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B9" w:rsidRPr="00F93B0B" w:rsidRDefault="008945B9" w:rsidP="005E26D0">
      <w:pPr>
        <w:pStyle w:val="Prrafodelista"/>
        <w:numPr>
          <w:ilvl w:val="0"/>
          <w:numId w:val="1"/>
        </w:numPr>
        <w:jc w:val="both"/>
        <w:rPr>
          <w:rFonts w:ascii="Cambria" w:hAnsi="Cambria"/>
          <w:b/>
          <w:sz w:val="20"/>
          <w:szCs w:val="20"/>
          <w:lang w:val="es-ES"/>
        </w:rPr>
      </w:pPr>
      <w:r w:rsidRPr="00F93B0B">
        <w:rPr>
          <w:rFonts w:ascii="Cambria" w:hAnsi="Cambria"/>
          <w:b/>
          <w:sz w:val="20"/>
          <w:szCs w:val="20"/>
          <w:lang w:val="es-ES"/>
        </w:rPr>
        <w:t>INSTALACIÓN DE FAENAS – PROVISIÓN Y COLOCADO DE LETREROS DE OBRA</w:t>
      </w:r>
    </w:p>
    <w:p w:rsidR="002F58A2" w:rsidRDefault="002F58A2" w:rsidP="00F93B0B">
      <w:pPr>
        <w:pStyle w:val="Prrafodelista"/>
        <w:ind w:left="360"/>
        <w:jc w:val="both"/>
        <w:rPr>
          <w:rFonts w:ascii="Cambria" w:hAnsi="Cambria"/>
          <w:b/>
          <w:sz w:val="20"/>
          <w:szCs w:val="20"/>
          <w:lang w:val="es-ES"/>
        </w:rPr>
      </w:pPr>
      <w:r w:rsidRPr="00F93B0B">
        <w:rPr>
          <w:rFonts w:ascii="Cambria" w:hAnsi="Cambria"/>
          <w:b/>
          <w:sz w:val="20"/>
          <w:szCs w:val="20"/>
          <w:lang w:val="es-ES"/>
        </w:rPr>
        <w:t>UNIDAD: GLOBAL (</w:t>
      </w:r>
      <w:proofErr w:type="spellStart"/>
      <w:r w:rsidRPr="00F93B0B">
        <w:rPr>
          <w:rFonts w:ascii="Cambria" w:hAnsi="Cambria"/>
          <w:b/>
          <w:sz w:val="20"/>
          <w:szCs w:val="20"/>
          <w:lang w:val="es-ES"/>
        </w:rPr>
        <w:t>Glb</w:t>
      </w:r>
      <w:proofErr w:type="spellEnd"/>
      <w:r w:rsidRPr="00F93B0B">
        <w:rPr>
          <w:rFonts w:ascii="Cambria" w:hAnsi="Cambria"/>
          <w:b/>
          <w:sz w:val="20"/>
          <w:szCs w:val="20"/>
          <w:lang w:val="es-ES"/>
        </w:rPr>
        <w:t>)</w:t>
      </w:r>
    </w:p>
    <w:p w:rsidR="00F93B0B" w:rsidRPr="00F93B0B" w:rsidRDefault="00F93B0B" w:rsidP="00F93B0B">
      <w:pPr>
        <w:pStyle w:val="Prrafodelista"/>
        <w:ind w:left="360"/>
        <w:jc w:val="both"/>
        <w:rPr>
          <w:rFonts w:ascii="Cambria" w:hAnsi="Cambria"/>
          <w:b/>
          <w:sz w:val="20"/>
          <w:szCs w:val="20"/>
          <w:lang w:val="es-ES"/>
        </w:rPr>
      </w:pPr>
    </w:p>
    <w:p w:rsidR="008945B9" w:rsidRDefault="00F9797C"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2F58A2" w:rsidRDefault="00C440BA" w:rsidP="002F58A2">
      <w:pPr>
        <w:pStyle w:val="Prrafodelista"/>
        <w:ind w:left="792"/>
        <w:jc w:val="both"/>
        <w:rPr>
          <w:rFonts w:ascii="Cambria" w:hAnsi="Cambria"/>
          <w:sz w:val="20"/>
          <w:szCs w:val="20"/>
        </w:rPr>
      </w:pPr>
      <w:r w:rsidRPr="002F58A2">
        <w:rPr>
          <w:rFonts w:ascii="Cambria" w:hAnsi="Cambria"/>
          <w:sz w:val="20"/>
          <w:szCs w:val="20"/>
        </w:rPr>
        <w:t>Asimismo,</w:t>
      </w:r>
      <w:r w:rsidR="002F58A2" w:rsidRPr="002F58A2">
        <w:rPr>
          <w:rFonts w:ascii="Cambria" w:hAnsi="Cambria"/>
          <w:sz w:val="20"/>
          <w:szCs w:val="20"/>
        </w:rPr>
        <w:t xml:space="preserve"> comprende el traslado oportuno de todas las herramientas, maquinarias y equipo para la adecuada y correcta ejecución de las obras y la desmovilización del mismo una vez realizada la recepción final del Proyecto.</w:t>
      </w:r>
    </w:p>
    <w:p w:rsidR="002F58A2" w:rsidRDefault="002F58A2" w:rsidP="002F58A2">
      <w:pPr>
        <w:pStyle w:val="Prrafodelista"/>
        <w:ind w:left="792"/>
        <w:jc w:val="both"/>
        <w:rPr>
          <w:rFonts w:ascii="Cambria" w:hAnsi="Cambria"/>
          <w:sz w:val="20"/>
          <w:szCs w:val="20"/>
        </w:rPr>
      </w:pPr>
    </w:p>
    <w:tbl>
      <w:tblPr>
        <w:tblStyle w:val="Tablaconcuadrcula"/>
        <w:tblW w:w="0" w:type="auto"/>
        <w:jc w:val="center"/>
        <w:tblLook w:val="04A0" w:firstRow="1" w:lastRow="0" w:firstColumn="1" w:lastColumn="0" w:noHBand="0" w:noVBand="1"/>
      </w:tblPr>
      <w:tblGrid>
        <w:gridCol w:w="4306"/>
        <w:gridCol w:w="1047"/>
        <w:gridCol w:w="1325"/>
      </w:tblGrid>
      <w:tr w:rsidR="002F58A2" w:rsidRPr="002F58A2" w:rsidTr="00320EFB">
        <w:trPr>
          <w:jc w:val="center"/>
        </w:trPr>
        <w:tc>
          <w:tcPr>
            <w:tcW w:w="4306"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DETALLE</w:t>
            </w:r>
          </w:p>
        </w:tc>
        <w:tc>
          <w:tcPr>
            <w:tcW w:w="1047"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UNIDAD</w:t>
            </w:r>
          </w:p>
        </w:tc>
        <w:tc>
          <w:tcPr>
            <w:tcW w:w="1325"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CANTIDAD</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DEPÓSITO DE MATERIALES CON OFICINA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B04080" w:rsidP="006653E5">
            <w:pPr>
              <w:pStyle w:val="Prrafodelista"/>
              <w:ind w:left="0"/>
              <w:jc w:val="center"/>
              <w:rPr>
                <w:rFonts w:ascii="Cambria" w:hAnsi="Cambria"/>
                <w:sz w:val="20"/>
                <w:szCs w:val="20"/>
              </w:rPr>
            </w:pPr>
            <w:r>
              <w:rPr>
                <w:rFonts w:ascii="Cambria" w:hAnsi="Cambria"/>
                <w:sz w:val="20"/>
                <w:szCs w:val="20"/>
              </w:rPr>
              <w:t>1</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LETRERO DE OBRA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B04080" w:rsidP="006653E5">
            <w:pPr>
              <w:pStyle w:val="Prrafodelista"/>
              <w:ind w:left="0"/>
              <w:jc w:val="center"/>
              <w:rPr>
                <w:rFonts w:ascii="Cambria" w:hAnsi="Cambria"/>
                <w:sz w:val="20"/>
                <w:szCs w:val="20"/>
              </w:rPr>
            </w:pPr>
            <w:r>
              <w:rPr>
                <w:rFonts w:ascii="Cambria" w:hAnsi="Cambria"/>
                <w:sz w:val="20"/>
                <w:szCs w:val="20"/>
              </w:rPr>
              <w:t>1</w:t>
            </w:r>
          </w:p>
        </w:tc>
      </w:tr>
    </w:tbl>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Tablones de Madera o Piso de Cemento, etc.; como base de asiento para el material.</w:t>
      </w:r>
    </w:p>
    <w:p w:rsid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 xml:space="preserve">Carpas o </w:t>
      </w:r>
      <w:proofErr w:type="spellStart"/>
      <w:r w:rsidRPr="002F58A2">
        <w:rPr>
          <w:rFonts w:ascii="Cambria" w:hAnsi="Cambria"/>
          <w:sz w:val="20"/>
          <w:szCs w:val="20"/>
          <w:lang w:val="es-ES_tradnl"/>
        </w:rPr>
        <w:t>Semi</w:t>
      </w:r>
      <w:proofErr w:type="spellEnd"/>
      <w:r w:rsidRPr="002F58A2">
        <w:rPr>
          <w:rFonts w:ascii="Cambria" w:hAnsi="Cambria"/>
          <w:sz w:val="20"/>
          <w:szCs w:val="20"/>
          <w:lang w:val="es-ES_tradnl"/>
        </w:rPr>
        <w:t>-Sombras, Tinglados, etc.; para el resguardo del material del sol o lluvia.</w:t>
      </w:r>
    </w:p>
    <w:p w:rsidR="001C6751" w:rsidRPr="002F58A2" w:rsidRDefault="001C6751" w:rsidP="001C6751">
      <w:pPr>
        <w:pStyle w:val="Prrafodelista"/>
        <w:ind w:left="1512"/>
        <w:jc w:val="both"/>
        <w:rPr>
          <w:rFonts w:ascii="Cambria" w:hAnsi="Cambria"/>
          <w:sz w:val="20"/>
          <w:szCs w:val="20"/>
          <w:lang w:val="es-ES_tradnl"/>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ello se deberá presentar al SUPERVISOR DE OBRA un Croquis; en el cual se </w:t>
      </w:r>
      <w:r w:rsidR="00CF76DD" w:rsidRPr="002F58A2">
        <w:rPr>
          <w:rFonts w:ascii="Cambria" w:hAnsi="Cambria"/>
          <w:sz w:val="20"/>
          <w:szCs w:val="20"/>
        </w:rPr>
        <w:t>indicará</w:t>
      </w:r>
      <w:r w:rsidRPr="002F58A2">
        <w:rPr>
          <w:rFonts w:ascii="Cambria" w:hAnsi="Cambria"/>
          <w:sz w:val="20"/>
          <w:szCs w:val="20"/>
        </w:rPr>
        <w:t xml:space="preserve"> el lugar donde será emplazado el Depósito o Campamento para la Instalación de Faenas.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hará uso de un espacio que se encuentre a </w:t>
      </w:r>
      <w:r w:rsidR="00B04080">
        <w:rPr>
          <w:rFonts w:ascii="Cambria" w:hAnsi="Cambria"/>
          <w:sz w:val="20"/>
          <w:szCs w:val="20"/>
        </w:rPr>
        <w:t xml:space="preserve">no más de 500 metros del sector </w:t>
      </w:r>
      <w:r w:rsidRPr="002F58A2">
        <w:rPr>
          <w:rFonts w:ascii="Cambria" w:hAnsi="Cambria"/>
          <w:sz w:val="20"/>
          <w:szCs w:val="20"/>
        </w:rPr>
        <w:t xml:space="preserve">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w:t>
      </w:r>
      <w:r w:rsidRPr="002F58A2">
        <w:rPr>
          <w:rFonts w:ascii="Cambria" w:hAnsi="Cambria"/>
          <w:sz w:val="20"/>
          <w:szCs w:val="20"/>
        </w:rPr>
        <w:lastRenderedPageBreak/>
        <w:t>desarrollo de la obra el CONTRATISTA deberá realizar la respectiva señalización para prevenir accidentes, siendo el responsable en cualquier situación donde no exista la misma.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verificación de equipos y maquinaria la realizará el SUPERVISOR DE OBRA de acuerdo a la lista de equipo ofertado antes del inicio de la obra y durante la ejecución de la misma.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letreros de obra serán elaborados en lona con densidad de 18 onzas/m2, con una impresión como mínimo de 1440 DPI de resolución, no aceptándose de ninguna manera trabajos con menor calidad.</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lona impresa deberá colocarse sobre una estructura metálica portante con un</w:t>
      </w:r>
      <w:r w:rsidR="007579EF">
        <w:rPr>
          <w:rFonts w:ascii="Cambria" w:hAnsi="Cambria"/>
          <w:sz w:val="20"/>
          <w:szCs w:val="20"/>
        </w:rPr>
        <w:t>a</w:t>
      </w:r>
      <w:r w:rsidRPr="002F58A2">
        <w:rPr>
          <w:rFonts w:ascii="Cambria" w:hAnsi="Cambria"/>
          <w:sz w:val="20"/>
          <w:szCs w:val="20"/>
        </w:rPr>
        <w:t xml:space="preserve"> plancha de 0.50 mm como mínimo (plancha calamina plana)</w:t>
      </w:r>
      <w:r w:rsidR="007579EF">
        <w:rPr>
          <w:rFonts w:ascii="Cambria" w:hAnsi="Cambria"/>
          <w:sz w:val="20"/>
          <w:szCs w:val="20"/>
        </w:rPr>
        <w:t xml:space="preserve"> </w:t>
      </w:r>
      <w:r w:rsidRPr="002F58A2">
        <w:rPr>
          <w:rFonts w:ascii="Cambria" w:hAnsi="Cambria"/>
          <w:sz w:val="20"/>
          <w:szCs w:val="20"/>
        </w:rPr>
        <w:t xml:space="preserve">o el equivalente a la calamina N° 26, la cual deberá garantizar la estabilidad del letrero, en caso de necesidad se </w:t>
      </w:r>
      <w:r w:rsidR="007579EF" w:rsidRPr="002F58A2">
        <w:rPr>
          <w:rFonts w:ascii="Cambria" w:hAnsi="Cambria"/>
          <w:sz w:val="20"/>
          <w:szCs w:val="20"/>
        </w:rPr>
        <w:t>colocarán</w:t>
      </w:r>
      <w:r w:rsidRPr="002F58A2">
        <w:rPr>
          <w:rFonts w:ascii="Cambria" w:hAnsi="Cambria"/>
          <w:sz w:val="20"/>
          <w:szCs w:val="20"/>
        </w:rPr>
        <w:t xml:space="preserve"> contrafuertes que permitan su adecuada estabilidad.  Las estructuras portantes, serán preferentemente de perfiles metálicos (tubería de fierro galvanizado de 3”),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mismos serán fijados mediante tornillos a la tubería de fierro galvanizado de 3”, las mismas que luego serán empotradas en el suelo, de tal manera que queden perfectamente firmes y verticales.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7579EF" w:rsidRDefault="002F58A2" w:rsidP="007579EF">
      <w:pPr>
        <w:pStyle w:val="Prrafodelista"/>
        <w:ind w:left="792"/>
        <w:jc w:val="both"/>
        <w:rPr>
          <w:rFonts w:ascii="Cambria" w:hAnsi="Cambria"/>
          <w:sz w:val="20"/>
          <w:szCs w:val="20"/>
        </w:rPr>
      </w:pPr>
      <w:r w:rsidRPr="002F58A2">
        <w:rPr>
          <w:rFonts w:ascii="Cambria" w:hAnsi="Cambria"/>
          <w:sz w:val="20"/>
          <w:szCs w:val="20"/>
        </w:rPr>
        <w:t>Será de exclusiva responsabilidad del CONTRATISTA y a su costo el resguardar, mantener y reponer en caso de deterioro y sustracción de los letreros.</w:t>
      </w:r>
      <w:r w:rsidR="007579EF">
        <w:rPr>
          <w:rFonts w:ascii="Cambria" w:hAnsi="Cambria"/>
          <w:sz w:val="20"/>
          <w:szCs w:val="20"/>
        </w:rPr>
        <w:t xml:space="preserve"> De acuerdo a las inspecciones efectuadas, se ha determinado preliminarmente que el letrero de obra será emplazado en la Comunidad de </w:t>
      </w:r>
      <w:r w:rsidR="0042155F">
        <w:rPr>
          <w:rFonts w:ascii="Cambria" w:hAnsi="Cambria"/>
          <w:sz w:val="20"/>
          <w:szCs w:val="20"/>
        </w:rPr>
        <w:t>Monte Sandoval</w:t>
      </w:r>
      <w:r w:rsidR="007579EF">
        <w:rPr>
          <w:rFonts w:ascii="Cambria" w:hAnsi="Cambria"/>
          <w:sz w:val="20"/>
          <w:szCs w:val="20"/>
        </w:rPr>
        <w:t>.</w:t>
      </w:r>
    </w:p>
    <w:p w:rsidR="007579EF" w:rsidRDefault="007579EF"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deberá proveer y colocar letreros, los cuales deberán permanecer durante todo el tiempo que duren los trabajos en obra, los Letreros serán retirados durante la Inspección de la entrega definitiva del Proyecto.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la cantidad será cuantificada de acuerdo a la longitud de cada proyecto de acuerdo a VER ANEXOS estos letreros de señalización correrán por cuenta del CONTRATISTA.</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w:t>
      </w:r>
      <w:r w:rsidR="0042155F">
        <w:rPr>
          <w:rFonts w:ascii="Cambria" w:hAnsi="Cambria"/>
          <w:sz w:val="20"/>
          <w:szCs w:val="20"/>
        </w:rPr>
        <w:t>cia de la contaminación, polvo,</w:t>
      </w:r>
      <w:r w:rsidRPr="002F58A2">
        <w:rPr>
          <w:rFonts w:ascii="Cambria" w:hAnsi="Cambria"/>
          <w:sz w:val="20"/>
          <w:szCs w:val="20"/>
        </w:rPr>
        <w:t xml:space="preserve"> </w:t>
      </w:r>
      <w:r w:rsidRPr="002F58A2">
        <w:rPr>
          <w:rFonts w:ascii="Cambria" w:hAnsi="Cambria"/>
          <w:sz w:val="20"/>
          <w:szCs w:val="20"/>
        </w:rPr>
        <w:lastRenderedPageBreak/>
        <w:t>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ítem de instalación de faenas </w:t>
      </w:r>
      <w:r w:rsidR="00B04080">
        <w:rPr>
          <w:rFonts w:ascii="Cambria" w:hAnsi="Cambria"/>
          <w:sz w:val="20"/>
          <w:szCs w:val="20"/>
        </w:rPr>
        <w:t xml:space="preserve">– provisión y colocado de letreros de obra </w:t>
      </w:r>
      <w:r w:rsidRPr="002F58A2">
        <w:rPr>
          <w:rFonts w:ascii="Cambria" w:hAnsi="Cambria"/>
          <w:sz w:val="20"/>
          <w:szCs w:val="20"/>
        </w:rPr>
        <w:t xml:space="preserve">será medido en forma global, en concordancia con lo establecido en los requerimientos técnicos, los cuales serán aprobados y reconocidos por el SUPERVISOR DE OBRA. La forma de pago se </w:t>
      </w:r>
      <w:r w:rsidR="0042155F" w:rsidRPr="002F58A2">
        <w:rPr>
          <w:rFonts w:ascii="Cambria" w:hAnsi="Cambria"/>
          <w:sz w:val="20"/>
          <w:szCs w:val="20"/>
        </w:rPr>
        <w:t>efectuará</w:t>
      </w:r>
      <w:r w:rsidRPr="002F58A2">
        <w:rPr>
          <w:rFonts w:ascii="Cambria" w:hAnsi="Cambria"/>
          <w:sz w:val="20"/>
          <w:szCs w:val="20"/>
        </w:rPr>
        <w:t xml:space="preserve"> de acuerdo al precio unitario de la propuesta aceptada y deberá respaldarse con un registro fotográfico de cada actividad que se realice en el presente ítem.</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2F58A2" w:rsidRPr="002F58A2" w:rsidRDefault="002F58A2" w:rsidP="002F58A2">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MOVILIZACIÓN DE PERSONAL Y EQUIPO </w:t>
      </w:r>
    </w:p>
    <w:p w:rsidR="001C6751" w:rsidRPr="001C6751" w:rsidRDefault="001C6751" w:rsidP="001C6751">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00CF76DD">
        <w:rPr>
          <w:rFonts w:ascii="Cambria" w:hAnsi="Cambria"/>
          <w:b/>
          <w:sz w:val="20"/>
          <w:szCs w:val="20"/>
          <w:lang w:val="es-ES"/>
        </w:rPr>
        <w:t>)</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los trabajos necesarios para la movilización de personal y equipo mínimo de acuerdo a la oferta técnica realizada por el CONTRATISTA. </w:t>
      </w:r>
    </w:p>
    <w:p w:rsidR="001C6751" w:rsidRDefault="001C6751" w:rsidP="001C6751">
      <w:pPr>
        <w:pStyle w:val="Prrafodelista"/>
        <w:ind w:left="792"/>
        <w:jc w:val="both"/>
        <w:rPr>
          <w:rFonts w:ascii="Cambria" w:hAnsi="Cambria"/>
          <w:sz w:val="20"/>
          <w:szCs w:val="20"/>
        </w:rPr>
      </w:pPr>
    </w:p>
    <w:p w:rsidR="007579EF" w:rsidRDefault="007579EF" w:rsidP="001C6751">
      <w:pPr>
        <w:pStyle w:val="Prrafodelista"/>
        <w:ind w:left="792"/>
        <w:jc w:val="both"/>
        <w:rPr>
          <w:rFonts w:ascii="Cambria" w:hAnsi="Cambria"/>
          <w:sz w:val="20"/>
          <w:szCs w:val="20"/>
        </w:rPr>
      </w:pPr>
    </w:p>
    <w:p w:rsidR="007579EF" w:rsidRPr="001C6751" w:rsidRDefault="007579EF"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lastRenderedPageBreak/>
        <w:t>MATERIALES, HERRAMIENTAS Y EQUIPO.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1C6751">
        <w:rPr>
          <w:rFonts w:ascii="Cambria" w:hAnsi="Cambria"/>
          <w:sz w:val="20"/>
          <w:szCs w:val="20"/>
        </w:rPr>
        <w:t>descarguio</w:t>
      </w:r>
      <w:proofErr w:type="spellEnd"/>
      <w:r w:rsidRPr="001C6751">
        <w:rPr>
          <w:rFonts w:ascii="Cambria" w:hAnsi="Cambria"/>
          <w:sz w:val="20"/>
          <w:szCs w:val="20"/>
        </w:rPr>
        <w:t xml:space="preserve"> de equipos y maquinarias. </w:t>
      </w:r>
    </w:p>
    <w:p w:rsidR="001C6751" w:rsidRPr="001C6751" w:rsidRDefault="00CF76DD" w:rsidP="001C6751">
      <w:pPr>
        <w:pStyle w:val="Prrafodelista"/>
        <w:ind w:left="792"/>
        <w:jc w:val="both"/>
        <w:rPr>
          <w:rFonts w:ascii="Cambria" w:hAnsi="Cambria"/>
          <w:sz w:val="20"/>
          <w:szCs w:val="20"/>
        </w:rPr>
      </w:pPr>
      <w:r w:rsidRPr="001C6751">
        <w:rPr>
          <w:rFonts w:ascii="Cambria" w:hAnsi="Cambria"/>
          <w:sz w:val="20"/>
          <w:szCs w:val="20"/>
        </w:rPr>
        <w:t>Asimismo,</w:t>
      </w:r>
      <w:r w:rsidR="001C6751" w:rsidRPr="001C6751">
        <w:rPr>
          <w:rFonts w:ascii="Cambria" w:hAnsi="Cambria"/>
          <w:sz w:val="20"/>
          <w:szCs w:val="20"/>
        </w:rPr>
        <w:t xml:space="preserve"> comprende el traslado oportuno de todo el personal y equipos para la adecuada y correcta ejecución de las obras y su retiro cuando ya no sean necesarios en las diferentes actividades del proyecto.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SUPERVISOR verificará que el equipo en la obra, guarde concordancia con la lista de equipo ofertado por el CONTRATISTA y tenga relación con el cronograma de ejecución de las obras presentadas en la misma oferta.</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1C6751">
      <w:pPr>
        <w:pStyle w:val="Prrafodelista"/>
        <w:ind w:left="792"/>
        <w:jc w:val="both"/>
        <w:rPr>
          <w:rFonts w:ascii="Cambria" w:hAnsi="Cambria"/>
          <w:sz w:val="20"/>
          <w:szCs w:val="20"/>
        </w:rPr>
      </w:pPr>
    </w:p>
    <w:p w:rsidR="007579EF" w:rsidRPr="001C6751" w:rsidRDefault="007579EF"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lastRenderedPageBreak/>
        <w:t>MEDICIÓN Y FORMA DE PAGO.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ítem de movilización de personal y equipo, será medido en forma global, en concordancia con lo establecido en los requerimientos técnicos, los cuales serán aprobados y reconocidos por el SUPERVISOR. La forma de pago se </w:t>
      </w:r>
      <w:r w:rsidR="00CF76DD" w:rsidRPr="001C6751">
        <w:rPr>
          <w:rFonts w:ascii="Cambria" w:hAnsi="Cambria"/>
          <w:sz w:val="20"/>
          <w:szCs w:val="20"/>
        </w:rPr>
        <w:t>efectuará</w:t>
      </w:r>
      <w:r w:rsidRPr="001C6751">
        <w:rPr>
          <w:rFonts w:ascii="Cambria" w:hAnsi="Cambria"/>
          <w:sz w:val="20"/>
          <w:szCs w:val="20"/>
        </w:rPr>
        <w:t xml:space="preserve"> de acuerdo al precio unitario de la propuesta aceptada. </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Dicho precio será compensación total por los materiales, mano de obra, herramientas, equipo y otros gastos que sean necesarios para la adecuada y correcta ejecución de los trabajos.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REPLANTEO Y TRAZADO TOPOGRÁFICO </w:t>
      </w:r>
    </w:p>
    <w:p w:rsidR="001C6751" w:rsidRPr="001C6751" w:rsidRDefault="001C6751" w:rsidP="001C6751">
      <w:pPr>
        <w:pStyle w:val="Prrafodelista"/>
        <w:ind w:left="360"/>
        <w:rPr>
          <w:rFonts w:ascii="Cambria" w:hAnsi="Cambria"/>
          <w:b/>
          <w:sz w:val="20"/>
          <w:szCs w:val="20"/>
          <w:lang w:val="es-ES"/>
        </w:rPr>
      </w:pPr>
      <w:r w:rsidRPr="001C6751">
        <w:rPr>
          <w:rFonts w:ascii="Cambria" w:hAnsi="Cambria"/>
          <w:b/>
          <w:sz w:val="20"/>
          <w:szCs w:val="20"/>
          <w:lang w:val="es-ES"/>
        </w:rPr>
        <w:t>UNIDAD:   Metros (m)</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proporcionará todos los materiales, herramientas, equipos y personal necesarios (cinta métrica de 50 y 100 m, instrumentos de medición, pintura, etc.) y los que proponga el CONTRATISTA en </w:t>
      </w:r>
      <w:r w:rsidR="00B04080">
        <w:rPr>
          <w:rFonts w:ascii="Cambria" w:hAnsi="Cambria"/>
          <w:sz w:val="20"/>
          <w:szCs w:val="20"/>
        </w:rPr>
        <w:t xml:space="preserve">el </w:t>
      </w:r>
      <w:r w:rsidRPr="001C6751">
        <w:rPr>
          <w:rFonts w:ascii="Cambria" w:hAnsi="Cambria"/>
          <w:sz w:val="20"/>
          <w:szCs w:val="20"/>
        </w:rPr>
        <w:t>análisis de precios unitarios para la ejecución de los trabajos, los cuales serán aprobados y verificados por el SUPERVISOR DE OBRA al inicio de la actividad.</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0" w:name="_Toc314666511"/>
      <w:r w:rsidRPr="001C6751">
        <w:rPr>
          <w:rFonts w:ascii="Cambria" w:hAnsi="Cambria"/>
          <w:b/>
          <w:sz w:val="20"/>
          <w:szCs w:val="20"/>
          <w:lang w:val="es-ES_tradnl"/>
        </w:rPr>
        <w:t>PROCEDIMIENTO PARA LA EJECUCIÓN</w:t>
      </w:r>
      <w:bookmarkEnd w:id="0"/>
    </w:p>
    <w:p w:rsidR="001C6751" w:rsidRPr="001C6751" w:rsidRDefault="001C6751" w:rsidP="001C6751">
      <w:pPr>
        <w:pStyle w:val="Prrafodelista"/>
        <w:ind w:left="792"/>
        <w:jc w:val="both"/>
        <w:rPr>
          <w:rFonts w:ascii="Cambria" w:hAnsi="Cambria"/>
          <w:sz w:val="20"/>
          <w:szCs w:val="20"/>
        </w:rPr>
      </w:pPr>
      <w:bookmarkStart w:id="1" w:name="_Toc314666512"/>
      <w:r w:rsidRPr="001C6751">
        <w:rPr>
          <w:rFonts w:ascii="Cambria" w:hAnsi="Cambria"/>
          <w:sz w:val="20"/>
          <w:szCs w:val="20"/>
        </w:rPr>
        <w:t xml:space="preserve">El personal técnico propuesto por el CONTRATISTA, RESIDENTE DE OBRA Y </w:t>
      </w:r>
      <w:r w:rsidR="0018192E">
        <w:rPr>
          <w:rFonts w:ascii="Cambria" w:hAnsi="Cambria"/>
          <w:sz w:val="20"/>
          <w:szCs w:val="20"/>
        </w:rPr>
        <w:t>DIBUJANTE DE PLANOS AS BUILT</w:t>
      </w:r>
      <w:r w:rsidR="00B04080">
        <w:rPr>
          <w:rFonts w:ascii="Cambria" w:hAnsi="Cambria"/>
          <w:sz w:val="20"/>
          <w:szCs w:val="20"/>
        </w:rPr>
        <w:t xml:space="preserve"> y/o TOPÓGRAFO</w:t>
      </w:r>
      <w:r w:rsidRPr="001C6751">
        <w:rPr>
          <w:rFonts w:ascii="Cambria" w:hAnsi="Cambria"/>
          <w:sz w:val="20"/>
          <w:szCs w:val="20"/>
        </w:rPr>
        <w:t xml:space="preserve"> </w:t>
      </w:r>
      <w:r w:rsidR="0042155F">
        <w:rPr>
          <w:rFonts w:ascii="Cambria" w:hAnsi="Cambria"/>
          <w:sz w:val="20"/>
          <w:szCs w:val="20"/>
        </w:rPr>
        <w:t>conjuntamente</w:t>
      </w:r>
      <w:r w:rsidRPr="001C6751">
        <w:rPr>
          <w:rFonts w:ascii="Cambria" w:hAnsi="Cambria"/>
          <w:sz w:val="20"/>
          <w:szCs w:val="20"/>
        </w:rPr>
        <w:t xml:space="preserve"> el SUPERVISOR DE OBRA demarcara toda el área simultáneamente a los trabajos de tendido de red con progresivas pintadas cada 50 metros, el replanteo a realizar comprende:</w:t>
      </w:r>
      <w:bookmarkEnd w:id="1"/>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bookmarkStart w:id="2" w:name="_Toc314666513"/>
      <w:r w:rsidRPr="001C6751">
        <w:rPr>
          <w:rFonts w:ascii="Cambria" w:hAnsi="Cambria"/>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
      <w:r w:rsidR="00C440BA">
        <w:rPr>
          <w:rFonts w:ascii="Cambria" w:hAnsi="Cambria"/>
          <w:sz w:val="20"/>
          <w:szCs w:val="20"/>
        </w:rPr>
        <w:t xml:space="preserve"> La distancia que separará del eje de la tubería a la línea municipal oscilará entre 0,50 m y 2,50 m (de acuerdo al ancho de la calzada, a las canalizaciones y obstáculos subterráneos). Para distancias menores a 0,50 m el Supervisor se asegurará de que en dichos tramos se minimice el riesgo de fugas.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lastRenderedPageBreak/>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c) El replanteo de cada sector de trabajo deberá contar con la aprobación escrita del SUPERVISOR DE OBRA con anterioridad y deberá ser despejada de todo material u obstáculos antes de iniciar cualquier trabajo.</w:t>
      </w:r>
    </w:p>
    <w:p w:rsidR="001C6751" w:rsidRPr="001C6751" w:rsidRDefault="007579EF" w:rsidP="001C6751">
      <w:pPr>
        <w:pStyle w:val="Prrafodelista"/>
        <w:ind w:left="792"/>
        <w:jc w:val="both"/>
        <w:rPr>
          <w:rFonts w:ascii="Cambria" w:hAnsi="Cambria"/>
          <w:sz w:val="20"/>
          <w:szCs w:val="20"/>
        </w:rPr>
      </w:pPr>
      <w:r>
        <w:rPr>
          <w:rFonts w:ascii="Cambria" w:hAnsi="Cambria"/>
          <w:sz w:val="20"/>
          <w:szCs w:val="20"/>
        </w:rPr>
        <w:t>d</w:t>
      </w:r>
      <w:r w:rsidR="001C6751" w:rsidRPr="001C6751">
        <w:rPr>
          <w:rFonts w:ascii="Cambria" w:hAnsi="Cambria"/>
          <w:sz w:val="20"/>
          <w:szCs w:val="20"/>
        </w:rPr>
        <w:t>) El replanteo deberá cuidar que el trazado no afecte la integridad de las infraestructuras como ser: a edificios patrimoniales, culturales, zonas sensibles ambientales y otros que han sido establecidos por las Gobernaciones o alcaldías.</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1C6751">
        <w:rPr>
          <w:rFonts w:ascii="Cambria" w:hAnsi="Cambria"/>
          <w:sz w:val="20"/>
          <w:szCs w:val="20"/>
        </w:rPr>
        <w:t>prog</w:t>
      </w:r>
      <w:proofErr w:type="spellEnd"/>
      <w:r w:rsidRPr="001C6751">
        <w:rPr>
          <w:rFonts w:ascii="Cambria" w:hAnsi="Cambria"/>
          <w:sz w:val="20"/>
          <w:szCs w:val="20"/>
        </w:rPr>
        <w:t>. De 20 metros y en curvas una distancia de 10m.</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Replanteo de Obra deberá realizarse con la presencia del SUPERVISOR DE OBRA, Residente de obra y de carácter obligatorio con el </w:t>
      </w:r>
      <w:r w:rsidR="0018192E">
        <w:rPr>
          <w:rFonts w:ascii="Cambria" w:hAnsi="Cambria"/>
          <w:sz w:val="20"/>
          <w:szCs w:val="20"/>
        </w:rPr>
        <w:t>Dibujante</w:t>
      </w:r>
      <w:r w:rsidRPr="001C6751">
        <w:rPr>
          <w:rFonts w:ascii="Cambria" w:hAnsi="Cambria"/>
          <w:sz w:val="20"/>
          <w:szCs w:val="20"/>
        </w:rPr>
        <w:t xml:space="preserve"> de Planos As </w:t>
      </w:r>
      <w:proofErr w:type="spellStart"/>
      <w:r w:rsidRPr="001C6751">
        <w:rPr>
          <w:rFonts w:ascii="Cambria" w:hAnsi="Cambria"/>
          <w:sz w:val="20"/>
          <w:szCs w:val="20"/>
        </w:rPr>
        <w:t>Built</w:t>
      </w:r>
      <w:proofErr w:type="spellEnd"/>
      <w:r w:rsidR="00B940CF">
        <w:rPr>
          <w:rFonts w:ascii="Cambria" w:hAnsi="Cambria"/>
          <w:sz w:val="20"/>
          <w:szCs w:val="20"/>
        </w:rPr>
        <w:t xml:space="preserve"> y/o Topógrafo</w:t>
      </w:r>
      <w:r w:rsidRPr="001C6751">
        <w:rPr>
          <w:rFonts w:ascii="Cambria" w:hAnsi="Cambria"/>
          <w:sz w:val="20"/>
          <w:szCs w:val="20"/>
        </w:rPr>
        <w:t xml:space="preserve"> propuesto por el CONTRATISTA; dicho replanteo topográfico se </w:t>
      </w:r>
      <w:r w:rsidR="0042155F" w:rsidRPr="001C6751">
        <w:rPr>
          <w:rFonts w:ascii="Cambria" w:hAnsi="Cambria"/>
          <w:sz w:val="20"/>
          <w:szCs w:val="20"/>
        </w:rPr>
        <w:t>realizará</w:t>
      </w:r>
      <w:r w:rsidRPr="001C6751">
        <w:rPr>
          <w:rFonts w:ascii="Cambria" w:hAnsi="Cambria"/>
          <w:sz w:val="20"/>
          <w:szCs w:val="20"/>
        </w:rPr>
        <w:t xml:space="preserve"> con la demarcación respectiva de: Trazos de referencia, Anchos de Franja, Dirección del Tendido de tubería, Cambio de Tramo por Eje de rasante municipal y Accesorios a utilizar, para ello se </w:t>
      </w:r>
      <w:r w:rsidR="0042155F" w:rsidRPr="001C6751">
        <w:rPr>
          <w:rFonts w:ascii="Cambria" w:hAnsi="Cambria"/>
          <w:sz w:val="20"/>
          <w:szCs w:val="20"/>
        </w:rPr>
        <w:t>utilizará</w:t>
      </w:r>
      <w:r w:rsidRPr="001C6751">
        <w:rPr>
          <w:rFonts w:ascii="Cambria" w:hAnsi="Cambria"/>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Con el fin de minimizar los daños en las fachadas de las viviendas, se </w:t>
      </w:r>
      <w:r w:rsidR="0042155F" w:rsidRPr="001C6751">
        <w:rPr>
          <w:rFonts w:ascii="Cambria" w:hAnsi="Cambria"/>
          <w:sz w:val="20"/>
          <w:szCs w:val="20"/>
        </w:rPr>
        <w:t>realizará</w:t>
      </w:r>
      <w:r w:rsidRPr="001C6751">
        <w:rPr>
          <w:rFonts w:ascii="Cambria" w:hAnsi="Cambria"/>
          <w:sz w:val="20"/>
          <w:szCs w:val="20"/>
        </w:rPr>
        <w:t xml:space="preserve"> la demarcación del símbolo de Tapón, con las siguientes consideraciones: Pintado a una distancia no mayor a los 50 cm sobre el nivel de acera y el tamaño del mismo no excederá los 15 cm.</w:t>
      </w:r>
    </w:p>
    <w:p w:rsidR="00C440BA" w:rsidRDefault="00C440BA" w:rsidP="001C6751">
      <w:pPr>
        <w:pStyle w:val="Prrafodelista"/>
        <w:ind w:left="792"/>
        <w:jc w:val="both"/>
        <w:rPr>
          <w:rFonts w:ascii="Cambria" w:hAnsi="Cambria"/>
          <w:sz w:val="20"/>
          <w:szCs w:val="20"/>
        </w:rPr>
      </w:pPr>
      <w:r>
        <w:rPr>
          <w:rFonts w:ascii="Cambria" w:hAnsi="Cambria"/>
          <w:sz w:val="20"/>
          <w:szCs w:val="20"/>
        </w:rPr>
        <w:t>Los trámites ante las instancias pertinentes respecto a los permisos necesarios para la apertura de calles, cierre de tránsito, etc. Serán efectuados por la contratista; el Supervisor de obra verificará dichos permisos antes de autorizar el comienzo de los trabajos.</w:t>
      </w:r>
    </w:p>
    <w:p w:rsidR="00B940CF" w:rsidRPr="001C6751" w:rsidRDefault="00B940CF"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1C6751">
        <w:rPr>
          <w:rFonts w:ascii="Cambria" w:hAnsi="Cambria"/>
          <w:sz w:val="20"/>
          <w:szCs w:val="20"/>
        </w:rPr>
        <w:lastRenderedPageBreak/>
        <w:t>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3" w:name="_Toc314666520"/>
      <w:r w:rsidRPr="001C6751">
        <w:rPr>
          <w:rFonts w:ascii="Cambria" w:hAnsi="Cambria"/>
          <w:b/>
          <w:sz w:val="20"/>
          <w:szCs w:val="20"/>
          <w:lang w:val="es-ES_tradnl"/>
        </w:rPr>
        <w:t>MEDICIÓN Y FORMA DE PAGO</w:t>
      </w:r>
      <w:bookmarkEnd w:id="3"/>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w:t>
      </w:r>
      <w:r w:rsidR="00B940CF">
        <w:rPr>
          <w:rFonts w:ascii="Cambria" w:hAnsi="Cambria"/>
          <w:sz w:val="20"/>
          <w:szCs w:val="20"/>
        </w:rPr>
        <w:t xml:space="preserve">ítem de </w:t>
      </w:r>
      <w:r w:rsidRPr="001C6751">
        <w:rPr>
          <w:rFonts w:ascii="Cambria" w:hAnsi="Cambria"/>
          <w:sz w:val="20"/>
          <w:szCs w:val="20"/>
        </w:rPr>
        <w:t>replanteo</w:t>
      </w:r>
      <w:r w:rsidR="00B940CF">
        <w:rPr>
          <w:rFonts w:ascii="Cambria" w:hAnsi="Cambria"/>
          <w:sz w:val="20"/>
          <w:szCs w:val="20"/>
        </w:rPr>
        <w:t xml:space="preserve"> y trazado topográfico</w:t>
      </w:r>
      <w:r w:rsidRPr="001C6751">
        <w:rPr>
          <w:rFonts w:ascii="Cambria" w:hAnsi="Cambria"/>
          <w:sz w:val="20"/>
          <w:szCs w:val="20"/>
        </w:rPr>
        <w:t xml:space="preserve"> realizado será medido en metros lineales y apr</w:t>
      </w:r>
      <w:r w:rsidR="00B940CF">
        <w:rPr>
          <w:rFonts w:ascii="Cambria" w:hAnsi="Cambria"/>
          <w:sz w:val="20"/>
          <w:szCs w:val="20"/>
        </w:rPr>
        <w:t>obado por el SUPERVISOR DE OBRA. D</w:t>
      </w:r>
      <w:r w:rsidRPr="001C6751">
        <w:rPr>
          <w:rFonts w:ascii="Cambria" w:hAnsi="Cambria"/>
          <w:sz w:val="20"/>
          <w:szCs w:val="20"/>
        </w:rPr>
        <w:t>icho precio será compensación total por las materias, mano de obra herramientas, equipo y otros gastos que sean necesarios para la adecuada y correcta ejecución de los trabajos de acuerdo al precio unitario de la propuesta aceptada.</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CORTE, ROTURA Y REMOCIÓN DE ACERA Y/O CUNETA</w:t>
      </w:r>
    </w:p>
    <w:p w:rsidR="001C6751" w:rsidRDefault="001C6751" w:rsidP="006010C9">
      <w:pPr>
        <w:pStyle w:val="Prrafodelista"/>
        <w:ind w:left="360"/>
        <w:rPr>
          <w:rFonts w:ascii="Cambria" w:hAnsi="Cambria"/>
          <w:b/>
          <w:sz w:val="20"/>
          <w:szCs w:val="20"/>
          <w:lang w:val="es-ES"/>
        </w:rPr>
      </w:pPr>
      <w:r w:rsidRPr="001C6751">
        <w:rPr>
          <w:rFonts w:ascii="Cambria" w:hAnsi="Cambria"/>
          <w:b/>
          <w:sz w:val="20"/>
          <w:szCs w:val="20"/>
          <w:lang w:val="es-ES"/>
        </w:rPr>
        <w:t>UNIDAD:   Metro Cuadrado (m2)</w:t>
      </w:r>
    </w:p>
    <w:p w:rsidR="00CF76DD" w:rsidRPr="001C6751" w:rsidRDefault="00CF76DD" w:rsidP="006010C9">
      <w:pPr>
        <w:pStyle w:val="Prrafodelista"/>
        <w:ind w:left="360"/>
        <w:rPr>
          <w:rFonts w:ascii="Cambria" w:hAnsi="Cambria"/>
          <w:b/>
          <w:sz w:val="20"/>
          <w:szCs w:val="20"/>
          <w:lang w:val="es-ES"/>
        </w:rPr>
      </w:pPr>
    </w:p>
    <w:p w:rsidR="001C6751" w:rsidRPr="001C6751" w:rsidRDefault="00CF76DD" w:rsidP="005E26D0">
      <w:pPr>
        <w:pStyle w:val="Prrafodelista"/>
        <w:numPr>
          <w:ilvl w:val="1"/>
          <w:numId w:val="1"/>
        </w:numPr>
        <w:rPr>
          <w:rFonts w:ascii="Cambria" w:hAnsi="Cambria"/>
          <w:b/>
          <w:sz w:val="20"/>
          <w:szCs w:val="20"/>
          <w:lang w:val="es-ES_tradnl"/>
        </w:rPr>
      </w:pPr>
      <w:r>
        <w:rPr>
          <w:rFonts w:ascii="Cambria" w:hAnsi="Cambria"/>
          <w:b/>
          <w:sz w:val="20"/>
          <w:szCs w:val="20"/>
          <w:lang w:val="es-ES_tradnl"/>
        </w:rPr>
        <w:t>DEFINICIÓN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B940CF" w:rsidRPr="005A6FC4" w:rsidRDefault="00B940C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 xml:space="preserve">MATERIALES, HERRAMIENTAS Y </w:t>
      </w:r>
      <w:r w:rsidR="00CF76DD">
        <w:rPr>
          <w:rFonts w:ascii="Cambria" w:hAnsi="Cambria"/>
          <w:b/>
          <w:sz w:val="20"/>
          <w:szCs w:val="20"/>
          <w:lang w:val="es-ES_tradnl"/>
        </w:rPr>
        <w:t>EQUIPO.</w:t>
      </w:r>
    </w:p>
    <w:p w:rsidR="001C6751" w:rsidRPr="005A6FC4" w:rsidRDefault="00B940CF" w:rsidP="005A6FC4">
      <w:pPr>
        <w:pStyle w:val="Prrafodelista"/>
        <w:ind w:left="792"/>
        <w:jc w:val="both"/>
        <w:rPr>
          <w:rFonts w:ascii="Cambria" w:hAnsi="Cambria"/>
          <w:sz w:val="20"/>
          <w:szCs w:val="20"/>
        </w:rPr>
      </w:pPr>
      <w:r>
        <w:rPr>
          <w:rFonts w:ascii="Cambria" w:hAnsi="Cambria"/>
          <w:sz w:val="20"/>
          <w:szCs w:val="20"/>
        </w:rPr>
        <w:t xml:space="preserve">El CONTRATISTA </w:t>
      </w:r>
      <w:r w:rsidR="00CF76DD">
        <w:rPr>
          <w:rFonts w:ascii="Cambria" w:hAnsi="Cambria"/>
          <w:sz w:val="20"/>
          <w:szCs w:val="20"/>
        </w:rPr>
        <w:t>suministrará</w:t>
      </w:r>
      <w:r>
        <w:rPr>
          <w:rFonts w:ascii="Cambria" w:hAnsi="Cambria"/>
          <w:sz w:val="20"/>
          <w:szCs w:val="20"/>
        </w:rPr>
        <w:t xml:space="preserve"> todo</w:t>
      </w:r>
      <w:r w:rsidR="001C6751" w:rsidRPr="005A6FC4">
        <w:rPr>
          <w:rFonts w:ascii="Cambria" w:hAnsi="Cambria"/>
          <w:sz w:val="20"/>
          <w:szCs w:val="20"/>
        </w:rPr>
        <w:t>s los materiales, herramientas y equipo apropiados (cortadora mecánica o amoladora, martillo eléctrico o neumático, herramientas menores)</w:t>
      </w:r>
      <w:r w:rsidR="00CF76DD">
        <w:rPr>
          <w:rFonts w:ascii="Cambria" w:hAnsi="Cambria"/>
          <w:sz w:val="20"/>
          <w:szCs w:val="20"/>
        </w:rPr>
        <w:t>,</w:t>
      </w:r>
      <w:r w:rsidR="001C6751" w:rsidRPr="005A6FC4">
        <w:rPr>
          <w:rFonts w:ascii="Cambria" w:hAnsi="Cambria"/>
          <w:sz w:val="20"/>
          <w:szCs w:val="20"/>
        </w:rPr>
        <w:t xml:space="preserve">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lastRenderedPageBreak/>
        <w:t>P</w:t>
      </w:r>
      <w:r w:rsidR="00CF76DD">
        <w:rPr>
          <w:rFonts w:ascii="Cambria" w:hAnsi="Cambria"/>
          <w:b/>
          <w:sz w:val="20"/>
          <w:szCs w:val="20"/>
          <w:lang w:val="es-ES_tradnl"/>
        </w:rPr>
        <w:t>ROCEDIMIENTO PARA LA EJECUCIÓN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Los trabajos de corte, rotura y remoción de aceras de hormigón serán ejecutados de acuerdo al siguiente detalle:</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corte será realizado de acuerdo a las dimensiones establecidas en los planos, especificaciones técnicas y en coordinación con el SUPERVISOR DE OBRA.</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La zona de trabajo debe estar perfectamente señalizada incluyendo a las vías alternas de ser el caso, a fin de evitar que peatones y otros obreros se acerquen mientras se ejecute el trabajo. </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C440BA" w:rsidRPr="005A6FC4" w:rsidRDefault="00C440BA" w:rsidP="005A6FC4">
      <w:pPr>
        <w:pStyle w:val="Prrafodelista"/>
        <w:ind w:left="792"/>
        <w:jc w:val="both"/>
        <w:rPr>
          <w:rFonts w:ascii="Cambria" w:hAnsi="Cambria"/>
          <w:sz w:val="20"/>
          <w:szCs w:val="20"/>
        </w:rPr>
      </w:pPr>
      <w:r>
        <w:rPr>
          <w:rFonts w:ascii="Cambria" w:hAnsi="Cambria"/>
          <w:sz w:val="20"/>
          <w:szCs w:val="20"/>
        </w:rPr>
        <w:t xml:space="preserve">La rotura de veredas no debe anticiparse más de 1 </w:t>
      </w:r>
      <w:proofErr w:type="spellStart"/>
      <w:r>
        <w:rPr>
          <w:rFonts w:ascii="Cambria" w:hAnsi="Cambria"/>
          <w:sz w:val="20"/>
          <w:szCs w:val="20"/>
        </w:rPr>
        <w:t>dia</w:t>
      </w:r>
      <w:proofErr w:type="spellEnd"/>
      <w:r>
        <w:rPr>
          <w:rFonts w:ascii="Cambria" w:hAnsi="Cambria"/>
          <w:sz w:val="20"/>
          <w:szCs w:val="20"/>
        </w:rPr>
        <w:t xml:space="preserve"> al zanjeo.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Al utilizar la cortadora mecánica, el operador deberá necesariamente usar guantes protectores de cuero, zapatos con punta de acero, lentes de seguridad y mascarillas auto filtrantes para partículas.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En caso de utilizar la amoladora se deberá humedecer la acera constantemente con el fin de evitar que el polvo afecte a los transeúntes, vecinos y demás trabajadores.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La profundidad mínima del corte será del espesor de la acera o cuneta, de no respetarse dicha profundidad el SUPERVISOR DE OBRA podrá ordenar la profundización del corte a criterio; al existir daño adicional en el sector se </w:t>
      </w:r>
      <w:r w:rsidR="00CF76DD" w:rsidRPr="005A6FC4">
        <w:rPr>
          <w:rFonts w:ascii="Cambria" w:hAnsi="Cambria"/>
          <w:sz w:val="20"/>
          <w:szCs w:val="20"/>
        </w:rPr>
        <w:t>realizará</w:t>
      </w:r>
      <w:r w:rsidRPr="005A6FC4">
        <w:rPr>
          <w:rFonts w:ascii="Cambria" w:hAnsi="Cambria"/>
          <w:sz w:val="20"/>
          <w:szCs w:val="20"/>
        </w:rPr>
        <w:t xml:space="preserve"> la remoción de la capa correspondiente para su reparación.</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El uso del combo u otra herramienta manual en la remoción de aceras queda terminantemente PROHIBIDO.</w:t>
      </w:r>
    </w:p>
    <w:p w:rsidR="000A4F6F" w:rsidRPr="005A6FC4" w:rsidRDefault="000A4F6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5A6FC4">
        <w:rPr>
          <w:rFonts w:ascii="Cambria" w:hAnsi="Cambria"/>
          <w:sz w:val="20"/>
          <w:szCs w:val="20"/>
        </w:rPr>
        <w:t>polvo,  el</w:t>
      </w:r>
      <w:proofErr w:type="gramEnd"/>
      <w:r w:rsidRPr="005A6FC4">
        <w:rPr>
          <w:rFonts w:ascii="Cambria" w:hAnsi="Cambria"/>
          <w:sz w:val="20"/>
          <w:szCs w:val="20"/>
        </w:rPr>
        <w:t xml:space="preserve"> ruido y otros resultados de sus operaciones en cumplimiento de la ley 1333. El Contratista velará por que las emisiones y las descargas superficiales y efluentes que se produzcan como </w:t>
      </w:r>
      <w:r w:rsidRPr="005A6FC4">
        <w:rPr>
          <w:rFonts w:ascii="Cambria" w:hAnsi="Cambria"/>
          <w:sz w:val="20"/>
          <w:szCs w:val="20"/>
        </w:rPr>
        <w:lastRenderedPageBreak/>
        <w:t>resultado de sus actividades no excedan los valores señalados en las Especificaciones o dispuestas por las leyes aplicables.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La forma de pago se </w:t>
      </w:r>
      <w:r w:rsidR="0042155F" w:rsidRPr="005A6FC4">
        <w:rPr>
          <w:rFonts w:ascii="Cambria" w:hAnsi="Cambria"/>
          <w:sz w:val="20"/>
          <w:szCs w:val="20"/>
        </w:rPr>
        <w:t>efectuará</w:t>
      </w:r>
      <w:r w:rsidRPr="005A6FC4">
        <w:rPr>
          <w:rFonts w:ascii="Cambria" w:hAnsi="Cambria"/>
          <w:sz w:val="20"/>
          <w:szCs w:val="20"/>
        </w:rPr>
        <w:t xml:space="preserve"> de acuerdo al precio unitario de la propuesta aceptada, cualquier imprevisto correrá por cuenta del CONTRATISTA.</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Dicho pago será la compensación total por los materiales, mano de obra, herramientas, equipo y otros gastos que sean necesarios para la adecuada y correcta ejecución de los trabajos.</w:t>
      </w:r>
    </w:p>
    <w:p w:rsidR="0069531A" w:rsidRPr="000A4F6F" w:rsidRDefault="0069531A" w:rsidP="000A4F6F">
      <w:pPr>
        <w:pStyle w:val="Prrafodelista"/>
        <w:ind w:left="792"/>
        <w:jc w:val="both"/>
        <w:rPr>
          <w:rFonts w:ascii="Cambria" w:hAnsi="Cambria"/>
          <w:sz w:val="20"/>
          <w:szCs w:val="20"/>
        </w:rPr>
      </w:pPr>
    </w:p>
    <w:p w:rsidR="000A4F6F" w:rsidRDefault="000A4F6F" w:rsidP="005E26D0">
      <w:pPr>
        <w:pStyle w:val="Prrafodelista"/>
        <w:numPr>
          <w:ilvl w:val="0"/>
          <w:numId w:val="1"/>
        </w:numPr>
        <w:jc w:val="both"/>
        <w:rPr>
          <w:rFonts w:ascii="Cambria" w:hAnsi="Cambria"/>
          <w:b/>
          <w:sz w:val="20"/>
          <w:szCs w:val="20"/>
          <w:lang w:val="es-ES"/>
        </w:rPr>
      </w:pPr>
      <w:r w:rsidRPr="000A4F6F">
        <w:rPr>
          <w:rFonts w:ascii="Cambria" w:hAnsi="Cambria"/>
          <w:b/>
          <w:sz w:val="20"/>
          <w:szCs w:val="20"/>
          <w:lang w:val="es-ES"/>
        </w:rPr>
        <w:t>CORTE,</w:t>
      </w:r>
      <w:r w:rsidR="007579EF">
        <w:rPr>
          <w:rFonts w:ascii="Cambria" w:hAnsi="Cambria"/>
          <w:b/>
          <w:sz w:val="20"/>
          <w:szCs w:val="20"/>
          <w:lang w:val="es-ES"/>
        </w:rPr>
        <w:t xml:space="preserve"> </w:t>
      </w:r>
      <w:r w:rsidRPr="000A4F6F">
        <w:rPr>
          <w:rFonts w:ascii="Cambria" w:hAnsi="Cambria"/>
          <w:b/>
          <w:sz w:val="20"/>
          <w:szCs w:val="20"/>
          <w:lang w:val="es-ES"/>
        </w:rPr>
        <w:t xml:space="preserve">ROTURA Y REMOCION DE </w:t>
      </w:r>
      <w:r w:rsidR="007579EF" w:rsidRPr="000A4F6F">
        <w:rPr>
          <w:rFonts w:ascii="Cambria" w:hAnsi="Cambria"/>
          <w:b/>
          <w:sz w:val="20"/>
          <w:szCs w:val="20"/>
          <w:lang w:val="es-ES"/>
        </w:rPr>
        <w:t>CERÁMICA,</w:t>
      </w:r>
      <w:r w:rsidR="007579EF">
        <w:rPr>
          <w:rFonts w:ascii="Cambria" w:hAnsi="Cambria"/>
          <w:b/>
          <w:sz w:val="20"/>
          <w:szCs w:val="20"/>
          <w:lang w:val="es-ES"/>
        </w:rPr>
        <w:t xml:space="preserve"> </w:t>
      </w:r>
      <w:r w:rsidRPr="000A4F6F">
        <w:rPr>
          <w:rFonts w:ascii="Cambria" w:hAnsi="Cambria"/>
          <w:b/>
          <w:sz w:val="20"/>
          <w:szCs w:val="20"/>
          <w:lang w:val="es-ES"/>
        </w:rPr>
        <w:t>BALDOSAS Y/O CORTEZAS ESPECIALES</w:t>
      </w:r>
    </w:p>
    <w:p w:rsidR="00C42764" w:rsidRDefault="00C42764" w:rsidP="00C42764">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C42764" w:rsidRDefault="00C42764" w:rsidP="00C42764">
      <w:pPr>
        <w:pStyle w:val="Prrafodelista"/>
        <w:ind w:left="360"/>
        <w:jc w:val="both"/>
        <w:rPr>
          <w:rFonts w:ascii="Cambria" w:hAnsi="Cambria"/>
          <w:b/>
          <w:sz w:val="20"/>
          <w:szCs w:val="20"/>
          <w:lang w:val="es-ES"/>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C42764" w:rsidRPr="00411D0B" w:rsidRDefault="00411D0B" w:rsidP="00C42764">
      <w:pPr>
        <w:pStyle w:val="Prrafodelista"/>
        <w:ind w:left="792"/>
        <w:jc w:val="both"/>
        <w:rPr>
          <w:rFonts w:ascii="Cambria" w:hAnsi="Cambria"/>
          <w:sz w:val="20"/>
          <w:szCs w:val="20"/>
        </w:rPr>
      </w:pPr>
      <w:r w:rsidRPr="00411D0B">
        <w:rPr>
          <w:rFonts w:ascii="Cambria" w:hAnsi="Cambria"/>
          <w:sz w:val="20"/>
          <w:szCs w:val="20"/>
        </w:rPr>
        <w:t>Este ítem comprende los tr</w:t>
      </w:r>
      <w:r>
        <w:rPr>
          <w:rFonts w:ascii="Cambria" w:hAnsi="Cambria"/>
          <w:sz w:val="20"/>
          <w:szCs w:val="20"/>
        </w:rPr>
        <w:t xml:space="preserve">abajos necesarios para el corte, </w:t>
      </w:r>
      <w:r w:rsidRPr="00411D0B">
        <w:rPr>
          <w:rFonts w:ascii="Cambria" w:hAnsi="Cambria"/>
          <w:sz w:val="20"/>
          <w:szCs w:val="20"/>
        </w:rPr>
        <w:t>rotura y remoción de cerámica, baldosas y/o cortezas especiales, por el cual está constituida</w:t>
      </w:r>
      <w:r>
        <w:rPr>
          <w:rFonts w:ascii="Cambria" w:hAnsi="Cambria"/>
          <w:sz w:val="20"/>
          <w:szCs w:val="20"/>
        </w:rPr>
        <w:t xml:space="preserve"> la superficie</w:t>
      </w:r>
      <w:r w:rsidRPr="00411D0B">
        <w:rPr>
          <w:rFonts w:ascii="Cambria" w:hAnsi="Cambria"/>
          <w:sz w:val="20"/>
          <w:szCs w:val="20"/>
        </w:rPr>
        <w:t xml:space="preserve"> (</w:t>
      </w:r>
      <w:r>
        <w:rPr>
          <w:rFonts w:ascii="Cambria" w:hAnsi="Cambria"/>
          <w:sz w:val="20"/>
          <w:szCs w:val="20"/>
        </w:rPr>
        <w:t xml:space="preserve">incluye también </w:t>
      </w:r>
      <w:r w:rsidRPr="00411D0B">
        <w:rPr>
          <w:rFonts w:ascii="Cambria" w:hAnsi="Cambria"/>
          <w:sz w:val="20"/>
          <w:szCs w:val="20"/>
        </w:rPr>
        <w:t>piedra, vaciado pobre de cemento, jardineras y cualquier otro tipo de material que no corresponda a lo estipulado en los Ítems del Proyecto), este ítem se ejecutara de acuerdo con los planos de construcción y/o instrucciones del SUPERVISOR DE OBRA.</w:t>
      </w:r>
    </w:p>
    <w:p w:rsidR="00F77F48" w:rsidRPr="00411D0B" w:rsidRDefault="00F77F48" w:rsidP="00C42764">
      <w:pPr>
        <w:pStyle w:val="Prrafodelista"/>
        <w:ind w:left="792"/>
        <w:jc w:val="both"/>
        <w:rPr>
          <w:rFonts w:ascii="Cambria" w:hAnsi="Cambria"/>
          <w:sz w:val="20"/>
          <w:szCs w:val="20"/>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 xml:space="preserve">El CONTRATISTA proporcionara todos los materiales, herramientas y equipos necesarios (cortadoras mecánicas, martillos neumáticos y/o eléctricos), los cuales son imprescindibles </w:t>
      </w:r>
      <w:r w:rsidRPr="00411D0B">
        <w:rPr>
          <w:rFonts w:ascii="Cambria" w:hAnsi="Cambria"/>
          <w:sz w:val="20"/>
          <w:szCs w:val="20"/>
        </w:rPr>
        <w:lastRenderedPageBreak/>
        <w:t>para la ejecución de los trabajos, los mismos deberán ser aprobados por el SUPERVISOR DE OBRA al inicio de las actividades.</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Se deberá proveer y mantener en obra todo el equipo ofertado en la propuesta para la ejecución de este Ítem, asimismo deberán estar operables durante todo el proceso de ejecución de la obra para evitar retrasos en el cronograma propuesto.</w:t>
      </w:r>
    </w:p>
    <w:p w:rsidR="00C13681" w:rsidRPr="00411D0B" w:rsidRDefault="00C13681" w:rsidP="00411D0B">
      <w:pPr>
        <w:pStyle w:val="Prrafodelista"/>
        <w:ind w:left="792"/>
        <w:jc w:val="both"/>
        <w:rPr>
          <w:rFonts w:ascii="Cambria" w:hAnsi="Cambria"/>
          <w:sz w:val="20"/>
          <w:szCs w:val="20"/>
        </w:rPr>
      </w:pPr>
    </w:p>
    <w:p w:rsidR="00C42764" w:rsidRPr="00411D0B" w:rsidRDefault="00C42764" w:rsidP="005E26D0">
      <w:pPr>
        <w:pStyle w:val="Prrafodelista"/>
        <w:numPr>
          <w:ilvl w:val="1"/>
          <w:numId w:val="1"/>
        </w:numPr>
        <w:jc w:val="both"/>
        <w:rPr>
          <w:rFonts w:ascii="Cambria" w:hAnsi="Cambria"/>
          <w:b/>
          <w:sz w:val="20"/>
          <w:szCs w:val="20"/>
          <w:lang w:val="es-ES"/>
        </w:rPr>
      </w:pPr>
      <w:r w:rsidRPr="00411D0B">
        <w:rPr>
          <w:rFonts w:ascii="Cambria" w:hAnsi="Cambria"/>
          <w:b/>
          <w:sz w:val="20"/>
          <w:szCs w:val="20"/>
          <w:lang w:val="es-ES"/>
        </w:rPr>
        <w:t>PROCEDIMIENTO PARA LA EJECUCIÓN.</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r w:rsidR="00F77F48">
        <w:rPr>
          <w:rFonts w:ascii="Cambria" w:hAnsi="Cambria"/>
          <w:sz w:val="20"/>
          <w:szCs w:val="20"/>
        </w:rPr>
        <w:t xml:space="preserve"> </w:t>
      </w:r>
      <w:r w:rsidRPr="00411D0B">
        <w:rPr>
          <w:rFonts w:ascii="Cambria" w:hAnsi="Cambria"/>
          <w:sz w:val="20"/>
          <w:szCs w:val="20"/>
        </w:rPr>
        <w:t>Está completamente prohibido el uso de combo para la remoción de cerámica y baldosa.</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 xml:space="preserve">Al momento de utilizar el equipo para cortar, el operador del mismo deberá necesariamente usar guantes protectores de cuero, zapatos con punta de acero, lentes de seguridad, </w:t>
      </w:r>
      <w:r w:rsidR="00CF76DD" w:rsidRPr="00411D0B">
        <w:rPr>
          <w:rFonts w:ascii="Cambria" w:hAnsi="Cambria"/>
          <w:sz w:val="20"/>
          <w:szCs w:val="20"/>
        </w:rPr>
        <w:t>mascarillas auto filtrantes</w:t>
      </w:r>
      <w:r w:rsidRPr="00411D0B">
        <w:rPr>
          <w:rFonts w:ascii="Cambria" w:hAnsi="Cambria"/>
          <w:sz w:val="20"/>
          <w:szCs w:val="20"/>
        </w:rPr>
        <w:t xml:space="preserve"> para partículas, y con el fin de evitar que el polvo afecte a los transeúntes vecinos se deberá mojar toda el área de corte. En caso de utilizar la amoladora se deberá humedecer el área constantemente.</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 xml:space="preserve">La profundidad mínima del Corte será del espesor de la carpeta (cerámica, baldosa, corteza especial), de no respetarse dicha profundidad el SUPERVISOR podrá ordenar la profundización del corte a criterio; al existir daño adicional en el sector se </w:t>
      </w:r>
      <w:r w:rsidR="00CF76DD" w:rsidRPr="00411D0B">
        <w:rPr>
          <w:rFonts w:ascii="Cambria" w:hAnsi="Cambria"/>
          <w:sz w:val="20"/>
          <w:szCs w:val="20"/>
        </w:rPr>
        <w:t>realizará</w:t>
      </w:r>
      <w:r w:rsidRPr="00411D0B">
        <w:rPr>
          <w:rFonts w:ascii="Cambria" w:hAnsi="Cambria"/>
          <w:sz w:val="20"/>
          <w:szCs w:val="20"/>
        </w:rPr>
        <w:t xml:space="preserve"> la Remoción de la capa correspondiente, a costo del CONTRATISTA.</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411D0B" w:rsidRDefault="00411D0B" w:rsidP="00411D0B">
      <w:pPr>
        <w:pStyle w:val="Prrafodelista"/>
        <w:ind w:left="792"/>
        <w:jc w:val="both"/>
        <w:rPr>
          <w:rFonts w:ascii="Cambria" w:hAnsi="Cambria"/>
          <w:sz w:val="20"/>
          <w:szCs w:val="20"/>
        </w:rPr>
      </w:pPr>
      <w:r w:rsidRPr="00411D0B">
        <w:rPr>
          <w:rFonts w:ascii="Cambria" w:hAnsi="Cambria"/>
          <w:sz w:val="20"/>
          <w:szCs w:val="20"/>
        </w:rPr>
        <w:t>Si provocaran daños en estructuras adyacentes, taludes, abanicos aluviales, etc.</w:t>
      </w:r>
      <w:proofErr w:type="gramStart"/>
      <w:r w:rsidRPr="00411D0B">
        <w:rPr>
          <w:rFonts w:ascii="Cambria" w:hAnsi="Cambria"/>
          <w:sz w:val="20"/>
          <w:szCs w:val="20"/>
        </w:rPr>
        <w:t>,  o</w:t>
      </w:r>
      <w:proofErr w:type="gramEnd"/>
      <w:r w:rsidRPr="00411D0B">
        <w:rPr>
          <w:rFonts w:ascii="Cambria" w:hAnsi="Cambria"/>
          <w:sz w:val="20"/>
          <w:szCs w:val="20"/>
        </w:rPr>
        <w:t xml:space="preserve">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440BA" w:rsidRPr="005A6FC4" w:rsidRDefault="00C440BA" w:rsidP="00C440BA">
      <w:pPr>
        <w:pStyle w:val="Prrafodelista"/>
        <w:ind w:left="792"/>
        <w:jc w:val="both"/>
        <w:rPr>
          <w:rFonts w:ascii="Cambria" w:hAnsi="Cambria"/>
          <w:sz w:val="20"/>
          <w:szCs w:val="20"/>
        </w:rPr>
      </w:pPr>
      <w:r>
        <w:rPr>
          <w:rFonts w:ascii="Cambria" w:hAnsi="Cambria"/>
          <w:sz w:val="20"/>
          <w:szCs w:val="20"/>
        </w:rPr>
        <w:t>La rotura de veredas no debe anticiparse más de 1 día al zanjeo.</w:t>
      </w:r>
    </w:p>
    <w:p w:rsidR="00F77F48" w:rsidRPr="00411D0B" w:rsidRDefault="00F77F48" w:rsidP="00411D0B">
      <w:pPr>
        <w:pStyle w:val="Prrafodelista"/>
        <w:ind w:left="792"/>
        <w:jc w:val="both"/>
        <w:rPr>
          <w:rFonts w:ascii="Cambria" w:hAnsi="Cambria"/>
          <w:sz w:val="20"/>
          <w:szCs w:val="20"/>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w:t>
      </w:r>
      <w:r w:rsidRPr="005A6FC4">
        <w:rPr>
          <w:rFonts w:ascii="Cambria" w:hAnsi="Cambria"/>
          <w:sz w:val="20"/>
          <w:szCs w:val="20"/>
        </w:rPr>
        <w:lastRenderedPageBreak/>
        <w:t>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2F2" w:rsidRDefault="002972F2" w:rsidP="002972F2">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972F2" w:rsidRDefault="002972F2" w:rsidP="002972F2">
      <w:pPr>
        <w:pStyle w:val="Prrafodelista"/>
        <w:ind w:left="792"/>
        <w:jc w:val="both"/>
        <w:rPr>
          <w:rFonts w:ascii="Cambria" w:hAnsi="Cambria"/>
          <w:b/>
          <w:sz w:val="20"/>
          <w:szCs w:val="20"/>
          <w:lang w:val="es-ES"/>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2972F2" w:rsidRDefault="002972F2" w:rsidP="002972F2">
      <w:pPr>
        <w:pStyle w:val="Prrafodelista"/>
        <w:ind w:left="792"/>
        <w:jc w:val="both"/>
        <w:rPr>
          <w:rFonts w:ascii="Cambria" w:hAnsi="Cambria"/>
          <w:sz w:val="20"/>
          <w:szCs w:val="20"/>
        </w:rPr>
      </w:pPr>
      <w:r w:rsidRPr="002972F2">
        <w:rPr>
          <w:rFonts w:ascii="Cambria" w:hAnsi="Cambria"/>
          <w:sz w:val="20"/>
          <w:szCs w:val="20"/>
        </w:rPr>
        <w:t xml:space="preserve">El ítem de corte, rotura </w:t>
      </w:r>
      <w:r w:rsidR="00F77F48" w:rsidRPr="002972F2">
        <w:rPr>
          <w:rFonts w:ascii="Cambria" w:hAnsi="Cambria"/>
          <w:sz w:val="20"/>
          <w:szCs w:val="20"/>
        </w:rPr>
        <w:t>y remoción</w:t>
      </w:r>
      <w:r w:rsidRPr="002972F2">
        <w:rPr>
          <w:rFonts w:ascii="Cambria" w:hAnsi="Cambria"/>
          <w:sz w:val="20"/>
          <w:szCs w:val="20"/>
        </w:rPr>
        <w:t xml:space="preserve"> de cerámica, baldo</w:t>
      </w:r>
      <w:r w:rsidR="00F77F48">
        <w:rPr>
          <w:rFonts w:ascii="Cambria" w:hAnsi="Cambria"/>
          <w:sz w:val="20"/>
          <w:szCs w:val="20"/>
        </w:rPr>
        <w:t>sa y/o cortezas especiales será medido</w:t>
      </w:r>
      <w:r w:rsidRPr="002972F2">
        <w:rPr>
          <w:rFonts w:ascii="Cambria" w:hAnsi="Cambria"/>
          <w:sz w:val="20"/>
          <w:szCs w:val="20"/>
        </w:rPr>
        <w:t xml:space="preserve"> en metros cuadrados, de acuerdo a las áreas netas ejecutadas y dimensiones establecidas en los planos, los cuales serán aprobados por el SUPERVISOR DE OBRA. </w:t>
      </w:r>
    </w:p>
    <w:p w:rsidR="002972F2" w:rsidRPr="002972F2" w:rsidRDefault="002972F2" w:rsidP="002972F2">
      <w:pPr>
        <w:pStyle w:val="Prrafodelista"/>
        <w:ind w:left="792"/>
        <w:jc w:val="both"/>
        <w:rPr>
          <w:rFonts w:ascii="Cambria" w:hAnsi="Cambria"/>
          <w:sz w:val="20"/>
          <w:szCs w:val="20"/>
        </w:rPr>
      </w:pPr>
      <w:r w:rsidRPr="002972F2">
        <w:rPr>
          <w:rFonts w:ascii="Cambria" w:hAnsi="Cambria"/>
          <w:sz w:val="20"/>
          <w:szCs w:val="20"/>
        </w:rPr>
        <w:t xml:space="preserve">La forma de pago se </w:t>
      </w:r>
      <w:r w:rsidR="00C440BA" w:rsidRPr="002972F2">
        <w:rPr>
          <w:rFonts w:ascii="Cambria" w:hAnsi="Cambria"/>
          <w:sz w:val="20"/>
          <w:szCs w:val="20"/>
        </w:rPr>
        <w:t>efectuará</w:t>
      </w:r>
      <w:r w:rsidRPr="002972F2">
        <w:rPr>
          <w:rFonts w:ascii="Cambria" w:hAnsi="Cambria"/>
          <w:sz w:val="20"/>
          <w:szCs w:val="20"/>
        </w:rPr>
        <w:t xml:space="preserve"> de acuerdo al precio unitario de la propuesta aceptada, cualquier imprevisto correrá por cuenta del CONTRATISTA.</w:t>
      </w:r>
      <w:r>
        <w:rPr>
          <w:rFonts w:ascii="Cambria" w:hAnsi="Cambria"/>
          <w:sz w:val="20"/>
          <w:szCs w:val="20"/>
        </w:rPr>
        <w:t xml:space="preserve"> </w:t>
      </w:r>
      <w:r w:rsidRPr="002972F2">
        <w:rPr>
          <w:rFonts w:ascii="Cambria" w:hAnsi="Cambria"/>
          <w:sz w:val="20"/>
          <w:szCs w:val="20"/>
        </w:rPr>
        <w:t>Dicho pago será la compensación total por los materiales, mano de obra, herramientas, equipo y otros gastos que sean necesarios para la adecuada y correcta ejecución de los trabajos.</w:t>
      </w:r>
    </w:p>
    <w:p w:rsidR="00F77F48" w:rsidRDefault="00F77F48" w:rsidP="00F77F48">
      <w:pPr>
        <w:pStyle w:val="Prrafodelista"/>
        <w:ind w:left="792"/>
        <w:jc w:val="both"/>
        <w:rPr>
          <w:rFonts w:ascii="Cambria" w:hAnsi="Cambria"/>
          <w:b/>
          <w:sz w:val="20"/>
          <w:szCs w:val="20"/>
          <w:lang w:val="es-ES"/>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 xml:space="preserve">REMOCIÓN DE EMPEDRADO </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Cuadrado (m2)</w:t>
      </w:r>
    </w:p>
    <w:p w:rsidR="005A6FC4" w:rsidRDefault="005A6FC4" w:rsidP="005A6FC4">
      <w:pPr>
        <w:pStyle w:val="Prrafodelista"/>
        <w:ind w:left="360"/>
        <w:rPr>
          <w:rFonts w:ascii="Cambria" w:hAnsi="Cambria"/>
          <w:b/>
          <w:sz w:val="20"/>
          <w:szCs w:val="20"/>
          <w:lang w:val="es-ES"/>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F77F48" w:rsidRDefault="005A6FC4" w:rsidP="005A6FC4">
      <w:pPr>
        <w:pStyle w:val="Prrafodelista"/>
        <w:ind w:left="792"/>
        <w:jc w:val="both"/>
        <w:rPr>
          <w:rFonts w:ascii="Cambria" w:hAnsi="Cambria"/>
          <w:sz w:val="20"/>
          <w:szCs w:val="20"/>
        </w:rPr>
      </w:pPr>
      <w:bookmarkStart w:id="4" w:name="_Toc314666522"/>
      <w:r w:rsidRPr="005A6FC4">
        <w:rPr>
          <w:rFonts w:ascii="Cambria" w:hAnsi="Cambria"/>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4"/>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F77F48" w:rsidRDefault="00F77F48" w:rsidP="005A6FC4">
      <w:pPr>
        <w:pStyle w:val="Prrafodelista"/>
        <w:ind w:left="792"/>
        <w:jc w:val="both"/>
        <w:rPr>
          <w:rFonts w:ascii="Cambria" w:hAnsi="Cambria"/>
          <w:sz w:val="20"/>
          <w:szCs w:val="20"/>
        </w:rPr>
      </w:pPr>
    </w:p>
    <w:p w:rsidR="00C440BA" w:rsidRDefault="00C440BA"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lastRenderedPageBreak/>
        <w:t>MATERIALES, HERRAMIENTAS Y EQUIPO.</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proporcionará todos los materiales, herramientas y equipos necesarios para la ejecución de los trabajos, los mismos deberán ser aprobados por el SUPERVISOR DE OBRA al Inicio de la actividad.</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PROCEDIMIENTO PARA LA EJECUCIÓN</w:t>
      </w:r>
    </w:p>
    <w:p w:rsidR="005A6FC4" w:rsidRPr="005A6FC4" w:rsidRDefault="005A6FC4" w:rsidP="005A6FC4">
      <w:pPr>
        <w:pStyle w:val="Prrafodelista"/>
        <w:ind w:left="792"/>
        <w:jc w:val="both"/>
        <w:rPr>
          <w:rFonts w:ascii="Cambria" w:hAnsi="Cambria"/>
          <w:sz w:val="20"/>
          <w:szCs w:val="20"/>
        </w:rPr>
      </w:pPr>
      <w:bookmarkStart w:id="5" w:name="_Toc314666524"/>
      <w:r w:rsidRPr="005A6FC4">
        <w:rPr>
          <w:rFonts w:ascii="Cambria" w:hAnsi="Cambria"/>
          <w:sz w:val="20"/>
          <w:szCs w:val="20"/>
        </w:rPr>
        <w:t>Previo al retiro del material deberá hacerse un reporte fotográfico a detalle con el fin de tener un antes y un después de la zona a ser intervenida.</w:t>
      </w:r>
      <w:bookmarkStart w:id="6" w:name="_Toc314666525"/>
      <w:bookmarkEnd w:id="5"/>
      <w:r w:rsidRPr="005A6FC4">
        <w:rPr>
          <w:rFonts w:ascii="Cambria" w:hAnsi="Cambria"/>
          <w:sz w:val="20"/>
          <w:szCs w:val="20"/>
        </w:rPr>
        <w:t xml:space="preserve">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La remoción de piedra deberá ser manual y con el debido cuidado para evitar daños tanto de las instalaciones sanitarias o de agua </w:t>
      </w:r>
      <w:r w:rsidR="00CF76DD" w:rsidRPr="005A6FC4">
        <w:rPr>
          <w:rFonts w:ascii="Cambria" w:hAnsi="Cambria"/>
          <w:sz w:val="20"/>
          <w:szCs w:val="20"/>
        </w:rPr>
        <w:t>potable,</w:t>
      </w:r>
      <w:r w:rsidRPr="005A6FC4">
        <w:rPr>
          <w:rFonts w:ascii="Cambria" w:hAnsi="Cambria"/>
          <w:sz w:val="20"/>
          <w:szCs w:val="20"/>
        </w:rPr>
        <w:t xml:space="preserv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w:t>
      </w:r>
      <w:bookmarkStart w:id="7" w:name="_Toc314666526"/>
      <w:bookmarkEnd w:id="6"/>
      <w:r w:rsidRPr="005A6FC4">
        <w:rPr>
          <w:rFonts w:ascii="Cambria" w:hAnsi="Cambria"/>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7"/>
      <w:r w:rsidRPr="005A6FC4">
        <w:rPr>
          <w:rFonts w:ascii="Cambria" w:hAnsi="Cambria"/>
          <w:sz w:val="20"/>
          <w:szCs w:val="20"/>
        </w:rPr>
        <w:t>.</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440BA" w:rsidRPr="005A6FC4" w:rsidRDefault="00C440BA" w:rsidP="00C440BA">
      <w:pPr>
        <w:pStyle w:val="Prrafodelista"/>
        <w:ind w:left="792"/>
        <w:jc w:val="both"/>
        <w:rPr>
          <w:rFonts w:ascii="Cambria" w:hAnsi="Cambria"/>
          <w:sz w:val="20"/>
          <w:szCs w:val="20"/>
        </w:rPr>
      </w:pPr>
      <w:r>
        <w:rPr>
          <w:rFonts w:ascii="Cambria" w:hAnsi="Cambria"/>
          <w:sz w:val="20"/>
          <w:szCs w:val="20"/>
        </w:rPr>
        <w:t xml:space="preserve">La rotura de veredas no debe anticiparse más de 1 </w:t>
      </w:r>
      <w:proofErr w:type="spellStart"/>
      <w:r>
        <w:rPr>
          <w:rFonts w:ascii="Cambria" w:hAnsi="Cambria"/>
          <w:sz w:val="20"/>
          <w:szCs w:val="20"/>
        </w:rPr>
        <w:t>dia</w:t>
      </w:r>
      <w:proofErr w:type="spellEnd"/>
      <w:r>
        <w:rPr>
          <w:rFonts w:ascii="Cambria" w:hAnsi="Cambria"/>
          <w:sz w:val="20"/>
          <w:szCs w:val="20"/>
        </w:rPr>
        <w:t xml:space="preserve"> al zanjeo. En el caso de cruces de calle a cielo abierto no deberá anticiparse más de 1 día al zanjeo, salvo en los casos en que se permita la libre circulación de vehículos, en cuya circunstancia el retiro de material no podrá anticiparse hasta 3 días al zanjeo</w:t>
      </w:r>
      <w:r w:rsidR="002F32CD">
        <w:rPr>
          <w:rFonts w:ascii="Cambria" w:hAnsi="Cambria"/>
          <w:sz w:val="20"/>
          <w:szCs w:val="20"/>
        </w:rPr>
        <w:t>.</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MEDIDAS DE MITIGACION AMBIENTAL</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F76DD" w:rsidRPr="005A6FC4">
        <w:rPr>
          <w:rFonts w:ascii="Cambria" w:hAnsi="Cambria"/>
          <w:sz w:val="20"/>
          <w:szCs w:val="20"/>
        </w:rPr>
        <w:t>polvo, el</w:t>
      </w:r>
      <w:r w:rsidRPr="005A6FC4">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w:t>
      </w:r>
      <w:r w:rsidRPr="005A6FC4">
        <w:rPr>
          <w:rFonts w:ascii="Cambria" w:hAnsi="Cambria"/>
          <w:sz w:val="20"/>
          <w:szCs w:val="20"/>
        </w:rPr>
        <w:lastRenderedPageBreak/>
        <w:t xml:space="preserve">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MEDICIÓN Y FORMA DE PAGO</w:t>
      </w:r>
      <w:bookmarkStart w:id="8" w:name="_Toc314666527"/>
      <w:r w:rsidRPr="005A6FC4">
        <w:rPr>
          <w:rFonts w:ascii="Cambria" w:hAnsi="Cambria"/>
          <w:b/>
          <w:sz w:val="20"/>
          <w:szCs w:val="20"/>
          <w:lang w:val="es-ES"/>
        </w:rPr>
        <w:t>.</w:t>
      </w:r>
      <w:bookmarkEnd w:id="8"/>
    </w:p>
    <w:p w:rsidR="005A6FC4" w:rsidRDefault="000827C3" w:rsidP="005A6FC4">
      <w:pPr>
        <w:pStyle w:val="Prrafodelista"/>
        <w:ind w:left="792"/>
        <w:jc w:val="both"/>
        <w:rPr>
          <w:rFonts w:ascii="Cambria" w:hAnsi="Cambria"/>
          <w:sz w:val="20"/>
          <w:szCs w:val="20"/>
        </w:rPr>
      </w:pPr>
      <w:r>
        <w:rPr>
          <w:rFonts w:ascii="Cambria" w:hAnsi="Cambria"/>
          <w:sz w:val="20"/>
          <w:szCs w:val="20"/>
          <w:lang w:val="es-ES"/>
        </w:rPr>
        <w:t>El ítem de</w:t>
      </w:r>
      <w:r w:rsidR="005A6FC4" w:rsidRPr="005A6FC4">
        <w:rPr>
          <w:rFonts w:ascii="Cambria" w:hAnsi="Cambria"/>
          <w:sz w:val="20"/>
          <w:szCs w:val="20"/>
        </w:rPr>
        <w:t xml:space="preserve">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86FD4" w:rsidRPr="005A6FC4" w:rsidRDefault="00986FD4" w:rsidP="005A6FC4">
      <w:pPr>
        <w:pStyle w:val="Prrafodelista"/>
        <w:ind w:left="792"/>
        <w:jc w:val="both"/>
        <w:rPr>
          <w:rFonts w:ascii="Cambria" w:hAnsi="Cambria"/>
          <w:sz w:val="20"/>
          <w:szCs w:val="20"/>
        </w:rPr>
      </w:pPr>
    </w:p>
    <w:p w:rsidR="0042155F" w:rsidRDefault="0042155F" w:rsidP="0042155F">
      <w:pPr>
        <w:pStyle w:val="Prrafodelista"/>
        <w:numPr>
          <w:ilvl w:val="0"/>
          <w:numId w:val="1"/>
        </w:numPr>
        <w:jc w:val="both"/>
        <w:rPr>
          <w:rFonts w:ascii="Cambria" w:hAnsi="Cambria"/>
          <w:b/>
          <w:sz w:val="20"/>
          <w:szCs w:val="20"/>
          <w:lang w:val="es-ES"/>
        </w:rPr>
      </w:pPr>
      <w:r w:rsidRPr="00986FD4">
        <w:rPr>
          <w:rFonts w:ascii="Cambria" w:hAnsi="Cambria"/>
          <w:b/>
          <w:sz w:val="20"/>
          <w:szCs w:val="20"/>
          <w:lang w:val="es-ES"/>
        </w:rPr>
        <w:t>REMOCIÓN DE LOSETA,</w:t>
      </w:r>
      <w:r w:rsidR="00CF76DD">
        <w:rPr>
          <w:rFonts w:ascii="Cambria" w:hAnsi="Cambria"/>
          <w:b/>
          <w:sz w:val="20"/>
          <w:szCs w:val="20"/>
          <w:lang w:val="es-ES"/>
        </w:rPr>
        <w:t xml:space="preserve"> </w:t>
      </w:r>
      <w:r w:rsidRPr="00986FD4">
        <w:rPr>
          <w:rFonts w:ascii="Cambria" w:hAnsi="Cambria"/>
          <w:b/>
          <w:sz w:val="20"/>
          <w:szCs w:val="20"/>
          <w:lang w:val="es-ES"/>
        </w:rPr>
        <w:t>ADOQUÍN Y/O PIEDRA COMANCHE</w:t>
      </w:r>
    </w:p>
    <w:p w:rsidR="0042155F" w:rsidRDefault="0042155F" w:rsidP="0042155F">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42155F" w:rsidRDefault="0042155F" w:rsidP="0042155F">
      <w:pPr>
        <w:pStyle w:val="Prrafodelista"/>
        <w:ind w:left="360"/>
        <w:jc w:val="both"/>
        <w:rPr>
          <w:rFonts w:ascii="Cambria" w:hAnsi="Cambria"/>
          <w:b/>
          <w:sz w:val="20"/>
          <w:szCs w:val="20"/>
          <w:lang w:val="es-ES"/>
        </w:rPr>
      </w:pPr>
    </w:p>
    <w:p w:rsidR="0042155F" w:rsidRDefault="0042155F" w:rsidP="0042155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42155F" w:rsidRPr="00986FD4" w:rsidRDefault="0042155F" w:rsidP="0042155F">
      <w:pPr>
        <w:pStyle w:val="Prrafodelista"/>
        <w:ind w:left="792"/>
        <w:jc w:val="both"/>
        <w:rPr>
          <w:rFonts w:ascii="Cambria" w:hAnsi="Cambria"/>
          <w:sz w:val="20"/>
          <w:szCs w:val="20"/>
        </w:rPr>
      </w:pPr>
      <w:r w:rsidRPr="00986FD4">
        <w:rPr>
          <w:rFonts w:ascii="Cambria" w:hAnsi="Cambria"/>
          <w:sz w:val="20"/>
          <w:szCs w:val="20"/>
        </w:rPr>
        <w:t>Comprende el trabajo para remover la loseta, adoquín, y/o piedra comanche de acuerdo con los planos de construcción y/o instrucciones del SUPERVISOR DE OBRA, de esta manera descubrir el terreno definido en el replanteo para la ejecución de los trabajos correspondiente</w:t>
      </w:r>
      <w:r>
        <w:rPr>
          <w:rFonts w:ascii="Cambria" w:hAnsi="Cambria"/>
          <w:sz w:val="20"/>
          <w:szCs w:val="20"/>
        </w:rPr>
        <w:t>s</w:t>
      </w:r>
      <w:r w:rsidRPr="00986FD4">
        <w:rPr>
          <w:rFonts w:ascii="Cambria" w:hAnsi="Cambria"/>
          <w:sz w:val="20"/>
          <w:szCs w:val="20"/>
        </w:rPr>
        <w:t xml:space="preserve"> a la red secundaria.</w:t>
      </w:r>
    </w:p>
    <w:p w:rsidR="0042155F" w:rsidRPr="00986FD4" w:rsidRDefault="0042155F" w:rsidP="0042155F">
      <w:pPr>
        <w:pStyle w:val="Prrafodelista"/>
        <w:ind w:left="792"/>
        <w:jc w:val="both"/>
        <w:rPr>
          <w:rFonts w:ascii="Cambria" w:hAnsi="Cambria"/>
          <w:sz w:val="20"/>
          <w:szCs w:val="20"/>
        </w:rPr>
      </w:pPr>
    </w:p>
    <w:p w:rsidR="0042155F" w:rsidRDefault="0042155F" w:rsidP="0042155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42155F" w:rsidRPr="00812207" w:rsidRDefault="0042155F" w:rsidP="0042155F">
      <w:pPr>
        <w:pStyle w:val="Prrafodelista"/>
        <w:ind w:left="792"/>
        <w:jc w:val="both"/>
        <w:rPr>
          <w:rFonts w:ascii="Cambria" w:hAnsi="Cambria"/>
          <w:sz w:val="20"/>
          <w:szCs w:val="20"/>
        </w:rPr>
      </w:pPr>
      <w:r w:rsidRPr="00812207">
        <w:rPr>
          <w:rFonts w:ascii="Cambria" w:hAnsi="Cambria"/>
          <w:sz w:val="20"/>
          <w:szCs w:val="20"/>
        </w:rPr>
        <w:t>El CONTRATISTA proporcionará todos los materiales, herramientas y equipos necesarios para la ejecución de los trabajos, los mismos deberán ser aprobados por el SUPERVISOR DE OBRA al Inicio de la actividad.</w:t>
      </w:r>
    </w:p>
    <w:p w:rsidR="0042155F" w:rsidRPr="00812207" w:rsidRDefault="0042155F" w:rsidP="0042155F">
      <w:pPr>
        <w:pStyle w:val="Prrafodelista"/>
        <w:ind w:left="792"/>
        <w:jc w:val="both"/>
        <w:rPr>
          <w:rFonts w:ascii="Cambria" w:hAnsi="Cambria"/>
          <w:sz w:val="20"/>
          <w:szCs w:val="20"/>
        </w:rPr>
      </w:pPr>
    </w:p>
    <w:p w:rsidR="0042155F" w:rsidRDefault="0042155F" w:rsidP="0042155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42155F" w:rsidRPr="004762B8" w:rsidRDefault="0042155F" w:rsidP="0042155F">
      <w:pPr>
        <w:pStyle w:val="Prrafodelista"/>
        <w:ind w:left="792"/>
        <w:jc w:val="both"/>
        <w:rPr>
          <w:rFonts w:ascii="Cambria" w:hAnsi="Cambria"/>
          <w:sz w:val="20"/>
          <w:szCs w:val="20"/>
        </w:rPr>
      </w:pPr>
      <w:r w:rsidRPr="004762B8">
        <w:rPr>
          <w:rFonts w:ascii="Cambria" w:hAnsi="Cambria"/>
          <w:sz w:val="20"/>
          <w:szCs w:val="20"/>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42155F" w:rsidRPr="004762B8" w:rsidRDefault="0042155F" w:rsidP="0042155F">
      <w:pPr>
        <w:pStyle w:val="Prrafodelista"/>
        <w:ind w:left="792"/>
        <w:jc w:val="both"/>
        <w:rPr>
          <w:rFonts w:ascii="Cambria" w:hAnsi="Cambria"/>
          <w:sz w:val="20"/>
          <w:szCs w:val="20"/>
        </w:rPr>
      </w:pPr>
      <w:r w:rsidRPr="004762B8">
        <w:rPr>
          <w:rFonts w:ascii="Cambria" w:hAnsi="Cambria"/>
          <w:sz w:val="20"/>
          <w:szCs w:val="20"/>
        </w:rPr>
        <w:t>El retiro de la loseta, adoquín, y/o piedra comanche deberá ser manualmente y con el debido cuidado, para evitar daños al material encontrado, así como de los cordones de acera y otras obras civiles existentes, utilizando las herramientas apropiadas de tal manera de evitar</w:t>
      </w:r>
      <w:r>
        <w:rPr>
          <w:rFonts w:ascii="Cambria" w:hAnsi="Cambria"/>
          <w:sz w:val="20"/>
          <w:szCs w:val="20"/>
        </w:rPr>
        <w:t xml:space="preserve"> el deterioro a mayores áreas a las especificadas</w:t>
      </w:r>
      <w:r w:rsidRPr="004762B8">
        <w:rPr>
          <w:rFonts w:ascii="Cambria" w:hAnsi="Cambria"/>
          <w:sz w:val="20"/>
          <w:szCs w:val="20"/>
        </w:rPr>
        <w:t xml:space="preserve"> por el SUPERVISOR DE OBRA, debiendo el CONTRATISTA reponer sin exigir pago extra, todos los elementos dañados.</w:t>
      </w:r>
    </w:p>
    <w:p w:rsidR="0042155F" w:rsidRPr="004762B8" w:rsidRDefault="0042155F" w:rsidP="0042155F">
      <w:pPr>
        <w:pStyle w:val="Prrafodelista"/>
        <w:ind w:left="792"/>
        <w:jc w:val="both"/>
        <w:rPr>
          <w:rFonts w:ascii="Cambria" w:hAnsi="Cambria"/>
          <w:sz w:val="20"/>
          <w:szCs w:val="20"/>
        </w:rPr>
      </w:pPr>
    </w:p>
    <w:p w:rsidR="0042155F" w:rsidRDefault="0042155F" w:rsidP="0042155F">
      <w:pPr>
        <w:pStyle w:val="Prrafodelista"/>
        <w:ind w:left="792"/>
        <w:jc w:val="both"/>
        <w:rPr>
          <w:rFonts w:ascii="Cambria" w:hAnsi="Cambria"/>
          <w:sz w:val="20"/>
          <w:szCs w:val="20"/>
        </w:rPr>
      </w:pPr>
      <w:r w:rsidRPr="004762B8">
        <w:rPr>
          <w:rFonts w:ascii="Cambria" w:hAnsi="Cambria"/>
          <w:sz w:val="20"/>
          <w:szCs w:val="20"/>
        </w:rPr>
        <w:t xml:space="preserve">Cuando dichos materiales tengan que ser reutilizados para la reposición, estos deberán estar correctamente apilados de forma que no interrumpan los otros trabajos o transportados a un </w:t>
      </w:r>
      <w:r w:rsidRPr="004762B8">
        <w:rPr>
          <w:rFonts w:ascii="Cambria" w:hAnsi="Cambria"/>
          <w:sz w:val="20"/>
          <w:szCs w:val="20"/>
        </w:rPr>
        <w:lastRenderedPageBreak/>
        <w:t>lugar adecuado hasta su reutilización. El material que no sea reutilizado deberá ser retirado inmediatamente.</w:t>
      </w:r>
    </w:p>
    <w:p w:rsidR="002F32CD" w:rsidRPr="005A6FC4" w:rsidRDefault="002F32CD" w:rsidP="002F32CD">
      <w:pPr>
        <w:pStyle w:val="Prrafodelista"/>
        <w:ind w:left="792"/>
        <w:jc w:val="both"/>
        <w:rPr>
          <w:rFonts w:ascii="Cambria" w:hAnsi="Cambria"/>
          <w:sz w:val="20"/>
          <w:szCs w:val="20"/>
        </w:rPr>
      </w:pPr>
      <w:r>
        <w:rPr>
          <w:rFonts w:ascii="Cambria" w:hAnsi="Cambria"/>
          <w:sz w:val="20"/>
          <w:szCs w:val="20"/>
        </w:rPr>
        <w:t xml:space="preserve">La rotura de veredas no debe anticiparse más de 1 </w:t>
      </w:r>
      <w:proofErr w:type="spellStart"/>
      <w:r>
        <w:rPr>
          <w:rFonts w:ascii="Cambria" w:hAnsi="Cambria"/>
          <w:sz w:val="20"/>
          <w:szCs w:val="20"/>
        </w:rPr>
        <w:t>dia</w:t>
      </w:r>
      <w:proofErr w:type="spellEnd"/>
      <w:r>
        <w:rPr>
          <w:rFonts w:ascii="Cambria" w:hAnsi="Cambria"/>
          <w:sz w:val="20"/>
          <w:szCs w:val="20"/>
        </w:rPr>
        <w:t xml:space="preserve"> al zanjeo. En el caso de cruces de calle a cielo abierto no deberá anticiparse más de 1 día al zanjeo, salvo en los casos en que se permita la libre circulación de vehículos, en cuya circunstancia el retiro de material no podrá anticiparse hasta 3 días al zanjeo.</w:t>
      </w:r>
    </w:p>
    <w:p w:rsidR="0042155F" w:rsidRPr="004762B8" w:rsidRDefault="0042155F" w:rsidP="0042155F">
      <w:pPr>
        <w:pStyle w:val="Prrafodelista"/>
        <w:ind w:left="792"/>
        <w:jc w:val="both"/>
        <w:rPr>
          <w:rFonts w:ascii="Cambria" w:hAnsi="Cambria"/>
          <w:sz w:val="20"/>
          <w:szCs w:val="20"/>
        </w:rPr>
      </w:pPr>
    </w:p>
    <w:p w:rsidR="0042155F" w:rsidRDefault="0042155F" w:rsidP="0042155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42155F" w:rsidRPr="005A6FC4" w:rsidRDefault="0042155F" w:rsidP="0042155F">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5A6FC4">
        <w:rPr>
          <w:rFonts w:ascii="Cambria" w:hAnsi="Cambria"/>
          <w:sz w:val="20"/>
          <w:szCs w:val="20"/>
        </w:rPr>
        <w:t>polvo,  el</w:t>
      </w:r>
      <w:proofErr w:type="gramEnd"/>
      <w:r w:rsidRPr="005A6FC4">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2155F" w:rsidRPr="005A6FC4" w:rsidRDefault="0042155F" w:rsidP="0042155F">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2155F" w:rsidRPr="005A6FC4" w:rsidRDefault="0042155F" w:rsidP="0042155F">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2155F" w:rsidRDefault="0042155F" w:rsidP="0042155F">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42155F" w:rsidRDefault="0042155F" w:rsidP="0042155F">
      <w:pPr>
        <w:pStyle w:val="Prrafodelista"/>
        <w:ind w:left="792"/>
        <w:jc w:val="both"/>
        <w:rPr>
          <w:rFonts w:ascii="Cambria" w:hAnsi="Cambria"/>
          <w:b/>
          <w:sz w:val="20"/>
          <w:szCs w:val="20"/>
          <w:lang w:val="es-ES"/>
        </w:rPr>
      </w:pPr>
    </w:p>
    <w:p w:rsidR="0042155F" w:rsidRDefault="0042155F" w:rsidP="0042155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42155F" w:rsidRPr="004762B8" w:rsidRDefault="0042155F" w:rsidP="0042155F">
      <w:pPr>
        <w:pStyle w:val="Prrafodelista"/>
        <w:ind w:left="792"/>
        <w:jc w:val="both"/>
        <w:rPr>
          <w:rFonts w:ascii="Cambria" w:hAnsi="Cambria"/>
          <w:sz w:val="20"/>
          <w:szCs w:val="20"/>
        </w:rPr>
      </w:pPr>
      <w:r w:rsidRPr="004762B8">
        <w:rPr>
          <w:rFonts w:ascii="Cambria" w:hAnsi="Cambria"/>
          <w:sz w:val="20"/>
          <w:szCs w:val="20"/>
        </w:rPr>
        <w:t xml:space="preserve">El </w:t>
      </w:r>
      <w:r>
        <w:rPr>
          <w:rFonts w:ascii="Cambria" w:hAnsi="Cambria"/>
          <w:sz w:val="20"/>
          <w:szCs w:val="20"/>
        </w:rPr>
        <w:t xml:space="preserve">ítem de </w:t>
      </w:r>
      <w:r w:rsidRPr="004762B8">
        <w:rPr>
          <w:rFonts w:ascii="Cambria" w:hAnsi="Cambria"/>
          <w:sz w:val="20"/>
          <w:szCs w:val="20"/>
        </w:rPr>
        <w:t xml:space="preserve">retiro de la loseta, adoquín, y/o piedra comanche, se medirá en metros cuadrados, tomando en cuenta únicamente </w:t>
      </w:r>
      <w:r>
        <w:rPr>
          <w:rFonts w:ascii="Cambria" w:hAnsi="Cambria"/>
          <w:sz w:val="20"/>
          <w:szCs w:val="20"/>
        </w:rPr>
        <w:t>las superficies netas ejecutada</w:t>
      </w:r>
      <w:r w:rsidRPr="004762B8">
        <w:rPr>
          <w:rFonts w:ascii="Cambria" w:hAnsi="Cambria"/>
          <w:sz w:val="20"/>
          <w:szCs w:val="20"/>
        </w:rPr>
        <w:t>s, de acuerdo a la longitud y ancho establecidas en los planos y autori</w:t>
      </w:r>
      <w:r>
        <w:rPr>
          <w:rFonts w:ascii="Cambria" w:hAnsi="Cambria"/>
          <w:sz w:val="20"/>
          <w:szCs w:val="20"/>
        </w:rPr>
        <w:t xml:space="preserve">zadas por el SUPERVISOR DE OBRA y </w:t>
      </w:r>
      <w:r w:rsidRPr="004762B8">
        <w:rPr>
          <w:rFonts w:ascii="Cambria" w:hAnsi="Cambria"/>
          <w:sz w:val="20"/>
          <w:szCs w:val="20"/>
        </w:rPr>
        <w:t>será pagado de acuerdo al precio unitario de la propuesta aceptada.</w:t>
      </w:r>
      <w:r>
        <w:rPr>
          <w:rFonts w:ascii="Cambria" w:hAnsi="Cambria"/>
          <w:sz w:val="20"/>
          <w:szCs w:val="20"/>
        </w:rPr>
        <w:t xml:space="preserve"> </w:t>
      </w:r>
      <w:r w:rsidRPr="004762B8">
        <w:rPr>
          <w:rFonts w:ascii="Cambria" w:hAnsi="Cambria"/>
          <w:sz w:val="20"/>
          <w:szCs w:val="20"/>
        </w:rPr>
        <w:t>Dicho precio será compensación total por los materiales, mano de obra, herramientas, equipo y otros gastos que sean necesarios para la adecuada y correcta ejecución de los trabajos.</w:t>
      </w:r>
    </w:p>
    <w:p w:rsidR="0042155F" w:rsidRDefault="0042155F" w:rsidP="0042155F">
      <w:pPr>
        <w:pStyle w:val="Prrafodelista"/>
        <w:ind w:left="360"/>
        <w:jc w:val="both"/>
        <w:rPr>
          <w:rFonts w:ascii="Cambria" w:hAnsi="Cambria"/>
          <w:b/>
          <w:sz w:val="20"/>
          <w:szCs w:val="20"/>
          <w:lang w:val="es-ES"/>
        </w:rPr>
      </w:pPr>
    </w:p>
    <w:p w:rsidR="002F32CD" w:rsidRDefault="002F32CD" w:rsidP="0042155F">
      <w:pPr>
        <w:pStyle w:val="Prrafodelista"/>
        <w:ind w:left="360"/>
        <w:jc w:val="both"/>
        <w:rPr>
          <w:rFonts w:ascii="Cambria" w:hAnsi="Cambria"/>
          <w:b/>
          <w:sz w:val="20"/>
          <w:szCs w:val="20"/>
          <w:lang w:val="es-ES"/>
        </w:rPr>
      </w:pPr>
    </w:p>
    <w:p w:rsidR="002F32CD" w:rsidRDefault="002F32CD" w:rsidP="0042155F">
      <w:pPr>
        <w:pStyle w:val="Prrafodelista"/>
        <w:ind w:left="360"/>
        <w:jc w:val="both"/>
        <w:rPr>
          <w:rFonts w:ascii="Cambria" w:hAnsi="Cambria"/>
          <w:b/>
          <w:sz w:val="20"/>
          <w:szCs w:val="20"/>
          <w:lang w:val="es-ES"/>
        </w:rPr>
      </w:pPr>
    </w:p>
    <w:p w:rsidR="00C13681" w:rsidRDefault="00C13681"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REMOCIÓN DE BERMA</w:t>
      </w:r>
    </w:p>
    <w:p w:rsidR="00C13681" w:rsidRDefault="00C13681" w:rsidP="00C13681">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C13681" w:rsidRDefault="00C13681" w:rsidP="00C13681">
      <w:pPr>
        <w:pStyle w:val="Prrafodelista"/>
        <w:ind w:left="360"/>
        <w:jc w:val="both"/>
        <w:rPr>
          <w:rFonts w:ascii="Cambria" w:hAnsi="Cambria"/>
          <w:b/>
          <w:sz w:val="20"/>
          <w:szCs w:val="20"/>
          <w:lang w:val="es-ES"/>
        </w:rPr>
      </w:pPr>
    </w:p>
    <w:p w:rsidR="00C13681" w:rsidRDefault="00C13681" w:rsidP="00C1368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A45C17" w:rsidRPr="00A45C17" w:rsidRDefault="00A45C17" w:rsidP="00A45C17">
      <w:pPr>
        <w:pStyle w:val="Prrafodelista"/>
        <w:ind w:left="792"/>
        <w:jc w:val="both"/>
        <w:rPr>
          <w:rFonts w:ascii="Cambria" w:hAnsi="Cambria"/>
          <w:sz w:val="20"/>
          <w:szCs w:val="20"/>
          <w:lang w:val="es-ES"/>
        </w:rPr>
      </w:pPr>
      <w:r w:rsidRPr="00A45C17">
        <w:rPr>
          <w:rFonts w:ascii="Cambria" w:hAnsi="Cambria"/>
          <w:sz w:val="20"/>
          <w:szCs w:val="20"/>
          <w:lang w:val="es-ES"/>
        </w:rPr>
        <w:t>Este ítem comprende todos los trabajos necesarios para la remoción</w:t>
      </w:r>
      <w:r>
        <w:rPr>
          <w:rFonts w:ascii="Cambria" w:hAnsi="Cambria"/>
          <w:sz w:val="20"/>
          <w:szCs w:val="20"/>
          <w:lang w:val="es-ES"/>
        </w:rPr>
        <w:t xml:space="preserve"> de </w:t>
      </w:r>
      <w:r w:rsidRPr="00A45C17">
        <w:rPr>
          <w:rFonts w:ascii="Cambria" w:hAnsi="Cambria"/>
          <w:sz w:val="20"/>
          <w:szCs w:val="20"/>
          <w:lang w:val="es-ES"/>
        </w:rPr>
        <w:t>berma (componente de la carretera) en función al ancho de zanja a excavarse con el propósito de realizar la apertura de zanjas para la disposición de las tuberías de redes de gas.</w:t>
      </w:r>
    </w:p>
    <w:p w:rsidR="00C13681" w:rsidRPr="00C13681" w:rsidRDefault="00A45C17" w:rsidP="00A45C17">
      <w:pPr>
        <w:pStyle w:val="Prrafodelista"/>
        <w:ind w:left="792"/>
        <w:jc w:val="both"/>
        <w:rPr>
          <w:rFonts w:ascii="Cambria" w:hAnsi="Cambria"/>
          <w:sz w:val="20"/>
          <w:szCs w:val="20"/>
          <w:lang w:val="es-ES"/>
        </w:rPr>
      </w:pPr>
      <w:r w:rsidRPr="00A45C17">
        <w:rPr>
          <w:rFonts w:ascii="Cambria" w:hAnsi="Cambria"/>
          <w:sz w:val="20"/>
          <w:szCs w:val="20"/>
          <w:lang w:val="es-ES"/>
        </w:rPr>
        <w:t>La berma estará repuesta bajo normas vigentes en el país o Gobierno Municipal local, entidad que otorgará un permiso para realizar la remoción de la berma.</w:t>
      </w:r>
    </w:p>
    <w:p w:rsidR="00C13681" w:rsidRDefault="00C13681" w:rsidP="00C13681">
      <w:pPr>
        <w:pStyle w:val="Prrafodelista"/>
        <w:ind w:left="792"/>
        <w:jc w:val="both"/>
        <w:rPr>
          <w:rFonts w:ascii="Cambria" w:hAnsi="Cambria"/>
          <w:b/>
          <w:sz w:val="20"/>
          <w:szCs w:val="20"/>
          <w:lang w:val="es-ES"/>
        </w:rPr>
      </w:pPr>
    </w:p>
    <w:p w:rsidR="00C13681" w:rsidRDefault="00C13681" w:rsidP="00C13681">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A45C17" w:rsidRPr="00A45C17" w:rsidRDefault="00A45C17" w:rsidP="00A45C17">
      <w:pPr>
        <w:pStyle w:val="Prrafodelista"/>
        <w:ind w:left="792"/>
        <w:jc w:val="both"/>
        <w:rPr>
          <w:rFonts w:ascii="Cambria" w:hAnsi="Cambria"/>
          <w:sz w:val="20"/>
          <w:szCs w:val="20"/>
          <w:lang w:val="es-ES"/>
        </w:rPr>
      </w:pPr>
      <w:r w:rsidRPr="00A45C17">
        <w:rPr>
          <w:rFonts w:ascii="Cambria" w:hAnsi="Cambria"/>
          <w:sz w:val="20"/>
          <w:szCs w:val="20"/>
          <w:lang w:val="es-ES"/>
        </w:rPr>
        <w:t>El CONTRATISTA suministrará todas las herramientas, maquinaria y equipo apropiados, previa aprobación del SUPERVISOR DE OBRA al inicio de la actividad.</w:t>
      </w:r>
    </w:p>
    <w:p w:rsidR="00A45C17" w:rsidRPr="00A45C17" w:rsidRDefault="00A45C17" w:rsidP="00A45C17">
      <w:pPr>
        <w:pStyle w:val="Prrafodelista"/>
        <w:ind w:left="792"/>
        <w:jc w:val="both"/>
        <w:rPr>
          <w:rFonts w:ascii="Cambria" w:hAnsi="Cambria"/>
          <w:sz w:val="20"/>
          <w:szCs w:val="20"/>
          <w:lang w:val="es-ES"/>
        </w:rPr>
      </w:pPr>
      <w:r w:rsidRPr="00A45C17">
        <w:rPr>
          <w:rFonts w:ascii="Cambria" w:hAnsi="Cambria"/>
          <w:sz w:val="20"/>
          <w:szCs w:val="20"/>
          <w:lang w:val="es-ES"/>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A45C17" w:rsidRDefault="00A45C17" w:rsidP="00A45C17">
      <w:pPr>
        <w:pStyle w:val="Prrafodelista"/>
        <w:ind w:left="792"/>
        <w:jc w:val="both"/>
        <w:rPr>
          <w:rFonts w:ascii="Cambria" w:hAnsi="Cambria"/>
          <w:b/>
          <w:sz w:val="20"/>
          <w:szCs w:val="20"/>
          <w:lang w:val="es-ES"/>
        </w:rPr>
      </w:pPr>
    </w:p>
    <w:p w:rsidR="00C13681" w:rsidRDefault="00C13681" w:rsidP="00C13681">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A45C17" w:rsidRPr="00A45C17" w:rsidRDefault="00A45C17" w:rsidP="00A45C17">
      <w:pPr>
        <w:pStyle w:val="Prrafodelista"/>
        <w:ind w:left="792"/>
        <w:jc w:val="both"/>
        <w:rPr>
          <w:rFonts w:ascii="Cambria" w:hAnsi="Cambria"/>
          <w:sz w:val="20"/>
          <w:szCs w:val="20"/>
          <w:lang w:val="es-ES"/>
        </w:rPr>
      </w:pPr>
      <w:r w:rsidRPr="00A45C17">
        <w:rPr>
          <w:rFonts w:ascii="Cambria" w:hAnsi="Cambria"/>
          <w:sz w:val="20"/>
          <w:szCs w:val="20"/>
          <w:lang w:val="es-ES"/>
        </w:rPr>
        <w:t>La berma, deberá ser removida de acuerdo a los límites especificados para la excavación, y sólo podrán exceder dichos límites por autorización expresa del SUPERVISOR DE OBRA, cuando existan razones técnicas para ello, el CONTRATISTA, previo a la remoción del material deberá hacer un reporte fotográfico a detalle con el fin de tener un antes y un después de la zona a ser intervenida. La zona de trabajo debe estar perfectamente señalizada incluyendo las vías alternas en caso de ser necesario.</w:t>
      </w:r>
    </w:p>
    <w:p w:rsidR="00A45C17" w:rsidRPr="00A45C17" w:rsidRDefault="00A45C17" w:rsidP="00A45C17">
      <w:pPr>
        <w:pStyle w:val="Prrafodelista"/>
        <w:ind w:left="792"/>
        <w:jc w:val="both"/>
        <w:rPr>
          <w:rFonts w:ascii="Cambria" w:hAnsi="Cambria"/>
          <w:sz w:val="20"/>
          <w:szCs w:val="20"/>
          <w:lang w:val="es-ES"/>
        </w:rPr>
      </w:pPr>
      <w:r w:rsidRPr="00A45C17">
        <w:rPr>
          <w:rFonts w:ascii="Cambria" w:hAnsi="Cambria"/>
          <w:sz w:val="20"/>
          <w:szCs w:val="20"/>
          <w:lang w:val="es-ES"/>
        </w:rPr>
        <w:t>Para ejecutar este ítem se deberá cumplir con los siguientes requisitos:</w:t>
      </w:r>
    </w:p>
    <w:p w:rsidR="00A45C17" w:rsidRPr="00A45C17" w:rsidRDefault="00A45C17" w:rsidP="00A45C17">
      <w:pPr>
        <w:pStyle w:val="Prrafodelista"/>
        <w:ind w:left="792"/>
        <w:jc w:val="both"/>
        <w:rPr>
          <w:rFonts w:ascii="Cambria" w:hAnsi="Cambria"/>
          <w:sz w:val="20"/>
          <w:szCs w:val="20"/>
          <w:lang w:val="es-ES"/>
        </w:rPr>
      </w:pPr>
      <w:r w:rsidRPr="00A45C17">
        <w:rPr>
          <w:rFonts w:ascii="Cambria" w:hAnsi="Cambria"/>
          <w:sz w:val="20"/>
          <w:szCs w:val="20"/>
          <w:lang w:val="es-ES"/>
        </w:rPr>
        <w:t>Para la remoción se debe realizar un marcado rectilíneo, nítido y exacto en la longitud de la superficie a remover, para no comprometer sectores fuera del área de trabajo, los sectores que fuesen afectados fuera del área de trabajo deberán ser repuestos a costo del CONTRATISTA.</w:t>
      </w:r>
    </w:p>
    <w:p w:rsidR="00A45C17" w:rsidRPr="00A45C17" w:rsidRDefault="00A45C17" w:rsidP="00A45C17">
      <w:pPr>
        <w:pStyle w:val="Prrafodelista"/>
        <w:ind w:left="792"/>
        <w:jc w:val="both"/>
        <w:rPr>
          <w:rFonts w:ascii="Cambria" w:hAnsi="Cambria"/>
          <w:sz w:val="20"/>
          <w:szCs w:val="20"/>
          <w:lang w:val="es-ES"/>
        </w:rPr>
      </w:pPr>
      <w:r w:rsidRPr="00A45C17">
        <w:rPr>
          <w:rFonts w:ascii="Cambria" w:hAnsi="Cambria"/>
          <w:sz w:val="20"/>
          <w:szCs w:val="20"/>
          <w:lang w:val="es-ES"/>
        </w:rPr>
        <w:t xml:space="preserve">El uso del combo en la remoción de berma queda terminantemente PROHIBIDO. </w:t>
      </w:r>
    </w:p>
    <w:p w:rsidR="00A45C17" w:rsidRPr="00A45C17" w:rsidRDefault="00A45C17" w:rsidP="00A45C17">
      <w:pPr>
        <w:pStyle w:val="Prrafodelista"/>
        <w:ind w:left="792"/>
        <w:jc w:val="both"/>
        <w:rPr>
          <w:rFonts w:ascii="Cambria" w:hAnsi="Cambria"/>
          <w:sz w:val="20"/>
          <w:szCs w:val="20"/>
          <w:lang w:val="es-ES"/>
        </w:rPr>
      </w:pPr>
      <w:r w:rsidRPr="00A45C17">
        <w:rPr>
          <w:rFonts w:ascii="Cambria" w:hAnsi="Cambria"/>
          <w:sz w:val="20"/>
          <w:szCs w:val="20"/>
          <w:lang w:val="es-ES"/>
        </w:rPr>
        <w:t>Cualquier material adicional, que se encuentre debajo de la berma, deberá ser removido de manera de que el terreno, quede apto para realizar la excavación de la zanja, sin ningún costo adicional.</w:t>
      </w:r>
    </w:p>
    <w:p w:rsidR="00A45C17" w:rsidRPr="00A45C17" w:rsidRDefault="00A45C17" w:rsidP="00A45C17">
      <w:pPr>
        <w:pStyle w:val="Prrafodelista"/>
        <w:ind w:left="792"/>
        <w:jc w:val="both"/>
        <w:rPr>
          <w:rFonts w:ascii="Cambria" w:hAnsi="Cambria"/>
          <w:sz w:val="20"/>
          <w:szCs w:val="20"/>
          <w:lang w:val="es-ES"/>
        </w:rPr>
      </w:pPr>
      <w:r w:rsidRPr="00A45C17">
        <w:rPr>
          <w:rFonts w:ascii="Cambria" w:hAnsi="Cambria"/>
          <w:sz w:val="20"/>
          <w:szCs w:val="20"/>
          <w:lang w:val="es-ES"/>
        </w:rPr>
        <w:t>Los escombros de la berma, generados por los trabajos, deberán ser retirados del lugar de trabajo en el día y dispuestos en los botaderos autorizados por el ente municipal, considerando el cuidado del Medio Ambiente.</w:t>
      </w:r>
    </w:p>
    <w:p w:rsidR="00A45C17" w:rsidRPr="00A45C17" w:rsidRDefault="00A45C17" w:rsidP="00A45C17">
      <w:pPr>
        <w:pStyle w:val="Prrafodelista"/>
        <w:ind w:left="792"/>
        <w:jc w:val="both"/>
        <w:rPr>
          <w:rFonts w:ascii="Cambria" w:hAnsi="Cambria"/>
          <w:sz w:val="20"/>
          <w:szCs w:val="20"/>
          <w:lang w:val="es-ES"/>
        </w:rPr>
      </w:pPr>
      <w:r w:rsidRPr="00A45C17">
        <w:rPr>
          <w:rFonts w:ascii="Cambria" w:hAnsi="Cambria"/>
          <w:sz w:val="20"/>
          <w:szCs w:val="20"/>
          <w:lang w:val="es-ES"/>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 sobre todo al tratarse de un trabajo en carretera.</w:t>
      </w:r>
    </w:p>
    <w:p w:rsidR="00A45C17" w:rsidRDefault="00A45C17" w:rsidP="00A45C17">
      <w:pPr>
        <w:pStyle w:val="Prrafodelista"/>
        <w:ind w:left="792"/>
        <w:jc w:val="both"/>
        <w:rPr>
          <w:rFonts w:ascii="Cambria" w:hAnsi="Cambria"/>
          <w:b/>
          <w:sz w:val="20"/>
          <w:szCs w:val="20"/>
          <w:lang w:val="es-ES"/>
        </w:rPr>
      </w:pPr>
    </w:p>
    <w:p w:rsidR="00C13681" w:rsidRDefault="00C13681" w:rsidP="00C13681">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E451B6" w:rsidRPr="005A6FC4" w:rsidRDefault="00E451B6" w:rsidP="00E451B6">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w:t>
      </w:r>
      <w:r w:rsidRPr="005A6FC4">
        <w:rPr>
          <w:rFonts w:ascii="Cambria" w:hAnsi="Cambria"/>
          <w:sz w:val="20"/>
          <w:szCs w:val="20"/>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51B6" w:rsidRPr="005A6FC4" w:rsidRDefault="00E451B6" w:rsidP="00E451B6">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51B6" w:rsidRPr="005A6FC4" w:rsidRDefault="00E451B6" w:rsidP="00E451B6">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51B6" w:rsidRDefault="00E451B6" w:rsidP="00E451B6">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E451B6" w:rsidRDefault="00E451B6" w:rsidP="00E451B6">
      <w:pPr>
        <w:pStyle w:val="Prrafodelista"/>
        <w:ind w:left="792"/>
        <w:jc w:val="both"/>
        <w:rPr>
          <w:rFonts w:ascii="Cambria" w:hAnsi="Cambria"/>
          <w:b/>
          <w:sz w:val="20"/>
          <w:szCs w:val="20"/>
          <w:lang w:val="es-ES"/>
        </w:rPr>
      </w:pPr>
    </w:p>
    <w:p w:rsidR="00C13681" w:rsidRDefault="00C13681" w:rsidP="00C1368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E451B6" w:rsidRPr="00E451B6" w:rsidRDefault="00E451B6" w:rsidP="00E451B6">
      <w:pPr>
        <w:pStyle w:val="Prrafodelista"/>
        <w:ind w:left="792"/>
        <w:jc w:val="both"/>
        <w:rPr>
          <w:rFonts w:ascii="Cambria" w:hAnsi="Cambria"/>
          <w:sz w:val="20"/>
          <w:szCs w:val="20"/>
          <w:lang w:val="es-ES"/>
        </w:rPr>
      </w:pPr>
      <w:r w:rsidRPr="00E451B6">
        <w:rPr>
          <w:rFonts w:ascii="Cambria" w:hAnsi="Cambria"/>
          <w:sz w:val="20"/>
          <w:szCs w:val="20"/>
          <w:lang w:val="es-ES"/>
        </w:rPr>
        <w:t xml:space="preserve">El ítem de Remoción de berma, será medido en metros cuadrados, tomando en cuenta únicamente la superficie neta ejecutada, de acuerdo a la longitud y ancho establecidos en los planos autorizados por el SUPERVISOR DE OBRA.  La forma de pago se efectuará de acuerdo al precio unitario de la propuesta aceptada. </w:t>
      </w:r>
    </w:p>
    <w:p w:rsidR="00E451B6" w:rsidRPr="00E451B6" w:rsidRDefault="00E451B6" w:rsidP="00E451B6">
      <w:pPr>
        <w:pStyle w:val="Prrafodelista"/>
        <w:ind w:left="792"/>
        <w:jc w:val="both"/>
        <w:rPr>
          <w:rFonts w:ascii="Cambria" w:hAnsi="Cambria"/>
          <w:sz w:val="20"/>
          <w:szCs w:val="20"/>
          <w:lang w:val="es-ES"/>
        </w:rPr>
      </w:pPr>
      <w:r w:rsidRPr="00E451B6">
        <w:rPr>
          <w:rFonts w:ascii="Cambria" w:hAnsi="Cambria"/>
          <w:sz w:val="20"/>
          <w:szCs w:val="20"/>
          <w:lang w:val="es-ES"/>
        </w:rPr>
        <w:t>Correrá por cuenta del CONTRATISTA cualquier área adicional que hubiera ejecutado para facilitar su trabajo o por cualquier otra causa no justificada y no aprobada debidamente por el SUPERVISOR DE OBRA.</w:t>
      </w:r>
    </w:p>
    <w:p w:rsidR="00E451B6" w:rsidRPr="00E451B6" w:rsidRDefault="00E451B6" w:rsidP="00E451B6">
      <w:pPr>
        <w:pStyle w:val="Prrafodelista"/>
        <w:ind w:left="792"/>
        <w:jc w:val="both"/>
        <w:rPr>
          <w:rFonts w:ascii="Cambria" w:hAnsi="Cambria"/>
          <w:sz w:val="20"/>
          <w:szCs w:val="20"/>
          <w:lang w:val="es-ES"/>
        </w:rPr>
      </w:pPr>
      <w:r w:rsidRPr="00E451B6">
        <w:rPr>
          <w:rFonts w:ascii="Cambria" w:hAnsi="Cambria"/>
          <w:sz w:val="20"/>
          <w:szCs w:val="20"/>
          <w:lang w:val="es-ES"/>
        </w:rPr>
        <w:t>Dicho pago será la compensación total por los materiales, mano de obra, herramientas, equipo y otros gastos, que sean necesarios para la adecuada y correcta ejecución de los trabajos. Cualquier imprevisto correrá por cuenta del CONTRATISTA.</w:t>
      </w:r>
    </w:p>
    <w:p w:rsidR="00C13681" w:rsidRDefault="00C13681" w:rsidP="00C13681">
      <w:pPr>
        <w:pStyle w:val="Prrafodelista"/>
        <w:ind w:left="792"/>
        <w:jc w:val="both"/>
        <w:rPr>
          <w:rFonts w:ascii="Cambria" w:hAnsi="Cambria"/>
          <w:b/>
          <w:sz w:val="20"/>
          <w:szCs w:val="20"/>
          <w:lang w:val="es-ES"/>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EXCAVACIÓN DE ZANJA TERRENO SEMI DURO</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Cubico (m3)</w:t>
      </w:r>
    </w:p>
    <w:p w:rsidR="005A6FC4" w:rsidRPr="005A6FC4" w:rsidRDefault="005A6FC4" w:rsidP="006307FF">
      <w:pPr>
        <w:pStyle w:val="Prrafodelista"/>
        <w:ind w:left="360"/>
        <w:rPr>
          <w:rFonts w:ascii="Cambria" w:hAnsi="Cambria"/>
          <w:b/>
          <w:sz w:val="20"/>
          <w:szCs w:val="20"/>
          <w:lang w:val="es-ES_tradnl"/>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la exca</w:t>
      </w:r>
      <w:r w:rsidR="00ED06D7">
        <w:rPr>
          <w:rFonts w:ascii="Cambria" w:hAnsi="Cambria"/>
          <w:sz w:val="20"/>
          <w:szCs w:val="20"/>
        </w:rPr>
        <w:t xml:space="preserve">vación en zanja en terreno </w:t>
      </w:r>
      <w:proofErr w:type="spellStart"/>
      <w:r w:rsidR="00ED06D7">
        <w:rPr>
          <w:rFonts w:ascii="Cambria" w:hAnsi="Cambria"/>
          <w:sz w:val="20"/>
          <w:szCs w:val="20"/>
        </w:rPr>
        <w:t>semi</w:t>
      </w:r>
      <w:proofErr w:type="spellEnd"/>
      <w:r w:rsidR="00ED06D7">
        <w:rPr>
          <w:rFonts w:ascii="Cambria" w:hAnsi="Cambria"/>
          <w:sz w:val="20"/>
          <w:szCs w:val="20"/>
        </w:rPr>
        <w:t xml:space="preserve"> </w:t>
      </w:r>
      <w:r w:rsidRPr="006307FF">
        <w:rPr>
          <w:rFonts w:ascii="Cambria" w:hAnsi="Cambria"/>
          <w:sz w:val="20"/>
          <w:szCs w:val="20"/>
        </w:rPr>
        <w:t>duro esto con la finalidad de realiz</w:t>
      </w:r>
      <w:r w:rsidR="00B7392F">
        <w:rPr>
          <w:rFonts w:ascii="Cambria" w:hAnsi="Cambria"/>
          <w:sz w:val="20"/>
          <w:szCs w:val="20"/>
        </w:rPr>
        <w:t>ar el tendido de tuberías de polietileno</w:t>
      </w:r>
      <w:r w:rsidRPr="006307FF">
        <w:rPr>
          <w:rFonts w:ascii="Cambria" w:hAnsi="Cambria"/>
          <w:sz w:val="20"/>
          <w:szCs w:val="20"/>
        </w:rPr>
        <w:t xml:space="preserve"> en sus distintos diámetros, actividad a ser realizada de acuerdo a especificaciones, planos, gráficos y/o instrucciones </w:t>
      </w:r>
      <w:r w:rsidRPr="006307FF">
        <w:rPr>
          <w:rFonts w:ascii="Cambria" w:hAnsi="Cambria"/>
          <w:sz w:val="20"/>
          <w:szCs w:val="20"/>
        </w:rPr>
        <w:lastRenderedPageBreak/>
        <w:t xml:space="preserve">emitidas por el SUPERVISOR DE OBRA, utilizando medios mecánicos o manuales. En este ítem se incluye cualquier desbroce superficial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u w:val="single"/>
        </w:rPr>
      </w:pPr>
      <w:r w:rsidRPr="006307FF">
        <w:rPr>
          <w:rFonts w:ascii="Cambria" w:hAnsi="Cambria"/>
          <w:sz w:val="20"/>
          <w:szCs w:val="20"/>
          <w:u w:val="single"/>
        </w:rPr>
        <w:t>Terreno Semiduro a Duro Tipo II: Terreno arcilloso, ripioso, maicillo disgregable con la mano</w:t>
      </w:r>
      <w:r w:rsidR="00ED06D7">
        <w:rPr>
          <w:rFonts w:ascii="Cambria" w:hAnsi="Cambria"/>
          <w:sz w:val="20"/>
          <w:szCs w:val="20"/>
          <w:u w:val="single"/>
        </w:rPr>
        <w:t>, terreno conformado por areniscas</w:t>
      </w:r>
      <w:r w:rsidRPr="006307FF">
        <w:rPr>
          <w:rFonts w:ascii="Cambria" w:hAnsi="Cambria"/>
          <w:sz w:val="20"/>
          <w:szCs w:val="20"/>
          <w:u w:val="single"/>
        </w:rPr>
        <w:t xml:space="preserve"> y en general </w:t>
      </w:r>
      <w:r w:rsidR="00ED06D7">
        <w:rPr>
          <w:rFonts w:ascii="Cambria" w:hAnsi="Cambria"/>
          <w:sz w:val="20"/>
          <w:szCs w:val="20"/>
          <w:u w:val="single"/>
        </w:rPr>
        <w:t>todos aquellos suelos compactos</w:t>
      </w:r>
      <w:r w:rsidRPr="006307FF">
        <w:rPr>
          <w:rFonts w:ascii="Cambria" w:hAnsi="Cambria"/>
          <w:sz w:val="20"/>
          <w:szCs w:val="20"/>
          <w:u w:val="single"/>
        </w:rPr>
        <w:t xml:space="preserve">. </w:t>
      </w:r>
    </w:p>
    <w:p w:rsidR="00825952" w:rsidRDefault="00825952" w:rsidP="006307FF">
      <w:pPr>
        <w:pStyle w:val="Prrafodelista"/>
        <w:ind w:left="792"/>
        <w:jc w:val="both"/>
        <w:rPr>
          <w:rFonts w:ascii="Cambria" w:hAnsi="Cambria"/>
          <w:sz w:val="20"/>
          <w:szCs w:val="20"/>
          <w:u w:val="single"/>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MATERIALES, HERRAMIENTAS Y EQUIPO.</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25952" w:rsidRPr="006307FF" w:rsidRDefault="00825952" w:rsidP="006307FF">
      <w:pPr>
        <w:pStyle w:val="Prrafodelista"/>
        <w:ind w:left="792"/>
        <w:jc w:val="both"/>
        <w:rPr>
          <w:rFonts w:ascii="Cambria" w:hAnsi="Cambria"/>
          <w:sz w:val="20"/>
          <w:szCs w:val="20"/>
        </w:rPr>
      </w:pPr>
    </w:p>
    <w:p w:rsidR="006307FF" w:rsidRPr="006307FF" w:rsidRDefault="005A6FC4" w:rsidP="005E26D0">
      <w:pPr>
        <w:pStyle w:val="Prrafodelista"/>
        <w:numPr>
          <w:ilvl w:val="1"/>
          <w:numId w:val="1"/>
        </w:numPr>
        <w:jc w:val="both"/>
        <w:rPr>
          <w:rFonts w:ascii="Cambria" w:hAnsi="Cambria"/>
          <w:b/>
          <w:sz w:val="20"/>
          <w:szCs w:val="20"/>
          <w:lang w:val="es-ES_tradnl"/>
        </w:rPr>
      </w:pPr>
      <w:r w:rsidRPr="005A6FC4">
        <w:rPr>
          <w:rFonts w:ascii="Cambria" w:hAnsi="Cambria"/>
          <w:b/>
          <w:sz w:val="20"/>
          <w:szCs w:val="20"/>
          <w:lang w:val="es-ES"/>
        </w:rPr>
        <w:t>PROCEDIMIENTO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br/>
        <w:t xml:space="preserve">Durante todo el proceso de excavación, el CONTRATISTA pondrá el máximo cuidado para evitar daños a estructuras y/o edificaciones que se hallen próximas al lugar de trabajo. </w:t>
      </w:r>
      <w:r w:rsidR="00CF76DD" w:rsidRPr="006307FF">
        <w:rPr>
          <w:rFonts w:ascii="Cambria" w:hAnsi="Cambria"/>
          <w:sz w:val="20"/>
          <w:szCs w:val="20"/>
        </w:rPr>
        <w:t>Además,</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responsable y a su costo </w:t>
      </w:r>
      <w:r w:rsidR="00CF76DD" w:rsidRPr="006307FF">
        <w:rPr>
          <w:rFonts w:ascii="Cambria" w:hAnsi="Cambria"/>
          <w:sz w:val="20"/>
          <w:szCs w:val="20"/>
        </w:rPr>
        <w:t>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w:t>
      </w:r>
      <w:r w:rsidR="00ED06D7">
        <w:rPr>
          <w:rFonts w:ascii="Cambria" w:hAnsi="Cambria"/>
          <w:sz w:val="20"/>
          <w:szCs w:val="20"/>
        </w:rPr>
        <w:t xml:space="preserve"> un plazo máximo de 48 horas</w:t>
      </w:r>
      <w:r w:rsidRPr="006307FF">
        <w:rPr>
          <w:rFonts w:ascii="Cambria" w:hAnsi="Cambria"/>
          <w:sz w:val="20"/>
          <w:szCs w:val="20"/>
        </w:rPr>
        <w:t xml:space="preserve"> de iniciada su excavación por lo que está bajo la r</w:t>
      </w:r>
      <w:r w:rsidR="004762B8">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r w:rsidR="00ED06D7">
        <w:rPr>
          <w:rFonts w:ascii="Cambria" w:hAnsi="Cambria"/>
          <w:sz w:val="20"/>
          <w:szCs w:val="20"/>
        </w:rPr>
        <w:t xml:space="preserve"> La socialización respecto al ingreso a las zonas, deberá estar respaldada con el registro correspondiente; en caso de no efectuar la socialización, la empresa correrá con todos los gastos de reparos, daños y/o provisión de materiales adicionales para el tendido de redes (fundas PVC, fundas metálicas, etc.)</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AF124E" w:rsidRPr="006307FF" w:rsidRDefault="00AF124E" w:rsidP="006307FF">
      <w:pPr>
        <w:pStyle w:val="Prrafodelista"/>
        <w:ind w:left="792"/>
        <w:jc w:val="both"/>
        <w:rPr>
          <w:rFonts w:ascii="Cambria" w:hAnsi="Cambria"/>
          <w:sz w:val="20"/>
          <w:szCs w:val="20"/>
        </w:rPr>
      </w:pPr>
      <w:r>
        <w:rPr>
          <w:rFonts w:ascii="Cambria" w:hAnsi="Cambria"/>
          <w:sz w:val="20"/>
          <w:szCs w:val="20"/>
        </w:rPr>
        <w:t>Todos los trabajos serán ejecutados de acuerdo a lo estipulado en el Anexo 2 del Reglamento de Diseño, Construcción, Operación de redes de gas natural e instalaciones internas aprobado mediante D.S. 1996</w:t>
      </w:r>
    </w:p>
    <w:p w:rsidR="006307FF" w:rsidRPr="006307FF" w:rsidRDefault="006307FF"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en la apertura de zanja se encuentren piedras de gran tamaño u obstrucciones que imposibiliten su remoción se procederá al colocado de fundas de protección de PVC, siempre y </w:t>
      </w:r>
      <w:r w:rsidRPr="006307FF">
        <w:rPr>
          <w:rFonts w:ascii="Cambria" w:hAnsi="Cambria"/>
          <w:sz w:val="20"/>
          <w:szCs w:val="20"/>
        </w:rPr>
        <w:lastRenderedPageBreak/>
        <w:t>cuando el CONTRATISTA registre dicho incidente en el Libro de Órdenes, indicando el lugar, tipo de obstrucción, longitud, diámetro de la funda de protección requerida, anexando para ello el reporte fotográfico.</w:t>
      </w:r>
    </w:p>
    <w:p w:rsidR="00ED06D7" w:rsidRPr="006307FF" w:rsidRDefault="00ED06D7"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debe ubicar cada uno de los puntos de cruce de la tubería de polietileno con los sistemas existentes, en cada punto realizará la excavación con el objeto de determinar cómo se </w:t>
      </w:r>
      <w:r w:rsidR="00CF76DD" w:rsidRPr="006307FF">
        <w:rPr>
          <w:rFonts w:ascii="Cambria" w:hAnsi="Cambria"/>
          <w:sz w:val="20"/>
          <w:szCs w:val="20"/>
        </w:rPr>
        <w:t>ejecutará</w:t>
      </w:r>
      <w:r w:rsidRPr="006307FF">
        <w:rPr>
          <w:rFonts w:ascii="Cambria" w:hAnsi="Cambria"/>
          <w:sz w:val="20"/>
          <w:szCs w:val="20"/>
        </w:rPr>
        <w:t xml:space="preserve"> el cruce.</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el contratista provea de fundas de protección de PVC y la cinta para realizar proteger y señalizar </w:t>
      </w:r>
      <w:r w:rsidR="00CF76DD" w:rsidRPr="006307FF">
        <w:rPr>
          <w:rFonts w:ascii="Cambria" w:hAnsi="Cambria"/>
          <w:sz w:val="20"/>
          <w:szCs w:val="20"/>
        </w:rPr>
        <w:t>las tuberías</w:t>
      </w:r>
      <w:r w:rsidRPr="006307FF">
        <w:rPr>
          <w:rFonts w:ascii="Cambria" w:hAnsi="Cambria"/>
          <w:sz w:val="20"/>
          <w:szCs w:val="20"/>
        </w:rPr>
        <w:t xml:space="preserve"> de gas, estas deberán contar con su respectivo archivo fotográfico y deben ser verificadas y aprobadas por el SUPERVISOR DE OBRA.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E451B6" w:rsidRDefault="00E451B6" w:rsidP="00201066">
      <w:pPr>
        <w:pStyle w:val="Prrafodelista"/>
        <w:ind w:left="792"/>
        <w:jc w:val="both"/>
        <w:rPr>
          <w:rFonts w:ascii="Cambria" w:hAnsi="Cambria"/>
          <w:sz w:val="20"/>
          <w:szCs w:val="20"/>
        </w:rPr>
      </w:pPr>
    </w:p>
    <w:p w:rsidR="004762B8" w:rsidRPr="00201066" w:rsidRDefault="004762B8"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sidR="00201066">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4762B8" w:rsidRDefault="004762B8" w:rsidP="00201066">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sidR="00201066">
        <w:rPr>
          <w:rFonts w:ascii="Cambria" w:hAnsi="Cambria"/>
          <w:sz w:val="20"/>
          <w:szCs w:val="20"/>
        </w:rPr>
        <w:t xml:space="preserve">u otros espacios con entrada de </w:t>
      </w:r>
      <w:r w:rsidRPr="00201066">
        <w:rPr>
          <w:rFonts w:ascii="Cambria" w:hAnsi="Cambria"/>
          <w:sz w:val="20"/>
          <w:szCs w:val="20"/>
        </w:rPr>
        <w:t xml:space="preserve">vehículos, la zanja se efectuará por túnel o a cielo abierto. En este último caso se </w:t>
      </w:r>
      <w:r w:rsidR="00CF76DD" w:rsidRPr="00201066">
        <w:rPr>
          <w:rFonts w:ascii="Cambria" w:hAnsi="Cambria"/>
          <w:sz w:val="20"/>
          <w:szCs w:val="20"/>
        </w:rPr>
        <w:t>implementarán</w:t>
      </w:r>
      <w:r w:rsidRPr="00201066">
        <w:rPr>
          <w:rFonts w:ascii="Cambria" w:hAnsi="Cambria"/>
          <w:sz w:val="20"/>
          <w:szCs w:val="20"/>
        </w:rPr>
        <w:t xml:space="preserve"> los</w:t>
      </w:r>
      <w:r w:rsidR="00201066">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sidR="00201066">
        <w:rPr>
          <w:rFonts w:ascii="Cambria" w:hAnsi="Cambria"/>
          <w:sz w:val="20"/>
          <w:szCs w:val="20"/>
        </w:rPr>
        <w:t xml:space="preserve"> </w:t>
      </w:r>
      <w:r w:rsidRPr="00201066">
        <w:rPr>
          <w:rFonts w:ascii="Cambria" w:hAnsi="Cambria"/>
          <w:sz w:val="20"/>
          <w:szCs w:val="20"/>
        </w:rPr>
        <w:t>correspondiente.</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 xml:space="preserve">terreno. En los lugares donde deban efectuarse uniones de tubería en zanja, se realizará </w:t>
      </w:r>
      <w:r w:rsidRPr="00201066">
        <w:rPr>
          <w:rFonts w:ascii="Cambria" w:hAnsi="Cambria"/>
          <w:sz w:val="20"/>
          <w:szCs w:val="20"/>
        </w:rPr>
        <w:lastRenderedPageBreak/>
        <w:t>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MEDIDAS DE MITIGACION AMBIENTAL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F76DD" w:rsidRPr="006307FF">
        <w:rPr>
          <w:rFonts w:ascii="Cambria" w:hAnsi="Cambria"/>
          <w:sz w:val="20"/>
          <w:szCs w:val="20"/>
        </w:rPr>
        <w:t>polvo, el</w:t>
      </w:r>
      <w:r w:rsidRPr="006307F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42155F" w:rsidRDefault="0042155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MEDICIÓN Y FORMA DE PAGO.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6307FF" w:rsidRPr="006307FF" w:rsidRDefault="006307FF" w:rsidP="005E26D0">
      <w:pPr>
        <w:pStyle w:val="Prrafodelista"/>
        <w:numPr>
          <w:ilvl w:val="0"/>
          <w:numId w:val="1"/>
        </w:numPr>
        <w:jc w:val="both"/>
        <w:rPr>
          <w:rFonts w:ascii="Cambria" w:hAnsi="Cambria"/>
          <w:b/>
          <w:sz w:val="20"/>
          <w:szCs w:val="20"/>
          <w:lang w:val="es-ES"/>
        </w:rPr>
      </w:pPr>
      <w:r w:rsidRPr="006307FF">
        <w:rPr>
          <w:rFonts w:ascii="Cambria" w:hAnsi="Cambria"/>
          <w:b/>
          <w:sz w:val="20"/>
          <w:szCs w:val="20"/>
          <w:lang w:val="es-ES"/>
        </w:rPr>
        <w:lastRenderedPageBreak/>
        <w:t xml:space="preserve">EXCAVACIÓN DE ZANJA EN TERRENO ROCOSO </w:t>
      </w:r>
    </w:p>
    <w:p w:rsidR="006307FF" w:rsidRPr="006307FF" w:rsidRDefault="006307FF" w:rsidP="006307FF">
      <w:pPr>
        <w:pStyle w:val="Prrafodelista"/>
        <w:ind w:left="360"/>
        <w:rPr>
          <w:rFonts w:ascii="Cambria" w:hAnsi="Cambria"/>
          <w:b/>
          <w:sz w:val="20"/>
          <w:szCs w:val="20"/>
          <w:vertAlign w:val="superscript"/>
          <w:lang w:val="es-ES"/>
        </w:rPr>
      </w:pPr>
      <w:r w:rsidRPr="006307FF">
        <w:rPr>
          <w:rFonts w:ascii="Cambria" w:hAnsi="Cambria"/>
          <w:b/>
          <w:sz w:val="20"/>
          <w:szCs w:val="20"/>
          <w:lang w:val="es-ES"/>
        </w:rPr>
        <w:t>UNIDAD: Metro Cubico (m3)</w:t>
      </w:r>
    </w:p>
    <w:p w:rsidR="006307FF" w:rsidRDefault="006307FF" w:rsidP="006307FF">
      <w:pPr>
        <w:pStyle w:val="Prrafodelista"/>
        <w:ind w:left="360"/>
        <w:rPr>
          <w:rFonts w:ascii="Cambria" w:hAnsi="Cambria"/>
          <w:b/>
          <w:sz w:val="20"/>
          <w:szCs w:val="20"/>
          <w:lang w:val="es-ES"/>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DEFINICIÓN </w:t>
      </w:r>
    </w:p>
    <w:p w:rsidR="00ED06D7"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w:t>
      </w:r>
      <w:r w:rsidRPr="006307FF" w:rsidDel="00761165">
        <w:rPr>
          <w:rFonts w:ascii="Cambria" w:hAnsi="Cambria"/>
          <w:sz w:val="20"/>
          <w:szCs w:val="20"/>
        </w:rPr>
        <w:t xml:space="preserve"> </w:t>
      </w:r>
      <w:r w:rsidRPr="006307FF">
        <w:rPr>
          <w:rFonts w:ascii="Cambria" w:hAnsi="Cambria"/>
          <w:sz w:val="20"/>
          <w:szCs w:val="20"/>
        </w:rPr>
        <w:t>la excavación en zanja en terreno rocoso esto con la finalidad de reali</w:t>
      </w:r>
      <w:r w:rsidR="00ED06D7">
        <w:rPr>
          <w:rFonts w:ascii="Cambria" w:hAnsi="Cambria"/>
          <w:sz w:val="20"/>
          <w:szCs w:val="20"/>
        </w:rPr>
        <w:t>zar el tendido de tuberías de polietileno</w:t>
      </w:r>
      <w:r w:rsidRPr="006307FF">
        <w:rPr>
          <w:rFonts w:ascii="Cambria" w:hAnsi="Cambria"/>
          <w:sz w:val="20"/>
          <w:szCs w:val="20"/>
        </w:rPr>
        <w:t xml:space="preserve"> en sus distintos diámetros, actividad a ser realizada de acuerdo a especificaciones, planos, gráficos y/o instrucciones emitidas por el SUPERVISOR DE OBRA, utilizando medios mecánicos o manuales.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este ítem se incluye </w:t>
      </w:r>
      <w:r w:rsidR="00ED06D7">
        <w:rPr>
          <w:rFonts w:ascii="Cambria" w:hAnsi="Cambria"/>
          <w:sz w:val="20"/>
          <w:szCs w:val="20"/>
        </w:rPr>
        <w:t xml:space="preserve">cualquier desbroce superficial, </w:t>
      </w:r>
      <w:r w:rsidRPr="006307FF">
        <w:rPr>
          <w:rFonts w:ascii="Cambria" w:hAnsi="Cambria"/>
          <w:sz w:val="20"/>
          <w:szCs w:val="20"/>
        </w:rPr>
        <w:t>comprende</w:t>
      </w:r>
      <w:r w:rsidR="00ED06D7">
        <w:rPr>
          <w:rFonts w:ascii="Cambria" w:hAnsi="Cambria"/>
          <w:sz w:val="20"/>
          <w:szCs w:val="20"/>
        </w:rPr>
        <w:t xml:space="preserve"> también</w:t>
      </w:r>
      <w:r w:rsidRPr="006307FF">
        <w:rPr>
          <w:rFonts w:ascii="Cambria" w:hAnsi="Cambria"/>
          <w:sz w:val="20"/>
          <w:szCs w:val="20"/>
        </w:rPr>
        <w:t xml:space="preserve"> las excavaciones para la construcción de diferentes obras, cámaras de válvulas y otras estructuras.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u w:val="single"/>
        </w:rPr>
      </w:pPr>
      <w:r w:rsidRPr="006307FF">
        <w:rPr>
          <w:rFonts w:ascii="Cambria" w:hAnsi="Cambria"/>
          <w:sz w:val="20"/>
          <w:szCs w:val="20"/>
          <w:u w:val="single"/>
        </w:rPr>
        <w:t>Terreno Roca: Roca, Greda seca, tosca, maicillo endurecido no disgregable con la mano, roca blanda. Empleo de martillo neumático o eléctrico, pala, chuzo, picota y combo.</w:t>
      </w:r>
    </w:p>
    <w:p w:rsidR="006307FF" w:rsidRDefault="006307FF" w:rsidP="006307FF">
      <w:pPr>
        <w:pStyle w:val="Prrafodelista"/>
        <w:ind w:left="792"/>
        <w:jc w:val="both"/>
        <w:rPr>
          <w:rFonts w:ascii="Cambria" w:hAnsi="Cambria"/>
          <w:sz w:val="20"/>
          <w:szCs w:val="20"/>
        </w:rPr>
      </w:pPr>
    </w:p>
    <w:p w:rsidR="0042155F" w:rsidRPr="006307FF" w:rsidRDefault="0042155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9531A" w:rsidRPr="006307FF" w:rsidRDefault="0069531A"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PROCEDIMIENTO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br/>
        <w:t xml:space="preserve">Durante todo el proceso de excavación, el CONTRATISTA pondrá el máximo cuidado para evitar daños a estructuras y/o edificaciones que se hallen próximas al lugar de trabajo. </w:t>
      </w:r>
      <w:r w:rsidR="00CF76DD" w:rsidRPr="006307FF">
        <w:rPr>
          <w:rFonts w:ascii="Cambria" w:hAnsi="Cambria"/>
          <w:sz w:val="20"/>
          <w:szCs w:val="20"/>
        </w:rPr>
        <w:t>Además,</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responsable y a su costo </w:t>
      </w:r>
      <w:r w:rsidR="00CF76DD" w:rsidRPr="006307FF">
        <w:rPr>
          <w:rFonts w:ascii="Cambria" w:hAnsi="Cambria"/>
          <w:sz w:val="20"/>
          <w:szCs w:val="20"/>
        </w:rPr>
        <w:t>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 xml:space="preserve">Cuando la excavación haya alcanzado la profundidad y perfilado de acuerdo a los planos, se procederá a la limpieza con el retiro de todo tipo de material que pueda dañar la tubería de PE.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CB5EC5" w:rsidRPr="006307FF" w:rsidRDefault="00CB5EC5" w:rsidP="00CB5EC5">
      <w:pPr>
        <w:pStyle w:val="Prrafodelista"/>
        <w:ind w:left="792"/>
        <w:jc w:val="both"/>
        <w:rPr>
          <w:rFonts w:ascii="Cambria" w:hAnsi="Cambria"/>
          <w:sz w:val="20"/>
          <w:szCs w:val="20"/>
        </w:rPr>
      </w:pPr>
      <w:r>
        <w:rPr>
          <w:rFonts w:ascii="Cambria" w:hAnsi="Cambria"/>
          <w:sz w:val="20"/>
          <w:szCs w:val="20"/>
        </w:rPr>
        <w:lastRenderedPageBreak/>
        <w:t>Todos los trabajos serán ejecutados de acuerdo a lo estipulado en el Anexo 2 del Reglamento de Diseño, Construcción, Operación de redes de gas natural e instalaciones internas aprobado mediante D.S. 1996</w:t>
      </w:r>
    </w:p>
    <w:p w:rsidR="00ED06D7" w:rsidRPr="006307FF" w:rsidRDefault="00ED06D7"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825952" w:rsidRDefault="00825952"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debe ubicar cada uno de los puntos de cruce de la tubería de polietileno con los sistemas existentes, en cada punto realizará la excavación con el objeto de determinar cómo se </w:t>
      </w:r>
      <w:r w:rsidR="00CF76DD" w:rsidRPr="006307FF">
        <w:rPr>
          <w:rFonts w:ascii="Cambria" w:hAnsi="Cambria"/>
          <w:sz w:val="20"/>
          <w:szCs w:val="20"/>
        </w:rPr>
        <w:t>ejecutará</w:t>
      </w:r>
      <w:r w:rsidRPr="006307FF">
        <w:rPr>
          <w:rFonts w:ascii="Cambria" w:hAnsi="Cambria"/>
          <w:sz w:val="20"/>
          <w:szCs w:val="20"/>
        </w:rPr>
        <w:t xml:space="preserve"> el cruce.</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42155F" w:rsidRPr="006307FF" w:rsidRDefault="0042155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ED06D7" w:rsidRDefault="00ED06D7"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w:t>
      </w:r>
      <w:r w:rsidRPr="006307FF">
        <w:rPr>
          <w:rFonts w:ascii="Cambria" w:hAnsi="Cambria"/>
          <w:sz w:val="20"/>
          <w:szCs w:val="20"/>
        </w:rPr>
        <w:lastRenderedPageBreak/>
        <w:t xml:space="preserve">relleno se hará cuando por cualquier motivo se haya excavado más abajo del asiento definitivo de las estructuras.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notificar al SUPERVISOR DE OBRA con 48 horas de anticipación el comienzo de cualquier excavación, a objeto de que éste pueda verificar perfiles y efectuar las mediciones del terreno natural.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Autorizadas las excavaciones, éstas se efectuarán de acuerdo con los planos del proyecto y según el replanteo autor</w:t>
      </w:r>
      <w:r w:rsidR="00C67262">
        <w:rPr>
          <w:rFonts w:ascii="Cambria" w:hAnsi="Cambria"/>
          <w:sz w:val="20"/>
          <w:szCs w:val="20"/>
        </w:rPr>
        <w:t>izado por 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la apertura de la zanja, el CONTRATISTA será responsable de todo lo que encuentre en su interior y a su propio costo, así como de la señalización de toda la senda.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moverá si así se requieren los obstáculos tales como postes de alumbrado eléctrico, telefónico, etc., siguiendo los procedimientos necesarios y los repondrá a su posición origin</w:t>
      </w:r>
      <w:r>
        <w:rPr>
          <w:rFonts w:ascii="Cambria" w:hAnsi="Cambria"/>
          <w:sz w:val="20"/>
          <w:szCs w:val="20"/>
        </w:rPr>
        <w:t>al los más rápidamente posible.</w:t>
      </w:r>
    </w:p>
    <w:p w:rsidR="006307FF" w:rsidRDefault="006307FF" w:rsidP="006307FF">
      <w:pPr>
        <w:pStyle w:val="Prrafodelista"/>
        <w:ind w:left="792"/>
        <w:jc w:val="both"/>
        <w:rPr>
          <w:rFonts w:ascii="Cambria" w:hAnsi="Cambria"/>
          <w:sz w:val="20"/>
          <w:szCs w:val="20"/>
        </w:rPr>
      </w:pPr>
    </w:p>
    <w:p w:rsidR="00201066" w:rsidRPr="00201066" w:rsidRDefault="00201066"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320EFB" w:rsidRPr="006307FF" w:rsidRDefault="00320EFB"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 MEDIDAS DE MITIGACION AMBIENTAL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w:t>
      </w:r>
      <w:r w:rsidRPr="006307FF">
        <w:rPr>
          <w:rFonts w:ascii="Cambria" w:hAnsi="Cambria"/>
          <w:sz w:val="20"/>
          <w:szCs w:val="20"/>
        </w:rPr>
        <w:lastRenderedPageBreak/>
        <w:t xml:space="preserve">puedan crear a las personas y las propiedades como consecuencia de la contaminación, </w:t>
      </w:r>
      <w:r w:rsidR="00CF76DD" w:rsidRPr="006307FF">
        <w:rPr>
          <w:rFonts w:ascii="Cambria" w:hAnsi="Cambria"/>
          <w:sz w:val="20"/>
          <w:szCs w:val="20"/>
        </w:rPr>
        <w:t>polvo, el</w:t>
      </w:r>
      <w:r w:rsidRPr="006307F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MEDICIÓN Y FORMA DE PAGO.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E451B6" w:rsidRDefault="00E451B6" w:rsidP="006307FF">
      <w:pPr>
        <w:pStyle w:val="Prrafodelista"/>
        <w:ind w:left="792"/>
        <w:jc w:val="both"/>
        <w:rPr>
          <w:rFonts w:ascii="Cambria" w:hAnsi="Cambria"/>
          <w:sz w:val="20"/>
          <w:szCs w:val="20"/>
        </w:rPr>
      </w:pPr>
    </w:p>
    <w:p w:rsidR="006307FF" w:rsidRPr="006307FF" w:rsidRDefault="006307FF" w:rsidP="005E26D0">
      <w:pPr>
        <w:pStyle w:val="Prrafodelista"/>
        <w:numPr>
          <w:ilvl w:val="0"/>
          <w:numId w:val="1"/>
        </w:numPr>
        <w:jc w:val="both"/>
        <w:rPr>
          <w:rFonts w:ascii="Cambria" w:hAnsi="Cambria"/>
          <w:b/>
          <w:sz w:val="20"/>
          <w:szCs w:val="20"/>
        </w:rPr>
      </w:pPr>
      <w:r w:rsidRPr="006307FF">
        <w:rPr>
          <w:rFonts w:ascii="Cambria" w:hAnsi="Cambria"/>
          <w:b/>
          <w:sz w:val="20"/>
          <w:szCs w:val="20"/>
        </w:rPr>
        <w:t xml:space="preserve">TRANSPORTE DE TUBERÍA </w:t>
      </w:r>
    </w:p>
    <w:p w:rsidR="006307FF" w:rsidRPr="006307FF" w:rsidRDefault="00E27A7F" w:rsidP="006307FF">
      <w:pPr>
        <w:pStyle w:val="Prrafodelista"/>
        <w:ind w:left="360"/>
        <w:jc w:val="both"/>
        <w:rPr>
          <w:rFonts w:ascii="Cambria" w:hAnsi="Cambria"/>
          <w:b/>
          <w:sz w:val="20"/>
          <w:szCs w:val="20"/>
        </w:rPr>
      </w:pPr>
      <w:r>
        <w:rPr>
          <w:rFonts w:ascii="Cambria" w:hAnsi="Cambria"/>
          <w:b/>
          <w:sz w:val="20"/>
          <w:szCs w:val="20"/>
        </w:rPr>
        <w:t>UNIDAD: Global (</w:t>
      </w:r>
      <w:proofErr w:type="spellStart"/>
      <w:r>
        <w:rPr>
          <w:rFonts w:ascii="Cambria" w:hAnsi="Cambria"/>
          <w:b/>
          <w:sz w:val="20"/>
          <w:szCs w:val="20"/>
        </w:rPr>
        <w:t>Glb</w:t>
      </w:r>
      <w:proofErr w:type="spellEnd"/>
      <w:r w:rsidR="006307FF" w:rsidRPr="006307FF">
        <w:rPr>
          <w:rFonts w:ascii="Cambria" w:hAnsi="Cambria"/>
          <w:b/>
          <w:sz w:val="20"/>
          <w:szCs w:val="20"/>
        </w:rPr>
        <w:t>)</w:t>
      </w:r>
    </w:p>
    <w:p w:rsidR="006307FF" w:rsidRDefault="006307FF" w:rsidP="006307FF">
      <w:pPr>
        <w:pStyle w:val="Prrafodelista"/>
        <w:ind w:left="360"/>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DEFINICIÓN.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realizar el traslado de la tubería y accesorios de polietileno desde Almacenes de YPFB</w:t>
      </w:r>
      <w:r w:rsidR="00C67262">
        <w:rPr>
          <w:rFonts w:ascii="Cambria" w:hAnsi="Cambria"/>
          <w:sz w:val="20"/>
          <w:szCs w:val="20"/>
        </w:rPr>
        <w:t xml:space="preserve"> Redes de Gas Chuquisaca</w:t>
      </w:r>
      <w:r w:rsidRPr="006307FF">
        <w:rPr>
          <w:rFonts w:ascii="Cambria" w:hAnsi="Cambria"/>
          <w:sz w:val="20"/>
          <w:szCs w:val="20"/>
        </w:rPr>
        <w:t xml:space="preserve"> hasta la instalación de faenas. El carguío, </w:t>
      </w:r>
      <w:proofErr w:type="spellStart"/>
      <w:r w:rsidRPr="006307FF">
        <w:rPr>
          <w:rFonts w:ascii="Cambria" w:hAnsi="Cambria"/>
          <w:sz w:val="20"/>
          <w:szCs w:val="20"/>
        </w:rPr>
        <w:t>descarguío</w:t>
      </w:r>
      <w:proofErr w:type="spellEnd"/>
      <w:r w:rsidRPr="006307FF">
        <w:rPr>
          <w:rFonts w:ascii="Cambria" w:hAnsi="Cambria"/>
          <w:sz w:val="20"/>
          <w:szCs w:val="20"/>
        </w:rPr>
        <w:t xml:space="preserve">, distribución dentro del área de trabajo, </w:t>
      </w:r>
      <w:r w:rsidR="0042155F" w:rsidRPr="006307FF">
        <w:rPr>
          <w:rFonts w:ascii="Cambria" w:hAnsi="Cambria"/>
          <w:sz w:val="20"/>
          <w:szCs w:val="20"/>
        </w:rPr>
        <w:t>sus respectivos almacenajes estarán</w:t>
      </w:r>
      <w:r w:rsidRPr="006307FF">
        <w:rPr>
          <w:rFonts w:ascii="Cambria" w:hAnsi="Cambria"/>
          <w:sz w:val="20"/>
          <w:szCs w:val="20"/>
        </w:rPr>
        <w:t xml:space="preserve"> a cargo del CONTRATISTA. </w:t>
      </w:r>
    </w:p>
    <w:p w:rsidR="006307FF" w:rsidRDefault="006307FF" w:rsidP="006307FF">
      <w:pPr>
        <w:pStyle w:val="Prrafodelista"/>
        <w:ind w:left="792"/>
        <w:jc w:val="both"/>
        <w:rPr>
          <w:rFonts w:ascii="Cambria" w:hAnsi="Cambria"/>
          <w:sz w:val="20"/>
          <w:szCs w:val="20"/>
        </w:rPr>
      </w:pPr>
    </w:p>
    <w:p w:rsidR="00CB5EC5" w:rsidRPr="006307FF" w:rsidRDefault="00CB5EC5"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lastRenderedPageBreak/>
        <w:t>MATERIALES, HERRAMIENTAS Y EQUIPO.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para la ejecución de trabajos, los mismos deberán ser aprobados por el SUPERVISOR DE OBRA al Inicio de la actividad.</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307FF" w:rsidRPr="00920A4F" w:rsidTr="00B837C7">
        <w:trPr>
          <w:jc w:val="center"/>
        </w:trPr>
        <w:tc>
          <w:tcPr>
            <w:tcW w:w="39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6307FF" w:rsidRPr="00920A4F" w:rsidRDefault="00CF76DD"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1.23</w:t>
            </w:r>
            <w:r w:rsidR="0042155F">
              <w:rPr>
                <w:rFonts w:cstheme="minorHAnsi"/>
                <w:sz w:val="20"/>
                <w:szCs w:val="20"/>
                <w:lang w:val="es-ES_tradnl"/>
              </w:rPr>
              <w:t>3</w:t>
            </w:r>
            <w:r w:rsidR="00E64031">
              <w:rPr>
                <w:rFonts w:cstheme="minorHAnsi"/>
                <w:sz w:val="20"/>
                <w:szCs w:val="20"/>
                <w:lang w:val="es-ES_tradnl"/>
              </w:rPr>
              <w:t>,00</w:t>
            </w:r>
            <w:r w:rsidR="006307FF">
              <w:rPr>
                <w:rFonts w:cstheme="minorHAnsi"/>
                <w:sz w:val="20"/>
                <w:szCs w:val="20"/>
                <w:lang w:val="es-ES_tradnl"/>
              </w:rPr>
              <w:t xml:space="preserve"> </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63 MM </w:t>
            </w:r>
          </w:p>
        </w:tc>
        <w:tc>
          <w:tcPr>
            <w:tcW w:w="1512" w:type="dxa"/>
            <w:shd w:val="clear" w:color="auto" w:fill="auto"/>
            <w:vAlign w:val="center"/>
          </w:tcPr>
          <w:p w:rsidR="006307FF" w:rsidRPr="00920A4F" w:rsidRDefault="0042155F"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2.621</w:t>
            </w:r>
            <w:r w:rsidR="00E64031">
              <w:rPr>
                <w:rFonts w:cstheme="minorHAnsi"/>
                <w:sz w:val="20"/>
                <w:szCs w:val="20"/>
                <w:lang w:val="es-ES_tradnl"/>
              </w:rPr>
              <w:t>,0</w:t>
            </w:r>
            <w:r w:rsidR="006307FF">
              <w:rPr>
                <w:rFonts w:cstheme="minorHAnsi"/>
                <w:sz w:val="20"/>
                <w:szCs w:val="20"/>
                <w:lang w:val="es-ES_tradnl"/>
              </w:rPr>
              <w:t>0</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825952" w:rsidRDefault="00825952" w:rsidP="00825952">
      <w:pPr>
        <w:pStyle w:val="Prrafodelista"/>
        <w:ind w:left="792"/>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PROCEDIMIENTO PARA LA EJECUCIÓN.</w:t>
      </w:r>
    </w:p>
    <w:p w:rsidR="00821776" w:rsidRDefault="006307FF" w:rsidP="006307FF">
      <w:pPr>
        <w:pStyle w:val="Prrafodelista"/>
        <w:ind w:left="792"/>
        <w:jc w:val="both"/>
        <w:rPr>
          <w:rFonts w:ascii="Cambria" w:hAnsi="Cambria"/>
          <w:sz w:val="20"/>
          <w:szCs w:val="20"/>
        </w:rPr>
      </w:pPr>
      <w:r w:rsidRPr="006307FF">
        <w:rPr>
          <w:rFonts w:ascii="Cambria" w:hAnsi="Cambria"/>
          <w:sz w:val="20"/>
          <w:szCs w:val="20"/>
        </w:rPr>
        <w:t>Los trabajos de Transporte de tubería serán ejecutados tomando en cuenta los siguientes procedimientos: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 </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Recepción y Cambio de custodia de tubería y fundas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w:t>
      </w:r>
      <w:r>
        <w:rPr>
          <w:rFonts w:ascii="Cambria" w:hAnsi="Cambria"/>
          <w:sz w:val="20"/>
          <w:szCs w:val="20"/>
        </w:rPr>
        <w:t>s</w:t>
      </w:r>
      <w:r w:rsidRPr="006307FF">
        <w:rPr>
          <w:rFonts w:ascii="Cambria" w:hAnsi="Cambria"/>
          <w:sz w:val="20"/>
          <w:szCs w:val="20"/>
        </w:rPr>
        <w:t xml:space="preserve"> tubería</w:t>
      </w:r>
      <w:r>
        <w:rPr>
          <w:rFonts w:ascii="Cambria" w:hAnsi="Cambria"/>
          <w:sz w:val="20"/>
          <w:szCs w:val="20"/>
        </w:rPr>
        <w:t>s</w:t>
      </w:r>
      <w:r w:rsidRPr="006307FF">
        <w:rPr>
          <w:rFonts w:ascii="Cambria" w:hAnsi="Cambria"/>
          <w:sz w:val="20"/>
          <w:szCs w:val="20"/>
        </w:rPr>
        <w:t xml:space="preserve"> a ser utilizad</w:t>
      </w:r>
      <w:r>
        <w:rPr>
          <w:rFonts w:ascii="Cambria" w:hAnsi="Cambria"/>
          <w:sz w:val="20"/>
          <w:szCs w:val="20"/>
        </w:rPr>
        <w:t xml:space="preserve">as en el presente proyecto serán </w:t>
      </w:r>
      <w:proofErr w:type="spellStart"/>
      <w:r>
        <w:rPr>
          <w:rFonts w:ascii="Cambria" w:hAnsi="Cambria"/>
          <w:sz w:val="20"/>
          <w:szCs w:val="20"/>
        </w:rPr>
        <w:t>recepcionadas</w:t>
      </w:r>
      <w:proofErr w:type="spellEnd"/>
      <w:r w:rsidRPr="006307FF">
        <w:rPr>
          <w:rFonts w:ascii="Cambria" w:hAnsi="Cambria"/>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Pr="006307FF">
        <w:rPr>
          <w:rFonts w:ascii="Cambria" w:hAnsi="Cambria"/>
          <w:sz w:val="20"/>
          <w:szCs w:val="20"/>
        </w:rPr>
        <w:t>recepcionada</w:t>
      </w:r>
      <w:proofErr w:type="spellEnd"/>
      <w:r w:rsidRPr="006307FF">
        <w:rPr>
          <w:rFonts w:ascii="Cambria" w:hAnsi="Cambria"/>
          <w:sz w:val="20"/>
          <w:szCs w:val="20"/>
        </w:rPr>
        <w:t xml:space="preserve"> por el CONTRATISTA quedara bajo su responsabilidad.</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la recepción de cada lote de tubería, el CONTRATISTA deberá verificar el buen estado de la misma, todas las observaciones deberán ser reportadas al encargado de almacenes antes de retirarla del almacén.</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 la tubería </w:t>
      </w:r>
      <w:proofErr w:type="spellStart"/>
      <w:r w:rsidRPr="006307FF">
        <w:rPr>
          <w:rFonts w:ascii="Cambria" w:hAnsi="Cambria"/>
          <w:sz w:val="20"/>
          <w:szCs w:val="20"/>
        </w:rPr>
        <w:t>recepcionada</w:t>
      </w:r>
      <w:proofErr w:type="spellEnd"/>
      <w:r w:rsidRPr="006307FF">
        <w:rPr>
          <w:rFonts w:ascii="Cambria" w:hAnsi="Cambria"/>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320EFB" w:rsidRPr="006307FF" w:rsidRDefault="00320EFB" w:rsidP="006307FF">
      <w:pPr>
        <w:pStyle w:val="Prrafodelista"/>
        <w:ind w:left="792"/>
        <w:jc w:val="both"/>
        <w:rPr>
          <w:rFonts w:ascii="Cambria" w:hAnsi="Cambria"/>
          <w:sz w:val="20"/>
          <w:szCs w:val="20"/>
        </w:rPr>
      </w:pPr>
      <w:r w:rsidRPr="00320EFB">
        <w:rPr>
          <w:rFonts w:ascii="Cambria" w:hAnsi="Cambria"/>
          <w:sz w:val="20"/>
          <w:szCs w:val="20"/>
        </w:rPr>
        <w:t>Como requisito de la Entrega Definitiva, el CONTRATISTA deberá presentar un balance de materiales utilizados en obra y realizar la devolución del material sobrante a almacenes de YPFB Redes de Gas Chuquisaca.</w:t>
      </w:r>
      <w:r w:rsidR="00C67262">
        <w:rPr>
          <w:rFonts w:ascii="Cambria" w:hAnsi="Cambria"/>
          <w:sz w:val="20"/>
          <w:szCs w:val="20"/>
        </w:rPr>
        <w:t xml:space="preserve"> Dicho balance de material deberá estar aprobado por el Supervisor de Obra, en concordancia con lo registrado en los planos As </w:t>
      </w:r>
      <w:proofErr w:type="spellStart"/>
      <w:r w:rsidR="00C67262">
        <w:rPr>
          <w:rFonts w:ascii="Cambria" w:hAnsi="Cambria"/>
          <w:sz w:val="20"/>
          <w:szCs w:val="20"/>
        </w:rPr>
        <w:t>Built</w:t>
      </w:r>
      <w:proofErr w:type="spellEnd"/>
      <w:r w:rsidR="00C67262">
        <w:rPr>
          <w:rFonts w:ascii="Cambria" w:hAnsi="Cambria"/>
          <w:sz w:val="20"/>
          <w:szCs w:val="20"/>
        </w:rPr>
        <w:t>.</w:t>
      </w:r>
      <w:r w:rsidRPr="00320EFB">
        <w:rPr>
          <w:rFonts w:ascii="Cambria" w:hAnsi="Cambria"/>
          <w:sz w:val="20"/>
          <w:szCs w:val="20"/>
        </w:rPr>
        <w:t xml:space="preserve"> </w:t>
      </w:r>
      <w:r w:rsidRPr="00943A28">
        <w:rPr>
          <w:rFonts w:ascii="Cambria" w:hAnsi="Cambria"/>
          <w:sz w:val="20"/>
          <w:szCs w:val="20"/>
        </w:rPr>
        <w:t>Por lo tanto, se encargará de realizar el transporte correspondiente hasta los almacenes</w:t>
      </w:r>
      <w:r w:rsidR="0069531A" w:rsidRPr="00943A28">
        <w:rPr>
          <w:rFonts w:ascii="Cambria" w:hAnsi="Cambria"/>
          <w:sz w:val="20"/>
          <w:szCs w:val="20"/>
        </w:rPr>
        <w:t xml:space="preserve"> en la ciudad de Sucre</w:t>
      </w:r>
      <w:r w:rsidRPr="00943A28">
        <w:rPr>
          <w:rFonts w:ascii="Cambria" w:hAnsi="Cambria"/>
          <w:sz w:val="20"/>
          <w:szCs w:val="20"/>
        </w:rPr>
        <w:t>.</w:t>
      </w:r>
    </w:p>
    <w:p w:rsidR="00E451B6" w:rsidRDefault="00E451B6"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 xml:space="preserve">Carguío y </w:t>
      </w:r>
      <w:proofErr w:type="spellStart"/>
      <w:r w:rsidRPr="006307FF">
        <w:rPr>
          <w:rFonts w:ascii="Cambria" w:hAnsi="Cambria"/>
          <w:b/>
          <w:sz w:val="20"/>
          <w:szCs w:val="20"/>
        </w:rPr>
        <w:t>Descarguío</w:t>
      </w:r>
      <w:proofErr w:type="spellEnd"/>
      <w:r w:rsidRPr="006307FF">
        <w:rPr>
          <w:rFonts w:ascii="Cambria" w:hAnsi="Cambria"/>
          <w:b/>
          <w:sz w:val="20"/>
          <w:szCs w:val="20"/>
        </w:rPr>
        <w:t xml:space="preserv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la manipulación de los tubos de polietileno, las superficies de contacto deberán ser protegidas adecuadamente.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elemento más adecuado de manipuleo es el montacargas con sus uñas protegidas.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Se debe evitar arrastrar las bobinas y los tubos sobre el piso, utilizar siempre plataformas de madera.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Utilizar como medios de elevación fajas textiles y nunca eslingas metálicas.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Durante el carguío y </w:t>
      </w:r>
      <w:proofErr w:type="spellStart"/>
      <w:r w:rsidRPr="006307FF">
        <w:rPr>
          <w:rFonts w:ascii="Cambria" w:hAnsi="Cambria"/>
          <w:sz w:val="20"/>
          <w:szCs w:val="20"/>
        </w:rPr>
        <w:t>descarguio</w:t>
      </w:r>
      <w:proofErr w:type="spellEnd"/>
      <w:r w:rsidRPr="006307FF">
        <w:rPr>
          <w:rFonts w:ascii="Cambria" w:hAnsi="Cambria"/>
          <w:sz w:val="20"/>
          <w:szCs w:val="20"/>
        </w:rPr>
        <w:t xml:space="preserve"> de los tubos, no se debe arrojar al piso ni golpearlos.</w:t>
      </w:r>
    </w:p>
    <w:p w:rsidR="006307FF" w:rsidRDefault="006307FF" w:rsidP="006307FF">
      <w:pPr>
        <w:pStyle w:val="Prrafodelista"/>
        <w:ind w:left="792"/>
        <w:jc w:val="both"/>
        <w:rPr>
          <w:rFonts w:ascii="Cambria" w:hAnsi="Cambria"/>
          <w:sz w:val="20"/>
          <w:szCs w:val="20"/>
        </w:rPr>
      </w:pPr>
    </w:p>
    <w:p w:rsidR="003B45E0" w:rsidRPr="006307FF" w:rsidRDefault="003B45E0"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lastRenderedPageBreak/>
        <w:t>Transporte de Tubería</w:t>
      </w:r>
    </w:p>
    <w:p w:rsidR="006307FF" w:rsidRDefault="006307FF" w:rsidP="006307FF">
      <w:pPr>
        <w:pStyle w:val="Prrafodelista"/>
        <w:ind w:left="792"/>
        <w:jc w:val="both"/>
        <w:rPr>
          <w:rFonts w:ascii="Cambria" w:hAnsi="Cambria"/>
          <w:sz w:val="20"/>
          <w:szCs w:val="20"/>
        </w:rPr>
      </w:pPr>
      <w:r>
        <w:rPr>
          <w:rFonts w:ascii="Cambria" w:hAnsi="Cambria"/>
          <w:sz w:val="20"/>
          <w:szCs w:val="20"/>
        </w:rPr>
        <w:t xml:space="preserve">La empresa contratista deberá realizar el transporte de la tubería, de acuerdo a la recepción de cada lote, por lo cual se debe tomar la previsión de que podrá ser necesario el transporte de tubería en 1 o más ocasiones. Del mismo modo, la tubería remanente, una vez finalizada la construcción de las redes, debe transportarse hasta almacenes del Distrito Redes de Gas Chuquisaca en la ciudad de Sucre.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recomendaciones generales para el transporte son: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superficies deberán ser planas y con ausencia de aristas cortantes. Estarán perfectamente limpias. No deberán sobresalir de los límites del camión.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Verificar que las tuberías no queden expuestas a las llantas del vehículo, así como de otras posibles fuentes de calor que puedan dañarlas.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No se debe adicionar otro tipo de carga sobre las tuberías.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Las tuberías en rollos zunchadas podrán transportarse en forma horizontal. Se emplearán plataformas transportables (pallets).</w:t>
      </w:r>
    </w:p>
    <w:p w:rsidR="003B45E0" w:rsidRPr="006307FF" w:rsidRDefault="003B45E0" w:rsidP="006307FF">
      <w:pPr>
        <w:pStyle w:val="Prrafodelista"/>
        <w:ind w:left="792"/>
        <w:jc w:val="both"/>
        <w:rPr>
          <w:rFonts w:ascii="Cambria" w:hAnsi="Cambria"/>
          <w:sz w:val="20"/>
          <w:szCs w:val="20"/>
        </w:rPr>
      </w:pPr>
    </w:p>
    <w:p w:rsidR="006307FF" w:rsidRPr="00821776" w:rsidRDefault="006307FF" w:rsidP="006307FF">
      <w:pPr>
        <w:pStyle w:val="Prrafodelista"/>
        <w:ind w:left="792"/>
        <w:jc w:val="both"/>
        <w:rPr>
          <w:rFonts w:ascii="Cambria" w:hAnsi="Cambria"/>
          <w:b/>
          <w:sz w:val="20"/>
          <w:szCs w:val="20"/>
        </w:rPr>
      </w:pPr>
      <w:r w:rsidRPr="00821776">
        <w:rPr>
          <w:rFonts w:ascii="Cambria" w:hAnsi="Cambria"/>
          <w:b/>
          <w:sz w:val="20"/>
          <w:szCs w:val="20"/>
        </w:rPr>
        <w:t>Almacenaje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Las barras se apilarán sin sobrepasar 1 m de altura para evitar deformaciones por compresión, ya que el límite máximo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se sitúa en ±1,5 % del diámetro exterior, ya que el exceso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dificulta la soldadura.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superficie sobre la que se depositarán las barras será plana, libre de elementos que produzcan daños a la superficie de los tubos.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w:t>
      </w:r>
      <w:r w:rsidR="00CF76DD" w:rsidRPr="006307FF">
        <w:rPr>
          <w:rFonts w:ascii="Cambria" w:hAnsi="Cambria"/>
          <w:sz w:val="20"/>
          <w:szCs w:val="20"/>
        </w:rPr>
        <w:t>caso,</w:t>
      </w:r>
      <w:r w:rsidRPr="006307FF">
        <w:rPr>
          <w:rFonts w:ascii="Cambria" w:hAnsi="Cambria"/>
          <w:sz w:val="20"/>
          <w:szCs w:val="20"/>
        </w:rPr>
        <w:t xml:space="preserve"> el almacenamiento vertical que produzca la </w:t>
      </w:r>
      <w:proofErr w:type="spellStart"/>
      <w:r w:rsidRPr="006307FF">
        <w:rPr>
          <w:rFonts w:ascii="Cambria" w:hAnsi="Cambria"/>
          <w:sz w:val="20"/>
          <w:szCs w:val="20"/>
        </w:rPr>
        <w:t>ovalización</w:t>
      </w:r>
      <w:proofErr w:type="spellEnd"/>
      <w:r w:rsidRPr="006307FF">
        <w:rPr>
          <w:rFonts w:ascii="Cambria" w:hAnsi="Cambria"/>
          <w:sz w:val="20"/>
          <w:szCs w:val="20"/>
        </w:rPr>
        <w:t>.</w:t>
      </w:r>
    </w:p>
    <w:p w:rsidR="0042155F" w:rsidRDefault="0042155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MEDIDAS DE MITIGACION AMBIENTAL</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C67262" w:rsidRDefault="00C67262" w:rsidP="00821776">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 MEDICIÓN Y FORMA DE PAGO.</w:t>
      </w:r>
    </w:p>
    <w:p w:rsidR="00877871"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ítem de transporte de tubería será medido </w:t>
      </w:r>
      <w:r w:rsidR="00877871">
        <w:rPr>
          <w:rFonts w:ascii="Cambria" w:hAnsi="Cambria"/>
          <w:sz w:val="20"/>
          <w:szCs w:val="20"/>
        </w:rPr>
        <w:t xml:space="preserve">de manera </w:t>
      </w:r>
      <w:r w:rsidRPr="00821776">
        <w:rPr>
          <w:rFonts w:ascii="Cambria" w:hAnsi="Cambria"/>
          <w:sz w:val="20"/>
          <w:szCs w:val="20"/>
        </w:rPr>
        <w:t xml:space="preserve">Global de acuerdo a la buena y completa ejecución del trabajo. Será aprobado por el SUPERVISOR DE OBRA.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pago se </w:t>
      </w:r>
      <w:r w:rsidR="00CF76DD" w:rsidRPr="00821776">
        <w:rPr>
          <w:rFonts w:ascii="Cambria" w:hAnsi="Cambria"/>
          <w:sz w:val="20"/>
          <w:szCs w:val="20"/>
        </w:rPr>
        <w:t>efectuará</w:t>
      </w:r>
      <w:r w:rsidRPr="00821776">
        <w:rPr>
          <w:rFonts w:ascii="Cambria" w:hAnsi="Cambria"/>
          <w:sz w:val="20"/>
          <w:szCs w:val="20"/>
        </w:rPr>
        <w:t xml:space="preserve"> de acuerdo al precio unitario de la propuesta aceptada.</w:t>
      </w:r>
      <w:r w:rsidR="00877871">
        <w:rPr>
          <w:rFonts w:ascii="Cambria" w:hAnsi="Cambria"/>
          <w:sz w:val="20"/>
          <w:szCs w:val="20"/>
        </w:rPr>
        <w:t xml:space="preserve"> </w:t>
      </w:r>
      <w:r w:rsidRPr="00821776">
        <w:rPr>
          <w:rFonts w:ascii="Cambria" w:hAnsi="Cambria"/>
          <w:sz w:val="20"/>
          <w:szCs w:val="20"/>
        </w:rPr>
        <w:t>Dicho precio será compensación total por los materiales, mano de obra, herramientas, equipo y otros gastos que sean necesarios para la adecuada y correcta ejecución de los trabajos.</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0"/>
          <w:numId w:val="1"/>
        </w:numPr>
        <w:jc w:val="both"/>
        <w:rPr>
          <w:rFonts w:ascii="Cambria" w:hAnsi="Cambria"/>
          <w:b/>
          <w:sz w:val="20"/>
          <w:szCs w:val="20"/>
        </w:rPr>
      </w:pPr>
      <w:r w:rsidRPr="00821776">
        <w:rPr>
          <w:rFonts w:ascii="Cambria" w:hAnsi="Cambria"/>
          <w:b/>
          <w:sz w:val="20"/>
          <w:szCs w:val="20"/>
        </w:rPr>
        <w:t>PROVISIÓN Y COLOCADO DE FUNDA DE PROTECCIÓN PVC DN-3”</w:t>
      </w:r>
    </w:p>
    <w:p w:rsidR="00821776" w:rsidRPr="00821776" w:rsidRDefault="00821776" w:rsidP="00821776">
      <w:pPr>
        <w:pStyle w:val="Prrafodelista"/>
        <w:ind w:left="360"/>
        <w:jc w:val="both"/>
        <w:rPr>
          <w:rFonts w:ascii="Cambria" w:hAnsi="Cambria"/>
          <w:b/>
          <w:sz w:val="20"/>
          <w:szCs w:val="20"/>
        </w:rPr>
      </w:pPr>
      <w:r w:rsidRPr="00821776">
        <w:rPr>
          <w:rFonts w:ascii="Cambria" w:hAnsi="Cambria"/>
          <w:b/>
          <w:sz w:val="20"/>
          <w:szCs w:val="20"/>
        </w:rPr>
        <w:t>UNIDAD: Metros (m).</w:t>
      </w:r>
    </w:p>
    <w:p w:rsidR="00821776" w:rsidRDefault="00821776" w:rsidP="00821776">
      <w:pPr>
        <w:pStyle w:val="Prrafodelista"/>
        <w:ind w:left="360"/>
        <w:jc w:val="both"/>
        <w:rPr>
          <w:rFonts w:ascii="Cambria" w:hAnsi="Cambria"/>
          <w:b/>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de protección de PVC SCH 40 DN-3”, que servirá de encamisado y </w:t>
      </w:r>
      <w:r w:rsidR="00877871">
        <w:rPr>
          <w:rFonts w:ascii="Cambria" w:hAnsi="Cambria"/>
          <w:sz w:val="20"/>
          <w:szCs w:val="20"/>
        </w:rPr>
        <w:t>brindará la protección mecánica a</w:t>
      </w:r>
      <w:r w:rsidRPr="00821776">
        <w:rPr>
          <w:rFonts w:ascii="Cambria" w:hAnsi="Cambria"/>
          <w:sz w:val="20"/>
          <w:szCs w:val="20"/>
        </w:rPr>
        <w:t xml:space="preserve"> la red de gas a construir.</w:t>
      </w:r>
    </w:p>
    <w:p w:rsidR="00E451B6" w:rsidRPr="00821776" w:rsidRDefault="00E451B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MATERIALES, HERRAMIENTAS Y EQUIPO</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La tubería PVC SCH 40 DN-3”, será provista por El CONTRATISTA, de acuerdo a los diámetros y longitudes que la obra requiera. EL CONTRATISTA es quien suministrará todo el material necesario, personal y otros elementos necesarios para la ejecución de este ítem.</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PROCEDIMIENTO PARA LA EJECUCIÓN</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Las tuberías de PVC SCH 40 DN-3” deben ser ubicadas en todos los cruces y cunetas con la longitud y disposición previamente aprobadas por el SUPERVISOR DE OBRA.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p w:rsidR="00C67262" w:rsidRDefault="00C67262" w:rsidP="00821776">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21776" w:rsidRPr="00920A4F" w:rsidTr="00B837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21776" w:rsidRPr="00920A4F" w:rsidRDefault="00821776" w:rsidP="00560855">
            <w:pPr>
              <w:jc w:val="center"/>
              <w:rPr>
                <w:rFonts w:cstheme="minorHAnsi"/>
                <w:b/>
                <w:sz w:val="20"/>
                <w:szCs w:val="20"/>
              </w:rPr>
            </w:pPr>
            <w:r w:rsidRPr="00920A4F">
              <w:rPr>
                <w:rFonts w:cstheme="minorHAnsi"/>
                <w:b/>
                <w:sz w:val="20"/>
                <w:szCs w:val="20"/>
              </w:rPr>
              <w:lastRenderedPageBreak/>
              <w:t xml:space="preserve">TUBERÍAS DE PROTECCIÓN  PVC </w:t>
            </w:r>
            <w:r w:rsidRPr="00920A4F">
              <w:rPr>
                <w:rFonts w:cstheme="minorHAnsi"/>
                <w:sz w:val="20"/>
                <w:szCs w:val="20"/>
              </w:rPr>
              <w:t xml:space="preserve"> </w:t>
            </w:r>
            <w:r w:rsidRPr="00920A4F">
              <w:rPr>
                <w:rFonts w:cstheme="minorHAnsi"/>
                <w:b/>
                <w:sz w:val="20"/>
                <w:szCs w:val="20"/>
              </w:rPr>
              <w:t>SCH 40 DE 3” (PULGADAS)</w:t>
            </w:r>
          </w:p>
        </w:tc>
      </w:tr>
      <w:tr w:rsidR="00821776" w:rsidRPr="00920A4F"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TUBERÍA DE PROTECCIÓN</w:t>
            </w:r>
          </w:p>
        </w:tc>
      </w:tr>
      <w:tr w:rsidR="00821776" w:rsidRPr="00920A4F"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PVC, ESQUEMA 40</w:t>
            </w:r>
          </w:p>
        </w:tc>
      </w:tr>
      <w:tr w:rsidR="00821776" w:rsidRPr="00920A4F"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BARRA DE 6 METRO</w:t>
            </w:r>
            <w:r w:rsidR="00C67262">
              <w:rPr>
                <w:rFonts w:cstheme="minorHAnsi"/>
                <w:sz w:val="20"/>
                <w:szCs w:val="20"/>
              </w:rPr>
              <w:t>S DIÁMETRO DE  3</w:t>
            </w:r>
            <w:r w:rsidRPr="00920A4F">
              <w:rPr>
                <w:rFonts w:cstheme="minorHAnsi"/>
                <w:sz w:val="20"/>
                <w:szCs w:val="20"/>
              </w:rPr>
              <w:t>“ PULGADAS</w:t>
            </w:r>
          </w:p>
        </w:tc>
      </w:tr>
    </w:tbl>
    <w:p w:rsid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MEDIDAS DE MITIGACION AMBIENTAL</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821776">
        <w:rPr>
          <w:rFonts w:ascii="Cambria" w:hAnsi="Cambria"/>
          <w:sz w:val="20"/>
          <w:szCs w:val="20"/>
        </w:rPr>
        <w:t>polvo,  el</w:t>
      </w:r>
      <w:proofErr w:type="gramEnd"/>
      <w:r w:rsidRPr="00821776">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MEDICIÓN Y FORMA DE PAGO</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821776" w:rsidRPr="00821776" w:rsidRDefault="00821776" w:rsidP="00821776">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lastRenderedPageBreak/>
        <w:t>PROVISIÓN Y COLOCADO</w:t>
      </w:r>
      <w:r w:rsidR="00B35EC5">
        <w:rPr>
          <w:rFonts w:ascii="Cambria" w:hAnsi="Cambria"/>
          <w:b/>
          <w:sz w:val="20"/>
          <w:szCs w:val="20"/>
          <w:lang w:val="es-ES"/>
        </w:rPr>
        <w:t xml:space="preserve"> DE FUNDA DE PROTECCIÓN PVC DN-4</w:t>
      </w:r>
      <w:r w:rsidRPr="00B837C7">
        <w:rPr>
          <w:rFonts w:ascii="Cambria" w:hAnsi="Cambria"/>
          <w:b/>
          <w:sz w:val="20"/>
          <w:szCs w:val="20"/>
          <w:lang w:val="es-ES"/>
        </w:rPr>
        <w:t>”</w:t>
      </w:r>
    </w:p>
    <w:p w:rsidR="00B837C7" w:rsidRP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Default="00B837C7" w:rsidP="00B837C7">
      <w:pPr>
        <w:pStyle w:val="Prrafodelista"/>
        <w:ind w:left="360"/>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se refiere a la provisión y colocación d</w:t>
      </w:r>
      <w:r w:rsidR="00877871">
        <w:rPr>
          <w:rFonts w:ascii="Cambria" w:hAnsi="Cambria"/>
          <w:sz w:val="20"/>
          <w:szCs w:val="20"/>
        </w:rPr>
        <w:t xml:space="preserve">e funda de protección PVC SCH </w:t>
      </w:r>
      <w:r w:rsidR="00B35EC5">
        <w:rPr>
          <w:rFonts w:ascii="Cambria" w:hAnsi="Cambria"/>
          <w:sz w:val="20"/>
          <w:szCs w:val="20"/>
        </w:rPr>
        <w:t>40 DN-4</w:t>
      </w:r>
      <w:r w:rsidRPr="00B837C7">
        <w:rPr>
          <w:rFonts w:ascii="Cambria" w:hAnsi="Cambria"/>
          <w:sz w:val="20"/>
          <w:szCs w:val="20"/>
        </w:rPr>
        <w:t>”, que protegerá la red de gas a construir.</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Default="00B35EC5" w:rsidP="00B837C7">
      <w:pPr>
        <w:pStyle w:val="Prrafodelista"/>
        <w:ind w:left="792"/>
        <w:jc w:val="both"/>
        <w:rPr>
          <w:rFonts w:ascii="Cambria" w:hAnsi="Cambria"/>
          <w:sz w:val="20"/>
          <w:szCs w:val="20"/>
        </w:rPr>
      </w:pPr>
      <w:r>
        <w:rPr>
          <w:rFonts w:ascii="Cambria" w:hAnsi="Cambria"/>
          <w:sz w:val="20"/>
          <w:szCs w:val="20"/>
        </w:rPr>
        <w:t>La tubería PVC SCH 40 DN-4</w:t>
      </w:r>
      <w:r w:rsidR="00B837C7" w:rsidRPr="00B837C7">
        <w:rPr>
          <w:rFonts w:ascii="Cambria" w:hAnsi="Cambria"/>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E451B6" w:rsidP="00B837C7">
      <w:pPr>
        <w:pStyle w:val="Prrafodelista"/>
        <w:ind w:left="792"/>
        <w:jc w:val="both"/>
        <w:rPr>
          <w:rFonts w:ascii="Cambria" w:hAnsi="Cambria"/>
          <w:sz w:val="20"/>
          <w:szCs w:val="20"/>
        </w:rPr>
      </w:pPr>
      <w:r>
        <w:rPr>
          <w:rFonts w:ascii="Cambria" w:hAnsi="Cambria"/>
          <w:sz w:val="20"/>
          <w:szCs w:val="20"/>
        </w:rPr>
        <w:t>Las tuberías de PVC SCH 40 DN-6</w:t>
      </w:r>
      <w:r w:rsidR="00B837C7" w:rsidRPr="00B837C7">
        <w:rPr>
          <w:rFonts w:ascii="Cambria" w:hAnsi="Cambria"/>
          <w:sz w:val="20"/>
          <w:szCs w:val="20"/>
        </w:rPr>
        <w:t>” deben ser ubicadas en todos los cruces y cunetas con la longitud y disposición previamente aprobadas por el SUPERVISOR DE OBRA.</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B837C7" w:rsidRPr="00920A4F" w:rsidTr="00B837C7">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B837C7" w:rsidRPr="00920A4F" w:rsidRDefault="00B837C7" w:rsidP="00560855">
            <w:pPr>
              <w:jc w:val="center"/>
              <w:rPr>
                <w:rFonts w:cstheme="minorHAnsi"/>
                <w:b/>
                <w:sz w:val="20"/>
                <w:szCs w:val="20"/>
              </w:rPr>
            </w:pPr>
            <w:r w:rsidRPr="00920A4F">
              <w:rPr>
                <w:rFonts w:cstheme="minorHAnsi"/>
                <w:b/>
                <w:sz w:val="20"/>
                <w:szCs w:val="20"/>
              </w:rPr>
              <w:t>TUBERÍAS</w:t>
            </w:r>
            <w:r w:rsidR="00E451B6">
              <w:rPr>
                <w:rFonts w:cstheme="minorHAnsi"/>
                <w:b/>
                <w:sz w:val="20"/>
                <w:szCs w:val="20"/>
              </w:rPr>
              <w:t xml:space="preserve"> DE PROTECCIÓN  PVC  SC</w:t>
            </w:r>
            <w:r w:rsidR="00B35EC5">
              <w:rPr>
                <w:rFonts w:cstheme="minorHAnsi"/>
                <w:b/>
                <w:sz w:val="20"/>
                <w:szCs w:val="20"/>
              </w:rPr>
              <w:t>H 40 DE 4</w:t>
            </w:r>
            <w:r w:rsidRPr="00920A4F">
              <w:rPr>
                <w:rFonts w:cstheme="minorHAnsi"/>
                <w:b/>
                <w:sz w:val="20"/>
                <w:szCs w:val="20"/>
              </w:rPr>
              <w:t>” (PULGADAS)</w:t>
            </w:r>
          </w:p>
        </w:tc>
      </w:tr>
      <w:tr w:rsidR="00B837C7" w:rsidRPr="00920A4F"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TUBERÍA DE PROTECCIÓN</w:t>
            </w:r>
          </w:p>
        </w:tc>
      </w:tr>
      <w:tr w:rsidR="00B837C7" w:rsidRPr="00920A4F"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PVC</w:t>
            </w:r>
          </w:p>
        </w:tc>
      </w:tr>
      <w:tr w:rsidR="00B837C7" w:rsidRPr="00920A4F"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35EC5" w:rsidP="00B837C7">
            <w:pPr>
              <w:jc w:val="both"/>
              <w:rPr>
                <w:rFonts w:cstheme="minorHAnsi"/>
                <w:sz w:val="20"/>
                <w:szCs w:val="20"/>
              </w:rPr>
            </w:pPr>
            <w:r>
              <w:rPr>
                <w:rFonts w:cstheme="minorHAnsi"/>
                <w:sz w:val="20"/>
                <w:szCs w:val="20"/>
              </w:rPr>
              <w:t>BARRA DE 6 METROS DIÁMETRO DE 4</w:t>
            </w:r>
            <w:r w:rsidR="00B837C7" w:rsidRPr="00920A4F">
              <w:rPr>
                <w:rFonts w:cstheme="minorHAnsi"/>
                <w:sz w:val="20"/>
                <w:szCs w:val="20"/>
              </w:rPr>
              <w:t>“ PULGADAS</w:t>
            </w:r>
          </w:p>
        </w:tc>
      </w:tr>
    </w:tbl>
    <w:p w:rsid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B837C7">
        <w:rPr>
          <w:rFonts w:ascii="Cambria" w:hAnsi="Cambria"/>
          <w:sz w:val="20"/>
          <w:szCs w:val="20"/>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La provisión y colocado de fun</w:t>
      </w:r>
      <w:r w:rsidR="00E451B6">
        <w:rPr>
          <w:rFonts w:ascii="Cambria" w:hAnsi="Cambria"/>
          <w:sz w:val="20"/>
          <w:szCs w:val="20"/>
        </w:rPr>
        <w:t>da de protección PVC SCH 40 DN-6</w:t>
      </w:r>
      <w:r w:rsidRPr="00B837C7">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B35EC5" w:rsidRDefault="00B35EC5" w:rsidP="00347FCA">
      <w:pPr>
        <w:pStyle w:val="Prrafodelista"/>
        <w:ind w:left="360"/>
        <w:jc w:val="both"/>
        <w:rPr>
          <w:rFonts w:ascii="Cambria" w:hAnsi="Cambria"/>
          <w:b/>
          <w:sz w:val="20"/>
          <w:szCs w:val="20"/>
          <w:lang w:val="es-ES"/>
        </w:rPr>
      </w:pPr>
    </w:p>
    <w:p w:rsidR="00E451B6" w:rsidRDefault="00E451B6"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 xml:space="preserve">PROVISIÓN Y </w:t>
      </w:r>
      <w:r w:rsidR="00B35EC5">
        <w:rPr>
          <w:rFonts w:ascii="Cambria" w:hAnsi="Cambria"/>
          <w:b/>
          <w:sz w:val="20"/>
          <w:szCs w:val="20"/>
          <w:lang w:val="es-ES"/>
        </w:rPr>
        <w:t>COLOCADO DE FUNDA METÁLICA DN -4</w:t>
      </w:r>
      <w:r>
        <w:rPr>
          <w:rFonts w:ascii="Cambria" w:hAnsi="Cambria"/>
          <w:b/>
          <w:sz w:val="20"/>
          <w:szCs w:val="20"/>
          <w:lang w:val="es-ES"/>
        </w:rPr>
        <w:t>”</w:t>
      </w:r>
    </w:p>
    <w:p w:rsidR="00E451B6" w:rsidRDefault="00E451B6" w:rsidP="00E451B6">
      <w:pPr>
        <w:pStyle w:val="Prrafodelista"/>
        <w:ind w:left="360"/>
        <w:jc w:val="both"/>
        <w:rPr>
          <w:rFonts w:ascii="Cambria" w:hAnsi="Cambria"/>
          <w:b/>
          <w:sz w:val="20"/>
          <w:szCs w:val="20"/>
          <w:lang w:val="es-ES"/>
        </w:rPr>
      </w:pPr>
      <w:r>
        <w:rPr>
          <w:rFonts w:ascii="Cambria" w:hAnsi="Cambria"/>
          <w:b/>
          <w:sz w:val="20"/>
          <w:szCs w:val="20"/>
          <w:lang w:val="es-ES"/>
        </w:rPr>
        <w:t>UNIDAD: Metro (m)</w:t>
      </w:r>
    </w:p>
    <w:p w:rsidR="00E451B6" w:rsidRDefault="00E451B6" w:rsidP="00E451B6">
      <w:pPr>
        <w:pStyle w:val="Prrafodelista"/>
        <w:ind w:left="360"/>
        <w:jc w:val="both"/>
        <w:rPr>
          <w:rFonts w:ascii="Cambria" w:hAnsi="Cambria"/>
          <w:b/>
          <w:sz w:val="20"/>
          <w:szCs w:val="20"/>
          <w:lang w:val="es-ES"/>
        </w:rPr>
      </w:pPr>
    </w:p>
    <w:p w:rsidR="00E451B6" w:rsidRDefault="00E451B6" w:rsidP="00E451B6">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E451B6" w:rsidRPr="00E451B6" w:rsidRDefault="00487272" w:rsidP="00E451B6">
      <w:pPr>
        <w:pStyle w:val="Prrafodelista"/>
        <w:ind w:left="792"/>
        <w:jc w:val="both"/>
        <w:rPr>
          <w:rFonts w:ascii="Cambria" w:hAnsi="Cambria"/>
          <w:sz w:val="20"/>
          <w:szCs w:val="20"/>
          <w:lang w:val="es-ES"/>
        </w:rPr>
      </w:pPr>
      <w:r w:rsidRPr="00B837C7">
        <w:rPr>
          <w:rFonts w:ascii="Cambria" w:hAnsi="Cambria"/>
          <w:sz w:val="20"/>
          <w:szCs w:val="20"/>
        </w:rPr>
        <w:t>Este ítem se refiere a la provisión y colocación d</w:t>
      </w:r>
      <w:r>
        <w:rPr>
          <w:rFonts w:ascii="Cambria" w:hAnsi="Cambria"/>
          <w:sz w:val="20"/>
          <w:szCs w:val="20"/>
        </w:rPr>
        <w:t xml:space="preserve">e funda </w:t>
      </w:r>
      <w:r w:rsidR="00564722">
        <w:rPr>
          <w:rFonts w:ascii="Cambria" w:hAnsi="Cambria"/>
          <w:sz w:val="20"/>
          <w:szCs w:val="20"/>
        </w:rPr>
        <w:t xml:space="preserve">metálica </w:t>
      </w:r>
      <w:r w:rsidR="00B35EC5">
        <w:rPr>
          <w:rFonts w:ascii="Cambria" w:hAnsi="Cambria"/>
          <w:sz w:val="20"/>
          <w:szCs w:val="20"/>
        </w:rPr>
        <w:t>de protección DN-4</w:t>
      </w:r>
      <w:r w:rsidRPr="00B837C7">
        <w:rPr>
          <w:rFonts w:ascii="Cambria" w:hAnsi="Cambria"/>
          <w:sz w:val="20"/>
          <w:szCs w:val="20"/>
        </w:rPr>
        <w:t>”, que protegerá la red de gas a construir</w:t>
      </w:r>
      <w:r w:rsidR="00564722">
        <w:rPr>
          <w:rFonts w:ascii="Cambria" w:hAnsi="Cambria"/>
          <w:sz w:val="20"/>
          <w:szCs w:val="20"/>
        </w:rPr>
        <w:t>, cuando la misma no se encuentre enterrada</w:t>
      </w:r>
      <w:r w:rsidRPr="00B837C7">
        <w:rPr>
          <w:rFonts w:ascii="Cambria" w:hAnsi="Cambria"/>
          <w:sz w:val="20"/>
          <w:szCs w:val="20"/>
        </w:rPr>
        <w:t>.</w:t>
      </w:r>
    </w:p>
    <w:p w:rsidR="00E451B6" w:rsidRDefault="00E451B6" w:rsidP="00E451B6">
      <w:pPr>
        <w:pStyle w:val="Prrafodelista"/>
        <w:ind w:left="792"/>
        <w:jc w:val="both"/>
        <w:rPr>
          <w:rFonts w:ascii="Cambria" w:hAnsi="Cambria"/>
          <w:b/>
          <w:sz w:val="20"/>
          <w:szCs w:val="20"/>
          <w:lang w:val="es-ES"/>
        </w:rPr>
      </w:pPr>
    </w:p>
    <w:p w:rsidR="00E451B6" w:rsidRDefault="00E451B6" w:rsidP="00E451B6">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564722" w:rsidRDefault="00B35EC5" w:rsidP="00564722">
      <w:pPr>
        <w:pStyle w:val="Prrafodelista"/>
        <w:ind w:left="792"/>
        <w:jc w:val="both"/>
        <w:rPr>
          <w:rFonts w:ascii="Cambria" w:hAnsi="Cambria"/>
          <w:sz w:val="20"/>
          <w:szCs w:val="20"/>
        </w:rPr>
      </w:pPr>
      <w:r>
        <w:rPr>
          <w:rFonts w:ascii="Cambria" w:hAnsi="Cambria"/>
          <w:sz w:val="20"/>
          <w:szCs w:val="20"/>
        </w:rPr>
        <w:t>La funda metálica A.G. de DN-4</w:t>
      </w:r>
      <w:r w:rsidR="00564722" w:rsidRPr="00B837C7">
        <w:rPr>
          <w:rFonts w:ascii="Cambria" w:hAnsi="Cambria"/>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445EC0" w:rsidRDefault="00445EC0" w:rsidP="00564722">
      <w:pPr>
        <w:pStyle w:val="Prrafodelista"/>
        <w:ind w:left="792"/>
        <w:jc w:val="both"/>
        <w:rPr>
          <w:rFonts w:ascii="Cambria" w:hAnsi="Cambria"/>
          <w:b/>
          <w:sz w:val="20"/>
          <w:szCs w:val="20"/>
          <w:lang w:val="es-ES"/>
        </w:rPr>
      </w:pPr>
    </w:p>
    <w:p w:rsidR="00E451B6" w:rsidRDefault="00E451B6" w:rsidP="00E451B6">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445EC0" w:rsidRPr="00B837C7" w:rsidRDefault="00445EC0" w:rsidP="00445EC0">
      <w:pPr>
        <w:pStyle w:val="Prrafodelista"/>
        <w:ind w:left="792"/>
        <w:jc w:val="both"/>
        <w:rPr>
          <w:rFonts w:ascii="Cambria" w:hAnsi="Cambria"/>
          <w:sz w:val="20"/>
          <w:szCs w:val="20"/>
        </w:rPr>
      </w:pPr>
      <w:r>
        <w:rPr>
          <w:rFonts w:ascii="Cambria" w:hAnsi="Cambria"/>
          <w:sz w:val="20"/>
          <w:szCs w:val="20"/>
        </w:rPr>
        <w:t>Las tubería</w:t>
      </w:r>
      <w:r w:rsidR="00B35EC5">
        <w:rPr>
          <w:rFonts w:ascii="Cambria" w:hAnsi="Cambria"/>
          <w:sz w:val="20"/>
          <w:szCs w:val="20"/>
        </w:rPr>
        <w:t>s de A.G. DN-4</w:t>
      </w:r>
      <w:r w:rsidRPr="00B837C7">
        <w:rPr>
          <w:rFonts w:ascii="Cambria" w:hAnsi="Cambria"/>
          <w:sz w:val="20"/>
          <w:szCs w:val="20"/>
        </w:rPr>
        <w:t>” deben ser ubicadas en todos los</w:t>
      </w:r>
      <w:r>
        <w:rPr>
          <w:rFonts w:ascii="Cambria" w:hAnsi="Cambria"/>
          <w:sz w:val="20"/>
          <w:szCs w:val="20"/>
        </w:rPr>
        <w:t xml:space="preserve"> lugares en los cuales se haya previsto la instalación de tuberías de polietileno no enterradas (vistas)</w:t>
      </w:r>
      <w:r w:rsidRPr="00B837C7">
        <w:rPr>
          <w:rFonts w:ascii="Cambria" w:hAnsi="Cambria"/>
          <w:sz w:val="20"/>
          <w:szCs w:val="20"/>
        </w:rPr>
        <w:t xml:space="preserve"> </w:t>
      </w:r>
      <w:r>
        <w:rPr>
          <w:rFonts w:ascii="Cambria" w:hAnsi="Cambria"/>
          <w:sz w:val="20"/>
          <w:szCs w:val="20"/>
        </w:rPr>
        <w:t>(</w:t>
      </w:r>
      <w:r w:rsidRPr="00B837C7">
        <w:rPr>
          <w:rFonts w:ascii="Cambria" w:hAnsi="Cambria"/>
          <w:sz w:val="20"/>
          <w:szCs w:val="20"/>
        </w:rPr>
        <w:t xml:space="preserve">cruces </w:t>
      </w:r>
      <w:r>
        <w:rPr>
          <w:rFonts w:ascii="Cambria" w:hAnsi="Cambria"/>
          <w:sz w:val="20"/>
          <w:szCs w:val="20"/>
        </w:rPr>
        <w:t xml:space="preserve">de canales, muros de contención y otras obras especiales) </w:t>
      </w:r>
      <w:r w:rsidRPr="00B837C7">
        <w:rPr>
          <w:rFonts w:ascii="Cambria" w:hAnsi="Cambria"/>
          <w:sz w:val="20"/>
          <w:szCs w:val="20"/>
        </w:rPr>
        <w:t>con la longitud y disposición previamente aprobadas por el SUPERVISOR DE OBRA</w:t>
      </w:r>
      <w:r>
        <w:rPr>
          <w:rFonts w:ascii="Cambria" w:hAnsi="Cambria"/>
          <w:sz w:val="20"/>
          <w:szCs w:val="20"/>
        </w:rPr>
        <w:t>, y de acuerdo a lo establecido en los planos</w:t>
      </w:r>
      <w:r w:rsidRPr="00B837C7">
        <w:rPr>
          <w:rFonts w:ascii="Cambria" w:hAnsi="Cambr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445EC0" w:rsidRPr="00920A4F" w:rsidTr="00B35EC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445EC0" w:rsidRPr="00920A4F" w:rsidRDefault="00445EC0" w:rsidP="00445EC0">
            <w:pPr>
              <w:jc w:val="center"/>
              <w:rPr>
                <w:rFonts w:cstheme="minorHAnsi"/>
                <w:b/>
                <w:sz w:val="20"/>
                <w:szCs w:val="20"/>
              </w:rPr>
            </w:pPr>
            <w:r w:rsidRPr="00920A4F">
              <w:rPr>
                <w:rFonts w:cstheme="minorHAnsi"/>
                <w:b/>
                <w:sz w:val="20"/>
                <w:szCs w:val="20"/>
              </w:rPr>
              <w:t>TUBERÍAS</w:t>
            </w:r>
            <w:r w:rsidR="00B35EC5">
              <w:rPr>
                <w:rFonts w:cstheme="minorHAnsi"/>
                <w:b/>
                <w:sz w:val="20"/>
                <w:szCs w:val="20"/>
              </w:rPr>
              <w:t xml:space="preserve"> DE PROTECCIÓN  A.G. DE 4</w:t>
            </w:r>
            <w:r w:rsidRPr="00920A4F">
              <w:rPr>
                <w:rFonts w:cstheme="minorHAnsi"/>
                <w:b/>
                <w:sz w:val="20"/>
                <w:szCs w:val="20"/>
              </w:rPr>
              <w:t>” (PULGADAS)</w:t>
            </w:r>
          </w:p>
        </w:tc>
      </w:tr>
      <w:tr w:rsidR="00445EC0" w:rsidRPr="00920A4F" w:rsidTr="00B35EC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445EC0" w:rsidRPr="00920A4F" w:rsidRDefault="00445EC0" w:rsidP="00B35EC5">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445EC0" w:rsidRPr="00920A4F" w:rsidRDefault="00445EC0" w:rsidP="00B35EC5">
            <w:pPr>
              <w:jc w:val="both"/>
              <w:rPr>
                <w:rFonts w:cstheme="minorHAnsi"/>
                <w:sz w:val="20"/>
                <w:szCs w:val="20"/>
              </w:rPr>
            </w:pPr>
            <w:r w:rsidRPr="00920A4F">
              <w:rPr>
                <w:rFonts w:cstheme="minorHAnsi"/>
                <w:sz w:val="20"/>
                <w:szCs w:val="20"/>
              </w:rPr>
              <w:t>TUBERÍA DE PROTECCIÓN</w:t>
            </w:r>
          </w:p>
        </w:tc>
      </w:tr>
      <w:tr w:rsidR="00445EC0" w:rsidRPr="00920A4F" w:rsidTr="00B35EC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445EC0" w:rsidRPr="00920A4F" w:rsidRDefault="00445EC0" w:rsidP="00B35EC5">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445EC0" w:rsidRPr="00920A4F" w:rsidRDefault="00445EC0" w:rsidP="00B35EC5">
            <w:pPr>
              <w:jc w:val="both"/>
              <w:rPr>
                <w:rFonts w:cstheme="minorHAnsi"/>
                <w:sz w:val="20"/>
                <w:szCs w:val="20"/>
              </w:rPr>
            </w:pPr>
            <w:r>
              <w:rPr>
                <w:rFonts w:cstheme="minorHAnsi"/>
                <w:sz w:val="20"/>
                <w:szCs w:val="20"/>
              </w:rPr>
              <w:t>ACERO GALVANIZADO U OTRO DE SIMILARES CARACTERISTICAS</w:t>
            </w:r>
          </w:p>
        </w:tc>
      </w:tr>
    </w:tbl>
    <w:p w:rsidR="00445EC0" w:rsidRDefault="00445EC0" w:rsidP="00445EC0">
      <w:pPr>
        <w:pStyle w:val="Prrafodelista"/>
        <w:ind w:left="792"/>
        <w:jc w:val="both"/>
        <w:rPr>
          <w:rFonts w:ascii="Cambria" w:hAnsi="Cambria"/>
          <w:sz w:val="20"/>
          <w:szCs w:val="20"/>
          <w:lang w:val="es-ES"/>
        </w:rPr>
      </w:pPr>
    </w:p>
    <w:p w:rsidR="003B45E0" w:rsidRDefault="003B45E0" w:rsidP="00445EC0">
      <w:pPr>
        <w:pStyle w:val="Prrafodelista"/>
        <w:ind w:left="792"/>
        <w:jc w:val="both"/>
        <w:rPr>
          <w:rFonts w:ascii="Cambria" w:hAnsi="Cambria"/>
          <w:sz w:val="20"/>
          <w:szCs w:val="20"/>
          <w:lang w:val="es-ES"/>
        </w:rPr>
      </w:pPr>
    </w:p>
    <w:p w:rsidR="003B45E0" w:rsidRPr="00445EC0" w:rsidRDefault="003B45E0" w:rsidP="00445EC0">
      <w:pPr>
        <w:pStyle w:val="Prrafodelista"/>
        <w:ind w:left="792"/>
        <w:jc w:val="both"/>
        <w:rPr>
          <w:rFonts w:ascii="Cambria" w:hAnsi="Cambria"/>
          <w:sz w:val="20"/>
          <w:szCs w:val="20"/>
          <w:lang w:val="es-ES"/>
        </w:rPr>
      </w:pPr>
    </w:p>
    <w:p w:rsidR="00E451B6" w:rsidRDefault="00E451B6" w:rsidP="00E451B6">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MEDIDAS DE MITIGACIÓN AMBIENTAL.</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45EC0" w:rsidRDefault="00445EC0" w:rsidP="00445EC0">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445EC0" w:rsidRDefault="00445EC0" w:rsidP="00445EC0">
      <w:pPr>
        <w:pStyle w:val="Prrafodelista"/>
        <w:ind w:left="792"/>
        <w:jc w:val="both"/>
        <w:rPr>
          <w:rFonts w:ascii="Cambria" w:hAnsi="Cambria"/>
          <w:b/>
          <w:sz w:val="20"/>
          <w:szCs w:val="20"/>
          <w:lang w:val="es-ES"/>
        </w:rPr>
      </w:pPr>
    </w:p>
    <w:p w:rsidR="00E451B6" w:rsidRDefault="00E451B6" w:rsidP="00E451B6">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t>La provisión y colocado de fun</w:t>
      </w:r>
      <w:r w:rsidR="00B35EC5">
        <w:rPr>
          <w:rFonts w:ascii="Cambria" w:hAnsi="Cambria"/>
          <w:sz w:val="20"/>
          <w:szCs w:val="20"/>
        </w:rPr>
        <w:t>da metálica DN-4</w:t>
      </w:r>
      <w:r w:rsidRPr="00B837C7">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445EC0" w:rsidRDefault="00445EC0" w:rsidP="00445EC0">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B35EC5" w:rsidRPr="00445EC0" w:rsidRDefault="00B35EC5" w:rsidP="00445EC0">
      <w:pPr>
        <w:pStyle w:val="Prrafodelista"/>
        <w:ind w:left="792"/>
        <w:jc w:val="both"/>
        <w:rPr>
          <w:rFonts w:ascii="Cambria" w:hAnsi="Cambria"/>
          <w:sz w:val="20"/>
          <w:szCs w:val="20"/>
          <w:lang w:val="es-ES"/>
        </w:rPr>
      </w:pPr>
    </w:p>
    <w:p w:rsidR="0097702D" w:rsidRDefault="0097702D"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TENDIDO DE TUBERIA</w:t>
      </w:r>
    </w:p>
    <w:p w:rsidR="0097702D" w:rsidRDefault="0097702D" w:rsidP="0097702D">
      <w:pPr>
        <w:pStyle w:val="Prrafodelista"/>
        <w:ind w:left="360"/>
        <w:jc w:val="both"/>
        <w:rPr>
          <w:rFonts w:ascii="Cambria" w:hAnsi="Cambria"/>
          <w:b/>
          <w:sz w:val="20"/>
          <w:szCs w:val="20"/>
          <w:lang w:val="es-ES"/>
        </w:rPr>
      </w:pPr>
      <w:r>
        <w:rPr>
          <w:rFonts w:ascii="Cambria" w:hAnsi="Cambria"/>
          <w:b/>
          <w:sz w:val="20"/>
          <w:szCs w:val="20"/>
          <w:lang w:val="es-ES"/>
        </w:rPr>
        <w:t>UNIDAD: Metro (m)</w:t>
      </w:r>
    </w:p>
    <w:p w:rsidR="0097702D" w:rsidRDefault="0097702D" w:rsidP="0097702D">
      <w:pPr>
        <w:pStyle w:val="Prrafodelista"/>
        <w:ind w:left="360"/>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Será por cuenta del CONTRATISTA el traslado del material desde las instalaciones del almacén hasta el lugar del tendido de la obra.</w:t>
      </w:r>
    </w:p>
    <w:p w:rsidR="0097702D" w:rsidRPr="0097702D" w:rsidRDefault="0097702D" w:rsidP="0097702D">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El CONTRATISTA, proporcionará todos los materiales, herramientas y equipos necesarios (Eslingas, sogas, rodillos, etc.) para el traslado, tendido y la ejecución de los trabajos, mismos deberán ser aprobado</w:t>
      </w:r>
      <w:r>
        <w:rPr>
          <w:rFonts w:ascii="Cambria" w:hAnsi="Cambria"/>
          <w:sz w:val="20"/>
          <w:szCs w:val="20"/>
        </w:rPr>
        <w:t>s por el SUPERVISOR DE OBRA al i</w:t>
      </w:r>
      <w:r w:rsidRPr="006952CC">
        <w:rPr>
          <w:rFonts w:ascii="Cambria" w:hAnsi="Cambria"/>
          <w:sz w:val="20"/>
          <w:szCs w:val="20"/>
        </w:rPr>
        <w:t>nicio de la actividad.</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80"/>
        <w:gridCol w:w="992"/>
        <w:gridCol w:w="1418"/>
        <w:gridCol w:w="1701"/>
      </w:tblGrid>
      <w:tr w:rsidR="006952CC" w:rsidRPr="006952CC" w:rsidTr="006952CC">
        <w:trPr>
          <w:jc w:val="center"/>
        </w:trPr>
        <w:tc>
          <w:tcPr>
            <w:tcW w:w="392"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N</w:t>
            </w:r>
          </w:p>
        </w:tc>
        <w:tc>
          <w:tcPr>
            <w:tcW w:w="2580"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DESCRIPCIÓN</w:t>
            </w:r>
          </w:p>
        </w:tc>
        <w:tc>
          <w:tcPr>
            <w:tcW w:w="992"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UNID.</w:t>
            </w:r>
          </w:p>
        </w:tc>
        <w:tc>
          <w:tcPr>
            <w:tcW w:w="1418"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CANTIDAD</w:t>
            </w:r>
          </w:p>
        </w:tc>
        <w:tc>
          <w:tcPr>
            <w:tcW w:w="1701"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PRESENTACIÓN</w:t>
            </w:r>
          </w:p>
        </w:tc>
      </w:tr>
      <w:tr w:rsidR="006952CC" w:rsidRPr="006952CC" w:rsidTr="006952CC">
        <w:trPr>
          <w:jc w:val="center"/>
        </w:trPr>
        <w:tc>
          <w:tcPr>
            <w:tcW w:w="392"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1</w:t>
            </w:r>
          </w:p>
        </w:tc>
        <w:tc>
          <w:tcPr>
            <w:tcW w:w="2580"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Tubería HDPE  [40 mm]</w:t>
            </w:r>
          </w:p>
        </w:tc>
        <w:tc>
          <w:tcPr>
            <w:tcW w:w="992"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CF76DD" w:rsidP="00E93A2B">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1.22</w:t>
            </w:r>
            <w:r w:rsidR="00B35EC5">
              <w:rPr>
                <w:rFonts w:ascii="Cambria" w:eastAsia="Arial Unicode MS" w:hAnsi="Cambria" w:cstheme="minorHAnsi"/>
                <w:sz w:val="20"/>
                <w:szCs w:val="20"/>
                <w:lang w:val="es-ES_tradnl"/>
              </w:rPr>
              <w:t>3</w:t>
            </w:r>
            <w:r w:rsidR="006952CC"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CF76DD" w:rsidP="00E93A2B">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7</w:t>
            </w:r>
            <w:r w:rsidR="006952CC" w:rsidRPr="006952CC">
              <w:rPr>
                <w:rFonts w:ascii="Cambria" w:eastAsia="Arial Unicode MS" w:hAnsi="Cambria" w:cstheme="minorHAnsi"/>
                <w:sz w:val="20"/>
                <w:szCs w:val="20"/>
                <w:lang w:val="es-ES_tradnl"/>
              </w:rPr>
              <w:t xml:space="preserve"> Rollos</w:t>
            </w:r>
          </w:p>
        </w:tc>
      </w:tr>
      <w:tr w:rsidR="006952CC" w:rsidRPr="006952CC" w:rsidTr="006952CC">
        <w:trPr>
          <w:jc w:val="center"/>
        </w:trPr>
        <w:tc>
          <w:tcPr>
            <w:tcW w:w="3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2</w:t>
            </w:r>
          </w:p>
        </w:tc>
        <w:tc>
          <w:tcPr>
            <w:tcW w:w="2580"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Tubería HDPE  [63</w:t>
            </w:r>
            <w:r w:rsidRPr="006952CC">
              <w:rPr>
                <w:rFonts w:ascii="Cambria" w:eastAsia="Arial Unicode MS" w:hAnsi="Cambria" w:cstheme="minorHAnsi"/>
                <w:sz w:val="20"/>
                <w:szCs w:val="20"/>
                <w:lang w:val="es-ES_tradnl"/>
              </w:rPr>
              <w:t xml:space="preserve"> mm]</w:t>
            </w:r>
          </w:p>
        </w:tc>
        <w:tc>
          <w:tcPr>
            <w:tcW w:w="9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B35EC5"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2.621</w:t>
            </w:r>
            <w:r w:rsidR="006952CC"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B35EC5"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27</w:t>
            </w:r>
            <w:r w:rsidR="006952CC" w:rsidRPr="006952CC">
              <w:rPr>
                <w:rFonts w:ascii="Cambria" w:eastAsia="Arial Unicode MS" w:hAnsi="Cambria" w:cstheme="minorHAnsi"/>
                <w:sz w:val="20"/>
                <w:szCs w:val="20"/>
                <w:lang w:val="es-ES_tradnl"/>
              </w:rPr>
              <w:t xml:space="preserve"> Rollos</w:t>
            </w:r>
          </w:p>
        </w:tc>
      </w:tr>
    </w:tbl>
    <w:p w:rsidR="00154884" w:rsidRDefault="00154884" w:rsidP="006952CC">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El CONTRATISTA pondrá a disposición todo el personal necesario para realizar el tendido de red, el mismo que se encargará de evitar cualquier daño en el manipuleo de las tuberías.</w:t>
      </w:r>
    </w:p>
    <w:p w:rsidR="00154884" w:rsidRDefault="00154884" w:rsidP="00154884">
      <w:pPr>
        <w:pStyle w:val="Prrafodelista"/>
        <w:jc w:val="both"/>
        <w:rPr>
          <w:rFonts w:ascii="Cambria" w:hAnsi="Cambria"/>
          <w:sz w:val="20"/>
          <w:szCs w:val="20"/>
          <w:lang w:val="es-ES"/>
        </w:rPr>
      </w:pPr>
    </w:p>
    <w:p w:rsidR="006952CC" w:rsidRPr="006952CC" w:rsidRDefault="006952CC" w:rsidP="00154884">
      <w:pPr>
        <w:pStyle w:val="Prrafodelista"/>
        <w:jc w:val="both"/>
        <w:rPr>
          <w:rFonts w:ascii="Cambria" w:hAnsi="Cambria"/>
          <w:sz w:val="20"/>
          <w:szCs w:val="20"/>
          <w:lang w:val="es-ES"/>
        </w:rPr>
      </w:pPr>
      <w:r w:rsidRPr="006952CC">
        <w:rPr>
          <w:rFonts w:ascii="Cambria" w:hAnsi="Cambria"/>
          <w:sz w:val="20"/>
          <w:szCs w:val="20"/>
          <w:lang w:val="es-ES"/>
        </w:rPr>
        <w:t>Los trabajos de Tendido de tubería comprenden las siguientes operaciones: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 xml:space="preserve">La carga, transporte y descarga hasta el lugar de su instalación. </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Las maniobras y acarreos locales, para distribuirlas a lo largo de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Colocado de la tubería a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Su alineación correcta, vertical y horizontal y la verificación de las mismas.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 xml:space="preserve">El tendido de la tubería, se </w:t>
      </w:r>
      <w:r w:rsidR="00B35EC5" w:rsidRPr="006952CC">
        <w:rPr>
          <w:rFonts w:ascii="Cambria" w:hAnsi="Cambria"/>
          <w:sz w:val="20"/>
          <w:szCs w:val="20"/>
          <w:lang w:val="es-ES"/>
        </w:rPr>
        <w:t>efectuará</w:t>
      </w:r>
      <w:r w:rsidRPr="006952CC">
        <w:rPr>
          <w:rFonts w:ascii="Cambria" w:hAnsi="Cambria"/>
          <w:sz w:val="20"/>
          <w:szCs w:val="20"/>
          <w:lang w:val="es-ES"/>
        </w:rPr>
        <w:t xml:space="preserve"> previa autorización del SUPERVISOR DE OBRA.</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Almacenamiento temporal en obra.</w:t>
      </w:r>
    </w:p>
    <w:p w:rsidR="00154884" w:rsidRDefault="00154884" w:rsidP="00154884">
      <w:pPr>
        <w:pStyle w:val="Prrafodelista"/>
        <w:jc w:val="both"/>
        <w:rPr>
          <w:rFonts w:ascii="Cambria" w:hAnsi="Cambria"/>
          <w:sz w:val="20"/>
          <w:szCs w:val="20"/>
        </w:rPr>
      </w:pP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Cuando no sea posible, distribuir la tubería paralelamente a lo largo de la zanja, el CONTRATISTA podrá almacenar en sitios y en la forma que autorice el SUPERVISOR DE OBRA.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 xml:space="preserve">Previo a su instalación la tubería deberá estar libre de tierra, polvo o cualquier otro material que se encuentre en su interior, para ello, los extremos deben estar protegidos.    </w:t>
      </w:r>
    </w:p>
    <w:p w:rsidR="006952CC" w:rsidRPr="006952CC" w:rsidRDefault="006952CC" w:rsidP="00154884">
      <w:pPr>
        <w:pStyle w:val="Prrafodelista"/>
        <w:jc w:val="both"/>
        <w:rPr>
          <w:rFonts w:ascii="Cambria" w:hAnsi="Cambria"/>
          <w:sz w:val="20"/>
          <w:szCs w:val="20"/>
        </w:rPr>
      </w:pPr>
    </w:p>
    <w:p w:rsidR="006952CC" w:rsidRDefault="006952CC" w:rsidP="00154884">
      <w:pPr>
        <w:pStyle w:val="Prrafodelista"/>
        <w:jc w:val="both"/>
        <w:rPr>
          <w:rFonts w:ascii="Cambria" w:hAnsi="Cambria"/>
          <w:sz w:val="20"/>
          <w:szCs w:val="20"/>
        </w:rPr>
      </w:pPr>
      <w:r w:rsidRPr="006952CC">
        <w:rPr>
          <w:rFonts w:ascii="Cambria" w:hAnsi="Cambria"/>
          <w:sz w:val="20"/>
          <w:szCs w:val="20"/>
        </w:rPr>
        <w:t>Entre las tareas principales, para el tendido de las tuberías, se observarán las siguientes normas:</w:t>
      </w:r>
    </w:p>
    <w:p w:rsidR="008E6ABF" w:rsidRPr="006952CC" w:rsidRDefault="008E6ABF" w:rsidP="00154884">
      <w:pPr>
        <w:pStyle w:val="Prrafodelista"/>
        <w:jc w:val="both"/>
        <w:rPr>
          <w:rFonts w:ascii="Cambria" w:hAnsi="Cambria"/>
          <w:sz w:val="20"/>
          <w:szCs w:val="20"/>
        </w:rPr>
      </w:pP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verificada que la zanja, cumpla con las especificaciones de excavación, se tendrá que cubrir el fondo</w:t>
      </w:r>
      <w:r w:rsidR="00B35EC5">
        <w:rPr>
          <w:rFonts w:ascii="Cambria" w:hAnsi="Cambria"/>
          <w:sz w:val="20"/>
          <w:szCs w:val="20"/>
          <w:lang w:val="es-ES"/>
        </w:rPr>
        <w:t xml:space="preserve"> de la misma con un</w:t>
      </w:r>
      <w:r w:rsidR="00573443">
        <w:rPr>
          <w:rFonts w:ascii="Cambria" w:hAnsi="Cambria"/>
          <w:sz w:val="20"/>
          <w:szCs w:val="20"/>
          <w:lang w:val="es-ES"/>
        </w:rPr>
        <w:t xml:space="preserve"> manto de 20</w:t>
      </w:r>
      <w:r w:rsidRPr="006952CC">
        <w:rPr>
          <w:rFonts w:ascii="Cambria" w:hAnsi="Cambria"/>
          <w:sz w:val="20"/>
          <w:szCs w:val="20"/>
          <w:lang w:val="es-ES"/>
        </w:rPr>
        <w:t xml:space="preserve"> cm de espesor con material fino, libre de piedras, cascotes y desperdicios.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bajada la tubería al fondo de la zanja, deberá ser alineada.</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Las piezas de dispositivos mecánicos o de cualquier otra índole usada para remover las tuberías que se pongan en contacto con ellas, deberán ser de madera, cuero, o lona, para evitar que la dañe.</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lastRenderedPageBreak/>
        <w:t xml:space="preserve">La tubería se manejará e instalará de tal modo que no sufra esfuerzos causados por flexión. Sin </w:t>
      </w:r>
      <w:r w:rsidR="00B35EC5" w:rsidRPr="006952CC">
        <w:rPr>
          <w:rFonts w:ascii="Cambria" w:hAnsi="Cambria"/>
          <w:sz w:val="20"/>
          <w:szCs w:val="20"/>
          <w:lang w:val="es-ES"/>
        </w:rPr>
        <w:t>embargo,</w:t>
      </w:r>
      <w:r w:rsidRPr="006952CC">
        <w:rPr>
          <w:rFonts w:ascii="Cambria" w:hAnsi="Cambria"/>
          <w:sz w:val="20"/>
          <w:szCs w:val="20"/>
          <w:lang w:val="es-ES"/>
        </w:rPr>
        <w:t xml:space="preserve"> es permisible doblar ligeramente las tuberías al colocarlas en las zanjas y reflectarlas en sus juntas, de acuerdo a cada diámetro nominal para acomodarlas a una curva. </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Al proceder a su instalación, se evitará que penetre en su interior cualquier substancia indeseable y se limpiarán las partes interiores de las juntas y de la tubería en su totalidad de acuerdo a norma.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SUPERVISOR DE OBRA, comprobará mediante procedimiento, que tanto en planta como en perfil la tubería quede instalada con el alineamiento correcto.</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w:t>
      </w:r>
      <w:proofErr w:type="gramStart"/>
      <w:r w:rsidRPr="006952CC">
        <w:rPr>
          <w:rFonts w:ascii="Cambria" w:hAnsi="Cambria"/>
          <w:sz w:val="20"/>
          <w:szCs w:val="20"/>
        </w:rPr>
        <w:t>evaluara</w:t>
      </w:r>
      <w:proofErr w:type="gramEnd"/>
      <w:r w:rsidRPr="006952CC">
        <w:rPr>
          <w:rFonts w:ascii="Cambria" w:hAnsi="Cambria"/>
          <w:sz w:val="20"/>
          <w:szCs w:val="20"/>
        </w:rPr>
        <w:t xml:space="preserve"> el mismo, de acuerdo a las consideraciones ya mencionadas para su aprobación. </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CONTRATISTA, ejecutará el tendido de la tubería con el número de frentes necesarios, coordinando las actividades para el tendido de la tubería con las obras civiles para cumplir los plazos establecidos.</w:t>
      </w:r>
    </w:p>
    <w:p w:rsidR="006952CC" w:rsidRDefault="006952CC" w:rsidP="008E6ABF">
      <w:pPr>
        <w:pStyle w:val="Prrafodelista"/>
        <w:jc w:val="both"/>
        <w:rPr>
          <w:rFonts w:ascii="Cambria" w:hAnsi="Cambria"/>
          <w:sz w:val="20"/>
          <w:szCs w:val="20"/>
        </w:rPr>
      </w:pPr>
      <w:r w:rsidRPr="006952CC">
        <w:rPr>
          <w:rFonts w:ascii="Cambria" w:hAnsi="Cambria"/>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CF76DD" w:rsidRPr="006952CC" w:rsidRDefault="00CF76DD" w:rsidP="008E6ABF">
      <w:pPr>
        <w:pStyle w:val="Prrafodelista"/>
        <w:jc w:val="both"/>
        <w:rPr>
          <w:rFonts w:ascii="Cambria" w:hAnsi="Cambria"/>
          <w:sz w:val="20"/>
          <w:szCs w:val="20"/>
        </w:rPr>
      </w:pPr>
      <w:r>
        <w:rPr>
          <w:rFonts w:ascii="Cambria" w:hAnsi="Cambria"/>
          <w:sz w:val="20"/>
          <w:szCs w:val="20"/>
        </w:rPr>
        <w:t>El tendido de la tubería se realizará de acuerdo a lo descrito en el Anexo 2 del Reglamento de Diseño, Construcción, Operación de redes de gas natural e instalaciones internas, aprobado mediante D.S. 1996.</w:t>
      </w:r>
    </w:p>
    <w:p w:rsidR="0069531A" w:rsidRDefault="0069531A" w:rsidP="008E6ABF">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B837C7">
        <w:rPr>
          <w:rFonts w:ascii="Cambria" w:hAnsi="Cambria"/>
          <w:sz w:val="20"/>
          <w:szCs w:val="20"/>
        </w:rPr>
        <w:t>polvo,  el</w:t>
      </w:r>
      <w:proofErr w:type="gramEnd"/>
      <w:r w:rsidRPr="00B837C7">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C61BD9" w:rsidRPr="007A2C00" w:rsidRDefault="00C61BD9" w:rsidP="007A2C00">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El ítem de tendido de tubería será medido en metros lineales de acuerdo a la tubería tendida según los planos y especificaciones técnicas. El pago se efectuará de acuerdo al precio unitario de la propuesta aceptada.</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Dicho pago será la compensación total por los materiales, mano de obra, herramientas, equipo y otros gastos que sean necesarios para la adecuada y correcta ejecución de los trabajos.</w:t>
      </w:r>
    </w:p>
    <w:p w:rsidR="007A2C00" w:rsidRPr="007A2C00" w:rsidRDefault="007A2C00" w:rsidP="007A2C00">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OBRAS CIVILES PARA FIJACIÓN PARA VÁLVULA DE P.E.  Ø 40 MM  </w:t>
      </w:r>
    </w:p>
    <w:p w:rsidR="00B837C7" w:rsidRP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Pieza (</w:t>
      </w:r>
      <w:proofErr w:type="spellStart"/>
      <w:r w:rsidRPr="00B837C7">
        <w:rPr>
          <w:rFonts w:ascii="Cambria" w:hAnsi="Cambria"/>
          <w:b/>
          <w:sz w:val="20"/>
          <w:szCs w:val="20"/>
          <w:lang w:val="es-ES"/>
        </w:rPr>
        <w:t>Pza</w:t>
      </w:r>
      <w:proofErr w:type="spellEnd"/>
      <w:r w:rsidRPr="00B837C7">
        <w:rPr>
          <w:rFonts w:ascii="Cambria" w:hAnsi="Cambria"/>
          <w:b/>
          <w:sz w:val="20"/>
          <w:szCs w:val="20"/>
          <w:lang w:val="es-ES"/>
        </w:rPr>
        <w:t>).</w:t>
      </w:r>
    </w:p>
    <w:p w:rsidR="00B837C7" w:rsidRDefault="00B837C7" w:rsidP="00B837C7">
      <w:pPr>
        <w:pStyle w:val="Prrafodelista"/>
        <w:ind w:left="360"/>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DEFINICIÓN.</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w:t>
      </w:r>
      <w:r>
        <w:rPr>
          <w:rFonts w:ascii="Cambria" w:hAnsi="Cambria"/>
          <w:sz w:val="20"/>
          <w:szCs w:val="20"/>
        </w:rPr>
        <w:t>e fijación para la válvula de Polietileno de 40 mm</w:t>
      </w:r>
      <w:r w:rsidRPr="00B837C7">
        <w:rPr>
          <w:rFonts w:ascii="Cambria" w:hAnsi="Cambria"/>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Los trabajos de obras civiles para fijación de válvula de polietileno serán elaborados con hormigón ciclópeo, capaz de soportar las torsiones y desplazamientos que se realicen al </w:t>
      </w:r>
      <w:r w:rsidRPr="00B837C7">
        <w:rPr>
          <w:rFonts w:ascii="Cambria" w:hAnsi="Cambria"/>
          <w:sz w:val="20"/>
          <w:szCs w:val="20"/>
        </w:rPr>
        <w:lastRenderedPageBreak/>
        <w:t>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B837C7" w:rsidRDefault="00B837C7" w:rsidP="00B837C7">
      <w:pPr>
        <w:pStyle w:val="Prrafodelista"/>
        <w:ind w:left="792"/>
        <w:jc w:val="both"/>
        <w:rPr>
          <w:rFonts w:ascii="Cambria" w:hAnsi="Cambria"/>
          <w:sz w:val="20"/>
          <w:szCs w:val="20"/>
        </w:rPr>
      </w:pPr>
      <w:bookmarkStart w:id="9" w:name="_Toc314666927"/>
      <w:r w:rsidRPr="00B837C7">
        <w:rPr>
          <w:rFonts w:ascii="Cambria" w:hAnsi="Cambria"/>
          <w:sz w:val="20"/>
          <w:szCs w:val="20"/>
        </w:rPr>
        <w:t>El material aislante de PVC (funda de PVC SCH 40 6”), las abrazaderas de sujeción y los espárragos para la sujeción de la tubería y el tubo guía serán provistos por el CONTRATISTA. La campana para la válvula será provista por YPFB.</w:t>
      </w:r>
      <w:bookmarkEnd w:id="9"/>
    </w:p>
    <w:p w:rsidR="00825952" w:rsidRPr="00B837C7" w:rsidRDefault="00825952"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B837C7">
        <w:rPr>
          <w:rFonts w:ascii="Cambria" w:hAnsi="Cambria"/>
          <w:sz w:val="20"/>
          <w:szCs w:val="20"/>
        </w:rPr>
        <w:t>polvo,  el</w:t>
      </w:r>
      <w:proofErr w:type="gramEnd"/>
      <w:r w:rsidRPr="00B837C7">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ítem de obras civiles para fijación de válvula de polietileno será medido por pieza terminada, las cuales serán aprobadas por el SUPERVISOR DE OBRA. La forma de pago se </w:t>
      </w:r>
      <w:r w:rsidR="00B35EC5" w:rsidRPr="00B837C7">
        <w:rPr>
          <w:rFonts w:ascii="Cambria" w:hAnsi="Cambria"/>
          <w:sz w:val="20"/>
          <w:szCs w:val="20"/>
        </w:rPr>
        <w:t>efectuará</w:t>
      </w:r>
      <w:r w:rsidRPr="00B837C7">
        <w:rPr>
          <w:rFonts w:ascii="Cambria" w:hAnsi="Cambria"/>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B837C7" w:rsidRPr="00B837C7" w:rsidRDefault="00B837C7" w:rsidP="00B837C7">
      <w:pPr>
        <w:pStyle w:val="Prrafodelista"/>
        <w:ind w:left="792"/>
        <w:jc w:val="both"/>
        <w:rPr>
          <w:rFonts w:ascii="Cambria" w:hAnsi="Cambria"/>
          <w:sz w:val="20"/>
          <w:szCs w:val="20"/>
        </w:rPr>
      </w:pPr>
    </w:p>
    <w:p w:rsidR="00445EC0" w:rsidRPr="00B837C7" w:rsidRDefault="00445EC0" w:rsidP="00445EC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lastRenderedPageBreak/>
        <w:t>OBRAS CIVILES PARA FI</w:t>
      </w:r>
      <w:r w:rsidR="00B35EC5">
        <w:rPr>
          <w:rFonts w:ascii="Cambria" w:hAnsi="Cambria"/>
          <w:b/>
          <w:sz w:val="20"/>
          <w:szCs w:val="20"/>
          <w:lang w:val="es-ES"/>
        </w:rPr>
        <w:t>JACIÓN PARA VÁLVULA DE P.E.  Ø 63</w:t>
      </w:r>
      <w:r w:rsidRPr="00B837C7">
        <w:rPr>
          <w:rFonts w:ascii="Cambria" w:hAnsi="Cambria"/>
          <w:b/>
          <w:sz w:val="20"/>
          <w:szCs w:val="20"/>
          <w:lang w:val="es-ES"/>
        </w:rPr>
        <w:t xml:space="preserve"> MM  </w:t>
      </w:r>
    </w:p>
    <w:p w:rsidR="00445EC0" w:rsidRPr="00B837C7" w:rsidRDefault="00445EC0" w:rsidP="00445EC0">
      <w:pPr>
        <w:pStyle w:val="Prrafodelista"/>
        <w:ind w:left="360"/>
        <w:jc w:val="both"/>
        <w:rPr>
          <w:rFonts w:ascii="Cambria" w:hAnsi="Cambria"/>
          <w:b/>
          <w:sz w:val="20"/>
          <w:szCs w:val="20"/>
          <w:lang w:val="es-ES"/>
        </w:rPr>
      </w:pPr>
      <w:r w:rsidRPr="00B837C7">
        <w:rPr>
          <w:rFonts w:ascii="Cambria" w:hAnsi="Cambria"/>
          <w:b/>
          <w:sz w:val="20"/>
          <w:szCs w:val="20"/>
          <w:lang w:val="es-ES"/>
        </w:rPr>
        <w:t>UNIDAD:   Pieza (</w:t>
      </w:r>
      <w:proofErr w:type="spellStart"/>
      <w:r w:rsidRPr="00B837C7">
        <w:rPr>
          <w:rFonts w:ascii="Cambria" w:hAnsi="Cambria"/>
          <w:b/>
          <w:sz w:val="20"/>
          <w:szCs w:val="20"/>
          <w:lang w:val="es-ES"/>
        </w:rPr>
        <w:t>Pza</w:t>
      </w:r>
      <w:proofErr w:type="spellEnd"/>
      <w:r w:rsidRPr="00B837C7">
        <w:rPr>
          <w:rFonts w:ascii="Cambria" w:hAnsi="Cambria"/>
          <w:b/>
          <w:sz w:val="20"/>
          <w:szCs w:val="20"/>
          <w:lang w:val="es-ES"/>
        </w:rPr>
        <w:t>).</w:t>
      </w:r>
    </w:p>
    <w:p w:rsidR="00445EC0" w:rsidRDefault="00445EC0" w:rsidP="00445EC0">
      <w:pPr>
        <w:pStyle w:val="Prrafodelista"/>
        <w:ind w:left="360"/>
        <w:rPr>
          <w:rFonts w:ascii="Cambria" w:hAnsi="Cambria"/>
          <w:b/>
          <w:sz w:val="20"/>
          <w:szCs w:val="20"/>
          <w:lang w:val="es-ES"/>
        </w:rPr>
      </w:pPr>
    </w:p>
    <w:p w:rsidR="00445EC0" w:rsidRPr="00B837C7" w:rsidRDefault="00445EC0" w:rsidP="00445EC0">
      <w:pPr>
        <w:pStyle w:val="Prrafodelista"/>
        <w:numPr>
          <w:ilvl w:val="1"/>
          <w:numId w:val="1"/>
        </w:numPr>
        <w:rPr>
          <w:rFonts w:ascii="Cambria" w:hAnsi="Cambria"/>
          <w:b/>
          <w:sz w:val="20"/>
          <w:szCs w:val="20"/>
          <w:lang w:val="es-ES"/>
        </w:rPr>
      </w:pPr>
      <w:r w:rsidRPr="00B837C7">
        <w:rPr>
          <w:rFonts w:ascii="Cambria" w:hAnsi="Cambria"/>
          <w:b/>
          <w:sz w:val="20"/>
          <w:szCs w:val="20"/>
          <w:lang w:val="es-ES"/>
        </w:rPr>
        <w:t>DEFINICIÓN.</w:t>
      </w:r>
    </w:p>
    <w:p w:rsidR="00445EC0" w:rsidRDefault="00445EC0" w:rsidP="00445EC0">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w:t>
      </w:r>
      <w:r>
        <w:rPr>
          <w:rFonts w:ascii="Cambria" w:hAnsi="Cambria"/>
          <w:sz w:val="20"/>
          <w:szCs w:val="20"/>
        </w:rPr>
        <w:t>e fijación para</w:t>
      </w:r>
      <w:r w:rsidR="00B35EC5">
        <w:rPr>
          <w:rFonts w:ascii="Cambria" w:hAnsi="Cambria"/>
          <w:sz w:val="20"/>
          <w:szCs w:val="20"/>
        </w:rPr>
        <w:t xml:space="preserve"> la válvula de Polietileno de 63</w:t>
      </w:r>
      <w:r>
        <w:rPr>
          <w:rFonts w:ascii="Cambria" w:hAnsi="Cambria"/>
          <w:sz w:val="20"/>
          <w:szCs w:val="20"/>
        </w:rPr>
        <w:t xml:space="preserve"> mm</w:t>
      </w:r>
      <w:r w:rsidRPr="00B837C7">
        <w:rPr>
          <w:rFonts w:ascii="Cambria" w:hAnsi="Cambria"/>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445EC0" w:rsidRPr="00B837C7" w:rsidRDefault="00445EC0" w:rsidP="00445EC0">
      <w:pPr>
        <w:pStyle w:val="Prrafodelista"/>
        <w:ind w:left="792"/>
        <w:jc w:val="both"/>
        <w:rPr>
          <w:rFonts w:ascii="Cambria" w:hAnsi="Cambria"/>
          <w:sz w:val="20"/>
          <w:szCs w:val="20"/>
        </w:rPr>
      </w:pPr>
    </w:p>
    <w:p w:rsidR="00445EC0" w:rsidRPr="00B837C7" w:rsidRDefault="00445EC0" w:rsidP="00445EC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w:t>
      </w:r>
    </w:p>
    <w:p w:rsidR="00445EC0" w:rsidRPr="00B837C7" w:rsidRDefault="00445EC0" w:rsidP="00445EC0">
      <w:pPr>
        <w:pStyle w:val="Prrafodelista"/>
        <w:ind w:left="792"/>
        <w:jc w:val="both"/>
        <w:rPr>
          <w:rFonts w:ascii="Cambria" w:hAnsi="Cambria"/>
          <w:sz w:val="20"/>
          <w:szCs w:val="20"/>
        </w:rPr>
      </w:pPr>
    </w:p>
    <w:p w:rsidR="00445EC0" w:rsidRPr="00B837C7" w:rsidRDefault="00445EC0" w:rsidP="00445EC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445EC0" w:rsidRDefault="00445EC0" w:rsidP="00445EC0">
      <w:pPr>
        <w:pStyle w:val="Prrafodelista"/>
        <w:ind w:left="792"/>
        <w:jc w:val="both"/>
        <w:rPr>
          <w:rFonts w:ascii="Cambria" w:hAnsi="Cambria"/>
          <w:sz w:val="20"/>
          <w:szCs w:val="20"/>
        </w:rPr>
      </w:pPr>
      <w:r w:rsidRPr="00B837C7">
        <w:rPr>
          <w:rFonts w:ascii="Cambria" w:hAnsi="Cambria"/>
          <w:sz w:val="20"/>
          <w:szCs w:val="20"/>
        </w:rPr>
        <w:t>El material aislante de PVC (funda de PVC SCH 40 6”), las abrazaderas de sujeción y los espárragos para la sujeción de la tubería y el tubo guía serán provistos por el CONTRATISTA. La campana para la válvula será provista por YPFB.</w:t>
      </w:r>
    </w:p>
    <w:p w:rsidR="00445EC0" w:rsidRPr="00B837C7" w:rsidRDefault="00445EC0" w:rsidP="00445EC0">
      <w:pPr>
        <w:pStyle w:val="Prrafodelista"/>
        <w:ind w:left="792"/>
        <w:jc w:val="both"/>
        <w:rPr>
          <w:rFonts w:ascii="Cambria" w:hAnsi="Cambria"/>
          <w:sz w:val="20"/>
          <w:szCs w:val="20"/>
        </w:rPr>
      </w:pPr>
    </w:p>
    <w:p w:rsidR="00445EC0" w:rsidRPr="00B837C7" w:rsidRDefault="00445EC0" w:rsidP="00445EC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445EC0" w:rsidRPr="00B837C7" w:rsidRDefault="00445EC0" w:rsidP="00445EC0">
      <w:pPr>
        <w:pStyle w:val="Prrafodelista"/>
        <w:ind w:left="792"/>
        <w:jc w:val="both"/>
        <w:rPr>
          <w:rFonts w:ascii="Cambria" w:hAnsi="Cambria"/>
          <w:sz w:val="20"/>
          <w:szCs w:val="20"/>
        </w:rPr>
      </w:pPr>
    </w:p>
    <w:p w:rsidR="00445EC0" w:rsidRPr="00B837C7" w:rsidRDefault="00445EC0" w:rsidP="00445EC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445EC0" w:rsidRPr="00B837C7" w:rsidRDefault="00445EC0" w:rsidP="00445EC0">
      <w:pPr>
        <w:pStyle w:val="Prrafodelista"/>
        <w:ind w:left="792"/>
        <w:jc w:val="both"/>
        <w:rPr>
          <w:rFonts w:ascii="Cambria" w:hAnsi="Cambria"/>
          <w:sz w:val="20"/>
          <w:szCs w:val="20"/>
        </w:rPr>
      </w:pPr>
      <w:r w:rsidRPr="00B837C7">
        <w:rPr>
          <w:rFonts w:ascii="Cambria" w:hAnsi="Cambria"/>
          <w:sz w:val="20"/>
          <w:szCs w:val="20"/>
        </w:rPr>
        <w:t xml:space="preserve">El ítem de obras civiles para fijación de válvula de polietileno será medido por pieza terminada, las cuales serán aprobadas por el SUPERVISOR DE OBRA. La forma de pago se </w:t>
      </w:r>
      <w:r w:rsidR="00BE278E" w:rsidRPr="00B837C7">
        <w:rPr>
          <w:rFonts w:ascii="Cambria" w:hAnsi="Cambria"/>
          <w:sz w:val="20"/>
          <w:szCs w:val="20"/>
        </w:rPr>
        <w:t>efectuará</w:t>
      </w:r>
      <w:r w:rsidRPr="00B837C7">
        <w:rPr>
          <w:rFonts w:ascii="Cambria" w:hAnsi="Cambria"/>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445EC0" w:rsidRDefault="00445EC0" w:rsidP="00BE278E">
      <w:pPr>
        <w:pStyle w:val="Prrafodelista"/>
        <w:ind w:left="360"/>
        <w:jc w:val="both"/>
        <w:rPr>
          <w:rFonts w:ascii="Cambria" w:hAnsi="Cambria"/>
          <w:b/>
          <w:sz w:val="20"/>
          <w:szCs w:val="20"/>
          <w:lang w:val="es-ES"/>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PROVISIÓN Y COLOCADO DE CINTA DE SEÑALIZACIÓN </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Este ítem se refiere a la provisión y colocación de cinta de señalización, que señalizará la red de gas a construir.</w:t>
      </w:r>
    </w:p>
    <w:p w:rsidR="00320EFB" w:rsidRPr="002250FC" w:rsidRDefault="00320EFB"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proponente deberá considerar que el material a ser provisto debe ser nuevo.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en todos los tramos de tendido de red con la longitud y disposición previamente aprobada por el Supervisor de Obra.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La cinta de señalización debe cumplir con las siguientes características técnicas, de carácter </w:t>
      </w:r>
      <w:proofErr w:type="gramStart"/>
      <w:r w:rsidRPr="002250FC">
        <w:rPr>
          <w:rFonts w:ascii="Cambria" w:hAnsi="Cambria"/>
          <w:sz w:val="20"/>
          <w:szCs w:val="20"/>
        </w:rPr>
        <w:t>enunciativo</w:t>
      </w:r>
      <w:proofErr w:type="gramEnd"/>
      <w:r w:rsidRPr="002250FC">
        <w:rPr>
          <w:rFonts w:ascii="Cambria" w:hAnsi="Cambria"/>
          <w:sz w:val="20"/>
          <w:szCs w:val="20"/>
        </w:rPr>
        <w:t xml:space="preserve"> pero no limitativo.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Cinta de señalización de 50 micrones (de carácter obligatorio)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Ancho de la cinta de 35 cm. (como mínimo)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Color amarillo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 xml:space="preserve">Texto: </w:t>
      </w:r>
      <w:r w:rsidR="00BE278E" w:rsidRPr="002250FC">
        <w:rPr>
          <w:rFonts w:ascii="Cambria" w:hAnsi="Cambria"/>
          <w:sz w:val="20"/>
          <w:szCs w:val="20"/>
        </w:rPr>
        <w:t>¡PRECAUCIÓN!</w:t>
      </w:r>
      <w:r w:rsidRPr="002250FC">
        <w:rPr>
          <w:rFonts w:ascii="Cambria" w:hAnsi="Cambria"/>
          <w:sz w:val="20"/>
          <w:szCs w:val="20"/>
        </w:rPr>
        <w:t xml:space="preserve"> YPFB LÍNEA DE GAS.</w:t>
      </w:r>
    </w:p>
    <w:p w:rsidR="00B837C7" w:rsidRDefault="00B837C7" w:rsidP="002250FC">
      <w:pPr>
        <w:pStyle w:val="Prrafodelista"/>
        <w:ind w:left="792"/>
        <w:jc w:val="both"/>
        <w:rPr>
          <w:rFonts w:ascii="Cambria" w:hAnsi="Cambria"/>
          <w:sz w:val="20"/>
          <w:szCs w:val="20"/>
        </w:rPr>
      </w:pPr>
    </w:p>
    <w:p w:rsidR="00091883" w:rsidRDefault="00091883" w:rsidP="002250FC">
      <w:pPr>
        <w:pStyle w:val="Prrafodelista"/>
        <w:ind w:left="792"/>
        <w:jc w:val="both"/>
        <w:rPr>
          <w:rFonts w:ascii="Cambria" w:hAnsi="Cambria"/>
          <w:sz w:val="20"/>
          <w:szCs w:val="20"/>
        </w:rPr>
      </w:pPr>
    </w:p>
    <w:p w:rsidR="00091883" w:rsidRDefault="00091883" w:rsidP="002250FC">
      <w:pPr>
        <w:pStyle w:val="Prrafodelista"/>
        <w:ind w:left="792"/>
        <w:jc w:val="both"/>
        <w:rPr>
          <w:rFonts w:ascii="Cambria" w:hAnsi="Cambria"/>
          <w:sz w:val="20"/>
          <w:szCs w:val="20"/>
        </w:rPr>
      </w:pPr>
    </w:p>
    <w:p w:rsidR="00B837C7" w:rsidRPr="002250FC" w:rsidRDefault="00B837C7" w:rsidP="002250FC">
      <w:pPr>
        <w:pStyle w:val="Prrafodelista"/>
        <w:ind w:left="792"/>
        <w:jc w:val="center"/>
        <w:rPr>
          <w:rFonts w:ascii="Cambria" w:hAnsi="Cambria"/>
          <w:sz w:val="20"/>
          <w:szCs w:val="20"/>
        </w:rPr>
      </w:pPr>
      <w:r w:rsidRPr="002250FC">
        <w:rPr>
          <w:rFonts w:ascii="Cambria" w:hAnsi="Cambria"/>
          <w:sz w:val="20"/>
          <w:szCs w:val="20"/>
        </w:rPr>
        <w:lastRenderedPageBreak/>
        <w:t>GRAFICO 1 (Dimensiones)</w:t>
      </w:r>
    </w:p>
    <w:p w:rsidR="002250FC" w:rsidRPr="002250FC" w:rsidRDefault="00830602" w:rsidP="002250FC">
      <w:pPr>
        <w:pStyle w:val="Prrafodelista"/>
        <w:ind w:left="360"/>
        <w:jc w:val="both"/>
        <w:rPr>
          <w:rFonts w:ascii="Cambria" w:hAnsi="Cambria"/>
          <w:b/>
          <w:sz w:val="20"/>
          <w:szCs w:val="20"/>
          <w:lang w:val="es-ES"/>
        </w:rPr>
      </w:pPr>
      <w:r w:rsidRPr="002250FC">
        <w:rPr>
          <w:rFonts w:ascii="Cambria" w:hAnsi="Cambria"/>
          <w:noProof/>
          <w:sz w:val="20"/>
          <w:szCs w:val="20"/>
          <w:lang w:eastAsia="es-BO"/>
        </w:rPr>
        <mc:AlternateContent>
          <mc:Choice Requires="wps">
            <w:drawing>
              <wp:anchor distT="0" distB="0" distL="114300" distR="114300" simplePos="0" relativeHeight="251675648" behindDoc="0" locked="0" layoutInCell="1" allowOverlap="1" wp14:anchorId="7556593A" wp14:editId="0CA9EC80">
                <wp:simplePos x="0" y="0"/>
                <wp:positionH relativeFrom="column">
                  <wp:posOffset>4566920</wp:posOffset>
                </wp:positionH>
                <wp:positionV relativeFrom="paragraph">
                  <wp:posOffset>104140</wp:posOffset>
                </wp:positionV>
                <wp:extent cx="635" cy="1790700"/>
                <wp:effectExtent l="55880" t="15875" r="57785" b="222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984EE2" id="_x0000_t32" coordsize="21600,21600" o:spt="32" o:oned="t" path="m,l21600,21600e" filled="f">
                <v:path arrowok="t" fillok="f" o:connecttype="none"/>
                <o:lock v:ext="edit" shapetype="t"/>
              </v:shapetype>
              <v:shape id="Conector recto de flecha 9" o:spid="_x0000_s1026" type="#_x0000_t32" style="position:absolute;margin-left:359.6pt;margin-top:8.2pt;width:.05pt;height:14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XV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">
                <v:stroke startarrow="block" endarrow="block"/>
              </v:shape>
            </w:pict>
          </mc:Fallback>
        </mc:AlternateContent>
      </w:r>
    </w:p>
    <w:p w:rsidR="00B837C7" w:rsidRPr="00B837C7" w:rsidRDefault="00B837C7" w:rsidP="002250FC">
      <w:pPr>
        <w:pStyle w:val="Prrafodelista"/>
        <w:ind w:left="360"/>
        <w:jc w:val="both"/>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6672" behindDoc="0" locked="0" layoutInCell="1" allowOverlap="1" wp14:anchorId="3562A17D" wp14:editId="23DA0763">
                <wp:simplePos x="0" y="0"/>
                <wp:positionH relativeFrom="column">
                  <wp:posOffset>4573905</wp:posOffset>
                </wp:positionH>
                <wp:positionV relativeFrom="paragraph">
                  <wp:posOffset>553085</wp:posOffset>
                </wp:positionV>
                <wp:extent cx="744855" cy="276225"/>
                <wp:effectExtent l="7620" t="12065" r="9525"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440BA" w:rsidRPr="00723B04" w:rsidRDefault="00C440BA" w:rsidP="00B837C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62A17D" id="_x0000_t202" coordsize="21600,21600" o:spt="202" path="m,l,21600r21600,l21600,xe">
                <v:stroke joinstyle="miter"/>
                <v:path gradientshapeok="t" o:connecttype="rect"/>
              </v:shapetype>
              <v:shape id="Cuadro de texto 10" o:spid="_x0000_s1026" type="#_x0000_t202" style="position:absolute;left:0;text-align:left;margin-left:360.15pt;margin-top:43.55pt;width:58.65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HtKwhQnAgAAWAQAAA4AAAAAAAAAAAAAAAAALgIAAGRycy9l&#10;Mm9Eb2MueG1sUEsBAi0AFAAGAAgAAAAhAKKln9ThAAAACgEAAA8AAAAAAAAAAAAAAAAAgQQAAGRy&#10;cy9kb3ducmV2LnhtbFBLBQYAAAAABAAEAPMAAACPBQAAAAA=&#10;" strokecolor="white">
                <v:textbox style="mso-fit-shape-to-text:t">
                  <w:txbxContent>
                    <w:p w:rsidR="00C440BA" w:rsidRPr="00723B04" w:rsidRDefault="00C440BA" w:rsidP="00B837C7">
                      <w:pPr>
                        <w:rPr>
                          <w:b/>
                        </w:rPr>
                      </w:pPr>
                      <w:r w:rsidRPr="00723B04">
                        <w:rPr>
                          <w:b/>
                        </w:rPr>
                        <w:t>35 (cm)</w:t>
                      </w:r>
                    </w:p>
                  </w:txbxContent>
                </v:textbox>
              </v:shape>
            </w:pict>
          </mc:Fallback>
        </mc:AlternateContent>
      </w:r>
      <w:r w:rsidRPr="00B837C7">
        <w:rPr>
          <w:rFonts w:ascii="Cambria" w:hAnsi="Cambria"/>
          <w:b/>
          <w:sz w:val="20"/>
          <w:szCs w:val="20"/>
        </w:rPr>
        <w:t xml:space="preserve">                                   </w:t>
      </w:r>
      <w:r w:rsidRPr="00B837C7">
        <w:rPr>
          <w:rFonts w:ascii="Cambria" w:hAnsi="Cambria"/>
          <w:b/>
          <w:noProof/>
          <w:sz w:val="20"/>
          <w:szCs w:val="20"/>
          <w:lang w:eastAsia="es-BO"/>
        </w:rPr>
        <w:drawing>
          <wp:inline distT="0" distB="0" distL="0" distR="0" wp14:anchorId="7E5A25AC" wp14:editId="636426FA">
            <wp:extent cx="3208020" cy="1685925"/>
            <wp:effectExtent l="0" t="0" r="0" b="9525"/>
            <wp:docPr id="12" name="Imagen 12"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4624" behindDoc="0" locked="0" layoutInCell="1" allowOverlap="1" wp14:anchorId="14382974" wp14:editId="499AF871">
                <wp:simplePos x="0" y="0"/>
                <wp:positionH relativeFrom="column">
                  <wp:posOffset>1014095</wp:posOffset>
                </wp:positionH>
                <wp:positionV relativeFrom="paragraph">
                  <wp:posOffset>108585</wp:posOffset>
                </wp:positionV>
                <wp:extent cx="3143250" cy="9525"/>
                <wp:effectExtent l="17780" t="61595" r="20320" b="5270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B4D05" id="Conector recto de flecha 11" o:spid="_x0000_s1026" type="#_x0000_t32" style="position:absolute;margin-left:79.85pt;margin-top:8.55pt;width:247.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qAwiMEQCAACd&#10;BAAADgAAAAAAAAAAAAAAAAAuAgAAZHJzL2Uyb0RvYy54bWxQSwECLQAUAAYACAAAACEAIMrdZt4A&#10;AAAJAQAADwAAAAAAAAAAAAAAAACeBAAAZHJzL2Rvd25yZXYueG1sUEsFBgAAAAAEAAQA8wAAAKkF&#10;AAAAAA==&#10;">
                <v:stroke startarrow="block" endarrow="block"/>
              </v:shape>
            </w:pict>
          </mc:Fallback>
        </mc:AlternateContent>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sz w:val="20"/>
          <w:szCs w:val="20"/>
          <w:lang w:val="es-ES"/>
        </w:rPr>
        <w:t xml:space="preserve">                                                                </w:t>
      </w:r>
      <w:r w:rsidRPr="00B837C7">
        <w:rPr>
          <w:rFonts w:ascii="Cambria" w:hAnsi="Cambria"/>
          <w:b/>
          <w:sz w:val="20"/>
          <w:szCs w:val="20"/>
          <w:lang w:val="es-ES"/>
        </w:rPr>
        <w:tab/>
        <w:t xml:space="preserve"> L metros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30 cm antes del nivel superior de la zanja indicando “PRECAUCIÓN – LÍNEA DE GAS”</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Se debe tener especial cuidado en no rasgar o doblar la cinta al momento de la compactación, esta cinta no podrá ser usada por el contratista para señalizar un área de trabajo.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2250FC">
        <w:rPr>
          <w:rFonts w:ascii="Cambria" w:hAnsi="Cambria"/>
          <w:sz w:val="20"/>
          <w:szCs w:val="20"/>
        </w:rPr>
        <w:t>polvo,  el</w:t>
      </w:r>
      <w:proofErr w:type="gramEnd"/>
      <w:r w:rsidRPr="002250FC">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lastRenderedPageBreak/>
        <w:t>El Contratista mantendrá un registro y hará informes acerca de la salud, la seguridad y el bienestar de las personas, así como de los daños a la propiedad, según lo solicite razonablemente el Ingeniero.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r w:rsidR="00C25C60">
        <w:rPr>
          <w:rFonts w:ascii="Cambria" w:hAnsi="Cambria"/>
          <w:b/>
          <w:sz w:val="20"/>
          <w:szCs w:val="20"/>
          <w:lang w:val="es-ES"/>
        </w:rPr>
        <w:t>.</w:t>
      </w:r>
    </w:p>
    <w:p w:rsidR="00B837C7" w:rsidRPr="002250FC" w:rsidRDefault="00BE278E" w:rsidP="002250FC">
      <w:pPr>
        <w:pStyle w:val="Prrafodelista"/>
        <w:ind w:left="792"/>
        <w:jc w:val="both"/>
        <w:rPr>
          <w:rFonts w:ascii="Cambria" w:hAnsi="Cambria"/>
          <w:sz w:val="20"/>
          <w:szCs w:val="20"/>
        </w:rPr>
      </w:pPr>
      <w:r>
        <w:rPr>
          <w:rFonts w:ascii="Cambria" w:hAnsi="Cambria"/>
          <w:sz w:val="20"/>
          <w:szCs w:val="20"/>
        </w:rPr>
        <w:t>La provisión y colocado</w:t>
      </w:r>
      <w:r w:rsidR="00B837C7" w:rsidRPr="002250FC">
        <w:rPr>
          <w:rFonts w:ascii="Cambria" w:hAnsi="Cambria"/>
          <w:sz w:val="20"/>
          <w:szCs w:val="20"/>
        </w:rPr>
        <w:t xml:space="preserve"> de cinta de señalización será medida por metro, con materiales y dimensiones aprobadas por el SUPERVISOR DE OBRA y compatibles con lo aquí especificado, será pagada sólo la longitud empleada en zanja y según el precio cotizado en la propuesta aceptada.</w:t>
      </w:r>
      <w:r w:rsidR="00091883">
        <w:rPr>
          <w:rFonts w:ascii="Cambria" w:hAnsi="Cambria"/>
          <w:sz w:val="20"/>
          <w:szCs w:val="20"/>
        </w:rPr>
        <w:t xml:space="preserve"> </w:t>
      </w:r>
      <w:r w:rsidR="00B837C7" w:rsidRPr="002250FC">
        <w:rPr>
          <w:rFonts w:ascii="Cambria" w:hAnsi="Cambria"/>
          <w:sz w:val="20"/>
          <w:szCs w:val="20"/>
        </w:rPr>
        <w:t>En este precio están comprendidos todas las herramientas, mano de obra, material y transporte necesarios para la ejecución total de este ítem.</w:t>
      </w:r>
    </w:p>
    <w:p w:rsidR="006B4598" w:rsidRPr="002250FC" w:rsidRDefault="006B4598" w:rsidP="002250FC">
      <w:pPr>
        <w:pStyle w:val="Prrafodelista"/>
        <w:ind w:left="792"/>
        <w:jc w:val="both"/>
        <w:rPr>
          <w:rFonts w:ascii="Cambria" w:hAnsi="Cambria"/>
          <w:sz w:val="20"/>
          <w:szCs w:val="20"/>
        </w:rPr>
      </w:pPr>
    </w:p>
    <w:p w:rsidR="00BE278E" w:rsidRDefault="00BE278E" w:rsidP="005E26D0">
      <w:pPr>
        <w:pStyle w:val="Prrafodelista"/>
        <w:numPr>
          <w:ilvl w:val="0"/>
          <w:numId w:val="1"/>
        </w:numPr>
        <w:jc w:val="both"/>
        <w:rPr>
          <w:rFonts w:ascii="Cambria" w:hAnsi="Cambria"/>
          <w:b/>
          <w:sz w:val="20"/>
          <w:szCs w:val="20"/>
        </w:rPr>
      </w:pPr>
      <w:r>
        <w:rPr>
          <w:rFonts w:ascii="Cambria" w:hAnsi="Cambria"/>
          <w:b/>
          <w:sz w:val="20"/>
          <w:szCs w:val="20"/>
        </w:rPr>
        <w:t>PROVISIÓN Y COLOCADO DE SEÑALIZACIÓN VERTICAL</w:t>
      </w:r>
    </w:p>
    <w:p w:rsidR="00C25C60" w:rsidRDefault="00C25C60" w:rsidP="00C25C60">
      <w:pPr>
        <w:pStyle w:val="Prrafodelista"/>
        <w:ind w:left="360"/>
        <w:jc w:val="both"/>
        <w:rPr>
          <w:rFonts w:ascii="Cambria" w:hAnsi="Cambria"/>
          <w:b/>
          <w:sz w:val="20"/>
          <w:szCs w:val="20"/>
        </w:rPr>
      </w:pPr>
      <w:r>
        <w:rPr>
          <w:rFonts w:ascii="Cambria" w:hAnsi="Cambria"/>
          <w:b/>
          <w:sz w:val="20"/>
          <w:szCs w:val="20"/>
        </w:rPr>
        <w:t>UNIDAD: Pieza (</w:t>
      </w:r>
      <w:proofErr w:type="spellStart"/>
      <w:r>
        <w:rPr>
          <w:rFonts w:ascii="Cambria" w:hAnsi="Cambria"/>
          <w:b/>
          <w:sz w:val="20"/>
          <w:szCs w:val="20"/>
        </w:rPr>
        <w:t>Pza</w:t>
      </w:r>
      <w:proofErr w:type="spellEnd"/>
      <w:r>
        <w:rPr>
          <w:rFonts w:ascii="Cambria" w:hAnsi="Cambria"/>
          <w:b/>
          <w:sz w:val="20"/>
          <w:szCs w:val="20"/>
        </w:rPr>
        <w:t>)</w:t>
      </w:r>
    </w:p>
    <w:p w:rsidR="00C25C60" w:rsidRDefault="00C25C60" w:rsidP="00C25C60">
      <w:pPr>
        <w:pStyle w:val="Prrafodelista"/>
        <w:ind w:left="360"/>
        <w:jc w:val="both"/>
        <w:rPr>
          <w:rFonts w:ascii="Cambria" w:hAnsi="Cambria"/>
          <w:b/>
          <w:sz w:val="20"/>
          <w:szCs w:val="20"/>
        </w:rPr>
      </w:pPr>
    </w:p>
    <w:p w:rsidR="00BE278E" w:rsidRDefault="00C25C60" w:rsidP="00BE278E">
      <w:pPr>
        <w:pStyle w:val="Prrafodelista"/>
        <w:numPr>
          <w:ilvl w:val="1"/>
          <w:numId w:val="1"/>
        </w:numPr>
        <w:jc w:val="both"/>
        <w:rPr>
          <w:rFonts w:ascii="Cambria" w:hAnsi="Cambria"/>
          <w:b/>
          <w:sz w:val="20"/>
          <w:szCs w:val="20"/>
        </w:rPr>
      </w:pPr>
      <w:r>
        <w:rPr>
          <w:rFonts w:ascii="Cambria" w:hAnsi="Cambria"/>
          <w:b/>
          <w:sz w:val="20"/>
          <w:szCs w:val="20"/>
        </w:rPr>
        <w:t>DEFINICIÓN.</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 xml:space="preserve">Este ítem Comprende todos los trabajos para la construcción de la base de hormigón (fundación) y la implementación de un mojón de señalización de </w:t>
      </w:r>
      <w:proofErr w:type="spellStart"/>
      <w:r w:rsidRPr="00C25C60">
        <w:rPr>
          <w:rFonts w:ascii="Cambria" w:hAnsi="Cambria"/>
          <w:sz w:val="20"/>
          <w:szCs w:val="20"/>
        </w:rPr>
        <w:t>H°A°</w:t>
      </w:r>
      <w:proofErr w:type="spellEnd"/>
      <w:r w:rsidRPr="00C25C60">
        <w:rPr>
          <w:rFonts w:ascii="Cambria" w:hAnsi="Cambria"/>
          <w:sz w:val="20"/>
          <w:szCs w:val="20"/>
        </w:rPr>
        <w:t>, de acuerdo a la tipología, dimensiones y materiales indicados en los planos detallados en el Anexo 3 y especificaciones detalladas en el presente documento.</w:t>
      </w:r>
    </w:p>
    <w:p w:rsidR="00C25C60" w:rsidRDefault="00C25C60" w:rsidP="00C25C60">
      <w:pPr>
        <w:pStyle w:val="Prrafodelista"/>
        <w:ind w:left="792"/>
        <w:jc w:val="both"/>
        <w:rPr>
          <w:rFonts w:ascii="Cambria" w:hAnsi="Cambria"/>
          <w:b/>
          <w:sz w:val="20"/>
          <w:szCs w:val="20"/>
        </w:rPr>
      </w:pPr>
    </w:p>
    <w:p w:rsidR="00C25C60" w:rsidRDefault="00C25C60" w:rsidP="00BE278E">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El CONTRATISTA deberá proporcionar todos los materiales, herramientas y equipo necesario para la ejecución de este ítem.</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Además, serán necesarios los siguientes materiales:</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Plancha de acero espesor 3mm</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Pernos de sujeción</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 xml:space="preserve">Pintura </w:t>
      </w:r>
      <w:proofErr w:type="spellStart"/>
      <w:r w:rsidRPr="00C25C60">
        <w:rPr>
          <w:rFonts w:ascii="Cambria" w:hAnsi="Cambria"/>
          <w:sz w:val="20"/>
          <w:szCs w:val="20"/>
        </w:rPr>
        <w:t>reflectiva</w:t>
      </w:r>
      <w:proofErr w:type="spellEnd"/>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Pintura anticorrosiva</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Fierro de construcción 3/8” y ¼”</w:t>
      </w:r>
    </w:p>
    <w:p w:rsidR="00C25C60" w:rsidRDefault="00C25C60" w:rsidP="00C25C60">
      <w:pPr>
        <w:pStyle w:val="Prrafodelista"/>
        <w:ind w:left="792"/>
        <w:jc w:val="both"/>
        <w:rPr>
          <w:rFonts w:ascii="Cambria" w:hAnsi="Cambria"/>
          <w:b/>
          <w:sz w:val="20"/>
          <w:szCs w:val="20"/>
        </w:rPr>
      </w:pPr>
    </w:p>
    <w:p w:rsidR="00C25C60" w:rsidRDefault="00C25C60" w:rsidP="00BE278E">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C25C60" w:rsidRDefault="00C25C60" w:rsidP="00C25C60">
      <w:pPr>
        <w:pStyle w:val="Prrafodelista"/>
        <w:ind w:left="792"/>
        <w:jc w:val="both"/>
        <w:rPr>
          <w:rFonts w:ascii="Cambria" w:hAnsi="Cambria"/>
          <w:sz w:val="20"/>
          <w:szCs w:val="20"/>
        </w:rPr>
      </w:pPr>
      <w:r w:rsidRPr="00C25C60">
        <w:rPr>
          <w:rFonts w:ascii="Cambria" w:hAnsi="Cambria"/>
          <w:sz w:val="20"/>
          <w:szCs w:val="20"/>
        </w:rPr>
        <w:t>La señalización vertical se ubicará de acuerdo a los siguientes criterios:</w:t>
      </w:r>
    </w:p>
    <w:p w:rsidR="00091883" w:rsidRPr="00C25C60" w:rsidRDefault="00091883" w:rsidP="00C25C60">
      <w:pPr>
        <w:pStyle w:val="Prrafodelista"/>
        <w:ind w:left="792"/>
        <w:jc w:val="both"/>
        <w:rPr>
          <w:rFonts w:ascii="Cambria" w:hAnsi="Cambria"/>
          <w:sz w:val="20"/>
          <w:szCs w:val="20"/>
        </w:rPr>
      </w:pPr>
    </w:p>
    <w:p w:rsidR="00C25C60" w:rsidRPr="00C25C60" w:rsidRDefault="00C25C60" w:rsidP="00C25C60">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A cada lado de cruces especiales (</w:t>
      </w:r>
      <w:proofErr w:type="spellStart"/>
      <w:r w:rsidRPr="00C25C60">
        <w:rPr>
          <w:rFonts w:ascii="Cambria" w:hAnsi="Cambria"/>
          <w:sz w:val="20"/>
          <w:szCs w:val="20"/>
        </w:rPr>
        <w:t>ejm</w:t>
      </w:r>
      <w:proofErr w:type="spellEnd"/>
      <w:r w:rsidRPr="00C25C60">
        <w:rPr>
          <w:rFonts w:ascii="Cambria" w:hAnsi="Cambria"/>
          <w:sz w:val="20"/>
          <w:szCs w:val="20"/>
        </w:rPr>
        <w:t>: cruce de vías férreas, puentes, carreteras, ríos, quebradas, alcantarillas y otros)</w:t>
      </w:r>
    </w:p>
    <w:p w:rsidR="00C25C60" w:rsidRPr="00C25C60" w:rsidRDefault="00C25C60" w:rsidP="00C25C60">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Cambio de dirección de ductos</w:t>
      </w:r>
    </w:p>
    <w:p w:rsidR="00C25C60" w:rsidRPr="00C25C60" w:rsidRDefault="00C25C60" w:rsidP="00C25C60">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En tramos enterrados se procurará ubicarlos en tramos equidista</w:t>
      </w:r>
      <w:r>
        <w:rPr>
          <w:rFonts w:ascii="Cambria" w:hAnsi="Cambria"/>
          <w:sz w:val="20"/>
          <w:szCs w:val="20"/>
        </w:rPr>
        <w:t>ntes por lo menos una vez cada 3</w:t>
      </w:r>
      <w:r w:rsidRPr="00C25C60">
        <w:rPr>
          <w:rFonts w:ascii="Cambria" w:hAnsi="Cambria"/>
          <w:sz w:val="20"/>
          <w:szCs w:val="20"/>
        </w:rPr>
        <w:t>00 metros, esto puede variar en función a las condiciones del terreno y características del proyecto.</w:t>
      </w:r>
    </w:p>
    <w:p w:rsidR="00C25C60" w:rsidRPr="00C25C60" w:rsidRDefault="00C25C60" w:rsidP="00C25C60">
      <w:pPr>
        <w:pStyle w:val="Prrafodelista"/>
        <w:ind w:left="1134" w:hanging="425"/>
        <w:jc w:val="both"/>
        <w:rPr>
          <w:rFonts w:ascii="Cambria" w:hAnsi="Cambria"/>
          <w:sz w:val="20"/>
          <w:szCs w:val="20"/>
        </w:rPr>
      </w:pPr>
      <w:r w:rsidRPr="00C25C60">
        <w:rPr>
          <w:rFonts w:ascii="Cambria" w:hAnsi="Cambria"/>
          <w:sz w:val="20"/>
          <w:szCs w:val="20"/>
        </w:rPr>
        <w:lastRenderedPageBreak/>
        <w:t>•</w:t>
      </w:r>
      <w:r w:rsidRPr="00C25C60">
        <w:rPr>
          <w:rFonts w:ascii="Cambria" w:hAnsi="Cambria"/>
          <w:sz w:val="20"/>
          <w:szCs w:val="20"/>
        </w:rPr>
        <w:tab/>
        <w:t>En función a planos de ubicación</w:t>
      </w:r>
    </w:p>
    <w:p w:rsidR="00C25C60" w:rsidRPr="00C25C60" w:rsidRDefault="00C25C60" w:rsidP="00C25C60">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Otras condiciones pueden ser modificadas y aprobadas por la supervisión</w:t>
      </w:r>
    </w:p>
    <w:p w:rsidR="00C25C60" w:rsidRPr="00C25C60" w:rsidRDefault="00C25C60" w:rsidP="00C25C60">
      <w:pPr>
        <w:pStyle w:val="Prrafodelista"/>
        <w:ind w:left="792"/>
        <w:jc w:val="both"/>
        <w:rPr>
          <w:rFonts w:ascii="Cambria" w:hAnsi="Cambria"/>
          <w:sz w:val="20"/>
          <w:szCs w:val="20"/>
        </w:rPr>
      </w:pP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La empresa contratista deberá solicitar al supervisor de Obra, la información y la leyenda que debe contener la plantilla para la plancha de señalización.</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La empresa contratista deberá elaborar el diseño final de la señalización con la plancha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Cada mojón instalado deberá estar identificado con un código a ser asignado por YPFB.</w:t>
      </w:r>
    </w:p>
    <w:p w:rsidR="00C25C60" w:rsidRDefault="00C25C60" w:rsidP="00C25C60">
      <w:pPr>
        <w:pStyle w:val="Prrafodelista"/>
        <w:ind w:left="792"/>
        <w:jc w:val="both"/>
        <w:rPr>
          <w:rFonts w:ascii="Cambria" w:hAnsi="Cambria"/>
          <w:sz w:val="20"/>
          <w:szCs w:val="20"/>
        </w:rPr>
      </w:pPr>
      <w:r w:rsidRPr="00C25C60">
        <w:rPr>
          <w:rFonts w:ascii="Cambria" w:hAnsi="Cambria"/>
          <w:sz w:val="20"/>
          <w:szCs w:val="20"/>
        </w:rPr>
        <w:t>Las señalizaciones verticales deberán ser realizadas con los siguientes materiales y especificaciones:</w:t>
      </w:r>
    </w:p>
    <w:p w:rsidR="00091883" w:rsidRDefault="00091883" w:rsidP="00C25C60">
      <w:pPr>
        <w:pStyle w:val="Prrafodelista"/>
        <w:ind w:left="792"/>
        <w:jc w:val="both"/>
        <w:rPr>
          <w:rFonts w:ascii="Cambria" w:hAnsi="Cambria"/>
          <w:sz w:val="20"/>
          <w:szCs w:val="20"/>
        </w:rPr>
      </w:pPr>
    </w:p>
    <w:p w:rsidR="00C25C60" w:rsidRPr="00C25C60" w:rsidRDefault="00C25C60" w:rsidP="00C25C60">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El poste de sujeción tendrá una sección cuadrada de 0,15m x 0,15m con longitud total mínima de 2,80 m; de la cual una longitud mínima de 0,50 m será enterrada y el restante será visible.</w:t>
      </w:r>
    </w:p>
    <w:p w:rsidR="00C25C60" w:rsidRPr="00C25C60" w:rsidRDefault="00C25C60" w:rsidP="00C25C60">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El poste de sujeción deberá ser construido de hormigón armado, dosificación H-21, el fierro corrugado deberá ser de 3/8” y estribos de ¼” de diámetro distribuidos cada 0,20 m. La plancha deberá estar fijada a la estructura con dos pernos de sujeción.</w:t>
      </w:r>
    </w:p>
    <w:p w:rsidR="00C25C60" w:rsidRPr="00C25C60" w:rsidRDefault="00C25C60" w:rsidP="00C25C60">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 xml:space="preserve">La parte visible del poste deberá ser pintada al aceite, con pintura </w:t>
      </w:r>
      <w:proofErr w:type="spellStart"/>
      <w:r w:rsidRPr="00C25C60">
        <w:rPr>
          <w:rFonts w:ascii="Cambria" w:hAnsi="Cambria"/>
          <w:sz w:val="20"/>
          <w:szCs w:val="20"/>
        </w:rPr>
        <w:t>reflectiva</w:t>
      </w:r>
      <w:proofErr w:type="spellEnd"/>
      <w:r w:rsidRPr="00C25C60">
        <w:rPr>
          <w:rFonts w:ascii="Cambria" w:hAnsi="Cambria"/>
          <w:sz w:val="20"/>
          <w:szCs w:val="20"/>
        </w:rPr>
        <w:t xml:space="preserve"> </w:t>
      </w:r>
      <w:proofErr w:type="spellStart"/>
      <w:r w:rsidRPr="00C25C60">
        <w:rPr>
          <w:rFonts w:ascii="Cambria" w:hAnsi="Cambria"/>
          <w:sz w:val="20"/>
          <w:szCs w:val="20"/>
        </w:rPr>
        <w:t>fosforecente</w:t>
      </w:r>
      <w:proofErr w:type="spellEnd"/>
      <w:r w:rsidRPr="00C25C60">
        <w:rPr>
          <w:rFonts w:ascii="Cambria" w:hAnsi="Cambria"/>
          <w:sz w:val="20"/>
          <w:szCs w:val="20"/>
        </w:rPr>
        <w:t xml:space="preserve"> de color amarillo, con las leyendas en pintura negra, en los lados izquierdo, derecho y frontal, como se describe en los planos constructivos.</w:t>
      </w:r>
    </w:p>
    <w:p w:rsidR="00C25C60" w:rsidRPr="00C25C60" w:rsidRDefault="00C25C60" w:rsidP="00C25C60">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Las placas serán elaboradas en acero, las letras deben ser inscritas en alto relieve. Las dimensiones de la plancha deben ser de 3 mm de espesor, de 0,33 x 0,33 m con bordes curvados. Con letras tipo Stencil. La placa debe ser resistente a la corrosión</w:t>
      </w:r>
    </w:p>
    <w:p w:rsidR="00C25C60" w:rsidRPr="00C25C60" w:rsidRDefault="00C25C60" w:rsidP="00C25C60">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La base (fundación) estará construida con las siguientes dimensiones: 0,50 m x 0,50 m x 0,30 m en hormigón armado.</w:t>
      </w:r>
    </w:p>
    <w:p w:rsidR="00C25C60" w:rsidRPr="00C25C60" w:rsidRDefault="00C25C60" w:rsidP="00C25C60">
      <w:pPr>
        <w:pStyle w:val="Prrafodelista"/>
        <w:ind w:left="1134" w:hanging="425"/>
        <w:jc w:val="both"/>
        <w:rPr>
          <w:rFonts w:ascii="Cambria" w:hAnsi="Cambria"/>
          <w:sz w:val="20"/>
          <w:szCs w:val="20"/>
        </w:rPr>
      </w:pPr>
      <w:r w:rsidRPr="00C25C60">
        <w:rPr>
          <w:rFonts w:ascii="Cambria" w:hAnsi="Cambria"/>
          <w:sz w:val="20"/>
          <w:szCs w:val="20"/>
        </w:rPr>
        <w:t>•</w:t>
      </w:r>
      <w:r w:rsidRPr="00C25C60">
        <w:rPr>
          <w:rFonts w:ascii="Cambria" w:hAnsi="Cambria"/>
          <w:sz w:val="20"/>
          <w:szCs w:val="20"/>
        </w:rPr>
        <w:tab/>
        <w:t>Se adjunta gráfico referencial</w:t>
      </w:r>
    </w:p>
    <w:p w:rsidR="00C25C60" w:rsidRPr="00C25C60" w:rsidRDefault="00C25C60" w:rsidP="00C25C60">
      <w:pPr>
        <w:pStyle w:val="Prrafodelista"/>
        <w:ind w:left="792"/>
        <w:jc w:val="center"/>
        <w:rPr>
          <w:rFonts w:ascii="Cambria" w:hAnsi="Cambria"/>
          <w:sz w:val="20"/>
          <w:szCs w:val="20"/>
        </w:rPr>
      </w:pPr>
      <w:r w:rsidRPr="001A2EEB">
        <w:rPr>
          <w:noProof/>
          <w:lang w:eastAsia="es-BO"/>
        </w:rPr>
        <w:lastRenderedPageBreak/>
        <w:drawing>
          <wp:inline distT="0" distB="0" distL="0" distR="0" wp14:anchorId="5F8D1F37" wp14:editId="43F3756B">
            <wp:extent cx="3048000" cy="321203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02" t="25549" r="34954" b="23390"/>
                    <a:stretch/>
                  </pic:blipFill>
                  <pic:spPr bwMode="auto">
                    <a:xfrm>
                      <a:off x="0" y="0"/>
                      <a:ext cx="3097933" cy="3264654"/>
                    </a:xfrm>
                    <a:prstGeom prst="rect">
                      <a:avLst/>
                    </a:prstGeom>
                    <a:noFill/>
                    <a:ln>
                      <a:noFill/>
                    </a:ln>
                    <a:extLst>
                      <a:ext uri="{53640926-AAD7-44D8-BBD7-CCE9431645EC}">
                        <a14:shadowObscured xmlns:a14="http://schemas.microsoft.com/office/drawing/2010/main"/>
                      </a:ext>
                    </a:extLst>
                  </pic:spPr>
                </pic:pic>
              </a:graphicData>
            </a:graphic>
          </wp:inline>
        </w:drawing>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El costo para el transporte, entrega e instalación de las señalizaciones en cada punto de ubicación deberá ser cubierto por la empresa contratista.</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Las señalizaciones se colocarán de manera que la leyenda de las placas se lea de forma efectiva de acuerdo al diseño y alineación con la trayectoria del ducto, condiciones del terreno y presencia de construcciones. Se elaborará un reporte fotográfico de la elaboración de la señalización y disposición final.</w:t>
      </w:r>
    </w:p>
    <w:p w:rsidR="00C25C60" w:rsidRDefault="00C25C60" w:rsidP="00C25C60">
      <w:pPr>
        <w:pStyle w:val="Prrafodelista"/>
        <w:ind w:left="792"/>
        <w:jc w:val="both"/>
        <w:rPr>
          <w:rFonts w:ascii="Cambria" w:hAnsi="Cambria"/>
          <w:b/>
          <w:sz w:val="20"/>
          <w:szCs w:val="20"/>
        </w:rPr>
      </w:pPr>
    </w:p>
    <w:p w:rsidR="00C25C60" w:rsidRDefault="00C25C60" w:rsidP="00BE278E">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C25C60" w:rsidRPr="002250FC" w:rsidRDefault="00C25C60" w:rsidP="00C25C60">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w:t>
      </w:r>
      <w:r>
        <w:rPr>
          <w:rFonts w:ascii="Cambria" w:hAnsi="Cambria"/>
          <w:sz w:val="20"/>
          <w:szCs w:val="20"/>
        </w:rPr>
        <w:t>e</w:t>
      </w:r>
      <w:r w:rsidRPr="002250FC">
        <w:rPr>
          <w:rFonts w:ascii="Cambria" w:hAnsi="Cambria"/>
          <w:sz w:val="20"/>
          <w:szCs w:val="20"/>
        </w:rPr>
        <w:t>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25C60" w:rsidRPr="002250FC" w:rsidRDefault="00C25C60" w:rsidP="00C25C60">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5C60" w:rsidRPr="002250FC" w:rsidRDefault="00C25C60" w:rsidP="00C25C60">
      <w:pPr>
        <w:pStyle w:val="Prrafodelista"/>
        <w:ind w:left="792"/>
        <w:jc w:val="both"/>
        <w:rPr>
          <w:rFonts w:ascii="Cambria" w:hAnsi="Cambria"/>
          <w:sz w:val="20"/>
          <w:szCs w:val="20"/>
        </w:rPr>
      </w:pPr>
      <w:r w:rsidRPr="002250FC">
        <w:rPr>
          <w:rFonts w:ascii="Cambria" w:hAnsi="Cambria"/>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25C60" w:rsidRDefault="00C25C60" w:rsidP="00C25C60">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C25C60" w:rsidRDefault="00C25C60" w:rsidP="00C25C60">
      <w:pPr>
        <w:pStyle w:val="Prrafodelista"/>
        <w:ind w:left="792"/>
        <w:jc w:val="both"/>
        <w:rPr>
          <w:rFonts w:ascii="Cambria" w:hAnsi="Cambria"/>
          <w:b/>
          <w:sz w:val="20"/>
          <w:szCs w:val="20"/>
        </w:rPr>
      </w:pPr>
    </w:p>
    <w:p w:rsidR="00C25C60" w:rsidRDefault="00C25C60" w:rsidP="00BE278E">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C25C60" w:rsidRPr="00C25C60" w:rsidRDefault="00C25C60" w:rsidP="00C25C60">
      <w:pPr>
        <w:pStyle w:val="Prrafodelista"/>
        <w:ind w:left="792"/>
        <w:jc w:val="both"/>
        <w:rPr>
          <w:rFonts w:ascii="Cambria" w:hAnsi="Cambria"/>
          <w:sz w:val="20"/>
          <w:szCs w:val="20"/>
        </w:rPr>
      </w:pPr>
      <w:r w:rsidRPr="00C25C60">
        <w:rPr>
          <w:rFonts w:ascii="Cambria" w:hAnsi="Cambria"/>
          <w:sz w:val="20"/>
          <w:szCs w:val="20"/>
        </w:rPr>
        <w:t>La provisión y colocado de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C25C60" w:rsidRDefault="00C25C60" w:rsidP="00C25C60">
      <w:pPr>
        <w:pStyle w:val="Prrafodelista"/>
        <w:ind w:left="792"/>
        <w:jc w:val="both"/>
        <w:rPr>
          <w:rFonts w:ascii="Cambria" w:hAnsi="Cambria"/>
          <w:b/>
          <w:sz w:val="20"/>
          <w:szCs w:val="20"/>
        </w:rPr>
      </w:pPr>
    </w:p>
    <w:p w:rsidR="00B837C7" w:rsidRDefault="00A44A26" w:rsidP="005E26D0">
      <w:pPr>
        <w:pStyle w:val="Prrafodelista"/>
        <w:numPr>
          <w:ilvl w:val="0"/>
          <w:numId w:val="1"/>
        </w:numPr>
        <w:jc w:val="both"/>
        <w:rPr>
          <w:rFonts w:ascii="Cambria" w:hAnsi="Cambria"/>
          <w:b/>
          <w:sz w:val="20"/>
          <w:szCs w:val="20"/>
        </w:rPr>
      </w:pPr>
      <w:r>
        <w:rPr>
          <w:rFonts w:ascii="Cambria" w:hAnsi="Cambria"/>
          <w:b/>
          <w:sz w:val="20"/>
          <w:szCs w:val="20"/>
        </w:rPr>
        <w:t>PROVISIÓN Y COLOCADO DE PLAQUETAS DE SEÑALIZACIÓN</w:t>
      </w:r>
      <w:r w:rsidR="00830602">
        <w:rPr>
          <w:rFonts w:ascii="Cambria" w:hAnsi="Cambria"/>
          <w:b/>
          <w:sz w:val="20"/>
          <w:szCs w:val="20"/>
        </w:rPr>
        <w:t xml:space="preserve"> HORIZONTAL</w:t>
      </w:r>
      <w:r w:rsidR="00B60301">
        <w:rPr>
          <w:rFonts w:ascii="Cambria" w:hAnsi="Cambria"/>
          <w:b/>
          <w:sz w:val="20"/>
          <w:szCs w:val="20"/>
        </w:rPr>
        <w:t xml:space="preserve"> </w:t>
      </w:r>
    </w:p>
    <w:p w:rsidR="00320EFB" w:rsidRDefault="00320EFB" w:rsidP="00320EFB">
      <w:pPr>
        <w:pStyle w:val="Prrafodelista"/>
        <w:ind w:left="360"/>
        <w:jc w:val="both"/>
        <w:rPr>
          <w:rFonts w:ascii="Cambria" w:hAnsi="Cambria"/>
          <w:b/>
          <w:sz w:val="20"/>
          <w:szCs w:val="20"/>
        </w:rPr>
      </w:pPr>
      <w:r>
        <w:rPr>
          <w:rFonts w:ascii="Cambria" w:hAnsi="Cambria"/>
          <w:b/>
          <w:sz w:val="20"/>
          <w:szCs w:val="20"/>
        </w:rPr>
        <w:t>UNIDAD: Pieza (</w:t>
      </w:r>
      <w:proofErr w:type="spellStart"/>
      <w:r>
        <w:rPr>
          <w:rFonts w:ascii="Cambria" w:hAnsi="Cambria"/>
          <w:b/>
          <w:sz w:val="20"/>
          <w:szCs w:val="20"/>
        </w:rPr>
        <w:t>Pza</w:t>
      </w:r>
      <w:proofErr w:type="spellEnd"/>
      <w:r>
        <w:rPr>
          <w:rFonts w:ascii="Cambria" w:hAnsi="Cambria"/>
          <w:b/>
          <w:sz w:val="20"/>
          <w:szCs w:val="20"/>
        </w:rPr>
        <w:t>)</w:t>
      </w:r>
    </w:p>
    <w:p w:rsidR="00320EFB" w:rsidRDefault="00320EFB" w:rsidP="00320EFB">
      <w:pPr>
        <w:pStyle w:val="Prrafodelista"/>
        <w:ind w:left="360"/>
        <w:jc w:val="both"/>
        <w:rPr>
          <w:rFonts w:ascii="Cambria" w:hAnsi="Cambria"/>
          <w:b/>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62E6E" w:rsidRP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Este ítem comprende todos los trabajos para la construcción de la base de hormigón y el empotramiento de las plaquetas de señalización horizontal, de acuerdo a la tipología, dimensiones y materiales indicados, con el fin de alertar a la ciudadanía la existencia de red secundaria y los cuidados que deben tener durante la excavación de cualquier zanja en inmediaciones de la tubería de gas existente.</w:t>
      </w:r>
    </w:p>
    <w:p w:rsid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Las plaquetas servirán para indicar la ubicación de las tuberías de gas y la dirección del flujo</w:t>
      </w:r>
      <w:r>
        <w:rPr>
          <w:rFonts w:ascii="Cambria" w:hAnsi="Cambria"/>
          <w:sz w:val="20"/>
          <w:szCs w:val="20"/>
          <w:lang w:val="es-ES_tradnl"/>
        </w:rPr>
        <w:t>, las mismas serán colocada</w:t>
      </w:r>
      <w:r w:rsidRPr="00262E6E">
        <w:rPr>
          <w:rFonts w:ascii="Cambria" w:hAnsi="Cambria"/>
          <w:sz w:val="20"/>
          <w:szCs w:val="20"/>
          <w:lang w:val="es-ES_tradnl"/>
        </w:rPr>
        <w:t>s de acuerdo a las especificaciones técnicas, en los lugares establecidos y marcados por el SUPERVISOR DE OBRA.</w:t>
      </w:r>
    </w:p>
    <w:p w:rsidR="00B35EC5" w:rsidRDefault="00B35EC5" w:rsidP="00A5138F">
      <w:pPr>
        <w:pStyle w:val="Prrafodelista"/>
        <w:ind w:left="792"/>
        <w:jc w:val="both"/>
        <w:rPr>
          <w:rFonts w:ascii="Cambria" w:hAnsi="Cambria"/>
          <w:sz w:val="20"/>
          <w:szCs w:val="20"/>
          <w:lang w:val="es-ES_tradnl"/>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A44A26" w:rsidRDefault="00A44A26" w:rsidP="00A44A26">
      <w:pPr>
        <w:pStyle w:val="Prrafodelista"/>
        <w:ind w:left="792"/>
        <w:jc w:val="both"/>
        <w:rPr>
          <w:rFonts w:ascii="Cambria" w:hAnsi="Cambria"/>
          <w:sz w:val="20"/>
          <w:szCs w:val="20"/>
        </w:rPr>
      </w:pPr>
      <w:r w:rsidRPr="00A44A26">
        <w:rPr>
          <w:rFonts w:ascii="Cambria" w:hAnsi="Cambria"/>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262E6E" w:rsidRPr="00A44A26" w:rsidRDefault="00262E6E" w:rsidP="00A44A26">
      <w:pPr>
        <w:pStyle w:val="Prrafodelista"/>
        <w:ind w:left="792"/>
        <w:jc w:val="both"/>
        <w:rPr>
          <w:rFonts w:ascii="Cambria" w:hAnsi="Cambria"/>
          <w:sz w:val="20"/>
          <w:szCs w:val="20"/>
        </w:rPr>
      </w:pPr>
      <w:r w:rsidRPr="00262E6E">
        <w:rPr>
          <w:rFonts w:ascii="Cambria" w:hAnsi="Cambria"/>
          <w:sz w:val="20"/>
          <w:szCs w:val="20"/>
        </w:rPr>
        <w:t>La empresa contratista deberá elaborar una muestra de cada modelo de plaqueta especificado en el presente anexo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p>
    <w:p w:rsidR="00A44A26" w:rsidRDefault="00A44A26" w:rsidP="00A44A26">
      <w:pPr>
        <w:pStyle w:val="Prrafodelista"/>
        <w:ind w:left="792"/>
        <w:jc w:val="both"/>
        <w:rPr>
          <w:rFonts w:ascii="Cambria" w:hAnsi="Cambria"/>
          <w:sz w:val="20"/>
          <w:szCs w:val="20"/>
        </w:rPr>
      </w:pPr>
      <w:r w:rsidRPr="00A44A26">
        <w:rPr>
          <w:rFonts w:ascii="Cambria" w:hAnsi="Cambria"/>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w:t>
      </w:r>
      <w:r w:rsidR="00091883" w:rsidRPr="00A44A26">
        <w:rPr>
          <w:rFonts w:ascii="Cambria" w:hAnsi="Cambria"/>
          <w:sz w:val="20"/>
          <w:szCs w:val="20"/>
        </w:rPr>
        <w:lastRenderedPageBreak/>
        <w:t>Además,</w:t>
      </w:r>
      <w:r w:rsidRPr="00A44A26">
        <w:rPr>
          <w:rFonts w:ascii="Cambria" w:hAnsi="Cambria"/>
          <w:sz w:val="20"/>
          <w:szCs w:val="20"/>
        </w:rPr>
        <w:t xml:space="preserve"> deberá emplearse una barra de acero corrugado de diámetro de un 1/8 de pulgada y 30 cm de largo para la fijación correspondiente.</w:t>
      </w:r>
    </w:p>
    <w:p w:rsidR="00A44A26" w:rsidRDefault="00A44A26" w:rsidP="00A44A26">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62E6E"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La empresa contratista deberá realizar un</w:t>
      </w:r>
      <w:r w:rsidR="00A44A26" w:rsidRPr="00A44A26">
        <w:rPr>
          <w:rFonts w:ascii="Cambria" w:hAnsi="Cambria"/>
          <w:bCs/>
          <w:sz w:val="20"/>
          <w:szCs w:val="20"/>
          <w:lang w:val="es-ES"/>
        </w:rPr>
        <w:t xml:space="preserve"> vaciado de concreto</w:t>
      </w:r>
      <w:r>
        <w:rPr>
          <w:rFonts w:ascii="Cambria" w:hAnsi="Cambria"/>
          <w:bCs/>
          <w:sz w:val="20"/>
          <w:szCs w:val="20"/>
          <w:lang w:val="es-ES"/>
        </w:rPr>
        <w:t xml:space="preserve"> (0,40 x 0,40 x 0,20 m)</w:t>
      </w:r>
      <w:r w:rsidR="00A44A26" w:rsidRPr="00A44A26">
        <w:rPr>
          <w:rFonts w:ascii="Cambria" w:hAnsi="Cambria"/>
          <w:bCs/>
          <w:sz w:val="20"/>
          <w:szCs w:val="20"/>
          <w:lang w:val="es-ES"/>
        </w:rPr>
        <w:t>,</w:t>
      </w:r>
      <w:r>
        <w:rPr>
          <w:rFonts w:ascii="Cambria" w:hAnsi="Cambria"/>
          <w:bCs/>
          <w:sz w:val="20"/>
          <w:szCs w:val="20"/>
          <w:lang w:val="es-ES"/>
        </w:rPr>
        <w:t xml:space="preserve"> el cual será realizado de acuerdo al siguiente gráfico: </w:t>
      </w:r>
      <w:r w:rsidR="00A44A26" w:rsidRPr="00A44A26">
        <w:rPr>
          <w:rFonts w:ascii="Cambria" w:hAnsi="Cambria"/>
          <w:bCs/>
          <w:sz w:val="20"/>
          <w:szCs w:val="20"/>
          <w:lang w:val="es-ES"/>
        </w:rPr>
        <w:t xml:space="preserve"> </w:t>
      </w:r>
    </w:p>
    <w:p w:rsidR="00262E6E" w:rsidRDefault="00262E6E" w:rsidP="00262E6E">
      <w:pPr>
        <w:pStyle w:val="Prrafodelista"/>
        <w:ind w:left="792"/>
        <w:jc w:val="both"/>
        <w:rPr>
          <w:rFonts w:ascii="Cambria" w:hAnsi="Cambria"/>
          <w:bCs/>
          <w:sz w:val="20"/>
          <w:szCs w:val="20"/>
          <w:lang w:val="es-ES"/>
        </w:rPr>
      </w:pPr>
    </w:p>
    <w:p w:rsidR="00262E6E" w:rsidRDefault="00262E6E" w:rsidP="00262E6E">
      <w:pPr>
        <w:pStyle w:val="Prrafodelista"/>
        <w:ind w:left="792"/>
        <w:jc w:val="center"/>
        <w:rPr>
          <w:rFonts w:ascii="Cambria" w:hAnsi="Cambria"/>
          <w:bCs/>
          <w:sz w:val="20"/>
          <w:szCs w:val="20"/>
          <w:lang w:val="es-ES"/>
        </w:rPr>
      </w:pPr>
      <w:r w:rsidRPr="00366539">
        <w:rPr>
          <w:rFonts w:cstheme="minorHAnsi"/>
          <w:b/>
          <w:noProof/>
          <w:sz w:val="24"/>
          <w:szCs w:val="24"/>
          <w:u w:val="single"/>
          <w:lang w:eastAsia="es-BO"/>
        </w:rPr>
        <w:drawing>
          <wp:inline distT="0" distB="0" distL="0" distR="0" wp14:anchorId="6C5E271A" wp14:editId="730EF512">
            <wp:extent cx="4173016" cy="3009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9195" cy="3043208"/>
                    </a:xfrm>
                    <a:prstGeom prst="rect">
                      <a:avLst/>
                    </a:prstGeom>
                    <a:noFill/>
                    <a:ln>
                      <a:noFill/>
                    </a:ln>
                  </pic:spPr>
                </pic:pic>
              </a:graphicData>
            </a:graphic>
          </wp:inline>
        </w:drawing>
      </w:r>
    </w:p>
    <w:p w:rsidR="00262E6E" w:rsidRDefault="00262E6E" w:rsidP="00262E6E">
      <w:pPr>
        <w:pStyle w:val="Prrafodelista"/>
        <w:ind w:left="792"/>
        <w:jc w:val="both"/>
        <w:rPr>
          <w:rFonts w:ascii="Cambria" w:hAnsi="Cambria"/>
          <w:bCs/>
          <w:sz w:val="20"/>
          <w:szCs w:val="20"/>
          <w:lang w:val="es-ES"/>
        </w:rPr>
      </w:pPr>
    </w:p>
    <w:p w:rsidR="00A44A26"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w:t>
      </w:r>
      <w:r w:rsidR="00A44A26" w:rsidRPr="00A44A26">
        <w:rPr>
          <w:rFonts w:ascii="Cambria" w:hAnsi="Cambria"/>
          <w:bCs/>
          <w:sz w:val="20"/>
          <w:szCs w:val="20"/>
          <w:lang w:val="es-ES"/>
        </w:rPr>
        <w:t>a empresa deberá colocar las plaquetas de señalización horizontal como parte de este ítem, mismas serán provistas por el CONTRATISTA, que deberá colocarlas cada 50 metros y/o en los puntos especificados p</w:t>
      </w:r>
      <w:r w:rsidR="00A5138F">
        <w:rPr>
          <w:rFonts w:ascii="Cambria" w:hAnsi="Cambria"/>
          <w:bCs/>
          <w:sz w:val="20"/>
          <w:szCs w:val="20"/>
          <w:lang w:val="es-ES"/>
        </w:rPr>
        <w:t xml:space="preserve">or el SUPERVISOR DE OBRA, </w:t>
      </w:r>
      <w:r w:rsidR="00A5138F" w:rsidRPr="00A5138F">
        <w:rPr>
          <w:rFonts w:ascii="Cambria" w:hAnsi="Cambria"/>
          <w:bCs/>
          <w:sz w:val="20"/>
          <w:szCs w:val="20"/>
          <w:lang w:val="es-ES"/>
        </w:rPr>
        <w:t>de acuerdo a derivaciones (</w:t>
      </w:r>
      <w:proofErr w:type="spellStart"/>
      <w:r w:rsidR="00A5138F" w:rsidRPr="00A5138F">
        <w:rPr>
          <w:rFonts w:ascii="Cambria" w:hAnsi="Cambria"/>
          <w:bCs/>
          <w:sz w:val="20"/>
          <w:szCs w:val="20"/>
          <w:lang w:val="es-ES"/>
        </w:rPr>
        <w:t>tee</w:t>
      </w:r>
      <w:proofErr w:type="spellEnd"/>
      <w:r w:rsidR="00A5138F" w:rsidRPr="00A5138F">
        <w:rPr>
          <w:rFonts w:ascii="Cambria" w:hAnsi="Cambria"/>
          <w:bCs/>
          <w:sz w:val="20"/>
          <w:szCs w:val="20"/>
          <w:lang w:val="es-ES"/>
        </w:rPr>
        <w:t>),</w:t>
      </w:r>
      <w:r>
        <w:rPr>
          <w:rFonts w:ascii="Cambria" w:hAnsi="Cambria"/>
          <w:bCs/>
          <w:sz w:val="20"/>
          <w:szCs w:val="20"/>
          <w:lang w:val="es-ES"/>
        </w:rPr>
        <w:t xml:space="preserve"> </w:t>
      </w:r>
      <w:r w:rsidR="00A5138F" w:rsidRPr="00A5138F">
        <w:rPr>
          <w:rFonts w:ascii="Cambria" w:hAnsi="Cambria"/>
          <w:bCs/>
          <w:sz w:val="20"/>
          <w:szCs w:val="20"/>
          <w:lang w:val="es-ES"/>
        </w:rPr>
        <w:t>cambios de dirección, tapones, continuidad de la línea de gas.</w:t>
      </w:r>
    </w:p>
    <w:p w:rsidR="00262E6E" w:rsidRPr="00262E6E" w:rsidRDefault="00262E6E" w:rsidP="00262E6E">
      <w:pPr>
        <w:pStyle w:val="Prrafodelista"/>
        <w:ind w:left="792"/>
        <w:jc w:val="both"/>
        <w:rPr>
          <w:rFonts w:ascii="Cambria" w:hAnsi="Cambria"/>
          <w:bCs/>
          <w:sz w:val="20"/>
          <w:szCs w:val="20"/>
          <w:lang w:val="es-ES"/>
        </w:rPr>
      </w:pPr>
      <w:r w:rsidRPr="00262E6E">
        <w:rPr>
          <w:rFonts w:ascii="Cambria" w:hAnsi="Cambria"/>
          <w:bCs/>
          <w:sz w:val="20"/>
          <w:szCs w:val="20"/>
          <w:lang w:val="es-ES"/>
        </w:rPr>
        <w:t xml:space="preserve">Las dimensiones, características e instalación de las plaquetas, deberán cumplir con lo señalado en la presente especificación técnica. A </w:t>
      </w:r>
      <w:proofErr w:type="gramStart"/>
      <w:r w:rsidRPr="00262E6E">
        <w:rPr>
          <w:rFonts w:ascii="Cambria" w:hAnsi="Cambria"/>
          <w:bCs/>
          <w:sz w:val="20"/>
          <w:szCs w:val="20"/>
          <w:lang w:val="es-ES"/>
        </w:rPr>
        <w:t>continuación</w:t>
      </w:r>
      <w:proofErr w:type="gramEnd"/>
      <w:r w:rsidRPr="00262E6E">
        <w:rPr>
          <w:rFonts w:ascii="Cambria" w:hAnsi="Cambria"/>
          <w:bCs/>
          <w:sz w:val="20"/>
          <w:szCs w:val="20"/>
          <w:lang w:val="es-ES"/>
        </w:rPr>
        <w:t xml:space="preserve"> se detallan las características:</w:t>
      </w:r>
    </w:p>
    <w:p w:rsidR="00091883" w:rsidRDefault="00091883" w:rsidP="00262E6E">
      <w:pPr>
        <w:pStyle w:val="Prrafodelista"/>
        <w:jc w:val="center"/>
        <w:rPr>
          <w:rFonts w:ascii="Cambria" w:hAnsi="Cambria"/>
          <w:b/>
          <w:bCs/>
          <w:sz w:val="20"/>
          <w:szCs w:val="20"/>
        </w:rPr>
      </w:pPr>
    </w:p>
    <w:p w:rsidR="00091883" w:rsidRDefault="00091883" w:rsidP="00262E6E">
      <w:pPr>
        <w:pStyle w:val="Prrafodelista"/>
        <w:jc w:val="center"/>
        <w:rPr>
          <w:rFonts w:ascii="Cambria" w:hAnsi="Cambria"/>
          <w:b/>
          <w:bCs/>
          <w:sz w:val="20"/>
          <w:szCs w:val="20"/>
        </w:rPr>
      </w:pPr>
    </w:p>
    <w:p w:rsidR="00091883" w:rsidRDefault="00091883" w:rsidP="00262E6E">
      <w:pPr>
        <w:pStyle w:val="Prrafodelista"/>
        <w:jc w:val="center"/>
        <w:rPr>
          <w:rFonts w:ascii="Cambria" w:hAnsi="Cambria"/>
          <w:b/>
          <w:bCs/>
          <w:sz w:val="20"/>
          <w:szCs w:val="20"/>
        </w:rPr>
      </w:pPr>
    </w:p>
    <w:p w:rsidR="00091883" w:rsidRDefault="00091883" w:rsidP="00262E6E">
      <w:pPr>
        <w:pStyle w:val="Prrafodelista"/>
        <w:jc w:val="center"/>
        <w:rPr>
          <w:rFonts w:ascii="Cambria" w:hAnsi="Cambria"/>
          <w:b/>
          <w:bCs/>
          <w:sz w:val="20"/>
          <w:szCs w:val="20"/>
        </w:rPr>
      </w:pPr>
    </w:p>
    <w:p w:rsidR="00091883" w:rsidRDefault="00091883" w:rsidP="00262E6E">
      <w:pPr>
        <w:pStyle w:val="Prrafodelista"/>
        <w:jc w:val="center"/>
        <w:rPr>
          <w:rFonts w:ascii="Cambria" w:hAnsi="Cambria"/>
          <w:b/>
          <w:bCs/>
          <w:sz w:val="20"/>
          <w:szCs w:val="20"/>
        </w:rPr>
      </w:pPr>
    </w:p>
    <w:p w:rsidR="00091883" w:rsidRDefault="00091883" w:rsidP="00262E6E">
      <w:pPr>
        <w:pStyle w:val="Prrafodelista"/>
        <w:jc w:val="center"/>
        <w:rPr>
          <w:rFonts w:ascii="Cambria" w:hAnsi="Cambria"/>
          <w:b/>
          <w:bCs/>
          <w:sz w:val="20"/>
          <w:szCs w:val="20"/>
        </w:rPr>
      </w:pPr>
    </w:p>
    <w:p w:rsidR="00091883" w:rsidRDefault="00091883" w:rsidP="00262E6E">
      <w:pPr>
        <w:pStyle w:val="Prrafodelista"/>
        <w:jc w:val="center"/>
        <w:rPr>
          <w:rFonts w:ascii="Cambria" w:hAnsi="Cambria"/>
          <w:b/>
          <w:bCs/>
          <w:sz w:val="20"/>
          <w:szCs w:val="20"/>
        </w:rPr>
      </w:pPr>
    </w:p>
    <w:p w:rsidR="00091883" w:rsidRDefault="00091883" w:rsidP="00262E6E">
      <w:pPr>
        <w:pStyle w:val="Prrafodelista"/>
        <w:jc w:val="center"/>
        <w:rPr>
          <w:rFonts w:ascii="Cambria" w:hAnsi="Cambria"/>
          <w:b/>
          <w:bCs/>
          <w:sz w:val="20"/>
          <w:szCs w:val="20"/>
        </w:rPr>
      </w:pPr>
    </w:p>
    <w:p w:rsidR="00091883" w:rsidRDefault="00091883" w:rsidP="00262E6E">
      <w:pPr>
        <w:pStyle w:val="Prrafodelista"/>
        <w:jc w:val="center"/>
        <w:rPr>
          <w:rFonts w:ascii="Cambria" w:hAnsi="Cambria"/>
          <w:b/>
          <w:bCs/>
          <w:sz w:val="20"/>
          <w:szCs w:val="20"/>
        </w:rPr>
      </w:pPr>
    </w:p>
    <w:p w:rsidR="00091883" w:rsidRDefault="00091883" w:rsidP="00262E6E">
      <w:pPr>
        <w:pStyle w:val="Prrafodelista"/>
        <w:jc w:val="center"/>
        <w:rPr>
          <w:rFonts w:ascii="Cambria" w:hAnsi="Cambria"/>
          <w:b/>
          <w:bCs/>
          <w:sz w:val="20"/>
          <w:szCs w:val="20"/>
        </w:rPr>
      </w:pPr>
    </w:p>
    <w:p w:rsidR="00262E6E" w:rsidRPr="00A44A26" w:rsidRDefault="00262E6E" w:rsidP="00262E6E">
      <w:pPr>
        <w:pStyle w:val="Prrafodelista"/>
        <w:jc w:val="center"/>
        <w:rPr>
          <w:rFonts w:ascii="Cambria" w:hAnsi="Cambria"/>
          <w:b/>
          <w:bCs/>
          <w:sz w:val="20"/>
          <w:szCs w:val="20"/>
        </w:rPr>
      </w:pPr>
      <w:r w:rsidRPr="00A44A26">
        <w:rPr>
          <w:rFonts w:ascii="Cambria" w:hAnsi="Cambria"/>
          <w:b/>
          <w:bCs/>
          <w:sz w:val="20"/>
          <w:szCs w:val="20"/>
        </w:rPr>
        <w:lastRenderedPageBreak/>
        <w:t>Esquema de Modelos de Plaquetas Requeridas</w:t>
      </w:r>
    </w:p>
    <w:p w:rsidR="00262E6E" w:rsidRDefault="003671FA" w:rsidP="00262E6E">
      <w:pPr>
        <w:pStyle w:val="Prrafodelista"/>
        <w:ind w:left="792"/>
        <w:jc w:val="center"/>
        <w:rPr>
          <w:rFonts w:ascii="Cambria" w:hAnsi="Cambria"/>
          <w:b/>
          <w:sz w:val="20"/>
          <w:szCs w:val="20"/>
        </w:rPr>
      </w:pPr>
      <w:r>
        <w:rPr>
          <w:rFonts w:ascii="Cambria" w:hAnsi="Cambria"/>
          <w:b/>
          <w:sz w:val="20"/>
          <w:szCs w:val="20"/>
        </w:rPr>
        <w:t>Modelo 1-A</w:t>
      </w:r>
    </w:p>
    <w:p w:rsidR="003671FA" w:rsidRDefault="003671FA" w:rsidP="00262E6E">
      <w:pPr>
        <w:pStyle w:val="Prrafodelista"/>
        <w:ind w:left="792"/>
        <w:jc w:val="center"/>
        <w:rPr>
          <w:rFonts w:ascii="Cambria" w:hAnsi="Cambria"/>
          <w:b/>
          <w:sz w:val="20"/>
          <w:szCs w:val="20"/>
        </w:rPr>
      </w:pPr>
      <w:r w:rsidRPr="003671FA">
        <w:rPr>
          <w:noProof/>
          <w:lang w:eastAsia="es-BO"/>
        </w:rPr>
        <w:drawing>
          <wp:inline distT="0" distB="0" distL="0" distR="0">
            <wp:extent cx="4873295" cy="29146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8360" t="31463" r="26165" b="19376"/>
                    <a:stretch/>
                  </pic:blipFill>
                  <pic:spPr bwMode="auto">
                    <a:xfrm>
                      <a:off x="0" y="0"/>
                      <a:ext cx="4891457" cy="2925513"/>
                    </a:xfrm>
                    <a:prstGeom prst="rect">
                      <a:avLst/>
                    </a:prstGeom>
                    <a:noFill/>
                    <a:ln>
                      <a:noFill/>
                    </a:ln>
                    <a:extLst>
                      <a:ext uri="{53640926-AAD7-44D8-BBD7-CCE9431645EC}">
                        <a14:shadowObscured xmlns:a14="http://schemas.microsoft.com/office/drawing/2010/main"/>
                      </a:ext>
                    </a:extLst>
                  </pic:spPr>
                </pic:pic>
              </a:graphicData>
            </a:graphic>
          </wp:inline>
        </w:drawing>
      </w:r>
    </w:p>
    <w:p w:rsidR="003671FA" w:rsidRDefault="003671FA" w:rsidP="00262E6E">
      <w:pPr>
        <w:pStyle w:val="Prrafodelista"/>
        <w:ind w:left="792"/>
        <w:jc w:val="center"/>
        <w:rPr>
          <w:rFonts w:ascii="Cambria" w:hAnsi="Cambria"/>
          <w:b/>
          <w:sz w:val="20"/>
          <w:szCs w:val="20"/>
        </w:rPr>
      </w:pPr>
      <w:r>
        <w:rPr>
          <w:rFonts w:ascii="Cambria" w:hAnsi="Cambria"/>
          <w:b/>
          <w:sz w:val="20"/>
          <w:szCs w:val="20"/>
        </w:rPr>
        <w:t>Modelo 1-B</w:t>
      </w:r>
    </w:p>
    <w:p w:rsidR="003671FA" w:rsidRDefault="003671FA" w:rsidP="00262E6E">
      <w:pPr>
        <w:pStyle w:val="Prrafodelista"/>
        <w:ind w:left="792"/>
        <w:jc w:val="center"/>
        <w:rPr>
          <w:rFonts w:ascii="Cambria" w:hAnsi="Cambria"/>
          <w:b/>
          <w:sz w:val="20"/>
          <w:szCs w:val="20"/>
        </w:rPr>
      </w:pPr>
      <w:r w:rsidRPr="003671FA">
        <w:rPr>
          <w:noProof/>
          <w:lang w:eastAsia="es-BO"/>
        </w:rPr>
        <w:drawing>
          <wp:inline distT="0" distB="0" distL="0" distR="0">
            <wp:extent cx="5009376" cy="29622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740" t="25564" r="32955" b="26062"/>
                    <a:stretch/>
                  </pic:blipFill>
                  <pic:spPr bwMode="auto">
                    <a:xfrm>
                      <a:off x="0" y="0"/>
                      <a:ext cx="5028992" cy="2973875"/>
                    </a:xfrm>
                    <a:prstGeom prst="rect">
                      <a:avLst/>
                    </a:prstGeom>
                    <a:noFill/>
                    <a:ln>
                      <a:noFill/>
                    </a:ln>
                    <a:extLst>
                      <a:ext uri="{53640926-AAD7-44D8-BBD7-CCE9431645EC}">
                        <a14:shadowObscured xmlns:a14="http://schemas.microsoft.com/office/drawing/2010/main"/>
                      </a:ext>
                    </a:extLst>
                  </pic:spPr>
                </pic:pic>
              </a:graphicData>
            </a:graphic>
          </wp:inline>
        </w:drawing>
      </w:r>
    </w:p>
    <w:p w:rsidR="003671FA" w:rsidRDefault="003671FA" w:rsidP="00262E6E">
      <w:pPr>
        <w:pStyle w:val="Prrafodelista"/>
        <w:ind w:left="792"/>
        <w:jc w:val="center"/>
        <w:rPr>
          <w:rFonts w:ascii="Cambria" w:hAnsi="Cambria"/>
          <w:b/>
          <w:sz w:val="20"/>
          <w:szCs w:val="20"/>
        </w:rPr>
      </w:pPr>
    </w:p>
    <w:p w:rsidR="003671FA" w:rsidRDefault="003671FA" w:rsidP="00262E6E">
      <w:pPr>
        <w:pStyle w:val="Prrafodelista"/>
        <w:ind w:left="792"/>
        <w:jc w:val="center"/>
        <w:rPr>
          <w:rFonts w:ascii="Cambria" w:hAnsi="Cambria"/>
          <w:b/>
          <w:sz w:val="20"/>
          <w:szCs w:val="20"/>
        </w:rPr>
      </w:pPr>
    </w:p>
    <w:p w:rsidR="003671FA" w:rsidRDefault="003671FA" w:rsidP="00262E6E">
      <w:pPr>
        <w:pStyle w:val="Prrafodelista"/>
        <w:ind w:left="792"/>
        <w:jc w:val="center"/>
        <w:rPr>
          <w:rFonts w:ascii="Cambria" w:hAnsi="Cambria"/>
          <w:b/>
          <w:sz w:val="20"/>
          <w:szCs w:val="20"/>
        </w:rPr>
      </w:pPr>
    </w:p>
    <w:p w:rsidR="003671FA" w:rsidRDefault="003671FA" w:rsidP="00262E6E">
      <w:pPr>
        <w:pStyle w:val="Prrafodelista"/>
        <w:ind w:left="792"/>
        <w:jc w:val="center"/>
        <w:rPr>
          <w:rFonts w:ascii="Cambria" w:hAnsi="Cambria"/>
          <w:b/>
          <w:sz w:val="20"/>
          <w:szCs w:val="20"/>
        </w:rPr>
      </w:pPr>
      <w:r>
        <w:rPr>
          <w:rFonts w:ascii="Cambria" w:hAnsi="Cambria"/>
          <w:b/>
          <w:sz w:val="20"/>
          <w:szCs w:val="20"/>
        </w:rPr>
        <w:lastRenderedPageBreak/>
        <w:t>Modelo 1-C</w:t>
      </w:r>
    </w:p>
    <w:p w:rsidR="003671FA" w:rsidRDefault="003671FA" w:rsidP="00262E6E">
      <w:pPr>
        <w:pStyle w:val="Prrafodelista"/>
        <w:ind w:left="792"/>
        <w:jc w:val="center"/>
        <w:rPr>
          <w:rFonts w:ascii="Cambria" w:hAnsi="Cambria"/>
          <w:b/>
          <w:sz w:val="20"/>
          <w:szCs w:val="20"/>
        </w:rPr>
      </w:pPr>
      <w:r w:rsidRPr="003671FA">
        <w:rPr>
          <w:noProof/>
          <w:lang w:eastAsia="es-BO"/>
        </w:rPr>
        <w:drawing>
          <wp:inline distT="0" distB="0" distL="0" distR="0">
            <wp:extent cx="5102657" cy="30384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047" t="32643" r="43309" b="18177"/>
                    <a:stretch/>
                  </pic:blipFill>
                  <pic:spPr bwMode="auto">
                    <a:xfrm>
                      <a:off x="0" y="0"/>
                      <a:ext cx="5122790" cy="3050463"/>
                    </a:xfrm>
                    <a:prstGeom prst="rect">
                      <a:avLst/>
                    </a:prstGeom>
                    <a:noFill/>
                    <a:ln>
                      <a:noFill/>
                    </a:ln>
                    <a:extLst>
                      <a:ext uri="{53640926-AAD7-44D8-BBD7-CCE9431645EC}">
                        <a14:shadowObscured xmlns:a14="http://schemas.microsoft.com/office/drawing/2010/main"/>
                      </a:ext>
                    </a:extLst>
                  </pic:spPr>
                </pic:pic>
              </a:graphicData>
            </a:graphic>
          </wp:inline>
        </w:drawing>
      </w:r>
    </w:p>
    <w:p w:rsidR="003671FA" w:rsidRDefault="003671FA" w:rsidP="00262E6E">
      <w:pPr>
        <w:pStyle w:val="Prrafodelista"/>
        <w:ind w:left="792"/>
        <w:jc w:val="center"/>
        <w:rPr>
          <w:rFonts w:ascii="Cambria" w:hAnsi="Cambria"/>
          <w:b/>
          <w:sz w:val="20"/>
          <w:szCs w:val="20"/>
        </w:rPr>
      </w:pPr>
      <w:r>
        <w:rPr>
          <w:rFonts w:ascii="Cambria" w:hAnsi="Cambria"/>
          <w:b/>
          <w:sz w:val="20"/>
          <w:szCs w:val="20"/>
        </w:rPr>
        <w:t>Modelo 2-A</w:t>
      </w:r>
    </w:p>
    <w:p w:rsidR="003671FA" w:rsidRDefault="003671FA" w:rsidP="00262E6E">
      <w:pPr>
        <w:pStyle w:val="Prrafodelista"/>
        <w:ind w:left="792"/>
        <w:jc w:val="center"/>
        <w:rPr>
          <w:rFonts w:ascii="Cambria" w:hAnsi="Cambria"/>
          <w:b/>
          <w:sz w:val="20"/>
          <w:szCs w:val="20"/>
        </w:rPr>
      </w:pPr>
      <w:r w:rsidRPr="003671FA">
        <w:rPr>
          <w:noProof/>
          <w:lang w:eastAsia="es-BO"/>
        </w:rPr>
        <w:drawing>
          <wp:inline distT="0" distB="0" distL="0" distR="0">
            <wp:extent cx="5196242" cy="30670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630" t="22024" r="39574" b="30388"/>
                    <a:stretch/>
                  </pic:blipFill>
                  <pic:spPr bwMode="auto">
                    <a:xfrm>
                      <a:off x="0" y="0"/>
                      <a:ext cx="5205706" cy="3072636"/>
                    </a:xfrm>
                    <a:prstGeom prst="rect">
                      <a:avLst/>
                    </a:prstGeom>
                    <a:noFill/>
                    <a:ln>
                      <a:noFill/>
                    </a:ln>
                    <a:extLst>
                      <a:ext uri="{53640926-AAD7-44D8-BBD7-CCE9431645EC}">
                        <a14:shadowObscured xmlns:a14="http://schemas.microsoft.com/office/drawing/2010/main"/>
                      </a:ext>
                    </a:extLst>
                  </pic:spPr>
                </pic:pic>
              </a:graphicData>
            </a:graphic>
          </wp:inline>
        </w:drawing>
      </w:r>
    </w:p>
    <w:p w:rsidR="003671FA" w:rsidRDefault="003671FA" w:rsidP="00262E6E">
      <w:pPr>
        <w:pStyle w:val="Prrafodelista"/>
        <w:ind w:left="792"/>
        <w:jc w:val="center"/>
        <w:rPr>
          <w:rFonts w:ascii="Cambria" w:hAnsi="Cambria"/>
          <w:b/>
          <w:sz w:val="20"/>
          <w:szCs w:val="20"/>
        </w:rPr>
      </w:pPr>
    </w:p>
    <w:p w:rsidR="003671FA" w:rsidRDefault="003671FA" w:rsidP="00262E6E">
      <w:pPr>
        <w:pStyle w:val="Prrafodelista"/>
        <w:ind w:left="792"/>
        <w:jc w:val="center"/>
        <w:rPr>
          <w:rFonts w:ascii="Cambria" w:hAnsi="Cambria"/>
          <w:b/>
          <w:sz w:val="20"/>
          <w:szCs w:val="20"/>
        </w:rPr>
      </w:pPr>
    </w:p>
    <w:p w:rsidR="003671FA" w:rsidRDefault="003671FA" w:rsidP="00262E6E">
      <w:pPr>
        <w:pStyle w:val="Prrafodelista"/>
        <w:ind w:left="792"/>
        <w:jc w:val="center"/>
        <w:rPr>
          <w:rFonts w:ascii="Cambria" w:hAnsi="Cambria"/>
          <w:b/>
          <w:sz w:val="20"/>
          <w:szCs w:val="20"/>
        </w:rPr>
      </w:pPr>
    </w:p>
    <w:p w:rsidR="003671FA" w:rsidRDefault="002C5826" w:rsidP="00262E6E">
      <w:pPr>
        <w:pStyle w:val="Prrafodelista"/>
        <w:ind w:left="792"/>
        <w:jc w:val="center"/>
        <w:rPr>
          <w:rFonts w:ascii="Cambria" w:hAnsi="Cambria"/>
          <w:b/>
          <w:sz w:val="20"/>
          <w:szCs w:val="20"/>
        </w:rPr>
      </w:pPr>
      <w:r>
        <w:rPr>
          <w:rFonts w:ascii="Cambria" w:hAnsi="Cambria"/>
          <w:b/>
          <w:sz w:val="20"/>
          <w:szCs w:val="20"/>
        </w:rPr>
        <w:lastRenderedPageBreak/>
        <w:t>Modelo 2-B</w:t>
      </w:r>
    </w:p>
    <w:p w:rsidR="002C5826" w:rsidRDefault="002C5826" w:rsidP="00262E6E">
      <w:pPr>
        <w:pStyle w:val="Prrafodelista"/>
        <w:ind w:left="792"/>
        <w:jc w:val="center"/>
        <w:rPr>
          <w:rFonts w:ascii="Cambria" w:hAnsi="Cambria"/>
          <w:b/>
          <w:sz w:val="20"/>
          <w:szCs w:val="20"/>
        </w:rPr>
      </w:pPr>
      <w:r w:rsidRPr="002C5826">
        <w:rPr>
          <w:noProof/>
          <w:lang w:eastAsia="es-BO"/>
        </w:rPr>
        <w:drawing>
          <wp:inline distT="0" distB="0" distL="0" distR="0">
            <wp:extent cx="5331875" cy="3200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8530" t="34216" r="39405" b="35095"/>
                    <a:stretch/>
                  </pic:blipFill>
                  <pic:spPr bwMode="auto">
                    <a:xfrm>
                      <a:off x="0" y="0"/>
                      <a:ext cx="5377445" cy="3227753"/>
                    </a:xfrm>
                    <a:prstGeom prst="rect">
                      <a:avLst/>
                    </a:prstGeom>
                    <a:noFill/>
                    <a:ln>
                      <a:noFill/>
                    </a:ln>
                    <a:extLst>
                      <a:ext uri="{53640926-AAD7-44D8-BBD7-CCE9431645EC}">
                        <a14:shadowObscured xmlns:a14="http://schemas.microsoft.com/office/drawing/2010/main"/>
                      </a:ext>
                    </a:extLst>
                  </pic:spPr>
                </pic:pic>
              </a:graphicData>
            </a:graphic>
          </wp:inline>
        </w:drawing>
      </w:r>
    </w:p>
    <w:p w:rsidR="002C5826" w:rsidRDefault="002C5826" w:rsidP="00262E6E">
      <w:pPr>
        <w:pStyle w:val="Prrafodelista"/>
        <w:ind w:left="792"/>
        <w:jc w:val="center"/>
        <w:rPr>
          <w:rFonts w:ascii="Cambria" w:hAnsi="Cambria"/>
          <w:b/>
          <w:sz w:val="20"/>
          <w:szCs w:val="20"/>
        </w:rPr>
      </w:pPr>
      <w:r>
        <w:rPr>
          <w:rFonts w:ascii="Cambria" w:hAnsi="Cambria"/>
          <w:b/>
          <w:sz w:val="20"/>
          <w:szCs w:val="20"/>
        </w:rPr>
        <w:t>Modelo 3</w:t>
      </w:r>
    </w:p>
    <w:p w:rsidR="002C5826" w:rsidRDefault="002C5826" w:rsidP="00262E6E">
      <w:pPr>
        <w:pStyle w:val="Prrafodelista"/>
        <w:ind w:left="792"/>
        <w:jc w:val="center"/>
        <w:rPr>
          <w:rFonts w:ascii="Cambria" w:hAnsi="Cambria"/>
          <w:b/>
          <w:sz w:val="20"/>
          <w:szCs w:val="20"/>
        </w:rPr>
      </w:pPr>
      <w:r w:rsidRPr="002C5826">
        <w:rPr>
          <w:noProof/>
          <w:lang w:eastAsia="es-BO"/>
        </w:rPr>
        <w:drawing>
          <wp:inline distT="0" distB="0" distL="0" distR="0">
            <wp:extent cx="5170286" cy="31432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3283" t="36969" r="34652" b="31948"/>
                    <a:stretch/>
                  </pic:blipFill>
                  <pic:spPr bwMode="auto">
                    <a:xfrm>
                      <a:off x="0" y="0"/>
                      <a:ext cx="5189787" cy="3155106"/>
                    </a:xfrm>
                    <a:prstGeom prst="rect">
                      <a:avLst/>
                    </a:prstGeom>
                    <a:noFill/>
                    <a:ln>
                      <a:noFill/>
                    </a:ln>
                    <a:extLst>
                      <a:ext uri="{53640926-AAD7-44D8-BBD7-CCE9431645EC}">
                        <a14:shadowObscured xmlns:a14="http://schemas.microsoft.com/office/drawing/2010/main"/>
                      </a:ext>
                    </a:extLst>
                  </pic:spPr>
                </pic:pic>
              </a:graphicData>
            </a:graphic>
          </wp:inline>
        </w:drawing>
      </w:r>
    </w:p>
    <w:p w:rsidR="002C5826" w:rsidRDefault="002C5826" w:rsidP="00262E6E">
      <w:pPr>
        <w:pStyle w:val="Prrafodelista"/>
        <w:ind w:left="792"/>
        <w:jc w:val="center"/>
        <w:rPr>
          <w:rFonts w:ascii="Cambria" w:hAnsi="Cambria"/>
          <w:b/>
          <w:sz w:val="20"/>
          <w:szCs w:val="20"/>
        </w:rPr>
      </w:pPr>
    </w:p>
    <w:p w:rsidR="002C5826" w:rsidRDefault="002C5826" w:rsidP="00262E6E">
      <w:pPr>
        <w:pStyle w:val="Prrafodelista"/>
        <w:ind w:left="792"/>
        <w:jc w:val="center"/>
        <w:rPr>
          <w:rFonts w:ascii="Cambria" w:hAnsi="Cambria"/>
          <w:b/>
          <w:sz w:val="20"/>
          <w:szCs w:val="20"/>
        </w:rPr>
      </w:pPr>
    </w:p>
    <w:p w:rsidR="002C5826" w:rsidRDefault="002C5826" w:rsidP="00262E6E">
      <w:pPr>
        <w:pStyle w:val="Prrafodelista"/>
        <w:ind w:left="792"/>
        <w:jc w:val="center"/>
        <w:rPr>
          <w:rFonts w:ascii="Cambria" w:hAnsi="Cambria"/>
          <w:b/>
          <w:sz w:val="20"/>
          <w:szCs w:val="20"/>
        </w:rPr>
      </w:pPr>
      <w:r>
        <w:rPr>
          <w:rFonts w:ascii="Cambria" w:hAnsi="Cambria"/>
          <w:b/>
          <w:sz w:val="20"/>
          <w:szCs w:val="20"/>
        </w:rPr>
        <w:lastRenderedPageBreak/>
        <w:t>Modelo 4</w:t>
      </w:r>
    </w:p>
    <w:p w:rsidR="002C5826" w:rsidRDefault="002C5826" w:rsidP="00262E6E">
      <w:pPr>
        <w:pStyle w:val="Prrafodelista"/>
        <w:ind w:left="792"/>
        <w:jc w:val="center"/>
        <w:rPr>
          <w:rFonts w:ascii="Cambria" w:hAnsi="Cambria"/>
          <w:b/>
          <w:sz w:val="20"/>
          <w:szCs w:val="20"/>
        </w:rPr>
      </w:pPr>
      <w:r w:rsidRPr="002C5826">
        <w:rPr>
          <w:noProof/>
          <w:lang w:eastAsia="es-BO"/>
        </w:rPr>
        <w:drawing>
          <wp:inline distT="0" distB="0" distL="0" distR="0">
            <wp:extent cx="5157271" cy="30956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5150" t="35790" r="32785" b="33521"/>
                    <a:stretch/>
                  </pic:blipFill>
                  <pic:spPr bwMode="auto">
                    <a:xfrm>
                      <a:off x="0" y="0"/>
                      <a:ext cx="5176281" cy="3107035"/>
                    </a:xfrm>
                    <a:prstGeom prst="rect">
                      <a:avLst/>
                    </a:prstGeom>
                    <a:noFill/>
                    <a:ln>
                      <a:noFill/>
                    </a:ln>
                    <a:extLst>
                      <a:ext uri="{53640926-AAD7-44D8-BBD7-CCE9431645EC}">
                        <a14:shadowObscured xmlns:a14="http://schemas.microsoft.com/office/drawing/2010/main"/>
                      </a:ext>
                    </a:extLst>
                  </pic:spPr>
                </pic:pic>
              </a:graphicData>
            </a:graphic>
          </wp:inline>
        </w:drawing>
      </w:r>
    </w:p>
    <w:p w:rsidR="002C5826" w:rsidRDefault="002C5826" w:rsidP="00262E6E">
      <w:pPr>
        <w:pStyle w:val="Prrafodelista"/>
        <w:ind w:left="792"/>
        <w:jc w:val="center"/>
        <w:rPr>
          <w:rFonts w:ascii="Cambria" w:hAnsi="Cambria"/>
          <w:b/>
          <w:sz w:val="20"/>
          <w:szCs w:val="20"/>
        </w:rPr>
      </w:pPr>
    </w:p>
    <w:p w:rsidR="002C5826" w:rsidRDefault="002C5826" w:rsidP="00262E6E">
      <w:pPr>
        <w:pStyle w:val="Prrafodelista"/>
        <w:ind w:left="792"/>
        <w:jc w:val="center"/>
        <w:rPr>
          <w:rFonts w:ascii="Cambria" w:hAnsi="Cambria"/>
          <w:b/>
          <w:sz w:val="20"/>
          <w:szCs w:val="20"/>
        </w:rPr>
      </w:pPr>
      <w:r>
        <w:rPr>
          <w:rFonts w:ascii="Cambria" w:hAnsi="Cambria"/>
          <w:b/>
          <w:sz w:val="20"/>
          <w:szCs w:val="20"/>
        </w:rPr>
        <w:t>Modelo 5</w:t>
      </w:r>
    </w:p>
    <w:p w:rsidR="002C5826" w:rsidRPr="003671FA" w:rsidRDefault="002C5826" w:rsidP="00262E6E">
      <w:pPr>
        <w:pStyle w:val="Prrafodelista"/>
        <w:ind w:left="792"/>
        <w:jc w:val="center"/>
        <w:rPr>
          <w:rFonts w:ascii="Cambria" w:hAnsi="Cambria"/>
          <w:b/>
          <w:sz w:val="20"/>
          <w:szCs w:val="20"/>
        </w:rPr>
      </w:pPr>
      <w:r w:rsidRPr="002C5826">
        <w:rPr>
          <w:noProof/>
          <w:lang w:eastAsia="es-BO"/>
        </w:rPr>
        <w:drawing>
          <wp:inline distT="0" distB="0" distL="0" distR="0">
            <wp:extent cx="3418259" cy="31813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0595" t="29103" r="22262" b="33928"/>
                    <a:stretch/>
                  </pic:blipFill>
                  <pic:spPr bwMode="auto">
                    <a:xfrm>
                      <a:off x="0" y="0"/>
                      <a:ext cx="3432279" cy="3194399"/>
                    </a:xfrm>
                    <a:prstGeom prst="rect">
                      <a:avLst/>
                    </a:prstGeom>
                    <a:noFill/>
                    <a:ln>
                      <a:noFill/>
                    </a:ln>
                    <a:extLst>
                      <a:ext uri="{53640926-AAD7-44D8-BBD7-CCE9431645EC}">
                        <a14:shadowObscured xmlns:a14="http://schemas.microsoft.com/office/drawing/2010/main"/>
                      </a:ext>
                    </a:extLst>
                  </pic:spPr>
                </pic:pic>
              </a:graphicData>
            </a:graphic>
          </wp:inline>
        </w:drawing>
      </w:r>
    </w:p>
    <w:p w:rsidR="00262E6E" w:rsidRDefault="00262E6E" w:rsidP="00262E6E">
      <w:pPr>
        <w:pStyle w:val="Prrafodelista"/>
        <w:jc w:val="center"/>
        <w:rPr>
          <w:rFonts w:ascii="Cambria" w:hAnsi="Cambria"/>
          <w:b/>
          <w:bCs/>
          <w:sz w:val="20"/>
          <w:szCs w:val="20"/>
        </w:rPr>
      </w:pPr>
    </w:p>
    <w:p w:rsidR="00A44A26" w:rsidRDefault="00A44A26" w:rsidP="00A44A26">
      <w:pPr>
        <w:pStyle w:val="Prrafodelista"/>
        <w:ind w:left="792"/>
        <w:jc w:val="center"/>
        <w:rPr>
          <w:rFonts w:ascii="Cambria" w:hAnsi="Cambria"/>
          <w:b/>
          <w:bCs/>
          <w:iCs/>
          <w:sz w:val="20"/>
          <w:szCs w:val="20"/>
          <w:lang w:val="es-ES"/>
        </w:rPr>
      </w:pPr>
      <w:r w:rsidRPr="00A44A26">
        <w:rPr>
          <w:rFonts w:ascii="Cambria" w:hAnsi="Cambria"/>
          <w:b/>
          <w:bCs/>
          <w:iCs/>
          <w:sz w:val="20"/>
          <w:szCs w:val="20"/>
          <w:lang w:val="es-ES"/>
        </w:rPr>
        <w:lastRenderedPageBreak/>
        <w:t>ESPECIFICACIONES PLAQUETAS</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352"/>
        <w:gridCol w:w="3615"/>
      </w:tblGrid>
      <w:tr w:rsidR="00A44A26" w:rsidRPr="00A20A1E" w:rsidTr="00A44A26">
        <w:trPr>
          <w:trHeight w:hRule="exact" w:val="562"/>
          <w:jc w:val="center"/>
        </w:trPr>
        <w:tc>
          <w:tcPr>
            <w:tcW w:w="660" w:type="pct"/>
            <w:shd w:val="clear" w:color="auto" w:fill="B6DDE8"/>
            <w:vAlign w:val="center"/>
          </w:tcPr>
          <w:p w:rsidR="00A44A26" w:rsidRPr="00A20A1E" w:rsidRDefault="00A44A26" w:rsidP="006653E5">
            <w:pPr>
              <w:jc w:val="both"/>
              <w:rPr>
                <w:b/>
                <w:bCs/>
                <w:sz w:val="20"/>
                <w:szCs w:val="20"/>
              </w:rPr>
            </w:pPr>
            <w:r w:rsidRPr="00A20A1E">
              <w:rPr>
                <w:b/>
                <w:bCs/>
                <w:sz w:val="20"/>
                <w:szCs w:val="20"/>
              </w:rPr>
              <w:t>Nº ÍTEM</w:t>
            </w:r>
          </w:p>
        </w:tc>
        <w:tc>
          <w:tcPr>
            <w:tcW w:w="2088" w:type="pct"/>
            <w:shd w:val="clear" w:color="auto" w:fill="B6DDE8"/>
            <w:vAlign w:val="center"/>
          </w:tcPr>
          <w:p w:rsidR="00A44A26" w:rsidRPr="00A20A1E" w:rsidRDefault="00A44A26" w:rsidP="006653E5">
            <w:pPr>
              <w:jc w:val="both"/>
              <w:rPr>
                <w:b/>
                <w:bCs/>
                <w:sz w:val="20"/>
                <w:szCs w:val="20"/>
              </w:rPr>
            </w:pPr>
            <w:r w:rsidRPr="00A20A1E">
              <w:rPr>
                <w:b/>
                <w:bCs/>
                <w:sz w:val="20"/>
                <w:szCs w:val="20"/>
              </w:rPr>
              <w:t>DESCRIPCIÓN</w:t>
            </w:r>
          </w:p>
        </w:tc>
        <w:tc>
          <w:tcPr>
            <w:tcW w:w="2252" w:type="pct"/>
            <w:shd w:val="clear" w:color="auto" w:fill="B6DDE8"/>
            <w:vAlign w:val="center"/>
          </w:tcPr>
          <w:p w:rsidR="00A44A26" w:rsidRPr="00A20A1E" w:rsidRDefault="00A44A26" w:rsidP="006653E5">
            <w:pPr>
              <w:jc w:val="both"/>
              <w:rPr>
                <w:b/>
                <w:bCs/>
                <w:sz w:val="20"/>
                <w:szCs w:val="20"/>
              </w:rPr>
            </w:pPr>
            <w:r w:rsidRPr="00A20A1E">
              <w:rPr>
                <w:b/>
                <w:bCs/>
                <w:sz w:val="20"/>
                <w:szCs w:val="20"/>
              </w:rPr>
              <w:t>ESPECIFICACIONES TÉCNICAS</w:t>
            </w:r>
          </w:p>
          <w:p w:rsidR="00A44A26" w:rsidRPr="00A20A1E" w:rsidRDefault="00A44A26" w:rsidP="006653E5">
            <w:pPr>
              <w:jc w:val="both"/>
              <w:rPr>
                <w:b/>
                <w:bCs/>
                <w:sz w:val="20"/>
                <w:szCs w:val="20"/>
              </w:rPr>
            </w:pPr>
          </w:p>
        </w:tc>
      </w:tr>
      <w:tr w:rsidR="00A44A26" w:rsidRPr="00A20A1E" w:rsidTr="003671FA">
        <w:trPr>
          <w:trHeight w:hRule="exact" w:val="2540"/>
          <w:jc w:val="center"/>
        </w:trPr>
        <w:tc>
          <w:tcPr>
            <w:tcW w:w="660" w:type="pct"/>
            <w:shd w:val="clear" w:color="auto" w:fill="auto"/>
            <w:vAlign w:val="center"/>
          </w:tcPr>
          <w:p w:rsidR="00A44A26" w:rsidRPr="00A20A1E" w:rsidRDefault="00A44A26" w:rsidP="006653E5">
            <w:pPr>
              <w:jc w:val="center"/>
              <w:rPr>
                <w:bCs/>
                <w:sz w:val="20"/>
                <w:szCs w:val="20"/>
              </w:rPr>
            </w:pPr>
            <w:r w:rsidRPr="00A20A1E">
              <w:rPr>
                <w:bCs/>
                <w:sz w:val="20"/>
                <w:szCs w:val="20"/>
              </w:rPr>
              <w:t>1</w:t>
            </w:r>
          </w:p>
        </w:tc>
        <w:tc>
          <w:tcPr>
            <w:tcW w:w="2088" w:type="pct"/>
            <w:shd w:val="clear" w:color="auto" w:fill="auto"/>
            <w:vAlign w:val="center"/>
          </w:tcPr>
          <w:p w:rsidR="00A44A26" w:rsidRPr="00A20A1E" w:rsidRDefault="00A44A26" w:rsidP="003671FA">
            <w:pPr>
              <w:jc w:val="both"/>
              <w:rPr>
                <w:sz w:val="20"/>
                <w:szCs w:val="20"/>
              </w:rPr>
            </w:pPr>
            <w:r w:rsidRPr="00A20A1E">
              <w:rPr>
                <w:sz w:val="20"/>
                <w:szCs w:val="20"/>
              </w:rPr>
              <w:t xml:space="preserve">Plaquetas de Señalización </w:t>
            </w:r>
          </w:p>
        </w:tc>
        <w:tc>
          <w:tcPr>
            <w:tcW w:w="2252" w:type="pct"/>
            <w:shd w:val="clear" w:color="auto" w:fill="auto"/>
          </w:tcPr>
          <w:p w:rsidR="00A44A26" w:rsidRDefault="00A44A26" w:rsidP="005E26D0">
            <w:pPr>
              <w:numPr>
                <w:ilvl w:val="0"/>
                <w:numId w:val="4"/>
              </w:numPr>
              <w:spacing w:after="0" w:line="240" w:lineRule="auto"/>
              <w:jc w:val="both"/>
              <w:rPr>
                <w:bCs/>
                <w:sz w:val="20"/>
                <w:szCs w:val="20"/>
              </w:rPr>
            </w:pPr>
            <w:r w:rsidRPr="00A20A1E">
              <w:rPr>
                <w:bCs/>
                <w:sz w:val="20"/>
                <w:szCs w:val="20"/>
              </w:rPr>
              <w:t>Material: Aluminio</w:t>
            </w:r>
          </w:p>
          <w:p w:rsidR="00A44A26" w:rsidRDefault="003671FA" w:rsidP="005E26D0">
            <w:pPr>
              <w:numPr>
                <w:ilvl w:val="0"/>
                <w:numId w:val="4"/>
              </w:numPr>
              <w:spacing w:after="0" w:line="240" w:lineRule="auto"/>
              <w:jc w:val="both"/>
              <w:rPr>
                <w:bCs/>
                <w:sz w:val="20"/>
                <w:szCs w:val="20"/>
              </w:rPr>
            </w:pPr>
            <w:r>
              <w:rPr>
                <w:bCs/>
                <w:sz w:val="20"/>
                <w:szCs w:val="20"/>
              </w:rPr>
              <w:t xml:space="preserve">Color: Amarillo con pintura anticorrosiva, pintura sintética brillo y pintura </w:t>
            </w:r>
            <w:proofErr w:type="spellStart"/>
            <w:r>
              <w:rPr>
                <w:bCs/>
                <w:sz w:val="20"/>
                <w:szCs w:val="20"/>
              </w:rPr>
              <w:t>reflectiva</w:t>
            </w:r>
            <w:proofErr w:type="spellEnd"/>
          </w:p>
          <w:p w:rsidR="003671FA" w:rsidRDefault="003671FA" w:rsidP="005E26D0">
            <w:pPr>
              <w:numPr>
                <w:ilvl w:val="0"/>
                <w:numId w:val="4"/>
              </w:numPr>
              <w:spacing w:after="0" w:line="240" w:lineRule="auto"/>
              <w:jc w:val="both"/>
              <w:rPr>
                <w:bCs/>
                <w:sz w:val="20"/>
                <w:szCs w:val="20"/>
              </w:rPr>
            </w:pPr>
            <w:r>
              <w:rPr>
                <w:bCs/>
                <w:sz w:val="20"/>
                <w:szCs w:val="20"/>
              </w:rPr>
              <w:t>Alto relieve: Logotipo YPFB, GAS, la señalización y marco de la placa</w:t>
            </w:r>
          </w:p>
          <w:p w:rsidR="003671FA" w:rsidRPr="00A20A1E" w:rsidRDefault="003671FA" w:rsidP="005E26D0">
            <w:pPr>
              <w:numPr>
                <w:ilvl w:val="0"/>
                <w:numId w:val="4"/>
              </w:numPr>
              <w:spacing w:after="0" w:line="240" w:lineRule="auto"/>
              <w:jc w:val="both"/>
              <w:rPr>
                <w:bCs/>
                <w:sz w:val="20"/>
                <w:szCs w:val="20"/>
              </w:rPr>
            </w:pPr>
            <w:r>
              <w:rPr>
                <w:bCs/>
                <w:sz w:val="20"/>
                <w:szCs w:val="20"/>
              </w:rPr>
              <w:t>El tipo de letra para la palabra GAS de ser TIMES NEW ROMAN con una altura de 15 mm</w:t>
            </w:r>
          </w:p>
        </w:tc>
      </w:tr>
    </w:tbl>
    <w:p w:rsidR="00A44A26" w:rsidRPr="00A44A26" w:rsidRDefault="00A44A26" w:rsidP="00A44A26">
      <w:pPr>
        <w:pStyle w:val="Prrafodelista"/>
        <w:ind w:left="792"/>
        <w:jc w:val="center"/>
        <w:rPr>
          <w:rFonts w:ascii="Cambria" w:hAnsi="Cambria"/>
          <w:b/>
          <w:bCs/>
          <w:iCs/>
          <w:sz w:val="20"/>
          <w:szCs w:val="20"/>
          <w:lang w:val="es-ES"/>
        </w:rPr>
      </w:pPr>
    </w:p>
    <w:p w:rsidR="00A44A26" w:rsidRDefault="00A44A26" w:rsidP="00A44A26">
      <w:pPr>
        <w:pStyle w:val="Prrafodelista"/>
        <w:ind w:left="792"/>
        <w:rPr>
          <w:rFonts w:ascii="Cambria" w:hAnsi="Cambria"/>
          <w:bCs/>
          <w:sz w:val="20"/>
          <w:szCs w:val="20"/>
          <w:lang w:val="es-ES"/>
        </w:rPr>
      </w:pPr>
      <w:r w:rsidRPr="00A44A26">
        <w:rPr>
          <w:rFonts w:ascii="Cambria" w:hAnsi="Cambria"/>
          <w:bCs/>
          <w:sz w:val="20"/>
          <w:szCs w:val="20"/>
          <w:lang w:val="es-ES"/>
        </w:rPr>
        <w:t>El proponente deberá confirmar las medidas de las plaquetas de señalización que se presenta en este documento. Todas la</w:t>
      </w:r>
      <w:r w:rsidR="002C5826">
        <w:rPr>
          <w:rFonts w:ascii="Cambria" w:hAnsi="Cambria"/>
          <w:bCs/>
          <w:sz w:val="20"/>
          <w:szCs w:val="20"/>
          <w:lang w:val="es-ES"/>
        </w:rPr>
        <w:t>s medidas están en centímetros.</w:t>
      </w:r>
    </w:p>
    <w:p w:rsidR="00320EFB" w:rsidRPr="00A44A26" w:rsidRDefault="00320EFB" w:rsidP="00A44A26">
      <w:pPr>
        <w:pStyle w:val="Prrafodelista"/>
        <w:ind w:left="792"/>
        <w:rPr>
          <w:rFonts w:ascii="Cambria" w:hAnsi="Cambria"/>
          <w:bCs/>
          <w:sz w:val="20"/>
          <w:szCs w:val="20"/>
          <w:lang w:val="es-ES"/>
        </w:rPr>
      </w:pPr>
    </w:p>
    <w:p w:rsidR="006B4598" w:rsidRPr="00BB40C2" w:rsidRDefault="006B4598"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 xml:space="preserve">Las plaquetas de señalización deberán contar con las letras, bordes, logotipos, flechas y punto las cuales tendrán una presentación en alto relieve de 0.25 cm, a su vez </w:t>
      </w:r>
      <w:r w:rsidR="00B35EC5" w:rsidRPr="00BB40C2">
        <w:rPr>
          <w:rFonts w:ascii="Cambria" w:hAnsi="Cambria"/>
          <w:bCs/>
          <w:sz w:val="20"/>
          <w:szCs w:val="20"/>
          <w:lang w:val="es-ES"/>
        </w:rPr>
        <w:t>presentarán</w:t>
      </w:r>
      <w:r w:rsidRPr="00BB40C2">
        <w:rPr>
          <w:rFonts w:ascii="Cambria" w:hAnsi="Cambria"/>
          <w:bCs/>
          <w:sz w:val="20"/>
          <w:szCs w:val="20"/>
          <w:lang w:val="es-ES"/>
        </w:rPr>
        <w:t xml:space="preserve">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w:t>
      </w:r>
      <w:r w:rsidR="00BB40C2" w:rsidRPr="00BB40C2">
        <w:rPr>
          <w:rFonts w:ascii="Cambria" w:hAnsi="Cambria"/>
          <w:bCs/>
          <w:sz w:val="20"/>
          <w:szCs w:val="20"/>
          <w:lang w:val="es-ES"/>
        </w:rPr>
        <w:t>aceptado</w:t>
      </w:r>
      <w:r w:rsidRPr="00BB40C2">
        <w:rPr>
          <w:rFonts w:ascii="Cambria" w:hAnsi="Cambria"/>
          <w:bCs/>
          <w:sz w:val="20"/>
          <w:szCs w:val="20"/>
          <w:lang w:val="es-ES"/>
        </w:rPr>
        <w:t xml:space="preserve">. </w:t>
      </w:r>
    </w:p>
    <w:p w:rsidR="00A44A26" w:rsidRPr="00BB40C2" w:rsidRDefault="00A44A26" w:rsidP="00BB40C2">
      <w:pPr>
        <w:pStyle w:val="Prrafodelista"/>
        <w:ind w:left="792"/>
        <w:jc w:val="both"/>
        <w:rPr>
          <w:rFonts w:ascii="Cambria" w:hAnsi="Cambria"/>
          <w:bCs/>
          <w:sz w:val="20"/>
          <w:szCs w:val="20"/>
          <w:lang w:val="es-ES"/>
        </w:rPr>
      </w:pPr>
      <w:r w:rsidRPr="00A44A26">
        <w:rPr>
          <w:rFonts w:ascii="Cambria" w:hAnsi="Cambria"/>
          <w:bCs/>
          <w:sz w:val="20"/>
          <w:szCs w:val="20"/>
          <w:lang w:val="es-ES"/>
        </w:rPr>
        <w:t xml:space="preserve">Las letras, borde, logotipos, flechas y punto de referencia de las placas de señalización de red secundaria deberán estar en alto relieve de 3 mm de altura y deberán contar con dos anclajes los cuales tendrán ranuras cruzadas; además, </w:t>
      </w:r>
      <w:r w:rsidRPr="00BB40C2">
        <w:rPr>
          <w:rFonts w:ascii="Cambria" w:hAnsi="Cambria"/>
          <w:bCs/>
          <w:sz w:val="20"/>
          <w:szCs w:val="20"/>
          <w:lang w:val="es-ES"/>
        </w:rPr>
        <w:t>las plaquetas conjuntamente con sus anclajes deberán ser fundidos en una sola pieza.</w:t>
      </w:r>
    </w:p>
    <w:p w:rsidR="00A44A26" w:rsidRPr="00A44A26" w:rsidRDefault="00A44A26" w:rsidP="00A44A26">
      <w:pPr>
        <w:pStyle w:val="Prrafodelista"/>
        <w:rPr>
          <w:rFonts w:ascii="Cambria" w:hAnsi="Cambria"/>
          <w:sz w:val="20"/>
          <w:szCs w:val="20"/>
          <w:lang w:val="es-ES"/>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91883" w:rsidRPr="002250FC">
        <w:rPr>
          <w:rFonts w:ascii="Cambria" w:hAnsi="Cambria"/>
          <w:sz w:val="20"/>
          <w:szCs w:val="20"/>
        </w:rPr>
        <w:t>polvo, el</w:t>
      </w:r>
      <w:r w:rsidRPr="002250FC">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2250FC">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63A13" w:rsidRPr="00863A13" w:rsidRDefault="00863A13" w:rsidP="00863A13">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La provisión y colocado de plaquetas de señalización</w:t>
      </w:r>
      <w:r w:rsidR="001C09FE">
        <w:rPr>
          <w:rFonts w:ascii="Cambria" w:hAnsi="Cambria"/>
          <w:bCs/>
          <w:sz w:val="20"/>
          <w:szCs w:val="20"/>
          <w:lang w:val="es-ES"/>
        </w:rPr>
        <w:t xml:space="preserve"> horizontal </w:t>
      </w:r>
      <w:r w:rsidRPr="00863A13">
        <w:rPr>
          <w:rFonts w:ascii="Cambria" w:hAnsi="Cambria"/>
          <w:bCs/>
          <w:sz w:val="20"/>
          <w:szCs w:val="20"/>
          <w:lang w:val="es-ES"/>
        </w:rPr>
        <w:t>será</w:t>
      </w:r>
      <w:r>
        <w:rPr>
          <w:rFonts w:ascii="Cambria" w:hAnsi="Cambria"/>
          <w:bCs/>
          <w:sz w:val="20"/>
          <w:szCs w:val="20"/>
          <w:lang w:val="es-ES"/>
        </w:rPr>
        <w:t>n medidos</w:t>
      </w:r>
      <w:r w:rsidRPr="00863A13">
        <w:rPr>
          <w:rFonts w:ascii="Cambria" w:hAnsi="Cambria"/>
          <w:bCs/>
          <w:sz w:val="20"/>
          <w:szCs w:val="20"/>
          <w:lang w:val="es-ES"/>
        </w:rPr>
        <w:t xml:space="preserve"> por pieza, con materiales y dimensiones aprobadas por el SUPERVISOR DE OBRA y compatibles con lo aquí especificado, será pagada sólo la pieza ejecutada en obra en las coberturas </w:t>
      </w:r>
      <w:r>
        <w:rPr>
          <w:rFonts w:ascii="Cambria" w:hAnsi="Cambria"/>
          <w:bCs/>
          <w:sz w:val="20"/>
          <w:szCs w:val="20"/>
          <w:lang w:val="es-ES"/>
        </w:rPr>
        <w:t>correspondientes de acera,</w:t>
      </w:r>
      <w:r w:rsidRPr="00863A13">
        <w:rPr>
          <w:rFonts w:ascii="Cambria" w:hAnsi="Cambria"/>
          <w:bCs/>
          <w:sz w:val="20"/>
          <w:szCs w:val="20"/>
          <w:lang w:val="es-ES"/>
        </w:rPr>
        <w:t xml:space="preserve"> según el precio cotizado en la propuesta aceptada.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262E6E" w:rsidRDefault="00262E6E" w:rsidP="00863A13">
      <w:pPr>
        <w:pStyle w:val="Prrafodelista"/>
        <w:ind w:left="792"/>
        <w:jc w:val="both"/>
        <w:rPr>
          <w:rFonts w:ascii="Cambria" w:hAnsi="Cambria"/>
          <w:b/>
          <w:sz w:val="20"/>
          <w:szCs w:val="20"/>
        </w:rPr>
      </w:pPr>
    </w:p>
    <w:p w:rsidR="00863A13" w:rsidRPr="00863A13" w:rsidRDefault="00863A13" w:rsidP="005E26D0">
      <w:pPr>
        <w:pStyle w:val="Prrafodelista"/>
        <w:numPr>
          <w:ilvl w:val="0"/>
          <w:numId w:val="1"/>
        </w:numPr>
        <w:jc w:val="both"/>
        <w:rPr>
          <w:rFonts w:ascii="Cambria" w:hAnsi="Cambria"/>
          <w:b/>
          <w:sz w:val="20"/>
          <w:szCs w:val="20"/>
          <w:lang w:val="es-ES"/>
        </w:rPr>
      </w:pPr>
      <w:r w:rsidRPr="00863A13">
        <w:rPr>
          <w:rFonts w:ascii="Cambria" w:hAnsi="Cambria"/>
          <w:b/>
          <w:sz w:val="20"/>
          <w:szCs w:val="20"/>
          <w:lang w:val="es-ES"/>
        </w:rPr>
        <w:t xml:space="preserve">PROVISIÓN, RELLENO DE ZANJA CON MATERIAL FINO </w:t>
      </w:r>
    </w:p>
    <w:p w:rsidR="00863A13" w:rsidRDefault="00863A13" w:rsidP="00863A13">
      <w:pPr>
        <w:pStyle w:val="Prrafodelista"/>
        <w:ind w:left="360"/>
        <w:jc w:val="both"/>
        <w:rPr>
          <w:rFonts w:ascii="Cambria" w:hAnsi="Cambria"/>
          <w:b/>
          <w:sz w:val="20"/>
          <w:szCs w:val="20"/>
          <w:lang w:val="es-ES"/>
        </w:rPr>
      </w:pPr>
      <w:r w:rsidRPr="00863A13">
        <w:rPr>
          <w:rFonts w:ascii="Cambria" w:hAnsi="Cambria"/>
          <w:b/>
          <w:sz w:val="20"/>
          <w:szCs w:val="20"/>
          <w:lang w:val="es-ES"/>
        </w:rPr>
        <w:t>UNIDAD: Metro Cubico (m3)</w:t>
      </w:r>
    </w:p>
    <w:p w:rsidR="00863A13" w:rsidRPr="00863A13" w:rsidRDefault="00863A13" w:rsidP="00863A13">
      <w:pPr>
        <w:pStyle w:val="Prrafodelista"/>
        <w:ind w:left="360"/>
        <w:jc w:val="both"/>
        <w:rPr>
          <w:rFonts w:ascii="Cambria" w:hAnsi="Cambria"/>
          <w:b/>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DEFINICIÓN.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E93A2B" w:rsidRPr="00863A13" w:rsidRDefault="00E93A2B"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MATERIAL, HERRAMIENTAS Y EQUIPO.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proporcionará los materiales, herramientas y equipos necesarios (varilla de medición, apisonadores manuales, etc.) para la ejecución de los trabajos, mismos que deberán ser aprobados por el SUPERVISOR. </w:t>
      </w:r>
    </w:p>
    <w:p w:rsidR="00863A13" w:rsidRDefault="00863A13"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PROCEDIMIENTO PARA LA EJECUCIÓN.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Los trabajos de relleno y compactado de zanja con material fino serán autorizados por el SUPERVISOR, siempre y cuando se verifique en zanja lo siguiente: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relleno y compactado de material fino, se </w:t>
      </w:r>
      <w:r w:rsidR="00332347" w:rsidRPr="00863A13">
        <w:rPr>
          <w:rFonts w:ascii="Cambria" w:hAnsi="Cambria"/>
          <w:bCs/>
          <w:sz w:val="20"/>
          <w:szCs w:val="20"/>
          <w:lang w:val="es-ES"/>
        </w:rPr>
        <w:t>realizará</w:t>
      </w:r>
      <w:r w:rsidRPr="00863A13">
        <w:rPr>
          <w:rFonts w:ascii="Cambria" w:hAnsi="Cambria"/>
          <w:bCs/>
          <w:sz w:val="20"/>
          <w:szCs w:val="20"/>
          <w:lang w:val="es-ES"/>
        </w:rPr>
        <w:t xml:space="preserve"> en dos capas de material. La primera capa será llamada cama de</w:t>
      </w:r>
      <w:r w:rsidR="001619E2">
        <w:rPr>
          <w:rFonts w:ascii="Cambria" w:hAnsi="Cambria"/>
          <w:bCs/>
          <w:sz w:val="20"/>
          <w:szCs w:val="20"/>
          <w:lang w:val="es-ES"/>
        </w:rPr>
        <w:t xml:space="preserve"> la tubería con un espesor de 15</w:t>
      </w:r>
      <w:r w:rsidRPr="00863A13">
        <w:rPr>
          <w:rFonts w:ascii="Cambria" w:hAnsi="Cambria"/>
          <w:bCs/>
          <w:sz w:val="20"/>
          <w:szCs w:val="20"/>
          <w:lang w:val="es-ES"/>
        </w:rPr>
        <w:t xml:space="preserve"> cm. la cual será nivelada y asentada tanto para aceras como para calzadas.</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Para la verificación de espesores se </w:t>
      </w:r>
      <w:r w:rsidR="00332347" w:rsidRPr="00863A13">
        <w:rPr>
          <w:rFonts w:ascii="Cambria" w:hAnsi="Cambria"/>
          <w:bCs/>
          <w:sz w:val="20"/>
          <w:szCs w:val="20"/>
          <w:lang w:val="es-ES"/>
        </w:rPr>
        <w:t>utilizará</w:t>
      </w:r>
      <w:r w:rsidRPr="00863A13">
        <w:rPr>
          <w:rFonts w:ascii="Cambria" w:hAnsi="Cambria"/>
          <w:bCs/>
          <w:sz w:val="20"/>
          <w:szCs w:val="20"/>
          <w:lang w:val="es-ES"/>
        </w:rPr>
        <w:t xml:space="preserve"> una varilla de medición.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MEDIDAS DE MITIGACION AMBIENTAL</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91883" w:rsidRPr="00863A13">
        <w:rPr>
          <w:rFonts w:ascii="Cambria" w:hAnsi="Cambria"/>
          <w:bCs/>
          <w:sz w:val="20"/>
          <w:szCs w:val="20"/>
          <w:lang w:val="es-ES"/>
        </w:rPr>
        <w:t>polvo, el</w:t>
      </w:r>
      <w:r w:rsidRPr="00863A13">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Default="006E3B69" w:rsidP="00863A13">
      <w:pPr>
        <w:pStyle w:val="Prrafodelista"/>
        <w:ind w:left="792"/>
        <w:jc w:val="both"/>
        <w:rPr>
          <w:rFonts w:ascii="Cambria" w:hAnsi="Cambria"/>
          <w:bCs/>
          <w:sz w:val="20"/>
          <w:szCs w:val="20"/>
          <w:lang w:val="es-ES"/>
        </w:rPr>
      </w:pPr>
    </w:p>
    <w:p w:rsidR="00332347" w:rsidRDefault="00332347" w:rsidP="00863A13">
      <w:pPr>
        <w:pStyle w:val="Prrafodelista"/>
        <w:ind w:left="792"/>
        <w:jc w:val="both"/>
        <w:rPr>
          <w:rFonts w:ascii="Cambria" w:hAnsi="Cambria"/>
          <w:bCs/>
          <w:sz w:val="20"/>
          <w:szCs w:val="20"/>
          <w:lang w:val="es-ES"/>
        </w:rPr>
      </w:pPr>
    </w:p>
    <w:p w:rsidR="00332347" w:rsidRPr="00863A13" w:rsidRDefault="00332347"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lastRenderedPageBreak/>
        <w:t xml:space="preserve">MEDICIÓN Y FORMA DE PAGO.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ítem de provisión, relleno y compactado de </w:t>
      </w:r>
      <w:r w:rsidR="00365803">
        <w:rPr>
          <w:rFonts w:ascii="Cambria" w:hAnsi="Cambria"/>
          <w:bCs/>
          <w:sz w:val="20"/>
          <w:szCs w:val="20"/>
          <w:lang w:val="es-ES"/>
        </w:rPr>
        <w:t>material fino</w:t>
      </w:r>
      <w:r w:rsidRPr="006E3B69">
        <w:rPr>
          <w:rFonts w:ascii="Cambria" w:hAnsi="Cambria"/>
          <w:bCs/>
          <w:sz w:val="20"/>
          <w:szCs w:val="20"/>
          <w:lang w:val="es-ES"/>
        </w:rPr>
        <w:t xml:space="preserve"> será medido en metros cúbicos, de acuerdo a la geometría del espacio rellenado y compactado en su posición final. Secciones que serán aprobadas por el SUPERVISOR.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pago se </w:t>
      </w:r>
      <w:r w:rsidR="00091883" w:rsidRPr="006E3B69">
        <w:rPr>
          <w:rFonts w:ascii="Cambria" w:hAnsi="Cambria"/>
          <w:bCs/>
          <w:sz w:val="20"/>
          <w:szCs w:val="20"/>
          <w:lang w:val="es-ES"/>
        </w:rPr>
        <w:t>efectuará</w:t>
      </w:r>
      <w:r w:rsidRPr="006E3B69">
        <w:rPr>
          <w:rFonts w:ascii="Cambria" w:hAnsi="Cambria"/>
          <w:bCs/>
          <w:sz w:val="20"/>
          <w:szCs w:val="20"/>
          <w:lang w:val="es-ES"/>
        </w:rPr>
        <w:t xml:space="preserve"> de acuerdo al precio unitario de la propuesta aceptada.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la medición se deberá descontar los volúmenes de material cernido que sean desplazados por las tuberías de polietileno y fundas de protección (PVC) en los cruces respectivos. </w:t>
      </w:r>
    </w:p>
    <w:p w:rsidR="00863A13"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ED0DE4" w:rsidRPr="006E3B69" w:rsidRDefault="00ED0DE4" w:rsidP="006E3B69">
      <w:pPr>
        <w:pStyle w:val="Prrafodelista"/>
        <w:ind w:left="792"/>
        <w:jc w:val="both"/>
        <w:rPr>
          <w:rFonts w:ascii="Cambria" w:hAnsi="Cambria"/>
          <w:bCs/>
          <w:sz w:val="20"/>
          <w:szCs w:val="20"/>
          <w:lang w:val="es-ES"/>
        </w:rPr>
      </w:pPr>
    </w:p>
    <w:p w:rsidR="00B35EC5" w:rsidRDefault="00B35EC5" w:rsidP="00B35EC5">
      <w:pPr>
        <w:pStyle w:val="Prrafodelista"/>
        <w:numPr>
          <w:ilvl w:val="0"/>
          <w:numId w:val="1"/>
        </w:numPr>
        <w:jc w:val="both"/>
        <w:rPr>
          <w:rFonts w:ascii="Cambria" w:hAnsi="Cambria"/>
          <w:b/>
          <w:sz w:val="20"/>
          <w:szCs w:val="20"/>
          <w:lang w:val="es-ES"/>
        </w:rPr>
      </w:pPr>
      <w:r w:rsidRPr="00B35EC5">
        <w:rPr>
          <w:rFonts w:ascii="Cambria" w:hAnsi="Cambria"/>
          <w:b/>
          <w:sz w:val="20"/>
          <w:szCs w:val="20"/>
          <w:lang w:val="es-ES"/>
        </w:rPr>
        <w:t>PROVISIÓN, RELLENO Y COMPACTADO DE ZANJA CON TIERRA COMÚN</w:t>
      </w:r>
    </w:p>
    <w:p w:rsidR="00B35EC5" w:rsidRDefault="00B35EC5" w:rsidP="00B35EC5">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B35EC5" w:rsidRDefault="00B35EC5" w:rsidP="00B35EC5">
      <w:pPr>
        <w:pStyle w:val="Prrafodelista"/>
        <w:ind w:left="360"/>
        <w:jc w:val="both"/>
        <w:rPr>
          <w:rFonts w:ascii="Cambria" w:hAnsi="Cambria"/>
          <w:b/>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Este ítem comprende los trabajos de provisión, relleno y compactado con material común en sectores en los cuales no se pueda encontrar material de relleno, en las zanjas de excavaciones ejecutadas para alojar tuberías y pequeñas estructuras, de acuerdo a instrucciones del SUPERVISOR DE OBRA. Esta actividad se iniciará una vez concluidos y aceptados los trabajos de tendido de tuberías y la tapada con tierra cernida.</w:t>
      </w:r>
    </w:p>
    <w:p w:rsid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Específicamente se refiere a la provisión y al empleo de tierra común o seleccionada, echada por capas, cada una debidamente compactada con máquina.</w:t>
      </w:r>
    </w:p>
    <w:p w:rsidR="00B35EC5" w:rsidRPr="00B35EC5" w:rsidRDefault="00B35EC5" w:rsidP="00B35EC5">
      <w:pPr>
        <w:pStyle w:val="Prrafodelista"/>
        <w:ind w:left="792"/>
        <w:jc w:val="both"/>
        <w:rPr>
          <w:rFonts w:ascii="Cambria" w:hAnsi="Cambria"/>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 xml:space="preserve">El CONTRATISTA proporcionará todos los materiales, herramientas y equipos necesarios (varilla de medición, apisonadores manuales, compactadora, etc.) para la ejecución de los trabajos, los mismos deberán ser aprobados por el SUPERVISOR DE OBRA al Inicio de la actividad. El material de relleno será provisto por la empresa CONTRATISTA, libre de </w:t>
      </w:r>
      <w:proofErr w:type="spellStart"/>
      <w:r w:rsidRPr="00B35EC5">
        <w:rPr>
          <w:rFonts w:ascii="Cambria" w:hAnsi="Cambria"/>
          <w:sz w:val="20"/>
          <w:szCs w:val="20"/>
          <w:lang w:val="es-ES"/>
        </w:rPr>
        <w:t>pedrones</w:t>
      </w:r>
      <w:proofErr w:type="spellEnd"/>
      <w:r w:rsidRPr="00B35EC5">
        <w:rPr>
          <w:rFonts w:ascii="Cambria" w:hAnsi="Cambria"/>
          <w:sz w:val="20"/>
          <w:szCs w:val="20"/>
          <w:lang w:val="es-ES"/>
        </w:rPr>
        <w:t xml:space="preserve"> y material orgánico.</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Para efectuar el relleno, el CONTRATISTA deberá disponer en obra, el número suficiente de compactadoras en función a la longitud de la obra.</w:t>
      </w:r>
    </w:p>
    <w:p w:rsidR="00B35EC5" w:rsidRDefault="00B35EC5" w:rsidP="00B35EC5">
      <w:pPr>
        <w:pStyle w:val="Prrafodelista"/>
        <w:ind w:left="792"/>
        <w:jc w:val="both"/>
        <w:rPr>
          <w:rFonts w:ascii="Cambria" w:hAnsi="Cambria"/>
          <w:b/>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Los trabajos de provisión, relleno y compactado de zanja serán autorizados por el SUPERVISOR DE OBRA, siempre y cuando se verifique en zanja lo siguiente:</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 xml:space="preserve">La zanja deberá estar perfilada, libre de cualquier escombro o cualquier otro elemento que pueda dañar la tubería. </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 xml:space="preserve">A partir de la capa de relleno con tierra cernida, se colocará material de relleno (tierra común), en una altura de 50 centímetros en aceras y 80 centímetros en calzada, mínimamente y en función a la profundidad de la zanja. Las dimensiones de relleno de zanja podrán variar de acuerdo a la profundidad de la misma y a criterio del SUPERVISOR DE OBRA, basándose en el </w:t>
      </w:r>
      <w:r w:rsidRPr="00B35EC5">
        <w:rPr>
          <w:rFonts w:ascii="Cambria" w:hAnsi="Cambria"/>
          <w:sz w:val="20"/>
          <w:szCs w:val="20"/>
          <w:lang w:val="es-ES"/>
        </w:rPr>
        <w:lastRenderedPageBreak/>
        <w:t>tipo de terreno, nivelación del terreno, contenido de humedad, entre otros (Ver Gráficos – Anexo 3).</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En caso de presentarse daños en los servicios básicos existentes, el CONTRATISTA deberá realizar las reparaciones necesarias o las gestiones necesarias con la entidad correspondiente si el daño así lo amerita.</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El equipo de compactación a ser empleado será el exigido en la propuesta (compactadora mecánica). En caso de no estar especificado, el SUPERVISOR DE OBRA aprobará por escrito el equipo a ser empleado. En ambos casos se exigirá el cumplimiento de la densidad de compactación especificada.</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 xml:space="preserve">El grado de compactación para vías con tráfico vehicular deberá ser de 95% del </w:t>
      </w:r>
      <w:proofErr w:type="spellStart"/>
      <w:r w:rsidRPr="00B35EC5">
        <w:rPr>
          <w:rFonts w:ascii="Cambria" w:hAnsi="Cambria"/>
          <w:sz w:val="20"/>
          <w:szCs w:val="20"/>
          <w:lang w:val="es-ES"/>
        </w:rPr>
        <w:t>Proctor</w:t>
      </w:r>
      <w:proofErr w:type="spellEnd"/>
      <w:r w:rsidRPr="00B35EC5">
        <w:rPr>
          <w:rFonts w:ascii="Cambria" w:hAnsi="Cambria"/>
          <w:sz w:val="20"/>
          <w:szCs w:val="20"/>
          <w:lang w:val="es-ES"/>
        </w:rPr>
        <w:t xml:space="preserve"> modificado. Y en el caso de veredas deberá ser del orden del 90% mínimo del </w:t>
      </w:r>
      <w:proofErr w:type="spellStart"/>
      <w:r w:rsidRPr="00B35EC5">
        <w:rPr>
          <w:rFonts w:ascii="Cambria" w:hAnsi="Cambria"/>
          <w:sz w:val="20"/>
          <w:szCs w:val="20"/>
          <w:lang w:val="es-ES"/>
        </w:rPr>
        <w:t>Proctor</w:t>
      </w:r>
      <w:proofErr w:type="spellEnd"/>
      <w:r w:rsidRPr="00B35EC5">
        <w:rPr>
          <w:rFonts w:ascii="Cambria" w:hAnsi="Cambria"/>
          <w:sz w:val="20"/>
          <w:szCs w:val="20"/>
          <w:lang w:val="es-ES"/>
        </w:rPr>
        <w:t xml:space="preserve"> modificado.</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 xml:space="preserve">Las pruebas de laboratorio de suelos serán </w:t>
      </w:r>
      <w:r w:rsidR="00332347" w:rsidRPr="00B35EC5">
        <w:rPr>
          <w:rFonts w:ascii="Cambria" w:hAnsi="Cambria"/>
          <w:sz w:val="20"/>
          <w:szCs w:val="20"/>
          <w:lang w:val="es-ES"/>
        </w:rPr>
        <w:t>llevadas a cabo</w:t>
      </w:r>
      <w:r w:rsidRPr="00B35EC5">
        <w:rPr>
          <w:rFonts w:ascii="Cambria" w:hAnsi="Cambria"/>
          <w:sz w:val="20"/>
          <w:szCs w:val="20"/>
          <w:lang w:val="es-ES"/>
        </w:rPr>
        <w:t xml:space="preserve"> por un laboratorio especializado, quedando a cargo del CONTRATISTA el costo de los mismos. </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En caso de ser necesaria la utilización de agua para la compactación del suelo, la operación deberá ser previamente autorizada por el SUPERVISOR DE OBRA.</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 xml:space="preserve">La tierra sobrante del tapado de zanjas, deberá ser retirada de inmediato, tan pronto como haya sido repuesto el </w:t>
      </w:r>
      <w:proofErr w:type="spellStart"/>
      <w:r w:rsidRPr="00B35EC5">
        <w:rPr>
          <w:rFonts w:ascii="Cambria" w:hAnsi="Cambria"/>
          <w:sz w:val="20"/>
          <w:szCs w:val="20"/>
          <w:lang w:val="es-ES"/>
        </w:rPr>
        <w:t>contrapiso</w:t>
      </w:r>
      <w:proofErr w:type="spellEnd"/>
      <w:r w:rsidRPr="00B35EC5">
        <w:rPr>
          <w:rFonts w:ascii="Cambria" w:hAnsi="Cambria"/>
          <w:sz w:val="20"/>
          <w:szCs w:val="20"/>
          <w:lang w:val="es-ES"/>
        </w:rPr>
        <w:t xml:space="preserve"> de la vereda o la base de la calzada.</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 xml:space="preserve">En caso </w:t>
      </w:r>
      <w:r w:rsidR="00332347" w:rsidRPr="00B35EC5">
        <w:rPr>
          <w:rFonts w:ascii="Cambria" w:hAnsi="Cambria"/>
          <w:sz w:val="20"/>
          <w:szCs w:val="20"/>
          <w:lang w:val="es-ES"/>
        </w:rPr>
        <w:t>que,</w:t>
      </w:r>
      <w:r w:rsidRPr="00B35EC5">
        <w:rPr>
          <w:rFonts w:ascii="Cambria" w:hAnsi="Cambria"/>
          <w:sz w:val="20"/>
          <w:szCs w:val="20"/>
          <w:lang w:val="es-ES"/>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La cinta de señalización debe ser ubicada 30 cm antes del nivel superior de la zanja indicando la palabra "PRECAUCIÓN YPFB LÍNEA DE GAS".</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Todas las áreas comprendidas en el trabajo deberán nivelarse en forma uniforme. La superficie final deberá entregarse libre de irregularidades.</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 xml:space="preserve">En todo momento los bordes de la zanja deberán tener un espacio libre de 20 cm; para evitar que el material excavado u otros elementos perjudiciales caigan a la zanja.  </w:t>
      </w:r>
    </w:p>
    <w:p w:rsid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Tan pronto como se haya culminado con el relleno y compactado, el CONTRATISTA una vez finalizada esta actividad deberá proceder al:</w:t>
      </w:r>
    </w:p>
    <w:p w:rsidR="00B35EC5" w:rsidRPr="00B35EC5" w:rsidRDefault="00B35EC5" w:rsidP="00B35EC5">
      <w:pPr>
        <w:pStyle w:val="Prrafodelista"/>
        <w:numPr>
          <w:ilvl w:val="0"/>
          <w:numId w:val="28"/>
        </w:numPr>
        <w:jc w:val="both"/>
        <w:rPr>
          <w:rFonts w:ascii="Cambria" w:hAnsi="Cambria"/>
          <w:sz w:val="20"/>
          <w:szCs w:val="20"/>
          <w:lang w:val="es-ES"/>
        </w:rPr>
      </w:pPr>
      <w:r w:rsidRPr="00B35EC5">
        <w:rPr>
          <w:rFonts w:ascii="Cambria" w:hAnsi="Cambria"/>
          <w:sz w:val="20"/>
          <w:szCs w:val="20"/>
          <w:lang w:val="es-ES"/>
        </w:rPr>
        <w:lastRenderedPageBreak/>
        <w:t>Retiro de todos los escombros y materiales en exceso o rechazados.</w:t>
      </w:r>
    </w:p>
    <w:p w:rsidR="00B35EC5" w:rsidRPr="00B35EC5" w:rsidRDefault="00B35EC5" w:rsidP="00B35EC5">
      <w:pPr>
        <w:pStyle w:val="Prrafodelista"/>
        <w:numPr>
          <w:ilvl w:val="0"/>
          <w:numId w:val="28"/>
        </w:numPr>
        <w:jc w:val="both"/>
        <w:rPr>
          <w:rFonts w:ascii="Cambria" w:hAnsi="Cambria"/>
          <w:sz w:val="20"/>
          <w:szCs w:val="20"/>
          <w:lang w:val="es-ES"/>
        </w:rPr>
      </w:pPr>
      <w:r w:rsidRPr="00B35EC5">
        <w:rPr>
          <w:rFonts w:ascii="Cambria" w:hAnsi="Cambria"/>
          <w:sz w:val="20"/>
          <w:szCs w:val="20"/>
          <w:lang w:val="es-ES"/>
        </w:rPr>
        <w:t>Restauración de la configuración original del terreno, después de la compactación mediante la reposición de aceras, calzadas, vías de circulación pública y privada, especialmente en las áreas con más casas o residencias.</w:t>
      </w:r>
    </w:p>
    <w:p w:rsidR="00B35EC5" w:rsidRPr="00B35EC5" w:rsidRDefault="00B35EC5" w:rsidP="00B35EC5">
      <w:pPr>
        <w:pStyle w:val="Prrafodelista"/>
        <w:numPr>
          <w:ilvl w:val="0"/>
          <w:numId w:val="28"/>
        </w:numPr>
        <w:jc w:val="both"/>
        <w:rPr>
          <w:rFonts w:ascii="Cambria" w:hAnsi="Cambria"/>
          <w:sz w:val="20"/>
          <w:szCs w:val="20"/>
          <w:lang w:val="es-ES"/>
        </w:rPr>
      </w:pPr>
      <w:r w:rsidRPr="00B35EC5">
        <w:rPr>
          <w:rFonts w:ascii="Cambria" w:hAnsi="Cambria"/>
          <w:sz w:val="20"/>
          <w:szCs w:val="20"/>
          <w:lang w:val="es-ES"/>
        </w:rPr>
        <w:t>Limpieza y retiro de todos los escombros incluyendo rocas de gran tamaño, que serán llevados a sitios autorizados.</w:t>
      </w:r>
    </w:p>
    <w:p w:rsidR="00B35EC5" w:rsidRPr="00B35EC5" w:rsidRDefault="00B35EC5" w:rsidP="00B35EC5">
      <w:pPr>
        <w:pStyle w:val="Prrafodelista"/>
        <w:numPr>
          <w:ilvl w:val="0"/>
          <w:numId w:val="28"/>
        </w:numPr>
        <w:jc w:val="both"/>
        <w:rPr>
          <w:rFonts w:ascii="Cambria" w:hAnsi="Cambria"/>
          <w:sz w:val="20"/>
          <w:szCs w:val="20"/>
          <w:lang w:val="es-ES"/>
        </w:rPr>
      </w:pPr>
      <w:r w:rsidRPr="00B35EC5">
        <w:rPr>
          <w:rFonts w:ascii="Cambria" w:hAnsi="Cambria"/>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B35EC5" w:rsidRPr="00B35EC5" w:rsidRDefault="00B35EC5" w:rsidP="00B35EC5">
      <w:pPr>
        <w:pStyle w:val="Prrafodelista"/>
        <w:numPr>
          <w:ilvl w:val="0"/>
          <w:numId w:val="28"/>
        </w:numPr>
        <w:jc w:val="both"/>
        <w:rPr>
          <w:rFonts w:ascii="Cambria" w:hAnsi="Cambria"/>
          <w:sz w:val="20"/>
          <w:szCs w:val="20"/>
          <w:lang w:val="es-ES"/>
        </w:rPr>
      </w:pPr>
      <w:r w:rsidRPr="00B35EC5">
        <w:rPr>
          <w:rFonts w:ascii="Cambria" w:hAnsi="Cambria"/>
          <w:sz w:val="20"/>
          <w:szCs w:val="20"/>
          <w:lang w:val="es-ES"/>
        </w:rPr>
        <w:t>Excepto cuando se estableciera lo contrario, deben ser eliminados o removidos todos los accesos, puentes (ramplas), alcantarillas, maderas y otras instalaciones provisionales (eventuales que surgen durante la construcción de la obra), utilizadas en los trabajos.</w:t>
      </w:r>
    </w:p>
    <w:p w:rsidR="00B35EC5" w:rsidRDefault="00B35EC5" w:rsidP="00B35EC5">
      <w:pPr>
        <w:pStyle w:val="Prrafodelista"/>
        <w:ind w:left="792"/>
        <w:jc w:val="both"/>
        <w:rPr>
          <w:rFonts w:ascii="Cambria" w:hAnsi="Cambria"/>
          <w:b/>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B35EC5" w:rsidRPr="00863A13" w:rsidRDefault="00B35EC5" w:rsidP="00B35EC5">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91883" w:rsidRPr="00863A13">
        <w:rPr>
          <w:rFonts w:ascii="Cambria" w:hAnsi="Cambria"/>
          <w:bCs/>
          <w:sz w:val="20"/>
          <w:szCs w:val="20"/>
          <w:lang w:val="es-ES"/>
        </w:rPr>
        <w:t>polvo, el</w:t>
      </w:r>
      <w:r w:rsidRPr="00863A13">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35EC5" w:rsidRPr="00863A13" w:rsidRDefault="00B35EC5" w:rsidP="00B35EC5">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35EC5" w:rsidRPr="00863A13" w:rsidRDefault="00B35EC5" w:rsidP="00B35EC5">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35EC5" w:rsidRDefault="00B35EC5" w:rsidP="00B35EC5">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B35EC5" w:rsidRDefault="00B35EC5" w:rsidP="00B35EC5">
      <w:pPr>
        <w:pStyle w:val="Prrafodelista"/>
        <w:ind w:left="792"/>
        <w:jc w:val="both"/>
        <w:rPr>
          <w:rFonts w:ascii="Cambria" w:hAnsi="Cambria"/>
          <w:b/>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 xml:space="preserve">La provisión, relleno y compactado con </w:t>
      </w:r>
      <w:r>
        <w:rPr>
          <w:rFonts w:ascii="Cambria" w:hAnsi="Cambria"/>
          <w:sz w:val="20"/>
          <w:szCs w:val="20"/>
          <w:lang w:val="es-ES"/>
        </w:rPr>
        <w:t>tierra común será medido</w:t>
      </w:r>
      <w:r w:rsidRPr="00B35EC5">
        <w:rPr>
          <w:rFonts w:ascii="Cambria" w:hAnsi="Cambria"/>
          <w:sz w:val="20"/>
          <w:szCs w:val="20"/>
          <w:lang w:val="es-ES"/>
        </w:rPr>
        <w:t xml:space="preserve"> y pagado en metros cúbicos, de acuerdo a la geometría del espacio rellenado y compactado en su posición final. Secciones </w:t>
      </w:r>
      <w:r w:rsidRPr="00B35EC5">
        <w:rPr>
          <w:rFonts w:ascii="Cambria" w:hAnsi="Cambria"/>
          <w:sz w:val="20"/>
          <w:szCs w:val="20"/>
          <w:lang w:val="es-ES"/>
        </w:rPr>
        <w:lastRenderedPageBreak/>
        <w:t>que serán aprobadas por el SUPERVISOR. Este Ítem será pagado de acuerdo al precio unitario de la propuesta aceptada. En la medición se deberá descontar los volúmenes de tierra que desplazan, estructuras y otros que la SUPERVISIÓN considere necesarios.</w:t>
      </w:r>
    </w:p>
    <w:p w:rsidR="00B35EC5" w:rsidRP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Dicho precio será compensación total por los materiales, mano de obra, herramientas, equipo y otros gastos que sean necesarios para la adecuada y correcta ejecución de los trabajos.</w:t>
      </w:r>
    </w:p>
    <w:p w:rsidR="00B35EC5" w:rsidRDefault="00B35EC5" w:rsidP="00B35EC5">
      <w:pPr>
        <w:pStyle w:val="Prrafodelista"/>
        <w:ind w:left="792"/>
        <w:jc w:val="both"/>
        <w:rPr>
          <w:rFonts w:ascii="Cambria" w:hAnsi="Cambria"/>
          <w:b/>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DE ZANJA CON TIERRA CERNIDA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ED0DE4" w:rsidRPr="006E3B69" w:rsidRDefault="00ED0DE4"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(apisonador, zaranda, etc.) para la ejecución de los trabajos, los mismos deberán ser aprobados por el SUPERVISOR DE OBRA al Inicio de la actividad.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w:t>
      </w:r>
    </w:p>
    <w:p w:rsidR="00BB40C2" w:rsidRPr="006E3B69" w:rsidRDefault="00BB40C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DE OBRA,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casos especiales o por razones técnicas el SUPERVISOR DE OBRA podrá autorizar la ejecución de obras de albañilería (hormigones y mampostería de ladrillo), para apoyar, proteger y separar la tubería, convenientemente de algún objeto enterrado.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Antes del tendido de las tuberías, el relleno se </w:t>
      </w:r>
      <w:r w:rsidR="00332347" w:rsidRPr="006E3B69">
        <w:rPr>
          <w:rFonts w:ascii="Cambria" w:hAnsi="Cambria"/>
          <w:bCs/>
          <w:sz w:val="20"/>
          <w:szCs w:val="20"/>
          <w:lang w:val="es-ES"/>
        </w:rPr>
        <w:t>ejecutará</w:t>
      </w:r>
      <w:r w:rsidRPr="006E3B69">
        <w:rPr>
          <w:rFonts w:ascii="Cambria" w:hAnsi="Cambria"/>
          <w:bCs/>
          <w:sz w:val="20"/>
          <w:szCs w:val="20"/>
          <w:lang w:val="es-ES"/>
        </w:rPr>
        <w:t xml:space="preserve"> con tierra cernida (zarandeada en malla cuadrada de 8 milímetros), previamente aprobado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de material, se </w:t>
      </w:r>
      <w:r w:rsidR="00332347" w:rsidRPr="006E3B69">
        <w:rPr>
          <w:rFonts w:ascii="Cambria" w:hAnsi="Cambria"/>
          <w:bCs/>
          <w:sz w:val="20"/>
          <w:szCs w:val="20"/>
          <w:lang w:val="es-ES"/>
        </w:rPr>
        <w:t>realizará</w:t>
      </w:r>
      <w:r w:rsidRPr="006E3B69">
        <w:rPr>
          <w:rFonts w:ascii="Cambria" w:hAnsi="Cambria"/>
          <w:bCs/>
          <w:sz w:val="20"/>
          <w:szCs w:val="20"/>
          <w:lang w:val="es-ES"/>
        </w:rPr>
        <w:t xml:space="preserve"> en dos capas de material. La primera capa será material fino (tierra cernida) que servirá de asiento para el confinamiento de la tubería. </w:t>
      </w:r>
      <w:r w:rsidR="001619E2">
        <w:rPr>
          <w:rFonts w:ascii="Cambria" w:hAnsi="Cambria"/>
          <w:bCs/>
          <w:sz w:val="20"/>
          <w:szCs w:val="20"/>
          <w:lang w:val="es-ES"/>
        </w:rPr>
        <w:t>El espesor de la cama será de 15</w:t>
      </w:r>
      <w:r w:rsidRPr="006E3B69">
        <w:rPr>
          <w:rFonts w:ascii="Cambria" w:hAnsi="Cambria"/>
          <w:bCs/>
          <w:sz w:val="20"/>
          <w:szCs w:val="20"/>
          <w:lang w:val="es-ES"/>
        </w:rPr>
        <w:t xml:space="preserve"> cm, la cual será nivelada y asentada, la segunda capa será la de protección de tubería con un espesor de 20 cm en aceras y calzadas, las mismas que serán debidamente asentadas con apisonadores manuales, el control de compactación será realizado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la verificación de espesores se </w:t>
      </w:r>
      <w:r w:rsidR="00B35EC5" w:rsidRPr="006E3B69">
        <w:rPr>
          <w:rFonts w:ascii="Cambria" w:hAnsi="Cambria"/>
          <w:bCs/>
          <w:sz w:val="20"/>
          <w:szCs w:val="20"/>
          <w:lang w:val="es-ES"/>
        </w:rPr>
        <w:t>utilizará</w:t>
      </w:r>
      <w:r w:rsidRPr="006E3B69">
        <w:rPr>
          <w:rFonts w:ascii="Cambria" w:hAnsi="Cambria"/>
          <w:bCs/>
          <w:sz w:val="20"/>
          <w:szCs w:val="20"/>
          <w:lang w:val="es-ES"/>
        </w:rPr>
        <w:t xml:space="preserve"> una varilla de medición.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de cada uno de los tramos de las tuberías se realizará previa autorización del SUPERVISOR DE OBRA, dejando constancia escrita en el Libro de Órdenes, después de haber comprobado el debido tendido y el estado perfecto de revestimiento exterior de la tubería. </w:t>
      </w:r>
      <w:r w:rsidR="00B35EC5" w:rsidRPr="006E3B69">
        <w:rPr>
          <w:rFonts w:ascii="Cambria" w:hAnsi="Cambria"/>
          <w:bCs/>
          <w:sz w:val="20"/>
          <w:szCs w:val="20"/>
          <w:lang w:val="es-ES"/>
        </w:rPr>
        <w:t>Además,</w:t>
      </w:r>
      <w:r w:rsidRPr="006E3B69">
        <w:rPr>
          <w:rFonts w:ascii="Cambria" w:hAnsi="Cambria"/>
          <w:bCs/>
          <w:sz w:val="20"/>
          <w:szCs w:val="20"/>
          <w:lang w:val="es-ES"/>
        </w:rPr>
        <w:t xml:space="preserve"> deberá quedar verificado que la tubería se encuentra apoyada uniformemente en su lecho.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ser necesaria la utilización de agua para la compactación del suelo, la operación deberá ser previamente autorizada por la Supervisión.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w:t>
      </w:r>
      <w:r w:rsidR="00B35EC5" w:rsidRPr="006E3B69">
        <w:rPr>
          <w:rFonts w:ascii="Cambria" w:hAnsi="Cambria"/>
          <w:bCs/>
          <w:sz w:val="20"/>
          <w:szCs w:val="20"/>
          <w:lang w:val="es-ES"/>
        </w:rPr>
        <w:t>que,</w:t>
      </w:r>
      <w:r w:rsidRPr="006E3B69">
        <w:rPr>
          <w:rFonts w:ascii="Cambria" w:hAnsi="Cambria"/>
          <w:bCs/>
          <w:sz w:val="20"/>
          <w:szCs w:val="20"/>
          <w:lang w:val="es-ES"/>
        </w:rPr>
        <w:t xml:space="preserv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terminado el relleno el CONTRATISTA deberá cumplir lo siguiente:</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equipos y materiales en exceso o rechazados, que serán llevados a sitios autorizados.</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Se debe restaurar todas las construcciones, hasta dejarlas en condiciones mejores a las iniciales, cualquier observación de las autoridades municipales, implicará que el CONTRATISTA resolverá los problemas y asumirá el costo</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Excepto cuando se estableciera lo contrario, deben ser eliminados o removidos todos los accesos, puentes, alcantarillas, maderas y otras instalaciones provisorias,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91883"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w:t>
      </w:r>
      <w:r w:rsidRPr="006E3B69">
        <w:rPr>
          <w:rFonts w:ascii="Cambria" w:hAnsi="Cambria"/>
          <w:bCs/>
          <w:sz w:val="20"/>
          <w:szCs w:val="20"/>
          <w:lang w:val="es-ES"/>
        </w:rPr>
        <w:lastRenderedPageBreak/>
        <w:t>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E93A2B" w:rsidRPr="006E3B69" w:rsidRDefault="00E93A2B"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w:t>
      </w:r>
      <w:r w:rsidR="00365803">
        <w:rPr>
          <w:rFonts w:ascii="Cambria" w:hAnsi="Cambria"/>
          <w:bCs/>
          <w:sz w:val="20"/>
          <w:szCs w:val="20"/>
          <w:lang w:val="es-ES"/>
        </w:rPr>
        <w:t xml:space="preserve">de zanja con tierra cernida </w:t>
      </w:r>
      <w:r w:rsidRPr="006E3B69">
        <w:rPr>
          <w:rFonts w:ascii="Cambria" w:hAnsi="Cambria"/>
          <w:bCs/>
          <w:sz w:val="20"/>
          <w:szCs w:val="20"/>
          <w:lang w:val="es-ES"/>
        </w:rPr>
        <w:t xml:space="preserve">será medido en metros cúbicos compactados en su posición final de secciones autorizadas y reconocidas por 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medición se efectuará sobre la geometría del espacio rellenado descontando el volumen de la red y de </w:t>
      </w:r>
      <w:r w:rsidR="00B35EC5" w:rsidRPr="006E3B69">
        <w:rPr>
          <w:rFonts w:ascii="Cambria" w:hAnsi="Cambria"/>
          <w:bCs/>
          <w:sz w:val="20"/>
          <w:szCs w:val="20"/>
          <w:lang w:val="es-ES"/>
        </w:rPr>
        <w:t>las fundas</w:t>
      </w:r>
      <w:r w:rsidRPr="006E3B69">
        <w:rPr>
          <w:rFonts w:ascii="Cambria" w:hAnsi="Cambria"/>
          <w:bCs/>
          <w:sz w:val="20"/>
          <w:szCs w:val="20"/>
          <w:lang w:val="es-ES"/>
        </w:rPr>
        <w:t xml:space="preserve"> de seguridad, cámaras, etc.</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ejecutado en un todo de acuerdo con los planos de detalle a las presentes especificaciones, medido según lo señalado y aprobado por el SUPERVISOR DE OBRA, será cancelado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y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Y COMPACTADO DE ZANJA CON MATERIAL COMÚN.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6E3B69" w:rsidRDefault="006E3B69" w:rsidP="006E3B69">
      <w:pPr>
        <w:pStyle w:val="Prrafodelista"/>
        <w:ind w:left="792"/>
        <w:jc w:val="both"/>
        <w:rPr>
          <w:rFonts w:ascii="Cambria" w:hAnsi="Cambria"/>
          <w:bCs/>
          <w:sz w:val="20"/>
          <w:szCs w:val="20"/>
          <w:lang w:val="es-ES"/>
        </w:rPr>
      </w:pPr>
      <w:bookmarkStart w:id="10" w:name="_Toc314666663"/>
      <w:r w:rsidRPr="006E3B69">
        <w:rPr>
          <w:rFonts w:ascii="Cambria" w:hAnsi="Cambria"/>
          <w:bCs/>
          <w:sz w:val="20"/>
          <w:szCs w:val="20"/>
          <w:lang w:val="es-ES"/>
        </w:rPr>
        <w:t>Específicamente se refiere al empleo de tierra común o seleccionada, echada por capas, cada una debidamente compactada con máquina.</w:t>
      </w:r>
      <w:bookmarkEnd w:id="10"/>
    </w:p>
    <w:p w:rsidR="0069531A" w:rsidRPr="006E3B69" w:rsidRDefault="0069531A"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MATERIAL,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(compactadora mecánica, zarandas, etc.) para la ejecución de los trabajos, los mismos deberán ser aprobados por el SUPERVISOR al Inicio de la actividad. El material de relleno, será provisto de la misma excavación, libre de </w:t>
      </w:r>
      <w:proofErr w:type="spellStart"/>
      <w:r w:rsidRPr="006E3B69">
        <w:rPr>
          <w:rFonts w:ascii="Cambria" w:hAnsi="Cambria"/>
          <w:bCs/>
          <w:sz w:val="20"/>
          <w:szCs w:val="20"/>
          <w:lang w:val="es-ES"/>
        </w:rPr>
        <w:t>pedrones</w:t>
      </w:r>
      <w:proofErr w:type="spellEnd"/>
      <w:r w:rsidRPr="006E3B69">
        <w:rPr>
          <w:rFonts w:ascii="Cambria" w:hAnsi="Cambria"/>
          <w:bCs/>
          <w:sz w:val="20"/>
          <w:szCs w:val="20"/>
          <w:lang w:val="es-ES"/>
        </w:rPr>
        <w:t xml:space="preserve"> y material orgánico. En caso de que no se pueda utilizar dicho material de la excavación el CONTRATISTA proporcionara el material necesario autorizado por el SUPERVISOR DE OBRA sin costo adicional.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efectuar el relleno, el CONTRATISTA deberá disponer en obra del número suficiente de compactadoras mecánicas exigido por el SUPERVISOR DE OBRA, en función a la longitud de la obra.</w:t>
      </w:r>
    </w:p>
    <w:p w:rsidR="00825952" w:rsidRPr="006E3B69" w:rsidRDefault="0082595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libre de cualquier escombro o cualquier otro elemento que pueda dañar la tubería. </w:t>
      </w:r>
    </w:p>
    <w:p w:rsidR="00FD0ECD" w:rsidRPr="00FD0ECD" w:rsidRDefault="006E3B69" w:rsidP="00FD0ECD">
      <w:pPr>
        <w:pStyle w:val="Prrafodelista"/>
        <w:ind w:left="792"/>
        <w:jc w:val="both"/>
        <w:rPr>
          <w:rFonts w:ascii="Cambria" w:hAnsi="Cambria"/>
          <w:bCs/>
          <w:sz w:val="20"/>
          <w:szCs w:val="20"/>
          <w:lang w:val="es-ES"/>
        </w:rPr>
      </w:pPr>
      <w:bookmarkStart w:id="11" w:name="_Toc314666668"/>
      <w:r w:rsidRPr="006E3B69">
        <w:rPr>
          <w:rFonts w:ascii="Cambria" w:hAnsi="Cambria"/>
          <w:bCs/>
          <w:sz w:val="20"/>
          <w:szCs w:val="20"/>
          <w:lang w:val="es-ES"/>
        </w:rPr>
        <w:t>A partir de la capa de relleno con tierra cernida, se colocará material de relleno (ti</w:t>
      </w:r>
      <w:r w:rsidR="001619E2">
        <w:rPr>
          <w:rFonts w:ascii="Cambria" w:hAnsi="Cambria"/>
          <w:bCs/>
          <w:sz w:val="20"/>
          <w:szCs w:val="20"/>
          <w:lang w:val="es-ES"/>
        </w:rPr>
        <w:t>erra común), en una altura de 55</w:t>
      </w:r>
      <w:r w:rsidR="00FD0ECD">
        <w:rPr>
          <w:rFonts w:ascii="Cambria" w:hAnsi="Cambria"/>
          <w:bCs/>
          <w:sz w:val="20"/>
          <w:szCs w:val="20"/>
          <w:lang w:val="es-ES"/>
        </w:rPr>
        <w:t xml:space="preserve"> cen</w:t>
      </w:r>
      <w:r w:rsidR="001619E2">
        <w:rPr>
          <w:rFonts w:ascii="Cambria" w:hAnsi="Cambria"/>
          <w:bCs/>
          <w:sz w:val="20"/>
          <w:szCs w:val="20"/>
          <w:lang w:val="es-ES"/>
        </w:rPr>
        <w:t>tímetros en aceras y 65</w:t>
      </w:r>
      <w:r w:rsidRPr="006E3B69">
        <w:rPr>
          <w:rFonts w:ascii="Cambria" w:hAnsi="Cambria"/>
          <w:bCs/>
          <w:sz w:val="20"/>
          <w:szCs w:val="20"/>
          <w:lang w:val="es-ES"/>
        </w:rPr>
        <w:t xml:space="preserve"> centímetros en calzada</w:t>
      </w:r>
      <w:bookmarkEnd w:id="11"/>
      <w:r w:rsidR="00FD0ECD">
        <w:rPr>
          <w:rFonts w:ascii="Cambria" w:hAnsi="Cambria"/>
          <w:bCs/>
          <w:sz w:val="20"/>
          <w:szCs w:val="20"/>
          <w:lang w:val="es-ES"/>
        </w:rPr>
        <w:t xml:space="preserve">, </w:t>
      </w:r>
      <w:r w:rsidR="00FD0ECD" w:rsidRPr="00FD0ECD">
        <w:rPr>
          <w:rFonts w:ascii="Cambria" w:hAnsi="Cambria"/>
          <w:bCs/>
          <w:sz w:val="20"/>
          <w:szCs w:val="20"/>
          <w:lang w:val="es-ES"/>
        </w:rPr>
        <w:t>mínimamente y en función a la profundidad de la zanja. Las dimensiones de relleno de zanja podrán variar de acuerdo a la profundidad de la misma y a criterio del SUPERVISOR DE OBRA, basándose en el tipo de terreno, nivelación del terreno, contenido de humedad, entre otros (Ver Gráficos – Anexo 3).</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bookmarkStart w:id="12" w:name="_Toc314666670"/>
      <w:r w:rsidRPr="006E3B69">
        <w:rPr>
          <w:rFonts w:ascii="Cambria" w:hAnsi="Cambria"/>
          <w:bCs/>
          <w:sz w:val="20"/>
          <w:szCs w:val="20"/>
          <w:lang w:val="es-ES"/>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2"/>
    </w:p>
    <w:p w:rsidR="006E3B69" w:rsidRPr="006E3B69" w:rsidRDefault="006E3B69" w:rsidP="006E3B69">
      <w:pPr>
        <w:pStyle w:val="Prrafodelista"/>
        <w:ind w:left="792"/>
        <w:jc w:val="both"/>
        <w:rPr>
          <w:rFonts w:ascii="Cambria" w:hAnsi="Cambria"/>
          <w:bCs/>
          <w:sz w:val="20"/>
          <w:szCs w:val="20"/>
          <w:lang w:val="es-ES"/>
        </w:rPr>
      </w:pPr>
      <w:bookmarkStart w:id="13" w:name="_Toc314666671"/>
      <w:r w:rsidRPr="006E3B69">
        <w:rPr>
          <w:rFonts w:ascii="Cambria" w:hAnsi="Cambria"/>
          <w:bCs/>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3"/>
    </w:p>
    <w:p w:rsidR="006E3B69" w:rsidRPr="006E3B69" w:rsidRDefault="006E3B69" w:rsidP="006E3B69">
      <w:pPr>
        <w:pStyle w:val="Prrafodelista"/>
        <w:ind w:left="792"/>
        <w:jc w:val="both"/>
        <w:rPr>
          <w:rFonts w:ascii="Cambria" w:hAnsi="Cambria"/>
          <w:bCs/>
          <w:sz w:val="20"/>
          <w:szCs w:val="20"/>
          <w:lang w:val="es-ES"/>
        </w:rPr>
      </w:pPr>
      <w:bookmarkStart w:id="14" w:name="_Toc314666672"/>
      <w:r w:rsidRPr="006E3B69">
        <w:rPr>
          <w:rFonts w:ascii="Cambria" w:hAnsi="Cambria"/>
          <w:bCs/>
          <w:sz w:val="20"/>
          <w:szCs w:val="20"/>
          <w:lang w:val="es-ES"/>
        </w:rPr>
        <w:t xml:space="preserve">El grado de compactación para vías con tráfico vehicular deberá ser de 95%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 Y en el caso de veredas deberá ser del orden del 90% mínimo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w:t>
      </w:r>
      <w:bookmarkEnd w:id="14"/>
    </w:p>
    <w:p w:rsidR="006E3B69" w:rsidRPr="006E3B69" w:rsidRDefault="006E3B69" w:rsidP="006E3B69">
      <w:pPr>
        <w:pStyle w:val="Prrafodelista"/>
        <w:ind w:left="792"/>
        <w:jc w:val="both"/>
        <w:rPr>
          <w:rFonts w:ascii="Cambria" w:hAnsi="Cambria"/>
          <w:bCs/>
          <w:sz w:val="20"/>
          <w:szCs w:val="20"/>
          <w:lang w:val="es-ES"/>
        </w:rPr>
      </w:pPr>
      <w:bookmarkStart w:id="15" w:name="_Toc314666673"/>
      <w:r w:rsidRPr="006E3B69">
        <w:rPr>
          <w:rFonts w:ascii="Cambria" w:hAnsi="Cambria"/>
          <w:bCs/>
          <w:sz w:val="20"/>
          <w:szCs w:val="20"/>
          <w:lang w:val="es-ES"/>
        </w:rPr>
        <w:t xml:space="preserve">El SUPERVISOR DE OBRA exigirá la ejecución de pruebas de densidad y/o calicatas en sitio a diferentes niveles del relleno, como mínimo cada 200 metros, por lo cual el CONTRATISTA </w:t>
      </w:r>
      <w:r w:rsidRPr="006E3B69">
        <w:rPr>
          <w:rFonts w:ascii="Cambria" w:hAnsi="Cambria"/>
          <w:bCs/>
          <w:sz w:val="20"/>
          <w:szCs w:val="20"/>
          <w:lang w:val="es-ES"/>
        </w:rPr>
        <w:lastRenderedPageBreak/>
        <w:t xml:space="preserve">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5"/>
      <w:r w:rsidRPr="006E3B69">
        <w:rPr>
          <w:rFonts w:ascii="Cambria" w:hAnsi="Cambria"/>
          <w:bCs/>
          <w:sz w:val="20"/>
          <w:szCs w:val="20"/>
          <w:lang w:val="es-ES"/>
        </w:rPr>
        <w:t>el CONTRATISTA deberá repetir el trabajo por su cuenta y riesgo.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Las pruebas de laboratorio de suelos serán </w:t>
      </w:r>
      <w:r w:rsidR="00332347" w:rsidRPr="006E3B69">
        <w:rPr>
          <w:rFonts w:ascii="Cambria" w:hAnsi="Cambria"/>
          <w:bCs/>
          <w:sz w:val="20"/>
          <w:szCs w:val="20"/>
          <w:lang w:val="es-ES"/>
        </w:rPr>
        <w:t>llevadas a cabo</w:t>
      </w:r>
      <w:r w:rsidRPr="006E3B69">
        <w:rPr>
          <w:rFonts w:ascii="Cambria" w:hAnsi="Cambria"/>
          <w:bCs/>
          <w:sz w:val="20"/>
          <w:szCs w:val="20"/>
          <w:lang w:val="es-ES"/>
        </w:rPr>
        <w:t xml:space="preserve"> por un laboratorio especializado, quedando a cargo del CONTRATISTA el costo de los mismos. </w:t>
      </w:r>
    </w:p>
    <w:p w:rsidR="006E3B69" w:rsidRPr="006E3B69" w:rsidRDefault="006E3B69" w:rsidP="006E3B69">
      <w:pPr>
        <w:pStyle w:val="Prrafodelista"/>
        <w:ind w:left="792"/>
        <w:jc w:val="both"/>
        <w:rPr>
          <w:rFonts w:ascii="Cambria" w:hAnsi="Cambria"/>
          <w:bCs/>
          <w:sz w:val="20"/>
          <w:szCs w:val="20"/>
          <w:lang w:val="es-ES"/>
        </w:rPr>
      </w:pPr>
      <w:bookmarkStart w:id="16" w:name="_Toc314666674"/>
      <w:r w:rsidRPr="006E3B69">
        <w:rPr>
          <w:rFonts w:ascii="Cambria" w:hAnsi="Cambria"/>
          <w:bCs/>
          <w:sz w:val="20"/>
          <w:szCs w:val="20"/>
          <w:lang w:val="es-ES"/>
        </w:rPr>
        <w:t>En caso de ser necesaria la utilización de agua para la compactación del suelo, la operación deberá ser previamente autorizada por la Supervisión.</w:t>
      </w:r>
      <w:bookmarkEnd w:id="16"/>
    </w:p>
    <w:p w:rsidR="006E3B69" w:rsidRPr="006E3B69" w:rsidRDefault="006E3B69" w:rsidP="006E3B69">
      <w:pPr>
        <w:pStyle w:val="Prrafodelista"/>
        <w:ind w:left="792"/>
        <w:jc w:val="both"/>
        <w:rPr>
          <w:rFonts w:ascii="Cambria" w:hAnsi="Cambria"/>
          <w:bCs/>
          <w:sz w:val="20"/>
          <w:szCs w:val="20"/>
          <w:lang w:val="es-ES"/>
        </w:rPr>
      </w:pPr>
      <w:bookmarkStart w:id="17" w:name="_Toc314666675"/>
      <w:r w:rsidRPr="006E3B69">
        <w:rPr>
          <w:rFonts w:ascii="Cambria" w:hAnsi="Cambria"/>
          <w:bCs/>
          <w:sz w:val="20"/>
          <w:szCs w:val="20"/>
          <w:lang w:val="es-ES"/>
        </w:rPr>
        <w:t xml:space="preserve">La tierra sobrante del tapado de zanjas, deberá ser retirada de inmediato, tan pronto como haya sido repuesto el </w:t>
      </w:r>
      <w:proofErr w:type="spellStart"/>
      <w:r w:rsidRPr="006E3B69">
        <w:rPr>
          <w:rFonts w:ascii="Cambria" w:hAnsi="Cambria"/>
          <w:bCs/>
          <w:sz w:val="20"/>
          <w:szCs w:val="20"/>
          <w:lang w:val="es-ES"/>
        </w:rPr>
        <w:t>contrapiso</w:t>
      </w:r>
      <w:proofErr w:type="spellEnd"/>
      <w:r w:rsidRPr="006E3B69">
        <w:rPr>
          <w:rFonts w:ascii="Cambria" w:hAnsi="Cambria"/>
          <w:bCs/>
          <w:sz w:val="20"/>
          <w:szCs w:val="20"/>
          <w:lang w:val="es-ES"/>
        </w:rPr>
        <w:t xml:space="preserve"> de la vereda o la base de la calzada.</w:t>
      </w:r>
      <w:bookmarkEnd w:id="17"/>
    </w:p>
    <w:p w:rsidR="006E3B69" w:rsidRPr="006E3B69" w:rsidRDefault="006E3B69" w:rsidP="006E3B69">
      <w:pPr>
        <w:pStyle w:val="Prrafodelista"/>
        <w:ind w:left="792"/>
        <w:jc w:val="both"/>
        <w:rPr>
          <w:rFonts w:ascii="Cambria" w:hAnsi="Cambria"/>
          <w:bCs/>
          <w:sz w:val="20"/>
          <w:szCs w:val="20"/>
          <w:lang w:val="es-ES"/>
        </w:rPr>
      </w:pPr>
      <w:bookmarkStart w:id="18" w:name="_Toc314666676"/>
      <w:r w:rsidRPr="006E3B69">
        <w:rPr>
          <w:rFonts w:ascii="Cambria" w:hAnsi="Cambria"/>
          <w:bCs/>
          <w:sz w:val="20"/>
          <w:szCs w:val="20"/>
          <w:lang w:val="es-ES"/>
        </w:rPr>
        <w:t xml:space="preserve">En caso </w:t>
      </w:r>
      <w:r w:rsidR="00B35EC5" w:rsidRPr="006E3B69">
        <w:rPr>
          <w:rFonts w:ascii="Cambria" w:hAnsi="Cambria"/>
          <w:bCs/>
          <w:sz w:val="20"/>
          <w:szCs w:val="20"/>
          <w:lang w:val="es-ES"/>
        </w:rPr>
        <w:t>que,</w:t>
      </w:r>
      <w:r w:rsidRPr="006E3B69">
        <w:rPr>
          <w:rFonts w:ascii="Cambria" w:hAnsi="Cambria"/>
          <w:bCs/>
          <w:sz w:val="20"/>
          <w:szCs w:val="20"/>
          <w:lang w:val="es-ES"/>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8"/>
    </w:p>
    <w:p w:rsidR="006E3B69" w:rsidRPr="006E3B69" w:rsidRDefault="006E3B69" w:rsidP="006E3B69">
      <w:pPr>
        <w:pStyle w:val="Prrafodelista"/>
        <w:ind w:left="792"/>
        <w:jc w:val="both"/>
        <w:rPr>
          <w:rFonts w:ascii="Cambria" w:hAnsi="Cambria"/>
          <w:bCs/>
          <w:sz w:val="20"/>
          <w:szCs w:val="20"/>
          <w:lang w:val="es-ES"/>
        </w:rPr>
      </w:pPr>
      <w:bookmarkStart w:id="19" w:name="_Toc314666677"/>
      <w:r w:rsidRPr="006E3B69">
        <w:rPr>
          <w:rFonts w:ascii="Cambria" w:hAnsi="Cambria"/>
          <w:bCs/>
          <w:sz w:val="20"/>
          <w:szCs w:val="20"/>
          <w:lang w:val="es-ES"/>
        </w:rPr>
        <w:t>La cinta de señalización debe ser ubicada 30 cm antes del nivel superior de la zanja indicando la palabra "PRECAUCIÓN YPFB LÍNEA DE GAS"</w:t>
      </w:r>
      <w:bookmarkEnd w:id="19"/>
      <w:r w:rsidRPr="006E3B69">
        <w:rPr>
          <w:rFonts w:ascii="Cambria" w:hAnsi="Cambria"/>
          <w:bCs/>
          <w:sz w:val="20"/>
          <w:szCs w:val="20"/>
          <w:lang w:val="es-ES"/>
        </w:rPr>
        <w:t xml:space="preserve">, esta cinta de señalización para la zanja será otorgada por </w:t>
      </w:r>
      <w:r w:rsidR="00917C16">
        <w:rPr>
          <w:rFonts w:ascii="Cambria" w:hAnsi="Cambria"/>
          <w:bCs/>
          <w:sz w:val="20"/>
          <w:szCs w:val="20"/>
          <w:lang w:val="es-ES"/>
        </w:rPr>
        <w:t>la contratista</w:t>
      </w:r>
      <w:r w:rsidRPr="006E3B69">
        <w:rPr>
          <w:rFonts w:ascii="Cambria" w:hAnsi="Cambria"/>
          <w:bCs/>
          <w:sz w:val="20"/>
          <w:szCs w:val="20"/>
          <w:lang w:val="es-ES"/>
        </w:rPr>
        <w:t>.</w:t>
      </w:r>
    </w:p>
    <w:p w:rsidR="006E3B69" w:rsidRPr="006E3B69" w:rsidRDefault="006E3B69" w:rsidP="006E3B69">
      <w:pPr>
        <w:pStyle w:val="Prrafodelista"/>
        <w:ind w:left="792"/>
        <w:jc w:val="both"/>
        <w:rPr>
          <w:rFonts w:ascii="Cambria" w:hAnsi="Cambria"/>
          <w:bCs/>
          <w:sz w:val="20"/>
          <w:szCs w:val="20"/>
          <w:lang w:val="es-ES"/>
        </w:rPr>
      </w:pPr>
      <w:bookmarkStart w:id="20" w:name="_Toc314666678"/>
      <w:r w:rsidRPr="006E3B69">
        <w:rPr>
          <w:rFonts w:ascii="Cambria" w:hAnsi="Cambria"/>
          <w:bCs/>
          <w:sz w:val="20"/>
          <w:szCs w:val="20"/>
          <w:lang w:val="es-ES"/>
        </w:rPr>
        <w:t>Todas las áreas comprendidas en el trabajo deberán nivelarse en forma uniforme. La superficie final deberá entregarse libre de irregularidades.</w:t>
      </w:r>
      <w:bookmarkEnd w:id="20"/>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todo momento los bordes de la zanja deberán tener un espacio libre de 20 cm; para evitar que el material excavado u otros elementos perjudiciales caigan a la zanja.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culminado con el relleno y compactado, el CONTRATISTA una vez finalizada esta actividad deberá proceder al:</w:t>
      </w:r>
    </w:p>
    <w:p w:rsidR="00ED0DE4" w:rsidRPr="006E3B69" w:rsidRDefault="00ED0DE4"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Retiro de todos los escombros y materiales en exceso o rechazados.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Restauración de la configuración original del terreno, después de la compactación mediante la reposición de aceras, calzadas, vías de circulación pública y privada, especialmente en las áreas con más casas o residencias.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que serán llevados a sitios autorizados.</w:t>
      </w:r>
    </w:p>
    <w:p w:rsidR="00FD0ECD"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6E3B69" w:rsidRPr="00FD0ECD" w:rsidRDefault="006E3B69" w:rsidP="005E26D0">
      <w:pPr>
        <w:pStyle w:val="Prrafodelista"/>
        <w:numPr>
          <w:ilvl w:val="0"/>
          <w:numId w:val="10"/>
        </w:numPr>
        <w:jc w:val="both"/>
        <w:rPr>
          <w:rFonts w:ascii="Cambria" w:hAnsi="Cambria"/>
          <w:bCs/>
          <w:sz w:val="20"/>
          <w:szCs w:val="20"/>
          <w:lang w:val="es-ES"/>
        </w:rPr>
      </w:pPr>
      <w:r w:rsidRPr="00FD0ECD">
        <w:rPr>
          <w:rFonts w:ascii="Cambria" w:hAnsi="Cambria"/>
          <w:bCs/>
          <w:sz w:val="20"/>
          <w:szCs w:val="20"/>
          <w:lang w:val="es-E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 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B35EC5" w:rsidRPr="006E3B69">
        <w:rPr>
          <w:rFonts w:ascii="Cambria" w:hAnsi="Cambria"/>
          <w:bCs/>
          <w:sz w:val="20"/>
          <w:szCs w:val="20"/>
          <w:lang w:val="es-ES"/>
        </w:rPr>
        <w:t xml:space="preserve">polvo, </w:t>
      </w:r>
      <w:r w:rsidR="00B35EC5" w:rsidRPr="006E3B69">
        <w:rPr>
          <w:rFonts w:ascii="Cambria" w:hAnsi="Cambria"/>
          <w:bCs/>
          <w:sz w:val="20"/>
          <w:szCs w:val="20"/>
          <w:lang w:val="es-ES"/>
        </w:rPr>
        <w:lastRenderedPageBreak/>
        <w:t>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2B23A1">
        <w:rPr>
          <w:rFonts w:ascii="Cambria" w:hAnsi="Cambria"/>
          <w:bCs/>
          <w:sz w:val="20"/>
          <w:szCs w:val="20"/>
          <w:lang w:val="es-ES"/>
        </w:rPr>
        <w:t>de zanja c</w:t>
      </w:r>
      <w:r w:rsidRPr="006E3B69">
        <w:rPr>
          <w:rFonts w:ascii="Cambria" w:hAnsi="Cambria"/>
          <w:bCs/>
          <w:sz w:val="20"/>
          <w:szCs w:val="20"/>
          <w:lang w:val="es-ES"/>
        </w:rPr>
        <w:t>on</w:t>
      </w:r>
      <w:r w:rsidR="002B23A1">
        <w:rPr>
          <w:rFonts w:ascii="Cambria" w:hAnsi="Cambria"/>
          <w:bCs/>
          <w:sz w:val="20"/>
          <w:szCs w:val="20"/>
          <w:lang w:val="es-ES"/>
        </w:rPr>
        <w:t xml:space="preserve"> tierra</w:t>
      </w:r>
      <w:r w:rsidRPr="006E3B69">
        <w:rPr>
          <w:rFonts w:ascii="Cambria" w:hAnsi="Cambria"/>
          <w:bCs/>
          <w:sz w:val="20"/>
          <w:szCs w:val="20"/>
          <w:lang w:val="es-ES"/>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bookmarkStart w:id="21" w:name="_Toc314666680"/>
      <w:r w:rsidRPr="006E3B69">
        <w:rPr>
          <w:rFonts w:ascii="Cambria" w:hAnsi="Cambria"/>
          <w:bCs/>
          <w:sz w:val="20"/>
          <w:szCs w:val="20"/>
          <w:lang w:val="es-ES"/>
        </w:rPr>
        <w:t>En la medición se deberá descontar los volúmenes de tierra que desplazan, estructuras y otros</w:t>
      </w:r>
      <w:bookmarkEnd w:id="21"/>
      <w:r w:rsidRPr="006E3B69">
        <w:rPr>
          <w:rFonts w:ascii="Cambria" w:hAnsi="Cambria"/>
          <w:bCs/>
          <w:sz w:val="20"/>
          <w:szCs w:val="20"/>
          <w:lang w:val="es-ES"/>
        </w:rPr>
        <w:t xml:space="preserve"> que la SUPERVISIÓN considere necesario.</w:t>
      </w:r>
    </w:p>
    <w:p w:rsidR="006E3B69" w:rsidRPr="006E3B69" w:rsidRDefault="006E3B69" w:rsidP="006E3B69">
      <w:pPr>
        <w:pStyle w:val="Prrafodelista"/>
        <w:ind w:left="792"/>
        <w:jc w:val="both"/>
        <w:rPr>
          <w:rFonts w:ascii="Cambria" w:hAnsi="Cambria"/>
          <w:bCs/>
          <w:sz w:val="20"/>
          <w:szCs w:val="20"/>
          <w:lang w:val="es-ES"/>
        </w:rPr>
      </w:pPr>
      <w:bookmarkStart w:id="22" w:name="_Toc314666682"/>
      <w:r w:rsidRPr="006E3B69">
        <w:rPr>
          <w:rFonts w:ascii="Cambria" w:hAnsi="Cambria"/>
          <w:bCs/>
          <w:sz w:val="20"/>
          <w:szCs w:val="20"/>
          <w:lang w:val="es-ES"/>
        </w:rPr>
        <w:t>Este ítem ejecutado en un todo de acuerdo con los planos y las presentes especificaciones, medido según lo señalado y aprobado por el SUPERVISOR DE OBRA, será pagado al precio unitario de la propuesta aceptada.</w:t>
      </w:r>
      <w:bookmarkEnd w:id="22"/>
    </w:p>
    <w:p w:rsidR="006E3B69" w:rsidRPr="006E3B69" w:rsidRDefault="006E3B69" w:rsidP="006E3B69">
      <w:pPr>
        <w:pStyle w:val="Prrafodelista"/>
        <w:ind w:left="792"/>
        <w:jc w:val="both"/>
        <w:rPr>
          <w:rFonts w:ascii="Cambria" w:hAnsi="Cambria"/>
          <w:bCs/>
          <w:sz w:val="20"/>
          <w:szCs w:val="20"/>
          <w:lang w:val="es-ES"/>
        </w:rPr>
      </w:pPr>
      <w:bookmarkStart w:id="23" w:name="_Toc314666683"/>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bookmarkEnd w:id="23"/>
    </w:p>
    <w:p w:rsidR="006E3B69" w:rsidRDefault="002B23A1" w:rsidP="006E3B69">
      <w:pPr>
        <w:pStyle w:val="Prrafodelista"/>
        <w:ind w:left="792"/>
        <w:jc w:val="both"/>
        <w:rPr>
          <w:rFonts w:ascii="Cambria" w:hAnsi="Cambria"/>
          <w:bCs/>
          <w:sz w:val="20"/>
          <w:szCs w:val="20"/>
          <w:lang w:val="es-ES"/>
        </w:rPr>
      </w:pPr>
      <w:bookmarkStart w:id="24" w:name="_Toc314666684"/>
      <w:r>
        <w:rPr>
          <w:rFonts w:ascii="Cambria" w:hAnsi="Cambria"/>
          <w:bCs/>
          <w:sz w:val="20"/>
          <w:szCs w:val="20"/>
          <w:lang w:val="es-ES"/>
        </w:rPr>
        <w:t>Si el SUPERVISOR DE OBRA</w:t>
      </w:r>
      <w:r w:rsidR="006E3B69" w:rsidRPr="006E3B69">
        <w:rPr>
          <w:rFonts w:ascii="Cambria" w:hAnsi="Cambria"/>
          <w:bCs/>
          <w:sz w:val="20"/>
          <w:szCs w:val="20"/>
          <w:lang w:val="es-ES"/>
        </w:rPr>
        <w:t xml:space="preserve"> no indicara lo contrario, correrá a cargo del CONTRATISTA, sin remuneración especial alguna tanto la desviación de las aguas pluviales, como las instalaciones para el agotamiento</w:t>
      </w:r>
      <w:bookmarkEnd w:id="24"/>
    </w:p>
    <w:p w:rsidR="0069531A" w:rsidRPr="006526C4" w:rsidRDefault="0069531A" w:rsidP="00221BF5">
      <w:pPr>
        <w:pStyle w:val="Prrafodelista"/>
        <w:ind w:left="792"/>
        <w:jc w:val="both"/>
        <w:rPr>
          <w:rFonts w:ascii="Cambria" w:hAnsi="Cambria"/>
          <w:bCs/>
          <w:sz w:val="20"/>
          <w:szCs w:val="20"/>
          <w:lang w:val="es-ES"/>
        </w:rPr>
      </w:pPr>
      <w:bookmarkStart w:id="25" w:name="_Toc378236512"/>
      <w:bookmarkStart w:id="26" w:name="_Toc378667045"/>
      <w:bookmarkStart w:id="27" w:name="_Toc378667231"/>
      <w:bookmarkStart w:id="28" w:name="_Toc378667746"/>
      <w:bookmarkStart w:id="29" w:name="_Toc381213534"/>
      <w:bookmarkStart w:id="30" w:name="_Toc381214011"/>
      <w:bookmarkStart w:id="31" w:name="_Toc381214102"/>
      <w:bookmarkStart w:id="32" w:name="_Toc384130468"/>
      <w:bookmarkStart w:id="33" w:name="_Toc384130689"/>
      <w:bookmarkStart w:id="34" w:name="_Toc384130845"/>
      <w:bookmarkStart w:id="35" w:name="_Toc384131236"/>
      <w:bookmarkStart w:id="36" w:name="_Toc387785987"/>
      <w:bookmarkStart w:id="37" w:name="_Toc387788275"/>
      <w:bookmarkStart w:id="38" w:name="_Toc388648584"/>
      <w:bookmarkStart w:id="39" w:name="_Toc388648673"/>
      <w:bookmarkStart w:id="40" w:name="_Toc388693334"/>
      <w:bookmarkStart w:id="41" w:name="_Toc388702297"/>
      <w:bookmarkStart w:id="42" w:name="_Toc388724575"/>
      <w:bookmarkStart w:id="43" w:name="_Toc404098164"/>
    </w:p>
    <w:p w:rsidR="001619E2" w:rsidRPr="006E3B69" w:rsidRDefault="001619E2" w:rsidP="001619E2">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Y AFINADO DE ACERA Y/O CUNETA</w:t>
      </w:r>
    </w:p>
    <w:p w:rsidR="001619E2" w:rsidRDefault="001619E2" w:rsidP="001619E2">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1619E2" w:rsidRPr="006E3B69" w:rsidRDefault="001619E2" w:rsidP="001619E2">
      <w:pPr>
        <w:pStyle w:val="Prrafodelista"/>
        <w:ind w:left="360"/>
        <w:jc w:val="both"/>
        <w:rPr>
          <w:rFonts w:ascii="Cambria" w:hAnsi="Cambria"/>
          <w:b/>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los trabajos necesarios para el vaciado de una carpeta de hormigón sobre una superficie de terreno debidamente apisonada y empedrada con piedra manzana. La acera </w:t>
      </w:r>
      <w:r w:rsidRPr="006E3B69">
        <w:rPr>
          <w:rFonts w:ascii="Cambria" w:hAnsi="Cambria"/>
          <w:bCs/>
          <w:sz w:val="20"/>
          <w:szCs w:val="20"/>
          <w:lang w:val="es-ES"/>
        </w:rPr>
        <w:lastRenderedPageBreak/>
        <w:t>tendrá una dosificación 1:2:3 de 180 kg/cm2, de resistencia, incluyendo mortero para el terminado en una relación de 1:</w:t>
      </w:r>
      <w:proofErr w:type="gramStart"/>
      <w:r w:rsidRPr="006E3B69">
        <w:rPr>
          <w:rFonts w:ascii="Cambria" w:hAnsi="Cambria"/>
          <w:bCs/>
          <w:sz w:val="20"/>
          <w:szCs w:val="20"/>
          <w:lang w:val="es-ES"/>
        </w:rPr>
        <w:t>3.y</w:t>
      </w:r>
      <w:proofErr w:type="gramEnd"/>
      <w:r w:rsidRPr="006E3B69">
        <w:rPr>
          <w:rFonts w:ascii="Cambria" w:hAnsi="Cambria"/>
          <w:bCs/>
          <w:sz w:val="20"/>
          <w:szCs w:val="20"/>
          <w:lang w:val="es-ES"/>
        </w:rPr>
        <w:t xml:space="preserve"> la construcción de juntas de dilatación de acuerdo a instrucciones del SUPERVISOR DE OBRA.</w:t>
      </w:r>
    </w:p>
    <w:p w:rsidR="001619E2" w:rsidRDefault="001619E2" w:rsidP="001619E2">
      <w:pPr>
        <w:pStyle w:val="Prrafodelista"/>
        <w:ind w:left="792"/>
        <w:jc w:val="both"/>
        <w:rPr>
          <w:rFonts w:ascii="Cambria" w:hAnsi="Cambria"/>
          <w:bCs/>
          <w:sz w:val="20"/>
          <w:szCs w:val="20"/>
          <w:lang w:val="es-ES"/>
        </w:rPr>
      </w:pPr>
      <w:bookmarkStart w:id="44" w:name="_Toc314666844"/>
      <w:r w:rsidRPr="006E3B69">
        <w:rPr>
          <w:rFonts w:ascii="Cambria" w:hAnsi="Cambria"/>
          <w:bCs/>
          <w:sz w:val="20"/>
          <w:szCs w:val="20"/>
          <w:lang w:val="es-ES"/>
        </w:rPr>
        <w:t xml:space="preserve">Después de vaciada la carpeta se procederá a efectuar el afinado con cemento terminado de </w:t>
      </w:r>
      <w:proofErr w:type="spellStart"/>
      <w:r w:rsidRPr="006E3B69">
        <w:rPr>
          <w:rFonts w:ascii="Cambria" w:hAnsi="Cambria"/>
          <w:bCs/>
          <w:sz w:val="20"/>
          <w:szCs w:val="20"/>
          <w:lang w:val="es-ES"/>
        </w:rPr>
        <w:t>HºCº</w:t>
      </w:r>
      <w:proofErr w:type="spellEnd"/>
      <w:r w:rsidRPr="006E3B69">
        <w:rPr>
          <w:rFonts w:ascii="Cambria" w:hAnsi="Cambria"/>
          <w:bCs/>
          <w:sz w:val="20"/>
          <w:szCs w:val="20"/>
          <w:lang w:val="es-ES"/>
        </w:rPr>
        <w:t xml:space="preserve"> y el respectivo curado; según indicaciones del SUPERVISOR.</w:t>
      </w:r>
      <w:bookmarkEnd w:id="44"/>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(carretillas, mezcladora, herramientas menores, etc.) para la ejecución de los trabajos, los mismos deberán ser aprobados por el SUPERVISOR al Inicio de la actividad.</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agua de mezclado deberá estar limpia y libre de cualquier sustancia perjudicial para el Hormigón.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Se podrá emplear aditivos para modificar ciertas propiedades del hormigón, previa justificación y aprobación expresa efectuada por 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(soladura de piedra) será la misma que se retire del sector o la repuesta a cuenta del CONTRATISTA.</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En caso que no se encuentre soladura de piedra en aceras al momento de su reposición, el CONTRATISTA deberá proveer la piedra manzana sin costo adicional.</w:t>
      </w:r>
    </w:p>
    <w:p w:rsidR="001619E2" w:rsidRPr="006E3B69" w:rsidRDefault="001619E2" w:rsidP="001619E2">
      <w:pPr>
        <w:pStyle w:val="Prrafodelista"/>
        <w:ind w:left="792"/>
        <w:jc w:val="both"/>
        <w:rPr>
          <w:rFonts w:ascii="Cambria" w:hAnsi="Cambria"/>
          <w:bCs/>
          <w:sz w:val="20"/>
          <w:szCs w:val="20"/>
          <w:lang w:val="es-ES"/>
        </w:rPr>
      </w:pPr>
      <w:bookmarkStart w:id="45" w:name="_Toc314666850"/>
      <w:r w:rsidRPr="006E3B69">
        <w:rPr>
          <w:rFonts w:ascii="Cambria" w:hAnsi="Cambria"/>
          <w:bCs/>
          <w:sz w:val="20"/>
          <w:szCs w:val="20"/>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3B69">
          <w:rPr>
            <w:rFonts w:ascii="Cambria" w:hAnsi="Cambria"/>
            <w:bCs/>
            <w:sz w:val="20"/>
            <w:szCs w:val="20"/>
            <w:lang w:val="es-ES"/>
          </w:rPr>
          <w:t>4 cm</w:t>
        </w:r>
      </w:smartTag>
      <w:r w:rsidRPr="006E3B69">
        <w:rPr>
          <w:rFonts w:ascii="Cambria" w:hAnsi="Cambria"/>
          <w:bCs/>
          <w:sz w:val="20"/>
          <w:szCs w:val="20"/>
          <w:lang w:val="es-ES"/>
        </w:rPr>
        <w:t xml:space="preserve">. de hormigón con una dosificación 1:2:3 considerada sobre el nivel del empedrado, el vaciado deberá ejecutarse de acuerdo a las indicaciones del SUPERVISOR DE OBRA.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Luego se recubrirá con una segunda capa de </w:t>
      </w:r>
      <w:smartTag w:uri="urn:schemas-microsoft-com:office:smarttags" w:element="metricconverter">
        <w:smartTagPr>
          <w:attr w:name="ProductID" w:val="1 cm"/>
        </w:smartTagPr>
        <w:r w:rsidRPr="006E3B69">
          <w:rPr>
            <w:rFonts w:ascii="Cambria" w:hAnsi="Cambria"/>
            <w:bCs/>
            <w:sz w:val="20"/>
            <w:szCs w:val="20"/>
            <w:lang w:val="es-ES"/>
          </w:rPr>
          <w:t>1 cm</w:t>
        </w:r>
      </w:smartTag>
      <w:r w:rsidRPr="006E3B69">
        <w:rPr>
          <w:rFonts w:ascii="Cambria" w:hAnsi="Cambria"/>
          <w:bCs/>
          <w:sz w:val="20"/>
          <w:szCs w:val="20"/>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3B69">
          <w:rPr>
            <w:rFonts w:ascii="Cambria" w:hAnsi="Cambria"/>
            <w:bCs/>
            <w:sz w:val="20"/>
            <w:szCs w:val="20"/>
            <w:lang w:val="es-ES"/>
          </w:rPr>
          <w:t>5 cm</w:t>
        </w:r>
      </w:smartTag>
      <w:r w:rsidRPr="006E3B69">
        <w:rPr>
          <w:rFonts w:ascii="Cambria" w:hAnsi="Cambria"/>
          <w:bCs/>
          <w:sz w:val="20"/>
          <w:szCs w:val="20"/>
          <w:lang w:val="es-ES"/>
        </w:rPr>
        <w:t>., así como también donde se ubican las juntas de dilatación.</w:t>
      </w:r>
      <w:bookmarkEnd w:id="45"/>
    </w:p>
    <w:p w:rsidR="001619E2" w:rsidRPr="006E3B69" w:rsidRDefault="001619E2" w:rsidP="001619E2">
      <w:pPr>
        <w:pStyle w:val="Prrafodelista"/>
        <w:ind w:left="792"/>
        <w:jc w:val="both"/>
        <w:rPr>
          <w:rFonts w:ascii="Cambria" w:hAnsi="Cambria"/>
          <w:bCs/>
          <w:sz w:val="20"/>
          <w:szCs w:val="20"/>
          <w:lang w:val="es-ES"/>
        </w:rPr>
      </w:pPr>
      <w:bookmarkStart w:id="46" w:name="_Toc314666851"/>
      <w:r w:rsidRPr="006E3B69">
        <w:rPr>
          <w:rFonts w:ascii="Cambria" w:hAnsi="Cambria"/>
          <w:bCs/>
          <w:sz w:val="20"/>
          <w:szCs w:val="20"/>
          <w:lang w:val="es-ES"/>
        </w:rPr>
        <w:t>Dosificación:</w:t>
      </w:r>
      <w:bookmarkEnd w:id="46"/>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7" w:name="_Toc314666852"/>
      <w:r w:rsidRPr="006E3B69">
        <w:rPr>
          <w:rFonts w:ascii="Cambria" w:hAnsi="Cambria"/>
          <w:bCs/>
          <w:sz w:val="20"/>
          <w:szCs w:val="20"/>
          <w:lang w:val="es-ES"/>
        </w:rPr>
        <w:t>1</w:t>
      </w:r>
      <w:bookmarkEnd w:id="47"/>
      <w:r w:rsidRPr="006E3B69">
        <w:rPr>
          <w:rFonts w:ascii="Cambria" w:hAnsi="Cambria"/>
          <w:bCs/>
          <w:sz w:val="20"/>
          <w:szCs w:val="20"/>
          <w:lang w:val="es-ES"/>
        </w:rPr>
        <w:t>: 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8" w:name="_Toc314666853"/>
      <w:r w:rsidRPr="006E3B69">
        <w:rPr>
          <w:rFonts w:ascii="Cambria" w:hAnsi="Cambria"/>
          <w:bCs/>
          <w:sz w:val="20"/>
          <w:szCs w:val="20"/>
          <w:lang w:val="es-ES"/>
        </w:rPr>
        <w:t>2: Arena fina</w:t>
      </w:r>
      <w:bookmarkEnd w:id="48"/>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ab/>
      </w:r>
      <w:bookmarkStart w:id="49" w:name="_Toc314666854"/>
      <w:r w:rsidRPr="006E3B69">
        <w:rPr>
          <w:rFonts w:ascii="Cambria" w:hAnsi="Cambria"/>
          <w:bCs/>
          <w:sz w:val="20"/>
          <w:szCs w:val="20"/>
          <w:lang w:val="es-ES"/>
        </w:rPr>
        <w:t>3: Grava común</w:t>
      </w:r>
      <w:bookmarkEnd w:id="49"/>
    </w:p>
    <w:p w:rsidR="001619E2" w:rsidRPr="006E3B69" w:rsidRDefault="001619E2" w:rsidP="001619E2">
      <w:pPr>
        <w:pStyle w:val="Prrafodelista"/>
        <w:ind w:left="792"/>
        <w:jc w:val="both"/>
        <w:rPr>
          <w:rFonts w:ascii="Cambria" w:hAnsi="Cambria"/>
          <w:bCs/>
          <w:sz w:val="20"/>
          <w:szCs w:val="20"/>
          <w:lang w:val="es-ES"/>
        </w:rPr>
      </w:pPr>
      <w:bookmarkStart w:id="50" w:name="_Toc314666855"/>
      <w:r w:rsidRPr="006E3B69">
        <w:rPr>
          <w:rFonts w:ascii="Cambria" w:hAnsi="Cambria"/>
          <w:bCs/>
          <w:sz w:val="20"/>
          <w:szCs w:val="20"/>
          <w:lang w:val="es-ES"/>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50"/>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En caso de encontrarse espesores mayores en la reposición de aceras, el CONTRATISTA deberá cubrir dicho espesor, SIN COSTO ADICIONAL ALGUNO.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Las terminaciones de las juntas se alisarán con planchas metálicas,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Las juntas de dilatación transversales deberán continuar con las existentes, en caso de no contar con la misma, se deberá consultar al SUPERVISOR para determinar los espaciamientos adecuados para las mismas.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una o más mezcladoras mecánicas y/o camiones hormigoneros de capacidad adecuada en la preparación del hormigón a objeto de obtener homogeneidad en la calidad del concreto.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 mezcla deberá ser adecuada para manipuleo y vaciado del hormigón permitiendo el llenado de los vacíos existentes entre las piezas del empedrado. Periódicamente se verificará la uniformidad del mezclado.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Los materiales componentes serán introducidos en el siguiente orden: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1º</w:t>
      </w:r>
      <w:r w:rsidRPr="006E3B69">
        <w:rPr>
          <w:rFonts w:ascii="Cambria" w:hAnsi="Cambria"/>
          <w:bCs/>
          <w:sz w:val="20"/>
          <w:szCs w:val="20"/>
          <w:lang w:val="es-ES"/>
        </w:rPr>
        <w:tab/>
        <w:t>Una parte del agua del mezclado.</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2º</w:t>
      </w:r>
      <w:r w:rsidRPr="006E3B69">
        <w:rPr>
          <w:rFonts w:ascii="Cambria" w:hAnsi="Cambria"/>
          <w:bCs/>
          <w:sz w:val="20"/>
          <w:szCs w:val="20"/>
          <w:lang w:val="es-ES"/>
        </w:rPr>
        <w:tab/>
        <w:t>Grava</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3º</w:t>
      </w:r>
      <w:r w:rsidRPr="006E3B69">
        <w:rPr>
          <w:rFonts w:ascii="Cambria" w:hAnsi="Cambria"/>
          <w:bCs/>
          <w:sz w:val="20"/>
          <w:szCs w:val="20"/>
          <w:lang w:val="es-ES"/>
        </w:rPr>
        <w:tab/>
        <w:t xml:space="preserve">Arena.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 xml:space="preserve">4º </w:t>
      </w:r>
      <w:r w:rsidRPr="006E3B69">
        <w:rPr>
          <w:rFonts w:ascii="Cambria" w:hAnsi="Cambria"/>
          <w:bCs/>
          <w:sz w:val="20"/>
          <w:szCs w:val="20"/>
          <w:lang w:val="es-ES"/>
        </w:rPr>
        <w:tab/>
        <w:t>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5º</w:t>
      </w:r>
      <w:r w:rsidRPr="006E3B69">
        <w:rPr>
          <w:rFonts w:ascii="Cambria" w:hAnsi="Cambria"/>
          <w:bCs/>
          <w:sz w:val="20"/>
          <w:szCs w:val="20"/>
          <w:lang w:val="es-ES"/>
        </w:rPr>
        <w:tab/>
        <w:t>El resto del agua de amasado en caso de que la mezcla lo requiera.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1619E2" w:rsidRPr="006E3B69" w:rsidRDefault="001619E2" w:rsidP="001619E2">
      <w:pPr>
        <w:pStyle w:val="Prrafodelista"/>
        <w:ind w:left="792"/>
        <w:jc w:val="both"/>
        <w:rPr>
          <w:rFonts w:ascii="Cambria" w:hAnsi="Cambria"/>
          <w:bCs/>
          <w:sz w:val="20"/>
          <w:szCs w:val="20"/>
          <w:lang w:val="es-ES"/>
        </w:rPr>
      </w:pPr>
      <w:bookmarkStart w:id="51" w:name="_Toc314666866"/>
      <w:r w:rsidRPr="006E3B69">
        <w:rPr>
          <w:rFonts w:ascii="Cambria" w:hAnsi="Cambria"/>
          <w:bCs/>
          <w:sz w:val="20"/>
          <w:szCs w:val="20"/>
          <w:lang w:val="es-ES"/>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w:t>
      </w:r>
      <w:r w:rsidRPr="006E3B69">
        <w:rPr>
          <w:rFonts w:ascii="Cambria" w:hAnsi="Cambria"/>
          <w:bCs/>
          <w:sz w:val="20"/>
          <w:szCs w:val="20"/>
          <w:lang w:val="es-ES"/>
        </w:rPr>
        <w:lastRenderedPageBreak/>
        <w:t xml:space="preserve">vaciado de cunetas, la empresa deberá colocar juntas de </w:t>
      </w:r>
      <w:proofErr w:type="spellStart"/>
      <w:r w:rsidRPr="006E3B69">
        <w:rPr>
          <w:rFonts w:ascii="Cambria" w:hAnsi="Cambria"/>
          <w:bCs/>
          <w:sz w:val="20"/>
          <w:szCs w:val="20"/>
          <w:lang w:val="es-ES"/>
        </w:rPr>
        <w:t>plastoformo</w:t>
      </w:r>
      <w:proofErr w:type="spellEnd"/>
      <w:r w:rsidRPr="006E3B69">
        <w:rPr>
          <w:rFonts w:ascii="Cambria" w:hAnsi="Cambria"/>
          <w:bCs/>
          <w:sz w:val="20"/>
          <w:szCs w:val="20"/>
          <w:lang w:val="es-ES"/>
        </w:rPr>
        <w:t xml:space="preserve"> de acuerdo a la instrucción del SUPERVISOR.</w:t>
      </w:r>
      <w:bookmarkEnd w:id="51"/>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mezclado manual queda expresamente PROHIBIDO.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Antes del vaciado del hormigón para la reposición de aceras, el CONTRATISTA deberá requerir la correspondiente autorización escrita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Es obligación del CONTRATISTA realizar cualquier corrección en la dosificación para conseguir el hormigón requerido, si los resultados fueran menores a la resistencia especificada, se considerarán los siguientes casos: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i) Tramos que pres</w:t>
      </w:r>
      <w:r>
        <w:rPr>
          <w:rFonts w:ascii="Cambria" w:hAnsi="Cambria"/>
          <w:bCs/>
          <w:sz w:val="20"/>
          <w:szCs w:val="20"/>
          <w:lang w:val="es-ES"/>
        </w:rPr>
        <w:t>enten resistencia mayor al 90 %</w:t>
      </w:r>
      <w:r w:rsidRPr="006E3B69">
        <w:rPr>
          <w:rFonts w:ascii="Cambria" w:hAnsi="Cambria"/>
          <w:bCs/>
          <w:sz w:val="20"/>
          <w:szCs w:val="20"/>
          <w:lang w:val="es-ES"/>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ii) Tramos que pres</w:t>
      </w:r>
      <w:r>
        <w:rPr>
          <w:rFonts w:ascii="Cambria" w:hAnsi="Cambria"/>
          <w:bCs/>
          <w:sz w:val="20"/>
          <w:szCs w:val="20"/>
          <w:lang w:val="es-ES"/>
        </w:rPr>
        <w:t>enten resistencia menor al 90 %</w:t>
      </w:r>
      <w:r w:rsidRPr="006E3B69">
        <w:rPr>
          <w:rFonts w:ascii="Cambria" w:hAnsi="Cambria"/>
          <w:bCs/>
          <w:sz w:val="20"/>
          <w:szCs w:val="20"/>
          <w:lang w:val="es-ES"/>
        </w:rPr>
        <w:t xml:space="preserve"> de lo especificado: se procederá a la demolición y reposición del vaciado de hormigón observado a costo del CONTRATISTA.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Todos los ensayos para la calidad de Hormigón especificados u otros que proponga el SUPERVISOR, serán a costo del CONTRATISTA.</w:t>
      </w:r>
    </w:p>
    <w:p w:rsidR="001619E2" w:rsidRPr="006E3B69" w:rsidRDefault="001619E2" w:rsidP="001619E2">
      <w:pPr>
        <w:pStyle w:val="Prrafodelista"/>
        <w:ind w:left="792"/>
        <w:jc w:val="both"/>
        <w:rPr>
          <w:rFonts w:ascii="Cambria" w:hAnsi="Cambria"/>
          <w:bCs/>
          <w:sz w:val="20"/>
          <w:szCs w:val="20"/>
          <w:lang w:val="es-ES"/>
        </w:rPr>
      </w:pPr>
      <w:bookmarkStart w:id="52" w:name="_Toc314666872"/>
      <w:r w:rsidRPr="006E3B69">
        <w:rPr>
          <w:rFonts w:ascii="Cambria" w:hAnsi="Cambria"/>
          <w:bCs/>
          <w:sz w:val="20"/>
          <w:szCs w:val="20"/>
          <w:lang w:val="es-ES"/>
        </w:rPr>
        <w:t>Ensayos</w:t>
      </w:r>
      <w:bookmarkEnd w:id="52"/>
    </w:p>
    <w:p w:rsidR="001619E2" w:rsidRPr="006E3B69" w:rsidRDefault="001619E2" w:rsidP="001619E2">
      <w:pPr>
        <w:pStyle w:val="Prrafodelista"/>
        <w:ind w:left="792"/>
        <w:jc w:val="both"/>
        <w:rPr>
          <w:rFonts w:ascii="Cambria" w:hAnsi="Cambria"/>
          <w:bCs/>
          <w:sz w:val="20"/>
          <w:szCs w:val="20"/>
          <w:lang w:val="es-ES"/>
        </w:rPr>
      </w:pPr>
      <w:bookmarkStart w:id="53" w:name="_Toc314666873"/>
      <w:r w:rsidRPr="006E3B69">
        <w:rPr>
          <w:rFonts w:ascii="Cambria" w:hAnsi="Cambria"/>
          <w:bCs/>
          <w:sz w:val="20"/>
          <w:szCs w:val="20"/>
          <w:lang w:val="es-ES"/>
        </w:rPr>
        <w:t>Todos los materiales y operaciones de la Obra deberán ser ensayados e inspeccionados durante la construcción, no eximiéndose la responsabilidad del CONTRATISTA en caso de encontrarse cualquier defecto en forma posterior.</w:t>
      </w:r>
      <w:bookmarkEnd w:id="53"/>
    </w:p>
    <w:p w:rsidR="001619E2" w:rsidRPr="006E3B69" w:rsidRDefault="001619E2" w:rsidP="001619E2">
      <w:pPr>
        <w:pStyle w:val="Prrafodelista"/>
        <w:ind w:left="792"/>
        <w:jc w:val="both"/>
        <w:rPr>
          <w:rFonts w:ascii="Cambria" w:hAnsi="Cambria"/>
          <w:bCs/>
          <w:sz w:val="20"/>
          <w:szCs w:val="20"/>
          <w:lang w:val="es-ES"/>
        </w:rPr>
      </w:pPr>
      <w:bookmarkStart w:id="54" w:name="_Toc314666875"/>
      <w:r w:rsidRPr="006E3B69">
        <w:rPr>
          <w:rFonts w:ascii="Cambria" w:hAnsi="Cambria"/>
          <w:bCs/>
          <w:sz w:val="20"/>
          <w:szCs w:val="20"/>
          <w:lang w:val="es-ES"/>
        </w:rPr>
        <w:t>Laboratorio. Todos los ensayos se realizarán en un laboratorio de reconocida solvencia y técnica debidamente aprobado por el SUPERVISOR.</w:t>
      </w:r>
      <w:bookmarkEnd w:id="54"/>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bookmarkStart w:id="55" w:name="_Toc314666876"/>
      <w:r w:rsidRPr="006E3B69">
        <w:rPr>
          <w:rFonts w:ascii="Cambria" w:hAnsi="Cambria"/>
          <w:bCs/>
          <w:sz w:val="20"/>
          <w:szCs w:val="20"/>
          <w:lang w:val="es-ES"/>
        </w:rPr>
        <w:lastRenderedPageBreak/>
        <w:t>Frecuencia de los ensayos</w:t>
      </w:r>
      <w:bookmarkEnd w:id="55"/>
      <w:r w:rsidRPr="006E3B69">
        <w:rPr>
          <w:rFonts w:ascii="Cambria" w:hAnsi="Cambria"/>
          <w:bCs/>
          <w:sz w:val="20"/>
          <w:szCs w:val="20"/>
          <w:lang w:val="es-ES"/>
        </w:rPr>
        <w:t xml:space="preserve">. </w:t>
      </w:r>
      <w:bookmarkStart w:id="56" w:name="_Toc314666877"/>
      <w:r w:rsidRPr="006E3B69">
        <w:rPr>
          <w:rFonts w:ascii="Cambria" w:hAnsi="Cambria"/>
          <w:bCs/>
          <w:sz w:val="20"/>
          <w:szCs w:val="20"/>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56"/>
      <w:r w:rsidRPr="006E3B69">
        <w:rPr>
          <w:rFonts w:ascii="Cambria" w:hAnsi="Cambria"/>
          <w:bCs/>
          <w:sz w:val="20"/>
          <w:szCs w:val="20"/>
          <w:lang w:val="es-ES"/>
        </w:rPr>
        <w:t>.</w:t>
      </w:r>
    </w:p>
    <w:p w:rsidR="001619E2" w:rsidRPr="006E3B69" w:rsidRDefault="001619E2" w:rsidP="001619E2">
      <w:pPr>
        <w:pStyle w:val="Prrafodelista"/>
        <w:ind w:left="792"/>
        <w:jc w:val="both"/>
        <w:rPr>
          <w:rFonts w:ascii="Cambria" w:hAnsi="Cambria"/>
          <w:bCs/>
          <w:sz w:val="20"/>
          <w:szCs w:val="20"/>
          <w:lang w:val="es-ES"/>
        </w:rPr>
      </w:pPr>
      <w:bookmarkStart w:id="57" w:name="_Toc314666878"/>
      <w:r w:rsidRPr="006E3B69">
        <w:rPr>
          <w:rFonts w:ascii="Cambria" w:hAnsi="Cambria"/>
          <w:bCs/>
          <w:sz w:val="20"/>
          <w:szCs w:val="20"/>
          <w:lang w:val="es-ES"/>
        </w:rPr>
        <w:t>En el transcurso de la obra, el CONTRATISTA podrá moldear un mayor número de probetas para efectuar ensayos a edades menores a los siete días y así apreciar la resistencia probable de los hormigones.</w:t>
      </w:r>
      <w:bookmarkEnd w:id="57"/>
    </w:p>
    <w:p w:rsidR="001619E2" w:rsidRPr="006E3B69" w:rsidRDefault="001619E2" w:rsidP="001619E2">
      <w:pPr>
        <w:pStyle w:val="Prrafodelista"/>
        <w:ind w:left="792"/>
        <w:jc w:val="both"/>
        <w:rPr>
          <w:rFonts w:ascii="Cambria" w:hAnsi="Cambria"/>
          <w:bCs/>
          <w:sz w:val="20"/>
          <w:szCs w:val="20"/>
          <w:lang w:val="es-ES"/>
        </w:rPr>
      </w:pPr>
      <w:bookmarkStart w:id="58" w:name="_Toc314666879"/>
      <w:r w:rsidRPr="006E3B69">
        <w:rPr>
          <w:rFonts w:ascii="Cambria" w:hAnsi="Cambria"/>
          <w:bCs/>
          <w:sz w:val="20"/>
          <w:szCs w:val="20"/>
          <w:lang w:val="es-ES"/>
        </w:rPr>
        <w:t>Se deberá individualizar cada probeta anotando la fecha y hora y el elemento estructural correspondiente.</w:t>
      </w:r>
      <w:bookmarkEnd w:id="58"/>
    </w:p>
    <w:p w:rsidR="001619E2" w:rsidRPr="006E3B69" w:rsidRDefault="001619E2" w:rsidP="001619E2">
      <w:pPr>
        <w:pStyle w:val="Prrafodelista"/>
        <w:ind w:left="792"/>
        <w:jc w:val="both"/>
        <w:rPr>
          <w:rFonts w:ascii="Cambria" w:hAnsi="Cambria"/>
          <w:bCs/>
          <w:sz w:val="20"/>
          <w:szCs w:val="20"/>
          <w:lang w:val="es-ES"/>
        </w:rPr>
      </w:pPr>
      <w:bookmarkStart w:id="59" w:name="_Toc314666880"/>
      <w:r w:rsidRPr="006E3B69">
        <w:rPr>
          <w:rFonts w:ascii="Cambria" w:hAnsi="Cambria"/>
          <w:bCs/>
          <w:sz w:val="20"/>
          <w:szCs w:val="20"/>
          <w:lang w:val="es-ES"/>
        </w:rPr>
        <w:t>Las probetas serán preparadas en presencia del SUPERVISOR DE OBRA.</w:t>
      </w:r>
      <w:bookmarkEnd w:id="59"/>
    </w:p>
    <w:p w:rsidR="001619E2" w:rsidRPr="006E3B69" w:rsidRDefault="001619E2" w:rsidP="001619E2">
      <w:pPr>
        <w:pStyle w:val="Prrafodelista"/>
        <w:ind w:left="792"/>
        <w:jc w:val="both"/>
        <w:rPr>
          <w:rFonts w:ascii="Cambria" w:hAnsi="Cambria"/>
          <w:bCs/>
          <w:sz w:val="20"/>
          <w:szCs w:val="20"/>
          <w:lang w:val="es-ES"/>
        </w:rPr>
      </w:pPr>
      <w:bookmarkStart w:id="60" w:name="_Toc314666881"/>
      <w:r w:rsidRPr="006E3B69">
        <w:rPr>
          <w:rFonts w:ascii="Cambria" w:hAnsi="Cambria"/>
          <w:bCs/>
          <w:sz w:val="20"/>
          <w:szCs w:val="20"/>
          <w:lang w:val="es-ES"/>
        </w:rPr>
        <w:t>Es obligación del CONTRATISTA realizar cualquier corrección en la dosificación para conseguir el hormigón requerido. El CONTRATISTA deberá proveer los medios y mano de obra para realizar los ensayos.</w:t>
      </w:r>
      <w:bookmarkEnd w:id="60"/>
    </w:p>
    <w:p w:rsidR="001619E2" w:rsidRPr="006E3B69" w:rsidRDefault="001619E2" w:rsidP="001619E2">
      <w:pPr>
        <w:pStyle w:val="Prrafodelista"/>
        <w:ind w:left="792"/>
        <w:jc w:val="both"/>
        <w:rPr>
          <w:rFonts w:ascii="Cambria" w:hAnsi="Cambria"/>
          <w:bCs/>
          <w:sz w:val="20"/>
          <w:szCs w:val="20"/>
          <w:lang w:val="es-ES"/>
        </w:rPr>
      </w:pPr>
      <w:bookmarkStart w:id="61" w:name="_Toc314666882"/>
      <w:r w:rsidRPr="006E3B69">
        <w:rPr>
          <w:rFonts w:ascii="Cambria" w:hAnsi="Cambria"/>
          <w:bCs/>
          <w:sz w:val="20"/>
          <w:szCs w:val="20"/>
          <w:lang w:val="es-ES"/>
        </w:rPr>
        <w:t>Queda sobreentendido que es obligación del CONTRATISTA realizar ajustes y correcciones en la dosificación, hasta obtener los resultados requeridos. En caso de incumplimiento, el SUPERVISOR dispondrá la paralización inmediata de los trabajos.</w:t>
      </w:r>
      <w:bookmarkEnd w:id="61"/>
    </w:p>
    <w:p w:rsidR="001619E2" w:rsidRPr="006E3B69" w:rsidRDefault="001619E2" w:rsidP="001619E2">
      <w:pPr>
        <w:pStyle w:val="Prrafodelista"/>
        <w:ind w:left="792"/>
        <w:jc w:val="both"/>
        <w:rPr>
          <w:rFonts w:ascii="Cambria" w:hAnsi="Cambria"/>
          <w:bCs/>
          <w:sz w:val="20"/>
          <w:szCs w:val="20"/>
          <w:lang w:val="es-ES"/>
        </w:rPr>
      </w:pPr>
      <w:bookmarkStart w:id="62" w:name="_Toc314666883"/>
      <w:r w:rsidRPr="006E3B69">
        <w:rPr>
          <w:rFonts w:ascii="Cambria" w:hAnsi="Cambria"/>
          <w:bCs/>
          <w:sz w:val="20"/>
          <w:szCs w:val="20"/>
          <w:lang w:val="es-ES"/>
        </w:rPr>
        <w:t xml:space="preserve">Evaluación y aceptación del </w:t>
      </w:r>
      <w:bookmarkStart w:id="63" w:name="_Toc314666884"/>
      <w:bookmarkEnd w:id="62"/>
      <w:r w:rsidRPr="006E3B69">
        <w:rPr>
          <w:rFonts w:ascii="Cambria" w:hAnsi="Cambria"/>
          <w:bCs/>
          <w:sz w:val="20"/>
          <w:szCs w:val="20"/>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3"/>
    </w:p>
    <w:p w:rsidR="001619E2" w:rsidRPr="006E3B69" w:rsidRDefault="001619E2" w:rsidP="001619E2">
      <w:pPr>
        <w:pStyle w:val="Prrafodelista"/>
        <w:ind w:left="792"/>
        <w:jc w:val="both"/>
        <w:rPr>
          <w:rFonts w:ascii="Cambria" w:hAnsi="Cambria"/>
          <w:bCs/>
          <w:sz w:val="20"/>
          <w:szCs w:val="20"/>
          <w:lang w:val="es-ES"/>
        </w:rPr>
      </w:pPr>
      <w:bookmarkStart w:id="64" w:name="_Toc314666885"/>
      <w:r w:rsidRPr="006E3B69">
        <w:rPr>
          <w:rFonts w:ascii="Cambria" w:hAnsi="Cambria"/>
          <w:bCs/>
          <w:sz w:val="20"/>
          <w:szCs w:val="20"/>
          <w:lang w:val="es-ES"/>
        </w:rPr>
        <w:t xml:space="preserve">Aceptación de la </w:t>
      </w:r>
      <w:bookmarkStart w:id="65" w:name="_Toc314666886"/>
      <w:bookmarkEnd w:id="64"/>
      <w:r w:rsidRPr="006E3B69">
        <w:rPr>
          <w:rFonts w:ascii="Cambria" w:hAnsi="Cambria"/>
          <w:bCs/>
          <w:sz w:val="20"/>
          <w:szCs w:val="20"/>
          <w:lang w:val="es-ES"/>
        </w:rPr>
        <w:t>estructura. Todo el hormigón que cumpla las especificaciones será aceptado, si los resultados son menores a la resistencia especificada, se considerarán los siguientes casos:</w:t>
      </w:r>
      <w:bookmarkEnd w:id="65"/>
    </w:p>
    <w:p w:rsidR="001619E2" w:rsidRPr="006E3B69" w:rsidRDefault="001619E2" w:rsidP="001619E2">
      <w:pPr>
        <w:pStyle w:val="Prrafodelista"/>
        <w:ind w:left="792"/>
        <w:jc w:val="both"/>
        <w:rPr>
          <w:rFonts w:ascii="Cambria" w:hAnsi="Cambria"/>
          <w:bCs/>
          <w:sz w:val="20"/>
          <w:szCs w:val="20"/>
          <w:lang w:val="es-ES"/>
        </w:rPr>
      </w:pPr>
      <w:bookmarkStart w:id="66" w:name="_Toc314666887"/>
      <w:r w:rsidRPr="006E3B69">
        <w:rPr>
          <w:rFonts w:ascii="Cambria" w:hAnsi="Cambria"/>
          <w:bCs/>
          <w:sz w:val="20"/>
          <w:szCs w:val="20"/>
          <w:lang w:val="es-ES"/>
        </w:rPr>
        <w:t>i) Resistencia del 90 %.</w:t>
      </w:r>
      <w:bookmarkStart w:id="67" w:name="_Toc314666888"/>
      <w:bookmarkEnd w:id="66"/>
      <w:r w:rsidRPr="006E3B69">
        <w:rPr>
          <w:rFonts w:ascii="Cambria" w:hAnsi="Cambria"/>
          <w:bCs/>
          <w:sz w:val="20"/>
          <w:szCs w:val="20"/>
          <w:lang w:val="es-ES"/>
        </w:rPr>
        <w:t>Se procederá a:</w:t>
      </w:r>
      <w:bookmarkEnd w:id="67"/>
    </w:p>
    <w:p w:rsidR="001619E2" w:rsidRPr="006E3B69" w:rsidRDefault="001619E2" w:rsidP="001619E2">
      <w:pPr>
        <w:pStyle w:val="Prrafodelista"/>
        <w:ind w:left="792"/>
        <w:jc w:val="both"/>
        <w:rPr>
          <w:rFonts w:ascii="Cambria" w:hAnsi="Cambria"/>
          <w:bCs/>
          <w:sz w:val="20"/>
          <w:szCs w:val="20"/>
          <w:lang w:val="es-ES"/>
        </w:rPr>
      </w:pPr>
      <w:bookmarkStart w:id="68" w:name="_Toc314666889"/>
      <w:r w:rsidRPr="006E3B69">
        <w:rPr>
          <w:rFonts w:ascii="Cambria" w:hAnsi="Cambria"/>
          <w:bCs/>
          <w:sz w:val="20"/>
          <w:szCs w:val="20"/>
          <w:lang w:val="es-ES"/>
        </w:rPr>
        <w:t xml:space="preserve">1. Ensayo con esclerómetro, </w:t>
      </w:r>
      <w:proofErr w:type="spellStart"/>
      <w:r w:rsidRPr="006E3B69">
        <w:rPr>
          <w:rFonts w:ascii="Cambria" w:hAnsi="Cambria"/>
          <w:bCs/>
          <w:sz w:val="20"/>
          <w:szCs w:val="20"/>
          <w:lang w:val="es-ES"/>
        </w:rPr>
        <w:t>senoscopio</w:t>
      </w:r>
      <w:proofErr w:type="spellEnd"/>
      <w:r w:rsidRPr="006E3B69">
        <w:rPr>
          <w:rFonts w:ascii="Cambria" w:hAnsi="Cambria"/>
          <w:bCs/>
          <w:sz w:val="20"/>
          <w:szCs w:val="20"/>
          <w:lang w:val="es-ES"/>
        </w:rPr>
        <w:t xml:space="preserve"> u otro no destructivo.</w:t>
      </w:r>
      <w:bookmarkEnd w:id="68"/>
    </w:p>
    <w:p w:rsidR="001619E2" w:rsidRPr="006E3B69" w:rsidRDefault="001619E2" w:rsidP="001619E2">
      <w:pPr>
        <w:pStyle w:val="Prrafodelista"/>
        <w:ind w:left="792"/>
        <w:jc w:val="both"/>
        <w:rPr>
          <w:rFonts w:ascii="Cambria" w:hAnsi="Cambria"/>
          <w:bCs/>
          <w:sz w:val="20"/>
          <w:szCs w:val="20"/>
          <w:lang w:val="es-ES"/>
        </w:rPr>
      </w:pPr>
      <w:bookmarkStart w:id="69" w:name="_Toc314666890"/>
      <w:r w:rsidRPr="006E3B69">
        <w:rPr>
          <w:rFonts w:ascii="Cambria" w:hAnsi="Cambria"/>
          <w:bCs/>
          <w:sz w:val="20"/>
          <w:szCs w:val="20"/>
          <w:lang w:val="es-ES"/>
        </w:rPr>
        <w:t>2. Carga directa según normas y precauciones previstas. En caso de obtener resultados satisfactorios, será aceptada la estructura.</w:t>
      </w:r>
      <w:bookmarkEnd w:id="69"/>
    </w:p>
    <w:p w:rsidR="001619E2" w:rsidRPr="006E3B69" w:rsidRDefault="001619E2" w:rsidP="001619E2">
      <w:pPr>
        <w:pStyle w:val="Prrafodelista"/>
        <w:ind w:left="792"/>
        <w:jc w:val="both"/>
        <w:rPr>
          <w:rFonts w:ascii="Cambria" w:hAnsi="Cambria"/>
          <w:bCs/>
          <w:sz w:val="20"/>
          <w:szCs w:val="20"/>
          <w:lang w:val="es-ES"/>
        </w:rPr>
      </w:pPr>
      <w:bookmarkStart w:id="70" w:name="_Toc314666891"/>
      <w:r w:rsidRPr="006E3B69">
        <w:rPr>
          <w:rFonts w:ascii="Cambria" w:hAnsi="Cambria"/>
          <w:bCs/>
          <w:sz w:val="20"/>
          <w:szCs w:val="20"/>
          <w:lang w:val="es-ES"/>
        </w:rPr>
        <w:t>ii) Resistencia inferior al 90 %.</w:t>
      </w:r>
      <w:bookmarkEnd w:id="70"/>
      <w:r w:rsidRPr="006E3B69">
        <w:rPr>
          <w:rFonts w:ascii="Cambria" w:hAnsi="Cambria"/>
          <w:bCs/>
          <w:sz w:val="20"/>
          <w:szCs w:val="20"/>
          <w:lang w:val="es-ES"/>
        </w:rPr>
        <w:t xml:space="preserve"> Se procederá 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1. </w:t>
      </w:r>
      <w:bookmarkStart w:id="71" w:name="_Toc314666892"/>
      <w:r w:rsidRPr="006E3B69">
        <w:rPr>
          <w:rFonts w:ascii="Cambria" w:hAnsi="Cambria"/>
          <w:bCs/>
          <w:sz w:val="20"/>
          <w:szCs w:val="20"/>
          <w:lang w:val="es-ES"/>
        </w:rPr>
        <w:t>El CONTRATISTA procederá a la demolición y reemplazo del sector de vaciado afectado.</w:t>
      </w:r>
      <w:bookmarkEnd w:id="71"/>
    </w:p>
    <w:p w:rsidR="001619E2" w:rsidRPr="006E3B69" w:rsidRDefault="001619E2" w:rsidP="001619E2">
      <w:pPr>
        <w:pStyle w:val="Prrafodelista"/>
        <w:ind w:left="792"/>
        <w:jc w:val="both"/>
        <w:rPr>
          <w:rFonts w:ascii="Cambria" w:hAnsi="Cambria"/>
          <w:bCs/>
          <w:sz w:val="20"/>
          <w:szCs w:val="20"/>
          <w:lang w:val="es-ES"/>
        </w:rPr>
      </w:pPr>
      <w:bookmarkStart w:id="72" w:name="_Toc314666893"/>
      <w:r w:rsidRPr="006E3B69">
        <w:rPr>
          <w:rFonts w:ascii="Cambria" w:hAnsi="Cambria"/>
          <w:bCs/>
          <w:sz w:val="20"/>
          <w:szCs w:val="20"/>
          <w:lang w:val="es-ES"/>
        </w:rPr>
        <w:t>Todos los ensayos, pruebas, demoliciones, reemplazos necesarios serán cancelados por el CONTRATISTA.</w:t>
      </w:r>
      <w:bookmarkEnd w:id="72"/>
    </w:p>
    <w:p w:rsidR="001619E2" w:rsidRPr="006E3B69" w:rsidRDefault="001619E2" w:rsidP="001619E2">
      <w:pPr>
        <w:pStyle w:val="Prrafodelista"/>
        <w:ind w:left="792"/>
        <w:jc w:val="both"/>
        <w:rPr>
          <w:rFonts w:ascii="Cambria" w:hAnsi="Cambria"/>
          <w:bCs/>
          <w:sz w:val="20"/>
          <w:szCs w:val="20"/>
          <w:lang w:val="es-ES"/>
        </w:rPr>
      </w:pPr>
      <w:bookmarkStart w:id="73" w:name="_Toc314666894"/>
      <w:r w:rsidRPr="006E3B69">
        <w:rPr>
          <w:rFonts w:ascii="Cambria" w:hAnsi="Cambria"/>
          <w:bCs/>
          <w:sz w:val="20"/>
          <w:szCs w:val="20"/>
          <w:lang w:val="es-ES"/>
        </w:rPr>
        <w:t>Curado y Protección del Concreto. El curado se hará en una de las dos formas siguientes:</w:t>
      </w:r>
      <w:bookmarkEnd w:id="73"/>
    </w:p>
    <w:p w:rsidR="001619E2" w:rsidRPr="006E3B69" w:rsidRDefault="001619E2" w:rsidP="001619E2">
      <w:pPr>
        <w:pStyle w:val="Prrafodelista"/>
        <w:ind w:left="792"/>
        <w:jc w:val="both"/>
        <w:rPr>
          <w:rFonts w:ascii="Cambria" w:hAnsi="Cambria"/>
          <w:bCs/>
          <w:sz w:val="20"/>
          <w:szCs w:val="20"/>
          <w:lang w:val="es-ES"/>
        </w:rPr>
      </w:pPr>
      <w:bookmarkStart w:id="74" w:name="_Toc314666895"/>
      <w:r w:rsidRPr="006E3B69">
        <w:rPr>
          <w:rFonts w:ascii="Cambria" w:hAnsi="Cambria"/>
          <w:bCs/>
          <w:sz w:val="20"/>
          <w:szCs w:val="20"/>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74"/>
    </w:p>
    <w:p w:rsidR="001619E2" w:rsidRPr="006E3B69" w:rsidRDefault="001619E2" w:rsidP="001619E2">
      <w:pPr>
        <w:pStyle w:val="Prrafodelista"/>
        <w:ind w:left="792"/>
        <w:jc w:val="both"/>
        <w:rPr>
          <w:rFonts w:ascii="Cambria" w:hAnsi="Cambria"/>
          <w:bCs/>
          <w:sz w:val="20"/>
          <w:szCs w:val="20"/>
          <w:lang w:val="es-ES"/>
        </w:rPr>
      </w:pPr>
      <w:bookmarkStart w:id="75" w:name="_Toc314666896"/>
      <w:r w:rsidRPr="006E3B69">
        <w:rPr>
          <w:rFonts w:ascii="Cambria" w:hAnsi="Cambria"/>
          <w:bCs/>
          <w:sz w:val="20"/>
          <w:szCs w:val="20"/>
          <w:lang w:val="es-ES"/>
        </w:rPr>
        <w:t>También puede cubrirse la superficie con hojas de papel o tela plástica. Al colocarlas sobre el concreto fresco, previo un humedecimiento uniforme de la superficie, se pisarán para que el viento no las levante.</w:t>
      </w:r>
      <w:bookmarkEnd w:id="75"/>
    </w:p>
    <w:p w:rsidR="001619E2" w:rsidRPr="006E3B69" w:rsidRDefault="001619E2" w:rsidP="001619E2">
      <w:pPr>
        <w:pStyle w:val="Prrafodelista"/>
        <w:ind w:left="792"/>
        <w:jc w:val="both"/>
        <w:rPr>
          <w:rFonts w:ascii="Cambria" w:hAnsi="Cambria"/>
          <w:bCs/>
          <w:sz w:val="20"/>
          <w:szCs w:val="20"/>
          <w:lang w:val="es-ES"/>
        </w:rPr>
      </w:pPr>
      <w:bookmarkStart w:id="76" w:name="_Toc314666897"/>
      <w:r w:rsidRPr="006E3B69">
        <w:rPr>
          <w:rFonts w:ascii="Cambria" w:hAnsi="Cambria"/>
          <w:bCs/>
          <w:sz w:val="20"/>
          <w:szCs w:val="20"/>
          <w:lang w:val="es-ES"/>
        </w:rPr>
        <w:t>En esta forma no se requerirá el empleo adicional de agua una vez la superficie haya sido cubierta.</w:t>
      </w:r>
      <w:bookmarkEnd w:id="76"/>
    </w:p>
    <w:p w:rsidR="001619E2" w:rsidRPr="006E3B69" w:rsidRDefault="001619E2" w:rsidP="001619E2">
      <w:pPr>
        <w:pStyle w:val="Prrafodelista"/>
        <w:ind w:left="792"/>
        <w:jc w:val="both"/>
        <w:rPr>
          <w:rFonts w:ascii="Cambria" w:hAnsi="Cambria"/>
          <w:bCs/>
          <w:sz w:val="20"/>
          <w:szCs w:val="20"/>
          <w:lang w:val="es-ES"/>
        </w:rPr>
      </w:pPr>
      <w:bookmarkStart w:id="77" w:name="_Toc314666898"/>
      <w:r w:rsidRPr="006E3B69">
        <w:rPr>
          <w:rFonts w:ascii="Cambria" w:hAnsi="Cambria"/>
          <w:bCs/>
          <w:sz w:val="20"/>
          <w:szCs w:val="20"/>
          <w:lang w:val="es-ES"/>
        </w:rPr>
        <w:t>El tramo debe revisarse frecuentemente para asegurarse que si tenga la humedad requerida.</w:t>
      </w:r>
      <w:bookmarkEnd w:id="77"/>
    </w:p>
    <w:p w:rsidR="001619E2" w:rsidRPr="006E3B69" w:rsidRDefault="001619E2" w:rsidP="001619E2">
      <w:pPr>
        <w:pStyle w:val="Prrafodelista"/>
        <w:ind w:left="792"/>
        <w:jc w:val="both"/>
        <w:rPr>
          <w:rFonts w:ascii="Cambria" w:hAnsi="Cambria"/>
          <w:bCs/>
          <w:sz w:val="20"/>
          <w:szCs w:val="20"/>
          <w:lang w:val="es-ES"/>
        </w:rPr>
      </w:pPr>
      <w:bookmarkStart w:id="78" w:name="_Toc314666899"/>
      <w:r w:rsidRPr="006E3B69">
        <w:rPr>
          <w:rFonts w:ascii="Cambria" w:hAnsi="Cambria"/>
          <w:bCs/>
          <w:sz w:val="20"/>
          <w:szCs w:val="20"/>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8"/>
    </w:p>
    <w:p w:rsidR="001619E2" w:rsidRPr="006E3B69" w:rsidRDefault="001619E2" w:rsidP="001619E2">
      <w:pPr>
        <w:pStyle w:val="Prrafodelista"/>
        <w:ind w:left="792"/>
        <w:jc w:val="both"/>
        <w:rPr>
          <w:rFonts w:ascii="Cambria" w:hAnsi="Cambria"/>
          <w:bCs/>
          <w:sz w:val="20"/>
          <w:szCs w:val="20"/>
          <w:lang w:val="es-ES"/>
        </w:rPr>
      </w:pPr>
      <w:bookmarkStart w:id="79" w:name="_Toc314666900"/>
      <w:r w:rsidRPr="006E3B69">
        <w:rPr>
          <w:rFonts w:ascii="Cambria" w:hAnsi="Cambria"/>
          <w:bCs/>
          <w:sz w:val="20"/>
          <w:szCs w:val="20"/>
          <w:lang w:val="es-ES"/>
        </w:rPr>
        <w:lastRenderedPageBreak/>
        <w:t>La humedad del concreto debe permanecer intacta por lo menos durante los siete días posteriores a su colocación.</w:t>
      </w:r>
      <w:bookmarkEnd w:id="79"/>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Por último el CONTRATISTA estará a cargo de:</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Marcado del logo de identificación de YPFB, mismo que tendrá una profundidad de 3 mm dejando un espacio entre logo y logo de 5 metros en la reposición de aceras, el diseño del mismo deberá indicar claramente y de forma nítida: YPFB-GAS.</w:t>
      </w:r>
    </w:p>
    <w:p w:rsidR="00ED0DE4" w:rsidRPr="006E3B69" w:rsidRDefault="00ED0DE4"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Las reposiciones en aceras de hormigón, serán medidas en metros cuadrados de acuerdo al área neta ejecutada y aprobada por el SUPERVISOR. Este Ítem será pagado de acuerdo al precio unitario de la propuesta aceptada.</w:t>
      </w:r>
    </w:p>
    <w:p w:rsidR="001619E2" w:rsidRDefault="001619E2" w:rsidP="001619E2">
      <w:pPr>
        <w:pStyle w:val="Prrafodelista"/>
        <w:ind w:left="792"/>
        <w:jc w:val="both"/>
        <w:rPr>
          <w:rFonts w:ascii="Cambria" w:hAnsi="Cambria"/>
          <w:bCs/>
          <w:sz w:val="20"/>
          <w:szCs w:val="20"/>
          <w:lang w:val="es-ES"/>
        </w:rPr>
      </w:pPr>
      <w:bookmarkStart w:id="80" w:name="_Toc314666902"/>
      <w:r w:rsidRPr="006E3B69">
        <w:rPr>
          <w:rFonts w:ascii="Cambria" w:hAnsi="Cambria"/>
          <w:bCs/>
          <w:sz w:val="20"/>
          <w:szCs w:val="20"/>
          <w:lang w:val="es-E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0"/>
    </w:p>
    <w:p w:rsidR="001619E2" w:rsidRPr="00BB40C2" w:rsidRDefault="001619E2" w:rsidP="001619E2">
      <w:pPr>
        <w:pStyle w:val="Prrafodelista"/>
        <w:ind w:left="792"/>
        <w:jc w:val="both"/>
        <w:rPr>
          <w:rFonts w:ascii="Cambria" w:hAnsi="Cambria"/>
          <w:bCs/>
          <w:sz w:val="20"/>
          <w:szCs w:val="20"/>
          <w:lang w:val="es-ES"/>
        </w:rPr>
      </w:pPr>
    </w:p>
    <w:p w:rsidR="001619E2" w:rsidRDefault="001619E2" w:rsidP="001619E2">
      <w:pPr>
        <w:pStyle w:val="Prrafodelista"/>
        <w:numPr>
          <w:ilvl w:val="0"/>
          <w:numId w:val="1"/>
        </w:numPr>
        <w:jc w:val="both"/>
        <w:rPr>
          <w:rFonts w:ascii="Cambria" w:hAnsi="Cambria"/>
          <w:b/>
          <w:sz w:val="20"/>
          <w:szCs w:val="20"/>
          <w:lang w:val="es-ES"/>
        </w:rPr>
      </w:pPr>
      <w:r w:rsidRPr="00511A75">
        <w:rPr>
          <w:rFonts w:ascii="Cambria" w:hAnsi="Cambria"/>
          <w:b/>
          <w:sz w:val="20"/>
          <w:szCs w:val="20"/>
          <w:lang w:val="es-ES"/>
        </w:rPr>
        <w:lastRenderedPageBreak/>
        <w:t>REPOSICION DE CERÁMICA,</w:t>
      </w:r>
      <w:r w:rsidR="00E35791">
        <w:rPr>
          <w:rFonts w:ascii="Cambria" w:hAnsi="Cambria"/>
          <w:b/>
          <w:sz w:val="20"/>
          <w:szCs w:val="20"/>
          <w:lang w:val="es-ES"/>
        </w:rPr>
        <w:t xml:space="preserve"> </w:t>
      </w:r>
      <w:r w:rsidRPr="00511A75">
        <w:rPr>
          <w:rFonts w:ascii="Cambria" w:hAnsi="Cambria"/>
          <w:b/>
          <w:sz w:val="20"/>
          <w:szCs w:val="20"/>
          <w:lang w:val="es-ES"/>
        </w:rPr>
        <w:t>BALDOSAS Y/O CORTEZAS ESPECIALES C/PROVISION</w:t>
      </w:r>
    </w:p>
    <w:p w:rsidR="001619E2" w:rsidRDefault="001619E2" w:rsidP="001619E2">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1619E2" w:rsidRDefault="001619E2" w:rsidP="001619E2">
      <w:pPr>
        <w:pStyle w:val="Prrafodelista"/>
        <w:ind w:left="360"/>
        <w:jc w:val="both"/>
        <w:rPr>
          <w:rFonts w:ascii="Cambria" w:hAnsi="Cambria"/>
          <w:b/>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1619E2" w:rsidRPr="00502F99" w:rsidRDefault="001619E2" w:rsidP="001619E2">
      <w:pPr>
        <w:pStyle w:val="Prrafodelista"/>
        <w:ind w:left="792"/>
        <w:jc w:val="both"/>
        <w:rPr>
          <w:rFonts w:ascii="Cambria" w:hAnsi="Cambria"/>
          <w:sz w:val="20"/>
          <w:szCs w:val="20"/>
          <w:lang w:val="es-ES_tradnl"/>
        </w:rPr>
      </w:pPr>
      <w:r w:rsidRPr="00502F99">
        <w:rPr>
          <w:rFonts w:ascii="Cambria" w:hAnsi="Cambria"/>
          <w:sz w:val="20"/>
          <w:szCs w:val="20"/>
          <w:lang w:val="es-ES_tradnl"/>
        </w:rPr>
        <w:t>Este ítem se refiere a la reposición con provisión de cerámica o baldosa y/o cortezas especiales, en aquellos lugares en los cuales existía este tipo de revestimiento en acera.</w:t>
      </w:r>
    </w:p>
    <w:p w:rsidR="001619E2" w:rsidRDefault="001619E2" w:rsidP="001619E2">
      <w:pPr>
        <w:pStyle w:val="Prrafodelista"/>
        <w:ind w:left="792"/>
        <w:jc w:val="both"/>
        <w:rPr>
          <w:rFonts w:ascii="Cambria" w:hAnsi="Cambria"/>
          <w:sz w:val="20"/>
          <w:szCs w:val="20"/>
          <w:lang w:val="es-ES_tradnl"/>
        </w:rPr>
      </w:pPr>
      <w:bookmarkStart w:id="81" w:name="_Toc314666904"/>
      <w:r w:rsidRPr="00502F99">
        <w:rPr>
          <w:rFonts w:ascii="Cambria" w:hAnsi="Cambria"/>
          <w:sz w:val="20"/>
          <w:szCs w:val="20"/>
          <w:lang w:val="es-ES_tradnl"/>
        </w:rPr>
        <w:t>Todos los trabajos serán ejecutados de acuerdo a las instrucciones del SUPERVISOR DE OBRA.</w:t>
      </w:r>
      <w:bookmarkEnd w:id="81"/>
    </w:p>
    <w:p w:rsidR="001619E2" w:rsidRPr="00502F99" w:rsidRDefault="001619E2" w:rsidP="001619E2">
      <w:pPr>
        <w:pStyle w:val="Prrafodelista"/>
        <w:ind w:left="792"/>
        <w:jc w:val="both"/>
        <w:rPr>
          <w:rFonts w:ascii="Cambria" w:hAnsi="Cambria"/>
          <w:sz w:val="20"/>
          <w:szCs w:val="20"/>
          <w:lang w:val="es-ES_tradnl"/>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1619E2" w:rsidRPr="001B79DA" w:rsidRDefault="001619E2" w:rsidP="001619E2">
      <w:pPr>
        <w:pStyle w:val="Prrafodelista"/>
        <w:ind w:left="792"/>
        <w:jc w:val="both"/>
        <w:rPr>
          <w:rFonts w:ascii="Cambria" w:hAnsi="Cambria"/>
          <w:sz w:val="20"/>
          <w:szCs w:val="20"/>
          <w:lang w:val="es-ES_tradnl"/>
        </w:rPr>
      </w:pPr>
      <w:r w:rsidRPr="001B79DA">
        <w:rPr>
          <w:rFonts w:ascii="Cambria" w:hAnsi="Cambria"/>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1619E2" w:rsidRPr="001B79DA" w:rsidRDefault="001619E2" w:rsidP="001619E2">
      <w:pPr>
        <w:pStyle w:val="Prrafodelista"/>
        <w:ind w:left="792"/>
        <w:jc w:val="both"/>
        <w:rPr>
          <w:rFonts w:ascii="Cambria" w:hAnsi="Cambria"/>
          <w:sz w:val="20"/>
          <w:szCs w:val="20"/>
          <w:lang w:val="es-ES_tradnl"/>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1619E2" w:rsidRPr="001B79DA" w:rsidRDefault="001619E2" w:rsidP="001619E2">
      <w:pPr>
        <w:pStyle w:val="Prrafodelista"/>
        <w:ind w:left="792"/>
        <w:jc w:val="both"/>
        <w:rPr>
          <w:rFonts w:ascii="Cambria" w:hAnsi="Cambria"/>
          <w:sz w:val="20"/>
          <w:szCs w:val="20"/>
          <w:lang w:val="es-ES_tradnl"/>
        </w:rPr>
      </w:pPr>
      <w:bookmarkStart w:id="82" w:name="_Toc314666906"/>
      <w:r w:rsidRPr="001B79DA">
        <w:rPr>
          <w:rFonts w:ascii="Cambria" w:hAnsi="Cambria"/>
          <w:sz w:val="20"/>
          <w:szCs w:val="20"/>
          <w:lang w:val="es-ES_tradnl"/>
        </w:rPr>
        <w:t>Se colocaran líneas maestras para aplicar el mortero de asiento cuidando de que estén perfectamente niveladas.</w:t>
      </w:r>
      <w:bookmarkEnd w:id="82"/>
    </w:p>
    <w:p w:rsidR="001619E2" w:rsidRPr="001B79DA" w:rsidRDefault="001619E2" w:rsidP="001619E2">
      <w:pPr>
        <w:pStyle w:val="Prrafodelista"/>
        <w:ind w:left="792"/>
        <w:jc w:val="both"/>
        <w:rPr>
          <w:rFonts w:ascii="Cambria" w:hAnsi="Cambria"/>
          <w:sz w:val="20"/>
          <w:szCs w:val="20"/>
          <w:lang w:val="es-ES_tradnl"/>
        </w:rPr>
      </w:pPr>
      <w:bookmarkStart w:id="83" w:name="_Toc314666907"/>
      <w:r w:rsidRPr="001B79DA">
        <w:rPr>
          <w:rFonts w:ascii="Cambria" w:hAnsi="Cambria"/>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1B79DA">
          <w:rPr>
            <w:rFonts w:ascii="Cambria" w:hAnsi="Cambria"/>
            <w:sz w:val="20"/>
            <w:szCs w:val="20"/>
            <w:lang w:val="es-ES_tradnl"/>
          </w:rPr>
          <w:t>1.5 cm</w:t>
        </w:r>
      </w:smartTag>
      <w:r w:rsidRPr="001B79DA">
        <w:rPr>
          <w:rFonts w:ascii="Cambria" w:hAnsi="Cambria"/>
          <w:sz w:val="20"/>
          <w:szCs w:val="20"/>
          <w:lang w:val="es-ES_tradnl"/>
        </w:rPr>
        <w:t>. Una vez colocadas se rellenarán las juntas entre pieza y pieza con lechada de cemento puro, blanco o gris u ocre de acuerdo al color del piso.</w:t>
      </w:r>
      <w:bookmarkEnd w:id="83"/>
    </w:p>
    <w:p w:rsidR="001619E2" w:rsidRPr="001B79DA" w:rsidRDefault="001619E2" w:rsidP="001619E2">
      <w:pPr>
        <w:pStyle w:val="Prrafodelista"/>
        <w:ind w:left="792"/>
        <w:jc w:val="both"/>
        <w:rPr>
          <w:rFonts w:ascii="Cambria" w:hAnsi="Cambria"/>
          <w:sz w:val="20"/>
          <w:szCs w:val="20"/>
          <w:lang w:val="es-ES_tradnl"/>
        </w:rPr>
      </w:pPr>
      <w:bookmarkStart w:id="84" w:name="_Toc314666908"/>
      <w:r w:rsidRPr="001B79DA">
        <w:rPr>
          <w:rFonts w:ascii="Cambria" w:hAnsi="Cambria"/>
          <w:sz w:val="20"/>
          <w:szCs w:val="20"/>
          <w:lang w:val="es-ES_tradnl"/>
        </w:rPr>
        <w:t>El CONTRATISTA deberá tomar las precauciones necesarias para evitar el transito sobre l</w:t>
      </w:r>
      <w:r w:rsidR="00BF045D">
        <w:rPr>
          <w:rFonts w:ascii="Cambria" w:hAnsi="Cambria"/>
          <w:sz w:val="20"/>
          <w:szCs w:val="20"/>
          <w:lang w:val="es-ES_tradnl"/>
        </w:rPr>
        <w:t xml:space="preserve">as baldosas o cerámicas recién </w:t>
      </w:r>
      <w:r w:rsidRPr="001B79DA">
        <w:rPr>
          <w:rFonts w:ascii="Cambria" w:hAnsi="Cambria"/>
          <w:sz w:val="20"/>
          <w:szCs w:val="20"/>
          <w:lang w:val="es-ES_tradnl"/>
        </w:rPr>
        <w:t>colocadas, durante por lo menos tres (3) días de su acabado.</w:t>
      </w:r>
      <w:bookmarkEnd w:id="84"/>
    </w:p>
    <w:p w:rsidR="001619E2" w:rsidRPr="001B79DA" w:rsidRDefault="001619E2" w:rsidP="001619E2">
      <w:pPr>
        <w:pStyle w:val="Prrafodelista"/>
        <w:ind w:left="792"/>
        <w:jc w:val="both"/>
        <w:rPr>
          <w:rFonts w:ascii="Cambria" w:hAnsi="Cambria"/>
          <w:sz w:val="20"/>
          <w:szCs w:val="20"/>
          <w:lang w:val="es-ES_tradnl"/>
        </w:rPr>
      </w:pPr>
      <w:bookmarkStart w:id="85" w:name="_Toc314666909"/>
      <w:r w:rsidRPr="001B79DA">
        <w:rPr>
          <w:rFonts w:ascii="Cambria" w:hAnsi="Cambria"/>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1B79DA">
          <w:rPr>
            <w:rFonts w:ascii="Cambria" w:hAnsi="Cambria"/>
            <w:sz w:val="20"/>
            <w:szCs w:val="20"/>
            <w:lang w:val="es-ES_tradnl"/>
          </w:rPr>
          <w:t xml:space="preserve">8 </w:t>
        </w:r>
        <w:proofErr w:type="spellStart"/>
        <w:r w:rsidRPr="001B79DA">
          <w:rPr>
            <w:rFonts w:ascii="Cambria" w:hAnsi="Cambria"/>
            <w:sz w:val="20"/>
            <w:szCs w:val="20"/>
            <w:lang w:val="es-ES_tradnl"/>
          </w:rPr>
          <w:t>mm</w:t>
        </w:r>
      </w:smartTag>
      <w:r w:rsidRPr="001B79DA">
        <w:rPr>
          <w:rFonts w:ascii="Cambria" w:hAnsi="Cambria"/>
          <w:sz w:val="20"/>
          <w:szCs w:val="20"/>
          <w:lang w:val="es-ES_tradnl"/>
        </w:rPr>
        <w:t>.</w:t>
      </w:r>
      <w:proofErr w:type="spellEnd"/>
      <w:r w:rsidRPr="001B79DA">
        <w:rPr>
          <w:rFonts w:ascii="Cambria" w:hAnsi="Cambria"/>
          <w:sz w:val="20"/>
          <w:szCs w:val="20"/>
          <w:lang w:val="es-ES_tradnl"/>
        </w:rPr>
        <w:t>, no pueden ser rayadas por una punta de acero.</w:t>
      </w:r>
      <w:bookmarkEnd w:id="85"/>
    </w:p>
    <w:p w:rsidR="001619E2" w:rsidRPr="001B79DA" w:rsidRDefault="001619E2" w:rsidP="001619E2">
      <w:pPr>
        <w:pStyle w:val="Prrafodelista"/>
        <w:ind w:left="792"/>
        <w:jc w:val="both"/>
        <w:rPr>
          <w:rFonts w:ascii="Cambria" w:hAnsi="Cambria"/>
          <w:sz w:val="20"/>
          <w:szCs w:val="20"/>
          <w:lang w:val="es-ES_tradnl"/>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619E2" w:rsidRPr="009263A9" w:rsidRDefault="001619E2" w:rsidP="001619E2">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619E2" w:rsidRPr="001B79DA" w:rsidRDefault="001619E2" w:rsidP="001619E2">
      <w:pPr>
        <w:pStyle w:val="Prrafodelista"/>
        <w:ind w:left="792"/>
        <w:jc w:val="both"/>
        <w:rPr>
          <w:rFonts w:ascii="Cambria" w:hAnsi="Cambria"/>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1619E2" w:rsidRPr="001B79DA" w:rsidRDefault="001619E2" w:rsidP="001619E2">
      <w:pPr>
        <w:pStyle w:val="Prrafodelista"/>
        <w:ind w:left="792"/>
        <w:jc w:val="both"/>
        <w:rPr>
          <w:rFonts w:ascii="Cambria" w:hAnsi="Cambria"/>
          <w:bCs/>
          <w:sz w:val="20"/>
          <w:szCs w:val="20"/>
          <w:lang w:val="es-ES"/>
        </w:rPr>
      </w:pPr>
      <w:bookmarkStart w:id="86" w:name="_Toc314666910"/>
      <w:r>
        <w:rPr>
          <w:rFonts w:ascii="Cambria" w:hAnsi="Cambria"/>
          <w:bCs/>
          <w:sz w:val="20"/>
          <w:szCs w:val="20"/>
          <w:lang w:val="es-ES"/>
        </w:rPr>
        <w:t>El ítem de repo</w:t>
      </w:r>
      <w:r w:rsidRPr="001B79DA">
        <w:rPr>
          <w:rFonts w:ascii="Cambria" w:hAnsi="Cambria"/>
          <w:bCs/>
          <w:sz w:val="20"/>
          <w:szCs w:val="20"/>
          <w:lang w:val="es-ES"/>
        </w:rPr>
        <w:t>s</w:t>
      </w:r>
      <w:r>
        <w:rPr>
          <w:rFonts w:ascii="Cambria" w:hAnsi="Cambria"/>
          <w:bCs/>
          <w:sz w:val="20"/>
          <w:szCs w:val="20"/>
          <w:lang w:val="es-ES"/>
        </w:rPr>
        <w:t>ición</w:t>
      </w:r>
      <w:r w:rsidRPr="001B79DA">
        <w:rPr>
          <w:rFonts w:ascii="Cambria" w:hAnsi="Cambria"/>
          <w:bCs/>
          <w:sz w:val="20"/>
          <w:szCs w:val="20"/>
          <w:lang w:val="es-ES"/>
        </w:rPr>
        <w:t xml:space="preserve"> de cerámica, baldosa</w:t>
      </w:r>
      <w:r>
        <w:rPr>
          <w:rFonts w:ascii="Cambria" w:hAnsi="Cambria"/>
          <w:bCs/>
          <w:sz w:val="20"/>
          <w:szCs w:val="20"/>
          <w:lang w:val="es-ES"/>
        </w:rPr>
        <w:t>s y/o cortezas especiales, se medirá</w:t>
      </w:r>
      <w:r w:rsidRPr="001B79DA">
        <w:rPr>
          <w:rFonts w:ascii="Cambria" w:hAnsi="Cambria"/>
          <w:bCs/>
          <w:sz w:val="20"/>
          <w:szCs w:val="20"/>
          <w:lang w:val="es-ES"/>
        </w:rPr>
        <w:t xml:space="preserve"> en metros cuadrados, tomando en cuenta únicamente las superficies netas ejecutadas y será pagado al precio unitario de la propuesta aceptada para este ítem.</w:t>
      </w:r>
      <w:bookmarkEnd w:id="86"/>
    </w:p>
    <w:p w:rsidR="00BF045D" w:rsidRPr="00F15BD4"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REPOSICIÓN DE EMPEDRADO. </w:t>
      </w:r>
    </w:p>
    <w:p w:rsidR="00BF045D" w:rsidRDefault="00BF045D" w:rsidP="00BF045D">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BF045D" w:rsidRPr="006E3B69" w:rsidRDefault="00BF045D" w:rsidP="00BF045D">
      <w:pPr>
        <w:pStyle w:val="Prrafodelista"/>
        <w:ind w:left="360"/>
        <w:jc w:val="both"/>
        <w:rPr>
          <w:rFonts w:ascii="Cambria" w:hAnsi="Cambria"/>
          <w:b/>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MATERIAL HERRAMIENTAS Y EQUIPO. </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(Combo de 2 kg, reglas de nivel, etc.), para la ejecución de los trabajos, los mismos deberán ser aprobados por el SUPERVISOR al inicio de la actividad.</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Los materiales a emplearse serán: piedra manzana y arena fina para el respectivo calafateado. </w:t>
      </w:r>
    </w:p>
    <w:p w:rsidR="00BF045D" w:rsidRDefault="00BF045D" w:rsidP="00BF045D">
      <w:pPr>
        <w:pStyle w:val="Prrafodelista"/>
        <w:ind w:left="792"/>
        <w:jc w:val="both"/>
        <w:rPr>
          <w:rFonts w:ascii="Cambria" w:hAnsi="Cambria"/>
          <w:bCs/>
          <w:sz w:val="20"/>
          <w:szCs w:val="20"/>
          <w:lang w:val="es-ES"/>
        </w:rPr>
      </w:pPr>
      <w:bookmarkStart w:id="87" w:name="_Toc314666687"/>
      <w:r w:rsidRPr="006E3B69">
        <w:rPr>
          <w:rFonts w:ascii="Cambria" w:hAnsi="Cambria"/>
          <w:bCs/>
          <w:sz w:val="20"/>
          <w:szCs w:val="20"/>
          <w:lang w:val="es-ES"/>
        </w:rPr>
        <w:t>La piedra a emplearse será llamada “piedra manzana” la misma que fue retirada al momento de iniciar los trabajos de remoción.</w:t>
      </w:r>
      <w:bookmarkEnd w:id="87"/>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colocación de la piedra manzana, entre las maestras longitudinales y transversales, deberá realizarse nivelando la superficie con una regla de madera, de modo que una vez que se haya compactado debidamente la superficie, sea homogénea.</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Las juntas que quedan entre las piedras deberán ser rellenadas con arena fina calafateándose con punzones de fierro redondo y compactando con pisones hasta obtener una superficie </w:t>
      </w:r>
      <w:r w:rsidRPr="006E3B69">
        <w:rPr>
          <w:rFonts w:ascii="Cambria" w:hAnsi="Cambria"/>
          <w:bCs/>
          <w:sz w:val="20"/>
          <w:szCs w:val="20"/>
          <w:lang w:val="es-ES"/>
        </w:rPr>
        <w:lastRenderedPageBreak/>
        <w:t>compacta, lisa y con las pendientes adecuadas. Igualmente no será permitido el calafateo con material que no sea adecuado.</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será colocada a mano, para ello se deberá emplear un martillo o combo de 2 kg, que servirá para hincar las piedras. Adicionalmente, una vez terminada la capa de empedrado, se deberá compactar la misma.</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inicio de esta actividad tendrá un tiempo máximo de cinco días hábiles, una vez concluidas las actividades de relleno y compactado.</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Dicho pago será la compensación total por los materiales, mano de obra, herramientas, equipo y otros gastos que sean necesarios para la adecuada y correcta ejecución de los trabajos.</w:t>
      </w:r>
    </w:p>
    <w:p w:rsidR="00E35791" w:rsidRDefault="00E35791" w:rsidP="00BF045D">
      <w:pPr>
        <w:pStyle w:val="Prrafodelista"/>
        <w:ind w:left="792"/>
        <w:jc w:val="both"/>
        <w:rPr>
          <w:rFonts w:ascii="Cambria" w:hAnsi="Cambria"/>
          <w:bCs/>
          <w:sz w:val="20"/>
          <w:szCs w:val="20"/>
          <w:lang w:val="es-ES"/>
        </w:rPr>
      </w:pPr>
    </w:p>
    <w:p w:rsidR="00B35EC5" w:rsidRDefault="00B35EC5" w:rsidP="00B35EC5">
      <w:pPr>
        <w:pStyle w:val="Prrafodelista"/>
        <w:numPr>
          <w:ilvl w:val="0"/>
          <w:numId w:val="1"/>
        </w:numPr>
        <w:jc w:val="both"/>
        <w:rPr>
          <w:rFonts w:ascii="Cambria" w:hAnsi="Cambria"/>
          <w:b/>
          <w:sz w:val="20"/>
          <w:szCs w:val="20"/>
          <w:lang w:val="es-ES"/>
        </w:rPr>
      </w:pPr>
      <w:r w:rsidRPr="00A82C23">
        <w:rPr>
          <w:rFonts w:ascii="Cambria" w:hAnsi="Cambria"/>
          <w:b/>
          <w:sz w:val="20"/>
          <w:szCs w:val="20"/>
          <w:lang w:val="es-ES"/>
        </w:rPr>
        <w:t>REPOSICION  DE LOSETA,ADOQUÍN Y PIEDRA COMANCHE</w:t>
      </w:r>
    </w:p>
    <w:p w:rsidR="00B35EC5" w:rsidRDefault="00B35EC5" w:rsidP="00B35EC5">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B35EC5" w:rsidRDefault="00B35EC5" w:rsidP="00B35EC5">
      <w:pPr>
        <w:pStyle w:val="Prrafodelista"/>
        <w:ind w:left="360"/>
        <w:jc w:val="both"/>
        <w:rPr>
          <w:rFonts w:ascii="Cambria" w:hAnsi="Cambria"/>
          <w:b/>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B35EC5" w:rsidRPr="001406B6" w:rsidRDefault="00B35EC5" w:rsidP="00B35EC5">
      <w:pPr>
        <w:pStyle w:val="Prrafodelista"/>
        <w:ind w:left="792"/>
        <w:jc w:val="both"/>
        <w:rPr>
          <w:rFonts w:ascii="Cambria" w:hAnsi="Cambria"/>
          <w:bCs/>
          <w:sz w:val="20"/>
          <w:szCs w:val="20"/>
          <w:lang w:val="es-ES"/>
        </w:rPr>
      </w:pPr>
      <w:bookmarkStart w:id="88" w:name="_Toc314666695"/>
      <w:r w:rsidRPr="001406B6">
        <w:rPr>
          <w:rFonts w:ascii="Cambria" w:hAnsi="Cambria"/>
          <w:bCs/>
          <w:sz w:val="20"/>
          <w:szCs w:val="20"/>
          <w:lang w:val="es-ES"/>
        </w:rPr>
        <w:t xml:space="preserve">Este ítem se refiere a la colocación de adoquín, </w:t>
      </w:r>
      <w:proofErr w:type="spellStart"/>
      <w:r w:rsidRPr="001406B6">
        <w:rPr>
          <w:rFonts w:ascii="Cambria" w:hAnsi="Cambria"/>
          <w:bCs/>
          <w:sz w:val="20"/>
          <w:szCs w:val="20"/>
          <w:lang w:val="es-ES"/>
        </w:rPr>
        <w:t>enlosetado</w:t>
      </w:r>
      <w:proofErr w:type="spellEnd"/>
      <w:r w:rsidRPr="001406B6">
        <w:rPr>
          <w:rFonts w:ascii="Cambria" w:hAnsi="Cambria"/>
          <w:bCs/>
          <w:sz w:val="20"/>
          <w:szCs w:val="20"/>
          <w:lang w:val="es-ES"/>
        </w:rPr>
        <w:t xml:space="preserve"> y piedra comanche incluyéndose juntas con arena, tierra cernida u otro material por el cual estaba constituida.</w:t>
      </w:r>
      <w:bookmarkEnd w:id="88"/>
    </w:p>
    <w:p w:rsidR="00B35EC5" w:rsidRPr="001406B6" w:rsidRDefault="00B35EC5" w:rsidP="00B35EC5">
      <w:pPr>
        <w:pStyle w:val="Prrafodelista"/>
        <w:ind w:left="792"/>
        <w:jc w:val="both"/>
        <w:rPr>
          <w:rFonts w:ascii="Cambria" w:hAnsi="Cambria"/>
          <w:bCs/>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B35EC5" w:rsidRPr="001406B6" w:rsidRDefault="00B35EC5" w:rsidP="00B35EC5">
      <w:pPr>
        <w:pStyle w:val="Prrafodelista"/>
        <w:ind w:left="792"/>
        <w:jc w:val="both"/>
        <w:rPr>
          <w:rFonts w:ascii="Cambria" w:hAnsi="Cambria"/>
          <w:bCs/>
          <w:sz w:val="20"/>
          <w:szCs w:val="20"/>
          <w:lang w:val="es-ES"/>
        </w:rPr>
      </w:pPr>
      <w:bookmarkStart w:id="89" w:name="_Toc314666696"/>
      <w:r w:rsidRPr="001406B6">
        <w:rPr>
          <w:rFonts w:ascii="Cambria" w:hAnsi="Cambria"/>
          <w:bCs/>
          <w:sz w:val="20"/>
          <w:szCs w:val="20"/>
          <w:lang w:val="es-ES"/>
        </w:rPr>
        <w:t>El CONTRATISTA suministrará todos los materiales, herramientas, equipos necesarios y apropiados, de acuerdo a su propuesta.</w:t>
      </w:r>
      <w:bookmarkEnd w:id="89"/>
    </w:p>
    <w:p w:rsidR="00B35EC5" w:rsidRPr="001406B6" w:rsidRDefault="00B35EC5" w:rsidP="00B35EC5">
      <w:pPr>
        <w:pStyle w:val="Prrafodelista"/>
        <w:ind w:left="792"/>
        <w:jc w:val="both"/>
        <w:rPr>
          <w:rFonts w:ascii="Cambria" w:hAnsi="Cambria"/>
          <w:bCs/>
          <w:sz w:val="20"/>
          <w:szCs w:val="20"/>
          <w:lang w:val="es-ES"/>
        </w:rPr>
      </w:pPr>
      <w:bookmarkStart w:id="90" w:name="_Toc314666697"/>
      <w:r w:rsidRPr="001406B6">
        <w:rPr>
          <w:rFonts w:ascii="Cambria" w:hAnsi="Cambria"/>
          <w:bCs/>
          <w:sz w:val="20"/>
          <w:szCs w:val="20"/>
          <w:lang w:val="es-ES"/>
        </w:rPr>
        <w:t>El adoquín, loseta y piedra comanche será el mismo que se retire y se encuentre en el sector.</w:t>
      </w:r>
      <w:bookmarkEnd w:id="90"/>
    </w:p>
    <w:p w:rsidR="00B35EC5" w:rsidRPr="001406B6" w:rsidRDefault="00B35EC5" w:rsidP="00B35EC5">
      <w:pPr>
        <w:pStyle w:val="Prrafodelista"/>
        <w:ind w:left="792"/>
        <w:jc w:val="both"/>
        <w:rPr>
          <w:rFonts w:ascii="Cambria" w:hAnsi="Cambria"/>
          <w:bCs/>
          <w:sz w:val="20"/>
          <w:szCs w:val="20"/>
          <w:lang w:val="es-ES"/>
        </w:rPr>
      </w:pPr>
      <w:bookmarkStart w:id="91" w:name="_Toc314666711"/>
      <w:r w:rsidRPr="001406B6">
        <w:rPr>
          <w:rFonts w:ascii="Cambria" w:hAnsi="Cambria"/>
          <w:bCs/>
          <w:sz w:val="20"/>
          <w:szCs w:val="20"/>
          <w:lang w:val="es-ES"/>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91"/>
    </w:p>
    <w:p w:rsidR="00B35EC5" w:rsidRPr="001406B6" w:rsidRDefault="00B35EC5" w:rsidP="00B35EC5">
      <w:pPr>
        <w:pStyle w:val="Prrafodelista"/>
        <w:ind w:left="792"/>
        <w:jc w:val="both"/>
        <w:rPr>
          <w:rFonts w:ascii="Cambria" w:hAnsi="Cambria"/>
          <w:bCs/>
          <w:sz w:val="20"/>
          <w:szCs w:val="20"/>
          <w:lang w:val="es-ES"/>
        </w:rPr>
      </w:pPr>
      <w:r w:rsidRPr="001406B6">
        <w:rPr>
          <w:rFonts w:ascii="Cambria" w:hAnsi="Cambria"/>
          <w:bCs/>
          <w:sz w:val="20"/>
          <w:szCs w:val="20"/>
          <w:lang w:val="es-ES"/>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B35EC5" w:rsidRPr="001406B6" w:rsidRDefault="00B35EC5" w:rsidP="00B35EC5">
      <w:pPr>
        <w:pStyle w:val="Prrafodelista"/>
        <w:ind w:left="792"/>
        <w:jc w:val="both"/>
        <w:rPr>
          <w:rFonts w:ascii="Cambria" w:hAnsi="Cambria"/>
          <w:bCs/>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B35EC5" w:rsidRPr="001406B6" w:rsidRDefault="00B35EC5" w:rsidP="00B35EC5">
      <w:pPr>
        <w:pStyle w:val="Prrafodelista"/>
        <w:ind w:left="792"/>
        <w:jc w:val="both"/>
        <w:rPr>
          <w:rFonts w:ascii="Cambria" w:hAnsi="Cambria"/>
          <w:bCs/>
          <w:sz w:val="20"/>
          <w:szCs w:val="20"/>
          <w:lang w:val="es-ES"/>
        </w:rPr>
      </w:pPr>
      <w:bookmarkStart w:id="92" w:name="_Toc314666700"/>
      <w:r w:rsidRPr="001406B6">
        <w:rPr>
          <w:rFonts w:ascii="Cambria" w:hAnsi="Cambria"/>
          <w:bCs/>
          <w:sz w:val="20"/>
          <w:szCs w:val="20"/>
          <w:lang w:val="es-ES"/>
        </w:rPr>
        <w:t xml:space="preserve">Una vez nivelado el terreno y consolidada la </w:t>
      </w:r>
      <w:proofErr w:type="spellStart"/>
      <w:r w:rsidRPr="001406B6">
        <w:rPr>
          <w:rFonts w:ascii="Cambria" w:hAnsi="Cambria"/>
          <w:bCs/>
          <w:sz w:val="20"/>
          <w:szCs w:val="20"/>
          <w:lang w:val="es-ES"/>
        </w:rPr>
        <w:t>subrasante</w:t>
      </w:r>
      <w:proofErr w:type="spellEnd"/>
      <w:r w:rsidRPr="001406B6">
        <w:rPr>
          <w:rFonts w:ascii="Cambria" w:hAnsi="Cambria"/>
          <w:bCs/>
          <w:sz w:val="20"/>
          <w:szCs w:val="20"/>
          <w:lang w:val="es-ES"/>
        </w:rPr>
        <w:t xml:space="preserve"> se extenderá una capa de arena silícea gruesa de 4 cm. de espesor, uniformemente en toda la extensión de la superficie destinada al pavimento de la calzada.</w:t>
      </w:r>
      <w:bookmarkEnd w:id="92"/>
    </w:p>
    <w:p w:rsidR="00B35EC5" w:rsidRPr="001406B6" w:rsidRDefault="00B35EC5" w:rsidP="00B35EC5">
      <w:pPr>
        <w:pStyle w:val="Prrafodelista"/>
        <w:ind w:left="792"/>
        <w:jc w:val="both"/>
        <w:rPr>
          <w:rFonts w:ascii="Cambria" w:hAnsi="Cambria"/>
          <w:bCs/>
          <w:sz w:val="20"/>
          <w:szCs w:val="20"/>
          <w:lang w:val="es-ES"/>
        </w:rPr>
      </w:pPr>
      <w:bookmarkStart w:id="93" w:name="_Toc314666701"/>
      <w:r w:rsidRPr="001406B6">
        <w:rPr>
          <w:rFonts w:ascii="Cambria" w:hAnsi="Cambria"/>
          <w:bCs/>
          <w:sz w:val="20"/>
          <w:szCs w:val="20"/>
          <w:lang w:val="es-ES"/>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93"/>
    </w:p>
    <w:p w:rsidR="00B35EC5" w:rsidRPr="001406B6" w:rsidRDefault="00B35EC5" w:rsidP="00B35EC5">
      <w:pPr>
        <w:pStyle w:val="Prrafodelista"/>
        <w:ind w:left="792"/>
        <w:jc w:val="both"/>
        <w:rPr>
          <w:rFonts w:ascii="Cambria" w:hAnsi="Cambria"/>
          <w:bCs/>
          <w:sz w:val="20"/>
          <w:szCs w:val="20"/>
          <w:lang w:val="es-ES"/>
        </w:rPr>
      </w:pPr>
      <w:bookmarkStart w:id="94" w:name="_Toc314666702"/>
      <w:r w:rsidRPr="001406B6">
        <w:rPr>
          <w:rFonts w:ascii="Cambria" w:hAnsi="Cambria"/>
          <w:bCs/>
          <w:sz w:val="20"/>
          <w:szCs w:val="20"/>
          <w:lang w:val="es-ES"/>
        </w:rPr>
        <w:t>En seguida se procederá a la colocación de los adoquines en filas transversales completas, normales al eje de la calle, golpeándolos hasta dejarlos a nivel entre dos maestras transversales consecutivas.</w:t>
      </w:r>
      <w:bookmarkEnd w:id="94"/>
    </w:p>
    <w:p w:rsidR="00B35EC5" w:rsidRPr="001406B6" w:rsidRDefault="00B35EC5" w:rsidP="00B35EC5">
      <w:pPr>
        <w:pStyle w:val="Prrafodelista"/>
        <w:ind w:left="792"/>
        <w:jc w:val="both"/>
        <w:rPr>
          <w:rFonts w:ascii="Cambria" w:hAnsi="Cambria"/>
          <w:bCs/>
          <w:sz w:val="20"/>
          <w:szCs w:val="20"/>
          <w:lang w:val="es-ES"/>
        </w:rPr>
      </w:pPr>
      <w:bookmarkStart w:id="95" w:name="_Toc314666703"/>
      <w:r w:rsidRPr="001406B6">
        <w:rPr>
          <w:rFonts w:ascii="Cambria" w:hAnsi="Cambria"/>
          <w:bCs/>
          <w:sz w:val="20"/>
          <w:szCs w:val="20"/>
          <w:lang w:val="es-ES"/>
        </w:rPr>
        <w:t>A fin de lograr la trabazón necesaria con los cordones de acera y conseguir que las juntas entre adoquines no sean continuas, se intercalarán medios adoquines al principio y al final de cada hilera, o de acuerdo al diseño original</w:t>
      </w:r>
      <w:bookmarkEnd w:id="95"/>
    </w:p>
    <w:p w:rsidR="00B35EC5" w:rsidRPr="001406B6" w:rsidRDefault="00B35EC5" w:rsidP="00B35EC5">
      <w:pPr>
        <w:pStyle w:val="Prrafodelista"/>
        <w:ind w:left="792"/>
        <w:jc w:val="both"/>
        <w:rPr>
          <w:rFonts w:ascii="Cambria" w:hAnsi="Cambria"/>
          <w:bCs/>
          <w:sz w:val="20"/>
          <w:szCs w:val="20"/>
          <w:lang w:val="es-ES"/>
        </w:rPr>
      </w:pPr>
    </w:p>
    <w:p w:rsidR="00B35EC5" w:rsidRPr="001406B6" w:rsidRDefault="00B35EC5" w:rsidP="00B35EC5">
      <w:pPr>
        <w:pStyle w:val="Prrafodelista"/>
        <w:ind w:left="792"/>
        <w:jc w:val="both"/>
        <w:rPr>
          <w:rFonts w:ascii="Cambria" w:hAnsi="Cambria"/>
          <w:bCs/>
          <w:sz w:val="20"/>
          <w:szCs w:val="20"/>
          <w:lang w:val="es-ES"/>
        </w:rPr>
      </w:pPr>
      <w:bookmarkStart w:id="96" w:name="_Toc314666704"/>
      <w:r w:rsidRPr="001406B6">
        <w:rPr>
          <w:rFonts w:ascii="Cambria" w:hAnsi="Cambria"/>
          <w:bCs/>
          <w:sz w:val="20"/>
          <w:szCs w:val="20"/>
          <w:lang w:val="es-ES"/>
        </w:rPr>
        <w:t>Se dejará un espacio igual al existente entre adoquín y adoquín, el mismo que deberá rellenarse y calafatearse con arena silícea fina, golpeando primero con punzones y fierro redondo y finalmente con láminas de fierro platino de 1/4" de espesor.</w:t>
      </w:r>
      <w:bookmarkEnd w:id="96"/>
    </w:p>
    <w:p w:rsidR="00B35EC5" w:rsidRPr="001406B6" w:rsidRDefault="00B35EC5" w:rsidP="00B35EC5">
      <w:pPr>
        <w:pStyle w:val="Prrafodelista"/>
        <w:ind w:left="792"/>
        <w:jc w:val="both"/>
        <w:rPr>
          <w:rFonts w:ascii="Cambria" w:hAnsi="Cambria"/>
          <w:bCs/>
          <w:sz w:val="20"/>
          <w:szCs w:val="20"/>
          <w:lang w:val="es-ES"/>
        </w:rPr>
      </w:pPr>
      <w:bookmarkStart w:id="97" w:name="_Toc314666705"/>
      <w:r w:rsidRPr="001406B6">
        <w:rPr>
          <w:rFonts w:ascii="Cambria" w:hAnsi="Cambria"/>
          <w:bCs/>
          <w:sz w:val="20"/>
          <w:szCs w:val="20"/>
          <w:lang w:val="es-ES"/>
        </w:rPr>
        <w:t>En calles de excesiva pendiente y cuando así lo determine el SUPERVISOR DE OBRA de YPFB se colocarán los adoquines diagonalmente con una inclinación de 45° grados con respecto a al eje longitudinal.</w:t>
      </w:r>
      <w:bookmarkEnd w:id="97"/>
    </w:p>
    <w:p w:rsidR="00B35EC5" w:rsidRPr="001406B6" w:rsidRDefault="00B35EC5" w:rsidP="00B35EC5">
      <w:pPr>
        <w:pStyle w:val="Prrafodelista"/>
        <w:ind w:left="792"/>
        <w:jc w:val="both"/>
        <w:rPr>
          <w:rFonts w:ascii="Cambria" w:hAnsi="Cambria"/>
          <w:bCs/>
          <w:sz w:val="20"/>
          <w:szCs w:val="20"/>
          <w:lang w:val="es-ES"/>
        </w:rPr>
      </w:pPr>
      <w:r w:rsidRPr="001406B6">
        <w:rPr>
          <w:rFonts w:ascii="Cambria" w:hAnsi="Cambria"/>
          <w:bCs/>
          <w:sz w:val="20"/>
          <w:szCs w:val="20"/>
          <w:lang w:val="es-ES"/>
        </w:rPr>
        <w:lastRenderedPageBreak/>
        <w:t>Las piezas de comanche serán de 10 cm de espesor mínimo. Antes de proceder a su colocación el contratista deberá someter una muestra del material a la aprobación DEL SUPERVISOR DE OBRA.</w:t>
      </w:r>
    </w:p>
    <w:p w:rsidR="00B35EC5" w:rsidRPr="001406B6" w:rsidRDefault="00B35EC5" w:rsidP="00B35EC5">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tomar las precauciones para evitar el tránsito sobre la piedra recién colocada mientras no haya transcurrido el período de fraguado en su integridad.</w:t>
      </w:r>
    </w:p>
    <w:p w:rsidR="00B35EC5" w:rsidRPr="001406B6" w:rsidRDefault="00B35EC5" w:rsidP="00B35EC5">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entregar la superficie completamente pulida y limpia.</w:t>
      </w:r>
    </w:p>
    <w:p w:rsidR="00B35EC5" w:rsidRPr="001406B6" w:rsidRDefault="00B35EC5" w:rsidP="00B35EC5">
      <w:pPr>
        <w:pStyle w:val="Prrafodelista"/>
        <w:ind w:left="792"/>
        <w:jc w:val="both"/>
        <w:rPr>
          <w:rFonts w:ascii="Cambria" w:hAnsi="Cambria"/>
          <w:bCs/>
          <w:sz w:val="20"/>
          <w:szCs w:val="20"/>
          <w:lang w:val="es-ES"/>
        </w:rPr>
      </w:pPr>
      <w:bookmarkStart w:id="98" w:name="_Toc314666713"/>
      <w:r w:rsidRPr="001406B6">
        <w:rPr>
          <w:rFonts w:ascii="Cambria" w:hAnsi="Cambria"/>
          <w:bCs/>
          <w:sz w:val="20"/>
          <w:szCs w:val="20"/>
          <w:lang w:val="es-ES"/>
        </w:rPr>
        <w:t>Las losetas deberán ser colocadas con sus juntas cerradas, las juntas entre losetas</w:t>
      </w:r>
      <w:r>
        <w:rPr>
          <w:rFonts w:ascii="Cambria" w:hAnsi="Cambria"/>
          <w:bCs/>
          <w:sz w:val="20"/>
          <w:szCs w:val="20"/>
          <w:lang w:val="es-ES"/>
        </w:rPr>
        <w:t xml:space="preserve"> no deberán exceder de 2 a 3 mm</w:t>
      </w:r>
      <w:r w:rsidRPr="001406B6">
        <w:rPr>
          <w:rFonts w:ascii="Cambria" w:hAnsi="Cambria"/>
          <w:bCs/>
          <w:sz w:val="20"/>
          <w:szCs w:val="20"/>
          <w:lang w:val="es-ES"/>
        </w:rPr>
        <w:t xml:space="preserve"> como máximo, debiendo variar si el proyecto original fuera diferente</w:t>
      </w:r>
      <w:bookmarkEnd w:id="98"/>
    </w:p>
    <w:p w:rsidR="00B35EC5" w:rsidRPr="001406B6" w:rsidRDefault="00B35EC5" w:rsidP="00B35EC5">
      <w:pPr>
        <w:pStyle w:val="Prrafodelista"/>
        <w:ind w:left="792"/>
        <w:jc w:val="both"/>
        <w:rPr>
          <w:rFonts w:ascii="Cambria" w:hAnsi="Cambria"/>
          <w:bCs/>
          <w:sz w:val="20"/>
          <w:szCs w:val="20"/>
          <w:lang w:val="es-ES"/>
        </w:rPr>
      </w:pPr>
      <w:bookmarkStart w:id="99" w:name="_Toc314666714"/>
      <w:r w:rsidRPr="001406B6">
        <w:rPr>
          <w:rFonts w:ascii="Cambria" w:hAnsi="Cambria"/>
          <w:bCs/>
          <w:sz w:val="20"/>
          <w:szCs w:val="20"/>
          <w:lang w:val="es-ES"/>
        </w:rPr>
        <w:t xml:space="preserve">Las juntas que quedan durante el </w:t>
      </w:r>
      <w:proofErr w:type="spellStart"/>
      <w:r w:rsidRPr="001406B6">
        <w:rPr>
          <w:rFonts w:ascii="Cambria" w:hAnsi="Cambria"/>
          <w:bCs/>
          <w:sz w:val="20"/>
          <w:szCs w:val="20"/>
          <w:lang w:val="es-ES"/>
        </w:rPr>
        <w:t>enlosetado</w:t>
      </w:r>
      <w:proofErr w:type="spellEnd"/>
      <w:r w:rsidRPr="001406B6">
        <w:rPr>
          <w:rFonts w:ascii="Cambria" w:hAnsi="Cambria"/>
          <w:bCs/>
          <w:sz w:val="20"/>
          <w:szCs w:val="20"/>
          <w:lang w:val="es-ES"/>
        </w:rPr>
        <w:t>, deberán ser rellenados con tierra cernida o  con arena fina de grano uniforme, calafateándose con punzones de fierro redondo y compactando con pisones hasta obtener una superficie compacta, lisa y con las pendientes adecuadas.</w:t>
      </w:r>
      <w:bookmarkEnd w:id="99"/>
    </w:p>
    <w:p w:rsidR="00B35EC5" w:rsidRPr="001406B6" w:rsidRDefault="00B35EC5" w:rsidP="00B35EC5">
      <w:pPr>
        <w:pStyle w:val="Prrafodelista"/>
        <w:ind w:left="792"/>
        <w:jc w:val="both"/>
        <w:rPr>
          <w:rFonts w:ascii="Cambria" w:hAnsi="Cambria"/>
          <w:bCs/>
          <w:sz w:val="20"/>
          <w:szCs w:val="20"/>
          <w:lang w:val="es-ES"/>
        </w:rPr>
      </w:pPr>
      <w:bookmarkStart w:id="100" w:name="_Toc314666706"/>
      <w:r w:rsidRPr="001406B6">
        <w:rPr>
          <w:rFonts w:ascii="Cambria" w:hAnsi="Cambria"/>
          <w:bCs/>
          <w:sz w:val="20"/>
          <w:szCs w:val="20"/>
          <w:lang w:val="es-ES"/>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00"/>
    </w:p>
    <w:p w:rsidR="00B35EC5" w:rsidRPr="001406B6" w:rsidRDefault="00B35EC5" w:rsidP="00B35EC5">
      <w:pPr>
        <w:pStyle w:val="Prrafodelista"/>
        <w:ind w:left="792"/>
        <w:jc w:val="both"/>
        <w:rPr>
          <w:rFonts w:ascii="Cambria" w:hAnsi="Cambria"/>
          <w:bCs/>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B35EC5" w:rsidRPr="006E3B69" w:rsidRDefault="00B35EC5" w:rsidP="00B35EC5">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35EC5" w:rsidRPr="006E3B69" w:rsidRDefault="00B35EC5" w:rsidP="00B35EC5">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35EC5" w:rsidRPr="006E3B69" w:rsidRDefault="00B35EC5" w:rsidP="00B35EC5">
      <w:pPr>
        <w:pStyle w:val="Prrafodelista"/>
        <w:ind w:left="792"/>
        <w:jc w:val="both"/>
        <w:rPr>
          <w:rFonts w:ascii="Cambria" w:hAnsi="Cambria"/>
          <w:bCs/>
          <w:sz w:val="20"/>
          <w:szCs w:val="20"/>
          <w:lang w:val="es-ES"/>
        </w:rPr>
      </w:pPr>
    </w:p>
    <w:p w:rsidR="00B35EC5" w:rsidRPr="006E3B69" w:rsidRDefault="00B35EC5" w:rsidP="00B35EC5">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35EC5" w:rsidRPr="009263A9" w:rsidRDefault="00B35EC5" w:rsidP="00B35EC5">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B35EC5" w:rsidRPr="001406B6" w:rsidRDefault="00B35EC5" w:rsidP="00B35EC5">
      <w:pPr>
        <w:pStyle w:val="Prrafodelista"/>
        <w:ind w:left="792"/>
        <w:jc w:val="both"/>
        <w:rPr>
          <w:rFonts w:ascii="Cambria" w:hAnsi="Cambria"/>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B35EC5" w:rsidRPr="001406B6" w:rsidRDefault="00B35EC5" w:rsidP="00B35EC5">
      <w:pPr>
        <w:pStyle w:val="Prrafodelista"/>
        <w:rPr>
          <w:rFonts w:ascii="Cambria" w:hAnsi="Cambria"/>
          <w:sz w:val="20"/>
          <w:szCs w:val="20"/>
          <w:lang w:val="es-ES_tradnl"/>
        </w:rPr>
      </w:pPr>
      <w:bookmarkStart w:id="101" w:name="_Toc314666707"/>
      <w:r w:rsidRPr="001406B6">
        <w:rPr>
          <w:rFonts w:ascii="Cambria" w:hAnsi="Cambria"/>
          <w:sz w:val="20"/>
          <w:szCs w:val="20"/>
          <w:lang w:val="es-ES_tradnl"/>
        </w:rPr>
        <w:t>El ítem de reposición de adoquín, losetas y/o piedra comanche, será medido en metros cuadrados.</w:t>
      </w:r>
      <w:bookmarkEnd w:id="101"/>
    </w:p>
    <w:p w:rsidR="00B35EC5" w:rsidRDefault="00B35EC5" w:rsidP="00B35EC5">
      <w:pPr>
        <w:pStyle w:val="Prrafodelista"/>
        <w:rPr>
          <w:rFonts w:ascii="Cambria" w:hAnsi="Cambria"/>
          <w:sz w:val="20"/>
          <w:szCs w:val="20"/>
          <w:lang w:val="es-ES_tradnl"/>
        </w:rPr>
      </w:pPr>
      <w:bookmarkStart w:id="102" w:name="_Toc314666708"/>
      <w:r w:rsidRPr="001406B6">
        <w:rPr>
          <w:rFonts w:ascii="Cambria" w:hAnsi="Cambria"/>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02"/>
    </w:p>
    <w:p w:rsidR="00B35EC5" w:rsidRDefault="00B35EC5" w:rsidP="00B35EC5">
      <w:pPr>
        <w:pStyle w:val="Prrafodelista"/>
        <w:ind w:left="360"/>
        <w:jc w:val="both"/>
        <w:rPr>
          <w:rFonts w:ascii="Cambria" w:hAnsi="Cambria"/>
          <w:b/>
          <w:sz w:val="20"/>
          <w:szCs w:val="20"/>
          <w:lang w:val="es-ES"/>
        </w:rPr>
      </w:pPr>
    </w:p>
    <w:p w:rsidR="00E35791" w:rsidRDefault="00E35791" w:rsidP="00BF045D">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DE BERMA</w:t>
      </w:r>
    </w:p>
    <w:p w:rsidR="00E35791" w:rsidRDefault="00E35791" w:rsidP="00E35791">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E35791" w:rsidRDefault="00E35791" w:rsidP="00E35791">
      <w:pPr>
        <w:pStyle w:val="Prrafodelista"/>
        <w:ind w:left="360"/>
        <w:jc w:val="both"/>
        <w:rPr>
          <w:rFonts w:ascii="Cambria" w:hAnsi="Cambria"/>
          <w:b/>
          <w:sz w:val="20"/>
          <w:szCs w:val="20"/>
          <w:lang w:val="es-ES"/>
        </w:rPr>
      </w:pPr>
    </w:p>
    <w:p w:rsidR="00E35791" w:rsidRDefault="00E35791" w:rsidP="00E3579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E35791" w:rsidRPr="00E35791" w:rsidRDefault="00F23D1A" w:rsidP="00E35791">
      <w:pPr>
        <w:pStyle w:val="Prrafodelista"/>
        <w:ind w:left="792"/>
        <w:jc w:val="both"/>
        <w:rPr>
          <w:rFonts w:ascii="Cambria" w:hAnsi="Cambria"/>
          <w:sz w:val="20"/>
          <w:szCs w:val="20"/>
          <w:lang w:val="es-ES"/>
        </w:rPr>
      </w:pPr>
      <w:r w:rsidRPr="00F23D1A">
        <w:rPr>
          <w:rFonts w:ascii="Cambria" w:hAnsi="Cambria"/>
          <w:sz w:val="20"/>
          <w:szCs w:val="20"/>
          <w:lang w:val="es-ES"/>
        </w:rPr>
        <w:t xml:space="preserve">Este ítem comprende la reposición de berma en los tramos intervenidos en la carretera. Se conoce como berma (faja comprendida entre los bordes de la calzada y las cunetas), a aquella capa de cemento asfáltico mezclada con agregado intermedio para carpeta y </w:t>
      </w:r>
      <w:proofErr w:type="spellStart"/>
      <w:r w:rsidRPr="00F23D1A">
        <w:rPr>
          <w:rFonts w:ascii="Cambria" w:hAnsi="Cambria"/>
          <w:sz w:val="20"/>
          <w:szCs w:val="20"/>
          <w:lang w:val="es-ES"/>
        </w:rPr>
        <w:t>diesel</w:t>
      </w:r>
      <w:proofErr w:type="spellEnd"/>
      <w:r w:rsidRPr="00F23D1A">
        <w:rPr>
          <w:rFonts w:ascii="Cambria" w:hAnsi="Cambria"/>
          <w:sz w:val="20"/>
          <w:szCs w:val="20"/>
          <w:lang w:val="es-ES"/>
        </w:rPr>
        <w:t>, la misma que se ejecuta sobre una capa de apoyo debidamente terminada y de acuerdo las especificaciones técnicas.</w:t>
      </w:r>
    </w:p>
    <w:p w:rsidR="00E35791" w:rsidRDefault="00E35791" w:rsidP="00E35791">
      <w:pPr>
        <w:pStyle w:val="Prrafodelista"/>
        <w:ind w:left="792"/>
        <w:jc w:val="both"/>
        <w:rPr>
          <w:rFonts w:ascii="Cambria" w:hAnsi="Cambria"/>
          <w:b/>
          <w:sz w:val="20"/>
          <w:szCs w:val="20"/>
          <w:lang w:val="es-ES"/>
        </w:rPr>
      </w:pPr>
    </w:p>
    <w:p w:rsidR="00E35791" w:rsidRDefault="00E35791" w:rsidP="00E35791">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F23D1A" w:rsidRPr="00F23D1A" w:rsidRDefault="00F23D1A" w:rsidP="00F23D1A">
      <w:pPr>
        <w:pStyle w:val="Prrafodelista"/>
        <w:ind w:left="792"/>
        <w:jc w:val="both"/>
        <w:rPr>
          <w:rFonts w:ascii="Cambria" w:hAnsi="Cambria"/>
          <w:sz w:val="20"/>
          <w:szCs w:val="20"/>
          <w:lang w:val="es-ES"/>
        </w:rPr>
      </w:pPr>
      <w:r w:rsidRPr="00F23D1A">
        <w:rPr>
          <w:rFonts w:ascii="Cambria" w:hAnsi="Cambria"/>
          <w:sz w:val="20"/>
          <w:szCs w:val="20"/>
          <w:lang w:val="es-ES"/>
        </w:rPr>
        <w:t xml:space="preserve">El CONTRATISTA proporcionará todos los materiales, herramientas y equipos necesarios (Cemento asfáltico, agregado para carpeta, </w:t>
      </w:r>
      <w:proofErr w:type="spellStart"/>
      <w:r w:rsidRPr="00F23D1A">
        <w:rPr>
          <w:rFonts w:ascii="Cambria" w:hAnsi="Cambria"/>
          <w:sz w:val="20"/>
          <w:szCs w:val="20"/>
          <w:lang w:val="es-ES"/>
        </w:rPr>
        <w:t>diesel</w:t>
      </w:r>
      <w:proofErr w:type="spellEnd"/>
      <w:r w:rsidRPr="00F23D1A">
        <w:rPr>
          <w:rFonts w:ascii="Cambria" w:hAnsi="Cambria"/>
          <w:sz w:val="20"/>
          <w:szCs w:val="20"/>
          <w:lang w:val="es-ES"/>
        </w:rPr>
        <w:t>, compactadora, etc.), para la ejecución de los trabajos, los mismos deberán ser aprobados por el SUPERVISOR DE OBRA al inicio de la actividad.</w:t>
      </w:r>
    </w:p>
    <w:p w:rsidR="00F23D1A" w:rsidRPr="00F23D1A" w:rsidRDefault="00F23D1A" w:rsidP="00F23D1A">
      <w:pPr>
        <w:pStyle w:val="Prrafodelista"/>
        <w:ind w:left="792"/>
        <w:jc w:val="both"/>
        <w:rPr>
          <w:rFonts w:ascii="Cambria" w:hAnsi="Cambria"/>
          <w:sz w:val="20"/>
          <w:szCs w:val="20"/>
          <w:lang w:val="es-ES"/>
        </w:rPr>
      </w:pPr>
      <w:r w:rsidRPr="00F23D1A">
        <w:rPr>
          <w:rFonts w:ascii="Cambria" w:hAnsi="Cambria"/>
          <w:sz w:val="20"/>
          <w:szCs w:val="20"/>
          <w:lang w:val="es-ES"/>
        </w:rPr>
        <w:t>Los materiales deberán ser de igual o mayor calidad en relación al existente antes de intervenir la zona.</w:t>
      </w:r>
    </w:p>
    <w:p w:rsidR="00F23D1A" w:rsidRPr="00F23D1A" w:rsidRDefault="00F23D1A" w:rsidP="00F23D1A">
      <w:pPr>
        <w:pStyle w:val="Prrafodelista"/>
        <w:ind w:left="792"/>
        <w:jc w:val="both"/>
        <w:rPr>
          <w:rFonts w:ascii="Cambria" w:hAnsi="Cambria"/>
          <w:sz w:val="20"/>
          <w:szCs w:val="20"/>
          <w:lang w:val="es-ES"/>
        </w:rPr>
      </w:pPr>
      <w:r w:rsidRPr="00F23D1A">
        <w:rPr>
          <w:rFonts w:ascii="Cambria" w:hAnsi="Cambria"/>
          <w:sz w:val="20"/>
          <w:szCs w:val="20"/>
          <w:lang w:val="es-ES"/>
        </w:rPr>
        <w:t>De manera enunciativa y no restrictiva se mencionará a continuación, algunas consideraciones técnicas para dichos controles, que serán complementados de acuerdo a los procedimientos de la empresa especializada o conforme a lo que disponga el SUPERVISOR DE OBRA, para garantizar la calidad de los trabajos en reposición.</w:t>
      </w:r>
    </w:p>
    <w:p w:rsidR="00F23D1A" w:rsidRDefault="00F23D1A" w:rsidP="00F23D1A">
      <w:pPr>
        <w:pStyle w:val="Prrafodelista"/>
        <w:numPr>
          <w:ilvl w:val="0"/>
          <w:numId w:val="26"/>
        </w:numPr>
        <w:jc w:val="both"/>
        <w:rPr>
          <w:rFonts w:ascii="Cambria" w:hAnsi="Cambria"/>
          <w:sz w:val="20"/>
          <w:szCs w:val="20"/>
          <w:lang w:val="es-ES"/>
        </w:rPr>
      </w:pPr>
      <w:r>
        <w:rPr>
          <w:rFonts w:ascii="Cambria" w:hAnsi="Cambria"/>
          <w:sz w:val="20"/>
          <w:szCs w:val="20"/>
          <w:lang w:val="es-ES"/>
        </w:rPr>
        <w:t>CEMENTO ASFALTICO 85/100</w:t>
      </w:r>
    </w:p>
    <w:p w:rsidR="00F23D1A" w:rsidRP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El cemento asfáltico será homogéneo, carecerá de agua y no formará espuma cuando sea calentado a 176 °C.</w:t>
      </w:r>
    </w:p>
    <w:p w:rsidR="00F23D1A" w:rsidRPr="00F23D1A" w:rsidRDefault="00F23D1A" w:rsidP="00F23D1A">
      <w:pPr>
        <w:pStyle w:val="Prrafodelista"/>
        <w:numPr>
          <w:ilvl w:val="0"/>
          <w:numId w:val="26"/>
        </w:numPr>
        <w:jc w:val="both"/>
        <w:rPr>
          <w:rFonts w:ascii="Cambria" w:hAnsi="Cambria"/>
          <w:sz w:val="20"/>
          <w:szCs w:val="20"/>
          <w:lang w:val="es-ES"/>
        </w:rPr>
      </w:pPr>
      <w:r w:rsidRPr="00F23D1A">
        <w:rPr>
          <w:rFonts w:ascii="Cambria" w:hAnsi="Cambria"/>
          <w:sz w:val="20"/>
          <w:szCs w:val="20"/>
          <w:lang w:val="es-ES"/>
        </w:rPr>
        <w:t>AGREGADOS</w:t>
      </w:r>
    </w:p>
    <w:p w:rsidR="00F23D1A" w:rsidRP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Los agregados se compondrán de grava gruesa, escorias o piedras trituradas, formadas por partículas o fragmentos duros y durables y un relleno de piedra finamente triturada, arena u otras materias minerales finamente divididas. El agregado a emplearse deberá ser intermedio.</w:t>
      </w:r>
    </w:p>
    <w:p w:rsid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El conjunto de agregado, cemento asfáltico y diésel deberá ajustarse a las exigencias de la gradación a continuación indicada, comprobada por los ensayos AASHO T-11 y T-27, a menos que el SUPERVISOR DE OBRA instruya y apruebe una gradación distinta.</w:t>
      </w:r>
    </w:p>
    <w:p w:rsidR="00332347" w:rsidRDefault="00332347" w:rsidP="00F23D1A">
      <w:pPr>
        <w:pStyle w:val="Prrafodelista"/>
        <w:ind w:left="1512"/>
        <w:jc w:val="both"/>
        <w:rPr>
          <w:rFonts w:ascii="Cambria" w:hAnsi="Cambria"/>
          <w:sz w:val="20"/>
          <w:szCs w:val="20"/>
          <w:lang w:val="es-ES"/>
        </w:rPr>
      </w:pPr>
    </w:p>
    <w:p w:rsidR="00332347" w:rsidRPr="00F23D1A" w:rsidRDefault="00332347" w:rsidP="00F23D1A">
      <w:pPr>
        <w:pStyle w:val="Prrafodelista"/>
        <w:ind w:left="1512"/>
        <w:jc w:val="both"/>
        <w:rPr>
          <w:rFonts w:ascii="Cambria" w:hAnsi="Cambria"/>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F23D1A" w:rsidRPr="0058042F" w:rsidTr="00B35EC5">
        <w:trPr>
          <w:gridAfter w:val="1"/>
          <w:wAfter w:w="37" w:type="dxa"/>
          <w:trHeight w:val="283"/>
          <w:jc w:val="center"/>
        </w:trPr>
        <w:tc>
          <w:tcPr>
            <w:tcW w:w="2190" w:type="dxa"/>
            <w:vMerge w:val="restart"/>
            <w:shd w:val="clear" w:color="auto" w:fill="B4C6E7" w:themeFill="accent5" w:themeFillTint="66"/>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58042F">
              <w:rPr>
                <w:rFonts w:asciiTheme="minorHAnsi" w:eastAsia="Times New Roman" w:hAnsiTheme="minorHAnsi" w:cstheme="minorHAnsi"/>
                <w:b/>
                <w:lang w:val="es-ES"/>
              </w:rPr>
              <w:lastRenderedPageBreak/>
              <w:t>TABLA NUMERO 1TAMIZ</w:t>
            </w:r>
          </w:p>
        </w:tc>
        <w:tc>
          <w:tcPr>
            <w:tcW w:w="3363" w:type="dxa"/>
            <w:gridSpan w:val="2"/>
            <w:shd w:val="clear" w:color="auto" w:fill="B4C6E7" w:themeFill="accent5" w:themeFillTint="66"/>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58042F">
              <w:rPr>
                <w:rFonts w:asciiTheme="minorHAnsi" w:eastAsia="Times New Roman" w:hAnsiTheme="minorHAnsi" w:cstheme="minorHAnsi"/>
                <w:b/>
                <w:lang w:val="es-ES"/>
              </w:rPr>
              <w:t>% DEL PESO QUE PASA</w:t>
            </w:r>
          </w:p>
        </w:tc>
      </w:tr>
      <w:tr w:rsidR="00F23D1A" w:rsidRPr="0058042F" w:rsidTr="00B35EC5">
        <w:trPr>
          <w:trHeight w:val="227"/>
          <w:jc w:val="center"/>
        </w:trPr>
        <w:tc>
          <w:tcPr>
            <w:tcW w:w="2190" w:type="dxa"/>
            <w:vMerge/>
            <w:shd w:val="clear" w:color="auto" w:fill="B4C6E7" w:themeFill="accent5" w:themeFillTint="66"/>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58042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58042F">
              <w:rPr>
                <w:rFonts w:asciiTheme="minorHAnsi" w:eastAsia="Times New Roman" w:hAnsiTheme="minorHAnsi" w:cstheme="minorHAnsi"/>
                <w:b/>
                <w:lang w:val="es-ES"/>
              </w:rPr>
              <w:t>GRADACIÓN B</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1</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100</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¾</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70-100</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100</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½</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55-90</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3/8</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40-80</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N°4</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30-55</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45-65</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N°8</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33-53</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N°10</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22-47</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N°20</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16-38</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N°40</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12-32</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10-25</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N°80</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8-20</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N°200</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4-8</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3-8</w:t>
            </w:r>
          </w:p>
        </w:tc>
      </w:tr>
      <w:tr w:rsidR="00F23D1A" w:rsidRPr="0058042F" w:rsidTr="00B35EC5">
        <w:trPr>
          <w:gridAfter w:val="1"/>
          <w:wAfter w:w="37" w:type="dxa"/>
          <w:trHeight w:val="227"/>
          <w:jc w:val="center"/>
        </w:trPr>
        <w:tc>
          <w:tcPr>
            <w:tcW w:w="2190"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Bitumen (sol. Cs.2)%</w:t>
            </w:r>
          </w:p>
        </w:tc>
        <w:tc>
          <w:tcPr>
            <w:tcW w:w="1662"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5-8</w:t>
            </w:r>
          </w:p>
        </w:tc>
        <w:tc>
          <w:tcPr>
            <w:tcW w:w="1701" w:type="dxa"/>
            <w:shd w:val="clear" w:color="auto" w:fill="auto"/>
            <w:vAlign w:val="center"/>
          </w:tcPr>
          <w:p w:rsidR="00F23D1A" w:rsidRPr="0058042F" w:rsidRDefault="00F23D1A" w:rsidP="00B35EC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58042F">
              <w:rPr>
                <w:rFonts w:asciiTheme="minorHAnsi" w:eastAsia="Times New Roman" w:hAnsiTheme="minorHAnsi" w:cstheme="minorHAnsi"/>
                <w:lang w:val="es-ES"/>
              </w:rPr>
              <w:t>3.5-7</w:t>
            </w:r>
          </w:p>
        </w:tc>
      </w:tr>
    </w:tbl>
    <w:p w:rsidR="00F23D1A" w:rsidRDefault="00F23D1A" w:rsidP="00F23D1A">
      <w:pPr>
        <w:pStyle w:val="Prrafodelista"/>
        <w:ind w:left="792"/>
        <w:jc w:val="both"/>
        <w:rPr>
          <w:rFonts w:ascii="Cambria" w:hAnsi="Cambria"/>
          <w:sz w:val="20"/>
          <w:szCs w:val="20"/>
          <w:lang w:val="es-ES"/>
        </w:rPr>
      </w:pPr>
    </w:p>
    <w:p w:rsidR="00F23D1A" w:rsidRP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 xml:space="preserve">El concreto asfáltico consistirá en una combinación de agregado grueso triturado y </w:t>
      </w:r>
      <w:proofErr w:type="spellStart"/>
      <w:r w:rsidRPr="00F23D1A">
        <w:rPr>
          <w:rFonts w:ascii="Cambria" w:hAnsi="Cambria"/>
          <w:sz w:val="20"/>
          <w:szCs w:val="20"/>
          <w:lang w:val="es-ES"/>
        </w:rPr>
        <w:t>filler</w:t>
      </w:r>
      <w:proofErr w:type="spellEnd"/>
      <w:r w:rsidRPr="00F23D1A">
        <w:rPr>
          <w:rFonts w:ascii="Cambria" w:hAnsi="Cambria"/>
          <w:sz w:val="20"/>
          <w:szCs w:val="20"/>
          <w:lang w:val="es-ES"/>
        </w:rPr>
        <w:t xml:space="preserve"> mineral, uniformemente mezclado en caliente con asfalto salido en la planta.</w:t>
      </w:r>
    </w:p>
    <w:p w:rsidR="00F23D1A" w:rsidRP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El cemento asfáltico y los agregados pétreos serán calentados en la planta entre 135 y 170 grados centígrados.</w:t>
      </w:r>
    </w:p>
    <w:p w:rsidR="00F23D1A" w:rsidRP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 xml:space="preserve">La mezcla de concreto asfáltico al salir de la planta deberá tener una temperatura entre 145 y 160 grados centígrados. </w:t>
      </w:r>
    </w:p>
    <w:p w:rsidR="00F23D1A" w:rsidRP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 xml:space="preserve">Además de la gradación indicada en la Tabla número 1, los agregados llenarán las exigencias de que en cada tanda diaria se pueda comprobar la uniformidad del material de los porcentajes que pasen los tamices Números 4, 10, 40 y 200. </w:t>
      </w:r>
    </w:p>
    <w:p w:rsidR="00F23D1A" w:rsidRP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Todas las mezclas de concreto asfáltico deberán ceñirse a la fórmula de trabajo, dentro de los límites de tolerancia indicados anteriormente y las recomendaciones del diseño en laboratorio.</w:t>
      </w:r>
    </w:p>
    <w:p w:rsid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F23D1A" w:rsidRDefault="00F23D1A" w:rsidP="00F23D1A">
      <w:pPr>
        <w:pStyle w:val="Prrafodelista"/>
        <w:ind w:left="792"/>
        <w:jc w:val="both"/>
        <w:rPr>
          <w:rFonts w:ascii="Cambria" w:hAnsi="Cambria"/>
          <w:sz w:val="20"/>
          <w:szCs w:val="20"/>
          <w:lang w:val="es-ES"/>
        </w:rPr>
      </w:pPr>
    </w:p>
    <w:p w:rsidR="00F23D1A" w:rsidRPr="00F23D1A" w:rsidRDefault="00F23D1A" w:rsidP="00F23D1A">
      <w:pPr>
        <w:pStyle w:val="Prrafodelista"/>
        <w:numPr>
          <w:ilvl w:val="0"/>
          <w:numId w:val="26"/>
        </w:numPr>
        <w:jc w:val="both"/>
        <w:rPr>
          <w:rFonts w:ascii="Cambria" w:hAnsi="Cambria"/>
          <w:sz w:val="20"/>
          <w:szCs w:val="20"/>
          <w:lang w:val="es-ES"/>
        </w:rPr>
      </w:pPr>
      <w:r w:rsidRPr="00F23D1A">
        <w:rPr>
          <w:rFonts w:ascii="Cambria" w:hAnsi="Cambria"/>
          <w:sz w:val="20"/>
          <w:szCs w:val="20"/>
          <w:lang w:val="es-ES"/>
        </w:rPr>
        <w:t>EMULSIÓN ASFÁLTICA</w:t>
      </w:r>
    </w:p>
    <w:p w:rsidR="00F23D1A" w:rsidRP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Podrán usar como materiales de imprimación los siguientes:</w:t>
      </w:r>
    </w:p>
    <w:p w:rsidR="00F23D1A" w:rsidRP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 Asfalto líquido MC-70 de curado medio aplicado a temperaturas entre 40° y 70°C.</w:t>
      </w:r>
    </w:p>
    <w:p w:rsidR="00F23D1A" w:rsidRDefault="00F23D1A" w:rsidP="00F23D1A">
      <w:pPr>
        <w:pStyle w:val="Prrafodelista"/>
        <w:ind w:left="1512"/>
        <w:jc w:val="both"/>
        <w:rPr>
          <w:rFonts w:ascii="Cambria" w:hAnsi="Cambria"/>
          <w:sz w:val="20"/>
          <w:szCs w:val="20"/>
          <w:lang w:val="es-ES"/>
        </w:rPr>
      </w:pPr>
      <w:r w:rsidRPr="00F23D1A">
        <w:rPr>
          <w:rFonts w:ascii="Cambria" w:hAnsi="Cambria"/>
          <w:sz w:val="20"/>
          <w:szCs w:val="20"/>
          <w:lang w:val="es-ES"/>
        </w:rPr>
        <w:t>- Emulsión asfáltica catiónica de rotura lenta con un contenido de asfalto residual de 55 a 65% en la emulsión base, aplicada a una temperatura mínima de 10°C.</w:t>
      </w:r>
    </w:p>
    <w:p w:rsidR="00F23D1A" w:rsidRPr="00F23D1A" w:rsidRDefault="00F23D1A" w:rsidP="00F23D1A">
      <w:pPr>
        <w:pStyle w:val="Prrafodelista"/>
        <w:ind w:left="792"/>
        <w:jc w:val="both"/>
        <w:rPr>
          <w:rFonts w:ascii="Cambria" w:hAnsi="Cambria"/>
          <w:sz w:val="20"/>
          <w:szCs w:val="20"/>
          <w:lang w:val="es-ES"/>
        </w:rPr>
      </w:pPr>
    </w:p>
    <w:p w:rsidR="00E35791" w:rsidRDefault="00E35791" w:rsidP="00E35791">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F23D1A" w:rsidRPr="00F23D1A" w:rsidRDefault="00F23D1A" w:rsidP="00F23D1A">
      <w:pPr>
        <w:pStyle w:val="Prrafodelista"/>
        <w:ind w:left="792"/>
        <w:jc w:val="both"/>
        <w:rPr>
          <w:rFonts w:ascii="Cambria" w:hAnsi="Cambria"/>
          <w:sz w:val="20"/>
          <w:szCs w:val="20"/>
          <w:lang w:val="es-ES"/>
        </w:rPr>
      </w:pPr>
      <w:r w:rsidRPr="00F23D1A">
        <w:rPr>
          <w:rFonts w:ascii="Cambria" w:hAnsi="Cambria"/>
          <w:sz w:val="20"/>
          <w:szCs w:val="20"/>
          <w:lang w:val="es-ES"/>
        </w:rPr>
        <w:t xml:space="preserve">Los trabajos de reposición de berma serán ejecutados una vez que se haya logrado la compactación del material de relleno y haya sido aprobado por el SUPERVISOR DE OBRA, la base acabada y aceptada por el SUPERVISOR DE OBRA, deberá ser cuidadosamente barrida y </w:t>
      </w:r>
      <w:r w:rsidRPr="00F23D1A">
        <w:rPr>
          <w:rFonts w:ascii="Cambria" w:hAnsi="Cambria"/>
          <w:sz w:val="20"/>
          <w:szCs w:val="20"/>
          <w:lang w:val="es-ES"/>
        </w:rPr>
        <w:lastRenderedPageBreak/>
        <w:t>soplada con equipo, de tal forma que se elimine todo el polvo y el material suelto; cuando fuese necesario debe complementarse mediante el barrido con el cepillo de mano o con la escoba mecánica.</w:t>
      </w:r>
    </w:p>
    <w:p w:rsidR="00F23D1A" w:rsidRPr="00F23D1A" w:rsidRDefault="00F23D1A" w:rsidP="00F23D1A">
      <w:pPr>
        <w:pStyle w:val="Prrafodelista"/>
        <w:ind w:left="792"/>
        <w:jc w:val="both"/>
        <w:rPr>
          <w:rFonts w:ascii="Cambria" w:hAnsi="Cambria"/>
          <w:sz w:val="20"/>
          <w:szCs w:val="20"/>
          <w:lang w:val="es-ES"/>
        </w:rPr>
      </w:pPr>
      <w:r w:rsidRPr="00F23D1A">
        <w:rPr>
          <w:rFonts w:ascii="Cambria" w:hAnsi="Cambria"/>
          <w:sz w:val="20"/>
          <w:szCs w:val="20"/>
          <w:lang w:val="es-ES"/>
        </w:rPr>
        <w:t>El proceso de mezclado de los materiales será efectuado en una planta apropiada, posteriormente será extendida y compactada en caliente en obra sobre una base adecuada. El área imprimada será cerrada al tránsito durante un período de 24 a 48 horas durante las cuales debe penetrar y endurecerse superficialmente el producto bituminoso.</w:t>
      </w:r>
    </w:p>
    <w:p w:rsidR="00F23D1A" w:rsidRPr="00F23D1A" w:rsidRDefault="00F23D1A" w:rsidP="00F23D1A">
      <w:pPr>
        <w:pStyle w:val="Prrafodelista"/>
        <w:ind w:left="792"/>
        <w:jc w:val="both"/>
        <w:rPr>
          <w:rFonts w:ascii="Cambria" w:hAnsi="Cambria"/>
          <w:sz w:val="20"/>
          <w:szCs w:val="20"/>
          <w:lang w:val="es-ES"/>
        </w:rPr>
      </w:pPr>
      <w:r w:rsidRPr="00F23D1A">
        <w:rPr>
          <w:rFonts w:ascii="Cambria" w:hAnsi="Cambria"/>
          <w:sz w:val="20"/>
          <w:szCs w:val="20"/>
          <w:lang w:val="es-ES"/>
        </w:rPr>
        <w:t xml:space="preserve">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 La compactación inicial debe realizarse con una o más pasadas de la compactadora empleada, y continuar hasta que no se observe ningún desplazamiento. </w:t>
      </w:r>
    </w:p>
    <w:p w:rsidR="00F23D1A" w:rsidRPr="00F23D1A" w:rsidRDefault="00F23D1A" w:rsidP="00F23D1A">
      <w:pPr>
        <w:pStyle w:val="Prrafodelista"/>
        <w:ind w:left="792"/>
        <w:jc w:val="both"/>
        <w:rPr>
          <w:rFonts w:ascii="Cambria" w:hAnsi="Cambria"/>
          <w:sz w:val="20"/>
          <w:szCs w:val="20"/>
          <w:lang w:val="es-ES"/>
        </w:rPr>
      </w:pPr>
      <w:r w:rsidRPr="00F23D1A">
        <w:rPr>
          <w:rFonts w:ascii="Cambria" w:hAnsi="Cambria"/>
          <w:sz w:val="20"/>
          <w:szCs w:val="20"/>
          <w:lang w:val="es-ES"/>
        </w:rPr>
        <w:t>En caso de presentarse defectos de calidad, construcción o acabado con respecto a lo especificado, como berma suelta, agrietada o mezclada con polvo, gradaciones o mezclas fuera de las tolerancias indicadas o deficiencias de espesor mayores que las admisibles, se deberá remover y reconstruir la berma en el tramo afectado o construir una capa de rodadura adicional a instrucción del SUPERVISOR DE OBRA y de acuerdo con procedimientos aprobados por este.</w:t>
      </w:r>
    </w:p>
    <w:p w:rsidR="00F23D1A" w:rsidRDefault="00F23D1A" w:rsidP="00F23D1A">
      <w:pPr>
        <w:pStyle w:val="Prrafodelista"/>
        <w:ind w:left="792"/>
        <w:jc w:val="both"/>
        <w:rPr>
          <w:rFonts w:ascii="Cambria" w:hAnsi="Cambria"/>
          <w:b/>
          <w:sz w:val="20"/>
          <w:szCs w:val="20"/>
          <w:lang w:val="es-ES"/>
        </w:rPr>
      </w:pPr>
    </w:p>
    <w:p w:rsidR="00E35791" w:rsidRDefault="00E35791" w:rsidP="00E35791">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w:t>
      </w:r>
      <w:r w:rsidR="00F23D1A">
        <w:rPr>
          <w:rFonts w:ascii="Cambria" w:hAnsi="Cambria"/>
          <w:b/>
          <w:sz w:val="20"/>
          <w:szCs w:val="20"/>
          <w:lang w:val="es-ES"/>
        </w:rPr>
        <w:t>ÓN AMBIENTAL</w:t>
      </w:r>
    </w:p>
    <w:p w:rsidR="00F23D1A" w:rsidRPr="006E3B69" w:rsidRDefault="00F23D1A" w:rsidP="00F23D1A">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3D1A" w:rsidRPr="006E3B69" w:rsidRDefault="00F23D1A" w:rsidP="00F23D1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3D1A" w:rsidRPr="006E3B69" w:rsidRDefault="00F23D1A" w:rsidP="00F23D1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23D1A" w:rsidRDefault="00F23D1A" w:rsidP="00F23D1A">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F23D1A" w:rsidRDefault="00F23D1A" w:rsidP="00F23D1A">
      <w:pPr>
        <w:pStyle w:val="Prrafodelista"/>
        <w:ind w:left="792"/>
        <w:jc w:val="both"/>
        <w:rPr>
          <w:rFonts w:ascii="Cambria" w:hAnsi="Cambria"/>
          <w:b/>
          <w:sz w:val="20"/>
          <w:szCs w:val="20"/>
          <w:lang w:val="es-ES"/>
        </w:rPr>
      </w:pPr>
    </w:p>
    <w:p w:rsidR="00E35791" w:rsidRDefault="00E35791" w:rsidP="00E3579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F23D1A" w:rsidRPr="00F23D1A" w:rsidRDefault="00F23D1A" w:rsidP="00F23D1A">
      <w:pPr>
        <w:pStyle w:val="Prrafodelista"/>
        <w:ind w:left="792"/>
        <w:jc w:val="both"/>
        <w:rPr>
          <w:rFonts w:ascii="Cambria" w:hAnsi="Cambria"/>
          <w:sz w:val="20"/>
          <w:szCs w:val="20"/>
          <w:lang w:val="es-ES"/>
        </w:rPr>
      </w:pPr>
      <w:r w:rsidRPr="00F23D1A">
        <w:rPr>
          <w:rFonts w:ascii="Cambria" w:hAnsi="Cambria"/>
          <w:sz w:val="20"/>
          <w:szCs w:val="20"/>
          <w:lang w:val="es-ES"/>
        </w:rPr>
        <w:t>El ítem de Reposición de berma será medido en metros cuadrados, de acuerdo a la geometría de la superficie repuesta, las cuales serán aprobadas por el SUPERVISOR DE OBRA. La forma de pago se efectuará de acuerdo al precio unitario de la propuesta aceptada.</w:t>
      </w:r>
    </w:p>
    <w:p w:rsidR="00F23D1A" w:rsidRPr="00F23D1A" w:rsidRDefault="00F23D1A" w:rsidP="00F23D1A">
      <w:pPr>
        <w:pStyle w:val="Prrafodelista"/>
        <w:ind w:left="792"/>
        <w:jc w:val="both"/>
        <w:rPr>
          <w:rFonts w:ascii="Cambria" w:hAnsi="Cambria"/>
          <w:sz w:val="20"/>
          <w:szCs w:val="20"/>
          <w:lang w:val="es-ES"/>
        </w:rPr>
      </w:pPr>
      <w:r w:rsidRPr="00F23D1A">
        <w:rPr>
          <w:rFonts w:ascii="Cambria" w:hAnsi="Cambria"/>
          <w:sz w:val="20"/>
          <w:szCs w:val="20"/>
          <w:lang w:val="es-ES"/>
        </w:rPr>
        <w:t>Dicho pago será la compensación total por los materiales, mano de obra, herramientas, equipo y otros gastos que sean necesarios para la adecuada y correcta ejecución de los trabajos.</w:t>
      </w:r>
    </w:p>
    <w:p w:rsidR="00F23D1A" w:rsidRPr="00F23D1A" w:rsidRDefault="00F23D1A" w:rsidP="00F23D1A">
      <w:pPr>
        <w:pStyle w:val="Prrafodelista"/>
        <w:ind w:left="792"/>
        <w:jc w:val="both"/>
        <w:rPr>
          <w:rFonts w:ascii="Cambria" w:hAnsi="Cambria"/>
          <w:sz w:val="20"/>
          <w:szCs w:val="20"/>
          <w:lang w:val="es-ES"/>
        </w:rPr>
      </w:pPr>
      <w:r w:rsidRPr="00F23D1A">
        <w:rPr>
          <w:rFonts w:ascii="Cambria" w:hAnsi="Cambria"/>
          <w:sz w:val="20"/>
          <w:szCs w:val="20"/>
          <w:lang w:val="es-ES"/>
        </w:rPr>
        <w:t>No serán pagados los trabajos que tengan que realizarse por deficiencias en la reposición.</w:t>
      </w:r>
    </w:p>
    <w:p w:rsidR="00F23D1A" w:rsidRDefault="00F23D1A" w:rsidP="00F23D1A">
      <w:pPr>
        <w:pStyle w:val="Prrafodelista"/>
        <w:ind w:left="792"/>
        <w:jc w:val="both"/>
        <w:rPr>
          <w:rFonts w:ascii="Cambria" w:hAnsi="Cambria"/>
          <w:b/>
          <w:sz w:val="20"/>
          <w:szCs w:val="20"/>
          <w:lang w:val="es-ES"/>
        </w:rPr>
      </w:pPr>
    </w:p>
    <w:p w:rsidR="00444BF1" w:rsidRDefault="00444BF1" w:rsidP="00BF045D">
      <w:pPr>
        <w:pStyle w:val="Prrafodelista"/>
        <w:numPr>
          <w:ilvl w:val="0"/>
          <w:numId w:val="1"/>
        </w:numPr>
        <w:jc w:val="both"/>
        <w:rPr>
          <w:rFonts w:ascii="Cambria" w:hAnsi="Cambria"/>
          <w:b/>
          <w:sz w:val="20"/>
          <w:szCs w:val="20"/>
          <w:lang w:val="es-ES"/>
        </w:rPr>
      </w:pPr>
      <w:r>
        <w:rPr>
          <w:rFonts w:ascii="Cambria" w:hAnsi="Cambria"/>
          <w:b/>
          <w:sz w:val="20"/>
          <w:szCs w:val="20"/>
          <w:lang w:val="es-ES"/>
        </w:rPr>
        <w:t>ESTRUCTURAS DE HORMIGÓN CICLÓPEO</w:t>
      </w:r>
    </w:p>
    <w:p w:rsidR="00444BF1" w:rsidRDefault="00444BF1" w:rsidP="00444BF1">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444BF1" w:rsidRDefault="00444BF1" w:rsidP="00444BF1">
      <w:pPr>
        <w:pStyle w:val="Prrafodelista"/>
        <w:ind w:left="360"/>
        <w:jc w:val="both"/>
        <w:rPr>
          <w:rFonts w:ascii="Cambria" w:hAnsi="Cambria"/>
          <w:b/>
          <w:sz w:val="20"/>
          <w:szCs w:val="20"/>
          <w:lang w:val="es-ES"/>
        </w:rPr>
      </w:pPr>
    </w:p>
    <w:p w:rsidR="00444BF1" w:rsidRDefault="00444BF1" w:rsidP="00444BF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 xml:space="preserve">Comprende la construcción de </w:t>
      </w:r>
      <w:r>
        <w:rPr>
          <w:rFonts w:ascii="Cambria" w:hAnsi="Cambria"/>
          <w:sz w:val="20"/>
          <w:szCs w:val="20"/>
          <w:lang w:val="es-ES"/>
        </w:rPr>
        <w:t>estructuras</w:t>
      </w:r>
      <w:r w:rsidRPr="00260558">
        <w:rPr>
          <w:rFonts w:ascii="Cambria" w:hAnsi="Cambria"/>
          <w:sz w:val="20"/>
          <w:szCs w:val="20"/>
          <w:lang w:val="es-ES"/>
        </w:rPr>
        <w:t xml:space="preserve"> de hormigón ciclópeo (</w:t>
      </w:r>
      <w:proofErr w:type="spellStart"/>
      <w:r w:rsidRPr="00260558">
        <w:rPr>
          <w:rFonts w:ascii="Cambria" w:hAnsi="Cambria"/>
          <w:sz w:val="20"/>
          <w:szCs w:val="20"/>
          <w:lang w:val="es-ES"/>
        </w:rPr>
        <w:t>H°C°</w:t>
      </w:r>
      <w:proofErr w:type="spellEnd"/>
      <w:r w:rsidRPr="00260558">
        <w:rPr>
          <w:rFonts w:ascii="Cambria" w:hAnsi="Cambria"/>
          <w:sz w:val="20"/>
          <w:szCs w:val="20"/>
          <w:lang w:val="es-ES"/>
        </w:rPr>
        <w:t>), según las especificaciones reflejadas en el presente documento, planos de construcción e instrucciones del supervisor de la obra</w:t>
      </w:r>
      <w:r>
        <w:rPr>
          <w:rFonts w:ascii="Cambria" w:hAnsi="Cambria"/>
          <w:sz w:val="20"/>
          <w:szCs w:val="20"/>
          <w:lang w:val="es-ES"/>
        </w:rPr>
        <w:t>.</w:t>
      </w:r>
    </w:p>
    <w:p w:rsidR="00260558" w:rsidRDefault="00260558" w:rsidP="00260558">
      <w:pPr>
        <w:pStyle w:val="Prrafodelista"/>
        <w:ind w:left="792"/>
        <w:jc w:val="both"/>
        <w:rPr>
          <w:rFonts w:ascii="Cambria" w:hAnsi="Cambria"/>
          <w:b/>
          <w:sz w:val="20"/>
          <w:szCs w:val="20"/>
          <w:lang w:val="es-ES"/>
        </w:rPr>
      </w:pPr>
    </w:p>
    <w:p w:rsidR="00444BF1" w:rsidRDefault="00444BF1" w:rsidP="00444BF1">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 xml:space="preserve">Todos los materiales componentes del hormigón: agregados, piedra, cemento, agua deben cumplir lo especificado en el presente documento. Las piedras serán de buena calidad, deberán pertenecer al grupo de las graníticas, estar libres de arcillas y presentar una estructura homogénea y durable. Estarán libres de defectos que alteren su estructura, sin grietas y sin planos de fractura o de desintegración. La dimensión mínima de la piedra a ser utilizada como </w:t>
      </w:r>
      <w:proofErr w:type="spellStart"/>
      <w:r w:rsidRPr="00260558">
        <w:rPr>
          <w:rFonts w:ascii="Cambria" w:hAnsi="Cambria"/>
          <w:sz w:val="20"/>
          <w:szCs w:val="20"/>
          <w:lang w:val="es-ES"/>
        </w:rPr>
        <w:t>desplazadora</w:t>
      </w:r>
      <w:proofErr w:type="spellEnd"/>
      <w:r w:rsidRPr="00260558">
        <w:rPr>
          <w:rFonts w:ascii="Cambria" w:hAnsi="Cambria"/>
          <w:sz w:val="20"/>
          <w:szCs w:val="20"/>
          <w:lang w:val="es-ES"/>
        </w:rPr>
        <w:t xml:space="preserve"> será de 20 cm. de diámetro o un medio (1/2) de la dimensión mínima del elemento a vaciar. El cemento será del tipo portland y deberá cumplir con los requisitos necesarios de buena calidad. El agua deberá ser limpia, no permitiéndose el empleo de aguas estancadas provenientes de pequeñas lagunas o aquéllas que provengan de pantanos o ciénagas. En general los agregados deberán estar limpios y exentos de materiales, tales como arcillas, barro adherido, escorias, cartón, yeso, pedazos de madera o materias orgánicas.</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 Agua</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 Arena común</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 Grava común</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 Piedra manzana</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 Mezcladora</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Para la ejecución de los trabajos, los mismos deberán ser aprobados por el SUPERVISOR DE OBRA al Inicio de la actividad.</w:t>
      </w:r>
    </w:p>
    <w:p w:rsidR="00260558" w:rsidRDefault="00260558" w:rsidP="00260558">
      <w:pPr>
        <w:pStyle w:val="Prrafodelista"/>
        <w:ind w:left="792"/>
        <w:jc w:val="both"/>
        <w:rPr>
          <w:rFonts w:ascii="Cambria" w:hAnsi="Cambria"/>
          <w:b/>
          <w:sz w:val="20"/>
          <w:szCs w:val="20"/>
          <w:lang w:val="es-ES"/>
        </w:rPr>
      </w:pPr>
    </w:p>
    <w:p w:rsidR="00332347" w:rsidRDefault="00332347" w:rsidP="00260558">
      <w:pPr>
        <w:pStyle w:val="Prrafodelista"/>
        <w:ind w:left="792"/>
        <w:jc w:val="both"/>
        <w:rPr>
          <w:rFonts w:ascii="Cambria" w:hAnsi="Cambria"/>
          <w:b/>
          <w:sz w:val="20"/>
          <w:szCs w:val="20"/>
          <w:lang w:val="es-ES"/>
        </w:rPr>
      </w:pPr>
    </w:p>
    <w:p w:rsidR="00332347" w:rsidRDefault="00332347" w:rsidP="00260558">
      <w:pPr>
        <w:pStyle w:val="Prrafodelista"/>
        <w:ind w:left="792"/>
        <w:jc w:val="both"/>
        <w:rPr>
          <w:rFonts w:ascii="Cambria" w:hAnsi="Cambria"/>
          <w:b/>
          <w:sz w:val="20"/>
          <w:szCs w:val="20"/>
          <w:lang w:val="es-ES"/>
        </w:rPr>
      </w:pPr>
    </w:p>
    <w:p w:rsidR="00444BF1" w:rsidRDefault="00444BF1" w:rsidP="00444BF1">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Luego de la aprobación de los materiales y herramientas del Supervisor de Obras, se procederá a emparejar el fondo de las zanjas con una mezcla de cemento y arena en la proporción de 1:7, en un espesor de 2 a 3 cm, para luego proceder a la colocación del hormigón ciclópeo. El hormigón ciclópeo se dosificara de acuerdo las recomendaciones del supervisor.</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Las piedras antes de su colocación deben ser correctamente lavadas y al momento de ser colocadas deberán ser bien humedecidas a fin de que no absorban el agua presente en el mortero.</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manipulación, el mortero penetre entre piedra y piedra, para lo cual se usarán varillas de fierro.</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El mortero será mezclado en las cantidades necesarias para uso inmediato. Se rechazará todo mortero que tenga treinta minutos o más a partir del momento de mezclado.</w:t>
      </w:r>
    </w:p>
    <w:p w:rsidR="00260558" w:rsidRDefault="00260558" w:rsidP="00260558">
      <w:pPr>
        <w:pStyle w:val="Prrafodelista"/>
        <w:ind w:left="792"/>
        <w:jc w:val="both"/>
        <w:rPr>
          <w:rFonts w:ascii="Cambria" w:hAnsi="Cambria"/>
          <w:sz w:val="20"/>
          <w:szCs w:val="20"/>
          <w:lang w:val="es-ES"/>
        </w:rPr>
      </w:pPr>
      <w:r>
        <w:rPr>
          <w:rFonts w:ascii="Cambria" w:hAnsi="Cambria"/>
          <w:sz w:val="20"/>
          <w:szCs w:val="20"/>
          <w:lang w:val="es-ES"/>
        </w:rPr>
        <w:t>Las dimensiones de las estructuras a ser construidas serán las siguientes:</w:t>
      </w:r>
    </w:p>
    <w:p w:rsidR="00260558" w:rsidRDefault="00260558" w:rsidP="00260558">
      <w:pPr>
        <w:pStyle w:val="Prrafodelista"/>
        <w:ind w:left="792"/>
        <w:jc w:val="both"/>
        <w:rPr>
          <w:rFonts w:ascii="Cambria" w:hAnsi="Cambria"/>
          <w:sz w:val="20"/>
          <w:szCs w:val="20"/>
          <w:lang w:val="es-ES"/>
        </w:rPr>
      </w:pPr>
    </w:p>
    <w:p w:rsidR="00260558" w:rsidRDefault="00260558" w:rsidP="00260558">
      <w:pPr>
        <w:pStyle w:val="Prrafodelista"/>
        <w:numPr>
          <w:ilvl w:val="0"/>
          <w:numId w:val="27"/>
        </w:numPr>
        <w:jc w:val="both"/>
        <w:rPr>
          <w:rFonts w:ascii="Cambria" w:hAnsi="Cambria"/>
          <w:sz w:val="20"/>
          <w:szCs w:val="20"/>
          <w:lang w:val="es-ES"/>
        </w:rPr>
      </w:pPr>
      <w:r>
        <w:rPr>
          <w:rFonts w:ascii="Cambria" w:hAnsi="Cambria"/>
          <w:sz w:val="20"/>
          <w:szCs w:val="20"/>
          <w:lang w:val="es-ES"/>
        </w:rPr>
        <w:t>Dados de sujeción para tuberías encamisadas con funda metálica, expuestas a la intemperie 0,80 m x 0,80 m x 0,80 m, tanto al inicio como fin de cada tramo</w:t>
      </w:r>
      <w:r w:rsidR="008C100B">
        <w:rPr>
          <w:rFonts w:ascii="Cambria" w:hAnsi="Cambria"/>
          <w:sz w:val="20"/>
          <w:szCs w:val="20"/>
          <w:lang w:val="es-ES"/>
        </w:rPr>
        <w:t>, dimensiones que podrán ser modificadas previa aprobación del Supervisor, en función a los requerimientos.</w:t>
      </w:r>
    </w:p>
    <w:p w:rsidR="00260558" w:rsidRDefault="00260558" w:rsidP="00260558">
      <w:pPr>
        <w:pStyle w:val="Prrafodelista"/>
        <w:numPr>
          <w:ilvl w:val="0"/>
          <w:numId w:val="27"/>
        </w:numPr>
        <w:jc w:val="both"/>
        <w:rPr>
          <w:rFonts w:ascii="Cambria" w:hAnsi="Cambria"/>
          <w:sz w:val="20"/>
          <w:szCs w:val="20"/>
          <w:lang w:val="es-ES"/>
        </w:rPr>
      </w:pPr>
      <w:r>
        <w:rPr>
          <w:rFonts w:ascii="Cambria" w:hAnsi="Cambria"/>
          <w:sz w:val="20"/>
          <w:szCs w:val="20"/>
          <w:lang w:val="es-ES"/>
        </w:rPr>
        <w:t>Otras estructuras de hormigón ciclópeo de acuerdo a requerimiento del Supervisor de Obra, de acuerdo a las necesidades de la obra.</w:t>
      </w:r>
    </w:p>
    <w:p w:rsidR="00260558" w:rsidRDefault="00260558" w:rsidP="00260558">
      <w:pPr>
        <w:pStyle w:val="Prrafodelista"/>
        <w:ind w:left="792"/>
        <w:jc w:val="both"/>
        <w:rPr>
          <w:rFonts w:ascii="Cambria" w:hAnsi="Cambria"/>
          <w:b/>
          <w:sz w:val="20"/>
          <w:szCs w:val="20"/>
          <w:lang w:val="es-ES"/>
        </w:rPr>
      </w:pPr>
    </w:p>
    <w:p w:rsidR="00444BF1" w:rsidRDefault="00444BF1" w:rsidP="00444BF1">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w:t>
      </w:r>
      <w:r w:rsidR="00260558">
        <w:rPr>
          <w:rFonts w:ascii="Cambria" w:hAnsi="Cambria"/>
          <w:b/>
          <w:sz w:val="20"/>
          <w:szCs w:val="20"/>
          <w:lang w:val="es-ES"/>
        </w:rPr>
        <w:t>ÓN AMBIENTAL</w:t>
      </w:r>
    </w:p>
    <w:p w:rsidR="00260558" w:rsidRPr="006E3B69" w:rsidRDefault="00260558" w:rsidP="00260558">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60558" w:rsidRPr="006E3B69" w:rsidRDefault="00260558" w:rsidP="00260558">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60558" w:rsidRPr="006E3B69" w:rsidRDefault="00260558" w:rsidP="00260558">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w:t>
      </w:r>
      <w:r w:rsidRPr="006E3B69">
        <w:rPr>
          <w:rFonts w:ascii="Cambria" w:hAnsi="Cambria"/>
          <w:bCs/>
          <w:sz w:val="20"/>
          <w:szCs w:val="20"/>
          <w:lang w:val="es-ES"/>
        </w:rPr>
        <w:lastRenderedPageBreak/>
        <w:t xml:space="preserve">Contratista proporcionará todo lo que dicha persona necesita para ejercer esa responsabilidad y autoridad. El Contratista enviará al Ingeniero, a la mayor brevedad posible, información detallada sobre cualquier accidente que ocurra. </w:t>
      </w:r>
    </w:p>
    <w:p w:rsidR="00260558" w:rsidRDefault="00260558" w:rsidP="00260558">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260558" w:rsidRDefault="00260558" w:rsidP="00260558">
      <w:pPr>
        <w:pStyle w:val="Prrafodelista"/>
        <w:ind w:left="792"/>
        <w:jc w:val="both"/>
        <w:rPr>
          <w:rFonts w:ascii="Cambria" w:hAnsi="Cambria"/>
          <w:b/>
          <w:sz w:val="20"/>
          <w:szCs w:val="20"/>
          <w:lang w:val="es-ES"/>
        </w:rPr>
      </w:pPr>
    </w:p>
    <w:p w:rsidR="00444BF1" w:rsidRDefault="00444BF1" w:rsidP="00444BF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260558" w:rsidRPr="00260558" w:rsidRDefault="00260558" w:rsidP="00260558">
      <w:pPr>
        <w:pStyle w:val="Prrafodelista"/>
        <w:ind w:left="792"/>
        <w:jc w:val="both"/>
        <w:rPr>
          <w:rFonts w:ascii="Cambria" w:hAnsi="Cambria"/>
          <w:sz w:val="20"/>
          <w:szCs w:val="20"/>
          <w:lang w:val="es-ES"/>
        </w:rPr>
      </w:pPr>
      <w:r>
        <w:rPr>
          <w:rFonts w:ascii="Cambria" w:hAnsi="Cambria"/>
          <w:sz w:val="20"/>
          <w:szCs w:val="20"/>
          <w:lang w:val="es-ES"/>
        </w:rPr>
        <w:t>La</w:t>
      </w:r>
      <w:r w:rsidRPr="00260558">
        <w:rPr>
          <w:rFonts w:ascii="Cambria" w:hAnsi="Cambria"/>
          <w:sz w:val="20"/>
          <w:szCs w:val="20"/>
          <w:lang w:val="es-ES"/>
        </w:rPr>
        <w:t xml:space="preserve">s </w:t>
      </w:r>
      <w:r>
        <w:rPr>
          <w:rFonts w:ascii="Cambria" w:hAnsi="Cambria"/>
          <w:sz w:val="20"/>
          <w:szCs w:val="20"/>
          <w:lang w:val="es-ES"/>
        </w:rPr>
        <w:t>estructuras de hormigón ciclópeo, serán medida</w:t>
      </w:r>
      <w:r w:rsidRPr="00260558">
        <w:rPr>
          <w:rFonts w:ascii="Cambria" w:hAnsi="Cambria"/>
          <w:sz w:val="20"/>
          <w:szCs w:val="20"/>
          <w:lang w:val="es-ES"/>
        </w:rPr>
        <w:t>s en metros cúbicos tomándose las dimensiones y profundidades indicadas en los planos a menos que el Supervisor de Obras instruya por escrito expresamente otra cosa, siendo por cuenta del contratista cualquier ancho adicional que hubiera construido por cualquier causa.</w:t>
      </w:r>
    </w:p>
    <w:p w:rsidR="00260558" w:rsidRDefault="00260558" w:rsidP="00260558">
      <w:pPr>
        <w:pStyle w:val="Prrafodelista"/>
        <w:ind w:left="792"/>
        <w:jc w:val="both"/>
        <w:rPr>
          <w:rFonts w:ascii="Cambria" w:hAnsi="Cambria"/>
          <w:b/>
          <w:sz w:val="20"/>
          <w:szCs w:val="20"/>
          <w:lang w:val="es-ES"/>
        </w:rPr>
      </w:pPr>
    </w:p>
    <w:p w:rsidR="00260558" w:rsidRDefault="00260558" w:rsidP="00BF045D">
      <w:pPr>
        <w:pStyle w:val="Prrafodelista"/>
        <w:numPr>
          <w:ilvl w:val="0"/>
          <w:numId w:val="1"/>
        </w:numPr>
        <w:jc w:val="both"/>
        <w:rPr>
          <w:rFonts w:ascii="Cambria" w:hAnsi="Cambria"/>
          <w:b/>
          <w:sz w:val="20"/>
          <w:szCs w:val="20"/>
          <w:lang w:val="es-ES"/>
        </w:rPr>
      </w:pPr>
      <w:r>
        <w:rPr>
          <w:rFonts w:ascii="Cambria" w:hAnsi="Cambria"/>
          <w:b/>
          <w:sz w:val="20"/>
          <w:szCs w:val="20"/>
          <w:lang w:val="es-ES"/>
        </w:rPr>
        <w:t>ADOSADO DE TUBERÍA</w:t>
      </w:r>
    </w:p>
    <w:p w:rsidR="00260558" w:rsidRDefault="00260558" w:rsidP="00260558">
      <w:pPr>
        <w:pStyle w:val="Prrafodelista"/>
        <w:ind w:left="360"/>
        <w:jc w:val="both"/>
        <w:rPr>
          <w:rFonts w:ascii="Cambria" w:hAnsi="Cambria"/>
          <w:b/>
          <w:sz w:val="20"/>
          <w:szCs w:val="20"/>
          <w:lang w:val="es-ES"/>
        </w:rPr>
      </w:pPr>
      <w:r>
        <w:rPr>
          <w:rFonts w:ascii="Cambria" w:hAnsi="Cambria"/>
          <w:b/>
          <w:sz w:val="20"/>
          <w:szCs w:val="20"/>
          <w:lang w:val="es-ES"/>
        </w:rPr>
        <w:t>UNIDAD: Metro (m)</w:t>
      </w:r>
    </w:p>
    <w:p w:rsidR="00260558" w:rsidRDefault="00260558" w:rsidP="00260558">
      <w:pPr>
        <w:pStyle w:val="Prrafodelista"/>
        <w:ind w:left="360"/>
        <w:jc w:val="both"/>
        <w:rPr>
          <w:rFonts w:ascii="Cambria" w:hAnsi="Cambria"/>
          <w:b/>
          <w:sz w:val="20"/>
          <w:szCs w:val="20"/>
          <w:lang w:val="es-ES"/>
        </w:rPr>
      </w:pPr>
    </w:p>
    <w:p w:rsidR="00260558" w:rsidRDefault="00260558" w:rsidP="00260558">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260558" w:rsidRPr="00260558" w:rsidRDefault="00260558" w:rsidP="00260558">
      <w:pPr>
        <w:pStyle w:val="Prrafodelista"/>
        <w:ind w:left="792"/>
        <w:jc w:val="both"/>
        <w:rPr>
          <w:rFonts w:ascii="Cambria" w:hAnsi="Cambria"/>
          <w:sz w:val="20"/>
          <w:szCs w:val="20"/>
          <w:lang w:val="es-ES"/>
        </w:rPr>
      </w:pPr>
      <w:r w:rsidRPr="00260558">
        <w:rPr>
          <w:rFonts w:ascii="Cambria" w:hAnsi="Cambria"/>
          <w:sz w:val="20"/>
          <w:szCs w:val="20"/>
          <w:lang w:val="es-ES"/>
        </w:rPr>
        <w:t xml:space="preserve">Este ítem comprende la construcción de adosados para el cruce de puentes construidos y/o alcantarillas subterráneas, de acuerdo a los planos e instrucciones del SUPERVISOR DE OBRA. El adosado incluye la provisión y colocado de la funda </w:t>
      </w:r>
      <w:r>
        <w:rPr>
          <w:rFonts w:ascii="Cambria" w:hAnsi="Cambria"/>
          <w:sz w:val="20"/>
          <w:szCs w:val="20"/>
          <w:lang w:val="es-ES"/>
        </w:rPr>
        <w:t>metálica de A.G.</w:t>
      </w:r>
      <w:r w:rsidRPr="00260558">
        <w:rPr>
          <w:rFonts w:ascii="Cambria" w:hAnsi="Cambria"/>
          <w:sz w:val="20"/>
          <w:szCs w:val="20"/>
          <w:lang w:val="es-ES"/>
        </w:rPr>
        <w:t xml:space="preserve">, cuyo diámetro estará en función de la tubería de acero que deba atravesar la funda (para tubería de </w:t>
      </w:r>
      <w:r>
        <w:rPr>
          <w:rFonts w:ascii="Cambria" w:hAnsi="Cambria"/>
          <w:sz w:val="20"/>
          <w:szCs w:val="20"/>
          <w:lang w:val="es-ES"/>
        </w:rPr>
        <w:t>polietileno de 90 mm</w:t>
      </w:r>
      <w:r w:rsidRPr="00260558">
        <w:rPr>
          <w:rFonts w:ascii="Cambria" w:hAnsi="Cambria"/>
          <w:sz w:val="20"/>
          <w:szCs w:val="20"/>
          <w:lang w:val="es-ES"/>
        </w:rPr>
        <w:t xml:space="preserve"> de diámetro se d</w:t>
      </w:r>
      <w:r>
        <w:rPr>
          <w:rFonts w:ascii="Cambria" w:hAnsi="Cambria"/>
          <w:sz w:val="20"/>
          <w:szCs w:val="20"/>
          <w:lang w:val="es-ES"/>
        </w:rPr>
        <w:t>eberá usar una funda A.G. de DN 6</w:t>
      </w:r>
      <w:r w:rsidRPr="00260558">
        <w:rPr>
          <w:rFonts w:ascii="Cambria" w:hAnsi="Cambria"/>
          <w:sz w:val="20"/>
          <w:szCs w:val="20"/>
          <w:lang w:val="es-ES"/>
        </w:rPr>
        <w:t>”).</w:t>
      </w:r>
    </w:p>
    <w:p w:rsidR="00260558" w:rsidRDefault="00260558" w:rsidP="00260558">
      <w:pPr>
        <w:pStyle w:val="Prrafodelista"/>
        <w:ind w:left="792"/>
        <w:jc w:val="both"/>
        <w:rPr>
          <w:rFonts w:ascii="Cambria" w:hAnsi="Cambria"/>
          <w:b/>
          <w:sz w:val="20"/>
          <w:szCs w:val="20"/>
          <w:lang w:val="es-ES"/>
        </w:rPr>
      </w:pPr>
    </w:p>
    <w:p w:rsidR="00260558" w:rsidRDefault="00260558" w:rsidP="00260558">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260558" w:rsidRPr="00260558" w:rsidRDefault="00FD6849" w:rsidP="00260558">
      <w:pPr>
        <w:pStyle w:val="Prrafodelista"/>
        <w:ind w:left="792"/>
        <w:jc w:val="both"/>
        <w:rPr>
          <w:rFonts w:ascii="Cambria" w:hAnsi="Cambria"/>
          <w:sz w:val="20"/>
          <w:szCs w:val="20"/>
          <w:lang w:val="es-ES"/>
        </w:rPr>
      </w:pPr>
      <w:r w:rsidRPr="00FD6849">
        <w:rPr>
          <w:rFonts w:ascii="Cambria" w:hAnsi="Cambria"/>
          <w:sz w:val="20"/>
          <w:szCs w:val="20"/>
          <w:lang w:val="es-ES"/>
        </w:rPr>
        <w:t xml:space="preserve">El CONTRATISTA será el responsable de la provisión y reparto de los materiales, herramientas, equipo y personal necesarios para el adosado de tubería incluida la funda </w:t>
      </w:r>
      <w:r>
        <w:rPr>
          <w:rFonts w:ascii="Cambria" w:hAnsi="Cambria"/>
          <w:sz w:val="20"/>
          <w:szCs w:val="20"/>
          <w:lang w:val="es-ES"/>
        </w:rPr>
        <w:t>metálica de A.G. DN 6”</w:t>
      </w:r>
      <w:r w:rsidRPr="00FD6849">
        <w:rPr>
          <w:rFonts w:ascii="Cambria" w:hAnsi="Cambria"/>
          <w:sz w:val="20"/>
          <w:szCs w:val="20"/>
          <w:lang w:val="es-ES"/>
        </w:rPr>
        <w:t>, así como de las operaciones de transporte de los mismos, los cuales deberán ser aprobados por el SUPERVISOR DE OBRA.</w:t>
      </w:r>
    </w:p>
    <w:p w:rsidR="00260558" w:rsidRDefault="00260558" w:rsidP="00260558">
      <w:pPr>
        <w:pStyle w:val="Prrafodelista"/>
        <w:ind w:left="792"/>
        <w:jc w:val="both"/>
        <w:rPr>
          <w:rFonts w:ascii="Cambria" w:hAnsi="Cambria"/>
          <w:b/>
          <w:sz w:val="20"/>
          <w:szCs w:val="20"/>
          <w:lang w:val="es-ES"/>
        </w:rPr>
      </w:pPr>
    </w:p>
    <w:p w:rsidR="00260558" w:rsidRDefault="00260558" w:rsidP="00260558">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FD6849" w:rsidRPr="00FD6849" w:rsidRDefault="00FD6849" w:rsidP="00FD6849">
      <w:pPr>
        <w:pStyle w:val="Prrafodelista"/>
        <w:ind w:left="792"/>
        <w:jc w:val="both"/>
        <w:rPr>
          <w:rFonts w:ascii="Cambria" w:hAnsi="Cambria"/>
          <w:sz w:val="20"/>
          <w:szCs w:val="20"/>
          <w:lang w:val="es-ES"/>
        </w:rPr>
      </w:pPr>
      <w:r w:rsidRPr="00FD6849">
        <w:rPr>
          <w:rFonts w:ascii="Cambria" w:hAnsi="Cambria"/>
          <w:sz w:val="20"/>
          <w:szCs w:val="20"/>
          <w:lang w:val="es-ES"/>
        </w:rPr>
        <w:t xml:space="preserve">Para realizar el cruce de </w:t>
      </w:r>
      <w:r>
        <w:rPr>
          <w:rFonts w:ascii="Cambria" w:hAnsi="Cambria"/>
          <w:sz w:val="20"/>
          <w:szCs w:val="20"/>
          <w:lang w:val="es-ES"/>
        </w:rPr>
        <w:t>puente vehicular</w:t>
      </w:r>
      <w:r w:rsidRPr="00FD6849">
        <w:rPr>
          <w:rFonts w:ascii="Cambria" w:hAnsi="Cambria"/>
          <w:sz w:val="20"/>
          <w:szCs w:val="20"/>
          <w:lang w:val="es-ES"/>
        </w:rPr>
        <w:t xml:space="preserve"> será necesario el adosado de la tubería de acero revestida con funda </w:t>
      </w:r>
      <w:r>
        <w:rPr>
          <w:rFonts w:ascii="Cambria" w:hAnsi="Cambria"/>
          <w:sz w:val="20"/>
          <w:szCs w:val="20"/>
          <w:lang w:val="es-ES"/>
        </w:rPr>
        <w:t>metálica A.G. DN 6”. Las fundas metálicas de A.G.</w:t>
      </w:r>
      <w:r w:rsidRPr="00FD6849">
        <w:rPr>
          <w:rFonts w:ascii="Cambria" w:hAnsi="Cambria"/>
          <w:sz w:val="20"/>
          <w:szCs w:val="20"/>
          <w:lang w:val="es-ES"/>
        </w:rPr>
        <w:t xml:space="preserve"> requeridas serán provistas por la empresa CONTRATISTA, posteriormente se deberán construir anclajes de sujeción de plancha de acero de ¼”, los cuales deberán ser instalados con dos pernos de ¾” cada uno. Los anclajes de sujeción deberán estar separados por una distancia mínima de 1,5 m, la distancia de separación final la instruirá el SUPERVISOR DE OBRA. Los pernos de anclaje serán construidos s</w:t>
      </w:r>
      <w:r>
        <w:rPr>
          <w:rFonts w:ascii="Cambria" w:hAnsi="Cambria"/>
          <w:sz w:val="20"/>
          <w:szCs w:val="20"/>
          <w:lang w:val="es-ES"/>
        </w:rPr>
        <w:t>egún A307 GRADO 2, sujetos a la estructura. El tubo camisa de A.G.</w:t>
      </w:r>
      <w:r w:rsidRPr="00FD6849">
        <w:rPr>
          <w:rFonts w:ascii="Cambria" w:hAnsi="Cambria"/>
          <w:sz w:val="20"/>
          <w:szCs w:val="20"/>
          <w:lang w:val="es-ES"/>
        </w:rPr>
        <w:t xml:space="preserve">, se encontrará pintado de color amarillo a fin de señalizar la tubería de gas  </w:t>
      </w:r>
    </w:p>
    <w:p w:rsidR="00FD6849" w:rsidRPr="00FD6849" w:rsidRDefault="00FD6849" w:rsidP="00FD6849">
      <w:pPr>
        <w:pStyle w:val="Prrafodelista"/>
        <w:ind w:left="792"/>
        <w:jc w:val="both"/>
        <w:rPr>
          <w:rFonts w:ascii="Cambria" w:hAnsi="Cambria"/>
          <w:sz w:val="20"/>
          <w:szCs w:val="20"/>
          <w:lang w:val="es-ES"/>
        </w:rPr>
      </w:pPr>
      <w:r w:rsidRPr="00FD6849">
        <w:rPr>
          <w:rFonts w:ascii="Cambria" w:hAnsi="Cambria"/>
          <w:sz w:val="20"/>
          <w:szCs w:val="20"/>
          <w:lang w:val="es-ES"/>
        </w:rPr>
        <w:t xml:space="preserve">Los anclajes de sujeción serán construidos en planchas de acero ASTM A36 de ¼”, los cuales deberán ser instalados con pernos. </w:t>
      </w:r>
    </w:p>
    <w:p w:rsidR="00FD6849" w:rsidRPr="00FD6849" w:rsidRDefault="00FD6849" w:rsidP="00FD6849">
      <w:pPr>
        <w:pStyle w:val="Prrafodelista"/>
        <w:ind w:left="792"/>
        <w:jc w:val="both"/>
        <w:rPr>
          <w:rFonts w:ascii="Cambria" w:hAnsi="Cambria"/>
          <w:sz w:val="20"/>
          <w:szCs w:val="20"/>
          <w:lang w:val="es-ES"/>
        </w:rPr>
      </w:pPr>
      <w:r w:rsidRPr="00FD6849">
        <w:rPr>
          <w:rFonts w:ascii="Cambria" w:hAnsi="Cambria"/>
          <w:sz w:val="20"/>
          <w:szCs w:val="20"/>
          <w:lang w:val="es-ES"/>
        </w:rPr>
        <w:t xml:space="preserve">La tubería deberá estar debidamente soportada, resultado de un buen trabajo, de manera que se pueda evitar o reducir la vibración excesiva, y deberá estar lo suficientemente bien anclada, </w:t>
      </w:r>
      <w:r w:rsidRPr="00FD6849">
        <w:rPr>
          <w:rFonts w:ascii="Cambria" w:hAnsi="Cambria"/>
          <w:sz w:val="20"/>
          <w:szCs w:val="20"/>
          <w:lang w:val="es-ES"/>
        </w:rPr>
        <w:lastRenderedPageBreak/>
        <w:t xml:space="preserve">parar evitar tensiones indebidas. Los anclajes no deberán interferir con la libre dilatación y contracción de la tubería. </w:t>
      </w:r>
    </w:p>
    <w:p w:rsidR="00FD6849" w:rsidRPr="00FD6849" w:rsidRDefault="00FD6849" w:rsidP="00FD6849">
      <w:pPr>
        <w:pStyle w:val="Prrafodelista"/>
        <w:ind w:left="792"/>
        <w:jc w:val="both"/>
        <w:rPr>
          <w:rFonts w:ascii="Cambria" w:hAnsi="Cambria"/>
          <w:sz w:val="20"/>
          <w:szCs w:val="20"/>
          <w:lang w:val="es-ES"/>
        </w:rPr>
      </w:pPr>
      <w:r w:rsidRPr="00FD6849">
        <w:rPr>
          <w:rFonts w:ascii="Cambria" w:hAnsi="Cambria"/>
          <w:sz w:val="20"/>
          <w:szCs w:val="20"/>
          <w:lang w:val="es-ES"/>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FD6849" w:rsidRDefault="00FD6849" w:rsidP="00FD6849">
      <w:pPr>
        <w:pStyle w:val="Prrafodelista"/>
        <w:ind w:left="792"/>
        <w:jc w:val="both"/>
        <w:rPr>
          <w:rFonts w:ascii="Cambria" w:hAnsi="Cambria"/>
          <w:b/>
          <w:sz w:val="20"/>
          <w:szCs w:val="20"/>
          <w:lang w:val="es-ES"/>
        </w:rPr>
      </w:pPr>
    </w:p>
    <w:p w:rsidR="00260558" w:rsidRDefault="00260558" w:rsidP="00260558">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FD6849" w:rsidRPr="006E3B69" w:rsidRDefault="00FD6849" w:rsidP="00FD684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D6849" w:rsidRPr="006E3B69" w:rsidRDefault="00FD6849" w:rsidP="00FD684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D6849" w:rsidRPr="006E3B69" w:rsidRDefault="00FD6849" w:rsidP="00FD684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D6849" w:rsidRDefault="00FD6849" w:rsidP="00FD684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FD6849" w:rsidRDefault="00FD6849" w:rsidP="00FD6849">
      <w:pPr>
        <w:pStyle w:val="Prrafodelista"/>
        <w:ind w:left="792"/>
        <w:jc w:val="both"/>
        <w:rPr>
          <w:rFonts w:ascii="Cambria" w:hAnsi="Cambria"/>
          <w:b/>
          <w:sz w:val="20"/>
          <w:szCs w:val="20"/>
          <w:lang w:val="es-ES"/>
        </w:rPr>
      </w:pPr>
    </w:p>
    <w:p w:rsidR="00260558" w:rsidRDefault="00260558" w:rsidP="00260558">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FD6849" w:rsidRPr="00FD6849" w:rsidRDefault="00FD6849" w:rsidP="00FD6849">
      <w:pPr>
        <w:pStyle w:val="Prrafodelista"/>
        <w:ind w:left="792"/>
        <w:jc w:val="both"/>
        <w:rPr>
          <w:rFonts w:ascii="Cambria" w:hAnsi="Cambria"/>
          <w:sz w:val="20"/>
          <w:szCs w:val="20"/>
          <w:lang w:val="es-ES"/>
        </w:rPr>
      </w:pPr>
      <w:r w:rsidRPr="00FD6849">
        <w:rPr>
          <w:rFonts w:ascii="Cambria" w:hAnsi="Cambria"/>
          <w:sz w:val="20"/>
          <w:szCs w:val="20"/>
          <w:lang w:val="es-ES"/>
        </w:rPr>
        <w:t>El ítem de Adosado de Tubería, será</w:t>
      </w:r>
      <w:r>
        <w:rPr>
          <w:rFonts w:ascii="Cambria" w:hAnsi="Cambria"/>
          <w:sz w:val="20"/>
          <w:szCs w:val="20"/>
          <w:lang w:val="es-ES"/>
        </w:rPr>
        <w:t xml:space="preserve"> medido por metro concluido, el</w:t>
      </w:r>
      <w:r w:rsidRPr="00FD6849">
        <w:rPr>
          <w:rFonts w:ascii="Cambria" w:hAnsi="Cambria"/>
          <w:sz w:val="20"/>
          <w:szCs w:val="20"/>
          <w:lang w:val="es-ES"/>
        </w:rPr>
        <w:t xml:space="preserve"> cual será aprobado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BF045D" w:rsidRDefault="00BF045D" w:rsidP="00BF045D">
      <w:pPr>
        <w:pStyle w:val="Prrafodelista"/>
        <w:rPr>
          <w:rFonts w:ascii="Cambria" w:hAnsi="Cambria"/>
          <w:sz w:val="20"/>
          <w:szCs w:val="20"/>
          <w:lang w:val="es-ES_tradnl"/>
        </w:rPr>
      </w:pPr>
    </w:p>
    <w:p w:rsidR="00332347" w:rsidRDefault="00332347" w:rsidP="00BF045D">
      <w:pPr>
        <w:pStyle w:val="Prrafodelista"/>
        <w:rPr>
          <w:rFonts w:ascii="Cambria" w:hAnsi="Cambria"/>
          <w:sz w:val="20"/>
          <w:szCs w:val="20"/>
          <w:lang w:val="es-ES_tradnl"/>
        </w:rPr>
      </w:pPr>
    </w:p>
    <w:p w:rsidR="00332347" w:rsidRDefault="00332347" w:rsidP="00BF045D">
      <w:pPr>
        <w:pStyle w:val="Prrafodelista"/>
        <w:rPr>
          <w:rFonts w:ascii="Cambria" w:hAnsi="Cambria"/>
          <w:sz w:val="20"/>
          <w:szCs w:val="20"/>
          <w:lang w:val="es-ES_tradnl"/>
        </w:rPr>
      </w:pPr>
    </w:p>
    <w:p w:rsidR="00332347" w:rsidRPr="001406B6" w:rsidRDefault="00332347" w:rsidP="00BF045D">
      <w:pPr>
        <w:pStyle w:val="Prrafodelista"/>
        <w:rPr>
          <w:rFonts w:ascii="Cambria" w:hAnsi="Cambria"/>
          <w:sz w:val="20"/>
          <w:szCs w:val="20"/>
          <w:lang w:val="es-ES_tradnl"/>
        </w:rPr>
      </w:pPr>
    </w:p>
    <w:p w:rsidR="00B35EC5" w:rsidRDefault="00B35EC5" w:rsidP="00FD6849">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LASTRADO DE TUBERÍA</w:t>
      </w:r>
    </w:p>
    <w:p w:rsidR="00B35EC5" w:rsidRDefault="00B35EC5" w:rsidP="00B35EC5">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B35EC5" w:rsidRDefault="00B35EC5" w:rsidP="00B35EC5">
      <w:pPr>
        <w:pStyle w:val="Prrafodelista"/>
        <w:ind w:left="360"/>
        <w:jc w:val="both"/>
        <w:rPr>
          <w:rFonts w:ascii="Cambria" w:hAnsi="Cambria"/>
          <w:b/>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B35EC5" w:rsidRDefault="00B35EC5" w:rsidP="00B35EC5">
      <w:pPr>
        <w:pStyle w:val="Prrafodelista"/>
        <w:ind w:left="792"/>
        <w:jc w:val="both"/>
        <w:rPr>
          <w:rFonts w:ascii="Cambria" w:hAnsi="Cambria"/>
          <w:sz w:val="20"/>
          <w:szCs w:val="20"/>
          <w:lang w:val="es-ES"/>
        </w:rPr>
      </w:pPr>
      <w:r w:rsidRPr="00B35EC5">
        <w:rPr>
          <w:rFonts w:ascii="Cambria" w:hAnsi="Cambria"/>
          <w:sz w:val="20"/>
          <w:szCs w:val="20"/>
          <w:lang w:val="es-ES"/>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el SUPERVISOR DE OBRA; eventualmente se pueden utilizar silletas de contrapeso. Si el CONTRATISTA estima que es necesario lastrar la tubería en otras zonas, debe solicitar autorización al SUPERVISOR DE OBRA, por escrito.</w:t>
      </w:r>
    </w:p>
    <w:p w:rsidR="00B35EC5" w:rsidRPr="00B35EC5" w:rsidRDefault="00B35EC5" w:rsidP="00B35EC5">
      <w:pPr>
        <w:pStyle w:val="Prrafodelista"/>
        <w:ind w:left="792"/>
        <w:jc w:val="both"/>
        <w:rPr>
          <w:rFonts w:ascii="Cambria" w:hAnsi="Cambria"/>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B35EC5" w:rsidRPr="00B35EC5" w:rsidRDefault="00B35EC5" w:rsidP="00B35EC5">
      <w:pPr>
        <w:autoSpaceDE w:val="0"/>
        <w:autoSpaceDN w:val="0"/>
        <w:adjustRightInd w:val="0"/>
        <w:ind w:left="708"/>
        <w:contextualSpacing/>
        <w:jc w:val="both"/>
        <w:rPr>
          <w:rFonts w:ascii="Cambria" w:hAnsi="Cambria" w:cstheme="minorHAnsi"/>
          <w:sz w:val="20"/>
          <w:szCs w:val="20"/>
        </w:rPr>
      </w:pPr>
      <w:r w:rsidRPr="00B35EC5">
        <w:rPr>
          <w:rFonts w:ascii="Cambria" w:hAnsi="Cambria" w:cstheme="minorHAnsi"/>
          <w:sz w:val="20"/>
          <w:szCs w:val="20"/>
        </w:rPr>
        <w:t xml:space="preserve">El proceso de lastrado (agregar peso a la tubería mediante concreto reforzado en forma de camisa continua), se efectuará juntamente con el colocado de funda PVC SCH 40, cuya provisión se considera en el ítem de Provisión y Colocado de fundas PVC y será por parte de la empresa CONTRATISTA. El lastrado de tubería deberá ser ejecutado de acuerdo con un procedimiento calificado a ser elaborado de manera tal de atender los requisitos especificados en el proyecto y en esta especificación técnica debiendo abordar, en lo mínimo, los siguientes ítems: </w:t>
      </w:r>
    </w:p>
    <w:p w:rsidR="00B35EC5" w:rsidRPr="00B35EC5" w:rsidRDefault="00B35EC5" w:rsidP="00B35EC5">
      <w:pPr>
        <w:autoSpaceDE w:val="0"/>
        <w:autoSpaceDN w:val="0"/>
        <w:adjustRightInd w:val="0"/>
        <w:ind w:firstLine="708"/>
        <w:contextualSpacing/>
        <w:jc w:val="both"/>
        <w:rPr>
          <w:rFonts w:ascii="Cambria" w:hAnsi="Cambria" w:cstheme="minorHAnsi"/>
          <w:sz w:val="20"/>
          <w:szCs w:val="20"/>
        </w:rPr>
      </w:pPr>
      <w:r w:rsidRPr="00B35EC5">
        <w:rPr>
          <w:rFonts w:ascii="Cambria" w:hAnsi="Cambria" w:cstheme="minorHAnsi"/>
          <w:sz w:val="20"/>
          <w:szCs w:val="20"/>
        </w:rPr>
        <w:t xml:space="preserve">a) proceso utilizado; </w:t>
      </w:r>
    </w:p>
    <w:p w:rsidR="00B35EC5" w:rsidRPr="00B35EC5" w:rsidRDefault="00B35EC5" w:rsidP="00B35EC5">
      <w:pPr>
        <w:autoSpaceDE w:val="0"/>
        <w:autoSpaceDN w:val="0"/>
        <w:adjustRightInd w:val="0"/>
        <w:ind w:firstLine="708"/>
        <w:contextualSpacing/>
        <w:jc w:val="both"/>
        <w:rPr>
          <w:rFonts w:ascii="Cambria" w:hAnsi="Cambria" w:cstheme="minorHAnsi"/>
          <w:sz w:val="20"/>
          <w:szCs w:val="20"/>
        </w:rPr>
      </w:pPr>
      <w:r w:rsidRPr="00B35EC5">
        <w:rPr>
          <w:rFonts w:ascii="Cambria" w:hAnsi="Cambria" w:cstheme="minorHAnsi"/>
          <w:sz w:val="20"/>
          <w:szCs w:val="20"/>
        </w:rPr>
        <w:t xml:space="preserve">b) método de aplicación; </w:t>
      </w:r>
    </w:p>
    <w:p w:rsidR="00B35EC5" w:rsidRPr="00B35EC5" w:rsidRDefault="00B35EC5" w:rsidP="00B35EC5">
      <w:pPr>
        <w:autoSpaceDE w:val="0"/>
        <w:autoSpaceDN w:val="0"/>
        <w:adjustRightInd w:val="0"/>
        <w:ind w:firstLine="708"/>
        <w:contextualSpacing/>
        <w:jc w:val="both"/>
        <w:rPr>
          <w:rFonts w:ascii="Cambria" w:hAnsi="Cambria" w:cstheme="minorHAnsi"/>
          <w:sz w:val="20"/>
          <w:szCs w:val="20"/>
        </w:rPr>
      </w:pPr>
      <w:r w:rsidRPr="00B35EC5">
        <w:rPr>
          <w:rFonts w:ascii="Cambria" w:hAnsi="Cambria" w:cstheme="minorHAnsi"/>
          <w:sz w:val="20"/>
          <w:szCs w:val="20"/>
        </w:rPr>
        <w:t xml:space="preserve">c) ensayos; </w:t>
      </w:r>
    </w:p>
    <w:p w:rsidR="00B35EC5" w:rsidRPr="00B35EC5" w:rsidRDefault="00B35EC5" w:rsidP="00B35EC5">
      <w:pPr>
        <w:autoSpaceDE w:val="0"/>
        <w:autoSpaceDN w:val="0"/>
        <w:adjustRightInd w:val="0"/>
        <w:ind w:firstLine="708"/>
        <w:contextualSpacing/>
        <w:jc w:val="both"/>
        <w:rPr>
          <w:rFonts w:ascii="Cambria" w:hAnsi="Cambria" w:cstheme="minorHAnsi"/>
          <w:sz w:val="20"/>
          <w:szCs w:val="20"/>
        </w:rPr>
      </w:pPr>
      <w:r w:rsidRPr="00B35EC5">
        <w:rPr>
          <w:rFonts w:ascii="Cambria" w:hAnsi="Cambria" w:cstheme="minorHAnsi"/>
          <w:sz w:val="20"/>
          <w:szCs w:val="20"/>
        </w:rPr>
        <w:t xml:space="preserve">d) inspección y reparaciones. </w:t>
      </w:r>
    </w:p>
    <w:p w:rsidR="00B35EC5" w:rsidRPr="00B35EC5" w:rsidRDefault="00B35EC5" w:rsidP="00B35EC5">
      <w:pPr>
        <w:autoSpaceDE w:val="0"/>
        <w:autoSpaceDN w:val="0"/>
        <w:adjustRightInd w:val="0"/>
        <w:ind w:firstLine="360"/>
        <w:contextualSpacing/>
        <w:jc w:val="both"/>
        <w:rPr>
          <w:rFonts w:ascii="Cambria" w:hAnsi="Cambria" w:cstheme="minorHAnsi"/>
          <w:sz w:val="20"/>
          <w:szCs w:val="20"/>
        </w:rPr>
      </w:pPr>
    </w:p>
    <w:p w:rsidR="00B35EC5" w:rsidRPr="00B35EC5" w:rsidRDefault="00B35EC5" w:rsidP="00B35EC5">
      <w:pPr>
        <w:ind w:left="708"/>
        <w:jc w:val="both"/>
        <w:rPr>
          <w:rFonts w:ascii="Cambria" w:hAnsi="Cambria" w:cstheme="minorHAnsi"/>
          <w:sz w:val="20"/>
          <w:szCs w:val="20"/>
        </w:rPr>
      </w:pPr>
      <w:r w:rsidRPr="00B35EC5">
        <w:rPr>
          <w:rFonts w:ascii="Cambria" w:hAnsi="Cambria" w:cstheme="minorHAnsi"/>
          <w:sz w:val="20"/>
          <w:szCs w:val="20"/>
        </w:rPr>
        <w:t>La empresa CONTRATISTA proveerá todos los materiales, herramientas y equipo necesarios para la ejecución de este ítem.</w:t>
      </w:r>
    </w:p>
    <w:p w:rsidR="00B35EC5" w:rsidRPr="00B35EC5" w:rsidRDefault="00B35EC5" w:rsidP="00B35EC5">
      <w:pPr>
        <w:ind w:left="708"/>
        <w:jc w:val="both"/>
        <w:rPr>
          <w:rFonts w:ascii="Cambria" w:hAnsi="Cambria" w:cstheme="minorHAnsi"/>
          <w:sz w:val="20"/>
          <w:szCs w:val="20"/>
        </w:rPr>
      </w:pPr>
      <w:r w:rsidRPr="00B35EC5">
        <w:rPr>
          <w:rFonts w:ascii="Cambria" w:hAnsi="Cambria" w:cstheme="minorHAnsi"/>
          <w:sz w:val="20"/>
          <w:szCs w:val="20"/>
        </w:rPr>
        <w:t>Se permitirá el empleo de mezcladoras estacionarias en el lugar de la obra, cuya capacidad no deberá exceder de un metro cúbico (1 m</w:t>
      </w:r>
      <w:r w:rsidRPr="00B35EC5">
        <w:rPr>
          <w:rFonts w:ascii="Cambria" w:hAnsi="Cambria" w:cstheme="minorHAnsi"/>
          <w:sz w:val="20"/>
          <w:szCs w:val="20"/>
          <w:vertAlign w:val="superscript"/>
        </w:rPr>
        <w:t>3</w:t>
      </w:r>
      <w:r w:rsidRPr="00B35EC5">
        <w:rPr>
          <w:rFonts w:ascii="Cambria" w:hAnsi="Cambria" w:cstheme="minorHAnsi"/>
          <w:sz w:val="20"/>
          <w:szCs w:val="20"/>
        </w:rPr>
        <w:t>).</w:t>
      </w:r>
    </w:p>
    <w:p w:rsidR="00B35EC5" w:rsidRPr="00B35EC5" w:rsidRDefault="00B35EC5" w:rsidP="00B35EC5">
      <w:pPr>
        <w:ind w:firstLine="708"/>
        <w:jc w:val="both"/>
        <w:rPr>
          <w:rFonts w:ascii="Cambria" w:hAnsi="Cambria" w:cstheme="minorHAnsi"/>
          <w:b/>
          <w:sz w:val="20"/>
          <w:szCs w:val="20"/>
        </w:rPr>
      </w:pPr>
      <w:r w:rsidRPr="00B35EC5">
        <w:rPr>
          <w:rFonts w:ascii="Cambria" w:hAnsi="Cambria" w:cstheme="minorHAnsi"/>
          <w:b/>
          <w:sz w:val="20"/>
          <w:szCs w:val="20"/>
        </w:rPr>
        <w:t>CEMENTO</w:t>
      </w:r>
    </w:p>
    <w:p w:rsidR="00B35EC5" w:rsidRPr="00B35EC5" w:rsidRDefault="00B35EC5" w:rsidP="00B35EC5">
      <w:pPr>
        <w:ind w:firstLine="708"/>
        <w:jc w:val="both"/>
        <w:rPr>
          <w:rFonts w:ascii="Cambria" w:hAnsi="Cambria" w:cstheme="minorHAnsi"/>
          <w:sz w:val="20"/>
          <w:szCs w:val="20"/>
        </w:rPr>
      </w:pPr>
      <w:r w:rsidRPr="00B35EC5">
        <w:rPr>
          <w:rFonts w:ascii="Cambria" w:hAnsi="Cambria" w:cstheme="minorHAnsi"/>
          <w:sz w:val="20"/>
          <w:szCs w:val="20"/>
        </w:rPr>
        <w:t xml:space="preserve">El cemento </w:t>
      </w:r>
      <w:proofErr w:type="spellStart"/>
      <w:r w:rsidRPr="00B35EC5">
        <w:rPr>
          <w:rFonts w:ascii="Cambria" w:hAnsi="Cambria" w:cstheme="minorHAnsi"/>
          <w:sz w:val="20"/>
          <w:szCs w:val="20"/>
        </w:rPr>
        <w:t>Pórtland</w:t>
      </w:r>
      <w:proofErr w:type="spellEnd"/>
      <w:r w:rsidRPr="00B35EC5">
        <w:rPr>
          <w:rFonts w:ascii="Cambria" w:hAnsi="Cambria" w:cstheme="minorHAnsi"/>
          <w:sz w:val="20"/>
          <w:szCs w:val="20"/>
        </w:rPr>
        <w:t xml:space="preserve"> deberá cumplir con las exigencias de la Norma Boliviana NB-011. </w:t>
      </w:r>
    </w:p>
    <w:p w:rsidR="00B35EC5" w:rsidRPr="00B35EC5" w:rsidRDefault="00B35EC5" w:rsidP="00B35EC5">
      <w:pPr>
        <w:ind w:left="708"/>
        <w:jc w:val="both"/>
        <w:rPr>
          <w:rFonts w:ascii="Cambria" w:hAnsi="Cambria" w:cstheme="minorHAnsi"/>
          <w:sz w:val="20"/>
          <w:szCs w:val="20"/>
        </w:rPr>
      </w:pPr>
      <w:r w:rsidRPr="00B35EC5">
        <w:rPr>
          <w:rFonts w:ascii="Cambria" w:hAnsi="Cambria" w:cstheme="minorHAnsi"/>
          <w:sz w:val="20"/>
          <w:szCs w:val="20"/>
        </w:rPr>
        <w:t>Para la comprobación, el SUPERVISOR DE OBRA, podrá exigir al CONTRATISTA la realización de ensayos complementarios en laboratorios idóneos.</w:t>
      </w:r>
    </w:p>
    <w:p w:rsidR="00B35EC5" w:rsidRPr="00B35EC5" w:rsidRDefault="00B35EC5" w:rsidP="00B35EC5">
      <w:pPr>
        <w:ind w:left="708"/>
        <w:jc w:val="both"/>
        <w:rPr>
          <w:rFonts w:ascii="Cambria" w:hAnsi="Cambria" w:cstheme="minorHAnsi"/>
          <w:sz w:val="20"/>
          <w:szCs w:val="20"/>
        </w:rPr>
      </w:pPr>
      <w:r w:rsidRPr="00B35EC5">
        <w:rPr>
          <w:rFonts w:ascii="Cambria" w:hAnsi="Cambria" w:cstheme="minorHAnsi"/>
          <w:sz w:val="20"/>
          <w:szCs w:val="20"/>
        </w:rPr>
        <w:t xml:space="preserve">El SUPERVISOR DE OBRA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w:t>
      </w:r>
      <w:r w:rsidRPr="00B35EC5">
        <w:rPr>
          <w:rFonts w:ascii="Cambria" w:hAnsi="Cambria" w:cstheme="minorHAnsi"/>
          <w:sz w:val="20"/>
          <w:szCs w:val="20"/>
        </w:rPr>
        <w:lastRenderedPageBreak/>
        <w:t>10 bolsas de alto. Se deberá utilizar un solo tipo de cemento en la obra, salvo cuando el SUPERVISOR DE OBRA autorice lo contrario por escrito. En este caso, los distintos tipos de cemento serán almacenados por separado y no serán mezclados.</w:t>
      </w:r>
    </w:p>
    <w:p w:rsidR="00B35EC5" w:rsidRPr="00B35EC5" w:rsidRDefault="00B35EC5" w:rsidP="00B35EC5">
      <w:pPr>
        <w:ind w:left="708"/>
        <w:jc w:val="both"/>
        <w:rPr>
          <w:rFonts w:ascii="Cambria" w:hAnsi="Cambria" w:cstheme="minorHAnsi"/>
          <w:sz w:val="20"/>
          <w:szCs w:val="20"/>
        </w:rPr>
      </w:pPr>
      <w:r w:rsidRPr="00B35EC5">
        <w:rPr>
          <w:rFonts w:ascii="Cambria" w:hAnsi="Cambria" w:cstheme="minorHAnsi"/>
          <w:sz w:val="20"/>
          <w:szCs w:val="20"/>
        </w:rPr>
        <w:t xml:space="preserve">El cemento que no haya sido utilizado hasta más de 120 días desde su fabricación podrá ser utilizado en obra, con autorización del SUPERVISOR DE OBRA, para lo cual, el mismo podrá exigir la realización de los ensayos correspondientes. Los ensayos se realizarán en laboratorios especializados aprobados por el SUPERVISOR DE OBRA. Si los ensayos muestran resultados no satisfactorios, motivarán el rechazo y retiro de la respectiva partida. </w:t>
      </w:r>
    </w:p>
    <w:p w:rsidR="00B35EC5" w:rsidRPr="00B35EC5" w:rsidRDefault="00B35EC5" w:rsidP="00B35EC5">
      <w:pPr>
        <w:ind w:left="708"/>
        <w:jc w:val="both"/>
        <w:rPr>
          <w:rFonts w:ascii="Cambria" w:hAnsi="Cambria" w:cstheme="minorHAnsi"/>
          <w:sz w:val="20"/>
          <w:szCs w:val="20"/>
        </w:rPr>
      </w:pPr>
      <w:r w:rsidRPr="00B35EC5">
        <w:rPr>
          <w:rFonts w:ascii="Cambria" w:hAnsi="Cambria" w:cstheme="minorHAnsi"/>
          <w:sz w:val="20"/>
          <w:szCs w:val="20"/>
        </w:rPr>
        <w:t>Las bolsas de cemento que por cualquier causa hubieran fraguado parcialmente, o contuvieran terrones de cemento aglutinado, serán rechazadas. No será permitido el uso de cemento recuperado de bolsas rechazadas o usadas.</w:t>
      </w:r>
    </w:p>
    <w:p w:rsidR="00B35EC5" w:rsidRPr="00B35EC5" w:rsidRDefault="00B35EC5" w:rsidP="00B35EC5">
      <w:pPr>
        <w:ind w:left="708"/>
        <w:jc w:val="both"/>
        <w:rPr>
          <w:rFonts w:ascii="Cambria" w:hAnsi="Cambria" w:cstheme="minorHAnsi"/>
          <w:sz w:val="20"/>
          <w:szCs w:val="20"/>
        </w:rPr>
      </w:pPr>
      <w:r w:rsidRPr="00B35EC5">
        <w:rPr>
          <w:rFonts w:ascii="Cambria" w:hAnsi="Cambria" w:cstheme="minorHAnsi"/>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B35EC5" w:rsidRPr="00B35EC5" w:rsidRDefault="00B35EC5" w:rsidP="00B35EC5">
      <w:pPr>
        <w:ind w:firstLine="708"/>
        <w:jc w:val="both"/>
        <w:rPr>
          <w:rFonts w:ascii="Cambria" w:hAnsi="Cambria" w:cstheme="minorHAnsi"/>
          <w:b/>
          <w:bCs/>
          <w:sz w:val="20"/>
          <w:szCs w:val="20"/>
        </w:rPr>
      </w:pPr>
      <w:r w:rsidRPr="00B35EC5">
        <w:rPr>
          <w:rFonts w:ascii="Cambria" w:hAnsi="Cambria" w:cstheme="minorHAnsi"/>
          <w:b/>
          <w:bCs/>
          <w:sz w:val="20"/>
          <w:szCs w:val="20"/>
        </w:rPr>
        <w:t>AGREGADOS.</w:t>
      </w:r>
    </w:p>
    <w:p w:rsidR="00B35EC5" w:rsidRPr="00B35EC5" w:rsidRDefault="00B35EC5" w:rsidP="00B35EC5">
      <w:pPr>
        <w:ind w:left="708"/>
        <w:jc w:val="both"/>
        <w:rPr>
          <w:rFonts w:ascii="Cambria" w:hAnsi="Cambria" w:cstheme="minorHAnsi"/>
          <w:sz w:val="20"/>
          <w:szCs w:val="20"/>
        </w:rPr>
      </w:pPr>
      <w:r w:rsidRPr="00B35EC5">
        <w:rPr>
          <w:rFonts w:ascii="Cambria" w:hAnsi="Cambria" w:cstheme="minorHAnsi"/>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B35EC5" w:rsidRPr="00B35EC5" w:rsidRDefault="00B35EC5" w:rsidP="00B35EC5">
      <w:pPr>
        <w:ind w:firstLine="708"/>
        <w:jc w:val="both"/>
        <w:rPr>
          <w:rFonts w:ascii="Cambria" w:hAnsi="Cambria" w:cstheme="minorHAnsi"/>
          <w:b/>
          <w:sz w:val="20"/>
          <w:szCs w:val="20"/>
        </w:rPr>
      </w:pPr>
      <w:r w:rsidRPr="00B35EC5">
        <w:rPr>
          <w:rFonts w:ascii="Cambria" w:hAnsi="Cambria" w:cstheme="minorHAnsi"/>
          <w:b/>
          <w:sz w:val="20"/>
          <w:szCs w:val="20"/>
        </w:rPr>
        <w:t>AGREGADOS FINOS.</w:t>
      </w:r>
    </w:p>
    <w:p w:rsidR="00B35EC5" w:rsidRPr="00B35EC5" w:rsidRDefault="00B35EC5" w:rsidP="00B35EC5">
      <w:pPr>
        <w:ind w:left="708"/>
        <w:jc w:val="both"/>
        <w:rPr>
          <w:rFonts w:ascii="Cambria" w:hAnsi="Cambria" w:cstheme="minorHAnsi"/>
          <w:sz w:val="20"/>
          <w:szCs w:val="20"/>
        </w:rPr>
      </w:pPr>
      <w:r w:rsidRPr="00B35EC5">
        <w:rPr>
          <w:rFonts w:ascii="Cambria" w:hAnsi="Cambria" w:cstheme="minorHAnsi"/>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 DE OBRA.</w:t>
      </w:r>
    </w:p>
    <w:p w:rsidR="00B35EC5" w:rsidRPr="00B35EC5" w:rsidRDefault="00B35EC5" w:rsidP="00B35EC5">
      <w:pPr>
        <w:ind w:left="708"/>
        <w:jc w:val="both"/>
        <w:rPr>
          <w:rFonts w:ascii="Cambria" w:hAnsi="Cambria" w:cstheme="minorHAnsi"/>
          <w:sz w:val="20"/>
          <w:szCs w:val="20"/>
        </w:rPr>
      </w:pPr>
      <w:r w:rsidRPr="00B35EC5">
        <w:rPr>
          <w:rFonts w:ascii="Cambria" w:hAnsi="Cambria" w:cstheme="minorHAnsi"/>
          <w:sz w:val="20"/>
          <w:szCs w:val="20"/>
        </w:rPr>
        <w:t>Los agregados finos serán de gradación uniforme según la ASSTHO M-6 y ensayados de acuerdo a ASSTHO T-27.</w:t>
      </w:r>
    </w:p>
    <w:p w:rsidR="00B35EC5" w:rsidRPr="00B35EC5" w:rsidRDefault="00B35EC5" w:rsidP="00B35EC5">
      <w:pPr>
        <w:pStyle w:val="Prrafodelista"/>
        <w:ind w:left="792"/>
        <w:jc w:val="center"/>
        <w:rPr>
          <w:rFonts w:ascii="Cambria" w:hAnsi="Cambria" w:cstheme="minorHAnsi"/>
          <w:b/>
          <w:sz w:val="20"/>
          <w:szCs w:val="20"/>
        </w:rPr>
      </w:pPr>
      <w:r w:rsidRPr="00B35EC5">
        <w:rPr>
          <w:rFonts w:ascii="Cambria" w:hAnsi="Cambria" w:cstheme="minorHAnsi"/>
          <w:b/>
          <w:sz w:val="20"/>
          <w:szCs w:val="20"/>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B35EC5" w:rsidRPr="00B35EC5" w:rsidTr="00B35EC5">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TAMIZ</w:t>
            </w:r>
          </w:p>
        </w:tc>
        <w:tc>
          <w:tcPr>
            <w:tcW w:w="4005" w:type="dxa"/>
            <w:vMerge w:val="restart"/>
            <w:tcBorders>
              <w:top w:val="single" w:sz="4" w:space="0" w:color="auto"/>
              <w:left w:val="single" w:sz="4" w:space="0" w:color="auto"/>
            </w:tcBorders>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PORCENTAJE QUE PASA EN PESO</w:t>
            </w:r>
            <w:r w:rsidRPr="00B35EC5">
              <w:rPr>
                <w:rFonts w:ascii="Cambria" w:eastAsia="Times New Roman" w:hAnsi="Cambria" w:cstheme="minorHAnsi"/>
                <w:b w:val="0"/>
                <w:bCs w:val="0"/>
                <w:kern w:val="28"/>
                <w:sz w:val="18"/>
                <w:szCs w:val="18"/>
                <w:lang w:val="es-ES"/>
              </w:rPr>
              <w:br/>
              <w:t>(AASHTO M-6)</w:t>
            </w:r>
          </w:p>
        </w:tc>
      </w:tr>
      <w:tr w:rsidR="00B35EC5" w:rsidRPr="00B35EC5" w:rsidTr="00B35EC5">
        <w:trPr>
          <w:cantSplit/>
          <w:trHeight w:val="107"/>
          <w:jc w:val="center"/>
        </w:trPr>
        <w:tc>
          <w:tcPr>
            <w:tcW w:w="1466" w:type="dxa"/>
            <w:tcBorders>
              <w:top w:val="single" w:sz="4" w:space="0" w:color="auto"/>
              <w:bottom w:val="single" w:sz="4" w:space="0" w:color="auto"/>
              <w:right w:val="single" w:sz="4" w:space="0" w:color="auto"/>
            </w:tcBorders>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Alterno</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[mm]</w:t>
            </w:r>
          </w:p>
        </w:tc>
        <w:tc>
          <w:tcPr>
            <w:tcW w:w="4005" w:type="dxa"/>
            <w:vMerge/>
            <w:tcBorders>
              <w:left w:val="single" w:sz="4" w:space="0" w:color="auto"/>
              <w:bottom w:val="single" w:sz="4" w:space="0" w:color="auto"/>
            </w:tcBorders>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p>
        </w:tc>
      </w:tr>
      <w:tr w:rsidR="00B35EC5" w:rsidRPr="00B35EC5" w:rsidTr="00B35EC5">
        <w:trPr>
          <w:cantSplit/>
          <w:trHeight w:val="984"/>
          <w:jc w:val="center"/>
        </w:trPr>
        <w:tc>
          <w:tcPr>
            <w:tcW w:w="1466" w:type="dxa"/>
            <w:tcBorders>
              <w:top w:val="single" w:sz="4" w:space="0" w:color="auto"/>
              <w:bottom w:val="single" w:sz="4" w:space="0" w:color="auto"/>
              <w:right w:val="single" w:sz="4" w:space="0" w:color="auto"/>
            </w:tcBorders>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3/8</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Nº.4</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Nº.8</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Nº.16</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Nº.30</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Nº.50</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19</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4.75</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2.36</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1.18</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0.6</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0.3</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0.15</w:t>
            </w:r>
          </w:p>
        </w:tc>
        <w:tc>
          <w:tcPr>
            <w:tcW w:w="4005" w:type="dxa"/>
            <w:tcBorders>
              <w:top w:val="single" w:sz="4" w:space="0" w:color="auto"/>
              <w:left w:val="single" w:sz="4" w:space="0" w:color="auto"/>
              <w:bottom w:val="single" w:sz="4" w:space="0" w:color="auto"/>
            </w:tcBorders>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100</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95 – 100</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45 – 80</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10 – 30</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2  - 10</w:t>
            </w:r>
          </w:p>
        </w:tc>
      </w:tr>
    </w:tbl>
    <w:p w:rsidR="00B35EC5" w:rsidRPr="00B35EC5" w:rsidRDefault="00B35EC5" w:rsidP="00B35EC5">
      <w:pPr>
        <w:pStyle w:val="Prrafodelista"/>
        <w:ind w:left="792"/>
        <w:rPr>
          <w:rFonts w:ascii="Cambria" w:hAnsi="Cambria" w:cstheme="minorHAnsi"/>
          <w:sz w:val="20"/>
          <w:szCs w:val="20"/>
        </w:rPr>
      </w:pP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Para determinar el grado de uniformidad se hará una comprobación del módulo de fineza con muestras representativas enviadas por el CONTRATISTA, de todas las fuentes de aprovisionamiento que proponga usar.</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Los agregados finos no podrán contener sustancias perjudiciales que excedan de los siguientes porcentajes en peso:</w:t>
      </w:r>
    </w:p>
    <w:p w:rsidR="00B35EC5" w:rsidRPr="00B35EC5" w:rsidRDefault="00B35EC5" w:rsidP="00B35EC5">
      <w:pPr>
        <w:pStyle w:val="Prrafodelista"/>
        <w:ind w:left="792"/>
        <w:jc w:val="center"/>
        <w:rPr>
          <w:rFonts w:ascii="Cambria" w:hAnsi="Cambria" w:cstheme="minorHAnsi"/>
          <w:b/>
          <w:sz w:val="20"/>
          <w:szCs w:val="20"/>
        </w:rPr>
      </w:pPr>
      <w:r w:rsidRPr="00B35EC5">
        <w:rPr>
          <w:rFonts w:ascii="Cambria" w:hAnsi="Cambria" w:cstheme="minorHAnsi"/>
          <w:b/>
          <w:sz w:val="20"/>
          <w:szCs w:val="20"/>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B35EC5" w:rsidRPr="00B35EC5" w:rsidTr="00B35EC5">
        <w:trPr>
          <w:trHeight w:val="19"/>
          <w:jc w:val="center"/>
        </w:trPr>
        <w:tc>
          <w:tcPr>
            <w:tcW w:w="3681" w:type="dxa"/>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SUSTANCIAS PERJUDICIALES</w:t>
            </w:r>
          </w:p>
        </w:tc>
        <w:tc>
          <w:tcPr>
            <w:tcW w:w="2557" w:type="dxa"/>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ENSAYO</w:t>
            </w:r>
          </w:p>
        </w:tc>
        <w:tc>
          <w:tcPr>
            <w:tcW w:w="1410" w:type="dxa"/>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 EN PESO</w:t>
            </w:r>
          </w:p>
        </w:tc>
      </w:tr>
      <w:tr w:rsidR="00B35EC5" w:rsidRPr="00B35EC5" w:rsidTr="00B35EC5">
        <w:trPr>
          <w:trHeight w:val="93"/>
          <w:jc w:val="center"/>
        </w:trPr>
        <w:tc>
          <w:tcPr>
            <w:tcW w:w="3681" w:type="dxa"/>
            <w:vAlign w:val="center"/>
          </w:tcPr>
          <w:p w:rsidR="00B35EC5" w:rsidRPr="00B35EC5" w:rsidRDefault="00B35EC5" w:rsidP="00B35EC5">
            <w:pPr>
              <w:pStyle w:val="TablaNormal0"/>
              <w:contextualSpacing/>
              <w:rPr>
                <w:rFonts w:ascii="Cambria" w:eastAsia="Times New Roman" w:hAnsi="Cambria" w:cstheme="minorHAnsi"/>
                <w:b w:val="0"/>
                <w:bCs w:val="0"/>
                <w:kern w:val="28"/>
                <w:sz w:val="18"/>
                <w:szCs w:val="18"/>
              </w:rPr>
            </w:pPr>
            <w:r w:rsidRPr="00B35EC5">
              <w:rPr>
                <w:rFonts w:ascii="Cambria" w:eastAsia="Times New Roman" w:hAnsi="Cambria" w:cstheme="minorHAnsi"/>
                <w:b w:val="0"/>
                <w:bCs w:val="0"/>
                <w:kern w:val="28"/>
                <w:sz w:val="18"/>
                <w:szCs w:val="18"/>
              </w:rPr>
              <w:t>Terrones de arcilla:</w:t>
            </w:r>
          </w:p>
          <w:p w:rsidR="00B35EC5" w:rsidRPr="00B35EC5" w:rsidRDefault="00B35EC5" w:rsidP="00B35EC5">
            <w:pPr>
              <w:pStyle w:val="TablaNormal0"/>
              <w:contextualSpacing/>
              <w:rPr>
                <w:rFonts w:ascii="Cambria" w:eastAsia="Times New Roman" w:hAnsi="Cambria" w:cstheme="minorHAnsi"/>
                <w:b w:val="0"/>
                <w:bCs w:val="0"/>
                <w:kern w:val="28"/>
                <w:sz w:val="18"/>
                <w:szCs w:val="18"/>
              </w:rPr>
            </w:pPr>
            <w:r w:rsidRPr="00B35EC5">
              <w:rPr>
                <w:rFonts w:ascii="Cambria" w:eastAsia="Times New Roman" w:hAnsi="Cambria" w:cstheme="minorHAnsi"/>
                <w:b w:val="0"/>
                <w:bCs w:val="0"/>
                <w:kern w:val="28"/>
                <w:sz w:val="18"/>
                <w:szCs w:val="18"/>
              </w:rPr>
              <w:t xml:space="preserve">Carbón y </w:t>
            </w:r>
            <w:proofErr w:type="spellStart"/>
            <w:r w:rsidRPr="00B35EC5">
              <w:rPr>
                <w:rFonts w:ascii="Cambria" w:eastAsia="Times New Roman" w:hAnsi="Cambria" w:cstheme="minorHAnsi"/>
                <w:b w:val="0"/>
                <w:bCs w:val="0"/>
                <w:kern w:val="28"/>
                <w:sz w:val="18"/>
                <w:szCs w:val="18"/>
              </w:rPr>
              <w:t>lignita</w:t>
            </w:r>
            <w:proofErr w:type="spellEnd"/>
            <w:r w:rsidRPr="00B35EC5">
              <w:rPr>
                <w:rFonts w:ascii="Cambria" w:eastAsia="Times New Roman" w:hAnsi="Cambria" w:cstheme="minorHAnsi"/>
                <w:b w:val="0"/>
                <w:bCs w:val="0"/>
                <w:kern w:val="28"/>
                <w:sz w:val="18"/>
                <w:szCs w:val="18"/>
              </w:rPr>
              <w:t>:</w:t>
            </w:r>
          </w:p>
          <w:p w:rsidR="00B35EC5" w:rsidRPr="00B35EC5" w:rsidRDefault="00B35EC5" w:rsidP="00B35EC5">
            <w:pPr>
              <w:pStyle w:val="TablaNormal0"/>
              <w:contextualSpacing/>
              <w:rPr>
                <w:rFonts w:ascii="Cambria" w:eastAsia="Times New Roman" w:hAnsi="Cambria" w:cstheme="minorHAnsi"/>
                <w:b w:val="0"/>
                <w:bCs w:val="0"/>
                <w:kern w:val="28"/>
                <w:sz w:val="18"/>
                <w:szCs w:val="18"/>
              </w:rPr>
            </w:pPr>
            <w:r w:rsidRPr="00B35EC5">
              <w:rPr>
                <w:rFonts w:ascii="Cambria" w:eastAsia="Times New Roman" w:hAnsi="Cambria" w:cstheme="minorHAnsi"/>
                <w:b w:val="0"/>
                <w:bCs w:val="0"/>
                <w:kern w:val="28"/>
                <w:sz w:val="18"/>
                <w:szCs w:val="18"/>
              </w:rPr>
              <w:t>Material que pase el tamiz No. 200</w:t>
            </w:r>
          </w:p>
        </w:tc>
        <w:tc>
          <w:tcPr>
            <w:tcW w:w="2557" w:type="dxa"/>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Ensayo AASHTO T - 112</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Ensayo AASHTO T - 113</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Ensayo AASHTO T – 11</w:t>
            </w:r>
          </w:p>
        </w:tc>
        <w:tc>
          <w:tcPr>
            <w:tcW w:w="1410" w:type="dxa"/>
            <w:vAlign w:val="center"/>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1%</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1%</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3%</w:t>
            </w:r>
          </w:p>
        </w:tc>
      </w:tr>
    </w:tbl>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Otras sustancias perjudiciales tales como esquistos, álcalis, mica, granos recubiertos y partículas blandas y escamosas, no deberán exceder el 4% del peso del material.</w:t>
      </w:r>
    </w:p>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 xml:space="preserve">Cuando los agregados sean sometidos a 5 ciclos del ensayo de durabilidad con sulfato de sodio, empleando el  método AASHTO T-104, el porcentaje pesado en la pérdida comprobada deberá ser menor del 12%. </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Las exigencias de durabilidad pueden omitirse en el caso de agregados destinados al uso en obras de arte o porciones de estructuras no expuestas a la intemperie, siempre y cuando el supervisor no indique lo contrario.</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lastRenderedPageBreak/>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El módulo de fineza de los agregados finos será determinado sumando los porcentajes acumulativos en peso, de los materiales retenidos en cada uno de los tamices U.S. Estándar Nos. 4, 8, 16, 30, 50 y 100 y dividiendo por 100.</w:t>
      </w:r>
    </w:p>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both"/>
        <w:rPr>
          <w:rFonts w:ascii="Cambria" w:hAnsi="Cambria" w:cstheme="minorHAnsi"/>
          <w:b/>
          <w:bCs/>
          <w:iCs/>
          <w:sz w:val="20"/>
          <w:szCs w:val="20"/>
        </w:rPr>
      </w:pPr>
      <w:r w:rsidRPr="00B35EC5">
        <w:rPr>
          <w:rFonts w:ascii="Cambria" w:hAnsi="Cambria" w:cstheme="minorHAnsi"/>
          <w:b/>
          <w:bCs/>
          <w:iCs/>
          <w:sz w:val="20"/>
          <w:szCs w:val="20"/>
        </w:rPr>
        <w:t>AGREGADOS GRUESOS.</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Los agregados gruesos tendrán gradación uniforme según AASHTO M-43, para el o los tamaños fijados y tendrán una gradación uniforme entre los límites especificados.</w:t>
      </w:r>
    </w:p>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center"/>
        <w:rPr>
          <w:rFonts w:ascii="Cambria" w:hAnsi="Cambria" w:cstheme="minorHAnsi"/>
          <w:b/>
          <w:sz w:val="20"/>
          <w:szCs w:val="20"/>
        </w:rPr>
      </w:pPr>
      <w:r w:rsidRPr="00B35EC5">
        <w:rPr>
          <w:rFonts w:ascii="Cambria" w:hAnsi="Cambria" w:cstheme="minorHAnsi"/>
          <w:b/>
          <w:sz w:val="20"/>
          <w:szCs w:val="20"/>
        </w:rPr>
        <w:t>GRADACIÓN DEL AGREGADO GRUESO AASHTO M-43</w:t>
      </w:r>
    </w:p>
    <w:tbl>
      <w:tblPr>
        <w:tblpPr w:leftFromText="141" w:rightFromText="141" w:vertAnchor="text" w:horzAnchor="margin" w:tblpY="40"/>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B35EC5" w:rsidRPr="00B35EC5" w:rsidTr="00B35EC5">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PORCENTAJE EN PESO, QUE PASA POR UN TAMIZ (AASHTO T – 27 )</w:t>
            </w:r>
          </w:p>
        </w:tc>
      </w:tr>
      <w:tr w:rsidR="00B35EC5" w:rsidRPr="00B35EC5" w:rsidTr="00B35EC5">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B35EC5" w:rsidRPr="00B35EC5" w:rsidRDefault="00B35EC5" w:rsidP="00B35EC5">
            <w:pPr>
              <w:contextualSpacing/>
              <w:rPr>
                <w:rFonts w:ascii="Cambria" w:hAnsi="Cambria" w:cstheme="minorHAnsi"/>
                <w:kern w:val="28"/>
                <w:sz w:val="16"/>
                <w:szCs w:val="16"/>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No.8</w:t>
            </w:r>
          </w:p>
        </w:tc>
      </w:tr>
      <w:tr w:rsidR="00B35EC5" w:rsidRPr="00B35EC5" w:rsidTr="00B35EC5">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B35EC5" w:rsidRPr="00B35EC5" w:rsidRDefault="00B35EC5" w:rsidP="00B35EC5">
            <w:pPr>
              <w:contextualSpacing/>
              <w:rPr>
                <w:rFonts w:ascii="Cambria" w:hAnsi="Cambria" w:cstheme="minorHAnsi"/>
                <w:kern w:val="28"/>
                <w:sz w:val="16"/>
                <w:szCs w:val="16"/>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b/>
                <w:kern w:val="28"/>
                <w:sz w:val="16"/>
                <w:szCs w:val="16"/>
              </w:rPr>
            </w:pPr>
            <w:r w:rsidRPr="00B35EC5">
              <w:rPr>
                <w:rFonts w:ascii="Cambria" w:hAnsi="Cambria" w:cstheme="minorHAnsi"/>
                <w:b/>
                <w:kern w:val="28"/>
                <w:sz w:val="16"/>
                <w:szCs w:val="16"/>
              </w:rPr>
              <w:t>2.36</w:t>
            </w:r>
          </w:p>
        </w:tc>
      </w:tr>
      <w:tr w:rsidR="00B35EC5" w:rsidRPr="00B35EC5" w:rsidTr="00B35EC5">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0-5</w:t>
            </w:r>
          </w:p>
        </w:tc>
      </w:tr>
      <w:tr w:rsidR="00B35EC5" w:rsidRPr="00B35EC5" w:rsidTr="00B35EC5">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0-5</w:t>
            </w:r>
          </w:p>
        </w:tc>
      </w:tr>
      <w:tr w:rsidR="00B35EC5" w:rsidRPr="00B35EC5" w:rsidTr="00B35EC5">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0-5</w:t>
            </w:r>
          </w:p>
        </w:tc>
      </w:tr>
      <w:tr w:rsidR="00B35EC5" w:rsidRPr="00B35EC5" w:rsidTr="00B35EC5">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r>
      <w:tr w:rsidR="00B35EC5" w:rsidRPr="00B35EC5" w:rsidTr="00B35EC5">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r>
      <w:tr w:rsidR="00B35EC5" w:rsidRPr="00B35EC5" w:rsidTr="00B35EC5">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r>
      <w:tr w:rsidR="00B35EC5" w:rsidRPr="00B35EC5" w:rsidTr="00B35EC5">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35EC5" w:rsidRPr="00B35EC5" w:rsidRDefault="00B35EC5" w:rsidP="00B35EC5">
            <w:pPr>
              <w:contextualSpacing/>
              <w:jc w:val="center"/>
              <w:rPr>
                <w:rFonts w:ascii="Cambria" w:hAnsi="Cambria" w:cstheme="minorHAnsi"/>
                <w:kern w:val="28"/>
                <w:sz w:val="16"/>
                <w:szCs w:val="16"/>
              </w:rPr>
            </w:pPr>
            <w:r w:rsidRPr="00B35EC5">
              <w:rPr>
                <w:rFonts w:ascii="Cambria" w:hAnsi="Cambria" w:cstheme="minorHAnsi"/>
                <w:kern w:val="28"/>
                <w:sz w:val="16"/>
                <w:szCs w:val="16"/>
              </w:rPr>
              <w:t> </w:t>
            </w:r>
          </w:p>
        </w:tc>
      </w:tr>
    </w:tbl>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Además, deberá satisfacer los requerimientos de la AASHTO M-80 y no podrán contener sustancias perjudiciales que excedan de los siguientes porcentajes:</w:t>
      </w:r>
    </w:p>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center"/>
        <w:rPr>
          <w:rFonts w:ascii="Cambria" w:hAnsi="Cambria" w:cstheme="minorHAnsi"/>
          <w:b/>
          <w:sz w:val="20"/>
          <w:szCs w:val="20"/>
        </w:rPr>
      </w:pPr>
      <w:r w:rsidRPr="00B35EC5">
        <w:rPr>
          <w:rFonts w:ascii="Cambria" w:hAnsi="Cambria" w:cstheme="minorHAnsi"/>
          <w:b/>
          <w:sz w:val="20"/>
          <w:szCs w:val="20"/>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B35EC5" w:rsidRPr="00B35EC5" w:rsidTr="00B35EC5">
        <w:trPr>
          <w:trHeight w:val="425"/>
          <w:jc w:val="center"/>
        </w:trPr>
        <w:tc>
          <w:tcPr>
            <w:tcW w:w="3747" w:type="dxa"/>
            <w:tcBorders>
              <w:top w:val="single" w:sz="4" w:space="0" w:color="auto"/>
              <w:bottom w:val="single" w:sz="4" w:space="0" w:color="auto"/>
              <w:right w:val="single" w:sz="4" w:space="0" w:color="auto"/>
            </w:tcBorders>
          </w:tcPr>
          <w:p w:rsidR="00B35EC5" w:rsidRPr="00B35EC5" w:rsidRDefault="00B35EC5" w:rsidP="00B35EC5">
            <w:pPr>
              <w:pStyle w:val="TablaNormalCentro"/>
              <w:spacing w:before="0" w:after="0"/>
              <w:contextualSpacing/>
              <w:rPr>
                <w:rFonts w:ascii="Cambria" w:eastAsia="Times New Roman" w:hAnsi="Cambria" w:cstheme="minorHAnsi"/>
                <w:bCs w:val="0"/>
                <w:kern w:val="28"/>
                <w:sz w:val="20"/>
                <w:szCs w:val="20"/>
                <w:lang w:val="es-ES"/>
              </w:rPr>
            </w:pPr>
            <w:r w:rsidRPr="00B35EC5">
              <w:rPr>
                <w:rFonts w:ascii="Cambria" w:eastAsia="Times New Roman" w:hAnsi="Cambria"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B35EC5" w:rsidRPr="00B35EC5" w:rsidRDefault="00B35EC5" w:rsidP="00B35EC5">
            <w:pPr>
              <w:pStyle w:val="TablaNormalCentro"/>
              <w:spacing w:before="0" w:after="0"/>
              <w:contextualSpacing/>
              <w:rPr>
                <w:rFonts w:ascii="Cambria" w:eastAsia="Times New Roman" w:hAnsi="Cambria" w:cstheme="minorHAnsi"/>
                <w:bCs w:val="0"/>
                <w:kern w:val="28"/>
                <w:sz w:val="20"/>
                <w:szCs w:val="20"/>
                <w:lang w:val="es-ES"/>
              </w:rPr>
            </w:pPr>
            <w:r w:rsidRPr="00B35EC5">
              <w:rPr>
                <w:rFonts w:ascii="Cambria" w:eastAsia="Times New Roman" w:hAnsi="Cambria" w:cstheme="minorHAnsi"/>
                <w:bCs w:val="0"/>
                <w:kern w:val="28"/>
                <w:sz w:val="20"/>
                <w:szCs w:val="20"/>
                <w:lang w:val="es-ES"/>
              </w:rPr>
              <w:t>ENSAYO</w:t>
            </w:r>
            <w:r w:rsidRPr="00B35EC5">
              <w:rPr>
                <w:rFonts w:ascii="Cambria" w:eastAsia="Times New Roman" w:hAnsi="Cambria"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B35EC5" w:rsidRPr="00B35EC5" w:rsidRDefault="00B35EC5" w:rsidP="00B35EC5">
            <w:pPr>
              <w:pStyle w:val="TablaNormalCentro"/>
              <w:spacing w:before="0" w:after="0"/>
              <w:contextualSpacing/>
              <w:rPr>
                <w:rFonts w:ascii="Cambria" w:eastAsia="Times New Roman" w:hAnsi="Cambria" w:cstheme="minorHAnsi"/>
                <w:bCs w:val="0"/>
                <w:kern w:val="28"/>
                <w:sz w:val="20"/>
                <w:szCs w:val="20"/>
                <w:lang w:val="es-ES"/>
              </w:rPr>
            </w:pPr>
            <w:r w:rsidRPr="00B35EC5">
              <w:rPr>
                <w:rFonts w:ascii="Cambria" w:eastAsia="Times New Roman" w:hAnsi="Cambria" w:cstheme="minorHAnsi"/>
                <w:bCs w:val="0"/>
                <w:kern w:val="28"/>
                <w:sz w:val="20"/>
                <w:szCs w:val="20"/>
                <w:lang w:val="es-ES"/>
              </w:rPr>
              <w:t>% EN PESO</w:t>
            </w:r>
          </w:p>
        </w:tc>
      </w:tr>
      <w:tr w:rsidR="00B35EC5" w:rsidRPr="00B35EC5" w:rsidTr="00B35EC5">
        <w:trPr>
          <w:trHeight w:val="1096"/>
          <w:jc w:val="center"/>
        </w:trPr>
        <w:tc>
          <w:tcPr>
            <w:tcW w:w="3747" w:type="dxa"/>
            <w:tcBorders>
              <w:top w:val="single" w:sz="4" w:space="0" w:color="auto"/>
              <w:bottom w:val="single" w:sz="4" w:space="0" w:color="auto"/>
              <w:right w:val="single" w:sz="4" w:space="0" w:color="auto"/>
            </w:tcBorders>
          </w:tcPr>
          <w:p w:rsidR="00B35EC5" w:rsidRPr="00B35EC5" w:rsidRDefault="00B35EC5" w:rsidP="00B35EC5">
            <w:pPr>
              <w:pStyle w:val="TablaNormal0"/>
              <w:contextualSpacing/>
              <w:rPr>
                <w:rFonts w:ascii="Cambria" w:eastAsia="Times New Roman" w:hAnsi="Cambria" w:cstheme="minorHAnsi"/>
                <w:b w:val="0"/>
                <w:bCs w:val="0"/>
                <w:kern w:val="28"/>
                <w:sz w:val="20"/>
                <w:szCs w:val="20"/>
              </w:rPr>
            </w:pPr>
            <w:r w:rsidRPr="00B35EC5">
              <w:rPr>
                <w:rFonts w:ascii="Cambria" w:eastAsia="Times New Roman" w:hAnsi="Cambria" w:cstheme="minorHAnsi"/>
                <w:b w:val="0"/>
                <w:bCs w:val="0"/>
                <w:kern w:val="28"/>
                <w:sz w:val="20"/>
                <w:szCs w:val="20"/>
              </w:rPr>
              <w:t>Terrones de Arcilla</w:t>
            </w:r>
          </w:p>
          <w:p w:rsidR="00B35EC5" w:rsidRPr="00B35EC5" w:rsidRDefault="00B35EC5" w:rsidP="00B35EC5">
            <w:pPr>
              <w:pStyle w:val="TablaNormal0"/>
              <w:contextualSpacing/>
              <w:rPr>
                <w:rFonts w:ascii="Cambria" w:eastAsia="Times New Roman" w:hAnsi="Cambria" w:cstheme="minorHAnsi"/>
                <w:b w:val="0"/>
                <w:bCs w:val="0"/>
                <w:kern w:val="28"/>
                <w:sz w:val="20"/>
                <w:szCs w:val="20"/>
              </w:rPr>
            </w:pPr>
            <w:r w:rsidRPr="00B35EC5">
              <w:rPr>
                <w:rFonts w:ascii="Cambria" w:eastAsia="Times New Roman" w:hAnsi="Cambria" w:cstheme="minorHAnsi"/>
                <w:b w:val="0"/>
                <w:bCs w:val="0"/>
                <w:kern w:val="28"/>
                <w:sz w:val="20"/>
                <w:szCs w:val="20"/>
              </w:rPr>
              <w:t>Partículas deleznables</w:t>
            </w:r>
          </w:p>
          <w:p w:rsidR="00B35EC5" w:rsidRPr="00B35EC5" w:rsidRDefault="00B35EC5" w:rsidP="00B35EC5">
            <w:pPr>
              <w:pStyle w:val="TablaNormal0"/>
              <w:contextualSpacing/>
              <w:rPr>
                <w:rFonts w:ascii="Cambria" w:eastAsia="Times New Roman" w:hAnsi="Cambria" w:cstheme="minorHAnsi"/>
                <w:b w:val="0"/>
                <w:bCs w:val="0"/>
                <w:kern w:val="28"/>
                <w:sz w:val="20"/>
                <w:szCs w:val="20"/>
              </w:rPr>
            </w:pPr>
            <w:r w:rsidRPr="00B35EC5">
              <w:rPr>
                <w:rFonts w:ascii="Cambria" w:eastAsia="Times New Roman" w:hAnsi="Cambria" w:cstheme="minorHAnsi"/>
                <w:b w:val="0"/>
                <w:bCs w:val="0"/>
                <w:kern w:val="28"/>
                <w:sz w:val="20"/>
                <w:szCs w:val="20"/>
              </w:rPr>
              <w:t>Material que pasa el Tamiz Nº 200</w:t>
            </w:r>
          </w:p>
          <w:p w:rsidR="00B35EC5" w:rsidRPr="00B35EC5" w:rsidRDefault="00B35EC5" w:rsidP="00B35EC5">
            <w:pPr>
              <w:pStyle w:val="TablaNormal0"/>
              <w:contextualSpacing/>
              <w:rPr>
                <w:rFonts w:ascii="Cambria" w:eastAsia="Times New Roman" w:hAnsi="Cambria" w:cstheme="minorHAnsi"/>
                <w:b w:val="0"/>
                <w:bCs w:val="0"/>
                <w:kern w:val="28"/>
                <w:sz w:val="20"/>
                <w:szCs w:val="20"/>
              </w:rPr>
            </w:pPr>
            <w:r w:rsidRPr="00B35EC5">
              <w:rPr>
                <w:rFonts w:ascii="Cambria" w:eastAsia="Times New Roman" w:hAnsi="Cambria" w:cstheme="minorHAnsi"/>
                <w:b w:val="0"/>
                <w:bCs w:val="0"/>
                <w:kern w:val="28"/>
                <w:sz w:val="20"/>
                <w:szCs w:val="20"/>
              </w:rPr>
              <w:t>Piezas planas o alargadas (*)</w:t>
            </w:r>
          </w:p>
          <w:p w:rsidR="00B35EC5" w:rsidRPr="00B35EC5" w:rsidRDefault="00B35EC5" w:rsidP="00B35EC5">
            <w:pPr>
              <w:pStyle w:val="TablaNormal0"/>
              <w:contextualSpacing/>
              <w:rPr>
                <w:rFonts w:ascii="Cambria" w:eastAsia="Times New Roman" w:hAnsi="Cambria" w:cstheme="minorHAnsi"/>
                <w:b w:val="0"/>
                <w:bCs w:val="0"/>
                <w:kern w:val="28"/>
                <w:sz w:val="20"/>
                <w:szCs w:val="20"/>
              </w:rPr>
            </w:pPr>
            <w:r w:rsidRPr="00B35EC5">
              <w:rPr>
                <w:rFonts w:ascii="Cambria" w:eastAsia="Times New Roman" w:hAnsi="Cambria"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20"/>
                <w:szCs w:val="20"/>
                <w:lang w:val="es-ES"/>
              </w:rPr>
            </w:pPr>
            <w:r w:rsidRPr="00B35EC5">
              <w:rPr>
                <w:rFonts w:ascii="Cambria" w:eastAsia="Times New Roman" w:hAnsi="Cambria" w:cstheme="minorHAnsi"/>
                <w:b w:val="0"/>
                <w:bCs w:val="0"/>
                <w:kern w:val="28"/>
                <w:sz w:val="20"/>
                <w:szCs w:val="20"/>
                <w:lang w:val="es-ES"/>
              </w:rPr>
              <w:t>T – 112</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20"/>
                <w:szCs w:val="20"/>
                <w:lang w:val="es-ES"/>
              </w:rPr>
            </w:pPr>
            <w:r w:rsidRPr="00B35EC5">
              <w:rPr>
                <w:rFonts w:ascii="Cambria" w:eastAsia="Times New Roman" w:hAnsi="Cambria" w:cstheme="minorHAnsi"/>
                <w:b w:val="0"/>
                <w:bCs w:val="0"/>
                <w:kern w:val="28"/>
                <w:sz w:val="20"/>
                <w:szCs w:val="20"/>
                <w:lang w:val="es-ES"/>
              </w:rPr>
              <w:t>-</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20"/>
                <w:szCs w:val="20"/>
                <w:lang w:val="es-ES"/>
              </w:rPr>
            </w:pPr>
            <w:r w:rsidRPr="00B35EC5">
              <w:rPr>
                <w:rFonts w:ascii="Cambria" w:eastAsia="Times New Roman" w:hAnsi="Cambria" w:cstheme="minorHAnsi"/>
                <w:b w:val="0"/>
                <w:bCs w:val="0"/>
                <w:kern w:val="28"/>
                <w:sz w:val="20"/>
                <w:szCs w:val="20"/>
                <w:lang w:val="es-ES"/>
              </w:rPr>
              <w:t>T – 11</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20"/>
                <w:szCs w:val="20"/>
                <w:lang w:val="es-ES"/>
              </w:rPr>
            </w:pPr>
            <w:r w:rsidRPr="00B35EC5">
              <w:rPr>
                <w:rFonts w:ascii="Cambria" w:eastAsia="Times New Roman" w:hAnsi="Cambria" w:cstheme="minorHAnsi"/>
                <w:b w:val="0"/>
                <w:bCs w:val="0"/>
                <w:kern w:val="28"/>
                <w:sz w:val="20"/>
                <w:szCs w:val="20"/>
                <w:lang w:val="es-ES"/>
              </w:rPr>
              <w:t>-</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20"/>
                <w:szCs w:val="20"/>
                <w:lang w:val="es-ES"/>
              </w:rPr>
            </w:pPr>
            <w:r w:rsidRPr="00B35EC5">
              <w:rPr>
                <w:rFonts w:ascii="Cambria" w:eastAsia="Times New Roman" w:hAnsi="Cambria"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20"/>
                <w:szCs w:val="20"/>
                <w:lang w:val="es-ES"/>
              </w:rPr>
            </w:pPr>
            <w:r w:rsidRPr="00B35EC5">
              <w:rPr>
                <w:rFonts w:ascii="Cambria" w:eastAsia="Times New Roman" w:hAnsi="Cambria" w:cstheme="minorHAnsi"/>
                <w:b w:val="0"/>
                <w:bCs w:val="0"/>
                <w:kern w:val="28"/>
                <w:sz w:val="20"/>
                <w:szCs w:val="20"/>
                <w:lang w:val="es-ES"/>
              </w:rPr>
              <w:t>0.25</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20"/>
                <w:szCs w:val="20"/>
                <w:lang w:val="es-ES"/>
              </w:rPr>
            </w:pPr>
            <w:r w:rsidRPr="00B35EC5">
              <w:rPr>
                <w:rFonts w:ascii="Cambria" w:eastAsia="Times New Roman" w:hAnsi="Cambria" w:cstheme="minorHAnsi"/>
                <w:b w:val="0"/>
                <w:bCs w:val="0"/>
                <w:kern w:val="28"/>
                <w:sz w:val="20"/>
                <w:szCs w:val="20"/>
                <w:lang w:val="es-ES"/>
              </w:rPr>
              <w:t>2.0</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20"/>
                <w:szCs w:val="20"/>
                <w:lang w:val="es-ES"/>
              </w:rPr>
            </w:pPr>
            <w:r w:rsidRPr="00B35EC5">
              <w:rPr>
                <w:rFonts w:ascii="Cambria" w:eastAsia="Times New Roman" w:hAnsi="Cambria" w:cstheme="minorHAnsi"/>
                <w:b w:val="0"/>
                <w:bCs w:val="0"/>
                <w:kern w:val="28"/>
                <w:sz w:val="20"/>
                <w:szCs w:val="20"/>
                <w:lang w:val="es-ES"/>
              </w:rPr>
              <w:t>1.0</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20"/>
                <w:szCs w:val="20"/>
                <w:lang w:val="es-ES"/>
              </w:rPr>
            </w:pPr>
            <w:r w:rsidRPr="00B35EC5">
              <w:rPr>
                <w:rFonts w:ascii="Cambria" w:eastAsia="Times New Roman" w:hAnsi="Cambria" w:cstheme="minorHAnsi"/>
                <w:b w:val="0"/>
                <w:bCs w:val="0"/>
                <w:kern w:val="28"/>
                <w:sz w:val="20"/>
                <w:szCs w:val="20"/>
                <w:lang w:val="es-ES"/>
              </w:rPr>
              <w:t>15</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20"/>
                <w:szCs w:val="20"/>
                <w:lang w:val="es-ES"/>
              </w:rPr>
            </w:pPr>
            <w:r w:rsidRPr="00B35EC5">
              <w:rPr>
                <w:rFonts w:ascii="Cambria" w:eastAsia="Times New Roman" w:hAnsi="Cambria" w:cstheme="minorHAnsi"/>
                <w:b w:val="0"/>
                <w:bCs w:val="0"/>
                <w:kern w:val="28"/>
                <w:sz w:val="20"/>
                <w:szCs w:val="20"/>
                <w:lang w:val="es-ES"/>
              </w:rPr>
              <w:t>0.5</w:t>
            </w:r>
          </w:p>
        </w:tc>
      </w:tr>
    </w:tbl>
    <w:p w:rsidR="00B35EC5" w:rsidRPr="00B35EC5" w:rsidRDefault="00B35EC5" w:rsidP="00B35EC5">
      <w:pPr>
        <w:pStyle w:val="Prrafodelista"/>
        <w:ind w:left="792"/>
        <w:jc w:val="center"/>
        <w:rPr>
          <w:rFonts w:ascii="Cambria" w:hAnsi="Cambria" w:cstheme="minorHAnsi"/>
          <w:b/>
          <w:sz w:val="20"/>
          <w:szCs w:val="20"/>
        </w:rPr>
      </w:pP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Otras sustancias inconvenientes de origen local no podrán exceder el 5% del peso del material.</w:t>
      </w:r>
    </w:p>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lastRenderedPageBreak/>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Las exigencias de durabilidad de los agregados pueden omitirse en el caso de hormigones para estructuras no expuestas a la intemperie, salvo que el SUPERVISOR indique lo contrario.</w:t>
      </w:r>
    </w:p>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both"/>
        <w:rPr>
          <w:rFonts w:ascii="Cambria" w:hAnsi="Cambria" w:cstheme="minorHAnsi"/>
          <w:b/>
          <w:sz w:val="20"/>
          <w:szCs w:val="20"/>
        </w:rPr>
      </w:pPr>
      <w:r w:rsidRPr="00B35EC5">
        <w:rPr>
          <w:rFonts w:ascii="Cambria" w:hAnsi="Cambria" w:cstheme="minorHAnsi"/>
          <w:b/>
          <w:sz w:val="20"/>
          <w:szCs w:val="20"/>
        </w:rPr>
        <w:t>AGUA.</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El agua a ser utilizada, analizada de acuerdo a lo indicado en el método AASHTO T-26, debe cumplir con las exigencias que se indican a continuación:</w:t>
      </w:r>
    </w:p>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center"/>
        <w:rPr>
          <w:rFonts w:ascii="Cambria" w:hAnsi="Cambria" w:cstheme="minorHAnsi"/>
          <w:b/>
          <w:sz w:val="20"/>
          <w:szCs w:val="20"/>
        </w:rPr>
      </w:pPr>
      <w:r w:rsidRPr="00B35EC5">
        <w:rPr>
          <w:rFonts w:ascii="Cambria" w:hAnsi="Cambria" w:cstheme="minorHAnsi"/>
          <w:b/>
          <w:sz w:val="20"/>
          <w:szCs w:val="20"/>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B35EC5" w:rsidRPr="00B35EC5" w:rsidTr="00B35EC5">
        <w:trPr>
          <w:trHeight w:val="207"/>
          <w:jc w:val="center"/>
        </w:trPr>
        <w:tc>
          <w:tcPr>
            <w:tcW w:w="4677" w:type="dxa"/>
          </w:tcPr>
          <w:p w:rsidR="00B35EC5" w:rsidRPr="00B35EC5" w:rsidRDefault="00B35EC5" w:rsidP="00B35EC5">
            <w:pPr>
              <w:pStyle w:val="TablaNormalCentro"/>
              <w:spacing w:before="0" w:after="0"/>
              <w:contextualSpacing/>
              <w:rPr>
                <w:rFonts w:ascii="Cambria" w:eastAsia="Times New Roman" w:hAnsi="Cambria" w:cstheme="minorHAnsi"/>
                <w:bCs w:val="0"/>
                <w:kern w:val="28"/>
                <w:sz w:val="18"/>
                <w:szCs w:val="18"/>
                <w:lang w:val="es-ES"/>
              </w:rPr>
            </w:pPr>
            <w:r w:rsidRPr="00B35EC5">
              <w:rPr>
                <w:rFonts w:ascii="Cambria" w:eastAsia="Times New Roman" w:hAnsi="Cambria" w:cstheme="minorHAnsi"/>
                <w:bCs w:val="0"/>
                <w:kern w:val="28"/>
                <w:sz w:val="18"/>
                <w:szCs w:val="18"/>
                <w:lang w:val="es-ES"/>
              </w:rPr>
              <w:t>DETERMINACIÓN</w:t>
            </w:r>
          </w:p>
        </w:tc>
        <w:tc>
          <w:tcPr>
            <w:tcW w:w="1514" w:type="dxa"/>
          </w:tcPr>
          <w:p w:rsidR="00B35EC5" w:rsidRPr="00B35EC5" w:rsidRDefault="00B35EC5" w:rsidP="00B35EC5">
            <w:pPr>
              <w:pStyle w:val="TablaNormalCentro"/>
              <w:spacing w:before="0" w:after="0"/>
              <w:contextualSpacing/>
              <w:rPr>
                <w:rFonts w:ascii="Cambria" w:eastAsia="Times New Roman" w:hAnsi="Cambria" w:cstheme="minorHAnsi"/>
                <w:bCs w:val="0"/>
                <w:kern w:val="28"/>
                <w:sz w:val="18"/>
                <w:szCs w:val="18"/>
                <w:lang w:val="es-ES"/>
              </w:rPr>
            </w:pPr>
            <w:r w:rsidRPr="00B35EC5">
              <w:rPr>
                <w:rFonts w:ascii="Cambria" w:eastAsia="Times New Roman" w:hAnsi="Cambria" w:cstheme="minorHAnsi"/>
                <w:bCs w:val="0"/>
                <w:kern w:val="28"/>
                <w:sz w:val="18"/>
                <w:szCs w:val="18"/>
                <w:lang w:val="es-ES"/>
              </w:rPr>
              <w:t>LIMITACIÓN</w:t>
            </w:r>
          </w:p>
        </w:tc>
      </w:tr>
      <w:tr w:rsidR="00B35EC5" w:rsidRPr="00B35EC5" w:rsidTr="00B35EC5">
        <w:trPr>
          <w:trHeight w:val="1140"/>
          <w:jc w:val="center"/>
        </w:trPr>
        <w:tc>
          <w:tcPr>
            <w:tcW w:w="4677" w:type="dxa"/>
          </w:tcPr>
          <w:p w:rsidR="00B35EC5" w:rsidRPr="00B35EC5" w:rsidRDefault="00B35EC5" w:rsidP="00B35EC5">
            <w:pPr>
              <w:pStyle w:val="TablaNormal0"/>
              <w:contextualSpacing/>
              <w:rPr>
                <w:rFonts w:ascii="Cambria" w:eastAsia="Times New Roman" w:hAnsi="Cambria" w:cstheme="minorHAnsi"/>
                <w:b w:val="0"/>
                <w:bCs w:val="0"/>
                <w:kern w:val="28"/>
                <w:sz w:val="18"/>
                <w:szCs w:val="18"/>
              </w:rPr>
            </w:pPr>
            <w:r w:rsidRPr="00B35EC5">
              <w:rPr>
                <w:rFonts w:ascii="Cambria" w:eastAsia="Times New Roman" w:hAnsi="Cambria" w:cstheme="minorHAnsi"/>
                <w:b w:val="0"/>
                <w:bCs w:val="0"/>
                <w:kern w:val="28"/>
                <w:sz w:val="18"/>
                <w:szCs w:val="18"/>
              </w:rPr>
              <w:t>Acidez pH</w:t>
            </w:r>
          </w:p>
          <w:p w:rsidR="00B35EC5" w:rsidRPr="00B35EC5" w:rsidRDefault="00B35EC5" w:rsidP="00B35EC5">
            <w:pPr>
              <w:pStyle w:val="TablaNormal0"/>
              <w:contextualSpacing/>
              <w:rPr>
                <w:rFonts w:ascii="Cambria" w:eastAsia="Times New Roman" w:hAnsi="Cambria" w:cstheme="minorHAnsi"/>
                <w:b w:val="0"/>
                <w:bCs w:val="0"/>
                <w:kern w:val="28"/>
                <w:sz w:val="18"/>
                <w:szCs w:val="18"/>
              </w:rPr>
            </w:pPr>
            <w:r w:rsidRPr="00B35EC5">
              <w:rPr>
                <w:rFonts w:ascii="Cambria" w:eastAsia="Times New Roman" w:hAnsi="Cambria" w:cstheme="minorHAnsi"/>
                <w:b w:val="0"/>
                <w:bCs w:val="0"/>
                <w:kern w:val="28"/>
                <w:sz w:val="18"/>
                <w:szCs w:val="18"/>
              </w:rPr>
              <w:t>Sustancias disueltas</w:t>
            </w:r>
          </w:p>
          <w:p w:rsidR="00B35EC5" w:rsidRPr="00B35EC5" w:rsidRDefault="00B35EC5" w:rsidP="00B35EC5">
            <w:pPr>
              <w:pStyle w:val="TablaNormal0"/>
              <w:contextualSpacing/>
              <w:rPr>
                <w:rFonts w:ascii="Cambria" w:eastAsia="Times New Roman" w:hAnsi="Cambria" w:cstheme="minorHAnsi"/>
                <w:b w:val="0"/>
                <w:bCs w:val="0"/>
                <w:kern w:val="28"/>
                <w:sz w:val="18"/>
                <w:szCs w:val="18"/>
              </w:rPr>
            </w:pPr>
            <w:r w:rsidRPr="00B35EC5">
              <w:rPr>
                <w:rFonts w:ascii="Cambria" w:eastAsia="Times New Roman" w:hAnsi="Cambria" w:cstheme="minorHAnsi"/>
                <w:b w:val="0"/>
                <w:bCs w:val="0"/>
                <w:kern w:val="28"/>
                <w:sz w:val="18"/>
                <w:szCs w:val="18"/>
              </w:rPr>
              <w:t>Contenido de sulfatos expresados en ion SO4</w:t>
            </w:r>
          </w:p>
          <w:p w:rsidR="00B35EC5" w:rsidRPr="00B35EC5" w:rsidRDefault="00B35EC5" w:rsidP="00B35EC5">
            <w:pPr>
              <w:pStyle w:val="TablaNormal0"/>
              <w:contextualSpacing/>
              <w:rPr>
                <w:rFonts w:ascii="Cambria" w:eastAsia="Times New Roman" w:hAnsi="Cambria" w:cstheme="minorHAnsi"/>
                <w:b w:val="0"/>
                <w:bCs w:val="0"/>
                <w:kern w:val="28"/>
                <w:sz w:val="18"/>
                <w:szCs w:val="18"/>
              </w:rPr>
            </w:pPr>
            <w:r w:rsidRPr="00B35EC5">
              <w:rPr>
                <w:rFonts w:ascii="Cambria" w:eastAsia="Times New Roman" w:hAnsi="Cambria" w:cstheme="minorHAnsi"/>
                <w:b w:val="0"/>
                <w:bCs w:val="0"/>
                <w:kern w:val="28"/>
                <w:sz w:val="18"/>
                <w:szCs w:val="18"/>
              </w:rPr>
              <w:t xml:space="preserve">Contenido de </w:t>
            </w:r>
            <w:proofErr w:type="spellStart"/>
            <w:r w:rsidRPr="00B35EC5">
              <w:rPr>
                <w:rFonts w:ascii="Cambria" w:eastAsia="Times New Roman" w:hAnsi="Cambria" w:cstheme="minorHAnsi"/>
                <w:b w:val="0"/>
                <w:bCs w:val="0"/>
                <w:kern w:val="28"/>
                <w:sz w:val="18"/>
                <w:szCs w:val="18"/>
              </w:rPr>
              <w:t>ión</w:t>
            </w:r>
            <w:proofErr w:type="spellEnd"/>
            <w:r w:rsidRPr="00B35EC5">
              <w:rPr>
                <w:rFonts w:ascii="Cambria" w:eastAsia="Times New Roman" w:hAnsi="Cambria" w:cstheme="minorHAnsi"/>
                <w:b w:val="0"/>
                <w:bCs w:val="0"/>
                <w:kern w:val="28"/>
                <w:sz w:val="18"/>
                <w:szCs w:val="18"/>
              </w:rPr>
              <w:t xml:space="preserve"> cloro</w:t>
            </w:r>
          </w:p>
          <w:p w:rsidR="00B35EC5" w:rsidRPr="00B35EC5" w:rsidRDefault="00B35EC5" w:rsidP="00B35EC5">
            <w:pPr>
              <w:pStyle w:val="TablaNormal0"/>
              <w:contextualSpacing/>
              <w:rPr>
                <w:rFonts w:ascii="Cambria" w:eastAsia="Times New Roman" w:hAnsi="Cambria" w:cstheme="minorHAnsi"/>
                <w:b w:val="0"/>
                <w:bCs w:val="0"/>
                <w:kern w:val="28"/>
                <w:sz w:val="18"/>
                <w:szCs w:val="18"/>
              </w:rPr>
            </w:pPr>
            <w:r w:rsidRPr="00B35EC5">
              <w:rPr>
                <w:rFonts w:ascii="Cambria" w:eastAsia="Times New Roman" w:hAnsi="Cambria" w:cstheme="minorHAnsi"/>
                <w:b w:val="0"/>
                <w:bCs w:val="0"/>
                <w:kern w:val="28"/>
                <w:sz w:val="18"/>
                <w:szCs w:val="18"/>
              </w:rPr>
              <w:t>Hidratos de carbono</w:t>
            </w:r>
          </w:p>
          <w:p w:rsidR="00B35EC5" w:rsidRPr="00B35EC5" w:rsidRDefault="00B35EC5" w:rsidP="00B35EC5">
            <w:pPr>
              <w:pStyle w:val="TablaNormal0"/>
              <w:contextualSpacing/>
              <w:rPr>
                <w:rFonts w:ascii="Cambria" w:eastAsia="Times New Roman" w:hAnsi="Cambria" w:cstheme="minorHAnsi"/>
                <w:b w:val="0"/>
                <w:bCs w:val="0"/>
                <w:kern w:val="28"/>
                <w:sz w:val="18"/>
                <w:szCs w:val="18"/>
              </w:rPr>
            </w:pPr>
            <w:r w:rsidRPr="00B35EC5">
              <w:rPr>
                <w:rFonts w:ascii="Cambria" w:eastAsia="Times New Roman" w:hAnsi="Cambria" w:cstheme="minorHAnsi"/>
                <w:b w:val="0"/>
                <w:bCs w:val="0"/>
                <w:kern w:val="28"/>
                <w:sz w:val="18"/>
                <w:szCs w:val="18"/>
              </w:rPr>
              <w:t>Sustancias orgánicas solubles en éter</w:t>
            </w:r>
          </w:p>
        </w:tc>
        <w:tc>
          <w:tcPr>
            <w:tcW w:w="1514" w:type="dxa"/>
          </w:tcPr>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n-US"/>
              </w:rPr>
            </w:pPr>
            <w:r w:rsidRPr="00B35EC5">
              <w:rPr>
                <w:rFonts w:ascii="Cambria" w:eastAsia="Times New Roman" w:hAnsi="Cambria" w:cstheme="minorHAnsi"/>
                <w:b w:val="0"/>
                <w:bCs w:val="0"/>
                <w:kern w:val="28"/>
                <w:sz w:val="18"/>
                <w:szCs w:val="18"/>
                <w:lang w:val="en-US"/>
              </w:rPr>
              <w:t>5.0 &lt; pH &lt; 8</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n-US"/>
              </w:rPr>
            </w:pPr>
            <w:r w:rsidRPr="00B35EC5">
              <w:rPr>
                <w:rFonts w:ascii="Cambria" w:eastAsia="Times New Roman" w:hAnsi="Cambria" w:cstheme="minorHAnsi"/>
                <w:b w:val="0"/>
                <w:bCs w:val="0"/>
                <w:kern w:val="28"/>
                <w:sz w:val="18"/>
                <w:szCs w:val="18"/>
                <w:lang w:val="en-US"/>
              </w:rPr>
              <w:t>&lt; 15 gr/</w:t>
            </w:r>
            <w:proofErr w:type="spellStart"/>
            <w:r w:rsidRPr="00B35EC5">
              <w:rPr>
                <w:rFonts w:ascii="Cambria" w:eastAsia="Times New Roman" w:hAnsi="Cambria" w:cstheme="minorHAnsi"/>
                <w:b w:val="0"/>
                <w:bCs w:val="0"/>
                <w:kern w:val="28"/>
                <w:sz w:val="18"/>
                <w:szCs w:val="18"/>
                <w:lang w:val="en-US"/>
              </w:rPr>
              <w:t>lt</w:t>
            </w:r>
            <w:proofErr w:type="spellEnd"/>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n-US"/>
              </w:rPr>
            </w:pPr>
            <w:r w:rsidRPr="00B35EC5">
              <w:rPr>
                <w:rFonts w:ascii="Cambria" w:eastAsia="Times New Roman" w:hAnsi="Cambria" w:cstheme="minorHAnsi"/>
                <w:b w:val="0"/>
                <w:bCs w:val="0"/>
                <w:kern w:val="28"/>
                <w:sz w:val="18"/>
                <w:szCs w:val="18"/>
                <w:lang w:val="en-US"/>
              </w:rPr>
              <w:t>&lt; 1.0 gr/</w:t>
            </w:r>
            <w:proofErr w:type="spellStart"/>
            <w:r w:rsidRPr="00B35EC5">
              <w:rPr>
                <w:rFonts w:ascii="Cambria" w:eastAsia="Times New Roman" w:hAnsi="Cambria" w:cstheme="minorHAnsi"/>
                <w:b w:val="0"/>
                <w:bCs w:val="0"/>
                <w:kern w:val="28"/>
                <w:sz w:val="18"/>
                <w:szCs w:val="18"/>
                <w:lang w:val="en-US"/>
              </w:rPr>
              <w:t>lt</w:t>
            </w:r>
            <w:proofErr w:type="spellEnd"/>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n-US"/>
              </w:rPr>
            </w:pPr>
            <w:r w:rsidRPr="00B35EC5">
              <w:rPr>
                <w:rFonts w:ascii="Cambria" w:eastAsia="Times New Roman" w:hAnsi="Cambria" w:cstheme="minorHAnsi"/>
                <w:b w:val="0"/>
                <w:bCs w:val="0"/>
                <w:kern w:val="28"/>
                <w:sz w:val="18"/>
                <w:szCs w:val="18"/>
                <w:lang w:val="en-US"/>
              </w:rPr>
              <w:t>&lt; 6.0 gr/</w:t>
            </w:r>
            <w:proofErr w:type="spellStart"/>
            <w:r w:rsidRPr="00B35EC5">
              <w:rPr>
                <w:rFonts w:ascii="Cambria" w:eastAsia="Times New Roman" w:hAnsi="Cambria" w:cstheme="minorHAnsi"/>
                <w:b w:val="0"/>
                <w:bCs w:val="0"/>
                <w:kern w:val="28"/>
                <w:sz w:val="18"/>
                <w:szCs w:val="18"/>
                <w:lang w:val="en-US"/>
              </w:rPr>
              <w:t>lt</w:t>
            </w:r>
            <w:proofErr w:type="spellEnd"/>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0 (cero)</w:t>
            </w:r>
          </w:p>
          <w:p w:rsidR="00B35EC5" w:rsidRPr="00B35EC5" w:rsidRDefault="00B35EC5" w:rsidP="00B35EC5">
            <w:pPr>
              <w:pStyle w:val="TablaNormalCentro"/>
              <w:spacing w:before="0" w:after="0"/>
              <w:contextualSpacing/>
              <w:rPr>
                <w:rFonts w:ascii="Cambria" w:eastAsia="Times New Roman" w:hAnsi="Cambria" w:cstheme="minorHAnsi"/>
                <w:b w:val="0"/>
                <w:bCs w:val="0"/>
                <w:kern w:val="28"/>
                <w:sz w:val="18"/>
                <w:szCs w:val="18"/>
                <w:lang w:val="es-ES"/>
              </w:rPr>
            </w:pPr>
            <w:r w:rsidRPr="00B35EC5">
              <w:rPr>
                <w:rFonts w:ascii="Cambria" w:eastAsia="Times New Roman" w:hAnsi="Cambria" w:cstheme="minorHAnsi"/>
                <w:b w:val="0"/>
                <w:bCs w:val="0"/>
                <w:kern w:val="28"/>
                <w:sz w:val="18"/>
                <w:szCs w:val="18"/>
                <w:lang w:val="es-ES"/>
              </w:rPr>
              <w:t>&lt; 15 gr7lt</w:t>
            </w:r>
          </w:p>
        </w:tc>
      </w:tr>
    </w:tbl>
    <w:p w:rsidR="00B35EC5" w:rsidRPr="00B35EC5" w:rsidRDefault="00B35EC5" w:rsidP="00B35EC5">
      <w:pPr>
        <w:pStyle w:val="Prrafodelista"/>
        <w:ind w:left="792"/>
        <w:jc w:val="center"/>
        <w:rPr>
          <w:rFonts w:ascii="Cambria" w:hAnsi="Cambria" w:cstheme="minorHAnsi"/>
          <w:b/>
          <w:sz w:val="20"/>
          <w:szCs w:val="20"/>
        </w:rPr>
      </w:pP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Toda el agua utilizada en los hormigones, morteros y para el curado debe ser aprobada por el SUPERVISOR y carecerá de aceites, ácidos, álcalis, sustancias vegetales e impurezas.</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both"/>
        <w:rPr>
          <w:rFonts w:ascii="Cambria" w:hAnsi="Cambria" w:cstheme="minorHAnsi"/>
          <w:b/>
          <w:sz w:val="20"/>
          <w:szCs w:val="20"/>
        </w:rPr>
      </w:pPr>
      <w:r w:rsidRPr="00B35EC5">
        <w:rPr>
          <w:rFonts w:ascii="Cambria" w:hAnsi="Cambria" w:cstheme="minorHAnsi"/>
          <w:b/>
          <w:sz w:val="20"/>
          <w:szCs w:val="20"/>
        </w:rPr>
        <w:t>PRODUCTOS PARA CURADO</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 xml:space="preserve">Si su utilización está prevista en los documentos del proyecto, se empleará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both"/>
        <w:rPr>
          <w:rFonts w:ascii="Cambria" w:hAnsi="Cambria" w:cstheme="minorHAnsi"/>
          <w:b/>
          <w:sz w:val="20"/>
          <w:szCs w:val="20"/>
        </w:rPr>
      </w:pPr>
      <w:r w:rsidRPr="00B35EC5">
        <w:rPr>
          <w:rFonts w:ascii="Cambria" w:hAnsi="Cambria" w:cstheme="minorHAnsi"/>
          <w:b/>
          <w:sz w:val="20"/>
          <w:szCs w:val="20"/>
        </w:rPr>
        <w:lastRenderedPageBreak/>
        <w:t>ADITIVOS</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both"/>
        <w:rPr>
          <w:rFonts w:ascii="Cambria" w:hAnsi="Cambria" w:cstheme="minorHAnsi"/>
          <w:b/>
          <w:sz w:val="20"/>
          <w:szCs w:val="20"/>
        </w:rPr>
      </w:pPr>
      <w:r w:rsidRPr="00B35EC5">
        <w:rPr>
          <w:rFonts w:ascii="Cambria" w:hAnsi="Cambria" w:cstheme="minorHAnsi"/>
          <w:b/>
          <w:sz w:val="20"/>
          <w:szCs w:val="20"/>
        </w:rPr>
        <w:t>RETARDADORES</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Un hormigón que contenga aditivos retardadores, al ser comparado con un hormigón similar sin dichos aditivos, deberá tener las siguientes características:</w:t>
      </w:r>
    </w:p>
    <w:p w:rsidR="00B35EC5" w:rsidRPr="00B35EC5" w:rsidRDefault="00B35EC5" w:rsidP="00B35EC5">
      <w:pPr>
        <w:pStyle w:val="Prrafodelista"/>
        <w:numPr>
          <w:ilvl w:val="0"/>
          <w:numId w:val="12"/>
        </w:numPr>
        <w:jc w:val="both"/>
        <w:rPr>
          <w:rFonts w:ascii="Cambria" w:hAnsi="Cambria" w:cstheme="minorHAnsi"/>
          <w:sz w:val="20"/>
          <w:szCs w:val="20"/>
        </w:rPr>
      </w:pPr>
      <w:r w:rsidRPr="00B35EC5">
        <w:rPr>
          <w:rFonts w:ascii="Cambria" w:hAnsi="Cambria" w:cstheme="minorHAnsi"/>
          <w:sz w:val="20"/>
          <w:szCs w:val="20"/>
        </w:rPr>
        <w:t>El volumen de agua para la mezcla se reducirá en un 5% o más.</w:t>
      </w:r>
    </w:p>
    <w:p w:rsidR="00B35EC5" w:rsidRPr="00B35EC5" w:rsidRDefault="00B35EC5" w:rsidP="00B35EC5">
      <w:pPr>
        <w:pStyle w:val="Prrafodelista"/>
        <w:numPr>
          <w:ilvl w:val="0"/>
          <w:numId w:val="12"/>
        </w:numPr>
        <w:jc w:val="both"/>
        <w:rPr>
          <w:rFonts w:ascii="Cambria" w:hAnsi="Cambria" w:cstheme="minorHAnsi"/>
          <w:sz w:val="20"/>
          <w:szCs w:val="20"/>
        </w:rPr>
      </w:pPr>
      <w:r w:rsidRPr="00B35EC5">
        <w:rPr>
          <w:rFonts w:ascii="Cambria" w:hAnsi="Cambria" w:cstheme="minorHAnsi"/>
          <w:sz w:val="20"/>
          <w:szCs w:val="20"/>
        </w:rPr>
        <w:t>La resistencia a la compresión en el ensayo a las 48 horas no deberá acusar disminución.</w:t>
      </w:r>
    </w:p>
    <w:p w:rsidR="00B35EC5" w:rsidRPr="00B35EC5" w:rsidRDefault="00B35EC5" w:rsidP="00B35EC5">
      <w:pPr>
        <w:pStyle w:val="Prrafodelista"/>
        <w:numPr>
          <w:ilvl w:val="0"/>
          <w:numId w:val="12"/>
        </w:numPr>
        <w:rPr>
          <w:rFonts w:ascii="Cambria" w:hAnsi="Cambria" w:cstheme="minorHAnsi"/>
          <w:sz w:val="20"/>
          <w:szCs w:val="20"/>
        </w:rPr>
      </w:pPr>
      <w:r w:rsidRPr="00B35EC5">
        <w:rPr>
          <w:rFonts w:ascii="Cambria" w:hAnsi="Cambria" w:cstheme="minorHAnsi"/>
          <w:sz w:val="20"/>
          <w:szCs w:val="20"/>
        </w:rPr>
        <w:t>La resistencia a la compresión en el ensayo a los 28 días deberá indicar un incremento de 15% o más.</w:t>
      </w:r>
    </w:p>
    <w:p w:rsidR="00B35EC5" w:rsidRPr="00B35EC5" w:rsidRDefault="00B35EC5" w:rsidP="00B35EC5">
      <w:pPr>
        <w:pStyle w:val="Prrafodelista"/>
        <w:numPr>
          <w:ilvl w:val="0"/>
          <w:numId w:val="12"/>
        </w:numPr>
        <w:rPr>
          <w:rFonts w:ascii="Cambria" w:hAnsi="Cambria" w:cstheme="minorHAnsi"/>
          <w:sz w:val="20"/>
          <w:szCs w:val="20"/>
        </w:rPr>
      </w:pPr>
      <w:r w:rsidRPr="00B35EC5">
        <w:rPr>
          <w:rFonts w:ascii="Cambria" w:hAnsi="Cambria" w:cstheme="minorHAnsi"/>
          <w:sz w:val="20"/>
          <w:szCs w:val="20"/>
        </w:rPr>
        <w:t>El fraguado del hormigón se retardará en un 40% o más en condiciones normales de temperatura entre 15.6°C y 26.7°C.</w:t>
      </w:r>
    </w:p>
    <w:p w:rsidR="00B35EC5" w:rsidRPr="00B35EC5" w:rsidRDefault="00B35EC5" w:rsidP="00B35EC5">
      <w:pPr>
        <w:pStyle w:val="Prrafodelista"/>
        <w:numPr>
          <w:ilvl w:val="0"/>
          <w:numId w:val="12"/>
        </w:numPr>
        <w:jc w:val="both"/>
        <w:rPr>
          <w:rFonts w:ascii="Cambria" w:hAnsi="Cambria" w:cstheme="minorHAnsi"/>
          <w:sz w:val="20"/>
          <w:szCs w:val="20"/>
        </w:rPr>
      </w:pPr>
      <w:r w:rsidRPr="00B35EC5">
        <w:rPr>
          <w:rFonts w:ascii="Cambria" w:hAnsi="Cambria" w:cstheme="minorHAnsi"/>
          <w:sz w:val="20"/>
          <w:szCs w:val="20"/>
        </w:rPr>
        <w:t>Cuando la relación de agua-cemento seleccionada por el hormigón se mantenga constante:</w:t>
      </w:r>
    </w:p>
    <w:p w:rsidR="00B35EC5" w:rsidRPr="00B35EC5" w:rsidRDefault="00B35EC5" w:rsidP="00B35EC5">
      <w:pPr>
        <w:pStyle w:val="Prrafodelista"/>
        <w:ind w:left="1571"/>
        <w:jc w:val="both"/>
        <w:rPr>
          <w:rFonts w:ascii="Cambria" w:hAnsi="Cambria" w:cstheme="minorHAnsi"/>
          <w:sz w:val="20"/>
          <w:szCs w:val="20"/>
        </w:rPr>
      </w:pPr>
      <w:r w:rsidRPr="00B35EC5">
        <w:rPr>
          <w:rFonts w:ascii="Cambria" w:hAnsi="Cambria" w:cstheme="minorHAnsi"/>
          <w:sz w:val="20"/>
          <w:szCs w:val="20"/>
        </w:rPr>
        <w:t>El asentamiento se incrementará en un 50% o más.</w:t>
      </w:r>
    </w:p>
    <w:p w:rsidR="00B35EC5" w:rsidRPr="00B35EC5" w:rsidRDefault="00B35EC5" w:rsidP="00B35EC5">
      <w:pPr>
        <w:pStyle w:val="Prrafodelista"/>
        <w:ind w:left="1571"/>
        <w:jc w:val="both"/>
        <w:rPr>
          <w:rFonts w:ascii="Cambria" w:hAnsi="Cambria" w:cstheme="minorHAnsi"/>
          <w:sz w:val="20"/>
          <w:szCs w:val="20"/>
        </w:rPr>
      </w:pPr>
      <w:r w:rsidRPr="00B35EC5">
        <w:rPr>
          <w:rFonts w:ascii="Cambria" w:hAnsi="Cambria" w:cstheme="minorHAnsi"/>
          <w:sz w:val="20"/>
          <w:szCs w:val="20"/>
        </w:rPr>
        <w:t>El ensayo de la resistencia a la compresión a las 48 horas no deberá indicar reducciones.</w:t>
      </w:r>
    </w:p>
    <w:p w:rsidR="00B35EC5" w:rsidRPr="00B35EC5" w:rsidRDefault="00B35EC5" w:rsidP="00B35EC5">
      <w:pPr>
        <w:pStyle w:val="Prrafodelista"/>
        <w:ind w:left="1571"/>
        <w:jc w:val="both"/>
        <w:rPr>
          <w:rFonts w:ascii="Cambria" w:hAnsi="Cambria" w:cstheme="minorHAnsi"/>
          <w:sz w:val="20"/>
          <w:szCs w:val="20"/>
        </w:rPr>
      </w:pPr>
      <w:r w:rsidRPr="00B35EC5">
        <w:rPr>
          <w:rFonts w:ascii="Cambria" w:hAnsi="Cambria" w:cstheme="minorHAnsi"/>
          <w:sz w:val="20"/>
          <w:szCs w:val="20"/>
        </w:rPr>
        <w:t>La resistencia a la compresión a los 28 días se incrementará en un 10% o más.</w:t>
      </w:r>
    </w:p>
    <w:p w:rsidR="00B35EC5" w:rsidRPr="00B35EC5" w:rsidRDefault="00B35EC5" w:rsidP="00B35EC5">
      <w:pPr>
        <w:pStyle w:val="Prrafodelista"/>
        <w:ind w:left="1571"/>
        <w:jc w:val="both"/>
        <w:rPr>
          <w:rFonts w:ascii="Cambria" w:hAnsi="Cambria" w:cstheme="minorHAnsi"/>
          <w:sz w:val="20"/>
          <w:szCs w:val="20"/>
        </w:rPr>
      </w:pPr>
      <w:r w:rsidRPr="00B35EC5">
        <w:rPr>
          <w:rFonts w:ascii="Cambria" w:hAnsi="Cambria" w:cstheme="minorHAnsi"/>
          <w:sz w:val="20"/>
          <w:szCs w:val="20"/>
        </w:rPr>
        <w:t>La resistencia al congelamiento y descongelamiento no deberá acusar reducciones al ser comprobada con los ensayos ASTM C-290, C-291 o C-292.</w:t>
      </w:r>
    </w:p>
    <w:p w:rsidR="00B35EC5" w:rsidRPr="00B35EC5" w:rsidRDefault="00B35EC5" w:rsidP="00B35EC5">
      <w:pPr>
        <w:pStyle w:val="Prrafodelista"/>
        <w:ind w:left="792"/>
        <w:jc w:val="both"/>
        <w:rPr>
          <w:rFonts w:ascii="Cambria" w:hAnsi="Cambria" w:cstheme="minorHAnsi"/>
          <w:sz w:val="20"/>
          <w:szCs w:val="20"/>
        </w:rPr>
      </w:pP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El CONTRATISTA entregará un certificado escrito del fabricante, al SUPERVISOR, con el que se asegure que el producto entregado concuerda con las exigencias de la especificación.</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El CONTRATISTA entregará resultados de ensayos realmente efectuados con esas mezclas, una vez que los mismos hayan sido realizados por un laboratorio reconocido.</w:t>
      </w:r>
    </w:p>
    <w:p w:rsidR="00B35EC5" w:rsidRPr="00B35EC5" w:rsidRDefault="00B35EC5" w:rsidP="00B35EC5">
      <w:pPr>
        <w:pStyle w:val="Prrafodelista"/>
        <w:ind w:left="792"/>
        <w:jc w:val="both"/>
        <w:rPr>
          <w:rFonts w:ascii="Cambria" w:hAnsi="Cambria" w:cstheme="minorHAnsi"/>
          <w:sz w:val="20"/>
          <w:szCs w:val="20"/>
        </w:rPr>
      </w:pPr>
      <w:r w:rsidRPr="00B35EC5">
        <w:rPr>
          <w:rFonts w:ascii="Cambria" w:hAnsi="Cambria" w:cstheme="minorHAnsi"/>
          <w:sz w:val="20"/>
          <w:szCs w:val="20"/>
        </w:rPr>
        <w:t>Dichos datos cumplirán sustancialmente las exigencias detalladas para el hormigón terminado, siempre que se le agregue el mencionado aditivo.</w:t>
      </w:r>
    </w:p>
    <w:p w:rsidR="00B35EC5" w:rsidRPr="00B35EC5" w:rsidRDefault="00B35EC5" w:rsidP="00B35EC5">
      <w:pPr>
        <w:autoSpaceDE w:val="0"/>
        <w:autoSpaceDN w:val="0"/>
        <w:adjustRightInd w:val="0"/>
        <w:ind w:left="792"/>
        <w:contextualSpacing/>
        <w:jc w:val="both"/>
        <w:rPr>
          <w:rFonts w:ascii="Cambria" w:hAnsi="Cambria" w:cstheme="minorHAnsi"/>
          <w:sz w:val="20"/>
          <w:szCs w:val="20"/>
        </w:rPr>
      </w:pPr>
      <w:r w:rsidRPr="00B35EC5">
        <w:rPr>
          <w:rFonts w:ascii="Cambria" w:hAnsi="Cambria" w:cstheme="minorHAnsi"/>
          <w:sz w:val="20"/>
          <w:szCs w:val="20"/>
        </w:rPr>
        <w:t>El diámetro de la funda deberá ser de 1,5 veces el diámetro de la tubería a ser protegida.</w:t>
      </w: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8B1EDB" w:rsidRPr="008B1EDB" w:rsidRDefault="008B1EDB" w:rsidP="008B1EDB">
      <w:pPr>
        <w:pStyle w:val="Prrafodelista"/>
        <w:ind w:left="792"/>
        <w:jc w:val="both"/>
        <w:rPr>
          <w:rFonts w:ascii="Cambria" w:hAnsi="Cambria" w:cstheme="minorHAnsi"/>
          <w:sz w:val="20"/>
          <w:szCs w:val="20"/>
        </w:rPr>
      </w:pPr>
      <w:r w:rsidRPr="008B1EDB">
        <w:rPr>
          <w:rFonts w:ascii="Cambria" w:hAnsi="Cambria" w:cstheme="minorHAnsi"/>
          <w:sz w:val="20"/>
          <w:szCs w:val="20"/>
        </w:rPr>
        <w:t>El CONTRATISTA debe presentar para su aprobación un plan de trabajo en cada caso particular que requiera lastrar la tubería. El SUPERVISOR DE OBRA aprobará, con base en dicho plan, la instalación, así como las condiciones especiales de manejo de la tubería que juzgue necesario con el fin de evitar esfuerzos excesivos en la misma.</w:t>
      </w:r>
    </w:p>
    <w:p w:rsidR="008B1EDB" w:rsidRPr="008B1EDB" w:rsidRDefault="008B1EDB" w:rsidP="008B1EDB">
      <w:pPr>
        <w:pStyle w:val="Prrafodelista"/>
        <w:ind w:left="792"/>
        <w:jc w:val="both"/>
        <w:rPr>
          <w:rFonts w:ascii="Cambria" w:hAnsi="Cambria" w:cstheme="minorHAnsi"/>
          <w:sz w:val="20"/>
          <w:szCs w:val="20"/>
        </w:rPr>
      </w:pPr>
      <w:r w:rsidRPr="008B1EDB">
        <w:rPr>
          <w:rFonts w:ascii="Cambria" w:hAnsi="Cambria" w:cstheme="minorHAnsi"/>
          <w:sz w:val="20"/>
          <w:szCs w:val="20"/>
        </w:rPr>
        <w:t>Se deben utilizar los métodos convenientes para instalar una estructura de concreto alrededor del tubo de un espesor mínimo de 10 cm de acuerdo con el diseño respectivo, de manera que se cuente con un factor de seguridad a la flotación de 1.20.</w:t>
      </w:r>
    </w:p>
    <w:p w:rsidR="008B1EDB" w:rsidRPr="008B1EDB" w:rsidRDefault="008B1EDB" w:rsidP="008B1EDB">
      <w:pPr>
        <w:pStyle w:val="Prrafodelista"/>
        <w:ind w:left="792"/>
        <w:jc w:val="both"/>
        <w:rPr>
          <w:rFonts w:ascii="Cambria" w:hAnsi="Cambria" w:cstheme="minorHAnsi"/>
          <w:sz w:val="20"/>
          <w:szCs w:val="20"/>
        </w:rPr>
      </w:pPr>
      <w:r w:rsidRPr="008B1EDB">
        <w:rPr>
          <w:rFonts w:ascii="Cambria" w:hAnsi="Cambria" w:cstheme="minorHAnsi"/>
          <w:sz w:val="20"/>
          <w:szCs w:val="20"/>
        </w:rPr>
        <w:t>El concreto debe proporcionar una resistencia a la compresión mínima de 210 kg/cm² y debe estar reforzado con varillas de acero, de 3/8" de diámetro, separadas 20 cm como máximo.</w:t>
      </w:r>
    </w:p>
    <w:p w:rsidR="008B1EDB" w:rsidRPr="008B1EDB" w:rsidRDefault="008B1EDB" w:rsidP="008B1EDB">
      <w:pPr>
        <w:pStyle w:val="Prrafodelista"/>
        <w:ind w:left="792"/>
        <w:jc w:val="both"/>
        <w:rPr>
          <w:rFonts w:ascii="Cambria" w:hAnsi="Cambria" w:cstheme="minorHAnsi"/>
          <w:sz w:val="20"/>
          <w:szCs w:val="20"/>
        </w:rPr>
      </w:pPr>
      <w:r w:rsidRPr="008B1EDB">
        <w:rPr>
          <w:rFonts w:ascii="Cambria" w:hAnsi="Cambria" w:cstheme="minorHAnsi"/>
          <w:sz w:val="20"/>
          <w:szCs w:val="20"/>
        </w:rPr>
        <w:lastRenderedPageBreak/>
        <w:t>Con suficiente antelación al inicio de los trabajos, el CONTRATISTA presentará al SUPERVISOR DE OBRA, para revisión y aprobación la fórmula de trabajo de la dosificación para el hormigón, tomando en consideración la calidad de los materiales disponibles en la obra.</w:t>
      </w:r>
    </w:p>
    <w:p w:rsidR="008B1EDB" w:rsidRPr="008B1EDB" w:rsidRDefault="008B1EDB" w:rsidP="008B1EDB">
      <w:pPr>
        <w:pStyle w:val="Prrafodelista"/>
        <w:ind w:left="792"/>
        <w:jc w:val="both"/>
        <w:rPr>
          <w:rFonts w:ascii="Cambria" w:hAnsi="Cambria" w:cstheme="minorHAnsi"/>
          <w:sz w:val="20"/>
          <w:szCs w:val="20"/>
        </w:rPr>
      </w:pPr>
    </w:p>
    <w:p w:rsidR="008B1EDB" w:rsidRPr="008B1EDB" w:rsidRDefault="008B1EDB" w:rsidP="008B1EDB">
      <w:pPr>
        <w:pStyle w:val="Prrafodelista"/>
        <w:ind w:left="792"/>
        <w:jc w:val="both"/>
        <w:rPr>
          <w:rFonts w:ascii="Cambria" w:hAnsi="Cambria" w:cstheme="minorHAnsi"/>
          <w:sz w:val="20"/>
          <w:szCs w:val="20"/>
        </w:rPr>
      </w:pPr>
      <w:r w:rsidRPr="008B1EDB">
        <w:rPr>
          <w:rFonts w:ascii="Cambria" w:hAnsi="Cambria" w:cstheme="minorHAnsi"/>
          <w:sz w:val="20"/>
          <w:szCs w:val="20"/>
        </w:rPr>
        <w:t xml:space="preserve">Una vez que el SUPERVISOR DE OBRA apruebe la dosificación del hormigón, el CONTRATISTA no podrá alterar las dosificaciones sin autorización expresa del SUPERVISOR DE OBRA. La operación para la medición de los componentes de la mezcla se realizará siempre "en peso", mediante instalaciones gravimétricas, automáticas o de comando manual. </w:t>
      </w:r>
    </w:p>
    <w:p w:rsidR="008B1EDB" w:rsidRPr="008B1EDB" w:rsidRDefault="008B1EDB" w:rsidP="008B1EDB">
      <w:pPr>
        <w:pStyle w:val="Prrafodelista"/>
        <w:ind w:left="792"/>
        <w:jc w:val="both"/>
        <w:rPr>
          <w:rFonts w:ascii="Cambria" w:hAnsi="Cambria" w:cstheme="minorHAnsi"/>
          <w:sz w:val="20"/>
          <w:szCs w:val="20"/>
        </w:rPr>
      </w:pPr>
      <w:r w:rsidRPr="008B1EDB">
        <w:rPr>
          <w:rFonts w:ascii="Cambria" w:hAnsi="Cambria" w:cstheme="minorHAnsi"/>
          <w:sz w:val="20"/>
          <w:szCs w:val="20"/>
        </w:rPr>
        <w:t xml:space="preserve">Excepcionalmente y con orden escrita del SUPERVISOR DE OBRA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DE OBRA. </w:t>
      </w:r>
    </w:p>
    <w:p w:rsidR="008B1EDB" w:rsidRPr="008B1EDB" w:rsidRDefault="008B1EDB" w:rsidP="008B1EDB">
      <w:pPr>
        <w:ind w:left="792"/>
        <w:jc w:val="both"/>
        <w:rPr>
          <w:rFonts w:ascii="Cambria" w:hAnsi="Cambria" w:cstheme="minorHAnsi"/>
          <w:sz w:val="20"/>
          <w:szCs w:val="20"/>
        </w:rPr>
      </w:pPr>
      <w:r w:rsidRPr="008B1EDB">
        <w:rPr>
          <w:rFonts w:ascii="Cambria" w:hAnsi="Cambria" w:cstheme="minorHAnsi"/>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8B1EDB" w:rsidRPr="008B1EDB" w:rsidRDefault="008B1EDB" w:rsidP="008B1EDB">
      <w:pPr>
        <w:pStyle w:val="Prrafodelista"/>
        <w:ind w:left="792"/>
        <w:jc w:val="both"/>
        <w:rPr>
          <w:rFonts w:ascii="Cambria" w:hAnsi="Cambria" w:cstheme="minorHAnsi"/>
          <w:sz w:val="20"/>
          <w:szCs w:val="20"/>
        </w:rPr>
      </w:pPr>
      <w:r w:rsidRPr="008B1EDB">
        <w:rPr>
          <w:rFonts w:ascii="Cambria" w:hAnsi="Cambria" w:cstheme="minorHAnsi"/>
          <w:sz w:val="20"/>
          <w:szCs w:val="20"/>
        </w:rPr>
        <w:t>Adicionalmente los agregados presentarán la siguiente dimensión máxima característica:</w:t>
      </w:r>
    </w:p>
    <w:p w:rsidR="008B1EDB" w:rsidRPr="008B1EDB" w:rsidRDefault="008B1EDB" w:rsidP="008B1EDB">
      <w:pPr>
        <w:pStyle w:val="Prrafodelista"/>
        <w:ind w:left="792"/>
        <w:jc w:val="both"/>
        <w:rPr>
          <w:rFonts w:ascii="Cambria" w:hAnsi="Cambria" w:cstheme="minorHAnsi"/>
          <w:sz w:val="20"/>
          <w:szCs w:val="20"/>
        </w:rPr>
      </w:pPr>
      <w:r w:rsidRPr="008B1EDB">
        <w:rPr>
          <w:rFonts w:ascii="Cambria" w:hAnsi="Cambria" w:cstheme="minorHAnsi"/>
          <w:sz w:val="20"/>
          <w:szCs w:val="20"/>
        </w:rPr>
        <w:t>Como máximo 1/5 (un quinto) de la menor dimensión en planta de la pieza a ser hormigonada.</w:t>
      </w:r>
    </w:p>
    <w:p w:rsidR="008B1EDB" w:rsidRPr="008B1EDB" w:rsidRDefault="008B1EDB" w:rsidP="008B1EDB">
      <w:pPr>
        <w:pStyle w:val="Prrafodelista"/>
        <w:ind w:left="792"/>
        <w:jc w:val="both"/>
        <w:rPr>
          <w:rFonts w:ascii="Cambria" w:hAnsi="Cambria" w:cstheme="minorHAnsi"/>
          <w:sz w:val="20"/>
          <w:szCs w:val="20"/>
        </w:rPr>
      </w:pPr>
      <w:r w:rsidRPr="008B1EDB">
        <w:rPr>
          <w:rFonts w:ascii="Cambria" w:hAnsi="Cambria" w:cstheme="minorHAnsi"/>
          <w:sz w:val="20"/>
          <w:szCs w:val="20"/>
        </w:rPr>
        <w:t>Como máximo 3/4 (tres cuartos) del menor espacio entre barras de la armadura.</w:t>
      </w:r>
    </w:p>
    <w:p w:rsidR="008B1EDB" w:rsidRPr="008B1EDB" w:rsidRDefault="008B1EDB" w:rsidP="008B1EDB">
      <w:pPr>
        <w:pStyle w:val="Prrafodelista"/>
        <w:ind w:left="792"/>
        <w:jc w:val="both"/>
        <w:rPr>
          <w:rFonts w:ascii="Cambria" w:hAnsi="Cambria" w:cstheme="minorHAnsi"/>
          <w:sz w:val="20"/>
          <w:szCs w:val="20"/>
        </w:rPr>
      </w:pPr>
      <w:r w:rsidRPr="008B1EDB">
        <w:rPr>
          <w:rFonts w:ascii="Cambria" w:hAnsi="Cambria" w:cstheme="minorHAnsi"/>
          <w:sz w:val="20"/>
          <w:szCs w:val="20"/>
        </w:rPr>
        <w:t>Se deberán además cumplir las siguientes características:</w:t>
      </w:r>
    </w:p>
    <w:p w:rsidR="008B1EDB" w:rsidRPr="008B1EDB" w:rsidRDefault="008B1EDB" w:rsidP="008B1EDB">
      <w:pPr>
        <w:pStyle w:val="Prrafodelista"/>
        <w:ind w:left="792"/>
        <w:jc w:val="both"/>
        <w:rPr>
          <w:rFonts w:ascii="Cambria" w:hAnsi="Cambria" w:cstheme="minorHAnsi"/>
          <w:sz w:val="20"/>
          <w:szCs w:val="20"/>
        </w:rPr>
      </w:pPr>
    </w:p>
    <w:p w:rsidR="008B1EDB" w:rsidRPr="008B1EDB" w:rsidRDefault="008B1EDB" w:rsidP="008B1EDB">
      <w:pPr>
        <w:pStyle w:val="Prrafodelista"/>
        <w:numPr>
          <w:ilvl w:val="1"/>
          <w:numId w:val="13"/>
        </w:numPr>
        <w:jc w:val="both"/>
        <w:rPr>
          <w:rFonts w:ascii="Cambria" w:hAnsi="Cambria" w:cstheme="minorHAnsi"/>
          <w:sz w:val="20"/>
          <w:szCs w:val="20"/>
        </w:rPr>
      </w:pPr>
      <w:r w:rsidRPr="008B1EDB">
        <w:rPr>
          <w:rFonts w:ascii="Cambria" w:hAnsi="Cambria" w:cstheme="minorHAnsi"/>
          <w:sz w:val="20"/>
          <w:szCs w:val="20"/>
        </w:rPr>
        <w:t>El revestimiento de hormigón debe terminar a 200 mm de la extremidad del revestimiento con funda PVC.</w:t>
      </w:r>
    </w:p>
    <w:p w:rsidR="008B1EDB" w:rsidRPr="008B1EDB" w:rsidRDefault="008B1EDB" w:rsidP="008B1EDB">
      <w:pPr>
        <w:pStyle w:val="Prrafodelista"/>
        <w:numPr>
          <w:ilvl w:val="1"/>
          <w:numId w:val="13"/>
        </w:numPr>
        <w:jc w:val="both"/>
        <w:rPr>
          <w:rFonts w:ascii="Cambria" w:hAnsi="Cambria" w:cstheme="minorHAnsi"/>
          <w:sz w:val="20"/>
          <w:szCs w:val="20"/>
        </w:rPr>
      </w:pPr>
      <w:r w:rsidRPr="008B1EDB">
        <w:rPr>
          <w:rFonts w:ascii="Cambria" w:hAnsi="Cambria" w:cstheme="minorHAnsi"/>
          <w:sz w:val="20"/>
          <w:szCs w:val="20"/>
        </w:rPr>
        <w:t xml:space="preserve">El hormigón puede ser aplicado por el método de vaciado y vibrado, u otro método previamente aprobado. </w:t>
      </w:r>
    </w:p>
    <w:p w:rsidR="008B1EDB" w:rsidRPr="008B1EDB" w:rsidRDefault="008B1EDB" w:rsidP="008B1EDB">
      <w:pPr>
        <w:pStyle w:val="Prrafodelista"/>
        <w:numPr>
          <w:ilvl w:val="1"/>
          <w:numId w:val="13"/>
        </w:numPr>
        <w:jc w:val="both"/>
        <w:rPr>
          <w:rFonts w:ascii="Cambria" w:hAnsi="Cambria" w:cstheme="minorHAnsi"/>
          <w:sz w:val="20"/>
          <w:szCs w:val="20"/>
        </w:rPr>
      </w:pPr>
      <w:r w:rsidRPr="008B1EDB">
        <w:rPr>
          <w:rFonts w:ascii="Cambria" w:hAnsi="Cambria" w:cstheme="minorHAnsi"/>
          <w:sz w:val="20"/>
          <w:szCs w:val="20"/>
        </w:rPr>
        <w:t>Las dimensiones de hormigón estarán en función al diámetro de la tubería de polietileno y a la funda PVC SCH 40 que atravesará el revestimiento de hormigón, debiendo existir un aproximado de 10 cm de concreto entre la funda y el lado exterior de lastrado (Ver Gráficos – Anexo 3).</w:t>
      </w:r>
    </w:p>
    <w:p w:rsidR="008B1EDB" w:rsidRPr="008B1EDB" w:rsidRDefault="008B1EDB" w:rsidP="008B1EDB">
      <w:pPr>
        <w:pStyle w:val="Prrafodelista"/>
        <w:ind w:left="1440"/>
        <w:jc w:val="both"/>
        <w:rPr>
          <w:rFonts w:ascii="Cambria" w:hAnsi="Cambria" w:cstheme="minorHAnsi"/>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8B1EDB" w:rsidRPr="00031422" w:rsidTr="00C61BD9">
        <w:tc>
          <w:tcPr>
            <w:tcW w:w="2568" w:type="dxa"/>
          </w:tcPr>
          <w:p w:rsidR="008B1EDB" w:rsidRPr="00694B30" w:rsidRDefault="008B1EDB" w:rsidP="00C61BD9">
            <w:pPr>
              <w:pStyle w:val="Prrafodelista"/>
              <w:autoSpaceDE w:val="0"/>
              <w:autoSpaceDN w:val="0"/>
              <w:adjustRightInd w:val="0"/>
              <w:ind w:left="0"/>
              <w:jc w:val="center"/>
              <w:rPr>
                <w:rFonts w:cstheme="minorHAnsi"/>
                <w:b/>
                <w:sz w:val="20"/>
                <w:szCs w:val="20"/>
              </w:rPr>
            </w:pPr>
            <w:r w:rsidRPr="00694B30">
              <w:rPr>
                <w:rFonts w:cstheme="minorHAnsi"/>
                <w:b/>
                <w:sz w:val="20"/>
                <w:szCs w:val="20"/>
              </w:rPr>
              <w:t>Diámetro tubería P.E. (mm)</w:t>
            </w:r>
          </w:p>
        </w:tc>
        <w:tc>
          <w:tcPr>
            <w:tcW w:w="2568" w:type="dxa"/>
          </w:tcPr>
          <w:p w:rsidR="008B1EDB" w:rsidRPr="00694B30" w:rsidRDefault="008B1EDB" w:rsidP="00C61BD9">
            <w:pPr>
              <w:pStyle w:val="Prrafodelista"/>
              <w:autoSpaceDE w:val="0"/>
              <w:autoSpaceDN w:val="0"/>
              <w:adjustRightInd w:val="0"/>
              <w:ind w:left="0"/>
              <w:jc w:val="center"/>
              <w:rPr>
                <w:rFonts w:cstheme="minorHAnsi"/>
                <w:b/>
                <w:sz w:val="20"/>
                <w:szCs w:val="20"/>
              </w:rPr>
            </w:pPr>
            <w:r w:rsidRPr="00694B30">
              <w:rPr>
                <w:rFonts w:cstheme="minorHAnsi"/>
                <w:b/>
                <w:sz w:val="20"/>
                <w:szCs w:val="20"/>
              </w:rPr>
              <w:t>Diámetro Funda PVC SCH 40 (</w:t>
            </w:r>
            <w:proofErr w:type="spellStart"/>
            <w:r w:rsidRPr="00694B30">
              <w:rPr>
                <w:rFonts w:cstheme="minorHAnsi"/>
                <w:b/>
                <w:sz w:val="20"/>
                <w:szCs w:val="20"/>
              </w:rPr>
              <w:t>plg</w:t>
            </w:r>
            <w:proofErr w:type="spellEnd"/>
            <w:r w:rsidRPr="00694B30">
              <w:rPr>
                <w:rFonts w:cstheme="minorHAnsi"/>
                <w:b/>
                <w:sz w:val="20"/>
                <w:szCs w:val="20"/>
              </w:rPr>
              <w:t>)</w:t>
            </w:r>
          </w:p>
        </w:tc>
        <w:tc>
          <w:tcPr>
            <w:tcW w:w="2252" w:type="dxa"/>
          </w:tcPr>
          <w:p w:rsidR="008B1EDB" w:rsidRPr="00031422" w:rsidRDefault="008B1EDB" w:rsidP="00C61BD9">
            <w:pPr>
              <w:pStyle w:val="Prrafodelista"/>
              <w:autoSpaceDE w:val="0"/>
              <w:autoSpaceDN w:val="0"/>
              <w:adjustRightInd w:val="0"/>
              <w:ind w:left="0"/>
              <w:jc w:val="center"/>
              <w:rPr>
                <w:rFonts w:cstheme="minorHAnsi"/>
                <w:b/>
                <w:sz w:val="20"/>
                <w:szCs w:val="20"/>
              </w:rPr>
            </w:pPr>
            <w:r w:rsidRPr="00694B30">
              <w:rPr>
                <w:rFonts w:cstheme="minorHAnsi"/>
                <w:b/>
                <w:sz w:val="20"/>
                <w:szCs w:val="20"/>
              </w:rPr>
              <w:t>Dimensiones estimadas para lastrado (a*a*l) cm</w:t>
            </w:r>
          </w:p>
        </w:tc>
      </w:tr>
      <w:tr w:rsidR="008B1EDB" w:rsidRPr="00031422" w:rsidTr="00C61BD9">
        <w:tc>
          <w:tcPr>
            <w:tcW w:w="2568" w:type="dxa"/>
          </w:tcPr>
          <w:p w:rsidR="008B1EDB" w:rsidRPr="00031422" w:rsidRDefault="008B1EDB" w:rsidP="00C61BD9">
            <w:pPr>
              <w:pStyle w:val="Prrafodelista"/>
              <w:autoSpaceDE w:val="0"/>
              <w:autoSpaceDN w:val="0"/>
              <w:adjustRightInd w:val="0"/>
              <w:ind w:left="0"/>
              <w:jc w:val="center"/>
              <w:rPr>
                <w:rFonts w:cstheme="minorHAnsi"/>
                <w:sz w:val="20"/>
                <w:szCs w:val="20"/>
              </w:rPr>
            </w:pPr>
            <w:r w:rsidRPr="00031422">
              <w:rPr>
                <w:rFonts w:cstheme="minorHAnsi"/>
                <w:sz w:val="20"/>
                <w:szCs w:val="20"/>
              </w:rPr>
              <w:t>63</w:t>
            </w:r>
          </w:p>
        </w:tc>
        <w:tc>
          <w:tcPr>
            <w:tcW w:w="2568" w:type="dxa"/>
          </w:tcPr>
          <w:p w:rsidR="008B1EDB" w:rsidRPr="00031422" w:rsidRDefault="008B1EDB" w:rsidP="00C61BD9">
            <w:pPr>
              <w:pStyle w:val="Prrafodelista"/>
              <w:autoSpaceDE w:val="0"/>
              <w:autoSpaceDN w:val="0"/>
              <w:adjustRightInd w:val="0"/>
              <w:ind w:left="0"/>
              <w:jc w:val="center"/>
              <w:rPr>
                <w:rFonts w:cstheme="minorHAnsi"/>
                <w:sz w:val="20"/>
                <w:szCs w:val="20"/>
              </w:rPr>
            </w:pPr>
            <w:r w:rsidRPr="00031422">
              <w:rPr>
                <w:rFonts w:cstheme="minorHAnsi"/>
                <w:sz w:val="20"/>
                <w:szCs w:val="20"/>
              </w:rPr>
              <w:t>4</w:t>
            </w:r>
          </w:p>
        </w:tc>
        <w:tc>
          <w:tcPr>
            <w:tcW w:w="2252" w:type="dxa"/>
          </w:tcPr>
          <w:p w:rsidR="008B1EDB" w:rsidRPr="00031422" w:rsidRDefault="008B1EDB" w:rsidP="00C61BD9">
            <w:pPr>
              <w:pStyle w:val="Prrafodelista"/>
              <w:autoSpaceDE w:val="0"/>
              <w:autoSpaceDN w:val="0"/>
              <w:adjustRightInd w:val="0"/>
              <w:ind w:left="0"/>
              <w:jc w:val="center"/>
              <w:rPr>
                <w:rFonts w:cstheme="minorHAnsi"/>
                <w:sz w:val="20"/>
                <w:szCs w:val="20"/>
              </w:rPr>
            </w:pPr>
            <w:r>
              <w:rPr>
                <w:rFonts w:cstheme="minorHAnsi"/>
                <w:sz w:val="20"/>
                <w:szCs w:val="20"/>
              </w:rPr>
              <w:t>0.4*0.4</w:t>
            </w:r>
            <w:r w:rsidRPr="00031422">
              <w:rPr>
                <w:rFonts w:cstheme="minorHAnsi"/>
                <w:sz w:val="20"/>
                <w:szCs w:val="20"/>
              </w:rPr>
              <w:t>*l</w:t>
            </w:r>
          </w:p>
        </w:tc>
      </w:tr>
    </w:tbl>
    <w:p w:rsidR="008B1EDB" w:rsidRPr="00031422" w:rsidRDefault="008B1EDB" w:rsidP="008B1EDB">
      <w:pPr>
        <w:pStyle w:val="Prrafodelista"/>
        <w:ind w:left="1440"/>
        <w:jc w:val="both"/>
        <w:rPr>
          <w:rFonts w:cstheme="minorHAnsi"/>
          <w:sz w:val="20"/>
          <w:szCs w:val="20"/>
        </w:rPr>
      </w:pPr>
    </w:p>
    <w:p w:rsidR="008B1EDB" w:rsidRPr="008B1EDB" w:rsidRDefault="008B1EDB" w:rsidP="008B1EDB">
      <w:pPr>
        <w:pStyle w:val="Prrafodelista"/>
        <w:numPr>
          <w:ilvl w:val="1"/>
          <w:numId w:val="13"/>
        </w:numPr>
        <w:jc w:val="both"/>
        <w:rPr>
          <w:rFonts w:ascii="Cambria" w:hAnsi="Cambria" w:cstheme="minorHAnsi"/>
          <w:sz w:val="20"/>
          <w:szCs w:val="20"/>
        </w:rPr>
      </w:pPr>
      <w:r w:rsidRPr="008B1EDB">
        <w:rPr>
          <w:rFonts w:ascii="Cambria" w:hAnsi="Cambria" w:cstheme="minorHAnsi"/>
          <w:sz w:val="20"/>
          <w:szCs w:val="20"/>
        </w:rPr>
        <w:t>En los volúmenes de obra a ser determinados, deberá descontarse el volumen que no será ejecutado de acuerdo a los diámetros previamente detallados.</w:t>
      </w:r>
    </w:p>
    <w:p w:rsidR="008B1EDB" w:rsidRPr="008B1EDB" w:rsidRDefault="008B1EDB" w:rsidP="008B1EDB">
      <w:pPr>
        <w:pStyle w:val="Prrafodelista"/>
        <w:numPr>
          <w:ilvl w:val="1"/>
          <w:numId w:val="13"/>
        </w:numPr>
        <w:jc w:val="both"/>
        <w:rPr>
          <w:rFonts w:ascii="Cambria" w:hAnsi="Cambria" w:cstheme="minorHAnsi"/>
          <w:sz w:val="20"/>
          <w:szCs w:val="20"/>
        </w:rPr>
      </w:pPr>
      <w:r w:rsidRPr="008B1EDB">
        <w:rPr>
          <w:rFonts w:ascii="Cambria" w:hAnsi="Cambria" w:cstheme="minorHAnsi"/>
          <w:sz w:val="20"/>
          <w:szCs w:val="20"/>
        </w:rPr>
        <w:t>Los tubos lastrados sólo deben ser manipulados después de transcurrido el tiempo necesario para que su movimiento no amenace la integridad d</w:t>
      </w:r>
    </w:p>
    <w:p w:rsidR="008B1EDB" w:rsidRPr="008B1EDB" w:rsidRDefault="008B1EDB" w:rsidP="008B1EDB">
      <w:pPr>
        <w:pStyle w:val="Prrafodelista"/>
        <w:numPr>
          <w:ilvl w:val="1"/>
          <w:numId w:val="13"/>
        </w:numPr>
        <w:jc w:val="both"/>
        <w:rPr>
          <w:rFonts w:ascii="Cambria" w:hAnsi="Cambria" w:cstheme="minorHAnsi"/>
          <w:sz w:val="20"/>
          <w:szCs w:val="20"/>
        </w:rPr>
      </w:pPr>
      <w:r w:rsidRPr="008B1EDB">
        <w:rPr>
          <w:rFonts w:ascii="Cambria" w:hAnsi="Cambria" w:cstheme="minorHAnsi"/>
          <w:sz w:val="20"/>
          <w:szCs w:val="20"/>
        </w:rPr>
        <w:lastRenderedPageBreak/>
        <w:t xml:space="preserve">el revestimiento de hormigón, el tiempo variará de acuerdo con el método empleado, los aditivos </w:t>
      </w:r>
      <w:proofErr w:type="spellStart"/>
      <w:r w:rsidRPr="008B1EDB">
        <w:rPr>
          <w:rFonts w:ascii="Cambria" w:hAnsi="Cambria" w:cstheme="minorHAnsi"/>
          <w:sz w:val="20"/>
          <w:szCs w:val="20"/>
        </w:rPr>
        <w:t>acelerantes</w:t>
      </w:r>
      <w:proofErr w:type="spellEnd"/>
      <w:r w:rsidRPr="008B1EDB">
        <w:rPr>
          <w:rFonts w:ascii="Cambria" w:hAnsi="Cambria" w:cstheme="minorHAnsi"/>
          <w:sz w:val="20"/>
          <w:szCs w:val="20"/>
        </w:rPr>
        <w:t xml:space="preserve">, y debe constar del procedimiento calificado. </w:t>
      </w:r>
    </w:p>
    <w:p w:rsidR="008B1EDB" w:rsidRPr="008B1EDB" w:rsidRDefault="008B1EDB" w:rsidP="008B1EDB">
      <w:pPr>
        <w:autoSpaceDE w:val="0"/>
        <w:autoSpaceDN w:val="0"/>
        <w:adjustRightInd w:val="0"/>
        <w:ind w:left="708"/>
        <w:contextualSpacing/>
        <w:jc w:val="both"/>
        <w:rPr>
          <w:rFonts w:ascii="Cambria" w:hAnsi="Cambria" w:cstheme="minorHAnsi"/>
          <w:sz w:val="20"/>
          <w:szCs w:val="20"/>
        </w:rPr>
      </w:pPr>
      <w:r w:rsidRPr="008B1EDB">
        <w:rPr>
          <w:rFonts w:ascii="Cambria" w:hAnsi="Cambria" w:cstheme="minorHAnsi"/>
          <w:sz w:val="20"/>
          <w:szCs w:val="20"/>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8B1EDB" w:rsidRPr="006E3B69" w:rsidRDefault="008B1EDB" w:rsidP="008B1EDB">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1EDB" w:rsidRPr="006E3B69" w:rsidRDefault="008B1EDB" w:rsidP="008B1EDB">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B1EDB" w:rsidRPr="006E3B69" w:rsidRDefault="008B1EDB" w:rsidP="008B1EDB">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B1EDB" w:rsidRPr="006E3B69" w:rsidRDefault="008B1EDB" w:rsidP="008B1EDB">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8B1EDB" w:rsidRDefault="008B1EDB" w:rsidP="008B1EDB">
      <w:pPr>
        <w:pStyle w:val="Prrafodelista"/>
        <w:ind w:left="792"/>
        <w:jc w:val="both"/>
        <w:rPr>
          <w:rFonts w:ascii="Cambria" w:hAnsi="Cambria"/>
          <w:b/>
          <w:sz w:val="20"/>
          <w:szCs w:val="20"/>
          <w:lang w:val="es-ES"/>
        </w:rPr>
      </w:pPr>
    </w:p>
    <w:p w:rsidR="00B35EC5" w:rsidRDefault="00B35EC5" w:rsidP="00B35EC5">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46451A" w:rsidRPr="0046451A" w:rsidRDefault="0046451A" w:rsidP="0046451A">
      <w:pPr>
        <w:pStyle w:val="Prrafodelista"/>
        <w:ind w:left="792"/>
        <w:jc w:val="both"/>
        <w:rPr>
          <w:rFonts w:ascii="Cambria" w:hAnsi="Cambria"/>
          <w:sz w:val="20"/>
          <w:szCs w:val="20"/>
          <w:lang w:val="es-ES"/>
        </w:rPr>
      </w:pPr>
      <w:r>
        <w:rPr>
          <w:rFonts w:ascii="Cambria" w:hAnsi="Cambria"/>
          <w:sz w:val="20"/>
          <w:szCs w:val="20"/>
          <w:lang w:val="es-ES"/>
        </w:rPr>
        <w:t>El</w:t>
      </w:r>
      <w:r w:rsidRPr="0046451A">
        <w:rPr>
          <w:rFonts w:ascii="Cambria" w:hAnsi="Cambria"/>
          <w:sz w:val="20"/>
          <w:szCs w:val="20"/>
          <w:lang w:val="es-ES"/>
        </w:rPr>
        <w:t xml:space="preserve"> ítem Lastrado de tubería será medido y pagado por metro cúbico de acuerdo a los precios unitarios establecidos en la propuesta de la empresa, el mismo será considerado como concluido una vez que el SUPERVISOR DE OBRA compruebe que la ejecución de este ítem responde a lo propuesto por el CONTRATISTA. Para el cálculo del volumen de lastrado, se deberá restar el volumen ocupado por la tubería y la funda empleada.</w:t>
      </w:r>
    </w:p>
    <w:p w:rsidR="0046451A" w:rsidRPr="0046451A" w:rsidRDefault="0046451A" w:rsidP="0046451A">
      <w:pPr>
        <w:pStyle w:val="Prrafodelista"/>
        <w:ind w:left="792"/>
        <w:jc w:val="both"/>
        <w:rPr>
          <w:rFonts w:ascii="Cambria" w:hAnsi="Cambria"/>
          <w:sz w:val="20"/>
          <w:szCs w:val="20"/>
          <w:lang w:val="es-ES"/>
        </w:rPr>
      </w:pPr>
      <w:r w:rsidRPr="0046451A">
        <w:rPr>
          <w:rFonts w:ascii="Cambria" w:hAnsi="Cambria"/>
          <w:sz w:val="20"/>
          <w:szCs w:val="20"/>
          <w:lang w:val="es-ES"/>
        </w:rPr>
        <w:t>Estos precios serán la compensación total por concepto de mano de obra, materiales, equipos, herramientas e imprevistos.</w:t>
      </w:r>
    </w:p>
    <w:p w:rsidR="0046451A" w:rsidRDefault="0046451A" w:rsidP="0046451A">
      <w:pPr>
        <w:pStyle w:val="Prrafodelista"/>
        <w:ind w:left="792"/>
        <w:jc w:val="both"/>
        <w:rPr>
          <w:rFonts w:ascii="Cambria" w:hAnsi="Cambria"/>
          <w:b/>
          <w:sz w:val="20"/>
          <w:szCs w:val="20"/>
          <w:lang w:val="es-ES"/>
        </w:rPr>
      </w:pPr>
    </w:p>
    <w:p w:rsidR="00091883" w:rsidRDefault="00091883" w:rsidP="0046451A">
      <w:pPr>
        <w:pStyle w:val="Prrafodelista"/>
        <w:ind w:left="792"/>
        <w:jc w:val="both"/>
        <w:rPr>
          <w:rFonts w:ascii="Cambria" w:hAnsi="Cambria"/>
          <w:b/>
          <w:sz w:val="20"/>
          <w:szCs w:val="20"/>
          <w:lang w:val="es-ES"/>
        </w:rPr>
      </w:pPr>
    </w:p>
    <w:p w:rsidR="008E5969" w:rsidRDefault="008E5969" w:rsidP="00FD6849">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PERFORACIÓN SUBTERRANEA CON TOPO</w:t>
      </w:r>
    </w:p>
    <w:p w:rsidR="008E5969" w:rsidRDefault="008E5969" w:rsidP="008E5969">
      <w:pPr>
        <w:pStyle w:val="Prrafodelista"/>
        <w:ind w:left="360"/>
        <w:jc w:val="both"/>
        <w:rPr>
          <w:rFonts w:ascii="Cambria" w:hAnsi="Cambria"/>
          <w:b/>
          <w:sz w:val="20"/>
          <w:szCs w:val="20"/>
          <w:lang w:val="es-ES"/>
        </w:rPr>
      </w:pPr>
      <w:r>
        <w:rPr>
          <w:rFonts w:ascii="Cambria" w:hAnsi="Cambria"/>
          <w:b/>
          <w:sz w:val="20"/>
          <w:szCs w:val="20"/>
          <w:lang w:val="es-ES"/>
        </w:rPr>
        <w:t>UNIDAD: Metro (m)</w:t>
      </w:r>
    </w:p>
    <w:p w:rsidR="008E5969" w:rsidRDefault="008E5969" w:rsidP="008E5969">
      <w:pPr>
        <w:pStyle w:val="Prrafodelista"/>
        <w:ind w:left="360"/>
        <w:jc w:val="both"/>
        <w:rPr>
          <w:rFonts w:ascii="Cambria" w:hAnsi="Cambria"/>
          <w:b/>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8E5969" w:rsidRPr="008E5969" w:rsidRDefault="008E5969" w:rsidP="008E5969">
      <w:pPr>
        <w:pStyle w:val="Prrafodelista"/>
        <w:ind w:left="792"/>
        <w:jc w:val="both"/>
        <w:rPr>
          <w:rFonts w:ascii="Cambria" w:hAnsi="Cambria"/>
          <w:bCs/>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Los trabajos serán realizados con las herramientas necesarias para la ejecución del ítem.</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El CONTRATISTA previo a ejecutar este ítem deberá presentar los procedimientos técnicos a utilizar al SUPERVISOR DE OBRA, quien revisara y aprobara dicho procedimiento.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Habiendo realizado la empresa contratista la inspección previa del lugar de obras es que la misma deberá tomar en cuenta todas las herramientas y equipos en su análisis de precios unitarios. </w:t>
      </w:r>
    </w:p>
    <w:p w:rsidR="008E5969" w:rsidRPr="008E5969" w:rsidRDefault="008E5969" w:rsidP="008E5969">
      <w:pPr>
        <w:pStyle w:val="Prrafodelista"/>
        <w:ind w:left="792"/>
        <w:jc w:val="both"/>
        <w:rPr>
          <w:rFonts w:ascii="Cambria" w:hAnsi="Cambria"/>
          <w:sz w:val="20"/>
          <w:szCs w:val="20"/>
          <w:lang w:val="es-ES_tradnl"/>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Una vez entregado al SUPERVISOR DE OBRA el procedimiento a utilizar y siendo este revisado y aprobado por el mismo, se iniciaran los trabajos de acuerdo al cronograma presentado.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La tubería </w:t>
      </w:r>
      <w:r w:rsidR="00FD6849" w:rsidRPr="008E5969">
        <w:rPr>
          <w:rFonts w:ascii="Cambria" w:hAnsi="Cambria"/>
          <w:bCs/>
          <w:sz w:val="20"/>
          <w:szCs w:val="20"/>
          <w:lang w:val="es-ES"/>
        </w:rPr>
        <w:t>atravesará</w:t>
      </w:r>
      <w:r w:rsidRPr="008E5969">
        <w:rPr>
          <w:rFonts w:ascii="Cambria" w:hAnsi="Cambria"/>
          <w:bCs/>
          <w:sz w:val="20"/>
          <w:szCs w:val="20"/>
          <w:lang w:val="es-ES"/>
        </w:rPr>
        <w:t xml:space="preserve"> la </w:t>
      </w:r>
      <w:r w:rsidR="00FD6849">
        <w:rPr>
          <w:rFonts w:ascii="Cambria" w:hAnsi="Cambria"/>
          <w:bCs/>
          <w:sz w:val="20"/>
          <w:szCs w:val="20"/>
          <w:lang w:val="es-ES"/>
        </w:rPr>
        <w:t xml:space="preserve">Carretera </w:t>
      </w:r>
      <w:r w:rsidR="00FD30C7">
        <w:rPr>
          <w:rFonts w:ascii="Cambria" w:hAnsi="Cambria"/>
          <w:bCs/>
          <w:sz w:val="20"/>
          <w:szCs w:val="20"/>
          <w:lang w:val="es-ES"/>
        </w:rPr>
        <w:t>RN 6</w:t>
      </w:r>
      <w:r w:rsidR="00FD6849">
        <w:rPr>
          <w:rFonts w:ascii="Cambria" w:hAnsi="Cambria"/>
          <w:bCs/>
          <w:sz w:val="20"/>
          <w:szCs w:val="20"/>
          <w:lang w:val="es-ES"/>
        </w:rPr>
        <w:t xml:space="preserve"> </w:t>
      </w:r>
      <w:r>
        <w:rPr>
          <w:rFonts w:ascii="Cambria" w:hAnsi="Cambria"/>
          <w:bCs/>
          <w:sz w:val="20"/>
          <w:szCs w:val="20"/>
          <w:lang w:val="es-ES"/>
        </w:rPr>
        <w:t xml:space="preserve">(Tramo </w:t>
      </w:r>
      <w:r w:rsidR="00FD30C7">
        <w:rPr>
          <w:rFonts w:ascii="Cambria" w:hAnsi="Cambria"/>
          <w:bCs/>
          <w:sz w:val="20"/>
          <w:szCs w:val="20"/>
          <w:lang w:val="es-ES"/>
        </w:rPr>
        <w:t>Las Carreras – Monte Sandoval y Tramo Las Carreras – San Juan del Oro</w:t>
      </w:r>
      <w:r>
        <w:rPr>
          <w:rFonts w:ascii="Cambria" w:hAnsi="Cambria"/>
          <w:bCs/>
          <w:sz w:val="20"/>
          <w:szCs w:val="20"/>
          <w:lang w:val="es-ES"/>
        </w:rPr>
        <w:t>)</w:t>
      </w:r>
      <w:r w:rsidRPr="008E5969">
        <w:rPr>
          <w:rFonts w:ascii="Cambria" w:hAnsi="Cambria"/>
          <w:bCs/>
          <w:sz w:val="20"/>
          <w:szCs w:val="20"/>
          <w:lang w:val="es-ES"/>
        </w:rPr>
        <w:t>; la perforación subterránea será protegida por fundas</w:t>
      </w:r>
      <w:r w:rsidR="00EB574A">
        <w:rPr>
          <w:rFonts w:ascii="Cambria" w:hAnsi="Cambria"/>
          <w:bCs/>
          <w:sz w:val="20"/>
          <w:szCs w:val="20"/>
          <w:lang w:val="es-ES"/>
        </w:rPr>
        <w:t xml:space="preserve"> metálicas</w:t>
      </w:r>
      <w:r w:rsidRPr="008E5969">
        <w:rPr>
          <w:rFonts w:ascii="Cambria" w:hAnsi="Cambria"/>
          <w:bCs/>
          <w:sz w:val="20"/>
          <w:szCs w:val="20"/>
          <w:lang w:val="es-ES"/>
        </w:rPr>
        <w:t xml:space="preserve"> cuya provisión de las mismas estará a cargo de la Empresa Contratista.</w:t>
      </w:r>
    </w:p>
    <w:p w:rsid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FD30C7" w:rsidRPr="008E5969" w:rsidRDefault="00FD30C7" w:rsidP="008E5969">
      <w:pPr>
        <w:pStyle w:val="Prrafodelista"/>
        <w:ind w:left="792"/>
        <w:jc w:val="both"/>
        <w:rPr>
          <w:rFonts w:ascii="Cambria" w:hAnsi="Cambria"/>
          <w:bCs/>
          <w:sz w:val="20"/>
          <w:szCs w:val="20"/>
          <w:lang w:val="es-ES"/>
        </w:rPr>
      </w:pPr>
      <w:r>
        <w:rPr>
          <w:rFonts w:ascii="Cambria" w:hAnsi="Cambria"/>
          <w:bCs/>
          <w:sz w:val="20"/>
          <w:szCs w:val="20"/>
          <w:lang w:val="es-ES"/>
        </w:rPr>
        <w:t>Los lineamientos generales en lo referente a dimensiones venteos y materiales o dispositivos necesarios para el sellado de los extremos del tubo – camisa se detallan en el anexo 2 del Reglamento de Diseño, Construcción y Operación de redes de gas natural e instalaciones internas aprobado mediante D.S. 1996; por lo cual deberá cumplirse lo estipulado en dicho anexo para el cruce de la ruta mediante esta técnica. La provisión de materiales correrá por cuenta del contratista, sin que esto signifique un incremento en el precio unitario adoptado.</w:t>
      </w:r>
    </w:p>
    <w:p w:rsidR="00BB40C2" w:rsidRPr="008E5969" w:rsidRDefault="00BB40C2" w:rsidP="008E5969">
      <w:pPr>
        <w:pStyle w:val="Prrafodelista"/>
        <w:ind w:left="792"/>
        <w:jc w:val="both"/>
        <w:rPr>
          <w:rFonts w:ascii="Cambria" w:hAnsi="Cambria"/>
          <w:bCs/>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59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46451A" w:rsidRPr="006E3B69" w:rsidRDefault="0046451A" w:rsidP="008E5969">
      <w:pPr>
        <w:pStyle w:val="Prrafodelista"/>
        <w:ind w:left="792"/>
        <w:jc w:val="both"/>
        <w:rPr>
          <w:rFonts w:ascii="Cambria" w:hAnsi="Cambria"/>
          <w:bCs/>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Dicho pago, será la compensación total por los materiales, mano de obra, herramientas, equipo y otros gastos que sean necesarios, para la adecuada y correcta ejecución de los trabajos. </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Tanto el Residente de Obra como el Responsable de Planos As </w:t>
      </w:r>
      <w:proofErr w:type="spellStart"/>
      <w:r w:rsidRPr="008E5969">
        <w:rPr>
          <w:rFonts w:ascii="Cambria" w:hAnsi="Cambria"/>
          <w:bCs/>
          <w:sz w:val="20"/>
          <w:szCs w:val="20"/>
          <w:lang w:val="es-ES"/>
        </w:rPr>
        <w:t>Built</w:t>
      </w:r>
      <w:proofErr w:type="spellEnd"/>
      <w:r w:rsidRPr="008E5969">
        <w:rPr>
          <w:rFonts w:ascii="Cambria" w:hAnsi="Cambria"/>
          <w:bCs/>
          <w:sz w:val="20"/>
          <w:szCs w:val="20"/>
          <w:lang w:val="es-ES"/>
        </w:rPr>
        <w:t>, son los responsables de la veracidad, exactitud y presentación de las medidas de obra como sus respectivos detalles graficados en los planos</w:t>
      </w:r>
      <w:r>
        <w:rPr>
          <w:rFonts w:ascii="Cambria" w:hAnsi="Cambria"/>
          <w:bCs/>
          <w:sz w:val="20"/>
          <w:szCs w:val="20"/>
          <w:lang w:val="es-ES"/>
        </w:rPr>
        <w:t>.</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rsidR="002C197B" w:rsidRPr="002C197B" w:rsidRDefault="002C197B" w:rsidP="002C197B">
      <w:pPr>
        <w:pStyle w:val="Prrafodelista"/>
        <w:ind w:left="792"/>
        <w:jc w:val="both"/>
        <w:rPr>
          <w:rFonts w:ascii="Cambria" w:hAnsi="Cambria"/>
          <w:bCs/>
          <w:sz w:val="20"/>
          <w:szCs w:val="20"/>
          <w:lang w:val="es-ES"/>
        </w:rPr>
      </w:pPr>
    </w:p>
    <w:p w:rsidR="006E3B69" w:rsidRPr="006E3B69" w:rsidRDefault="00C15C01"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ELABORACIÓN DE PLANOS AS- BUILT</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Metros (m).</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DEFINICIÓN.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Este ítem comprende la elaboración de Planos que definen en forma precisa la ubicación de las tuberías y accesorios con respecto a líneas de eje de las rasantes municipales, indicando longitudes de tramos, diámetros, perfil, etc. </w:t>
      </w:r>
    </w:p>
    <w:p w:rsidR="00F15BD4" w:rsidRPr="007A388B" w:rsidRDefault="00F15BD4"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MATERIALES, HERRAMIENTAS Y EQUIPO.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proveer todos los materiales, herramientas y equipos necesarios (de acuerdo a lo se</w:t>
      </w:r>
      <w:r w:rsidR="000B033B">
        <w:rPr>
          <w:rFonts w:ascii="Cambria" w:hAnsi="Cambria"/>
          <w:bCs/>
          <w:sz w:val="20"/>
          <w:szCs w:val="20"/>
          <w:lang w:val="es-ES"/>
        </w:rPr>
        <w:t>ñalado en la propuesta técnica, debiendo ser mínimamente los siguientes:</w:t>
      </w:r>
    </w:p>
    <w:p w:rsidR="000B033B" w:rsidRDefault="000B033B" w:rsidP="007A388B">
      <w:pPr>
        <w:pStyle w:val="Prrafodelista"/>
        <w:ind w:left="792"/>
        <w:jc w:val="both"/>
        <w:rPr>
          <w:rFonts w:ascii="Cambria" w:hAnsi="Cambria"/>
          <w:bCs/>
          <w:sz w:val="20"/>
          <w:szCs w:val="20"/>
          <w:lang w:val="es-ES"/>
        </w:rPr>
      </w:pP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Cinta de medición</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Material de Escritorio</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GPS</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lastRenderedPageBreak/>
        <w:t>Cámara fotográfica</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Equipo para el levantamiento topográfico</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Equipo de computación</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Plotter</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Impresora</w:t>
      </w:r>
    </w:p>
    <w:p w:rsidR="000B033B" w:rsidRDefault="000B033B" w:rsidP="000B033B">
      <w:pPr>
        <w:pStyle w:val="Prrafodelista"/>
        <w:ind w:left="792"/>
        <w:jc w:val="both"/>
        <w:rPr>
          <w:rFonts w:ascii="Cambria" w:hAnsi="Cambria"/>
          <w:bCs/>
          <w:sz w:val="20"/>
          <w:szCs w:val="20"/>
          <w:lang w:val="es-ES"/>
        </w:rPr>
      </w:pPr>
      <w:r w:rsidRPr="000B033B">
        <w:rPr>
          <w:rFonts w:ascii="Cambria" w:hAnsi="Cambria"/>
          <w:bCs/>
          <w:sz w:val="20"/>
          <w:szCs w:val="20"/>
          <w:lang w:val="es-ES"/>
        </w:rPr>
        <w:t>Así también deberá disponerse del siguiente personal mínimo</w:t>
      </w:r>
    </w:p>
    <w:p w:rsidR="000B033B" w:rsidRDefault="000B033B" w:rsidP="000B033B">
      <w:pPr>
        <w:pStyle w:val="Prrafodelista"/>
        <w:numPr>
          <w:ilvl w:val="0"/>
          <w:numId w:val="17"/>
        </w:numPr>
        <w:jc w:val="both"/>
        <w:rPr>
          <w:rFonts w:ascii="Cambria" w:hAnsi="Cambria"/>
          <w:sz w:val="20"/>
          <w:szCs w:val="20"/>
        </w:rPr>
      </w:pPr>
      <w:r>
        <w:rPr>
          <w:rFonts w:ascii="Cambria" w:hAnsi="Cambria"/>
          <w:sz w:val="20"/>
          <w:szCs w:val="20"/>
        </w:rPr>
        <w:t>Técnico especialista en Software CAD para el dibujo de planos</w:t>
      </w:r>
    </w:p>
    <w:p w:rsidR="000B033B" w:rsidRDefault="000B033B" w:rsidP="000B033B">
      <w:pPr>
        <w:pStyle w:val="Prrafodelista"/>
        <w:numPr>
          <w:ilvl w:val="0"/>
          <w:numId w:val="17"/>
        </w:numPr>
        <w:jc w:val="both"/>
        <w:rPr>
          <w:rFonts w:ascii="Cambria" w:hAnsi="Cambria"/>
          <w:sz w:val="20"/>
          <w:szCs w:val="20"/>
        </w:rPr>
      </w:pPr>
      <w:r>
        <w:rPr>
          <w:rFonts w:ascii="Cambria" w:hAnsi="Cambria"/>
          <w:sz w:val="20"/>
          <w:szCs w:val="20"/>
        </w:rPr>
        <w:t>Residente de Obra</w:t>
      </w:r>
    </w:p>
    <w:p w:rsidR="000B033B" w:rsidRPr="007A388B" w:rsidRDefault="000B033B" w:rsidP="000B033B">
      <w:pPr>
        <w:pStyle w:val="Prrafodelista"/>
        <w:numPr>
          <w:ilvl w:val="0"/>
          <w:numId w:val="17"/>
        </w:numPr>
        <w:jc w:val="both"/>
        <w:rPr>
          <w:rFonts w:ascii="Cambria" w:hAnsi="Cambria"/>
          <w:bCs/>
          <w:sz w:val="20"/>
          <w:szCs w:val="20"/>
          <w:lang w:val="es-ES"/>
        </w:rPr>
      </w:pPr>
      <w:r>
        <w:rPr>
          <w:rFonts w:ascii="Cambria" w:hAnsi="Cambria"/>
          <w:sz w:val="20"/>
          <w:szCs w:val="20"/>
        </w:rPr>
        <w:t>Topógrafo</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PROCEDIMIENTO PARA LA EJECUCIÓN. </w:t>
      </w:r>
    </w:p>
    <w:p w:rsidR="000B033B" w:rsidRPr="000B033B" w:rsidRDefault="000B033B" w:rsidP="000B033B">
      <w:pPr>
        <w:pStyle w:val="Prrafodelista"/>
        <w:ind w:left="792"/>
        <w:jc w:val="both"/>
        <w:rPr>
          <w:rFonts w:ascii="Cambria" w:hAnsi="Cambria"/>
          <w:bCs/>
          <w:sz w:val="20"/>
          <w:szCs w:val="20"/>
          <w:lang w:val="es-ES"/>
        </w:rPr>
      </w:pPr>
      <w:r w:rsidRPr="000B033B">
        <w:rPr>
          <w:rFonts w:ascii="Cambria" w:hAnsi="Cambria"/>
          <w:bCs/>
          <w:sz w:val="20"/>
          <w:szCs w:val="20"/>
          <w:lang w:val="es-ES"/>
        </w:rPr>
        <w:t>Los trabajos de elaboración de planos As</w:t>
      </w:r>
      <w:r w:rsidR="00D842D0">
        <w:rPr>
          <w:rFonts w:ascii="Cambria" w:hAnsi="Cambria"/>
          <w:bCs/>
          <w:sz w:val="20"/>
          <w:szCs w:val="20"/>
          <w:lang w:val="es-ES"/>
        </w:rPr>
        <w:t>-</w:t>
      </w:r>
      <w:r w:rsidRPr="000B033B">
        <w:rPr>
          <w:rFonts w:ascii="Cambria" w:hAnsi="Cambria"/>
          <w:bCs/>
          <w:sz w:val="20"/>
          <w:szCs w:val="20"/>
          <w:lang w:val="es-ES"/>
        </w:rPr>
        <w:t xml:space="preserve">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se llevarán a cabo durante la ejecución de la obra, el CONTRATISTA deberá presentar periódic</w:t>
      </w:r>
      <w:r w:rsidR="00D842D0">
        <w:rPr>
          <w:rFonts w:ascii="Cambria" w:hAnsi="Cambria"/>
          <w:bCs/>
          <w:sz w:val="20"/>
          <w:szCs w:val="20"/>
          <w:lang w:val="es-ES"/>
        </w:rPr>
        <w:t xml:space="preserve">amente el avance de los planos As </w:t>
      </w:r>
      <w:proofErr w:type="spellStart"/>
      <w:r w:rsidR="00D842D0">
        <w:rPr>
          <w:rFonts w:ascii="Cambria" w:hAnsi="Cambria"/>
          <w:bCs/>
          <w:sz w:val="20"/>
          <w:szCs w:val="20"/>
          <w:lang w:val="es-ES"/>
        </w:rPr>
        <w:t>Built</w:t>
      </w:r>
      <w:proofErr w:type="spellEnd"/>
      <w:r w:rsidRPr="000B033B">
        <w:rPr>
          <w:rFonts w:ascii="Cambria" w:hAnsi="Cambria"/>
          <w:bCs/>
          <w:sz w:val="20"/>
          <w:szCs w:val="20"/>
          <w:lang w:val="es-ES"/>
        </w:rPr>
        <w:t xml:space="preserve">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0B033B" w:rsidRPr="000B033B" w:rsidRDefault="000B033B" w:rsidP="000B033B">
      <w:pPr>
        <w:pStyle w:val="Prrafodelista"/>
        <w:ind w:left="792"/>
        <w:jc w:val="both"/>
        <w:rPr>
          <w:rFonts w:ascii="Cambria" w:hAnsi="Cambria"/>
          <w:bCs/>
          <w:sz w:val="20"/>
          <w:szCs w:val="20"/>
          <w:lang w:val="es-ES"/>
        </w:rPr>
      </w:pP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antes del inicio de Obra debe solicitar los Formatos de Presentación de los planos de Red Primario o Secundaria y los Planos Oficiales </w:t>
      </w:r>
      <w:proofErr w:type="spellStart"/>
      <w:r w:rsidRPr="000B033B">
        <w:rPr>
          <w:rFonts w:ascii="Cambria" w:hAnsi="Cambria"/>
          <w:bCs/>
          <w:sz w:val="20"/>
          <w:szCs w:val="20"/>
          <w:lang w:val="es-ES"/>
        </w:rPr>
        <w:t>Georeferenciados</w:t>
      </w:r>
      <w:proofErr w:type="spellEnd"/>
      <w:r w:rsidRPr="000B033B">
        <w:rPr>
          <w:rFonts w:ascii="Cambria" w:hAnsi="Cambria"/>
          <w:bCs/>
          <w:sz w:val="20"/>
          <w:szCs w:val="20"/>
          <w:lang w:val="es-ES"/>
        </w:rPr>
        <w:t xml:space="preserve"> sobre los cuales tendrán que realizar el dibujo de las redes desde la presentación de la 1ra PLANILLA.</w:t>
      </w:r>
    </w:p>
    <w:p w:rsidR="000B033B" w:rsidRPr="000B033B" w:rsidRDefault="00D842D0" w:rsidP="00D842D0">
      <w:pPr>
        <w:pStyle w:val="Prrafodelista"/>
        <w:numPr>
          <w:ilvl w:val="0"/>
          <w:numId w:val="20"/>
        </w:numPr>
        <w:jc w:val="both"/>
        <w:rPr>
          <w:rFonts w:ascii="Cambria" w:hAnsi="Cambria"/>
          <w:bCs/>
          <w:sz w:val="20"/>
          <w:szCs w:val="20"/>
          <w:lang w:val="es-ES"/>
        </w:rPr>
      </w:pPr>
      <w:r w:rsidRPr="00D842D0">
        <w:rPr>
          <w:rFonts w:ascii="Cambria" w:hAnsi="Cambria"/>
          <w:bCs/>
          <w:sz w:val="20"/>
          <w:szCs w:val="20"/>
          <w:lang w:val="es-ES"/>
        </w:rPr>
        <w:t xml:space="preserve">El encargado de Cartografía del Distrito Redes de Gas Chuquisaca entregará una Guía para la elaboración de los Planos al CONTRATISTA, con los parámetros mínimos a ser cumplidos para la elaboración de los planos "As </w:t>
      </w:r>
      <w:proofErr w:type="spellStart"/>
      <w:r w:rsidRPr="00D842D0">
        <w:rPr>
          <w:rFonts w:ascii="Cambria" w:hAnsi="Cambria"/>
          <w:bCs/>
          <w:sz w:val="20"/>
          <w:szCs w:val="20"/>
          <w:lang w:val="es-ES"/>
        </w:rPr>
        <w:t>Built</w:t>
      </w:r>
      <w:proofErr w:type="spellEnd"/>
      <w:r w:rsidRPr="00D842D0">
        <w:rPr>
          <w:rFonts w:ascii="Cambria" w:hAnsi="Cambria"/>
          <w:bCs/>
          <w:sz w:val="20"/>
          <w:szCs w:val="20"/>
          <w:lang w:val="es-ES"/>
        </w:rPr>
        <w:t>", siendo estos enunciativos y no limitativos, considerando que estos parámetros podrán ser modificados según el tipo de proyecto a ejecutar, previa autorización del Supervisor en coordinación con el Encargado de Cartografía</w:t>
      </w:r>
      <w:r w:rsidR="000B033B" w:rsidRPr="000B033B">
        <w:rPr>
          <w:rFonts w:ascii="Cambria" w:hAnsi="Cambria"/>
          <w:bCs/>
          <w:sz w:val="20"/>
          <w:szCs w:val="20"/>
          <w:lang w:val="es-ES"/>
        </w:rPr>
        <w:t xml:space="preserve">.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entregará los planos de RED SECUNDARIA, en los que se debe reflejar la ubicación precisa mediante la </w:t>
      </w:r>
      <w:proofErr w:type="spellStart"/>
      <w:r w:rsidRPr="000B033B">
        <w:rPr>
          <w:rFonts w:ascii="Cambria" w:hAnsi="Cambria"/>
          <w:bCs/>
          <w:sz w:val="20"/>
          <w:szCs w:val="20"/>
          <w:lang w:val="es-ES"/>
        </w:rPr>
        <w:t>georeferencia</w:t>
      </w:r>
      <w:proofErr w:type="spellEnd"/>
      <w:r w:rsidRPr="000B033B">
        <w:rPr>
          <w:rFonts w:ascii="Cambria" w:hAnsi="Cambria"/>
          <w:bCs/>
          <w:sz w:val="20"/>
          <w:szCs w:val="20"/>
          <w:lang w:val="es-ES"/>
        </w:rPr>
        <w:t xml:space="preserve">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Secundarias según la Guía para la Elaboración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elaboración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será realizado por personal calificado con experiencia y con capacitación en el manejo de paquetes CAD (</w:t>
      </w:r>
      <w:proofErr w:type="spellStart"/>
      <w:r w:rsidRPr="000B033B">
        <w:rPr>
          <w:rFonts w:ascii="Cambria" w:hAnsi="Cambria"/>
          <w:bCs/>
          <w:sz w:val="20"/>
          <w:szCs w:val="20"/>
          <w:lang w:val="es-ES"/>
        </w:rPr>
        <w:t>Computer</w:t>
      </w:r>
      <w:proofErr w:type="spellEnd"/>
      <w:r w:rsidRPr="000B033B">
        <w:rPr>
          <w:rFonts w:ascii="Cambria" w:hAnsi="Cambria"/>
          <w:bCs/>
          <w:sz w:val="20"/>
          <w:szCs w:val="20"/>
          <w:lang w:val="es-ES"/>
        </w:rPr>
        <w:t xml:space="preserve"> </w:t>
      </w:r>
      <w:proofErr w:type="spellStart"/>
      <w:r w:rsidRPr="000B033B">
        <w:rPr>
          <w:rFonts w:ascii="Cambria" w:hAnsi="Cambria"/>
          <w:bCs/>
          <w:sz w:val="20"/>
          <w:szCs w:val="20"/>
          <w:lang w:val="es-ES"/>
        </w:rPr>
        <w:t>Aided</w:t>
      </w:r>
      <w:proofErr w:type="spellEnd"/>
      <w:r w:rsidRPr="000B033B">
        <w:rPr>
          <w:rFonts w:ascii="Cambria" w:hAnsi="Cambria"/>
          <w:bCs/>
          <w:sz w:val="20"/>
          <w:szCs w:val="20"/>
          <w:lang w:val="es-ES"/>
        </w:rPr>
        <w:t xml:space="preserve"> </w:t>
      </w:r>
      <w:proofErr w:type="spellStart"/>
      <w:r w:rsidRPr="000B033B">
        <w:rPr>
          <w:rFonts w:ascii="Cambria" w:hAnsi="Cambria"/>
          <w:bCs/>
          <w:sz w:val="20"/>
          <w:szCs w:val="20"/>
          <w:lang w:val="es-ES"/>
        </w:rPr>
        <w:t>Design</w:t>
      </w:r>
      <w:proofErr w:type="spellEnd"/>
      <w:r w:rsidRPr="000B033B">
        <w:rPr>
          <w:rFonts w:ascii="Cambria" w:hAnsi="Cambria"/>
          <w:bCs/>
          <w:sz w:val="20"/>
          <w:szCs w:val="20"/>
          <w:lang w:val="es-ES"/>
        </w:rPr>
        <w:t xml:space="preserve">), contando con dominio en el software </w:t>
      </w:r>
      <w:proofErr w:type="spellStart"/>
      <w:r w:rsidRPr="000B033B">
        <w:rPr>
          <w:rFonts w:ascii="Cambria" w:hAnsi="Cambria"/>
          <w:bCs/>
          <w:sz w:val="20"/>
          <w:szCs w:val="20"/>
          <w:lang w:val="es-ES"/>
        </w:rPr>
        <w:t>AutoCad</w:t>
      </w:r>
      <w:proofErr w:type="spellEnd"/>
      <w:r w:rsidRPr="000B033B">
        <w:rPr>
          <w:rFonts w:ascii="Cambria" w:hAnsi="Cambria"/>
          <w:bCs/>
          <w:sz w:val="20"/>
          <w:szCs w:val="20"/>
          <w:lang w:val="es-ES"/>
        </w:rPr>
        <w:t xml:space="preserve"> y levantamientos topográficos. Se debe presentar la documentación </w:t>
      </w:r>
      <w:r w:rsidR="00D842D0">
        <w:rPr>
          <w:rFonts w:ascii="Cambria" w:hAnsi="Cambria"/>
          <w:bCs/>
          <w:sz w:val="20"/>
          <w:szCs w:val="20"/>
          <w:lang w:val="es-ES"/>
        </w:rPr>
        <w:t>de respaldo</w:t>
      </w:r>
      <w:r w:rsidRPr="000B033B">
        <w:rPr>
          <w:rFonts w:ascii="Cambria" w:hAnsi="Cambria"/>
          <w:bCs/>
          <w:sz w:val="20"/>
          <w:szCs w:val="20"/>
          <w:lang w:val="es-ES"/>
        </w:rPr>
        <w:t>, la misma que será verificada y firmada por el residente de obra,</w:t>
      </w:r>
      <w:r w:rsidR="00D842D0">
        <w:rPr>
          <w:rFonts w:ascii="Cambria" w:hAnsi="Cambria"/>
          <w:bCs/>
          <w:sz w:val="20"/>
          <w:szCs w:val="20"/>
          <w:lang w:val="es-ES"/>
        </w:rPr>
        <w:t xml:space="preserve"> Supervisor y Fiscal de Obra,</w:t>
      </w:r>
      <w:r w:rsidRPr="000B033B">
        <w:rPr>
          <w:rFonts w:ascii="Cambria" w:hAnsi="Cambria"/>
          <w:bCs/>
          <w:sz w:val="20"/>
          <w:szCs w:val="20"/>
          <w:lang w:val="es-ES"/>
        </w:rPr>
        <w:t xml:space="preserve"> para </w:t>
      </w:r>
      <w:r w:rsidR="008F0029">
        <w:rPr>
          <w:rFonts w:ascii="Cambria" w:hAnsi="Cambria"/>
          <w:bCs/>
          <w:sz w:val="20"/>
          <w:szCs w:val="20"/>
          <w:lang w:val="es-ES"/>
        </w:rPr>
        <w:t>la revisión y aprobación del Encargado de Cartografía</w:t>
      </w:r>
      <w:r w:rsidRPr="000B033B">
        <w:rPr>
          <w:rFonts w:ascii="Cambria" w:hAnsi="Cambria"/>
          <w:bCs/>
          <w:sz w:val="20"/>
          <w:szCs w:val="20"/>
          <w:lang w:val="es-ES"/>
        </w:rPr>
        <w:t xml:space="preserve">.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lastRenderedPageBreak/>
        <w:t xml:space="preserve">YPFB entregara planos de la(s) zona(s) donde se realice el proyecto, en casos excepcionales el CONTRATISTA, será el encargado de conseguir los planos de la zona previa comunicación al SUPERVISOR DE OBRA.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En la elaboración de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se deberá realizar todas las mediciones y acotaciones necesarias en obra, para que la información sea coherente con la construcción de red Secundaria.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entregara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impresos a una escala mínima de acuerdo al siguiente detalle:</w:t>
      </w:r>
    </w:p>
    <w:p w:rsidR="000B033B" w:rsidRDefault="000B033B" w:rsidP="000B033B">
      <w:pPr>
        <w:pStyle w:val="Prrafodelista"/>
        <w:ind w:left="792"/>
        <w:jc w:val="both"/>
        <w:rPr>
          <w:rFonts w:ascii="Cambria" w:hAnsi="Cambria"/>
          <w:bCs/>
          <w:sz w:val="20"/>
          <w:szCs w:val="20"/>
          <w:lang w:val="es-ES"/>
        </w:rPr>
      </w:pPr>
    </w:p>
    <w:tbl>
      <w:tblPr>
        <w:tblStyle w:val="Tablaconcuadrcula"/>
        <w:tblW w:w="3324" w:type="pct"/>
        <w:jc w:val="center"/>
        <w:tblLook w:val="04A0" w:firstRow="1" w:lastRow="0" w:firstColumn="1" w:lastColumn="0" w:noHBand="0" w:noVBand="1"/>
      </w:tblPr>
      <w:tblGrid>
        <w:gridCol w:w="1368"/>
        <w:gridCol w:w="1710"/>
        <w:gridCol w:w="2791"/>
      </w:tblGrid>
      <w:tr w:rsidR="000B033B" w:rsidRPr="00C94C4E" w:rsidTr="00BB40C2">
        <w:trPr>
          <w:jc w:val="center"/>
        </w:trPr>
        <w:tc>
          <w:tcPr>
            <w:tcW w:w="1165"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RED</w:t>
            </w:r>
          </w:p>
        </w:tc>
        <w:tc>
          <w:tcPr>
            <w:tcW w:w="1457"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ESCALA MÍNIMA</w:t>
            </w:r>
          </w:p>
        </w:tc>
        <w:tc>
          <w:tcPr>
            <w:tcW w:w="2378"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EQUIVALENCIA</w:t>
            </w:r>
          </w:p>
        </w:tc>
      </w:tr>
      <w:tr w:rsidR="000B033B" w:rsidRPr="00C94C4E" w:rsidTr="00BB40C2">
        <w:trPr>
          <w:jc w:val="center"/>
        </w:trPr>
        <w:tc>
          <w:tcPr>
            <w:tcW w:w="1165"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Secundaria:</w:t>
            </w:r>
          </w:p>
        </w:tc>
        <w:tc>
          <w:tcPr>
            <w:tcW w:w="1457"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 1000</w:t>
            </w:r>
          </w:p>
        </w:tc>
        <w:tc>
          <w:tcPr>
            <w:tcW w:w="2378"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mm papel = 1 m en terreno</w:t>
            </w:r>
          </w:p>
        </w:tc>
      </w:tr>
      <w:tr w:rsidR="000B033B" w:rsidRPr="00C94C4E" w:rsidTr="00BB40C2">
        <w:trPr>
          <w:jc w:val="center"/>
        </w:trPr>
        <w:tc>
          <w:tcPr>
            <w:tcW w:w="1165"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Primaria:</w:t>
            </w:r>
          </w:p>
        </w:tc>
        <w:tc>
          <w:tcPr>
            <w:tcW w:w="1457"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 1000</w:t>
            </w:r>
          </w:p>
        </w:tc>
        <w:tc>
          <w:tcPr>
            <w:tcW w:w="2378"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mm papel = 1 m en terreno</w:t>
            </w:r>
          </w:p>
        </w:tc>
      </w:tr>
    </w:tbl>
    <w:p w:rsidR="000B033B" w:rsidRPr="00C94C4E" w:rsidRDefault="000B033B" w:rsidP="000B033B">
      <w:pPr>
        <w:pStyle w:val="Prrafodelista"/>
        <w:ind w:left="360"/>
        <w:jc w:val="both"/>
        <w:rPr>
          <w:rFonts w:ascii="Cambria" w:hAnsi="Cambria"/>
          <w:sz w:val="20"/>
          <w:szCs w:val="20"/>
          <w:lang w:val="es-ES"/>
        </w:rPr>
      </w:pPr>
    </w:p>
    <w:p w:rsidR="000B033B" w:rsidRPr="000B033B" w:rsidRDefault="000B033B" w:rsidP="000B033B">
      <w:pPr>
        <w:pStyle w:val="Prrafodelista"/>
        <w:ind w:left="1512"/>
        <w:jc w:val="both"/>
        <w:rPr>
          <w:rFonts w:ascii="Cambria" w:hAnsi="Cambria"/>
          <w:bCs/>
          <w:sz w:val="20"/>
          <w:szCs w:val="20"/>
          <w:lang w:val="es-ES"/>
        </w:rPr>
      </w:pPr>
      <w:r w:rsidRPr="000B033B">
        <w:rPr>
          <w:rFonts w:ascii="Cambria" w:hAnsi="Cambria"/>
          <w:bCs/>
          <w:sz w:val="20"/>
          <w:szCs w:val="20"/>
          <w:lang w:val="es-ES"/>
        </w:rPr>
        <w:t>En el caso de los Croquis por tramo en red secundaria la escala a utilizar será adecuada a hoja tamaño carta, de acuerdo a la longitud del tramo a representar.</w:t>
      </w:r>
    </w:p>
    <w:p w:rsidR="000B033B" w:rsidRPr="000B033B" w:rsidRDefault="000B033B" w:rsidP="000B033B">
      <w:pPr>
        <w:pStyle w:val="Prrafodelista"/>
        <w:ind w:left="1512"/>
        <w:jc w:val="both"/>
        <w:rPr>
          <w:rFonts w:ascii="Cambria" w:hAnsi="Cambria"/>
          <w:bCs/>
          <w:sz w:val="20"/>
          <w:szCs w:val="20"/>
          <w:lang w:val="es-ES"/>
        </w:rPr>
      </w:pPr>
    </w:p>
    <w:p w:rsidR="000B033B" w:rsidRPr="000B033B" w:rsidRDefault="008F0029" w:rsidP="000B033B">
      <w:pPr>
        <w:pStyle w:val="Prrafodelista"/>
        <w:numPr>
          <w:ilvl w:val="0"/>
          <w:numId w:val="20"/>
        </w:numPr>
        <w:jc w:val="both"/>
        <w:rPr>
          <w:rFonts w:ascii="Cambria" w:hAnsi="Cambria"/>
          <w:bCs/>
          <w:sz w:val="20"/>
          <w:szCs w:val="20"/>
          <w:lang w:val="es-ES"/>
        </w:rPr>
      </w:pPr>
      <w:r>
        <w:rPr>
          <w:rFonts w:ascii="Cambria" w:hAnsi="Cambria"/>
          <w:bCs/>
          <w:sz w:val="20"/>
          <w:szCs w:val="20"/>
          <w:lang w:val="es-ES"/>
        </w:rPr>
        <w:t xml:space="preserve">Los planos </w:t>
      </w:r>
      <w:r w:rsidR="000B033B" w:rsidRPr="000B033B">
        <w:rPr>
          <w:rFonts w:ascii="Cambria" w:hAnsi="Cambria"/>
          <w:bCs/>
          <w:sz w:val="20"/>
          <w:szCs w:val="20"/>
          <w:lang w:val="es-ES"/>
        </w:rPr>
        <w:t xml:space="preserve">As </w:t>
      </w:r>
      <w:proofErr w:type="spellStart"/>
      <w:r w:rsidR="000B033B" w:rsidRPr="000B033B">
        <w:rPr>
          <w:rFonts w:ascii="Cambria" w:hAnsi="Cambria"/>
          <w:bCs/>
          <w:sz w:val="20"/>
          <w:szCs w:val="20"/>
          <w:lang w:val="es-ES"/>
        </w:rPr>
        <w:t>Built</w:t>
      </w:r>
      <w:proofErr w:type="spellEnd"/>
      <w:r w:rsidR="000B033B" w:rsidRPr="000B033B">
        <w:rPr>
          <w:rFonts w:ascii="Cambria" w:hAnsi="Cambria"/>
          <w:bCs/>
          <w:sz w:val="20"/>
          <w:szCs w:val="20"/>
          <w:lang w:val="es-ES"/>
        </w:rPr>
        <w:t xml:space="preserve"> serán entregados periódicamente con anticipación a cualquier solicitud de pago y para la recepción provisional de obra. El formato de presentación será impreso a colores</w:t>
      </w:r>
      <w:r>
        <w:rPr>
          <w:rFonts w:ascii="Cambria" w:hAnsi="Cambria"/>
          <w:bCs/>
          <w:sz w:val="20"/>
          <w:szCs w:val="20"/>
          <w:lang w:val="es-ES"/>
        </w:rPr>
        <w:t xml:space="preserve"> (6</w:t>
      </w:r>
      <w:r w:rsidR="00FC0B36">
        <w:rPr>
          <w:rFonts w:ascii="Cambria" w:hAnsi="Cambria"/>
          <w:bCs/>
          <w:sz w:val="20"/>
          <w:szCs w:val="20"/>
          <w:lang w:val="es-ES"/>
        </w:rPr>
        <w:t xml:space="preserve"> copias) </w:t>
      </w:r>
      <w:r w:rsidR="000B033B" w:rsidRPr="000B033B">
        <w:rPr>
          <w:rFonts w:ascii="Cambria" w:hAnsi="Cambria"/>
          <w:bCs/>
          <w:sz w:val="20"/>
          <w:szCs w:val="20"/>
          <w:lang w:val="es-ES"/>
        </w:rPr>
        <w:t xml:space="preserve"> y en </w:t>
      </w:r>
      <w:r>
        <w:rPr>
          <w:rFonts w:ascii="Cambria" w:hAnsi="Cambria"/>
          <w:bCs/>
          <w:sz w:val="20"/>
          <w:szCs w:val="20"/>
          <w:lang w:val="es-ES"/>
        </w:rPr>
        <w:t>medio digital (archivos .</w:t>
      </w:r>
      <w:proofErr w:type="spellStart"/>
      <w:r>
        <w:rPr>
          <w:rFonts w:ascii="Cambria" w:hAnsi="Cambria"/>
          <w:bCs/>
          <w:sz w:val="20"/>
          <w:szCs w:val="20"/>
          <w:lang w:val="es-ES"/>
        </w:rPr>
        <w:t>dwg</w:t>
      </w:r>
      <w:proofErr w:type="spellEnd"/>
      <w:r>
        <w:rPr>
          <w:rFonts w:ascii="Cambria" w:hAnsi="Cambria"/>
          <w:bCs/>
          <w:sz w:val="20"/>
          <w:szCs w:val="20"/>
          <w:lang w:val="es-ES"/>
        </w:rPr>
        <w:t xml:space="preserve"> – 6</w:t>
      </w:r>
      <w:r w:rsidR="000B033B" w:rsidRPr="000B033B">
        <w:rPr>
          <w:rFonts w:ascii="Cambria" w:hAnsi="Cambria"/>
          <w:bCs/>
          <w:sz w:val="20"/>
          <w:szCs w:val="20"/>
          <w:lang w:val="es-ES"/>
        </w:rPr>
        <w:t xml:space="preserve"> copias en CD). </w:t>
      </w:r>
      <w:r w:rsidR="00FC0B36" w:rsidRPr="00FC0B36">
        <w:rPr>
          <w:rFonts w:ascii="Cambria" w:hAnsi="Cambria"/>
          <w:bCs/>
          <w:sz w:val="20"/>
          <w:szCs w:val="20"/>
          <w:lang w:val="es-ES"/>
        </w:rPr>
        <w:t xml:space="preserve">El formato estará basado en la </w:t>
      </w:r>
      <w:r w:rsidR="00FC0B36" w:rsidRPr="00FC0B36">
        <w:rPr>
          <w:rFonts w:ascii="Cambria" w:hAnsi="Cambria"/>
          <w:bCs/>
          <w:i/>
          <w:sz w:val="20"/>
          <w:szCs w:val="20"/>
          <w:lang w:val="es-ES"/>
        </w:rPr>
        <w:t xml:space="preserve">Guía para la Elaboración de Planos de Construcción “As </w:t>
      </w:r>
      <w:proofErr w:type="spellStart"/>
      <w:r w:rsidR="00FC0B36" w:rsidRPr="00FC0B36">
        <w:rPr>
          <w:rFonts w:ascii="Cambria" w:hAnsi="Cambria"/>
          <w:bCs/>
          <w:i/>
          <w:sz w:val="20"/>
          <w:szCs w:val="20"/>
          <w:lang w:val="es-ES"/>
        </w:rPr>
        <w:t>Built</w:t>
      </w:r>
      <w:proofErr w:type="spellEnd"/>
      <w:r w:rsidR="00FC0B36" w:rsidRPr="00FC0B36">
        <w:rPr>
          <w:rFonts w:ascii="Cambria" w:hAnsi="Cambria"/>
          <w:bCs/>
          <w:i/>
          <w:sz w:val="20"/>
          <w:szCs w:val="20"/>
          <w:lang w:val="es-ES"/>
        </w:rPr>
        <w:t>” para redes de Distribución de Gas</w:t>
      </w:r>
      <w:r w:rsidR="00FC0B36" w:rsidRPr="00FC0B36">
        <w:rPr>
          <w:rFonts w:ascii="Cambria" w:hAnsi="Cambria"/>
          <w:bCs/>
          <w:sz w:val="20"/>
          <w:szCs w:val="20"/>
          <w:lang w:val="es-ES"/>
        </w:rPr>
        <w:t xml:space="preserve">, facilitada por el Encargado de Cartografía y Elaboración de Planos As </w:t>
      </w:r>
      <w:proofErr w:type="spellStart"/>
      <w:r w:rsidR="00FC0B36" w:rsidRPr="00FC0B36">
        <w:rPr>
          <w:rFonts w:ascii="Cambria" w:hAnsi="Cambria"/>
          <w:bCs/>
          <w:sz w:val="20"/>
          <w:szCs w:val="20"/>
          <w:lang w:val="es-ES"/>
        </w:rPr>
        <w:t>Built</w:t>
      </w:r>
      <w:proofErr w:type="spellEnd"/>
      <w:r w:rsidR="00FC0B36" w:rsidRPr="00FC0B36">
        <w:rPr>
          <w:rFonts w:ascii="Cambria" w:hAnsi="Cambria"/>
          <w:bCs/>
          <w:sz w:val="20"/>
          <w:szCs w:val="20"/>
          <w:lang w:val="es-ES"/>
        </w:rPr>
        <w:t xml:space="preserve"> del Distrito.</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presentación final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por parte del CONTRATISTA, deberá realizarse antes de la entrega definitiva de la obra, previa revisión y aprobación por la Encargada de Cartografía caso contrario no se realizara la recepción de la obra. </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w:t>
      </w:r>
      <w:r w:rsidRPr="007A388B">
        <w:rPr>
          <w:rFonts w:ascii="Cambria" w:hAnsi="Cambria"/>
          <w:bCs/>
          <w:sz w:val="20"/>
          <w:szCs w:val="20"/>
          <w:lang w:val="es-ES"/>
        </w:rPr>
        <w:lastRenderedPageBreak/>
        <w:t xml:space="preserve">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7A388B" w:rsidRDefault="006E3B69" w:rsidP="007A388B">
      <w:pPr>
        <w:pStyle w:val="Prrafodelista"/>
        <w:ind w:left="792"/>
        <w:jc w:val="both"/>
        <w:rPr>
          <w:rFonts w:ascii="Cambria" w:hAnsi="Cambria"/>
          <w:bCs/>
          <w:sz w:val="20"/>
          <w:szCs w:val="20"/>
          <w:lang w:val="es-ES"/>
        </w:rPr>
      </w:pP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MEDICIÓN Y FORMA DE PAGO. </w:t>
      </w:r>
    </w:p>
    <w:p w:rsidR="000B033B" w:rsidRDefault="000B033B" w:rsidP="007A388B">
      <w:pPr>
        <w:pStyle w:val="Prrafodelista"/>
        <w:ind w:left="792"/>
        <w:jc w:val="both"/>
        <w:rPr>
          <w:rFonts w:ascii="Cambria" w:hAnsi="Cambria"/>
          <w:bCs/>
          <w:sz w:val="20"/>
          <w:szCs w:val="20"/>
          <w:lang w:val="es-ES"/>
        </w:rPr>
      </w:pPr>
      <w:r w:rsidRPr="000B033B">
        <w:rPr>
          <w:rFonts w:ascii="Cambria" w:hAnsi="Cambria"/>
          <w:bCs/>
          <w:sz w:val="20"/>
          <w:szCs w:val="20"/>
          <w:lang w:val="es-ES"/>
        </w:rPr>
        <w:t>El</w:t>
      </w:r>
      <w:r w:rsidR="008F0029">
        <w:rPr>
          <w:rFonts w:ascii="Cambria" w:hAnsi="Cambria"/>
          <w:bCs/>
          <w:sz w:val="20"/>
          <w:szCs w:val="20"/>
          <w:lang w:val="es-ES"/>
        </w:rPr>
        <w:t xml:space="preserve"> ítem de elaboración de planos </w:t>
      </w:r>
      <w:r w:rsidRPr="000B033B">
        <w:rPr>
          <w:rFonts w:ascii="Cambria" w:hAnsi="Cambria"/>
          <w:bCs/>
          <w:sz w:val="20"/>
          <w:szCs w:val="20"/>
          <w:lang w:val="es-ES"/>
        </w:rPr>
        <w:t xml:space="preserve">As </w:t>
      </w:r>
      <w:r w:rsidR="008F0029">
        <w:rPr>
          <w:rFonts w:ascii="Cambria" w:hAnsi="Cambria"/>
          <w:bCs/>
          <w:sz w:val="20"/>
          <w:szCs w:val="20"/>
          <w:lang w:val="es-ES"/>
        </w:rPr>
        <w:t>-</w:t>
      </w:r>
      <w:proofErr w:type="spellStart"/>
      <w:r w:rsidR="008F0029">
        <w:rPr>
          <w:rFonts w:ascii="Cambria" w:hAnsi="Cambria"/>
          <w:bCs/>
          <w:sz w:val="20"/>
          <w:szCs w:val="20"/>
          <w:lang w:val="es-ES"/>
        </w:rPr>
        <w:t>Built</w:t>
      </w:r>
      <w:proofErr w:type="spellEnd"/>
      <w:r w:rsidRPr="000B033B">
        <w:rPr>
          <w:rFonts w:ascii="Cambria" w:hAnsi="Cambria"/>
          <w:bCs/>
          <w:sz w:val="20"/>
          <w:szCs w:val="20"/>
          <w:lang w:val="es-ES"/>
        </w:rPr>
        <w:t>, será medido por metro, de acuerdo a las longitudes de tubería, presentados en formato impreso y en medio digital, las cuales serán medidas y aprobadas por la Encargada de Cartografía. La forma de pago se efectuará de acuerdo al precio unitario de la propuesta aceptada.</w:t>
      </w:r>
    </w:p>
    <w:p w:rsidR="000B033B" w:rsidRDefault="000B033B" w:rsidP="007A388B">
      <w:pPr>
        <w:pStyle w:val="Prrafodelista"/>
        <w:ind w:left="792"/>
        <w:jc w:val="both"/>
        <w:rPr>
          <w:rFonts w:ascii="Cambria" w:hAnsi="Cambria"/>
          <w:bCs/>
          <w:sz w:val="20"/>
          <w:szCs w:val="20"/>
        </w:rPr>
      </w:pPr>
      <w:r w:rsidRPr="000B033B">
        <w:rPr>
          <w:rFonts w:ascii="Cambria" w:hAnsi="Cambria"/>
          <w:bCs/>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46451A" w:rsidRDefault="0046451A" w:rsidP="007A388B">
      <w:pPr>
        <w:pStyle w:val="Prrafodelista"/>
        <w:ind w:left="792"/>
        <w:jc w:val="both"/>
        <w:rPr>
          <w:rFonts w:ascii="Cambria" w:hAnsi="Cambria"/>
          <w:bCs/>
          <w:sz w:val="20"/>
          <w:szCs w:val="20"/>
          <w:lang w:val="es-ES"/>
        </w:rPr>
      </w:pPr>
    </w:p>
    <w:p w:rsidR="008F0029" w:rsidRDefault="008F0029" w:rsidP="005E26D0">
      <w:pPr>
        <w:pStyle w:val="Prrafodelista"/>
        <w:numPr>
          <w:ilvl w:val="0"/>
          <w:numId w:val="1"/>
        </w:numPr>
        <w:jc w:val="both"/>
        <w:rPr>
          <w:rFonts w:ascii="Cambria" w:hAnsi="Cambria"/>
          <w:b/>
          <w:sz w:val="20"/>
          <w:szCs w:val="20"/>
          <w:lang w:val="es-ES"/>
        </w:rPr>
      </w:pPr>
      <w:bookmarkStart w:id="103" w:name="_Toc378236514"/>
      <w:bookmarkStart w:id="104" w:name="_Toc378667047"/>
      <w:bookmarkStart w:id="105" w:name="_Toc378667233"/>
      <w:bookmarkStart w:id="106" w:name="_Toc378667748"/>
      <w:bookmarkStart w:id="107" w:name="_Toc381213541"/>
      <w:bookmarkStart w:id="108" w:name="_Toc381214018"/>
      <w:bookmarkStart w:id="109" w:name="_Toc381214109"/>
      <w:bookmarkStart w:id="110" w:name="_Toc384130477"/>
      <w:bookmarkStart w:id="111" w:name="_Toc384130698"/>
      <w:bookmarkStart w:id="112" w:name="_Toc384130854"/>
      <w:bookmarkStart w:id="113" w:name="_Toc384131245"/>
      <w:bookmarkStart w:id="114" w:name="_Toc387785996"/>
      <w:bookmarkStart w:id="115" w:name="_Toc387788284"/>
      <w:bookmarkStart w:id="116" w:name="_Toc388648593"/>
      <w:bookmarkStart w:id="117" w:name="_Toc388648681"/>
      <w:bookmarkStart w:id="118" w:name="_Toc388693342"/>
      <w:bookmarkStart w:id="119" w:name="_Toc388702304"/>
      <w:bookmarkStart w:id="120" w:name="_Toc388724582"/>
      <w:bookmarkStart w:id="121" w:name="_Toc404098170"/>
      <w:r>
        <w:rPr>
          <w:rFonts w:ascii="Cambria" w:hAnsi="Cambria"/>
          <w:b/>
          <w:sz w:val="20"/>
          <w:szCs w:val="20"/>
          <w:lang w:val="es-ES"/>
        </w:rPr>
        <w:t>VENTEO Y LIMPIEZA</w:t>
      </w:r>
    </w:p>
    <w:p w:rsidR="008F0029" w:rsidRDefault="008F0029" w:rsidP="008F0029">
      <w:pPr>
        <w:pStyle w:val="Prrafodelista"/>
        <w:ind w:left="360"/>
        <w:jc w:val="both"/>
        <w:rPr>
          <w:rFonts w:ascii="Cambria" w:hAnsi="Cambria"/>
          <w:b/>
          <w:sz w:val="20"/>
          <w:szCs w:val="20"/>
          <w:lang w:val="es-ES"/>
        </w:rPr>
      </w:pPr>
      <w:r>
        <w:rPr>
          <w:rFonts w:ascii="Cambria" w:hAnsi="Cambria"/>
          <w:b/>
          <w:sz w:val="20"/>
          <w:szCs w:val="20"/>
          <w:lang w:val="es-ES"/>
        </w:rPr>
        <w:t>UNIDAD: Metro (m)</w:t>
      </w:r>
    </w:p>
    <w:p w:rsidR="008F0029" w:rsidRDefault="008F0029" w:rsidP="008F0029">
      <w:pPr>
        <w:pStyle w:val="Prrafodelista"/>
        <w:ind w:left="360"/>
        <w:jc w:val="both"/>
        <w:rPr>
          <w:rFonts w:ascii="Cambria" w:hAnsi="Cambria"/>
          <w:b/>
          <w:sz w:val="20"/>
          <w:szCs w:val="20"/>
          <w:lang w:val="es-ES"/>
        </w:rPr>
      </w:pPr>
    </w:p>
    <w:p w:rsidR="008F0029" w:rsidRDefault="008F0029" w:rsidP="008F0029">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8F0029" w:rsidRPr="008F0029" w:rsidRDefault="007F7571" w:rsidP="008F0029">
      <w:pPr>
        <w:pStyle w:val="Prrafodelista"/>
        <w:ind w:left="792"/>
        <w:jc w:val="both"/>
        <w:rPr>
          <w:rFonts w:ascii="Cambria" w:hAnsi="Cambria"/>
          <w:sz w:val="20"/>
          <w:szCs w:val="20"/>
          <w:lang w:val="es-ES"/>
        </w:rPr>
      </w:pPr>
      <w:r w:rsidRPr="007F7571">
        <w:rPr>
          <w:rFonts w:ascii="Cambria" w:hAnsi="Cambria"/>
          <w:sz w:val="20"/>
          <w:szCs w:val="20"/>
          <w:lang w:val="es-ES"/>
        </w:rPr>
        <w:t>Este ítem se refiere a la realización del venteo y limpieza de las redes de polietileno construidas, de acuerdo a planos y/o instrucciones emitidas por el SUPERVISOR DE OBRA.</w:t>
      </w:r>
    </w:p>
    <w:p w:rsidR="008F0029" w:rsidRDefault="008F0029" w:rsidP="008F0029">
      <w:pPr>
        <w:pStyle w:val="Prrafodelista"/>
        <w:ind w:left="792"/>
        <w:jc w:val="both"/>
        <w:rPr>
          <w:rFonts w:ascii="Cambria" w:hAnsi="Cambria"/>
          <w:b/>
          <w:sz w:val="20"/>
          <w:szCs w:val="20"/>
          <w:lang w:val="es-ES"/>
        </w:rPr>
      </w:pPr>
    </w:p>
    <w:p w:rsidR="008F0029" w:rsidRDefault="008F0029" w:rsidP="008F0029">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7F7571" w:rsidRPr="007F7571" w:rsidRDefault="007F7571" w:rsidP="007F7571">
      <w:pPr>
        <w:pStyle w:val="Prrafodelista"/>
        <w:ind w:left="792"/>
        <w:jc w:val="both"/>
        <w:rPr>
          <w:rFonts w:ascii="Cambria" w:hAnsi="Cambria"/>
          <w:sz w:val="20"/>
          <w:szCs w:val="20"/>
          <w:lang w:val="es-ES"/>
        </w:rPr>
      </w:pPr>
      <w:r w:rsidRPr="007F7571">
        <w:rPr>
          <w:rFonts w:ascii="Cambria" w:hAnsi="Cambria"/>
          <w:sz w:val="20"/>
          <w:szCs w:val="20"/>
          <w:lang w:val="es-ES"/>
        </w:rPr>
        <w:t>El CONTRATISTA proporcionará todos los materiales, herramientas y equipos necesarios (Compresoras, manómetros, camionetas, etc.)  Para la ejecución de los trabajos, los mismos deberán ser aprobados por el SUPERVISOR al inicio de la actividad.</w:t>
      </w:r>
    </w:p>
    <w:p w:rsidR="007F7571" w:rsidRDefault="007F7571" w:rsidP="007F7571">
      <w:pPr>
        <w:pStyle w:val="Prrafodelista"/>
        <w:ind w:left="792"/>
        <w:jc w:val="both"/>
        <w:rPr>
          <w:rFonts w:ascii="Cambria" w:hAnsi="Cambria"/>
          <w:b/>
          <w:sz w:val="20"/>
          <w:szCs w:val="20"/>
          <w:lang w:val="es-ES"/>
        </w:rPr>
      </w:pPr>
    </w:p>
    <w:p w:rsidR="008F0029" w:rsidRDefault="008F0029" w:rsidP="008F0029">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7F7571" w:rsidRPr="007F7571" w:rsidRDefault="007F7571" w:rsidP="007F7571">
      <w:pPr>
        <w:pStyle w:val="Prrafodelista"/>
        <w:ind w:left="792"/>
        <w:jc w:val="both"/>
        <w:rPr>
          <w:rFonts w:ascii="Cambria" w:hAnsi="Cambria"/>
          <w:sz w:val="20"/>
          <w:szCs w:val="20"/>
          <w:lang w:val="es-ES"/>
        </w:rPr>
      </w:pPr>
      <w:r w:rsidRPr="007F7571">
        <w:rPr>
          <w:rFonts w:ascii="Cambria" w:hAnsi="Cambria"/>
          <w:sz w:val="20"/>
          <w:szCs w:val="20"/>
          <w:lang w:val="es-ES"/>
        </w:rPr>
        <w:t>Se deberá realizar el venteo correspondiente inyectando aire en los circuitos conformantes de la red, hasta lograr que la línea construida quede libre de agua, suciedad y algún objeto que pueda obstruir el flujo y/o dañar los aparatos de medición (Medidores)</w:t>
      </w:r>
    </w:p>
    <w:p w:rsidR="007F7571" w:rsidRPr="007F7571" w:rsidRDefault="007F7571" w:rsidP="007F7571">
      <w:pPr>
        <w:pStyle w:val="Prrafodelista"/>
        <w:ind w:left="792"/>
        <w:jc w:val="both"/>
        <w:rPr>
          <w:rFonts w:ascii="Cambria" w:hAnsi="Cambria"/>
          <w:sz w:val="20"/>
          <w:szCs w:val="20"/>
          <w:lang w:val="es-ES"/>
        </w:rPr>
      </w:pPr>
      <w:r w:rsidRPr="007F7571">
        <w:rPr>
          <w:rFonts w:ascii="Cambria" w:hAnsi="Cambria"/>
          <w:sz w:val="20"/>
          <w:szCs w:val="20"/>
          <w:lang w:val="es-ES"/>
        </w:rPr>
        <w:t xml:space="preserve">Para realizar este trabajo se tomaran en cuenta los puntos que sean necesarios para desalojar el aire contenido, por lo que se utilizaran </w:t>
      </w:r>
      <w:proofErr w:type="spellStart"/>
      <w:r w:rsidRPr="007F7571">
        <w:rPr>
          <w:rFonts w:ascii="Cambria" w:hAnsi="Cambria"/>
          <w:sz w:val="20"/>
          <w:szCs w:val="20"/>
          <w:lang w:val="es-ES"/>
        </w:rPr>
        <w:t>cuplas</w:t>
      </w:r>
      <w:proofErr w:type="spellEnd"/>
      <w:r w:rsidRPr="007F7571">
        <w:rPr>
          <w:rFonts w:ascii="Cambria" w:hAnsi="Cambria"/>
          <w:sz w:val="20"/>
          <w:szCs w:val="20"/>
          <w:lang w:val="es-ES"/>
        </w:rPr>
        <w:t xml:space="preserve"> y/o tapones de sacrificio, esta deberá realizarse de acuerdo a instrucciones del supervisor.</w:t>
      </w:r>
    </w:p>
    <w:p w:rsidR="007F7571" w:rsidRDefault="007F7571" w:rsidP="007F7571">
      <w:pPr>
        <w:pStyle w:val="Prrafodelista"/>
        <w:ind w:left="792"/>
        <w:jc w:val="both"/>
        <w:rPr>
          <w:rFonts w:ascii="Cambria" w:hAnsi="Cambria"/>
          <w:sz w:val="20"/>
          <w:szCs w:val="20"/>
          <w:lang w:val="es-ES"/>
        </w:rPr>
      </w:pPr>
    </w:p>
    <w:p w:rsidR="00091883" w:rsidRDefault="00091883" w:rsidP="007F7571">
      <w:pPr>
        <w:pStyle w:val="Prrafodelista"/>
        <w:ind w:left="792"/>
        <w:jc w:val="both"/>
        <w:rPr>
          <w:rFonts w:ascii="Cambria" w:hAnsi="Cambria"/>
          <w:sz w:val="20"/>
          <w:szCs w:val="20"/>
          <w:lang w:val="es-ES"/>
        </w:rPr>
      </w:pPr>
    </w:p>
    <w:p w:rsidR="00091883" w:rsidRPr="007F7571" w:rsidRDefault="00091883" w:rsidP="007F7571">
      <w:pPr>
        <w:pStyle w:val="Prrafodelista"/>
        <w:ind w:left="792"/>
        <w:jc w:val="both"/>
        <w:rPr>
          <w:rFonts w:ascii="Cambria" w:hAnsi="Cambria"/>
          <w:sz w:val="20"/>
          <w:szCs w:val="20"/>
          <w:lang w:val="es-ES"/>
        </w:rPr>
      </w:pPr>
    </w:p>
    <w:p w:rsidR="008F0029" w:rsidRDefault="008F0029" w:rsidP="008F0029">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MEDIDAS DE MITIGACIÓN AMBIENTAL</w:t>
      </w:r>
    </w:p>
    <w:p w:rsidR="007F7571" w:rsidRPr="007A388B" w:rsidRDefault="007F7571" w:rsidP="007F7571">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7571" w:rsidRPr="007A388B" w:rsidRDefault="007F7571" w:rsidP="007F7571">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7571" w:rsidRPr="007A388B" w:rsidRDefault="007F7571" w:rsidP="007F7571">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F7571" w:rsidRDefault="007F7571" w:rsidP="007F7571">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F7571" w:rsidRDefault="007F7571" w:rsidP="007F7571">
      <w:pPr>
        <w:pStyle w:val="Prrafodelista"/>
        <w:ind w:left="792"/>
        <w:jc w:val="both"/>
        <w:rPr>
          <w:rFonts w:ascii="Cambria" w:hAnsi="Cambria"/>
          <w:b/>
          <w:sz w:val="20"/>
          <w:szCs w:val="20"/>
          <w:lang w:val="es-ES"/>
        </w:rPr>
      </w:pPr>
    </w:p>
    <w:p w:rsidR="008F0029" w:rsidRDefault="008F0029" w:rsidP="008F0029">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F7571" w:rsidRPr="007F7571" w:rsidRDefault="007F7571" w:rsidP="007F7571">
      <w:pPr>
        <w:pStyle w:val="Prrafodelista"/>
        <w:ind w:left="792"/>
        <w:jc w:val="both"/>
        <w:rPr>
          <w:rFonts w:ascii="Cambria" w:hAnsi="Cambria"/>
          <w:sz w:val="20"/>
          <w:szCs w:val="20"/>
          <w:lang w:val="es-ES"/>
        </w:rPr>
      </w:pPr>
      <w:r>
        <w:rPr>
          <w:rFonts w:ascii="Cambria" w:hAnsi="Cambria"/>
          <w:sz w:val="20"/>
          <w:szCs w:val="20"/>
          <w:lang w:val="es-ES"/>
        </w:rPr>
        <w:t>El ítem Venteo y limpieza será medido y pagado</w:t>
      </w:r>
      <w:r w:rsidRPr="007F7571">
        <w:rPr>
          <w:rFonts w:ascii="Cambria" w:hAnsi="Cambria"/>
          <w:sz w:val="20"/>
          <w:szCs w:val="20"/>
          <w:lang w:val="es-ES"/>
        </w:rPr>
        <w:t xml:space="preserve"> por metro lineal, de acuerdo a los parámetros indicados y aprobados por el SUPERVISOR DE OBRA.</w:t>
      </w:r>
    </w:p>
    <w:p w:rsidR="007F7571" w:rsidRPr="007F7571" w:rsidRDefault="007F7571" w:rsidP="007F7571">
      <w:pPr>
        <w:pStyle w:val="Prrafodelista"/>
        <w:ind w:left="792"/>
        <w:jc w:val="both"/>
        <w:rPr>
          <w:rFonts w:ascii="Cambria" w:hAnsi="Cambria"/>
          <w:sz w:val="20"/>
          <w:szCs w:val="20"/>
          <w:lang w:val="es-ES"/>
        </w:rPr>
      </w:pPr>
      <w:r w:rsidRPr="007F7571">
        <w:rPr>
          <w:rFonts w:ascii="Cambria" w:hAnsi="Cambria"/>
          <w:sz w:val="20"/>
          <w:szCs w:val="20"/>
          <w:lang w:val="es-ES"/>
        </w:rPr>
        <w:t>En este precio están comprendidos todos los equipos, herramientas, mano de obra, material y transporte necesarios para la ejecución total de este ítem.</w:t>
      </w:r>
    </w:p>
    <w:p w:rsidR="00E430A8" w:rsidRDefault="00E430A8" w:rsidP="00E430A8">
      <w:pPr>
        <w:pStyle w:val="Prrafodelista"/>
        <w:ind w:left="360"/>
        <w:jc w:val="both"/>
        <w:rPr>
          <w:rFonts w:ascii="Cambria" w:hAnsi="Cambria"/>
          <w:b/>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ELABORACIÓN DE DATA BOOK</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w:t>
      </w:r>
      <w:proofErr w:type="spellStart"/>
      <w:r w:rsidRPr="006E3B69">
        <w:rPr>
          <w:rFonts w:ascii="Cambria" w:hAnsi="Cambria"/>
          <w:b/>
          <w:sz w:val="20"/>
          <w:szCs w:val="20"/>
          <w:lang w:val="es-ES"/>
        </w:rPr>
        <w:t>Glb</w:t>
      </w:r>
      <w:proofErr w:type="spellEnd"/>
      <w:r w:rsidRPr="006E3B69">
        <w:rPr>
          <w:rFonts w:ascii="Cambria" w:hAnsi="Cambria"/>
          <w:b/>
          <w:sz w:val="20"/>
          <w:szCs w:val="20"/>
          <w:lang w:val="es-ES"/>
        </w:rPr>
        <w:t>)</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de recopilación de datos, registro, elaboración y entrega de documentos que conforman el Data Book conforme requerimiento de YPFB.</w:t>
      </w:r>
    </w:p>
    <w:p w:rsidR="000B033B" w:rsidRPr="007A388B" w:rsidRDefault="000B033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proporcionar todos los materiales, herramientas, personal y equipo necesario</w:t>
      </w:r>
      <w:r w:rsidR="00A5164C">
        <w:rPr>
          <w:rFonts w:ascii="Cambria" w:hAnsi="Cambria"/>
          <w:bCs/>
          <w:sz w:val="20"/>
          <w:szCs w:val="20"/>
          <w:lang w:val="es-ES"/>
        </w:rPr>
        <w:t xml:space="preserve"> para la ejecución de este ítem, debiendo ser mínimamente los siguientes:</w:t>
      </w:r>
    </w:p>
    <w:p w:rsidR="00A5164C" w:rsidRDefault="00A5164C" w:rsidP="00A5164C">
      <w:pPr>
        <w:pStyle w:val="Prrafodelista"/>
        <w:numPr>
          <w:ilvl w:val="0"/>
          <w:numId w:val="24"/>
        </w:numPr>
        <w:jc w:val="both"/>
        <w:rPr>
          <w:rFonts w:ascii="Cambria" w:hAnsi="Cambria"/>
          <w:bCs/>
          <w:sz w:val="20"/>
          <w:szCs w:val="20"/>
          <w:lang w:val="es-ES"/>
        </w:rPr>
      </w:pPr>
      <w:r>
        <w:rPr>
          <w:rFonts w:ascii="Cambria" w:hAnsi="Cambria"/>
          <w:bCs/>
          <w:sz w:val="20"/>
          <w:szCs w:val="20"/>
          <w:lang w:val="es-ES"/>
        </w:rPr>
        <w:t>Material de escritorio</w:t>
      </w:r>
    </w:p>
    <w:p w:rsidR="00A5164C" w:rsidRDefault="00A5164C" w:rsidP="00A5164C">
      <w:pPr>
        <w:pStyle w:val="Prrafodelista"/>
        <w:numPr>
          <w:ilvl w:val="0"/>
          <w:numId w:val="24"/>
        </w:numPr>
        <w:jc w:val="both"/>
        <w:rPr>
          <w:rFonts w:ascii="Cambria" w:hAnsi="Cambria"/>
          <w:bCs/>
          <w:sz w:val="20"/>
          <w:szCs w:val="20"/>
          <w:lang w:val="es-ES"/>
        </w:rPr>
      </w:pPr>
      <w:r>
        <w:rPr>
          <w:rFonts w:ascii="Cambria" w:hAnsi="Cambria"/>
          <w:bCs/>
          <w:sz w:val="20"/>
          <w:szCs w:val="20"/>
          <w:lang w:val="es-ES"/>
        </w:rPr>
        <w:lastRenderedPageBreak/>
        <w:t>Equipo de computación</w:t>
      </w:r>
    </w:p>
    <w:p w:rsidR="00A5164C" w:rsidRDefault="00A5164C" w:rsidP="00A5164C">
      <w:pPr>
        <w:pStyle w:val="Prrafodelista"/>
        <w:numPr>
          <w:ilvl w:val="0"/>
          <w:numId w:val="24"/>
        </w:numPr>
        <w:jc w:val="both"/>
        <w:rPr>
          <w:rFonts w:ascii="Cambria" w:hAnsi="Cambria"/>
          <w:bCs/>
          <w:sz w:val="20"/>
          <w:szCs w:val="20"/>
          <w:lang w:val="es-ES"/>
        </w:rPr>
      </w:pPr>
      <w:r>
        <w:rPr>
          <w:rFonts w:ascii="Cambria" w:hAnsi="Cambria"/>
          <w:bCs/>
          <w:sz w:val="20"/>
          <w:szCs w:val="20"/>
          <w:lang w:val="es-ES"/>
        </w:rPr>
        <w:t>Plotter</w:t>
      </w:r>
    </w:p>
    <w:p w:rsidR="00A5164C" w:rsidRDefault="00A5164C" w:rsidP="00A5164C">
      <w:pPr>
        <w:pStyle w:val="Prrafodelista"/>
        <w:numPr>
          <w:ilvl w:val="0"/>
          <w:numId w:val="24"/>
        </w:numPr>
        <w:jc w:val="both"/>
        <w:rPr>
          <w:rFonts w:ascii="Cambria" w:hAnsi="Cambria"/>
          <w:bCs/>
          <w:sz w:val="20"/>
          <w:szCs w:val="20"/>
          <w:lang w:val="es-ES"/>
        </w:rPr>
      </w:pPr>
      <w:r>
        <w:rPr>
          <w:rFonts w:ascii="Cambria" w:hAnsi="Cambria"/>
          <w:bCs/>
          <w:sz w:val="20"/>
          <w:szCs w:val="20"/>
          <w:lang w:val="es-ES"/>
        </w:rPr>
        <w:t>Impresora</w:t>
      </w:r>
    </w:p>
    <w:p w:rsidR="00A5164C" w:rsidRDefault="00A5164C" w:rsidP="00A5164C">
      <w:pPr>
        <w:pStyle w:val="Prrafodelista"/>
        <w:numPr>
          <w:ilvl w:val="0"/>
          <w:numId w:val="24"/>
        </w:numPr>
        <w:jc w:val="both"/>
        <w:rPr>
          <w:rFonts w:ascii="Cambria" w:hAnsi="Cambria"/>
          <w:bCs/>
          <w:sz w:val="20"/>
          <w:szCs w:val="20"/>
          <w:lang w:val="es-ES"/>
        </w:rPr>
      </w:pPr>
      <w:r>
        <w:rPr>
          <w:rFonts w:ascii="Cambria" w:hAnsi="Cambria"/>
          <w:bCs/>
          <w:sz w:val="20"/>
          <w:szCs w:val="20"/>
          <w:lang w:val="es-ES"/>
        </w:rPr>
        <w:t>Todos los materiales, herramientas y equipo adicionales requeridos para la ejecución del presente ítem.</w:t>
      </w:r>
    </w:p>
    <w:p w:rsidR="0046451A" w:rsidRPr="007A388B" w:rsidRDefault="0046451A" w:rsidP="00FD6849">
      <w:pPr>
        <w:pStyle w:val="Prrafodelista"/>
        <w:ind w:left="151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320EFB" w:rsidRDefault="00320EFB" w:rsidP="007A388B">
      <w:pPr>
        <w:pStyle w:val="Prrafodelista"/>
        <w:ind w:left="792"/>
        <w:jc w:val="both"/>
        <w:rPr>
          <w:rFonts w:ascii="Cambria" w:hAnsi="Cambria"/>
          <w:bCs/>
          <w:sz w:val="20"/>
          <w:szCs w:val="20"/>
        </w:rPr>
      </w:pPr>
      <w:r w:rsidRPr="00320EFB">
        <w:rPr>
          <w:rFonts w:ascii="Cambria" w:hAnsi="Cambria"/>
          <w:bCs/>
          <w:sz w:val="20"/>
          <w:szCs w:val="20"/>
        </w:rPr>
        <w:t xml:space="preserve">El documento denominado Data Book deberá ser presentado en carpeta dura tamaño carta color azul con tres orificios de perforación, en </w:t>
      </w:r>
      <w:r w:rsidR="00A5164C">
        <w:rPr>
          <w:rFonts w:ascii="Cambria" w:hAnsi="Cambria"/>
          <w:bCs/>
          <w:sz w:val="20"/>
          <w:szCs w:val="20"/>
        </w:rPr>
        <w:t>cuatro (4)</w:t>
      </w:r>
      <w:r w:rsidRPr="00320EFB">
        <w:rPr>
          <w:rFonts w:ascii="Cambria" w:hAnsi="Cambria"/>
          <w:bCs/>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w:t>
      </w:r>
      <w:r w:rsidR="00A5164C">
        <w:rPr>
          <w:rFonts w:ascii="Cambria" w:hAnsi="Cambria"/>
          <w:bCs/>
          <w:sz w:val="20"/>
          <w:szCs w:val="20"/>
        </w:rPr>
        <w:t xml:space="preserve"> 3</w:t>
      </w:r>
      <w:r w:rsidRPr="00320EFB">
        <w:rPr>
          <w:rFonts w:ascii="Cambria" w:hAnsi="Cambria"/>
          <w:bCs/>
          <w:sz w:val="20"/>
          <w:szCs w:val="20"/>
        </w:rPr>
        <w:t xml:space="preserve"> </w:t>
      </w:r>
      <w:r w:rsidR="00A5164C">
        <w:rPr>
          <w:rFonts w:ascii="Cambria" w:hAnsi="Cambria"/>
          <w:bCs/>
          <w:sz w:val="20"/>
          <w:szCs w:val="20"/>
        </w:rPr>
        <w:t>PARTES</w:t>
      </w:r>
      <w:r w:rsidRPr="00320EFB">
        <w:rPr>
          <w:rFonts w:ascii="Cambria" w:hAnsi="Cambria"/>
          <w:bCs/>
          <w:sz w:val="20"/>
          <w:szCs w:val="20"/>
        </w:rPr>
        <w:t>, los mismos deberán ser Aprob</w:t>
      </w:r>
      <w:r w:rsidR="00A5164C">
        <w:rPr>
          <w:rFonts w:ascii="Cambria" w:hAnsi="Cambria"/>
          <w:bCs/>
          <w:sz w:val="20"/>
          <w:szCs w:val="20"/>
        </w:rPr>
        <w:t>ados por el SUPERVISOR y FISCAL</w:t>
      </w:r>
      <w:r w:rsidR="00F47646">
        <w:rPr>
          <w:rFonts w:ascii="Cambria" w:hAnsi="Cambria"/>
          <w:bCs/>
          <w:sz w:val="20"/>
          <w:szCs w:val="20"/>
        </w:rPr>
        <w:t>:</w:t>
      </w:r>
    </w:p>
    <w:p w:rsidR="00A5164C" w:rsidRDefault="00A5164C" w:rsidP="007A388B">
      <w:pPr>
        <w:pStyle w:val="Prrafodelista"/>
        <w:ind w:left="792"/>
        <w:jc w:val="both"/>
        <w:rPr>
          <w:rFonts w:ascii="Cambria" w:hAnsi="Cambria"/>
          <w:bCs/>
          <w:sz w:val="20"/>
          <w:szCs w:val="20"/>
        </w:rPr>
      </w:pP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1: Documentos de Administración de la Obra</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 Documentos de Construcción</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III: Documentos para Operación y Mantenimiento</w:t>
      </w:r>
    </w:p>
    <w:p w:rsidR="00FD6849" w:rsidRDefault="00FD6849" w:rsidP="007A388B">
      <w:pPr>
        <w:pStyle w:val="Prrafodelista"/>
        <w:ind w:left="792"/>
        <w:jc w:val="both"/>
        <w:rPr>
          <w:rFonts w:ascii="Cambria" w:hAnsi="Cambria"/>
          <w:bCs/>
          <w:sz w:val="20"/>
          <w:szCs w:val="20"/>
          <w:lang w:val="es-ES"/>
        </w:rPr>
      </w:pPr>
    </w:p>
    <w:tbl>
      <w:tblPr>
        <w:tblW w:w="8652" w:type="dxa"/>
        <w:jc w:val="center"/>
        <w:tblCellMar>
          <w:left w:w="70" w:type="dxa"/>
          <w:right w:w="70" w:type="dxa"/>
        </w:tblCellMar>
        <w:tblLook w:val="04A0" w:firstRow="1" w:lastRow="0" w:firstColumn="1" w:lastColumn="0" w:noHBand="0" w:noVBand="1"/>
      </w:tblPr>
      <w:tblGrid>
        <w:gridCol w:w="988"/>
        <w:gridCol w:w="7664"/>
      </w:tblGrid>
      <w:tr w:rsidR="009012CA" w:rsidRPr="009012CA" w:rsidTr="00A45C17">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 xml:space="preserve">PARTE I: </w:t>
            </w:r>
          </w:p>
        </w:tc>
        <w:tc>
          <w:tcPr>
            <w:tcW w:w="7664" w:type="dxa"/>
            <w:tcBorders>
              <w:top w:val="single" w:sz="8" w:space="0" w:color="auto"/>
              <w:left w:val="nil"/>
              <w:bottom w:val="single" w:sz="8" w:space="0" w:color="auto"/>
              <w:right w:val="single" w:sz="8" w:space="0" w:color="auto"/>
            </w:tcBorders>
            <w:shd w:val="clear" w:color="auto" w:fill="auto"/>
            <w:noWrap/>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ADMINISTRACIÓN DE OBRA</w:t>
            </w:r>
          </w:p>
        </w:tc>
      </w:tr>
      <w:tr w:rsidR="009012CA" w:rsidRPr="009012CA" w:rsidTr="00A45C17">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664" w:type="dxa"/>
            <w:tcBorders>
              <w:top w:val="nil"/>
              <w:left w:val="nil"/>
              <w:bottom w:val="single" w:sz="8" w:space="0" w:color="auto"/>
              <w:right w:val="single" w:sz="8" w:space="0" w:color="auto"/>
            </w:tcBorders>
            <w:shd w:val="clear" w:color="auto" w:fill="auto"/>
            <w:noWrap/>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CUMPLIMIENTO A REGLAMENTO TÉCNICO</w:t>
            </w:r>
          </w:p>
        </w:tc>
      </w:tr>
      <w:tr w:rsidR="009012CA" w:rsidRPr="009012CA" w:rsidTr="00A45C17">
        <w:trPr>
          <w:trHeight w:val="801"/>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9012CA" w:rsidRPr="009012CA" w:rsidTr="00A45C17">
        <w:trPr>
          <w:trHeight w:val="75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subcontratista ante el Ente Regulador (si la actividad a realizar por el subcontratista así lo requiere, de acuerdo al D.S. 1996)</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Respaldo de remisión de proyecto de ingeniería, deberá adjuntarse cualquiera de los siguientes, según corresponda:</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Resolución Administrativa emitida por el Ente Regulador, en caso de que el Proyecto de Ingeniería haya sido aprobado bajo D.S. 28291.</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Fotocopia de nota de no observaciones al proyecto, emitida por el Ente Regulador, en caso de que el proyecto haya sido remitido bajo el D.S. 1996.</w:t>
            </w:r>
          </w:p>
        </w:tc>
      </w:tr>
      <w:tr w:rsidR="009012CA" w:rsidRPr="009012CA" w:rsidTr="00A45C17">
        <w:trPr>
          <w:trHeight w:val="76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Fotocopia de nota de remisión del proyecto de ingeniería, en caso de que el Ente Regulador no haya emitido observaciones del mismo dentro del plazo estipulado en el Reglamento Té4cnico bajo el D.S. 1996.</w:t>
            </w:r>
          </w:p>
        </w:tc>
      </w:tr>
      <w:tr w:rsidR="009012CA" w:rsidRPr="009012CA" w:rsidTr="00A45C17">
        <w:trPr>
          <w:trHeight w:val="57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inicio de obra (Reglamento Técnico- Artículo 18- Párrafo I).</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e)</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prueba de hermeticidad/hidráulica (Reglamento Técnico- Artículo 18, Párrafo IV).</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habilitación de redes construidas o ampliadas (Reglamento Técnico- Artículo 19, Párrafo I).</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solicitud de certificación sobre nuevo sistema habilitado (Artículo 19- Párrafo II).</w:t>
            </w:r>
          </w:p>
        </w:tc>
      </w:tr>
      <w:tr w:rsidR="009012CA" w:rsidRPr="009012CA" w:rsidTr="00A45C17">
        <w:trPr>
          <w:trHeight w:val="31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Certificado de nuevo sistema habilitado</w:t>
            </w:r>
          </w:p>
        </w:tc>
      </w:tr>
      <w:tr w:rsidR="009012CA" w:rsidRPr="009012CA" w:rsidTr="00A45C17">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GARANTÍAS Y SEGUROS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de cumplimiento de contrato</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adicional de cumplimiento de contrato</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boleta/póliza de Garantía de correcta inversión de anticipo</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todo riesgo de construcción</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contra accidentes personales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seguro de responsabilidad civil</w:t>
            </w:r>
          </w:p>
        </w:tc>
      </w:tr>
      <w:tr w:rsidR="009012CA" w:rsidRPr="009012CA" w:rsidTr="00A45C17">
        <w:trPr>
          <w:trHeight w:val="294"/>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otros seguros solicitados de acuerdo a Documento Base de Contratación</w:t>
            </w:r>
          </w:p>
        </w:tc>
      </w:tr>
      <w:tr w:rsidR="009012CA" w:rsidRPr="009012CA" w:rsidTr="00A45C17">
        <w:trPr>
          <w:trHeight w:val="52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documentos que demuestren la cobertura total e ininterrumpida de las garantías y pólizas de acuerdo a contrato</w:t>
            </w:r>
          </w:p>
        </w:tc>
      </w:tr>
      <w:tr w:rsidR="009012CA" w:rsidRPr="009012CA" w:rsidTr="00A45C17">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MODIFICACIONES DE OBRA</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trabajo</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cambio</w:t>
            </w:r>
          </w:p>
        </w:tc>
      </w:tr>
      <w:tr w:rsidR="009012CA" w:rsidRPr="009012CA" w:rsidTr="00A45C17">
        <w:trPr>
          <w:trHeight w:val="42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Contratos modificatorio</w:t>
            </w:r>
          </w:p>
        </w:tc>
      </w:tr>
      <w:tr w:rsidR="009012CA" w:rsidRPr="009012CA" w:rsidTr="00A45C17">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DOCUMENTACIÓN ADMINISTRATIVA</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Fiscal de Obra</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Supervisor de Obra</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 de proceder</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Libro de órdenes original</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comité de recepción</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f)</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Acta original de entrega provisional</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Acta original de entrega </w:t>
            </w:r>
            <w:r w:rsidRPr="009012CA">
              <w:rPr>
                <w:rFonts w:ascii="Cambria" w:hAnsi="Cambria" w:cstheme="minorHAnsi"/>
                <w:sz w:val="20"/>
                <w:szCs w:val="20"/>
                <w:lang w:eastAsia="es-BO"/>
              </w:rPr>
              <w:t>definitiva (El supervisor asignado adjuntará el documento)</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Cronograma ajustado de la obra (en conformidad con las modificaciones realizadas)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Termi</w:t>
            </w:r>
            <w:r w:rsidRPr="009012CA">
              <w:rPr>
                <w:rFonts w:ascii="Cambria" w:hAnsi="Cambria" w:cstheme="minorHAnsi"/>
                <w:sz w:val="20"/>
                <w:szCs w:val="20"/>
                <w:lang w:eastAsia="es-BO"/>
              </w:rPr>
              <w:t>nación de Obra (Formulario 600) (El supervisor asignado adjuntará el documento)</w:t>
            </w:r>
          </w:p>
        </w:tc>
      </w:tr>
      <w:tr w:rsidR="009012CA" w:rsidRPr="009012CA" w:rsidTr="00A45C17">
        <w:trPr>
          <w:trHeight w:val="58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j)</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impedimento para causas de fuerza mayor y/o caso fortuito</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k)</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Planillas </w:t>
            </w:r>
            <w:r w:rsidRPr="009012CA">
              <w:rPr>
                <w:rFonts w:ascii="Cambria" w:hAnsi="Cambria" w:cstheme="minorHAnsi"/>
                <w:sz w:val="20"/>
                <w:szCs w:val="20"/>
                <w:lang w:eastAsia="es-BO"/>
              </w:rPr>
              <w:t>de pago y cómputos métricos (El supervisor asignado adjuntara la planilla de cierre)</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llamadas de atención</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m)</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Certificación Presupuestaria</w:t>
            </w:r>
          </w:p>
        </w:tc>
      </w:tr>
      <w:tr w:rsidR="009012CA" w:rsidRPr="009012CA" w:rsidTr="00A45C17">
        <w:trPr>
          <w:trHeight w:val="583"/>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n)</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requeridos por el Supervisor de Obra</w:t>
            </w:r>
          </w:p>
        </w:tc>
      </w:tr>
      <w:tr w:rsidR="009012CA" w:rsidRPr="009012CA" w:rsidTr="00A45C17">
        <w:trPr>
          <w:trHeight w:val="372"/>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A45C17">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INFORMES DE OBRA</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001/ 002, según corresponda (Activación de obra)</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civiles (elaborado por: Residente de Obra/ Superintendente de Obra/ Director de Obra)</w:t>
            </w:r>
          </w:p>
        </w:tc>
      </w:tr>
      <w:tr w:rsidR="009012CA" w:rsidRPr="009012CA" w:rsidTr="00A45C17">
        <w:trPr>
          <w:trHeight w:val="108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mecánicas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A45C17">
        <w:trPr>
          <w:trHeight w:val="102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de interconexión y habilitación a red en operación, si corresponde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diario de operaciones (RDO)</w:t>
            </w:r>
          </w:p>
        </w:tc>
      </w:tr>
      <w:tr w:rsidR="009012CA" w:rsidRPr="009012CA" w:rsidTr="00A45C17">
        <w:trPr>
          <w:trHeight w:val="31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informes referidos en las Especificaciones Técnicas</w:t>
            </w:r>
          </w:p>
        </w:tc>
      </w:tr>
      <w:tr w:rsidR="009012CA" w:rsidRPr="009012CA" w:rsidTr="00A45C17">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PROCEDIMIENTOS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Civiles y Mecánicas</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Especificaciones técnicas (acompañadas del Formulario C-4 presentado durante la etapa de presentación de propuestas)</w:t>
            </w:r>
          </w:p>
        </w:tc>
      </w:tr>
      <w:tr w:rsidR="009012CA" w:rsidRPr="009012CA" w:rsidTr="00A45C17">
        <w:trPr>
          <w:trHeight w:val="31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Otros procedimientos indicados en las especificaciones técnicas</w:t>
            </w:r>
          </w:p>
        </w:tc>
      </w:tr>
      <w:tr w:rsidR="009012CA" w:rsidRPr="009012CA" w:rsidTr="00A45C17">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REGISTROS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Fotográfico</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Antes del inicio de Obras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Durante la ejecución de Obra (Civiles y Mecánicas)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Después de la Entrega definitiva</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Obras Civiles  </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Ensayo de calidad para hormigón</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Ensayos de calidad para asfaltos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Ensayos de calidad para suelos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iv. Registro de replanteo, trazado y/o levantamiento topográfico</w:t>
            </w:r>
          </w:p>
        </w:tc>
      </w:tr>
      <w:tr w:rsidR="009012CA" w:rsidRPr="009012CA" w:rsidTr="00A45C17">
        <w:trPr>
          <w:trHeight w:val="252"/>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v. Otros referidos a trabajos desarrollados y considerados en las especificaciones técnicas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Mecánicas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Registro de Actividades de Construcción</w:t>
            </w:r>
          </w:p>
        </w:tc>
      </w:tr>
      <w:tr w:rsidR="009012CA" w:rsidRPr="009012CA" w:rsidTr="00A45C17">
        <w:trPr>
          <w:trHeight w:val="31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Registros de soldadura</w:t>
            </w:r>
          </w:p>
        </w:tc>
      </w:tr>
      <w:tr w:rsidR="009012CA" w:rsidRPr="009012CA" w:rsidTr="00A45C17">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MATERIALES</w:t>
            </w:r>
          </w:p>
        </w:tc>
      </w:tr>
      <w:tr w:rsidR="009012CA" w:rsidRPr="009012CA" w:rsidTr="00A45C17">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Lista de materiales empleados en la obra</w:t>
            </w:r>
          </w:p>
        </w:tc>
      </w:tr>
      <w:tr w:rsidR="009012CA" w:rsidRPr="009012CA" w:rsidTr="00A45C17">
        <w:trPr>
          <w:trHeight w:val="386"/>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III:</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PARA OPERACIÓN Y MANTENIMIENTO DE RED SECUNDARIA</w:t>
            </w:r>
          </w:p>
        </w:tc>
      </w:tr>
      <w:tr w:rsidR="009012CA" w:rsidRPr="009012CA" w:rsidTr="00A45C17">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ADMINISTRATIVOS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Fotocopia documento de permiso/autorización/Acta/Convenio según corresponda: </w:t>
            </w:r>
          </w:p>
        </w:tc>
      </w:tr>
      <w:tr w:rsidR="009012CA" w:rsidRPr="009012CA" w:rsidTr="00A45C17">
        <w:trPr>
          <w:trHeight w:val="102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Emitidas por la Entidad Municipal, Organizaciones Sociales, Juntas vecinales, Instituciones, Particulares o terceros según corresponda (En el caso de demora de la entidad que otorga la autorización, podrá provisionalmente incluirse documento de inicio de trámite de autorización/ regularización de la autorización)</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Para uso de servidumbre de las Entidades que cuenten con derecho de vía (ABC, ENFE, YPFB Transporte, YPFB Logística, etc.)</w:t>
            </w:r>
          </w:p>
        </w:tc>
      </w:tr>
      <w:tr w:rsidR="009012CA" w:rsidRPr="009012CA" w:rsidTr="00A45C17">
        <w:trPr>
          <w:trHeight w:val="76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balance de material (con respaldos en fotocopia de documento de salida y/o reingreso de materiales), cuando el material sea provisto por YPFB</w:t>
            </w:r>
          </w:p>
        </w:tc>
      </w:tr>
      <w:tr w:rsidR="009012CA" w:rsidRPr="009012CA" w:rsidTr="00A45C17">
        <w:trPr>
          <w:trHeight w:val="52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original o legalizada de la Garantía técnica (de acuerdo a los solicitado en las Especificaciones Técnicas)</w:t>
            </w:r>
          </w:p>
        </w:tc>
      </w:tr>
      <w:tr w:rsidR="009012CA" w:rsidRPr="009012CA" w:rsidTr="00A45C17">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MEDIO AMBIENTE</w:t>
            </w:r>
          </w:p>
        </w:tc>
      </w:tr>
      <w:tr w:rsidR="009012CA" w:rsidRPr="009012CA" w:rsidTr="00A45C17">
        <w:trPr>
          <w:trHeight w:val="31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Licencia Ambiental/ Certificado de dispensación Ambiental de Proyecto</w:t>
            </w:r>
          </w:p>
        </w:tc>
      </w:tr>
      <w:tr w:rsidR="009012CA" w:rsidRPr="009012CA" w:rsidTr="00A45C17">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Informe de capacidad de suministro de gas natural del sistema de alimentación</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impresa o digital de Proyecto remitido al Ente Regulador</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Informe de proyección de consumo desde la habilitación (puesta en servicio) hasta el consumo nominal</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Planos: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General</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ii. As </w:t>
            </w:r>
            <w:proofErr w:type="spellStart"/>
            <w:r w:rsidRPr="009012CA">
              <w:rPr>
                <w:rFonts w:ascii="Cambria" w:hAnsi="Cambria" w:cstheme="minorHAnsi"/>
                <w:color w:val="000000"/>
                <w:sz w:val="20"/>
                <w:szCs w:val="20"/>
                <w:lang w:eastAsia="es-BO"/>
              </w:rPr>
              <w:t>Built</w:t>
            </w:r>
            <w:proofErr w:type="spellEnd"/>
            <w:r w:rsidRPr="009012CA">
              <w:rPr>
                <w:rFonts w:ascii="Cambria" w:hAnsi="Cambria" w:cstheme="minorHAnsi"/>
                <w:color w:val="000000"/>
                <w:sz w:val="20"/>
                <w:szCs w:val="20"/>
                <w:lang w:eastAsia="es-BO"/>
              </w:rPr>
              <w:t xml:space="preserve"> (que incluya el detalle de las instalaciones en operación o existente y nueva red construida)</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Otros planos indicados en las especificaciones técnicas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cálculo</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Memoria de cálculo de la simulación en formato digital que incluya la nueva red y equipos instalados (emitida por la Unidad de Ingeniería y Proyectos del Distrito)</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Datos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Materiales de construcción (Ej.: Tubería, accesorios y otros no operables)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Materiales fabricados (Ej.: Válvula y otros operables)</w:t>
            </w:r>
          </w:p>
        </w:tc>
      </w:tr>
      <w:tr w:rsidR="009012CA" w:rsidRPr="009012CA" w:rsidTr="00A45C17">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Procedimiento de Mantenimiento de dispositivos susceptibles de ser operado automáticamente o manualmente (Ej.: Válvula manual y otros)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Manual de operación y mantenimiento de componentes (materiales fabricados)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Lista de partes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Frecuencia y tipo de inspecciones a ser realizados</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correcta ejecución de:</w:t>
            </w:r>
          </w:p>
        </w:tc>
      </w:tr>
      <w:tr w:rsidR="009012CA" w:rsidRPr="009012CA" w:rsidTr="00A45C17">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Actas de prueba de resistencia y prueba de hermeticidad (en red)</w:t>
            </w:r>
          </w:p>
        </w:tc>
      </w:tr>
      <w:tr w:rsidR="009012CA" w:rsidRPr="009012CA" w:rsidTr="00A45C17">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Acta de limpieza de red</w:t>
            </w:r>
          </w:p>
        </w:tc>
      </w:tr>
      <w:tr w:rsidR="009012CA" w:rsidRPr="009012CA" w:rsidTr="00A45C17">
        <w:trPr>
          <w:trHeight w:val="453"/>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A45C17">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IV:</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A45C17">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SEGURIDAD INDUSTRIAL SALUD OCUPACIONAL Y MEDIO AMBIENTE</w:t>
            </w:r>
          </w:p>
        </w:tc>
      </w:tr>
      <w:tr w:rsidR="009012CA" w:rsidRPr="009012CA" w:rsidTr="00A45C17">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 de Higiene y Salud Ocupacional </w:t>
            </w:r>
          </w:p>
        </w:tc>
      </w:tr>
      <w:tr w:rsidR="009012CA" w:rsidRPr="009012CA" w:rsidTr="00A45C17">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de Indicadores SISO</w:t>
            </w:r>
          </w:p>
        </w:tc>
      </w:tr>
      <w:tr w:rsidR="009012CA" w:rsidRPr="009012CA" w:rsidTr="00A45C17">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Dotación de EPP</w:t>
            </w:r>
          </w:p>
        </w:tc>
      </w:tr>
      <w:tr w:rsidR="009012CA" w:rsidRPr="009012CA" w:rsidTr="00A45C17">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capacitaciones</w:t>
            </w:r>
          </w:p>
        </w:tc>
      </w:tr>
      <w:tr w:rsidR="009012CA" w:rsidRPr="009012CA" w:rsidTr="00A45C17">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manejo de escombros y residuos peligrosos</w:t>
            </w:r>
          </w:p>
        </w:tc>
      </w:tr>
      <w:tr w:rsidR="009012CA" w:rsidRPr="009012CA" w:rsidTr="00A45C17">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 de seguridad de la obra</w:t>
            </w:r>
          </w:p>
        </w:tc>
      </w:tr>
      <w:tr w:rsidR="009012CA" w:rsidRPr="009012CA" w:rsidTr="00A45C17">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A45C17">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indicados en el Anexo 5- Validaciones</w:t>
            </w:r>
          </w:p>
        </w:tc>
      </w:tr>
      <w:tr w:rsidR="009012CA" w:rsidRPr="009012CA" w:rsidTr="00A45C17">
        <w:trPr>
          <w:trHeight w:val="780"/>
          <w:jc w:val="center"/>
        </w:trPr>
        <w:tc>
          <w:tcPr>
            <w:tcW w:w="988" w:type="dxa"/>
            <w:tcBorders>
              <w:top w:val="nil"/>
              <w:left w:val="single" w:sz="4" w:space="0" w:color="auto"/>
              <w:bottom w:val="single" w:sz="4" w:space="0" w:color="auto"/>
              <w:right w:val="nil"/>
            </w:tcBorders>
            <w:shd w:val="clear" w:color="auto" w:fill="auto"/>
            <w:noWrap/>
            <w:vAlign w:val="bottom"/>
            <w:hideMark/>
          </w:tcPr>
          <w:p w:rsidR="009012CA" w:rsidRPr="009012CA" w:rsidRDefault="009012CA" w:rsidP="00A45C17">
            <w:pPr>
              <w:jc w:val="center"/>
              <w:rPr>
                <w:rFonts w:ascii="Cambria" w:hAnsi="Cambria" w:cstheme="minorHAnsi"/>
                <w:color w:val="000000"/>
                <w:sz w:val="20"/>
                <w:szCs w:val="20"/>
                <w:lang w:eastAsia="es-BO"/>
              </w:rPr>
            </w:pPr>
          </w:p>
        </w:tc>
        <w:tc>
          <w:tcPr>
            <w:tcW w:w="7664" w:type="dxa"/>
            <w:tcBorders>
              <w:top w:val="nil"/>
              <w:left w:val="nil"/>
              <w:bottom w:val="single" w:sz="4" w:space="0" w:color="auto"/>
              <w:right w:val="single" w:sz="4" w:space="0" w:color="auto"/>
            </w:tcBorders>
            <w:shd w:val="clear" w:color="auto" w:fill="auto"/>
            <w:vAlign w:val="bottom"/>
            <w:hideMark/>
          </w:tcPr>
          <w:p w:rsidR="009012CA" w:rsidRPr="009012CA" w:rsidRDefault="009012CA" w:rsidP="00A45C17">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Toda la documentación correspondiente al área de Seguridad, Salud, Medio Ambiente, Social y Gestión deberá contar con el </w:t>
            </w:r>
            <w:proofErr w:type="spellStart"/>
            <w:r w:rsidRPr="009012CA">
              <w:rPr>
                <w:rFonts w:ascii="Cambria" w:hAnsi="Cambria" w:cstheme="minorHAnsi"/>
                <w:color w:val="000000"/>
                <w:sz w:val="20"/>
                <w:szCs w:val="20"/>
                <w:lang w:eastAsia="es-BO"/>
              </w:rPr>
              <w:t>V°B°</w:t>
            </w:r>
            <w:proofErr w:type="spellEnd"/>
            <w:r w:rsidRPr="009012CA">
              <w:rPr>
                <w:rFonts w:ascii="Cambria" w:hAnsi="Cambria" w:cstheme="minorHAnsi"/>
                <w:color w:val="000000"/>
                <w:sz w:val="20"/>
                <w:szCs w:val="20"/>
                <w:lang w:eastAsia="es-BO"/>
              </w:rPr>
              <w:t xml:space="preserve"> de la Encargada de la unidad SSMSG del distrito, más una copia en digital.</w:t>
            </w:r>
          </w:p>
        </w:tc>
      </w:tr>
    </w:tbl>
    <w:p w:rsidR="00C94B99" w:rsidRPr="00A865BA" w:rsidRDefault="00C94B99" w:rsidP="00C94B99">
      <w:pPr>
        <w:pStyle w:val="Prrafodelista"/>
        <w:ind w:left="792"/>
        <w:jc w:val="both"/>
        <w:rPr>
          <w:rFonts w:cstheme="minorHAnsi"/>
          <w:b/>
          <w:sz w:val="20"/>
          <w:szCs w:val="20"/>
        </w:rPr>
      </w:pPr>
    </w:p>
    <w:p w:rsidR="00C94B99" w:rsidRPr="00C94B99" w:rsidRDefault="00C94B99" w:rsidP="00C94B99">
      <w:pPr>
        <w:pStyle w:val="Prrafodelista"/>
        <w:ind w:left="792"/>
        <w:jc w:val="both"/>
        <w:rPr>
          <w:rFonts w:ascii="Cambria" w:hAnsi="Cambria"/>
          <w:bCs/>
          <w:sz w:val="20"/>
          <w:szCs w:val="20"/>
          <w:lang w:val="es-ES"/>
        </w:rPr>
      </w:pPr>
      <w:r w:rsidRPr="00C94B99">
        <w:rPr>
          <w:rFonts w:ascii="Cambria" w:hAnsi="Cambria"/>
          <w:bCs/>
          <w:sz w:val="20"/>
          <w:szCs w:val="20"/>
          <w:lang w:val="es-ES"/>
        </w:rPr>
        <w:t>El contenido mínimo del documento descrito anteriormente, en caso de no haberse realizado la actividad mencionada incluir la separación en la carpeta del proyecto indicando que el punto no corresponde.</w:t>
      </w:r>
      <w:r w:rsidR="009012CA">
        <w:rPr>
          <w:rFonts w:ascii="Cambria" w:hAnsi="Cambria"/>
          <w:bCs/>
          <w:sz w:val="20"/>
          <w:szCs w:val="20"/>
          <w:lang w:val="es-ES"/>
        </w:rPr>
        <w:t xml:space="preserve"> En caso de ser pertinente, y a criterio del Supervisor se podrán incrementar los puntos de información convenientes, a fin de que se identifiquen actividades especiales del proyecto.</w:t>
      </w:r>
    </w:p>
    <w:p w:rsidR="00C94B99" w:rsidRPr="00C94B99" w:rsidRDefault="00C94B9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w:t>
      </w:r>
      <w:r w:rsidR="009012CA">
        <w:rPr>
          <w:rFonts w:ascii="Cambria" w:hAnsi="Cambria"/>
          <w:bCs/>
          <w:sz w:val="20"/>
          <w:szCs w:val="20"/>
          <w:lang w:val="es-ES"/>
        </w:rPr>
        <w:t xml:space="preserve"> de Elaboración de </w:t>
      </w:r>
      <w:r w:rsidRPr="007A388B">
        <w:rPr>
          <w:rFonts w:ascii="Cambria" w:hAnsi="Cambria"/>
          <w:bCs/>
          <w:sz w:val="20"/>
          <w:szCs w:val="20"/>
          <w:lang w:val="es-ES"/>
        </w:rPr>
        <w:t xml:space="preserve">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lastRenderedPageBreak/>
        <w:t>En procura de la correcta ejecución del ítem, el CONTRATISTA deberá proveer al supervisor, fiscal y comisión de recepción todos los medios necesarios para comprobar que los documentos condicen con la realidad.</w:t>
      </w:r>
    </w:p>
    <w:p w:rsidR="0046451A" w:rsidRPr="007A388B" w:rsidRDefault="0046451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LIMPIEZA Y RETIRO DE ESCOMBROS.</w:t>
      </w:r>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rsidR="006E3B69" w:rsidRDefault="00E27A7F" w:rsidP="007A388B">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006E3B69" w:rsidRPr="006E3B69">
        <w:rPr>
          <w:rFonts w:ascii="Cambria" w:hAnsi="Cambria"/>
          <w:b/>
          <w:sz w:val="20"/>
          <w:szCs w:val="20"/>
          <w:lang w:val="es-ES"/>
        </w:rPr>
        <w:t>)</w:t>
      </w:r>
    </w:p>
    <w:p w:rsidR="00320EFB" w:rsidRPr="006E3B69" w:rsidRDefault="00320EF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escombros deberán ser recogidos cada tramo, no dejando esta actividad postergada  hasta el final de la obra.</w:t>
      </w:r>
    </w:p>
    <w:p w:rsidR="006E3B69" w:rsidRDefault="006E3B69" w:rsidP="007A388B">
      <w:pPr>
        <w:pStyle w:val="Prrafodelista"/>
        <w:ind w:left="792"/>
        <w:jc w:val="both"/>
        <w:rPr>
          <w:rFonts w:ascii="Cambria" w:hAnsi="Cambria"/>
          <w:bCs/>
          <w:sz w:val="20"/>
          <w:szCs w:val="20"/>
          <w:lang w:val="es-ES"/>
        </w:rPr>
      </w:pPr>
      <w:bookmarkStart w:id="122" w:name="_Toc314666973"/>
      <w:r w:rsidRPr="007A388B">
        <w:rPr>
          <w:rFonts w:ascii="Cambria" w:hAnsi="Cambria"/>
          <w:bCs/>
          <w:sz w:val="20"/>
          <w:szCs w:val="20"/>
          <w:lang w:val="es-ES"/>
        </w:rPr>
        <w:t>Una vez terminada la obra de acuerdo con el contrato y previamente a la recepción provisional de la misma, el CONTRATISTA estará obligado a ejecutar, además de la limpieza periódica, la limpieza general del lugar.</w:t>
      </w:r>
      <w:bookmarkEnd w:id="122"/>
      <w:r w:rsidRPr="007A388B">
        <w:rPr>
          <w:rFonts w:ascii="Cambria" w:hAnsi="Cambria"/>
          <w:bCs/>
          <w:sz w:val="20"/>
          <w:szCs w:val="20"/>
          <w:lang w:val="es-ES"/>
        </w:rPr>
        <w:t xml:space="preserve"> La limpieza periódica deberá realizarse en cada tramo concluido, dejando el área libre de materiales excedentes y de residuos.</w:t>
      </w:r>
    </w:p>
    <w:p w:rsid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proporcionará todos los materiales, herramientas y equipos necesarios (Volquetas, camionetas, etc.)  Para la ejecución de los trabajos, los mismos deberán ser aprobados por el SUPERVISOR al inicio de la actividad.</w:t>
      </w:r>
    </w:p>
    <w:p w:rsidR="00332347" w:rsidRDefault="00332347"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materiales que indique y considere el SUPERVISOR reutilizables, serán transportados y almacenados en los lugares que este indique, aun cuando estuvieran fuera de los límites de la </w:t>
      </w:r>
      <w:proofErr w:type="spellStart"/>
      <w:r w:rsidRPr="007A388B">
        <w:rPr>
          <w:rFonts w:ascii="Cambria" w:hAnsi="Cambria"/>
          <w:bCs/>
          <w:sz w:val="20"/>
          <w:szCs w:val="20"/>
          <w:lang w:val="es-ES"/>
        </w:rPr>
        <w:t>obra.A</w:t>
      </w:r>
      <w:proofErr w:type="spellEnd"/>
      <w:r w:rsidRPr="007A388B">
        <w:rPr>
          <w:rFonts w:ascii="Cambria" w:hAnsi="Cambria"/>
          <w:bCs/>
          <w:sz w:val="20"/>
          <w:szCs w:val="20"/>
          <w:lang w:val="es-ES"/>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012CA" w:rsidRPr="007A388B" w:rsidRDefault="009012C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nombrará a un oficial de prevención de accidentes en el Lugar de las Obras, que se encargará de velar por la seguridad y la protección contra accidentes. Esa persona estará calificada para asumir dicha responsabilidad y tendrá autoridad para impart</w:t>
      </w:r>
      <w:bookmarkStart w:id="123" w:name="_GoBack"/>
      <w:bookmarkEnd w:id="123"/>
      <w:r w:rsidRPr="007A388B">
        <w:rPr>
          <w:rFonts w:ascii="Cambria" w:hAnsi="Cambria"/>
          <w:bCs/>
          <w:sz w:val="20"/>
          <w:szCs w:val="20"/>
          <w:lang w:val="es-ES"/>
        </w:rPr>
        <w:t xml:space="preserve">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63A13"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sectPr w:rsidR="00863A13" w:rsidRPr="007A388B">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468" w:rsidRDefault="00AE0468" w:rsidP="0013312C">
      <w:pPr>
        <w:spacing w:after="0" w:line="240" w:lineRule="auto"/>
      </w:pPr>
      <w:r>
        <w:separator/>
      </w:r>
    </w:p>
  </w:endnote>
  <w:endnote w:type="continuationSeparator" w:id="0">
    <w:p w:rsidR="00AE0468" w:rsidRDefault="00AE0468"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7797" w:type="dxa"/>
      <w:tblInd w:w="420" w:type="dxa"/>
      <w:tblLook w:val="04A0" w:firstRow="1" w:lastRow="0" w:firstColumn="1" w:lastColumn="0" w:noHBand="0" w:noVBand="1"/>
    </w:tblPr>
    <w:tblGrid>
      <w:gridCol w:w="3970"/>
      <w:gridCol w:w="3827"/>
    </w:tblGrid>
    <w:tr w:rsidR="00C440BA" w:rsidRPr="00BD2B53" w:rsidTr="001D4B62">
      <w:tc>
        <w:tcPr>
          <w:tcW w:w="3970" w:type="dxa"/>
        </w:tcPr>
        <w:p w:rsidR="00C440BA" w:rsidRPr="00BD2B53" w:rsidRDefault="00C440BA" w:rsidP="00FB0409">
          <w:pPr>
            <w:pStyle w:val="Piedepgina"/>
            <w:jc w:val="center"/>
            <w:rPr>
              <w:rFonts w:ascii="Cambria" w:hAnsi="Cambria"/>
              <w:sz w:val="16"/>
              <w:szCs w:val="20"/>
            </w:rPr>
          </w:pPr>
          <w:r w:rsidRPr="00BD2B53">
            <w:rPr>
              <w:rFonts w:ascii="Cambria" w:hAnsi="Cambria"/>
              <w:sz w:val="16"/>
              <w:szCs w:val="20"/>
            </w:rPr>
            <w:t>Elaborado por:</w:t>
          </w:r>
        </w:p>
      </w:tc>
      <w:tc>
        <w:tcPr>
          <w:tcW w:w="3827" w:type="dxa"/>
        </w:tcPr>
        <w:p w:rsidR="00C440BA" w:rsidRPr="00BD2B53" w:rsidRDefault="00C440BA" w:rsidP="00FB0409">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C440BA" w:rsidRPr="00BD2B53" w:rsidTr="001D4B62">
      <w:tc>
        <w:tcPr>
          <w:tcW w:w="3970" w:type="dxa"/>
        </w:tcPr>
        <w:p w:rsidR="00C440BA" w:rsidRDefault="00C440BA" w:rsidP="0069531A">
          <w:pPr>
            <w:pStyle w:val="Piedepgina"/>
            <w:rPr>
              <w:rFonts w:ascii="Cambria" w:hAnsi="Cambria"/>
              <w:sz w:val="16"/>
              <w:szCs w:val="20"/>
            </w:rPr>
          </w:pPr>
        </w:p>
        <w:p w:rsidR="00C440BA" w:rsidRDefault="00C440BA" w:rsidP="0069531A">
          <w:pPr>
            <w:pStyle w:val="Piedepgina"/>
            <w:rPr>
              <w:rFonts w:ascii="Cambria" w:hAnsi="Cambria"/>
              <w:sz w:val="16"/>
              <w:szCs w:val="20"/>
            </w:rPr>
          </w:pPr>
        </w:p>
        <w:p w:rsidR="00C440BA" w:rsidRDefault="00C440BA" w:rsidP="0069531A">
          <w:pPr>
            <w:pStyle w:val="Piedepgina"/>
            <w:rPr>
              <w:rFonts w:ascii="Cambria" w:hAnsi="Cambria"/>
              <w:sz w:val="16"/>
              <w:szCs w:val="20"/>
            </w:rPr>
          </w:pPr>
        </w:p>
        <w:p w:rsidR="00C440BA" w:rsidRDefault="00C440BA" w:rsidP="0069531A">
          <w:pPr>
            <w:pStyle w:val="Piedepgina"/>
            <w:rPr>
              <w:rFonts w:ascii="Cambria" w:hAnsi="Cambria"/>
              <w:sz w:val="16"/>
              <w:szCs w:val="20"/>
            </w:rPr>
          </w:pPr>
        </w:p>
        <w:p w:rsidR="00C440BA" w:rsidRDefault="00C440BA" w:rsidP="0069531A">
          <w:pPr>
            <w:pStyle w:val="Piedepgina"/>
            <w:rPr>
              <w:rFonts w:ascii="Cambria" w:hAnsi="Cambria"/>
              <w:sz w:val="16"/>
              <w:szCs w:val="20"/>
            </w:rPr>
          </w:pPr>
        </w:p>
        <w:p w:rsidR="00C440BA" w:rsidRPr="00BD2B53" w:rsidRDefault="00C440BA" w:rsidP="0069531A">
          <w:pPr>
            <w:pStyle w:val="Piedepgina"/>
            <w:rPr>
              <w:rFonts w:ascii="Cambria" w:hAnsi="Cambria"/>
              <w:sz w:val="16"/>
              <w:szCs w:val="20"/>
            </w:rPr>
          </w:pPr>
        </w:p>
      </w:tc>
      <w:tc>
        <w:tcPr>
          <w:tcW w:w="3827" w:type="dxa"/>
        </w:tcPr>
        <w:p w:rsidR="00C440BA" w:rsidRPr="00BD2B53" w:rsidRDefault="00C440BA" w:rsidP="0069531A">
          <w:pPr>
            <w:pStyle w:val="Piedepgina"/>
            <w:rPr>
              <w:rFonts w:ascii="Cambria" w:hAnsi="Cambria"/>
              <w:sz w:val="16"/>
              <w:szCs w:val="20"/>
            </w:rPr>
          </w:pPr>
        </w:p>
      </w:tc>
    </w:tr>
    <w:tr w:rsidR="00C440BA" w:rsidRPr="00BD2B53" w:rsidTr="001D4B62">
      <w:tc>
        <w:tcPr>
          <w:tcW w:w="3970" w:type="dxa"/>
        </w:tcPr>
        <w:p w:rsidR="00C440BA" w:rsidRPr="00BD2B53" w:rsidRDefault="00C440BA" w:rsidP="001A6D16">
          <w:pPr>
            <w:pStyle w:val="Piedepgina"/>
            <w:jc w:val="center"/>
            <w:rPr>
              <w:rFonts w:ascii="Cambria" w:hAnsi="Cambria"/>
              <w:sz w:val="16"/>
              <w:szCs w:val="20"/>
            </w:rPr>
          </w:pPr>
          <w:r>
            <w:rPr>
              <w:rFonts w:ascii="Cambria" w:hAnsi="Cambria"/>
              <w:sz w:val="16"/>
              <w:szCs w:val="20"/>
            </w:rPr>
            <w:t>Responsable de Ingeniería y Proyectos</w:t>
          </w:r>
        </w:p>
      </w:tc>
      <w:tc>
        <w:tcPr>
          <w:tcW w:w="3827" w:type="dxa"/>
        </w:tcPr>
        <w:p w:rsidR="00C440BA" w:rsidRPr="00BD2B53" w:rsidRDefault="00C440BA" w:rsidP="001A6D1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C440BA" w:rsidRDefault="00C440B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468" w:rsidRDefault="00AE0468" w:rsidP="0013312C">
      <w:pPr>
        <w:spacing w:after="0" w:line="240" w:lineRule="auto"/>
      </w:pPr>
      <w:r>
        <w:separator/>
      </w:r>
    </w:p>
  </w:footnote>
  <w:footnote w:type="continuationSeparator" w:id="0">
    <w:p w:rsidR="00AE0468" w:rsidRDefault="00AE0468" w:rsidP="00133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440BA" w:rsidRPr="00FA0D94" w:rsidTr="00C40231">
      <w:tc>
        <w:tcPr>
          <w:tcW w:w="1446" w:type="dxa"/>
          <w:vMerge w:val="restart"/>
          <w:vAlign w:val="center"/>
        </w:tcPr>
        <w:p w:rsidR="00C440BA" w:rsidRPr="00FA0D94" w:rsidRDefault="00C440BA"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440BA" w:rsidRDefault="00C440B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440BA" w:rsidRDefault="00C440B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440BA" w:rsidRPr="0076024C" w:rsidRDefault="00C440B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C440BA" w:rsidRPr="0076024C" w:rsidRDefault="00C440BA"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440BA" w:rsidRDefault="00C440BA"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440BA" w:rsidRPr="0076024C" w:rsidRDefault="00C440BA" w:rsidP="0013312C">
          <w:pPr>
            <w:pStyle w:val="Encabezado"/>
            <w:jc w:val="center"/>
            <w:rPr>
              <w:rFonts w:ascii="Calibri" w:eastAsia="Arial Unicode MS" w:hAnsi="Calibri" w:cs="Arial"/>
              <w:b/>
              <w:sz w:val="14"/>
              <w:szCs w:val="14"/>
              <w:lang w:val="es-MX"/>
            </w:rPr>
          </w:pPr>
        </w:p>
      </w:tc>
    </w:tr>
    <w:tr w:rsidR="00C440BA" w:rsidRPr="00FA0D94" w:rsidTr="00C40231">
      <w:trPr>
        <w:trHeight w:val="478"/>
      </w:trPr>
      <w:tc>
        <w:tcPr>
          <w:tcW w:w="1446" w:type="dxa"/>
          <w:vMerge/>
          <w:vAlign w:val="center"/>
        </w:tcPr>
        <w:p w:rsidR="00C440BA" w:rsidRPr="00FA0D94" w:rsidRDefault="00C440BA" w:rsidP="0013312C">
          <w:pPr>
            <w:pStyle w:val="Encabezado"/>
            <w:jc w:val="center"/>
            <w:rPr>
              <w:rFonts w:ascii="Arial Narrow" w:eastAsia="Arial Unicode MS" w:hAnsi="Arial Narrow"/>
              <w:szCs w:val="12"/>
              <w:lang w:val="es-MX"/>
            </w:rPr>
          </w:pPr>
        </w:p>
      </w:tc>
      <w:tc>
        <w:tcPr>
          <w:tcW w:w="6209" w:type="dxa"/>
          <w:vAlign w:val="center"/>
        </w:tcPr>
        <w:p w:rsidR="00C440BA" w:rsidRPr="0076024C" w:rsidRDefault="00C440BA"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C440BA" w:rsidRPr="0076024C" w:rsidRDefault="00C440BA"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440BA" w:rsidRPr="0076024C" w:rsidRDefault="00C440BA"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91883">
            <w:rPr>
              <w:rStyle w:val="Nmerodepgina"/>
              <w:rFonts w:ascii="Calibri" w:eastAsiaTheme="majorEastAsia" w:hAnsi="Calibri"/>
              <w:noProof/>
              <w:sz w:val="16"/>
              <w:szCs w:val="16"/>
            </w:rPr>
            <w:t>99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91883">
            <w:rPr>
              <w:rStyle w:val="Nmerodepgina"/>
              <w:rFonts w:ascii="Calibri" w:eastAsiaTheme="majorEastAsia" w:hAnsi="Calibri"/>
              <w:noProof/>
              <w:sz w:val="16"/>
              <w:szCs w:val="16"/>
            </w:rPr>
            <w:t>99</w:t>
          </w:r>
          <w:r w:rsidRPr="0076024C">
            <w:rPr>
              <w:rStyle w:val="Nmerodepgina"/>
              <w:rFonts w:ascii="Calibri" w:eastAsiaTheme="majorEastAsia" w:hAnsi="Calibri"/>
              <w:sz w:val="16"/>
              <w:szCs w:val="16"/>
            </w:rPr>
            <w:fldChar w:fldCharType="end"/>
          </w:r>
        </w:p>
      </w:tc>
    </w:tr>
  </w:tbl>
  <w:p w:rsidR="00C440BA" w:rsidRDefault="00C440B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606"/>
    <w:multiLevelType w:val="hybridMultilevel"/>
    <w:tmpl w:val="B2B08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8B13067"/>
    <w:multiLevelType w:val="hybridMultilevel"/>
    <w:tmpl w:val="473C4A9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522E33"/>
    <w:multiLevelType w:val="hybridMultilevel"/>
    <w:tmpl w:val="45E49D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15:restartNumberingAfterBreak="0">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1E317D6C"/>
    <w:multiLevelType w:val="hybridMultilevel"/>
    <w:tmpl w:val="DC1A8A0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DD025FB"/>
    <w:multiLevelType w:val="hybridMultilevel"/>
    <w:tmpl w:val="9562598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42575048"/>
    <w:multiLevelType w:val="hybridMultilevel"/>
    <w:tmpl w:val="21C4A18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15:restartNumberingAfterBreak="0">
    <w:nsid w:val="44BA4562"/>
    <w:multiLevelType w:val="hybridMultilevel"/>
    <w:tmpl w:val="22DCDD0E"/>
    <w:lvl w:ilvl="0" w:tplc="1B2CDB64">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7"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8D439E0"/>
    <w:multiLevelType w:val="hybridMultilevel"/>
    <w:tmpl w:val="2F66A5B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DA3AE2"/>
    <w:multiLevelType w:val="hybridMultilevel"/>
    <w:tmpl w:val="555AF04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15:restartNumberingAfterBreak="0">
    <w:nsid w:val="63AA2BF6"/>
    <w:multiLevelType w:val="hybridMultilevel"/>
    <w:tmpl w:val="7530511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70C17B77"/>
    <w:multiLevelType w:val="hybridMultilevel"/>
    <w:tmpl w:val="A382605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7B873D23"/>
    <w:multiLevelType w:val="hybridMultilevel"/>
    <w:tmpl w:val="51825BA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7F2919EE"/>
    <w:multiLevelType w:val="hybridMultilevel"/>
    <w:tmpl w:val="FD38D07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22"/>
  </w:num>
  <w:num w:numId="3">
    <w:abstractNumId w:val="14"/>
  </w:num>
  <w:num w:numId="4">
    <w:abstractNumId w:val="17"/>
  </w:num>
  <w:num w:numId="5">
    <w:abstractNumId w:val="16"/>
  </w:num>
  <w:num w:numId="6">
    <w:abstractNumId w:val="4"/>
  </w:num>
  <w:num w:numId="7">
    <w:abstractNumId w:val="13"/>
  </w:num>
  <w:num w:numId="8">
    <w:abstractNumId w:val="11"/>
  </w:num>
  <w:num w:numId="9">
    <w:abstractNumId w:val="25"/>
  </w:num>
  <w:num w:numId="10">
    <w:abstractNumId w:val="1"/>
  </w:num>
  <w:num w:numId="11">
    <w:abstractNumId w:val="18"/>
  </w:num>
  <w:num w:numId="12">
    <w:abstractNumId w:val="9"/>
  </w:num>
  <w:num w:numId="13">
    <w:abstractNumId w:val="8"/>
  </w:num>
  <w:num w:numId="14">
    <w:abstractNumId w:val="12"/>
  </w:num>
  <w:num w:numId="15">
    <w:abstractNumId w:val="24"/>
  </w:num>
  <w:num w:numId="16">
    <w:abstractNumId w:val="15"/>
  </w:num>
  <w:num w:numId="17">
    <w:abstractNumId w:val="5"/>
  </w:num>
  <w:num w:numId="18">
    <w:abstractNumId w:val="0"/>
  </w:num>
  <w:num w:numId="19">
    <w:abstractNumId w:val="26"/>
  </w:num>
  <w:num w:numId="20">
    <w:abstractNumId w:val="10"/>
  </w:num>
  <w:num w:numId="21">
    <w:abstractNumId w:val="27"/>
  </w:num>
  <w:num w:numId="22">
    <w:abstractNumId w:val="2"/>
  </w:num>
  <w:num w:numId="23">
    <w:abstractNumId w:val="6"/>
  </w:num>
  <w:num w:numId="24">
    <w:abstractNumId w:val="23"/>
  </w:num>
  <w:num w:numId="25">
    <w:abstractNumId w:val="20"/>
  </w:num>
  <w:num w:numId="26">
    <w:abstractNumId w:val="21"/>
  </w:num>
  <w:num w:numId="27">
    <w:abstractNumId w:val="7"/>
  </w:num>
  <w:num w:numId="2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441E3"/>
    <w:rsid w:val="000443E5"/>
    <w:rsid w:val="0005688A"/>
    <w:rsid w:val="00070201"/>
    <w:rsid w:val="000827C3"/>
    <w:rsid w:val="00091883"/>
    <w:rsid w:val="00093D97"/>
    <w:rsid w:val="000A4F6F"/>
    <w:rsid w:val="000B033B"/>
    <w:rsid w:val="000B2633"/>
    <w:rsid w:val="000F0E54"/>
    <w:rsid w:val="001126C9"/>
    <w:rsid w:val="001205B6"/>
    <w:rsid w:val="0013312C"/>
    <w:rsid w:val="001406B6"/>
    <w:rsid w:val="00154884"/>
    <w:rsid w:val="0015656A"/>
    <w:rsid w:val="00160083"/>
    <w:rsid w:val="001619E2"/>
    <w:rsid w:val="0017175B"/>
    <w:rsid w:val="0018192E"/>
    <w:rsid w:val="001A6D16"/>
    <w:rsid w:val="001B7637"/>
    <w:rsid w:val="001B79DA"/>
    <w:rsid w:val="001C09FE"/>
    <w:rsid w:val="001C6751"/>
    <w:rsid w:val="001D4B62"/>
    <w:rsid w:val="001F02CC"/>
    <w:rsid w:val="00201066"/>
    <w:rsid w:val="00204379"/>
    <w:rsid w:val="00206EA8"/>
    <w:rsid w:val="00211725"/>
    <w:rsid w:val="00217BE5"/>
    <w:rsid w:val="00221BF5"/>
    <w:rsid w:val="002250FC"/>
    <w:rsid w:val="00260558"/>
    <w:rsid w:val="00262E6E"/>
    <w:rsid w:val="002720A6"/>
    <w:rsid w:val="002972F2"/>
    <w:rsid w:val="002B23A1"/>
    <w:rsid w:val="002C197B"/>
    <w:rsid w:val="002C5826"/>
    <w:rsid w:val="002D48D9"/>
    <w:rsid w:val="002D7D79"/>
    <w:rsid w:val="002F32CD"/>
    <w:rsid w:val="002F58A2"/>
    <w:rsid w:val="00320EFB"/>
    <w:rsid w:val="00322258"/>
    <w:rsid w:val="0032634E"/>
    <w:rsid w:val="00332347"/>
    <w:rsid w:val="00347FCA"/>
    <w:rsid w:val="0035254E"/>
    <w:rsid w:val="00365803"/>
    <w:rsid w:val="003660F8"/>
    <w:rsid w:val="003671FA"/>
    <w:rsid w:val="0037540E"/>
    <w:rsid w:val="003864C1"/>
    <w:rsid w:val="003A0902"/>
    <w:rsid w:val="003B0F21"/>
    <w:rsid w:val="003B45E0"/>
    <w:rsid w:val="003C3A09"/>
    <w:rsid w:val="003D4968"/>
    <w:rsid w:val="00411D0B"/>
    <w:rsid w:val="00411FDD"/>
    <w:rsid w:val="0042155F"/>
    <w:rsid w:val="00444BF1"/>
    <w:rsid w:val="00445EC0"/>
    <w:rsid w:val="004507E9"/>
    <w:rsid w:val="0046451A"/>
    <w:rsid w:val="0047236F"/>
    <w:rsid w:val="004738F4"/>
    <w:rsid w:val="004762B8"/>
    <w:rsid w:val="00483227"/>
    <w:rsid w:val="00487272"/>
    <w:rsid w:val="00491EA8"/>
    <w:rsid w:val="004C5341"/>
    <w:rsid w:val="00502F99"/>
    <w:rsid w:val="005030B9"/>
    <w:rsid w:val="00511A75"/>
    <w:rsid w:val="00520892"/>
    <w:rsid w:val="00520F17"/>
    <w:rsid w:val="00537777"/>
    <w:rsid w:val="00547888"/>
    <w:rsid w:val="0055410C"/>
    <w:rsid w:val="00560855"/>
    <w:rsid w:val="0056199B"/>
    <w:rsid w:val="00564722"/>
    <w:rsid w:val="00572825"/>
    <w:rsid w:val="00573443"/>
    <w:rsid w:val="00581ACF"/>
    <w:rsid w:val="005A6FC4"/>
    <w:rsid w:val="005C4D4A"/>
    <w:rsid w:val="005D6E59"/>
    <w:rsid w:val="005E26D0"/>
    <w:rsid w:val="006010C9"/>
    <w:rsid w:val="006307FF"/>
    <w:rsid w:val="00632440"/>
    <w:rsid w:val="00633445"/>
    <w:rsid w:val="00647AFC"/>
    <w:rsid w:val="006526C4"/>
    <w:rsid w:val="006653E5"/>
    <w:rsid w:val="00666771"/>
    <w:rsid w:val="006952CC"/>
    <w:rsid w:val="0069531A"/>
    <w:rsid w:val="006A7DB1"/>
    <w:rsid w:val="006B4598"/>
    <w:rsid w:val="006E3B69"/>
    <w:rsid w:val="006F7627"/>
    <w:rsid w:val="00716FF4"/>
    <w:rsid w:val="00736687"/>
    <w:rsid w:val="0075068A"/>
    <w:rsid w:val="007579EF"/>
    <w:rsid w:val="007774D2"/>
    <w:rsid w:val="00780E71"/>
    <w:rsid w:val="0079153A"/>
    <w:rsid w:val="007A2C00"/>
    <w:rsid w:val="007A388B"/>
    <w:rsid w:val="007B7F0C"/>
    <w:rsid w:val="007D5FFF"/>
    <w:rsid w:val="007D6AD9"/>
    <w:rsid w:val="007F7571"/>
    <w:rsid w:val="00801EE1"/>
    <w:rsid w:val="00803E9F"/>
    <w:rsid w:val="00812207"/>
    <w:rsid w:val="00821776"/>
    <w:rsid w:val="00822E43"/>
    <w:rsid w:val="00822FF3"/>
    <w:rsid w:val="00825952"/>
    <w:rsid w:val="00830602"/>
    <w:rsid w:val="00843292"/>
    <w:rsid w:val="00853E99"/>
    <w:rsid w:val="00863A13"/>
    <w:rsid w:val="00873D46"/>
    <w:rsid w:val="00876049"/>
    <w:rsid w:val="00877871"/>
    <w:rsid w:val="0088210D"/>
    <w:rsid w:val="008945B9"/>
    <w:rsid w:val="00895CD7"/>
    <w:rsid w:val="008A318E"/>
    <w:rsid w:val="008B1EDB"/>
    <w:rsid w:val="008B48BC"/>
    <w:rsid w:val="008C100B"/>
    <w:rsid w:val="008C57F0"/>
    <w:rsid w:val="008E48E3"/>
    <w:rsid w:val="008E5969"/>
    <w:rsid w:val="008E6ABF"/>
    <w:rsid w:val="008F0029"/>
    <w:rsid w:val="009012CA"/>
    <w:rsid w:val="00904AEE"/>
    <w:rsid w:val="0090724F"/>
    <w:rsid w:val="00917C16"/>
    <w:rsid w:val="009263A9"/>
    <w:rsid w:val="00941161"/>
    <w:rsid w:val="00943A28"/>
    <w:rsid w:val="0097702D"/>
    <w:rsid w:val="00986FD4"/>
    <w:rsid w:val="00A2453A"/>
    <w:rsid w:val="00A248E7"/>
    <w:rsid w:val="00A33890"/>
    <w:rsid w:val="00A37E2F"/>
    <w:rsid w:val="00A44A26"/>
    <w:rsid w:val="00A454F0"/>
    <w:rsid w:val="00A45C17"/>
    <w:rsid w:val="00A5138F"/>
    <w:rsid w:val="00A5164C"/>
    <w:rsid w:val="00A82AD1"/>
    <w:rsid w:val="00A82C23"/>
    <w:rsid w:val="00AA6A12"/>
    <w:rsid w:val="00AB710E"/>
    <w:rsid w:val="00AC32DE"/>
    <w:rsid w:val="00AD6BF4"/>
    <w:rsid w:val="00AE0468"/>
    <w:rsid w:val="00AE5717"/>
    <w:rsid w:val="00AF124E"/>
    <w:rsid w:val="00B04080"/>
    <w:rsid w:val="00B35EC5"/>
    <w:rsid w:val="00B507AB"/>
    <w:rsid w:val="00B60301"/>
    <w:rsid w:val="00B7392F"/>
    <w:rsid w:val="00B81E00"/>
    <w:rsid w:val="00B837C7"/>
    <w:rsid w:val="00B940CF"/>
    <w:rsid w:val="00BA7CD6"/>
    <w:rsid w:val="00BB40C2"/>
    <w:rsid w:val="00BC3C1A"/>
    <w:rsid w:val="00BE278E"/>
    <w:rsid w:val="00BF045D"/>
    <w:rsid w:val="00BF13A1"/>
    <w:rsid w:val="00C13681"/>
    <w:rsid w:val="00C15C01"/>
    <w:rsid w:val="00C25C60"/>
    <w:rsid w:val="00C25E55"/>
    <w:rsid w:val="00C40231"/>
    <w:rsid w:val="00C42764"/>
    <w:rsid w:val="00C440BA"/>
    <w:rsid w:val="00C526CF"/>
    <w:rsid w:val="00C61BD9"/>
    <w:rsid w:val="00C67262"/>
    <w:rsid w:val="00C94B99"/>
    <w:rsid w:val="00CB5EC5"/>
    <w:rsid w:val="00CD3CC4"/>
    <w:rsid w:val="00CF1F70"/>
    <w:rsid w:val="00CF76DD"/>
    <w:rsid w:val="00D344EB"/>
    <w:rsid w:val="00D84016"/>
    <w:rsid w:val="00D842D0"/>
    <w:rsid w:val="00D966A0"/>
    <w:rsid w:val="00DB05B6"/>
    <w:rsid w:val="00DC4927"/>
    <w:rsid w:val="00E0612C"/>
    <w:rsid w:val="00E27A7F"/>
    <w:rsid w:val="00E35791"/>
    <w:rsid w:val="00E3665F"/>
    <w:rsid w:val="00E430A8"/>
    <w:rsid w:val="00E451B6"/>
    <w:rsid w:val="00E46F3B"/>
    <w:rsid w:val="00E64031"/>
    <w:rsid w:val="00E81522"/>
    <w:rsid w:val="00E90CF9"/>
    <w:rsid w:val="00E93A2B"/>
    <w:rsid w:val="00EB1BC9"/>
    <w:rsid w:val="00EB574A"/>
    <w:rsid w:val="00ED06D7"/>
    <w:rsid w:val="00ED0DE4"/>
    <w:rsid w:val="00F15BD4"/>
    <w:rsid w:val="00F22340"/>
    <w:rsid w:val="00F23D1A"/>
    <w:rsid w:val="00F47646"/>
    <w:rsid w:val="00F52CC0"/>
    <w:rsid w:val="00F77F48"/>
    <w:rsid w:val="00F93B0B"/>
    <w:rsid w:val="00F9797C"/>
    <w:rsid w:val="00FA0BE3"/>
    <w:rsid w:val="00FA71F0"/>
    <w:rsid w:val="00FB0409"/>
    <w:rsid w:val="00FB6062"/>
    <w:rsid w:val="00FC0B36"/>
    <w:rsid w:val="00FC63F5"/>
    <w:rsid w:val="00FC6CDB"/>
    <w:rsid w:val="00FD0ECD"/>
    <w:rsid w:val="00FD30C7"/>
    <w:rsid w:val="00FD684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752180"/>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ARRAFO,본문1"/>
    <w:basedOn w:val="Normal"/>
    <w:link w:val="PrrafodelistaCar"/>
    <w:uiPriority w:val="34"/>
    <w:qFormat/>
    <w:rsid w:val="0013312C"/>
    <w:pPr>
      <w:ind w:left="720"/>
      <w:contextualSpacing/>
    </w:pPr>
  </w:style>
  <w:style w:type="character" w:customStyle="1" w:styleId="PrrafodelistaCar">
    <w:name w:val="Párrafo de lista Car"/>
    <w:aliases w:val="PARRAFO Car,본문1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 w:type="paragraph" w:customStyle="1" w:styleId="TablaNormalCentro">
    <w:name w:val="Tabla Normal Centro"/>
    <w:basedOn w:val="Normal"/>
    <w:autoRedefine/>
    <w:rsid w:val="00E93A2B"/>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CF1F70"/>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styleId="Textodeglobo">
    <w:name w:val="Balloon Text"/>
    <w:basedOn w:val="Normal"/>
    <w:link w:val="TextodegloboCar"/>
    <w:uiPriority w:val="99"/>
    <w:semiHidden/>
    <w:unhideWhenUsed/>
    <w:rsid w:val="00EB57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574A"/>
    <w:rPr>
      <w:rFonts w:ascii="Segoe UI" w:hAnsi="Segoe UI" w:cs="Segoe UI"/>
      <w:sz w:val="18"/>
      <w:szCs w:val="18"/>
    </w:rPr>
  </w:style>
  <w:style w:type="paragraph" w:customStyle="1" w:styleId="WW-Textosinformato">
    <w:name w:val="WW-Texto sin formato"/>
    <w:basedOn w:val="Normal"/>
    <w:rsid w:val="00F23D1A"/>
    <w:pPr>
      <w:suppressAutoHyphens/>
      <w:spacing w:after="0" w:line="240" w:lineRule="auto"/>
    </w:pPr>
    <w:rPr>
      <w:rFonts w:ascii="Courier New" w:eastAsia="MS Mincho" w:hAnsi="Courier New" w:cs="Times New Roman"/>
      <w:sz w:val="20"/>
      <w:szCs w:val="20"/>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99</Pages>
  <Words>40114</Words>
  <Characters>220630</Characters>
  <Application>Microsoft Office Word</Application>
  <DocSecurity>0</DocSecurity>
  <Lines>1838</Lines>
  <Paragraphs>520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260224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17</cp:revision>
  <cp:lastPrinted>2017-05-05T15:09:00Z</cp:lastPrinted>
  <dcterms:created xsi:type="dcterms:W3CDTF">2018-06-15T20:48:00Z</dcterms:created>
  <dcterms:modified xsi:type="dcterms:W3CDTF">2018-07-03T13:54:00Z</dcterms:modified>
</cp:coreProperties>
</file>