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843310</wp:posOffset>
                </wp:positionV>
                <wp:extent cx="6095365" cy="6007395"/>
                <wp:effectExtent l="0" t="0" r="95885" b="889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739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B36DE" w:rsidRDefault="006B36DE"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B36DE" w:rsidRPr="00196858" w:rsidRDefault="006B36DE" w:rsidP="002B6F0F"/>
                          <w:p w:rsidR="006B36DE" w:rsidRDefault="006B36DE" w:rsidP="002B6F0F">
                            <w:pPr>
                              <w:ind w:left="142"/>
                              <w:jc w:val="center"/>
                              <w:rPr>
                                <w:rFonts w:ascii="Verdana" w:hAnsi="Verdana"/>
                                <w:b/>
                              </w:rPr>
                            </w:pPr>
                          </w:p>
                          <w:p w:rsidR="006B36DE" w:rsidRDefault="006B36DE"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B36DE" w:rsidRPr="004559F5" w:rsidRDefault="006B36DE" w:rsidP="002B6F0F">
                            <w:pPr>
                              <w:ind w:left="142"/>
                              <w:jc w:val="center"/>
                              <w:rPr>
                                <w:rFonts w:ascii="Century Gothic" w:hAnsi="Century Gothic" w:cs="Arial"/>
                                <w:b/>
                                <w:sz w:val="12"/>
                                <w:szCs w:val="32"/>
                                <w:lang w:val="es-MX"/>
                              </w:rPr>
                            </w:pPr>
                          </w:p>
                          <w:p w:rsidR="006B36DE" w:rsidRDefault="006B36DE"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6B36DE" w:rsidRDefault="006B36DE" w:rsidP="002B6F0F">
                            <w:pPr>
                              <w:jc w:val="center"/>
                              <w:rPr>
                                <w:rFonts w:ascii="Century Gothic" w:hAnsi="Century Gothic" w:cs="Arial"/>
                                <w:b/>
                                <w:sz w:val="28"/>
                                <w:szCs w:val="32"/>
                              </w:rPr>
                            </w:pPr>
                          </w:p>
                          <w:p w:rsidR="006B36DE" w:rsidRPr="00D94CE2" w:rsidRDefault="006B36DE"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B36DE" w:rsidRDefault="006B36DE"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B36DE" w:rsidRDefault="006B36DE" w:rsidP="002B6F0F">
                            <w:pPr>
                              <w:ind w:left="142" w:right="-118"/>
                              <w:jc w:val="center"/>
                              <w:rPr>
                                <w:rFonts w:ascii="Century Gothic" w:hAnsi="Century Gothic" w:cs="Arial"/>
                                <w:b/>
                                <w:sz w:val="28"/>
                                <w:szCs w:val="28"/>
                                <w:lang w:val="es-MX"/>
                              </w:rPr>
                            </w:pPr>
                          </w:p>
                          <w:p w:rsidR="006B36DE" w:rsidRPr="00103622" w:rsidRDefault="006B36DE"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B36DE" w:rsidRPr="004559F5" w:rsidRDefault="006B36DE" w:rsidP="002B6F0F">
                            <w:pPr>
                              <w:ind w:left="142" w:right="-118"/>
                              <w:rPr>
                                <w:rFonts w:ascii="Century Gothic" w:hAnsi="Century Gothic"/>
                                <w:b/>
                                <w:sz w:val="16"/>
                                <w:szCs w:val="28"/>
                                <w:lang w:val="es-MX"/>
                              </w:rPr>
                            </w:pPr>
                          </w:p>
                          <w:p w:rsidR="006B36DE" w:rsidRPr="00FC61D7" w:rsidRDefault="006B36DE" w:rsidP="002B6F0F">
                            <w:pPr>
                              <w:ind w:right="-118"/>
                              <w:jc w:val="center"/>
                              <w:rPr>
                                <w:rFonts w:ascii="Century Gothic" w:hAnsi="Century Gothic" w:cs="Century Gothic"/>
                                <w:b/>
                                <w:bCs/>
                                <w:color w:val="000000"/>
                                <w:sz w:val="14"/>
                                <w:szCs w:val="28"/>
                              </w:rPr>
                            </w:pPr>
                          </w:p>
                          <w:p w:rsidR="006B36DE" w:rsidRPr="00D94CE2" w:rsidRDefault="006B36DE"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D7D7B">
                              <w:rPr>
                                <w:rFonts w:ascii="Century Gothic" w:hAnsi="Century Gothic" w:cs="Century Gothic"/>
                                <w:b/>
                                <w:bCs/>
                                <w:color w:val="FF0000"/>
                                <w:sz w:val="28"/>
                                <w:szCs w:val="28"/>
                              </w:rPr>
                              <w:t>SUPERVISION AMPLIACION ESTACION DE SERVICIO ANTOFAGASTA - VILLAZON</w:t>
                            </w:r>
                          </w:p>
                          <w:p w:rsidR="006B36DE" w:rsidRPr="00D94CE2" w:rsidRDefault="006B36DE" w:rsidP="002B6F0F">
                            <w:pPr>
                              <w:ind w:right="-118"/>
                              <w:jc w:val="center"/>
                              <w:rPr>
                                <w:rFonts w:ascii="Century Gothic" w:hAnsi="Century Gothic" w:cs="Century Gothic"/>
                                <w:b/>
                                <w:bCs/>
                                <w:color w:val="FF0000"/>
                                <w:sz w:val="28"/>
                                <w:szCs w:val="28"/>
                              </w:rPr>
                            </w:pPr>
                          </w:p>
                          <w:p w:rsidR="006B36DE" w:rsidRPr="00D94CE2" w:rsidRDefault="006B36DE"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D7D7B">
                              <w:rPr>
                                <w:rFonts w:ascii="Century Gothic" w:hAnsi="Century Gothic" w:cs="Century Gothic"/>
                                <w:b/>
                                <w:bCs/>
                                <w:color w:val="FF0000"/>
                                <w:sz w:val="28"/>
                                <w:szCs w:val="28"/>
                              </w:rPr>
                              <w:t>DCO-CDL-GCOM-19-18</w:t>
                            </w:r>
                          </w:p>
                          <w:p w:rsidR="006B36DE" w:rsidRPr="00D94CE2" w:rsidRDefault="006B36DE" w:rsidP="002B6F0F">
                            <w:pPr>
                              <w:ind w:right="-118"/>
                              <w:jc w:val="center"/>
                              <w:rPr>
                                <w:rFonts w:ascii="Century Gothic" w:hAnsi="Century Gothic" w:cs="Century Gothic"/>
                                <w:b/>
                                <w:bCs/>
                                <w:color w:val="FF0000"/>
                                <w:sz w:val="28"/>
                                <w:szCs w:val="28"/>
                              </w:rPr>
                            </w:pPr>
                          </w:p>
                          <w:p w:rsidR="006B36DE" w:rsidRPr="00D94CE2" w:rsidRDefault="006B36DE" w:rsidP="002B6F0F">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Tercera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6B36DE" w:rsidRPr="00103622" w:rsidRDefault="006B36DE" w:rsidP="002B6F0F">
                            <w:pPr>
                              <w:ind w:right="930"/>
                              <w:jc w:val="center"/>
                              <w:rPr>
                                <w:rFonts w:ascii="Century Gothic" w:hAnsi="Century Gothic"/>
                                <w:sz w:val="32"/>
                                <w:szCs w:val="32"/>
                                <w:lang w:val="es-ES_tradnl"/>
                              </w:rPr>
                            </w:pPr>
                          </w:p>
                          <w:p w:rsidR="006B36DE" w:rsidRPr="00103622" w:rsidRDefault="006B36DE" w:rsidP="002B6F0F">
                            <w:pPr>
                              <w:ind w:right="930"/>
                              <w:jc w:val="center"/>
                              <w:rPr>
                                <w:rFonts w:ascii="Century Gothic" w:hAnsi="Century Gothic"/>
                                <w:sz w:val="32"/>
                                <w:szCs w:val="32"/>
                                <w:lang w:val="es-ES_tradnl"/>
                              </w:rPr>
                            </w:pPr>
                          </w:p>
                          <w:p w:rsidR="006B36DE" w:rsidRPr="00103622" w:rsidRDefault="006B36DE" w:rsidP="002B6F0F">
                            <w:pPr>
                              <w:ind w:right="930"/>
                              <w:jc w:val="center"/>
                              <w:rPr>
                                <w:rFonts w:ascii="Century Gothic" w:hAnsi="Century Gothic"/>
                                <w:sz w:val="32"/>
                                <w:szCs w:val="32"/>
                                <w:lang w:val="es-ES_tradnl"/>
                              </w:rPr>
                            </w:pPr>
                          </w:p>
                          <w:p w:rsidR="006B36DE" w:rsidRDefault="006B36DE" w:rsidP="002B6F0F">
                            <w:pPr>
                              <w:ind w:right="930"/>
                              <w:jc w:val="center"/>
                              <w:rPr>
                                <w:rFonts w:ascii="Century Gothic" w:hAnsi="Century Gothic"/>
                                <w:lang w:val="es-ES_tradnl"/>
                              </w:rPr>
                            </w:pPr>
                          </w:p>
                          <w:p w:rsidR="006B36DE" w:rsidRPr="009C5A35" w:rsidRDefault="006B36DE"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4pt;width:479.95pt;height:4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">
                <v:shadow on="t" color="#333" offset="6pt,6pt"/>
                <v:textbox>
                  <w:txbxContent>
                    <w:p w:rsidR="006B36DE" w:rsidRDefault="006B36DE"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B36DE" w:rsidRPr="00196858" w:rsidRDefault="006B36DE" w:rsidP="002B6F0F"/>
                    <w:p w:rsidR="006B36DE" w:rsidRDefault="006B36DE" w:rsidP="002B6F0F">
                      <w:pPr>
                        <w:ind w:left="142"/>
                        <w:jc w:val="center"/>
                        <w:rPr>
                          <w:rFonts w:ascii="Verdana" w:hAnsi="Verdana"/>
                          <w:b/>
                        </w:rPr>
                      </w:pPr>
                    </w:p>
                    <w:p w:rsidR="006B36DE" w:rsidRDefault="006B36DE"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B36DE" w:rsidRPr="004559F5" w:rsidRDefault="006B36DE" w:rsidP="002B6F0F">
                      <w:pPr>
                        <w:ind w:left="142"/>
                        <w:jc w:val="center"/>
                        <w:rPr>
                          <w:rFonts w:ascii="Century Gothic" w:hAnsi="Century Gothic" w:cs="Arial"/>
                          <w:b/>
                          <w:sz w:val="12"/>
                          <w:szCs w:val="32"/>
                          <w:lang w:val="es-MX"/>
                        </w:rPr>
                      </w:pPr>
                    </w:p>
                    <w:p w:rsidR="006B36DE" w:rsidRDefault="006B36DE"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6B36DE" w:rsidRDefault="006B36DE" w:rsidP="002B6F0F">
                      <w:pPr>
                        <w:jc w:val="center"/>
                        <w:rPr>
                          <w:rFonts w:ascii="Century Gothic" w:hAnsi="Century Gothic" w:cs="Arial"/>
                          <w:b/>
                          <w:sz w:val="28"/>
                          <w:szCs w:val="32"/>
                        </w:rPr>
                      </w:pPr>
                    </w:p>
                    <w:p w:rsidR="006B36DE" w:rsidRPr="00D94CE2" w:rsidRDefault="006B36DE"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B36DE" w:rsidRDefault="006B36DE"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B36DE" w:rsidRDefault="006B36DE" w:rsidP="002B6F0F">
                      <w:pPr>
                        <w:ind w:left="142" w:right="-118"/>
                        <w:jc w:val="center"/>
                        <w:rPr>
                          <w:rFonts w:ascii="Century Gothic" w:hAnsi="Century Gothic" w:cs="Arial"/>
                          <w:b/>
                          <w:sz w:val="28"/>
                          <w:szCs w:val="28"/>
                          <w:lang w:val="es-MX"/>
                        </w:rPr>
                      </w:pPr>
                    </w:p>
                    <w:p w:rsidR="006B36DE" w:rsidRPr="00103622" w:rsidRDefault="006B36DE"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B36DE" w:rsidRPr="004559F5" w:rsidRDefault="006B36DE" w:rsidP="002B6F0F">
                      <w:pPr>
                        <w:ind w:left="142" w:right="-118"/>
                        <w:rPr>
                          <w:rFonts w:ascii="Century Gothic" w:hAnsi="Century Gothic"/>
                          <w:b/>
                          <w:sz w:val="16"/>
                          <w:szCs w:val="28"/>
                          <w:lang w:val="es-MX"/>
                        </w:rPr>
                      </w:pPr>
                    </w:p>
                    <w:p w:rsidR="006B36DE" w:rsidRPr="00FC61D7" w:rsidRDefault="006B36DE" w:rsidP="002B6F0F">
                      <w:pPr>
                        <w:ind w:right="-118"/>
                        <w:jc w:val="center"/>
                        <w:rPr>
                          <w:rFonts w:ascii="Century Gothic" w:hAnsi="Century Gothic" w:cs="Century Gothic"/>
                          <w:b/>
                          <w:bCs/>
                          <w:color w:val="000000"/>
                          <w:sz w:val="14"/>
                          <w:szCs w:val="28"/>
                        </w:rPr>
                      </w:pPr>
                    </w:p>
                    <w:p w:rsidR="006B36DE" w:rsidRPr="00D94CE2" w:rsidRDefault="006B36DE"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D7D7B">
                        <w:rPr>
                          <w:rFonts w:ascii="Century Gothic" w:hAnsi="Century Gothic" w:cs="Century Gothic"/>
                          <w:b/>
                          <w:bCs/>
                          <w:color w:val="FF0000"/>
                          <w:sz w:val="28"/>
                          <w:szCs w:val="28"/>
                        </w:rPr>
                        <w:t>SUPERVISION AMPLIACION ESTACION DE SERVICIO ANTOFAGASTA - VILLAZON</w:t>
                      </w:r>
                    </w:p>
                    <w:p w:rsidR="006B36DE" w:rsidRPr="00D94CE2" w:rsidRDefault="006B36DE" w:rsidP="002B6F0F">
                      <w:pPr>
                        <w:ind w:right="-118"/>
                        <w:jc w:val="center"/>
                        <w:rPr>
                          <w:rFonts w:ascii="Century Gothic" w:hAnsi="Century Gothic" w:cs="Century Gothic"/>
                          <w:b/>
                          <w:bCs/>
                          <w:color w:val="FF0000"/>
                          <w:sz w:val="28"/>
                          <w:szCs w:val="28"/>
                        </w:rPr>
                      </w:pPr>
                    </w:p>
                    <w:p w:rsidR="006B36DE" w:rsidRPr="00D94CE2" w:rsidRDefault="006B36DE"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D7D7B">
                        <w:rPr>
                          <w:rFonts w:ascii="Century Gothic" w:hAnsi="Century Gothic" w:cs="Century Gothic"/>
                          <w:b/>
                          <w:bCs/>
                          <w:color w:val="FF0000"/>
                          <w:sz w:val="28"/>
                          <w:szCs w:val="28"/>
                        </w:rPr>
                        <w:t>DCO-CDL-GCOM-19-18</w:t>
                      </w:r>
                    </w:p>
                    <w:p w:rsidR="006B36DE" w:rsidRPr="00D94CE2" w:rsidRDefault="006B36DE" w:rsidP="002B6F0F">
                      <w:pPr>
                        <w:ind w:right="-118"/>
                        <w:jc w:val="center"/>
                        <w:rPr>
                          <w:rFonts w:ascii="Century Gothic" w:hAnsi="Century Gothic" w:cs="Century Gothic"/>
                          <w:b/>
                          <w:bCs/>
                          <w:color w:val="FF0000"/>
                          <w:sz w:val="28"/>
                          <w:szCs w:val="28"/>
                        </w:rPr>
                      </w:pPr>
                    </w:p>
                    <w:p w:rsidR="006B36DE" w:rsidRPr="00D94CE2" w:rsidRDefault="006B36DE" w:rsidP="002B6F0F">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Tercera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6B36DE" w:rsidRPr="00103622" w:rsidRDefault="006B36DE" w:rsidP="002B6F0F">
                      <w:pPr>
                        <w:ind w:right="930"/>
                        <w:jc w:val="center"/>
                        <w:rPr>
                          <w:rFonts w:ascii="Century Gothic" w:hAnsi="Century Gothic"/>
                          <w:sz w:val="32"/>
                          <w:szCs w:val="32"/>
                          <w:lang w:val="es-ES_tradnl"/>
                        </w:rPr>
                      </w:pPr>
                    </w:p>
                    <w:p w:rsidR="006B36DE" w:rsidRPr="00103622" w:rsidRDefault="006B36DE" w:rsidP="002B6F0F">
                      <w:pPr>
                        <w:ind w:right="930"/>
                        <w:jc w:val="center"/>
                        <w:rPr>
                          <w:rFonts w:ascii="Century Gothic" w:hAnsi="Century Gothic"/>
                          <w:sz w:val="32"/>
                          <w:szCs w:val="32"/>
                          <w:lang w:val="es-ES_tradnl"/>
                        </w:rPr>
                      </w:pPr>
                    </w:p>
                    <w:p w:rsidR="006B36DE" w:rsidRPr="00103622" w:rsidRDefault="006B36DE" w:rsidP="002B6F0F">
                      <w:pPr>
                        <w:ind w:right="930"/>
                        <w:jc w:val="center"/>
                        <w:rPr>
                          <w:rFonts w:ascii="Century Gothic" w:hAnsi="Century Gothic"/>
                          <w:sz w:val="32"/>
                          <w:szCs w:val="32"/>
                          <w:lang w:val="es-ES_tradnl"/>
                        </w:rPr>
                      </w:pPr>
                    </w:p>
                    <w:p w:rsidR="006B36DE" w:rsidRDefault="006B36DE" w:rsidP="002B6F0F">
                      <w:pPr>
                        <w:ind w:right="930"/>
                        <w:jc w:val="center"/>
                        <w:rPr>
                          <w:rFonts w:ascii="Century Gothic" w:hAnsi="Century Gothic"/>
                          <w:lang w:val="es-ES_tradnl"/>
                        </w:rPr>
                      </w:pPr>
                    </w:p>
                    <w:p w:rsidR="006B36DE" w:rsidRPr="009C5A35" w:rsidRDefault="006B36DE"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B36DE" w:rsidRPr="00AD6AF2" w:rsidRDefault="006B36DE" w:rsidP="002B6F0F">
                            <w:pPr>
                              <w:ind w:right="930"/>
                              <w:jc w:val="center"/>
                              <w:rPr>
                                <w:rFonts w:ascii="Century Gothic" w:hAnsi="Century Gothic"/>
                                <w:sz w:val="14"/>
                                <w:lang w:val="es-ES_tradnl"/>
                              </w:rPr>
                            </w:pPr>
                          </w:p>
                          <w:p w:rsidR="006B36DE" w:rsidRDefault="006B36DE"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w:t>
                            </w:r>
                            <w:r w:rsidRPr="00EA6C17">
                              <w:rPr>
                                <w:rFonts w:ascii="Century Gothic" w:hAnsi="Century Gothic"/>
                                <w:b/>
                                <w:sz w:val="18"/>
                                <w:szCs w:val="18"/>
                                <w:lang w:val="es-ES_tradnl"/>
                              </w:rPr>
                              <w:t>F-</w:t>
                            </w:r>
                            <w:r>
                              <w:rPr>
                                <w:rFonts w:ascii="Century Gothic" w:hAnsi="Century Gothic"/>
                                <w:b/>
                                <w:sz w:val="18"/>
                                <w:szCs w:val="18"/>
                                <w:lang w:val="es-ES_tradnl"/>
                              </w:rPr>
                              <w:t>GCC-DCO</w:t>
                            </w:r>
                          </w:p>
                          <w:p w:rsidR="006B36DE" w:rsidRPr="00AD6AF2" w:rsidRDefault="006B36DE"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B36DE" w:rsidRPr="00AD6AF2" w:rsidRDefault="006B36DE" w:rsidP="002B6F0F">
                      <w:pPr>
                        <w:ind w:right="930"/>
                        <w:jc w:val="center"/>
                        <w:rPr>
                          <w:rFonts w:ascii="Century Gothic" w:hAnsi="Century Gothic"/>
                          <w:sz w:val="14"/>
                          <w:lang w:val="es-ES_tradnl"/>
                        </w:rPr>
                      </w:pPr>
                    </w:p>
                    <w:p w:rsidR="006B36DE" w:rsidRDefault="006B36DE"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w:t>
                      </w:r>
                      <w:r w:rsidRPr="00EA6C17">
                        <w:rPr>
                          <w:rFonts w:ascii="Century Gothic" w:hAnsi="Century Gothic"/>
                          <w:b/>
                          <w:sz w:val="18"/>
                          <w:szCs w:val="18"/>
                          <w:lang w:val="es-ES_tradnl"/>
                        </w:rPr>
                        <w:t>F-</w:t>
                      </w:r>
                      <w:r>
                        <w:rPr>
                          <w:rFonts w:ascii="Century Gothic" w:hAnsi="Century Gothic"/>
                          <w:b/>
                          <w:sz w:val="18"/>
                          <w:szCs w:val="18"/>
                          <w:lang w:val="es-ES_tradnl"/>
                        </w:rPr>
                        <w:t>GCC-DCO</w:t>
                      </w:r>
                    </w:p>
                    <w:p w:rsidR="006B36DE" w:rsidRPr="00AD6AF2" w:rsidRDefault="006B36DE"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2F643B" w:rsidRPr="004559F5" w:rsidRDefault="002F643B" w:rsidP="002F643B">
      <w:pPr>
        <w:pStyle w:val="Norma"/>
        <w:spacing w:line="240" w:lineRule="auto"/>
        <w:rPr>
          <w:rFonts w:asciiTheme="minorHAnsi" w:hAnsiTheme="minorHAnsi" w:cstheme="minorHAnsi"/>
          <w:sz w:val="14"/>
        </w:rPr>
      </w:pPr>
    </w:p>
    <w:p w:rsidR="00EA6C17" w:rsidRDefault="00EA6C17" w:rsidP="00EA6C17">
      <w:pPr>
        <w:pStyle w:val="Norma"/>
        <w:spacing w:line="240" w:lineRule="auto"/>
        <w:rPr>
          <w:rFonts w:asciiTheme="minorHAnsi" w:hAnsiTheme="minorHAnsi" w:cstheme="minorHAnsi"/>
          <w:lang w:val="es-ES"/>
        </w:rPr>
      </w:pPr>
    </w:p>
    <w:p w:rsidR="00EA6C17" w:rsidRPr="00EA6C17" w:rsidRDefault="00EA6C17" w:rsidP="00EA6C17">
      <w:pPr>
        <w:pStyle w:val="Norma"/>
        <w:spacing w:line="240" w:lineRule="auto"/>
        <w:rPr>
          <w:rFonts w:asciiTheme="minorHAnsi" w:hAnsiTheme="minorHAnsi" w:cstheme="minorHAnsi"/>
          <w:lang w:val="es-ES"/>
        </w:rPr>
      </w:pPr>
    </w:p>
    <w:p w:rsidR="004559F5" w:rsidRDefault="004559F5">
      <w:pPr>
        <w:spacing w:after="160" w:line="259" w:lineRule="auto"/>
        <w:rPr>
          <w:rFonts w:asciiTheme="minorHAnsi" w:hAnsiTheme="minorHAnsi" w:cstheme="minorHAnsi"/>
          <w:b/>
          <w:sz w:val="22"/>
          <w:szCs w:val="22"/>
          <w:lang w:val="es-BO" w:eastAsia="es-BO"/>
        </w:rPr>
      </w:pPr>
      <w:r>
        <w:rPr>
          <w:rFonts w:asciiTheme="minorHAnsi" w:hAnsiTheme="minorHAnsi" w:cstheme="minorHAnsi"/>
          <w:b/>
        </w:rPr>
        <w:br w:type="page"/>
      </w:r>
    </w:p>
    <w:p w:rsidR="002B6F0F" w:rsidRPr="00EA6C17" w:rsidRDefault="002B6F0F" w:rsidP="00EA6C17">
      <w:pPr>
        <w:pStyle w:val="Norma"/>
        <w:spacing w:line="240" w:lineRule="auto"/>
        <w:jc w:val="center"/>
        <w:rPr>
          <w:rFonts w:asciiTheme="minorHAnsi" w:hAnsiTheme="minorHAnsi" w:cstheme="minorHAnsi"/>
        </w:rPr>
      </w:pPr>
      <w:bookmarkStart w:id="0" w:name="_GoBack"/>
      <w:bookmarkEnd w:id="0"/>
      <w:r w:rsidRPr="00365997">
        <w:rPr>
          <w:rFonts w:asciiTheme="minorHAnsi" w:hAnsiTheme="minorHAnsi" w:cstheme="minorHAnsi"/>
          <w:b/>
        </w:rPr>
        <w:lastRenderedPageBreak/>
        <w:t>INFORMACIÓN GENERAL DEL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6B1A0E"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6B1A0E"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6B1A0E"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6B1A0E"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365997" w:rsidRDefault="002B6F0F" w:rsidP="002B6F0F">
      <w:pPr>
        <w:pStyle w:val="Sinespaciado"/>
        <w:rPr>
          <w:rFonts w:asciiTheme="minorHAnsi" w:hAnsiTheme="minorHAnsi" w:cstheme="minorHAnsi"/>
          <w:sz w:val="6"/>
        </w:rPr>
      </w:pPr>
    </w:p>
    <w:tbl>
      <w:tblPr>
        <w:tblpPr w:leftFromText="141" w:rightFromText="141" w:vertAnchor="text" w:horzAnchor="margin" w:tblpXSpec="center"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28"/>
        <w:gridCol w:w="20"/>
        <w:gridCol w:w="1528"/>
        <w:gridCol w:w="3109"/>
      </w:tblGrid>
      <w:tr w:rsidR="002B6F0F" w:rsidRPr="00365997" w:rsidTr="00AD7D7B">
        <w:trPr>
          <w:trHeight w:val="410"/>
        </w:trPr>
        <w:tc>
          <w:tcPr>
            <w:tcW w:w="9209" w:type="dxa"/>
            <w:gridSpan w:val="7"/>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A6C17" w:rsidRPr="00365997" w:rsidTr="00AD7D7B">
        <w:trPr>
          <w:trHeight w:val="410"/>
        </w:trPr>
        <w:tc>
          <w:tcPr>
            <w:tcW w:w="433" w:type="dxa"/>
            <w:shd w:val="clear" w:color="auto" w:fill="D9D9D9"/>
            <w:vAlign w:val="center"/>
          </w:tcPr>
          <w:p w:rsidR="00EA6C17" w:rsidRPr="00365997" w:rsidRDefault="00EA6C17" w:rsidP="001B0A4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73" w:type="dxa"/>
            <w:gridSpan w:val="2"/>
            <w:shd w:val="clear" w:color="auto" w:fill="D9D9D9"/>
            <w:vAlign w:val="center"/>
          </w:tcPr>
          <w:p w:rsidR="00EA6C17" w:rsidRPr="00365997" w:rsidRDefault="00EA6C17" w:rsidP="00EA6C17">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48" w:type="dxa"/>
            <w:gridSpan w:val="2"/>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109"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A6C17" w:rsidRPr="00365997" w:rsidTr="00AD7D7B">
        <w:trPr>
          <w:trHeight w:val="64"/>
        </w:trPr>
        <w:tc>
          <w:tcPr>
            <w:tcW w:w="433" w:type="dxa"/>
            <w:vAlign w:val="center"/>
          </w:tcPr>
          <w:p w:rsidR="00EA6C17" w:rsidRPr="00365997" w:rsidRDefault="00EA6C17" w:rsidP="00EA6C17">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A6C17" w:rsidRPr="00365997" w:rsidRDefault="00EA6C17" w:rsidP="00EA6C17">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030" w:type="dxa"/>
            <w:gridSpan w:val="5"/>
            <w:vAlign w:val="center"/>
          </w:tcPr>
          <w:p w:rsidR="00EA6C17" w:rsidRPr="00365997" w:rsidRDefault="00EA6C17" w:rsidP="00EA6C17">
            <w:pPr>
              <w:rPr>
                <w:rFonts w:asciiTheme="minorHAnsi" w:hAnsiTheme="minorHAnsi" w:cstheme="minorHAnsi"/>
                <w:sz w:val="22"/>
                <w:szCs w:val="22"/>
              </w:rPr>
            </w:pPr>
            <w:r w:rsidRPr="00276B80">
              <w:rPr>
                <w:rFonts w:asciiTheme="minorHAnsi" w:hAnsiTheme="minorHAnsi" w:cstheme="minorHAnsi"/>
                <w:sz w:val="22"/>
                <w:szCs w:val="22"/>
              </w:rPr>
              <w:t>Fecha:</w:t>
            </w:r>
            <w:r w:rsidR="00AD7D7B">
              <w:rPr>
                <w:rFonts w:asciiTheme="minorHAnsi" w:hAnsiTheme="minorHAnsi" w:cstheme="minorHAnsi"/>
                <w:sz w:val="22"/>
                <w:szCs w:val="22"/>
              </w:rPr>
              <w:t xml:space="preserve"> 07</w:t>
            </w:r>
            <w:r w:rsidR="006B1A0E">
              <w:rPr>
                <w:rFonts w:asciiTheme="minorHAnsi" w:hAnsiTheme="minorHAnsi" w:cstheme="minorHAnsi"/>
                <w:sz w:val="22"/>
                <w:szCs w:val="22"/>
              </w:rPr>
              <w:t>/08/2018</w:t>
            </w:r>
          </w:p>
        </w:tc>
      </w:tr>
      <w:tr w:rsidR="00EA6C17" w:rsidRPr="00365997" w:rsidTr="00AD7D7B">
        <w:trPr>
          <w:trHeight w:val="64"/>
        </w:trPr>
        <w:tc>
          <w:tcPr>
            <w:tcW w:w="433" w:type="dxa"/>
          </w:tcPr>
          <w:p w:rsidR="00EA6C17" w:rsidRPr="00365997" w:rsidRDefault="00EA6C17" w:rsidP="001B0A46">
            <w:pPr>
              <w:rPr>
                <w:rFonts w:asciiTheme="minorHAnsi" w:hAnsiTheme="minorHAnsi" w:cstheme="minorHAnsi"/>
                <w:sz w:val="22"/>
                <w:szCs w:val="22"/>
              </w:rPr>
            </w:pPr>
          </w:p>
        </w:tc>
        <w:tc>
          <w:tcPr>
            <w:tcW w:w="2746" w:type="dxa"/>
          </w:tcPr>
          <w:p w:rsidR="00EA6C17" w:rsidRPr="00365997" w:rsidRDefault="00EA6C17" w:rsidP="001B0A46">
            <w:pPr>
              <w:rPr>
                <w:rFonts w:asciiTheme="minorHAnsi" w:hAnsiTheme="minorHAnsi" w:cstheme="minorHAnsi"/>
                <w:sz w:val="22"/>
                <w:szCs w:val="22"/>
              </w:rPr>
            </w:pPr>
          </w:p>
        </w:tc>
        <w:tc>
          <w:tcPr>
            <w:tcW w:w="2921" w:type="dxa"/>
            <w:gridSpan w:val="4"/>
          </w:tcPr>
          <w:p w:rsidR="00EA6C17" w:rsidRPr="00365997" w:rsidRDefault="00EA6C17" w:rsidP="001B0A46">
            <w:pPr>
              <w:rPr>
                <w:rFonts w:asciiTheme="minorHAnsi" w:hAnsiTheme="minorHAnsi" w:cstheme="minorHAnsi"/>
                <w:sz w:val="22"/>
                <w:szCs w:val="22"/>
                <w:highlight w:val="yellow"/>
              </w:rPr>
            </w:pPr>
          </w:p>
        </w:tc>
        <w:tc>
          <w:tcPr>
            <w:tcW w:w="3109" w:type="dxa"/>
          </w:tcPr>
          <w:p w:rsidR="00EA6C17" w:rsidRPr="00365997" w:rsidRDefault="00EA6C17" w:rsidP="001B0A46">
            <w:pPr>
              <w:rPr>
                <w:rFonts w:asciiTheme="minorHAnsi" w:hAnsiTheme="minorHAnsi" w:cstheme="minorHAnsi"/>
                <w:sz w:val="22"/>
                <w:szCs w:val="22"/>
              </w:rPr>
            </w:pPr>
          </w:p>
        </w:tc>
      </w:tr>
      <w:tr w:rsidR="002B6F0F" w:rsidRPr="00365997" w:rsidTr="00AD7D7B">
        <w:trPr>
          <w:trHeight w:val="300"/>
        </w:trPr>
        <w:tc>
          <w:tcPr>
            <w:tcW w:w="433" w:type="dxa"/>
            <w:vAlign w:val="center"/>
          </w:tcPr>
          <w:p w:rsidR="002B6F0F" w:rsidRPr="00365997" w:rsidRDefault="00EA6C17" w:rsidP="001B0A46">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2B6F0F" w:rsidRPr="00365997" w:rsidRDefault="006B1A0E" w:rsidP="001B0A46">
            <w:pPr>
              <w:rPr>
                <w:rFonts w:asciiTheme="minorHAnsi" w:hAnsiTheme="minorHAnsi" w:cstheme="minorHAnsi"/>
                <w:sz w:val="22"/>
                <w:szCs w:val="22"/>
              </w:rPr>
            </w:pPr>
            <w:r>
              <w:rPr>
                <w:rFonts w:asciiTheme="minorHAnsi" w:hAnsiTheme="minorHAnsi" w:cstheme="minorHAnsi"/>
                <w:i/>
                <w:color w:val="FF0000"/>
                <w:sz w:val="16"/>
                <w:szCs w:val="16"/>
              </w:rPr>
              <w:t>N/A  No aplica</w:t>
            </w:r>
          </w:p>
        </w:tc>
        <w:tc>
          <w:tcPr>
            <w:tcW w:w="1393" w:type="dxa"/>
            <w:gridSpan w:val="3"/>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2B6F0F" w:rsidP="001B0A46">
            <w:pPr>
              <w:jc w:val="center"/>
              <w:rPr>
                <w:rFonts w:asciiTheme="minorHAnsi" w:hAnsiTheme="minorHAnsi" w:cstheme="minorHAnsi"/>
                <w:color w:val="000000"/>
                <w:sz w:val="22"/>
                <w:szCs w:val="22"/>
              </w:rPr>
            </w:pPr>
          </w:p>
        </w:tc>
        <w:tc>
          <w:tcPr>
            <w:tcW w:w="3109" w:type="dxa"/>
            <w:vAlign w:val="center"/>
          </w:tcPr>
          <w:p w:rsidR="002B6F0F" w:rsidRPr="00365997" w:rsidRDefault="00AD7D7B" w:rsidP="001B0A46">
            <w:pPr>
              <w:jc w:val="both"/>
              <w:rPr>
                <w:rFonts w:asciiTheme="minorHAnsi" w:hAnsiTheme="minorHAnsi" w:cstheme="minorHAnsi"/>
                <w:color w:val="000000"/>
                <w:sz w:val="22"/>
                <w:szCs w:val="22"/>
                <w:lang w:val="es-ES_tradnl"/>
              </w:rPr>
            </w:pPr>
            <w:r>
              <w:rPr>
                <w:rFonts w:asciiTheme="minorHAnsi" w:hAnsiTheme="minorHAnsi" w:cstheme="minorHAnsi"/>
                <w:i/>
                <w:color w:val="FF0000"/>
                <w:sz w:val="16"/>
                <w:szCs w:val="16"/>
              </w:rPr>
              <w:t>N/A  No aplica</w:t>
            </w:r>
          </w:p>
        </w:tc>
      </w:tr>
      <w:tr w:rsidR="002B6F0F" w:rsidRPr="00365997" w:rsidTr="00AD7D7B">
        <w:trPr>
          <w:trHeight w:val="26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1393" w:type="dxa"/>
            <w:gridSpan w:val="3"/>
            <w:vAlign w:val="center"/>
          </w:tcPr>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p>
        </w:tc>
        <w:tc>
          <w:tcPr>
            <w:tcW w:w="3109" w:type="dxa"/>
            <w:vAlign w:val="center"/>
          </w:tcPr>
          <w:p w:rsidR="002B6F0F" w:rsidRPr="00365997" w:rsidRDefault="002B6F0F" w:rsidP="001B0A46">
            <w:pPr>
              <w:jc w:val="both"/>
              <w:rPr>
                <w:rFonts w:asciiTheme="minorHAnsi" w:hAnsiTheme="minorHAnsi" w:cstheme="minorHAnsi"/>
                <w:b/>
                <w:color w:val="FF0000"/>
                <w:sz w:val="16"/>
                <w:szCs w:val="16"/>
              </w:rPr>
            </w:pPr>
          </w:p>
        </w:tc>
      </w:tr>
      <w:tr w:rsidR="002B6F0F" w:rsidRPr="00365997" w:rsidTr="00AD7D7B">
        <w:trPr>
          <w:trHeight w:val="43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2B6F0F" w:rsidRPr="006B1A0E" w:rsidRDefault="002B6F0F" w:rsidP="006B1A0E">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3"/>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AD7D7B" w:rsidP="001B0A46">
            <w:pPr>
              <w:rPr>
                <w:rFonts w:asciiTheme="minorHAnsi" w:hAnsiTheme="minorHAnsi" w:cstheme="minorHAnsi"/>
                <w:sz w:val="22"/>
                <w:szCs w:val="22"/>
              </w:rPr>
            </w:pPr>
            <w:r>
              <w:rPr>
                <w:rFonts w:asciiTheme="minorHAnsi" w:hAnsiTheme="minorHAnsi" w:cstheme="minorHAnsi"/>
                <w:sz w:val="22"/>
                <w:szCs w:val="22"/>
              </w:rPr>
              <w:t>10/08/2018</w:t>
            </w: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4559F5" w:rsidP="004559F5">
            <w:pPr>
              <w:jc w:val="center"/>
              <w:rPr>
                <w:rFonts w:asciiTheme="minorHAnsi" w:hAnsiTheme="minorHAnsi" w:cstheme="minorHAnsi"/>
                <w:sz w:val="22"/>
                <w:szCs w:val="22"/>
              </w:rPr>
            </w:pPr>
            <w:r>
              <w:rPr>
                <w:rFonts w:asciiTheme="minorHAnsi" w:hAnsiTheme="minorHAnsi" w:cstheme="minorHAnsi"/>
                <w:sz w:val="22"/>
                <w:szCs w:val="22"/>
              </w:rPr>
              <w:t>18:30</w:t>
            </w:r>
          </w:p>
        </w:tc>
        <w:tc>
          <w:tcPr>
            <w:tcW w:w="3109" w:type="dxa"/>
            <w:vAlign w:val="center"/>
          </w:tcPr>
          <w:p w:rsidR="002B6F0F" w:rsidRPr="00365997" w:rsidRDefault="006B1A0E" w:rsidP="001B0A46">
            <w:pPr>
              <w:jc w:val="both"/>
              <w:rPr>
                <w:rFonts w:asciiTheme="minorHAnsi" w:hAnsiTheme="minorHAnsi" w:cstheme="minorHAnsi"/>
                <w:color w:val="000000"/>
                <w:sz w:val="22"/>
                <w:szCs w:val="22"/>
              </w:rPr>
            </w:pPr>
            <w:r w:rsidRPr="006B1A0E">
              <w:rPr>
                <w:rFonts w:asciiTheme="minorHAnsi" w:hAnsiTheme="minorHAnsi" w:cstheme="minorHAnsi"/>
                <w:color w:val="FF0000"/>
                <w:sz w:val="18"/>
                <w:szCs w:val="22"/>
              </w:rPr>
              <w:t xml:space="preserve">Al correo electrónico: </w:t>
            </w:r>
            <w:hyperlink r:id="rId9" w:history="1">
              <w:r w:rsidRPr="008F45C6">
                <w:rPr>
                  <w:rStyle w:val="Hipervnculo"/>
                  <w:rFonts w:asciiTheme="minorHAnsi" w:hAnsiTheme="minorHAnsi" w:cstheme="minorHAnsi"/>
                  <w:sz w:val="18"/>
                  <w:szCs w:val="22"/>
                </w:rPr>
                <w:t>cvperez@ypfb.gob.bo</w:t>
              </w:r>
            </w:hyperlink>
            <w:r>
              <w:rPr>
                <w:rFonts w:asciiTheme="minorHAnsi" w:hAnsiTheme="minorHAnsi" w:cstheme="minorHAnsi"/>
                <w:color w:val="FF0000"/>
                <w:sz w:val="18"/>
                <w:szCs w:val="22"/>
              </w:rPr>
              <w:t xml:space="preserve"> </w:t>
            </w:r>
          </w:p>
        </w:tc>
      </w:tr>
      <w:tr w:rsidR="002B6F0F" w:rsidRPr="00365997" w:rsidTr="00AD7D7B">
        <w:trPr>
          <w:trHeight w:val="65"/>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tcPr>
          <w:p w:rsidR="002B6F0F" w:rsidRPr="00365997" w:rsidRDefault="002B6F0F" w:rsidP="001B0A46">
            <w:pPr>
              <w:rPr>
                <w:rFonts w:asciiTheme="minorHAnsi" w:hAnsiTheme="minorHAnsi" w:cstheme="minorHAnsi"/>
                <w:sz w:val="22"/>
                <w:szCs w:val="22"/>
              </w:rPr>
            </w:pPr>
          </w:p>
        </w:tc>
        <w:tc>
          <w:tcPr>
            <w:tcW w:w="3109" w:type="dxa"/>
          </w:tcPr>
          <w:p w:rsidR="002B6F0F" w:rsidRPr="00365997" w:rsidRDefault="002B6F0F" w:rsidP="001B0A46">
            <w:pPr>
              <w:rPr>
                <w:rFonts w:asciiTheme="minorHAnsi" w:hAnsiTheme="minorHAnsi" w:cstheme="minorHAnsi"/>
                <w:sz w:val="22"/>
                <w:szCs w:val="22"/>
              </w:rPr>
            </w:pPr>
          </w:p>
        </w:tc>
      </w:tr>
      <w:tr w:rsidR="002B6F0F" w:rsidRPr="00365997" w:rsidTr="00AD7D7B">
        <w:trPr>
          <w:trHeight w:val="37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2B6F0F" w:rsidRPr="00365997" w:rsidRDefault="002B6F0F" w:rsidP="001B0A4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3"/>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AD7D7B" w:rsidP="001B0A46">
            <w:pPr>
              <w:rPr>
                <w:rFonts w:asciiTheme="minorHAnsi" w:hAnsiTheme="minorHAnsi" w:cstheme="minorHAnsi"/>
                <w:sz w:val="22"/>
                <w:szCs w:val="22"/>
              </w:rPr>
            </w:pPr>
            <w:r>
              <w:rPr>
                <w:rFonts w:asciiTheme="minorHAnsi" w:hAnsiTheme="minorHAnsi" w:cstheme="minorHAnsi"/>
                <w:sz w:val="22"/>
                <w:szCs w:val="22"/>
              </w:rPr>
              <w:t>13/08/2018</w:t>
            </w: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4559F5" w:rsidP="004559F5">
            <w:pPr>
              <w:jc w:val="center"/>
              <w:rPr>
                <w:rFonts w:asciiTheme="minorHAnsi" w:hAnsiTheme="minorHAnsi" w:cstheme="minorHAnsi"/>
                <w:sz w:val="22"/>
                <w:szCs w:val="22"/>
              </w:rPr>
            </w:pPr>
            <w:r>
              <w:rPr>
                <w:rFonts w:asciiTheme="minorHAnsi" w:hAnsiTheme="minorHAnsi" w:cstheme="minorHAnsi"/>
                <w:sz w:val="22"/>
                <w:szCs w:val="22"/>
              </w:rPr>
              <w:t>15:00</w:t>
            </w:r>
          </w:p>
        </w:tc>
        <w:tc>
          <w:tcPr>
            <w:tcW w:w="3109" w:type="dxa"/>
          </w:tcPr>
          <w:p w:rsidR="006B1A0E" w:rsidRPr="006B1A0E" w:rsidRDefault="006B1A0E" w:rsidP="006B1A0E">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2B6F0F" w:rsidRPr="00365997" w:rsidRDefault="006B1A0E" w:rsidP="006B1A0E">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 xml:space="preserve">Lic. Carla Valeria Pérez Quintanilla, número de interno 1126 </w:t>
            </w:r>
            <w:r w:rsidR="004559F5">
              <w:rPr>
                <w:rFonts w:asciiTheme="minorHAnsi" w:hAnsiTheme="minorHAnsi" w:cstheme="minorHAnsi"/>
                <w:color w:val="FF0000"/>
                <w:sz w:val="16"/>
                <w:szCs w:val="16"/>
              </w:rPr>
              <w:t>–</w:t>
            </w:r>
            <w:r w:rsidRPr="00AD7D7B">
              <w:rPr>
                <w:rFonts w:asciiTheme="minorHAnsi" w:hAnsiTheme="minorHAnsi" w:cstheme="minorHAnsi"/>
                <w:color w:val="FF0000"/>
                <w:sz w:val="16"/>
                <w:szCs w:val="16"/>
              </w:rPr>
              <w:t xml:space="preserve"> 1100</w:t>
            </w:r>
          </w:p>
        </w:tc>
      </w:tr>
      <w:tr w:rsidR="002B6F0F" w:rsidRPr="00365997" w:rsidTr="00AD7D7B">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jc w:val="cente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3109" w:type="dxa"/>
            <w:vAlign w:val="center"/>
          </w:tcPr>
          <w:p w:rsidR="002B6F0F" w:rsidRPr="00365997" w:rsidRDefault="002B6F0F" w:rsidP="001B0A46">
            <w:pPr>
              <w:rPr>
                <w:rFonts w:asciiTheme="minorHAnsi" w:hAnsiTheme="minorHAnsi" w:cstheme="minorHAnsi"/>
                <w:color w:val="FF0000"/>
                <w:sz w:val="22"/>
                <w:szCs w:val="22"/>
              </w:rPr>
            </w:pPr>
          </w:p>
        </w:tc>
      </w:tr>
      <w:tr w:rsidR="002B6F0F" w:rsidRPr="00365997" w:rsidTr="00AD7D7B">
        <w:trPr>
          <w:trHeight w:val="370"/>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3"/>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AD7D7B" w:rsidP="001B0A46">
            <w:pPr>
              <w:rPr>
                <w:rFonts w:asciiTheme="minorHAnsi" w:hAnsiTheme="minorHAnsi" w:cstheme="minorHAnsi"/>
                <w:sz w:val="22"/>
                <w:szCs w:val="22"/>
              </w:rPr>
            </w:pPr>
            <w:r>
              <w:rPr>
                <w:rFonts w:asciiTheme="minorHAnsi" w:hAnsiTheme="minorHAnsi" w:cstheme="minorHAnsi"/>
                <w:sz w:val="22"/>
                <w:szCs w:val="22"/>
              </w:rPr>
              <w:t>17/08/2018</w:t>
            </w: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4559F5" w:rsidP="004559F5">
            <w:pPr>
              <w:jc w:val="center"/>
              <w:rPr>
                <w:rFonts w:asciiTheme="minorHAnsi" w:hAnsiTheme="minorHAnsi" w:cstheme="minorHAnsi"/>
                <w:sz w:val="22"/>
                <w:szCs w:val="22"/>
              </w:rPr>
            </w:pPr>
            <w:r>
              <w:rPr>
                <w:rFonts w:asciiTheme="minorHAnsi" w:hAnsiTheme="minorHAnsi" w:cstheme="minorHAnsi"/>
                <w:sz w:val="22"/>
                <w:szCs w:val="22"/>
              </w:rPr>
              <w:t>10:00</w:t>
            </w:r>
          </w:p>
        </w:tc>
        <w:tc>
          <w:tcPr>
            <w:tcW w:w="3109" w:type="dxa"/>
          </w:tcPr>
          <w:p w:rsidR="006B1A0E" w:rsidRPr="006B1A0E" w:rsidRDefault="006B1A0E" w:rsidP="006B1A0E">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Calle Bueno N° 185 Edificio YPFB, La Paz –Bolivia</w:t>
            </w:r>
          </w:p>
          <w:p w:rsidR="002B6F0F" w:rsidRPr="00365997" w:rsidRDefault="006B1A0E" w:rsidP="006B1A0E">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2B6F0F" w:rsidRPr="00365997" w:rsidTr="00AD7D7B">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3109" w:type="dxa"/>
          </w:tcPr>
          <w:p w:rsidR="002B6F0F" w:rsidRPr="00365997" w:rsidRDefault="002B6F0F" w:rsidP="001B0A46">
            <w:pPr>
              <w:jc w:val="both"/>
              <w:rPr>
                <w:rFonts w:asciiTheme="minorHAnsi" w:hAnsiTheme="minorHAnsi" w:cstheme="minorHAnsi"/>
                <w:color w:val="FF0000"/>
                <w:sz w:val="22"/>
                <w:szCs w:val="22"/>
              </w:rPr>
            </w:pPr>
          </w:p>
        </w:tc>
      </w:tr>
      <w:tr w:rsidR="002B6F0F" w:rsidRPr="00365997" w:rsidTr="00AD7D7B">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345" w:type="dxa"/>
            <w:vAlign w:val="center"/>
          </w:tcPr>
          <w:p w:rsidR="002B6F0F"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AD7D7B" w:rsidRPr="00365997" w:rsidRDefault="00AD7D7B" w:rsidP="001B0A46">
            <w:pPr>
              <w:rPr>
                <w:rFonts w:asciiTheme="minorHAnsi" w:hAnsiTheme="minorHAnsi" w:cstheme="minorHAnsi"/>
                <w:sz w:val="22"/>
                <w:szCs w:val="22"/>
              </w:rPr>
            </w:pPr>
            <w:r>
              <w:rPr>
                <w:rFonts w:asciiTheme="minorHAnsi" w:hAnsiTheme="minorHAnsi" w:cstheme="minorHAnsi"/>
                <w:sz w:val="22"/>
                <w:szCs w:val="22"/>
              </w:rPr>
              <w:t>17/08/2018</w:t>
            </w:r>
          </w:p>
        </w:tc>
        <w:tc>
          <w:tcPr>
            <w:tcW w:w="1576" w:type="dxa"/>
            <w:gridSpan w:val="3"/>
            <w:vAlign w:val="center"/>
          </w:tcPr>
          <w:p w:rsidR="002B6F0F"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4559F5" w:rsidRPr="00365997" w:rsidRDefault="004559F5" w:rsidP="001B0A46">
            <w:pPr>
              <w:jc w:val="center"/>
              <w:rPr>
                <w:rFonts w:asciiTheme="minorHAnsi" w:hAnsiTheme="minorHAnsi" w:cstheme="minorHAnsi"/>
                <w:sz w:val="22"/>
                <w:szCs w:val="22"/>
              </w:rPr>
            </w:pPr>
            <w:r>
              <w:rPr>
                <w:rFonts w:asciiTheme="minorHAnsi" w:hAnsiTheme="minorHAnsi" w:cstheme="minorHAnsi"/>
                <w:sz w:val="22"/>
                <w:szCs w:val="22"/>
              </w:rPr>
              <w:t>10:30</w:t>
            </w:r>
          </w:p>
        </w:tc>
        <w:tc>
          <w:tcPr>
            <w:tcW w:w="3109" w:type="dxa"/>
            <w:vAlign w:val="center"/>
          </w:tcPr>
          <w:p w:rsidR="00AD7D7B" w:rsidRPr="006B1A0E" w:rsidRDefault="00AD7D7B" w:rsidP="00AD7D7B">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2B6F0F" w:rsidRPr="00365997" w:rsidRDefault="00AD7D7B" w:rsidP="00AD7D7B">
            <w:pPr>
              <w:rPr>
                <w:rFonts w:asciiTheme="minorHAnsi" w:hAnsiTheme="minorHAnsi" w:cstheme="minorHAnsi"/>
                <w:color w:val="000000"/>
                <w:sz w:val="22"/>
                <w:szCs w:val="22"/>
                <w:lang w:val="es-BO"/>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2B6F0F" w:rsidRPr="00365997" w:rsidTr="00AD7D7B">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310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AD7D7B">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2B6F0F" w:rsidRPr="00365997" w:rsidRDefault="00EA6C17" w:rsidP="001B0A46">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2B6F0F" w:rsidRPr="00365997" w:rsidRDefault="002B6F0F" w:rsidP="001B0A4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2B6F0F" w:rsidRPr="00365997" w:rsidRDefault="00AD7D7B" w:rsidP="00AD7D7B">
            <w:pPr>
              <w:jc w:val="center"/>
              <w:rPr>
                <w:rFonts w:asciiTheme="minorHAnsi" w:hAnsiTheme="minorHAnsi" w:cstheme="minorHAnsi"/>
                <w:szCs w:val="22"/>
              </w:rPr>
            </w:pPr>
            <w:r>
              <w:rPr>
                <w:rFonts w:asciiTheme="minorHAnsi" w:hAnsiTheme="minorHAnsi" w:cstheme="minorHAnsi"/>
                <w:szCs w:val="22"/>
              </w:rPr>
              <w:t>04/09/2018</w:t>
            </w:r>
          </w:p>
        </w:tc>
        <w:tc>
          <w:tcPr>
            <w:tcW w:w="3109" w:type="dxa"/>
            <w:vAlign w:val="center"/>
          </w:tcPr>
          <w:p w:rsidR="002B6F0F" w:rsidRPr="00365997" w:rsidRDefault="002B6F0F" w:rsidP="001B0A4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0"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2B6F0F" w:rsidRPr="00365997" w:rsidTr="00AD7D7B">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vAlign w:val="center"/>
          </w:tcPr>
          <w:p w:rsidR="002B6F0F" w:rsidRPr="00365997" w:rsidRDefault="002B6F0F" w:rsidP="001B0A46">
            <w:pPr>
              <w:jc w:val="center"/>
              <w:rPr>
                <w:rFonts w:asciiTheme="minorHAnsi" w:hAnsiTheme="minorHAnsi" w:cstheme="minorHAnsi"/>
                <w:sz w:val="22"/>
                <w:szCs w:val="22"/>
              </w:rPr>
            </w:pPr>
          </w:p>
        </w:tc>
        <w:tc>
          <w:tcPr>
            <w:tcW w:w="310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AD7D7B">
        <w:trPr>
          <w:trHeight w:val="295"/>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30" w:type="dxa"/>
            <w:gridSpan w:val="5"/>
            <w:vAlign w:val="center"/>
          </w:tcPr>
          <w:p w:rsidR="0095658D" w:rsidRDefault="002B6F0F" w:rsidP="0095658D">
            <w:pPr>
              <w:jc w:val="both"/>
              <w:rPr>
                <w:rFonts w:asciiTheme="minorHAnsi" w:hAnsiTheme="minorHAnsi" w:cstheme="minorHAnsi"/>
                <w:sz w:val="22"/>
                <w:szCs w:val="22"/>
              </w:rPr>
            </w:pPr>
            <w:r w:rsidRPr="00365997">
              <w:rPr>
                <w:rFonts w:asciiTheme="minorHAnsi" w:hAnsiTheme="minorHAnsi" w:cstheme="minorHAnsi"/>
                <w:sz w:val="22"/>
                <w:szCs w:val="22"/>
              </w:rPr>
              <w:t xml:space="preserve">Fecha Estimada: </w:t>
            </w:r>
          </w:p>
          <w:p w:rsidR="002B6F0F" w:rsidRPr="00365997" w:rsidRDefault="00AD7D7B" w:rsidP="00AD7D7B">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04/10/2018</w:t>
            </w:r>
          </w:p>
        </w:tc>
      </w:tr>
    </w:tbl>
    <w:p w:rsidR="002B6F0F" w:rsidRPr="00365997" w:rsidRDefault="002B6F0F" w:rsidP="002B6F0F">
      <w:pPr>
        <w:jc w:val="center"/>
        <w:rPr>
          <w:rFonts w:asciiTheme="minorHAnsi" w:hAnsiTheme="minorHAnsi" w:cstheme="minorHAnsi"/>
          <w:sz w:val="22"/>
          <w:szCs w:val="22"/>
        </w:rPr>
      </w:pP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3721"/>
        <w:gridCol w:w="972"/>
        <w:gridCol w:w="1004"/>
        <w:gridCol w:w="1543"/>
        <w:gridCol w:w="1396"/>
      </w:tblGrid>
      <w:tr w:rsidR="00FC61D7" w:rsidRPr="003F6B75" w:rsidTr="00FC61D7">
        <w:trPr>
          <w:trHeight w:val="417"/>
          <w:jc w:val="center"/>
        </w:trPr>
        <w:tc>
          <w:tcPr>
            <w:tcW w:w="9340" w:type="dxa"/>
            <w:gridSpan w:val="6"/>
            <w:shd w:val="clear" w:color="auto" w:fill="D9D9D9"/>
            <w:vAlign w:val="center"/>
          </w:tcPr>
          <w:p w:rsidR="00FC61D7" w:rsidRPr="003F6B75" w:rsidRDefault="002B6F0F" w:rsidP="00FC61D7">
            <w:pPr>
              <w:jc w:val="center"/>
              <w:rPr>
                <w:rFonts w:ascii="Calibri" w:hAnsi="Calibri" w:cs="Calibri"/>
                <w:b/>
                <w:bCs/>
                <w:sz w:val="16"/>
                <w:szCs w:val="16"/>
                <w:lang w:val="es-ES_tradnl" w:eastAsia="es-BO"/>
              </w:rPr>
            </w:pPr>
            <w:r w:rsidRPr="00365997">
              <w:rPr>
                <w:rFonts w:asciiTheme="minorHAnsi" w:hAnsiTheme="minorHAnsi" w:cstheme="minorHAnsi"/>
                <w:b/>
                <w:sz w:val="22"/>
                <w:szCs w:val="22"/>
              </w:rPr>
              <w:tab/>
            </w:r>
            <w:r w:rsidR="00FC61D7">
              <w:rPr>
                <w:rFonts w:asciiTheme="minorHAnsi" w:hAnsiTheme="minorHAnsi" w:cstheme="minorHAnsi"/>
                <w:b/>
                <w:sz w:val="22"/>
                <w:szCs w:val="22"/>
              </w:rPr>
              <w:br w:type="page"/>
            </w:r>
            <w:r w:rsidR="00FC61D7">
              <w:rPr>
                <w:rFonts w:ascii="Calibri" w:hAnsi="Calibri" w:cs="Calibri"/>
                <w:b/>
                <w:bCs/>
                <w:sz w:val="16"/>
                <w:szCs w:val="16"/>
                <w:lang w:val="es-ES_tradnl" w:eastAsia="es-BO"/>
              </w:rPr>
              <w:t>PRECIO REFERENCIAL</w:t>
            </w:r>
          </w:p>
        </w:tc>
      </w:tr>
      <w:tr w:rsidR="00FC61D7" w:rsidRPr="003F6B75" w:rsidTr="007F7C68">
        <w:trPr>
          <w:trHeight w:val="405"/>
          <w:jc w:val="center"/>
        </w:trPr>
        <w:tc>
          <w:tcPr>
            <w:tcW w:w="704" w:type="dxa"/>
            <w:shd w:val="clear" w:color="auto" w:fill="D9D9D9"/>
            <w:vAlign w:val="center"/>
            <w:hideMark/>
          </w:tcPr>
          <w:p w:rsidR="00FC61D7" w:rsidRPr="008F55B5" w:rsidRDefault="00FC61D7" w:rsidP="00FC61D7">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3721" w:type="dxa"/>
            <w:shd w:val="clear" w:color="auto" w:fill="D9D9D9"/>
            <w:vAlign w:val="center"/>
            <w:hideMark/>
          </w:tcPr>
          <w:p w:rsidR="00FC61D7" w:rsidRPr="00543DAF" w:rsidRDefault="00FC61D7" w:rsidP="00FC61D7">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 xml:space="preserve">DETALLE </w:t>
            </w:r>
          </w:p>
        </w:tc>
        <w:tc>
          <w:tcPr>
            <w:tcW w:w="972" w:type="dxa"/>
            <w:shd w:val="clear" w:color="auto" w:fill="D9D9D9"/>
            <w:vAlign w:val="center"/>
            <w:hideMark/>
          </w:tcPr>
          <w:p w:rsidR="00FC61D7" w:rsidRPr="008F55B5" w:rsidRDefault="00FC61D7" w:rsidP="00FC61D7">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004" w:type="dxa"/>
            <w:shd w:val="clear" w:color="auto" w:fill="D9D9D9"/>
            <w:vAlign w:val="center"/>
          </w:tcPr>
          <w:p w:rsidR="00FC61D7" w:rsidRPr="008F55B5" w:rsidRDefault="00FC61D7" w:rsidP="00FC61D7">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543" w:type="dxa"/>
            <w:shd w:val="clear" w:color="auto" w:fill="D9D9D9"/>
            <w:vAlign w:val="center"/>
          </w:tcPr>
          <w:p w:rsidR="00FC61D7" w:rsidRPr="003F6B75" w:rsidRDefault="00FC61D7" w:rsidP="00FC61D7">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FC61D7" w:rsidRPr="003F6B75" w:rsidRDefault="00FC61D7" w:rsidP="00FC61D7">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c>
          <w:tcPr>
            <w:tcW w:w="1396" w:type="dxa"/>
            <w:shd w:val="clear" w:color="auto" w:fill="D9D9D9"/>
            <w:vAlign w:val="center"/>
          </w:tcPr>
          <w:p w:rsidR="00FC61D7" w:rsidRPr="003F6B75" w:rsidRDefault="00FC61D7" w:rsidP="00FC61D7">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rsidR="00FC61D7" w:rsidRPr="003F6B75" w:rsidRDefault="00FC61D7" w:rsidP="00FC61D7">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FC61D7" w:rsidRPr="008F55B5" w:rsidTr="00FC61D7">
        <w:trPr>
          <w:trHeight w:hRule="exact" w:val="726"/>
          <w:jc w:val="center"/>
        </w:trPr>
        <w:tc>
          <w:tcPr>
            <w:tcW w:w="704" w:type="dxa"/>
            <w:shd w:val="clear" w:color="auto" w:fill="auto"/>
            <w:vAlign w:val="center"/>
          </w:tcPr>
          <w:p w:rsidR="00FC61D7" w:rsidRPr="008F55B5" w:rsidRDefault="00FC61D7" w:rsidP="00FC61D7">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3721" w:type="dxa"/>
            <w:shd w:val="clear" w:color="auto" w:fill="auto"/>
            <w:vAlign w:val="center"/>
          </w:tcPr>
          <w:p w:rsidR="00FC61D7" w:rsidRPr="008F55B5" w:rsidRDefault="00FC61D7" w:rsidP="00FC61D7">
            <w:pPr>
              <w:jc w:val="both"/>
              <w:rPr>
                <w:rFonts w:ascii="Calibri" w:hAnsi="Calibri" w:cs="Calibri"/>
                <w:color w:val="000000"/>
                <w:sz w:val="16"/>
                <w:szCs w:val="16"/>
                <w:lang w:eastAsia="es-BO"/>
              </w:rPr>
            </w:pPr>
            <w:r>
              <w:rPr>
                <w:rFonts w:ascii="Calibri" w:hAnsi="Calibri" w:cs="Calibri"/>
                <w:color w:val="000000"/>
                <w:sz w:val="16"/>
                <w:szCs w:val="16"/>
                <w:lang w:eastAsia="es-BO"/>
              </w:rPr>
              <w:t>SUPERVISION AMPLIACION ESTACION DE SERVICIO ANTOFAGASTA - VILLAZON</w:t>
            </w:r>
          </w:p>
        </w:tc>
        <w:tc>
          <w:tcPr>
            <w:tcW w:w="972" w:type="dxa"/>
            <w:shd w:val="clear" w:color="auto" w:fill="auto"/>
            <w:vAlign w:val="center"/>
          </w:tcPr>
          <w:p w:rsidR="00FC61D7" w:rsidRPr="008F55B5" w:rsidRDefault="00FC61D7" w:rsidP="00FC61D7">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004" w:type="dxa"/>
          </w:tcPr>
          <w:p w:rsidR="00FC61D7" w:rsidRDefault="00FC61D7" w:rsidP="00FC61D7">
            <w:pPr>
              <w:jc w:val="center"/>
              <w:rPr>
                <w:rFonts w:ascii="Calibri" w:hAnsi="Calibri" w:cs="Calibri"/>
                <w:color w:val="000000"/>
                <w:sz w:val="16"/>
                <w:szCs w:val="16"/>
                <w:lang w:eastAsia="es-BO"/>
              </w:rPr>
            </w:pPr>
          </w:p>
          <w:p w:rsidR="00FC61D7" w:rsidRPr="008F55B5" w:rsidRDefault="00FC61D7" w:rsidP="00FC61D7">
            <w:pPr>
              <w:jc w:val="center"/>
              <w:rPr>
                <w:rFonts w:ascii="Calibri" w:hAnsi="Calibri" w:cs="Calibri"/>
                <w:color w:val="000000"/>
                <w:sz w:val="16"/>
                <w:szCs w:val="16"/>
                <w:lang w:eastAsia="es-BO"/>
              </w:rPr>
            </w:pPr>
            <w:r>
              <w:rPr>
                <w:rFonts w:ascii="Calibri" w:hAnsi="Calibri" w:cs="Calibri"/>
                <w:color w:val="000000"/>
                <w:sz w:val="16"/>
                <w:szCs w:val="16"/>
                <w:lang w:eastAsia="es-BO"/>
              </w:rPr>
              <w:t>GBL</w:t>
            </w:r>
          </w:p>
        </w:tc>
        <w:tc>
          <w:tcPr>
            <w:tcW w:w="1543" w:type="dxa"/>
            <w:vAlign w:val="center"/>
          </w:tcPr>
          <w:p w:rsidR="00FC61D7" w:rsidRPr="008F55B5" w:rsidRDefault="00FC61D7" w:rsidP="00FC61D7">
            <w:pPr>
              <w:jc w:val="center"/>
              <w:rPr>
                <w:rFonts w:ascii="Calibri" w:hAnsi="Calibri" w:cs="Calibri"/>
                <w:color w:val="000000"/>
                <w:sz w:val="16"/>
                <w:szCs w:val="16"/>
                <w:lang w:eastAsia="es-BO"/>
              </w:rPr>
            </w:pPr>
            <w:r>
              <w:rPr>
                <w:rFonts w:ascii="Calibri" w:hAnsi="Calibri" w:cs="Calibri"/>
                <w:color w:val="000000"/>
                <w:sz w:val="16"/>
                <w:szCs w:val="16"/>
                <w:lang w:eastAsia="es-BO"/>
              </w:rPr>
              <w:t>104.256.21</w:t>
            </w:r>
          </w:p>
        </w:tc>
        <w:tc>
          <w:tcPr>
            <w:tcW w:w="1396" w:type="dxa"/>
            <w:vAlign w:val="center"/>
          </w:tcPr>
          <w:p w:rsidR="00FC61D7" w:rsidRPr="008F55B5" w:rsidRDefault="00FC61D7" w:rsidP="00FC61D7">
            <w:pPr>
              <w:jc w:val="center"/>
              <w:rPr>
                <w:rFonts w:ascii="Calibri" w:hAnsi="Calibri" w:cs="Calibri"/>
                <w:color w:val="000000"/>
                <w:sz w:val="16"/>
                <w:szCs w:val="16"/>
                <w:lang w:eastAsia="es-BO"/>
              </w:rPr>
            </w:pPr>
            <w:r>
              <w:rPr>
                <w:rFonts w:ascii="Calibri" w:hAnsi="Calibri" w:cs="Calibri"/>
                <w:color w:val="000000"/>
                <w:sz w:val="16"/>
                <w:szCs w:val="16"/>
                <w:lang w:eastAsia="es-BO"/>
              </w:rPr>
              <w:t>104.256.21</w:t>
            </w:r>
          </w:p>
        </w:tc>
      </w:tr>
    </w:tbl>
    <w:p w:rsidR="002B6F0F" w:rsidRDefault="002B6F0F" w:rsidP="00FC61D7">
      <w:pPr>
        <w:jc w:val="center"/>
        <w:rPr>
          <w:rFonts w:asciiTheme="minorHAnsi" w:hAnsiTheme="minorHAnsi" w:cstheme="minorHAnsi"/>
          <w:b/>
          <w:sz w:val="22"/>
          <w:szCs w:val="22"/>
        </w:rPr>
      </w:pPr>
    </w:p>
    <w:p w:rsidR="002B6F0F" w:rsidRPr="00365997" w:rsidRDefault="0095658D" w:rsidP="00FC61D7">
      <w:pPr>
        <w:spacing w:after="160" w:line="259" w:lineRule="auto"/>
        <w:jc w:val="center"/>
        <w:rPr>
          <w:rFonts w:asciiTheme="minorHAnsi" w:hAnsiTheme="minorHAnsi" w:cstheme="minorHAnsi"/>
          <w:b/>
          <w:sz w:val="22"/>
          <w:szCs w:val="22"/>
        </w:rPr>
      </w:pPr>
      <w:r>
        <w:rPr>
          <w:rFonts w:asciiTheme="minorHAnsi" w:hAnsiTheme="minorHAnsi" w:cstheme="minorHAnsi"/>
          <w:b/>
          <w:sz w:val="22"/>
          <w:szCs w:val="22"/>
        </w:rPr>
        <w:br w:type="page"/>
      </w:r>
      <w:r w:rsidR="002B6F0F" w:rsidRPr="00365997">
        <w:rPr>
          <w:rFonts w:asciiTheme="minorHAnsi" w:hAnsiTheme="minorHAnsi" w:cstheme="minorHAnsi"/>
          <w:b/>
          <w:sz w:val="22"/>
          <w:szCs w:val="22"/>
        </w:rPr>
        <w:lastRenderedPageBreak/>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NORMATIVA APLICABLE AL PROCESO DE </w:t>
      </w:r>
      <w:r w:rsidR="00FC61D7" w:rsidRPr="00365997">
        <w:rPr>
          <w:rFonts w:asciiTheme="minorHAnsi" w:hAnsiTheme="minorHAnsi" w:cstheme="minorHAnsi"/>
          <w:b/>
          <w:sz w:val="22"/>
          <w:szCs w:val="22"/>
        </w:rPr>
        <w:t>CONTRATACIÓN</w:t>
      </w:r>
      <w:r w:rsidR="00FC61D7">
        <w:rPr>
          <w:rFonts w:asciiTheme="minorHAnsi" w:hAnsiTheme="minorHAnsi" w:cstheme="minorHAnsi"/>
          <w:b/>
          <w:sz w:val="22"/>
          <w:szCs w:val="22"/>
        </w:rPr>
        <w:t>. -</w:t>
      </w:r>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PROPONENTES </w:t>
      </w:r>
      <w:r w:rsidR="00FC61D7" w:rsidRPr="00365997">
        <w:rPr>
          <w:rFonts w:asciiTheme="minorHAnsi" w:hAnsiTheme="minorHAnsi" w:cstheme="minorHAnsi"/>
          <w:b/>
          <w:sz w:val="22"/>
          <w:szCs w:val="22"/>
        </w:rPr>
        <w:t>ELEGIBLES</w:t>
      </w:r>
      <w:r w:rsidR="00FC61D7">
        <w:rPr>
          <w:rFonts w:asciiTheme="minorHAnsi" w:hAnsiTheme="minorHAnsi" w:cstheme="minorHAnsi"/>
          <w:b/>
          <w:sz w:val="22"/>
          <w:szCs w:val="22"/>
        </w:rPr>
        <w:t>. -</w:t>
      </w:r>
    </w:p>
    <w:p w:rsidR="002B6F0F" w:rsidRPr="00365997" w:rsidRDefault="002B6F0F" w:rsidP="002B6F0F">
      <w:pPr>
        <w:ind w:left="426"/>
        <w:jc w:val="both"/>
        <w:rPr>
          <w:rFonts w:asciiTheme="minorHAnsi" w:hAnsiTheme="minorHAnsi" w:cstheme="minorHAnsi"/>
          <w:b/>
          <w:sz w:val="22"/>
          <w:szCs w:val="22"/>
        </w:rPr>
      </w:pPr>
    </w:p>
    <w:p w:rsidR="002B6F0F" w:rsidRDefault="002B6F0F" w:rsidP="002B6F0F">
      <w:pPr>
        <w:pStyle w:val="Prrafodelista"/>
        <w:ind w:left="426"/>
        <w:jc w:val="both"/>
        <w:rPr>
          <w:rFonts w:asciiTheme="minorHAnsi" w:hAnsiTheme="minorHAnsi" w:cstheme="minorHAnsi"/>
          <w:sz w:val="22"/>
          <w:szCs w:val="22"/>
        </w:rPr>
      </w:pPr>
      <w:r w:rsidRPr="00365997" w:rsidDel="00396DB8">
        <w:rPr>
          <w:rFonts w:asciiTheme="minorHAnsi" w:hAnsiTheme="minorHAnsi" w:cstheme="minorHAnsi"/>
          <w:sz w:val="22"/>
          <w:szCs w:val="22"/>
        </w:rPr>
        <w:t>Podrán participar en la presente convocatoria los proponentes legalmente constituidos</w:t>
      </w:r>
      <w:r w:rsidRPr="00365997">
        <w:rPr>
          <w:rFonts w:asciiTheme="minorHAnsi" w:hAnsiTheme="minorHAnsi" w:cstheme="minorHAnsi"/>
          <w:sz w:val="22"/>
          <w:szCs w:val="22"/>
        </w:rPr>
        <w:t>:</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B936CD" w:rsidRDefault="002B6F0F" w:rsidP="00E262CE">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 xml:space="preserve">Personas Naturales con capacidad de contratar. </w:t>
      </w:r>
      <w:r>
        <w:rPr>
          <w:rFonts w:asciiTheme="minorHAnsi" w:hAnsiTheme="minorHAnsi" w:cstheme="minorHAnsi"/>
          <w:color w:val="000000"/>
          <w:sz w:val="22"/>
          <w:szCs w:val="22"/>
        </w:rPr>
        <w:t>Para cuantías menores a Bs1.000</w:t>
      </w:r>
      <w:r w:rsidRPr="00B936CD">
        <w:rPr>
          <w:rFonts w:asciiTheme="minorHAnsi" w:hAnsiTheme="minorHAnsi" w:cstheme="minorHAnsi"/>
          <w:color w:val="000000"/>
          <w:sz w:val="22"/>
          <w:szCs w:val="22"/>
        </w:rPr>
        <w:t>.000.- (</w:t>
      </w:r>
      <w:r>
        <w:rPr>
          <w:rFonts w:asciiTheme="minorHAnsi" w:hAnsiTheme="minorHAnsi" w:cstheme="minorHAnsi"/>
          <w:color w:val="000000"/>
          <w:sz w:val="22"/>
          <w:szCs w:val="22"/>
        </w:rPr>
        <w:t>Un Millón</w:t>
      </w:r>
      <w:r w:rsidRPr="00B936CD">
        <w:rPr>
          <w:rFonts w:asciiTheme="minorHAnsi" w:hAnsiTheme="minorHAnsi" w:cstheme="minorHAnsi"/>
          <w:color w:val="000000"/>
          <w:sz w:val="22"/>
          <w:szCs w:val="22"/>
        </w:rPr>
        <w:t xml:space="preserve"> 00/100 </w:t>
      </w:r>
      <w:r w:rsidR="007F7C68" w:rsidRPr="00B936CD">
        <w:rPr>
          <w:rFonts w:asciiTheme="minorHAnsi" w:hAnsiTheme="minorHAnsi" w:cstheme="minorHAnsi"/>
          <w:color w:val="000000"/>
          <w:sz w:val="22"/>
          <w:szCs w:val="22"/>
        </w:rPr>
        <w:t>bolivianos</w:t>
      </w:r>
      <w:r w:rsidR="005D6A40">
        <w:rPr>
          <w:rFonts w:asciiTheme="minorHAnsi" w:hAnsiTheme="minorHAnsi" w:cstheme="minorHAnsi"/>
          <w:color w:val="000000"/>
          <w:sz w:val="22"/>
          <w:szCs w:val="22"/>
        </w:rPr>
        <w:t>)</w:t>
      </w:r>
      <w:r w:rsidRPr="00B936CD">
        <w:rPr>
          <w:rFonts w:asciiTheme="minorHAnsi" w:hAnsiTheme="minorHAnsi" w:cstheme="minorHAnsi"/>
          <w:color w:val="000000"/>
          <w:sz w:val="22"/>
          <w:szCs w:val="22"/>
        </w:rPr>
        <w:t>.</w:t>
      </w:r>
    </w:p>
    <w:p w:rsidR="002B6F0F" w:rsidRPr="003A7DF4" w:rsidRDefault="002B6F0F" w:rsidP="00E262CE">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Empresas nacionales.</w:t>
      </w:r>
    </w:p>
    <w:p w:rsidR="002B6F0F" w:rsidRPr="00365997" w:rsidRDefault="002B6F0F" w:rsidP="00E262CE">
      <w:pPr>
        <w:pStyle w:val="Prrafodelista"/>
        <w:numPr>
          <w:ilvl w:val="0"/>
          <w:numId w:val="19"/>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2B6F0F" w:rsidRPr="00365997" w:rsidRDefault="002B6F0F" w:rsidP="00E262CE">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2B6F0F" w:rsidRPr="00365997" w:rsidRDefault="002B6F0F" w:rsidP="00E262CE">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2B6F0F" w:rsidRDefault="002B6F0F" w:rsidP="00E262CE">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2B6F0F" w:rsidRPr="00924AEA" w:rsidRDefault="002B6F0F" w:rsidP="002B6F0F">
      <w:pPr>
        <w:pStyle w:val="Prrafodelista"/>
        <w:ind w:left="426"/>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 xml:space="preserve">IMPEDIDOS PARA PARTICIPAR EN LOS PROCESOS DE </w:t>
      </w:r>
      <w:r w:rsidR="00FC61D7" w:rsidRPr="00365997">
        <w:rPr>
          <w:rFonts w:asciiTheme="minorHAnsi" w:hAnsiTheme="minorHAnsi" w:cstheme="minorHAnsi"/>
          <w:b/>
          <w:sz w:val="22"/>
          <w:szCs w:val="22"/>
        </w:rPr>
        <w:t>CONTRATACIÓN</w:t>
      </w:r>
      <w:r w:rsidR="00FC61D7">
        <w:rPr>
          <w:rFonts w:asciiTheme="minorHAnsi" w:hAnsiTheme="minorHAnsi" w:cstheme="minorHAnsi"/>
          <w:b/>
          <w:sz w:val="22"/>
          <w:szCs w:val="22"/>
        </w:rPr>
        <w:t>. -</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E262CE">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E262CE">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E262CE">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1D36AB" w:rsidRDefault="002B6F0F" w:rsidP="00E262CE">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Términos de </w:t>
      </w:r>
      <w:r w:rsidRPr="001D36AB">
        <w:rPr>
          <w:rFonts w:asciiTheme="minorHAnsi" w:eastAsiaTheme="minorHAnsi" w:hAnsiTheme="minorHAnsi" w:cstheme="minorHAnsi"/>
          <w:sz w:val="22"/>
          <w:szCs w:val="22"/>
          <w:lang w:val="es-BO"/>
        </w:rPr>
        <w:t>Referencia, Estimación de Costos, Estudios de Pre-factibilidad y Factibilidad, Términos de Referencia o Documento Base de Contratación (DBC)</w:t>
      </w:r>
      <w:r w:rsidRPr="001D36AB">
        <w:rPr>
          <w:rFonts w:asciiTheme="minorHAnsi" w:eastAsiaTheme="minorHAnsi" w:hAnsiTheme="minorHAnsi" w:cstheme="minorHAnsi"/>
          <w:color w:val="FF0000"/>
          <w:sz w:val="22"/>
          <w:szCs w:val="22"/>
          <w:lang w:val="es-BO"/>
        </w:rPr>
        <w:t>.</w:t>
      </w:r>
    </w:p>
    <w:p w:rsidR="002B6F0F" w:rsidRPr="001D36AB" w:rsidRDefault="002B6F0F" w:rsidP="00E262CE">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1D36AB" w:rsidRDefault="002B6F0F" w:rsidP="00E262CE">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Que hubiesen declarado su disolución o quiebra.</w:t>
      </w:r>
    </w:p>
    <w:p w:rsidR="002B6F0F" w:rsidRPr="00365997" w:rsidRDefault="002B6F0F" w:rsidP="00E262CE">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Cuyos Representantes Legales, Accionistas</w:t>
      </w:r>
      <w:r w:rsidRPr="00365997">
        <w:rPr>
          <w:rFonts w:asciiTheme="minorHAnsi" w:eastAsiaTheme="minorHAnsi" w:hAnsiTheme="minorHAnsi" w:cstheme="minorHAnsi"/>
          <w:sz w:val="22"/>
          <w:szCs w:val="22"/>
          <w:lang w:val="es-BO"/>
        </w:rPr>
        <w:t xml:space="preserve"> o Socios controladores, tengan vinculación matrimonial o de parentesco con la MAE, hasta el tercer Grado de consanguinidad y segundo 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E262CE">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2B6F0F" w:rsidRPr="00365997" w:rsidRDefault="002B6F0F" w:rsidP="00E262CE">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E262CE">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E262CE">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Default="00EA6C17" w:rsidP="00EA6C17">
      <w:pPr>
        <w:pStyle w:val="Sinespaciado"/>
        <w:rPr>
          <w:rFonts w:eastAsiaTheme="minorHAnsi"/>
          <w:lang w:val="es-BO"/>
        </w:rPr>
      </w:pP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PLAZOS Y HORARIOS </w:t>
      </w:r>
      <w:r w:rsidR="007F7C68" w:rsidRPr="00365997">
        <w:rPr>
          <w:rFonts w:asciiTheme="minorHAnsi" w:hAnsiTheme="minorHAnsi" w:cstheme="minorHAnsi"/>
          <w:b/>
          <w:color w:val="000000"/>
          <w:sz w:val="22"/>
          <w:szCs w:val="22"/>
        </w:rPr>
        <w:t>ADMINISTRATIVOS</w:t>
      </w:r>
      <w:r w:rsidR="007F7C68">
        <w:rPr>
          <w:rFonts w:asciiTheme="minorHAnsi" w:hAnsiTheme="minorHAnsi" w:cstheme="minorHAnsi"/>
          <w:b/>
          <w:color w:val="000000"/>
          <w:sz w:val="22"/>
          <w:szCs w:val="22"/>
        </w:rPr>
        <w:t>. -</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7F7C68"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Pr>
          <w:rFonts w:asciiTheme="minorHAnsi" w:hAnsiTheme="minorHAnsi" w:cstheme="minorHAnsi"/>
          <w:b/>
          <w:sz w:val="22"/>
          <w:szCs w:val="22"/>
        </w:rPr>
        <w:t>. -</w:t>
      </w:r>
    </w:p>
    <w:p w:rsidR="00682199" w:rsidRPr="00365997" w:rsidRDefault="00682199" w:rsidP="00682199">
      <w:pPr>
        <w:ind w:left="426"/>
        <w:jc w:val="both"/>
        <w:rPr>
          <w:rFonts w:asciiTheme="minorHAnsi" w:hAnsiTheme="minorHAnsi" w:cstheme="minorHAnsi"/>
          <w:b/>
          <w:sz w:val="22"/>
          <w:szCs w:val="22"/>
        </w:rPr>
      </w:pPr>
    </w:p>
    <w:p w:rsidR="0095658D" w:rsidRPr="00983395"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983395" w:rsidRDefault="0095658D" w:rsidP="0095658D">
      <w:pPr>
        <w:ind w:left="426"/>
        <w:jc w:val="both"/>
        <w:rPr>
          <w:rFonts w:asciiTheme="minorHAnsi" w:hAnsiTheme="minorHAnsi" w:cstheme="minorHAnsi"/>
          <w:sz w:val="22"/>
          <w:szCs w:val="22"/>
          <w:lang w:val="es-BO"/>
        </w:rPr>
      </w:pPr>
    </w:p>
    <w:p w:rsidR="0095658D"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Asimismo, toda la correspondencia que se intercambie entre el proponente y YPFB, será en idioma castellano.</w:t>
      </w:r>
    </w:p>
    <w:p w:rsidR="002B6F0F" w:rsidRPr="0095658D" w:rsidRDefault="002B6F0F" w:rsidP="002B6F0F">
      <w:pPr>
        <w:ind w:left="426"/>
        <w:jc w:val="both"/>
        <w:rPr>
          <w:rFonts w:asciiTheme="minorHAnsi" w:hAnsiTheme="minorHAnsi" w:cstheme="minorHAnsi"/>
          <w:sz w:val="22"/>
          <w:szCs w:val="22"/>
          <w:lang w:val="es-BO"/>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MONEDA DEL PROCESO DE </w:t>
      </w:r>
      <w:r w:rsidR="00FC61D7" w:rsidRPr="00365997">
        <w:rPr>
          <w:rFonts w:asciiTheme="minorHAnsi" w:hAnsiTheme="minorHAnsi" w:cstheme="minorHAnsi"/>
          <w:b/>
          <w:sz w:val="22"/>
          <w:szCs w:val="22"/>
        </w:rPr>
        <w:t>CONTRATACIÓN</w:t>
      </w:r>
      <w:r w:rsidR="00FC61D7">
        <w:rPr>
          <w:rFonts w:asciiTheme="minorHAnsi" w:hAnsiTheme="minorHAnsi" w:cstheme="minorHAnsi"/>
          <w:b/>
          <w:sz w:val="22"/>
          <w:szCs w:val="22"/>
        </w:rPr>
        <w:t>. -</w:t>
      </w:r>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FC61D7">
        <w:rPr>
          <w:rFonts w:asciiTheme="minorHAnsi" w:hAnsiTheme="minorHAnsi" w:cstheme="minorHAnsi"/>
          <w:color w:val="FF0000"/>
          <w:sz w:val="22"/>
          <w:szCs w:val="22"/>
        </w:rPr>
        <w:t>bolivianos.</w:t>
      </w:r>
    </w:p>
    <w:p w:rsidR="002B6F0F" w:rsidRPr="00365997" w:rsidRDefault="002B6F0F" w:rsidP="002B6F0F">
      <w:pPr>
        <w:ind w:left="426"/>
        <w:jc w:val="both"/>
        <w:rPr>
          <w:rFonts w:asciiTheme="minorHAnsi" w:hAnsiTheme="minorHAnsi" w:cstheme="minorHAnsi"/>
          <w:color w:val="FF0000"/>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FC61D7"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853EE9" w:rsidRDefault="00853EE9"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PUBLICACIÓN Y </w:t>
      </w:r>
      <w:r w:rsidR="00FC61D7" w:rsidRPr="00365997">
        <w:rPr>
          <w:rFonts w:asciiTheme="minorHAnsi" w:hAnsiTheme="minorHAnsi" w:cstheme="minorHAnsi"/>
          <w:b/>
          <w:sz w:val="22"/>
          <w:szCs w:val="22"/>
        </w:rPr>
        <w:t>NOTIFICACIÓN</w:t>
      </w:r>
      <w:r w:rsidR="00FC61D7">
        <w:rPr>
          <w:rFonts w:asciiTheme="minorHAnsi" w:hAnsiTheme="minorHAnsi" w:cstheme="minorHAnsi"/>
          <w:b/>
          <w:sz w:val="22"/>
          <w:szCs w:val="22"/>
        </w:rPr>
        <w:t>. -</w:t>
      </w:r>
    </w:p>
    <w:p w:rsidR="002B6F0F" w:rsidRPr="00365997" w:rsidRDefault="002B6F0F" w:rsidP="002B6F0F">
      <w:pPr>
        <w:ind w:firstLine="708"/>
        <w:jc w:val="both"/>
        <w:rPr>
          <w:rFonts w:asciiTheme="minorHAnsi" w:hAnsiTheme="minorHAnsi" w:cstheme="minorHAnsi"/>
          <w:b/>
          <w:sz w:val="22"/>
          <w:szCs w:val="22"/>
        </w:rPr>
      </w:pPr>
    </w:p>
    <w:p w:rsidR="00EA6C1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EA6C17" w:rsidRDefault="00EA6C17" w:rsidP="00EA6C17">
      <w:pPr>
        <w:pStyle w:val="Sinespaciado"/>
      </w:pPr>
    </w:p>
    <w:p w:rsidR="002B6F0F" w:rsidRPr="0036599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Toda notificación a los proponentes se realizará a través del correo electrónico institucional de YPFB como medio</w:t>
      </w:r>
      <w:hyperlink r:id="rId12"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FC61D7"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GARANTÍAS</w:t>
      </w:r>
      <w:r>
        <w:rPr>
          <w:rFonts w:asciiTheme="minorHAnsi" w:hAnsiTheme="minorHAnsi" w:cstheme="minorHAnsi"/>
          <w:b/>
          <w:sz w:val="22"/>
          <w:szCs w:val="22"/>
        </w:rPr>
        <w:t>. -</w:t>
      </w:r>
      <w:r w:rsidR="002B6F0F"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EA6C17">
      <w:pPr>
        <w:ind w:left="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w:t>
      </w:r>
      <w:r w:rsidR="00EA6C17">
        <w:rPr>
          <w:rFonts w:asciiTheme="minorHAnsi" w:hAnsiTheme="minorHAnsi" w:cstheme="minorHAnsi"/>
          <w:sz w:val="22"/>
          <w:szCs w:val="22"/>
          <w:lang w:eastAsia="es-BO"/>
        </w:rPr>
        <w:t>en los términos de referencia</w:t>
      </w:r>
      <w:r w:rsidRPr="00365997">
        <w:rPr>
          <w:rFonts w:asciiTheme="minorHAnsi" w:hAnsiTheme="minorHAnsi" w:cstheme="minorHAnsi"/>
          <w:sz w:val="22"/>
          <w:szCs w:val="22"/>
          <w:lang w:eastAsia="es-BO"/>
        </w:rPr>
        <w:t xml:space="preserve">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E262CE">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365997">
        <w:rPr>
          <w:rFonts w:asciiTheme="minorHAnsi" w:hAnsiTheme="minorHAnsi" w:cstheme="minorHAnsi"/>
          <w:b/>
          <w:sz w:val="22"/>
          <w:szCs w:val="22"/>
          <w:lang w:val="es-MX" w:eastAsia="es-BO"/>
        </w:rPr>
        <w:t>Liberación de la Garantía de Seriedad de Propuesta</w:t>
      </w:r>
      <w:bookmarkEnd w:id="1"/>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E262CE">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E262CE">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E262CE">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E262CE">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E262CE">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E262CE">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365997">
        <w:rPr>
          <w:rFonts w:asciiTheme="minorHAnsi" w:hAnsiTheme="minorHAnsi" w:cstheme="minorHAnsi"/>
          <w:b/>
          <w:sz w:val="22"/>
          <w:szCs w:val="22"/>
          <w:lang w:val="es-MX"/>
        </w:rPr>
        <w:t>Ejecución de la Garantía de Seriedad de Propuesta</w:t>
      </w:r>
      <w:bookmarkEnd w:id="2"/>
    </w:p>
    <w:p w:rsidR="002B6F0F" w:rsidRPr="00AD7D7B" w:rsidRDefault="002B6F0F" w:rsidP="002B6F0F">
      <w:pPr>
        <w:pStyle w:val="Prrafodelista"/>
        <w:ind w:left="993"/>
        <w:jc w:val="both"/>
        <w:rPr>
          <w:rFonts w:asciiTheme="minorHAnsi" w:hAnsiTheme="minorHAnsi" w:cstheme="minorHAnsi"/>
          <w:sz w:val="18"/>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AD7D7B" w:rsidRDefault="002B6F0F" w:rsidP="002B6F0F">
      <w:pPr>
        <w:tabs>
          <w:tab w:val="num" w:pos="567"/>
        </w:tabs>
        <w:ind w:left="567"/>
        <w:jc w:val="both"/>
        <w:rPr>
          <w:rFonts w:asciiTheme="minorHAnsi" w:hAnsiTheme="minorHAnsi" w:cstheme="minorHAnsi"/>
          <w:sz w:val="16"/>
          <w:szCs w:val="22"/>
          <w:lang w:val="es-MX"/>
        </w:rPr>
      </w:pPr>
    </w:p>
    <w:p w:rsidR="002B6F0F" w:rsidRPr="00365997" w:rsidRDefault="002B6F0F" w:rsidP="00E262CE">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E262CE">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E262CE">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E262CE">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E262CE">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682199" w:rsidRPr="00AD7D7B" w:rsidRDefault="00682199" w:rsidP="00682199">
      <w:pPr>
        <w:tabs>
          <w:tab w:val="num" w:pos="1418"/>
        </w:tabs>
        <w:jc w:val="both"/>
        <w:rPr>
          <w:rFonts w:asciiTheme="minorHAnsi" w:hAnsiTheme="minorHAnsi" w:cstheme="minorHAnsi"/>
          <w:sz w:val="16"/>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ASPECTOS SUBSANABLES.-</w:t>
      </w:r>
    </w:p>
    <w:p w:rsidR="002B6F0F" w:rsidRPr="00AD7D7B" w:rsidRDefault="002B6F0F" w:rsidP="002B6F0F">
      <w:pPr>
        <w:jc w:val="both"/>
        <w:rPr>
          <w:rFonts w:asciiTheme="minorHAnsi" w:hAnsiTheme="minorHAnsi" w:cstheme="minorHAnsi"/>
          <w:b/>
          <w:sz w:val="14"/>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AD7D7B" w:rsidRDefault="002B6F0F" w:rsidP="002B6F0F">
      <w:pPr>
        <w:tabs>
          <w:tab w:val="left" w:pos="1560"/>
        </w:tabs>
        <w:ind w:left="851"/>
        <w:jc w:val="both"/>
        <w:rPr>
          <w:rFonts w:asciiTheme="minorHAnsi" w:hAnsiTheme="minorHAnsi" w:cstheme="minorHAnsi"/>
          <w:sz w:val="16"/>
          <w:szCs w:val="22"/>
          <w:lang w:val="es-BO"/>
        </w:rPr>
      </w:pPr>
    </w:p>
    <w:p w:rsidR="00D6055E"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95658D" w:rsidRPr="00983395"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5658D">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983395">
        <w:rPr>
          <w:rFonts w:asciiTheme="minorHAnsi" w:hAnsiTheme="minorHAnsi" w:cstheme="minorHAnsi"/>
          <w:sz w:val="22"/>
          <w:szCs w:val="22"/>
          <w:lang w:val="es-BO"/>
        </w:rPr>
        <w:t>aspecto.</w:t>
      </w:r>
    </w:p>
    <w:p w:rsidR="0095658D" w:rsidRPr="00983395"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983395" w:rsidRDefault="0095658D" w:rsidP="0095658D">
      <w:pPr>
        <w:tabs>
          <w:tab w:val="left" w:pos="1560"/>
        </w:tabs>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b/>
      </w:r>
    </w:p>
    <w:p w:rsidR="002B6F0F" w:rsidRDefault="002B6F0F" w:rsidP="002B6F0F">
      <w:pPr>
        <w:ind w:left="425" w:firstLine="1"/>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propuesta contenga</w:t>
      </w:r>
      <w:r w:rsidRPr="00365997">
        <w:rPr>
          <w:rFonts w:asciiTheme="minorHAnsi" w:hAnsiTheme="minorHAnsi" w:cstheme="minorHAnsi"/>
          <w:sz w:val="22"/>
          <w:szCs w:val="22"/>
          <w:lang w:val="es-BO"/>
        </w:rPr>
        <w:t xml:space="preserve"> aspectos subsanables éstos deberán estar señalados en el informe correspondiente.</w:t>
      </w:r>
    </w:p>
    <w:p w:rsidR="00D6055E" w:rsidRDefault="00D6055E" w:rsidP="002B6F0F">
      <w:pPr>
        <w:ind w:left="425" w:firstLine="1"/>
        <w:jc w:val="both"/>
        <w:rPr>
          <w:rFonts w:asciiTheme="minorHAnsi" w:hAnsiTheme="minorHAnsi" w:cstheme="minorHAnsi"/>
          <w:sz w:val="22"/>
          <w:szCs w:val="22"/>
          <w:lang w:val="es-BO"/>
        </w:rPr>
      </w:pPr>
    </w:p>
    <w:p w:rsidR="00D6055E" w:rsidRDefault="00D6055E" w:rsidP="00D6055E">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DESCALIFICACIÓN DE </w:t>
      </w:r>
      <w:r w:rsidR="00FC61D7" w:rsidRPr="00365997">
        <w:rPr>
          <w:rFonts w:asciiTheme="minorHAnsi" w:hAnsiTheme="minorHAnsi" w:cstheme="minorHAnsi"/>
          <w:b/>
          <w:sz w:val="22"/>
          <w:szCs w:val="22"/>
        </w:rPr>
        <w:t>PROPUESTAS</w:t>
      </w:r>
      <w:r w:rsidR="00FC61D7">
        <w:rPr>
          <w:rFonts w:asciiTheme="minorHAnsi" w:hAnsiTheme="minorHAnsi" w:cstheme="minorHAnsi"/>
          <w:b/>
          <w:sz w:val="22"/>
          <w:szCs w:val="22"/>
        </w:rPr>
        <w:t>. -</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95658D" w:rsidRPr="00983395"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983395"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el proponente no se encuentre dentro los proponentes elegibles establecidos en el DBC.</w:t>
      </w:r>
    </w:p>
    <w:p w:rsidR="002B6F0F" w:rsidRPr="0095658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los formularios</w:t>
      </w:r>
      <w:r w:rsidRPr="0095658D">
        <w:rPr>
          <w:rFonts w:asciiTheme="minorHAnsi" w:hAnsiTheme="minorHAnsi" w:cstheme="minorHAnsi"/>
          <w:color w:val="000000"/>
          <w:sz w:val="22"/>
          <w:szCs w:val="22"/>
        </w:rPr>
        <w:t>,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lastRenderedPageBreak/>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AA660C"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A660C">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CAUSALES DECLARATORIA </w:t>
      </w:r>
      <w:r w:rsidR="00FC61D7" w:rsidRPr="00365997">
        <w:rPr>
          <w:rFonts w:asciiTheme="minorHAnsi" w:hAnsiTheme="minorHAnsi" w:cstheme="minorHAnsi"/>
          <w:b/>
          <w:sz w:val="22"/>
          <w:szCs w:val="22"/>
        </w:rPr>
        <w:t>DESIERTA</w:t>
      </w:r>
      <w:r w:rsidR="00FC61D7">
        <w:rPr>
          <w:rFonts w:asciiTheme="minorHAnsi" w:hAnsiTheme="minorHAnsi" w:cstheme="minorHAnsi"/>
          <w:b/>
          <w:sz w:val="22"/>
          <w:szCs w:val="22"/>
        </w:rPr>
        <w:t>. -</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E262CE">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E262CE">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E262CE">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E262CE">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CANCELACIÓN, ANULACIÓN O SUSPENSIÓN DEL PROCESO DE </w:t>
      </w:r>
      <w:r w:rsidR="00FC61D7" w:rsidRPr="00365997">
        <w:rPr>
          <w:rFonts w:asciiTheme="minorHAnsi" w:hAnsiTheme="minorHAnsi" w:cstheme="minorHAnsi"/>
          <w:b/>
          <w:sz w:val="22"/>
          <w:szCs w:val="22"/>
        </w:rPr>
        <w:t>CONTRATACIÓN</w:t>
      </w:r>
      <w:r w:rsidR="00FC61D7">
        <w:rPr>
          <w:rFonts w:asciiTheme="minorHAnsi" w:hAnsiTheme="minorHAnsi" w:cstheme="minorHAnsi"/>
          <w:b/>
          <w:sz w:val="22"/>
          <w:szCs w:val="22"/>
        </w:rPr>
        <w:t>.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E262CE">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E262CE">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E262CE">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E262CE">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E262CE">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E262CE">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E262CE">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E262CE">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E262CE">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Pr="00AA660C"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w:t>
      </w:r>
      <w:r w:rsidRPr="00AA660C">
        <w:rPr>
          <w:rFonts w:asciiTheme="minorHAnsi" w:hAnsiTheme="minorHAnsi" w:cstheme="minorHAnsi"/>
          <w:sz w:val="22"/>
          <w:szCs w:val="22"/>
        </w:rPr>
        <w:t>corresponda.</w:t>
      </w:r>
    </w:p>
    <w:p w:rsidR="00FC61D7" w:rsidRPr="00FC61D7" w:rsidRDefault="002B6F0F" w:rsidP="00FC61D7">
      <w:pPr>
        <w:numPr>
          <w:ilvl w:val="0"/>
          <w:numId w:val="3"/>
        </w:numPr>
        <w:ind w:left="426" w:hanging="426"/>
        <w:jc w:val="both"/>
        <w:rPr>
          <w:rFonts w:asciiTheme="minorHAnsi" w:hAnsiTheme="minorHAnsi" w:cstheme="minorHAnsi"/>
          <w:b/>
          <w:sz w:val="22"/>
          <w:szCs w:val="22"/>
        </w:rPr>
      </w:pPr>
      <w:r w:rsidRPr="00AA660C">
        <w:rPr>
          <w:rFonts w:asciiTheme="minorHAnsi" w:hAnsiTheme="minorHAnsi" w:cstheme="minorHAnsi"/>
          <w:b/>
          <w:sz w:val="22"/>
          <w:szCs w:val="22"/>
        </w:rPr>
        <w:t xml:space="preserve">ACUERDO DE </w:t>
      </w:r>
      <w:r w:rsidR="00FC61D7" w:rsidRPr="00AA660C">
        <w:rPr>
          <w:rFonts w:asciiTheme="minorHAnsi" w:hAnsiTheme="minorHAnsi" w:cstheme="minorHAnsi"/>
          <w:b/>
          <w:sz w:val="22"/>
          <w:szCs w:val="22"/>
        </w:rPr>
        <w:t>CONFIDENCIALIDAD. -</w:t>
      </w:r>
      <w:r w:rsidR="00FC61D7" w:rsidRPr="00FC61D7">
        <w:rPr>
          <w:rFonts w:asciiTheme="minorHAnsi" w:hAnsiTheme="minorHAnsi" w:cstheme="minorHAnsi"/>
          <w:b/>
          <w:bCs/>
          <w:i/>
          <w:iCs/>
          <w:color w:val="FF0000"/>
          <w:lang w:eastAsia="es-BO"/>
        </w:rPr>
        <w:t xml:space="preserve"> “No corresponde”</w:t>
      </w:r>
    </w:p>
    <w:p w:rsidR="002B6F0F" w:rsidRPr="00FC61D7" w:rsidRDefault="002B6F0F" w:rsidP="00FC61D7">
      <w:pPr>
        <w:ind w:left="426"/>
        <w:jc w:val="both"/>
        <w:rPr>
          <w:rFonts w:asciiTheme="minorHAnsi" w:hAnsiTheme="minorHAnsi" w:cstheme="minorHAnsi"/>
          <w:b/>
          <w:sz w:val="22"/>
          <w:szCs w:val="22"/>
        </w:rPr>
      </w:pPr>
      <w:r w:rsidRPr="00FC61D7">
        <w:rPr>
          <w:rFonts w:asciiTheme="minorHAnsi" w:hAnsiTheme="minorHAnsi" w:cstheme="minorHAnsi"/>
          <w:color w:val="000000"/>
          <w:sz w:val="22"/>
          <w:szCs w:val="22"/>
        </w:rPr>
        <w:tab/>
      </w:r>
    </w:p>
    <w:p w:rsidR="002B6F0F" w:rsidRPr="00FC61D7" w:rsidRDefault="002B6F0F" w:rsidP="00FC61D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INSPECCIÓN </w:t>
      </w:r>
      <w:r w:rsidR="00FC61D7" w:rsidRPr="00365997">
        <w:rPr>
          <w:rFonts w:asciiTheme="minorHAnsi" w:hAnsiTheme="minorHAnsi" w:cstheme="minorHAnsi"/>
          <w:b/>
          <w:sz w:val="22"/>
          <w:szCs w:val="22"/>
        </w:rPr>
        <w:t>PREVIA. -</w:t>
      </w:r>
      <w:r w:rsidR="00FC61D7" w:rsidRPr="00FC61D7">
        <w:rPr>
          <w:rFonts w:asciiTheme="minorHAnsi" w:hAnsiTheme="minorHAnsi" w:cstheme="minorHAnsi"/>
          <w:b/>
          <w:bCs/>
          <w:i/>
          <w:iCs/>
          <w:color w:val="FF0000"/>
          <w:lang w:eastAsia="es-BO"/>
        </w:rPr>
        <w:t>“No corresponde”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CONSULTAS ESCRITAS AL </w:t>
      </w:r>
      <w:r w:rsidR="00FC61D7" w:rsidRPr="00365997">
        <w:rPr>
          <w:rFonts w:asciiTheme="minorHAnsi" w:hAnsiTheme="minorHAnsi" w:cstheme="minorHAnsi"/>
          <w:b/>
          <w:sz w:val="22"/>
          <w:szCs w:val="22"/>
        </w:rPr>
        <w:t>DBC. -</w:t>
      </w:r>
    </w:p>
    <w:p w:rsidR="00FC61D7" w:rsidRDefault="00FC61D7" w:rsidP="002B6F0F">
      <w:pPr>
        <w:tabs>
          <w:tab w:val="num" w:pos="993"/>
        </w:tabs>
        <w:ind w:left="426"/>
        <w:jc w:val="both"/>
        <w:rPr>
          <w:rFonts w:asciiTheme="minorHAnsi" w:hAnsiTheme="minorHAnsi" w:cstheme="minorHAnsi"/>
          <w:b/>
          <w:bCs/>
          <w:i/>
          <w:iCs/>
          <w:color w:val="FF0000"/>
          <w:lang w:eastAsia="es-BO"/>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2B6F0F" w:rsidRDefault="002B6F0F"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REUNIÓN DE </w:t>
      </w:r>
      <w:r w:rsidR="00FC61D7" w:rsidRPr="00365997">
        <w:rPr>
          <w:rFonts w:asciiTheme="minorHAnsi" w:hAnsiTheme="minorHAnsi" w:cstheme="minorHAnsi"/>
          <w:b/>
          <w:sz w:val="22"/>
          <w:szCs w:val="22"/>
        </w:rPr>
        <w:t>ACLARACIÓN. -</w:t>
      </w:r>
    </w:p>
    <w:p w:rsidR="00FC61D7" w:rsidRDefault="00FC61D7" w:rsidP="002B6F0F">
      <w:pPr>
        <w:tabs>
          <w:tab w:val="num" w:pos="993"/>
        </w:tabs>
        <w:ind w:left="426"/>
        <w:jc w:val="both"/>
        <w:rPr>
          <w:rFonts w:asciiTheme="minorHAnsi" w:hAnsiTheme="minorHAnsi" w:cstheme="minorHAnsi"/>
          <w:b/>
          <w:bCs/>
          <w:i/>
          <w:iCs/>
          <w:color w:val="FF0000"/>
          <w:lang w:eastAsia="es-BO"/>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ENMIENDAS AL DOCUMENTO BASE DE </w:t>
      </w:r>
      <w:r w:rsidR="00FC61D7" w:rsidRPr="00365997">
        <w:rPr>
          <w:rFonts w:asciiTheme="minorHAnsi" w:hAnsiTheme="minorHAnsi" w:cstheme="minorHAnsi"/>
          <w:b/>
          <w:sz w:val="22"/>
          <w:szCs w:val="22"/>
        </w:rPr>
        <w:t>CONTRATACIÓN. -</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8B429B" w:rsidP="002B6F0F">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2B6F0F" w:rsidRPr="00365997">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 xml:space="preserve">A LA PRESENTACIÓN DE </w:t>
      </w:r>
      <w:r w:rsidR="00FC61D7">
        <w:rPr>
          <w:rFonts w:asciiTheme="minorHAnsi" w:hAnsiTheme="minorHAnsi" w:cstheme="minorHAnsi"/>
          <w:b/>
          <w:sz w:val="22"/>
          <w:szCs w:val="22"/>
        </w:rPr>
        <w:t>PROPUESTAS.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E262CE">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E262CE">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E262CE">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Default="002B6F0F" w:rsidP="002B6F0F">
      <w:pPr>
        <w:jc w:val="both"/>
        <w:rPr>
          <w:rFonts w:asciiTheme="minorHAnsi" w:hAnsiTheme="minorHAnsi" w:cstheme="minorHAnsi"/>
          <w:sz w:val="22"/>
          <w:szCs w:val="22"/>
        </w:rPr>
      </w:pPr>
    </w:p>
    <w:p w:rsidR="008B429B" w:rsidRDefault="008B429B" w:rsidP="002B6F0F">
      <w:pPr>
        <w:jc w:val="both"/>
        <w:rPr>
          <w:rFonts w:asciiTheme="minorHAnsi" w:hAnsiTheme="minorHAnsi" w:cstheme="minorHAnsi"/>
          <w:sz w:val="22"/>
          <w:szCs w:val="22"/>
        </w:rPr>
      </w:pPr>
    </w:p>
    <w:p w:rsidR="00FF135D" w:rsidRDefault="00FF135D">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7F7C68" w:rsidRDefault="002B6F0F" w:rsidP="002B6F0F">
      <w:pPr>
        <w:jc w:val="both"/>
        <w:rPr>
          <w:rFonts w:asciiTheme="minorHAnsi" w:hAnsiTheme="minorHAnsi" w:cstheme="minorHAnsi"/>
          <w:sz w:val="18"/>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PREPARACIÓN DE </w:t>
      </w:r>
      <w:r w:rsidR="00FF135D" w:rsidRPr="00365997">
        <w:rPr>
          <w:rFonts w:asciiTheme="minorHAnsi" w:hAnsiTheme="minorHAnsi" w:cstheme="minorHAnsi"/>
          <w:b/>
          <w:sz w:val="22"/>
          <w:szCs w:val="22"/>
        </w:rPr>
        <w:t>PROPUESTAS. -</w:t>
      </w:r>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853EE9" w:rsidRPr="00365997" w:rsidRDefault="00853EE9"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COSTOS DE PARTICIPACIÓN EN EL PROCESO DE </w:t>
      </w:r>
      <w:r w:rsidR="00FF135D" w:rsidRPr="00365997">
        <w:rPr>
          <w:rFonts w:asciiTheme="minorHAnsi" w:hAnsiTheme="minorHAnsi" w:cstheme="minorHAnsi"/>
          <w:b/>
          <w:sz w:val="22"/>
          <w:szCs w:val="22"/>
        </w:rPr>
        <w:t>CONTRATACIÓN. -</w:t>
      </w:r>
    </w:p>
    <w:p w:rsidR="002B6F0F" w:rsidRPr="007F7C68" w:rsidRDefault="002B6F0F" w:rsidP="002B6F0F">
      <w:pPr>
        <w:ind w:left="567"/>
        <w:jc w:val="both"/>
        <w:rPr>
          <w:rFonts w:asciiTheme="minorHAnsi" w:hAnsiTheme="minorHAnsi" w:cstheme="minorHAnsi"/>
          <w:sz w:val="16"/>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w:t>
      </w:r>
      <w:r w:rsidR="00FF135D" w:rsidRPr="00365997">
        <w:rPr>
          <w:rFonts w:asciiTheme="minorHAnsi" w:hAnsiTheme="minorHAnsi" w:cstheme="minorHAnsi"/>
          <w:b/>
          <w:sz w:val="22"/>
          <w:szCs w:val="22"/>
        </w:rPr>
        <w:t>ETAPAS. -</w:t>
      </w:r>
    </w:p>
    <w:p w:rsidR="002B6F0F" w:rsidRPr="007F7C68" w:rsidRDefault="002B6F0F" w:rsidP="002B6F0F">
      <w:pPr>
        <w:ind w:left="567"/>
        <w:jc w:val="both"/>
        <w:rPr>
          <w:rFonts w:asciiTheme="minorHAnsi" w:hAnsiTheme="minorHAnsi" w:cstheme="minorHAnsi"/>
          <w:color w:val="000000"/>
          <w:sz w:val="16"/>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w:t>
      </w:r>
      <w:proofErr w:type="spellStart"/>
      <w:r w:rsidRPr="00F45DBF">
        <w:rPr>
          <w:rFonts w:asciiTheme="minorHAnsi" w:hAnsiTheme="minorHAnsi" w:cstheme="minorHAnsi"/>
          <w:color w:val="000000"/>
          <w:sz w:val="22"/>
          <w:szCs w:val="22"/>
        </w:rPr>
        <w:t>ó</w:t>
      </w:r>
      <w:proofErr w:type="spellEnd"/>
      <w:r w:rsidRPr="00F45DBF">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 formularios del presente DBC.  </w:t>
      </w:r>
    </w:p>
    <w:p w:rsidR="002B6F0F" w:rsidRPr="007F7C68" w:rsidRDefault="002B6F0F" w:rsidP="002B6F0F">
      <w:pPr>
        <w:pStyle w:val="Prrafodelista"/>
        <w:ind w:left="426"/>
        <w:jc w:val="both"/>
        <w:rPr>
          <w:rFonts w:asciiTheme="minorHAnsi" w:hAnsiTheme="minorHAnsi" w:cstheme="minorHAnsi"/>
          <w:color w:val="000000"/>
          <w:sz w:val="16"/>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w:t>
      </w:r>
      <w:r w:rsidR="007F7C68" w:rsidRPr="00365997">
        <w:rPr>
          <w:rFonts w:asciiTheme="minorHAnsi" w:hAnsiTheme="minorHAnsi" w:cstheme="minorHAnsi"/>
          <w:b/>
          <w:sz w:val="22"/>
          <w:szCs w:val="22"/>
        </w:rPr>
        <w:t>PROPUESTA. -</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Pr="007F7C68" w:rsidRDefault="002B6F0F" w:rsidP="002B6F0F">
      <w:pPr>
        <w:tabs>
          <w:tab w:val="left" w:pos="1418"/>
        </w:tabs>
        <w:ind w:left="426"/>
        <w:jc w:val="both"/>
        <w:outlineLvl w:val="0"/>
        <w:rPr>
          <w:rFonts w:asciiTheme="minorHAnsi" w:hAnsiTheme="minorHAnsi" w:cstheme="minorHAnsi"/>
          <w:bCs/>
          <w:color w:val="000000"/>
          <w:kern w:val="28"/>
          <w:sz w:val="16"/>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7F7C68" w:rsidRDefault="002B6F0F" w:rsidP="002B6F0F">
      <w:pPr>
        <w:pStyle w:val="Sinespaciado4"/>
        <w:rPr>
          <w:rFonts w:asciiTheme="minorHAnsi" w:hAnsiTheme="minorHAnsi" w:cstheme="minorHAnsi"/>
          <w:sz w:val="10"/>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p w:rsidR="00853EE9" w:rsidRDefault="00853EE9"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365997" w:rsidTr="001B0A46">
        <w:trPr>
          <w:trHeight w:val="522"/>
          <w:jc w:val="right"/>
        </w:trPr>
        <w:tc>
          <w:tcPr>
            <w:tcW w:w="2041"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lastRenderedPageBreak/>
              <w:drawing>
                <wp:inline distT="0" distB="0" distL="0" distR="0" wp14:anchorId="22FC90F9" wp14:editId="4E5253A2">
                  <wp:extent cx="823284" cy="4819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2115" cy="487107"/>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1B0A46">
        <w:trPr>
          <w:trHeight w:val="366"/>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34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61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7F7C68" w:rsidRDefault="002B6F0F" w:rsidP="002B6F0F">
      <w:pPr>
        <w:pStyle w:val="Prrafodelista"/>
        <w:ind w:left="993"/>
        <w:jc w:val="both"/>
        <w:rPr>
          <w:rFonts w:asciiTheme="minorHAnsi" w:hAnsiTheme="minorHAnsi" w:cstheme="minorHAnsi"/>
          <w:sz w:val="16"/>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7F7C68" w:rsidRDefault="00D7698A" w:rsidP="002B6F0F">
      <w:pPr>
        <w:pStyle w:val="Prrafodelista"/>
        <w:ind w:left="993"/>
        <w:jc w:val="both"/>
        <w:rPr>
          <w:rFonts w:asciiTheme="minorHAnsi" w:hAnsiTheme="minorHAnsi" w:cstheme="minorHAnsi"/>
          <w:sz w:val="16"/>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7F7C68" w:rsidRPr="00365997">
        <w:rPr>
          <w:rFonts w:asciiTheme="minorHAnsi" w:hAnsiTheme="minorHAnsi" w:cstheme="minorHAnsi"/>
          <w:b/>
          <w:sz w:val="22"/>
          <w:szCs w:val="22"/>
        </w:rPr>
        <w:t>PROPUESTAS</w:t>
      </w:r>
      <w:r w:rsidR="007F7C68">
        <w:rPr>
          <w:rFonts w:asciiTheme="minorHAnsi" w:hAnsiTheme="minorHAnsi" w:cstheme="minorHAnsi"/>
          <w:b/>
          <w:sz w:val="22"/>
          <w:szCs w:val="22"/>
        </w:rPr>
        <w:t>. -</w:t>
      </w:r>
    </w:p>
    <w:p w:rsidR="002B6F0F" w:rsidRPr="007F7C68" w:rsidRDefault="002B6F0F" w:rsidP="002B6F0F">
      <w:pPr>
        <w:jc w:val="both"/>
        <w:rPr>
          <w:rFonts w:asciiTheme="minorHAnsi" w:hAnsiTheme="minorHAnsi" w:cstheme="minorHAnsi"/>
          <w:b/>
          <w:sz w:val="14"/>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w:t>
      </w:r>
      <w:r w:rsidR="007F7C68" w:rsidRPr="00365997">
        <w:rPr>
          <w:rFonts w:asciiTheme="minorHAnsi" w:hAnsiTheme="minorHAnsi" w:cstheme="minorHAnsi"/>
          <w:sz w:val="22"/>
          <w:szCs w:val="22"/>
        </w:rPr>
        <w:t>las propuestas</w:t>
      </w:r>
      <w:r w:rsidRPr="00365997">
        <w:rPr>
          <w:rFonts w:asciiTheme="minorHAnsi" w:hAnsiTheme="minorHAnsi" w:cstheme="minorHAnsi"/>
          <w:sz w:val="22"/>
          <w:szCs w:val="22"/>
        </w:rPr>
        <w:t>(s) cuando esta(s) fuese(n) presentada(s) fuera del plazo (fecha y hora) y/o en lugar diferente a lo establecido en el presente Documento Base de Contratación.</w:t>
      </w:r>
    </w:p>
    <w:p w:rsidR="00682199" w:rsidRPr="00365997" w:rsidRDefault="00682199"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7F7C68" w:rsidRPr="00365997">
        <w:rPr>
          <w:rFonts w:asciiTheme="minorHAnsi" w:hAnsiTheme="minorHAnsi" w:cstheme="minorHAnsi"/>
          <w:b/>
          <w:sz w:val="22"/>
          <w:szCs w:val="22"/>
        </w:rPr>
        <w:t>PROPUESTAS</w:t>
      </w:r>
      <w:r w:rsidR="007F7C68">
        <w:rPr>
          <w:rFonts w:asciiTheme="minorHAnsi" w:hAnsiTheme="minorHAnsi" w:cstheme="minorHAnsi"/>
          <w:b/>
          <w:sz w:val="22"/>
          <w:szCs w:val="22"/>
        </w:rPr>
        <w:t>. -</w:t>
      </w:r>
    </w:p>
    <w:p w:rsidR="002B6F0F" w:rsidRPr="007F7C68" w:rsidRDefault="002B6F0F" w:rsidP="002B6F0F">
      <w:pPr>
        <w:ind w:left="426"/>
        <w:jc w:val="both"/>
        <w:rPr>
          <w:rFonts w:asciiTheme="minorHAnsi" w:hAnsiTheme="minorHAnsi" w:cstheme="minorHAnsi"/>
          <w:sz w:val="14"/>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2B6F0F" w:rsidRPr="00365997" w:rsidRDefault="002B6F0F" w:rsidP="007F7C68">
      <w:pPr>
        <w:pStyle w:val="Prrafodelista"/>
        <w:ind w:left="993"/>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7F7C68" w:rsidRPr="00365997">
        <w:rPr>
          <w:rFonts w:asciiTheme="minorHAnsi" w:hAnsiTheme="minorHAnsi" w:cstheme="minorHAnsi"/>
          <w:b/>
          <w:sz w:val="22"/>
          <w:szCs w:val="22"/>
        </w:rPr>
        <w:t>EVALUACIÓN</w:t>
      </w:r>
      <w:r w:rsidR="007F7C68">
        <w:rPr>
          <w:rFonts w:asciiTheme="minorHAnsi" w:hAnsiTheme="minorHAnsi" w:cstheme="minorHAnsi"/>
          <w:b/>
          <w:sz w:val="22"/>
          <w:szCs w:val="22"/>
        </w:rPr>
        <w:t>. -</w:t>
      </w:r>
    </w:p>
    <w:p w:rsidR="002B6F0F" w:rsidRPr="007F7C68" w:rsidRDefault="002B6F0F" w:rsidP="002B6F0F">
      <w:pPr>
        <w:ind w:left="567"/>
        <w:jc w:val="both"/>
        <w:rPr>
          <w:rFonts w:asciiTheme="minorHAnsi" w:hAnsiTheme="minorHAnsi" w:cstheme="minorHAnsi"/>
          <w:b/>
          <w:sz w:val="16"/>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7F7C68" w:rsidRPr="00365997">
        <w:rPr>
          <w:rFonts w:asciiTheme="minorHAnsi" w:hAnsiTheme="minorHAnsi" w:cstheme="minorHAnsi"/>
          <w:b/>
          <w:sz w:val="22"/>
          <w:szCs w:val="22"/>
        </w:rPr>
        <w:t>CONCERTACIÓN</w:t>
      </w:r>
      <w:r w:rsidR="007F7C68">
        <w:rPr>
          <w:rFonts w:asciiTheme="minorHAnsi" w:hAnsiTheme="minorHAnsi" w:cstheme="minorHAnsi"/>
          <w:b/>
          <w:sz w:val="22"/>
          <w:szCs w:val="22"/>
        </w:rPr>
        <w:t>.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365997" w:rsidRDefault="002B6F0F" w:rsidP="002B6F0F">
      <w:pPr>
        <w:ind w:left="426"/>
        <w:jc w:val="both"/>
        <w:rPr>
          <w:rFonts w:asciiTheme="minorHAnsi" w:hAnsiTheme="minorHAnsi" w:cstheme="minorHAnsi"/>
          <w:sz w:val="22"/>
          <w:szCs w:val="22"/>
        </w:rPr>
      </w:pPr>
    </w:p>
    <w:p w:rsidR="008C618D" w:rsidRPr="00752A46" w:rsidRDefault="008C618D" w:rsidP="008C618D">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8C618D" w:rsidRPr="00F87AC1" w:rsidRDefault="008C618D" w:rsidP="008C618D">
      <w:pPr>
        <w:pStyle w:val="Prrafodelista"/>
        <w:ind w:left="360"/>
        <w:jc w:val="both"/>
        <w:rPr>
          <w:rFonts w:asciiTheme="minorHAnsi" w:hAnsiTheme="minorHAnsi" w:cstheme="minorHAnsi"/>
          <w:sz w:val="22"/>
          <w:szCs w:val="22"/>
          <w:u w:val="single"/>
        </w:rPr>
      </w:pPr>
    </w:p>
    <w:p w:rsidR="008C618D" w:rsidRPr="00752A46" w:rsidRDefault="008C618D" w:rsidP="00E262CE">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8C618D" w:rsidRPr="00752A46" w:rsidRDefault="008C618D" w:rsidP="008C618D">
      <w:pPr>
        <w:pStyle w:val="Prrafodelista"/>
        <w:ind w:left="993"/>
        <w:jc w:val="both"/>
        <w:rPr>
          <w:rFonts w:asciiTheme="minorHAnsi" w:hAnsiTheme="minorHAnsi" w:cstheme="minorHAnsi"/>
          <w:sz w:val="22"/>
          <w:szCs w:val="22"/>
        </w:rPr>
      </w:pPr>
    </w:p>
    <w:p w:rsidR="008C618D" w:rsidRDefault="008C618D" w:rsidP="00E262CE">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8C618D" w:rsidRPr="00C3344E" w:rsidRDefault="008C618D" w:rsidP="008C618D">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7F7C68" w:rsidRPr="00365997">
        <w:rPr>
          <w:rFonts w:asciiTheme="minorHAnsi" w:hAnsiTheme="minorHAnsi" w:cstheme="minorHAnsi"/>
          <w:b/>
          <w:sz w:val="22"/>
          <w:szCs w:val="22"/>
        </w:rPr>
        <w:t>CONTRATACION</w:t>
      </w:r>
      <w:r w:rsidR="007F7C68">
        <w:rPr>
          <w:rFonts w:asciiTheme="minorHAnsi" w:hAnsiTheme="minorHAnsi" w:cstheme="minorHAnsi"/>
          <w:b/>
          <w:sz w:val="22"/>
          <w:szCs w:val="22"/>
        </w:rPr>
        <w:t>.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7F7C68" w:rsidRPr="00365997">
        <w:rPr>
          <w:rFonts w:asciiTheme="minorHAnsi" w:hAnsiTheme="minorHAnsi" w:cstheme="minorHAnsi"/>
          <w:b/>
          <w:sz w:val="22"/>
          <w:szCs w:val="22"/>
        </w:rPr>
        <w:t>CONTRATO</w:t>
      </w:r>
      <w:r w:rsidR="007F7C68">
        <w:rPr>
          <w:rFonts w:asciiTheme="minorHAnsi" w:hAnsiTheme="minorHAnsi" w:cstheme="minorHAnsi"/>
          <w:b/>
          <w:sz w:val="22"/>
          <w:szCs w:val="22"/>
        </w:rPr>
        <w:t>. -</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9C107B" w:rsidRDefault="009C107B" w:rsidP="002B6F0F">
      <w:pPr>
        <w:rPr>
          <w:rFonts w:asciiTheme="minorHAnsi" w:hAnsiTheme="minorHAnsi" w:cstheme="minorHAnsi"/>
          <w:b/>
          <w:sz w:val="22"/>
          <w:szCs w:val="22"/>
          <w:lang w:val="es-ES_tradnl"/>
        </w:rPr>
      </w:pP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E262CE">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E262CE">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E262CE">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95658D" w:rsidRPr="00983395" w:rsidRDefault="0095658D" w:rsidP="00E262CE">
      <w:pPr>
        <w:pStyle w:val="Prrafodelista"/>
        <w:numPr>
          <w:ilvl w:val="0"/>
          <w:numId w:val="23"/>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 xml:space="preserve">Certificado electrónico o fotocopia simple del Número de Identificación Tributaria (NIT) (para empresas extranjeras presentar el documento </w:t>
      </w:r>
      <w:r w:rsidRPr="00983395">
        <w:rPr>
          <w:rFonts w:asciiTheme="minorHAnsi" w:hAnsiTheme="minorHAnsi" w:cstheme="minorHAnsi"/>
          <w:sz w:val="22"/>
          <w:szCs w:val="22"/>
        </w:rPr>
        <w:t>que acredite el registro tributario en su país de origen)</w:t>
      </w:r>
    </w:p>
    <w:p w:rsidR="002B6F0F" w:rsidRPr="00365997" w:rsidRDefault="002B6F0F" w:rsidP="00E262CE">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w:t>
      </w:r>
      <w:r w:rsidR="007F7C68">
        <w:rPr>
          <w:rFonts w:asciiTheme="minorHAnsi" w:hAnsiTheme="minorHAnsi" w:cstheme="minorHAnsi"/>
          <w:sz w:val="22"/>
          <w:szCs w:val="22"/>
        </w:rPr>
        <w:t>iedad de Propuesta</w:t>
      </w:r>
      <w:r w:rsidRPr="00365997">
        <w:rPr>
          <w:rFonts w:asciiTheme="minorHAnsi" w:hAnsiTheme="minorHAnsi" w:cstheme="minorHAnsi"/>
          <w:b/>
          <w:i/>
          <w:color w:val="FF0000"/>
          <w:sz w:val="22"/>
          <w:szCs w:val="22"/>
        </w:rPr>
        <w:t xml:space="preserve"> </w:t>
      </w:r>
    </w:p>
    <w:p w:rsidR="002B6F0F" w:rsidRPr="00365997" w:rsidRDefault="0095658D" w:rsidP="0095658D">
      <w:pPr>
        <w:tabs>
          <w:tab w:val="left" w:pos="2400"/>
        </w:tabs>
        <w:rPr>
          <w:rFonts w:asciiTheme="minorHAnsi" w:hAnsiTheme="minorHAnsi" w:cstheme="minorHAnsi"/>
          <w:sz w:val="22"/>
          <w:szCs w:val="22"/>
          <w:lang w:val="es-BO"/>
        </w:rPr>
      </w:pPr>
      <w:r>
        <w:rPr>
          <w:rFonts w:asciiTheme="minorHAnsi" w:hAnsiTheme="minorHAnsi" w:cstheme="minorHAnsi"/>
          <w:sz w:val="22"/>
          <w:szCs w:val="22"/>
          <w:lang w:val="es-BO"/>
        </w:rPr>
        <w:tab/>
      </w:r>
    </w:p>
    <w:p w:rsidR="002B6F0F" w:rsidRPr="00365997" w:rsidRDefault="002B6F0F" w:rsidP="00E262CE">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E262CE">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983395" w:rsidRDefault="002B6F0F" w:rsidP="002B6F0F">
      <w:pPr>
        <w:pStyle w:val="Prrafodelista"/>
        <w:ind w:left="851"/>
        <w:jc w:val="both"/>
        <w:rPr>
          <w:rFonts w:asciiTheme="minorHAnsi" w:hAnsiTheme="minorHAnsi" w:cstheme="minorHAnsi"/>
          <w:b/>
          <w:sz w:val="22"/>
          <w:szCs w:val="22"/>
        </w:rPr>
      </w:pPr>
      <w:r w:rsidRPr="00983395">
        <w:rPr>
          <w:rFonts w:asciiTheme="minorHAnsi" w:hAnsiTheme="minorHAnsi" w:cstheme="minorHAnsi"/>
          <w:b/>
          <w:sz w:val="22"/>
          <w:szCs w:val="22"/>
        </w:rPr>
        <w:t>Consideraciones para proponentes extranjeros:</w:t>
      </w:r>
    </w:p>
    <w:p w:rsidR="002B6F0F" w:rsidRPr="00983395" w:rsidRDefault="002B6F0F" w:rsidP="002B6F0F">
      <w:pPr>
        <w:pStyle w:val="Prrafodelista"/>
        <w:ind w:left="851"/>
        <w:jc w:val="both"/>
        <w:rPr>
          <w:rFonts w:asciiTheme="minorHAnsi" w:hAnsiTheme="minorHAnsi" w:cstheme="minorHAnsi"/>
          <w:sz w:val="22"/>
          <w:szCs w:val="22"/>
        </w:rPr>
      </w:pPr>
    </w:p>
    <w:p w:rsidR="0095658D" w:rsidRPr="00983395" w:rsidRDefault="0095658D" w:rsidP="008B429B">
      <w:pPr>
        <w:ind w:left="851"/>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983395" w:rsidRDefault="002B6F0F" w:rsidP="002B6F0F">
      <w:pPr>
        <w:pStyle w:val="Prrafodelista"/>
        <w:ind w:left="851"/>
        <w:jc w:val="both"/>
        <w:rPr>
          <w:rFonts w:asciiTheme="minorHAnsi" w:hAnsiTheme="minorHAnsi" w:cstheme="minorHAnsi"/>
          <w:sz w:val="22"/>
          <w:szCs w:val="22"/>
        </w:rPr>
      </w:pPr>
    </w:p>
    <w:p w:rsidR="002B6F0F" w:rsidRPr="00365997" w:rsidRDefault="002B6F0F" w:rsidP="00E262CE">
      <w:pPr>
        <w:pStyle w:val="Prrafodelista"/>
        <w:numPr>
          <w:ilvl w:val="2"/>
          <w:numId w:val="12"/>
        </w:numPr>
        <w:tabs>
          <w:tab w:val="left" w:pos="5025"/>
        </w:tabs>
        <w:ind w:left="426"/>
        <w:jc w:val="both"/>
        <w:rPr>
          <w:rFonts w:asciiTheme="minorHAnsi" w:hAnsiTheme="minorHAnsi" w:cstheme="minorHAnsi"/>
          <w:b/>
          <w:sz w:val="22"/>
          <w:szCs w:val="22"/>
        </w:rPr>
      </w:pPr>
      <w:r w:rsidRPr="00983395">
        <w:rPr>
          <w:rFonts w:asciiTheme="minorHAnsi" w:hAnsiTheme="minorHAnsi" w:cstheme="minorHAnsi"/>
          <w:b/>
          <w:sz w:val="22"/>
          <w:szCs w:val="22"/>
        </w:rPr>
        <w:t>DOCUMENTOS/FORMULARIOS</w:t>
      </w:r>
      <w:r w:rsidRPr="00365997">
        <w:rPr>
          <w:rFonts w:asciiTheme="minorHAnsi" w:hAnsiTheme="minorHAnsi" w:cstheme="minorHAnsi"/>
          <w:b/>
          <w:sz w:val="22"/>
          <w:szCs w:val="22"/>
        </w:rPr>
        <w:t xml:space="preserve"> LEGALES Y ADMINISTRATIVOS PARA ASOCIACIONES ACCIDENTALES PARA LA PRESENTACION DE </w:t>
      </w:r>
      <w:r w:rsidR="007F7C68" w:rsidRPr="00365997">
        <w:rPr>
          <w:rFonts w:asciiTheme="minorHAnsi" w:hAnsiTheme="minorHAnsi" w:cstheme="minorHAnsi"/>
          <w:b/>
          <w:sz w:val="22"/>
          <w:szCs w:val="22"/>
        </w:rPr>
        <w:t>PROPUESTAS. -</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E262CE">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E262CE">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E262CE">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E262CE">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E262CE">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E262CE">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E262CE">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E262CE">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E262CE">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E262CE">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E262CE">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E262CE">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FORMULARIOS/DOCUMENTOS U OTROS DE LA PROPUESTA TÉCNICA.-</w:t>
      </w:r>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Experiencia Gene</w:t>
      </w:r>
      <w:r w:rsidR="00B30926">
        <w:rPr>
          <w:rFonts w:asciiTheme="minorHAnsi" w:hAnsiTheme="minorHAnsi" w:cstheme="minorHAnsi"/>
          <w:sz w:val="22"/>
          <w:szCs w:val="22"/>
          <w:lang w:val="es-BO"/>
        </w:rPr>
        <w:t>ral y Específica del Proponente</w:t>
      </w:r>
    </w:p>
    <w:p w:rsidR="002B6F0F" w:rsidRPr="006F470A" w:rsidRDefault="002B6F0F" w:rsidP="002B6F0F">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2B6F0F"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 xml:space="preserve">Experiencia General </w:t>
      </w:r>
      <w:r w:rsidR="00B30926">
        <w:rPr>
          <w:rFonts w:asciiTheme="minorHAnsi" w:hAnsiTheme="minorHAnsi" w:cstheme="minorHAnsi"/>
          <w:sz w:val="22"/>
          <w:szCs w:val="22"/>
          <w:lang w:val="es-BO"/>
        </w:rPr>
        <w:t>y Específica del Personal Clave:</w:t>
      </w:r>
    </w:p>
    <w:p w:rsidR="00B30926" w:rsidRDefault="00B30926" w:rsidP="00E262CE">
      <w:pPr>
        <w:pStyle w:val="Prrafodelista"/>
        <w:numPr>
          <w:ilvl w:val="0"/>
          <w:numId w:val="33"/>
        </w:numPr>
        <w:ind w:left="2977" w:hanging="283"/>
        <w:jc w:val="both"/>
        <w:rPr>
          <w:rFonts w:asciiTheme="minorHAnsi" w:hAnsiTheme="minorHAnsi" w:cstheme="minorHAnsi"/>
          <w:sz w:val="22"/>
          <w:szCs w:val="22"/>
          <w:lang w:val="es-BO"/>
        </w:rPr>
      </w:pPr>
      <w:r>
        <w:rPr>
          <w:rFonts w:asciiTheme="minorHAnsi" w:hAnsiTheme="minorHAnsi" w:cstheme="minorHAnsi"/>
          <w:sz w:val="22"/>
          <w:szCs w:val="22"/>
          <w:lang w:val="es-BO"/>
        </w:rPr>
        <w:t>Residente de Supervisión</w:t>
      </w:r>
    </w:p>
    <w:p w:rsidR="00B30926" w:rsidRDefault="00B30926" w:rsidP="00E262CE">
      <w:pPr>
        <w:pStyle w:val="Prrafodelista"/>
        <w:numPr>
          <w:ilvl w:val="0"/>
          <w:numId w:val="33"/>
        </w:numPr>
        <w:ind w:left="2977" w:hanging="283"/>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Especialista Instalaciones Mecánicas y/o Electromecánico </w:t>
      </w:r>
    </w:p>
    <w:p w:rsidR="00B30926" w:rsidRDefault="00B30926" w:rsidP="00E262CE">
      <w:pPr>
        <w:pStyle w:val="Prrafodelista"/>
        <w:numPr>
          <w:ilvl w:val="0"/>
          <w:numId w:val="33"/>
        </w:numPr>
        <w:ind w:left="2977" w:hanging="283"/>
        <w:jc w:val="both"/>
        <w:rPr>
          <w:rFonts w:asciiTheme="minorHAnsi" w:hAnsiTheme="minorHAnsi" w:cstheme="minorHAnsi"/>
          <w:sz w:val="22"/>
          <w:szCs w:val="22"/>
          <w:lang w:val="es-BO"/>
        </w:rPr>
      </w:pPr>
      <w:r>
        <w:rPr>
          <w:rFonts w:asciiTheme="minorHAnsi" w:hAnsiTheme="minorHAnsi" w:cstheme="minorHAnsi"/>
          <w:sz w:val="22"/>
          <w:szCs w:val="22"/>
          <w:lang w:val="es-BO"/>
        </w:rPr>
        <w:t>Especialista Instalaciones Eléctrico y/o Electricista.</w:t>
      </w:r>
    </w:p>
    <w:p w:rsidR="00B30926" w:rsidRPr="006F470A" w:rsidRDefault="00B30926" w:rsidP="002B6F0F">
      <w:pPr>
        <w:ind w:left="2552" w:hanging="1844"/>
        <w:jc w:val="both"/>
        <w:rPr>
          <w:rFonts w:asciiTheme="minorHAnsi" w:hAnsiTheme="minorHAnsi" w:cstheme="minorHAnsi"/>
          <w:sz w:val="22"/>
          <w:szCs w:val="22"/>
          <w:lang w:val="es-BO"/>
        </w:rPr>
      </w:pPr>
    </w:p>
    <w:p w:rsidR="002B6F0F" w:rsidRPr="006F470A" w:rsidRDefault="002B6F0F" w:rsidP="002B6F0F">
      <w:pPr>
        <w:pStyle w:val="Normal2"/>
        <w:tabs>
          <w:tab w:val="left" w:pos="1701"/>
        </w:tabs>
        <w:ind w:left="2268" w:hanging="1560"/>
        <w:rPr>
          <w:rFonts w:asciiTheme="minorHAnsi" w:hAnsiTheme="minorHAnsi" w:cstheme="minorHAnsi"/>
          <w:sz w:val="18"/>
          <w:szCs w:val="22"/>
          <w:lang w:val="es-BO"/>
        </w:rPr>
      </w:pPr>
    </w:p>
    <w:p w:rsidR="002B6F0F" w:rsidRPr="00A868D0"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2B6F0F" w:rsidRPr="00711361" w:rsidRDefault="002B6F0F" w:rsidP="002B6F0F">
      <w:pPr>
        <w:ind w:left="2832" w:hanging="2124"/>
        <w:jc w:val="both"/>
        <w:rPr>
          <w:rFonts w:asciiTheme="minorHAnsi" w:hAnsiTheme="minorHAnsi" w:cstheme="minorHAnsi"/>
          <w:b/>
          <w:i/>
          <w:color w:val="FF0000"/>
          <w:sz w:val="22"/>
          <w:szCs w:val="22"/>
          <w:lang w:val="es-BO"/>
        </w:rPr>
      </w:pPr>
    </w:p>
    <w:p w:rsidR="002B6F0F" w:rsidRPr="006F470A" w:rsidRDefault="002B6F0F" w:rsidP="002B6F0F">
      <w:pPr>
        <w:tabs>
          <w:tab w:val="left" w:pos="5025"/>
        </w:tabs>
        <w:ind w:left="709"/>
        <w:rPr>
          <w:rFonts w:asciiTheme="minorHAnsi" w:hAnsiTheme="minorHAnsi" w:cstheme="minorHAnsi"/>
          <w:color w:val="FF0000"/>
          <w:sz w:val="22"/>
          <w:szCs w:val="22"/>
          <w:lang w:val="es-BO"/>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7F7C68" w:rsidRDefault="007F7C68">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del Representante Legal acreditado para la presentación de la propuesta</w:t>
            </w:r>
            <w:r w:rsidR="001D36AB">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057263">
        <w:rPr>
          <w:rFonts w:asciiTheme="minorHAnsi" w:hAnsiTheme="minorHAnsi" w:cstheme="minorHAnsi"/>
          <w:sz w:val="22"/>
          <w:szCs w:val="22"/>
        </w:rPr>
        <w:lastRenderedPageBreak/>
        <w:t>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Pr>
          <w:rFonts w:asciiTheme="minorHAnsi" w:hAnsiTheme="minorHAnsi" w:cstheme="minorHAnsi"/>
          <w:sz w:val="22"/>
          <w:szCs w:val="22"/>
        </w:rPr>
        <w:t>en el</w:t>
      </w:r>
      <w:r w:rsidRPr="00057263">
        <w:rPr>
          <w:rFonts w:asciiTheme="minorHAnsi" w:hAnsiTheme="minorHAnsi" w:cstheme="minorHAnsi"/>
          <w:sz w:val="22"/>
          <w:szCs w:val="22"/>
        </w:rPr>
        <w:t xml:space="preserve">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7F7C68" w:rsidRDefault="002B6F0F" w:rsidP="002B6F0F">
      <w:pPr>
        <w:pStyle w:val="Prrafodelista1"/>
        <w:spacing w:line="276" w:lineRule="auto"/>
        <w:ind w:left="0"/>
        <w:jc w:val="both"/>
        <w:rPr>
          <w:rFonts w:asciiTheme="minorHAnsi" w:hAnsiTheme="minorHAnsi" w:cstheme="minorHAnsi"/>
          <w:b/>
          <w:sz w:val="16"/>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7F7C68" w:rsidRDefault="00AD2868" w:rsidP="00AD2868">
      <w:pPr>
        <w:jc w:val="both"/>
        <w:rPr>
          <w:rFonts w:asciiTheme="minorHAnsi" w:hAnsiTheme="minorHAnsi" w:cstheme="minorHAnsi"/>
          <w:sz w:val="14"/>
          <w:szCs w:val="22"/>
        </w:rPr>
      </w:pPr>
    </w:p>
    <w:p w:rsidR="00D75092" w:rsidRDefault="00D75092" w:rsidP="00D7509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0A17AD">
      <w:pPr>
        <w:ind w:firstLine="207"/>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7F7C68" w:rsidRDefault="00AD2868" w:rsidP="00AD2868">
      <w:pPr>
        <w:jc w:val="both"/>
        <w:rPr>
          <w:rFonts w:asciiTheme="minorHAnsi" w:hAnsiTheme="minorHAnsi" w:cstheme="minorHAnsi"/>
          <w:sz w:val="16"/>
          <w:szCs w:val="22"/>
          <w:lang w:val="es-BO"/>
        </w:rPr>
      </w:pPr>
    </w:p>
    <w:p w:rsidR="00AD2868" w:rsidRPr="00057263" w:rsidRDefault="00AD2868" w:rsidP="00E262CE">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Bolivianos).</w:t>
      </w:r>
    </w:p>
    <w:p w:rsidR="00AD2868" w:rsidRPr="00057263" w:rsidRDefault="00AD2868" w:rsidP="00E262CE">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E262CE">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Pr>
          <w:rFonts w:asciiTheme="minorHAnsi" w:hAnsiTheme="minorHAnsi" w:cstheme="minorHAnsi"/>
          <w:color w:val="000000"/>
          <w:sz w:val="22"/>
          <w:szCs w:val="22"/>
        </w:rPr>
        <w:t>.</w:t>
      </w:r>
      <w:r w:rsidRPr="00057263" w:rsidDel="00F24A30">
        <w:rPr>
          <w:rFonts w:asciiTheme="minorHAnsi" w:hAnsiTheme="minorHAnsi" w:cstheme="minorHAnsi"/>
          <w:color w:val="000000"/>
          <w:sz w:val="22"/>
          <w:szCs w:val="22"/>
        </w:rPr>
        <w:t xml:space="preserve"> </w:t>
      </w:r>
    </w:p>
    <w:p w:rsidR="00AD2868" w:rsidRPr="00057263" w:rsidRDefault="00AD2868" w:rsidP="00E262CE">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AD2868" w:rsidRPr="00057263" w:rsidRDefault="00AD2868" w:rsidP="00E262CE">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E262CE">
      <w:pPr>
        <w:pStyle w:val="Prrafodelista"/>
        <w:numPr>
          <w:ilvl w:val="0"/>
          <w:numId w:val="30"/>
        </w:numPr>
        <w:ind w:left="567"/>
        <w:jc w:val="both"/>
        <w:rPr>
          <w:rFonts w:asciiTheme="minorHAnsi" w:hAnsiTheme="minorHAnsi" w:cstheme="minorHAnsi"/>
          <w:sz w:val="22"/>
          <w:szCs w:val="22"/>
        </w:rPr>
      </w:pPr>
      <w:r w:rsidRPr="00057263">
        <w:rPr>
          <w:rFonts w:asciiTheme="minorHAnsi" w:hAnsiTheme="minorHAnsi" w:cstheme="minorHAnsi"/>
          <w:sz w:val="22"/>
          <w:szCs w:val="22"/>
        </w:rPr>
        <w:lastRenderedPageBreak/>
        <w:t xml:space="preserve">Original del Certificado de la Solvencia Fiscal, emitido por la Contraloría General del Estado (CGE), </w:t>
      </w:r>
      <w:r w:rsidR="00B02109" w:rsidRPr="00057263">
        <w:rPr>
          <w:rFonts w:asciiTheme="minorHAnsi" w:hAnsiTheme="minorHAnsi" w:cstheme="minorHAnsi"/>
          <w:sz w:val="22"/>
          <w:szCs w:val="22"/>
        </w:rPr>
        <w:t>solo para montos adju</w:t>
      </w:r>
      <w:r w:rsidR="00656B66">
        <w:rPr>
          <w:rFonts w:asciiTheme="minorHAnsi" w:hAnsiTheme="minorHAnsi" w:cstheme="minorHAnsi"/>
          <w:sz w:val="22"/>
          <w:szCs w:val="22"/>
        </w:rPr>
        <w:t>dicados mayores a Bs1.000.000.-</w:t>
      </w:r>
      <w:r w:rsidR="008B429B">
        <w:rPr>
          <w:rFonts w:asciiTheme="minorHAnsi" w:hAnsiTheme="minorHAnsi" w:cstheme="minorHAnsi"/>
          <w:sz w:val="22"/>
          <w:szCs w:val="22"/>
        </w:rPr>
        <w:t xml:space="preserve"> (Un millón 00/100 bolivianos).</w:t>
      </w:r>
    </w:p>
    <w:p w:rsidR="00AD2868" w:rsidRPr="001D36AB" w:rsidRDefault="00AD2868" w:rsidP="00E262CE">
      <w:pPr>
        <w:pStyle w:val="Prrafodelista"/>
        <w:numPr>
          <w:ilvl w:val="0"/>
          <w:numId w:val="30"/>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w:t>
      </w:r>
      <w:r w:rsidR="00B02109" w:rsidRPr="001D36AB">
        <w:rPr>
          <w:rFonts w:asciiTheme="minorHAnsi" w:hAnsiTheme="minorHAnsi" w:cstheme="minorHAnsi"/>
          <w:sz w:val="22"/>
          <w:szCs w:val="22"/>
        </w:rPr>
        <w:t>vigente</w:t>
      </w:r>
      <w:r w:rsidRPr="001D36AB">
        <w:rPr>
          <w:rFonts w:asciiTheme="minorHAnsi" w:hAnsiTheme="minorHAnsi" w:cstheme="minorHAnsi"/>
          <w:sz w:val="22"/>
          <w:szCs w:val="22"/>
        </w:rPr>
        <w:t xml:space="preserve">, (excepto </w:t>
      </w:r>
      <w:r w:rsidR="00B02109" w:rsidRPr="001D36AB">
        <w:rPr>
          <w:rFonts w:asciiTheme="minorHAnsi" w:hAnsiTheme="minorHAnsi" w:cstheme="minorHAnsi"/>
          <w:sz w:val="22"/>
          <w:szCs w:val="22"/>
        </w:rPr>
        <w:t xml:space="preserve">personas naturales y </w:t>
      </w:r>
      <w:r w:rsidRPr="001D36AB">
        <w:rPr>
          <w:rFonts w:asciiTheme="minorHAnsi" w:hAnsiTheme="minorHAnsi" w:cstheme="minorHAnsi"/>
          <w:sz w:val="22"/>
          <w:szCs w:val="22"/>
        </w:rPr>
        <w:t>empresas extranjeras).</w:t>
      </w:r>
    </w:p>
    <w:p w:rsidR="00AD2868" w:rsidRPr="00057263" w:rsidRDefault="00AD2868" w:rsidP="00E262CE">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  </w:t>
      </w:r>
    </w:p>
    <w:p w:rsidR="00AD2868" w:rsidRPr="00057263" w:rsidRDefault="00AD2868" w:rsidP="00E262CE">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w:t>
      </w:r>
      <w:r w:rsidR="008B429B">
        <w:rPr>
          <w:rFonts w:asciiTheme="minorHAnsi" w:hAnsiTheme="minorHAnsi" w:cstheme="minorHAnsi"/>
          <w:sz w:val="22"/>
          <w:szCs w:val="22"/>
        </w:rPr>
        <w:t>ral y específica de la empresa.</w:t>
      </w:r>
    </w:p>
    <w:p w:rsidR="00AD2868" w:rsidRPr="00057263" w:rsidRDefault="00AD2868" w:rsidP="00E262CE">
      <w:pPr>
        <w:pStyle w:val="Prrafodelista"/>
        <w:numPr>
          <w:ilvl w:val="0"/>
          <w:numId w:val="30"/>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E262CE">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Contrato de </w:t>
      </w:r>
      <w:r w:rsidRPr="008B429B">
        <w:rPr>
          <w:rFonts w:asciiTheme="minorHAnsi" w:hAnsiTheme="minorHAnsi" w:cstheme="minorHAnsi"/>
          <w:sz w:val="22"/>
          <w:szCs w:val="22"/>
        </w:rPr>
        <w:t>Adhesión (Cuando corresponda)</w:t>
      </w:r>
    </w:p>
    <w:p w:rsidR="00AD2868" w:rsidRPr="00057263" w:rsidRDefault="00AD2868" w:rsidP="00E262CE">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7F7C68" w:rsidRDefault="00AD2868" w:rsidP="00AD2868">
      <w:pPr>
        <w:rPr>
          <w:rFonts w:asciiTheme="minorHAnsi" w:hAnsiTheme="minorHAnsi" w:cstheme="minorHAnsi"/>
          <w:sz w:val="14"/>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7F7C68" w:rsidRDefault="00AD2868" w:rsidP="00AD2868">
      <w:pPr>
        <w:rPr>
          <w:rFonts w:asciiTheme="minorHAnsi" w:hAnsiTheme="minorHAnsi" w:cstheme="minorHAnsi"/>
          <w:sz w:val="14"/>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Bolivianos).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 xml:space="preserve">eneral y </w:t>
      </w:r>
      <w:r w:rsidR="008B429B" w:rsidRPr="00057263">
        <w:rPr>
          <w:rFonts w:asciiTheme="minorHAnsi" w:hAnsiTheme="minorHAnsi" w:cstheme="minorHAnsi"/>
          <w:sz w:val="22"/>
          <w:szCs w:val="22"/>
        </w:rPr>
        <w:t>específica</w:t>
      </w:r>
      <w:r w:rsidRPr="00057263">
        <w:rPr>
          <w:rFonts w:asciiTheme="minorHAnsi" w:hAnsiTheme="minorHAnsi" w:cstheme="minorHAnsi"/>
          <w:sz w:val="22"/>
          <w:szCs w:val="22"/>
        </w:rPr>
        <w:t xml:space="preserve"> d</w:t>
      </w:r>
      <w:r w:rsidR="008B429B">
        <w:rPr>
          <w:rFonts w:asciiTheme="minorHAnsi" w:hAnsiTheme="minorHAnsi" w:cstheme="minorHAnsi"/>
          <w:sz w:val="22"/>
          <w:szCs w:val="22"/>
        </w:rPr>
        <w:t>e la empresa.</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207"/>
        <w:rPr>
          <w:rFonts w:asciiTheme="minorHAnsi" w:hAnsiTheme="minorHAnsi" w:cstheme="minorHAnsi"/>
          <w:b/>
          <w:sz w:val="22"/>
          <w:szCs w:val="22"/>
        </w:rPr>
      </w:pPr>
      <w:r w:rsidRPr="00057263">
        <w:rPr>
          <w:rFonts w:asciiTheme="minorHAnsi" w:hAnsiTheme="minorHAnsi" w:cstheme="minorHAnsi"/>
          <w:b/>
          <w:sz w:val="22"/>
          <w:szCs w:val="22"/>
        </w:rPr>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E262CE">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Bolivianos).</w:t>
      </w:r>
    </w:p>
    <w:p w:rsidR="00AD2868" w:rsidRPr="00057263" w:rsidRDefault="00AD2868" w:rsidP="00E262CE">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E262CE">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lastRenderedPageBreak/>
        <w:t>Original de la Matricula de Comercio Vigente, excepto para proponentes cuya normativa legal inherentes a su constitución legal así lo prevea.</w:t>
      </w:r>
      <w:r w:rsidRPr="00057263" w:rsidDel="00F24A30">
        <w:rPr>
          <w:rFonts w:asciiTheme="minorHAnsi" w:hAnsiTheme="minorHAnsi" w:cstheme="minorHAnsi"/>
          <w:sz w:val="22"/>
          <w:szCs w:val="22"/>
        </w:rPr>
        <w:t xml:space="preserve"> </w:t>
      </w:r>
    </w:p>
    <w:p w:rsidR="00AD2868" w:rsidRPr="00057263" w:rsidRDefault="00AD2868" w:rsidP="00E262CE">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E262CE">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E262CE">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5C539B" w:rsidRPr="00057263">
        <w:rPr>
          <w:rFonts w:asciiTheme="minorHAnsi" w:hAnsiTheme="minorHAnsi" w:cstheme="minorHAnsi"/>
          <w:sz w:val="22"/>
          <w:szCs w:val="22"/>
        </w:rPr>
        <w:t>solo para montos adjudicados</w:t>
      </w:r>
      <w:r w:rsidR="00656B66">
        <w:rPr>
          <w:rFonts w:asciiTheme="minorHAnsi" w:hAnsiTheme="minorHAnsi" w:cstheme="minorHAnsi"/>
          <w:sz w:val="22"/>
          <w:szCs w:val="22"/>
        </w:rPr>
        <w:t xml:space="preserve"> mayores a Bs1.000.000.-</w:t>
      </w:r>
      <w:r w:rsidR="008B429B">
        <w:rPr>
          <w:rFonts w:asciiTheme="minorHAnsi" w:hAnsiTheme="minorHAnsi" w:cstheme="minorHAnsi"/>
          <w:sz w:val="22"/>
          <w:szCs w:val="22"/>
        </w:rPr>
        <w:t xml:space="preserve"> (Un millón 00/100 bolivianos).</w:t>
      </w:r>
    </w:p>
    <w:p w:rsidR="00AD2868" w:rsidRPr="001D36AB" w:rsidRDefault="00AD2868" w:rsidP="00E262CE">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w:t>
      </w:r>
      <w:r w:rsidR="005C539B" w:rsidRPr="001D36AB">
        <w:rPr>
          <w:rFonts w:asciiTheme="minorHAnsi" w:hAnsiTheme="minorHAnsi" w:cstheme="minorHAnsi"/>
          <w:sz w:val="22"/>
          <w:szCs w:val="22"/>
        </w:rPr>
        <w:t>vigente</w:t>
      </w:r>
      <w:r w:rsidRPr="001D36AB">
        <w:rPr>
          <w:rFonts w:asciiTheme="minorHAnsi" w:hAnsiTheme="minorHAnsi" w:cstheme="minorHAnsi"/>
          <w:sz w:val="22"/>
          <w:szCs w:val="22"/>
        </w:rPr>
        <w:t>, (excepto empresas extranjeras).</w:t>
      </w:r>
    </w:p>
    <w:p w:rsidR="00AD2868" w:rsidRPr="000E1D5D" w:rsidRDefault="00AD2868" w:rsidP="00E262CE">
      <w:pPr>
        <w:pStyle w:val="Prrafodelista"/>
        <w:numPr>
          <w:ilvl w:val="0"/>
          <w:numId w:val="31"/>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7F7C68" w:rsidRDefault="00AD2868" w:rsidP="00AD2868">
      <w:pPr>
        <w:rPr>
          <w:rFonts w:asciiTheme="minorHAnsi" w:hAnsiTheme="minorHAnsi" w:cstheme="minorHAnsi"/>
          <w:sz w:val="16"/>
          <w:szCs w:val="22"/>
        </w:rPr>
      </w:pPr>
    </w:p>
    <w:p w:rsidR="0095658D" w:rsidRDefault="0095658D" w:rsidP="0095658D">
      <w:pPr>
        <w:jc w:val="both"/>
        <w:rPr>
          <w:rFonts w:asciiTheme="minorHAnsi" w:hAnsiTheme="minorHAnsi" w:cstheme="minorHAnsi"/>
          <w:b/>
          <w:sz w:val="22"/>
          <w:szCs w:val="22"/>
        </w:rPr>
      </w:pPr>
      <w:r>
        <w:rPr>
          <w:rFonts w:asciiTheme="minorHAnsi" w:hAnsiTheme="minorHAnsi" w:cstheme="minorHAnsi"/>
          <w:b/>
          <w:sz w:val="22"/>
          <w:szCs w:val="22"/>
        </w:rPr>
        <w:t>Consideraciones para proponentes extranjeros:</w:t>
      </w:r>
    </w:p>
    <w:p w:rsidR="0095658D" w:rsidRPr="007F7C68" w:rsidRDefault="0095658D" w:rsidP="0095658D">
      <w:pPr>
        <w:rPr>
          <w:rFonts w:asciiTheme="minorHAnsi" w:hAnsiTheme="minorHAnsi" w:cstheme="minorHAnsi"/>
          <w:sz w:val="16"/>
          <w:szCs w:val="22"/>
        </w:rPr>
      </w:pPr>
    </w:p>
    <w:p w:rsidR="0095658D"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los documentos deben guardar relación con los requeridos localmente.</w:t>
      </w:r>
    </w:p>
    <w:p w:rsidR="0095658D" w:rsidRDefault="0095658D" w:rsidP="0095658D">
      <w:pPr>
        <w:jc w:val="both"/>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95658D" w:rsidRDefault="0095658D" w:rsidP="0095658D">
      <w:pPr>
        <w:jc w:val="both"/>
        <w:rPr>
          <w:rFonts w:asciiTheme="minorHAnsi" w:hAnsiTheme="minorHAnsi" w:cstheme="minorHAnsi"/>
          <w:sz w:val="22"/>
          <w:szCs w:val="22"/>
          <w:lang w:val="es-BO"/>
        </w:rPr>
      </w:pPr>
    </w:p>
    <w:p w:rsidR="0095658D" w:rsidRPr="00983395"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9C107B" w:rsidRPr="00983395">
        <w:rPr>
          <w:rFonts w:asciiTheme="minorHAnsi" w:hAnsiTheme="minorHAnsi" w:cstheme="minorHAnsi"/>
          <w:sz w:val="22"/>
          <w:szCs w:val="22"/>
        </w:rPr>
        <w:t>protocolizado</w:t>
      </w:r>
      <w:r w:rsidRPr="00983395">
        <w:rPr>
          <w:rFonts w:asciiTheme="minorHAnsi" w:hAnsiTheme="minorHAnsi" w:cstheme="minorHAnsi"/>
          <w:sz w:val="22"/>
          <w:szCs w:val="22"/>
        </w:rPr>
        <w:t xml:space="preserve"> ante Notaria de Fe Pública en Bolivia.</w:t>
      </w:r>
    </w:p>
    <w:p w:rsidR="0095658D" w:rsidRPr="00983395" w:rsidRDefault="0095658D" w:rsidP="0095658D">
      <w:pPr>
        <w:jc w:val="both"/>
        <w:rPr>
          <w:rFonts w:asciiTheme="minorHAnsi" w:hAnsiTheme="minorHAnsi" w:cstheme="minorHAnsi"/>
          <w:sz w:val="22"/>
          <w:szCs w:val="22"/>
        </w:rPr>
      </w:pPr>
    </w:p>
    <w:p w:rsidR="0095658D" w:rsidRPr="00983395"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 </w:t>
      </w:r>
    </w:p>
    <w:p w:rsidR="0095658D" w:rsidRPr="00983395" w:rsidRDefault="0095658D" w:rsidP="0095658D">
      <w:pPr>
        <w:jc w:val="both"/>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D2868" w:rsidRDefault="00AD2868" w:rsidP="00AD2868">
      <w:pPr>
        <w:ind w:left="720"/>
        <w:jc w:val="both"/>
        <w:rPr>
          <w:rFonts w:asciiTheme="minorHAnsi" w:hAnsiTheme="minorHAnsi" w:cstheme="minorHAnsi"/>
          <w:sz w:val="22"/>
          <w:szCs w:val="22"/>
        </w:rPr>
      </w:pPr>
    </w:p>
    <w:p w:rsidR="007F7C68" w:rsidRDefault="007F7C68" w:rsidP="00AD2868">
      <w:pPr>
        <w:ind w:left="720"/>
        <w:jc w:val="both"/>
        <w:rPr>
          <w:rFonts w:asciiTheme="minorHAnsi" w:hAnsiTheme="minorHAnsi" w:cstheme="minorHAnsi"/>
          <w:sz w:val="22"/>
          <w:szCs w:val="22"/>
        </w:rPr>
      </w:pPr>
    </w:p>
    <w:p w:rsidR="007F7C68" w:rsidRDefault="007F7C68" w:rsidP="00AD2868">
      <w:pPr>
        <w:ind w:left="720"/>
        <w:jc w:val="both"/>
        <w:rPr>
          <w:rFonts w:asciiTheme="minorHAnsi" w:hAnsiTheme="minorHAnsi" w:cstheme="minorHAnsi"/>
          <w:sz w:val="22"/>
          <w:szCs w:val="22"/>
        </w:rPr>
      </w:pPr>
    </w:p>
    <w:p w:rsidR="007F7C68" w:rsidRPr="006F470A" w:rsidRDefault="007F7C68" w:rsidP="00AD2868">
      <w:pPr>
        <w:ind w:left="720"/>
        <w:jc w:val="both"/>
        <w:rPr>
          <w:rFonts w:asciiTheme="minorHAnsi" w:hAnsiTheme="minorHAnsi" w:cstheme="minorHAnsi"/>
          <w:sz w:val="22"/>
          <w:szCs w:val="22"/>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B30926" w:rsidRDefault="00B30926" w:rsidP="002B6F0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Bolivianos </w:t>
      </w:r>
    </w:p>
    <w:p w:rsidR="002B6F0F" w:rsidRPr="00552079" w:rsidRDefault="00B30926" w:rsidP="002B6F0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2B6F0F" w:rsidRPr="00552079" w:rsidTr="00B30926">
        <w:trPr>
          <w:trHeight w:val="404"/>
          <w:jc w:val="center"/>
        </w:trPr>
        <w:tc>
          <w:tcPr>
            <w:tcW w:w="486" w:type="dxa"/>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553" w:type="dxa"/>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B6F0F" w:rsidRPr="00552079" w:rsidTr="00B30926">
        <w:trPr>
          <w:trHeight w:val="472"/>
          <w:jc w:val="center"/>
        </w:trPr>
        <w:tc>
          <w:tcPr>
            <w:tcW w:w="486" w:type="dxa"/>
            <w:shd w:val="clear" w:color="auto" w:fill="FFFFFF"/>
            <w:tcMar>
              <w:left w:w="0" w:type="dxa"/>
              <w:right w:w="0" w:type="dxa"/>
            </w:tcMar>
            <w:vAlign w:val="center"/>
          </w:tcPr>
          <w:p w:rsidR="002B6F0F" w:rsidRPr="00552079" w:rsidRDefault="002B6F0F"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shd w:val="clear" w:color="auto" w:fill="FFFFFF"/>
            <w:vAlign w:val="center"/>
          </w:tcPr>
          <w:p w:rsidR="002B6F0F" w:rsidRPr="00552079" w:rsidRDefault="007F7C68" w:rsidP="001B0A46">
            <w:pPr>
              <w:jc w:val="center"/>
              <w:rPr>
                <w:rFonts w:asciiTheme="minorHAnsi" w:hAnsiTheme="minorHAnsi" w:cstheme="minorHAnsi"/>
                <w:sz w:val="22"/>
                <w:szCs w:val="22"/>
                <w:lang w:val="es-BO"/>
              </w:rPr>
            </w:pPr>
            <w:r w:rsidRPr="007F7C68">
              <w:rPr>
                <w:rFonts w:asciiTheme="minorHAnsi" w:hAnsiTheme="minorHAnsi" w:cstheme="minorHAnsi"/>
                <w:sz w:val="22"/>
                <w:szCs w:val="22"/>
                <w:lang w:val="es-BO"/>
              </w:rPr>
              <w:t>SUPERVISION AMPLIACION ESTACION DE SERVICIO ANTOFAGASTA - VILLAZON</w:t>
            </w:r>
          </w:p>
        </w:tc>
        <w:tc>
          <w:tcPr>
            <w:tcW w:w="1553" w:type="dxa"/>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r>
      <w:tr w:rsidR="002B6F0F" w:rsidRPr="00552079" w:rsidTr="00B30926">
        <w:trPr>
          <w:trHeight w:val="401"/>
          <w:jc w:val="center"/>
        </w:trPr>
        <w:tc>
          <w:tcPr>
            <w:tcW w:w="2340" w:type="dxa"/>
            <w:gridSpan w:val="2"/>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19"/>
          <w:pgSz w:w="12242" w:h="15842" w:code="1"/>
          <w:pgMar w:top="1418" w:right="1418" w:bottom="426"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B6F0F" w:rsidRPr="006F470A" w:rsidRDefault="002B6F0F" w:rsidP="002B6F0F">
      <w:pPr>
        <w:jc w:val="center"/>
        <w:rPr>
          <w:rFonts w:asciiTheme="minorHAnsi" w:hAnsiTheme="minorHAnsi" w:cstheme="minorHAnsi"/>
          <w:b/>
          <w:bCs/>
          <w:sz w:val="22"/>
          <w:szCs w:val="22"/>
          <w:lang w:eastAsia="es-BO"/>
        </w:rPr>
      </w:pPr>
    </w:p>
    <w:p w:rsidR="002B6F0F" w:rsidRPr="006F470A"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2A6B14"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Default="002B6F0F" w:rsidP="001B0A46">
            <w:pPr>
              <w:jc w:val="center"/>
              <w:rPr>
                <w:rFonts w:asciiTheme="minorHAnsi" w:hAnsiTheme="minorHAnsi" w:cstheme="minorHAnsi"/>
                <w:b/>
                <w:color w:val="FF0000"/>
                <w:sz w:val="22"/>
                <w:szCs w:val="22"/>
                <w:lang w:val="es-BO"/>
              </w:rPr>
            </w:pPr>
          </w:p>
          <w:p w:rsidR="002B6F0F" w:rsidRPr="00AE665C" w:rsidRDefault="00B30926" w:rsidP="001B0A46">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2B6F0F" w:rsidRPr="00AE665C" w:rsidRDefault="002B6F0F" w:rsidP="001B0A46">
            <w:pPr>
              <w:jc w:val="center"/>
              <w:rPr>
                <w:rFonts w:ascii="Arial" w:hAnsi="Arial" w:cs="Arial"/>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AA660C" w:rsidRPr="00AA660C" w:rsidRDefault="00AA660C" w:rsidP="00E262CE">
            <w:pPr>
              <w:pStyle w:val="Prrafodelista"/>
              <w:numPr>
                <w:ilvl w:val="3"/>
                <w:numId w:val="16"/>
              </w:numPr>
              <w:ind w:left="48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E262CE">
            <w:pPr>
              <w:pStyle w:val="Prrafodelista"/>
              <w:numPr>
                <w:ilvl w:val="3"/>
                <w:numId w:val="16"/>
              </w:numPr>
              <w:ind w:left="48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682199" w:rsidRPr="006F470A" w:rsidRDefault="00682199" w:rsidP="002B6F0F">
      <w:pPr>
        <w:jc w:val="center"/>
        <w:rPr>
          <w:rFonts w:asciiTheme="minorHAnsi" w:hAnsiTheme="minorHAnsi" w:cstheme="minorHAnsi"/>
          <w:b/>
          <w:sz w:val="22"/>
          <w:szCs w:val="22"/>
        </w:rPr>
      </w:pPr>
    </w:p>
    <w:p w:rsidR="00B30926" w:rsidRDefault="00B30926">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2B6F0F" w:rsidRPr="006F470A" w:rsidRDefault="002B6F0F" w:rsidP="002B6F0F">
      <w:pPr>
        <w:jc w:val="center"/>
        <w:rPr>
          <w:rFonts w:asciiTheme="minorHAnsi" w:hAnsiTheme="minorHAnsi" w:cstheme="minorHAnsi"/>
          <w:b/>
          <w:i/>
          <w:sz w:val="22"/>
          <w:szCs w:val="22"/>
        </w:rPr>
      </w:pPr>
      <w:r w:rsidRPr="00B30926">
        <w:rPr>
          <w:rFonts w:asciiTheme="minorHAnsi" w:hAnsiTheme="minorHAnsi" w:cstheme="minorHAnsi"/>
          <w:b/>
          <w:i/>
          <w:sz w:val="22"/>
          <w:szCs w:val="22"/>
          <w:highlight w:val="yellow"/>
        </w:rPr>
        <w:t>(El Proponente deberá indicar el cargo del personal clave de acuerdo a lo solicitado en los términos de referencia y realizar un formulario para cada cargo)</w:t>
      </w:r>
      <w:r w:rsidRPr="006F470A">
        <w:rPr>
          <w:rFonts w:asciiTheme="minorHAnsi" w:hAnsiTheme="minorHAnsi" w:cstheme="minorHAnsi"/>
          <w:b/>
          <w:i/>
          <w:sz w:val="22"/>
          <w:szCs w:val="22"/>
        </w:rPr>
        <w:t xml:space="preserve"> </w:t>
      </w: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6F470A"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B6F0F" w:rsidRPr="006F470A"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B6F0F" w:rsidRPr="006F470A"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B6F0F" w:rsidRPr="006F470A"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5. EXPERIENCIA GENERAL</w:t>
            </w:r>
          </w:p>
        </w:tc>
      </w:tr>
      <w:tr w:rsidR="002B6F0F" w:rsidRPr="006F470A"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 xml:space="preserve">Bolivianos </w:t>
            </w:r>
          </w:p>
          <w:p w:rsidR="002B6F0F" w:rsidRPr="00AE665C" w:rsidRDefault="002B6F0F" w:rsidP="001B0A46">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B30926">
              <w:rPr>
                <w:rFonts w:asciiTheme="minorHAnsi" w:hAnsiTheme="minorHAnsi" w:cstheme="minorHAnsi"/>
                <w:b/>
                <w:sz w:val="22"/>
                <w:szCs w:val="22"/>
                <w:highlight w:val="yellow"/>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B30926">
              <w:rPr>
                <w:rFonts w:asciiTheme="minorHAnsi" w:hAnsiTheme="minorHAnsi" w:cstheme="minorHAnsi"/>
                <w:b/>
                <w:sz w:val="22"/>
                <w:szCs w:val="22"/>
                <w:highlight w:val="yellow"/>
              </w:rPr>
              <w:t>(Día/mes / año)</w:t>
            </w:r>
          </w:p>
        </w:tc>
      </w:tr>
      <w:tr w:rsidR="002B6F0F" w:rsidRPr="006F470A"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B6F0F" w:rsidRPr="006F470A"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 xml:space="preserve">Bolivianos </w:t>
            </w:r>
          </w:p>
          <w:p w:rsidR="002B6F0F" w:rsidRPr="00AE665C" w:rsidRDefault="002B6F0F" w:rsidP="001B0A46">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B30926">
              <w:rPr>
                <w:rFonts w:asciiTheme="minorHAnsi" w:hAnsiTheme="minorHAnsi" w:cstheme="minorHAnsi"/>
                <w:b/>
                <w:sz w:val="22"/>
                <w:szCs w:val="22"/>
                <w:highlight w:val="yellow"/>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B30926">
              <w:rPr>
                <w:rFonts w:asciiTheme="minorHAnsi" w:hAnsiTheme="minorHAnsi" w:cstheme="minorHAnsi"/>
                <w:b/>
                <w:sz w:val="22"/>
                <w:szCs w:val="22"/>
                <w:highlight w:val="yellow"/>
              </w:rPr>
              <w:t>(Día/Mes/Año)</w:t>
            </w:r>
            <w:r w:rsidRPr="006F470A">
              <w:rPr>
                <w:rFonts w:asciiTheme="minorHAnsi" w:hAnsiTheme="minorHAnsi" w:cstheme="minorHAnsi"/>
                <w:b/>
                <w:sz w:val="22"/>
                <w:szCs w:val="22"/>
              </w:rPr>
              <w:t xml:space="preserve"> </w:t>
            </w:r>
          </w:p>
        </w:tc>
      </w:tr>
      <w:tr w:rsidR="002B6F0F" w:rsidRPr="006F470A"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t>Notas:</w:t>
            </w:r>
          </w:p>
          <w:p w:rsidR="00AA660C" w:rsidRPr="00AA660C" w:rsidRDefault="00AA660C" w:rsidP="00E262CE">
            <w:pPr>
              <w:pStyle w:val="Prrafodelista"/>
              <w:numPr>
                <w:ilvl w:val="2"/>
                <w:numId w:val="28"/>
              </w:numPr>
              <w:tabs>
                <w:tab w:val="clear" w:pos="2340"/>
                <w:tab w:val="num" w:pos="1980"/>
              </w:tabs>
              <w:ind w:left="55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E262CE">
            <w:pPr>
              <w:pStyle w:val="Prrafodelista"/>
              <w:numPr>
                <w:ilvl w:val="2"/>
                <w:numId w:val="28"/>
              </w:numPr>
              <w:tabs>
                <w:tab w:val="clear" w:pos="2340"/>
                <w:tab w:val="num" w:pos="1980"/>
              </w:tabs>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B6F0F" w:rsidRPr="006F470A"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rPr>
          <w:lang w:val="es-BO" w:eastAsia="es-ES"/>
        </w:rPr>
      </w:pPr>
    </w:p>
    <w:p w:rsidR="00A03396" w:rsidRDefault="00A03396">
      <w:pPr>
        <w:rPr>
          <w:lang w:val="es-BO"/>
        </w:rPr>
      </w:pPr>
    </w:p>
    <w:p w:rsidR="002B6F0F" w:rsidRDefault="002B6F0F">
      <w:pPr>
        <w:rPr>
          <w:lang w:val="es-BO"/>
        </w:rPr>
      </w:pPr>
    </w:p>
    <w:p w:rsidR="002B6F0F" w:rsidRDefault="002B6F0F">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C36B92" w:rsidRDefault="00C36B92">
      <w:pPr>
        <w:rPr>
          <w:lang w:val="es-BO"/>
        </w:rPr>
      </w:pPr>
    </w:p>
    <w:p w:rsidR="00C36B92" w:rsidRDefault="00C36B92">
      <w:pPr>
        <w:rPr>
          <w:lang w:val="es-BO"/>
        </w:rPr>
      </w:pPr>
    </w:p>
    <w:p w:rsidR="00B30926" w:rsidRDefault="00B30926" w:rsidP="00C36B92">
      <w:pPr>
        <w:jc w:val="center"/>
        <w:rPr>
          <w:rFonts w:ascii="Calibri" w:hAnsi="Calibri" w:cs="Calibri"/>
          <w:b/>
          <w:sz w:val="22"/>
          <w:szCs w:val="18"/>
        </w:rPr>
      </w:pPr>
    </w:p>
    <w:p w:rsidR="00B30926" w:rsidRDefault="00B30926">
      <w:pPr>
        <w:spacing w:after="160" w:line="259" w:lineRule="auto"/>
        <w:rPr>
          <w:rFonts w:ascii="Calibri" w:hAnsi="Calibri" w:cs="Calibri"/>
          <w:b/>
          <w:sz w:val="22"/>
          <w:szCs w:val="18"/>
        </w:rPr>
      </w:pPr>
      <w:r>
        <w:rPr>
          <w:rFonts w:ascii="Calibri" w:hAnsi="Calibri" w:cs="Calibri"/>
          <w:b/>
          <w:sz w:val="22"/>
          <w:szCs w:val="18"/>
        </w:rPr>
        <w:br w:type="page"/>
      </w: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lastRenderedPageBreak/>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3072BF" w:rsidRDefault="00C36B92" w:rsidP="003072BF">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C36B92" w:rsidRPr="00CE29C0" w:rsidRDefault="003072BF" w:rsidP="003072BF">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1B0A46">
        <w:trPr>
          <w:trHeight w:val="612"/>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7F7C68" w:rsidRDefault="007F7C68">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C36B92" w:rsidRPr="00365997" w:rsidRDefault="00C36B92" w:rsidP="00C36B9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C36B92" w:rsidRPr="00365997" w:rsidRDefault="00C36B92" w:rsidP="00C36B92">
      <w:pPr>
        <w:jc w:val="center"/>
        <w:rPr>
          <w:rFonts w:asciiTheme="minorHAnsi" w:hAnsiTheme="minorHAnsi" w:cstheme="minorHAnsi"/>
          <w:b/>
          <w:sz w:val="22"/>
          <w:szCs w:val="22"/>
          <w:lang w:val="es-BO"/>
        </w:rPr>
      </w:pPr>
    </w:p>
    <w:p w:rsidR="00C36B92" w:rsidRDefault="00C36B92" w:rsidP="00C36B92">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C36B92" w:rsidRDefault="00C36B92" w:rsidP="00C36B92">
      <w:pPr>
        <w:jc w:val="both"/>
        <w:rPr>
          <w:rFonts w:asciiTheme="minorHAnsi" w:hAnsiTheme="minorHAnsi" w:cstheme="minorHAnsi"/>
          <w:sz w:val="22"/>
          <w:szCs w:val="22"/>
        </w:rPr>
      </w:pPr>
    </w:p>
    <w:p w:rsidR="00C36B92" w:rsidRPr="00AD212F" w:rsidRDefault="00C36B92" w:rsidP="00C36B92">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C36B92" w:rsidRPr="00AD212F" w:rsidRDefault="00C36B92" w:rsidP="00C36B92">
      <w:pPr>
        <w:ind w:left="567"/>
        <w:jc w:val="both"/>
        <w:rPr>
          <w:rFonts w:asciiTheme="minorHAnsi" w:hAnsiTheme="minorHAnsi" w:cstheme="minorHAnsi"/>
          <w:sz w:val="22"/>
          <w:szCs w:val="22"/>
        </w:rPr>
      </w:pP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w:t>
      </w:r>
      <w:r w:rsidR="006E365B">
        <w:rPr>
          <w:rFonts w:asciiTheme="minorHAnsi" w:hAnsiTheme="minorHAnsi" w:cstheme="minorHAnsi"/>
          <w:sz w:val="22"/>
          <w:szCs w:val="22"/>
        </w:rPr>
        <w:t xml:space="preserve"> ETAPA:</w:t>
      </w:r>
      <w:r w:rsidR="006E365B">
        <w:rPr>
          <w:rFonts w:asciiTheme="minorHAnsi" w:hAnsiTheme="minorHAnsi" w:cstheme="minorHAnsi"/>
          <w:sz w:val="22"/>
          <w:szCs w:val="22"/>
        </w:rPr>
        <w:tab/>
        <w:t>Propuesta Económica</w:t>
      </w:r>
      <w:r w:rsidR="006E365B">
        <w:rPr>
          <w:rFonts w:asciiTheme="minorHAnsi" w:hAnsiTheme="minorHAnsi" w:cstheme="minorHAnsi"/>
          <w:sz w:val="22"/>
          <w:szCs w:val="22"/>
        </w:rPr>
        <w:tab/>
        <w:t xml:space="preserve">: </w:t>
      </w:r>
      <w:r w:rsidR="006E365B">
        <w:rPr>
          <w:rFonts w:asciiTheme="minorHAnsi" w:hAnsiTheme="minorHAnsi" w:cstheme="minorHAnsi"/>
          <w:sz w:val="22"/>
          <w:szCs w:val="22"/>
        </w:rPr>
        <w:tab/>
        <w:t>30</w:t>
      </w:r>
      <w:r w:rsidRPr="00AD212F">
        <w:rPr>
          <w:rFonts w:asciiTheme="minorHAnsi" w:hAnsiTheme="minorHAnsi" w:cstheme="minorHAnsi"/>
          <w:sz w:val="22"/>
          <w:szCs w:val="22"/>
        </w:rPr>
        <w:t xml:space="preserve"> puntos </w:t>
      </w: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w:t>
      </w:r>
      <w:r w:rsidR="006E365B">
        <w:rPr>
          <w:rFonts w:asciiTheme="minorHAnsi" w:hAnsiTheme="minorHAnsi" w:cstheme="minorHAnsi"/>
          <w:sz w:val="22"/>
          <w:szCs w:val="22"/>
        </w:rPr>
        <w:t>DA ETAPA:</w:t>
      </w:r>
      <w:r w:rsidR="006E365B">
        <w:rPr>
          <w:rFonts w:asciiTheme="minorHAnsi" w:hAnsiTheme="minorHAnsi" w:cstheme="minorHAnsi"/>
          <w:sz w:val="22"/>
          <w:szCs w:val="22"/>
        </w:rPr>
        <w:tab/>
        <w:t>Propuesta Técnica</w:t>
      </w:r>
      <w:r w:rsidR="006E365B">
        <w:rPr>
          <w:rFonts w:asciiTheme="minorHAnsi" w:hAnsiTheme="minorHAnsi" w:cstheme="minorHAnsi"/>
          <w:sz w:val="22"/>
          <w:szCs w:val="22"/>
        </w:rPr>
        <w:tab/>
        <w:t xml:space="preserve">: </w:t>
      </w:r>
      <w:r w:rsidR="006E365B">
        <w:rPr>
          <w:rFonts w:asciiTheme="minorHAnsi" w:hAnsiTheme="minorHAnsi" w:cstheme="minorHAnsi"/>
          <w:sz w:val="22"/>
          <w:szCs w:val="22"/>
        </w:rPr>
        <w:tab/>
        <w:t>70</w:t>
      </w:r>
      <w:r w:rsidRPr="00AD212F">
        <w:rPr>
          <w:rFonts w:asciiTheme="minorHAnsi" w:hAnsiTheme="minorHAnsi" w:cstheme="minorHAnsi"/>
          <w:sz w:val="22"/>
          <w:szCs w:val="22"/>
        </w:rPr>
        <w:t xml:space="preserve"> puntos</w:t>
      </w:r>
    </w:p>
    <w:p w:rsidR="00C36B92" w:rsidRPr="00365997" w:rsidRDefault="00C36B92" w:rsidP="00C36B92">
      <w:pPr>
        <w:pStyle w:val="Sinespaciado"/>
        <w:ind w:left="284"/>
        <w:jc w:val="both"/>
        <w:rPr>
          <w:rFonts w:asciiTheme="minorHAnsi" w:hAnsiTheme="minorHAnsi" w:cstheme="minorHAnsi"/>
          <w:i/>
          <w:color w:val="000000"/>
          <w:szCs w:val="20"/>
        </w:rPr>
      </w:pPr>
    </w:p>
    <w:p w:rsidR="00C36B92" w:rsidRPr="00365997" w:rsidRDefault="003176FC" w:rsidP="00E262CE">
      <w:pPr>
        <w:pStyle w:val="Sinespaciado"/>
        <w:numPr>
          <w:ilvl w:val="6"/>
          <w:numId w:val="23"/>
        </w:numPr>
        <w:ind w:left="284"/>
        <w:jc w:val="both"/>
        <w:rPr>
          <w:rFonts w:asciiTheme="minorHAnsi" w:hAnsiTheme="minorHAnsi" w:cstheme="minorHAnsi"/>
        </w:rPr>
      </w:pPr>
      <w:r>
        <w:rPr>
          <w:rFonts w:asciiTheme="minorHAnsi" w:hAnsiTheme="minorHAnsi" w:cstheme="minorHAnsi"/>
          <w:b/>
        </w:rPr>
        <w:t>EVALUACION PRELIMINAR.-</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7A25EB">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426"/>
        <w:jc w:val="both"/>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Default="00C36B92" w:rsidP="00C36B92">
      <w:pPr>
        <w:pStyle w:val="Sinespaciado"/>
        <w:ind w:left="426"/>
        <w:jc w:val="both"/>
        <w:rPr>
          <w:rFonts w:asciiTheme="minorHAnsi" w:hAnsiTheme="minorHAnsi" w:cstheme="minorHAnsi"/>
        </w:rPr>
      </w:pPr>
    </w:p>
    <w:p w:rsidR="00C36B92" w:rsidRDefault="00C36B92" w:rsidP="00E262CE">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 xml:space="preserve">CION ADMINISTRATIVA Y </w:t>
      </w:r>
      <w:r w:rsidR="00157C36">
        <w:rPr>
          <w:rFonts w:asciiTheme="minorHAnsi" w:hAnsiTheme="minorHAnsi" w:cstheme="minorHAnsi"/>
          <w:b/>
        </w:rPr>
        <w:t>ECONOMICA. -</w:t>
      </w:r>
    </w:p>
    <w:p w:rsidR="00C36B92" w:rsidRDefault="00C36B92" w:rsidP="00C36B92">
      <w:pPr>
        <w:pStyle w:val="Sinespaciado"/>
        <w:jc w:val="both"/>
        <w:rPr>
          <w:rFonts w:asciiTheme="minorHAnsi" w:hAnsiTheme="minorHAnsi" w:cstheme="minorHAnsi"/>
          <w:b/>
        </w:rPr>
      </w:pPr>
    </w:p>
    <w:p w:rsidR="00C36B92" w:rsidRPr="00365997" w:rsidRDefault="00C36B92" w:rsidP="00E262CE">
      <w:pPr>
        <w:pStyle w:val="Sinespaciado"/>
        <w:numPr>
          <w:ilvl w:val="1"/>
          <w:numId w:val="29"/>
        </w:numPr>
        <w:jc w:val="both"/>
        <w:rPr>
          <w:rFonts w:asciiTheme="minorHAnsi" w:hAnsiTheme="minorHAnsi" w:cstheme="minorHAnsi"/>
          <w:b/>
        </w:rPr>
      </w:pPr>
      <w:r w:rsidRPr="00365997">
        <w:rPr>
          <w:rFonts w:asciiTheme="minorHAnsi" w:hAnsiTheme="minorHAnsi" w:cstheme="minorHAnsi"/>
          <w:b/>
        </w:rPr>
        <w:t xml:space="preserve">EVALUACION </w:t>
      </w:r>
      <w:r w:rsidR="00157C36" w:rsidRPr="00365997">
        <w:rPr>
          <w:rFonts w:asciiTheme="minorHAnsi" w:hAnsiTheme="minorHAnsi" w:cstheme="minorHAnsi"/>
          <w:b/>
        </w:rPr>
        <w:t>ADMINISTRATIVA</w:t>
      </w:r>
      <w:r w:rsidR="00157C36">
        <w:rPr>
          <w:rFonts w:asciiTheme="minorHAnsi" w:hAnsiTheme="minorHAnsi" w:cstheme="minorHAnsi"/>
          <w:b/>
        </w:rPr>
        <w:t>. -</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E262CE">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 xml:space="preserve">VERIFICACIÓN </w:t>
      </w:r>
      <w:r w:rsidR="00157C36" w:rsidRPr="00365997">
        <w:rPr>
          <w:rFonts w:asciiTheme="minorHAnsi" w:hAnsiTheme="minorHAnsi" w:cstheme="minorHAnsi"/>
          <w:b/>
        </w:rPr>
        <w:t>SICOES</w:t>
      </w:r>
      <w:r w:rsidR="00157C36">
        <w:rPr>
          <w:rFonts w:asciiTheme="minorHAnsi" w:hAnsiTheme="minorHAnsi" w:cstheme="minorHAnsi"/>
          <w:b/>
        </w:rPr>
        <w:t>. -</w:t>
      </w:r>
    </w:p>
    <w:p w:rsidR="00C36B92" w:rsidRPr="00365997" w:rsidRDefault="00C36B92" w:rsidP="00C36B92">
      <w:pPr>
        <w:pStyle w:val="Sinespaciado"/>
        <w:jc w:val="both"/>
        <w:rPr>
          <w:rFonts w:asciiTheme="minorHAnsi" w:hAnsiTheme="minorHAnsi" w:cstheme="minorHAnsi"/>
        </w:rPr>
      </w:pPr>
      <w:r>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E262CE">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 xml:space="preserve">VERIFICACION DE CUMPLIMIENTO DE DOCUMENTOS </w:t>
      </w:r>
      <w:r w:rsidR="00157C36" w:rsidRPr="00365997">
        <w:rPr>
          <w:rFonts w:asciiTheme="minorHAnsi" w:hAnsiTheme="minorHAnsi" w:cstheme="minorHAnsi"/>
          <w:b/>
        </w:rPr>
        <w:t>PRESENTADOS</w:t>
      </w:r>
      <w:r w:rsidR="00157C36">
        <w:rPr>
          <w:rFonts w:asciiTheme="minorHAnsi" w:hAnsiTheme="minorHAnsi" w:cstheme="minorHAnsi"/>
          <w:b/>
        </w:rPr>
        <w:t>. -</w:t>
      </w:r>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C36B92">
      <w:pPr>
        <w:pStyle w:val="Sinespaciado"/>
        <w:ind w:left="426"/>
        <w:jc w:val="both"/>
        <w:rPr>
          <w:rFonts w:asciiTheme="minorHAnsi" w:hAnsiTheme="minorHAnsi" w:cstheme="minorHAnsi"/>
        </w:rPr>
      </w:pPr>
    </w:p>
    <w:p w:rsidR="00C36B92" w:rsidRPr="00365997" w:rsidRDefault="00C36B92" w:rsidP="00E262CE">
      <w:pPr>
        <w:pStyle w:val="Sinespaciado"/>
        <w:numPr>
          <w:ilvl w:val="1"/>
          <w:numId w:val="29"/>
        </w:numPr>
        <w:jc w:val="both"/>
        <w:rPr>
          <w:rFonts w:asciiTheme="minorHAnsi" w:hAnsiTheme="minorHAnsi" w:cstheme="minorHAnsi"/>
          <w:b/>
        </w:rPr>
      </w:pPr>
      <w:r w:rsidRPr="00365997">
        <w:rPr>
          <w:rFonts w:asciiTheme="minorHAnsi" w:hAnsiTheme="minorHAnsi" w:cstheme="minorHAnsi"/>
          <w:b/>
        </w:rPr>
        <w:t xml:space="preserve">EVALUACIÓN </w:t>
      </w:r>
      <w:r w:rsidR="00157C36" w:rsidRPr="00365997">
        <w:rPr>
          <w:rFonts w:asciiTheme="minorHAnsi" w:hAnsiTheme="minorHAnsi" w:cstheme="minorHAnsi"/>
          <w:b/>
        </w:rPr>
        <w:t>ECONÓMICA. -</w:t>
      </w:r>
    </w:p>
    <w:p w:rsidR="00C36B92" w:rsidRPr="00365997" w:rsidRDefault="00C36B92" w:rsidP="00C36B92">
      <w:pPr>
        <w:pStyle w:val="Sinespaciado"/>
        <w:ind w:left="284"/>
        <w:rPr>
          <w:rFonts w:asciiTheme="minorHAnsi" w:hAnsiTheme="minorHAnsi" w:cstheme="minorHAnsi"/>
          <w:b/>
        </w:rPr>
      </w:pPr>
    </w:p>
    <w:p w:rsidR="00C36B92" w:rsidRPr="00365997" w:rsidRDefault="00C36B92" w:rsidP="00E262CE">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 xml:space="preserve">VERIFICACIÓN DE ERRORES </w:t>
      </w:r>
      <w:r w:rsidR="00157C36" w:rsidRPr="00365997">
        <w:rPr>
          <w:rFonts w:asciiTheme="minorHAnsi" w:hAnsiTheme="minorHAnsi" w:cstheme="minorHAnsi"/>
          <w:b/>
        </w:rPr>
        <w:t>ARITMÉTICOS. -</w:t>
      </w:r>
    </w:p>
    <w:p w:rsidR="00C36B92" w:rsidRPr="00365997" w:rsidRDefault="00C36B92" w:rsidP="00C36B92">
      <w:pPr>
        <w:pStyle w:val="Sinespaciado"/>
        <w:jc w:val="both"/>
        <w:rPr>
          <w:rFonts w:asciiTheme="minorHAnsi" w:hAnsiTheme="minorHAnsi" w:cstheme="minorHAnsi"/>
          <w:b/>
          <w:sz w:val="18"/>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tabs>
          <w:tab w:val="left" w:pos="1848"/>
        </w:tabs>
        <w:jc w:val="both"/>
        <w:rPr>
          <w:rFonts w:asciiTheme="minorHAnsi" w:hAnsiTheme="minorHAnsi" w:cstheme="minorHAnsi"/>
        </w:rPr>
      </w:pPr>
    </w:p>
    <w:p w:rsidR="00C36B92" w:rsidRDefault="00C36B92" w:rsidP="00E262CE">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C36B92" w:rsidRPr="006131EC" w:rsidRDefault="00C36B92" w:rsidP="00E262CE">
      <w:pPr>
        <w:pStyle w:val="Sinespaciado"/>
        <w:numPr>
          <w:ilvl w:val="2"/>
          <w:numId w:val="24"/>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C36B92" w:rsidRPr="00365997" w:rsidRDefault="00C36B92" w:rsidP="00E262CE">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C36B92" w:rsidRPr="00365997" w:rsidRDefault="00C36B92" w:rsidP="00E262CE">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w:t>
      </w:r>
      <w:r w:rsidR="00883DE5">
        <w:rPr>
          <w:rFonts w:asciiTheme="minorHAnsi" w:hAnsiTheme="minorHAnsi" w:cstheme="minorHAnsi"/>
        </w:rPr>
        <w:t>a) no son las solicitadas en los términos de referencia</w:t>
      </w:r>
      <w:r w:rsidR="00102438">
        <w:rPr>
          <w:rFonts w:asciiTheme="minorHAnsi" w:hAnsiTheme="minorHAnsi" w:cstheme="minorHAnsi"/>
        </w:rPr>
        <w:t>, la propuesta</w:t>
      </w:r>
      <w:r w:rsidRPr="00365997">
        <w:rPr>
          <w:rFonts w:asciiTheme="minorHAnsi" w:hAnsiTheme="minorHAnsi" w:cstheme="minorHAnsi"/>
        </w:rPr>
        <w:t xml:space="preserve"> será descalificada.</w:t>
      </w:r>
    </w:p>
    <w:p w:rsidR="00C36B92" w:rsidRPr="005B11B1" w:rsidRDefault="00C36B92" w:rsidP="00C36B92">
      <w:pPr>
        <w:pStyle w:val="Sinespaciado"/>
        <w:jc w:val="both"/>
        <w:rPr>
          <w:rFonts w:asciiTheme="minorHAnsi" w:hAnsiTheme="minorHAnsi" w:cstheme="minorHAnsi"/>
        </w:rPr>
      </w:pPr>
    </w:p>
    <w:p w:rsidR="00C36B92" w:rsidRPr="00365997" w:rsidRDefault="00C36B92" w:rsidP="00C36B92">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lang w:val="es-BO"/>
        </w:rPr>
      </w:pPr>
    </w:p>
    <w:p w:rsidR="00C36B92" w:rsidRPr="00365997" w:rsidRDefault="00C36B92" w:rsidP="00E262CE">
      <w:pPr>
        <w:pStyle w:val="Sinespaciado"/>
        <w:numPr>
          <w:ilvl w:val="2"/>
          <w:numId w:val="29"/>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C36B92" w:rsidRPr="00365997" w:rsidRDefault="00C36B92" w:rsidP="00C36B92">
      <w:pPr>
        <w:pStyle w:val="Sinespaciado"/>
        <w:ind w:left="567"/>
        <w:jc w:val="both"/>
        <w:rPr>
          <w:rFonts w:asciiTheme="minorHAnsi" w:hAnsiTheme="minorHAnsi" w:cstheme="minorHAnsi"/>
        </w:rPr>
      </w:pPr>
    </w:p>
    <w:p w:rsidR="00C36B92" w:rsidRPr="00365997" w:rsidRDefault="00C36B92" w:rsidP="00C36B92">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w:t>
      </w:r>
      <w:r w:rsidR="006E365B">
        <w:rPr>
          <w:rFonts w:asciiTheme="minorHAnsi" w:hAnsiTheme="minorHAnsi" w:cstheme="minorHAnsi"/>
        </w:rPr>
        <w:t>cas que consistirá en asignar (30</w:t>
      </w:r>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C36B92" w:rsidRPr="00365997" w:rsidRDefault="00C36B92" w:rsidP="00C36B92">
      <w:pPr>
        <w:pStyle w:val="Sinespaciado"/>
        <w:jc w:val="both"/>
        <w:rPr>
          <w:rFonts w:asciiTheme="minorHAnsi" w:hAnsiTheme="minorHAnsi" w:cstheme="minorHAnsi"/>
          <w:color w:val="000000"/>
        </w:rPr>
      </w:pPr>
    </w:p>
    <w:p w:rsidR="00C36B92" w:rsidRPr="00365997" w:rsidRDefault="00A932C2" w:rsidP="00C36B9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30</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t xml:space="preserve">              Dónde:</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del Proponente i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E262CE">
      <w:pPr>
        <w:pStyle w:val="Sinespaciado"/>
        <w:numPr>
          <w:ilvl w:val="6"/>
          <w:numId w:val="23"/>
        </w:numPr>
        <w:ind w:left="284"/>
        <w:jc w:val="both"/>
        <w:rPr>
          <w:rFonts w:asciiTheme="minorHAnsi" w:hAnsiTheme="minorHAnsi" w:cstheme="minorHAnsi"/>
          <w:b/>
        </w:rPr>
      </w:pPr>
      <w:r>
        <w:rPr>
          <w:rFonts w:asciiTheme="minorHAnsi" w:hAnsiTheme="minorHAnsi" w:cstheme="minorHAnsi"/>
          <w:b/>
        </w:rPr>
        <w:t xml:space="preserve">EVALUACIÓN </w:t>
      </w:r>
      <w:r w:rsidR="00157C36">
        <w:rPr>
          <w:rFonts w:asciiTheme="minorHAnsi" w:hAnsiTheme="minorHAnsi" w:cstheme="minorHAnsi"/>
          <w:b/>
        </w:rPr>
        <w:t>LEGAL. -</w:t>
      </w:r>
    </w:p>
    <w:p w:rsidR="00C36B92" w:rsidRPr="00365997" w:rsidRDefault="00C36B92" w:rsidP="00C36B92">
      <w:pPr>
        <w:rPr>
          <w:rFonts w:asciiTheme="minorHAnsi" w:hAnsiTheme="minorHAnsi" w:cstheme="minorHAnsi"/>
        </w:rPr>
      </w:pPr>
    </w:p>
    <w:p w:rsidR="00881F86" w:rsidRPr="00365997" w:rsidRDefault="00881F86" w:rsidP="00881F86">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Default="00C36B92" w:rsidP="00C36B92">
      <w:pPr>
        <w:pStyle w:val="Sinespaciado"/>
        <w:ind w:left="284"/>
        <w:jc w:val="both"/>
        <w:rPr>
          <w:rFonts w:asciiTheme="minorHAnsi" w:hAnsiTheme="minorHAnsi" w:cstheme="minorHAnsi"/>
        </w:rPr>
      </w:pPr>
    </w:p>
    <w:p w:rsidR="00C36B92" w:rsidRPr="00365997" w:rsidRDefault="00C36B92" w:rsidP="00E262CE">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EVALUACIÓN PROPUESTA </w:t>
      </w:r>
      <w:r w:rsidR="00157C36" w:rsidRPr="00365997">
        <w:rPr>
          <w:rFonts w:asciiTheme="minorHAnsi" w:hAnsiTheme="minorHAnsi" w:cstheme="minorHAnsi"/>
          <w:b/>
        </w:rPr>
        <w:t>TÉCNICA. -</w:t>
      </w:r>
    </w:p>
    <w:p w:rsidR="00C36B92" w:rsidRPr="00365997" w:rsidRDefault="00C36B92" w:rsidP="00C36B92">
      <w:pPr>
        <w:pStyle w:val="Sinespaciado"/>
        <w:ind w:left="360"/>
        <w:jc w:val="both"/>
        <w:rPr>
          <w:rFonts w:asciiTheme="minorHAnsi" w:hAnsiTheme="minorHAnsi" w:cstheme="minorHAnsi"/>
        </w:rPr>
      </w:pPr>
    </w:p>
    <w:p w:rsidR="00C36B92" w:rsidRDefault="00C36B92" w:rsidP="00C36B92">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C36B92" w:rsidRDefault="00C36B92" w:rsidP="00C36B92">
      <w:pPr>
        <w:pStyle w:val="Sinespaciado"/>
        <w:ind w:left="284"/>
        <w:jc w:val="both"/>
        <w:rPr>
          <w:rFonts w:cs="Calibri"/>
          <w:lang w:eastAsia="es-BO"/>
        </w:rPr>
      </w:pPr>
    </w:p>
    <w:p w:rsidR="00C36B92" w:rsidRPr="003B6D42" w:rsidRDefault="00C36B92" w:rsidP="00C36B92">
      <w:pPr>
        <w:ind w:left="284" w:right="-4"/>
        <w:jc w:val="both"/>
        <w:rPr>
          <w:rFonts w:ascii="Calibri" w:hAnsi="Calibri" w:cs="Calibri"/>
          <w:sz w:val="22"/>
          <w:szCs w:val="22"/>
        </w:rPr>
      </w:pPr>
      <w:r w:rsidRPr="003B6D42">
        <w:rPr>
          <w:rFonts w:ascii="Calibri" w:hAnsi="Calibri" w:cs="Calibri"/>
          <w:sz w:val="22"/>
          <w:szCs w:val="22"/>
        </w:rPr>
        <w:t>A las propuestas que no hubieran sido descalificadas como resultado de la metodología CUMPLE/NO CUMPLE, se evaluará las condicione</w:t>
      </w:r>
      <w:r w:rsidR="00EA709A">
        <w:rPr>
          <w:rFonts w:ascii="Calibri" w:hAnsi="Calibri" w:cs="Calibri"/>
          <w:sz w:val="22"/>
          <w:szCs w:val="22"/>
        </w:rPr>
        <w:t>s adicionales establecidas en lo</w:t>
      </w:r>
      <w:r w:rsidRPr="003B6D42">
        <w:rPr>
          <w:rFonts w:ascii="Calibri" w:hAnsi="Calibri" w:cs="Calibri"/>
          <w:sz w:val="22"/>
          <w:szCs w:val="22"/>
        </w:rPr>
        <w:t xml:space="preserve">s </w:t>
      </w:r>
      <w:r w:rsidR="00883DE5">
        <w:rPr>
          <w:rFonts w:ascii="Calibri" w:hAnsi="Calibri" w:cs="Calibri"/>
          <w:sz w:val="22"/>
          <w:szCs w:val="22"/>
        </w:rPr>
        <w:t>términos de referencia</w:t>
      </w:r>
      <w:r w:rsidRPr="003B6D42">
        <w:rPr>
          <w:rFonts w:ascii="Calibri" w:hAnsi="Calibri" w:cs="Calibri"/>
          <w:sz w:val="22"/>
          <w:szCs w:val="22"/>
        </w:rPr>
        <w:t xml:space="preserve">, asignando los puntajes correspondientes. </w:t>
      </w:r>
    </w:p>
    <w:p w:rsidR="00C36B92" w:rsidRPr="003B6D42" w:rsidRDefault="00C36B92" w:rsidP="00C36B92">
      <w:pPr>
        <w:pStyle w:val="Sinespaciado"/>
        <w:ind w:left="284"/>
        <w:jc w:val="both"/>
        <w:rPr>
          <w:rFonts w:cs="Calibri"/>
          <w:lang w:eastAsia="es-BO"/>
        </w:rPr>
      </w:pPr>
    </w:p>
    <w:p w:rsidR="00C36B92" w:rsidRPr="003B6D42" w:rsidRDefault="00C36B92" w:rsidP="00C36B92">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C36B92" w:rsidRPr="003B6D42" w:rsidRDefault="00C36B92" w:rsidP="00C36B92">
      <w:pPr>
        <w:pStyle w:val="Sinespaciado"/>
        <w:ind w:left="284"/>
        <w:jc w:val="both"/>
        <w:rPr>
          <w:rFonts w:cs="Calibri"/>
          <w:lang w:eastAsia="es-BO"/>
        </w:rPr>
      </w:pPr>
      <w:r w:rsidRPr="003B6D42">
        <w:rPr>
          <w:rFonts w:cs="Calibri"/>
          <w:lang w:eastAsia="es-BO"/>
        </w:rPr>
        <w:t xml:space="preserve">  </w:t>
      </w:r>
    </w:p>
    <w:p w:rsidR="00C36B92" w:rsidRPr="00F63B8F" w:rsidRDefault="00C36B92" w:rsidP="00C36B92">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883DE5">
        <w:rPr>
          <w:rFonts w:cs="Calibri"/>
          <w:lang w:eastAsia="es-BO"/>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C36B92" w:rsidRDefault="00C36B92" w:rsidP="00C36B92">
      <w:pPr>
        <w:pStyle w:val="Sinespaciado"/>
        <w:jc w:val="both"/>
        <w:rPr>
          <w:rFonts w:asciiTheme="minorHAnsi" w:hAnsiTheme="minorHAnsi" w:cstheme="minorHAnsi"/>
        </w:rPr>
      </w:pPr>
    </w:p>
    <w:p w:rsidR="00C36B92" w:rsidRPr="00365997" w:rsidRDefault="00C36B92" w:rsidP="00E262CE">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DETERMINACION DEL PUNTAJE </w:t>
      </w:r>
      <w:r w:rsidR="00157C36" w:rsidRPr="00365997">
        <w:rPr>
          <w:rFonts w:asciiTheme="minorHAnsi" w:hAnsiTheme="minorHAnsi" w:cstheme="minorHAnsi"/>
          <w:b/>
        </w:rPr>
        <w:t>TOTAL. -</w:t>
      </w:r>
      <w:r w:rsidRPr="00365997">
        <w:rPr>
          <w:rFonts w:asciiTheme="minorHAnsi" w:hAnsiTheme="minorHAnsi" w:cstheme="minorHAnsi"/>
          <w:b/>
        </w:rPr>
        <w:t xml:space="preserve">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C36B92" w:rsidRDefault="00C36B92" w:rsidP="00C36B92">
      <w:pPr>
        <w:pStyle w:val="Sinespaciado"/>
        <w:ind w:left="708"/>
        <w:jc w:val="both"/>
      </w:pPr>
    </w:p>
    <w:p w:rsidR="00C36B92" w:rsidRPr="00365997" w:rsidRDefault="00C36B92" w:rsidP="00E262CE">
      <w:pPr>
        <w:pStyle w:val="Sinespaciado"/>
        <w:numPr>
          <w:ilvl w:val="6"/>
          <w:numId w:val="23"/>
        </w:numPr>
        <w:ind w:left="284" w:hanging="426"/>
        <w:jc w:val="both"/>
        <w:rPr>
          <w:rFonts w:asciiTheme="minorHAnsi" w:hAnsiTheme="minorHAnsi" w:cstheme="minorHAnsi"/>
          <w:b/>
        </w:rPr>
      </w:pPr>
      <w:r w:rsidRPr="00365997">
        <w:rPr>
          <w:rFonts w:asciiTheme="minorHAnsi" w:hAnsiTheme="minorHAnsi" w:cstheme="minorHAnsi"/>
          <w:b/>
        </w:rPr>
        <w:t xml:space="preserve">RESULTADO DE LA </w:t>
      </w:r>
      <w:r w:rsidR="00157C36" w:rsidRPr="00365997">
        <w:rPr>
          <w:rFonts w:asciiTheme="minorHAnsi" w:hAnsiTheme="minorHAnsi" w:cstheme="minorHAnsi"/>
          <w:b/>
        </w:rPr>
        <w:t>EVALUACIÓN. -</w:t>
      </w:r>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C36B92" w:rsidRDefault="00C36B92" w:rsidP="00C36B92">
      <w:pPr>
        <w:pStyle w:val="Sinespaciado"/>
        <w:ind w:left="284"/>
        <w:jc w:val="both"/>
        <w:rPr>
          <w:rFonts w:asciiTheme="minorHAnsi" w:hAnsiTheme="minorHAnsi" w:cstheme="minorHAnsi"/>
        </w:rPr>
      </w:pPr>
    </w:p>
    <w:p w:rsidR="00C36B92" w:rsidRPr="00694844" w:rsidRDefault="00C36B92" w:rsidP="00C36B92">
      <w:pPr>
        <w:pStyle w:val="Sinespaciado"/>
        <w:tabs>
          <w:tab w:val="left" w:pos="284"/>
        </w:tabs>
        <w:jc w:val="both"/>
      </w:pPr>
      <w:r w:rsidRPr="00694844">
        <w:t>En el caso de que todas las propuestas sean descalificadas en cualquiera de las etapas descritas, el Comité de Licitación recomendará mediante informe al Responsable del Proceso de Contratación declarar desierta la contratación.</w:t>
      </w:r>
    </w:p>
    <w:p w:rsidR="00C36B92" w:rsidRPr="00694844" w:rsidRDefault="00C36B92" w:rsidP="00C36B92">
      <w:pPr>
        <w:pStyle w:val="Sinespaciado"/>
        <w:tabs>
          <w:tab w:val="left" w:pos="284"/>
        </w:tabs>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E365B" w:rsidRDefault="006E365B">
      <w:pPr>
        <w:spacing w:after="160" w:line="259" w:lineRule="auto"/>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C36B92" w:rsidRPr="006F470A" w:rsidRDefault="00694844" w:rsidP="00C36B9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C36B92" w:rsidRPr="006F470A" w:rsidRDefault="00C36B92" w:rsidP="0077514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TERMINOS DE REFERENCIA</w:t>
      </w:r>
    </w:p>
    <w:p w:rsidR="00C36B92" w:rsidRPr="006F470A" w:rsidRDefault="00C36B92" w:rsidP="00C36B92">
      <w:pPr>
        <w:rPr>
          <w:rFonts w:asciiTheme="minorHAnsi" w:eastAsia="Arial Unicode MS" w:hAnsiTheme="minorHAnsi" w:cstheme="minorHAnsi"/>
        </w:rPr>
      </w:pPr>
    </w:p>
    <w:p w:rsidR="003E390C" w:rsidRDefault="003E390C" w:rsidP="003E390C">
      <w:pPr>
        <w:pStyle w:val="Encabezado"/>
        <w:jc w:val="center"/>
        <w:rPr>
          <w:rFonts w:ascii="Calibri" w:eastAsia="Arial Unicode MS" w:hAnsi="Calibri" w:cs="Calibri"/>
          <w:color w:val="FF0000"/>
          <w:sz w:val="32"/>
          <w:szCs w:val="12"/>
          <w:lang w:val="es-MX"/>
        </w:rPr>
      </w:pPr>
      <w:r>
        <w:rPr>
          <w:rFonts w:ascii="Verdana" w:hAnsi="Verdana" w:cs="Arial"/>
          <w:b/>
          <w:sz w:val="18"/>
          <w:szCs w:val="18"/>
        </w:rPr>
        <w:t>SUPERVISION AMPLIACION ESTACION DE SERVICIO ANTOFAGASTA - VILLAZON</w:t>
      </w:r>
    </w:p>
    <w:p w:rsidR="003E390C" w:rsidRDefault="003E390C" w:rsidP="003E390C">
      <w:pPr>
        <w:rPr>
          <w:rFonts w:ascii="Verdana" w:hAnsi="Verdana" w:cs="Arial"/>
          <w:b/>
          <w:szCs w:val="18"/>
          <w:u w:val="single"/>
          <w:lang w:val="es-MX"/>
        </w:rPr>
      </w:pPr>
    </w:p>
    <w:p w:rsidR="003E390C" w:rsidRDefault="003E390C" w:rsidP="00E262CE">
      <w:pPr>
        <w:pStyle w:val="Prrafodelista"/>
        <w:numPr>
          <w:ilvl w:val="0"/>
          <w:numId w:val="34"/>
        </w:numPr>
        <w:ind w:left="426" w:hanging="426"/>
        <w:contextualSpacing/>
        <w:jc w:val="both"/>
        <w:rPr>
          <w:rFonts w:ascii="Calibri" w:hAnsi="Calibri" w:cs="Calibri"/>
          <w:b/>
          <w:bCs/>
          <w:sz w:val="22"/>
          <w:szCs w:val="22"/>
          <w:lang w:eastAsia="es-BO"/>
        </w:rPr>
      </w:pPr>
      <w:r>
        <w:rPr>
          <w:rFonts w:ascii="Calibri" w:hAnsi="Calibri" w:cs="Calibri"/>
          <w:b/>
          <w:bCs/>
          <w:sz w:val="22"/>
          <w:szCs w:val="22"/>
          <w:lang w:eastAsia="es-BO"/>
        </w:rPr>
        <w:t xml:space="preserve">CARACTERÍSTICAS TÉCNICAS </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60"/>
      </w:tblGrid>
      <w:tr w:rsidR="003E390C" w:rsidTr="00CE7D97">
        <w:trPr>
          <w:trHeight w:val="336"/>
        </w:trPr>
        <w:tc>
          <w:tcPr>
            <w:tcW w:w="936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jc w:val="both"/>
              <w:rPr>
                <w:rFonts w:ascii="Calibri" w:hAnsi="Calibri" w:cs="Calibri"/>
                <w:b/>
                <w:bCs/>
                <w:sz w:val="22"/>
                <w:szCs w:val="22"/>
                <w:lang w:eastAsia="es-BO"/>
              </w:rPr>
            </w:pPr>
            <w:r>
              <w:rPr>
                <w:rFonts w:ascii="Calibri" w:hAnsi="Calibri" w:cs="Calibri"/>
                <w:b/>
                <w:bCs/>
                <w:sz w:val="22"/>
                <w:szCs w:val="22"/>
                <w:lang w:eastAsia="es-BO"/>
              </w:rPr>
              <w:t>ANTECEDENTES</w:t>
            </w:r>
          </w:p>
        </w:tc>
      </w:tr>
      <w:tr w:rsidR="003E390C" w:rsidTr="00CE7D97">
        <w:trPr>
          <w:trHeight w:val="971"/>
        </w:trPr>
        <w:tc>
          <w:tcPr>
            <w:tcW w:w="9360" w:type="dxa"/>
            <w:tcBorders>
              <w:top w:val="single" w:sz="4" w:space="0" w:color="auto"/>
              <w:left w:val="single" w:sz="4" w:space="0" w:color="auto"/>
              <w:bottom w:val="single" w:sz="4" w:space="0" w:color="auto"/>
              <w:right w:val="single" w:sz="4" w:space="0" w:color="auto"/>
            </w:tcBorders>
            <w:vAlign w:val="bottom"/>
          </w:tcPr>
          <w:p w:rsidR="003E390C" w:rsidRDefault="003E390C">
            <w:pPr>
              <w:jc w:val="both"/>
              <w:rPr>
                <w:rFonts w:ascii="Calibri" w:hAnsi="Calibri" w:cs="Arial"/>
                <w:bCs/>
                <w:iCs/>
                <w:kern w:val="32"/>
                <w:sz w:val="22"/>
                <w:szCs w:val="24"/>
                <w:lang w:eastAsia="es-ES"/>
              </w:rPr>
            </w:pPr>
            <w:r>
              <w:rPr>
                <w:rFonts w:ascii="Calibri" w:hAnsi="Calibri" w:cs="Arial"/>
                <w:bCs/>
                <w:iCs/>
                <w:kern w:val="32"/>
                <w:sz w:val="22"/>
              </w:rPr>
              <w:t>Yacimientos Petrolíferos Fiscales Bolivianos ha priorizado en el Plan Operativo del 2016 la “</w:t>
            </w:r>
            <w:r>
              <w:rPr>
                <w:rFonts w:ascii="Calibri" w:hAnsi="Calibri" w:cs="Arial"/>
                <w:b/>
                <w:bCs/>
                <w:iCs/>
                <w:kern w:val="32"/>
                <w:sz w:val="22"/>
              </w:rPr>
              <w:t>AMPLIACION</w:t>
            </w:r>
            <w:r>
              <w:rPr>
                <w:rFonts w:ascii="Calibri" w:hAnsi="Calibri" w:cs="Arial"/>
                <w:bCs/>
                <w:iCs/>
                <w:kern w:val="32"/>
                <w:sz w:val="22"/>
              </w:rPr>
              <w:t xml:space="preserve"> </w:t>
            </w:r>
            <w:r>
              <w:rPr>
                <w:rFonts w:ascii="Calibri" w:hAnsi="Calibri" w:cs="Arial"/>
                <w:b/>
                <w:sz w:val="22"/>
              </w:rPr>
              <w:t>ESTACION DE SERVICIO ANTOFAGASTA - VILLAZON</w:t>
            </w:r>
            <w:r>
              <w:rPr>
                <w:rFonts w:ascii="Calibri" w:hAnsi="Calibri" w:cs="Arial"/>
                <w:bCs/>
                <w:iCs/>
                <w:kern w:val="32"/>
                <w:sz w:val="22"/>
              </w:rPr>
              <w:t>” que se dedicara a la comercialización de combustibles.</w:t>
            </w:r>
          </w:p>
          <w:p w:rsidR="003E390C" w:rsidRDefault="003E390C">
            <w:pPr>
              <w:jc w:val="both"/>
              <w:rPr>
                <w:rFonts w:ascii="Calibri" w:hAnsi="Calibri" w:cs="Arial"/>
                <w:bCs/>
                <w:iCs/>
                <w:kern w:val="32"/>
                <w:sz w:val="22"/>
              </w:rPr>
            </w:pPr>
          </w:p>
          <w:p w:rsidR="003E390C" w:rsidRDefault="003E390C">
            <w:pPr>
              <w:jc w:val="both"/>
              <w:rPr>
                <w:rFonts w:ascii="Calibri" w:hAnsi="Calibri" w:cs="Arial"/>
                <w:bCs/>
                <w:iCs/>
                <w:kern w:val="32"/>
                <w:sz w:val="22"/>
              </w:rPr>
            </w:pPr>
            <w:r>
              <w:rPr>
                <w:rFonts w:ascii="Calibri" w:hAnsi="Calibri" w:cs="Arial"/>
                <w:bCs/>
                <w:iCs/>
                <w:kern w:val="32"/>
                <w:sz w:val="22"/>
              </w:rPr>
              <w:t>Para la ejecución de este proyecto, es necesario contratar a una empresa supervisora, en adelante llamada “Supervisión” con el objeto de ejercer control sobre la “</w:t>
            </w:r>
            <w:r>
              <w:rPr>
                <w:rFonts w:ascii="Calibri" w:hAnsi="Calibri" w:cs="Arial"/>
                <w:b/>
                <w:bCs/>
                <w:iCs/>
                <w:kern w:val="32"/>
                <w:sz w:val="22"/>
              </w:rPr>
              <w:t>AMPLIACION</w:t>
            </w:r>
            <w:r>
              <w:rPr>
                <w:rFonts w:ascii="Calibri" w:hAnsi="Calibri" w:cs="Arial"/>
                <w:bCs/>
                <w:iCs/>
                <w:kern w:val="32"/>
                <w:sz w:val="22"/>
              </w:rPr>
              <w:t xml:space="preserve"> </w:t>
            </w:r>
            <w:r>
              <w:rPr>
                <w:rFonts w:ascii="Calibri" w:hAnsi="Calibri" w:cs="Arial"/>
                <w:b/>
                <w:sz w:val="22"/>
              </w:rPr>
              <w:t>ESTACION DE SERVICIO ANTOFAGASTA - VILLAZON</w:t>
            </w:r>
            <w:r>
              <w:rPr>
                <w:rFonts w:ascii="Calibri" w:hAnsi="Calibri" w:cs="Arial"/>
                <w:bCs/>
                <w:iCs/>
                <w:kern w:val="32"/>
                <w:sz w:val="22"/>
              </w:rPr>
              <w:t xml:space="preserve">”, </w:t>
            </w:r>
            <w:r>
              <w:rPr>
                <w:rFonts w:ascii="Calibri" w:hAnsi="Calibri" w:cs="Arial"/>
                <w:b/>
                <w:bCs/>
                <w:i/>
                <w:iCs/>
                <w:kern w:val="32"/>
                <w:sz w:val="22"/>
              </w:rPr>
              <w:t>hasta el cierre físico - financiero</w:t>
            </w:r>
            <w:r>
              <w:rPr>
                <w:rFonts w:ascii="Calibri" w:hAnsi="Calibri" w:cs="Arial"/>
                <w:bCs/>
                <w:iCs/>
                <w:kern w:val="32"/>
                <w:sz w:val="22"/>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del Contratista aprobada. </w:t>
            </w:r>
          </w:p>
          <w:p w:rsidR="003E390C" w:rsidRDefault="003E390C">
            <w:pPr>
              <w:jc w:val="both"/>
              <w:rPr>
                <w:rFonts w:ascii="Calibri" w:hAnsi="Calibri" w:cs="Arial"/>
                <w:bCs/>
                <w:iCs/>
                <w:kern w:val="32"/>
                <w:sz w:val="22"/>
              </w:rPr>
            </w:pPr>
          </w:p>
          <w:p w:rsidR="003E390C" w:rsidRDefault="003E390C">
            <w:pPr>
              <w:pStyle w:val="Ttulo1"/>
              <w:widowControl w:val="0"/>
              <w:spacing w:line="20" w:lineRule="atLeast"/>
              <w:rPr>
                <w:rFonts w:ascii="Calibri" w:hAnsi="Calibri"/>
                <w:b w:val="0"/>
                <w:iCs/>
                <w:kern w:val="0"/>
                <w:sz w:val="22"/>
                <w:szCs w:val="20"/>
              </w:rPr>
            </w:pPr>
            <w:r>
              <w:rPr>
                <w:rFonts w:ascii="Calibri" w:hAnsi="Calibri"/>
                <w:b w:val="0"/>
                <w:iCs/>
                <w:sz w:val="22"/>
                <w:szCs w:val="20"/>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rsidR="003E390C" w:rsidRDefault="003E390C">
            <w:pPr>
              <w:pStyle w:val="Ttulo1"/>
              <w:widowControl w:val="0"/>
              <w:spacing w:line="20" w:lineRule="atLeast"/>
              <w:rPr>
                <w:rFonts w:ascii="Calibri" w:hAnsi="Calibri"/>
                <w:b w:val="0"/>
                <w:iCs/>
                <w:sz w:val="22"/>
                <w:szCs w:val="20"/>
                <w:lang w:val="x-none" w:eastAsia="x-none"/>
              </w:rPr>
            </w:pPr>
            <w:r>
              <w:rPr>
                <w:rFonts w:ascii="Calibri" w:hAnsi="Calibri"/>
                <w:b w:val="0"/>
                <w:iCs/>
                <w:sz w:val="22"/>
                <w:szCs w:val="20"/>
              </w:rPr>
              <w:t>La Supervisión Técnica es la responsable por el trabajo a ser realizado dentro de los alcances previstos en los Términos de Referencia y el contenido aceptado de su propuesta.</w:t>
            </w:r>
          </w:p>
        </w:tc>
      </w:tr>
      <w:tr w:rsidR="003E390C" w:rsidTr="00CE7D97">
        <w:trPr>
          <w:trHeight w:val="440"/>
        </w:trPr>
        <w:tc>
          <w:tcPr>
            <w:tcW w:w="936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rPr>
                <w:rFonts w:ascii="Calibri" w:hAnsi="Calibri" w:cs="Calibri"/>
                <w:sz w:val="22"/>
                <w:szCs w:val="22"/>
                <w:lang w:eastAsia="es-BO"/>
              </w:rPr>
            </w:pPr>
            <w:r>
              <w:rPr>
                <w:rFonts w:ascii="Calibri" w:hAnsi="Calibri" w:cs="Calibri"/>
                <w:b/>
                <w:bCs/>
                <w:sz w:val="22"/>
                <w:szCs w:val="22"/>
                <w:lang w:eastAsia="es-BO"/>
              </w:rPr>
              <w:t>OBJETIVO GENERAL Y OBJETIVOS ESPECÍFICO</w:t>
            </w:r>
          </w:p>
        </w:tc>
      </w:tr>
      <w:tr w:rsidR="003E390C" w:rsidTr="00CE7D97">
        <w:trPr>
          <w:trHeight w:val="1242"/>
        </w:trPr>
        <w:tc>
          <w:tcPr>
            <w:tcW w:w="9360" w:type="dxa"/>
            <w:tcBorders>
              <w:top w:val="single" w:sz="4" w:space="0" w:color="auto"/>
              <w:left w:val="single" w:sz="4" w:space="0" w:color="auto"/>
              <w:bottom w:val="single" w:sz="4" w:space="0" w:color="auto"/>
              <w:right w:val="single" w:sz="4" w:space="0" w:color="auto"/>
            </w:tcBorders>
            <w:vAlign w:val="center"/>
          </w:tcPr>
          <w:p w:rsidR="003E390C" w:rsidRDefault="003E390C">
            <w:pPr>
              <w:jc w:val="both"/>
              <w:rPr>
                <w:rFonts w:ascii="Calibri" w:hAnsi="Calibri" w:cs="Calibri"/>
                <w:sz w:val="22"/>
                <w:szCs w:val="22"/>
                <w:lang w:eastAsia="es-BO"/>
              </w:rPr>
            </w:pPr>
            <w:r>
              <w:rPr>
                <w:rFonts w:ascii="Calibri" w:hAnsi="Calibri" w:cs="Calibri"/>
                <w:b/>
                <w:bCs/>
                <w:sz w:val="22"/>
                <w:szCs w:val="22"/>
                <w:lang w:eastAsia="es-BO"/>
              </w:rPr>
              <w:t>Objetivo General.-</w:t>
            </w:r>
            <w:r>
              <w:rPr>
                <w:rFonts w:ascii="Calibri" w:hAnsi="Calibri" w:cs="Calibri"/>
                <w:sz w:val="22"/>
                <w:szCs w:val="22"/>
                <w:lang w:eastAsia="es-BO"/>
              </w:rPr>
              <w:t xml:space="preserve"> </w:t>
            </w:r>
          </w:p>
          <w:p w:rsidR="003E390C" w:rsidRDefault="003E390C">
            <w:pPr>
              <w:jc w:val="both"/>
              <w:rPr>
                <w:rFonts w:ascii="Calibri" w:hAnsi="Calibri" w:cs="Calibri"/>
                <w:sz w:val="22"/>
                <w:szCs w:val="22"/>
                <w:lang w:eastAsia="es-BO"/>
              </w:rPr>
            </w:pPr>
          </w:p>
          <w:p w:rsidR="003E390C" w:rsidRDefault="003E390C">
            <w:pPr>
              <w:tabs>
                <w:tab w:val="left" w:pos="284"/>
              </w:tabs>
              <w:jc w:val="both"/>
              <w:rPr>
                <w:rFonts w:ascii="Calibri" w:hAnsi="Calibri" w:cs="Arial"/>
                <w:sz w:val="22"/>
                <w:szCs w:val="24"/>
                <w:lang w:val="es-CL" w:eastAsia="es-ES"/>
              </w:rPr>
            </w:pPr>
            <w:r>
              <w:rPr>
                <w:rFonts w:ascii="Calibri" w:hAnsi="Calibri" w:cs="Arial"/>
                <w:sz w:val="22"/>
                <w:lang w:val="es-CL"/>
              </w:rPr>
              <w:t xml:space="preserve">El objetivo principal del presente proceso de contratación es la de realizar los trabajos de Supervisión Técnica, para garantizar la calidad y cantidad ejecutada de los trabajos, en la construcción del proyecto </w:t>
            </w:r>
            <w:r>
              <w:rPr>
                <w:rFonts w:ascii="Calibri" w:hAnsi="Calibri" w:cs="Arial"/>
                <w:b/>
                <w:sz w:val="22"/>
                <w:lang w:val="es-CL"/>
              </w:rPr>
              <w:t xml:space="preserve">“AMPLIACION </w:t>
            </w:r>
            <w:r>
              <w:rPr>
                <w:rFonts w:ascii="Calibri" w:hAnsi="Calibri" w:cs="Arial"/>
                <w:b/>
                <w:sz w:val="22"/>
              </w:rPr>
              <w:t>ESTACION DE SERVICIO ANTOFAGASTA - VILLAZON</w:t>
            </w:r>
            <w:r>
              <w:rPr>
                <w:rFonts w:ascii="Calibri" w:hAnsi="Calibri" w:cs="Arial"/>
                <w:b/>
                <w:sz w:val="22"/>
                <w:lang w:val="es-CL"/>
              </w:rPr>
              <w:t>”</w:t>
            </w:r>
            <w:r>
              <w:rPr>
                <w:rFonts w:ascii="Calibri" w:hAnsi="Calibri" w:cs="Arial"/>
                <w:sz w:val="22"/>
                <w:lang w:val="es-CL"/>
              </w:rPr>
              <w:t>, de acuerdo a normas y especificaciones técnicas que establecen el presente proyecto.</w:t>
            </w:r>
          </w:p>
          <w:p w:rsidR="003E390C" w:rsidRDefault="003E390C">
            <w:pPr>
              <w:jc w:val="both"/>
              <w:rPr>
                <w:rFonts w:ascii="Calibri" w:hAnsi="Calibri" w:cs="Calibri"/>
                <w:sz w:val="22"/>
                <w:szCs w:val="22"/>
                <w:lang w:eastAsia="es-BO"/>
              </w:rPr>
            </w:pPr>
            <w:r>
              <w:rPr>
                <w:rFonts w:ascii="Calibri" w:hAnsi="Calibri" w:cs="Calibri"/>
                <w:sz w:val="22"/>
                <w:szCs w:val="22"/>
                <w:lang w:eastAsia="es-BO"/>
              </w:rPr>
              <w:br/>
            </w:r>
            <w:r>
              <w:rPr>
                <w:rFonts w:ascii="Calibri" w:hAnsi="Calibri" w:cs="Calibri"/>
                <w:b/>
                <w:bCs/>
                <w:sz w:val="22"/>
                <w:szCs w:val="22"/>
                <w:lang w:eastAsia="es-BO"/>
              </w:rPr>
              <w:t>Objetivos Específicos.-</w:t>
            </w:r>
            <w:r>
              <w:rPr>
                <w:rFonts w:ascii="Calibri" w:hAnsi="Calibri" w:cs="Calibri"/>
                <w:sz w:val="22"/>
                <w:szCs w:val="22"/>
                <w:lang w:eastAsia="es-BO"/>
              </w:rPr>
              <w:t xml:space="preserve"> </w:t>
            </w:r>
          </w:p>
          <w:p w:rsidR="003E390C" w:rsidRDefault="003E390C">
            <w:pPr>
              <w:jc w:val="both"/>
              <w:rPr>
                <w:rFonts w:ascii="Calibri" w:hAnsi="Calibri" w:cs="Calibri"/>
                <w:sz w:val="22"/>
                <w:szCs w:val="22"/>
                <w:lang w:eastAsia="es-BO"/>
              </w:rPr>
            </w:pPr>
          </w:p>
          <w:p w:rsidR="003E390C" w:rsidRDefault="003E390C" w:rsidP="00E262CE">
            <w:pPr>
              <w:numPr>
                <w:ilvl w:val="0"/>
                <w:numId w:val="35"/>
              </w:numPr>
              <w:tabs>
                <w:tab w:val="left" w:pos="284"/>
              </w:tabs>
              <w:jc w:val="both"/>
              <w:rPr>
                <w:rFonts w:ascii="Calibri" w:hAnsi="Calibri" w:cs="Arial"/>
                <w:sz w:val="22"/>
                <w:szCs w:val="24"/>
                <w:lang w:val="es-CL" w:eastAsia="es-ES"/>
              </w:rPr>
            </w:pPr>
            <w:r>
              <w:rPr>
                <w:rFonts w:ascii="Calibri" w:hAnsi="Calibri" w:cs="Arial"/>
                <w:sz w:val="22"/>
                <w:lang w:val="es-CL"/>
              </w:rPr>
              <w:t>La Supervisión deberá evaluar profundamente y técnicamente el proyecto de forma previa al inicio de obra.</w:t>
            </w:r>
          </w:p>
          <w:p w:rsidR="003E390C" w:rsidRDefault="003E390C" w:rsidP="00E262CE">
            <w:pPr>
              <w:numPr>
                <w:ilvl w:val="0"/>
                <w:numId w:val="35"/>
              </w:numPr>
              <w:tabs>
                <w:tab w:val="left" w:pos="284"/>
              </w:tabs>
              <w:jc w:val="both"/>
              <w:rPr>
                <w:rFonts w:ascii="Calibri" w:hAnsi="Calibri" w:cs="Arial"/>
                <w:sz w:val="22"/>
                <w:lang w:val="es-CL"/>
              </w:rPr>
            </w:pPr>
            <w:r>
              <w:rPr>
                <w:rFonts w:ascii="Calibri" w:hAnsi="Calibri" w:cs="Arial"/>
                <w:sz w:val="22"/>
                <w:lang w:val="es-CL"/>
              </w:rPr>
              <w:t>Realizar cualquier evaluación y/o modificación técnica a fin de cumplir con el objeto del proyecto.</w:t>
            </w:r>
          </w:p>
          <w:p w:rsidR="003E390C" w:rsidRDefault="003E390C" w:rsidP="00E262CE">
            <w:pPr>
              <w:numPr>
                <w:ilvl w:val="0"/>
                <w:numId w:val="35"/>
              </w:numPr>
              <w:tabs>
                <w:tab w:val="left" w:pos="284"/>
              </w:tabs>
              <w:jc w:val="both"/>
              <w:rPr>
                <w:rFonts w:ascii="Calibri" w:hAnsi="Calibri" w:cs="Arial"/>
                <w:sz w:val="22"/>
                <w:lang w:val="es-CL"/>
              </w:rPr>
            </w:pPr>
            <w:r>
              <w:rPr>
                <w:rFonts w:ascii="Calibri" w:hAnsi="Calibri" w:cs="Arial"/>
                <w:sz w:val="22"/>
                <w:lang w:val="es-CL"/>
              </w:rPr>
              <w:t>La Supervisora también deberá presentar informes periódicos de la ejecución de la obra, según cronograma y verificara el cumplimiento de todos los ítems establecidos en el proyecto, por la empresa adjudicada para los trabajos de dicho proyecto, en concordancia con los requisitos y formatos establecidos.</w:t>
            </w:r>
          </w:p>
          <w:p w:rsidR="003E390C" w:rsidRDefault="003E390C" w:rsidP="00E262CE">
            <w:pPr>
              <w:numPr>
                <w:ilvl w:val="0"/>
                <w:numId w:val="35"/>
              </w:numPr>
              <w:tabs>
                <w:tab w:val="left" w:pos="284"/>
              </w:tabs>
              <w:jc w:val="both"/>
              <w:rPr>
                <w:rFonts w:ascii="Calibri" w:hAnsi="Calibri" w:cs="Arial"/>
                <w:iCs/>
                <w:sz w:val="22"/>
              </w:rPr>
            </w:pPr>
            <w:r>
              <w:rPr>
                <w:rFonts w:ascii="Calibri" w:hAnsi="Calibri" w:cs="Arial"/>
                <w:sz w:val="22"/>
                <w:lang w:val="es-CL"/>
              </w:rPr>
              <w:t>Ejercer un control del cumplimiento de las condiciones establecidas en los Contratos de Obra suscritos a ser realizado a través de los instrumentos, normas, reglamentos a fin de lograr la correcta administración y control de calidad de la obra.</w:t>
            </w:r>
          </w:p>
          <w:p w:rsidR="003E390C" w:rsidRDefault="003E390C" w:rsidP="00E262CE">
            <w:pPr>
              <w:numPr>
                <w:ilvl w:val="0"/>
                <w:numId w:val="35"/>
              </w:numPr>
              <w:tabs>
                <w:tab w:val="left" w:pos="284"/>
              </w:tabs>
              <w:jc w:val="both"/>
              <w:rPr>
                <w:rFonts w:ascii="Calibri" w:hAnsi="Calibri" w:cs="Arial"/>
                <w:iCs/>
                <w:sz w:val="22"/>
              </w:rPr>
            </w:pPr>
            <w:r>
              <w:rPr>
                <w:rFonts w:ascii="Calibri" w:hAnsi="Calibri" w:cs="Arial"/>
                <w:sz w:val="22"/>
                <w:lang w:val="es-CL"/>
              </w:rPr>
              <w:lastRenderedPageBreak/>
              <w:t>Establecer un sistema de seguimiento y control a la obra mediante los lineamientos generales que deben regir las tareas de Supervisión de proyectos de inversión.</w:t>
            </w:r>
          </w:p>
          <w:p w:rsidR="003E390C" w:rsidRDefault="003E390C" w:rsidP="00E262CE">
            <w:pPr>
              <w:numPr>
                <w:ilvl w:val="0"/>
                <w:numId w:val="35"/>
              </w:numPr>
              <w:tabs>
                <w:tab w:val="left" w:pos="284"/>
              </w:tabs>
              <w:jc w:val="both"/>
              <w:rPr>
                <w:rFonts w:ascii="Calibri" w:hAnsi="Calibri" w:cs="Arial"/>
                <w:iCs/>
                <w:sz w:val="22"/>
              </w:rPr>
            </w:pPr>
            <w:r>
              <w:rPr>
                <w:rFonts w:ascii="Calibri" w:hAnsi="Calibri" w:cs="Arial"/>
                <w:sz w:val="22"/>
                <w:lang w:val="es-CL"/>
              </w:rPr>
              <w:t>Establecer formatos de trabajo para los servicios de supervisión, con el fin de facilitar la recopilación de datos que procuren un buen seguimiento a la ejecución.</w:t>
            </w:r>
          </w:p>
          <w:p w:rsidR="003E390C" w:rsidRDefault="003E390C" w:rsidP="00E262CE">
            <w:pPr>
              <w:numPr>
                <w:ilvl w:val="0"/>
                <w:numId w:val="35"/>
              </w:numPr>
              <w:tabs>
                <w:tab w:val="left" w:pos="284"/>
              </w:tabs>
              <w:jc w:val="both"/>
              <w:rPr>
                <w:rFonts w:ascii="Calibri" w:hAnsi="Calibri" w:cs="Arial"/>
                <w:iCs/>
                <w:sz w:val="22"/>
              </w:rPr>
            </w:pPr>
            <w:r>
              <w:rPr>
                <w:rFonts w:ascii="Calibri" w:hAnsi="Calibri" w:cs="Arial"/>
                <w:iCs/>
                <w:sz w:val="22"/>
              </w:rPr>
              <w:t>Llevar un control directo de la obra.</w:t>
            </w:r>
          </w:p>
        </w:tc>
      </w:tr>
      <w:tr w:rsidR="003E390C" w:rsidTr="00CE7D97">
        <w:trPr>
          <w:trHeight w:val="386"/>
        </w:trPr>
        <w:tc>
          <w:tcPr>
            <w:tcW w:w="936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jc w:val="both"/>
              <w:rPr>
                <w:rFonts w:ascii="Calibri" w:hAnsi="Calibri" w:cs="Calibri"/>
                <w:b/>
                <w:bCs/>
                <w:sz w:val="22"/>
                <w:szCs w:val="22"/>
                <w:lang w:eastAsia="es-BO"/>
              </w:rPr>
            </w:pPr>
            <w:r>
              <w:rPr>
                <w:rFonts w:ascii="Calibri" w:hAnsi="Calibri" w:cs="Calibri"/>
                <w:b/>
                <w:bCs/>
                <w:sz w:val="22"/>
                <w:szCs w:val="22"/>
                <w:lang w:eastAsia="es-BO"/>
              </w:rPr>
              <w:lastRenderedPageBreak/>
              <w:t>ALCANCE, ENFOQUE</w:t>
            </w:r>
          </w:p>
        </w:tc>
      </w:tr>
      <w:tr w:rsidR="003E390C" w:rsidTr="00CE7D97">
        <w:trPr>
          <w:trHeight w:val="675"/>
        </w:trPr>
        <w:tc>
          <w:tcPr>
            <w:tcW w:w="9360" w:type="dxa"/>
            <w:tcBorders>
              <w:top w:val="single" w:sz="4" w:space="0" w:color="auto"/>
              <w:left w:val="single" w:sz="4" w:space="0" w:color="auto"/>
              <w:bottom w:val="single" w:sz="4" w:space="0" w:color="auto"/>
              <w:right w:val="single" w:sz="4" w:space="0" w:color="auto"/>
            </w:tcBorders>
            <w:vAlign w:val="center"/>
          </w:tcPr>
          <w:p w:rsidR="003E390C" w:rsidRDefault="003E390C">
            <w:pPr>
              <w:jc w:val="both"/>
              <w:rPr>
                <w:rFonts w:ascii="Calibri" w:hAnsi="Calibri" w:cs="Arial"/>
                <w:iCs/>
                <w:sz w:val="22"/>
                <w:szCs w:val="24"/>
                <w:lang w:val="es-MX" w:eastAsia="es-ES"/>
              </w:rPr>
            </w:pPr>
            <w:r>
              <w:rPr>
                <w:rFonts w:ascii="Calibri" w:hAnsi="Calibri" w:cs="Arial"/>
                <w:iCs/>
                <w:sz w:val="22"/>
                <w:lang w:val="es-MX"/>
              </w:rPr>
              <w:t xml:space="preserve">La Supervisión asumirá la responsabilidad total por la ejecución de los trabajos de </w:t>
            </w:r>
            <w:r>
              <w:rPr>
                <w:rFonts w:ascii="Calibri" w:hAnsi="Calibri" w:cs="Arial"/>
                <w:bCs/>
                <w:iCs/>
                <w:sz w:val="22"/>
                <w:lang w:val="es-ES_tradnl"/>
              </w:rPr>
              <w:t xml:space="preserve">movimiento de tierras, estructuras, </w:t>
            </w:r>
            <w:r>
              <w:rPr>
                <w:rFonts w:ascii="Calibri" w:hAnsi="Calibri" w:cs="Arial"/>
                <w:iCs/>
                <w:sz w:val="22"/>
                <w:lang w:val="es-MX"/>
              </w:rPr>
              <w:t>control, seguimiento, verificación y supervisión de los proyectos y de los planos de construcción, tipo de estructura, facilidades para la ejecución de las obras, dificultades previsibles, para ello. La Supervisión deberá tener conocimiento pleno sobre las condiciones de la zona del proyecto, del diseño de las obras civiles a ser ejecutadas por la empresa o consorcio de empresas constructoras.</w:t>
            </w:r>
          </w:p>
          <w:p w:rsidR="003E390C" w:rsidRDefault="003E390C">
            <w:pPr>
              <w:jc w:val="both"/>
              <w:rPr>
                <w:rFonts w:ascii="Calibri" w:hAnsi="Calibri" w:cs="Arial"/>
                <w:iCs/>
                <w:sz w:val="22"/>
                <w:lang w:val="es-MX"/>
              </w:rPr>
            </w:pPr>
          </w:p>
          <w:p w:rsidR="003E390C" w:rsidRDefault="003E390C">
            <w:pPr>
              <w:jc w:val="both"/>
              <w:rPr>
                <w:rFonts w:ascii="Calibri" w:hAnsi="Calibri" w:cs="Arial"/>
                <w:iCs/>
                <w:sz w:val="22"/>
                <w:lang w:val="es-MX"/>
              </w:rPr>
            </w:pPr>
            <w:r>
              <w:rPr>
                <w:rFonts w:ascii="Calibri" w:hAnsi="Calibri" w:cs="Arial"/>
                <w:iCs/>
                <w:sz w:val="22"/>
                <w:lang w:val="es-MX"/>
              </w:rPr>
              <w:t>Antes de iniciarse la ejecución de la Obra, La Supervisión deberá examinar, todo el equipo de construcción del Contratista, debiendo estar de acuerdo con las exigencias del pliego de licitación y la propuesta técnica del Contratista, para otorgar la orden de iniciación de obras.</w:t>
            </w:r>
          </w:p>
          <w:p w:rsidR="003E390C" w:rsidRDefault="003E390C">
            <w:pPr>
              <w:jc w:val="both"/>
              <w:rPr>
                <w:rFonts w:ascii="Calibri" w:hAnsi="Calibri" w:cs="Arial"/>
                <w:iCs/>
                <w:sz w:val="22"/>
                <w:lang w:val="es-MX"/>
              </w:rPr>
            </w:pPr>
          </w:p>
          <w:p w:rsidR="003E390C" w:rsidRDefault="003E390C">
            <w:pPr>
              <w:jc w:val="both"/>
              <w:rPr>
                <w:rFonts w:ascii="Calibri" w:hAnsi="Calibri" w:cs="Arial"/>
                <w:iCs/>
                <w:sz w:val="22"/>
                <w:lang w:val="es-MX"/>
              </w:rPr>
            </w:pPr>
            <w:r>
              <w:rPr>
                <w:rFonts w:ascii="Calibri" w:hAnsi="Calibri" w:cs="Arial"/>
                <w:iCs/>
                <w:sz w:val="22"/>
                <w:lang w:val="es-MX"/>
              </w:rPr>
              <w:t xml:space="preserve">La amplitud del trabajo y las obligaciones de </w:t>
            </w:r>
            <w:r>
              <w:rPr>
                <w:rFonts w:ascii="Calibri" w:hAnsi="Calibri" w:cs="Arial"/>
                <w:iCs/>
                <w:sz w:val="22"/>
              </w:rPr>
              <w:t xml:space="preserve">La Supervisión </w:t>
            </w:r>
            <w:r>
              <w:rPr>
                <w:rFonts w:ascii="Calibri" w:hAnsi="Calibri" w:cs="Arial"/>
                <w:iCs/>
                <w:sz w:val="22"/>
                <w:lang w:val="es-MX"/>
              </w:rPr>
              <w:t xml:space="preserve">estarán de acuerdo con las necesidades de la labor a realizarse a satisfacción de </w:t>
            </w:r>
            <w:r>
              <w:rPr>
                <w:rFonts w:ascii="Calibri" w:hAnsi="Calibri" w:cs="Arial"/>
                <w:bCs/>
                <w:iCs/>
                <w:kern w:val="32"/>
                <w:sz w:val="22"/>
              </w:rPr>
              <w:t>Yacimientos Petrolíferos Fiscales Bolivianos</w:t>
            </w:r>
            <w:r>
              <w:rPr>
                <w:rFonts w:ascii="Calibri" w:hAnsi="Calibri" w:cs="Arial"/>
                <w:iCs/>
                <w:sz w:val="22"/>
                <w:lang w:val="es-MX"/>
              </w:rPr>
              <w:t xml:space="preserve"> y deberán cubrir las actividades a realizar por </w:t>
            </w:r>
            <w:r>
              <w:rPr>
                <w:rFonts w:ascii="Calibri" w:hAnsi="Calibri" w:cs="Arial"/>
                <w:iCs/>
                <w:sz w:val="22"/>
              </w:rPr>
              <w:t>La Supervisión</w:t>
            </w:r>
            <w:r>
              <w:rPr>
                <w:rFonts w:ascii="Calibri" w:hAnsi="Calibri" w:cs="Arial"/>
                <w:iCs/>
                <w:sz w:val="22"/>
                <w:lang w:val="es-MX"/>
              </w:rPr>
              <w:t>, que se describe más adelante con carácter enunciativo y no limitativo. Por lo tanto, el proponente deberá complementarlo con el mejor criterio para que el resultado de sus servicios se traduzca en obras civiles de condiciones técnicas y económicas, iniciativa que deberá traducirse en el alcance y Métodos de Trabajo de la propuesta, además de otros que se detallan a continuación:</w:t>
            </w:r>
          </w:p>
          <w:p w:rsidR="003E390C" w:rsidRDefault="003E390C">
            <w:pPr>
              <w:jc w:val="both"/>
              <w:rPr>
                <w:rFonts w:ascii="Calibri" w:hAnsi="Calibri" w:cs="Calibri"/>
                <w:b/>
                <w:bCs/>
                <w:sz w:val="22"/>
                <w:szCs w:val="22"/>
                <w:lang w:eastAsia="es-BO"/>
              </w:rPr>
            </w:pPr>
          </w:p>
          <w:p w:rsidR="003E390C" w:rsidRDefault="003E390C" w:rsidP="00E262CE">
            <w:pPr>
              <w:numPr>
                <w:ilvl w:val="0"/>
                <w:numId w:val="36"/>
              </w:numPr>
              <w:jc w:val="both"/>
              <w:rPr>
                <w:rFonts w:ascii="Calibri" w:hAnsi="Calibri" w:cs="Calibri"/>
                <w:sz w:val="22"/>
                <w:szCs w:val="22"/>
                <w:lang w:eastAsia="es-BO"/>
              </w:rPr>
            </w:pPr>
            <w:r>
              <w:rPr>
                <w:rFonts w:ascii="Calibri" w:hAnsi="Calibri" w:cs="Calibri"/>
                <w:sz w:val="22"/>
                <w:szCs w:val="22"/>
                <w:lang w:eastAsia="es-BO"/>
              </w:rPr>
              <w:t>Aprobación de programa de control de calidad de la construcción de la estructura de la edificación o de los elementos no estructurales cuando su grado de desempeño así lo requiera.</w:t>
            </w:r>
          </w:p>
          <w:p w:rsidR="003E390C" w:rsidRDefault="003E390C" w:rsidP="00E262CE">
            <w:pPr>
              <w:numPr>
                <w:ilvl w:val="0"/>
                <w:numId w:val="36"/>
              </w:numPr>
              <w:jc w:val="both"/>
              <w:rPr>
                <w:rFonts w:ascii="Calibri" w:hAnsi="Calibri" w:cs="Calibri"/>
                <w:sz w:val="22"/>
                <w:szCs w:val="22"/>
                <w:lang w:eastAsia="es-BO"/>
              </w:rPr>
            </w:pPr>
            <w:r>
              <w:rPr>
                <w:rFonts w:ascii="Calibri" w:hAnsi="Calibri" w:cs="Calibri"/>
                <w:sz w:val="22"/>
                <w:szCs w:val="22"/>
                <w:lang w:eastAsia="es-BO"/>
              </w:rPr>
              <w:t>Aprobación de laboratorio o laboratorios, que realicen los ensayos de control de calidad.</w:t>
            </w:r>
          </w:p>
          <w:p w:rsidR="003E390C" w:rsidRDefault="003E390C" w:rsidP="00E262CE">
            <w:pPr>
              <w:numPr>
                <w:ilvl w:val="0"/>
                <w:numId w:val="36"/>
              </w:numPr>
              <w:jc w:val="both"/>
              <w:rPr>
                <w:rFonts w:ascii="Calibri" w:hAnsi="Calibri" w:cs="Calibri"/>
                <w:sz w:val="22"/>
                <w:szCs w:val="22"/>
                <w:lang w:eastAsia="es-BO"/>
              </w:rPr>
            </w:pPr>
            <w:r>
              <w:rPr>
                <w:rFonts w:ascii="Calibri" w:hAnsi="Calibri" w:cs="Calibri"/>
                <w:sz w:val="22"/>
                <w:szCs w:val="22"/>
                <w:lang w:eastAsia="es-BO"/>
              </w:rPr>
              <w:t>Realizar los controles exigidos para los materiales estructurales empleados en obra.</w:t>
            </w:r>
          </w:p>
          <w:p w:rsidR="003E390C" w:rsidRDefault="003E390C" w:rsidP="00E262CE">
            <w:pPr>
              <w:numPr>
                <w:ilvl w:val="0"/>
                <w:numId w:val="36"/>
              </w:numPr>
              <w:jc w:val="both"/>
              <w:rPr>
                <w:rFonts w:ascii="Calibri" w:hAnsi="Calibri" w:cs="Calibri"/>
                <w:sz w:val="22"/>
                <w:szCs w:val="22"/>
                <w:lang w:eastAsia="es-BO"/>
              </w:rPr>
            </w:pPr>
            <w:r>
              <w:rPr>
                <w:rFonts w:ascii="Calibri" w:hAnsi="Calibri" w:cs="Calibri"/>
                <w:sz w:val="22"/>
                <w:szCs w:val="22"/>
                <w:lang w:eastAsia="es-BO"/>
              </w:rPr>
              <w:t>Aprobación de los procedimientos constructivos propuestos por el constructor.</w:t>
            </w:r>
          </w:p>
          <w:p w:rsidR="003E390C" w:rsidRDefault="003E390C" w:rsidP="00E262CE">
            <w:pPr>
              <w:numPr>
                <w:ilvl w:val="0"/>
                <w:numId w:val="36"/>
              </w:numPr>
              <w:jc w:val="both"/>
              <w:rPr>
                <w:rFonts w:ascii="Calibri" w:hAnsi="Calibri" w:cs="Calibri"/>
                <w:sz w:val="22"/>
                <w:szCs w:val="22"/>
                <w:lang w:eastAsia="es-BO"/>
              </w:rPr>
            </w:pPr>
            <w:r>
              <w:rPr>
                <w:rFonts w:ascii="Calibri" w:hAnsi="Calibri" w:cs="Calibri"/>
                <w:sz w:val="22"/>
                <w:szCs w:val="22"/>
                <w:lang w:eastAsia="es-BO"/>
              </w:rPr>
              <w:t>Exigir a la empresa contratista el complemento o corrección de los planos, cuando estos estén incompletos, indefinidos o tengan omisiones o errores.</w:t>
            </w:r>
          </w:p>
          <w:p w:rsidR="003E390C" w:rsidRDefault="003E390C" w:rsidP="00E262CE">
            <w:pPr>
              <w:numPr>
                <w:ilvl w:val="0"/>
                <w:numId w:val="36"/>
              </w:numPr>
              <w:jc w:val="both"/>
              <w:rPr>
                <w:rFonts w:ascii="Calibri" w:hAnsi="Calibri" w:cs="Calibri"/>
                <w:sz w:val="22"/>
                <w:szCs w:val="22"/>
                <w:lang w:eastAsia="es-BO"/>
              </w:rPr>
            </w:pPr>
            <w:r>
              <w:rPr>
                <w:rFonts w:ascii="Calibri" w:hAnsi="Calibri" w:cs="Calibri"/>
                <w:sz w:val="22"/>
                <w:szCs w:val="22"/>
                <w:lang w:eastAsia="es-BO"/>
              </w:rPr>
              <w:t>Mantener actualizado el libro de órdenes de todas las tareas realizadas, de acuerdo con lo establecido en las especificaciones técnicas de obra.</w:t>
            </w:r>
          </w:p>
          <w:p w:rsidR="003E390C" w:rsidRDefault="003E390C" w:rsidP="00E262CE">
            <w:pPr>
              <w:numPr>
                <w:ilvl w:val="0"/>
                <w:numId w:val="36"/>
              </w:numPr>
              <w:jc w:val="both"/>
              <w:rPr>
                <w:rFonts w:ascii="Calibri" w:hAnsi="Calibri" w:cs="Calibri"/>
                <w:sz w:val="22"/>
                <w:szCs w:val="22"/>
                <w:lang w:eastAsia="es-BO"/>
              </w:rPr>
            </w:pPr>
            <w:r>
              <w:rPr>
                <w:rFonts w:ascii="Calibri" w:hAnsi="Calibri" w:cs="Calibri"/>
                <w:sz w:val="22"/>
                <w:szCs w:val="22"/>
                <w:lang w:eastAsia="es-BO"/>
              </w:rPr>
              <w:t>Velar en todo momento por la obtención de la mejor calidad de obra.</w:t>
            </w:r>
          </w:p>
          <w:p w:rsidR="003E390C" w:rsidRDefault="003E390C" w:rsidP="00E262CE">
            <w:pPr>
              <w:numPr>
                <w:ilvl w:val="0"/>
                <w:numId w:val="36"/>
              </w:numPr>
              <w:jc w:val="both"/>
              <w:rPr>
                <w:rFonts w:ascii="Calibri" w:hAnsi="Calibri" w:cs="Calibri"/>
                <w:sz w:val="22"/>
                <w:szCs w:val="22"/>
                <w:lang w:eastAsia="es-BO"/>
              </w:rPr>
            </w:pPr>
            <w:r>
              <w:rPr>
                <w:rFonts w:ascii="Calibri" w:hAnsi="Calibri" w:cs="Calibri"/>
                <w:sz w:val="22"/>
                <w:szCs w:val="22"/>
                <w:lang w:eastAsia="es-BO"/>
              </w:rPr>
              <w:t>Prevenir por escrito al constructor sobre posibles deficiencias en la mano de obra, equipos, procedimientos constructivos y materiales inadecuados y vigilar por que se tomen los correctivos necesarios.</w:t>
            </w:r>
          </w:p>
          <w:p w:rsidR="003E390C" w:rsidRDefault="003E390C" w:rsidP="00E262CE">
            <w:pPr>
              <w:numPr>
                <w:ilvl w:val="0"/>
                <w:numId w:val="36"/>
              </w:numPr>
              <w:jc w:val="both"/>
              <w:rPr>
                <w:rFonts w:ascii="Calibri" w:hAnsi="Calibri" w:cs="Calibri"/>
                <w:sz w:val="22"/>
                <w:szCs w:val="22"/>
                <w:lang w:eastAsia="es-BO"/>
              </w:rPr>
            </w:pPr>
            <w:r>
              <w:rPr>
                <w:rFonts w:ascii="Calibri" w:hAnsi="Calibri" w:cs="Calibri"/>
                <w:sz w:val="22"/>
                <w:szCs w:val="22"/>
                <w:lang w:eastAsia="es-BO"/>
              </w:rPr>
              <w:t>Recomendar la suspensión de labores de construcción de la estructura cuando el constructor no cumpla o se niegue a cumplir con los planos, especificaciones y controles exigidos, informando por escrito a la autoridad competente para ejercer un control eficiente de la obra.</w:t>
            </w:r>
          </w:p>
          <w:p w:rsidR="003E390C" w:rsidRDefault="003E390C" w:rsidP="00E262CE">
            <w:pPr>
              <w:numPr>
                <w:ilvl w:val="0"/>
                <w:numId w:val="36"/>
              </w:numPr>
              <w:jc w:val="both"/>
              <w:rPr>
                <w:rFonts w:ascii="Calibri" w:hAnsi="Calibri" w:cs="Calibri"/>
                <w:sz w:val="22"/>
                <w:szCs w:val="22"/>
                <w:lang w:eastAsia="es-BO"/>
              </w:rPr>
            </w:pPr>
            <w:r>
              <w:rPr>
                <w:rFonts w:ascii="Calibri" w:hAnsi="Calibri" w:cs="Calibri"/>
                <w:sz w:val="22"/>
                <w:szCs w:val="22"/>
                <w:lang w:eastAsia="es-BO"/>
              </w:rPr>
              <w:t>Rechazar las partes de la estructura de la obra que no cumplan con los planos y especificaciones.</w:t>
            </w:r>
          </w:p>
          <w:p w:rsidR="003E390C" w:rsidRDefault="003E390C" w:rsidP="00E262CE">
            <w:pPr>
              <w:numPr>
                <w:ilvl w:val="0"/>
                <w:numId w:val="36"/>
              </w:numPr>
              <w:jc w:val="both"/>
              <w:rPr>
                <w:rFonts w:ascii="Calibri" w:hAnsi="Calibri" w:cs="Calibri"/>
                <w:sz w:val="22"/>
                <w:szCs w:val="22"/>
                <w:lang w:eastAsia="es-BO"/>
              </w:rPr>
            </w:pPr>
            <w:r>
              <w:rPr>
                <w:rFonts w:ascii="Calibri" w:hAnsi="Calibri" w:cs="Calibri"/>
                <w:sz w:val="22"/>
                <w:szCs w:val="22"/>
                <w:lang w:eastAsia="es-BO"/>
              </w:rPr>
              <w:t>Ordenar los estudios necesarios para evaluar la seguridad de la parte o partes afectadas y ordenar las medidas correctivas correspondientes supervisando los trabajos de reparación.</w:t>
            </w:r>
          </w:p>
          <w:p w:rsidR="003E390C" w:rsidRDefault="003E390C" w:rsidP="00E262CE">
            <w:pPr>
              <w:numPr>
                <w:ilvl w:val="0"/>
                <w:numId w:val="36"/>
              </w:numPr>
              <w:jc w:val="both"/>
              <w:rPr>
                <w:rFonts w:ascii="Calibri" w:hAnsi="Calibri" w:cs="Calibri"/>
                <w:sz w:val="22"/>
                <w:szCs w:val="22"/>
                <w:lang w:eastAsia="es-BO"/>
              </w:rPr>
            </w:pPr>
            <w:r>
              <w:rPr>
                <w:rFonts w:ascii="Calibri" w:hAnsi="Calibri" w:cs="Calibri"/>
                <w:sz w:val="22"/>
                <w:szCs w:val="22"/>
                <w:lang w:eastAsia="es-BO"/>
              </w:rPr>
              <w:t>En caso de no ser posible la reparación recomendar la demolición de la estructura a la autoridad competente para ejercer control de la obra.</w:t>
            </w:r>
          </w:p>
        </w:tc>
      </w:tr>
      <w:tr w:rsidR="003E390C" w:rsidTr="00CE7D97">
        <w:trPr>
          <w:trHeight w:val="392"/>
        </w:trPr>
        <w:tc>
          <w:tcPr>
            <w:tcW w:w="936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jc w:val="both"/>
              <w:rPr>
                <w:rFonts w:ascii="Calibri" w:hAnsi="Calibri" w:cs="Calibri"/>
                <w:sz w:val="22"/>
                <w:szCs w:val="22"/>
                <w:lang w:eastAsia="es-BO"/>
              </w:rPr>
            </w:pPr>
            <w:r>
              <w:rPr>
                <w:rFonts w:ascii="Calibri" w:hAnsi="Calibri" w:cs="Calibri"/>
                <w:b/>
                <w:bCs/>
                <w:sz w:val="22"/>
                <w:szCs w:val="22"/>
                <w:lang w:eastAsia="es-BO"/>
              </w:rPr>
              <w:t>METODOLOGÍA</w:t>
            </w:r>
          </w:p>
        </w:tc>
      </w:tr>
      <w:tr w:rsidR="003E390C" w:rsidTr="00CE7D97">
        <w:trPr>
          <w:trHeight w:val="647"/>
        </w:trPr>
        <w:tc>
          <w:tcPr>
            <w:tcW w:w="9360" w:type="dxa"/>
            <w:tcBorders>
              <w:top w:val="single" w:sz="4" w:space="0" w:color="auto"/>
              <w:left w:val="single" w:sz="4" w:space="0" w:color="auto"/>
              <w:bottom w:val="single" w:sz="4" w:space="0" w:color="auto"/>
              <w:right w:val="single" w:sz="4" w:space="0" w:color="auto"/>
            </w:tcBorders>
            <w:vAlign w:val="center"/>
          </w:tcPr>
          <w:p w:rsidR="003E390C" w:rsidRDefault="003E390C">
            <w:pPr>
              <w:jc w:val="both"/>
              <w:rPr>
                <w:rFonts w:ascii="Calibri" w:hAnsi="Calibri" w:cs="Calibri"/>
                <w:sz w:val="22"/>
                <w:szCs w:val="22"/>
                <w:lang w:eastAsia="es-BO"/>
              </w:rPr>
            </w:pPr>
          </w:p>
          <w:p w:rsidR="003E390C" w:rsidRDefault="003E390C">
            <w:pPr>
              <w:pStyle w:val="Prrafodelista1"/>
              <w:ind w:left="0"/>
              <w:jc w:val="both"/>
              <w:rPr>
                <w:rFonts w:ascii="Calibri" w:hAnsi="Calibri" w:cs="Calibri"/>
                <w:sz w:val="22"/>
                <w:szCs w:val="22"/>
              </w:rPr>
            </w:pPr>
            <w:r>
              <w:rPr>
                <w:rFonts w:ascii="Calibri" w:hAnsi="Calibri" w:cs="Calibri"/>
                <w:sz w:val="22"/>
                <w:szCs w:val="22"/>
              </w:rPr>
              <w:t xml:space="preserve">El </w:t>
            </w:r>
            <w:r>
              <w:rPr>
                <w:rFonts w:ascii="Calibri" w:hAnsi="Calibri" w:cs="Calibri"/>
                <w:b/>
                <w:sz w:val="22"/>
                <w:szCs w:val="22"/>
              </w:rPr>
              <w:t>SUPERVISOR</w:t>
            </w:r>
            <w:r>
              <w:rPr>
                <w:rFonts w:ascii="Calibri" w:hAnsi="Calibri" w:cs="Calibri"/>
                <w:sz w:val="22"/>
                <w:szCs w:val="22"/>
              </w:rPr>
              <w:t xml:space="preserve"> realizará mensualmente la evaluación del progreso de la obra con relación al programa de trabajo vigente y al cronograma de pagos.</w:t>
            </w:r>
          </w:p>
          <w:p w:rsidR="003E390C" w:rsidRDefault="003E390C">
            <w:pPr>
              <w:pStyle w:val="Prrafodelista1"/>
              <w:ind w:left="360"/>
              <w:jc w:val="both"/>
              <w:rPr>
                <w:rFonts w:ascii="Calibri" w:hAnsi="Calibri" w:cs="Calibri"/>
                <w:sz w:val="22"/>
                <w:szCs w:val="22"/>
              </w:rPr>
            </w:pPr>
          </w:p>
          <w:p w:rsidR="003E390C" w:rsidRDefault="003E390C">
            <w:pPr>
              <w:pStyle w:val="Prrafodelista1"/>
              <w:ind w:left="0"/>
              <w:jc w:val="both"/>
              <w:rPr>
                <w:rFonts w:ascii="Calibri" w:hAnsi="Calibri" w:cs="Calibri"/>
                <w:sz w:val="22"/>
                <w:szCs w:val="22"/>
              </w:rPr>
            </w:pPr>
            <w:r>
              <w:rPr>
                <w:rFonts w:ascii="Calibri" w:hAnsi="Calibri" w:cs="Calibri"/>
                <w:sz w:val="22"/>
                <w:szCs w:val="22"/>
              </w:rPr>
              <w:t xml:space="preserve">Si en opinión de la Empresa </w:t>
            </w:r>
            <w:r>
              <w:rPr>
                <w:rFonts w:ascii="Calibri" w:hAnsi="Calibri" w:cs="Calibri"/>
                <w:b/>
                <w:sz w:val="22"/>
                <w:szCs w:val="22"/>
              </w:rPr>
              <w:t>SUPERVISORA</w:t>
            </w:r>
            <w:r>
              <w:rPr>
                <w:rFonts w:ascii="Calibri" w:hAnsi="Calibri" w:cs="Calibri"/>
                <w:sz w:val="22"/>
                <w:szCs w:val="22"/>
              </w:rPr>
              <w:t xml:space="preserve">, el ritmo de avance de la obra o de una parte de ella, es demasiado lento </w:t>
            </w:r>
            <w:proofErr w:type="gramStart"/>
            <w:r>
              <w:rPr>
                <w:rFonts w:ascii="Calibri" w:hAnsi="Calibri" w:cs="Calibri"/>
                <w:sz w:val="22"/>
                <w:szCs w:val="22"/>
              </w:rPr>
              <w:t>y  por</w:t>
            </w:r>
            <w:proofErr w:type="gramEnd"/>
            <w:r>
              <w:rPr>
                <w:rFonts w:ascii="Calibri" w:hAnsi="Calibri" w:cs="Calibri"/>
                <w:sz w:val="22"/>
                <w:szCs w:val="22"/>
              </w:rPr>
              <w:t xml:space="preserve"> tanto no garantiza su terminación en el plazo previsto, de la empresa  </w:t>
            </w:r>
            <w:r>
              <w:rPr>
                <w:rFonts w:ascii="Calibri" w:hAnsi="Calibri" w:cs="Calibri"/>
                <w:b/>
                <w:sz w:val="22"/>
                <w:szCs w:val="22"/>
              </w:rPr>
              <w:t>SUPERVISORA</w:t>
            </w:r>
            <w:r>
              <w:rPr>
                <w:rFonts w:ascii="Calibri" w:hAnsi="Calibri" w:cs="Calibri"/>
                <w:sz w:val="22"/>
                <w:szCs w:val="22"/>
              </w:rPr>
              <w:t xml:space="preserve"> de forma independiente a la aplicación de multas previstas en el contrato de obra, notificara por escrito sobre esta situación al </w:t>
            </w:r>
            <w:r>
              <w:rPr>
                <w:rFonts w:ascii="Calibri" w:hAnsi="Calibri" w:cs="Calibri"/>
                <w:b/>
                <w:sz w:val="22"/>
                <w:szCs w:val="22"/>
              </w:rPr>
              <w:t>CONTRATISTA</w:t>
            </w:r>
            <w:r>
              <w:rPr>
                <w:rFonts w:ascii="Calibri" w:hAnsi="Calibri" w:cs="Calibri"/>
                <w:sz w:val="22"/>
                <w:szCs w:val="22"/>
              </w:rPr>
              <w:t>, quien deberá adoptar de inmediato las medidas correctivas necesarias para concluir la obra dentro del plazo vigente. Así mismo, hará conocer copia de esta comunicación al FISCAL DE OBRA.</w:t>
            </w:r>
          </w:p>
          <w:p w:rsidR="003E390C" w:rsidRDefault="003E390C">
            <w:pPr>
              <w:pStyle w:val="Prrafodelista1"/>
              <w:ind w:left="360"/>
              <w:jc w:val="both"/>
              <w:rPr>
                <w:rFonts w:ascii="Calibri" w:hAnsi="Calibri" w:cs="Calibri"/>
                <w:sz w:val="22"/>
                <w:szCs w:val="22"/>
              </w:rPr>
            </w:pPr>
          </w:p>
          <w:p w:rsidR="003E390C" w:rsidRDefault="003E390C">
            <w:pPr>
              <w:pStyle w:val="Prrafodelista1"/>
              <w:ind w:left="0"/>
              <w:jc w:val="both"/>
              <w:rPr>
                <w:rFonts w:ascii="Calibri" w:hAnsi="Calibri" w:cs="Calibri"/>
                <w:sz w:val="22"/>
                <w:szCs w:val="22"/>
              </w:rPr>
            </w:pPr>
            <w:r>
              <w:rPr>
                <w:rFonts w:ascii="Calibri" w:hAnsi="Calibri" w:cs="Calibri"/>
                <w:sz w:val="22"/>
                <w:szCs w:val="22"/>
              </w:rPr>
              <w:t xml:space="preserve">Si en el plazo prudencial fijado por de la Empresa </w:t>
            </w:r>
            <w:r>
              <w:rPr>
                <w:rFonts w:ascii="Calibri" w:hAnsi="Calibri" w:cs="Calibri"/>
                <w:b/>
                <w:sz w:val="22"/>
                <w:szCs w:val="22"/>
              </w:rPr>
              <w:t>SUPERVISORA</w:t>
            </w:r>
            <w:r>
              <w:rPr>
                <w:rFonts w:ascii="Calibri" w:hAnsi="Calibri" w:cs="Calibri"/>
                <w:sz w:val="22"/>
                <w:szCs w:val="22"/>
              </w:rPr>
              <w:t xml:space="preserve"> el </w:t>
            </w:r>
            <w:r>
              <w:rPr>
                <w:rFonts w:ascii="Calibri" w:hAnsi="Calibri" w:cs="Calibri"/>
                <w:b/>
                <w:sz w:val="22"/>
                <w:szCs w:val="22"/>
              </w:rPr>
              <w:t>CONTRATISTA</w:t>
            </w:r>
            <w:r>
              <w:rPr>
                <w:rFonts w:ascii="Calibri" w:hAnsi="Calibri" w:cs="Calibri"/>
                <w:sz w:val="22"/>
                <w:szCs w:val="22"/>
              </w:rPr>
              <w:t xml:space="preserve"> no logra recuperar el atraso producido, estará obligado a presentar a consideración de la </w:t>
            </w:r>
            <w:proofErr w:type="gramStart"/>
            <w:r>
              <w:rPr>
                <w:rFonts w:ascii="Calibri" w:hAnsi="Calibri" w:cs="Calibri"/>
                <w:sz w:val="22"/>
                <w:szCs w:val="22"/>
              </w:rPr>
              <w:t xml:space="preserve">Empresa  </w:t>
            </w:r>
            <w:r>
              <w:rPr>
                <w:rFonts w:ascii="Calibri" w:hAnsi="Calibri" w:cs="Calibri"/>
                <w:b/>
                <w:sz w:val="22"/>
                <w:szCs w:val="22"/>
              </w:rPr>
              <w:t>SUPERVISORA</w:t>
            </w:r>
            <w:proofErr w:type="gramEnd"/>
            <w:r>
              <w:rPr>
                <w:rFonts w:ascii="Calibri" w:hAnsi="Calibri" w:cs="Calibri"/>
                <w:sz w:val="22"/>
                <w:szCs w:val="22"/>
              </w:rPr>
              <w:t xml:space="preserve"> un nuevo cronograma o programa acelerado de trabajos a partir del avance alcanzado, incorporando equipo adicional  a su propio costo y aplicación de rendimientos razonables que garanticen la terminación de la obra en el plazo final establecido.</w:t>
            </w:r>
          </w:p>
          <w:p w:rsidR="003E390C" w:rsidRDefault="003E390C">
            <w:pPr>
              <w:pStyle w:val="Prrafodelista1"/>
              <w:ind w:left="360"/>
              <w:jc w:val="both"/>
              <w:rPr>
                <w:rFonts w:ascii="Calibri" w:hAnsi="Calibri" w:cs="Calibri"/>
                <w:sz w:val="22"/>
                <w:szCs w:val="22"/>
              </w:rPr>
            </w:pPr>
          </w:p>
          <w:p w:rsidR="003E390C" w:rsidRDefault="003E390C" w:rsidP="00E262CE">
            <w:pPr>
              <w:numPr>
                <w:ilvl w:val="0"/>
                <w:numId w:val="37"/>
              </w:numPr>
              <w:ind w:left="993"/>
              <w:jc w:val="both"/>
              <w:rPr>
                <w:rFonts w:ascii="Calibri" w:hAnsi="Calibri" w:cs="Calibri"/>
                <w:b/>
                <w:sz w:val="22"/>
                <w:szCs w:val="22"/>
                <w:lang w:val="es-ES_tradnl"/>
              </w:rPr>
            </w:pPr>
            <w:r>
              <w:rPr>
                <w:rFonts w:ascii="Calibri" w:hAnsi="Calibri" w:cs="Calibri"/>
                <w:b/>
                <w:sz w:val="22"/>
                <w:szCs w:val="22"/>
                <w:lang w:val="es-ES_tradnl"/>
              </w:rPr>
              <w:t>Mantenimiento de obra en ejecución</w:t>
            </w:r>
          </w:p>
          <w:p w:rsidR="003E390C" w:rsidRDefault="003E390C">
            <w:pPr>
              <w:ind w:right="51"/>
              <w:jc w:val="both"/>
              <w:rPr>
                <w:rFonts w:ascii="Calibri" w:hAnsi="Calibri" w:cs="Calibri"/>
                <w:sz w:val="22"/>
                <w:szCs w:val="22"/>
                <w:lang w:val="es-MX"/>
              </w:rPr>
            </w:pPr>
            <w:r>
              <w:rPr>
                <w:rFonts w:ascii="Calibri" w:hAnsi="Calibri" w:cs="Calibri"/>
                <w:sz w:val="22"/>
                <w:szCs w:val="22"/>
                <w:lang w:val="es-MX"/>
              </w:rPr>
              <w:t>Es responsabilidad de la Supervisión controlar que el Contratista mantenga la obra de ejecución, en todas sus partes terminadas, en buenas condiciones, evitando que la acción de agentes atmosféricos o de otra naturaleza ocasione daños, los que de producirse deberán ser inmediatamente reparados, a satisfacción de la Supervisión.</w:t>
            </w:r>
          </w:p>
          <w:p w:rsidR="003E390C" w:rsidRDefault="003E390C">
            <w:pPr>
              <w:ind w:left="360" w:right="51"/>
              <w:jc w:val="both"/>
              <w:rPr>
                <w:rFonts w:ascii="Calibri" w:hAnsi="Calibri" w:cs="Calibri"/>
                <w:sz w:val="22"/>
                <w:szCs w:val="22"/>
                <w:lang w:val="es-MX"/>
              </w:rPr>
            </w:pPr>
          </w:p>
          <w:p w:rsidR="003E390C" w:rsidRDefault="003E390C">
            <w:pPr>
              <w:ind w:right="51"/>
              <w:jc w:val="both"/>
              <w:rPr>
                <w:rFonts w:ascii="Calibri" w:hAnsi="Calibri" w:cs="Calibri"/>
                <w:sz w:val="22"/>
                <w:szCs w:val="22"/>
                <w:lang w:val="es-MX"/>
              </w:rPr>
            </w:pPr>
            <w:r>
              <w:rPr>
                <w:rFonts w:ascii="Calibri" w:hAnsi="Calibri" w:cs="Calibri"/>
                <w:sz w:val="22"/>
                <w:szCs w:val="22"/>
                <w:lang w:val="es-MX"/>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presentado por el Contratista e inclusive puede llegar a ser causal de resolución de contrato atribuible al no cumplimiento por parte del Contratista, de las instrucciones impartidas por la Supervisión.</w:t>
            </w:r>
          </w:p>
          <w:p w:rsidR="003E390C" w:rsidRDefault="003E390C">
            <w:pPr>
              <w:ind w:left="360" w:right="51"/>
              <w:jc w:val="both"/>
              <w:rPr>
                <w:rFonts w:ascii="Calibri" w:hAnsi="Calibri" w:cs="Calibri"/>
                <w:sz w:val="22"/>
                <w:szCs w:val="22"/>
                <w:lang w:val="es-MX"/>
              </w:rPr>
            </w:pPr>
          </w:p>
          <w:p w:rsidR="003E390C" w:rsidRDefault="003E390C">
            <w:pPr>
              <w:ind w:right="51"/>
              <w:jc w:val="both"/>
              <w:rPr>
                <w:rFonts w:ascii="Calibri" w:hAnsi="Calibri" w:cs="Calibri"/>
                <w:sz w:val="22"/>
                <w:szCs w:val="22"/>
                <w:lang w:val="es-MX"/>
              </w:rPr>
            </w:pPr>
            <w:r>
              <w:rPr>
                <w:rFonts w:ascii="Calibri" w:hAnsi="Calibri" w:cs="Calibri"/>
                <w:sz w:val="22"/>
                <w:szCs w:val="22"/>
                <w:lang w:val="es-MX"/>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rsidR="003E390C" w:rsidRDefault="003E390C">
            <w:pPr>
              <w:ind w:left="360" w:right="51"/>
              <w:jc w:val="both"/>
              <w:rPr>
                <w:rFonts w:ascii="Calibri" w:hAnsi="Calibri" w:cs="Calibri"/>
                <w:sz w:val="22"/>
                <w:szCs w:val="22"/>
                <w:lang w:val="es-MX"/>
              </w:rPr>
            </w:pPr>
          </w:p>
          <w:p w:rsidR="003E390C" w:rsidRDefault="003E390C" w:rsidP="00E262CE">
            <w:pPr>
              <w:numPr>
                <w:ilvl w:val="0"/>
                <w:numId w:val="37"/>
              </w:numPr>
              <w:ind w:left="993"/>
              <w:jc w:val="both"/>
              <w:rPr>
                <w:rFonts w:ascii="Calibri" w:hAnsi="Calibri" w:cs="Calibri"/>
                <w:b/>
                <w:sz w:val="22"/>
                <w:szCs w:val="22"/>
                <w:lang w:val="es-ES_tradnl"/>
              </w:rPr>
            </w:pPr>
            <w:r>
              <w:rPr>
                <w:rFonts w:ascii="Calibri" w:hAnsi="Calibri" w:cs="Calibri"/>
                <w:b/>
                <w:sz w:val="22"/>
                <w:szCs w:val="22"/>
                <w:lang w:val="es-ES_tradnl"/>
              </w:rPr>
              <w:t>Inspección de la calidad de los trabajos</w:t>
            </w:r>
          </w:p>
          <w:p w:rsidR="003E390C" w:rsidRDefault="003E390C">
            <w:pPr>
              <w:ind w:right="51"/>
              <w:jc w:val="both"/>
              <w:rPr>
                <w:rFonts w:ascii="Calibri" w:hAnsi="Calibri" w:cs="Calibri"/>
                <w:sz w:val="22"/>
                <w:szCs w:val="22"/>
                <w:lang w:val="es-MX"/>
              </w:rPr>
            </w:pPr>
            <w:r>
              <w:rPr>
                <w:rFonts w:ascii="Calibri" w:hAnsi="Calibri" w:cs="Calibri"/>
                <w:sz w:val="22"/>
                <w:szCs w:val="22"/>
                <w:lang w:val="es-MX"/>
              </w:rPr>
              <w:t>El Supervisor ejercerá la inspección y control permanente, exigiendo el cumplimiento de las especificaciones, en todas las fases del trabajo y en toda o cualquier parte de la obra.</w:t>
            </w:r>
          </w:p>
          <w:p w:rsidR="003E390C" w:rsidRDefault="003E390C">
            <w:pPr>
              <w:ind w:left="360" w:right="51"/>
              <w:jc w:val="both"/>
              <w:rPr>
                <w:rFonts w:ascii="Calibri" w:hAnsi="Calibri" w:cs="Calibri"/>
                <w:sz w:val="22"/>
                <w:szCs w:val="22"/>
                <w:lang w:val="es-MX"/>
              </w:rPr>
            </w:pPr>
          </w:p>
          <w:p w:rsidR="003E390C" w:rsidRDefault="003E390C">
            <w:pPr>
              <w:ind w:right="51"/>
              <w:jc w:val="both"/>
              <w:rPr>
                <w:rFonts w:ascii="Calibri" w:hAnsi="Calibri" w:cs="Calibri"/>
                <w:sz w:val="22"/>
                <w:szCs w:val="22"/>
                <w:lang w:val="es-MX"/>
              </w:rPr>
            </w:pPr>
            <w:r>
              <w:rPr>
                <w:rFonts w:ascii="Calibri" w:hAnsi="Calibri" w:cs="Calibri"/>
                <w:sz w:val="22"/>
                <w:szCs w:val="22"/>
                <w:lang w:val="es-MX"/>
              </w:rPr>
              <w:t>El Contratista deberá proporcionar rápidamente y sin cargo adicional alguno al Contratante, todas las facilidades razonables, mano de obra y materiales necesarios para las inspecciones y ensayos del Supervisor, que serán efectuados de tal manera que no se demore innecesariamente el trabajo.</w:t>
            </w:r>
          </w:p>
          <w:p w:rsidR="003E390C" w:rsidRDefault="003E390C">
            <w:pPr>
              <w:ind w:left="360" w:right="51"/>
              <w:jc w:val="both"/>
              <w:rPr>
                <w:rFonts w:ascii="Calibri" w:hAnsi="Calibri" w:cs="Calibri"/>
                <w:sz w:val="22"/>
                <w:szCs w:val="22"/>
                <w:lang w:val="es-MX"/>
              </w:rPr>
            </w:pPr>
          </w:p>
          <w:p w:rsidR="003E390C" w:rsidRDefault="003E390C">
            <w:pPr>
              <w:ind w:right="51"/>
              <w:jc w:val="both"/>
              <w:rPr>
                <w:rFonts w:ascii="Calibri" w:hAnsi="Calibri" w:cs="Calibri"/>
                <w:sz w:val="22"/>
                <w:szCs w:val="22"/>
                <w:lang w:val="es-MX"/>
              </w:rPr>
            </w:pPr>
            <w:r>
              <w:rPr>
                <w:rFonts w:ascii="Calibri" w:hAnsi="Calibri" w:cs="Calibri"/>
                <w:sz w:val="22"/>
                <w:szCs w:val="22"/>
                <w:lang w:val="es-MX"/>
              </w:rPr>
              <w:t>El personal de inspección del Supervisor estará autorizado para llamar la atención del Contratista sobre cualquier discordancia del trabajo con los planos o especificaciones técnicas para suspender todo trabajo mal ejecutado y rechazar los materiales defectuosos.</w:t>
            </w:r>
          </w:p>
          <w:p w:rsidR="003E390C" w:rsidRDefault="003E390C">
            <w:pPr>
              <w:ind w:left="360" w:right="51"/>
              <w:jc w:val="both"/>
              <w:rPr>
                <w:rFonts w:ascii="Calibri" w:hAnsi="Calibri" w:cs="Calibri"/>
                <w:sz w:val="22"/>
                <w:szCs w:val="22"/>
                <w:lang w:val="es-MX"/>
              </w:rPr>
            </w:pPr>
          </w:p>
          <w:p w:rsidR="003E390C" w:rsidRDefault="003E390C">
            <w:pPr>
              <w:ind w:right="51"/>
              <w:jc w:val="both"/>
              <w:rPr>
                <w:rFonts w:ascii="Calibri" w:hAnsi="Calibri" w:cs="Calibri"/>
                <w:sz w:val="22"/>
                <w:szCs w:val="22"/>
                <w:lang w:val="es-MX"/>
              </w:rPr>
            </w:pPr>
            <w:r>
              <w:rPr>
                <w:rFonts w:ascii="Calibri" w:hAnsi="Calibri" w:cs="Calibri"/>
                <w:sz w:val="22"/>
                <w:szCs w:val="22"/>
                <w:lang w:val="es-MX"/>
              </w:rPr>
              <w:t>Las instrucciones y observaciones verbales del personal del Supervisor deberán ser ratificadas por escrito, en el libro de Órdenes, que para el efecto deberá tener disponible el Contratista.</w:t>
            </w:r>
          </w:p>
          <w:p w:rsidR="003E390C" w:rsidRDefault="003E390C">
            <w:pPr>
              <w:ind w:left="360" w:right="51"/>
              <w:jc w:val="both"/>
              <w:rPr>
                <w:rFonts w:ascii="Calibri" w:hAnsi="Calibri" w:cs="Calibri"/>
                <w:sz w:val="22"/>
                <w:szCs w:val="22"/>
                <w:lang w:val="es-MX"/>
              </w:rPr>
            </w:pPr>
          </w:p>
          <w:p w:rsidR="003E390C" w:rsidRDefault="003E390C">
            <w:pPr>
              <w:ind w:right="51"/>
              <w:jc w:val="both"/>
              <w:rPr>
                <w:rFonts w:ascii="Calibri" w:hAnsi="Calibri" w:cs="Calibri"/>
                <w:sz w:val="22"/>
                <w:szCs w:val="22"/>
                <w:lang w:val="es-MX"/>
              </w:rPr>
            </w:pPr>
            <w:r>
              <w:rPr>
                <w:rFonts w:ascii="Calibri" w:hAnsi="Calibri" w:cs="Calibri"/>
                <w:sz w:val="22"/>
                <w:szCs w:val="22"/>
                <w:lang w:val="es-MX"/>
              </w:rPr>
              <w:t>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Contratista a realizar por su parte todos los trabajos que considere necesarios el Supervisor para verificar la calidad de la obra cubierta sin su previa autorización.</w:t>
            </w:r>
          </w:p>
          <w:p w:rsidR="003E390C" w:rsidRDefault="003E390C">
            <w:pPr>
              <w:ind w:left="360" w:right="51"/>
              <w:jc w:val="both"/>
              <w:rPr>
                <w:rFonts w:ascii="Calibri" w:hAnsi="Calibri" w:cs="Calibri"/>
                <w:sz w:val="22"/>
                <w:szCs w:val="22"/>
                <w:lang w:val="es-MX"/>
              </w:rPr>
            </w:pPr>
          </w:p>
          <w:p w:rsidR="003E390C" w:rsidRDefault="003E390C">
            <w:pPr>
              <w:ind w:right="51"/>
              <w:jc w:val="both"/>
              <w:rPr>
                <w:rFonts w:ascii="Calibri" w:hAnsi="Calibri" w:cs="Calibri"/>
                <w:sz w:val="22"/>
                <w:szCs w:val="22"/>
                <w:lang w:val="es-MX"/>
              </w:rPr>
            </w:pPr>
            <w:r>
              <w:rPr>
                <w:rFonts w:ascii="Calibri" w:hAnsi="Calibri" w:cs="Calibri"/>
                <w:sz w:val="22"/>
                <w:szCs w:val="22"/>
                <w:lang w:val="es-MX"/>
              </w:rPr>
              <w:t>Es responsabilidad del Contratista cumplir con las especificaciones del Contrato por lo que la presencia o ausencia del personal del campo asignado por el Supervisor en cualquier fase de los trabajos, no podrá en modo alguno exonerar al Contratista de su responsabilidad para la ejecución de la obra de acuerdo con el Contrato.</w:t>
            </w:r>
          </w:p>
          <w:p w:rsidR="003E390C" w:rsidRDefault="003E390C">
            <w:pPr>
              <w:ind w:left="360" w:right="51"/>
              <w:jc w:val="both"/>
              <w:rPr>
                <w:rFonts w:ascii="Calibri" w:hAnsi="Calibri" w:cs="Calibri"/>
                <w:sz w:val="22"/>
                <w:szCs w:val="22"/>
                <w:lang w:val="es-MX"/>
              </w:rPr>
            </w:pPr>
          </w:p>
          <w:p w:rsidR="003E390C" w:rsidRDefault="003E390C" w:rsidP="00E262CE">
            <w:pPr>
              <w:numPr>
                <w:ilvl w:val="0"/>
                <w:numId w:val="37"/>
              </w:numPr>
              <w:ind w:left="993"/>
              <w:jc w:val="both"/>
              <w:rPr>
                <w:rFonts w:ascii="Calibri" w:hAnsi="Calibri" w:cs="Calibri"/>
                <w:b/>
                <w:sz w:val="22"/>
                <w:szCs w:val="22"/>
                <w:lang w:val="es-ES_tradnl"/>
              </w:rPr>
            </w:pPr>
            <w:r>
              <w:rPr>
                <w:rFonts w:ascii="Calibri" w:hAnsi="Calibri" w:cs="Calibri"/>
                <w:b/>
                <w:sz w:val="22"/>
                <w:szCs w:val="22"/>
                <w:lang w:val="es-ES_tradnl"/>
              </w:rPr>
              <w:t>Remoción de trabajos defectuosos</w:t>
            </w:r>
          </w:p>
          <w:p w:rsidR="003E390C" w:rsidRDefault="003E390C">
            <w:pPr>
              <w:ind w:right="51"/>
              <w:jc w:val="both"/>
              <w:rPr>
                <w:rFonts w:ascii="Calibri" w:hAnsi="Calibri" w:cs="Calibri"/>
                <w:sz w:val="22"/>
                <w:szCs w:val="22"/>
                <w:lang w:val="es-MX"/>
              </w:rPr>
            </w:pPr>
            <w:r>
              <w:rPr>
                <w:rFonts w:ascii="Calibri" w:hAnsi="Calibri" w:cs="Calibri"/>
                <w:sz w:val="22"/>
                <w:szCs w:val="22"/>
                <w:lang w:val="es-MX"/>
              </w:rPr>
              <w:t>Toda parte de la obra que no cumpla con los requerimientos de las especificaciones, planos u otros documentos técnicos del Contrato, será considerada trabajo defectuoso.</w:t>
            </w:r>
          </w:p>
          <w:p w:rsidR="003E390C" w:rsidRDefault="003E390C">
            <w:pPr>
              <w:ind w:left="360" w:right="51"/>
              <w:jc w:val="both"/>
              <w:rPr>
                <w:rFonts w:ascii="Calibri" w:hAnsi="Calibri" w:cs="Calibri"/>
                <w:sz w:val="22"/>
                <w:szCs w:val="22"/>
                <w:lang w:val="es-MX"/>
              </w:rPr>
            </w:pPr>
          </w:p>
          <w:p w:rsidR="003E390C" w:rsidRDefault="003E390C">
            <w:pPr>
              <w:ind w:right="51"/>
              <w:jc w:val="both"/>
              <w:rPr>
                <w:rFonts w:ascii="Calibri" w:hAnsi="Calibri" w:cs="Calibri"/>
                <w:sz w:val="22"/>
                <w:szCs w:val="22"/>
                <w:lang w:val="es-MX"/>
              </w:rPr>
            </w:pPr>
            <w:r>
              <w:rPr>
                <w:rFonts w:ascii="Calibri" w:hAnsi="Calibri" w:cs="Calibri"/>
                <w:sz w:val="22"/>
                <w:szCs w:val="22"/>
                <w:lang w:val="es-MX"/>
              </w:rPr>
              <w:t>Cualquier trabajo defectuoso observado por la Supervisión antes de la recepción definitiva de la obra, que sea resultado de mala ejecución, del empleo del material inadecuado, deterioro por descuido o cualquier otra causa, será removido o reemplazado dentro del plazo asignado por la Supervisión.</w:t>
            </w:r>
          </w:p>
          <w:p w:rsidR="003E390C" w:rsidRDefault="003E390C">
            <w:pPr>
              <w:ind w:left="360" w:right="51"/>
              <w:jc w:val="both"/>
              <w:rPr>
                <w:rFonts w:ascii="Calibri" w:hAnsi="Calibri" w:cs="Calibri"/>
                <w:sz w:val="22"/>
                <w:szCs w:val="22"/>
                <w:lang w:val="es-MX"/>
              </w:rPr>
            </w:pPr>
          </w:p>
          <w:p w:rsidR="003E390C" w:rsidRDefault="003E390C">
            <w:pPr>
              <w:ind w:right="51"/>
              <w:jc w:val="both"/>
              <w:rPr>
                <w:rFonts w:ascii="Calibri" w:hAnsi="Calibri" w:cs="Calibri"/>
                <w:sz w:val="22"/>
                <w:szCs w:val="22"/>
                <w:lang w:val="es-MX"/>
              </w:rPr>
            </w:pPr>
            <w:r>
              <w:rPr>
                <w:rFonts w:ascii="Calibri" w:hAnsi="Calibri" w:cs="Calibri"/>
                <w:sz w:val="22"/>
                <w:szCs w:val="22"/>
                <w:lang w:val="es-MX"/>
              </w:rPr>
              <w:t>Si el Contratista no ejecutara la remoción de trabajos defectuosos y su consiguiente reconstrucción dentro del plazo razonablemente establecido por la Supervisión, el Contratante está facultado a realizar dichos trabajos mediante terceros. Todos los gastos que demande esta acción, serán pagados por el contratista y en consecuencia el importe se descontará de su certificado de pago por avance de obra, o de su garantía de cumplimiento de contrato.</w:t>
            </w:r>
          </w:p>
          <w:p w:rsidR="003E390C" w:rsidRPr="00EA433C" w:rsidRDefault="003E390C">
            <w:pPr>
              <w:ind w:left="360" w:right="51"/>
              <w:jc w:val="both"/>
              <w:rPr>
                <w:rFonts w:ascii="Calibri" w:hAnsi="Calibri" w:cs="Calibri"/>
                <w:sz w:val="14"/>
                <w:szCs w:val="22"/>
                <w:lang w:val="es-MX"/>
              </w:rPr>
            </w:pPr>
          </w:p>
          <w:p w:rsidR="003E390C" w:rsidRDefault="003E390C" w:rsidP="00E262CE">
            <w:pPr>
              <w:numPr>
                <w:ilvl w:val="0"/>
                <w:numId w:val="37"/>
              </w:numPr>
              <w:ind w:left="993"/>
              <w:jc w:val="both"/>
              <w:rPr>
                <w:rFonts w:ascii="Calibri" w:hAnsi="Calibri" w:cs="Calibri"/>
                <w:b/>
                <w:sz w:val="22"/>
                <w:szCs w:val="22"/>
                <w:lang w:val="es-ES_tradnl"/>
              </w:rPr>
            </w:pPr>
            <w:r>
              <w:rPr>
                <w:rFonts w:ascii="Calibri" w:hAnsi="Calibri" w:cs="Calibri"/>
                <w:b/>
                <w:sz w:val="22"/>
                <w:szCs w:val="22"/>
                <w:lang w:val="es-ES_tradnl"/>
              </w:rPr>
              <w:t>Mediciones</w:t>
            </w:r>
          </w:p>
          <w:p w:rsidR="003E390C" w:rsidRDefault="003E390C">
            <w:pPr>
              <w:ind w:right="51"/>
              <w:jc w:val="both"/>
              <w:rPr>
                <w:rFonts w:ascii="Calibri" w:hAnsi="Calibri" w:cs="Calibri"/>
                <w:sz w:val="22"/>
                <w:szCs w:val="22"/>
                <w:lang w:val="es-MX"/>
              </w:rPr>
            </w:pPr>
            <w:r>
              <w:rPr>
                <w:rFonts w:ascii="Calibri" w:hAnsi="Calibri" w:cs="Calibri"/>
                <w:sz w:val="22"/>
                <w:szCs w:val="22"/>
                <w:lang w:val="es-MX"/>
              </w:rPr>
              <w:t>Todas las cantidades de trabajo realmente ejecutado de acuerdo a lo establecido en el contrato, serán medidas netas en las unidades especificadas en la propuesta del Contratista.</w:t>
            </w:r>
          </w:p>
          <w:p w:rsidR="003E390C" w:rsidRPr="00EA433C" w:rsidRDefault="003E390C">
            <w:pPr>
              <w:ind w:left="360" w:right="51"/>
              <w:jc w:val="both"/>
              <w:rPr>
                <w:rFonts w:ascii="Calibri" w:hAnsi="Calibri" w:cs="Calibri"/>
                <w:sz w:val="14"/>
                <w:szCs w:val="22"/>
                <w:lang w:val="es-MX"/>
              </w:rPr>
            </w:pPr>
          </w:p>
          <w:p w:rsidR="003E390C" w:rsidRDefault="003E390C">
            <w:pPr>
              <w:ind w:right="51"/>
              <w:jc w:val="both"/>
              <w:rPr>
                <w:rFonts w:ascii="Calibri" w:hAnsi="Calibri" w:cs="Calibri"/>
                <w:sz w:val="22"/>
                <w:szCs w:val="22"/>
                <w:lang w:val="es-MX"/>
              </w:rPr>
            </w:pPr>
            <w:r>
              <w:rPr>
                <w:rFonts w:ascii="Calibri" w:hAnsi="Calibri" w:cs="Calibri"/>
                <w:sz w:val="22"/>
                <w:szCs w:val="22"/>
                <w:lang w:val="es-MX"/>
              </w:rPr>
              <w:t>Se verificará el cumplimiento por parte del Contratista, de la ejecución de las obras de construcción de acuerdo a los niveles, volúmenes de obra y especificaciones técnicas generales y especiales descritas en los documentos del proyecto.</w:t>
            </w:r>
          </w:p>
          <w:p w:rsidR="003E390C" w:rsidRPr="00EA433C" w:rsidRDefault="003E390C">
            <w:pPr>
              <w:ind w:left="360" w:right="51"/>
              <w:jc w:val="both"/>
              <w:rPr>
                <w:rFonts w:ascii="Calibri" w:hAnsi="Calibri" w:cs="Calibri"/>
                <w:sz w:val="16"/>
                <w:szCs w:val="22"/>
                <w:lang w:val="es-MX"/>
              </w:rPr>
            </w:pPr>
          </w:p>
          <w:p w:rsidR="003E390C" w:rsidRDefault="003E390C">
            <w:pPr>
              <w:ind w:right="51"/>
              <w:jc w:val="both"/>
              <w:rPr>
                <w:rFonts w:ascii="Calibri" w:hAnsi="Calibri" w:cs="Calibri"/>
                <w:sz w:val="22"/>
                <w:szCs w:val="22"/>
                <w:lang w:val="es-MX"/>
              </w:rPr>
            </w:pPr>
            <w:r>
              <w:rPr>
                <w:rFonts w:ascii="Calibri" w:hAnsi="Calibri" w:cs="Calibri"/>
                <w:sz w:val="22"/>
                <w:szCs w:val="22"/>
                <w:lang w:val="es-MX"/>
              </w:rPr>
              <w:t>Mediciones detalladas por actividad ejecutada para determinar los volúmenes de obra definidos para la certificación de pagos por avance de obra.</w:t>
            </w:r>
          </w:p>
          <w:p w:rsidR="003E390C" w:rsidRPr="00EA433C" w:rsidRDefault="003E390C">
            <w:pPr>
              <w:ind w:left="360" w:right="51"/>
              <w:jc w:val="both"/>
              <w:rPr>
                <w:rFonts w:ascii="Calibri" w:hAnsi="Calibri" w:cs="Calibri"/>
                <w:sz w:val="16"/>
                <w:szCs w:val="22"/>
                <w:lang w:val="es-MX"/>
              </w:rPr>
            </w:pPr>
          </w:p>
          <w:p w:rsidR="003E390C" w:rsidRDefault="003E390C">
            <w:pPr>
              <w:ind w:right="51"/>
              <w:jc w:val="both"/>
              <w:rPr>
                <w:rFonts w:ascii="Calibri" w:hAnsi="Calibri" w:cs="Calibri"/>
                <w:sz w:val="22"/>
                <w:szCs w:val="22"/>
                <w:lang w:val="es-MX"/>
              </w:rPr>
            </w:pPr>
            <w:r>
              <w:rPr>
                <w:rFonts w:ascii="Calibri" w:hAnsi="Calibri" w:cs="Calibri"/>
                <w:sz w:val="22"/>
                <w:szCs w:val="22"/>
                <w:lang w:val="es-MX"/>
              </w:rPr>
              <w:t>Se verificarán los controles de rasante para la plataforma (áreas de circulación y parqueo), obras de drenaje, instalaciones, servicios, muros y otras estructuras, y para cualquier otro trabajo de replanteo realizado por el Contratista.</w:t>
            </w:r>
          </w:p>
          <w:p w:rsidR="003E390C" w:rsidRPr="00EA433C" w:rsidRDefault="003E390C">
            <w:pPr>
              <w:ind w:left="360" w:right="51"/>
              <w:jc w:val="both"/>
              <w:rPr>
                <w:rFonts w:ascii="Calibri" w:hAnsi="Calibri" w:cs="Calibri"/>
                <w:sz w:val="16"/>
                <w:szCs w:val="22"/>
                <w:lang w:val="es-MX"/>
              </w:rPr>
            </w:pPr>
          </w:p>
          <w:p w:rsidR="003E390C" w:rsidRDefault="003E390C" w:rsidP="00E262CE">
            <w:pPr>
              <w:numPr>
                <w:ilvl w:val="0"/>
                <w:numId w:val="37"/>
              </w:numPr>
              <w:ind w:left="993"/>
              <w:jc w:val="both"/>
              <w:rPr>
                <w:rFonts w:ascii="Calibri" w:hAnsi="Calibri" w:cs="Calibri"/>
                <w:b/>
                <w:sz w:val="22"/>
                <w:szCs w:val="22"/>
                <w:lang w:val="es-ES_tradnl"/>
              </w:rPr>
            </w:pPr>
            <w:r>
              <w:rPr>
                <w:rFonts w:ascii="Calibri" w:hAnsi="Calibri" w:cs="Calibri"/>
                <w:b/>
                <w:sz w:val="22"/>
                <w:szCs w:val="22"/>
                <w:lang w:val="es-ES_tradnl"/>
              </w:rPr>
              <w:t>Certificados y planillas mensuales de pago</w:t>
            </w:r>
          </w:p>
          <w:p w:rsidR="003E390C" w:rsidRDefault="003E390C">
            <w:pPr>
              <w:ind w:right="51"/>
              <w:jc w:val="both"/>
              <w:rPr>
                <w:rFonts w:ascii="Calibri" w:hAnsi="Calibri" w:cs="Calibri"/>
                <w:sz w:val="22"/>
                <w:szCs w:val="22"/>
                <w:lang w:val="es-MX"/>
              </w:rPr>
            </w:pPr>
            <w:r>
              <w:rPr>
                <w:rFonts w:ascii="Calibri" w:hAnsi="Calibri" w:cs="Calibri"/>
                <w:sz w:val="22"/>
                <w:szCs w:val="22"/>
                <w:lang w:val="es-MX"/>
              </w:rPr>
              <w:t>La Supervisión verificará adecuada y definitivamente los trabajos realizados por el Contratista y los volúmenes de obra resultantes, para la aprobación del Certificado de Pago por Avance de Obra, correspondiente al cronograma vigente y a los plazos establecidos. La Supervisión refrendará con su firma y sello la veracidad de los datos certificados.</w:t>
            </w:r>
          </w:p>
          <w:p w:rsidR="003E390C" w:rsidRDefault="003E390C">
            <w:pPr>
              <w:ind w:left="360" w:right="51"/>
              <w:jc w:val="both"/>
              <w:rPr>
                <w:rFonts w:ascii="Calibri" w:hAnsi="Calibri" w:cs="Calibri"/>
                <w:sz w:val="22"/>
                <w:szCs w:val="22"/>
                <w:lang w:val="es-MX"/>
              </w:rPr>
            </w:pPr>
          </w:p>
          <w:p w:rsidR="003E390C" w:rsidRDefault="003E390C">
            <w:pPr>
              <w:ind w:right="51"/>
              <w:jc w:val="both"/>
              <w:rPr>
                <w:rFonts w:ascii="Calibri" w:hAnsi="Calibri" w:cs="Calibri"/>
                <w:sz w:val="22"/>
                <w:szCs w:val="22"/>
                <w:lang w:val="es-MX"/>
              </w:rPr>
            </w:pPr>
            <w:r>
              <w:rPr>
                <w:rFonts w:ascii="Calibri" w:hAnsi="Calibri" w:cs="Calibri"/>
                <w:sz w:val="22"/>
                <w:szCs w:val="22"/>
                <w:lang w:val="es-MX"/>
              </w:rPr>
              <w:t>Para ello deberá elaborar formularios tipo y otro tipo de controles para la verificación de trabajos realizados por el Contratista y para la aprobación de los certificados de pago correspondientes.</w:t>
            </w:r>
          </w:p>
          <w:p w:rsidR="003E390C" w:rsidRPr="00EA433C" w:rsidRDefault="003E390C">
            <w:pPr>
              <w:ind w:right="51"/>
              <w:jc w:val="both"/>
              <w:rPr>
                <w:rFonts w:ascii="Calibri" w:hAnsi="Calibri" w:cs="Calibri"/>
                <w:sz w:val="14"/>
                <w:szCs w:val="22"/>
                <w:lang w:val="es-MX"/>
              </w:rPr>
            </w:pPr>
          </w:p>
          <w:p w:rsidR="003E390C" w:rsidRDefault="003E390C">
            <w:pPr>
              <w:ind w:right="51"/>
              <w:jc w:val="both"/>
              <w:rPr>
                <w:rFonts w:ascii="Calibri" w:hAnsi="Calibri" w:cs="Calibri"/>
                <w:sz w:val="22"/>
                <w:szCs w:val="22"/>
                <w:lang w:val="es-MX"/>
              </w:rPr>
            </w:pPr>
            <w:r>
              <w:rPr>
                <w:rFonts w:ascii="Calibri" w:hAnsi="Calibri" w:cs="Calibri"/>
                <w:sz w:val="22"/>
                <w:szCs w:val="22"/>
                <w:lang w:val="es-MX"/>
              </w:rPr>
              <w:lastRenderedPageBreak/>
              <w:t>El supervisor acredita la permanencia a tiempo completa o parcial de obra mediante reporte fotográfico con la aplicación GPS Camera Lite (</w:t>
            </w:r>
            <w:proofErr w:type="spellStart"/>
            <w:r>
              <w:rPr>
                <w:rFonts w:ascii="Calibri" w:hAnsi="Calibri" w:cs="Calibri"/>
                <w:sz w:val="22"/>
                <w:szCs w:val="22"/>
                <w:lang w:val="es-MX"/>
              </w:rPr>
              <w:t>Selfies</w:t>
            </w:r>
            <w:proofErr w:type="spellEnd"/>
            <w:r>
              <w:rPr>
                <w:rFonts w:ascii="Calibri" w:hAnsi="Calibri" w:cs="Calibri"/>
                <w:sz w:val="22"/>
                <w:szCs w:val="22"/>
                <w:lang w:val="es-MX"/>
              </w:rPr>
              <w:t xml:space="preserve"> de los profesionales) que certifique la permanencia completa o parcial en obra. </w:t>
            </w:r>
          </w:p>
          <w:p w:rsidR="003E390C" w:rsidRPr="00EA433C" w:rsidRDefault="003E390C">
            <w:pPr>
              <w:ind w:left="708" w:right="51"/>
              <w:jc w:val="both"/>
              <w:rPr>
                <w:rFonts w:ascii="Calibri" w:hAnsi="Calibri" w:cs="Calibri"/>
                <w:sz w:val="14"/>
                <w:szCs w:val="22"/>
                <w:lang w:val="es-MX"/>
              </w:rPr>
            </w:pPr>
          </w:p>
          <w:p w:rsidR="003E390C" w:rsidRDefault="003E390C" w:rsidP="00E262CE">
            <w:pPr>
              <w:numPr>
                <w:ilvl w:val="0"/>
                <w:numId w:val="37"/>
              </w:numPr>
              <w:ind w:left="993"/>
              <w:jc w:val="both"/>
              <w:rPr>
                <w:rFonts w:ascii="Calibri" w:hAnsi="Calibri" w:cs="Calibri"/>
                <w:b/>
                <w:sz w:val="22"/>
                <w:szCs w:val="22"/>
                <w:lang w:val="es-ES_tradnl"/>
              </w:rPr>
            </w:pPr>
            <w:r>
              <w:rPr>
                <w:rFonts w:ascii="Calibri" w:hAnsi="Calibri" w:cs="Calibri"/>
                <w:b/>
                <w:sz w:val="22"/>
                <w:szCs w:val="22"/>
                <w:lang w:val="es-ES_tradnl"/>
              </w:rPr>
              <w:t>Firma y fecha en el certificado de pago</w:t>
            </w:r>
          </w:p>
          <w:p w:rsidR="003E390C" w:rsidRDefault="003E390C">
            <w:pPr>
              <w:ind w:right="51"/>
              <w:jc w:val="both"/>
              <w:rPr>
                <w:rFonts w:ascii="Calibri" w:hAnsi="Calibri" w:cs="Calibri"/>
                <w:sz w:val="22"/>
                <w:szCs w:val="22"/>
                <w:lang w:val="es-MX"/>
              </w:rPr>
            </w:pPr>
            <w:r>
              <w:rPr>
                <w:rFonts w:ascii="Calibri" w:hAnsi="Calibri" w:cs="Calibri"/>
                <w:sz w:val="22"/>
                <w:szCs w:val="22"/>
                <w:lang w:val="es-MX"/>
              </w:rPr>
              <w:t>Cada certificado de pago deberá necesariamente llevar las siguientes firmas y la fecha en que se efectúan las mismas:</w:t>
            </w:r>
          </w:p>
          <w:p w:rsidR="003E390C" w:rsidRDefault="003E390C" w:rsidP="00E262CE">
            <w:pPr>
              <w:numPr>
                <w:ilvl w:val="0"/>
                <w:numId w:val="38"/>
              </w:numPr>
              <w:ind w:right="51"/>
              <w:jc w:val="both"/>
              <w:rPr>
                <w:rFonts w:ascii="Calibri" w:hAnsi="Calibri" w:cs="Calibri"/>
                <w:sz w:val="22"/>
                <w:szCs w:val="22"/>
                <w:lang w:val="es-MX"/>
              </w:rPr>
            </w:pPr>
            <w:r>
              <w:rPr>
                <w:rFonts w:ascii="Calibri" w:hAnsi="Calibri" w:cs="Calibri"/>
                <w:sz w:val="22"/>
                <w:szCs w:val="22"/>
                <w:lang w:val="es-MX"/>
              </w:rPr>
              <w:t>Firma del Contratista y fecha de entrega a la Supervisión.</w:t>
            </w:r>
          </w:p>
          <w:p w:rsidR="003E390C" w:rsidRDefault="003E390C">
            <w:pPr>
              <w:jc w:val="both"/>
              <w:rPr>
                <w:rFonts w:ascii="Calibri" w:hAnsi="Calibri" w:cs="Calibri"/>
                <w:b/>
                <w:bCs/>
                <w:sz w:val="22"/>
                <w:szCs w:val="22"/>
                <w:lang w:eastAsia="es-BO"/>
              </w:rPr>
            </w:pPr>
            <w:r>
              <w:rPr>
                <w:rFonts w:ascii="Calibri" w:hAnsi="Calibri" w:cs="Calibri"/>
                <w:sz w:val="22"/>
                <w:szCs w:val="22"/>
                <w:lang w:val="es-MX"/>
              </w:rPr>
              <w:t>Firma de la Supervisión y fecha de entrega a la Fiscalización.</w:t>
            </w:r>
          </w:p>
        </w:tc>
      </w:tr>
      <w:tr w:rsidR="003E390C" w:rsidTr="00EA433C">
        <w:trPr>
          <w:trHeight w:val="50"/>
        </w:trPr>
        <w:tc>
          <w:tcPr>
            <w:tcW w:w="936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jc w:val="both"/>
              <w:rPr>
                <w:rFonts w:ascii="Calibri" w:hAnsi="Calibri" w:cs="Calibri"/>
                <w:b/>
                <w:bCs/>
                <w:sz w:val="22"/>
                <w:szCs w:val="22"/>
                <w:lang w:eastAsia="es-BO"/>
              </w:rPr>
            </w:pPr>
            <w:r>
              <w:rPr>
                <w:rFonts w:ascii="Calibri" w:hAnsi="Calibri" w:cs="Calibri"/>
                <w:b/>
                <w:bCs/>
                <w:sz w:val="22"/>
                <w:szCs w:val="22"/>
                <w:lang w:eastAsia="es-BO"/>
              </w:rPr>
              <w:lastRenderedPageBreak/>
              <w:t>LUGAR DONDE SE REALIZARÁ LA SUPERVISIÓN TECNICA</w:t>
            </w:r>
          </w:p>
        </w:tc>
      </w:tr>
      <w:tr w:rsidR="003E390C" w:rsidTr="00EA433C">
        <w:trPr>
          <w:trHeight w:val="729"/>
        </w:trPr>
        <w:tc>
          <w:tcPr>
            <w:tcW w:w="9360" w:type="dxa"/>
            <w:tcBorders>
              <w:top w:val="single" w:sz="4" w:space="0" w:color="auto"/>
              <w:left w:val="single" w:sz="4" w:space="0" w:color="auto"/>
              <w:bottom w:val="single" w:sz="4" w:space="0" w:color="auto"/>
              <w:right w:val="single" w:sz="4" w:space="0" w:color="auto"/>
            </w:tcBorders>
            <w:vAlign w:val="center"/>
            <w:hideMark/>
          </w:tcPr>
          <w:p w:rsidR="003E390C" w:rsidRDefault="003E390C">
            <w:pPr>
              <w:jc w:val="both"/>
              <w:rPr>
                <w:rFonts w:ascii="Calibri" w:hAnsi="Calibri" w:cs="Calibri"/>
                <w:b/>
                <w:bCs/>
                <w:sz w:val="22"/>
                <w:szCs w:val="22"/>
                <w:lang w:eastAsia="es-BO"/>
              </w:rPr>
            </w:pPr>
            <w:r>
              <w:rPr>
                <w:rFonts w:ascii="Calibri" w:hAnsi="Calibri" w:cs="Arial"/>
                <w:bCs/>
                <w:iCs/>
                <w:sz w:val="22"/>
              </w:rPr>
              <w:t xml:space="preserve">La Supervisión Ampliación de la Estación de Servicio Antofagasta - </w:t>
            </w:r>
            <w:proofErr w:type="spellStart"/>
            <w:r>
              <w:rPr>
                <w:rFonts w:ascii="Calibri" w:hAnsi="Calibri" w:cs="Arial"/>
                <w:bCs/>
                <w:iCs/>
                <w:sz w:val="22"/>
              </w:rPr>
              <w:t>Villazon</w:t>
            </w:r>
            <w:proofErr w:type="spellEnd"/>
            <w:r>
              <w:rPr>
                <w:rFonts w:ascii="Calibri" w:hAnsi="Calibri" w:cs="Arial"/>
                <w:bCs/>
                <w:iCs/>
                <w:sz w:val="22"/>
              </w:rPr>
              <w:t xml:space="preserve"> </w:t>
            </w:r>
            <w:r>
              <w:rPr>
                <w:rFonts w:ascii="Calibri" w:hAnsi="Calibri" w:cs="Calibri"/>
                <w:kern w:val="28"/>
                <w:sz w:val="22"/>
                <w:szCs w:val="22"/>
              </w:rPr>
              <w:t xml:space="preserve">se ejecutará en el Departamento de Potosí, municipio </w:t>
            </w:r>
            <w:proofErr w:type="spellStart"/>
            <w:r>
              <w:rPr>
                <w:rFonts w:ascii="Calibri" w:hAnsi="Calibri" w:cs="Calibri"/>
                <w:kern w:val="28"/>
                <w:sz w:val="22"/>
                <w:szCs w:val="22"/>
              </w:rPr>
              <w:t>Villazón</w:t>
            </w:r>
            <w:proofErr w:type="spellEnd"/>
            <w:r>
              <w:rPr>
                <w:rFonts w:ascii="Calibri" w:hAnsi="Calibri" w:cs="Calibri"/>
                <w:kern w:val="28"/>
                <w:sz w:val="22"/>
                <w:szCs w:val="22"/>
              </w:rPr>
              <w:t xml:space="preserve">, Provincia Modesto </w:t>
            </w:r>
            <w:proofErr w:type="spellStart"/>
            <w:r>
              <w:rPr>
                <w:rFonts w:ascii="Calibri" w:hAnsi="Calibri" w:cs="Calibri"/>
                <w:kern w:val="28"/>
                <w:sz w:val="22"/>
                <w:szCs w:val="22"/>
              </w:rPr>
              <w:t>Omiste</w:t>
            </w:r>
            <w:proofErr w:type="spellEnd"/>
            <w:r>
              <w:rPr>
                <w:rFonts w:ascii="Calibri" w:hAnsi="Calibri" w:cs="Calibri"/>
                <w:kern w:val="28"/>
                <w:sz w:val="22"/>
                <w:szCs w:val="22"/>
              </w:rPr>
              <w:t xml:space="preserve"> </w:t>
            </w:r>
            <w:r>
              <w:rPr>
                <w:rFonts w:ascii="Calibri" w:hAnsi="Calibri" w:cs="Calibri"/>
                <w:sz w:val="22"/>
                <w:szCs w:val="22"/>
              </w:rPr>
              <w:t>avenida Litoral entre av. Antofagasta y calle sin Denominación.</w:t>
            </w:r>
          </w:p>
        </w:tc>
      </w:tr>
      <w:tr w:rsidR="003E390C" w:rsidTr="00EA433C">
        <w:trPr>
          <w:trHeight w:val="50"/>
        </w:trPr>
        <w:tc>
          <w:tcPr>
            <w:tcW w:w="936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E390C" w:rsidRDefault="003E390C">
            <w:pPr>
              <w:jc w:val="both"/>
              <w:rPr>
                <w:rFonts w:ascii="Calibri" w:hAnsi="Calibri" w:cs="Calibri"/>
                <w:b/>
                <w:bCs/>
                <w:sz w:val="22"/>
                <w:szCs w:val="22"/>
                <w:lang w:eastAsia="es-BO"/>
              </w:rPr>
            </w:pPr>
            <w:r>
              <w:rPr>
                <w:rFonts w:ascii="Calibri" w:hAnsi="Calibri" w:cs="Calibri"/>
                <w:b/>
                <w:bCs/>
                <w:sz w:val="22"/>
                <w:szCs w:val="22"/>
                <w:lang w:eastAsia="es-BO"/>
              </w:rPr>
              <w:t>PLAZO DE REALIZACIÓN DE LA SUPERVISIÓN</w:t>
            </w:r>
          </w:p>
        </w:tc>
      </w:tr>
      <w:tr w:rsidR="003E390C" w:rsidTr="00CE7D97">
        <w:trPr>
          <w:trHeight w:val="3468"/>
        </w:trPr>
        <w:tc>
          <w:tcPr>
            <w:tcW w:w="9360" w:type="dxa"/>
            <w:tcBorders>
              <w:top w:val="single" w:sz="4" w:space="0" w:color="auto"/>
              <w:left w:val="single" w:sz="4" w:space="0" w:color="auto"/>
              <w:bottom w:val="single" w:sz="4" w:space="0" w:color="auto"/>
              <w:right w:val="single" w:sz="4" w:space="0" w:color="auto"/>
            </w:tcBorders>
            <w:vAlign w:val="center"/>
          </w:tcPr>
          <w:p w:rsidR="003E390C" w:rsidRDefault="003E390C">
            <w:pPr>
              <w:jc w:val="both"/>
              <w:rPr>
                <w:rFonts w:ascii="Calibri" w:hAnsi="Calibri" w:cs="Arial"/>
                <w:bCs/>
                <w:iCs/>
                <w:sz w:val="22"/>
                <w:szCs w:val="24"/>
                <w:lang w:eastAsia="es-ES"/>
              </w:rPr>
            </w:pPr>
            <w:r>
              <w:rPr>
                <w:rFonts w:ascii="Calibri" w:hAnsi="Calibri" w:cs="Arial"/>
                <w:bCs/>
                <w:iCs/>
                <w:sz w:val="22"/>
              </w:rPr>
              <w:t xml:space="preserve">El plazo previsto para la ejecución </w:t>
            </w:r>
            <w:r>
              <w:rPr>
                <w:rFonts w:ascii="Calibri" w:hAnsi="Calibri" w:cs="Arial"/>
                <w:sz w:val="22"/>
                <w:lang w:val="es-CL"/>
              </w:rPr>
              <w:t xml:space="preserve">de la obra </w:t>
            </w:r>
            <w:r>
              <w:rPr>
                <w:rFonts w:ascii="Calibri" w:hAnsi="Calibri" w:cs="Arial"/>
                <w:bCs/>
                <w:iCs/>
                <w:sz w:val="22"/>
              </w:rPr>
              <w:t>“</w:t>
            </w:r>
            <w:r>
              <w:rPr>
                <w:rFonts w:ascii="Calibri" w:hAnsi="Calibri" w:cs="Arial"/>
                <w:b/>
                <w:bCs/>
                <w:iCs/>
                <w:sz w:val="22"/>
              </w:rPr>
              <w:t>AMPLIACION</w:t>
            </w:r>
            <w:r>
              <w:rPr>
                <w:rFonts w:ascii="Calibri" w:hAnsi="Calibri" w:cs="Arial"/>
                <w:bCs/>
                <w:iCs/>
                <w:sz w:val="22"/>
              </w:rPr>
              <w:t xml:space="preserve"> </w:t>
            </w:r>
            <w:r>
              <w:rPr>
                <w:rFonts w:ascii="Calibri" w:hAnsi="Calibri" w:cs="Arial"/>
                <w:b/>
                <w:sz w:val="22"/>
              </w:rPr>
              <w:t>DE LA ESTACION DE SERVICIO ANTOFAGASTA - VILLAZON”</w:t>
            </w:r>
            <w:r>
              <w:rPr>
                <w:rFonts w:ascii="Calibri" w:hAnsi="Calibri" w:cs="Arial"/>
                <w:bCs/>
                <w:iCs/>
                <w:sz w:val="22"/>
              </w:rPr>
              <w:t xml:space="preserve">, es de </w:t>
            </w:r>
            <w:r>
              <w:rPr>
                <w:rFonts w:ascii="Calibri" w:hAnsi="Calibri" w:cs="Arial"/>
                <w:b/>
                <w:bCs/>
                <w:iCs/>
                <w:sz w:val="22"/>
              </w:rPr>
              <w:t>Doscientos cuarenta (240) días calendario a partir de la orden de Proceder.</w:t>
            </w:r>
            <w:r>
              <w:rPr>
                <w:rFonts w:ascii="Calibri" w:hAnsi="Calibri" w:cs="Arial"/>
                <w:bCs/>
                <w:iCs/>
                <w:sz w:val="22"/>
              </w:rPr>
              <w:t xml:space="preserve"> La supervisión tendrá un plazo similar, sin embargo se deja claramente establecido que el plazo de las funciones del supervisión es por ejecución de obra, vale decir que, la supervisión deberá controlar de forma cuantitativa y cualitativa, además de ser responsable de la ejecución de la obra</w:t>
            </w:r>
            <w:r>
              <w:rPr>
                <w:rFonts w:ascii="Calibri" w:hAnsi="Calibri" w:cs="Arial"/>
                <w:b/>
                <w:bCs/>
                <w:i/>
                <w:iCs/>
                <w:sz w:val="22"/>
              </w:rPr>
              <w:t xml:space="preserve">, </w:t>
            </w:r>
            <w:r>
              <w:rPr>
                <w:rFonts w:ascii="Calibri" w:hAnsi="Calibri" w:cs="Arial"/>
                <w:b/>
                <w:bCs/>
                <w:i/>
                <w:iCs/>
                <w:sz w:val="22"/>
                <w:u w:val="single"/>
              </w:rPr>
              <w:t>desde el momento en que recibe la orden de proceder hasta la entrega definitiva aprobada de la obra</w:t>
            </w:r>
            <w:r>
              <w:rPr>
                <w:rFonts w:ascii="Calibri" w:hAnsi="Calibri" w:cs="Arial"/>
                <w:bCs/>
                <w:iCs/>
                <w:sz w:val="22"/>
              </w:rPr>
              <w:t>; concluyendo de esta manera con el cierre físico y financiero del proyecto, sin considerar que en el intermedio hayan existido interrupciones en la ejecución de la obra. Por lo que deberá considerar que el monto de contrato por La Supervisión es por la ejecución de la obra y el cierre físico y financiero de la obra, y no por el plazo.</w:t>
            </w:r>
          </w:p>
          <w:p w:rsidR="003E390C" w:rsidRPr="003764D0" w:rsidRDefault="003E390C">
            <w:pPr>
              <w:jc w:val="both"/>
              <w:rPr>
                <w:rFonts w:ascii="Calibri" w:hAnsi="Calibri" w:cs="Arial"/>
                <w:b/>
                <w:iCs/>
                <w:sz w:val="14"/>
              </w:rPr>
            </w:pPr>
          </w:p>
          <w:p w:rsidR="003E390C" w:rsidRDefault="003E390C">
            <w:pPr>
              <w:jc w:val="both"/>
              <w:rPr>
                <w:rFonts w:ascii="Calibri" w:hAnsi="Calibri" w:cs="Arial"/>
                <w:iCs/>
                <w:sz w:val="22"/>
                <w:lang w:val="es-MX"/>
              </w:rPr>
            </w:pPr>
            <w:r>
              <w:rPr>
                <w:rFonts w:ascii="Calibri" w:hAnsi="Calibri" w:cs="Arial"/>
                <w:iCs/>
                <w:sz w:val="22"/>
                <w:lang w:val="es-MX"/>
              </w:rPr>
              <w:t xml:space="preserve">La ejecución del servicio se computará a partir de la fecha de la Orden de Proceder emitida por el fiscal de obra designado por </w:t>
            </w:r>
            <w:r>
              <w:rPr>
                <w:rFonts w:ascii="Calibri" w:hAnsi="Calibri" w:cs="Arial"/>
                <w:bCs/>
                <w:iCs/>
                <w:kern w:val="32"/>
                <w:sz w:val="22"/>
              </w:rPr>
              <w:t>Yacimientos Petrolíferos Fiscales Bolivianos</w:t>
            </w:r>
            <w:r>
              <w:rPr>
                <w:rFonts w:ascii="Calibri" w:hAnsi="Calibri" w:cs="Arial"/>
                <w:iCs/>
                <w:sz w:val="22"/>
                <w:lang w:val="es-MX"/>
              </w:rPr>
              <w:t>.</w:t>
            </w:r>
          </w:p>
        </w:tc>
      </w:tr>
      <w:tr w:rsidR="003E390C" w:rsidTr="003764D0">
        <w:trPr>
          <w:trHeight w:val="111"/>
        </w:trPr>
        <w:tc>
          <w:tcPr>
            <w:tcW w:w="936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E390C" w:rsidRDefault="003E390C">
            <w:pPr>
              <w:jc w:val="both"/>
              <w:rPr>
                <w:rFonts w:ascii="Calibri" w:hAnsi="Calibri" w:cs="Arial"/>
                <w:b/>
                <w:bCs/>
                <w:iCs/>
                <w:sz w:val="22"/>
              </w:rPr>
            </w:pPr>
            <w:r>
              <w:rPr>
                <w:rFonts w:ascii="Calibri" w:hAnsi="Calibri" w:cs="Arial"/>
                <w:b/>
                <w:bCs/>
                <w:iCs/>
                <w:sz w:val="22"/>
              </w:rPr>
              <w:t>ORDEN DE PROCEDER</w:t>
            </w:r>
          </w:p>
        </w:tc>
      </w:tr>
      <w:tr w:rsidR="003E390C" w:rsidTr="003764D0">
        <w:trPr>
          <w:trHeight w:val="540"/>
        </w:trPr>
        <w:tc>
          <w:tcPr>
            <w:tcW w:w="9360" w:type="dxa"/>
            <w:tcBorders>
              <w:top w:val="single" w:sz="4" w:space="0" w:color="auto"/>
              <w:left w:val="single" w:sz="4" w:space="0" w:color="auto"/>
              <w:bottom w:val="single" w:sz="4" w:space="0" w:color="auto"/>
              <w:right w:val="single" w:sz="4" w:space="0" w:color="auto"/>
            </w:tcBorders>
            <w:vAlign w:val="center"/>
            <w:hideMark/>
          </w:tcPr>
          <w:p w:rsidR="003E390C" w:rsidRPr="008A1602" w:rsidRDefault="003E390C">
            <w:pPr>
              <w:jc w:val="both"/>
              <w:rPr>
                <w:rFonts w:ascii="Arial" w:hAnsi="Arial" w:cs="Arial"/>
                <w:bCs/>
                <w:sz w:val="22"/>
                <w:szCs w:val="22"/>
              </w:rPr>
            </w:pPr>
            <w:r>
              <w:rPr>
                <w:rFonts w:ascii="Calibri" w:hAnsi="Calibri" w:cs="Arial"/>
                <w:iCs/>
                <w:sz w:val="22"/>
                <w:szCs w:val="22"/>
                <w:lang w:val="es-MX"/>
              </w:rPr>
              <w:t xml:space="preserve">La Orden de Proceder será emitida por el Fiscal de Obra designado por </w:t>
            </w:r>
            <w:r>
              <w:rPr>
                <w:rFonts w:ascii="Calibri" w:hAnsi="Calibri" w:cs="Arial"/>
                <w:bCs/>
                <w:iCs/>
                <w:kern w:val="32"/>
                <w:sz w:val="22"/>
                <w:szCs w:val="22"/>
              </w:rPr>
              <w:t>Yacimientos Petrolíferos Fiscales Bolivianos, una vez se haga efectiva la firma de contrato</w:t>
            </w:r>
            <w:r>
              <w:rPr>
                <w:rFonts w:ascii="Calibri" w:hAnsi="Calibri" w:cs="Arial"/>
                <w:iCs/>
                <w:sz w:val="22"/>
                <w:szCs w:val="22"/>
              </w:rPr>
              <w:t>.</w:t>
            </w:r>
          </w:p>
        </w:tc>
      </w:tr>
      <w:tr w:rsidR="003E390C" w:rsidTr="003764D0">
        <w:trPr>
          <w:trHeight w:val="127"/>
        </w:trPr>
        <w:tc>
          <w:tcPr>
            <w:tcW w:w="93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E390C" w:rsidRDefault="003E390C">
            <w:pPr>
              <w:jc w:val="both"/>
              <w:rPr>
                <w:rFonts w:ascii="Calibri" w:hAnsi="Calibri" w:cs="Calibri"/>
                <w:b/>
                <w:bCs/>
                <w:sz w:val="22"/>
                <w:szCs w:val="22"/>
                <w:lang w:eastAsia="es-BO"/>
              </w:rPr>
            </w:pPr>
            <w:r>
              <w:rPr>
                <w:rFonts w:ascii="Calibri" w:hAnsi="Calibri" w:cs="Calibri"/>
                <w:b/>
                <w:bCs/>
                <w:sz w:val="22"/>
                <w:szCs w:val="22"/>
                <w:lang w:eastAsia="es-BO"/>
              </w:rPr>
              <w:t>FORMA DE PAGO</w:t>
            </w:r>
          </w:p>
        </w:tc>
      </w:tr>
      <w:tr w:rsidR="003E390C" w:rsidTr="00CE7D97">
        <w:trPr>
          <w:trHeight w:val="791"/>
        </w:trPr>
        <w:tc>
          <w:tcPr>
            <w:tcW w:w="9360" w:type="dxa"/>
            <w:tcBorders>
              <w:top w:val="single" w:sz="4" w:space="0" w:color="auto"/>
              <w:left w:val="single" w:sz="4" w:space="0" w:color="auto"/>
              <w:bottom w:val="single" w:sz="4" w:space="0" w:color="auto"/>
              <w:right w:val="single" w:sz="4" w:space="0" w:color="auto"/>
            </w:tcBorders>
            <w:vAlign w:val="center"/>
          </w:tcPr>
          <w:p w:rsidR="003E390C" w:rsidRPr="003E390C" w:rsidRDefault="003E390C" w:rsidP="003764D0">
            <w:pPr>
              <w:widowControl w:val="0"/>
              <w:jc w:val="both"/>
              <w:rPr>
                <w:rFonts w:ascii="Calibri" w:hAnsi="Calibri" w:cs="Arial"/>
                <w:iCs/>
                <w:sz w:val="22"/>
                <w:szCs w:val="24"/>
                <w:lang w:eastAsia="es-ES"/>
              </w:rPr>
            </w:pPr>
            <w:r>
              <w:rPr>
                <w:rFonts w:ascii="Calibri" w:hAnsi="Calibri" w:cs="Arial"/>
                <w:iCs/>
                <w:sz w:val="22"/>
              </w:rPr>
              <w:t>Se efectuara mediante pagos parciales de forma mensual, certificándose el pago con planillas de avance, proporcional y paralelamente al avance físico de la obra demostrada con el certificado de pago de la constructora.</w:t>
            </w:r>
          </w:p>
        </w:tc>
      </w:tr>
      <w:tr w:rsidR="003E390C" w:rsidTr="00EA433C">
        <w:trPr>
          <w:trHeight w:val="50"/>
        </w:trPr>
        <w:tc>
          <w:tcPr>
            <w:tcW w:w="936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E390C" w:rsidRDefault="003E390C">
            <w:pPr>
              <w:jc w:val="both"/>
              <w:rPr>
                <w:rFonts w:ascii="Calibri" w:hAnsi="Calibri" w:cs="Calibri"/>
                <w:b/>
                <w:bCs/>
                <w:sz w:val="22"/>
                <w:szCs w:val="22"/>
                <w:lang w:eastAsia="es-BO"/>
              </w:rPr>
            </w:pPr>
            <w:r>
              <w:rPr>
                <w:rFonts w:ascii="Calibri" w:hAnsi="Calibri" w:cs="Calibri"/>
                <w:b/>
                <w:bCs/>
                <w:sz w:val="22"/>
                <w:szCs w:val="22"/>
                <w:lang w:eastAsia="es-BO"/>
              </w:rPr>
              <w:t>PRODUCTOS E INFORMES A ENTREGAR</w:t>
            </w:r>
          </w:p>
        </w:tc>
      </w:tr>
      <w:tr w:rsidR="003E390C" w:rsidTr="00CE7D97">
        <w:trPr>
          <w:trHeight w:val="380"/>
        </w:trPr>
        <w:tc>
          <w:tcPr>
            <w:tcW w:w="9360" w:type="dxa"/>
            <w:tcBorders>
              <w:top w:val="single" w:sz="4" w:space="0" w:color="auto"/>
              <w:left w:val="single" w:sz="4" w:space="0" w:color="auto"/>
              <w:bottom w:val="single" w:sz="4" w:space="0" w:color="auto"/>
              <w:right w:val="single" w:sz="4" w:space="0" w:color="auto"/>
            </w:tcBorders>
            <w:vAlign w:val="center"/>
          </w:tcPr>
          <w:p w:rsidR="003E390C" w:rsidRDefault="003E390C">
            <w:pPr>
              <w:tabs>
                <w:tab w:val="left" w:pos="567"/>
              </w:tabs>
              <w:jc w:val="both"/>
              <w:rPr>
                <w:rFonts w:ascii="Calibri" w:hAnsi="Calibri" w:cs="Arial"/>
                <w:iCs/>
                <w:sz w:val="22"/>
                <w:szCs w:val="22"/>
                <w:lang w:val="es-MX"/>
              </w:rPr>
            </w:pPr>
            <w:r>
              <w:rPr>
                <w:rFonts w:ascii="Calibri" w:hAnsi="Calibri" w:cs="Arial"/>
                <w:iCs/>
                <w:sz w:val="22"/>
                <w:szCs w:val="22"/>
              </w:rPr>
              <w:t xml:space="preserve">La Supervisión, presentará informes de avance del trabajo de las diferentes etapas determinadas al Fiscal designado por </w:t>
            </w:r>
            <w:r>
              <w:rPr>
                <w:rFonts w:ascii="Calibri" w:hAnsi="Calibri" w:cs="Arial"/>
                <w:bCs/>
                <w:iCs/>
                <w:kern w:val="32"/>
                <w:sz w:val="22"/>
                <w:szCs w:val="22"/>
              </w:rPr>
              <w:t>Yacimientos Petrolíferos Fiscales Bolivianos</w:t>
            </w:r>
            <w:r>
              <w:rPr>
                <w:rFonts w:ascii="Calibri" w:hAnsi="Calibri" w:cs="Arial"/>
                <w:iCs/>
                <w:sz w:val="22"/>
                <w:szCs w:val="22"/>
              </w:rPr>
              <w:t>.</w:t>
            </w:r>
            <w:r>
              <w:rPr>
                <w:rFonts w:ascii="Calibri" w:hAnsi="Calibri" w:cs="Arial"/>
                <w:iCs/>
                <w:sz w:val="22"/>
                <w:szCs w:val="22"/>
                <w:lang w:val="es-MX"/>
              </w:rPr>
              <w:t xml:space="preserve"> También La Supervisión presentará los siguientes informes:</w:t>
            </w:r>
          </w:p>
          <w:p w:rsidR="003E390C" w:rsidRPr="003764D0" w:rsidRDefault="003E390C">
            <w:pPr>
              <w:jc w:val="both"/>
              <w:rPr>
                <w:rFonts w:ascii="Calibri" w:hAnsi="Calibri" w:cs="Arial"/>
                <w:bCs/>
                <w:sz w:val="8"/>
                <w:szCs w:val="22"/>
                <w:u w:val="single"/>
              </w:rPr>
            </w:pPr>
          </w:p>
          <w:p w:rsidR="003E390C" w:rsidRDefault="003E390C" w:rsidP="00E262CE">
            <w:pPr>
              <w:numPr>
                <w:ilvl w:val="0"/>
                <w:numId w:val="39"/>
              </w:numPr>
              <w:jc w:val="both"/>
              <w:rPr>
                <w:rFonts w:ascii="Calibri" w:hAnsi="Calibri" w:cs="Arial"/>
                <w:bCs/>
                <w:sz w:val="22"/>
                <w:szCs w:val="22"/>
                <w:u w:val="single"/>
              </w:rPr>
            </w:pPr>
            <w:r>
              <w:rPr>
                <w:rFonts w:ascii="Calibri" w:hAnsi="Calibri" w:cs="Arial"/>
                <w:b/>
                <w:bCs/>
                <w:sz w:val="22"/>
                <w:szCs w:val="22"/>
                <w:u w:val="single"/>
              </w:rPr>
              <w:t>Informe Inicial</w:t>
            </w:r>
          </w:p>
          <w:p w:rsidR="003E390C" w:rsidRDefault="003E390C">
            <w:pPr>
              <w:jc w:val="both"/>
              <w:rPr>
                <w:rFonts w:ascii="Calibri" w:hAnsi="Calibri" w:cs="Arial"/>
                <w:bCs/>
                <w:sz w:val="22"/>
                <w:szCs w:val="22"/>
              </w:rPr>
            </w:pPr>
            <w:r>
              <w:rPr>
                <w:rFonts w:ascii="Calibri" w:hAnsi="Calibri" w:cs="Arial"/>
                <w:bCs/>
                <w:sz w:val="22"/>
                <w:szCs w:val="22"/>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3E390C" w:rsidRPr="00CE7D97" w:rsidRDefault="003E390C">
            <w:pPr>
              <w:ind w:left="360"/>
              <w:jc w:val="both"/>
              <w:rPr>
                <w:rFonts w:ascii="Calibri" w:hAnsi="Calibri" w:cs="Arial"/>
                <w:bCs/>
                <w:sz w:val="12"/>
                <w:szCs w:val="22"/>
              </w:rPr>
            </w:pPr>
          </w:p>
          <w:p w:rsidR="003E390C" w:rsidRDefault="003E390C" w:rsidP="00E262CE">
            <w:pPr>
              <w:numPr>
                <w:ilvl w:val="0"/>
                <w:numId w:val="39"/>
              </w:numPr>
              <w:jc w:val="both"/>
              <w:rPr>
                <w:rFonts w:ascii="Calibri" w:hAnsi="Calibri" w:cs="Arial"/>
                <w:b/>
                <w:iCs/>
                <w:sz w:val="22"/>
                <w:szCs w:val="22"/>
                <w:lang w:val="es-MX"/>
              </w:rPr>
            </w:pPr>
            <w:r>
              <w:rPr>
                <w:rFonts w:ascii="Calibri" w:hAnsi="Calibri" w:cs="Arial"/>
                <w:b/>
                <w:bCs/>
                <w:iCs/>
                <w:sz w:val="22"/>
                <w:szCs w:val="22"/>
                <w:u w:val="single"/>
              </w:rPr>
              <w:t>Informes Mensuales</w:t>
            </w:r>
          </w:p>
          <w:p w:rsidR="003E390C" w:rsidRDefault="003E390C">
            <w:pPr>
              <w:jc w:val="both"/>
              <w:rPr>
                <w:rFonts w:ascii="Calibri" w:hAnsi="Calibri" w:cs="Arial"/>
                <w:iCs/>
                <w:sz w:val="22"/>
                <w:szCs w:val="22"/>
                <w:lang w:val="es-MX"/>
              </w:rPr>
            </w:pPr>
            <w:r>
              <w:rPr>
                <w:rFonts w:ascii="Calibri" w:hAnsi="Calibri" w:cs="Arial"/>
                <w:iCs/>
                <w:sz w:val="22"/>
                <w:szCs w:val="22"/>
                <w:lang w:val="es-MX"/>
              </w:rPr>
              <w:lastRenderedPageBreak/>
              <w:t>Informes mensuales de progreso en 3 ejemplares (1 original y 2 copia) que serán entregados a Fiscalización</w:t>
            </w:r>
            <w:r>
              <w:rPr>
                <w:rFonts w:ascii="Calibri" w:hAnsi="Calibri" w:cs="Arial"/>
                <w:iCs/>
                <w:sz w:val="22"/>
                <w:szCs w:val="22"/>
              </w:rPr>
              <w:t xml:space="preserve"> de</w:t>
            </w:r>
            <w:r>
              <w:rPr>
                <w:rFonts w:ascii="Calibri" w:hAnsi="Calibri" w:cs="Arial"/>
                <w:iCs/>
                <w:sz w:val="22"/>
                <w:szCs w:val="22"/>
                <w:lang w:val="es-MX"/>
              </w:rPr>
              <w:t xml:space="preserve"> </w:t>
            </w:r>
            <w:r>
              <w:rPr>
                <w:rFonts w:ascii="Calibri" w:hAnsi="Calibri" w:cs="Arial"/>
                <w:bCs/>
                <w:iCs/>
                <w:kern w:val="32"/>
                <w:sz w:val="22"/>
                <w:szCs w:val="22"/>
              </w:rPr>
              <w:t>Yacimientos Petrolíferos Fiscales Bolivianos</w:t>
            </w:r>
            <w:r>
              <w:rPr>
                <w:rFonts w:ascii="Calibri" w:hAnsi="Calibri" w:cs="Arial"/>
                <w:iCs/>
                <w:sz w:val="22"/>
                <w:szCs w:val="22"/>
                <w:lang w:val="es-MX"/>
              </w:rPr>
              <w:t xml:space="preserve"> hasta el 10 del mes siguiente, en los que se abarcarán los siguientes aspectos:</w:t>
            </w:r>
          </w:p>
          <w:p w:rsidR="003E390C" w:rsidRPr="00CE7D97" w:rsidRDefault="003E390C">
            <w:pPr>
              <w:jc w:val="both"/>
              <w:rPr>
                <w:rFonts w:ascii="Calibri" w:hAnsi="Calibri" w:cs="Arial"/>
                <w:iCs/>
                <w:sz w:val="8"/>
                <w:szCs w:val="22"/>
                <w:lang w:val="es-MX"/>
              </w:rPr>
            </w:pPr>
          </w:p>
          <w:p w:rsidR="003E390C" w:rsidRDefault="003E390C" w:rsidP="00E262CE">
            <w:pPr>
              <w:pStyle w:val="Prrafodelista1"/>
              <w:numPr>
                <w:ilvl w:val="0"/>
                <w:numId w:val="40"/>
              </w:numPr>
              <w:contextualSpacing w:val="0"/>
              <w:jc w:val="both"/>
              <w:rPr>
                <w:rFonts w:ascii="Calibri" w:hAnsi="Calibri" w:cs="Calibri"/>
                <w:sz w:val="22"/>
                <w:szCs w:val="22"/>
              </w:rPr>
            </w:pPr>
            <w:r>
              <w:rPr>
                <w:rFonts w:ascii="Calibri" w:hAnsi="Calibri" w:cs="Calibri"/>
                <w:sz w:val="22"/>
                <w:szCs w:val="22"/>
              </w:rPr>
              <w:t>Generalidades, describiendo en forma sucinta antecedentes, como son: el Contrato de Servicios de Supervisión y Contrato de Construcción.</w:t>
            </w:r>
          </w:p>
          <w:p w:rsidR="003E390C" w:rsidRDefault="003E390C" w:rsidP="00E262CE">
            <w:pPr>
              <w:pStyle w:val="Prrafodelista1"/>
              <w:numPr>
                <w:ilvl w:val="0"/>
                <w:numId w:val="40"/>
              </w:numPr>
              <w:contextualSpacing w:val="0"/>
              <w:jc w:val="both"/>
              <w:rPr>
                <w:rFonts w:ascii="Calibri" w:hAnsi="Calibri" w:cs="Calibri"/>
                <w:sz w:val="22"/>
                <w:szCs w:val="22"/>
              </w:rPr>
            </w:pPr>
            <w:r>
              <w:rPr>
                <w:rFonts w:ascii="Calibri" w:hAnsi="Calibri" w:cs="Calibri"/>
                <w:sz w:val="22"/>
                <w:szCs w:val="22"/>
              </w:rPr>
              <w:t>Descripción breve del proyecto, indicando ubicación y características principales.</w:t>
            </w:r>
          </w:p>
          <w:p w:rsidR="003E390C" w:rsidRDefault="003E390C" w:rsidP="00E262CE">
            <w:pPr>
              <w:pStyle w:val="Prrafodelista1"/>
              <w:numPr>
                <w:ilvl w:val="0"/>
                <w:numId w:val="40"/>
              </w:numPr>
              <w:contextualSpacing w:val="0"/>
              <w:jc w:val="both"/>
              <w:rPr>
                <w:rFonts w:ascii="Calibri" w:hAnsi="Calibri" w:cs="Calibri"/>
                <w:sz w:val="22"/>
                <w:szCs w:val="22"/>
              </w:rPr>
            </w:pPr>
            <w:r>
              <w:rPr>
                <w:rFonts w:ascii="Calibri" w:hAnsi="Calibri" w:cs="Calibri"/>
                <w:sz w:val="22"/>
                <w:szCs w:val="22"/>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3E390C" w:rsidRDefault="003E390C" w:rsidP="00E262CE">
            <w:pPr>
              <w:pStyle w:val="Prrafodelista1"/>
              <w:numPr>
                <w:ilvl w:val="0"/>
                <w:numId w:val="40"/>
              </w:numPr>
              <w:contextualSpacing w:val="0"/>
              <w:jc w:val="both"/>
              <w:rPr>
                <w:rFonts w:ascii="Calibri" w:hAnsi="Calibri" w:cs="Calibri"/>
                <w:sz w:val="22"/>
                <w:szCs w:val="22"/>
              </w:rPr>
            </w:pPr>
            <w:r>
              <w:rPr>
                <w:rFonts w:ascii="Calibri" w:hAnsi="Calibri" w:cs="Calibri"/>
                <w:sz w:val="22"/>
                <w:szCs w:val="22"/>
              </w:rPr>
              <w:t>Progreso de la obra mediante descripción del avance alcanzado en las principales actividades.</w:t>
            </w:r>
          </w:p>
          <w:p w:rsidR="003E390C" w:rsidRDefault="003E390C" w:rsidP="00E262CE">
            <w:pPr>
              <w:pStyle w:val="Prrafodelista1"/>
              <w:numPr>
                <w:ilvl w:val="0"/>
                <w:numId w:val="40"/>
              </w:numPr>
              <w:contextualSpacing w:val="0"/>
              <w:jc w:val="both"/>
              <w:rPr>
                <w:rFonts w:ascii="Calibri" w:hAnsi="Calibri" w:cs="Calibri"/>
                <w:sz w:val="22"/>
                <w:szCs w:val="22"/>
              </w:rPr>
            </w:pPr>
            <w:r>
              <w:rPr>
                <w:rFonts w:ascii="Calibri" w:hAnsi="Calibri" w:cs="Calibri"/>
                <w:sz w:val="22"/>
                <w:szCs w:val="22"/>
              </w:rPr>
              <w:t>Gráficos que muestren el progreso de la obra comparando con el cronograma vigente.</w:t>
            </w:r>
          </w:p>
          <w:p w:rsidR="003E390C" w:rsidRDefault="003E390C" w:rsidP="00E262CE">
            <w:pPr>
              <w:pStyle w:val="Prrafodelista1"/>
              <w:numPr>
                <w:ilvl w:val="0"/>
                <w:numId w:val="40"/>
              </w:numPr>
              <w:contextualSpacing w:val="0"/>
              <w:jc w:val="both"/>
              <w:rPr>
                <w:rFonts w:ascii="Calibri" w:hAnsi="Calibri" w:cs="Calibri"/>
                <w:sz w:val="22"/>
                <w:szCs w:val="22"/>
              </w:rPr>
            </w:pPr>
            <w:r>
              <w:rPr>
                <w:rFonts w:ascii="Calibri" w:hAnsi="Calibri" w:cs="Calibri"/>
                <w:sz w:val="22"/>
                <w:szCs w:val="22"/>
              </w:rPr>
              <w:t>Recomendaciones tendientes a incrementar el ritmo de avance de las actividades o ítems considerados críticos para cumplir con el plazo contractual.</w:t>
            </w:r>
          </w:p>
          <w:p w:rsidR="003E390C" w:rsidRDefault="003E390C" w:rsidP="00E262CE">
            <w:pPr>
              <w:pStyle w:val="Prrafodelista1"/>
              <w:numPr>
                <w:ilvl w:val="0"/>
                <w:numId w:val="40"/>
              </w:numPr>
              <w:contextualSpacing w:val="0"/>
              <w:jc w:val="both"/>
              <w:rPr>
                <w:rFonts w:ascii="Calibri" w:hAnsi="Calibri" w:cs="Calibri"/>
                <w:sz w:val="22"/>
                <w:szCs w:val="22"/>
              </w:rPr>
            </w:pPr>
            <w:r>
              <w:rPr>
                <w:rFonts w:ascii="Calibri" w:hAnsi="Calibri" w:cs="Calibri"/>
                <w:sz w:val="22"/>
                <w:szCs w:val="22"/>
              </w:rPr>
              <w:t>Informes sobre las dificultades que pueden anticiparse en el futuro y recomendación de las medidas a tomar para disminuir sus efectos con relación al avance de las obras.</w:t>
            </w:r>
          </w:p>
          <w:p w:rsidR="003E390C" w:rsidRDefault="003E390C" w:rsidP="00E262CE">
            <w:pPr>
              <w:pStyle w:val="Prrafodelista1"/>
              <w:numPr>
                <w:ilvl w:val="0"/>
                <w:numId w:val="40"/>
              </w:numPr>
              <w:contextualSpacing w:val="0"/>
              <w:jc w:val="both"/>
              <w:rPr>
                <w:rFonts w:ascii="Calibri" w:hAnsi="Calibri" w:cs="Calibri"/>
                <w:sz w:val="22"/>
                <w:szCs w:val="22"/>
              </w:rPr>
            </w:pPr>
            <w:r>
              <w:rPr>
                <w:rFonts w:ascii="Calibri" w:hAnsi="Calibri" w:cs="Calibri"/>
                <w:sz w:val="22"/>
                <w:szCs w:val="22"/>
              </w:rPr>
              <w:t xml:space="preserve">Ensayos de laboratorio y ensayos </w:t>
            </w:r>
            <w:r>
              <w:rPr>
                <w:rFonts w:ascii="Calibri" w:hAnsi="Calibri" w:cs="Calibri"/>
                <w:i/>
                <w:sz w:val="22"/>
                <w:szCs w:val="22"/>
              </w:rPr>
              <w:t>in situ,</w:t>
            </w:r>
            <w:r>
              <w:rPr>
                <w:rFonts w:ascii="Calibri" w:hAnsi="Calibri" w:cs="Calibri"/>
                <w:sz w:val="22"/>
                <w:szCs w:val="22"/>
              </w:rPr>
              <w:t xml:space="preserve"> realizados en el periodo, adjuntando los documentos de respaldo. </w:t>
            </w:r>
          </w:p>
          <w:p w:rsidR="003E390C" w:rsidRDefault="003E390C" w:rsidP="00E262CE">
            <w:pPr>
              <w:pStyle w:val="Prrafodelista1"/>
              <w:numPr>
                <w:ilvl w:val="0"/>
                <w:numId w:val="40"/>
              </w:numPr>
              <w:contextualSpacing w:val="0"/>
              <w:jc w:val="both"/>
              <w:rPr>
                <w:rFonts w:ascii="Calibri" w:hAnsi="Calibri" w:cs="Calibri"/>
                <w:sz w:val="22"/>
                <w:szCs w:val="22"/>
              </w:rPr>
            </w:pPr>
            <w:r>
              <w:rPr>
                <w:rFonts w:ascii="Calibri" w:hAnsi="Calibri" w:cs="Calibri"/>
                <w:sz w:val="22"/>
                <w:szCs w:val="22"/>
              </w:rPr>
              <w:t>Provisión de materiales y su relación con el plan de trabajos vigente.</w:t>
            </w:r>
          </w:p>
          <w:p w:rsidR="003E390C" w:rsidRDefault="003E390C" w:rsidP="00E262CE">
            <w:pPr>
              <w:pStyle w:val="Prrafodelista1"/>
              <w:numPr>
                <w:ilvl w:val="0"/>
                <w:numId w:val="40"/>
              </w:numPr>
              <w:contextualSpacing w:val="0"/>
              <w:jc w:val="both"/>
              <w:rPr>
                <w:rFonts w:ascii="Calibri" w:hAnsi="Calibri" w:cs="Calibri"/>
                <w:sz w:val="22"/>
                <w:szCs w:val="22"/>
              </w:rPr>
            </w:pPr>
            <w:r>
              <w:rPr>
                <w:rFonts w:ascii="Calibri" w:hAnsi="Calibri" w:cs="Calibri"/>
                <w:sz w:val="22"/>
                <w:szCs w:val="22"/>
              </w:rPr>
              <w:t>Calidad de los trabajos ejecutados y de los materiales incorporados a la obra.</w:t>
            </w:r>
          </w:p>
          <w:p w:rsidR="003E390C" w:rsidRDefault="003E390C" w:rsidP="00E262CE">
            <w:pPr>
              <w:pStyle w:val="Prrafodelista1"/>
              <w:numPr>
                <w:ilvl w:val="0"/>
                <w:numId w:val="40"/>
              </w:numPr>
              <w:contextualSpacing w:val="0"/>
              <w:jc w:val="both"/>
              <w:rPr>
                <w:rFonts w:ascii="Calibri" w:hAnsi="Calibri" w:cs="Calibri"/>
                <w:sz w:val="22"/>
                <w:szCs w:val="22"/>
              </w:rPr>
            </w:pPr>
            <w:r>
              <w:rPr>
                <w:rFonts w:ascii="Calibri" w:hAnsi="Calibri" w:cs="Calibri"/>
                <w:sz w:val="22"/>
                <w:szCs w:val="22"/>
              </w:rPr>
              <w:t>Cumplimiento de las actividades programadas para el periodo.</w:t>
            </w:r>
          </w:p>
          <w:p w:rsidR="003E390C" w:rsidRDefault="003E390C" w:rsidP="00E262CE">
            <w:pPr>
              <w:pStyle w:val="Prrafodelista1"/>
              <w:numPr>
                <w:ilvl w:val="0"/>
                <w:numId w:val="40"/>
              </w:numPr>
              <w:contextualSpacing w:val="0"/>
              <w:jc w:val="both"/>
              <w:rPr>
                <w:rFonts w:ascii="Calibri" w:hAnsi="Calibri" w:cs="Calibri"/>
                <w:sz w:val="22"/>
                <w:szCs w:val="22"/>
              </w:rPr>
            </w:pPr>
            <w:r>
              <w:rPr>
                <w:rFonts w:ascii="Calibri" w:hAnsi="Calibri" w:cs="Calibri"/>
                <w:sz w:val="22"/>
                <w:szCs w:val="22"/>
              </w:rPr>
              <w:t>Trabajos programados para el siguiente periodo.</w:t>
            </w:r>
          </w:p>
          <w:p w:rsidR="003E390C" w:rsidRDefault="003E390C" w:rsidP="00E262CE">
            <w:pPr>
              <w:pStyle w:val="Prrafodelista1"/>
              <w:numPr>
                <w:ilvl w:val="0"/>
                <w:numId w:val="40"/>
              </w:numPr>
              <w:contextualSpacing w:val="0"/>
              <w:jc w:val="both"/>
              <w:rPr>
                <w:rFonts w:ascii="Calibri" w:hAnsi="Calibri" w:cs="Calibri"/>
                <w:sz w:val="22"/>
                <w:szCs w:val="22"/>
              </w:rPr>
            </w:pPr>
            <w:r>
              <w:rPr>
                <w:rFonts w:ascii="Calibri" w:hAnsi="Calibri" w:cs="Calibri"/>
                <w:sz w:val="22"/>
                <w:szCs w:val="22"/>
              </w:rPr>
              <w:t>Empresa supervisora; relación del personal asignado al proyecto, avance alcanzado en los trabajos realizados, descripción de tareas de supervisión realizadas durante el periodo y modificaciones introducidas al proyecto.</w:t>
            </w:r>
          </w:p>
          <w:p w:rsidR="003E390C" w:rsidRDefault="003E390C" w:rsidP="00E262CE">
            <w:pPr>
              <w:pStyle w:val="Prrafodelista1"/>
              <w:numPr>
                <w:ilvl w:val="0"/>
                <w:numId w:val="40"/>
              </w:numPr>
              <w:contextualSpacing w:val="0"/>
              <w:jc w:val="both"/>
              <w:rPr>
                <w:rFonts w:ascii="Calibri" w:hAnsi="Calibri" w:cs="Calibri"/>
                <w:sz w:val="22"/>
                <w:szCs w:val="22"/>
              </w:rPr>
            </w:pPr>
            <w:r>
              <w:rPr>
                <w:rFonts w:ascii="Calibri" w:hAnsi="Calibri" w:cs="Calibri"/>
                <w:sz w:val="22"/>
                <w:szCs w:val="22"/>
              </w:rPr>
              <w:t>Administración del Contrato de obra.</w:t>
            </w:r>
          </w:p>
          <w:p w:rsidR="003E390C" w:rsidRDefault="003E390C" w:rsidP="00E262CE">
            <w:pPr>
              <w:pStyle w:val="Prrafodelista1"/>
              <w:numPr>
                <w:ilvl w:val="0"/>
                <w:numId w:val="40"/>
              </w:numPr>
              <w:contextualSpacing w:val="0"/>
              <w:jc w:val="both"/>
              <w:rPr>
                <w:rFonts w:ascii="Calibri" w:hAnsi="Calibri" w:cs="Calibri"/>
                <w:sz w:val="22"/>
                <w:szCs w:val="22"/>
              </w:rPr>
            </w:pPr>
            <w:r>
              <w:rPr>
                <w:rFonts w:ascii="Calibri" w:hAnsi="Calibri" w:cs="Calibri"/>
                <w:sz w:val="22"/>
                <w:szCs w:val="22"/>
              </w:rPr>
              <w:t>Resumen de la correspondencia de mayor trascendencia que fuera cursada durante el mes entre la Supervisión, la Fiscalización y el Contratista con relación al Proyecto.</w:t>
            </w:r>
          </w:p>
          <w:p w:rsidR="003E390C" w:rsidRDefault="003E390C" w:rsidP="00E262CE">
            <w:pPr>
              <w:pStyle w:val="Prrafodelista1"/>
              <w:numPr>
                <w:ilvl w:val="0"/>
                <w:numId w:val="40"/>
              </w:numPr>
              <w:contextualSpacing w:val="0"/>
              <w:jc w:val="both"/>
              <w:rPr>
                <w:rFonts w:ascii="Calibri" w:hAnsi="Calibri" w:cs="Calibri"/>
                <w:sz w:val="22"/>
                <w:szCs w:val="22"/>
              </w:rPr>
            </w:pPr>
            <w:r>
              <w:rPr>
                <w:rFonts w:ascii="Calibri" w:hAnsi="Calibri" w:cs="Calibri"/>
                <w:sz w:val="22"/>
                <w:szCs w:val="22"/>
              </w:rPr>
              <w:t>Fotografías y registros mostrando la actividad cumplida en la obra.</w:t>
            </w:r>
          </w:p>
          <w:p w:rsidR="003E390C" w:rsidRPr="00CE7D97" w:rsidRDefault="003E390C">
            <w:pPr>
              <w:jc w:val="both"/>
              <w:rPr>
                <w:rFonts w:ascii="Calibri" w:hAnsi="Calibri" w:cs="Arial"/>
                <w:iCs/>
                <w:sz w:val="14"/>
                <w:szCs w:val="22"/>
              </w:rPr>
            </w:pPr>
          </w:p>
          <w:p w:rsidR="003E390C" w:rsidRDefault="003E390C" w:rsidP="00E262CE">
            <w:pPr>
              <w:numPr>
                <w:ilvl w:val="0"/>
                <w:numId w:val="39"/>
              </w:numPr>
              <w:jc w:val="both"/>
              <w:rPr>
                <w:rFonts w:ascii="Calibri" w:hAnsi="Calibri" w:cs="Arial"/>
                <w:b/>
                <w:bCs/>
                <w:iCs/>
                <w:sz w:val="22"/>
                <w:szCs w:val="22"/>
                <w:u w:val="single"/>
              </w:rPr>
            </w:pPr>
            <w:r>
              <w:rPr>
                <w:rFonts w:ascii="Calibri" w:hAnsi="Calibri" w:cs="Arial"/>
                <w:b/>
                <w:bCs/>
                <w:iCs/>
                <w:sz w:val="22"/>
                <w:szCs w:val="22"/>
                <w:u w:val="single"/>
              </w:rPr>
              <w:t>Informes Especiales sobre temas específicos del proyecto</w:t>
            </w:r>
          </w:p>
          <w:p w:rsidR="003E390C" w:rsidRDefault="003E390C">
            <w:pPr>
              <w:pStyle w:val="Prrafodelista1"/>
              <w:ind w:left="0"/>
              <w:jc w:val="both"/>
              <w:rPr>
                <w:rFonts w:ascii="Calibri" w:hAnsi="Calibri" w:cs="Arial"/>
                <w:iCs/>
                <w:sz w:val="22"/>
                <w:szCs w:val="22"/>
                <w:lang w:val="es-MX" w:eastAsia="es-ES"/>
              </w:rPr>
            </w:pPr>
            <w:r>
              <w:rPr>
                <w:rFonts w:ascii="Calibri" w:hAnsi="Calibri" w:cs="Arial"/>
                <w:iCs/>
                <w:sz w:val="22"/>
                <w:szCs w:val="22"/>
                <w:lang w:val="es-MX" w:eastAsia="es-ES"/>
              </w:rPr>
              <w:t xml:space="preserve">Cuando se presenten asuntos o problemas que, por su importancia, inciden en el desarrollo normal de la obra, la </w:t>
            </w:r>
            <w:r>
              <w:rPr>
                <w:rFonts w:ascii="Calibri" w:hAnsi="Calibri" w:cs="Arial"/>
                <w:bCs/>
                <w:iCs/>
                <w:kern w:val="32"/>
                <w:sz w:val="22"/>
                <w:szCs w:val="22"/>
              </w:rPr>
              <w:t>Yacimientos Petrolíferos Fiscales Bolivianos</w:t>
            </w:r>
            <w:r>
              <w:rPr>
                <w:rFonts w:ascii="Calibri" w:hAnsi="Calibri" w:cs="Arial"/>
                <w:iCs/>
                <w:sz w:val="22"/>
                <w:szCs w:val="22"/>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3E390C" w:rsidRDefault="003E390C">
            <w:pPr>
              <w:pStyle w:val="Prrafodelista1"/>
              <w:ind w:left="360"/>
              <w:jc w:val="both"/>
              <w:rPr>
                <w:rFonts w:ascii="Calibri" w:hAnsi="Calibri" w:cs="Arial"/>
                <w:iCs/>
                <w:sz w:val="22"/>
                <w:szCs w:val="22"/>
                <w:lang w:val="es-MX" w:eastAsia="es-ES"/>
              </w:rPr>
            </w:pPr>
          </w:p>
          <w:p w:rsidR="003E390C" w:rsidRDefault="003E390C">
            <w:pPr>
              <w:pStyle w:val="Prrafodelista1"/>
              <w:ind w:left="0"/>
              <w:jc w:val="both"/>
              <w:rPr>
                <w:rFonts w:ascii="Calibri" w:hAnsi="Calibri" w:cs="Arial"/>
                <w:iCs/>
                <w:sz w:val="22"/>
                <w:szCs w:val="22"/>
                <w:lang w:val="es-MX" w:eastAsia="es-ES"/>
              </w:rPr>
            </w:pPr>
            <w:r>
              <w:rPr>
                <w:rFonts w:ascii="Calibri" w:hAnsi="Calibri" w:cs="Arial"/>
                <w:iCs/>
                <w:sz w:val="22"/>
                <w:szCs w:val="22"/>
                <w:lang w:val="es-MX" w:eastAsia="es-ES"/>
              </w:rPr>
              <w:t>En estos casos se elevará a la Fiscalización un informe circunstanciado sobre el particular, conteniendo las recomendaciones del Supervisor para que la Fiscalización pueda adoptar las decisiones más adecuadas.</w:t>
            </w:r>
          </w:p>
          <w:p w:rsidR="003E390C" w:rsidRPr="00CE7D97" w:rsidRDefault="003E390C">
            <w:pPr>
              <w:jc w:val="both"/>
              <w:rPr>
                <w:rFonts w:ascii="Calibri" w:hAnsi="Calibri" w:cs="Arial"/>
                <w:iCs/>
                <w:sz w:val="12"/>
                <w:szCs w:val="22"/>
                <w:lang w:val="es-MX" w:eastAsia="es-ES"/>
              </w:rPr>
            </w:pPr>
          </w:p>
          <w:p w:rsidR="003E390C" w:rsidRDefault="003E390C" w:rsidP="00E262CE">
            <w:pPr>
              <w:numPr>
                <w:ilvl w:val="0"/>
                <w:numId w:val="39"/>
              </w:numPr>
              <w:jc w:val="both"/>
              <w:rPr>
                <w:rFonts w:ascii="Calibri" w:hAnsi="Calibri" w:cs="Arial"/>
                <w:b/>
                <w:bCs/>
                <w:iCs/>
                <w:sz w:val="22"/>
                <w:szCs w:val="22"/>
                <w:u w:val="single"/>
              </w:rPr>
            </w:pPr>
            <w:r>
              <w:rPr>
                <w:rFonts w:ascii="Calibri" w:hAnsi="Calibri" w:cs="Arial"/>
                <w:b/>
                <w:bCs/>
                <w:iCs/>
                <w:sz w:val="22"/>
                <w:szCs w:val="22"/>
                <w:u w:val="single"/>
              </w:rPr>
              <w:t>Informe adjunto a la planilla de pago al contratista</w:t>
            </w:r>
          </w:p>
          <w:p w:rsidR="003E390C" w:rsidRDefault="003E390C">
            <w:pPr>
              <w:jc w:val="both"/>
              <w:rPr>
                <w:rFonts w:ascii="Calibri" w:hAnsi="Calibri" w:cs="Arial"/>
                <w:iCs/>
                <w:sz w:val="22"/>
                <w:szCs w:val="22"/>
                <w:lang w:val="es-MX"/>
              </w:rPr>
            </w:pPr>
            <w:r>
              <w:rPr>
                <w:rFonts w:ascii="Calibri" w:hAnsi="Calibri" w:cs="Arial"/>
                <w:iCs/>
                <w:sz w:val="22"/>
                <w:szCs w:val="22"/>
                <w:lang w:val="es-MX"/>
              </w:rPr>
              <w:t>Presentación a la Fiscalización de informes valorativos técnico – económicos no repetitivos y narrativos mensuales de progreso en 3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3E390C" w:rsidRPr="00CE7D97" w:rsidRDefault="003E390C">
            <w:pPr>
              <w:jc w:val="both"/>
              <w:rPr>
                <w:rFonts w:ascii="Calibri" w:hAnsi="Calibri" w:cs="Arial"/>
                <w:b/>
                <w:iCs/>
                <w:sz w:val="14"/>
                <w:szCs w:val="22"/>
                <w:lang w:val="es-MX"/>
              </w:rPr>
            </w:pPr>
          </w:p>
          <w:p w:rsidR="003E390C" w:rsidRDefault="003E390C" w:rsidP="00E262CE">
            <w:pPr>
              <w:numPr>
                <w:ilvl w:val="0"/>
                <w:numId w:val="39"/>
              </w:numPr>
              <w:jc w:val="both"/>
              <w:rPr>
                <w:rFonts w:ascii="Calibri" w:hAnsi="Calibri" w:cs="Arial"/>
                <w:b/>
                <w:bCs/>
                <w:iCs/>
                <w:sz w:val="22"/>
                <w:szCs w:val="22"/>
                <w:u w:val="single"/>
              </w:rPr>
            </w:pPr>
            <w:r>
              <w:rPr>
                <w:rFonts w:ascii="Calibri" w:hAnsi="Calibri" w:cs="Arial"/>
                <w:b/>
                <w:bCs/>
                <w:iCs/>
                <w:sz w:val="22"/>
                <w:szCs w:val="22"/>
                <w:u w:val="single"/>
              </w:rPr>
              <w:t>Informe Final</w:t>
            </w:r>
          </w:p>
          <w:p w:rsidR="003E390C" w:rsidRDefault="003E390C">
            <w:pPr>
              <w:pStyle w:val="Prrafodelista1"/>
              <w:ind w:left="0"/>
              <w:jc w:val="both"/>
              <w:rPr>
                <w:rFonts w:ascii="Calibri" w:hAnsi="Calibri" w:cs="Calibri"/>
                <w:sz w:val="22"/>
                <w:szCs w:val="22"/>
              </w:rPr>
            </w:pPr>
            <w:r>
              <w:rPr>
                <w:rFonts w:ascii="Calibri" w:hAnsi="Calibri" w:cs="Calibri"/>
                <w:sz w:val="22"/>
                <w:szCs w:val="22"/>
              </w:rPr>
              <w:lastRenderedPageBreak/>
              <w:t>En el lapso que medie entre la Recepción Definitiva y la entrega de la Planilla de Liquidación Final de la obra, la Supervisión emitirá un informe final que considere lo siguiente:</w:t>
            </w:r>
          </w:p>
          <w:p w:rsidR="003E390C" w:rsidRDefault="003E390C">
            <w:pPr>
              <w:pStyle w:val="Prrafodelista1"/>
              <w:ind w:left="360"/>
              <w:jc w:val="both"/>
              <w:rPr>
                <w:rFonts w:ascii="Calibri" w:hAnsi="Calibri" w:cs="Calibri"/>
                <w:sz w:val="22"/>
                <w:szCs w:val="22"/>
              </w:rPr>
            </w:pPr>
          </w:p>
          <w:p w:rsidR="003E390C" w:rsidRDefault="003E390C" w:rsidP="00E262CE">
            <w:pPr>
              <w:pStyle w:val="Prrafodelista1"/>
              <w:numPr>
                <w:ilvl w:val="0"/>
                <w:numId w:val="41"/>
              </w:numPr>
              <w:contextualSpacing w:val="0"/>
              <w:jc w:val="both"/>
              <w:rPr>
                <w:rFonts w:ascii="Calibri" w:hAnsi="Calibri" w:cs="Calibri"/>
                <w:sz w:val="22"/>
                <w:szCs w:val="22"/>
              </w:rPr>
            </w:pPr>
            <w:r>
              <w:rPr>
                <w:rFonts w:ascii="Calibri" w:hAnsi="Calibri" w:cs="Calibri"/>
                <w:sz w:val="22"/>
                <w:szCs w:val="22"/>
              </w:rPr>
              <w:t>Informe Final del Servicio de Supervisión, incluyendo todos los aspectos y elementos previstos en el Alcance de Trabajo y Propuesta presentada.</w:t>
            </w:r>
          </w:p>
          <w:p w:rsidR="003E390C" w:rsidRDefault="003E390C">
            <w:pPr>
              <w:pStyle w:val="Prrafodelista1"/>
              <w:ind w:left="1080"/>
              <w:jc w:val="both"/>
              <w:rPr>
                <w:rFonts w:ascii="Calibri" w:hAnsi="Calibri" w:cs="Calibri"/>
                <w:sz w:val="22"/>
                <w:szCs w:val="22"/>
              </w:rPr>
            </w:pPr>
            <w:r>
              <w:rPr>
                <w:rFonts w:ascii="Calibri" w:hAnsi="Calibri" w:cs="Calibri"/>
                <w:sz w:val="22"/>
                <w:szCs w:val="22"/>
              </w:rPr>
              <w:t>Este informe contendrá también las respectivas conclusiones y recomendaciones (De mantenimiento si corresponde al tipo de obra) a efectos de que la ENTIDAD tome y asuma las acciones técnicas, económicas, legales u otras que correspondan.</w:t>
            </w:r>
          </w:p>
          <w:p w:rsidR="003E390C" w:rsidRDefault="003E390C" w:rsidP="00E262CE">
            <w:pPr>
              <w:pStyle w:val="Prrafodelista1"/>
              <w:numPr>
                <w:ilvl w:val="0"/>
                <w:numId w:val="41"/>
              </w:numPr>
              <w:contextualSpacing w:val="0"/>
              <w:jc w:val="both"/>
              <w:rPr>
                <w:rFonts w:ascii="Calibri" w:hAnsi="Calibri" w:cs="Calibri"/>
                <w:sz w:val="22"/>
                <w:szCs w:val="22"/>
              </w:rPr>
            </w:pPr>
            <w:r>
              <w:rPr>
                <w:rFonts w:ascii="Calibri" w:hAnsi="Calibri" w:cs="Calibri"/>
                <w:sz w:val="22"/>
                <w:szCs w:val="22"/>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3E390C" w:rsidRDefault="003E390C" w:rsidP="00E262CE">
            <w:pPr>
              <w:pStyle w:val="Prrafodelista1"/>
              <w:numPr>
                <w:ilvl w:val="0"/>
                <w:numId w:val="41"/>
              </w:numPr>
              <w:contextualSpacing w:val="0"/>
              <w:jc w:val="both"/>
              <w:rPr>
                <w:rFonts w:ascii="Calibri" w:hAnsi="Calibri" w:cs="Calibri"/>
                <w:sz w:val="22"/>
                <w:szCs w:val="22"/>
              </w:rPr>
            </w:pPr>
            <w:r>
              <w:rPr>
                <w:rFonts w:ascii="Calibri" w:hAnsi="Calibri" w:cs="Calibri"/>
                <w:sz w:val="22"/>
                <w:szCs w:val="22"/>
              </w:rPr>
              <w:t xml:space="preserve">Planos As </w:t>
            </w:r>
            <w:proofErr w:type="spellStart"/>
            <w:r>
              <w:rPr>
                <w:rFonts w:ascii="Calibri" w:hAnsi="Calibri" w:cs="Calibri"/>
                <w:sz w:val="22"/>
                <w:szCs w:val="22"/>
              </w:rPr>
              <w:t>Built</w:t>
            </w:r>
            <w:proofErr w:type="spellEnd"/>
            <w:r>
              <w:rPr>
                <w:rFonts w:ascii="Calibri" w:hAnsi="Calibri" w:cs="Calibri"/>
                <w:sz w:val="22"/>
                <w:szCs w:val="22"/>
              </w:rPr>
              <w:t xml:space="preserve"> que muestren en detalle y en escalas totalmente legibles en medio impreso así mismo deberá entregar planos en formato digital en </w:t>
            </w:r>
            <w:proofErr w:type="spellStart"/>
            <w:r>
              <w:rPr>
                <w:rFonts w:ascii="Calibri" w:hAnsi="Calibri" w:cs="Calibri"/>
                <w:sz w:val="22"/>
                <w:szCs w:val="22"/>
              </w:rPr>
              <w:t>Autocad</w:t>
            </w:r>
            <w:proofErr w:type="spellEnd"/>
            <w:r>
              <w:rPr>
                <w:rFonts w:ascii="Calibri" w:hAnsi="Calibri" w:cs="Calibri"/>
                <w:sz w:val="22"/>
                <w:szCs w:val="22"/>
              </w:rPr>
              <w:t xml:space="preserve"> y </w:t>
            </w:r>
            <w:proofErr w:type="spellStart"/>
            <w:r>
              <w:rPr>
                <w:rFonts w:ascii="Calibri" w:hAnsi="Calibri" w:cs="Calibri"/>
                <w:sz w:val="22"/>
                <w:szCs w:val="22"/>
              </w:rPr>
              <w:t>Rebit</w:t>
            </w:r>
            <w:proofErr w:type="spellEnd"/>
            <w:r>
              <w:rPr>
                <w:rFonts w:ascii="Calibri" w:hAnsi="Calibri" w:cs="Calibri"/>
                <w:sz w:val="22"/>
                <w:szCs w:val="22"/>
              </w:rPr>
              <w:t xml:space="preserve">. </w:t>
            </w:r>
          </w:p>
          <w:p w:rsidR="003E390C" w:rsidRPr="00EA433C" w:rsidRDefault="003E390C">
            <w:pPr>
              <w:pStyle w:val="Prrafodelista1"/>
              <w:ind w:left="1080"/>
              <w:jc w:val="both"/>
              <w:rPr>
                <w:rFonts w:ascii="Calibri" w:hAnsi="Calibri" w:cs="Calibri"/>
                <w:sz w:val="8"/>
                <w:szCs w:val="22"/>
              </w:rPr>
            </w:pPr>
          </w:p>
          <w:p w:rsidR="003E390C" w:rsidRDefault="003E390C">
            <w:pPr>
              <w:pStyle w:val="Prrafodelista1"/>
              <w:ind w:left="0"/>
              <w:jc w:val="both"/>
              <w:rPr>
                <w:rFonts w:ascii="Calibri" w:hAnsi="Calibri" w:cs="Calibri"/>
                <w:sz w:val="22"/>
                <w:szCs w:val="22"/>
              </w:rPr>
            </w:pPr>
            <w:r>
              <w:rPr>
                <w:rFonts w:ascii="Calibri" w:hAnsi="Calibri" w:cs="Calibri"/>
                <w:sz w:val="22"/>
                <w:szCs w:val="22"/>
              </w:rPr>
              <w:t>El informe final debe ser presentado por la SUPERVISIÓN dentro del plazo previsto, en 4 ejemplares.</w:t>
            </w:r>
          </w:p>
          <w:p w:rsidR="003E390C" w:rsidRPr="00CE7D97" w:rsidRDefault="003E390C">
            <w:pPr>
              <w:pStyle w:val="Prrafodelista1"/>
              <w:ind w:left="360"/>
              <w:jc w:val="both"/>
              <w:rPr>
                <w:rFonts w:ascii="Calibri" w:hAnsi="Calibri" w:cs="Calibri"/>
                <w:sz w:val="16"/>
                <w:szCs w:val="22"/>
              </w:rPr>
            </w:pPr>
          </w:p>
          <w:p w:rsidR="003E390C" w:rsidRDefault="003E390C">
            <w:pPr>
              <w:pStyle w:val="Prrafodelista1"/>
              <w:ind w:left="0"/>
              <w:jc w:val="both"/>
              <w:rPr>
                <w:rFonts w:ascii="Calibri" w:hAnsi="Calibri" w:cs="Calibri"/>
                <w:sz w:val="22"/>
                <w:szCs w:val="22"/>
                <w:lang w:val="es-BO"/>
              </w:rPr>
            </w:pPr>
            <w:r>
              <w:rPr>
                <w:rFonts w:ascii="Calibri" w:hAnsi="Calibri" w:cs="Calibri"/>
                <w:sz w:val="22"/>
                <w:szCs w:val="22"/>
              </w:rPr>
              <w:t xml:space="preserve">Este </w:t>
            </w:r>
            <w:r>
              <w:rPr>
                <w:rFonts w:ascii="Calibri" w:hAnsi="Calibri" w:cs="Calibri"/>
                <w:sz w:val="22"/>
                <w:szCs w:val="22"/>
                <w:lang w:val="es-BO"/>
              </w:rPr>
              <w:t xml:space="preserve">informe final, deberá ser analizado por la </w:t>
            </w:r>
            <w:r>
              <w:rPr>
                <w:rFonts w:ascii="Calibri" w:hAnsi="Calibri" w:cs="Calibri"/>
                <w:b/>
                <w:bCs/>
                <w:sz w:val="22"/>
                <w:szCs w:val="22"/>
                <w:lang w:val="es-BO"/>
              </w:rPr>
              <w:t>ENTIDAD</w:t>
            </w:r>
            <w:r>
              <w:rPr>
                <w:rFonts w:ascii="Calibri" w:hAnsi="Calibri" w:cs="Calibri"/>
                <w:sz w:val="22"/>
                <w:szCs w:val="22"/>
                <w:lang w:val="es-BO"/>
              </w:rPr>
              <w:t xml:space="preserve">, en el nivel operativo correspondiente dentro del plazo máximo de veinte (20) días calendario desde su presentación. Emitida su aceptación y aprobación por el </w:t>
            </w:r>
            <w:r>
              <w:rPr>
                <w:rFonts w:ascii="Calibri" w:hAnsi="Calibri" w:cs="Calibri"/>
                <w:b/>
                <w:bCs/>
                <w:sz w:val="22"/>
                <w:szCs w:val="22"/>
                <w:lang w:val="es-BO"/>
              </w:rPr>
              <w:t>FISCAL DE OBRA</w:t>
            </w:r>
            <w:r>
              <w:rPr>
                <w:rFonts w:ascii="Calibri" w:hAnsi="Calibri" w:cs="Calibri"/>
                <w:sz w:val="22"/>
                <w:szCs w:val="22"/>
                <w:lang w:val="es-BO"/>
              </w:rPr>
              <w:t xml:space="preserve">, éste autorizará el pago final a favor del </w:t>
            </w:r>
            <w:r>
              <w:rPr>
                <w:rFonts w:ascii="Calibri" w:hAnsi="Calibri" w:cs="Calibri"/>
                <w:b/>
                <w:bCs/>
                <w:sz w:val="22"/>
                <w:szCs w:val="22"/>
                <w:lang w:val="es-BO"/>
              </w:rPr>
              <w:t>SUPERVISOR</w:t>
            </w:r>
            <w:r>
              <w:rPr>
                <w:rFonts w:ascii="Calibri" w:hAnsi="Calibri" w:cs="Calibri"/>
                <w:sz w:val="22"/>
                <w:szCs w:val="22"/>
                <w:lang w:val="es-BO"/>
              </w:rPr>
              <w:t xml:space="preserve">. </w:t>
            </w:r>
          </w:p>
          <w:p w:rsidR="003E390C" w:rsidRPr="00CE7D97" w:rsidRDefault="003E390C">
            <w:pPr>
              <w:pStyle w:val="Prrafodelista1"/>
              <w:ind w:left="360"/>
              <w:jc w:val="both"/>
              <w:rPr>
                <w:rFonts w:ascii="Calibri" w:hAnsi="Calibri" w:cs="Calibri"/>
                <w:sz w:val="16"/>
                <w:szCs w:val="22"/>
                <w:lang w:val="es-BO"/>
              </w:rPr>
            </w:pPr>
          </w:p>
          <w:p w:rsidR="003E390C" w:rsidRDefault="003E390C">
            <w:pPr>
              <w:pStyle w:val="Prrafodelista1"/>
              <w:ind w:left="0"/>
              <w:jc w:val="both"/>
              <w:rPr>
                <w:rFonts w:ascii="Calibri" w:hAnsi="Calibri" w:cs="Calibri"/>
                <w:sz w:val="22"/>
                <w:szCs w:val="22"/>
                <w:lang w:val="es-BO"/>
              </w:rPr>
            </w:pPr>
            <w:r>
              <w:rPr>
                <w:rFonts w:ascii="Calibri" w:hAnsi="Calibri" w:cs="Calibri"/>
                <w:sz w:val="22"/>
                <w:szCs w:val="22"/>
                <w:lang w:val="es-BO"/>
              </w:rPr>
              <w:t xml:space="preserve">En caso que el informe final presentado fuese observado por el </w:t>
            </w:r>
            <w:r>
              <w:rPr>
                <w:rFonts w:ascii="Calibri" w:hAnsi="Calibri" w:cs="Calibri"/>
                <w:b/>
                <w:bCs/>
                <w:sz w:val="22"/>
                <w:szCs w:val="22"/>
                <w:lang w:val="es-BO"/>
              </w:rPr>
              <w:t>FISCAL DE OBRA</w:t>
            </w:r>
            <w:r>
              <w:rPr>
                <w:rFonts w:ascii="Calibri" w:hAnsi="Calibri" w:cs="Calibri"/>
                <w:sz w:val="22"/>
                <w:szCs w:val="22"/>
                <w:lang w:val="es-BO"/>
              </w:rPr>
              <w:t xml:space="preserve">, dentro del plazo máximo de treinta (30) días calendario, el mismo será devuelto al </w:t>
            </w:r>
            <w:r>
              <w:rPr>
                <w:rFonts w:ascii="Calibri" w:hAnsi="Calibri" w:cs="Calibri"/>
                <w:b/>
                <w:bCs/>
                <w:sz w:val="22"/>
                <w:szCs w:val="22"/>
                <w:lang w:val="es-BO"/>
              </w:rPr>
              <w:t>SUPERVISOR</w:t>
            </w:r>
            <w:r>
              <w:rPr>
                <w:rFonts w:ascii="Calibri" w:hAnsi="Calibri" w:cs="Calibri"/>
                <w:sz w:val="22"/>
                <w:szCs w:val="22"/>
                <w:lang w:val="es-BO"/>
              </w:rPr>
              <w:t xml:space="preserve">, para que éste realice ya sea las complementaciones o correcciones pertinentes, dentro del plazo que el </w:t>
            </w:r>
            <w:r>
              <w:rPr>
                <w:rFonts w:ascii="Calibri" w:hAnsi="Calibri" w:cs="Calibri"/>
                <w:b/>
                <w:bCs/>
                <w:sz w:val="22"/>
                <w:szCs w:val="22"/>
                <w:lang w:val="es-BO"/>
              </w:rPr>
              <w:t xml:space="preserve">FISCAL DE OBRA </w:t>
            </w:r>
            <w:r>
              <w:rPr>
                <w:rFonts w:ascii="Calibri" w:hAnsi="Calibri" w:cs="Calibri"/>
                <w:sz w:val="22"/>
                <w:szCs w:val="22"/>
                <w:lang w:val="es-BO"/>
              </w:rPr>
              <w:t xml:space="preserve">prevea al efecto de forma expresa en la carta de devolución del informe final. </w:t>
            </w:r>
          </w:p>
          <w:p w:rsidR="003E390C" w:rsidRDefault="003E390C">
            <w:pPr>
              <w:pStyle w:val="Prrafodelista1"/>
              <w:ind w:left="360"/>
              <w:jc w:val="both"/>
              <w:rPr>
                <w:rFonts w:ascii="Calibri" w:hAnsi="Calibri" w:cs="Calibri"/>
                <w:sz w:val="22"/>
                <w:szCs w:val="22"/>
                <w:lang w:val="es-BO"/>
              </w:rPr>
            </w:pPr>
          </w:p>
          <w:p w:rsidR="003E390C" w:rsidRDefault="003E390C">
            <w:pPr>
              <w:pStyle w:val="Prrafodelista1"/>
              <w:ind w:left="0"/>
              <w:jc w:val="both"/>
              <w:rPr>
                <w:rFonts w:ascii="Calibri" w:hAnsi="Calibri" w:cs="Calibri"/>
                <w:sz w:val="22"/>
                <w:szCs w:val="22"/>
                <w:lang w:val="es-BO"/>
              </w:rPr>
            </w:pPr>
            <w:r>
              <w:rPr>
                <w:rFonts w:ascii="Calibri" w:hAnsi="Calibri" w:cs="Calibri"/>
                <w:sz w:val="22"/>
                <w:szCs w:val="22"/>
                <w:lang w:val="es-BO"/>
              </w:rPr>
              <w:t xml:space="preserve">Concluido el plazo señalado, el </w:t>
            </w:r>
            <w:r>
              <w:rPr>
                <w:rFonts w:ascii="Calibri" w:hAnsi="Calibri" w:cs="Calibri"/>
                <w:b/>
                <w:bCs/>
                <w:sz w:val="22"/>
                <w:szCs w:val="22"/>
                <w:lang w:val="es-BO"/>
              </w:rPr>
              <w:t xml:space="preserve">SUPERVISOR </w:t>
            </w:r>
            <w:r>
              <w:rPr>
                <w:rFonts w:ascii="Calibri" w:hAnsi="Calibri" w:cs="Calibri"/>
                <w:sz w:val="22"/>
                <w:szCs w:val="22"/>
                <w:lang w:val="es-BO"/>
              </w:rPr>
              <w:t>presentará el informe final y el trámite de aprobación, se procesará conforme lo previsto en la presente Cláusula.</w:t>
            </w:r>
          </w:p>
          <w:p w:rsidR="003E390C" w:rsidRPr="00EA433C" w:rsidRDefault="003E390C">
            <w:pPr>
              <w:jc w:val="both"/>
              <w:rPr>
                <w:rFonts w:ascii="Calibri" w:hAnsi="Calibri" w:cs="Arial"/>
                <w:iCs/>
                <w:sz w:val="10"/>
                <w:szCs w:val="22"/>
                <w:lang w:val="es-BO"/>
              </w:rPr>
            </w:pPr>
          </w:p>
          <w:p w:rsidR="003E390C" w:rsidRDefault="003E390C" w:rsidP="00E262CE">
            <w:pPr>
              <w:numPr>
                <w:ilvl w:val="0"/>
                <w:numId w:val="39"/>
              </w:numPr>
              <w:jc w:val="both"/>
              <w:rPr>
                <w:rFonts w:ascii="Calibri" w:hAnsi="Calibri" w:cs="Arial"/>
                <w:b/>
                <w:bCs/>
                <w:iCs/>
                <w:sz w:val="22"/>
                <w:szCs w:val="22"/>
                <w:u w:val="single"/>
              </w:rPr>
            </w:pPr>
            <w:r>
              <w:rPr>
                <w:rFonts w:ascii="Calibri" w:hAnsi="Calibri" w:cs="Arial"/>
                <w:b/>
                <w:bCs/>
                <w:iCs/>
                <w:sz w:val="22"/>
                <w:szCs w:val="22"/>
                <w:u w:val="single"/>
              </w:rPr>
              <w:t>Informe de Multas al Contratista</w:t>
            </w:r>
          </w:p>
          <w:p w:rsidR="003E390C" w:rsidRDefault="003E390C">
            <w:pPr>
              <w:jc w:val="both"/>
              <w:rPr>
                <w:rFonts w:ascii="Calibri" w:hAnsi="Calibri" w:cs="Arial"/>
                <w:iCs/>
                <w:sz w:val="22"/>
                <w:szCs w:val="24"/>
                <w:lang w:val="es-MX"/>
              </w:rPr>
            </w:pPr>
            <w:r>
              <w:rPr>
                <w:rFonts w:ascii="Calibri" w:hAnsi="Calibri" w:cs="Arial"/>
                <w:iCs/>
                <w:sz w:val="22"/>
                <w:szCs w:val="22"/>
                <w:lang w:val="es-MX"/>
              </w:rPr>
              <w:t>En caso de que la empresa contratista de la obra incurriera en multas, la supervisión deberá elaborar el respectivo informe de multas a ejecutar a la empresa contratista enmarcado en el contrato de la obra.</w:t>
            </w:r>
          </w:p>
        </w:tc>
      </w:tr>
      <w:tr w:rsidR="003E390C" w:rsidTr="00EA433C">
        <w:trPr>
          <w:trHeight w:val="63"/>
        </w:trPr>
        <w:tc>
          <w:tcPr>
            <w:tcW w:w="936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E390C" w:rsidRDefault="003E390C">
            <w:pPr>
              <w:tabs>
                <w:tab w:val="left" w:pos="567"/>
              </w:tabs>
              <w:jc w:val="both"/>
              <w:rPr>
                <w:rFonts w:ascii="Calibri" w:hAnsi="Calibri" w:cs="Arial"/>
                <w:b/>
                <w:iCs/>
                <w:sz w:val="22"/>
              </w:rPr>
            </w:pPr>
            <w:r>
              <w:rPr>
                <w:rFonts w:ascii="Calibri" w:hAnsi="Calibri" w:cs="Arial"/>
                <w:b/>
                <w:iCs/>
                <w:sz w:val="22"/>
              </w:rPr>
              <w:lastRenderedPageBreak/>
              <w:t>SEGUIMIENTO, EVALUACION SUPERVISION Y FISCALIZACION</w:t>
            </w:r>
          </w:p>
        </w:tc>
      </w:tr>
      <w:tr w:rsidR="003E390C" w:rsidTr="00CE7D97">
        <w:trPr>
          <w:trHeight w:val="380"/>
        </w:trPr>
        <w:tc>
          <w:tcPr>
            <w:tcW w:w="9360" w:type="dxa"/>
            <w:tcBorders>
              <w:top w:val="single" w:sz="4" w:space="0" w:color="auto"/>
              <w:left w:val="single" w:sz="4" w:space="0" w:color="auto"/>
              <w:bottom w:val="single" w:sz="4" w:space="0" w:color="auto"/>
              <w:right w:val="single" w:sz="4" w:space="0" w:color="auto"/>
            </w:tcBorders>
            <w:vAlign w:val="center"/>
          </w:tcPr>
          <w:p w:rsidR="003E390C" w:rsidRDefault="003E390C">
            <w:pPr>
              <w:jc w:val="both"/>
              <w:rPr>
                <w:rFonts w:ascii="Calibri" w:hAnsi="Calibri" w:cs="Arial"/>
                <w:sz w:val="22"/>
                <w:szCs w:val="22"/>
              </w:rPr>
            </w:pPr>
            <w:r>
              <w:rPr>
                <w:rFonts w:ascii="Calibri" w:hAnsi="Calibri" w:cs="Arial"/>
                <w:sz w:val="22"/>
                <w:szCs w:val="22"/>
              </w:rPr>
              <w:t>YPFB designara un FISCAL, dependiente de la Gerencia de Comercialización, el mismo que cumplirá la siguiente función: seguimiento y evaluación de trabajos de la SUPERVISION.</w:t>
            </w:r>
          </w:p>
          <w:p w:rsidR="003E390C" w:rsidRPr="00EA433C" w:rsidRDefault="003E390C">
            <w:pPr>
              <w:jc w:val="both"/>
              <w:rPr>
                <w:rFonts w:ascii="Calibri" w:hAnsi="Calibri" w:cs="Arial"/>
                <w:sz w:val="8"/>
                <w:szCs w:val="22"/>
              </w:rPr>
            </w:pPr>
          </w:p>
          <w:p w:rsidR="003E390C" w:rsidRDefault="003E390C">
            <w:pPr>
              <w:jc w:val="both"/>
              <w:rPr>
                <w:rFonts w:ascii="Calibri" w:hAnsi="Calibri" w:cs="Arial"/>
                <w:iCs/>
                <w:sz w:val="22"/>
                <w:szCs w:val="24"/>
              </w:rPr>
            </w:pPr>
            <w:r>
              <w:rPr>
                <w:rFonts w:ascii="Calibri" w:hAnsi="Calibri" w:cs="Arial"/>
                <w:iCs/>
                <w:sz w:val="22"/>
              </w:rPr>
              <w:t xml:space="preserve">El trabajo de La Supervisión estará sujeto a FISCALIZACIÓN permanente designada por </w:t>
            </w:r>
            <w:r>
              <w:rPr>
                <w:rFonts w:ascii="Calibri" w:hAnsi="Calibri" w:cs="Arial"/>
                <w:bCs/>
                <w:iCs/>
                <w:kern w:val="32"/>
                <w:sz w:val="22"/>
              </w:rPr>
              <w:t>Yacimientos Petrolíferos Fiscales Bolivianos</w:t>
            </w:r>
            <w:r>
              <w:rPr>
                <w:rFonts w:ascii="Calibri" w:hAnsi="Calibri" w:cs="Arial"/>
                <w:iCs/>
                <w:sz w:val="22"/>
              </w:rPr>
              <w:t>.</w:t>
            </w:r>
          </w:p>
          <w:p w:rsidR="003E390C" w:rsidRPr="00EA433C" w:rsidRDefault="003E390C">
            <w:pPr>
              <w:jc w:val="both"/>
              <w:rPr>
                <w:rFonts w:ascii="Calibri" w:hAnsi="Calibri" w:cs="Arial"/>
                <w:iCs/>
                <w:sz w:val="10"/>
              </w:rPr>
            </w:pPr>
          </w:p>
          <w:p w:rsidR="003E390C" w:rsidRDefault="003E390C">
            <w:pPr>
              <w:jc w:val="both"/>
              <w:rPr>
                <w:rFonts w:ascii="Calibri" w:hAnsi="Calibri" w:cs="Arial"/>
                <w:iCs/>
                <w:sz w:val="22"/>
              </w:rPr>
            </w:pPr>
            <w:r>
              <w:rPr>
                <w:rFonts w:ascii="Calibri" w:hAnsi="Calibri" w:cs="Arial"/>
                <w:iCs/>
                <w:sz w:val="22"/>
              </w:rPr>
              <w:t>La Supervisión deberá tener presente en el desarrollo de los trabajos lo siguiente:</w:t>
            </w:r>
          </w:p>
          <w:p w:rsidR="003E390C" w:rsidRPr="00EA433C" w:rsidRDefault="003E390C">
            <w:pPr>
              <w:jc w:val="both"/>
              <w:rPr>
                <w:rFonts w:ascii="Calibri" w:hAnsi="Calibri" w:cs="Arial"/>
                <w:iCs/>
                <w:sz w:val="8"/>
              </w:rPr>
            </w:pPr>
          </w:p>
          <w:p w:rsidR="003E390C" w:rsidRDefault="003E390C" w:rsidP="00E262CE">
            <w:pPr>
              <w:pStyle w:val="Prrafodelista"/>
              <w:numPr>
                <w:ilvl w:val="0"/>
                <w:numId w:val="42"/>
              </w:numPr>
              <w:jc w:val="both"/>
              <w:rPr>
                <w:rFonts w:ascii="Calibri" w:hAnsi="Calibri" w:cs="Arial"/>
                <w:iCs/>
                <w:sz w:val="22"/>
              </w:rPr>
            </w:pPr>
            <w:r>
              <w:rPr>
                <w:rFonts w:ascii="Calibri" w:hAnsi="Calibri" w:cs="Arial"/>
                <w:iCs/>
                <w:sz w:val="22"/>
              </w:rPr>
              <w:t>El FISCAL estará encargado del seguimiento, control, coordinación y revisión de los trabajos.</w:t>
            </w:r>
          </w:p>
          <w:p w:rsidR="003E390C" w:rsidRPr="00EA433C" w:rsidRDefault="003E390C">
            <w:pPr>
              <w:pStyle w:val="Prrafodelista"/>
              <w:jc w:val="both"/>
              <w:rPr>
                <w:rFonts w:ascii="Calibri" w:hAnsi="Calibri" w:cs="Arial"/>
                <w:iCs/>
                <w:sz w:val="10"/>
              </w:rPr>
            </w:pPr>
          </w:p>
          <w:p w:rsidR="003E390C" w:rsidRDefault="003E390C">
            <w:pPr>
              <w:tabs>
                <w:tab w:val="left" w:pos="567"/>
              </w:tabs>
              <w:jc w:val="both"/>
              <w:rPr>
                <w:rFonts w:ascii="Calibri" w:hAnsi="Calibri" w:cs="Arial"/>
                <w:iCs/>
                <w:sz w:val="22"/>
              </w:rPr>
            </w:pPr>
            <w:r>
              <w:rPr>
                <w:rFonts w:ascii="Calibri" w:hAnsi="Calibri" w:cs="Arial"/>
                <w:iCs/>
                <w:sz w:val="22"/>
              </w:rPr>
              <w:t>Cualquier demora en la entrega de los Informes del servicio deberá estar sustentada.</w:t>
            </w:r>
          </w:p>
        </w:tc>
      </w:tr>
      <w:tr w:rsidR="003E390C" w:rsidTr="003649CD">
        <w:trPr>
          <w:trHeight w:val="84"/>
        </w:trPr>
        <w:tc>
          <w:tcPr>
            <w:tcW w:w="936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E390C" w:rsidRDefault="003E390C">
            <w:pPr>
              <w:jc w:val="both"/>
              <w:rPr>
                <w:rFonts w:ascii="Calibri" w:hAnsi="Calibri" w:cs="Arial"/>
                <w:b/>
                <w:sz w:val="22"/>
                <w:szCs w:val="22"/>
              </w:rPr>
            </w:pPr>
            <w:r>
              <w:rPr>
                <w:rFonts w:ascii="Calibri" w:hAnsi="Calibri" w:cs="Arial"/>
                <w:b/>
                <w:sz w:val="22"/>
                <w:szCs w:val="22"/>
              </w:rPr>
              <w:t xml:space="preserve">COORDINACION CON INSTITUCIONES </w:t>
            </w:r>
          </w:p>
        </w:tc>
      </w:tr>
      <w:tr w:rsidR="003E390C" w:rsidTr="00EA433C">
        <w:trPr>
          <w:trHeight w:val="4663"/>
        </w:trPr>
        <w:tc>
          <w:tcPr>
            <w:tcW w:w="9360" w:type="dxa"/>
            <w:tcBorders>
              <w:top w:val="single" w:sz="4" w:space="0" w:color="auto"/>
              <w:left w:val="single" w:sz="4" w:space="0" w:color="auto"/>
              <w:bottom w:val="single" w:sz="4" w:space="0" w:color="auto"/>
              <w:right w:val="single" w:sz="4" w:space="0" w:color="auto"/>
            </w:tcBorders>
            <w:vAlign w:val="center"/>
          </w:tcPr>
          <w:p w:rsidR="003E390C" w:rsidRDefault="003E390C">
            <w:pPr>
              <w:jc w:val="both"/>
              <w:rPr>
                <w:rFonts w:ascii="Calibri" w:hAnsi="Calibri" w:cs="Arial"/>
                <w:iCs/>
                <w:sz w:val="22"/>
                <w:szCs w:val="24"/>
              </w:rPr>
            </w:pPr>
            <w:r>
              <w:rPr>
                <w:rFonts w:ascii="Calibri" w:hAnsi="Calibri" w:cs="Arial"/>
                <w:iCs/>
                <w:sz w:val="22"/>
              </w:rPr>
              <w:lastRenderedPageBreak/>
              <w:t xml:space="preserve">Además de la Coordinación continua con </w:t>
            </w:r>
            <w:r>
              <w:rPr>
                <w:rFonts w:ascii="Calibri" w:hAnsi="Calibri" w:cs="Arial"/>
                <w:bCs/>
                <w:iCs/>
                <w:kern w:val="32"/>
                <w:sz w:val="22"/>
              </w:rPr>
              <w:t>Yacimientos Petrolíferos Fiscales Bolivianos, l</w:t>
            </w:r>
            <w:r>
              <w:rPr>
                <w:rFonts w:ascii="Calibri" w:hAnsi="Calibri" w:cs="Arial"/>
                <w:iCs/>
                <w:sz w:val="22"/>
              </w:rPr>
              <w:t xml:space="preserve">a Supervisión deberá coordinar con las diferentes instituciones involucradas todos los aspectos necesarios que tengan relación con el proyecto. En forma permanente deberá coordinar con el FISCAL designado por </w:t>
            </w:r>
            <w:r>
              <w:rPr>
                <w:rFonts w:ascii="Calibri" w:hAnsi="Calibri" w:cs="Arial"/>
                <w:bCs/>
                <w:iCs/>
                <w:kern w:val="32"/>
                <w:sz w:val="22"/>
              </w:rPr>
              <w:t>Yacimientos Petrolíferos Fiscales Bolivianos</w:t>
            </w:r>
            <w:r>
              <w:rPr>
                <w:rFonts w:ascii="Calibri" w:hAnsi="Calibri" w:cs="Arial"/>
                <w:iCs/>
                <w:sz w:val="22"/>
              </w:rPr>
              <w:t>.</w:t>
            </w:r>
          </w:p>
          <w:p w:rsidR="003E390C" w:rsidRDefault="003E390C">
            <w:pPr>
              <w:jc w:val="both"/>
              <w:rPr>
                <w:rFonts w:ascii="Calibri" w:hAnsi="Calibri" w:cs="Arial"/>
                <w:iCs/>
                <w:sz w:val="22"/>
              </w:rPr>
            </w:pPr>
          </w:p>
          <w:p w:rsidR="003E390C" w:rsidRDefault="003E390C">
            <w:pPr>
              <w:jc w:val="both"/>
              <w:rPr>
                <w:rFonts w:ascii="Calibri" w:hAnsi="Calibri" w:cs="Arial"/>
                <w:iCs/>
                <w:sz w:val="22"/>
              </w:rPr>
            </w:pPr>
            <w:r>
              <w:rPr>
                <w:rFonts w:ascii="Calibri" w:hAnsi="Calibri" w:cs="Arial"/>
                <w:iCs/>
                <w:sz w:val="22"/>
              </w:rPr>
              <w:t xml:space="preserve">Será parte del alcance de la Supervisión el exponer el proyecto, ante las autoridades de </w:t>
            </w:r>
            <w:r>
              <w:rPr>
                <w:rFonts w:ascii="Calibri" w:hAnsi="Calibri" w:cs="Arial"/>
                <w:bCs/>
                <w:iCs/>
                <w:kern w:val="32"/>
                <w:sz w:val="22"/>
              </w:rPr>
              <w:t>Yacimientos Petrolíferos Fiscales Bolivianos</w:t>
            </w:r>
            <w:r>
              <w:rPr>
                <w:rFonts w:ascii="Calibri" w:hAnsi="Calibri" w:cs="Arial"/>
                <w:iCs/>
                <w:sz w:val="22"/>
              </w:rPr>
              <w:t xml:space="preserve"> o ante los beneficiarios según sea requerida su socialización.</w:t>
            </w:r>
          </w:p>
          <w:p w:rsidR="003E390C" w:rsidRDefault="003E390C">
            <w:pPr>
              <w:jc w:val="both"/>
              <w:rPr>
                <w:rFonts w:ascii="Calibri" w:hAnsi="Calibri" w:cs="Arial"/>
                <w:iCs/>
                <w:sz w:val="22"/>
              </w:rPr>
            </w:pPr>
          </w:p>
          <w:p w:rsidR="003E390C" w:rsidRDefault="003E390C">
            <w:pPr>
              <w:jc w:val="both"/>
              <w:rPr>
                <w:rFonts w:ascii="Calibri" w:hAnsi="Calibri" w:cs="Arial"/>
                <w:iCs/>
                <w:sz w:val="22"/>
              </w:rPr>
            </w:pPr>
            <w:r>
              <w:rPr>
                <w:rFonts w:ascii="Calibri" w:hAnsi="Calibri" w:cs="Arial"/>
                <w:iCs/>
                <w:sz w:val="22"/>
              </w:rPr>
              <w:t>Coordinación con otras instituciones públicas que prestan servicios en el área de ubicación de los proyectos. La Supervisión al inicio de su trabajo deberá investigar la existencia de infraestructura urbana y/</w:t>
            </w:r>
            <w:proofErr w:type="spellStart"/>
            <w:r>
              <w:rPr>
                <w:rFonts w:ascii="Calibri" w:hAnsi="Calibri" w:cs="Arial"/>
                <w:iCs/>
                <w:sz w:val="22"/>
              </w:rPr>
              <w:t>ó</w:t>
            </w:r>
            <w:proofErr w:type="spellEnd"/>
            <w:r>
              <w:rPr>
                <w:rFonts w:ascii="Calibri" w:hAnsi="Calibri" w:cs="Arial"/>
                <w:iCs/>
                <w:sz w:val="22"/>
              </w:rPr>
              <w:t xml:space="preserve"> servicios existentes en el área de emplazamiento de los proyectos, para evitar posibles interferencias o afectaciones daños a tubos, cables, ductos, cajas, postes u otros elementos o estructuras existentes; debiendo por lo tanto coordinar antes de elaborar el proyecto final con las instituciones encargadas de su administración; a fin de conservarlas y protegerlas, y donde sea necesario retirarlas, reubicarlas o plantear soluciones que eviten su afectación.</w:t>
            </w:r>
          </w:p>
          <w:p w:rsidR="003E390C" w:rsidRDefault="003E390C">
            <w:pPr>
              <w:jc w:val="both"/>
              <w:rPr>
                <w:rFonts w:ascii="Calibri" w:hAnsi="Calibri" w:cs="Arial"/>
                <w:iCs/>
                <w:sz w:val="22"/>
              </w:rPr>
            </w:pPr>
          </w:p>
          <w:p w:rsidR="003E390C" w:rsidRDefault="003E390C">
            <w:pPr>
              <w:jc w:val="both"/>
              <w:rPr>
                <w:rFonts w:ascii="Calibri" w:hAnsi="Calibri" w:cs="Arial"/>
                <w:iCs/>
                <w:sz w:val="22"/>
              </w:rPr>
            </w:pPr>
            <w:r>
              <w:rPr>
                <w:rFonts w:ascii="Calibri" w:hAnsi="Calibri" w:cs="Arial"/>
                <w:iCs/>
                <w:sz w:val="22"/>
              </w:rPr>
              <w:t xml:space="preserve">Coordinación con otras instituciones si corresponde. Se realizara la coordinación con otras instituciones públicas o agrupaciones de control ciudadano si correspondiese. Toda coordinación será consultada y autorizada por la FISCALIZACION designada por </w:t>
            </w:r>
            <w:r>
              <w:rPr>
                <w:rFonts w:ascii="Calibri" w:hAnsi="Calibri" w:cs="Arial"/>
                <w:bCs/>
                <w:iCs/>
                <w:kern w:val="32"/>
                <w:sz w:val="22"/>
              </w:rPr>
              <w:t>Yacimientos Petrolíferos Fiscales Bolivianos.</w:t>
            </w:r>
            <w:r>
              <w:rPr>
                <w:rFonts w:ascii="Calibri" w:hAnsi="Calibri" w:cs="Arial"/>
                <w:iCs/>
                <w:sz w:val="22"/>
              </w:rPr>
              <w:t xml:space="preserve"> </w:t>
            </w:r>
          </w:p>
        </w:tc>
      </w:tr>
      <w:tr w:rsidR="003E390C" w:rsidTr="003649CD">
        <w:trPr>
          <w:trHeight w:val="107"/>
        </w:trPr>
        <w:tc>
          <w:tcPr>
            <w:tcW w:w="936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E390C" w:rsidRDefault="003E390C">
            <w:pPr>
              <w:jc w:val="both"/>
              <w:rPr>
                <w:rFonts w:ascii="Calibri" w:hAnsi="Calibri" w:cs="Arial"/>
                <w:b/>
                <w:sz w:val="22"/>
                <w:szCs w:val="22"/>
              </w:rPr>
            </w:pPr>
            <w:r>
              <w:rPr>
                <w:rFonts w:ascii="Calibri" w:hAnsi="Calibri" w:cs="Arial"/>
                <w:b/>
                <w:sz w:val="22"/>
                <w:szCs w:val="22"/>
              </w:rPr>
              <w:t xml:space="preserve">ACTIVIDADES A REALIZAR POR LA SUPERVISION </w:t>
            </w:r>
          </w:p>
        </w:tc>
      </w:tr>
      <w:tr w:rsidR="003E390C" w:rsidTr="00CE7D97">
        <w:trPr>
          <w:trHeight w:val="380"/>
        </w:trPr>
        <w:tc>
          <w:tcPr>
            <w:tcW w:w="9360" w:type="dxa"/>
            <w:tcBorders>
              <w:top w:val="single" w:sz="4" w:space="0" w:color="auto"/>
              <w:left w:val="single" w:sz="4" w:space="0" w:color="auto"/>
              <w:bottom w:val="single" w:sz="4" w:space="0" w:color="auto"/>
              <w:right w:val="single" w:sz="4" w:space="0" w:color="auto"/>
            </w:tcBorders>
            <w:vAlign w:val="center"/>
          </w:tcPr>
          <w:p w:rsidR="003E390C" w:rsidRDefault="003E390C" w:rsidP="00E262CE">
            <w:pPr>
              <w:numPr>
                <w:ilvl w:val="0"/>
                <w:numId w:val="43"/>
              </w:numPr>
              <w:jc w:val="both"/>
              <w:rPr>
                <w:rFonts w:ascii="Calibri" w:hAnsi="Calibri" w:cs="Arial"/>
                <w:b/>
                <w:bCs/>
                <w:iCs/>
                <w:sz w:val="22"/>
                <w:szCs w:val="22"/>
                <w:u w:val="single"/>
              </w:rPr>
            </w:pPr>
            <w:r>
              <w:rPr>
                <w:rFonts w:ascii="Calibri" w:hAnsi="Calibri" w:cs="Arial"/>
                <w:b/>
                <w:bCs/>
                <w:iCs/>
                <w:sz w:val="22"/>
                <w:szCs w:val="22"/>
                <w:u w:val="single"/>
              </w:rPr>
              <w:t>CONTROLES DURANTE LA EJECUCIÓN DEL PROYECTO</w:t>
            </w:r>
          </w:p>
          <w:p w:rsidR="003E390C" w:rsidRPr="00CE7D97" w:rsidRDefault="003E390C">
            <w:pPr>
              <w:jc w:val="both"/>
              <w:rPr>
                <w:rFonts w:ascii="Calibri" w:hAnsi="Calibri" w:cs="Arial"/>
                <w:b/>
                <w:iCs/>
                <w:sz w:val="14"/>
                <w:szCs w:val="22"/>
                <w:lang w:val="es-MX"/>
              </w:rPr>
            </w:pPr>
          </w:p>
          <w:p w:rsidR="003E390C" w:rsidRDefault="003E390C">
            <w:pPr>
              <w:jc w:val="both"/>
              <w:rPr>
                <w:rFonts w:ascii="Calibri" w:hAnsi="Calibri" w:cs="Arial"/>
                <w:b/>
                <w:iCs/>
                <w:sz w:val="22"/>
                <w:szCs w:val="22"/>
                <w:u w:val="single"/>
                <w:lang w:val="es-MX"/>
              </w:rPr>
            </w:pPr>
            <w:r>
              <w:rPr>
                <w:rFonts w:ascii="Calibri" w:hAnsi="Calibri" w:cs="Arial"/>
                <w:b/>
                <w:iCs/>
                <w:sz w:val="22"/>
                <w:szCs w:val="22"/>
                <w:u w:val="single"/>
                <w:lang w:val="es-MX"/>
              </w:rPr>
              <w:t>Replanteo y trazado</w:t>
            </w:r>
          </w:p>
          <w:p w:rsidR="003E390C" w:rsidRDefault="003E390C">
            <w:pPr>
              <w:jc w:val="both"/>
              <w:rPr>
                <w:rFonts w:ascii="Calibri" w:hAnsi="Calibri" w:cs="Arial"/>
                <w:iCs/>
                <w:sz w:val="22"/>
                <w:szCs w:val="22"/>
                <w:lang w:val="es-MX"/>
              </w:rPr>
            </w:pPr>
            <w:r>
              <w:rPr>
                <w:rFonts w:ascii="Calibri" w:hAnsi="Calibri" w:cs="Arial"/>
                <w:iCs/>
                <w:sz w:val="22"/>
                <w:szCs w:val="22"/>
                <w:lang w:val="es-MX"/>
              </w:rPr>
              <w:t>Verificación de los controles de nivel de la OBRA, de la línea y nivel para ductos, muros y otras estructuras, para cualquier otro trabajo de replanteo realizado por el contratista.</w:t>
            </w:r>
          </w:p>
          <w:p w:rsidR="003E390C" w:rsidRDefault="003E390C">
            <w:pPr>
              <w:jc w:val="both"/>
              <w:rPr>
                <w:rFonts w:ascii="Calibri" w:hAnsi="Calibri" w:cs="Arial"/>
                <w:iCs/>
                <w:sz w:val="22"/>
                <w:szCs w:val="22"/>
                <w:u w:val="single"/>
                <w:lang w:val="es-MX"/>
              </w:rPr>
            </w:pPr>
          </w:p>
          <w:p w:rsidR="003E390C" w:rsidRDefault="003E390C">
            <w:pPr>
              <w:jc w:val="both"/>
              <w:rPr>
                <w:rFonts w:ascii="Calibri" w:hAnsi="Calibri" w:cs="Arial"/>
                <w:b/>
                <w:iCs/>
                <w:sz w:val="22"/>
                <w:szCs w:val="22"/>
                <w:lang w:val="es-MX"/>
              </w:rPr>
            </w:pPr>
            <w:r>
              <w:rPr>
                <w:rFonts w:ascii="Calibri" w:hAnsi="Calibri" w:cs="Arial"/>
                <w:b/>
                <w:iCs/>
                <w:sz w:val="22"/>
                <w:szCs w:val="22"/>
                <w:u w:val="single"/>
                <w:lang w:val="es-MX"/>
              </w:rPr>
              <w:t>Control y Seguimiento de la Ejecución</w:t>
            </w:r>
          </w:p>
          <w:p w:rsidR="003E390C" w:rsidRDefault="003E390C" w:rsidP="00E262CE">
            <w:pPr>
              <w:numPr>
                <w:ilvl w:val="0"/>
                <w:numId w:val="44"/>
              </w:numPr>
              <w:jc w:val="both"/>
              <w:rPr>
                <w:rFonts w:ascii="Calibri" w:hAnsi="Calibri" w:cs="Arial"/>
                <w:iCs/>
                <w:sz w:val="22"/>
                <w:szCs w:val="22"/>
                <w:lang w:val="es-MX"/>
              </w:rPr>
            </w:pPr>
            <w:r>
              <w:rPr>
                <w:rFonts w:ascii="Calibri" w:hAnsi="Calibri" w:cs="Arial"/>
                <w:iCs/>
                <w:sz w:val="22"/>
                <w:szCs w:val="22"/>
                <w:lang w:val="es-MX"/>
              </w:rPr>
              <w:t>Verificar y exigir el cumplimiento del Contrato de obras y cronograma respectivo propuesto por el contratista para la ejecución del proyecto de acuerdo a contrato y especificaciones técnicas generales y especiales.</w:t>
            </w:r>
          </w:p>
          <w:p w:rsidR="003E390C" w:rsidRDefault="003E390C" w:rsidP="00E262CE">
            <w:pPr>
              <w:numPr>
                <w:ilvl w:val="0"/>
                <w:numId w:val="44"/>
              </w:numPr>
              <w:tabs>
                <w:tab w:val="num" w:pos="1106"/>
              </w:tabs>
              <w:jc w:val="both"/>
              <w:rPr>
                <w:rFonts w:ascii="Calibri" w:hAnsi="Calibri" w:cs="Arial"/>
                <w:iCs/>
                <w:sz w:val="22"/>
                <w:szCs w:val="22"/>
                <w:lang w:val="es-MX"/>
              </w:rPr>
            </w:pPr>
            <w:r>
              <w:rPr>
                <w:rFonts w:ascii="Calibri" w:hAnsi="Calibri" w:cs="Arial"/>
                <w:iCs/>
                <w:sz w:val="22"/>
                <w:szCs w:val="22"/>
                <w:lang w:val="es-MX"/>
              </w:rPr>
              <w:t>Estudiar e interpretar técnicamente los planos y especificaciones para su correcta aplicación por el Contratista.</w:t>
            </w:r>
          </w:p>
          <w:p w:rsidR="003E390C" w:rsidRDefault="003E390C" w:rsidP="00E262CE">
            <w:pPr>
              <w:numPr>
                <w:ilvl w:val="0"/>
                <w:numId w:val="44"/>
              </w:numPr>
              <w:tabs>
                <w:tab w:val="num" w:pos="1106"/>
              </w:tabs>
              <w:jc w:val="both"/>
              <w:rPr>
                <w:rFonts w:ascii="Calibri" w:hAnsi="Calibri" w:cs="Arial"/>
                <w:iCs/>
                <w:sz w:val="22"/>
                <w:szCs w:val="22"/>
                <w:lang w:val="es-MX"/>
              </w:rPr>
            </w:pPr>
            <w:r>
              <w:rPr>
                <w:rFonts w:ascii="Calibri" w:hAnsi="Calibri" w:cs="Arial"/>
                <w:iCs/>
                <w:sz w:val="22"/>
                <w:szCs w:val="22"/>
                <w:lang w:val="es-MX"/>
              </w:rPr>
              <w:t>Verificar y exigir que en obra exista la suficiente mano de obra, materiales, maquinaria y recursos económicos para que el proyecto se ejecute de acuerdo a los plazos establecidos y según la propuesta del Contratista.</w:t>
            </w:r>
          </w:p>
          <w:p w:rsidR="003E390C" w:rsidRDefault="003E390C" w:rsidP="00E262CE">
            <w:pPr>
              <w:numPr>
                <w:ilvl w:val="0"/>
                <w:numId w:val="44"/>
              </w:numPr>
              <w:jc w:val="both"/>
              <w:rPr>
                <w:rFonts w:ascii="Calibri" w:hAnsi="Calibri" w:cs="Arial"/>
                <w:iCs/>
                <w:sz w:val="22"/>
                <w:szCs w:val="22"/>
                <w:lang w:val="es-MX"/>
              </w:rPr>
            </w:pPr>
            <w:r>
              <w:rPr>
                <w:rFonts w:ascii="Calibri" w:hAnsi="Calibri" w:cs="Arial"/>
                <w:iCs/>
                <w:sz w:val="22"/>
                <w:szCs w:val="22"/>
                <w:lang w:val="es-MX"/>
              </w:rPr>
              <w:t>Verificar de que el Contratista haya movilizado oportunamente a la obra, el personal y equipo ofertados en su propuesta, y en caso contrario exigirle el cumplimiento de estos requisitos.</w:t>
            </w:r>
          </w:p>
          <w:p w:rsidR="003E390C" w:rsidRDefault="003E390C" w:rsidP="00E262CE">
            <w:pPr>
              <w:numPr>
                <w:ilvl w:val="0"/>
                <w:numId w:val="44"/>
              </w:numPr>
              <w:jc w:val="both"/>
              <w:rPr>
                <w:rFonts w:ascii="Calibri" w:hAnsi="Calibri" w:cs="Arial"/>
                <w:iCs/>
                <w:sz w:val="22"/>
                <w:szCs w:val="22"/>
                <w:lang w:val="es-MX"/>
              </w:rPr>
            </w:pPr>
            <w:r>
              <w:rPr>
                <w:rFonts w:ascii="Calibri" w:hAnsi="Calibri" w:cs="Arial"/>
                <w:bCs/>
                <w:sz w:val="22"/>
                <w:szCs w:val="22"/>
              </w:rPr>
              <w:t>Verificar el cumplimiento del personal propuesto por el Contratista, que participe en el proceso de construcción.</w:t>
            </w:r>
          </w:p>
          <w:p w:rsidR="003E390C" w:rsidRDefault="003E390C" w:rsidP="00E262CE">
            <w:pPr>
              <w:numPr>
                <w:ilvl w:val="0"/>
                <w:numId w:val="44"/>
              </w:numPr>
              <w:jc w:val="both"/>
              <w:rPr>
                <w:rFonts w:ascii="Calibri" w:hAnsi="Calibri" w:cs="Arial"/>
                <w:iCs/>
                <w:sz w:val="22"/>
                <w:szCs w:val="22"/>
                <w:lang w:val="es-MX"/>
              </w:rPr>
            </w:pPr>
            <w:r>
              <w:rPr>
                <w:rFonts w:ascii="Calibri" w:hAnsi="Calibri" w:cs="Arial"/>
                <w:iCs/>
                <w:sz w:val="22"/>
                <w:szCs w:val="22"/>
                <w:lang w:val="es-MX"/>
              </w:rPr>
              <w:t>Verificación y aprobación de los métodos constructivos, construcción y/o mejoramiento de los ítems adjudicados por parte de la empresa, incluyendo encofrados y planos de detalle preparados por el Contratista.</w:t>
            </w:r>
          </w:p>
          <w:p w:rsidR="003E390C" w:rsidRDefault="003E390C" w:rsidP="00E262CE">
            <w:pPr>
              <w:numPr>
                <w:ilvl w:val="0"/>
                <w:numId w:val="44"/>
              </w:numPr>
              <w:jc w:val="both"/>
              <w:rPr>
                <w:rFonts w:ascii="Calibri" w:hAnsi="Calibri" w:cs="Arial"/>
                <w:iCs/>
                <w:sz w:val="22"/>
                <w:szCs w:val="22"/>
                <w:lang w:val="es-MX"/>
              </w:rPr>
            </w:pPr>
            <w:r>
              <w:rPr>
                <w:rFonts w:ascii="Calibri" w:hAnsi="Calibri" w:cs="Arial"/>
                <w:iCs/>
                <w:sz w:val="22"/>
                <w:szCs w:val="22"/>
                <w:lang w:val="es-MX"/>
              </w:rPr>
              <w:t xml:space="preserve">Cuando se requieran cambios en el diseño, debido a condiciones que se revelen durante la construcción, </w:t>
            </w:r>
            <w:r>
              <w:rPr>
                <w:rFonts w:ascii="Calibri" w:hAnsi="Calibri" w:cs="Arial"/>
                <w:iCs/>
                <w:sz w:val="22"/>
                <w:szCs w:val="22"/>
              </w:rPr>
              <w:t xml:space="preserve">La Supervisión </w:t>
            </w:r>
            <w:r>
              <w:rPr>
                <w:rFonts w:ascii="Calibri" w:hAnsi="Calibri" w:cs="Arial"/>
                <w:iCs/>
                <w:sz w:val="22"/>
                <w:szCs w:val="22"/>
                <w:lang w:val="es-MX"/>
              </w:rPr>
              <w:t xml:space="preserve">presentará recomendaciones específicas por escrito a </w:t>
            </w:r>
            <w:r>
              <w:rPr>
                <w:rFonts w:ascii="Calibri" w:hAnsi="Calibri" w:cs="Arial"/>
                <w:bCs/>
                <w:iCs/>
                <w:kern w:val="32"/>
                <w:sz w:val="22"/>
                <w:szCs w:val="22"/>
              </w:rPr>
              <w:t>Yacimientos Petrolíferos Fiscales Bolivianos</w:t>
            </w:r>
            <w:r>
              <w:rPr>
                <w:rFonts w:ascii="Calibri" w:hAnsi="Calibri" w:cs="Arial"/>
                <w:iCs/>
                <w:sz w:val="22"/>
                <w:szCs w:val="22"/>
                <w:lang w:val="es-MX"/>
              </w:rPr>
              <w:t xml:space="preserve"> con relación a dichos cambios. Al recibo de la aprobación escrita correspondiente, </w:t>
            </w:r>
            <w:r>
              <w:rPr>
                <w:rFonts w:ascii="Calibri" w:hAnsi="Calibri" w:cs="Arial"/>
                <w:iCs/>
                <w:sz w:val="22"/>
                <w:szCs w:val="22"/>
              </w:rPr>
              <w:t xml:space="preserve">La Supervisión </w:t>
            </w:r>
            <w:r>
              <w:rPr>
                <w:rFonts w:ascii="Calibri" w:hAnsi="Calibri" w:cs="Arial"/>
                <w:iCs/>
                <w:sz w:val="22"/>
                <w:szCs w:val="22"/>
                <w:lang w:val="es-MX"/>
              </w:rPr>
              <w:t xml:space="preserve">realizará los diseños respectivos introduciendo los cambios necesarios, cuya ejecución será ordenada al Contratista que </w:t>
            </w:r>
            <w:r>
              <w:rPr>
                <w:rFonts w:ascii="Calibri" w:hAnsi="Calibri" w:cs="Arial"/>
                <w:iCs/>
                <w:sz w:val="22"/>
                <w:szCs w:val="22"/>
                <w:lang w:val="es-MX"/>
              </w:rPr>
              <w:lastRenderedPageBreak/>
              <w:t>corresponda a través de una Orden de Cambio y/o Contrato Modificatorio. Estos puede iniciarse con una orden de trabajo si entra en el presupuesto y no consigna mayor plazo.</w:t>
            </w:r>
          </w:p>
          <w:p w:rsidR="003E390C" w:rsidRDefault="003E390C" w:rsidP="00E262CE">
            <w:pPr>
              <w:numPr>
                <w:ilvl w:val="0"/>
                <w:numId w:val="44"/>
              </w:numPr>
              <w:tabs>
                <w:tab w:val="num" w:pos="1106"/>
              </w:tabs>
              <w:jc w:val="both"/>
              <w:rPr>
                <w:rFonts w:ascii="Calibri" w:hAnsi="Calibri" w:cs="Arial"/>
                <w:iCs/>
                <w:sz w:val="22"/>
                <w:szCs w:val="22"/>
                <w:lang w:val="es-MX"/>
              </w:rPr>
            </w:pPr>
            <w:r>
              <w:rPr>
                <w:rFonts w:ascii="Calibri" w:hAnsi="Calibri" w:cs="Arial"/>
                <w:iCs/>
                <w:sz w:val="22"/>
                <w:szCs w:val="22"/>
                <w:lang w:val="es-MX"/>
              </w:rPr>
              <w:t xml:space="preserve">La Supervisión verificará comparativamente el progreso de los trabajos con relación a los cronogramas de construcción vigentes e informará por escrito a </w:t>
            </w:r>
            <w:r>
              <w:rPr>
                <w:rFonts w:ascii="Calibri" w:hAnsi="Calibri" w:cs="Arial"/>
                <w:bCs/>
                <w:iCs/>
                <w:kern w:val="32"/>
                <w:sz w:val="22"/>
                <w:szCs w:val="22"/>
              </w:rPr>
              <w:t>Yacimientos Petrolíferos Fiscales Bolivianos</w:t>
            </w:r>
            <w:r>
              <w:rPr>
                <w:rFonts w:ascii="Calibri" w:hAnsi="Calibri" w:cs="Arial"/>
                <w:iCs/>
                <w:sz w:val="22"/>
                <w:szCs w:val="22"/>
                <w:lang w:val="es-MX"/>
              </w:rPr>
              <w:t xml:space="preserve"> de cualquier desfase o retraso de los proyectos con relación a los citados cronogramas, recomendando oportunamente las medidas a tomarse para subsanar dicha demora.</w:t>
            </w:r>
          </w:p>
          <w:p w:rsidR="003E390C" w:rsidRDefault="003E390C" w:rsidP="00E262CE">
            <w:pPr>
              <w:numPr>
                <w:ilvl w:val="0"/>
                <w:numId w:val="44"/>
              </w:numPr>
              <w:tabs>
                <w:tab w:val="num" w:pos="1106"/>
              </w:tabs>
              <w:jc w:val="both"/>
              <w:rPr>
                <w:rFonts w:ascii="Calibri" w:hAnsi="Calibri" w:cs="Arial"/>
                <w:iCs/>
                <w:sz w:val="22"/>
                <w:szCs w:val="22"/>
                <w:lang w:val="es-MX"/>
              </w:rPr>
            </w:pPr>
            <w:r>
              <w:rPr>
                <w:rFonts w:ascii="Calibri" w:hAnsi="Calibri" w:cs="Arial"/>
                <w:iCs/>
                <w:sz w:val="22"/>
                <w:szCs w:val="22"/>
                <w:lang w:val="es-MX"/>
              </w:rPr>
              <w:t xml:space="preserve">La Supervisión deberá exigir al Contratista la disponibilidad permanente del Libro de Órdenes de Trabajo en obra, por el cual comunicará al contratista la iniciación de obra y el proceso de ejecución. </w:t>
            </w:r>
          </w:p>
          <w:p w:rsidR="003E390C" w:rsidRDefault="003E390C" w:rsidP="00E262CE">
            <w:pPr>
              <w:numPr>
                <w:ilvl w:val="0"/>
                <w:numId w:val="44"/>
              </w:numPr>
              <w:tabs>
                <w:tab w:val="num" w:pos="1106"/>
              </w:tabs>
              <w:jc w:val="both"/>
              <w:rPr>
                <w:rFonts w:ascii="Calibri" w:hAnsi="Calibri" w:cs="Arial"/>
                <w:iCs/>
                <w:sz w:val="22"/>
                <w:szCs w:val="22"/>
                <w:lang w:val="es-MX"/>
              </w:rPr>
            </w:pPr>
            <w:r>
              <w:rPr>
                <w:rFonts w:ascii="Calibri" w:hAnsi="Calibri" w:cs="Arial"/>
                <w:iCs/>
                <w:sz w:val="22"/>
                <w:szCs w:val="22"/>
                <w:lang w:val="es-MX"/>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rsidR="003E390C" w:rsidRDefault="003E390C" w:rsidP="00E262CE">
            <w:pPr>
              <w:numPr>
                <w:ilvl w:val="0"/>
                <w:numId w:val="44"/>
              </w:numPr>
              <w:tabs>
                <w:tab w:val="num" w:pos="1106"/>
              </w:tabs>
              <w:jc w:val="both"/>
              <w:rPr>
                <w:rFonts w:ascii="Calibri" w:hAnsi="Calibri" w:cs="Arial"/>
                <w:iCs/>
                <w:sz w:val="22"/>
                <w:szCs w:val="22"/>
                <w:lang w:val="es-MX"/>
              </w:rPr>
            </w:pPr>
            <w:r>
              <w:rPr>
                <w:rFonts w:ascii="Calibri" w:hAnsi="Calibri" w:cs="Arial"/>
                <w:iCs/>
                <w:sz w:val="22"/>
                <w:szCs w:val="22"/>
                <w:lang w:val="es-MX"/>
              </w:rPr>
              <w:t>Preparación de los planos AS – BUILT de obra concluida incluyendo todas las modificaciones durante el periodo de construcción y entrega a</w:t>
            </w:r>
            <w:r>
              <w:rPr>
                <w:rFonts w:ascii="Calibri" w:hAnsi="Calibri" w:cs="Arial"/>
                <w:bCs/>
                <w:iCs/>
                <w:kern w:val="32"/>
                <w:sz w:val="22"/>
                <w:szCs w:val="22"/>
              </w:rPr>
              <w:t xml:space="preserve"> Yacimientos Petrolíferos Fiscales Bolivianos</w:t>
            </w:r>
            <w:r>
              <w:rPr>
                <w:rFonts w:ascii="Calibri" w:hAnsi="Calibri" w:cs="Arial"/>
                <w:iCs/>
                <w:sz w:val="22"/>
                <w:szCs w:val="22"/>
                <w:lang w:val="es-MX"/>
              </w:rPr>
              <w:t xml:space="preserve"> cuatro original impreso, firmadas , más dos dispositivos magnéticos externos CD.</w:t>
            </w:r>
          </w:p>
          <w:p w:rsidR="003E390C" w:rsidRDefault="003E390C" w:rsidP="00E262CE">
            <w:pPr>
              <w:numPr>
                <w:ilvl w:val="0"/>
                <w:numId w:val="44"/>
              </w:numPr>
              <w:tabs>
                <w:tab w:val="num" w:pos="1106"/>
              </w:tabs>
              <w:jc w:val="both"/>
              <w:rPr>
                <w:rFonts w:ascii="Calibri" w:hAnsi="Calibri" w:cs="Arial"/>
                <w:iCs/>
                <w:sz w:val="22"/>
                <w:szCs w:val="22"/>
                <w:lang w:val="es-MX"/>
              </w:rPr>
            </w:pPr>
            <w:r>
              <w:rPr>
                <w:rFonts w:ascii="Calibri" w:hAnsi="Calibri" w:cs="Arial"/>
                <w:iCs/>
                <w:sz w:val="22"/>
                <w:szCs w:val="22"/>
                <w:lang w:val="es-MX"/>
              </w:rPr>
              <w:t>Elaboración de un Informe Final sobre la construcción de cada ítem de obra en el que se certificará la aceptabilidad del trabajo realizado por el Contratista.</w:t>
            </w:r>
          </w:p>
          <w:p w:rsidR="003E390C" w:rsidRDefault="003E390C" w:rsidP="00E262CE">
            <w:pPr>
              <w:numPr>
                <w:ilvl w:val="0"/>
                <w:numId w:val="44"/>
              </w:numPr>
              <w:tabs>
                <w:tab w:val="num" w:pos="1106"/>
              </w:tabs>
              <w:jc w:val="both"/>
              <w:rPr>
                <w:rFonts w:ascii="Calibri" w:hAnsi="Calibri" w:cs="Arial"/>
                <w:iCs/>
                <w:sz w:val="22"/>
                <w:szCs w:val="22"/>
                <w:lang w:val="es-MX"/>
              </w:rPr>
            </w:pPr>
            <w:r>
              <w:rPr>
                <w:rFonts w:ascii="Calibri" w:hAnsi="Calibri" w:cs="Arial"/>
                <w:iCs/>
                <w:sz w:val="22"/>
                <w:szCs w:val="22"/>
                <w:lang w:val="es-MX"/>
              </w:rPr>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rsidR="003E390C" w:rsidRDefault="003E390C" w:rsidP="00E262CE">
            <w:pPr>
              <w:numPr>
                <w:ilvl w:val="0"/>
                <w:numId w:val="44"/>
              </w:numPr>
              <w:tabs>
                <w:tab w:val="num" w:pos="1106"/>
              </w:tabs>
              <w:jc w:val="both"/>
              <w:rPr>
                <w:rFonts w:ascii="Calibri" w:hAnsi="Calibri" w:cs="Arial"/>
                <w:iCs/>
                <w:sz w:val="22"/>
                <w:szCs w:val="22"/>
                <w:lang w:val="es-MX"/>
              </w:rPr>
            </w:pPr>
            <w:r>
              <w:rPr>
                <w:rFonts w:ascii="Calibri" w:hAnsi="Calibri" w:cs="Arial"/>
                <w:iCs/>
                <w:sz w:val="22"/>
                <w:szCs w:val="22"/>
                <w:lang w:val="es-MX"/>
              </w:rPr>
              <w:t>Verificación permanente de que el Contratista aplique en todas y cada una de las fases de trabajo las mejores normas de ingeniería y ética profesional.</w:t>
            </w:r>
          </w:p>
          <w:p w:rsidR="003E390C" w:rsidRDefault="003E390C" w:rsidP="00E262CE">
            <w:pPr>
              <w:numPr>
                <w:ilvl w:val="0"/>
                <w:numId w:val="44"/>
              </w:numPr>
              <w:tabs>
                <w:tab w:val="num" w:pos="1106"/>
              </w:tabs>
              <w:jc w:val="both"/>
              <w:rPr>
                <w:rFonts w:ascii="Calibri" w:hAnsi="Calibri" w:cs="Arial"/>
                <w:iCs/>
                <w:sz w:val="22"/>
                <w:szCs w:val="22"/>
                <w:lang w:val="es-MX"/>
              </w:rPr>
            </w:pPr>
            <w:r>
              <w:rPr>
                <w:rFonts w:ascii="Calibri" w:hAnsi="Calibri" w:cs="Arial"/>
                <w:iCs/>
                <w:sz w:val="22"/>
                <w:szCs w:val="22"/>
                <w:lang w:val="es-MX"/>
              </w:rPr>
              <w:t>Inspección permanente de las obras y ejecución de ensayos de campo para verificar que los trabajos son ejecutados en cantidad y calidad de acuerdo con los planos y especificaciones.</w:t>
            </w:r>
          </w:p>
          <w:p w:rsidR="003E390C" w:rsidRDefault="003E390C" w:rsidP="00E262CE">
            <w:pPr>
              <w:numPr>
                <w:ilvl w:val="0"/>
                <w:numId w:val="44"/>
              </w:numPr>
              <w:tabs>
                <w:tab w:val="num" w:pos="1106"/>
              </w:tabs>
              <w:jc w:val="both"/>
              <w:rPr>
                <w:rFonts w:ascii="Calibri" w:hAnsi="Calibri" w:cs="Arial"/>
                <w:iCs/>
                <w:sz w:val="22"/>
                <w:szCs w:val="22"/>
                <w:lang w:val="es-MX"/>
              </w:rPr>
            </w:pPr>
            <w:r>
              <w:rPr>
                <w:rFonts w:ascii="Calibri" w:hAnsi="Calibri" w:cs="Arial"/>
                <w:iCs/>
                <w:sz w:val="22"/>
                <w:szCs w:val="22"/>
                <w:lang w:val="es-MX"/>
              </w:rPr>
              <w:t xml:space="preserve">Organización de los laboratorios de campo necesarios para verificar el cumplimiento de las especificaciones en todos los aspectos, como ser calidad de los suelos y materiales utilizados, compactación de terraplenes, dosificación, calidad de los hormigones de cemento </w:t>
            </w:r>
            <w:proofErr w:type="spellStart"/>
            <w:r>
              <w:rPr>
                <w:rFonts w:ascii="Calibri" w:hAnsi="Calibri" w:cs="Arial"/>
                <w:iCs/>
                <w:sz w:val="22"/>
                <w:szCs w:val="22"/>
                <w:lang w:val="es-MX"/>
              </w:rPr>
              <w:t>Pórtland</w:t>
            </w:r>
            <w:proofErr w:type="spellEnd"/>
            <w:r>
              <w:rPr>
                <w:rFonts w:ascii="Calibri" w:hAnsi="Calibri" w:cs="Arial"/>
                <w:iCs/>
                <w:sz w:val="22"/>
                <w:szCs w:val="22"/>
                <w:lang w:val="es-MX"/>
              </w:rPr>
              <w:t>, etc.</w:t>
            </w:r>
          </w:p>
          <w:p w:rsidR="003E390C" w:rsidRDefault="00CE7D97" w:rsidP="00E262CE">
            <w:pPr>
              <w:numPr>
                <w:ilvl w:val="0"/>
                <w:numId w:val="44"/>
              </w:numPr>
              <w:tabs>
                <w:tab w:val="num" w:pos="1106"/>
              </w:tabs>
              <w:jc w:val="both"/>
              <w:rPr>
                <w:rFonts w:ascii="Calibri" w:hAnsi="Calibri" w:cs="Arial"/>
                <w:iCs/>
                <w:sz w:val="22"/>
                <w:szCs w:val="22"/>
                <w:lang w:val="es-MX"/>
              </w:rPr>
            </w:pPr>
            <w:r>
              <w:rPr>
                <w:rFonts w:ascii="Calibri" w:hAnsi="Calibri" w:cs="Arial"/>
                <w:iCs/>
                <w:sz w:val="22"/>
                <w:szCs w:val="22"/>
                <w:lang w:val="es-MX"/>
              </w:rPr>
              <w:t>Controlar</w:t>
            </w:r>
            <w:r w:rsidR="003E390C">
              <w:rPr>
                <w:rFonts w:ascii="Calibri" w:hAnsi="Calibri" w:cs="Arial"/>
                <w:iCs/>
                <w:sz w:val="22"/>
                <w:szCs w:val="22"/>
                <w:lang w:val="es-MX"/>
              </w:rPr>
              <w:t xml:space="preserve"> la colocación y la permanencia del letrero </w:t>
            </w:r>
            <w:proofErr w:type="spellStart"/>
            <w:r w:rsidR="003E390C">
              <w:rPr>
                <w:rFonts w:ascii="Calibri" w:hAnsi="Calibri" w:cs="Arial"/>
                <w:iCs/>
                <w:sz w:val="22"/>
                <w:szCs w:val="22"/>
                <w:lang w:val="es-MX"/>
              </w:rPr>
              <w:t>identificatorio</w:t>
            </w:r>
            <w:proofErr w:type="spellEnd"/>
            <w:r w:rsidR="003E390C">
              <w:rPr>
                <w:rFonts w:ascii="Calibri" w:hAnsi="Calibri" w:cs="Arial"/>
                <w:iCs/>
                <w:sz w:val="22"/>
                <w:szCs w:val="22"/>
                <w:lang w:val="es-MX"/>
              </w:rPr>
              <w:t xml:space="preserve"> de la obra.</w:t>
            </w:r>
          </w:p>
          <w:p w:rsidR="003E390C" w:rsidRDefault="003E390C" w:rsidP="00E262CE">
            <w:pPr>
              <w:numPr>
                <w:ilvl w:val="0"/>
                <w:numId w:val="44"/>
              </w:numPr>
              <w:tabs>
                <w:tab w:val="num" w:pos="1106"/>
              </w:tabs>
              <w:jc w:val="both"/>
              <w:rPr>
                <w:rFonts w:ascii="Calibri" w:hAnsi="Calibri" w:cs="Arial"/>
                <w:iCs/>
                <w:sz w:val="22"/>
                <w:szCs w:val="22"/>
                <w:lang w:val="es-MX"/>
              </w:rPr>
            </w:pPr>
            <w:r>
              <w:rPr>
                <w:rFonts w:ascii="Calibri" w:hAnsi="Calibri" w:cs="Arial"/>
                <w:iCs/>
                <w:sz w:val="22"/>
                <w:szCs w:val="22"/>
                <w:lang w:val="es-MX"/>
              </w:rPr>
              <w:t xml:space="preserve">Inspección de las obras y recomendación por escrito a </w:t>
            </w:r>
            <w:r>
              <w:rPr>
                <w:rFonts w:ascii="Calibri" w:hAnsi="Calibri" w:cs="Arial"/>
                <w:bCs/>
                <w:iCs/>
                <w:kern w:val="32"/>
                <w:sz w:val="22"/>
                <w:szCs w:val="22"/>
              </w:rPr>
              <w:t>Yacimientos Petrolíferos Fiscales Bolivianos</w:t>
            </w:r>
            <w:r>
              <w:rPr>
                <w:rFonts w:ascii="Calibri" w:hAnsi="Calibri" w:cs="Arial"/>
                <w:iCs/>
                <w:sz w:val="22"/>
                <w:szCs w:val="22"/>
                <w:lang w:val="es-MX"/>
              </w:rPr>
              <w:t xml:space="preserve"> con relación a la recepción provisional, recepción definitiva o inspección final para realizar y recomendar la recepción definitiva del trabajo terminado del contrato de obra.</w:t>
            </w:r>
          </w:p>
          <w:p w:rsidR="003E390C" w:rsidRPr="003649CD" w:rsidRDefault="003E390C">
            <w:pPr>
              <w:ind w:left="1118"/>
              <w:jc w:val="both"/>
              <w:rPr>
                <w:rFonts w:ascii="Calibri" w:hAnsi="Calibri" w:cs="Arial"/>
                <w:iCs/>
                <w:sz w:val="8"/>
                <w:szCs w:val="22"/>
                <w:lang w:val="es-MX"/>
              </w:rPr>
            </w:pPr>
          </w:p>
          <w:p w:rsidR="003E390C" w:rsidRDefault="003E390C" w:rsidP="00E262CE">
            <w:pPr>
              <w:numPr>
                <w:ilvl w:val="0"/>
                <w:numId w:val="43"/>
              </w:numPr>
              <w:jc w:val="both"/>
              <w:rPr>
                <w:rFonts w:ascii="Calibri" w:hAnsi="Calibri" w:cs="Arial"/>
                <w:b/>
                <w:bCs/>
                <w:iCs/>
                <w:sz w:val="22"/>
                <w:szCs w:val="22"/>
                <w:u w:val="single"/>
              </w:rPr>
            </w:pPr>
            <w:r>
              <w:rPr>
                <w:rFonts w:ascii="Calibri" w:hAnsi="Calibri" w:cs="Arial"/>
                <w:b/>
                <w:bCs/>
                <w:iCs/>
                <w:sz w:val="22"/>
                <w:szCs w:val="22"/>
                <w:u w:val="single"/>
              </w:rPr>
              <w:t>MEDICIONES Y CERTIFICACIONES DE OBRA</w:t>
            </w:r>
          </w:p>
          <w:p w:rsidR="003E390C" w:rsidRDefault="003E390C" w:rsidP="00E262CE">
            <w:pPr>
              <w:numPr>
                <w:ilvl w:val="0"/>
                <w:numId w:val="45"/>
              </w:numPr>
              <w:ind w:left="1134" w:hanging="283"/>
              <w:jc w:val="both"/>
              <w:rPr>
                <w:rFonts w:ascii="Calibri" w:hAnsi="Calibri" w:cs="Arial"/>
                <w:iCs/>
                <w:sz w:val="22"/>
                <w:szCs w:val="22"/>
                <w:lang w:val="es-MX"/>
              </w:rPr>
            </w:pPr>
            <w:r>
              <w:rPr>
                <w:rFonts w:ascii="Calibri" w:hAnsi="Calibri" w:cs="Arial"/>
                <w:iCs/>
                <w:sz w:val="22"/>
                <w:szCs w:val="22"/>
                <w:lang w:val="es-MX"/>
              </w:rPr>
              <w:t xml:space="preserve">Mediciones detalladas por ítem de trabajo adecuado para determinar los volúmenes de obra definitivos para el Certificado Parciales y Final de Pago del contrato. </w:t>
            </w:r>
          </w:p>
          <w:p w:rsidR="003E390C" w:rsidRDefault="003E390C" w:rsidP="00E262CE">
            <w:pPr>
              <w:numPr>
                <w:ilvl w:val="0"/>
                <w:numId w:val="45"/>
              </w:numPr>
              <w:ind w:left="1134" w:hanging="283"/>
              <w:jc w:val="both"/>
              <w:rPr>
                <w:rFonts w:ascii="Calibri" w:hAnsi="Calibri" w:cs="Arial"/>
                <w:iCs/>
                <w:sz w:val="22"/>
                <w:szCs w:val="22"/>
                <w:lang w:val="es-MX"/>
              </w:rPr>
            </w:pPr>
            <w:r>
              <w:rPr>
                <w:rFonts w:ascii="Calibri" w:hAnsi="Calibri" w:cs="Arial"/>
                <w:iCs/>
                <w:sz w:val="22"/>
                <w:szCs w:val="22"/>
                <w:lang w:val="es-MX"/>
              </w:rPr>
              <w:t>Medición de todos los ítems diariamente, para cumplir con el reporte mensual y planilla de pago.</w:t>
            </w:r>
          </w:p>
          <w:p w:rsidR="003E390C" w:rsidRDefault="003E390C" w:rsidP="00E262CE">
            <w:pPr>
              <w:numPr>
                <w:ilvl w:val="0"/>
                <w:numId w:val="45"/>
              </w:numPr>
              <w:ind w:left="1134" w:hanging="283"/>
              <w:jc w:val="both"/>
              <w:rPr>
                <w:rFonts w:ascii="Calibri" w:hAnsi="Calibri" w:cs="Arial"/>
                <w:iCs/>
                <w:sz w:val="22"/>
                <w:szCs w:val="22"/>
                <w:lang w:val="es-MX"/>
              </w:rPr>
            </w:pPr>
            <w:r>
              <w:rPr>
                <w:rFonts w:ascii="Calibri" w:hAnsi="Calibri" w:cs="Arial"/>
                <w:iCs/>
                <w:sz w:val="22"/>
                <w:szCs w:val="22"/>
                <w:lang w:val="es-MX"/>
              </w:rPr>
              <w:t>La Supervisión exigirá al contratista los respaldos técnicos necesarios, para procesar planillas o certificados de pago.</w:t>
            </w:r>
          </w:p>
          <w:p w:rsidR="003E390C" w:rsidRDefault="003E390C" w:rsidP="00E262CE">
            <w:pPr>
              <w:numPr>
                <w:ilvl w:val="0"/>
                <w:numId w:val="45"/>
              </w:numPr>
              <w:ind w:left="1134" w:hanging="283"/>
              <w:jc w:val="both"/>
              <w:rPr>
                <w:rFonts w:ascii="Calibri" w:hAnsi="Calibri" w:cs="Arial"/>
                <w:iCs/>
                <w:sz w:val="22"/>
                <w:szCs w:val="22"/>
                <w:lang w:val="es-MX"/>
              </w:rPr>
            </w:pPr>
            <w:r>
              <w:rPr>
                <w:rFonts w:ascii="Calibri" w:hAnsi="Calibri" w:cs="Arial"/>
                <w:iCs/>
                <w:sz w:val="22"/>
                <w:szCs w:val="22"/>
                <w:lang w:val="es-MX"/>
              </w:rPr>
              <w:t>Realizará mediciones conjuntas con el Contratista de la obra ejecutada y aprobar los certificados o planillas de avance de obra.</w:t>
            </w:r>
          </w:p>
          <w:p w:rsidR="003E390C" w:rsidRDefault="003E390C" w:rsidP="00E262CE">
            <w:pPr>
              <w:numPr>
                <w:ilvl w:val="0"/>
                <w:numId w:val="45"/>
              </w:numPr>
              <w:ind w:left="1134" w:hanging="283"/>
              <w:jc w:val="both"/>
              <w:rPr>
                <w:rFonts w:ascii="Calibri" w:hAnsi="Calibri" w:cs="Arial"/>
                <w:iCs/>
                <w:sz w:val="22"/>
                <w:szCs w:val="22"/>
                <w:lang w:val="es-MX"/>
              </w:rPr>
            </w:pPr>
            <w:r>
              <w:rPr>
                <w:rFonts w:ascii="Calibri" w:hAnsi="Calibri" w:cs="Arial"/>
                <w:iCs/>
                <w:sz w:val="22"/>
                <w:szCs w:val="22"/>
                <w:lang w:val="es-MX"/>
              </w:rPr>
              <w:t xml:space="preserve">Revisión y verificación del certificado de pago respectivo para los pagos mensuales de avance de obra al Contratista de acuerdo a precios y cumplimiento de las especificaciones, </w:t>
            </w:r>
            <w:r>
              <w:rPr>
                <w:rFonts w:ascii="Calibri" w:hAnsi="Calibri" w:cs="Arial"/>
                <w:iCs/>
                <w:sz w:val="22"/>
                <w:szCs w:val="22"/>
                <w:lang w:val="es-MX"/>
              </w:rPr>
              <w:lastRenderedPageBreak/>
              <w:t xml:space="preserve">certificación de dichos pagos mensuales y recomendación por escrito a </w:t>
            </w:r>
            <w:r>
              <w:rPr>
                <w:rFonts w:ascii="Calibri" w:hAnsi="Calibri" w:cs="Arial"/>
                <w:bCs/>
                <w:iCs/>
                <w:kern w:val="32"/>
                <w:sz w:val="22"/>
                <w:szCs w:val="22"/>
              </w:rPr>
              <w:t>Yacimientos Petrolíferos Fiscales Bolivianos</w:t>
            </w:r>
            <w:r>
              <w:rPr>
                <w:rFonts w:ascii="Calibri" w:hAnsi="Calibri" w:cs="Arial"/>
                <w:iCs/>
                <w:sz w:val="22"/>
                <w:szCs w:val="22"/>
                <w:lang w:val="es-MX"/>
              </w:rPr>
              <w:t>.</w:t>
            </w:r>
          </w:p>
          <w:p w:rsidR="003E390C" w:rsidRDefault="003E390C" w:rsidP="00E262CE">
            <w:pPr>
              <w:numPr>
                <w:ilvl w:val="0"/>
                <w:numId w:val="45"/>
              </w:numPr>
              <w:ind w:left="1134" w:hanging="283"/>
              <w:jc w:val="both"/>
              <w:rPr>
                <w:rFonts w:ascii="Calibri" w:hAnsi="Calibri" w:cs="Arial"/>
                <w:iCs/>
                <w:sz w:val="22"/>
                <w:szCs w:val="22"/>
                <w:lang w:val="es-MX"/>
              </w:rPr>
            </w:pPr>
            <w:r>
              <w:rPr>
                <w:rFonts w:ascii="Calibri" w:hAnsi="Calibri" w:cs="Arial"/>
                <w:iCs/>
                <w:sz w:val="22"/>
                <w:szCs w:val="22"/>
                <w:lang w:val="es-MX"/>
              </w:rPr>
              <w:t xml:space="preserve">Asimismo La Supervisión deberá realizar toma de documentación magnética (fotografías, filmaciones) de los trabajos realizados por el contratista y deberá entregar toda la documentación a </w:t>
            </w:r>
            <w:r>
              <w:rPr>
                <w:rFonts w:ascii="Calibri" w:hAnsi="Calibri" w:cs="Arial"/>
                <w:bCs/>
                <w:iCs/>
                <w:kern w:val="32"/>
                <w:sz w:val="22"/>
                <w:szCs w:val="22"/>
              </w:rPr>
              <w:t>Yacimientos Petrolíferos Fiscales Bolivianos</w:t>
            </w:r>
            <w:r>
              <w:rPr>
                <w:rFonts w:ascii="Calibri" w:hAnsi="Calibri" w:cs="Arial"/>
                <w:iCs/>
                <w:sz w:val="22"/>
                <w:szCs w:val="22"/>
                <w:lang w:val="es-MX"/>
              </w:rPr>
              <w:t>.</w:t>
            </w:r>
          </w:p>
          <w:p w:rsidR="003E390C" w:rsidRPr="003649CD" w:rsidRDefault="003E390C">
            <w:pPr>
              <w:jc w:val="both"/>
              <w:rPr>
                <w:rFonts w:ascii="Calibri" w:hAnsi="Calibri" w:cs="Arial"/>
                <w:iCs/>
                <w:sz w:val="12"/>
                <w:szCs w:val="22"/>
                <w:lang w:val="es-MX"/>
              </w:rPr>
            </w:pPr>
          </w:p>
          <w:p w:rsidR="003E390C" w:rsidRDefault="003E390C" w:rsidP="00E262CE">
            <w:pPr>
              <w:numPr>
                <w:ilvl w:val="0"/>
                <w:numId w:val="43"/>
              </w:numPr>
              <w:jc w:val="both"/>
              <w:rPr>
                <w:rFonts w:ascii="Calibri" w:hAnsi="Calibri" w:cs="Arial"/>
                <w:b/>
                <w:bCs/>
                <w:iCs/>
                <w:sz w:val="22"/>
                <w:szCs w:val="22"/>
                <w:u w:val="single"/>
              </w:rPr>
            </w:pPr>
            <w:r>
              <w:rPr>
                <w:rFonts w:ascii="Calibri" w:hAnsi="Calibri" w:cs="Arial"/>
                <w:b/>
                <w:bCs/>
                <w:iCs/>
                <w:sz w:val="22"/>
                <w:szCs w:val="22"/>
                <w:u w:val="single"/>
              </w:rPr>
              <w:t>CONTROL DE CALIDAD.</w:t>
            </w:r>
          </w:p>
          <w:p w:rsidR="003E390C" w:rsidRDefault="003E390C">
            <w:pPr>
              <w:jc w:val="both"/>
              <w:rPr>
                <w:rFonts w:ascii="Calibri" w:hAnsi="Calibri" w:cs="Arial"/>
                <w:iCs/>
                <w:sz w:val="22"/>
                <w:szCs w:val="22"/>
                <w:lang w:val="es-MX"/>
              </w:rPr>
            </w:pPr>
            <w:r>
              <w:rPr>
                <w:rFonts w:ascii="Calibri" w:hAnsi="Calibri" w:cs="Arial"/>
                <w:iCs/>
                <w:sz w:val="22"/>
                <w:szCs w:val="22"/>
                <w:lang w:val="es-MX"/>
              </w:rPr>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rsidR="003E390C" w:rsidRDefault="003E390C">
            <w:pPr>
              <w:jc w:val="both"/>
              <w:rPr>
                <w:rFonts w:ascii="Calibri" w:hAnsi="Calibri" w:cs="Arial"/>
                <w:iCs/>
                <w:sz w:val="22"/>
                <w:szCs w:val="22"/>
                <w:lang w:val="es-MX"/>
              </w:rPr>
            </w:pPr>
          </w:p>
          <w:p w:rsidR="003E390C" w:rsidRDefault="003E390C">
            <w:pPr>
              <w:jc w:val="both"/>
              <w:rPr>
                <w:rFonts w:ascii="Calibri" w:hAnsi="Calibri" w:cs="Arial"/>
                <w:iCs/>
                <w:sz w:val="22"/>
                <w:szCs w:val="22"/>
                <w:lang w:val="es-MX"/>
              </w:rPr>
            </w:pPr>
            <w:r>
              <w:rPr>
                <w:rFonts w:ascii="Calibri" w:hAnsi="Calibri" w:cs="Arial"/>
                <w:iCs/>
                <w:sz w:val="22"/>
                <w:szCs w:val="22"/>
                <w:lang w:val="es-MX"/>
              </w:rPr>
              <w:t>Control de calidad de los materiales</w:t>
            </w:r>
          </w:p>
          <w:p w:rsidR="003E390C" w:rsidRDefault="003E390C" w:rsidP="00E262CE">
            <w:pPr>
              <w:numPr>
                <w:ilvl w:val="0"/>
                <w:numId w:val="46"/>
              </w:numPr>
              <w:ind w:left="1134" w:hanging="283"/>
              <w:jc w:val="both"/>
              <w:rPr>
                <w:rFonts w:ascii="Calibri" w:hAnsi="Calibri" w:cs="Arial"/>
                <w:iCs/>
                <w:sz w:val="22"/>
                <w:szCs w:val="22"/>
                <w:lang w:val="es-MX"/>
              </w:rPr>
            </w:pPr>
            <w:r>
              <w:rPr>
                <w:rFonts w:ascii="Calibri" w:hAnsi="Calibri" w:cs="Arial"/>
                <w:iCs/>
                <w:sz w:val="22"/>
                <w:szCs w:val="22"/>
              </w:rPr>
              <w:t xml:space="preserve">La Supervisión </w:t>
            </w:r>
            <w:r>
              <w:rPr>
                <w:rFonts w:ascii="Calibri" w:hAnsi="Calibri" w:cs="Arial"/>
                <w:iCs/>
                <w:sz w:val="22"/>
                <w:szCs w:val="22"/>
                <w:lang w:val="es-MX"/>
              </w:rPr>
              <w:t>deberá revisar los materiales suplidos por el Contratista, rechazando los que a su juicio no sean satisfactorios por no cumplir con las normas y especificaciones requeridas por el proyecto.</w:t>
            </w:r>
          </w:p>
          <w:p w:rsidR="003E390C" w:rsidRDefault="003E390C" w:rsidP="00E262CE">
            <w:pPr>
              <w:numPr>
                <w:ilvl w:val="0"/>
                <w:numId w:val="46"/>
              </w:numPr>
              <w:ind w:left="1134" w:hanging="283"/>
              <w:jc w:val="both"/>
              <w:rPr>
                <w:rFonts w:ascii="Calibri" w:hAnsi="Calibri" w:cs="Arial"/>
                <w:iCs/>
                <w:sz w:val="22"/>
                <w:szCs w:val="22"/>
                <w:lang w:val="es-MX"/>
              </w:rPr>
            </w:pPr>
            <w:r>
              <w:rPr>
                <w:rFonts w:ascii="Calibri" w:hAnsi="Calibri" w:cs="Arial"/>
                <w:iCs/>
                <w:sz w:val="22"/>
                <w:szCs w:val="22"/>
                <w:lang w:val="es-MX"/>
              </w:rPr>
              <w:t>Cuando un material sea rechazado, lo mejor será verificar que se retire del sitio, pues puede suceder que dejándolo, inadvertidamente o no, más adelante se incorpore a la obra.</w:t>
            </w:r>
          </w:p>
          <w:p w:rsidR="003E390C" w:rsidRDefault="003E390C">
            <w:pPr>
              <w:jc w:val="both"/>
              <w:rPr>
                <w:rFonts w:ascii="Calibri" w:hAnsi="Calibri" w:cs="Arial"/>
                <w:iCs/>
                <w:sz w:val="22"/>
                <w:szCs w:val="22"/>
                <w:lang w:val="es-MX"/>
              </w:rPr>
            </w:pPr>
          </w:p>
          <w:p w:rsidR="003E390C" w:rsidRDefault="003E390C">
            <w:pPr>
              <w:jc w:val="both"/>
              <w:rPr>
                <w:rFonts w:ascii="Calibri" w:hAnsi="Calibri" w:cs="Arial"/>
                <w:iCs/>
                <w:sz w:val="22"/>
                <w:szCs w:val="22"/>
                <w:lang w:val="es-MX"/>
              </w:rPr>
            </w:pPr>
            <w:r>
              <w:rPr>
                <w:rFonts w:ascii="Calibri" w:hAnsi="Calibri" w:cs="Arial"/>
                <w:iCs/>
                <w:sz w:val="22"/>
                <w:szCs w:val="22"/>
                <w:lang w:val="es-MX"/>
              </w:rPr>
              <w:t>Control de calidad de la puesta en obra de encofrados, armaduras y hormigón</w:t>
            </w:r>
          </w:p>
          <w:p w:rsidR="003E390C" w:rsidRDefault="003E390C" w:rsidP="00E262CE">
            <w:pPr>
              <w:numPr>
                <w:ilvl w:val="0"/>
                <w:numId w:val="47"/>
              </w:numPr>
              <w:jc w:val="both"/>
              <w:rPr>
                <w:rFonts w:ascii="Calibri" w:hAnsi="Calibri" w:cs="Arial"/>
                <w:iCs/>
                <w:sz w:val="22"/>
                <w:szCs w:val="22"/>
                <w:lang w:val="es-MX"/>
              </w:rPr>
            </w:pPr>
            <w:r>
              <w:rPr>
                <w:rFonts w:ascii="Calibri" w:hAnsi="Calibri" w:cs="Arial"/>
                <w:iCs/>
                <w:sz w:val="22"/>
                <w:szCs w:val="22"/>
                <w:lang w:val="es-MX"/>
              </w:rPr>
              <w:t>Supervisar la preparación y puesta en obra de los encofrados, para que se realice de acuerdo a planos, especificaciones contenidas en la documentación del proyecto y en los procedimientos de montaje, cumpliendo las condiciones de calidad y de seguridad y salud de acuerdo con los planes correspondientes de la obra.</w:t>
            </w:r>
          </w:p>
          <w:p w:rsidR="003E390C" w:rsidRDefault="003E390C" w:rsidP="00E262CE">
            <w:pPr>
              <w:numPr>
                <w:ilvl w:val="0"/>
                <w:numId w:val="47"/>
              </w:numPr>
              <w:jc w:val="both"/>
              <w:rPr>
                <w:rFonts w:ascii="Calibri" w:hAnsi="Calibri" w:cs="Arial"/>
                <w:iCs/>
                <w:sz w:val="22"/>
                <w:szCs w:val="22"/>
                <w:lang w:val="es-MX"/>
              </w:rPr>
            </w:pPr>
            <w:r>
              <w:rPr>
                <w:rFonts w:ascii="Calibri" w:hAnsi="Calibri" w:cs="Arial"/>
                <w:iCs/>
                <w:sz w:val="22"/>
                <w:szCs w:val="22"/>
                <w:lang w:val="es-MX"/>
              </w:rPr>
              <w:t>Supervisar la colocación de las armaduras en los elementos de hormigón armado, para que se realice de acuerdo a planos, especificaciones contenidas en la documentación del proyecto, cumpliendo las condiciones de calidad y de seguridad de acuerdo con los planes correspondientes de la obra.</w:t>
            </w:r>
          </w:p>
          <w:p w:rsidR="003E390C" w:rsidRDefault="003E390C" w:rsidP="00E262CE">
            <w:pPr>
              <w:numPr>
                <w:ilvl w:val="0"/>
                <w:numId w:val="47"/>
              </w:numPr>
              <w:jc w:val="both"/>
              <w:rPr>
                <w:rFonts w:ascii="Calibri" w:hAnsi="Calibri" w:cs="Arial"/>
                <w:iCs/>
                <w:sz w:val="22"/>
                <w:szCs w:val="22"/>
                <w:lang w:val="es-MX"/>
              </w:rPr>
            </w:pPr>
            <w:r>
              <w:rPr>
                <w:rFonts w:ascii="Calibri" w:hAnsi="Calibri" w:cs="Arial"/>
                <w:iCs/>
                <w:sz w:val="22"/>
                <w:szCs w:val="22"/>
                <w:lang w:val="es-MX"/>
              </w:rPr>
              <w:t>Supervisar la recepción, transporte y vertido del hormigón, para permitir su puesta en obra de acuerdo a las especificaciones contenidas en la documentación del proyecto, cumpliendo las condiciones de calidad y de seguridad y salud de acuerdo con los planes correspondientes de la obra.</w:t>
            </w:r>
          </w:p>
          <w:p w:rsidR="003E390C" w:rsidRDefault="003E390C" w:rsidP="00E262CE">
            <w:pPr>
              <w:numPr>
                <w:ilvl w:val="0"/>
                <w:numId w:val="47"/>
              </w:numPr>
              <w:jc w:val="both"/>
              <w:rPr>
                <w:rFonts w:ascii="Calibri" w:hAnsi="Calibri" w:cs="Arial"/>
                <w:iCs/>
                <w:sz w:val="22"/>
                <w:szCs w:val="22"/>
                <w:lang w:val="es-MX"/>
              </w:rPr>
            </w:pPr>
            <w:r>
              <w:rPr>
                <w:rFonts w:ascii="Calibri" w:hAnsi="Calibri" w:cs="Arial"/>
                <w:iCs/>
                <w:sz w:val="22"/>
                <w:szCs w:val="22"/>
                <w:lang w:val="es-MX"/>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rsidR="003E390C" w:rsidRDefault="003E390C" w:rsidP="00E262CE">
            <w:pPr>
              <w:numPr>
                <w:ilvl w:val="0"/>
                <w:numId w:val="47"/>
              </w:numPr>
              <w:jc w:val="both"/>
              <w:rPr>
                <w:rFonts w:ascii="Calibri" w:hAnsi="Calibri" w:cs="Arial"/>
                <w:iCs/>
                <w:sz w:val="22"/>
                <w:szCs w:val="22"/>
                <w:lang w:val="es-MX"/>
              </w:rPr>
            </w:pPr>
            <w:r>
              <w:rPr>
                <w:rFonts w:ascii="Calibri" w:hAnsi="Calibri" w:cs="Arial"/>
                <w:iCs/>
                <w:sz w:val="22"/>
                <w:szCs w:val="22"/>
                <w:lang w:val="es-MX"/>
              </w:rPr>
              <w:t>Supervisar los trabajos de desencofrado para que se realicen de acuerdo a las especificaciones contenidas en la documentación del proyecto, cumpliendo las condiciones de calidad y de seguridad y salud de acuerdo a los planes correspondientes de la obra.</w:t>
            </w:r>
          </w:p>
          <w:p w:rsidR="003E390C" w:rsidRDefault="003E390C" w:rsidP="00E262CE">
            <w:pPr>
              <w:numPr>
                <w:ilvl w:val="0"/>
                <w:numId w:val="47"/>
              </w:numPr>
              <w:jc w:val="both"/>
              <w:rPr>
                <w:rFonts w:ascii="Calibri" w:hAnsi="Calibri" w:cs="Arial"/>
                <w:iCs/>
                <w:sz w:val="22"/>
                <w:szCs w:val="22"/>
                <w:lang w:val="es-MX"/>
              </w:rPr>
            </w:pPr>
            <w:r>
              <w:rPr>
                <w:rFonts w:ascii="Calibri" w:hAnsi="Calibri" w:cs="Arial"/>
                <w:iCs/>
                <w:sz w:val="22"/>
                <w:szCs w:val="22"/>
                <w:lang w:val="es-MX"/>
              </w:rPr>
              <w:t>Supervisar la toma de muestras de probetas cilíndricas de hormigón para la realización de ensayos a compresión de las mismas de acuerdo a las especificaciones.</w:t>
            </w:r>
          </w:p>
          <w:p w:rsidR="003E390C" w:rsidRPr="00CE7D97" w:rsidRDefault="003E390C">
            <w:pPr>
              <w:jc w:val="both"/>
              <w:rPr>
                <w:rFonts w:ascii="Calibri" w:hAnsi="Calibri" w:cs="Arial"/>
                <w:iCs/>
                <w:sz w:val="6"/>
                <w:szCs w:val="22"/>
                <w:lang w:val="es-MX"/>
              </w:rPr>
            </w:pPr>
          </w:p>
          <w:p w:rsidR="003E390C" w:rsidRDefault="003E390C">
            <w:pPr>
              <w:jc w:val="both"/>
              <w:rPr>
                <w:rFonts w:ascii="Calibri" w:hAnsi="Calibri" w:cs="Arial"/>
                <w:iCs/>
                <w:sz w:val="22"/>
                <w:szCs w:val="22"/>
                <w:lang w:val="es-MX"/>
              </w:rPr>
            </w:pPr>
            <w:r>
              <w:rPr>
                <w:rFonts w:ascii="Calibri" w:hAnsi="Calibri" w:cs="Arial"/>
                <w:iCs/>
                <w:sz w:val="22"/>
                <w:szCs w:val="22"/>
                <w:lang w:val="es-MX"/>
              </w:rPr>
              <w:t>Control de la seguridad industrial</w:t>
            </w:r>
          </w:p>
          <w:p w:rsidR="003E390C" w:rsidRDefault="003E390C" w:rsidP="00E262CE">
            <w:pPr>
              <w:numPr>
                <w:ilvl w:val="0"/>
                <w:numId w:val="47"/>
              </w:numPr>
              <w:jc w:val="both"/>
              <w:rPr>
                <w:rFonts w:ascii="Calibri" w:hAnsi="Calibri" w:cs="Arial"/>
                <w:iCs/>
                <w:sz w:val="22"/>
                <w:szCs w:val="22"/>
                <w:lang w:val="es-MX"/>
              </w:rPr>
            </w:pPr>
            <w:r>
              <w:rPr>
                <w:rFonts w:ascii="Calibri" w:hAnsi="Calibri" w:cs="Arial"/>
                <w:iCs/>
                <w:sz w:val="22"/>
                <w:szCs w:val="22"/>
              </w:rPr>
              <w:t xml:space="preserve">La Supervisión </w:t>
            </w:r>
            <w:r>
              <w:rPr>
                <w:rFonts w:ascii="Calibri" w:hAnsi="Calibri" w:cs="Arial"/>
                <w:iCs/>
                <w:sz w:val="22"/>
                <w:szCs w:val="22"/>
                <w:lang w:val="es-MX"/>
              </w:rPr>
              <w:t>deberá detectar contingencias relacionadas con riesgos laborales en el entorno, instalaciones y condiciones de los trabajos asignados, realizando las comprobaciones requeridas, con el fin de promover y controlar el desarrollo seguro de los mismos.</w:t>
            </w:r>
          </w:p>
          <w:p w:rsidR="003E390C" w:rsidRPr="00CE7D97" w:rsidRDefault="003E390C">
            <w:pPr>
              <w:jc w:val="both"/>
              <w:rPr>
                <w:rFonts w:ascii="Calibri" w:hAnsi="Calibri" w:cs="Arial"/>
                <w:b/>
                <w:sz w:val="22"/>
                <w:szCs w:val="22"/>
                <w:lang w:val="es-MX"/>
              </w:rPr>
            </w:pPr>
            <w:r>
              <w:rPr>
                <w:rFonts w:ascii="Calibri" w:hAnsi="Calibri" w:cs="Arial"/>
                <w:iCs/>
                <w:sz w:val="22"/>
                <w:szCs w:val="22"/>
                <w:lang w:val="es-MX"/>
              </w:rPr>
              <w:lastRenderedPageBreak/>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tc>
      </w:tr>
      <w:tr w:rsidR="003E390C" w:rsidTr="003649CD">
        <w:trPr>
          <w:trHeight w:val="50"/>
        </w:trPr>
        <w:tc>
          <w:tcPr>
            <w:tcW w:w="936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E390C" w:rsidRDefault="003E390C">
            <w:pPr>
              <w:jc w:val="both"/>
              <w:rPr>
                <w:rFonts w:ascii="Calibri" w:hAnsi="Calibri" w:cs="Arial"/>
                <w:b/>
                <w:sz w:val="22"/>
                <w:szCs w:val="22"/>
              </w:rPr>
            </w:pPr>
            <w:r>
              <w:rPr>
                <w:rFonts w:ascii="Calibri" w:hAnsi="Calibri" w:cs="Arial"/>
                <w:b/>
                <w:sz w:val="22"/>
                <w:szCs w:val="22"/>
              </w:rPr>
              <w:lastRenderedPageBreak/>
              <w:t>RESPONSABILIDAD DE LA SUPERVISION</w:t>
            </w:r>
          </w:p>
        </w:tc>
      </w:tr>
      <w:tr w:rsidR="003E390C" w:rsidTr="00CE7D97">
        <w:trPr>
          <w:trHeight w:val="380"/>
        </w:trPr>
        <w:tc>
          <w:tcPr>
            <w:tcW w:w="9360" w:type="dxa"/>
            <w:tcBorders>
              <w:top w:val="single" w:sz="4" w:space="0" w:color="auto"/>
              <w:left w:val="single" w:sz="4" w:space="0" w:color="auto"/>
              <w:bottom w:val="single" w:sz="4" w:space="0" w:color="auto"/>
              <w:right w:val="single" w:sz="4" w:space="0" w:color="auto"/>
            </w:tcBorders>
            <w:vAlign w:val="center"/>
          </w:tcPr>
          <w:p w:rsidR="003E390C" w:rsidRDefault="003E390C">
            <w:pPr>
              <w:jc w:val="both"/>
              <w:rPr>
                <w:rFonts w:ascii="Calibri" w:hAnsi="Calibri" w:cs="Arial"/>
                <w:iCs/>
                <w:sz w:val="22"/>
              </w:rPr>
            </w:pPr>
            <w:r>
              <w:rPr>
                <w:rFonts w:ascii="Calibri" w:hAnsi="Calibri" w:cs="Arial"/>
                <w:iCs/>
                <w:sz w:val="22"/>
              </w:rPr>
              <w:t>La Supervisión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documento de Contrato de Prestación de Servicios.</w:t>
            </w:r>
          </w:p>
          <w:p w:rsidR="003E390C" w:rsidRPr="00CE7D97" w:rsidRDefault="003E390C">
            <w:pPr>
              <w:jc w:val="both"/>
              <w:rPr>
                <w:rFonts w:ascii="Calibri" w:hAnsi="Calibri" w:cs="Arial"/>
                <w:iCs/>
                <w:sz w:val="10"/>
              </w:rPr>
            </w:pPr>
          </w:p>
          <w:p w:rsidR="003E390C" w:rsidRDefault="003E390C">
            <w:pPr>
              <w:jc w:val="both"/>
              <w:rPr>
                <w:rFonts w:ascii="Calibri" w:hAnsi="Calibri" w:cs="Arial"/>
                <w:iCs/>
                <w:sz w:val="22"/>
              </w:rPr>
            </w:pPr>
            <w:r>
              <w:rPr>
                <w:rFonts w:ascii="Calibri" w:hAnsi="Calibri" w:cs="Arial"/>
                <w:iCs/>
                <w:sz w:val="22"/>
              </w:rPr>
              <w:t>Contendrá todas las secciones indicadas en los presentes términos de referencia, para lo cual todas las páginas del Expediente Técnico contarán con el visado y sello de La Supervisión, Jefe de Proyecto y la firma de cada uno de los profesionales</w:t>
            </w:r>
            <w:r>
              <w:rPr>
                <w:rFonts w:ascii="Calibri" w:hAnsi="Calibri" w:cs="Arial"/>
                <w:szCs w:val="22"/>
                <w:lang w:val="es-ES_tradnl"/>
              </w:rPr>
              <w:t xml:space="preserve"> </w:t>
            </w:r>
            <w:r>
              <w:rPr>
                <w:rFonts w:ascii="Calibri" w:hAnsi="Calibri" w:cs="Arial"/>
                <w:iCs/>
                <w:sz w:val="22"/>
              </w:rPr>
              <w:t>propuestos, según la especialidad correspondiente, en señal de conformidad e integridad del mismo.</w:t>
            </w:r>
          </w:p>
          <w:p w:rsidR="003E390C" w:rsidRPr="00CE7D97" w:rsidRDefault="003E390C">
            <w:pPr>
              <w:jc w:val="both"/>
              <w:rPr>
                <w:rFonts w:ascii="Calibri" w:hAnsi="Calibri" w:cs="Arial"/>
                <w:sz w:val="12"/>
                <w:szCs w:val="22"/>
                <w:lang w:val="es-ES_tradnl"/>
              </w:rPr>
            </w:pPr>
          </w:p>
          <w:p w:rsidR="003E390C" w:rsidRDefault="003E390C">
            <w:pPr>
              <w:jc w:val="both"/>
              <w:rPr>
                <w:rFonts w:ascii="Calibri" w:hAnsi="Calibri" w:cs="Arial"/>
                <w:iCs/>
                <w:sz w:val="22"/>
                <w:szCs w:val="24"/>
              </w:rPr>
            </w:pPr>
            <w:r>
              <w:rPr>
                <w:rFonts w:ascii="Calibri" w:hAnsi="Calibri" w:cs="Arial"/>
                <w:iCs/>
                <w:sz w:val="22"/>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tc>
      </w:tr>
      <w:tr w:rsidR="003E390C" w:rsidTr="003649CD">
        <w:trPr>
          <w:trHeight w:val="50"/>
        </w:trPr>
        <w:tc>
          <w:tcPr>
            <w:tcW w:w="936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E390C" w:rsidRDefault="003E390C">
            <w:pPr>
              <w:jc w:val="both"/>
              <w:rPr>
                <w:rFonts w:ascii="Calibri" w:hAnsi="Calibri" w:cs="Arial"/>
                <w:b/>
                <w:sz w:val="22"/>
                <w:szCs w:val="22"/>
              </w:rPr>
            </w:pPr>
            <w:r>
              <w:rPr>
                <w:rFonts w:ascii="Calibri" w:hAnsi="Calibri" w:cs="Arial"/>
                <w:b/>
                <w:sz w:val="22"/>
                <w:szCs w:val="22"/>
              </w:rPr>
              <w:t>PERSONAL DE APOYO (No Evaluable)</w:t>
            </w:r>
          </w:p>
        </w:tc>
      </w:tr>
      <w:tr w:rsidR="003E390C" w:rsidTr="00CE7D97">
        <w:trPr>
          <w:trHeight w:val="1114"/>
        </w:trPr>
        <w:tc>
          <w:tcPr>
            <w:tcW w:w="9360" w:type="dxa"/>
            <w:tcBorders>
              <w:top w:val="single" w:sz="4" w:space="0" w:color="auto"/>
              <w:left w:val="single" w:sz="4" w:space="0" w:color="auto"/>
              <w:bottom w:val="single" w:sz="4" w:space="0" w:color="auto"/>
              <w:right w:val="single" w:sz="4" w:space="0" w:color="auto"/>
            </w:tcBorders>
            <w:vAlign w:val="center"/>
          </w:tcPr>
          <w:p w:rsidR="003E390C" w:rsidRDefault="003E390C" w:rsidP="00E262CE">
            <w:pPr>
              <w:numPr>
                <w:ilvl w:val="0"/>
                <w:numId w:val="48"/>
              </w:numPr>
              <w:jc w:val="both"/>
              <w:rPr>
                <w:rFonts w:ascii="Calibri" w:hAnsi="Calibri" w:cs="Arial"/>
                <w:b/>
                <w:bCs/>
                <w:iCs/>
                <w:sz w:val="22"/>
                <w:szCs w:val="24"/>
                <w:u w:val="single"/>
              </w:rPr>
            </w:pPr>
            <w:r>
              <w:rPr>
                <w:rFonts w:ascii="Calibri" w:hAnsi="Calibri" w:cs="Arial"/>
                <w:b/>
                <w:bCs/>
                <w:iCs/>
                <w:sz w:val="22"/>
                <w:u w:val="single"/>
              </w:rPr>
              <w:t>Topógrafo / Agrimensor</w:t>
            </w:r>
          </w:p>
          <w:p w:rsidR="003E390C" w:rsidRDefault="003E390C">
            <w:pPr>
              <w:jc w:val="both"/>
              <w:rPr>
                <w:rFonts w:ascii="Calibri" w:hAnsi="Calibri" w:cs="Arial"/>
                <w:iCs/>
                <w:sz w:val="22"/>
                <w:szCs w:val="24"/>
              </w:rPr>
            </w:pPr>
            <w:r>
              <w:rPr>
                <w:rFonts w:ascii="Calibri" w:hAnsi="Calibri" w:cs="Arial"/>
                <w:iCs/>
                <w:sz w:val="22"/>
              </w:rPr>
              <w:t>Licenciado en topografía / Agrimensor con una experiencia en relevamiento y replanteo de obras civiles.</w:t>
            </w:r>
          </w:p>
          <w:p w:rsidR="003E390C" w:rsidRDefault="003E390C">
            <w:pPr>
              <w:jc w:val="both"/>
              <w:rPr>
                <w:rFonts w:ascii="Calibri" w:hAnsi="Calibri" w:cs="Arial"/>
                <w:iCs/>
                <w:sz w:val="22"/>
              </w:rPr>
            </w:pPr>
            <w:r>
              <w:rPr>
                <w:rFonts w:ascii="Calibri" w:hAnsi="Calibri" w:cs="Arial"/>
                <w:iCs/>
                <w:sz w:val="22"/>
              </w:rPr>
              <w:t>La empresa Contratada deberá contar con el Topógrafo / Agrimensor las veces que YPFB así lo requiera, la misma que será solicitado a través del Fiscal designado.</w:t>
            </w:r>
          </w:p>
        </w:tc>
      </w:tr>
      <w:tr w:rsidR="003E390C" w:rsidTr="003649CD">
        <w:trPr>
          <w:trHeight w:val="202"/>
        </w:trPr>
        <w:tc>
          <w:tcPr>
            <w:tcW w:w="936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E390C" w:rsidRDefault="003E390C">
            <w:pPr>
              <w:jc w:val="both"/>
              <w:rPr>
                <w:rFonts w:ascii="Calibri" w:hAnsi="Calibri" w:cs="Arial"/>
                <w:b/>
                <w:sz w:val="22"/>
                <w:szCs w:val="22"/>
              </w:rPr>
            </w:pPr>
            <w:r>
              <w:rPr>
                <w:rFonts w:ascii="Calibri" w:hAnsi="Calibri" w:cs="Arial"/>
                <w:b/>
                <w:sz w:val="22"/>
                <w:szCs w:val="22"/>
              </w:rPr>
              <w:t>PROPIEDAD DE LA DOCUMENTACION</w:t>
            </w:r>
          </w:p>
        </w:tc>
      </w:tr>
      <w:tr w:rsidR="003E390C" w:rsidTr="00CE7D97">
        <w:trPr>
          <w:trHeight w:val="754"/>
        </w:trPr>
        <w:tc>
          <w:tcPr>
            <w:tcW w:w="9360" w:type="dxa"/>
            <w:tcBorders>
              <w:top w:val="single" w:sz="4" w:space="0" w:color="auto"/>
              <w:left w:val="single" w:sz="4" w:space="0" w:color="auto"/>
              <w:bottom w:val="single" w:sz="4" w:space="0" w:color="auto"/>
              <w:right w:val="single" w:sz="4" w:space="0" w:color="auto"/>
            </w:tcBorders>
            <w:vAlign w:val="center"/>
          </w:tcPr>
          <w:p w:rsidR="003E390C" w:rsidRPr="00CE7D97" w:rsidRDefault="003E390C">
            <w:pPr>
              <w:jc w:val="both"/>
              <w:rPr>
                <w:rFonts w:ascii="Calibri" w:hAnsi="Calibri" w:cs="Arial"/>
                <w:iCs/>
                <w:sz w:val="22"/>
                <w:szCs w:val="24"/>
              </w:rPr>
            </w:pPr>
            <w:r>
              <w:rPr>
                <w:rFonts w:ascii="Calibri" w:hAnsi="Calibri" w:cs="Arial"/>
                <w:iCs/>
                <w:sz w:val="22"/>
              </w:rPr>
              <w:t xml:space="preserve">Todos los originales de los documentos, libretas de campo, memorias de cálculo, planos, diseños, planos As </w:t>
            </w:r>
            <w:proofErr w:type="spellStart"/>
            <w:r>
              <w:rPr>
                <w:rFonts w:ascii="Calibri" w:hAnsi="Calibri" w:cs="Arial"/>
                <w:iCs/>
                <w:sz w:val="22"/>
              </w:rPr>
              <w:t>Built</w:t>
            </w:r>
            <w:proofErr w:type="spellEnd"/>
            <w:r>
              <w:rPr>
                <w:rFonts w:ascii="Calibri" w:hAnsi="Calibri" w:cs="Arial"/>
                <w:iCs/>
                <w:sz w:val="22"/>
              </w:rPr>
              <w:t xml:space="preserve"> y otros documentos que elabore la Supervisión con relación a la obra, serán de propiedad de Yacimientos Petrolíferos Fiscales Bolivianos y en consecuencia deberán ser entregados a éste en su totalidad y bajo inventario, quedando absolutamente prohibida la difusión de dicha documentación, total o parcialmente, sin consentimiento previo y por escrito del Contratante.</w:t>
            </w:r>
          </w:p>
        </w:tc>
      </w:tr>
      <w:tr w:rsidR="003E390C" w:rsidTr="00CE7D97">
        <w:trPr>
          <w:trHeight w:val="380"/>
        </w:trPr>
        <w:tc>
          <w:tcPr>
            <w:tcW w:w="936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E390C" w:rsidRDefault="003E390C">
            <w:pPr>
              <w:jc w:val="both"/>
              <w:rPr>
                <w:rFonts w:ascii="Calibri" w:hAnsi="Calibri" w:cs="Arial"/>
                <w:b/>
                <w:sz w:val="22"/>
                <w:szCs w:val="22"/>
              </w:rPr>
            </w:pPr>
            <w:r>
              <w:rPr>
                <w:rFonts w:ascii="Calibri" w:hAnsi="Calibri" w:cs="Arial"/>
                <w:b/>
                <w:sz w:val="22"/>
                <w:szCs w:val="22"/>
              </w:rPr>
              <w:t>PROPUESTA TECNICA</w:t>
            </w:r>
          </w:p>
        </w:tc>
      </w:tr>
      <w:tr w:rsidR="003E390C" w:rsidTr="00CE7D97">
        <w:trPr>
          <w:trHeight w:val="380"/>
        </w:trPr>
        <w:tc>
          <w:tcPr>
            <w:tcW w:w="9360" w:type="dxa"/>
            <w:tcBorders>
              <w:top w:val="single" w:sz="4" w:space="0" w:color="auto"/>
              <w:left w:val="single" w:sz="4" w:space="0" w:color="auto"/>
              <w:bottom w:val="single" w:sz="4" w:space="0" w:color="auto"/>
              <w:right w:val="single" w:sz="4" w:space="0" w:color="auto"/>
            </w:tcBorders>
            <w:vAlign w:val="center"/>
          </w:tcPr>
          <w:p w:rsidR="003E390C" w:rsidRDefault="003E390C">
            <w:pPr>
              <w:jc w:val="both"/>
              <w:rPr>
                <w:rFonts w:ascii="Calibri" w:hAnsi="Calibri" w:cs="Arial"/>
                <w:sz w:val="24"/>
                <w:szCs w:val="22"/>
                <w:lang w:val="es-ES_tradnl"/>
              </w:rPr>
            </w:pPr>
            <w:r>
              <w:rPr>
                <w:rFonts w:ascii="Calibri" w:hAnsi="Calibri" w:cs="Arial"/>
                <w:szCs w:val="22"/>
                <w:lang w:val="es-ES_tradnl"/>
              </w:rPr>
              <w:t>La propuesta técnica presentada por los Proponentes, mínimamente contendrá lo siguiente:</w:t>
            </w:r>
          </w:p>
          <w:p w:rsidR="003E390C" w:rsidRPr="00CE7D97" w:rsidRDefault="003E390C">
            <w:pPr>
              <w:jc w:val="both"/>
              <w:rPr>
                <w:rFonts w:ascii="Calibri" w:hAnsi="Calibri" w:cs="Arial"/>
                <w:b/>
                <w:sz w:val="6"/>
                <w:szCs w:val="22"/>
                <w:lang w:val="es-ES_tradnl"/>
              </w:rPr>
            </w:pPr>
          </w:p>
          <w:p w:rsidR="003E390C" w:rsidRDefault="003E390C" w:rsidP="00E262CE">
            <w:pPr>
              <w:pStyle w:val="Prrafodelista"/>
              <w:numPr>
                <w:ilvl w:val="0"/>
                <w:numId w:val="49"/>
              </w:numPr>
              <w:jc w:val="both"/>
              <w:rPr>
                <w:rFonts w:ascii="Calibri" w:hAnsi="Calibri" w:cs="Arial"/>
                <w:iCs/>
                <w:sz w:val="22"/>
                <w:szCs w:val="24"/>
              </w:rPr>
            </w:pPr>
            <w:r>
              <w:rPr>
                <w:rFonts w:ascii="Calibri" w:hAnsi="Calibri" w:cs="Arial"/>
                <w:b/>
                <w:szCs w:val="22"/>
                <w:lang w:val="es-ES_tradnl"/>
              </w:rPr>
              <w:t>Enfoque:</w:t>
            </w:r>
            <w:r>
              <w:rPr>
                <w:rFonts w:ascii="Calibri" w:hAnsi="Calibri" w:cs="Arial"/>
                <w:szCs w:val="22"/>
                <w:lang w:val="es-ES_tradnl"/>
              </w:rPr>
              <w:t xml:space="preserve"> </w:t>
            </w:r>
            <w:r>
              <w:rPr>
                <w:rFonts w:ascii="Calibri" w:hAnsi="Calibri" w:cs="Arial"/>
                <w:iCs/>
                <w:sz w:val="22"/>
              </w:rPr>
              <w:t>Es un término amplio, la explicación de cómo La Supervisión piensa llevar adelante la realización del servicio bajo criterio de coherencia y lógica, resaltando los aspectos novedosos o aspectos especiales que el proponente ofrece para la realización del servicio.</w:t>
            </w:r>
          </w:p>
          <w:p w:rsidR="003E390C" w:rsidRPr="00CE7D97" w:rsidRDefault="003E390C">
            <w:pPr>
              <w:jc w:val="both"/>
              <w:rPr>
                <w:rFonts w:ascii="Calibri" w:hAnsi="Calibri" w:cs="Arial"/>
                <w:sz w:val="12"/>
                <w:szCs w:val="22"/>
                <w:lang w:val="es-ES_tradnl"/>
              </w:rPr>
            </w:pPr>
          </w:p>
          <w:p w:rsidR="003E390C" w:rsidRDefault="003E390C" w:rsidP="00E262CE">
            <w:pPr>
              <w:pStyle w:val="Prrafodelista"/>
              <w:numPr>
                <w:ilvl w:val="0"/>
                <w:numId w:val="49"/>
              </w:numPr>
              <w:jc w:val="both"/>
              <w:rPr>
                <w:rFonts w:ascii="Calibri" w:hAnsi="Calibri" w:cs="Arial"/>
                <w:szCs w:val="22"/>
                <w:lang w:val="es-ES_tradnl"/>
              </w:rPr>
            </w:pPr>
            <w:r>
              <w:rPr>
                <w:rFonts w:ascii="Calibri" w:hAnsi="Calibri" w:cs="Arial"/>
                <w:b/>
                <w:szCs w:val="22"/>
                <w:lang w:val="es-ES_tradnl"/>
              </w:rPr>
              <w:t>Objetivo y Alcance:</w:t>
            </w:r>
            <w:r>
              <w:rPr>
                <w:rFonts w:ascii="Calibri" w:hAnsi="Calibri" w:cs="Arial"/>
                <w:szCs w:val="22"/>
                <w:lang w:val="es-ES_tradnl"/>
              </w:rPr>
              <w:t xml:space="preserve"> </w:t>
            </w:r>
            <w:r>
              <w:rPr>
                <w:rFonts w:ascii="Calibri" w:hAnsi="Calibri" w:cs="Arial"/>
                <w:iCs/>
                <w:sz w:val="22"/>
              </w:rPr>
              <w:t>Objetivo es la descripción concreta y tangible del fin último que se persigue en el ente contratante luego de realizado el trabajo de La Supervisión</w:t>
            </w:r>
            <w:r>
              <w:rPr>
                <w:rFonts w:ascii="Calibri" w:hAnsi="Calibri" w:cs="Arial"/>
                <w:szCs w:val="22"/>
                <w:lang w:val="es-ES_tradnl"/>
              </w:rPr>
              <w:t>.</w:t>
            </w:r>
          </w:p>
          <w:p w:rsidR="003E390C" w:rsidRPr="00CE7D97" w:rsidRDefault="003E390C">
            <w:pPr>
              <w:jc w:val="both"/>
              <w:rPr>
                <w:rFonts w:ascii="Calibri" w:hAnsi="Calibri" w:cs="Arial"/>
                <w:sz w:val="12"/>
                <w:szCs w:val="22"/>
                <w:lang w:val="es-ES_tradnl"/>
              </w:rPr>
            </w:pPr>
          </w:p>
          <w:p w:rsidR="003E390C" w:rsidRDefault="003E390C">
            <w:pPr>
              <w:ind w:left="708"/>
              <w:jc w:val="both"/>
              <w:rPr>
                <w:rFonts w:ascii="Calibri" w:hAnsi="Calibri" w:cs="Arial"/>
                <w:iCs/>
                <w:sz w:val="22"/>
                <w:szCs w:val="24"/>
              </w:rPr>
            </w:pPr>
            <w:r>
              <w:rPr>
                <w:rFonts w:ascii="Calibri" w:hAnsi="Calibri" w:cs="Arial"/>
                <w:iCs/>
                <w:sz w:val="22"/>
              </w:rPr>
              <w:t>Alcance es la descripción detallada y ordenada de las actividades que La Supervisión desarrollará para lograr el objetivo del trabajo en directa relación al logro de los productos intermedios y finales a ser entregados.</w:t>
            </w:r>
          </w:p>
          <w:p w:rsidR="003E390C" w:rsidRPr="00CE7D97" w:rsidRDefault="003E390C">
            <w:pPr>
              <w:jc w:val="both"/>
              <w:rPr>
                <w:rFonts w:ascii="Calibri" w:hAnsi="Calibri" w:cs="Arial"/>
                <w:sz w:val="10"/>
                <w:szCs w:val="12"/>
                <w:lang w:val="es-ES_tradnl"/>
              </w:rPr>
            </w:pPr>
          </w:p>
          <w:p w:rsidR="003E390C" w:rsidRDefault="003E390C" w:rsidP="00E262CE">
            <w:pPr>
              <w:pStyle w:val="Prrafodelista"/>
              <w:numPr>
                <w:ilvl w:val="0"/>
                <w:numId w:val="49"/>
              </w:numPr>
              <w:jc w:val="both"/>
              <w:rPr>
                <w:rFonts w:ascii="Calibri" w:hAnsi="Calibri" w:cs="Arial"/>
                <w:sz w:val="24"/>
                <w:szCs w:val="22"/>
                <w:lang w:val="es-ES_tradnl"/>
              </w:rPr>
            </w:pPr>
            <w:r>
              <w:rPr>
                <w:rFonts w:ascii="Calibri" w:hAnsi="Calibri" w:cs="Arial"/>
                <w:b/>
                <w:szCs w:val="22"/>
                <w:lang w:val="es-ES_tradnl"/>
              </w:rPr>
              <w:t>Metodología:</w:t>
            </w:r>
            <w:r>
              <w:rPr>
                <w:rFonts w:ascii="Calibri" w:hAnsi="Calibri" w:cs="Arial"/>
                <w:szCs w:val="22"/>
                <w:lang w:val="es-ES_tradnl"/>
              </w:rPr>
              <w:t xml:space="preserve"> </w:t>
            </w:r>
            <w:r>
              <w:rPr>
                <w:rFonts w:ascii="Calibri" w:hAnsi="Calibri" w:cs="Arial"/>
                <w:iCs/>
                <w:sz w:val="22"/>
              </w:rPr>
              <w:t>Es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r>
              <w:rPr>
                <w:rFonts w:ascii="Calibri" w:hAnsi="Calibri" w:cs="Arial"/>
                <w:szCs w:val="22"/>
                <w:lang w:val="es-ES_tradnl"/>
              </w:rPr>
              <w:t>.</w:t>
            </w:r>
          </w:p>
          <w:p w:rsidR="003E390C" w:rsidRPr="00CE7D97" w:rsidRDefault="003E390C">
            <w:pPr>
              <w:jc w:val="both"/>
              <w:rPr>
                <w:rFonts w:ascii="Calibri" w:hAnsi="Calibri" w:cs="Arial"/>
                <w:sz w:val="4"/>
                <w:szCs w:val="12"/>
                <w:lang w:val="es-ES_tradnl"/>
              </w:rPr>
            </w:pPr>
          </w:p>
          <w:p w:rsidR="003E390C" w:rsidRPr="00CE7D97" w:rsidRDefault="003E390C" w:rsidP="00E262CE">
            <w:pPr>
              <w:pStyle w:val="Prrafodelista"/>
              <w:numPr>
                <w:ilvl w:val="0"/>
                <w:numId w:val="49"/>
              </w:numPr>
              <w:jc w:val="both"/>
              <w:rPr>
                <w:rFonts w:ascii="Calibri" w:hAnsi="Calibri" w:cs="Arial"/>
                <w:sz w:val="24"/>
                <w:szCs w:val="22"/>
                <w:lang w:val="es-ES_tradnl"/>
              </w:rPr>
            </w:pPr>
            <w:r>
              <w:rPr>
                <w:rFonts w:ascii="Calibri" w:hAnsi="Calibri" w:cs="Arial"/>
                <w:b/>
                <w:szCs w:val="22"/>
                <w:lang w:val="es-ES_tradnl"/>
              </w:rPr>
              <w:lastRenderedPageBreak/>
              <w:t>Plan de trabajo:</w:t>
            </w:r>
            <w:r>
              <w:rPr>
                <w:rFonts w:ascii="Calibri" w:hAnsi="Calibri" w:cs="Arial"/>
                <w:szCs w:val="22"/>
                <w:lang w:val="es-ES_tradnl"/>
              </w:rPr>
              <w:t xml:space="preserve"> </w:t>
            </w:r>
            <w:r>
              <w:rPr>
                <w:rFonts w:ascii="Calibri" w:hAnsi="Calibri" w:cs="Arial"/>
                <w:iCs/>
                <w:sz w:val="22"/>
              </w:rPr>
              <w:t>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w:t>
            </w:r>
            <w:r>
              <w:rPr>
                <w:rFonts w:ascii="Calibri" w:hAnsi="Calibri" w:cs="Arial"/>
                <w:szCs w:val="22"/>
                <w:lang w:val="es-ES_tradnl"/>
              </w:rPr>
              <w:t xml:space="preserve"> </w:t>
            </w:r>
          </w:p>
        </w:tc>
      </w:tr>
      <w:tr w:rsidR="003E390C" w:rsidTr="00EA433C">
        <w:trPr>
          <w:trHeight w:val="50"/>
        </w:trPr>
        <w:tc>
          <w:tcPr>
            <w:tcW w:w="9360"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E390C" w:rsidRDefault="003E390C">
            <w:pPr>
              <w:jc w:val="both"/>
              <w:rPr>
                <w:rFonts w:ascii="Calibri" w:hAnsi="Calibri" w:cs="Arial"/>
                <w:b/>
                <w:sz w:val="22"/>
                <w:szCs w:val="22"/>
              </w:rPr>
            </w:pPr>
            <w:r>
              <w:rPr>
                <w:rFonts w:ascii="Calibri" w:hAnsi="Calibri" w:cs="Arial"/>
                <w:b/>
                <w:sz w:val="22"/>
                <w:szCs w:val="22"/>
              </w:rPr>
              <w:lastRenderedPageBreak/>
              <w:t>EQUIPO MINIMO REQUERIDO</w:t>
            </w:r>
          </w:p>
        </w:tc>
      </w:tr>
      <w:tr w:rsidR="003E390C" w:rsidTr="00CE7D97">
        <w:trPr>
          <w:trHeight w:val="380"/>
        </w:trPr>
        <w:tc>
          <w:tcPr>
            <w:tcW w:w="9360" w:type="dxa"/>
            <w:tcBorders>
              <w:top w:val="single" w:sz="4" w:space="0" w:color="auto"/>
              <w:left w:val="single" w:sz="4" w:space="0" w:color="auto"/>
              <w:bottom w:val="single" w:sz="4" w:space="0" w:color="auto"/>
              <w:right w:val="single" w:sz="4" w:space="0" w:color="auto"/>
            </w:tcBorders>
            <w:vAlign w:val="center"/>
          </w:tcPr>
          <w:p w:rsidR="003E390C" w:rsidRDefault="003E390C">
            <w:pPr>
              <w:jc w:val="both"/>
              <w:rPr>
                <w:rFonts w:ascii="Calibri" w:hAnsi="Calibri" w:cs="Arial"/>
                <w:iCs/>
                <w:sz w:val="22"/>
                <w:szCs w:val="22"/>
              </w:rPr>
            </w:pPr>
            <w:r>
              <w:rPr>
                <w:rFonts w:ascii="Calibri" w:hAnsi="Calibri" w:cs="Arial"/>
                <w:iCs/>
                <w:sz w:val="22"/>
                <w:szCs w:val="22"/>
              </w:rPr>
              <w:t>La Supervisión deberá contar con el equipo mínimo solicitado en los presentes Términos de Referencia por el periodo que dure la Supervisión, lo que estará a disposición del FISCAL cuando este así lo requiera.</w:t>
            </w:r>
          </w:p>
          <w:p w:rsidR="003E390C" w:rsidRPr="00CE7D97" w:rsidRDefault="003E390C">
            <w:pPr>
              <w:jc w:val="both"/>
              <w:rPr>
                <w:rFonts w:ascii="Calibri" w:hAnsi="Calibri" w:cs="Arial"/>
                <w:b/>
                <w:bCs/>
                <w:iCs/>
                <w:sz w:val="8"/>
                <w:szCs w:val="22"/>
                <w:u w:val="single"/>
              </w:rPr>
            </w:pPr>
          </w:p>
          <w:p w:rsidR="003E390C" w:rsidRDefault="003E390C" w:rsidP="00E262CE">
            <w:pPr>
              <w:numPr>
                <w:ilvl w:val="0"/>
                <w:numId w:val="50"/>
              </w:numPr>
              <w:jc w:val="both"/>
              <w:rPr>
                <w:rFonts w:ascii="Calibri" w:hAnsi="Calibri" w:cs="Arial"/>
                <w:b/>
                <w:bCs/>
                <w:iCs/>
                <w:sz w:val="22"/>
                <w:szCs w:val="22"/>
                <w:u w:val="single"/>
              </w:rPr>
            </w:pPr>
            <w:r>
              <w:rPr>
                <w:rFonts w:ascii="Calibri" w:hAnsi="Calibri" w:cs="Arial"/>
                <w:b/>
                <w:bCs/>
                <w:iCs/>
                <w:sz w:val="22"/>
                <w:szCs w:val="22"/>
                <w:u w:val="single"/>
              </w:rPr>
              <w:t>Equipo de Movilización</w:t>
            </w:r>
          </w:p>
          <w:p w:rsidR="003E390C" w:rsidRDefault="003E390C" w:rsidP="00E262CE">
            <w:pPr>
              <w:numPr>
                <w:ilvl w:val="0"/>
                <w:numId w:val="51"/>
              </w:numPr>
              <w:ind w:left="920" w:firstLine="0"/>
              <w:jc w:val="both"/>
              <w:rPr>
                <w:rFonts w:ascii="Calibri" w:hAnsi="Calibri" w:cs="Arial"/>
                <w:bCs/>
                <w:iCs/>
                <w:sz w:val="22"/>
                <w:szCs w:val="22"/>
              </w:rPr>
            </w:pPr>
            <w:r>
              <w:rPr>
                <w:rFonts w:ascii="Calibri" w:hAnsi="Calibri" w:cs="Arial"/>
                <w:bCs/>
                <w:iCs/>
                <w:sz w:val="22"/>
                <w:szCs w:val="22"/>
              </w:rPr>
              <w:t xml:space="preserve">Camioneta 4x4 cap. 1 ton. Con permanencia en obra. </w:t>
            </w:r>
          </w:p>
          <w:p w:rsidR="003E390C" w:rsidRPr="00CE7D97" w:rsidRDefault="003E390C">
            <w:pPr>
              <w:ind w:left="920"/>
              <w:jc w:val="both"/>
              <w:rPr>
                <w:rFonts w:ascii="Calibri" w:hAnsi="Calibri" w:cs="Arial"/>
                <w:bCs/>
                <w:iCs/>
                <w:sz w:val="12"/>
                <w:szCs w:val="22"/>
              </w:rPr>
            </w:pPr>
          </w:p>
          <w:p w:rsidR="003E390C" w:rsidRDefault="003E390C" w:rsidP="00E262CE">
            <w:pPr>
              <w:numPr>
                <w:ilvl w:val="0"/>
                <w:numId w:val="50"/>
              </w:numPr>
              <w:jc w:val="both"/>
              <w:rPr>
                <w:rFonts w:ascii="Calibri" w:hAnsi="Calibri" w:cs="Arial"/>
                <w:b/>
                <w:bCs/>
                <w:iCs/>
                <w:sz w:val="22"/>
                <w:szCs w:val="22"/>
                <w:u w:val="single"/>
              </w:rPr>
            </w:pPr>
            <w:r>
              <w:rPr>
                <w:rFonts w:ascii="Calibri" w:hAnsi="Calibri" w:cs="Arial"/>
                <w:b/>
                <w:bCs/>
                <w:iCs/>
                <w:sz w:val="22"/>
                <w:szCs w:val="22"/>
                <w:u w:val="single"/>
              </w:rPr>
              <w:t>Equipo de Topografía</w:t>
            </w:r>
          </w:p>
          <w:p w:rsidR="003E390C" w:rsidRDefault="003E390C" w:rsidP="00E262CE">
            <w:pPr>
              <w:pStyle w:val="Prrafodelista"/>
              <w:numPr>
                <w:ilvl w:val="0"/>
                <w:numId w:val="52"/>
              </w:numPr>
              <w:ind w:left="1283"/>
              <w:jc w:val="both"/>
              <w:rPr>
                <w:rFonts w:ascii="Calibri" w:hAnsi="Calibri" w:cs="Arial"/>
                <w:iCs/>
                <w:sz w:val="22"/>
                <w:szCs w:val="22"/>
              </w:rPr>
            </w:pPr>
            <w:r>
              <w:rPr>
                <w:rFonts w:ascii="Calibri" w:hAnsi="Calibri" w:cs="Arial"/>
                <w:iCs/>
                <w:sz w:val="22"/>
                <w:szCs w:val="22"/>
              </w:rPr>
              <w:t>GPS satelital</w:t>
            </w:r>
          </w:p>
          <w:p w:rsidR="003E390C" w:rsidRDefault="003E390C" w:rsidP="00E262CE">
            <w:pPr>
              <w:pStyle w:val="Prrafodelista"/>
              <w:numPr>
                <w:ilvl w:val="0"/>
                <w:numId w:val="52"/>
              </w:numPr>
              <w:ind w:left="1283"/>
              <w:jc w:val="both"/>
              <w:rPr>
                <w:rFonts w:ascii="Calibri" w:hAnsi="Calibri" w:cs="Arial"/>
                <w:iCs/>
                <w:sz w:val="22"/>
                <w:szCs w:val="22"/>
              </w:rPr>
            </w:pPr>
            <w:r>
              <w:rPr>
                <w:rFonts w:ascii="Calibri" w:hAnsi="Calibri" w:cs="Arial"/>
                <w:iCs/>
                <w:sz w:val="22"/>
                <w:szCs w:val="22"/>
              </w:rPr>
              <w:t>Estación total</w:t>
            </w:r>
          </w:p>
          <w:p w:rsidR="003E390C" w:rsidRPr="00CE7D97" w:rsidRDefault="003E390C">
            <w:pPr>
              <w:pStyle w:val="Prrafodelista"/>
              <w:ind w:left="1200"/>
              <w:jc w:val="both"/>
              <w:rPr>
                <w:rFonts w:ascii="Calibri" w:hAnsi="Calibri" w:cs="Arial"/>
                <w:iCs/>
                <w:sz w:val="14"/>
                <w:szCs w:val="22"/>
                <w:highlight w:val="yellow"/>
              </w:rPr>
            </w:pPr>
          </w:p>
          <w:p w:rsidR="003E390C" w:rsidRDefault="003E390C" w:rsidP="00E262CE">
            <w:pPr>
              <w:numPr>
                <w:ilvl w:val="0"/>
                <w:numId w:val="50"/>
              </w:numPr>
              <w:jc w:val="both"/>
              <w:rPr>
                <w:rFonts w:ascii="Calibri" w:hAnsi="Calibri" w:cs="Arial"/>
                <w:b/>
                <w:bCs/>
                <w:iCs/>
                <w:sz w:val="22"/>
                <w:szCs w:val="22"/>
                <w:u w:val="single"/>
              </w:rPr>
            </w:pPr>
            <w:r>
              <w:rPr>
                <w:rFonts w:ascii="Calibri" w:hAnsi="Calibri" w:cs="Arial"/>
                <w:b/>
                <w:bCs/>
                <w:iCs/>
                <w:sz w:val="22"/>
                <w:szCs w:val="22"/>
                <w:u w:val="single"/>
              </w:rPr>
              <w:t>Equipo de Cómputo y Software</w:t>
            </w:r>
          </w:p>
          <w:p w:rsidR="003E390C" w:rsidRDefault="003E390C" w:rsidP="00E262CE">
            <w:pPr>
              <w:pStyle w:val="Prrafodelista"/>
              <w:numPr>
                <w:ilvl w:val="0"/>
                <w:numId w:val="52"/>
              </w:numPr>
              <w:ind w:left="1283"/>
              <w:jc w:val="both"/>
              <w:rPr>
                <w:rFonts w:ascii="Calibri" w:hAnsi="Calibri" w:cs="Arial"/>
                <w:sz w:val="22"/>
                <w:szCs w:val="22"/>
                <w:lang w:val="es-MX"/>
              </w:rPr>
            </w:pPr>
            <w:r>
              <w:rPr>
                <w:rFonts w:ascii="Calibri" w:hAnsi="Calibri" w:cs="Arial"/>
                <w:iCs/>
                <w:sz w:val="22"/>
                <w:szCs w:val="22"/>
              </w:rPr>
              <w:t>Una computadora portátil</w:t>
            </w:r>
            <w:r>
              <w:rPr>
                <w:rFonts w:ascii="Calibri" w:hAnsi="Calibri" w:cs="Arial"/>
                <w:sz w:val="22"/>
                <w:szCs w:val="22"/>
                <w:lang w:val="es-MX"/>
              </w:rPr>
              <w:t>.</w:t>
            </w:r>
          </w:p>
          <w:p w:rsidR="003E390C" w:rsidRDefault="003E390C" w:rsidP="00E262CE">
            <w:pPr>
              <w:pStyle w:val="Prrafodelista"/>
              <w:numPr>
                <w:ilvl w:val="0"/>
                <w:numId w:val="52"/>
              </w:numPr>
              <w:ind w:left="1283"/>
              <w:jc w:val="both"/>
              <w:rPr>
                <w:rFonts w:ascii="Calibri" w:hAnsi="Calibri" w:cs="Arial"/>
                <w:sz w:val="22"/>
                <w:szCs w:val="22"/>
                <w:lang w:val="es-MX"/>
              </w:rPr>
            </w:pPr>
            <w:r>
              <w:rPr>
                <w:rFonts w:ascii="Calibri" w:hAnsi="Calibri" w:cs="Arial"/>
                <w:iCs/>
                <w:sz w:val="22"/>
                <w:szCs w:val="22"/>
              </w:rPr>
              <w:t>Una Impresora a colores</w:t>
            </w:r>
            <w:r>
              <w:rPr>
                <w:rFonts w:ascii="Calibri" w:hAnsi="Calibri" w:cs="Arial"/>
                <w:sz w:val="22"/>
                <w:szCs w:val="22"/>
                <w:lang w:val="es-MX"/>
              </w:rPr>
              <w:t xml:space="preserve">.   </w:t>
            </w:r>
          </w:p>
          <w:p w:rsidR="003E390C" w:rsidRPr="00CE7D97" w:rsidRDefault="003E390C">
            <w:pPr>
              <w:jc w:val="both"/>
              <w:rPr>
                <w:rFonts w:ascii="Calibri" w:hAnsi="Calibri" w:cs="Arial"/>
                <w:sz w:val="12"/>
                <w:szCs w:val="22"/>
                <w:lang w:val="es-MX"/>
              </w:rPr>
            </w:pPr>
            <w:r>
              <w:rPr>
                <w:rFonts w:ascii="Calibri" w:hAnsi="Calibri" w:cs="Arial"/>
                <w:sz w:val="22"/>
                <w:szCs w:val="22"/>
                <w:lang w:val="en-US"/>
              </w:rPr>
              <w:t xml:space="preserve">  </w:t>
            </w:r>
          </w:p>
          <w:p w:rsidR="003E390C" w:rsidRDefault="003E390C" w:rsidP="00E262CE">
            <w:pPr>
              <w:numPr>
                <w:ilvl w:val="0"/>
                <w:numId w:val="50"/>
              </w:numPr>
              <w:jc w:val="both"/>
              <w:rPr>
                <w:rFonts w:ascii="Calibri" w:hAnsi="Calibri" w:cs="Arial"/>
                <w:b/>
                <w:bCs/>
                <w:iCs/>
                <w:sz w:val="22"/>
                <w:szCs w:val="22"/>
                <w:u w:val="single"/>
              </w:rPr>
            </w:pPr>
            <w:r>
              <w:rPr>
                <w:rFonts w:ascii="Calibri" w:hAnsi="Calibri" w:cs="Arial"/>
                <w:b/>
                <w:bCs/>
                <w:iCs/>
                <w:sz w:val="22"/>
                <w:szCs w:val="22"/>
                <w:u w:val="single"/>
              </w:rPr>
              <w:t>Equipo Celular</w:t>
            </w:r>
          </w:p>
          <w:p w:rsidR="003E390C" w:rsidRDefault="003E390C" w:rsidP="00E262CE">
            <w:pPr>
              <w:pStyle w:val="Prrafodelista"/>
              <w:numPr>
                <w:ilvl w:val="0"/>
                <w:numId w:val="52"/>
              </w:numPr>
              <w:ind w:left="1283"/>
              <w:jc w:val="both"/>
              <w:rPr>
                <w:rFonts w:ascii="Calibri" w:hAnsi="Calibri" w:cs="Arial"/>
                <w:iCs/>
                <w:sz w:val="22"/>
                <w:szCs w:val="22"/>
              </w:rPr>
            </w:pPr>
            <w:r>
              <w:rPr>
                <w:rFonts w:ascii="Calibri" w:hAnsi="Calibri" w:cs="Arial"/>
                <w:iCs/>
                <w:sz w:val="22"/>
                <w:szCs w:val="22"/>
              </w:rPr>
              <w:t>Reportara el avance físico de la obra con fotografías sacadas a través de la aplicación móvil GPS Camera Lite, versión gratuita para tal efecto deberá contar con un teléfono móvil celular que cumpla con las siguientes características mínimas: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A0" w:firstRow="1" w:lastRow="0" w:firstColumn="1" w:lastColumn="0" w:noHBand="0" w:noVBand="1"/>
            </w:tblPr>
            <w:tblGrid>
              <w:gridCol w:w="3364"/>
              <w:gridCol w:w="3014"/>
            </w:tblGrid>
            <w:tr w:rsidR="003E390C">
              <w:trPr>
                <w:jc w:val="center"/>
              </w:trPr>
              <w:tc>
                <w:tcPr>
                  <w:tcW w:w="3364" w:type="dxa"/>
                  <w:tcBorders>
                    <w:top w:val="single" w:sz="8" w:space="0" w:color="000000"/>
                    <w:left w:val="single" w:sz="8" w:space="0" w:color="000000"/>
                    <w:bottom w:val="single" w:sz="8" w:space="0" w:color="000000"/>
                    <w:right w:val="single" w:sz="8" w:space="0" w:color="000000"/>
                  </w:tcBorders>
                  <w:shd w:val="clear" w:color="auto" w:fill="BDD6EE"/>
                  <w:hideMark/>
                </w:tcPr>
                <w:p w:rsidR="003E390C" w:rsidRDefault="003E390C">
                  <w:pPr>
                    <w:jc w:val="center"/>
                    <w:rPr>
                      <w:rFonts w:ascii="Calibri" w:hAnsi="Calibri" w:cs="Calibri"/>
                      <w:b/>
                      <w:i/>
                      <w:sz w:val="16"/>
                      <w:szCs w:val="16"/>
                    </w:rPr>
                  </w:pPr>
                  <w:r>
                    <w:rPr>
                      <w:rFonts w:ascii="Calibri" w:hAnsi="Calibri" w:cs="Calibri"/>
                      <w:b/>
                      <w:i/>
                      <w:sz w:val="16"/>
                      <w:szCs w:val="16"/>
                    </w:rPr>
                    <w:t>Especificaciones Técnicas</w:t>
                  </w:r>
                </w:p>
              </w:tc>
              <w:tc>
                <w:tcPr>
                  <w:tcW w:w="3014" w:type="dxa"/>
                  <w:tcBorders>
                    <w:top w:val="single" w:sz="8" w:space="0" w:color="000000"/>
                    <w:left w:val="single" w:sz="8" w:space="0" w:color="000000"/>
                    <w:bottom w:val="single" w:sz="8" w:space="0" w:color="000000"/>
                    <w:right w:val="single" w:sz="8" w:space="0" w:color="000000"/>
                  </w:tcBorders>
                  <w:shd w:val="clear" w:color="auto" w:fill="BDD6EE"/>
                  <w:hideMark/>
                </w:tcPr>
                <w:p w:rsidR="003E390C" w:rsidRDefault="003E390C">
                  <w:pPr>
                    <w:jc w:val="center"/>
                    <w:rPr>
                      <w:rFonts w:ascii="Calibri" w:hAnsi="Calibri" w:cs="Calibri"/>
                      <w:b/>
                      <w:i/>
                      <w:sz w:val="16"/>
                      <w:szCs w:val="16"/>
                    </w:rPr>
                  </w:pPr>
                  <w:r>
                    <w:rPr>
                      <w:rFonts w:ascii="Calibri" w:hAnsi="Calibri" w:cs="Calibri"/>
                      <w:b/>
                      <w:i/>
                      <w:sz w:val="16"/>
                      <w:szCs w:val="16"/>
                    </w:rPr>
                    <w:t>Descripción</w:t>
                  </w:r>
                </w:p>
              </w:tc>
            </w:tr>
            <w:tr w:rsidR="003E390C">
              <w:trPr>
                <w:jc w:val="center"/>
              </w:trPr>
              <w:tc>
                <w:tcPr>
                  <w:tcW w:w="3364" w:type="dxa"/>
                  <w:tcBorders>
                    <w:top w:val="single" w:sz="8" w:space="0" w:color="000000"/>
                    <w:left w:val="single" w:sz="8" w:space="0" w:color="000000"/>
                    <w:bottom w:val="single" w:sz="8" w:space="0" w:color="000000"/>
                    <w:right w:val="single" w:sz="8" w:space="0" w:color="000000"/>
                  </w:tcBorders>
                  <w:shd w:val="clear" w:color="auto" w:fill="FFFFFF"/>
                  <w:hideMark/>
                </w:tcPr>
                <w:p w:rsidR="003E390C" w:rsidRDefault="003E390C">
                  <w:pPr>
                    <w:jc w:val="both"/>
                    <w:rPr>
                      <w:rFonts w:ascii="Calibri" w:hAnsi="Calibri" w:cs="Calibri"/>
                      <w:i/>
                      <w:sz w:val="16"/>
                      <w:szCs w:val="16"/>
                    </w:rPr>
                  </w:pPr>
                  <w:r>
                    <w:rPr>
                      <w:rFonts w:ascii="Calibri" w:hAnsi="Calibri" w:cs="Calibri"/>
                      <w:i/>
                      <w:sz w:val="16"/>
                      <w:szCs w:val="16"/>
                    </w:rPr>
                    <w:t>Tipo de Equipo</w:t>
                  </w:r>
                </w:p>
              </w:tc>
              <w:tc>
                <w:tcPr>
                  <w:tcW w:w="3014" w:type="dxa"/>
                  <w:tcBorders>
                    <w:top w:val="single" w:sz="8" w:space="0" w:color="000000"/>
                    <w:left w:val="single" w:sz="8" w:space="0" w:color="000000"/>
                    <w:bottom w:val="single" w:sz="8" w:space="0" w:color="000000"/>
                    <w:right w:val="single" w:sz="8" w:space="0" w:color="000000"/>
                  </w:tcBorders>
                  <w:shd w:val="clear" w:color="auto" w:fill="FFFFFF"/>
                  <w:hideMark/>
                </w:tcPr>
                <w:p w:rsidR="003E390C" w:rsidRDefault="003E390C">
                  <w:pPr>
                    <w:jc w:val="both"/>
                    <w:rPr>
                      <w:rFonts w:ascii="Calibri" w:hAnsi="Calibri" w:cs="Calibri"/>
                      <w:i/>
                      <w:sz w:val="16"/>
                      <w:szCs w:val="16"/>
                    </w:rPr>
                  </w:pPr>
                  <w:r>
                    <w:rPr>
                      <w:rFonts w:ascii="Calibri" w:hAnsi="Calibri" w:cs="Calibri"/>
                      <w:i/>
                      <w:sz w:val="16"/>
                      <w:szCs w:val="16"/>
                    </w:rPr>
                    <w:t>Teléfono Smartphone o Tablet</w:t>
                  </w:r>
                </w:p>
              </w:tc>
            </w:tr>
            <w:tr w:rsidR="003E390C">
              <w:trPr>
                <w:jc w:val="center"/>
              </w:trPr>
              <w:tc>
                <w:tcPr>
                  <w:tcW w:w="3364" w:type="dxa"/>
                  <w:tcBorders>
                    <w:top w:val="single" w:sz="8" w:space="0" w:color="000000"/>
                    <w:left w:val="single" w:sz="8" w:space="0" w:color="000000"/>
                    <w:bottom w:val="single" w:sz="8" w:space="0" w:color="000000"/>
                    <w:right w:val="single" w:sz="8" w:space="0" w:color="000000"/>
                  </w:tcBorders>
                  <w:shd w:val="clear" w:color="auto" w:fill="FFFFFF"/>
                  <w:hideMark/>
                </w:tcPr>
                <w:p w:rsidR="003E390C" w:rsidRDefault="003E390C">
                  <w:pPr>
                    <w:jc w:val="both"/>
                    <w:rPr>
                      <w:rFonts w:ascii="Calibri" w:hAnsi="Calibri" w:cs="Calibri"/>
                      <w:i/>
                      <w:sz w:val="16"/>
                      <w:szCs w:val="16"/>
                    </w:rPr>
                  </w:pPr>
                  <w:r>
                    <w:rPr>
                      <w:rFonts w:ascii="Calibri" w:hAnsi="Calibri" w:cs="Calibri"/>
                      <w:i/>
                      <w:sz w:val="16"/>
                      <w:szCs w:val="16"/>
                    </w:rPr>
                    <w:t xml:space="preserve">Memoria </w:t>
                  </w:r>
                  <w:proofErr w:type="spellStart"/>
                  <w:r>
                    <w:rPr>
                      <w:rFonts w:ascii="Calibri" w:hAnsi="Calibri" w:cs="Calibri"/>
                      <w:i/>
                      <w:sz w:val="16"/>
                      <w:szCs w:val="16"/>
                    </w:rPr>
                    <w:t>Ram</w:t>
                  </w:r>
                  <w:proofErr w:type="spellEnd"/>
                </w:p>
              </w:tc>
              <w:tc>
                <w:tcPr>
                  <w:tcW w:w="3014" w:type="dxa"/>
                  <w:tcBorders>
                    <w:top w:val="single" w:sz="8" w:space="0" w:color="000000"/>
                    <w:left w:val="single" w:sz="8" w:space="0" w:color="000000"/>
                    <w:bottom w:val="single" w:sz="8" w:space="0" w:color="000000"/>
                    <w:right w:val="single" w:sz="8" w:space="0" w:color="000000"/>
                  </w:tcBorders>
                  <w:shd w:val="clear" w:color="auto" w:fill="FFFFFF"/>
                  <w:hideMark/>
                </w:tcPr>
                <w:p w:rsidR="003E390C" w:rsidRDefault="003E390C">
                  <w:pPr>
                    <w:jc w:val="both"/>
                    <w:rPr>
                      <w:rFonts w:ascii="Calibri" w:hAnsi="Calibri" w:cs="Calibri"/>
                      <w:i/>
                      <w:sz w:val="16"/>
                      <w:szCs w:val="16"/>
                    </w:rPr>
                  </w:pPr>
                  <w:r>
                    <w:rPr>
                      <w:rFonts w:ascii="Calibri" w:hAnsi="Calibri" w:cs="Calibri"/>
                      <w:i/>
                      <w:sz w:val="16"/>
                      <w:szCs w:val="16"/>
                    </w:rPr>
                    <w:t>Mínima 2GB</w:t>
                  </w:r>
                </w:p>
              </w:tc>
            </w:tr>
            <w:tr w:rsidR="003E390C">
              <w:trPr>
                <w:jc w:val="center"/>
              </w:trPr>
              <w:tc>
                <w:tcPr>
                  <w:tcW w:w="3364" w:type="dxa"/>
                  <w:tcBorders>
                    <w:top w:val="single" w:sz="8" w:space="0" w:color="000000"/>
                    <w:left w:val="single" w:sz="8" w:space="0" w:color="000000"/>
                    <w:bottom w:val="single" w:sz="8" w:space="0" w:color="000000"/>
                    <w:right w:val="single" w:sz="8" w:space="0" w:color="000000"/>
                  </w:tcBorders>
                  <w:shd w:val="clear" w:color="auto" w:fill="FFFFFF"/>
                  <w:hideMark/>
                </w:tcPr>
                <w:p w:rsidR="003E390C" w:rsidRDefault="003E390C">
                  <w:pPr>
                    <w:jc w:val="both"/>
                    <w:rPr>
                      <w:rFonts w:ascii="Calibri" w:hAnsi="Calibri" w:cs="Calibri"/>
                      <w:i/>
                      <w:sz w:val="16"/>
                      <w:szCs w:val="16"/>
                    </w:rPr>
                  </w:pPr>
                  <w:r>
                    <w:rPr>
                      <w:rFonts w:ascii="Calibri" w:hAnsi="Calibri" w:cs="Calibri"/>
                      <w:i/>
                      <w:sz w:val="16"/>
                      <w:szCs w:val="16"/>
                    </w:rPr>
                    <w:t>Sistema Operativo</w:t>
                  </w:r>
                </w:p>
              </w:tc>
              <w:tc>
                <w:tcPr>
                  <w:tcW w:w="3014" w:type="dxa"/>
                  <w:tcBorders>
                    <w:top w:val="single" w:sz="8" w:space="0" w:color="000000"/>
                    <w:left w:val="single" w:sz="8" w:space="0" w:color="000000"/>
                    <w:bottom w:val="single" w:sz="8" w:space="0" w:color="000000"/>
                    <w:right w:val="single" w:sz="8" w:space="0" w:color="000000"/>
                  </w:tcBorders>
                  <w:shd w:val="clear" w:color="auto" w:fill="FFFFFF"/>
                  <w:hideMark/>
                </w:tcPr>
                <w:p w:rsidR="003E390C" w:rsidRDefault="003E390C">
                  <w:pPr>
                    <w:jc w:val="both"/>
                    <w:rPr>
                      <w:rFonts w:ascii="Calibri" w:hAnsi="Calibri" w:cs="Calibri"/>
                      <w:i/>
                      <w:sz w:val="16"/>
                      <w:szCs w:val="16"/>
                    </w:rPr>
                  </w:pPr>
                  <w:r>
                    <w:rPr>
                      <w:rFonts w:ascii="Calibri" w:hAnsi="Calibri" w:cs="Calibri"/>
                      <w:i/>
                      <w:sz w:val="16"/>
                      <w:szCs w:val="16"/>
                    </w:rPr>
                    <w:t xml:space="preserve">IOS o </w:t>
                  </w:r>
                  <w:proofErr w:type="spellStart"/>
                  <w:r>
                    <w:rPr>
                      <w:rFonts w:ascii="Calibri" w:hAnsi="Calibri" w:cs="Calibri"/>
                      <w:i/>
                      <w:sz w:val="16"/>
                      <w:szCs w:val="16"/>
                    </w:rPr>
                    <w:t>Android</w:t>
                  </w:r>
                  <w:proofErr w:type="spellEnd"/>
                  <w:r>
                    <w:rPr>
                      <w:rFonts w:ascii="Calibri" w:hAnsi="Calibri" w:cs="Calibri"/>
                      <w:i/>
                      <w:sz w:val="16"/>
                      <w:szCs w:val="16"/>
                    </w:rPr>
                    <w:t xml:space="preserve"> 4.3 o Superior</w:t>
                  </w:r>
                </w:p>
              </w:tc>
            </w:tr>
            <w:tr w:rsidR="003E390C">
              <w:trPr>
                <w:jc w:val="center"/>
              </w:trPr>
              <w:tc>
                <w:tcPr>
                  <w:tcW w:w="3364" w:type="dxa"/>
                  <w:tcBorders>
                    <w:top w:val="single" w:sz="8" w:space="0" w:color="000000"/>
                    <w:left w:val="single" w:sz="8" w:space="0" w:color="000000"/>
                    <w:bottom w:val="single" w:sz="8" w:space="0" w:color="000000"/>
                    <w:right w:val="single" w:sz="8" w:space="0" w:color="000000"/>
                  </w:tcBorders>
                  <w:shd w:val="clear" w:color="auto" w:fill="FFFFFF"/>
                  <w:hideMark/>
                </w:tcPr>
                <w:p w:rsidR="003E390C" w:rsidRDefault="003E390C">
                  <w:pPr>
                    <w:jc w:val="both"/>
                    <w:rPr>
                      <w:rFonts w:ascii="Calibri" w:hAnsi="Calibri" w:cs="Calibri"/>
                      <w:i/>
                      <w:sz w:val="16"/>
                      <w:szCs w:val="16"/>
                    </w:rPr>
                  </w:pPr>
                  <w:r>
                    <w:rPr>
                      <w:rFonts w:ascii="Calibri" w:hAnsi="Calibri" w:cs="Calibri"/>
                      <w:i/>
                      <w:sz w:val="16"/>
                      <w:szCs w:val="16"/>
                    </w:rPr>
                    <w:t>Almacenamiento Interno</w:t>
                  </w:r>
                </w:p>
              </w:tc>
              <w:tc>
                <w:tcPr>
                  <w:tcW w:w="3014" w:type="dxa"/>
                  <w:tcBorders>
                    <w:top w:val="single" w:sz="8" w:space="0" w:color="000000"/>
                    <w:left w:val="single" w:sz="8" w:space="0" w:color="000000"/>
                    <w:bottom w:val="single" w:sz="8" w:space="0" w:color="000000"/>
                    <w:right w:val="single" w:sz="8" w:space="0" w:color="000000"/>
                  </w:tcBorders>
                  <w:shd w:val="clear" w:color="auto" w:fill="FFFFFF"/>
                  <w:hideMark/>
                </w:tcPr>
                <w:p w:rsidR="003E390C" w:rsidRDefault="003E390C">
                  <w:pPr>
                    <w:jc w:val="both"/>
                    <w:rPr>
                      <w:rFonts w:ascii="Calibri" w:hAnsi="Calibri" w:cs="Calibri"/>
                      <w:i/>
                      <w:sz w:val="16"/>
                      <w:szCs w:val="16"/>
                    </w:rPr>
                  </w:pPr>
                  <w:r>
                    <w:rPr>
                      <w:rFonts w:ascii="Calibri" w:hAnsi="Calibri" w:cs="Calibri"/>
                      <w:i/>
                      <w:sz w:val="16"/>
                      <w:szCs w:val="16"/>
                    </w:rPr>
                    <w:t>16GB almacenamiento interno o superior</w:t>
                  </w:r>
                </w:p>
              </w:tc>
            </w:tr>
            <w:tr w:rsidR="003E390C">
              <w:trPr>
                <w:jc w:val="center"/>
              </w:trPr>
              <w:tc>
                <w:tcPr>
                  <w:tcW w:w="3364" w:type="dxa"/>
                  <w:tcBorders>
                    <w:top w:val="single" w:sz="8" w:space="0" w:color="000000"/>
                    <w:left w:val="single" w:sz="8" w:space="0" w:color="000000"/>
                    <w:bottom w:val="single" w:sz="8" w:space="0" w:color="000000"/>
                    <w:right w:val="single" w:sz="8" w:space="0" w:color="000000"/>
                  </w:tcBorders>
                  <w:shd w:val="clear" w:color="auto" w:fill="FFFFFF"/>
                  <w:hideMark/>
                </w:tcPr>
                <w:p w:rsidR="003E390C" w:rsidRDefault="003E390C">
                  <w:pPr>
                    <w:jc w:val="both"/>
                    <w:rPr>
                      <w:rFonts w:ascii="Calibri" w:hAnsi="Calibri" w:cs="Calibri"/>
                      <w:i/>
                      <w:sz w:val="16"/>
                      <w:szCs w:val="16"/>
                    </w:rPr>
                  </w:pPr>
                  <w:r>
                    <w:rPr>
                      <w:rFonts w:ascii="Calibri" w:hAnsi="Calibri" w:cs="Calibri"/>
                      <w:i/>
                      <w:sz w:val="16"/>
                      <w:szCs w:val="16"/>
                    </w:rPr>
                    <w:t>Cámara – Resolución</w:t>
                  </w:r>
                </w:p>
              </w:tc>
              <w:tc>
                <w:tcPr>
                  <w:tcW w:w="3014" w:type="dxa"/>
                  <w:tcBorders>
                    <w:top w:val="single" w:sz="8" w:space="0" w:color="000000"/>
                    <w:left w:val="single" w:sz="8" w:space="0" w:color="000000"/>
                    <w:bottom w:val="single" w:sz="8" w:space="0" w:color="000000"/>
                    <w:right w:val="single" w:sz="8" w:space="0" w:color="000000"/>
                  </w:tcBorders>
                  <w:shd w:val="clear" w:color="auto" w:fill="FFFFFF"/>
                  <w:hideMark/>
                </w:tcPr>
                <w:p w:rsidR="003E390C" w:rsidRDefault="003E390C">
                  <w:pPr>
                    <w:jc w:val="both"/>
                    <w:rPr>
                      <w:rFonts w:ascii="Calibri" w:hAnsi="Calibri" w:cs="Calibri"/>
                      <w:i/>
                      <w:sz w:val="16"/>
                      <w:szCs w:val="16"/>
                    </w:rPr>
                  </w:pPr>
                  <w:r>
                    <w:rPr>
                      <w:rFonts w:ascii="Calibri" w:hAnsi="Calibri" w:cs="Calibri"/>
                      <w:i/>
                      <w:sz w:val="16"/>
                      <w:szCs w:val="16"/>
                    </w:rPr>
                    <w:t>8 MP, f/2.0 o Superior y cámara frontal 5 MP f/2.2 o Superior</w:t>
                  </w:r>
                </w:p>
              </w:tc>
            </w:tr>
            <w:tr w:rsidR="003E390C">
              <w:trPr>
                <w:jc w:val="center"/>
              </w:trPr>
              <w:tc>
                <w:tcPr>
                  <w:tcW w:w="3364" w:type="dxa"/>
                  <w:tcBorders>
                    <w:top w:val="single" w:sz="8" w:space="0" w:color="000000"/>
                    <w:left w:val="single" w:sz="8" w:space="0" w:color="000000"/>
                    <w:bottom w:val="single" w:sz="8" w:space="0" w:color="000000"/>
                    <w:right w:val="single" w:sz="8" w:space="0" w:color="000000"/>
                  </w:tcBorders>
                  <w:shd w:val="clear" w:color="auto" w:fill="FFFFFF"/>
                  <w:hideMark/>
                </w:tcPr>
                <w:p w:rsidR="003E390C" w:rsidRDefault="003E390C">
                  <w:pPr>
                    <w:jc w:val="both"/>
                    <w:rPr>
                      <w:rFonts w:ascii="Calibri" w:hAnsi="Calibri" w:cs="Calibri"/>
                      <w:i/>
                      <w:sz w:val="16"/>
                      <w:szCs w:val="16"/>
                    </w:rPr>
                  </w:pPr>
                  <w:r>
                    <w:rPr>
                      <w:rFonts w:ascii="Calibri" w:hAnsi="Calibri" w:cs="Calibri"/>
                      <w:i/>
                      <w:sz w:val="16"/>
                      <w:szCs w:val="16"/>
                    </w:rPr>
                    <w:t>GPS</w:t>
                  </w:r>
                </w:p>
              </w:tc>
              <w:tc>
                <w:tcPr>
                  <w:tcW w:w="3014" w:type="dxa"/>
                  <w:tcBorders>
                    <w:top w:val="single" w:sz="8" w:space="0" w:color="000000"/>
                    <w:left w:val="single" w:sz="8" w:space="0" w:color="000000"/>
                    <w:bottom w:val="single" w:sz="8" w:space="0" w:color="000000"/>
                    <w:right w:val="single" w:sz="8" w:space="0" w:color="000000"/>
                  </w:tcBorders>
                  <w:shd w:val="clear" w:color="auto" w:fill="FFFFFF"/>
                  <w:hideMark/>
                </w:tcPr>
                <w:p w:rsidR="003E390C" w:rsidRDefault="003E390C">
                  <w:pPr>
                    <w:jc w:val="both"/>
                    <w:rPr>
                      <w:rFonts w:ascii="Calibri" w:hAnsi="Calibri" w:cs="Calibri"/>
                      <w:i/>
                      <w:sz w:val="16"/>
                      <w:szCs w:val="16"/>
                    </w:rPr>
                  </w:pPr>
                  <w:r>
                    <w:rPr>
                      <w:rFonts w:ascii="Calibri" w:hAnsi="Calibri" w:cs="Calibri"/>
                      <w:i/>
                      <w:sz w:val="16"/>
                      <w:szCs w:val="16"/>
                    </w:rPr>
                    <w:t>GPS con soporte A-GPS y GLONASS</w:t>
                  </w:r>
                </w:p>
              </w:tc>
            </w:tr>
            <w:tr w:rsidR="003E390C">
              <w:trPr>
                <w:jc w:val="center"/>
              </w:trPr>
              <w:tc>
                <w:tcPr>
                  <w:tcW w:w="3364" w:type="dxa"/>
                  <w:tcBorders>
                    <w:top w:val="single" w:sz="8" w:space="0" w:color="000000"/>
                    <w:left w:val="single" w:sz="8" w:space="0" w:color="000000"/>
                    <w:bottom w:val="single" w:sz="8" w:space="0" w:color="000000"/>
                    <w:right w:val="single" w:sz="8" w:space="0" w:color="000000"/>
                  </w:tcBorders>
                  <w:shd w:val="clear" w:color="auto" w:fill="FFFFFF"/>
                  <w:hideMark/>
                </w:tcPr>
                <w:p w:rsidR="003E390C" w:rsidRDefault="003E390C">
                  <w:pPr>
                    <w:jc w:val="both"/>
                    <w:rPr>
                      <w:rFonts w:ascii="Calibri" w:hAnsi="Calibri" w:cs="Calibri"/>
                      <w:i/>
                      <w:sz w:val="16"/>
                      <w:szCs w:val="16"/>
                    </w:rPr>
                  </w:pPr>
                  <w:r>
                    <w:rPr>
                      <w:rFonts w:ascii="Calibri" w:hAnsi="Calibri" w:cs="Calibri"/>
                      <w:i/>
                      <w:sz w:val="16"/>
                      <w:szCs w:val="16"/>
                    </w:rPr>
                    <w:t>Batería</w:t>
                  </w:r>
                </w:p>
              </w:tc>
              <w:tc>
                <w:tcPr>
                  <w:tcW w:w="3014" w:type="dxa"/>
                  <w:tcBorders>
                    <w:top w:val="single" w:sz="8" w:space="0" w:color="000000"/>
                    <w:left w:val="single" w:sz="8" w:space="0" w:color="000000"/>
                    <w:bottom w:val="single" w:sz="8" w:space="0" w:color="000000"/>
                    <w:right w:val="single" w:sz="8" w:space="0" w:color="000000"/>
                  </w:tcBorders>
                  <w:shd w:val="clear" w:color="auto" w:fill="FFFFFF"/>
                  <w:hideMark/>
                </w:tcPr>
                <w:p w:rsidR="003E390C" w:rsidRDefault="003E390C">
                  <w:pPr>
                    <w:jc w:val="both"/>
                    <w:rPr>
                      <w:rFonts w:ascii="Calibri" w:hAnsi="Calibri" w:cs="Calibri"/>
                      <w:i/>
                      <w:sz w:val="16"/>
                      <w:szCs w:val="16"/>
                    </w:rPr>
                  </w:pPr>
                  <w:proofErr w:type="spellStart"/>
                  <w:r>
                    <w:rPr>
                      <w:rFonts w:ascii="Calibri" w:hAnsi="Calibri" w:cs="Calibri"/>
                      <w:i/>
                      <w:sz w:val="16"/>
                      <w:szCs w:val="16"/>
                    </w:rPr>
                    <w:t>Standart</w:t>
                  </w:r>
                  <w:proofErr w:type="spellEnd"/>
                  <w:r>
                    <w:rPr>
                      <w:rFonts w:ascii="Calibri" w:hAnsi="Calibri" w:cs="Calibri"/>
                      <w:i/>
                      <w:sz w:val="16"/>
                      <w:szCs w:val="16"/>
                    </w:rPr>
                    <w:t xml:space="preserve"> Lion con duración </w:t>
                  </w:r>
                  <w:proofErr w:type="spellStart"/>
                  <w:r>
                    <w:rPr>
                      <w:rFonts w:ascii="Calibri" w:hAnsi="Calibri" w:cs="Calibri"/>
                      <w:i/>
                      <w:sz w:val="16"/>
                      <w:szCs w:val="16"/>
                    </w:rPr>
                    <w:t>máx</w:t>
                  </w:r>
                  <w:proofErr w:type="spellEnd"/>
                  <w:r>
                    <w:rPr>
                      <w:rFonts w:ascii="Calibri" w:hAnsi="Calibri" w:cs="Calibri"/>
                      <w:i/>
                      <w:sz w:val="16"/>
                      <w:szCs w:val="16"/>
                    </w:rPr>
                    <w:t xml:space="preserve"> hasta 7hrs</w:t>
                  </w:r>
                </w:p>
              </w:tc>
            </w:tr>
            <w:tr w:rsidR="003E390C">
              <w:trPr>
                <w:jc w:val="center"/>
              </w:trPr>
              <w:tc>
                <w:tcPr>
                  <w:tcW w:w="3364" w:type="dxa"/>
                  <w:tcBorders>
                    <w:top w:val="single" w:sz="8" w:space="0" w:color="000000"/>
                    <w:left w:val="single" w:sz="8" w:space="0" w:color="000000"/>
                    <w:bottom w:val="single" w:sz="8" w:space="0" w:color="000000"/>
                    <w:right w:val="single" w:sz="8" w:space="0" w:color="000000"/>
                  </w:tcBorders>
                  <w:shd w:val="clear" w:color="auto" w:fill="FFFFFF"/>
                  <w:hideMark/>
                </w:tcPr>
                <w:p w:rsidR="003E390C" w:rsidRDefault="003E390C">
                  <w:pPr>
                    <w:jc w:val="both"/>
                    <w:rPr>
                      <w:rFonts w:ascii="Calibri" w:hAnsi="Calibri" w:cs="Calibri"/>
                      <w:i/>
                      <w:sz w:val="16"/>
                      <w:szCs w:val="16"/>
                    </w:rPr>
                  </w:pPr>
                  <w:r>
                    <w:rPr>
                      <w:rFonts w:ascii="Calibri" w:hAnsi="Calibri" w:cs="Calibri"/>
                      <w:i/>
                      <w:sz w:val="16"/>
                      <w:szCs w:val="16"/>
                    </w:rPr>
                    <w:t>Red</w:t>
                  </w:r>
                </w:p>
              </w:tc>
              <w:tc>
                <w:tcPr>
                  <w:tcW w:w="3014" w:type="dxa"/>
                  <w:tcBorders>
                    <w:top w:val="single" w:sz="8" w:space="0" w:color="000000"/>
                    <w:left w:val="single" w:sz="8" w:space="0" w:color="000000"/>
                    <w:bottom w:val="single" w:sz="8" w:space="0" w:color="000000"/>
                    <w:right w:val="single" w:sz="8" w:space="0" w:color="000000"/>
                  </w:tcBorders>
                  <w:shd w:val="clear" w:color="auto" w:fill="FFFFFF"/>
                  <w:hideMark/>
                </w:tcPr>
                <w:p w:rsidR="003E390C" w:rsidRDefault="003E390C">
                  <w:pPr>
                    <w:jc w:val="both"/>
                    <w:rPr>
                      <w:rFonts w:ascii="Calibri" w:hAnsi="Calibri" w:cs="Calibri"/>
                      <w:i/>
                      <w:sz w:val="16"/>
                      <w:szCs w:val="16"/>
                    </w:rPr>
                  </w:pPr>
                  <w:r>
                    <w:rPr>
                      <w:rFonts w:ascii="Calibri" w:hAnsi="Calibri" w:cs="Calibri"/>
                      <w:i/>
                      <w:sz w:val="16"/>
                      <w:szCs w:val="16"/>
                    </w:rPr>
                    <w:t>GSM – HSDPA – LTE</w:t>
                  </w:r>
                </w:p>
              </w:tc>
            </w:tr>
          </w:tbl>
          <w:p w:rsidR="00EA433C" w:rsidRPr="00EA433C" w:rsidRDefault="00EA433C">
            <w:pPr>
              <w:pStyle w:val="Prrafodelista"/>
              <w:ind w:left="1283"/>
              <w:jc w:val="both"/>
              <w:rPr>
                <w:rFonts w:ascii="Calibri" w:hAnsi="Calibri" w:cs="Arial"/>
                <w:iCs/>
                <w:sz w:val="12"/>
                <w:szCs w:val="22"/>
              </w:rPr>
            </w:pPr>
          </w:p>
          <w:p w:rsidR="003E390C" w:rsidRDefault="003E390C">
            <w:pPr>
              <w:pStyle w:val="Prrafodelista"/>
              <w:ind w:left="1283"/>
              <w:jc w:val="both"/>
              <w:rPr>
                <w:rFonts w:ascii="Calibri" w:hAnsi="Calibri" w:cs="Arial"/>
                <w:iCs/>
                <w:sz w:val="22"/>
                <w:szCs w:val="22"/>
                <w:lang w:eastAsia="es-ES"/>
              </w:rPr>
            </w:pPr>
            <w:r>
              <w:rPr>
                <w:rFonts w:ascii="Calibri" w:hAnsi="Calibri" w:cs="Arial"/>
                <w:iCs/>
                <w:sz w:val="22"/>
                <w:szCs w:val="22"/>
              </w:rPr>
              <w:t xml:space="preserve">Las mismas que deberán ser </w:t>
            </w:r>
            <w:r>
              <w:rPr>
                <w:rFonts w:ascii="Calibri" w:hAnsi="Calibri" w:cs="Arial"/>
                <w:b/>
                <w:iCs/>
                <w:sz w:val="22"/>
                <w:szCs w:val="22"/>
              </w:rPr>
              <w:t>enviadas de forma diaria</w:t>
            </w:r>
            <w:r>
              <w:rPr>
                <w:rFonts w:ascii="Calibri" w:hAnsi="Calibri" w:cs="Arial"/>
                <w:iCs/>
                <w:sz w:val="22"/>
                <w:szCs w:val="22"/>
              </w:rPr>
              <w:t xml:space="preserve"> a través de la aplicación, </w:t>
            </w:r>
            <w:proofErr w:type="spellStart"/>
            <w:r>
              <w:rPr>
                <w:rFonts w:ascii="Calibri" w:hAnsi="Calibri" w:cs="Arial"/>
                <w:iCs/>
                <w:sz w:val="22"/>
                <w:szCs w:val="22"/>
              </w:rPr>
              <w:t>whatsapp</w:t>
            </w:r>
            <w:proofErr w:type="spellEnd"/>
            <w:r>
              <w:rPr>
                <w:rFonts w:ascii="Calibri" w:hAnsi="Calibri" w:cs="Arial"/>
                <w:iCs/>
                <w:sz w:val="22"/>
                <w:szCs w:val="22"/>
              </w:rPr>
              <w:t xml:space="preserve">, </w:t>
            </w:r>
            <w:proofErr w:type="spellStart"/>
            <w:r>
              <w:rPr>
                <w:rFonts w:ascii="Calibri" w:hAnsi="Calibri" w:cs="Arial"/>
                <w:iCs/>
                <w:sz w:val="22"/>
                <w:szCs w:val="22"/>
              </w:rPr>
              <w:t>telegram</w:t>
            </w:r>
            <w:proofErr w:type="spellEnd"/>
            <w:r>
              <w:rPr>
                <w:rFonts w:ascii="Calibri" w:hAnsi="Calibri" w:cs="Arial"/>
                <w:iCs/>
                <w:sz w:val="22"/>
                <w:szCs w:val="22"/>
              </w:rPr>
              <w:t xml:space="preserve">, line o cualquier otra aplicación de mensajería instantánea al número de celular del FISCAL DE OBRA. </w:t>
            </w:r>
          </w:p>
          <w:p w:rsidR="003E390C" w:rsidRDefault="003E390C" w:rsidP="00E262CE">
            <w:pPr>
              <w:numPr>
                <w:ilvl w:val="0"/>
                <w:numId w:val="50"/>
              </w:numPr>
              <w:jc w:val="both"/>
              <w:rPr>
                <w:rFonts w:ascii="Calibri" w:hAnsi="Calibri" w:cs="Arial"/>
                <w:b/>
                <w:bCs/>
                <w:iCs/>
                <w:sz w:val="22"/>
                <w:szCs w:val="22"/>
                <w:u w:val="single"/>
              </w:rPr>
            </w:pPr>
            <w:r>
              <w:rPr>
                <w:rFonts w:ascii="Calibri" w:hAnsi="Calibri" w:cs="Arial"/>
                <w:b/>
                <w:bCs/>
                <w:iCs/>
                <w:sz w:val="22"/>
                <w:szCs w:val="22"/>
                <w:u w:val="single"/>
              </w:rPr>
              <w:t>Otros</w:t>
            </w:r>
          </w:p>
          <w:p w:rsidR="003E390C" w:rsidRDefault="003E390C">
            <w:pPr>
              <w:jc w:val="both"/>
              <w:rPr>
                <w:rFonts w:ascii="Calibri" w:hAnsi="Calibri" w:cs="Arial"/>
                <w:iCs/>
                <w:sz w:val="22"/>
                <w:szCs w:val="24"/>
              </w:rPr>
            </w:pPr>
            <w:r>
              <w:rPr>
                <w:rFonts w:ascii="Calibri" w:hAnsi="Calibri" w:cs="Arial"/>
                <w:iCs/>
                <w:sz w:val="22"/>
              </w:rPr>
              <w:t>Cámara fotográfica digital para obtener imágenes de los trabajos en ejecución, mínimo 12mpx y que grave en HD, con la que reportara los registro, reporte o bitácora fotográficas de la obra.</w:t>
            </w:r>
          </w:p>
        </w:tc>
      </w:tr>
      <w:tr w:rsidR="003E390C" w:rsidTr="00CE7D97">
        <w:trPr>
          <w:trHeight w:val="352"/>
        </w:trPr>
        <w:tc>
          <w:tcPr>
            <w:tcW w:w="9356"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E390C" w:rsidRDefault="003E390C">
            <w:pPr>
              <w:jc w:val="both"/>
              <w:rPr>
                <w:rFonts w:ascii="Calibri" w:hAnsi="Calibri" w:cs="Calibri"/>
                <w:sz w:val="22"/>
                <w:szCs w:val="22"/>
              </w:rPr>
            </w:pPr>
            <w:r>
              <w:rPr>
                <w:rFonts w:ascii="Calibri" w:hAnsi="Calibri" w:cs="Arial"/>
                <w:b/>
                <w:iCs/>
                <w:sz w:val="22"/>
                <w:szCs w:val="22"/>
              </w:rPr>
              <w:t>DE LOS REQUERIMIENTOS PARA LA PRESENTACION DE LAS PROPUESTAS</w:t>
            </w:r>
          </w:p>
        </w:tc>
      </w:tr>
      <w:tr w:rsidR="003E390C" w:rsidTr="00CE7D97">
        <w:trPr>
          <w:trHeight w:val="414"/>
        </w:trPr>
        <w:tc>
          <w:tcPr>
            <w:tcW w:w="9356" w:type="dxa"/>
            <w:tcBorders>
              <w:top w:val="single" w:sz="4" w:space="0" w:color="auto"/>
              <w:left w:val="single" w:sz="4" w:space="0" w:color="auto"/>
              <w:bottom w:val="single" w:sz="4" w:space="0" w:color="auto"/>
              <w:right w:val="single" w:sz="4" w:space="0" w:color="auto"/>
            </w:tcBorders>
            <w:vAlign w:val="center"/>
          </w:tcPr>
          <w:p w:rsidR="003E390C" w:rsidRDefault="003E390C">
            <w:pPr>
              <w:jc w:val="both"/>
              <w:rPr>
                <w:rFonts w:ascii="Calibri" w:hAnsi="Calibri" w:cs="Arial"/>
                <w:iCs/>
                <w:sz w:val="22"/>
                <w:szCs w:val="22"/>
              </w:rPr>
            </w:pPr>
            <w:r>
              <w:rPr>
                <w:rFonts w:ascii="Calibri" w:hAnsi="Calibri" w:cs="Arial"/>
                <w:iCs/>
                <w:sz w:val="22"/>
                <w:szCs w:val="22"/>
              </w:rPr>
              <w:t>Los términos de referencia, se describen en forma general, los alcances y actividades necesarias para la supervisión técnica; que sin embargo no deben considerarse limitativas. En ningún caso remplaza al conocimiento de los principios básicos de la ingeniería y técnicas exigibles afines, así como tampoco el adecuado criterio profesional; en consecuencia. La Supervisión, será responsable de la calidad, integridad e idoneidad del Proyecto encomendado.</w:t>
            </w:r>
          </w:p>
          <w:p w:rsidR="003E390C" w:rsidRPr="00EA433C" w:rsidRDefault="003E390C">
            <w:pPr>
              <w:jc w:val="both"/>
              <w:rPr>
                <w:rFonts w:ascii="Calibri" w:hAnsi="Calibri" w:cs="Arial"/>
                <w:iCs/>
                <w:sz w:val="16"/>
                <w:szCs w:val="22"/>
              </w:rPr>
            </w:pPr>
          </w:p>
          <w:p w:rsidR="003E390C" w:rsidRDefault="003E390C">
            <w:pPr>
              <w:jc w:val="both"/>
              <w:rPr>
                <w:rFonts w:ascii="Calibri" w:hAnsi="Calibri" w:cs="Arial"/>
                <w:iCs/>
                <w:sz w:val="22"/>
                <w:szCs w:val="22"/>
              </w:rPr>
            </w:pPr>
            <w:r>
              <w:rPr>
                <w:rFonts w:ascii="Calibri" w:hAnsi="Calibri" w:cs="Arial"/>
                <w:iCs/>
                <w:sz w:val="22"/>
                <w:szCs w:val="22"/>
              </w:rPr>
              <w:t>Para el efecto de presentar una propuesta sustentada, y estar en condiciones adecuadas para elaborar el expediente técnico en armonía con los procedimientos técnicos legales vigentes, así como de los términos de referencia, y para lograr su correcta e idónea elaboración, es obligación de los participantes:</w:t>
            </w:r>
          </w:p>
          <w:p w:rsidR="003E390C" w:rsidRPr="00CE7D97" w:rsidRDefault="003E390C">
            <w:pPr>
              <w:jc w:val="both"/>
              <w:rPr>
                <w:rFonts w:ascii="Calibri" w:hAnsi="Calibri" w:cs="Arial"/>
                <w:iCs/>
                <w:sz w:val="10"/>
                <w:szCs w:val="22"/>
              </w:rPr>
            </w:pPr>
          </w:p>
          <w:p w:rsidR="003E390C" w:rsidRDefault="003E390C" w:rsidP="00E262CE">
            <w:pPr>
              <w:pStyle w:val="Prrafodelista"/>
              <w:numPr>
                <w:ilvl w:val="0"/>
                <w:numId w:val="53"/>
              </w:numPr>
              <w:jc w:val="both"/>
              <w:rPr>
                <w:rFonts w:ascii="Calibri" w:hAnsi="Calibri" w:cs="Arial"/>
                <w:sz w:val="22"/>
                <w:szCs w:val="22"/>
              </w:rPr>
            </w:pPr>
            <w:r>
              <w:rPr>
                <w:rFonts w:ascii="Calibri" w:hAnsi="Calibri" w:cs="Arial"/>
                <w:iCs/>
                <w:sz w:val="22"/>
                <w:szCs w:val="22"/>
              </w:rPr>
              <w:lastRenderedPageBreak/>
              <w:t>Revisar detenidamente los presentes Términos de Referencia y comunicar por escrito, en el plazo previsto en el cronograma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rsidR="003E390C" w:rsidRDefault="003E390C" w:rsidP="00E262CE">
            <w:pPr>
              <w:pStyle w:val="Prrafodelista"/>
              <w:numPr>
                <w:ilvl w:val="0"/>
                <w:numId w:val="53"/>
              </w:numPr>
              <w:jc w:val="both"/>
              <w:rPr>
                <w:rFonts w:ascii="Calibri" w:hAnsi="Calibri" w:cs="Arial"/>
                <w:iCs/>
                <w:sz w:val="22"/>
                <w:szCs w:val="22"/>
              </w:rPr>
            </w:pPr>
            <w:r>
              <w:rPr>
                <w:rFonts w:ascii="Calibri" w:hAnsi="Calibri" w:cs="Arial"/>
                <w:iCs/>
                <w:sz w:val="22"/>
                <w:szCs w:val="22"/>
              </w:rPr>
              <w:t>Tener conocimiento, de las condiciones locales de la zona donde se va a desarrollar el proyecto, de las condiciones del transporte, manejo, almacenamiento, disposición y transporte de materiales, disponibilidad de mano de obra, agua, energía y comunicaciones, y en general todos los elementos y condiciones que puedan incidir de manera directa e indirecta en ésta.</w:t>
            </w:r>
          </w:p>
          <w:p w:rsidR="003E390C" w:rsidRPr="00CE7D97" w:rsidRDefault="003E390C">
            <w:pPr>
              <w:jc w:val="both"/>
              <w:rPr>
                <w:rFonts w:ascii="Calibri" w:hAnsi="Calibri" w:cs="Arial"/>
                <w:sz w:val="10"/>
                <w:szCs w:val="22"/>
                <w:lang w:val="es-ES_tradnl"/>
              </w:rPr>
            </w:pPr>
          </w:p>
          <w:p w:rsidR="003E390C" w:rsidRDefault="003E390C">
            <w:pPr>
              <w:jc w:val="both"/>
              <w:rPr>
                <w:rFonts w:ascii="Calibri" w:hAnsi="Calibri" w:cs="Arial"/>
                <w:iCs/>
                <w:sz w:val="22"/>
                <w:szCs w:val="22"/>
              </w:rPr>
            </w:pPr>
            <w:r>
              <w:rPr>
                <w:rFonts w:ascii="Calibri" w:hAnsi="Calibri" w:cs="Arial"/>
                <w:iCs/>
                <w:sz w:val="22"/>
                <w:szCs w:val="22"/>
              </w:rPr>
              <w:t>La presentación de la Propuesta implicará la tácita aceptación del Proponente de no haber encontrado inconveniente alguno, tanto para la preparación de la Propuesta como para su ejecución dentro del plazo previsto.</w:t>
            </w:r>
          </w:p>
          <w:p w:rsidR="003E390C" w:rsidRPr="00EA433C" w:rsidRDefault="003E390C">
            <w:pPr>
              <w:jc w:val="both"/>
              <w:rPr>
                <w:rFonts w:ascii="Calibri" w:hAnsi="Calibri" w:cs="Arial"/>
                <w:iCs/>
                <w:sz w:val="12"/>
                <w:szCs w:val="22"/>
              </w:rPr>
            </w:pPr>
          </w:p>
          <w:p w:rsidR="003E390C" w:rsidRDefault="003E390C">
            <w:pPr>
              <w:jc w:val="both"/>
              <w:rPr>
                <w:rFonts w:ascii="Calibri" w:hAnsi="Calibri" w:cs="Arial"/>
                <w:iCs/>
                <w:sz w:val="22"/>
                <w:szCs w:val="24"/>
                <w:lang w:val="es-MX"/>
              </w:rPr>
            </w:pPr>
            <w:r>
              <w:rPr>
                <w:rFonts w:ascii="Calibri" w:hAnsi="Calibri" w:cs="Arial"/>
                <w:iCs/>
                <w:sz w:val="22"/>
                <w:szCs w:val="22"/>
              </w:rPr>
              <w:t>Además deberá presentar un documento con la propuesta técnica, metodología de trabajo, enfoque, acciones a tomar, etc.</w:t>
            </w:r>
          </w:p>
        </w:tc>
      </w:tr>
    </w:tbl>
    <w:p w:rsidR="003E390C" w:rsidRPr="00CE7D97" w:rsidRDefault="003E390C" w:rsidP="003E390C">
      <w:pPr>
        <w:rPr>
          <w:rFonts w:ascii="Calibri" w:hAnsi="Calibri" w:cs="Calibri"/>
          <w:b/>
          <w:sz w:val="2"/>
          <w:szCs w:val="22"/>
          <w:lang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3E390C" w:rsidTr="00EA433C">
        <w:trPr>
          <w:trHeight w:val="50"/>
        </w:trPr>
        <w:tc>
          <w:tcPr>
            <w:tcW w:w="9356"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E390C" w:rsidRDefault="003E390C">
            <w:pPr>
              <w:jc w:val="both"/>
              <w:rPr>
                <w:rFonts w:ascii="Calibri" w:hAnsi="Calibri" w:cs="Calibri"/>
                <w:sz w:val="22"/>
                <w:szCs w:val="22"/>
              </w:rPr>
            </w:pPr>
            <w:r>
              <w:rPr>
                <w:rFonts w:ascii="Calibri" w:hAnsi="Calibri" w:cs="Calibri"/>
                <w:b/>
                <w:bCs/>
                <w:sz w:val="22"/>
                <w:szCs w:val="22"/>
              </w:rPr>
              <w:t>RESULTADOS ESPERADOS DE LA SUPERVISIÓN</w:t>
            </w:r>
          </w:p>
        </w:tc>
      </w:tr>
      <w:tr w:rsidR="003E390C" w:rsidTr="003E390C">
        <w:trPr>
          <w:trHeight w:val="414"/>
        </w:trPr>
        <w:tc>
          <w:tcPr>
            <w:tcW w:w="9356" w:type="dxa"/>
            <w:tcBorders>
              <w:top w:val="single" w:sz="4" w:space="0" w:color="auto"/>
              <w:left w:val="single" w:sz="4" w:space="0" w:color="auto"/>
              <w:bottom w:val="single" w:sz="4" w:space="0" w:color="auto"/>
              <w:right w:val="single" w:sz="4" w:space="0" w:color="auto"/>
            </w:tcBorders>
            <w:vAlign w:val="center"/>
          </w:tcPr>
          <w:p w:rsidR="003E390C" w:rsidRDefault="003E390C">
            <w:pPr>
              <w:jc w:val="both"/>
              <w:rPr>
                <w:rFonts w:ascii="Calibri" w:hAnsi="Calibri" w:cs="Arial"/>
                <w:iCs/>
                <w:sz w:val="22"/>
                <w:lang w:val="es-MX"/>
              </w:rPr>
            </w:pPr>
            <w:r>
              <w:rPr>
                <w:rFonts w:ascii="Calibri" w:hAnsi="Calibri" w:cs="Arial"/>
                <w:sz w:val="22"/>
                <w:szCs w:val="22"/>
              </w:rPr>
              <w:t>Se espera que la empresa consultora SUPERVISORA realice una administración técnica-financiera adecuada y minuciosa acorde a las buenas prácticas de la Ingeniería durante la ejecución de la obra en cumplimiento estricto a las tareas básicas y no limitativas descritas en el alcance de trabajo y en especial a la revisión y complementación de los diseños, a la calidad y cumplimiento de las medidas ambientales, así como la ejecución del plazo propuesto tanto por el Contratista como la empresa SUPERVISORA.</w:t>
            </w:r>
          </w:p>
        </w:tc>
      </w:tr>
    </w:tbl>
    <w:p w:rsidR="003E390C" w:rsidRPr="00CE7D97" w:rsidRDefault="003E390C" w:rsidP="003E390C">
      <w:pPr>
        <w:rPr>
          <w:rFonts w:ascii="Calibri" w:hAnsi="Calibri" w:cs="Calibri"/>
          <w:b/>
          <w:sz w:val="16"/>
          <w:szCs w:val="22"/>
          <w:lang w:val="es-MX" w:eastAsia="es-ES"/>
        </w:rPr>
      </w:pPr>
    </w:p>
    <w:p w:rsidR="003E390C" w:rsidRDefault="003E390C" w:rsidP="00E262CE">
      <w:pPr>
        <w:pStyle w:val="Prrafodelista"/>
        <w:numPr>
          <w:ilvl w:val="0"/>
          <w:numId w:val="34"/>
        </w:numPr>
        <w:ind w:left="426"/>
        <w:contextualSpacing/>
        <w:jc w:val="both"/>
        <w:rPr>
          <w:rFonts w:ascii="Calibri" w:hAnsi="Calibri" w:cs="Calibri"/>
          <w:b/>
          <w:sz w:val="22"/>
          <w:szCs w:val="22"/>
        </w:rPr>
      </w:pPr>
      <w:r>
        <w:rPr>
          <w:rFonts w:ascii="Calibri" w:hAnsi="Calibri" w:cs="Calibri"/>
          <w:b/>
          <w:sz w:val="22"/>
          <w:szCs w:val="22"/>
        </w:rPr>
        <w:t>CONDICIONES REQUERIDAS PARA PRESTACIÓN DE LA SUPERVISIÓN TECNICA (De cumplimiento obligatorio)</w:t>
      </w: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
        <w:gridCol w:w="9394"/>
        <w:gridCol w:w="220"/>
      </w:tblGrid>
      <w:tr w:rsidR="003E390C" w:rsidTr="00EA433C">
        <w:trPr>
          <w:gridBefore w:val="1"/>
          <w:wBefore w:w="70" w:type="dxa"/>
          <w:trHeight w:val="53"/>
        </w:trPr>
        <w:tc>
          <w:tcPr>
            <w:tcW w:w="9614"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jc w:val="both"/>
              <w:rPr>
                <w:rFonts w:ascii="Calibri" w:hAnsi="Calibri" w:cs="Calibri"/>
                <w:b/>
                <w:bCs/>
                <w:sz w:val="22"/>
                <w:szCs w:val="22"/>
                <w:lang w:eastAsia="es-BO"/>
              </w:rPr>
            </w:pPr>
            <w:r>
              <w:rPr>
                <w:rFonts w:ascii="Calibri" w:hAnsi="Calibri" w:cs="Calibri"/>
                <w:b/>
                <w:bCs/>
                <w:sz w:val="22"/>
                <w:szCs w:val="22"/>
                <w:lang w:eastAsia="es-BO"/>
              </w:rPr>
              <w:t>METODO DE SELECCIÓN Y ADJUDICACION</w:t>
            </w:r>
          </w:p>
        </w:tc>
      </w:tr>
      <w:tr w:rsidR="00CE7D97" w:rsidTr="00CE7D97">
        <w:trPr>
          <w:gridBefore w:val="1"/>
          <w:wBefore w:w="70" w:type="dxa"/>
          <w:trHeight w:val="1842"/>
        </w:trPr>
        <w:tc>
          <w:tcPr>
            <w:tcW w:w="9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7D97" w:rsidRDefault="00CE7D97" w:rsidP="00CE7D97">
            <w:pPr>
              <w:pStyle w:val="Sangra3detindependiente"/>
              <w:widowControl w:val="0"/>
              <w:spacing w:line="20" w:lineRule="atLeast"/>
              <w:rPr>
                <w:rFonts w:ascii="Calibri" w:hAnsi="Calibri" w:cs="Arial"/>
                <w:iCs/>
                <w:sz w:val="22"/>
              </w:rPr>
            </w:pPr>
            <w:r>
              <w:rPr>
                <w:rFonts w:ascii="Calibri" w:hAnsi="Calibri" w:cs="Arial"/>
                <w:iCs/>
                <w:sz w:val="22"/>
              </w:rPr>
              <w:t>El presente proceso de contratación utilizará el Método de Selección y Adjudicación de Calidad, Propuesta Técnica y Costo.</w:t>
            </w:r>
          </w:p>
          <w:p w:rsidR="00CE7D97" w:rsidRDefault="00CE7D97" w:rsidP="00CE7D97">
            <w:pPr>
              <w:jc w:val="both"/>
              <w:rPr>
                <w:rFonts w:ascii="Calibri" w:hAnsi="Calibri" w:cs="Calibri"/>
                <w:sz w:val="22"/>
                <w:szCs w:val="18"/>
              </w:rPr>
            </w:pPr>
            <w:r>
              <w:rPr>
                <w:rFonts w:ascii="Calibri" w:hAnsi="Calibri" w:cs="Calibri"/>
                <w:sz w:val="22"/>
                <w:szCs w:val="18"/>
              </w:rPr>
              <w:t xml:space="preserve">La evaluación de propuestas se realizará en dos (2) etapas con los siguientes puntajes: </w:t>
            </w:r>
          </w:p>
          <w:p w:rsidR="00CE7D97" w:rsidRDefault="00CE7D97" w:rsidP="00CE7D97">
            <w:pPr>
              <w:jc w:val="both"/>
              <w:rPr>
                <w:rFonts w:ascii="Calibri" w:hAnsi="Calibri" w:cs="Calibri"/>
                <w:sz w:val="22"/>
                <w:szCs w:val="18"/>
              </w:rPr>
            </w:pPr>
            <w:r>
              <w:rPr>
                <w:rFonts w:ascii="Calibri" w:hAnsi="Calibri" w:cs="Calibri"/>
                <w:sz w:val="22"/>
                <w:szCs w:val="18"/>
              </w:rPr>
              <w:t>PRIMERA ETAPA:</w:t>
            </w:r>
            <w:r>
              <w:rPr>
                <w:rFonts w:ascii="Calibri" w:hAnsi="Calibri" w:cs="Calibri"/>
                <w:sz w:val="22"/>
                <w:szCs w:val="18"/>
              </w:rPr>
              <w:tab/>
              <w:t>Propuesta Económica</w:t>
            </w:r>
            <w:r>
              <w:rPr>
                <w:rFonts w:ascii="Calibri" w:hAnsi="Calibri" w:cs="Calibri"/>
                <w:sz w:val="22"/>
                <w:szCs w:val="18"/>
              </w:rPr>
              <w:tab/>
              <w:t xml:space="preserve">: 30 puntos </w:t>
            </w:r>
          </w:p>
          <w:p w:rsidR="00CE7D97" w:rsidRDefault="00CE7D97" w:rsidP="00CE7D97">
            <w:pPr>
              <w:pStyle w:val="Sangra3detindependiente"/>
              <w:widowControl w:val="0"/>
              <w:rPr>
                <w:rFonts w:ascii="Calibri" w:hAnsi="Calibri" w:cs="Calibri"/>
                <w:iCs/>
                <w:sz w:val="28"/>
                <w:szCs w:val="20"/>
              </w:rPr>
            </w:pPr>
            <w:r>
              <w:rPr>
                <w:rFonts w:ascii="Calibri" w:hAnsi="Calibri" w:cs="Calibri"/>
                <w:sz w:val="22"/>
                <w:szCs w:val="18"/>
              </w:rPr>
              <w:t>SEGUNDA ETAPA:</w:t>
            </w:r>
            <w:r>
              <w:rPr>
                <w:rFonts w:ascii="Calibri" w:hAnsi="Calibri" w:cs="Calibri"/>
                <w:sz w:val="22"/>
                <w:szCs w:val="18"/>
              </w:rPr>
              <w:tab/>
              <w:t xml:space="preserve">Propuesta Técnica </w:t>
            </w:r>
            <w:r>
              <w:rPr>
                <w:rFonts w:ascii="Calibri" w:hAnsi="Calibri" w:cs="Calibri"/>
                <w:sz w:val="22"/>
                <w:szCs w:val="18"/>
              </w:rPr>
              <w:tab/>
              <w:t>: 70 puntos</w:t>
            </w:r>
          </w:p>
          <w:p w:rsidR="00CE7D97" w:rsidRDefault="00CE7D97" w:rsidP="00CE7D97">
            <w:pPr>
              <w:pStyle w:val="Sangra3detindependiente"/>
              <w:widowControl w:val="0"/>
              <w:spacing w:line="20" w:lineRule="atLeast"/>
              <w:rPr>
                <w:rFonts w:ascii="Calibri" w:hAnsi="Calibri" w:cs="Arial"/>
                <w:iCs/>
                <w:sz w:val="22"/>
              </w:rPr>
            </w:pPr>
            <w:r>
              <w:rPr>
                <w:rFonts w:ascii="Calibri" w:hAnsi="Calibri" w:cs="Arial"/>
                <w:iCs/>
                <w:sz w:val="22"/>
              </w:rPr>
              <w:t>Los formularios/documentos de la propuesta técnica, será evaluada aplicando la metodología CUMPLE/NO CUMPLE. A las propuestas que no hubieran sido descalificadas, como resultado de la Metodología CUMPLE/NO CUMPLE, se les asignarán treinta y cinco (35) puntos. Posteriormente, se evaluarán las condiciones adicionales establecidas, asignando un puntaje de hasta treinta y cinco (35) puntos.</w:t>
            </w:r>
          </w:p>
          <w:p w:rsidR="00CE7D97" w:rsidRDefault="00CE7D97" w:rsidP="00CE7D97">
            <w:pPr>
              <w:jc w:val="both"/>
              <w:rPr>
                <w:rFonts w:ascii="Calibri" w:hAnsi="Calibri" w:cs="Arial"/>
                <w:iCs/>
                <w:sz w:val="22"/>
              </w:rPr>
            </w:pPr>
            <w:r>
              <w:rPr>
                <w:rFonts w:ascii="Calibri" w:hAnsi="Calibri" w:cs="Arial"/>
                <w:iCs/>
                <w:sz w:val="22"/>
              </w:rPr>
              <w:t>Los factores de la evaluación de la Condiciones Adicionales se determinaran de acuerdo a los siguientes parámetros: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817"/>
              <w:gridCol w:w="1991"/>
            </w:tblGrid>
            <w:tr w:rsidR="00CE7D97" w:rsidTr="00CE7D97">
              <w:trPr>
                <w:trHeight w:val="325"/>
                <w:jc w:val="center"/>
              </w:trPr>
              <w:tc>
                <w:tcPr>
                  <w:tcW w:w="86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E7D97" w:rsidRPr="00CE7D97" w:rsidRDefault="00CE7D97" w:rsidP="00CE7D97">
                  <w:pPr>
                    <w:tabs>
                      <w:tab w:val="left" w:pos="709"/>
                    </w:tabs>
                    <w:jc w:val="center"/>
                    <w:rPr>
                      <w:rFonts w:ascii="Verdana" w:hAnsi="Verdana" w:cs="Tahoma"/>
                      <w:b/>
                      <w:sz w:val="16"/>
                      <w:szCs w:val="16"/>
                    </w:rPr>
                  </w:pPr>
                  <w:r w:rsidRPr="00CE7D97">
                    <w:rPr>
                      <w:rFonts w:ascii="Verdana" w:hAnsi="Verdana" w:cs="Tahoma"/>
                      <w:b/>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E7D97" w:rsidRPr="00CE7D97" w:rsidRDefault="00CE7D97" w:rsidP="00CE7D97">
                  <w:pPr>
                    <w:tabs>
                      <w:tab w:val="left" w:pos="709"/>
                    </w:tabs>
                    <w:jc w:val="center"/>
                    <w:rPr>
                      <w:rFonts w:ascii="Verdana" w:hAnsi="Verdana" w:cs="Tahoma"/>
                      <w:b/>
                      <w:sz w:val="16"/>
                      <w:szCs w:val="16"/>
                    </w:rPr>
                  </w:pPr>
                  <w:r w:rsidRPr="00CE7D97">
                    <w:rPr>
                      <w:rFonts w:ascii="Verdana" w:hAnsi="Verdana" w:cs="Tahoma"/>
                      <w:b/>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E7D97" w:rsidRPr="00CE7D97" w:rsidRDefault="00CE7D97" w:rsidP="00CE7D97">
                  <w:pPr>
                    <w:tabs>
                      <w:tab w:val="left" w:pos="709"/>
                    </w:tabs>
                    <w:jc w:val="center"/>
                    <w:rPr>
                      <w:rFonts w:ascii="Verdana" w:hAnsi="Verdana" w:cs="Tahoma"/>
                      <w:b/>
                      <w:sz w:val="16"/>
                      <w:szCs w:val="16"/>
                    </w:rPr>
                  </w:pPr>
                  <w:r w:rsidRPr="00CE7D97">
                    <w:rPr>
                      <w:rFonts w:ascii="Verdana" w:hAnsi="Verdana" w:cs="Tahoma"/>
                      <w:b/>
                      <w:sz w:val="16"/>
                      <w:szCs w:val="16"/>
                    </w:rPr>
                    <w:t>PUNTAJE</w:t>
                  </w:r>
                </w:p>
              </w:tc>
            </w:tr>
            <w:tr w:rsidR="00CE7D97" w:rsidTr="006B36DE">
              <w:trPr>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CE7D97" w:rsidRDefault="00CE7D97" w:rsidP="00CE7D97">
                  <w:pPr>
                    <w:tabs>
                      <w:tab w:val="left" w:pos="709"/>
                    </w:tabs>
                    <w:jc w:val="center"/>
                    <w:rPr>
                      <w:rFonts w:ascii="Verdana" w:hAnsi="Verdana" w:cs="Tahoma"/>
                      <w:sz w:val="16"/>
                      <w:szCs w:val="16"/>
                    </w:rPr>
                  </w:pPr>
                  <w:r>
                    <w:rPr>
                      <w:rFonts w:ascii="Verdana" w:hAnsi="Verdana" w:cs="Tahoma"/>
                      <w:sz w:val="16"/>
                      <w:szCs w:val="16"/>
                    </w:rPr>
                    <w:t>A</w:t>
                  </w:r>
                </w:p>
              </w:tc>
              <w:tc>
                <w:tcPr>
                  <w:tcW w:w="5817" w:type="dxa"/>
                  <w:tcBorders>
                    <w:top w:val="single" w:sz="4" w:space="0" w:color="auto"/>
                    <w:left w:val="single" w:sz="4" w:space="0" w:color="auto"/>
                    <w:bottom w:val="single" w:sz="4" w:space="0" w:color="auto"/>
                    <w:right w:val="single" w:sz="4" w:space="0" w:color="auto"/>
                  </w:tcBorders>
                  <w:vAlign w:val="center"/>
                  <w:hideMark/>
                </w:tcPr>
                <w:p w:rsidR="00CE7D97" w:rsidRDefault="00CE7D97" w:rsidP="00CE7D97">
                  <w:pPr>
                    <w:tabs>
                      <w:tab w:val="left" w:pos="709"/>
                    </w:tabs>
                    <w:rPr>
                      <w:rFonts w:ascii="Verdana" w:hAnsi="Verdana" w:cs="Tahoma"/>
                      <w:sz w:val="16"/>
                      <w:szCs w:val="16"/>
                    </w:rPr>
                  </w:pPr>
                  <w:r>
                    <w:rPr>
                      <w:rFonts w:ascii="Verdana" w:hAnsi="Verdana" w:cs="Tahoma"/>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CE7D97" w:rsidRDefault="00CE7D97" w:rsidP="00CE7D97">
                  <w:pPr>
                    <w:tabs>
                      <w:tab w:val="left" w:pos="709"/>
                    </w:tabs>
                    <w:jc w:val="both"/>
                    <w:rPr>
                      <w:rFonts w:ascii="Verdana" w:hAnsi="Verdana" w:cs="Tahoma"/>
                      <w:sz w:val="16"/>
                      <w:szCs w:val="16"/>
                    </w:rPr>
                  </w:pPr>
                  <w:r>
                    <w:rPr>
                      <w:rFonts w:ascii="Verdana" w:hAnsi="Verdana" w:cs="Tahoma"/>
                      <w:sz w:val="16"/>
                      <w:szCs w:val="16"/>
                    </w:rPr>
                    <w:t>A = 15</w:t>
                  </w:r>
                </w:p>
              </w:tc>
            </w:tr>
            <w:tr w:rsidR="00CE7D97" w:rsidTr="006B36DE">
              <w:trPr>
                <w:trHeight w:val="222"/>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CE7D97" w:rsidRDefault="00CE7D97" w:rsidP="00CE7D97">
                  <w:pPr>
                    <w:tabs>
                      <w:tab w:val="left" w:pos="709"/>
                    </w:tabs>
                    <w:jc w:val="center"/>
                    <w:rPr>
                      <w:rFonts w:ascii="Verdana" w:hAnsi="Verdana" w:cs="Tahoma"/>
                      <w:sz w:val="16"/>
                      <w:szCs w:val="16"/>
                    </w:rPr>
                  </w:pPr>
                  <w:r>
                    <w:rPr>
                      <w:rFonts w:ascii="Verdana" w:hAnsi="Verdana" w:cs="Tahoma"/>
                      <w:sz w:val="16"/>
                      <w:szCs w:val="16"/>
                    </w:rPr>
                    <w:t>B</w:t>
                  </w:r>
                </w:p>
              </w:tc>
              <w:tc>
                <w:tcPr>
                  <w:tcW w:w="5817" w:type="dxa"/>
                  <w:tcBorders>
                    <w:top w:val="single" w:sz="4" w:space="0" w:color="auto"/>
                    <w:left w:val="single" w:sz="4" w:space="0" w:color="auto"/>
                    <w:bottom w:val="single" w:sz="4" w:space="0" w:color="auto"/>
                    <w:right w:val="single" w:sz="4" w:space="0" w:color="auto"/>
                  </w:tcBorders>
                  <w:vAlign w:val="center"/>
                  <w:hideMark/>
                </w:tcPr>
                <w:p w:rsidR="00CE7D97" w:rsidRDefault="00CE7D97" w:rsidP="00CE7D97">
                  <w:pPr>
                    <w:tabs>
                      <w:tab w:val="left" w:pos="709"/>
                    </w:tabs>
                    <w:rPr>
                      <w:rFonts w:ascii="Verdana" w:hAnsi="Verdana" w:cs="Tahoma"/>
                      <w:sz w:val="16"/>
                      <w:szCs w:val="16"/>
                    </w:rPr>
                  </w:pPr>
                  <w:r>
                    <w:rPr>
                      <w:rFonts w:ascii="Verdana" w:hAnsi="Verdana" w:cs="Tahoma"/>
                      <w:sz w:val="16"/>
                      <w:szCs w:val="16"/>
                    </w:rPr>
                    <w:t>CONDICIONES ADICIONALES DE CALIDAD</w:t>
                  </w:r>
                </w:p>
              </w:tc>
              <w:tc>
                <w:tcPr>
                  <w:tcW w:w="1991" w:type="dxa"/>
                  <w:tcBorders>
                    <w:top w:val="single" w:sz="4" w:space="0" w:color="auto"/>
                    <w:left w:val="single" w:sz="4" w:space="0" w:color="auto"/>
                    <w:bottom w:val="single" w:sz="4" w:space="0" w:color="auto"/>
                    <w:right w:val="single" w:sz="4" w:space="0" w:color="auto"/>
                  </w:tcBorders>
                  <w:vAlign w:val="center"/>
                  <w:hideMark/>
                </w:tcPr>
                <w:p w:rsidR="00CE7D97" w:rsidRDefault="00CE7D97" w:rsidP="00CE7D97">
                  <w:pPr>
                    <w:tabs>
                      <w:tab w:val="left" w:pos="709"/>
                    </w:tabs>
                    <w:rPr>
                      <w:rFonts w:ascii="Verdana" w:hAnsi="Verdana" w:cs="Tahoma"/>
                      <w:sz w:val="16"/>
                      <w:szCs w:val="16"/>
                    </w:rPr>
                  </w:pPr>
                  <w:r>
                    <w:rPr>
                      <w:rFonts w:ascii="Verdana" w:hAnsi="Verdana" w:cs="Tahoma"/>
                      <w:sz w:val="16"/>
                      <w:szCs w:val="16"/>
                    </w:rPr>
                    <w:t>B = 20</w:t>
                  </w:r>
                </w:p>
              </w:tc>
            </w:tr>
            <w:tr w:rsidR="00CE7D97" w:rsidTr="006B36DE">
              <w:trPr>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CE7D97" w:rsidRDefault="00CE7D97" w:rsidP="00CE7D97">
                  <w:pPr>
                    <w:tabs>
                      <w:tab w:val="left" w:pos="709"/>
                    </w:tabs>
                    <w:jc w:val="center"/>
                    <w:rPr>
                      <w:rFonts w:ascii="Verdana" w:hAnsi="Verdana" w:cs="Tahoma"/>
                      <w:sz w:val="16"/>
                      <w:szCs w:val="16"/>
                    </w:rPr>
                  </w:pPr>
                  <w:r>
                    <w:rPr>
                      <w:rFonts w:ascii="Verdana" w:hAnsi="Verdana" w:cs="Tahoma"/>
                      <w:sz w:val="16"/>
                      <w:szCs w:val="16"/>
                    </w:rPr>
                    <w:t>C</w:t>
                  </w:r>
                </w:p>
              </w:tc>
              <w:tc>
                <w:tcPr>
                  <w:tcW w:w="5817" w:type="dxa"/>
                  <w:tcBorders>
                    <w:top w:val="single" w:sz="4" w:space="0" w:color="auto"/>
                    <w:left w:val="single" w:sz="4" w:space="0" w:color="auto"/>
                    <w:bottom w:val="single" w:sz="4" w:space="0" w:color="auto"/>
                    <w:right w:val="single" w:sz="4" w:space="0" w:color="auto"/>
                  </w:tcBorders>
                  <w:vAlign w:val="center"/>
                  <w:hideMark/>
                </w:tcPr>
                <w:p w:rsidR="00CE7D97" w:rsidRDefault="00CE7D97" w:rsidP="00CE7D97">
                  <w:pPr>
                    <w:tabs>
                      <w:tab w:val="left" w:pos="709"/>
                    </w:tabs>
                    <w:rPr>
                      <w:rFonts w:ascii="Verdana" w:hAnsi="Verdana" w:cs="Tahoma"/>
                      <w:sz w:val="16"/>
                      <w:szCs w:val="16"/>
                    </w:rPr>
                  </w:pPr>
                  <w:r>
                    <w:rPr>
                      <w:rFonts w:ascii="Verdana" w:hAnsi="Verdana" w:cs="Tahoma"/>
                      <w:sz w:val="16"/>
                      <w:szCs w:val="16"/>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CE7D97" w:rsidRDefault="00CE7D97" w:rsidP="00CE7D97">
                  <w:pPr>
                    <w:tabs>
                      <w:tab w:val="left" w:pos="709"/>
                    </w:tabs>
                    <w:jc w:val="both"/>
                    <w:rPr>
                      <w:rFonts w:ascii="Verdana" w:hAnsi="Verdana" w:cs="Tahoma"/>
                      <w:sz w:val="16"/>
                      <w:szCs w:val="16"/>
                    </w:rPr>
                  </w:pPr>
                  <w:r>
                    <w:rPr>
                      <w:rFonts w:ascii="Verdana" w:hAnsi="Verdana" w:cs="Tahoma"/>
                      <w:sz w:val="16"/>
                      <w:szCs w:val="16"/>
                    </w:rPr>
                    <w:t>C = A+B = 35</w:t>
                  </w:r>
                </w:p>
              </w:tc>
            </w:tr>
          </w:tbl>
          <w:p w:rsidR="00CE7D97" w:rsidRPr="00CE7D97" w:rsidRDefault="00CE7D97" w:rsidP="00CE7D97">
            <w:pPr>
              <w:jc w:val="both"/>
              <w:rPr>
                <w:rFonts w:ascii="Calibri" w:hAnsi="Calibri" w:cs="Calibri"/>
                <w:b/>
                <w:bCs/>
                <w:sz w:val="10"/>
                <w:szCs w:val="22"/>
                <w:lang w:eastAsia="es-BO"/>
              </w:rPr>
            </w:pPr>
          </w:p>
        </w:tc>
      </w:tr>
      <w:tr w:rsidR="003E390C" w:rsidTr="003E390C">
        <w:trPr>
          <w:gridBefore w:val="1"/>
          <w:wBefore w:w="70" w:type="dxa"/>
          <w:trHeight w:val="440"/>
        </w:trPr>
        <w:tc>
          <w:tcPr>
            <w:tcW w:w="9614"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rPr>
                <w:rFonts w:ascii="Calibri" w:hAnsi="Calibri" w:cs="Calibri"/>
                <w:b/>
                <w:bCs/>
                <w:sz w:val="22"/>
                <w:szCs w:val="22"/>
                <w:lang w:eastAsia="es-BO"/>
              </w:rPr>
            </w:pPr>
            <w:r>
              <w:rPr>
                <w:rFonts w:ascii="Calibri" w:hAnsi="Calibri" w:cs="Calibri"/>
                <w:b/>
                <w:bCs/>
                <w:sz w:val="22"/>
                <w:szCs w:val="22"/>
                <w:lang w:eastAsia="es-BO"/>
              </w:rPr>
              <w:t>PERSONAL TECNICO REQUERIDO</w:t>
            </w:r>
          </w:p>
        </w:tc>
      </w:tr>
      <w:tr w:rsidR="003E390C" w:rsidTr="003E390C">
        <w:trPr>
          <w:gridBefore w:val="1"/>
          <w:wBefore w:w="70" w:type="dxa"/>
          <w:trHeight w:val="516"/>
        </w:trPr>
        <w:tc>
          <w:tcPr>
            <w:tcW w:w="9614" w:type="dxa"/>
            <w:gridSpan w:val="2"/>
            <w:tcBorders>
              <w:top w:val="single" w:sz="4" w:space="0" w:color="auto"/>
              <w:left w:val="single" w:sz="4" w:space="0" w:color="auto"/>
              <w:bottom w:val="single" w:sz="4" w:space="0" w:color="auto"/>
              <w:right w:val="single" w:sz="4" w:space="0" w:color="auto"/>
            </w:tcBorders>
            <w:vAlign w:val="bottom"/>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98"/>
              <w:gridCol w:w="2233"/>
              <w:gridCol w:w="5513"/>
            </w:tblGrid>
            <w:tr w:rsidR="003E390C">
              <w:trPr>
                <w:jc w:val="center"/>
              </w:trPr>
              <w:tc>
                <w:tcPr>
                  <w:tcW w:w="5000" w:type="pct"/>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rsidR="003E390C" w:rsidRDefault="003E390C">
                  <w:pPr>
                    <w:pStyle w:val="Sinespaciado"/>
                    <w:jc w:val="center"/>
                    <w:rPr>
                      <w:rFonts w:cs="Arial"/>
                      <w:b/>
                      <w:sz w:val="16"/>
                      <w:szCs w:val="18"/>
                    </w:rPr>
                  </w:pPr>
                  <w:r>
                    <w:rPr>
                      <w:rFonts w:cs="Arial"/>
                      <w:b/>
                      <w:sz w:val="16"/>
                      <w:szCs w:val="18"/>
                    </w:rPr>
                    <w:t>PERSONAL TÉCNICO REQUERIDO</w:t>
                  </w:r>
                </w:p>
              </w:tc>
            </w:tr>
            <w:tr w:rsidR="003E390C">
              <w:trPr>
                <w:cantSplit/>
                <w:trHeight w:val="250"/>
                <w:jc w:val="center"/>
              </w:trPr>
              <w:tc>
                <w:tcPr>
                  <w:tcW w:w="899" w:type="pct"/>
                  <w:vMerge w:val="restart"/>
                  <w:tcBorders>
                    <w:top w:val="single" w:sz="12" w:space="0" w:color="auto"/>
                    <w:left w:val="single" w:sz="12" w:space="0" w:color="auto"/>
                    <w:bottom w:val="single" w:sz="12" w:space="0" w:color="auto"/>
                    <w:right w:val="single" w:sz="4" w:space="0" w:color="auto"/>
                  </w:tcBorders>
                  <w:shd w:val="clear" w:color="auto" w:fill="F2F2F2"/>
                  <w:vAlign w:val="center"/>
                  <w:hideMark/>
                </w:tcPr>
                <w:p w:rsidR="003E390C" w:rsidRDefault="003E390C">
                  <w:pPr>
                    <w:pStyle w:val="Sinespaciado"/>
                    <w:jc w:val="center"/>
                    <w:rPr>
                      <w:rFonts w:cs="Arial"/>
                      <w:b/>
                      <w:sz w:val="16"/>
                      <w:szCs w:val="18"/>
                    </w:rPr>
                  </w:pPr>
                  <w:r>
                    <w:rPr>
                      <w:rFonts w:cs="Arial"/>
                      <w:b/>
                      <w:sz w:val="16"/>
                      <w:szCs w:val="18"/>
                    </w:rPr>
                    <w:t>FORMACIÓN</w:t>
                  </w:r>
                </w:p>
              </w:tc>
              <w:tc>
                <w:tcPr>
                  <w:tcW w:w="1182" w:type="pct"/>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3E390C" w:rsidRDefault="003E390C">
                  <w:pPr>
                    <w:pStyle w:val="Sinespaciado"/>
                    <w:jc w:val="center"/>
                    <w:rPr>
                      <w:rFonts w:cs="Arial"/>
                      <w:b/>
                      <w:sz w:val="16"/>
                      <w:szCs w:val="18"/>
                    </w:rPr>
                  </w:pPr>
                  <w:r>
                    <w:rPr>
                      <w:rFonts w:cs="Arial"/>
                      <w:b/>
                      <w:sz w:val="16"/>
                      <w:szCs w:val="18"/>
                    </w:rPr>
                    <w:t>CARGO A DESEMPEÑAR</w:t>
                  </w:r>
                </w:p>
              </w:tc>
              <w:tc>
                <w:tcPr>
                  <w:tcW w:w="2919" w:type="pct"/>
                  <w:tcBorders>
                    <w:top w:val="single" w:sz="12" w:space="0" w:color="auto"/>
                    <w:left w:val="single" w:sz="4" w:space="0" w:color="auto"/>
                    <w:bottom w:val="single" w:sz="4" w:space="0" w:color="auto"/>
                    <w:right w:val="single" w:sz="12" w:space="0" w:color="auto"/>
                  </w:tcBorders>
                  <w:shd w:val="clear" w:color="auto" w:fill="F2F2F2"/>
                  <w:vAlign w:val="center"/>
                  <w:hideMark/>
                </w:tcPr>
                <w:p w:rsidR="003E390C" w:rsidRDefault="003E390C">
                  <w:pPr>
                    <w:pStyle w:val="Sinespaciado"/>
                    <w:jc w:val="center"/>
                    <w:rPr>
                      <w:rFonts w:cs="Arial"/>
                      <w:b/>
                      <w:sz w:val="16"/>
                      <w:szCs w:val="18"/>
                    </w:rPr>
                  </w:pPr>
                  <w:r>
                    <w:rPr>
                      <w:rFonts w:cs="Arial"/>
                      <w:b/>
                      <w:sz w:val="16"/>
                      <w:szCs w:val="18"/>
                    </w:rPr>
                    <w:t>DESCRIPCIÓN EXPERIENCIA</w:t>
                  </w:r>
                </w:p>
              </w:tc>
            </w:tr>
            <w:tr w:rsidR="003E390C">
              <w:trPr>
                <w:cantSplit/>
                <w:trHeight w:val="250"/>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3E390C" w:rsidRDefault="003E390C">
                  <w:pPr>
                    <w:rPr>
                      <w:rFonts w:ascii="Calibri" w:hAnsi="Calibri" w:cs="Arial"/>
                      <w:b/>
                      <w:sz w:val="16"/>
                      <w:szCs w:val="18"/>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3E390C" w:rsidRDefault="003E390C">
                  <w:pPr>
                    <w:rPr>
                      <w:rFonts w:ascii="Calibri" w:hAnsi="Calibri" w:cs="Arial"/>
                      <w:b/>
                      <w:sz w:val="16"/>
                      <w:szCs w:val="18"/>
                    </w:rPr>
                  </w:pPr>
                </w:p>
              </w:tc>
              <w:tc>
                <w:tcPr>
                  <w:tcW w:w="2919" w:type="pct"/>
                  <w:tcBorders>
                    <w:top w:val="single" w:sz="4" w:space="0" w:color="auto"/>
                    <w:left w:val="single" w:sz="4" w:space="0" w:color="auto"/>
                    <w:bottom w:val="single" w:sz="12" w:space="0" w:color="auto"/>
                    <w:right w:val="single" w:sz="12" w:space="0" w:color="auto"/>
                  </w:tcBorders>
                  <w:shd w:val="clear" w:color="auto" w:fill="F2F2F2"/>
                  <w:vAlign w:val="center"/>
                  <w:hideMark/>
                </w:tcPr>
                <w:p w:rsidR="003E390C" w:rsidRDefault="003E390C">
                  <w:pPr>
                    <w:pStyle w:val="Sinespaciado"/>
                    <w:jc w:val="center"/>
                    <w:rPr>
                      <w:rFonts w:cs="Arial"/>
                      <w:b/>
                      <w:sz w:val="16"/>
                      <w:szCs w:val="18"/>
                    </w:rPr>
                  </w:pPr>
                  <w:r>
                    <w:rPr>
                      <w:rFonts w:cs="Arial"/>
                      <w:b/>
                      <w:sz w:val="16"/>
                      <w:szCs w:val="18"/>
                    </w:rPr>
                    <w:t>REQUISITOS DE EVALUACIÓN DE LA EXPERIENCIA</w:t>
                  </w:r>
                </w:p>
              </w:tc>
            </w:tr>
            <w:tr w:rsidR="003E390C">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hideMark/>
                </w:tcPr>
                <w:p w:rsidR="003E390C" w:rsidRDefault="003E390C">
                  <w:pPr>
                    <w:pStyle w:val="Sinespaciado"/>
                    <w:jc w:val="center"/>
                    <w:rPr>
                      <w:rFonts w:cs="Arial"/>
                      <w:b/>
                      <w:sz w:val="16"/>
                      <w:szCs w:val="18"/>
                    </w:rPr>
                  </w:pPr>
                  <w:r>
                    <w:rPr>
                      <w:rFonts w:cs="Arial"/>
                      <w:b/>
                      <w:sz w:val="16"/>
                      <w:szCs w:val="18"/>
                    </w:rPr>
                    <w:lastRenderedPageBreak/>
                    <w:t>Ingeniero Civil</w:t>
                  </w:r>
                </w:p>
              </w:tc>
              <w:tc>
                <w:tcPr>
                  <w:tcW w:w="1182" w:type="pct"/>
                  <w:tcBorders>
                    <w:top w:val="single" w:sz="12" w:space="0" w:color="auto"/>
                    <w:left w:val="single" w:sz="4" w:space="0" w:color="auto"/>
                    <w:bottom w:val="single" w:sz="12" w:space="0" w:color="auto"/>
                    <w:right w:val="single" w:sz="4" w:space="0" w:color="auto"/>
                  </w:tcBorders>
                  <w:vAlign w:val="center"/>
                  <w:hideMark/>
                </w:tcPr>
                <w:p w:rsidR="003E390C" w:rsidRDefault="003E390C">
                  <w:pPr>
                    <w:pStyle w:val="Sinespaciado"/>
                    <w:jc w:val="center"/>
                    <w:rPr>
                      <w:rFonts w:cs="Arial"/>
                      <w:sz w:val="16"/>
                      <w:szCs w:val="18"/>
                      <w:lang w:val="es-ES_tradnl"/>
                    </w:rPr>
                  </w:pPr>
                  <w:r>
                    <w:rPr>
                      <w:rFonts w:cs="Arial"/>
                      <w:sz w:val="16"/>
                      <w:szCs w:val="18"/>
                    </w:rPr>
                    <w:t xml:space="preserve">Residente de Supervisión </w:t>
                  </w:r>
                </w:p>
              </w:tc>
              <w:tc>
                <w:tcPr>
                  <w:tcW w:w="2919" w:type="pct"/>
                  <w:tcBorders>
                    <w:top w:val="single" w:sz="12" w:space="0" w:color="auto"/>
                    <w:left w:val="single" w:sz="4" w:space="0" w:color="auto"/>
                    <w:bottom w:val="single" w:sz="12" w:space="0" w:color="auto"/>
                    <w:right w:val="single" w:sz="12" w:space="0" w:color="auto"/>
                  </w:tcBorders>
                  <w:vAlign w:val="center"/>
                  <w:hideMark/>
                </w:tcPr>
                <w:p w:rsidR="003E390C" w:rsidRDefault="003E390C">
                  <w:pPr>
                    <w:pStyle w:val="Sinespaciado"/>
                    <w:jc w:val="both"/>
                    <w:rPr>
                      <w:rFonts w:cs="Arial"/>
                      <w:sz w:val="16"/>
                      <w:szCs w:val="16"/>
                    </w:rPr>
                  </w:pPr>
                  <w:r>
                    <w:rPr>
                      <w:rFonts w:cs="Arial"/>
                      <w:sz w:val="16"/>
                      <w:szCs w:val="18"/>
                    </w:rPr>
                    <w:t xml:space="preserve">(con permanencia completa en </w:t>
                  </w:r>
                  <w:r>
                    <w:rPr>
                      <w:rFonts w:cs="Arial"/>
                      <w:sz w:val="16"/>
                      <w:szCs w:val="16"/>
                    </w:rPr>
                    <w:t>obra)</w:t>
                  </w:r>
                </w:p>
                <w:p w:rsidR="003E390C" w:rsidRDefault="003E390C">
                  <w:pPr>
                    <w:pStyle w:val="Sinespaciado"/>
                    <w:jc w:val="both"/>
                    <w:rPr>
                      <w:rFonts w:cs="Arial"/>
                      <w:sz w:val="16"/>
                      <w:szCs w:val="18"/>
                    </w:rPr>
                  </w:pPr>
                  <w:r>
                    <w:rPr>
                      <w:rFonts w:cs="Arial"/>
                      <w:b/>
                      <w:sz w:val="16"/>
                      <w:szCs w:val="18"/>
                    </w:rPr>
                    <w:t>Experiencia General.-</w:t>
                  </w:r>
                  <w:r>
                    <w:rPr>
                      <w:rFonts w:cs="Arial"/>
                      <w:sz w:val="16"/>
                      <w:szCs w:val="18"/>
                    </w:rPr>
                    <w:t>Deberá tener una experiencia general mínima de 2 años en el ejercicio profesional a partir de la obtención del título en provisión nacional, en la que haya sido designado como Geren</w:t>
                  </w:r>
                  <w:r w:rsidR="008A1602">
                    <w:rPr>
                      <w:rFonts w:cs="Arial"/>
                      <w:sz w:val="16"/>
                      <w:szCs w:val="18"/>
                    </w:rPr>
                    <w:t>te, Fiscal, Director, Residente o Supervisor,</w:t>
                  </w:r>
                  <w:r>
                    <w:rPr>
                      <w:rFonts w:cs="Arial"/>
                      <w:sz w:val="16"/>
                      <w:szCs w:val="18"/>
                    </w:rPr>
                    <w:t xml:space="preserve"> en obras y/o proyectos en general. Dicha experiencia deberá ser acreditada con fotocopia simple de actas de recepción provisional y/o definitiva.</w:t>
                  </w:r>
                </w:p>
                <w:p w:rsidR="003E390C" w:rsidRDefault="003E390C">
                  <w:pPr>
                    <w:pStyle w:val="Sinespaciado"/>
                    <w:jc w:val="both"/>
                    <w:rPr>
                      <w:rFonts w:cs="Arial"/>
                      <w:b/>
                      <w:sz w:val="16"/>
                      <w:szCs w:val="18"/>
                    </w:rPr>
                  </w:pPr>
                  <w:r>
                    <w:rPr>
                      <w:rFonts w:cs="Arial"/>
                      <w:b/>
                      <w:sz w:val="16"/>
                      <w:szCs w:val="18"/>
                    </w:rPr>
                    <w:t xml:space="preserve">Experiencia Específica: </w:t>
                  </w:r>
                  <w:r>
                    <w:rPr>
                      <w:rFonts w:cs="Arial"/>
                      <w:sz w:val="16"/>
                      <w:szCs w:val="18"/>
                    </w:rPr>
                    <w:t>Deberá tener una experiencia específica mínima de 1 año en el ejercicio profesional a partir de la obtención del Título en Provisión Nacional, en la que haya sido designado como Geren</w:t>
                  </w:r>
                  <w:r w:rsidR="008A1602">
                    <w:rPr>
                      <w:rFonts w:cs="Arial"/>
                      <w:sz w:val="16"/>
                      <w:szCs w:val="18"/>
                    </w:rPr>
                    <w:t>te, Fiscal, Director, Residente o</w:t>
                  </w:r>
                  <w:r>
                    <w:rPr>
                      <w:rFonts w:cs="Arial"/>
                      <w:sz w:val="16"/>
                      <w:szCs w:val="18"/>
                    </w:rPr>
                    <w:t xml:space="preserve"> Supervisor</w:t>
                  </w:r>
                  <w:r w:rsidR="008A1602">
                    <w:rPr>
                      <w:rFonts w:cs="Arial"/>
                      <w:sz w:val="16"/>
                      <w:szCs w:val="18"/>
                    </w:rPr>
                    <w:t>,</w:t>
                  </w:r>
                  <w:r>
                    <w:rPr>
                      <w:rFonts w:cs="Arial"/>
                      <w:sz w:val="16"/>
                      <w:szCs w:val="18"/>
                    </w:rPr>
                    <w:t xml:space="preserve">  en obras y/o proyectos similares. Dicha experiencia deberá ser acreditada con fotocopia simple de actas de recepción provisional y/o definitiva.</w:t>
                  </w:r>
                </w:p>
              </w:tc>
            </w:tr>
            <w:tr w:rsidR="003E390C">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tcPr>
                <w:p w:rsidR="003E390C" w:rsidRDefault="003E390C">
                  <w:pPr>
                    <w:pStyle w:val="Sinespaciado"/>
                    <w:jc w:val="center"/>
                    <w:rPr>
                      <w:rFonts w:cs="Arial"/>
                      <w:b/>
                      <w:sz w:val="16"/>
                      <w:szCs w:val="18"/>
                    </w:rPr>
                  </w:pPr>
                  <w:r>
                    <w:rPr>
                      <w:rFonts w:cs="Arial"/>
                      <w:b/>
                      <w:sz w:val="16"/>
                      <w:szCs w:val="18"/>
                    </w:rPr>
                    <w:t>Ingeniero Mecánico y/o Electromecánico</w:t>
                  </w:r>
                </w:p>
                <w:p w:rsidR="003E390C" w:rsidRDefault="003E390C">
                  <w:pPr>
                    <w:pStyle w:val="Sinespaciado"/>
                    <w:rPr>
                      <w:rFonts w:cs="Arial"/>
                      <w:sz w:val="16"/>
                      <w:szCs w:val="18"/>
                    </w:rPr>
                  </w:pPr>
                </w:p>
              </w:tc>
              <w:tc>
                <w:tcPr>
                  <w:tcW w:w="1182" w:type="pct"/>
                  <w:tcBorders>
                    <w:top w:val="single" w:sz="12" w:space="0" w:color="auto"/>
                    <w:left w:val="single" w:sz="4" w:space="0" w:color="auto"/>
                    <w:bottom w:val="single" w:sz="12" w:space="0" w:color="auto"/>
                    <w:right w:val="single" w:sz="4" w:space="0" w:color="auto"/>
                  </w:tcBorders>
                  <w:vAlign w:val="center"/>
                  <w:hideMark/>
                </w:tcPr>
                <w:p w:rsidR="003E390C" w:rsidRDefault="003E390C">
                  <w:pPr>
                    <w:pStyle w:val="Sinespaciado"/>
                    <w:jc w:val="center"/>
                    <w:rPr>
                      <w:rFonts w:cs="Arial"/>
                      <w:sz w:val="16"/>
                      <w:szCs w:val="18"/>
                      <w:lang w:val="es-ES_tradnl"/>
                    </w:rPr>
                  </w:pPr>
                  <w:r>
                    <w:rPr>
                      <w:rFonts w:cs="Arial"/>
                      <w:sz w:val="16"/>
                      <w:szCs w:val="18"/>
                    </w:rPr>
                    <w:t xml:space="preserve">Especialista Instalaciones Mecánicas y/o Electromecánico </w:t>
                  </w:r>
                </w:p>
              </w:tc>
              <w:tc>
                <w:tcPr>
                  <w:tcW w:w="2919" w:type="pct"/>
                  <w:tcBorders>
                    <w:top w:val="single" w:sz="12" w:space="0" w:color="auto"/>
                    <w:left w:val="single" w:sz="4" w:space="0" w:color="auto"/>
                    <w:bottom w:val="single" w:sz="12" w:space="0" w:color="auto"/>
                    <w:right w:val="single" w:sz="12" w:space="0" w:color="auto"/>
                  </w:tcBorders>
                  <w:vAlign w:val="center"/>
                  <w:hideMark/>
                </w:tcPr>
                <w:p w:rsidR="003E390C" w:rsidRDefault="003E390C">
                  <w:pPr>
                    <w:pStyle w:val="Sinespaciado"/>
                    <w:jc w:val="both"/>
                    <w:rPr>
                      <w:rFonts w:cs="Arial"/>
                      <w:sz w:val="16"/>
                      <w:szCs w:val="16"/>
                    </w:rPr>
                  </w:pPr>
                  <w:r>
                    <w:rPr>
                      <w:rFonts w:cs="Arial"/>
                      <w:sz w:val="16"/>
                      <w:szCs w:val="18"/>
                    </w:rPr>
                    <w:t xml:space="preserve">(Con permanencia parcial en </w:t>
                  </w:r>
                  <w:r>
                    <w:rPr>
                      <w:rFonts w:cs="Arial"/>
                      <w:sz w:val="16"/>
                      <w:szCs w:val="16"/>
                    </w:rPr>
                    <w:t>obra).</w:t>
                  </w:r>
                </w:p>
                <w:p w:rsidR="003E390C" w:rsidRDefault="003E390C">
                  <w:pPr>
                    <w:pStyle w:val="Sinespaciado"/>
                    <w:jc w:val="both"/>
                    <w:rPr>
                      <w:rFonts w:cs="Arial"/>
                      <w:b/>
                      <w:sz w:val="16"/>
                      <w:szCs w:val="18"/>
                    </w:rPr>
                  </w:pPr>
                  <w:r>
                    <w:rPr>
                      <w:rFonts w:cs="Arial"/>
                      <w:b/>
                      <w:sz w:val="16"/>
                      <w:szCs w:val="18"/>
                    </w:rPr>
                    <w:t>Experiencia General.-</w:t>
                  </w:r>
                  <w:r>
                    <w:rPr>
                      <w:rFonts w:cs="Arial"/>
                      <w:sz w:val="16"/>
                      <w:szCs w:val="18"/>
                    </w:rPr>
                    <w:t>Deberá tener una experiencia general mínima de 2 años en el ejercicio profesional a partir de la obtención del Título en Provisión Nacional. Dicha experiencia deberá ser acreditada con fotocopia simple de actas de recepción definitiva o certificados de trabajo.</w:t>
                  </w:r>
                </w:p>
                <w:p w:rsidR="003E390C" w:rsidRDefault="003E390C">
                  <w:pPr>
                    <w:pStyle w:val="Sinespaciado"/>
                    <w:jc w:val="both"/>
                    <w:rPr>
                      <w:rFonts w:cs="Arial"/>
                      <w:sz w:val="16"/>
                      <w:szCs w:val="18"/>
                    </w:rPr>
                  </w:pPr>
                  <w:r>
                    <w:rPr>
                      <w:rFonts w:cs="Arial"/>
                      <w:b/>
                      <w:sz w:val="16"/>
                      <w:szCs w:val="18"/>
                    </w:rPr>
                    <w:t xml:space="preserve">Experiencia Específica: </w:t>
                  </w:r>
                  <w:r>
                    <w:rPr>
                      <w:rFonts w:cs="Arial"/>
                      <w:sz w:val="16"/>
                      <w:szCs w:val="18"/>
                    </w:rPr>
                    <w:t>Deberá tener una experiencia específica mínima de 1 año en el ejercicio profesional a partir de la obtención del Título en Provisión Nacional, en la que haya sido designado como Especialista Mecánico, Electromecánico, Ingeniero mecánico, Ingeniero Electromecánico o cargos similares. Dicha experiencia deberá ser acreditada con fotocopia simple de a</w:t>
                  </w:r>
                  <w:r w:rsidR="008A1602">
                    <w:rPr>
                      <w:rFonts w:cs="Arial"/>
                      <w:sz w:val="16"/>
                      <w:szCs w:val="18"/>
                    </w:rPr>
                    <w:t xml:space="preserve">ctas de recepción definitiva o </w:t>
                  </w:r>
                  <w:r>
                    <w:rPr>
                      <w:rFonts w:cs="Arial"/>
                      <w:sz w:val="16"/>
                      <w:szCs w:val="18"/>
                    </w:rPr>
                    <w:t>certificados de trabajo.</w:t>
                  </w:r>
                </w:p>
              </w:tc>
            </w:tr>
            <w:tr w:rsidR="003E390C">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hideMark/>
                </w:tcPr>
                <w:p w:rsidR="003E390C" w:rsidRDefault="003E390C">
                  <w:pPr>
                    <w:pStyle w:val="Sinespaciado"/>
                    <w:jc w:val="center"/>
                    <w:rPr>
                      <w:rFonts w:cs="Arial"/>
                      <w:b/>
                      <w:sz w:val="16"/>
                      <w:szCs w:val="18"/>
                    </w:rPr>
                  </w:pPr>
                  <w:r>
                    <w:rPr>
                      <w:rFonts w:cs="Arial"/>
                      <w:b/>
                      <w:sz w:val="16"/>
                      <w:szCs w:val="18"/>
                    </w:rPr>
                    <w:t>Ingeniero Eléctrico y/o Electricista</w:t>
                  </w:r>
                </w:p>
              </w:tc>
              <w:tc>
                <w:tcPr>
                  <w:tcW w:w="1182" w:type="pct"/>
                  <w:tcBorders>
                    <w:top w:val="single" w:sz="12" w:space="0" w:color="auto"/>
                    <w:left w:val="single" w:sz="4" w:space="0" w:color="auto"/>
                    <w:bottom w:val="single" w:sz="12" w:space="0" w:color="auto"/>
                    <w:right w:val="single" w:sz="4" w:space="0" w:color="auto"/>
                  </w:tcBorders>
                  <w:vAlign w:val="center"/>
                  <w:hideMark/>
                </w:tcPr>
                <w:p w:rsidR="003E390C" w:rsidRDefault="003E390C">
                  <w:pPr>
                    <w:pStyle w:val="Sinespaciado"/>
                    <w:jc w:val="center"/>
                    <w:rPr>
                      <w:rFonts w:cs="Arial"/>
                      <w:sz w:val="16"/>
                      <w:szCs w:val="18"/>
                      <w:lang w:val="es-ES_tradnl"/>
                    </w:rPr>
                  </w:pPr>
                  <w:r>
                    <w:rPr>
                      <w:rFonts w:cs="Arial"/>
                      <w:sz w:val="16"/>
                      <w:szCs w:val="18"/>
                    </w:rPr>
                    <w:t>Especialista Instalaciones Eléctrico y/o Electricista</w:t>
                  </w:r>
                </w:p>
              </w:tc>
              <w:tc>
                <w:tcPr>
                  <w:tcW w:w="2919" w:type="pct"/>
                  <w:tcBorders>
                    <w:top w:val="single" w:sz="12" w:space="0" w:color="auto"/>
                    <w:left w:val="single" w:sz="4" w:space="0" w:color="auto"/>
                    <w:bottom w:val="single" w:sz="12" w:space="0" w:color="auto"/>
                    <w:right w:val="single" w:sz="12" w:space="0" w:color="auto"/>
                  </w:tcBorders>
                  <w:vAlign w:val="center"/>
                  <w:hideMark/>
                </w:tcPr>
                <w:p w:rsidR="003E390C" w:rsidRDefault="003E390C">
                  <w:pPr>
                    <w:pStyle w:val="Sinespaciado"/>
                    <w:jc w:val="both"/>
                    <w:rPr>
                      <w:rFonts w:cs="Arial"/>
                      <w:sz w:val="16"/>
                      <w:szCs w:val="16"/>
                    </w:rPr>
                  </w:pPr>
                  <w:r>
                    <w:rPr>
                      <w:rFonts w:cs="Arial"/>
                      <w:sz w:val="16"/>
                      <w:szCs w:val="18"/>
                    </w:rPr>
                    <w:t xml:space="preserve">(Con permanencia parcial en </w:t>
                  </w:r>
                  <w:r>
                    <w:rPr>
                      <w:rFonts w:cs="Arial"/>
                      <w:sz w:val="16"/>
                      <w:szCs w:val="16"/>
                    </w:rPr>
                    <w:t>obra).</w:t>
                  </w:r>
                </w:p>
                <w:p w:rsidR="003E390C" w:rsidRDefault="003E390C">
                  <w:pPr>
                    <w:pStyle w:val="Sinespaciado"/>
                    <w:jc w:val="both"/>
                    <w:rPr>
                      <w:rFonts w:cs="Arial"/>
                      <w:sz w:val="16"/>
                      <w:szCs w:val="18"/>
                    </w:rPr>
                  </w:pPr>
                  <w:r>
                    <w:rPr>
                      <w:rFonts w:cs="Arial"/>
                      <w:b/>
                      <w:sz w:val="16"/>
                      <w:szCs w:val="18"/>
                    </w:rPr>
                    <w:t>Experiencia General.-</w:t>
                  </w:r>
                  <w:r>
                    <w:rPr>
                      <w:rFonts w:cs="Arial"/>
                      <w:sz w:val="16"/>
                      <w:szCs w:val="18"/>
                    </w:rPr>
                    <w:t>Deberá tener una experiencia general mínima de 2 años en el ejercicio profesional a partir de la obtención del Título en Provisión Nacional. Dicha experiencia deberá ser acreditada con fotocopia simple de con actas de recepción definitiva o certificados de trabajo.</w:t>
                  </w:r>
                </w:p>
                <w:p w:rsidR="003E390C" w:rsidRDefault="003E390C">
                  <w:pPr>
                    <w:pStyle w:val="Sinespaciado"/>
                    <w:jc w:val="both"/>
                    <w:rPr>
                      <w:rFonts w:cs="Arial"/>
                      <w:sz w:val="16"/>
                      <w:szCs w:val="18"/>
                    </w:rPr>
                  </w:pPr>
                  <w:r>
                    <w:rPr>
                      <w:rFonts w:cs="Arial"/>
                      <w:b/>
                      <w:sz w:val="16"/>
                      <w:szCs w:val="18"/>
                    </w:rPr>
                    <w:t xml:space="preserve">Experiencia Específica: </w:t>
                  </w:r>
                  <w:r>
                    <w:rPr>
                      <w:rFonts w:cs="Arial"/>
                      <w:sz w:val="16"/>
                      <w:szCs w:val="18"/>
                    </w:rPr>
                    <w:t>Deberá tener una experiencia específica mínima de 1 año en el ejercicio profesional a partir de la obtención del Título en Provisión Nacional, en la que haya sido designado como Especialista Eléctrico, Ingeniero eléctrico o cargos similares. Dicha experiencia deberá ser acre</w:t>
                  </w:r>
                  <w:r w:rsidR="008A1602">
                    <w:rPr>
                      <w:rFonts w:cs="Arial"/>
                      <w:sz w:val="16"/>
                      <w:szCs w:val="18"/>
                    </w:rPr>
                    <w:t xml:space="preserve">ditada con fotocopia simple de </w:t>
                  </w:r>
                  <w:r>
                    <w:rPr>
                      <w:rFonts w:cs="Arial"/>
                      <w:sz w:val="16"/>
                      <w:szCs w:val="18"/>
                    </w:rPr>
                    <w:t xml:space="preserve">actas de recepción definitiva </w:t>
                  </w:r>
                  <w:proofErr w:type="gramStart"/>
                  <w:r>
                    <w:rPr>
                      <w:rFonts w:cs="Arial"/>
                      <w:sz w:val="16"/>
                      <w:szCs w:val="18"/>
                    </w:rPr>
                    <w:t>o  certificados</w:t>
                  </w:r>
                  <w:proofErr w:type="gramEnd"/>
                  <w:r>
                    <w:rPr>
                      <w:rFonts w:cs="Arial"/>
                      <w:sz w:val="16"/>
                      <w:szCs w:val="18"/>
                    </w:rPr>
                    <w:t xml:space="preserve"> de trabajo.</w:t>
                  </w:r>
                </w:p>
              </w:tc>
            </w:tr>
          </w:tbl>
          <w:p w:rsidR="003E390C" w:rsidRPr="00CE7D97" w:rsidRDefault="003E390C">
            <w:pPr>
              <w:jc w:val="both"/>
              <w:rPr>
                <w:rFonts w:ascii="Calibri" w:hAnsi="Calibri" w:cs="Calibri"/>
                <w:sz w:val="8"/>
                <w:szCs w:val="22"/>
                <w:lang w:val="es-BO" w:eastAsia="es-BO"/>
              </w:rPr>
            </w:pPr>
          </w:p>
          <w:p w:rsidR="003E390C" w:rsidRDefault="003E390C">
            <w:pPr>
              <w:jc w:val="both"/>
              <w:rPr>
                <w:rFonts w:ascii="Calibri" w:hAnsi="Calibri" w:cs="Calibri"/>
                <w:sz w:val="22"/>
                <w:szCs w:val="22"/>
                <w:lang w:val="es-BO" w:eastAsia="es-BO"/>
              </w:rPr>
            </w:pPr>
            <w:r>
              <w:rPr>
                <w:rFonts w:ascii="Calibri" w:hAnsi="Calibri" w:cs="Calibri"/>
                <w:sz w:val="22"/>
                <w:szCs w:val="22"/>
                <w:lang w:val="es-BO" w:eastAsia="es-BO"/>
              </w:rPr>
              <w:t>Todos los profesionales deberán presentar en su propuesta fotocopia simple del Título en Provisión Nacional.</w:t>
            </w:r>
          </w:p>
        </w:tc>
      </w:tr>
      <w:tr w:rsidR="003E390C" w:rsidTr="00EA433C">
        <w:trPr>
          <w:gridBefore w:val="1"/>
          <w:wBefore w:w="70" w:type="dxa"/>
          <w:trHeight w:val="50"/>
        </w:trPr>
        <w:tc>
          <w:tcPr>
            <w:tcW w:w="9614"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rPr>
                <w:rFonts w:ascii="Calibri" w:hAnsi="Calibri" w:cs="Calibri"/>
                <w:sz w:val="22"/>
                <w:szCs w:val="22"/>
                <w:lang w:eastAsia="es-BO"/>
              </w:rPr>
            </w:pPr>
            <w:r>
              <w:rPr>
                <w:rFonts w:ascii="Calibri" w:hAnsi="Calibri" w:cs="Calibri"/>
                <w:b/>
                <w:bCs/>
                <w:sz w:val="22"/>
                <w:szCs w:val="22"/>
                <w:lang w:eastAsia="es-BO"/>
              </w:rPr>
              <w:lastRenderedPageBreak/>
              <w:t>EXPERIENCIA REQUERIDA</w:t>
            </w:r>
          </w:p>
        </w:tc>
      </w:tr>
      <w:tr w:rsidR="003E390C" w:rsidTr="003E390C">
        <w:trPr>
          <w:gridBefore w:val="1"/>
          <w:wBefore w:w="70" w:type="dxa"/>
          <w:trHeight w:val="391"/>
        </w:trPr>
        <w:tc>
          <w:tcPr>
            <w:tcW w:w="9614" w:type="dxa"/>
            <w:gridSpan w:val="2"/>
            <w:tcBorders>
              <w:top w:val="single" w:sz="4" w:space="0" w:color="auto"/>
              <w:left w:val="single" w:sz="4" w:space="0" w:color="auto"/>
              <w:bottom w:val="single" w:sz="4" w:space="0" w:color="auto"/>
              <w:right w:val="single" w:sz="4" w:space="0" w:color="auto"/>
            </w:tcBorders>
            <w:vAlign w:val="center"/>
          </w:tcPr>
          <w:p w:rsidR="003E390C" w:rsidRDefault="003E390C">
            <w:pPr>
              <w:rPr>
                <w:rFonts w:ascii="Calibri" w:eastAsia="Calibri" w:hAnsi="Calibri" w:cs="Arial"/>
                <w:b/>
                <w:iCs/>
                <w:sz w:val="22"/>
              </w:rPr>
            </w:pPr>
            <w:r>
              <w:rPr>
                <w:rFonts w:ascii="Calibri" w:eastAsia="Calibri" w:hAnsi="Calibri" w:cs="Arial"/>
                <w:b/>
                <w:iCs/>
                <w:sz w:val="22"/>
              </w:rPr>
              <w:t xml:space="preserve">Experiencia General de la Empresa                             </w:t>
            </w:r>
          </w:p>
          <w:p w:rsidR="003E390C" w:rsidRDefault="003E390C">
            <w:pPr>
              <w:pStyle w:val="Sinespaciado"/>
              <w:jc w:val="both"/>
              <w:rPr>
                <w:rFonts w:cs="Arial"/>
              </w:rPr>
            </w:pPr>
            <w:r>
              <w:rPr>
                <w:rFonts w:cs="Arial"/>
              </w:rPr>
              <w:t>La empresa deberá contar con una experiencia general mínima igual a 2 veces el precio referencial de la convocatoria que postula, en servicios de Supervisión Técnica de obras en general. Dicha experiencia deberá ser acreditada con fotocopia simple de actas de recepción definitiva de obra o certificados de conclusión de contrato.</w:t>
            </w:r>
          </w:p>
          <w:p w:rsidR="003E390C" w:rsidRPr="00CE7D97" w:rsidRDefault="003E390C">
            <w:pPr>
              <w:rPr>
                <w:rFonts w:ascii="Calibri" w:eastAsia="Calibri" w:hAnsi="Calibri" w:cs="Arial"/>
                <w:iCs/>
                <w:sz w:val="10"/>
                <w:szCs w:val="22"/>
              </w:rPr>
            </w:pPr>
          </w:p>
          <w:p w:rsidR="003E390C" w:rsidRDefault="003E390C">
            <w:pPr>
              <w:rPr>
                <w:rFonts w:ascii="Calibri" w:eastAsia="Calibri" w:hAnsi="Calibri" w:cs="Arial"/>
                <w:b/>
                <w:iCs/>
                <w:sz w:val="22"/>
                <w:szCs w:val="24"/>
              </w:rPr>
            </w:pPr>
            <w:r>
              <w:rPr>
                <w:rFonts w:ascii="Calibri" w:eastAsia="Calibri" w:hAnsi="Calibri" w:cs="Arial"/>
                <w:b/>
                <w:iCs/>
                <w:sz w:val="22"/>
              </w:rPr>
              <w:t>Experiencia Específica de la Empresa</w:t>
            </w:r>
          </w:p>
          <w:p w:rsidR="003E390C" w:rsidRDefault="003E390C">
            <w:pPr>
              <w:pStyle w:val="Sinespaciado"/>
              <w:jc w:val="both"/>
              <w:rPr>
                <w:rFonts w:cs="Arial"/>
              </w:rPr>
            </w:pPr>
            <w:r>
              <w:rPr>
                <w:rFonts w:cs="Arial"/>
              </w:rPr>
              <w:t>La empresa deberá contar con una experiencia específica mínima igual a 1 vez el precio referencial de la convocatoria que postula, en servicios de Supervisión Técnica de obras similares. Dicha experiencia deberá ser acreditada con fotocopia simple de actas de recepción definitiva de obra o certificados de conclusión de contrato.</w:t>
            </w:r>
          </w:p>
          <w:p w:rsidR="003E390C" w:rsidRPr="00CE7D97" w:rsidRDefault="003E390C">
            <w:pPr>
              <w:jc w:val="both"/>
              <w:rPr>
                <w:rFonts w:ascii="Calibri" w:eastAsia="Calibri" w:hAnsi="Calibri" w:cs="Arial"/>
                <w:iCs/>
                <w:sz w:val="12"/>
                <w:szCs w:val="22"/>
              </w:rPr>
            </w:pPr>
          </w:p>
          <w:p w:rsidR="003E390C" w:rsidRDefault="003E390C">
            <w:pPr>
              <w:jc w:val="both"/>
              <w:rPr>
                <w:rFonts w:ascii="Calibri" w:eastAsia="Calibri" w:hAnsi="Calibri" w:cs="Arial"/>
                <w:b/>
                <w:iCs/>
                <w:u w:val="single"/>
              </w:rPr>
            </w:pPr>
            <w:r>
              <w:rPr>
                <w:rFonts w:ascii="Calibri" w:eastAsia="Calibri" w:hAnsi="Calibri" w:cs="Arial"/>
                <w:b/>
                <w:iCs/>
                <w:u w:val="single"/>
              </w:rPr>
              <w:t>LA EXPERIENCIA GENERAL Y ESPECIFICA A CONSIDERAR TANTO PARA LA EMPRESA COMO PARA EL PERSONAL, SERA AQUELLA QUE CORRESPONDA A LOS ULTIMOS SIETE (7) AÑOS.</w:t>
            </w:r>
          </w:p>
          <w:p w:rsidR="003E390C" w:rsidRDefault="003E390C">
            <w:pPr>
              <w:jc w:val="both"/>
              <w:rPr>
                <w:rFonts w:ascii="Calibri" w:hAnsi="Calibri" w:cs="Calibri"/>
                <w:b/>
                <w:bCs/>
                <w:sz w:val="22"/>
                <w:szCs w:val="22"/>
                <w:lang w:eastAsia="es-BO"/>
              </w:rPr>
            </w:pPr>
            <w:r>
              <w:rPr>
                <w:rFonts w:ascii="Calibri" w:eastAsia="Calibri" w:hAnsi="Calibri" w:cs="Arial"/>
                <w:b/>
                <w:iCs/>
                <w:u w:val="single"/>
              </w:rPr>
              <w:t>LA DOCUMENTACIÓN REQUERIDA  PARA LA  EXPERIENCIA GENERAL Y ESPECÍFICA DEBERA ESTAR RESPALDADO CON DOCUMENTACION EN FOTOCOPIA SIMPLE TANTO PARA LA EMPRESA COMO PARA EL PERSONAL  PROPUESTO, ADJUNTAR LA DOCUMENTACION DE RESPALDO CON LA PROPUESTA AL MOMENTO DE SU PRESENTACIÓN.</w:t>
            </w:r>
          </w:p>
        </w:tc>
      </w:tr>
      <w:tr w:rsidR="003E390C" w:rsidTr="00EA433C">
        <w:trPr>
          <w:gridBefore w:val="1"/>
          <w:wBefore w:w="70" w:type="dxa"/>
          <w:trHeight w:val="134"/>
        </w:trPr>
        <w:tc>
          <w:tcPr>
            <w:tcW w:w="9614"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3E390C" w:rsidRDefault="003E390C">
            <w:pPr>
              <w:rPr>
                <w:rFonts w:ascii="Calibri" w:eastAsia="Calibri" w:hAnsi="Calibri" w:cs="Arial"/>
                <w:b/>
                <w:iCs/>
                <w:sz w:val="22"/>
              </w:rPr>
            </w:pPr>
            <w:r>
              <w:rPr>
                <w:rFonts w:ascii="Calibri" w:hAnsi="Calibri" w:cs="Calibri"/>
                <w:b/>
                <w:bCs/>
                <w:sz w:val="22"/>
                <w:szCs w:val="22"/>
              </w:rPr>
              <w:t>EMPRESAS PROPONENTES</w:t>
            </w:r>
          </w:p>
        </w:tc>
      </w:tr>
      <w:tr w:rsidR="003E390C" w:rsidTr="003E390C">
        <w:trPr>
          <w:gridBefore w:val="1"/>
          <w:wBefore w:w="70" w:type="dxa"/>
          <w:trHeight w:val="391"/>
        </w:trPr>
        <w:tc>
          <w:tcPr>
            <w:tcW w:w="9614"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rPr>
                <w:rFonts w:ascii="Calibri" w:hAnsi="Calibri" w:cs="Calibri"/>
                <w:sz w:val="22"/>
                <w:szCs w:val="22"/>
              </w:rPr>
            </w:pPr>
            <w:r>
              <w:rPr>
                <w:rFonts w:ascii="Calibri" w:hAnsi="Calibri" w:cs="Calibri"/>
                <w:sz w:val="22"/>
                <w:szCs w:val="22"/>
              </w:rPr>
              <w:t>Todas las empresas supervisoras proponentes que actualmente tienen contratos vigentes con YPFB referidas a la supervisión de construcción de Estaciones de Servicio, no podrán presentar el mismo personal técnico RESIDENTE DE SUPERVISION que actualmente se encuentren ejerciendo un cargo en otro proyecto.</w:t>
            </w:r>
          </w:p>
        </w:tc>
      </w:tr>
      <w:tr w:rsidR="003E390C" w:rsidTr="00EA433C">
        <w:trPr>
          <w:gridBefore w:val="1"/>
          <w:wBefore w:w="70" w:type="dxa"/>
          <w:trHeight w:val="50"/>
        </w:trPr>
        <w:tc>
          <w:tcPr>
            <w:tcW w:w="9614"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rPr>
                <w:rFonts w:ascii="Calibri" w:hAnsi="Calibri" w:cs="Calibri"/>
                <w:sz w:val="22"/>
                <w:szCs w:val="22"/>
                <w:lang w:eastAsia="es-BO"/>
              </w:rPr>
            </w:pPr>
            <w:r>
              <w:rPr>
                <w:rFonts w:ascii="Calibri" w:hAnsi="Calibri" w:cs="Calibri"/>
                <w:b/>
                <w:bCs/>
                <w:sz w:val="22"/>
                <w:szCs w:val="22"/>
              </w:rPr>
              <w:lastRenderedPageBreak/>
              <w:t xml:space="preserve">OBRAS SIMILARES </w:t>
            </w:r>
          </w:p>
        </w:tc>
      </w:tr>
      <w:tr w:rsidR="003E390C" w:rsidTr="003E390C">
        <w:trPr>
          <w:gridBefore w:val="1"/>
          <w:wBefore w:w="70" w:type="dxa"/>
          <w:trHeight w:val="452"/>
        </w:trPr>
        <w:tc>
          <w:tcPr>
            <w:tcW w:w="961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E390C" w:rsidRDefault="003E390C">
            <w:pPr>
              <w:jc w:val="both"/>
              <w:rPr>
                <w:rFonts w:ascii="Calibri" w:hAnsi="Calibri" w:cs="Calibri"/>
                <w:sz w:val="22"/>
                <w:szCs w:val="22"/>
                <w:lang w:eastAsia="es-BO"/>
              </w:rPr>
            </w:pPr>
            <w:r>
              <w:rPr>
                <w:rFonts w:ascii="Calibri" w:hAnsi="Calibri" w:cs="Calibri"/>
                <w:sz w:val="22"/>
                <w:szCs w:val="22"/>
                <w:lang w:eastAsia="es-BO"/>
              </w:rPr>
              <w:t xml:space="preserve">Edificaciones. </w:t>
            </w:r>
          </w:p>
          <w:p w:rsidR="003E390C" w:rsidRDefault="003E390C" w:rsidP="00E262CE">
            <w:pPr>
              <w:numPr>
                <w:ilvl w:val="0"/>
                <w:numId w:val="54"/>
              </w:numPr>
              <w:jc w:val="both"/>
              <w:rPr>
                <w:rFonts w:ascii="Calibri" w:hAnsi="Calibri" w:cs="Calibri"/>
                <w:sz w:val="22"/>
                <w:szCs w:val="22"/>
                <w:lang w:eastAsia="es-BO"/>
              </w:rPr>
            </w:pPr>
            <w:r>
              <w:rPr>
                <w:rFonts w:ascii="Calibri" w:hAnsi="Calibri" w:cs="Calibri"/>
                <w:sz w:val="22"/>
                <w:szCs w:val="22"/>
                <w:lang w:eastAsia="es-BO"/>
              </w:rPr>
              <w:t xml:space="preserve">Edificios </w:t>
            </w:r>
          </w:p>
          <w:p w:rsidR="003E390C" w:rsidRDefault="003E390C" w:rsidP="00E262CE">
            <w:pPr>
              <w:numPr>
                <w:ilvl w:val="0"/>
                <w:numId w:val="54"/>
              </w:numPr>
              <w:jc w:val="both"/>
              <w:rPr>
                <w:rFonts w:ascii="Calibri" w:hAnsi="Calibri" w:cs="Calibri"/>
                <w:sz w:val="22"/>
                <w:szCs w:val="22"/>
                <w:lang w:eastAsia="es-BO"/>
              </w:rPr>
            </w:pPr>
            <w:r>
              <w:rPr>
                <w:rFonts w:ascii="Calibri" w:hAnsi="Calibri" w:cs="Calibri"/>
                <w:sz w:val="22"/>
                <w:szCs w:val="22"/>
                <w:lang w:eastAsia="es-BO"/>
              </w:rPr>
              <w:t>Hospitales</w:t>
            </w:r>
          </w:p>
          <w:p w:rsidR="003E390C" w:rsidRDefault="003E390C" w:rsidP="00E262CE">
            <w:pPr>
              <w:numPr>
                <w:ilvl w:val="0"/>
                <w:numId w:val="54"/>
              </w:numPr>
              <w:jc w:val="both"/>
              <w:rPr>
                <w:rFonts w:ascii="Calibri" w:hAnsi="Calibri" w:cs="Calibri"/>
                <w:sz w:val="22"/>
                <w:szCs w:val="22"/>
                <w:lang w:eastAsia="es-BO"/>
              </w:rPr>
            </w:pPr>
            <w:r>
              <w:rPr>
                <w:rFonts w:ascii="Calibri" w:hAnsi="Calibri" w:cs="Calibri"/>
                <w:sz w:val="22"/>
                <w:szCs w:val="22"/>
                <w:lang w:eastAsia="es-BO"/>
              </w:rPr>
              <w:t>Centros de salud</w:t>
            </w:r>
          </w:p>
          <w:p w:rsidR="003E390C" w:rsidRDefault="003E390C" w:rsidP="00E262CE">
            <w:pPr>
              <w:numPr>
                <w:ilvl w:val="0"/>
                <w:numId w:val="54"/>
              </w:numPr>
              <w:jc w:val="both"/>
              <w:rPr>
                <w:rFonts w:ascii="Calibri" w:hAnsi="Calibri" w:cs="Calibri"/>
                <w:sz w:val="22"/>
                <w:szCs w:val="22"/>
                <w:lang w:eastAsia="es-BO"/>
              </w:rPr>
            </w:pPr>
            <w:r>
              <w:rPr>
                <w:rFonts w:ascii="Calibri" w:hAnsi="Calibri" w:cs="Calibri"/>
                <w:sz w:val="22"/>
                <w:szCs w:val="22"/>
                <w:lang w:eastAsia="es-BO"/>
              </w:rPr>
              <w:t>Centros educativos</w:t>
            </w:r>
          </w:p>
          <w:p w:rsidR="003E390C" w:rsidRDefault="003E390C" w:rsidP="00E262CE">
            <w:pPr>
              <w:numPr>
                <w:ilvl w:val="0"/>
                <w:numId w:val="54"/>
              </w:numPr>
              <w:jc w:val="both"/>
              <w:rPr>
                <w:rFonts w:ascii="Calibri" w:hAnsi="Calibri" w:cs="Calibri"/>
                <w:sz w:val="22"/>
                <w:szCs w:val="22"/>
                <w:lang w:eastAsia="es-BO"/>
              </w:rPr>
            </w:pPr>
            <w:r>
              <w:rPr>
                <w:rFonts w:ascii="Calibri" w:hAnsi="Calibri" w:cs="Calibri"/>
                <w:sz w:val="22"/>
                <w:szCs w:val="22"/>
                <w:lang w:eastAsia="es-BO"/>
              </w:rPr>
              <w:t>Terminales, aeropuertos</w:t>
            </w:r>
          </w:p>
          <w:p w:rsidR="003E390C" w:rsidRDefault="003E390C" w:rsidP="00E262CE">
            <w:pPr>
              <w:numPr>
                <w:ilvl w:val="0"/>
                <w:numId w:val="54"/>
              </w:numPr>
              <w:jc w:val="both"/>
              <w:rPr>
                <w:rFonts w:ascii="Calibri" w:hAnsi="Calibri" w:cs="Calibri"/>
                <w:sz w:val="22"/>
                <w:szCs w:val="22"/>
                <w:lang w:eastAsia="es-BO"/>
              </w:rPr>
            </w:pPr>
            <w:r>
              <w:rPr>
                <w:rFonts w:ascii="Calibri" w:hAnsi="Calibri" w:cs="Calibri"/>
                <w:sz w:val="22"/>
                <w:szCs w:val="22"/>
                <w:lang w:eastAsia="es-BO"/>
              </w:rPr>
              <w:t>Galpones, tinglados y hangares</w:t>
            </w:r>
          </w:p>
          <w:p w:rsidR="003E390C" w:rsidRDefault="003E390C" w:rsidP="00E262CE">
            <w:pPr>
              <w:numPr>
                <w:ilvl w:val="0"/>
                <w:numId w:val="54"/>
              </w:numPr>
              <w:jc w:val="both"/>
              <w:rPr>
                <w:rFonts w:ascii="Calibri" w:hAnsi="Calibri" w:cs="Calibri"/>
                <w:sz w:val="22"/>
                <w:szCs w:val="22"/>
                <w:lang w:eastAsia="es-BO"/>
              </w:rPr>
            </w:pPr>
            <w:r>
              <w:rPr>
                <w:rFonts w:ascii="Calibri" w:hAnsi="Calibri" w:cs="Calibri"/>
                <w:sz w:val="22"/>
                <w:szCs w:val="22"/>
                <w:lang w:eastAsia="es-BO"/>
              </w:rPr>
              <w:t>Fosas para tanques de combustible</w:t>
            </w:r>
          </w:p>
          <w:p w:rsidR="003E390C" w:rsidRDefault="003E390C" w:rsidP="00E262CE">
            <w:pPr>
              <w:numPr>
                <w:ilvl w:val="0"/>
                <w:numId w:val="54"/>
              </w:numPr>
              <w:jc w:val="both"/>
              <w:rPr>
                <w:rFonts w:ascii="Calibri" w:hAnsi="Calibri" w:cs="Calibri"/>
                <w:sz w:val="22"/>
                <w:szCs w:val="22"/>
                <w:lang w:eastAsia="es-BO"/>
              </w:rPr>
            </w:pPr>
            <w:r>
              <w:rPr>
                <w:rFonts w:ascii="Calibri" w:hAnsi="Calibri" w:cs="Calibri"/>
                <w:sz w:val="22"/>
                <w:szCs w:val="22"/>
                <w:lang w:eastAsia="es-BO"/>
              </w:rPr>
              <w:t>Carreteras - pavimentos rígidos, flexibles</w:t>
            </w:r>
          </w:p>
          <w:p w:rsidR="003E390C" w:rsidRDefault="003E390C">
            <w:pPr>
              <w:ind w:left="720"/>
              <w:jc w:val="both"/>
              <w:rPr>
                <w:rFonts w:ascii="Calibri" w:hAnsi="Calibri" w:cs="Calibri"/>
                <w:sz w:val="22"/>
                <w:szCs w:val="22"/>
                <w:lang w:eastAsia="es-BO"/>
              </w:rPr>
            </w:pPr>
            <w:r>
              <w:rPr>
                <w:rFonts w:ascii="Calibri" w:hAnsi="Calibri" w:cs="Calibri"/>
                <w:sz w:val="22"/>
                <w:szCs w:val="22"/>
                <w:lang w:eastAsia="es-BO"/>
              </w:rPr>
              <w:t>Estaciones de servicio.</w:t>
            </w:r>
          </w:p>
        </w:tc>
      </w:tr>
      <w:tr w:rsidR="003E390C" w:rsidTr="00EA433C">
        <w:trPr>
          <w:gridBefore w:val="1"/>
          <w:wBefore w:w="70" w:type="dxa"/>
          <w:trHeight w:val="50"/>
        </w:trPr>
        <w:tc>
          <w:tcPr>
            <w:tcW w:w="9614"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rPr>
                <w:rFonts w:ascii="Calibri" w:hAnsi="Calibri" w:cs="Calibri"/>
                <w:b/>
                <w:bCs/>
                <w:sz w:val="22"/>
                <w:szCs w:val="22"/>
              </w:rPr>
            </w:pPr>
            <w:r>
              <w:rPr>
                <w:rFonts w:ascii="Calibri" w:hAnsi="Calibri" w:cs="Calibri"/>
                <w:b/>
                <w:bCs/>
                <w:sz w:val="22"/>
                <w:szCs w:val="22"/>
              </w:rPr>
              <w:t>MULTAS</w:t>
            </w:r>
          </w:p>
        </w:tc>
      </w:tr>
      <w:tr w:rsidR="003E390C" w:rsidTr="003E390C">
        <w:trPr>
          <w:gridBefore w:val="1"/>
          <w:wBefore w:w="70" w:type="dxa"/>
          <w:trHeight w:val="392"/>
        </w:trPr>
        <w:tc>
          <w:tcPr>
            <w:tcW w:w="9614" w:type="dxa"/>
            <w:gridSpan w:val="2"/>
            <w:tcBorders>
              <w:top w:val="single" w:sz="4" w:space="0" w:color="auto"/>
              <w:left w:val="single" w:sz="4" w:space="0" w:color="auto"/>
              <w:bottom w:val="single" w:sz="4" w:space="0" w:color="auto"/>
              <w:right w:val="single" w:sz="4" w:space="0" w:color="auto"/>
            </w:tcBorders>
            <w:vAlign w:val="bottom"/>
          </w:tcPr>
          <w:p w:rsidR="003E390C" w:rsidRDefault="003E390C">
            <w:pPr>
              <w:jc w:val="both"/>
              <w:rPr>
                <w:rFonts w:ascii="Calibri" w:hAnsi="Calibri" w:cs="Arial"/>
                <w:sz w:val="22"/>
                <w:szCs w:val="22"/>
                <w:lang w:val="es-ES_tradnl"/>
              </w:rPr>
            </w:pPr>
            <w:r>
              <w:rPr>
                <w:rFonts w:ascii="Calibri" w:hAnsi="Calibri" w:cs="Arial"/>
                <w:sz w:val="22"/>
                <w:szCs w:val="22"/>
                <w:lang w:val="es-ES_tradnl"/>
              </w:rPr>
              <w:t>En caso de incumplimiento y retraso en la presentación de los informes inicial, mensual y final en los plazos establecidos, YPFB realizara multas por incumplimientos y retrasos en los servicios solicitados, multando al Supervisor el 0,5% del monto del contrato por cada día calendario de retraso, estableciéndose las mismas en el informe de conformidad.</w:t>
            </w:r>
          </w:p>
          <w:p w:rsidR="003E390C" w:rsidRPr="00EA433C" w:rsidRDefault="003E390C">
            <w:pPr>
              <w:jc w:val="both"/>
              <w:rPr>
                <w:rFonts w:ascii="Calibri" w:hAnsi="Calibri" w:cs="Arial"/>
                <w:sz w:val="14"/>
                <w:szCs w:val="22"/>
                <w:lang w:val="es-ES_tradnl"/>
              </w:rPr>
            </w:pPr>
          </w:p>
          <w:p w:rsidR="003E390C" w:rsidRDefault="003E390C">
            <w:pPr>
              <w:jc w:val="both"/>
              <w:rPr>
                <w:rFonts w:ascii="Calibri" w:hAnsi="Calibri" w:cs="Arial"/>
                <w:sz w:val="22"/>
                <w:szCs w:val="22"/>
                <w:lang w:val="es-ES_tradnl"/>
              </w:rPr>
            </w:pPr>
            <w:r>
              <w:rPr>
                <w:rFonts w:ascii="Calibri" w:hAnsi="Calibri" w:cs="Arial"/>
                <w:sz w:val="22"/>
                <w:szCs w:val="22"/>
                <w:lang w:val="es-ES_tradnl"/>
              </w:rPr>
              <w:t>Asimismo, el Supervisor será multado por los siguientes conceptos:</w:t>
            </w:r>
          </w:p>
          <w:p w:rsidR="003E390C" w:rsidRPr="00CE7D97" w:rsidRDefault="003E390C">
            <w:pPr>
              <w:jc w:val="both"/>
              <w:rPr>
                <w:rFonts w:ascii="Calibri" w:hAnsi="Calibri" w:cs="Arial"/>
                <w:sz w:val="14"/>
                <w:szCs w:val="22"/>
                <w:lang w:val="es-ES_tradnl"/>
              </w:rPr>
            </w:pPr>
          </w:p>
          <w:p w:rsidR="003E390C" w:rsidRDefault="003E390C" w:rsidP="00E262CE">
            <w:pPr>
              <w:numPr>
                <w:ilvl w:val="0"/>
                <w:numId w:val="55"/>
              </w:numPr>
              <w:jc w:val="both"/>
              <w:rPr>
                <w:rFonts w:ascii="Calibri" w:hAnsi="Calibri" w:cs="Arial"/>
                <w:sz w:val="22"/>
                <w:szCs w:val="22"/>
                <w:lang w:val="es-ES_tradnl"/>
              </w:rPr>
            </w:pPr>
            <w:r>
              <w:rPr>
                <w:rFonts w:ascii="Calibri" w:hAnsi="Calibri" w:cs="Arial"/>
                <w:b/>
                <w:sz w:val="22"/>
                <w:szCs w:val="22"/>
                <w:lang w:val="es-ES_tradnl"/>
              </w:rPr>
              <w:t>Multa por llamada de atención.-</w:t>
            </w:r>
            <w:r>
              <w:rPr>
                <w:rFonts w:ascii="Calibri" w:hAnsi="Calibri" w:cs="Arial"/>
                <w:sz w:val="22"/>
                <w:szCs w:val="22"/>
                <w:lang w:val="es-ES_tradnl"/>
              </w:rPr>
              <w:t xml:space="preserve"> El Supervisor será pasible de una multa del 1% del monto total de contrato, cada vez que el Fiscal de Obra llame la atención por segunda vez sobre un mismo tema.</w:t>
            </w:r>
          </w:p>
          <w:p w:rsidR="003E390C" w:rsidRPr="00CE7D97" w:rsidRDefault="003E390C">
            <w:pPr>
              <w:ind w:left="720"/>
              <w:jc w:val="both"/>
              <w:rPr>
                <w:rFonts w:ascii="Calibri" w:hAnsi="Calibri" w:cs="Arial"/>
                <w:sz w:val="16"/>
                <w:szCs w:val="22"/>
                <w:lang w:val="es-ES_tradnl"/>
              </w:rPr>
            </w:pPr>
          </w:p>
          <w:p w:rsidR="003E390C" w:rsidRDefault="003E390C">
            <w:pPr>
              <w:ind w:left="708"/>
              <w:jc w:val="both"/>
              <w:rPr>
                <w:rFonts w:ascii="Calibri" w:hAnsi="Calibri" w:cs="Arial"/>
                <w:sz w:val="22"/>
                <w:szCs w:val="22"/>
                <w:lang w:val="es-ES_tradnl"/>
              </w:rPr>
            </w:pPr>
            <w:r>
              <w:rPr>
                <w:rFonts w:ascii="Calibri" w:hAnsi="Calibri" w:cs="Arial"/>
                <w:sz w:val="22"/>
                <w:szCs w:val="22"/>
                <w:lang w:val="es-ES_tradnl"/>
              </w:rPr>
              <w:t>El Fiscal de Obra podrá emitir llamadas de atención al Supervisor, sin perjuicio, en el caso de corresponder por la gravedad de los efectos previstos en la Cláusula – Terminación del Contrato por incumplimiento en:</w:t>
            </w:r>
          </w:p>
          <w:p w:rsidR="003E390C" w:rsidRPr="00CE7D97" w:rsidRDefault="003E390C">
            <w:pPr>
              <w:ind w:left="708"/>
              <w:jc w:val="both"/>
              <w:rPr>
                <w:rFonts w:ascii="Calibri" w:hAnsi="Calibri" w:cs="Arial"/>
                <w:sz w:val="12"/>
                <w:szCs w:val="22"/>
                <w:lang w:val="es-ES_tradnl"/>
              </w:rPr>
            </w:pPr>
          </w:p>
          <w:p w:rsidR="003E390C" w:rsidRDefault="003E390C" w:rsidP="00E262CE">
            <w:pPr>
              <w:numPr>
                <w:ilvl w:val="0"/>
                <w:numId w:val="56"/>
              </w:numPr>
              <w:jc w:val="both"/>
              <w:rPr>
                <w:rFonts w:ascii="Calibri" w:hAnsi="Calibri" w:cs="Arial"/>
                <w:sz w:val="22"/>
                <w:szCs w:val="22"/>
                <w:lang w:val="es-ES_tradnl"/>
              </w:rPr>
            </w:pPr>
            <w:r>
              <w:rPr>
                <w:rFonts w:ascii="Calibri" w:hAnsi="Calibri" w:cs="Arial"/>
                <w:sz w:val="22"/>
                <w:szCs w:val="22"/>
                <w:lang w:val="es-ES_tradnl"/>
              </w:rPr>
              <w:t>Inasistencia o incorporación del personal propuesto y/o autorizado en el plazo previsto, de acuerdo a lo establecido en el DBC.</w:t>
            </w:r>
          </w:p>
          <w:p w:rsidR="003E390C" w:rsidRDefault="003E390C" w:rsidP="00E262CE">
            <w:pPr>
              <w:numPr>
                <w:ilvl w:val="0"/>
                <w:numId w:val="56"/>
              </w:numPr>
              <w:jc w:val="both"/>
              <w:rPr>
                <w:rFonts w:ascii="Calibri" w:hAnsi="Calibri" w:cs="Arial"/>
                <w:sz w:val="22"/>
                <w:szCs w:val="22"/>
                <w:lang w:val="es-ES_tradnl"/>
              </w:rPr>
            </w:pPr>
            <w:r>
              <w:rPr>
                <w:rFonts w:ascii="Calibri" w:hAnsi="Calibri" w:cs="Arial"/>
                <w:sz w:val="22"/>
                <w:szCs w:val="22"/>
                <w:lang w:val="es-ES_tradnl"/>
              </w:rPr>
              <w:t>Inasistencia o ausencia en obra sin autorización del FISCAL DE OBRA</w:t>
            </w:r>
          </w:p>
          <w:p w:rsidR="003E390C" w:rsidRDefault="003E390C" w:rsidP="00E262CE">
            <w:pPr>
              <w:numPr>
                <w:ilvl w:val="0"/>
                <w:numId w:val="56"/>
              </w:numPr>
              <w:jc w:val="both"/>
              <w:rPr>
                <w:rFonts w:ascii="Calibri" w:hAnsi="Calibri" w:cs="Arial"/>
                <w:sz w:val="22"/>
                <w:szCs w:val="22"/>
                <w:lang w:val="es-ES_tradnl"/>
              </w:rPr>
            </w:pPr>
            <w:r>
              <w:rPr>
                <w:rFonts w:ascii="Calibri" w:hAnsi="Calibri" w:cs="Arial"/>
                <w:sz w:val="22"/>
                <w:szCs w:val="22"/>
                <w:lang w:val="es-ES_tradnl"/>
              </w:rPr>
              <w:t xml:space="preserve">Incumplimiento de las actas de coordinación suscritas entre el Contratista, Supervisor y Fiscal durante la ejecución del contrato. </w:t>
            </w:r>
          </w:p>
          <w:p w:rsidR="003E390C" w:rsidRDefault="003E390C" w:rsidP="00E262CE">
            <w:pPr>
              <w:numPr>
                <w:ilvl w:val="0"/>
                <w:numId w:val="56"/>
              </w:numPr>
              <w:jc w:val="both"/>
              <w:rPr>
                <w:rFonts w:ascii="Calibri" w:hAnsi="Calibri" w:cs="Arial"/>
                <w:sz w:val="22"/>
                <w:szCs w:val="22"/>
                <w:lang w:val="es-ES_tradnl"/>
              </w:rPr>
            </w:pPr>
            <w:r>
              <w:rPr>
                <w:rFonts w:ascii="Calibri" w:hAnsi="Calibri" w:cs="Arial"/>
                <w:sz w:val="22"/>
                <w:szCs w:val="22"/>
                <w:lang w:val="es-ES_tradnl"/>
              </w:rPr>
              <w:t>Incumplimiento en la cantidad y plazo de movilización del equipo comprometido en su propuesta.</w:t>
            </w:r>
          </w:p>
          <w:p w:rsidR="003E390C" w:rsidRDefault="003E390C" w:rsidP="00E262CE">
            <w:pPr>
              <w:numPr>
                <w:ilvl w:val="0"/>
                <w:numId w:val="56"/>
              </w:numPr>
              <w:jc w:val="both"/>
              <w:rPr>
                <w:rFonts w:ascii="Calibri" w:hAnsi="Calibri" w:cs="Arial"/>
                <w:sz w:val="22"/>
                <w:szCs w:val="22"/>
                <w:lang w:val="es-ES_tradnl"/>
              </w:rPr>
            </w:pPr>
            <w:r>
              <w:rPr>
                <w:rFonts w:ascii="Calibri" w:hAnsi="Calibri" w:cs="Arial"/>
                <w:sz w:val="22"/>
                <w:szCs w:val="22"/>
                <w:lang w:val="es-ES_tradnl"/>
              </w:rPr>
              <w:t>Incumplimiento a la revisión de los certificados y/o planillas de pago.</w:t>
            </w:r>
          </w:p>
          <w:p w:rsidR="003E390C" w:rsidRDefault="003E390C" w:rsidP="00E262CE">
            <w:pPr>
              <w:numPr>
                <w:ilvl w:val="0"/>
                <w:numId w:val="56"/>
              </w:numPr>
              <w:jc w:val="both"/>
              <w:rPr>
                <w:rFonts w:ascii="Calibri" w:hAnsi="Calibri" w:cs="Arial"/>
                <w:sz w:val="22"/>
                <w:szCs w:val="22"/>
                <w:lang w:val="es-ES_tradnl"/>
              </w:rPr>
            </w:pPr>
            <w:r>
              <w:rPr>
                <w:rFonts w:ascii="Calibri" w:hAnsi="Calibri" w:cs="Arial"/>
                <w:sz w:val="22"/>
                <w:szCs w:val="22"/>
                <w:lang w:val="es-ES_tradnl"/>
              </w:rPr>
              <w:t xml:space="preserve">Incumplimiento a las instrucciones y/o solicitudes impartidas por el FISCAL DE OBRA. </w:t>
            </w:r>
          </w:p>
          <w:p w:rsidR="003E390C" w:rsidRDefault="003E390C" w:rsidP="00E262CE">
            <w:pPr>
              <w:numPr>
                <w:ilvl w:val="0"/>
                <w:numId w:val="56"/>
              </w:numPr>
              <w:jc w:val="both"/>
              <w:rPr>
                <w:rFonts w:ascii="Calibri" w:hAnsi="Calibri" w:cs="Arial"/>
                <w:sz w:val="22"/>
                <w:szCs w:val="22"/>
                <w:lang w:val="es-ES_tradnl"/>
              </w:rPr>
            </w:pPr>
            <w:r>
              <w:rPr>
                <w:rFonts w:ascii="Calibri" w:hAnsi="Calibri" w:cs="Arial"/>
                <w:sz w:val="22"/>
                <w:szCs w:val="22"/>
                <w:lang w:val="es-ES_tradnl"/>
              </w:rPr>
              <w:t>Retraso en más de diez (10) días hábiles, al plazo de entrega de la planilla de pago mensual prevista en la Cláusula (Forma de pago).</w:t>
            </w:r>
          </w:p>
          <w:p w:rsidR="003E390C" w:rsidRDefault="003E390C" w:rsidP="00E262CE">
            <w:pPr>
              <w:numPr>
                <w:ilvl w:val="0"/>
                <w:numId w:val="56"/>
              </w:numPr>
              <w:jc w:val="both"/>
              <w:rPr>
                <w:rFonts w:ascii="Calibri" w:hAnsi="Calibri" w:cs="Arial"/>
                <w:sz w:val="22"/>
                <w:szCs w:val="22"/>
                <w:lang w:val="es-ES_tradnl"/>
              </w:rPr>
            </w:pPr>
            <w:r>
              <w:rPr>
                <w:rFonts w:ascii="Calibri" w:hAnsi="Calibri" w:cs="Arial"/>
                <w:sz w:val="22"/>
                <w:szCs w:val="22"/>
                <w:lang w:val="es-ES_tradnl"/>
              </w:rPr>
              <w:t xml:space="preserve">Otras causales que </w:t>
            </w:r>
            <w:r>
              <w:rPr>
                <w:rFonts w:ascii="Calibri" w:hAnsi="Calibri" w:cs="Arial"/>
                <w:b/>
                <w:sz w:val="22"/>
                <w:szCs w:val="22"/>
                <w:lang w:val="es-ES_tradnl"/>
              </w:rPr>
              <w:t>FISCAL</w:t>
            </w:r>
            <w:r>
              <w:rPr>
                <w:rFonts w:ascii="Calibri" w:hAnsi="Calibri" w:cs="Arial"/>
                <w:sz w:val="22"/>
                <w:szCs w:val="22"/>
                <w:lang w:val="es-ES_tradnl"/>
              </w:rPr>
              <w:t xml:space="preserve"> consideré pertinentes y estén enmarcados dentro de los términos contractuales.</w:t>
            </w:r>
          </w:p>
          <w:p w:rsidR="003E390C" w:rsidRPr="00CE7D97" w:rsidRDefault="003E390C">
            <w:pPr>
              <w:ind w:left="1440"/>
              <w:jc w:val="both"/>
              <w:rPr>
                <w:rFonts w:ascii="Calibri" w:hAnsi="Calibri" w:cs="Arial"/>
                <w:sz w:val="12"/>
                <w:szCs w:val="22"/>
                <w:lang w:val="es-ES_tradnl"/>
              </w:rPr>
            </w:pPr>
          </w:p>
          <w:p w:rsidR="003E390C" w:rsidRDefault="003E390C" w:rsidP="00E262CE">
            <w:pPr>
              <w:numPr>
                <w:ilvl w:val="0"/>
                <w:numId w:val="55"/>
              </w:numPr>
              <w:jc w:val="both"/>
              <w:rPr>
                <w:rFonts w:ascii="Calibri" w:hAnsi="Calibri" w:cs="Arial"/>
                <w:iCs/>
                <w:sz w:val="22"/>
                <w:szCs w:val="24"/>
                <w:lang w:val="es-MX"/>
              </w:rPr>
            </w:pPr>
            <w:r>
              <w:rPr>
                <w:rFonts w:ascii="Calibri" w:hAnsi="Calibri" w:cs="Arial"/>
                <w:b/>
                <w:sz w:val="22"/>
                <w:szCs w:val="22"/>
                <w:lang w:val="es-ES_tradnl"/>
              </w:rPr>
              <w:t>Multa por cambio de personal.-</w:t>
            </w:r>
            <w:r>
              <w:rPr>
                <w:rFonts w:ascii="Calibri" w:hAnsi="Calibri" w:cs="Arial"/>
                <w:sz w:val="22"/>
                <w:szCs w:val="22"/>
                <w:lang w:val="es-ES_tradnl"/>
              </w:rPr>
              <w:t xml:space="preserve"> El Supervisor será pasible de una multa del 1% del monto total de contrato, por cada cambio de personal propuesto con 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3E390C" w:rsidRPr="00CE7D97" w:rsidRDefault="003E390C">
            <w:pPr>
              <w:ind w:left="720"/>
              <w:jc w:val="both"/>
              <w:rPr>
                <w:rFonts w:ascii="Calibri" w:hAnsi="Calibri" w:cs="Arial"/>
                <w:iCs/>
                <w:sz w:val="12"/>
                <w:lang w:val="es-MX"/>
              </w:rPr>
            </w:pPr>
          </w:p>
          <w:p w:rsidR="003E390C" w:rsidRDefault="003E390C" w:rsidP="00E262CE">
            <w:pPr>
              <w:numPr>
                <w:ilvl w:val="0"/>
                <w:numId w:val="55"/>
              </w:numPr>
              <w:jc w:val="both"/>
              <w:rPr>
                <w:rFonts w:ascii="Calibri" w:hAnsi="Calibri" w:cs="Arial"/>
                <w:iCs/>
                <w:sz w:val="22"/>
                <w:lang w:val="es-MX"/>
              </w:rPr>
            </w:pPr>
            <w:r>
              <w:rPr>
                <w:rFonts w:ascii="Calibri" w:hAnsi="Calibri" w:cs="Arial"/>
                <w:b/>
                <w:iCs/>
                <w:sz w:val="22"/>
                <w:lang w:val="es-MX"/>
              </w:rPr>
              <w:lastRenderedPageBreak/>
              <w:t xml:space="preserve">Multa por permanencia en Obras.- </w:t>
            </w:r>
            <w:r>
              <w:rPr>
                <w:rFonts w:ascii="Calibri" w:hAnsi="Calibri" w:cs="Arial"/>
                <w:iCs/>
                <w:sz w:val="22"/>
                <w:lang w:val="es-MX"/>
              </w:rPr>
              <w:t>El supervisor de obra será pasible de una multa del 1% del monto de contrato, por cada que ves que se evidencie que el profesional propuesto no se encuentre en obra cuando la autoridad de YPFB o el FISCAL realice inspecciones periódicas.</w:t>
            </w:r>
          </w:p>
          <w:p w:rsidR="003E390C" w:rsidRPr="00CE7D97" w:rsidRDefault="003E390C">
            <w:pPr>
              <w:pStyle w:val="Prrafodelista"/>
              <w:rPr>
                <w:rFonts w:ascii="Calibri" w:hAnsi="Calibri" w:cs="Arial"/>
                <w:iCs/>
                <w:sz w:val="14"/>
                <w:lang w:val="es-MX"/>
              </w:rPr>
            </w:pPr>
          </w:p>
          <w:p w:rsidR="003E390C" w:rsidRDefault="003E390C" w:rsidP="00E262CE">
            <w:pPr>
              <w:numPr>
                <w:ilvl w:val="0"/>
                <w:numId w:val="55"/>
              </w:numPr>
              <w:jc w:val="both"/>
              <w:rPr>
                <w:rFonts w:ascii="Calibri" w:hAnsi="Calibri" w:cs="Arial"/>
                <w:iCs/>
                <w:sz w:val="22"/>
                <w:lang w:val="es-MX"/>
              </w:rPr>
            </w:pPr>
            <w:r>
              <w:rPr>
                <w:rFonts w:ascii="Calibri" w:hAnsi="Calibri" w:cs="Arial"/>
                <w:b/>
                <w:iCs/>
                <w:sz w:val="22"/>
                <w:lang w:val="es-MX"/>
              </w:rPr>
              <w:t>Multa por permanencia parcial en Obra</w:t>
            </w:r>
            <w:r>
              <w:rPr>
                <w:rFonts w:ascii="Calibri" w:hAnsi="Calibri" w:cs="Arial"/>
                <w:iCs/>
                <w:sz w:val="22"/>
                <w:lang w:val="es-MX"/>
              </w:rPr>
              <w:t xml:space="preserve">.- El supervisor de obra será pasible de multa del 1% del monto del contrato, si es que no acredita la permanencia del 80% de parcial en obra. </w:t>
            </w:r>
          </w:p>
          <w:p w:rsidR="003E390C" w:rsidRPr="00CE7D97" w:rsidRDefault="003E390C">
            <w:pPr>
              <w:jc w:val="both"/>
              <w:rPr>
                <w:rFonts w:ascii="Calibri" w:hAnsi="Calibri" w:cs="Arial"/>
                <w:sz w:val="22"/>
                <w:szCs w:val="22"/>
              </w:rPr>
            </w:pPr>
            <w:r>
              <w:rPr>
                <w:rFonts w:ascii="Calibri" w:hAnsi="Calibri" w:cs="Arial"/>
                <w:sz w:val="22"/>
                <w:szCs w:val="22"/>
              </w:rPr>
              <w:t xml:space="preserve">De establecer el </w:t>
            </w:r>
            <w:r>
              <w:rPr>
                <w:rFonts w:ascii="Calibri" w:hAnsi="Calibri" w:cs="Arial"/>
                <w:sz w:val="22"/>
                <w:szCs w:val="22"/>
                <w:lang w:val="es-ES_tradnl"/>
              </w:rPr>
              <w:t>Fiscal de Obra</w:t>
            </w:r>
            <w:r>
              <w:rPr>
                <w:rFonts w:ascii="Calibri" w:hAnsi="Calibri" w:cs="Arial"/>
                <w:sz w:val="22"/>
                <w:szCs w:val="22"/>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Pr>
                <w:rFonts w:ascii="Calibri" w:hAnsi="Calibri" w:cs="Arial"/>
                <w:b/>
                <w:bCs/>
                <w:sz w:val="22"/>
                <w:szCs w:val="22"/>
                <w:lang w:val="es-ES_tradnl"/>
              </w:rPr>
              <w:t xml:space="preserve">Contratante </w:t>
            </w:r>
            <w:r>
              <w:rPr>
                <w:rFonts w:ascii="Calibri" w:hAnsi="Calibri" w:cs="Arial"/>
                <w:sz w:val="22"/>
                <w:szCs w:val="22"/>
              </w:rPr>
              <w:t>a efectos del procesamiento de la resolución del Contrato, conforme a lo estipulado en la cláusula (Terminación del Contrato).</w:t>
            </w:r>
          </w:p>
        </w:tc>
      </w:tr>
      <w:tr w:rsidR="003E390C" w:rsidTr="003E390C">
        <w:trPr>
          <w:gridBefore w:val="1"/>
          <w:wBefore w:w="70" w:type="dxa"/>
          <w:trHeight w:val="414"/>
        </w:trPr>
        <w:tc>
          <w:tcPr>
            <w:tcW w:w="96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E390C" w:rsidRDefault="003E390C">
            <w:pPr>
              <w:rPr>
                <w:rFonts w:ascii="Verdana" w:hAnsi="Verdana" w:cs="Calibri"/>
                <w:b/>
                <w:sz w:val="18"/>
                <w:szCs w:val="18"/>
              </w:rPr>
            </w:pPr>
            <w:r>
              <w:rPr>
                <w:rFonts w:ascii="Verdana" w:hAnsi="Verdana" w:cs="Calibri"/>
                <w:b/>
                <w:sz w:val="18"/>
                <w:szCs w:val="18"/>
              </w:rPr>
              <w:lastRenderedPageBreak/>
              <w:t>CONDICIONES ADICIONALES - CUADRO GUIA DE CRITERIOS Y ASIGNACIÓN DE PUNTAJES:</w:t>
            </w: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22"/>
              <w:gridCol w:w="897"/>
              <w:gridCol w:w="2922"/>
            </w:tblGrid>
            <w:tr w:rsidR="003E390C" w:rsidTr="00EA433C">
              <w:trPr>
                <w:trHeight w:val="50"/>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pStyle w:val="Prrafodelista"/>
                    <w:ind w:left="0"/>
                    <w:jc w:val="center"/>
                    <w:rPr>
                      <w:rFonts w:ascii="Verdana" w:hAnsi="Verdana"/>
                      <w:b/>
                      <w:sz w:val="16"/>
                      <w:szCs w:val="16"/>
                    </w:rPr>
                  </w:pPr>
                  <w:r>
                    <w:rPr>
                      <w:rFonts w:ascii="Verdana" w:hAnsi="Verdana"/>
                      <w:b/>
                      <w:sz w:val="16"/>
                      <w:szCs w:val="16"/>
                    </w:rPr>
                    <w:t>A. EXPERIENCIA DE LA EMPRESA</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jc w:val="right"/>
                    <w:rPr>
                      <w:rFonts w:ascii="Verdana" w:hAnsi="Verdana"/>
                      <w:b/>
                      <w:sz w:val="16"/>
                      <w:szCs w:val="16"/>
                    </w:rPr>
                  </w:pPr>
                  <w:r>
                    <w:rPr>
                      <w:rFonts w:ascii="Verdana" w:hAnsi="Verdana" w:cs="Tahoma"/>
                      <w:b/>
                      <w:color w:val="000000"/>
                      <w:sz w:val="16"/>
                      <w:szCs w:val="16"/>
                    </w:rPr>
                    <w:t xml:space="preserve">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jc w:val="center"/>
                    <w:rPr>
                      <w:rFonts w:ascii="Verdana" w:hAnsi="Verdana"/>
                      <w:b/>
                      <w:sz w:val="16"/>
                      <w:szCs w:val="16"/>
                    </w:rPr>
                  </w:pPr>
                  <w:r>
                    <w:rPr>
                      <w:rFonts w:ascii="Verdana" w:hAnsi="Verdana"/>
                      <w:b/>
                      <w:sz w:val="18"/>
                      <w:szCs w:val="16"/>
                    </w:rPr>
                    <w:t>15</w:t>
                  </w:r>
                </w:p>
              </w:tc>
            </w:tr>
            <w:tr w:rsidR="003E390C" w:rsidTr="006B36DE">
              <w:trPr>
                <w:trHeight w:val="388"/>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jc w:val="center"/>
                    <w:rPr>
                      <w:rFonts w:ascii="Verdana" w:hAnsi="Verdana"/>
                      <w:b/>
                      <w:sz w:val="16"/>
                      <w:szCs w:val="16"/>
                    </w:rPr>
                  </w:pPr>
                  <w:r>
                    <w:rPr>
                      <w:rFonts w:ascii="Verdana" w:hAnsi="Verdana"/>
                      <w:b/>
                      <w:sz w:val="16"/>
                      <w:szCs w:val="16"/>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8CCE4"/>
                  <w:hideMark/>
                </w:tcPr>
                <w:p w:rsidR="003E390C" w:rsidRDefault="003E390C">
                  <w:pPr>
                    <w:jc w:val="center"/>
                    <w:rPr>
                      <w:rFonts w:ascii="Verdana" w:hAnsi="Verdana"/>
                      <w:b/>
                      <w:sz w:val="16"/>
                      <w:szCs w:val="16"/>
                    </w:rPr>
                  </w:pPr>
                  <w:r>
                    <w:rPr>
                      <w:rFonts w:ascii="Verdana" w:hAnsi="Verdana"/>
                      <w:b/>
                      <w:sz w:val="16"/>
                      <w:szCs w:val="16"/>
                    </w:rPr>
                    <w:t>PUNTAJE ASIGNADO POR LA UNIDAD SOLICITANTE</w:t>
                  </w:r>
                </w:p>
              </w:tc>
            </w:tr>
            <w:tr w:rsidR="003E390C">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0"/>
                    </w:tabs>
                    <w:ind w:left="0"/>
                    <w:contextualSpacing/>
                    <w:jc w:val="both"/>
                    <w:rPr>
                      <w:rFonts w:ascii="Verdana" w:hAnsi="Verdana" w:cs="Arial"/>
                      <w:b/>
                      <w:sz w:val="16"/>
                      <w:szCs w:val="16"/>
                    </w:rPr>
                  </w:pPr>
                  <w:r>
                    <w:rPr>
                      <w:rFonts w:ascii="Verdana" w:hAnsi="Verdana"/>
                      <w:b/>
                      <w:sz w:val="16"/>
                      <w:szCs w:val="16"/>
                    </w:rPr>
                    <w:t>A.1  Experiencia General de la Empresa</w:t>
                  </w:r>
                </w:p>
              </w:tc>
            </w:tr>
            <w:tr w:rsidR="003E390C">
              <w:trPr>
                <w:trHeight w:val="1059"/>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both"/>
                    <w:rPr>
                      <w:rFonts w:ascii="Verdana" w:hAnsi="Verdana"/>
                      <w:i/>
                      <w:sz w:val="16"/>
                      <w:szCs w:val="16"/>
                    </w:rPr>
                  </w:pPr>
                  <w:r>
                    <w:rPr>
                      <w:rFonts w:ascii="Verdana" w:hAnsi="Verdana" w:cs="Arial"/>
                      <w:b/>
                      <w:i/>
                      <w:sz w:val="16"/>
                      <w:szCs w:val="16"/>
                    </w:rPr>
                    <w:t>A.1.1.</w:t>
                  </w:r>
                  <w:r>
                    <w:rPr>
                      <w:rFonts w:ascii="Verdana" w:hAnsi="Verdana" w:cs="Arial"/>
                      <w:i/>
                      <w:sz w:val="16"/>
                      <w:szCs w:val="16"/>
                    </w:rPr>
                    <w:t xml:space="preserve"> Monto de Contrato de Supervisión (Acumulado) mayor o igual a 3 veces al valor del precio referencial de la convocatoria.</w:t>
                  </w:r>
                </w:p>
                <w:p w:rsidR="003E390C" w:rsidRDefault="003E390C">
                  <w:pPr>
                    <w:pStyle w:val="Prrafodelista"/>
                    <w:tabs>
                      <w:tab w:val="left" w:pos="709"/>
                    </w:tabs>
                    <w:ind w:left="0"/>
                    <w:contextualSpacing/>
                    <w:jc w:val="both"/>
                    <w:rPr>
                      <w:rFonts w:ascii="Verdana" w:hAnsi="Verdana"/>
                      <w:i/>
                      <w:sz w:val="16"/>
                      <w:szCs w:val="16"/>
                    </w:rPr>
                  </w:pPr>
                  <w:r>
                    <w:rPr>
                      <w:rFonts w:ascii="Verdana" w:hAnsi="Verdana" w:cs="Arial"/>
                      <w:b/>
                      <w:i/>
                      <w:sz w:val="16"/>
                      <w:szCs w:val="16"/>
                    </w:rPr>
                    <w:t>A.1.2.</w:t>
                  </w:r>
                  <w:r>
                    <w:rPr>
                      <w:rFonts w:ascii="Verdana" w:hAnsi="Verdana" w:cs="Arial"/>
                      <w:i/>
                      <w:sz w:val="16"/>
                      <w:szCs w:val="16"/>
                    </w:rPr>
                    <w:t xml:space="preserve"> Monto de Contratos de supervisión (Acumulado) mayor a 2 veces y menor a 3 veces al valor del precio referencial de la convocatoria</w:t>
                  </w:r>
                </w:p>
              </w:tc>
              <w:tc>
                <w:tcPr>
                  <w:tcW w:w="1564" w:type="pct"/>
                  <w:tcBorders>
                    <w:top w:val="single" w:sz="4" w:space="0" w:color="auto"/>
                    <w:left w:val="single" w:sz="4" w:space="0" w:color="auto"/>
                    <w:bottom w:val="single" w:sz="4" w:space="0" w:color="auto"/>
                    <w:right w:val="single" w:sz="4" w:space="0" w:color="auto"/>
                  </w:tcBorders>
                  <w:vAlign w:val="center"/>
                </w:tcPr>
                <w:p w:rsidR="003E390C" w:rsidRDefault="003E390C">
                  <w:pPr>
                    <w:jc w:val="center"/>
                    <w:rPr>
                      <w:rFonts w:ascii="Verdana" w:hAnsi="Verdana" w:cs="Arial"/>
                      <w:b/>
                      <w:sz w:val="16"/>
                      <w:szCs w:val="24"/>
                    </w:rPr>
                  </w:pPr>
                  <w:r>
                    <w:rPr>
                      <w:rFonts w:ascii="Verdana" w:hAnsi="Verdana" w:cs="Arial"/>
                      <w:b/>
                      <w:sz w:val="16"/>
                    </w:rPr>
                    <w:t>A.1.1 = 8</w:t>
                  </w:r>
                </w:p>
                <w:p w:rsidR="003E390C" w:rsidRDefault="003E390C">
                  <w:pPr>
                    <w:jc w:val="center"/>
                    <w:rPr>
                      <w:rFonts w:ascii="Verdana" w:hAnsi="Verdana" w:cs="Arial"/>
                      <w:b/>
                      <w:sz w:val="16"/>
                    </w:rPr>
                  </w:pPr>
                </w:p>
                <w:p w:rsidR="003E390C" w:rsidRDefault="003E390C">
                  <w:pPr>
                    <w:jc w:val="center"/>
                    <w:rPr>
                      <w:rFonts w:ascii="Verdana" w:hAnsi="Verdana" w:cs="Arial"/>
                      <w:b/>
                      <w:sz w:val="16"/>
                    </w:rPr>
                  </w:pPr>
                </w:p>
                <w:p w:rsidR="003E390C" w:rsidRDefault="003E390C">
                  <w:pPr>
                    <w:jc w:val="center"/>
                    <w:rPr>
                      <w:rFonts w:ascii="Verdana" w:hAnsi="Verdana" w:cs="Arial"/>
                      <w:b/>
                      <w:sz w:val="16"/>
                    </w:rPr>
                  </w:pPr>
                  <w:r>
                    <w:rPr>
                      <w:rFonts w:ascii="Verdana" w:hAnsi="Verdana" w:cs="Arial"/>
                      <w:b/>
                      <w:sz w:val="16"/>
                    </w:rPr>
                    <w:t>A.1.2 = 6</w:t>
                  </w:r>
                </w:p>
              </w:tc>
            </w:tr>
            <w:tr w:rsidR="003E390C">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3E390C" w:rsidRDefault="003E390C">
                  <w:pPr>
                    <w:rPr>
                      <w:rFonts w:ascii="Verdana" w:hAnsi="Verdana" w:cs="Arial"/>
                      <w:b/>
                      <w:sz w:val="16"/>
                    </w:rPr>
                  </w:pPr>
                  <w:r>
                    <w:rPr>
                      <w:rFonts w:ascii="Verdana" w:hAnsi="Verdana"/>
                      <w:b/>
                      <w:sz w:val="16"/>
                      <w:szCs w:val="16"/>
                    </w:rPr>
                    <w:t>A.2   Experiencia Específica de la Empresa</w:t>
                  </w:r>
                </w:p>
              </w:tc>
            </w:tr>
            <w:tr w:rsidR="003E390C" w:rsidTr="00CE7D97">
              <w:trPr>
                <w:trHeight w:val="999"/>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both"/>
                    <w:rPr>
                      <w:rFonts w:ascii="Verdana" w:hAnsi="Verdana" w:cs="Arial"/>
                      <w:i/>
                      <w:sz w:val="16"/>
                      <w:szCs w:val="16"/>
                    </w:rPr>
                  </w:pPr>
                  <w:r>
                    <w:rPr>
                      <w:rFonts w:ascii="Verdana" w:hAnsi="Verdana" w:cs="Arial"/>
                      <w:b/>
                      <w:i/>
                      <w:sz w:val="16"/>
                      <w:szCs w:val="16"/>
                    </w:rPr>
                    <w:t>A.2.1.</w:t>
                  </w:r>
                  <w:r>
                    <w:rPr>
                      <w:rFonts w:ascii="Verdana" w:hAnsi="Verdana" w:cs="Arial"/>
                      <w:i/>
                      <w:sz w:val="16"/>
                      <w:szCs w:val="16"/>
                    </w:rPr>
                    <w:t xml:space="preserve"> Monto de contratos de supervisión (acumulado) mayor o igual a 2 veces el valor del precio referencial de la convocatoria en obras similares.</w:t>
                  </w:r>
                </w:p>
                <w:p w:rsidR="003E390C" w:rsidRDefault="003E390C">
                  <w:pPr>
                    <w:pStyle w:val="Prrafodelista"/>
                    <w:tabs>
                      <w:tab w:val="left" w:pos="709"/>
                    </w:tabs>
                    <w:ind w:left="0"/>
                    <w:contextualSpacing/>
                    <w:jc w:val="both"/>
                    <w:rPr>
                      <w:rFonts w:ascii="Verdana" w:hAnsi="Verdana"/>
                      <w:sz w:val="16"/>
                      <w:szCs w:val="16"/>
                    </w:rPr>
                  </w:pPr>
                  <w:r>
                    <w:rPr>
                      <w:rFonts w:ascii="Verdana" w:hAnsi="Verdana" w:cs="Arial"/>
                      <w:b/>
                      <w:i/>
                      <w:sz w:val="16"/>
                      <w:szCs w:val="16"/>
                    </w:rPr>
                    <w:t>A.2.2.</w:t>
                  </w:r>
                  <w:r>
                    <w:rPr>
                      <w:rFonts w:ascii="Verdana" w:hAnsi="Verdana" w:cs="Arial"/>
                      <w:i/>
                      <w:sz w:val="16"/>
                      <w:szCs w:val="16"/>
                    </w:rPr>
                    <w:t xml:space="preserve"> Monto de contratos de supervisión (acumulado) mayor a 1 veces y menor a 2 veces al valor del precio referencial de la convocatoria en obras similares</w:t>
                  </w:r>
                </w:p>
              </w:tc>
              <w:tc>
                <w:tcPr>
                  <w:tcW w:w="1564" w:type="pct"/>
                  <w:tcBorders>
                    <w:top w:val="single" w:sz="4" w:space="0" w:color="auto"/>
                    <w:left w:val="single" w:sz="4" w:space="0" w:color="auto"/>
                    <w:bottom w:val="single" w:sz="4" w:space="0" w:color="auto"/>
                    <w:right w:val="single" w:sz="4" w:space="0" w:color="auto"/>
                  </w:tcBorders>
                  <w:vAlign w:val="center"/>
                </w:tcPr>
                <w:p w:rsidR="003E390C" w:rsidRDefault="003E390C">
                  <w:pPr>
                    <w:jc w:val="center"/>
                    <w:rPr>
                      <w:rFonts w:ascii="Verdana" w:hAnsi="Verdana" w:cs="Arial"/>
                      <w:b/>
                      <w:sz w:val="16"/>
                      <w:szCs w:val="24"/>
                    </w:rPr>
                  </w:pPr>
                  <w:r>
                    <w:rPr>
                      <w:rFonts w:ascii="Verdana" w:hAnsi="Verdana" w:cs="Arial"/>
                      <w:b/>
                      <w:sz w:val="16"/>
                    </w:rPr>
                    <w:t>A.2.1 = 7</w:t>
                  </w:r>
                </w:p>
                <w:p w:rsidR="003E390C" w:rsidRDefault="003E390C">
                  <w:pPr>
                    <w:jc w:val="center"/>
                    <w:rPr>
                      <w:rFonts w:ascii="Verdana" w:hAnsi="Verdana" w:cs="Arial"/>
                      <w:b/>
                      <w:sz w:val="16"/>
                    </w:rPr>
                  </w:pPr>
                </w:p>
                <w:p w:rsidR="003E390C" w:rsidRDefault="003E390C">
                  <w:pPr>
                    <w:jc w:val="center"/>
                    <w:rPr>
                      <w:rFonts w:ascii="Verdana" w:hAnsi="Verdana" w:cs="Arial"/>
                      <w:b/>
                      <w:sz w:val="16"/>
                    </w:rPr>
                  </w:pPr>
                </w:p>
                <w:p w:rsidR="003E390C" w:rsidRDefault="003E390C">
                  <w:pPr>
                    <w:jc w:val="center"/>
                    <w:rPr>
                      <w:rFonts w:ascii="Verdana" w:hAnsi="Verdana" w:cs="Arial"/>
                      <w:b/>
                      <w:sz w:val="16"/>
                    </w:rPr>
                  </w:pPr>
                  <w:r>
                    <w:rPr>
                      <w:rFonts w:ascii="Verdana" w:hAnsi="Verdana" w:cs="Arial"/>
                      <w:b/>
                      <w:sz w:val="16"/>
                    </w:rPr>
                    <w:t>A.2.2 = 5</w:t>
                  </w:r>
                </w:p>
              </w:tc>
            </w:tr>
            <w:tr w:rsidR="003E390C" w:rsidTr="00EA433C">
              <w:trPr>
                <w:trHeight w:val="50"/>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jc w:val="right"/>
                    <w:rPr>
                      <w:rFonts w:ascii="Verdana" w:hAnsi="Verdana"/>
                      <w:b/>
                      <w:sz w:val="16"/>
                      <w:szCs w:val="16"/>
                    </w:rPr>
                  </w:pPr>
                  <w:r>
                    <w:rPr>
                      <w:rFonts w:ascii="Verdana" w:hAnsi="Verdana"/>
                      <w:b/>
                      <w:sz w:val="16"/>
                      <w:szCs w:val="16"/>
                    </w:rPr>
                    <w:t>SUBTOTAL A</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3E390C" w:rsidRDefault="003E390C">
                  <w:pPr>
                    <w:jc w:val="right"/>
                    <w:rPr>
                      <w:rFonts w:ascii="Verdana" w:hAnsi="Verdana"/>
                      <w:b/>
                      <w:sz w:val="16"/>
                      <w:szCs w:val="16"/>
                    </w:rPr>
                  </w:pPr>
                </w:p>
              </w:tc>
            </w:tr>
            <w:tr w:rsidR="003E390C">
              <w:trPr>
                <w:trHeight w:val="255"/>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pStyle w:val="Prrafodelista"/>
                    <w:ind w:left="0"/>
                    <w:rPr>
                      <w:rFonts w:ascii="Verdana" w:hAnsi="Verdana"/>
                      <w:b/>
                      <w:sz w:val="16"/>
                      <w:szCs w:val="16"/>
                    </w:rPr>
                  </w:pPr>
                  <w:r>
                    <w:rPr>
                      <w:rFonts w:ascii="Verdana" w:hAnsi="Verdana"/>
                      <w:b/>
                      <w:sz w:val="16"/>
                      <w:szCs w:val="16"/>
                    </w:rPr>
                    <w:t>B. CONDICIONES ADICIONALES DE CALIDAD</w:t>
                  </w:r>
                  <w:r>
                    <w:rPr>
                      <w:rFonts w:ascii="Verdana" w:hAnsi="Verdana" w:cs="Tahoma"/>
                      <w:color w:val="000000"/>
                      <w:sz w:val="16"/>
                      <w:szCs w:val="16"/>
                    </w:rPr>
                    <w:t xml:space="preserve"> </w:t>
                  </w:r>
                  <w:r>
                    <w:rPr>
                      <w:rFonts w:ascii="Verdana" w:hAnsi="Verdana" w:cs="Tahoma"/>
                      <w:b/>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jc w:val="right"/>
                    <w:rPr>
                      <w:rFonts w:ascii="Verdana" w:hAnsi="Verdana"/>
                      <w:b/>
                      <w:sz w:val="16"/>
                      <w:szCs w:val="16"/>
                    </w:rPr>
                  </w:pPr>
                  <w:r>
                    <w:rPr>
                      <w:rFonts w:ascii="Verdana" w:hAnsi="Verdana" w:cs="Tahoma"/>
                      <w:b/>
                      <w:color w:val="000000"/>
                      <w:sz w:val="16"/>
                      <w:szCs w:val="16"/>
                    </w:rPr>
                    <w:t xml:space="preserve">B=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jc w:val="center"/>
                    <w:rPr>
                      <w:rFonts w:ascii="Verdana" w:hAnsi="Verdana"/>
                      <w:b/>
                      <w:sz w:val="16"/>
                      <w:szCs w:val="16"/>
                    </w:rPr>
                  </w:pPr>
                  <w:r>
                    <w:rPr>
                      <w:rFonts w:ascii="Verdana" w:hAnsi="Verdana" w:cs="Arial"/>
                      <w:b/>
                      <w:i/>
                      <w:sz w:val="18"/>
                    </w:rPr>
                    <w:t>20</w:t>
                  </w:r>
                </w:p>
              </w:tc>
            </w:tr>
            <w:tr w:rsidR="003E390C">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3E390C" w:rsidRDefault="003E390C">
                  <w:pPr>
                    <w:jc w:val="center"/>
                    <w:rPr>
                      <w:rFonts w:ascii="Verdana" w:hAnsi="Verdana" w:cs="Arial"/>
                      <w:b/>
                      <w:sz w:val="16"/>
                      <w:szCs w:val="24"/>
                    </w:rPr>
                  </w:pPr>
                  <w:r>
                    <w:rPr>
                      <w:rFonts w:ascii="Verdana" w:hAnsi="Verdana" w:cs="Arial"/>
                      <w:b/>
                      <w:sz w:val="16"/>
                    </w:rPr>
                    <w:t>PUNTAJE ASIGNADO POR LA UNIDAD SOLICITANTE</w:t>
                  </w:r>
                </w:p>
              </w:tc>
            </w:tr>
            <w:tr w:rsidR="003E390C">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284"/>
                    </w:tabs>
                    <w:ind w:left="0"/>
                    <w:contextualSpacing/>
                    <w:jc w:val="both"/>
                    <w:rPr>
                      <w:rFonts w:ascii="Verdana" w:hAnsi="Verdana"/>
                      <w:b/>
                      <w:sz w:val="16"/>
                      <w:szCs w:val="16"/>
                    </w:rPr>
                  </w:pPr>
                  <w:r>
                    <w:rPr>
                      <w:rFonts w:ascii="Verdana" w:hAnsi="Verdana"/>
                      <w:b/>
                      <w:sz w:val="16"/>
                      <w:szCs w:val="16"/>
                    </w:rPr>
                    <w:t xml:space="preserve">B.1. RESIDENTE DE SUPERVISION </w:t>
                  </w:r>
                </w:p>
              </w:tc>
              <w:tc>
                <w:tcPr>
                  <w:tcW w:w="1564" w:type="pct"/>
                  <w:tcBorders>
                    <w:top w:val="single" w:sz="4" w:space="0" w:color="auto"/>
                    <w:left w:val="single" w:sz="4" w:space="0" w:color="auto"/>
                    <w:bottom w:val="single" w:sz="4" w:space="0" w:color="auto"/>
                    <w:right w:val="single" w:sz="4" w:space="0" w:color="auto"/>
                  </w:tcBorders>
                  <w:vAlign w:val="center"/>
                  <w:hideMark/>
                </w:tcPr>
                <w:p w:rsidR="003E390C" w:rsidRDefault="003E390C">
                  <w:pPr>
                    <w:jc w:val="center"/>
                    <w:rPr>
                      <w:rFonts w:ascii="Verdana" w:hAnsi="Verdana" w:cs="Arial"/>
                      <w:b/>
                      <w:i/>
                      <w:sz w:val="16"/>
                      <w:szCs w:val="24"/>
                    </w:rPr>
                  </w:pPr>
                  <w:r>
                    <w:rPr>
                      <w:rFonts w:ascii="Verdana" w:hAnsi="Verdana" w:cs="Arial"/>
                      <w:b/>
                      <w:i/>
                      <w:sz w:val="16"/>
                    </w:rPr>
                    <w:t xml:space="preserve">  B.1 = 6</w:t>
                  </w:r>
                </w:p>
              </w:tc>
            </w:tr>
            <w:tr w:rsidR="003E390C">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284"/>
                    </w:tabs>
                    <w:ind w:left="0"/>
                    <w:contextualSpacing/>
                    <w:jc w:val="both"/>
                    <w:rPr>
                      <w:rFonts w:ascii="Verdana" w:hAnsi="Verdana"/>
                      <w:b/>
                      <w:sz w:val="16"/>
                      <w:szCs w:val="16"/>
                    </w:rPr>
                  </w:pPr>
                  <w:r>
                    <w:rPr>
                      <w:rFonts w:ascii="Verdana" w:hAnsi="Verdana"/>
                      <w:b/>
                      <w:sz w:val="16"/>
                      <w:szCs w:val="16"/>
                    </w:rPr>
                    <w:t>B.2. ESPECIALISTA INSTALACIONES MECANICAS Y/O ELECTROMECANICO</w:t>
                  </w:r>
                </w:p>
              </w:tc>
              <w:tc>
                <w:tcPr>
                  <w:tcW w:w="1564" w:type="pct"/>
                  <w:tcBorders>
                    <w:top w:val="single" w:sz="4" w:space="0" w:color="auto"/>
                    <w:left w:val="single" w:sz="4" w:space="0" w:color="auto"/>
                    <w:bottom w:val="single" w:sz="4" w:space="0" w:color="auto"/>
                    <w:right w:val="single" w:sz="4" w:space="0" w:color="auto"/>
                  </w:tcBorders>
                  <w:vAlign w:val="center"/>
                  <w:hideMark/>
                </w:tcPr>
                <w:p w:rsidR="003E390C" w:rsidRDefault="003E390C">
                  <w:pPr>
                    <w:jc w:val="center"/>
                    <w:rPr>
                      <w:rFonts w:ascii="Verdana" w:hAnsi="Verdana" w:cs="Arial"/>
                      <w:b/>
                      <w:i/>
                      <w:sz w:val="16"/>
                      <w:szCs w:val="24"/>
                    </w:rPr>
                  </w:pPr>
                  <w:r>
                    <w:rPr>
                      <w:rFonts w:ascii="Verdana" w:hAnsi="Verdana" w:cs="Arial"/>
                      <w:b/>
                      <w:i/>
                      <w:sz w:val="16"/>
                    </w:rPr>
                    <w:t>B.2 = 3</w:t>
                  </w:r>
                </w:p>
              </w:tc>
            </w:tr>
            <w:tr w:rsidR="003E390C">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both"/>
                    <w:rPr>
                      <w:rFonts w:ascii="Verdana" w:hAnsi="Verdana"/>
                      <w:b/>
                      <w:sz w:val="16"/>
                      <w:szCs w:val="16"/>
                    </w:rPr>
                  </w:pPr>
                  <w:r>
                    <w:rPr>
                      <w:rFonts w:ascii="Verdana" w:hAnsi="Verdana"/>
                      <w:b/>
                      <w:sz w:val="16"/>
                      <w:szCs w:val="16"/>
                    </w:rPr>
                    <w:t>B.3. ESPECIALISTA INSTALACIONES ELECTRICO Y/O ELECTRICISTA</w:t>
                  </w:r>
                </w:p>
              </w:tc>
              <w:tc>
                <w:tcPr>
                  <w:tcW w:w="1564" w:type="pct"/>
                  <w:tcBorders>
                    <w:top w:val="single" w:sz="4" w:space="0" w:color="auto"/>
                    <w:left w:val="single" w:sz="4" w:space="0" w:color="auto"/>
                    <w:bottom w:val="single" w:sz="4" w:space="0" w:color="auto"/>
                    <w:right w:val="single" w:sz="4" w:space="0" w:color="auto"/>
                  </w:tcBorders>
                  <w:vAlign w:val="center"/>
                  <w:hideMark/>
                </w:tcPr>
                <w:p w:rsidR="003E390C" w:rsidRDefault="003E390C">
                  <w:pPr>
                    <w:jc w:val="center"/>
                    <w:rPr>
                      <w:rFonts w:ascii="Verdana" w:hAnsi="Verdana" w:cs="Arial"/>
                      <w:b/>
                      <w:i/>
                      <w:sz w:val="16"/>
                      <w:szCs w:val="24"/>
                    </w:rPr>
                  </w:pPr>
                  <w:r>
                    <w:rPr>
                      <w:rFonts w:ascii="Verdana" w:hAnsi="Verdana" w:cs="Arial"/>
                      <w:b/>
                      <w:i/>
                      <w:sz w:val="16"/>
                    </w:rPr>
                    <w:t>B.3 = 3</w:t>
                  </w:r>
                </w:p>
              </w:tc>
            </w:tr>
            <w:tr w:rsidR="003E390C">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both"/>
                    <w:rPr>
                      <w:rFonts w:ascii="Verdana" w:hAnsi="Verdana"/>
                      <w:b/>
                      <w:sz w:val="16"/>
                      <w:szCs w:val="16"/>
                    </w:rPr>
                  </w:pPr>
                  <w:r>
                    <w:rPr>
                      <w:rFonts w:ascii="Verdana" w:hAnsi="Verdana"/>
                      <w:b/>
                      <w:sz w:val="16"/>
                      <w:szCs w:val="16"/>
                    </w:rPr>
                    <w:t>B.4. OBJETIVO</w:t>
                  </w:r>
                </w:p>
              </w:tc>
              <w:tc>
                <w:tcPr>
                  <w:tcW w:w="1564" w:type="pct"/>
                  <w:tcBorders>
                    <w:top w:val="single" w:sz="4" w:space="0" w:color="auto"/>
                    <w:left w:val="single" w:sz="4" w:space="0" w:color="auto"/>
                    <w:bottom w:val="single" w:sz="4" w:space="0" w:color="auto"/>
                    <w:right w:val="single" w:sz="4" w:space="0" w:color="auto"/>
                  </w:tcBorders>
                  <w:vAlign w:val="center"/>
                  <w:hideMark/>
                </w:tcPr>
                <w:p w:rsidR="003E390C" w:rsidRDefault="003E390C">
                  <w:pPr>
                    <w:jc w:val="center"/>
                    <w:rPr>
                      <w:rFonts w:ascii="Verdana" w:hAnsi="Verdana" w:cs="Arial"/>
                      <w:b/>
                      <w:i/>
                      <w:sz w:val="16"/>
                      <w:szCs w:val="24"/>
                    </w:rPr>
                  </w:pPr>
                  <w:r>
                    <w:rPr>
                      <w:rFonts w:ascii="Verdana" w:hAnsi="Verdana" w:cs="Arial"/>
                      <w:b/>
                      <w:i/>
                      <w:sz w:val="16"/>
                    </w:rPr>
                    <w:t>B.4 = 2</w:t>
                  </w:r>
                </w:p>
              </w:tc>
            </w:tr>
            <w:tr w:rsidR="003E390C">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both"/>
                    <w:rPr>
                      <w:rFonts w:ascii="Verdana" w:hAnsi="Verdana"/>
                      <w:b/>
                      <w:sz w:val="16"/>
                      <w:szCs w:val="16"/>
                    </w:rPr>
                  </w:pPr>
                  <w:r>
                    <w:rPr>
                      <w:rFonts w:ascii="Verdana" w:hAnsi="Verdana"/>
                      <w:b/>
                      <w:sz w:val="16"/>
                      <w:szCs w:val="16"/>
                    </w:rPr>
                    <w:t>B.5. ALCANCE</w:t>
                  </w:r>
                </w:p>
              </w:tc>
              <w:tc>
                <w:tcPr>
                  <w:tcW w:w="1564" w:type="pct"/>
                  <w:tcBorders>
                    <w:top w:val="single" w:sz="4" w:space="0" w:color="auto"/>
                    <w:left w:val="single" w:sz="4" w:space="0" w:color="auto"/>
                    <w:bottom w:val="single" w:sz="4" w:space="0" w:color="auto"/>
                    <w:right w:val="single" w:sz="4" w:space="0" w:color="auto"/>
                  </w:tcBorders>
                  <w:vAlign w:val="center"/>
                  <w:hideMark/>
                </w:tcPr>
                <w:p w:rsidR="003E390C" w:rsidRDefault="003E390C">
                  <w:pPr>
                    <w:jc w:val="center"/>
                    <w:rPr>
                      <w:rFonts w:ascii="Verdana" w:hAnsi="Verdana" w:cs="Arial"/>
                      <w:b/>
                      <w:i/>
                      <w:sz w:val="16"/>
                      <w:szCs w:val="24"/>
                    </w:rPr>
                  </w:pPr>
                  <w:r>
                    <w:rPr>
                      <w:rFonts w:ascii="Verdana" w:hAnsi="Verdana" w:cs="Arial"/>
                      <w:b/>
                      <w:i/>
                      <w:sz w:val="16"/>
                    </w:rPr>
                    <w:t>B.5 = 2</w:t>
                  </w:r>
                </w:p>
              </w:tc>
            </w:tr>
            <w:tr w:rsidR="003E390C">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both"/>
                    <w:rPr>
                      <w:rFonts w:ascii="Verdana" w:hAnsi="Verdana"/>
                      <w:b/>
                      <w:sz w:val="16"/>
                      <w:szCs w:val="16"/>
                    </w:rPr>
                  </w:pPr>
                  <w:r>
                    <w:rPr>
                      <w:rFonts w:ascii="Verdana" w:hAnsi="Verdana"/>
                      <w:b/>
                      <w:sz w:val="16"/>
                      <w:szCs w:val="16"/>
                    </w:rPr>
                    <w:t>B.6. METODOLOGIA</w:t>
                  </w:r>
                </w:p>
              </w:tc>
              <w:tc>
                <w:tcPr>
                  <w:tcW w:w="1564" w:type="pct"/>
                  <w:tcBorders>
                    <w:top w:val="single" w:sz="4" w:space="0" w:color="auto"/>
                    <w:left w:val="single" w:sz="4" w:space="0" w:color="auto"/>
                    <w:bottom w:val="single" w:sz="4" w:space="0" w:color="auto"/>
                    <w:right w:val="single" w:sz="4" w:space="0" w:color="auto"/>
                  </w:tcBorders>
                  <w:vAlign w:val="center"/>
                  <w:hideMark/>
                </w:tcPr>
                <w:p w:rsidR="003E390C" w:rsidRDefault="003E390C">
                  <w:pPr>
                    <w:jc w:val="center"/>
                    <w:rPr>
                      <w:rFonts w:ascii="Verdana" w:hAnsi="Verdana" w:cs="Arial"/>
                      <w:b/>
                      <w:i/>
                      <w:sz w:val="16"/>
                      <w:szCs w:val="24"/>
                    </w:rPr>
                  </w:pPr>
                  <w:r>
                    <w:rPr>
                      <w:rFonts w:ascii="Verdana" w:hAnsi="Verdana" w:cs="Arial"/>
                      <w:b/>
                      <w:i/>
                      <w:sz w:val="16"/>
                    </w:rPr>
                    <w:t>B.6 = 2</w:t>
                  </w:r>
                </w:p>
              </w:tc>
            </w:tr>
            <w:tr w:rsidR="003E390C">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both"/>
                    <w:rPr>
                      <w:rFonts w:ascii="Verdana" w:hAnsi="Verdana"/>
                      <w:b/>
                      <w:sz w:val="16"/>
                      <w:szCs w:val="16"/>
                    </w:rPr>
                  </w:pPr>
                  <w:r>
                    <w:rPr>
                      <w:rFonts w:ascii="Verdana" w:hAnsi="Verdana"/>
                      <w:b/>
                      <w:sz w:val="16"/>
                      <w:szCs w:val="16"/>
                    </w:rPr>
                    <w:t xml:space="preserve">B.7. PLAN DE TRABAJO </w:t>
                  </w:r>
                </w:p>
              </w:tc>
              <w:tc>
                <w:tcPr>
                  <w:tcW w:w="1564" w:type="pct"/>
                  <w:tcBorders>
                    <w:top w:val="single" w:sz="4" w:space="0" w:color="auto"/>
                    <w:left w:val="single" w:sz="4" w:space="0" w:color="auto"/>
                    <w:bottom w:val="single" w:sz="4" w:space="0" w:color="auto"/>
                    <w:right w:val="single" w:sz="4" w:space="0" w:color="auto"/>
                  </w:tcBorders>
                  <w:vAlign w:val="center"/>
                  <w:hideMark/>
                </w:tcPr>
                <w:p w:rsidR="003E390C" w:rsidRDefault="003E390C">
                  <w:pPr>
                    <w:jc w:val="center"/>
                    <w:rPr>
                      <w:rFonts w:ascii="Verdana" w:hAnsi="Verdana" w:cs="Arial"/>
                      <w:b/>
                      <w:i/>
                      <w:sz w:val="16"/>
                      <w:szCs w:val="24"/>
                    </w:rPr>
                  </w:pPr>
                  <w:r>
                    <w:rPr>
                      <w:rFonts w:ascii="Verdana" w:hAnsi="Verdana" w:cs="Arial"/>
                      <w:b/>
                      <w:i/>
                      <w:sz w:val="16"/>
                    </w:rPr>
                    <w:t>B.7 = 2</w:t>
                  </w:r>
                </w:p>
              </w:tc>
            </w:tr>
            <w:tr w:rsidR="003E390C" w:rsidTr="00EA433C">
              <w:trPr>
                <w:trHeight w:val="13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jc w:val="right"/>
                    <w:rPr>
                      <w:rFonts w:ascii="Verdana" w:hAnsi="Verdana"/>
                      <w:b/>
                      <w:sz w:val="16"/>
                      <w:szCs w:val="16"/>
                    </w:rPr>
                  </w:pPr>
                  <w:r>
                    <w:rPr>
                      <w:rFonts w:ascii="Verdana" w:hAnsi="Verdana"/>
                      <w:b/>
                      <w:sz w:val="16"/>
                      <w:szCs w:val="16"/>
                    </w:rPr>
                    <w:t>SUBTOTAL B</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3E390C" w:rsidRDefault="003E390C">
                  <w:pPr>
                    <w:jc w:val="right"/>
                    <w:rPr>
                      <w:rFonts w:ascii="Verdana" w:hAnsi="Verdana"/>
                      <w:b/>
                      <w:sz w:val="16"/>
                      <w:szCs w:val="16"/>
                    </w:rPr>
                  </w:pPr>
                </w:p>
              </w:tc>
            </w:tr>
            <w:tr w:rsidR="003E390C" w:rsidTr="006B36DE">
              <w:trPr>
                <w:trHeight w:val="367"/>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jc w:val="right"/>
                    <w:rPr>
                      <w:rFonts w:ascii="Verdana" w:hAnsi="Verdana"/>
                      <w:b/>
                      <w:sz w:val="16"/>
                      <w:szCs w:val="16"/>
                    </w:rPr>
                  </w:pPr>
                  <w:r>
                    <w:rPr>
                      <w:rFonts w:ascii="Verdana" w:hAnsi="Verdana"/>
                      <w:b/>
                      <w:sz w:val="14"/>
                      <w:szCs w:val="16"/>
                    </w:rPr>
                    <w:t>C. PUNTAJE EVALUACION CALIDAD Y PROPUESTA TECNICA = SUBTOTAL A + SUBTOTAL B</w:t>
                  </w:r>
                  <w:r>
                    <w:rPr>
                      <w:rFonts w:ascii="Verdana" w:hAnsi="Verdana" w:cs="Tahoma"/>
                      <w:color w:val="000000"/>
                      <w:sz w:val="16"/>
                      <w:szCs w:val="16"/>
                    </w:rPr>
                    <w:t xml:space="preserve">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3E390C" w:rsidRDefault="003E390C">
                  <w:pPr>
                    <w:jc w:val="center"/>
                    <w:rPr>
                      <w:rFonts w:ascii="Verdana" w:hAnsi="Verdana"/>
                      <w:b/>
                      <w:sz w:val="16"/>
                      <w:szCs w:val="16"/>
                    </w:rPr>
                  </w:pPr>
                </w:p>
              </w:tc>
            </w:tr>
            <w:tr w:rsidR="003E390C" w:rsidTr="006B36DE">
              <w:trPr>
                <w:trHeight w:val="30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jc w:val="right"/>
                    <w:rPr>
                      <w:rFonts w:ascii="Verdana" w:hAnsi="Verdana"/>
                      <w:b/>
                      <w:sz w:val="14"/>
                      <w:szCs w:val="16"/>
                    </w:rPr>
                  </w:pPr>
                  <w:r>
                    <w:rPr>
                      <w:rFonts w:ascii="Verdana" w:hAnsi="Verdana"/>
                      <w:b/>
                      <w:sz w:val="14"/>
                      <w:szCs w:val="16"/>
                    </w:rPr>
                    <w:t>D. TOTAL PUNTAJE POR EVALUACION PROPUESTA ECONOMICA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3E390C" w:rsidRDefault="003E390C">
                  <w:pPr>
                    <w:jc w:val="center"/>
                    <w:rPr>
                      <w:rFonts w:ascii="Verdana" w:hAnsi="Verdana"/>
                      <w:b/>
                      <w:sz w:val="16"/>
                      <w:szCs w:val="16"/>
                    </w:rPr>
                  </w:pPr>
                </w:p>
              </w:tc>
            </w:tr>
            <w:tr w:rsidR="003E390C" w:rsidTr="006B36DE">
              <w:trPr>
                <w:trHeight w:val="29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3E390C" w:rsidRDefault="003E390C">
                  <w:pPr>
                    <w:jc w:val="right"/>
                    <w:rPr>
                      <w:rFonts w:ascii="Verdana" w:hAnsi="Verdana"/>
                      <w:b/>
                      <w:sz w:val="14"/>
                      <w:szCs w:val="16"/>
                    </w:rPr>
                  </w:pPr>
                  <w:r>
                    <w:rPr>
                      <w:rFonts w:ascii="Verdana" w:hAnsi="Verdana"/>
                      <w:b/>
                      <w:sz w:val="14"/>
                      <w:szCs w:val="16"/>
                    </w:rPr>
                    <w:t>E. PUNTAJE TOTAL CALIDAD, PROPUESTA TECNICA Y COSTO</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3E390C" w:rsidRDefault="003E390C">
                  <w:pPr>
                    <w:jc w:val="center"/>
                    <w:rPr>
                      <w:rFonts w:ascii="Verdana" w:hAnsi="Verdana"/>
                      <w:b/>
                      <w:sz w:val="16"/>
                      <w:szCs w:val="16"/>
                    </w:rPr>
                  </w:pPr>
                </w:p>
              </w:tc>
            </w:tr>
          </w:tbl>
          <w:p w:rsidR="003E390C" w:rsidRDefault="003E390C">
            <w:pPr>
              <w:rPr>
                <w:rFonts w:ascii="Calibri" w:hAnsi="Calibri" w:cs="Calibri"/>
                <w:sz w:val="18"/>
                <w:szCs w:val="22"/>
                <w:lang w:eastAsia="es-ES"/>
              </w:rPr>
            </w:pPr>
            <w:r>
              <w:rPr>
                <w:rFonts w:ascii="Calibri" w:hAnsi="Calibri" w:cs="Calibri"/>
                <w:sz w:val="18"/>
                <w:szCs w:val="22"/>
              </w:rPr>
              <w:t>(**) A la oferta económica con el precio más bajo se le asignara 30 puntos, al resto inversamente proporcional.</w:t>
            </w:r>
          </w:p>
          <w:p w:rsidR="003E390C" w:rsidRDefault="003E390C">
            <w:pPr>
              <w:rPr>
                <w:rFonts w:ascii="Calibri" w:hAnsi="Calibri" w:cs="Calibri"/>
                <w:sz w:val="18"/>
                <w:szCs w:val="22"/>
              </w:rPr>
            </w:pPr>
            <w:r>
              <w:rPr>
                <w:rFonts w:ascii="Calibri" w:hAnsi="Calibri" w:cs="Calibri"/>
                <w:sz w:val="18"/>
                <w:szCs w:val="22"/>
              </w:rPr>
              <w:t xml:space="preserve"> (*) Para la Evaluación de las Condiciones Adicionales de Calidad, se usara la siguiente tabla:</w:t>
            </w:r>
          </w:p>
          <w:p w:rsidR="003E390C" w:rsidRPr="00CE7D97" w:rsidRDefault="003E390C">
            <w:pPr>
              <w:rPr>
                <w:rFonts w:ascii="Calibri" w:hAnsi="Calibri" w:cs="Calibri"/>
                <w:sz w:val="1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275"/>
              <w:gridCol w:w="1134"/>
              <w:gridCol w:w="21"/>
              <w:gridCol w:w="20"/>
              <w:gridCol w:w="1176"/>
            </w:tblGrid>
            <w:tr w:rsidR="003E390C" w:rsidTr="00EA433C">
              <w:trPr>
                <w:trHeight w:val="50"/>
              </w:trPr>
              <w:tc>
                <w:tcPr>
                  <w:tcW w:w="5637"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E390C" w:rsidRDefault="003E390C">
                  <w:pPr>
                    <w:pStyle w:val="Prrafodelista"/>
                    <w:ind w:left="0"/>
                    <w:rPr>
                      <w:rFonts w:ascii="Calibri" w:hAnsi="Calibri" w:cs="Calibri"/>
                      <w:sz w:val="22"/>
                      <w:szCs w:val="22"/>
                    </w:rPr>
                  </w:pPr>
                  <w:r>
                    <w:rPr>
                      <w:rFonts w:ascii="Verdana" w:hAnsi="Verdana"/>
                      <w:b/>
                      <w:sz w:val="16"/>
                      <w:szCs w:val="16"/>
                    </w:rPr>
                    <w:t>B. CONDICIONES ADICIONALES DE CALIDAD</w:t>
                  </w:r>
                </w:p>
              </w:tc>
              <w:tc>
                <w:tcPr>
                  <w:tcW w:w="1275"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3E390C" w:rsidRDefault="003E390C">
                  <w:pPr>
                    <w:jc w:val="right"/>
                    <w:rPr>
                      <w:rFonts w:ascii="Calibri" w:hAnsi="Calibri" w:cs="Calibri"/>
                      <w:sz w:val="22"/>
                      <w:szCs w:val="22"/>
                    </w:rPr>
                  </w:pPr>
                  <w:r>
                    <w:rPr>
                      <w:rFonts w:ascii="Verdana" w:hAnsi="Verdana" w:cs="Tahoma"/>
                      <w:b/>
                      <w:color w:val="000000"/>
                      <w:sz w:val="16"/>
                      <w:szCs w:val="16"/>
                    </w:rPr>
                    <w:t>B=</w:t>
                  </w:r>
                </w:p>
              </w:tc>
              <w:tc>
                <w:tcPr>
                  <w:tcW w:w="2351" w:type="dxa"/>
                  <w:gridSpan w:val="4"/>
                  <w:tcBorders>
                    <w:top w:val="single" w:sz="4" w:space="0" w:color="auto"/>
                    <w:left w:val="single" w:sz="4" w:space="0" w:color="auto"/>
                    <w:bottom w:val="single" w:sz="4" w:space="0" w:color="auto"/>
                    <w:right w:val="single" w:sz="4" w:space="0" w:color="auto"/>
                  </w:tcBorders>
                  <w:shd w:val="clear" w:color="auto" w:fill="9CC2E5"/>
                  <w:vAlign w:val="center"/>
                  <w:hideMark/>
                </w:tcPr>
                <w:p w:rsidR="003E390C" w:rsidRDefault="003E390C">
                  <w:pPr>
                    <w:jc w:val="center"/>
                    <w:rPr>
                      <w:rFonts w:ascii="Calibri" w:hAnsi="Calibri" w:cs="Calibri"/>
                      <w:sz w:val="22"/>
                      <w:szCs w:val="22"/>
                    </w:rPr>
                  </w:pPr>
                  <w:r>
                    <w:rPr>
                      <w:rFonts w:ascii="Verdana" w:hAnsi="Verdana" w:cs="Arial"/>
                      <w:b/>
                      <w:i/>
                      <w:sz w:val="18"/>
                    </w:rPr>
                    <w:t>20</w:t>
                  </w:r>
                </w:p>
              </w:tc>
            </w:tr>
            <w:tr w:rsidR="003E390C">
              <w:tc>
                <w:tcPr>
                  <w:tcW w:w="691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3E390C" w:rsidRDefault="003E390C">
                  <w:pPr>
                    <w:pStyle w:val="Prrafodelista"/>
                    <w:tabs>
                      <w:tab w:val="left" w:pos="709"/>
                      <w:tab w:val="center" w:pos="2994"/>
                      <w:tab w:val="left" w:pos="4470"/>
                    </w:tabs>
                    <w:ind w:left="0"/>
                    <w:contextualSpacing/>
                    <w:jc w:val="center"/>
                    <w:rPr>
                      <w:rFonts w:ascii="Verdana" w:hAnsi="Verdana"/>
                      <w:b/>
                      <w:sz w:val="16"/>
                      <w:szCs w:val="16"/>
                    </w:rPr>
                  </w:pPr>
                  <w:r>
                    <w:rPr>
                      <w:rFonts w:ascii="Verdana" w:hAnsi="Verdana"/>
                      <w:b/>
                      <w:sz w:val="16"/>
                      <w:szCs w:val="16"/>
                    </w:rPr>
                    <w:t>CRITERIO</w:t>
                  </w:r>
                </w:p>
              </w:tc>
              <w:tc>
                <w:tcPr>
                  <w:tcW w:w="2351"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4"/>
                      <w:szCs w:val="16"/>
                    </w:rPr>
                    <w:t>PUNTAJE ASIGNADO POR LA UNIDAD SOLICITANTE</w:t>
                  </w:r>
                </w:p>
              </w:tc>
            </w:tr>
            <w:tr w:rsidR="003E390C">
              <w:trPr>
                <w:trHeight w:val="310"/>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B.1.RESIDENTE DE SUPERVISION – INGENIERO CIVIL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B.1 = 6</w:t>
                  </w: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B.1.2.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3E390C">
              <w:trPr>
                <w:trHeight w:val="146"/>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B.1.2.1. Mayor o igual a 3 años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B.1.2.2. Mayor a 2 años y menor a 3 años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B.1.3.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B.1.3.1. Mayor o igual a 2 años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lastRenderedPageBreak/>
                    <w:t xml:space="preserve">                   B.1.3.2. Mayor a 1 año y menor a 2 años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B.2. ESPECIALISTA INSTALACIONES MECANICAS Y/O ELECTROMECANICO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B.2 = 3</w:t>
                  </w: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B.2.2.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B.2.2.1. Mayor o igual a 3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B.2.2.2. Mayor a 2 años y menor a 3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B.2.3.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B.2.3.1. Mayor o igual a 2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B.2.3.2. Mayor a 1 año y menor a 2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0.5</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B.3. ESPECIALISTA INSTALACIONES ELECTRICO Y/O ELECTRICISTA</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B.3 = 3</w:t>
                  </w: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B.3.2.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B.3.2.1. Mayor o igual a 3 años</w:t>
                  </w:r>
                </w:p>
              </w:tc>
              <w:tc>
                <w:tcPr>
                  <w:tcW w:w="1175" w:type="dxa"/>
                  <w:gridSpan w:val="3"/>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76" w:type="dxa"/>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B.3.2.2. Mayor a 2 años y menor a 3 años</w:t>
                  </w:r>
                </w:p>
              </w:tc>
              <w:tc>
                <w:tcPr>
                  <w:tcW w:w="1175" w:type="dxa"/>
                  <w:gridSpan w:val="3"/>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76" w:type="dxa"/>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B.3.3.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B.3.3.1. Mayor o igual a 2 años</w:t>
                  </w:r>
                </w:p>
              </w:tc>
              <w:tc>
                <w:tcPr>
                  <w:tcW w:w="1175" w:type="dxa"/>
                  <w:gridSpan w:val="3"/>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76" w:type="dxa"/>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B.3.3.2. Mayor a 1 años y menor a 2 años</w:t>
                  </w:r>
                </w:p>
              </w:tc>
              <w:tc>
                <w:tcPr>
                  <w:tcW w:w="1175" w:type="dxa"/>
                  <w:gridSpan w:val="3"/>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0.5</w:t>
                  </w:r>
                </w:p>
              </w:tc>
              <w:tc>
                <w:tcPr>
                  <w:tcW w:w="1176" w:type="dxa"/>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B.4. OBJETIVO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B.4 = 2</w:t>
                  </w: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B.4.1. Propone un Objetivo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B.4.2.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B.5. ALCANCE</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B.5 = 2</w:t>
                  </w: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B.5.1. Propone un Alcance con mayor detalle al solicitado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B.5.2.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B.6. METODOLOGIA</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B.6 = 2</w:t>
                  </w: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B.6.1. Propone una Metodología con mayor detalle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B.6.2.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B.7. PLAN DE TRABAJO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B.7 = 2</w:t>
                  </w: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B.7.1. Propone un Plan de Trabajo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r w:rsidR="003E390C">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B.7.2.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3E390C" w:rsidRDefault="003E390C">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3E390C" w:rsidRDefault="003E390C">
                  <w:pPr>
                    <w:pStyle w:val="Prrafodelista"/>
                    <w:tabs>
                      <w:tab w:val="left" w:pos="709"/>
                    </w:tabs>
                    <w:ind w:left="0"/>
                    <w:contextualSpacing/>
                    <w:jc w:val="center"/>
                    <w:rPr>
                      <w:rFonts w:ascii="Verdana" w:hAnsi="Verdana"/>
                      <w:b/>
                      <w:sz w:val="16"/>
                      <w:szCs w:val="16"/>
                    </w:rPr>
                  </w:pPr>
                </w:p>
              </w:tc>
            </w:tr>
          </w:tbl>
          <w:p w:rsidR="003E390C" w:rsidRDefault="003E390C">
            <w:pPr>
              <w:jc w:val="both"/>
              <w:rPr>
                <w:rFonts w:ascii="Calibri" w:hAnsi="Calibri" w:cs="Calibri"/>
                <w:sz w:val="22"/>
                <w:szCs w:val="22"/>
                <w:lang w:eastAsia="es-ES"/>
              </w:rPr>
            </w:pPr>
            <w:r>
              <w:rPr>
                <w:rFonts w:ascii="Calibri" w:hAnsi="Calibri" w:cs="Calibri"/>
                <w:sz w:val="22"/>
                <w:szCs w:val="22"/>
              </w:rPr>
              <w:t>(*)Las propuestas que en la Evaluación de la Propuesta Técnica no alcancen el puntaje mínimo de cincuenta (50) puntos serán descalificadas.</w:t>
            </w:r>
          </w:p>
          <w:p w:rsidR="003E390C" w:rsidRPr="00CE7D97" w:rsidRDefault="003E390C">
            <w:pPr>
              <w:rPr>
                <w:rFonts w:ascii="Calibri" w:hAnsi="Calibri" w:cs="Calibri"/>
                <w:sz w:val="16"/>
                <w:szCs w:val="22"/>
              </w:rPr>
            </w:pPr>
          </w:p>
          <w:p w:rsidR="003E390C" w:rsidRDefault="003E390C">
            <w:pPr>
              <w:jc w:val="both"/>
              <w:rPr>
                <w:rFonts w:ascii="Calibri" w:hAnsi="Calibri" w:cs="Arial"/>
                <w:iCs/>
                <w:sz w:val="22"/>
                <w:szCs w:val="24"/>
              </w:rPr>
            </w:pPr>
            <w:r>
              <w:rPr>
                <w:rFonts w:ascii="Calibri" w:hAnsi="Calibri" w:cs="Arial"/>
                <w:iCs/>
                <w:sz w:val="22"/>
              </w:rPr>
              <w:t>El Comité de Licitación, procederá a la evaluación del Costo o Propuesta Económica, la misma que consistirá en asignar 30 puntos a la propuesta de menor costo luego de la revisión aritmética que tenga el menor valor. Al resto de propuestas se les asignará un puntaje inversamente proporcional, según la siguiente fórmula:</w:t>
            </w:r>
          </w:p>
          <w:p w:rsidR="003E390C" w:rsidRDefault="003E390C">
            <w:pPr>
              <w:tabs>
                <w:tab w:val="left" w:pos="567"/>
              </w:tabs>
              <w:ind w:left="709"/>
              <w:jc w:val="both"/>
              <w:rPr>
                <w:rFonts w:ascii="Calibri" w:hAnsi="Calibri" w:cs="Arial"/>
                <w:b/>
                <w:i/>
                <w:sz w:val="22"/>
                <w:szCs w:val="22"/>
              </w:rPr>
            </w:pP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t xml:space="preserve">         </w:t>
            </w:r>
            <w:r>
              <w:rPr>
                <w:rFonts w:ascii="Calibri" w:hAnsi="Calibri" w:cs="Arial"/>
                <w:b/>
                <w:i/>
                <w:sz w:val="22"/>
                <w:szCs w:val="22"/>
              </w:rPr>
              <w:t>PAMV * 30</w:t>
            </w:r>
          </w:p>
          <w:p w:rsidR="003E390C" w:rsidRDefault="003E390C">
            <w:pPr>
              <w:tabs>
                <w:tab w:val="left" w:pos="567"/>
              </w:tabs>
              <w:ind w:left="708"/>
              <w:jc w:val="center"/>
              <w:rPr>
                <w:rFonts w:ascii="Calibri" w:hAnsi="Calibri" w:cs="Arial"/>
                <w:b/>
                <w:i/>
                <w:sz w:val="16"/>
                <w:szCs w:val="16"/>
                <w:vertAlign w:val="superscript"/>
              </w:rPr>
            </w:pPr>
            <w:r>
              <w:rPr>
                <w:rFonts w:ascii="Calibri" w:hAnsi="Calibri" w:cs="Arial"/>
                <w:b/>
                <w:i/>
                <w:sz w:val="22"/>
                <w:szCs w:val="22"/>
              </w:rPr>
              <w:t>P</w:t>
            </w:r>
            <w:r>
              <w:rPr>
                <w:rFonts w:ascii="Calibri" w:hAnsi="Calibri" w:cs="Arial"/>
                <w:b/>
                <w:i/>
                <w:sz w:val="16"/>
                <w:szCs w:val="16"/>
              </w:rPr>
              <w:t xml:space="preserve">i = </w:t>
            </w:r>
            <w:r>
              <w:rPr>
                <w:rFonts w:ascii="Calibri" w:hAnsi="Calibri" w:cs="Arial"/>
                <w:b/>
                <w:i/>
                <w:sz w:val="16"/>
                <w:szCs w:val="16"/>
                <w:vertAlign w:val="superscript"/>
              </w:rPr>
              <w:t>_______________________</w:t>
            </w:r>
          </w:p>
          <w:p w:rsidR="003E390C" w:rsidRDefault="003E390C">
            <w:pPr>
              <w:tabs>
                <w:tab w:val="left" w:pos="567"/>
              </w:tabs>
              <w:ind w:left="708"/>
              <w:rPr>
                <w:rFonts w:ascii="Calibri" w:hAnsi="Calibri" w:cs="Arial"/>
                <w:b/>
                <w:i/>
                <w:sz w:val="16"/>
                <w:szCs w:val="16"/>
                <w:vertAlign w:val="subscript"/>
              </w:rPr>
            </w:pP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t xml:space="preserve">               </w:t>
            </w:r>
            <w:proofErr w:type="spellStart"/>
            <w:r>
              <w:rPr>
                <w:rFonts w:ascii="Calibri" w:hAnsi="Calibri" w:cs="Arial"/>
                <w:b/>
                <w:i/>
                <w:sz w:val="22"/>
                <w:szCs w:val="22"/>
              </w:rPr>
              <w:t>PA</w:t>
            </w:r>
            <w:r>
              <w:rPr>
                <w:rFonts w:ascii="Calibri" w:hAnsi="Calibri" w:cs="Arial"/>
                <w:b/>
                <w:i/>
                <w:sz w:val="22"/>
                <w:szCs w:val="22"/>
                <w:vertAlign w:val="subscript"/>
              </w:rPr>
              <w:t>i</w:t>
            </w:r>
            <w:proofErr w:type="spellEnd"/>
          </w:p>
          <w:p w:rsidR="003E390C" w:rsidRDefault="003E390C">
            <w:pPr>
              <w:ind w:left="1843"/>
              <w:jc w:val="both"/>
              <w:rPr>
                <w:rFonts w:ascii="Calibri" w:hAnsi="Calibri" w:cs="Arial"/>
                <w:sz w:val="18"/>
                <w:szCs w:val="18"/>
              </w:rPr>
            </w:pPr>
            <w:r>
              <w:rPr>
                <w:rFonts w:ascii="Calibri" w:hAnsi="Calibri" w:cs="Arial"/>
                <w:sz w:val="18"/>
                <w:szCs w:val="18"/>
              </w:rPr>
              <w:tab/>
              <w:t>Donde:</w:t>
            </w:r>
          </w:p>
          <w:p w:rsidR="003E390C" w:rsidRDefault="003E390C">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127000" cy="1352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000" cy="13525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127000" cy="1352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000" cy="13525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t>Número de Propuestas admitidas</w:t>
            </w:r>
          </w:p>
          <w:p w:rsidR="003E390C" w:rsidRDefault="003E390C">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95250" cy="1352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95250" cy="1352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ab/>
            </w: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516890" cy="1352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6890" cy="13525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516890" cy="1352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6890" cy="13525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p>
          <w:p w:rsidR="003E390C" w:rsidRDefault="003E390C">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111125" cy="142875"/>
                  <wp:effectExtent l="0" t="0" r="317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111125" cy="142875"/>
                  <wp:effectExtent l="0" t="0" r="317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t xml:space="preserve">Puntaje de la Evaluación del Costo o Propuesta Económica del Proponente i  </w:t>
            </w:r>
          </w:p>
          <w:p w:rsidR="003E390C" w:rsidRDefault="003E390C">
            <w:pPr>
              <w:tabs>
                <w:tab w:val="left" w:pos="2552"/>
              </w:tabs>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198755" cy="142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4287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198755" cy="142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4287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r>
            <w:r>
              <w:rPr>
                <w:rFonts w:ascii="Calibri" w:hAnsi="Calibri" w:cs="Arial"/>
                <w:sz w:val="18"/>
                <w:szCs w:val="18"/>
              </w:rPr>
              <w:tab/>
              <w:t xml:space="preserve">Propuesta Ajustada del Proponente i  </w:t>
            </w:r>
          </w:p>
          <w:p w:rsidR="003E390C" w:rsidRDefault="003E390C">
            <w:pPr>
              <w:pStyle w:val="Prrafodelista"/>
              <w:shd w:val="clear" w:color="auto" w:fill="FFFFFF"/>
              <w:tabs>
                <w:tab w:val="left" w:pos="284"/>
              </w:tabs>
              <w:ind w:left="0"/>
              <w:jc w:val="center"/>
              <w:rPr>
                <w:rFonts w:ascii="Calibri" w:hAnsi="Calibri" w:cs="Arial"/>
                <w:sz w:val="18"/>
                <w:szCs w:val="18"/>
              </w:rPr>
            </w:pPr>
            <w:r>
              <w:rPr>
                <w:rFonts w:ascii="Calibri" w:hAnsi="Calibri"/>
                <w:noProof/>
                <w:lang w:val="es-BO" w:eastAsia="es-BO"/>
              </w:rPr>
              <w:drawing>
                <wp:inline distT="0" distB="0" distL="0" distR="0">
                  <wp:extent cx="374015" cy="135255"/>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015" cy="135255"/>
                          </a:xfrm>
                          <a:prstGeom prst="rect">
                            <a:avLst/>
                          </a:prstGeom>
                          <a:noFill/>
                          <a:ln>
                            <a:noFill/>
                          </a:ln>
                        </pic:spPr>
                      </pic:pic>
                    </a:graphicData>
                  </a:graphic>
                </wp:inline>
              </w:drawing>
            </w: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374015" cy="13525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015" cy="13525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end"/>
            </w:r>
            <w:r>
              <w:rPr>
                <w:rFonts w:ascii="Calibri" w:hAnsi="Calibri" w:cs="Arial"/>
                <w:sz w:val="18"/>
                <w:szCs w:val="18"/>
              </w:rPr>
              <w:tab/>
              <w:t>Propuesta Ajustada de Menor Valor</w:t>
            </w:r>
          </w:p>
          <w:p w:rsidR="003E390C" w:rsidRDefault="003E390C">
            <w:pPr>
              <w:pStyle w:val="Prrafodelista"/>
              <w:shd w:val="clear" w:color="auto" w:fill="FFFFFF"/>
              <w:tabs>
                <w:tab w:val="left" w:pos="284"/>
              </w:tabs>
              <w:ind w:left="0"/>
              <w:jc w:val="center"/>
              <w:rPr>
                <w:rFonts w:ascii="Calibri" w:hAnsi="Calibri" w:cs="Arial"/>
                <w:sz w:val="12"/>
                <w:szCs w:val="18"/>
              </w:rPr>
            </w:pPr>
          </w:p>
          <w:p w:rsidR="003E390C" w:rsidRPr="00EA433C" w:rsidRDefault="003E390C" w:rsidP="00EA433C">
            <w:pPr>
              <w:jc w:val="both"/>
              <w:rPr>
                <w:rFonts w:ascii="Calibri" w:hAnsi="Calibri" w:cs="Arial"/>
                <w:b/>
                <w:sz w:val="24"/>
                <w:szCs w:val="24"/>
                <w:lang w:val="es-ES_tradnl"/>
              </w:rPr>
            </w:pPr>
            <w:r>
              <w:rPr>
                <w:rFonts w:ascii="Calibri" w:hAnsi="Calibri" w:cs="Arial"/>
                <w:b/>
                <w:lang w:val="es-ES_tradnl"/>
              </w:rPr>
              <w:t>ESTOS TÉRMINOS DE REFERENCIA, SON ENUNCIATIVOS Y DE ORIENTACIÓN, NO SON LIMITATIVOS, POR LO QUE EL PROPONENTE SI ASI LO DESEA Y A OBJETO DE DEMOSTRAR SU HABILIDAD EN LA PRESTACIÓN DEL SERVICIO PUEDE MEJORARLOS, OPTIMIZANDO EL USO DE LOS RECURSOS.</w:t>
            </w:r>
          </w:p>
        </w:tc>
      </w:tr>
      <w:tr w:rsidR="003E390C" w:rsidTr="003E390C">
        <w:trPr>
          <w:gridAfter w:val="1"/>
          <w:wAfter w:w="220" w:type="dxa"/>
          <w:trHeight w:val="252"/>
        </w:trPr>
        <w:tc>
          <w:tcPr>
            <w:tcW w:w="9464"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108" w:type="dxa"/>
              <w:bottom w:w="0" w:type="dxa"/>
              <w:right w:w="108" w:type="dxa"/>
            </w:tcMar>
            <w:vAlign w:val="center"/>
            <w:hideMark/>
          </w:tcPr>
          <w:p w:rsidR="003E390C" w:rsidRDefault="003E390C">
            <w:pPr>
              <w:rPr>
                <w:rFonts w:ascii="Calibri" w:hAnsi="Calibri" w:cs="Calibri"/>
                <w:sz w:val="22"/>
                <w:szCs w:val="22"/>
                <w:lang w:eastAsia="es-ES"/>
              </w:rPr>
            </w:pPr>
            <w:r>
              <w:rPr>
                <w:rFonts w:ascii="Calibri" w:hAnsi="Calibri" w:cs="Calibri"/>
                <w:b/>
                <w:bCs/>
                <w:sz w:val="22"/>
                <w:szCs w:val="22"/>
              </w:rPr>
              <w:lastRenderedPageBreak/>
              <w:t>VALIDACIONES</w:t>
            </w:r>
          </w:p>
        </w:tc>
      </w:tr>
      <w:tr w:rsidR="003E390C" w:rsidTr="003E390C">
        <w:trPr>
          <w:gridAfter w:val="1"/>
          <w:wAfter w:w="220" w:type="dxa"/>
          <w:trHeight w:val="406"/>
        </w:trPr>
        <w:tc>
          <w:tcPr>
            <w:tcW w:w="946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E390C" w:rsidRDefault="003E390C">
            <w:pPr>
              <w:rPr>
                <w:rFonts w:ascii="Calibri" w:hAnsi="Calibri" w:cs="Calibri"/>
                <w:sz w:val="22"/>
                <w:szCs w:val="22"/>
              </w:rPr>
            </w:pPr>
            <w:r>
              <w:rPr>
                <w:rFonts w:ascii="Calibri" w:hAnsi="Calibri" w:cs="Calibri"/>
                <w:b/>
                <w:sz w:val="22"/>
                <w:szCs w:val="22"/>
              </w:rPr>
              <w:t xml:space="preserve">ANEXO 1: </w:t>
            </w:r>
            <w:r>
              <w:rPr>
                <w:rFonts w:ascii="Calibri" w:hAnsi="Calibri" w:cs="Calibri"/>
                <w:sz w:val="22"/>
                <w:szCs w:val="22"/>
              </w:rPr>
              <w:t>VALIDACIÓN DE SEGUROS</w:t>
            </w:r>
          </w:p>
          <w:p w:rsidR="003E390C" w:rsidRDefault="003E390C">
            <w:pPr>
              <w:autoSpaceDE w:val="0"/>
              <w:autoSpaceDN w:val="0"/>
              <w:adjustRightInd w:val="0"/>
              <w:rPr>
                <w:rFonts w:ascii="Calibri" w:hAnsi="Calibri" w:cs="Calibri"/>
                <w:sz w:val="22"/>
                <w:szCs w:val="22"/>
              </w:rPr>
            </w:pPr>
            <w:r>
              <w:rPr>
                <w:rFonts w:ascii="Calibri" w:hAnsi="Calibri" w:cs="Calibri"/>
                <w:b/>
                <w:sz w:val="22"/>
                <w:szCs w:val="22"/>
              </w:rPr>
              <w:t xml:space="preserve">ANEXO 2: </w:t>
            </w:r>
            <w:r>
              <w:rPr>
                <w:rFonts w:ascii="Calibri" w:hAnsi="Calibri" w:cs="Calibri"/>
                <w:sz w:val="22"/>
                <w:szCs w:val="22"/>
              </w:rPr>
              <w:t>VALIDACIÓN DE MEDIO AMBIENTE</w:t>
            </w:r>
          </w:p>
          <w:p w:rsidR="003E390C" w:rsidRDefault="003E390C">
            <w:pPr>
              <w:autoSpaceDE w:val="0"/>
              <w:autoSpaceDN w:val="0"/>
              <w:adjustRightInd w:val="0"/>
              <w:rPr>
                <w:rFonts w:ascii="Calibri" w:hAnsi="Calibri" w:cs="Calibri"/>
                <w:b/>
                <w:sz w:val="22"/>
                <w:szCs w:val="22"/>
              </w:rPr>
            </w:pPr>
            <w:r>
              <w:rPr>
                <w:rFonts w:ascii="Calibri" w:hAnsi="Calibri" w:cs="Calibri"/>
                <w:b/>
                <w:sz w:val="22"/>
                <w:szCs w:val="22"/>
              </w:rPr>
              <w:t xml:space="preserve">ANEXO 3:  </w:t>
            </w:r>
            <w:r>
              <w:rPr>
                <w:rFonts w:ascii="Calibri" w:hAnsi="Calibri" w:cs="Calibri"/>
                <w:sz w:val="22"/>
                <w:szCs w:val="22"/>
              </w:rPr>
              <w:t>VALIDACIÓN DE FACTURACIÓN Y TRIBUTOS</w:t>
            </w:r>
          </w:p>
          <w:p w:rsidR="003E390C" w:rsidRDefault="003E390C">
            <w:pPr>
              <w:rPr>
                <w:rFonts w:ascii="Calibri" w:hAnsi="Calibri" w:cs="Calibri"/>
                <w:sz w:val="22"/>
                <w:szCs w:val="22"/>
              </w:rPr>
            </w:pPr>
            <w:r>
              <w:rPr>
                <w:rFonts w:ascii="Calibri" w:hAnsi="Calibri" w:cs="Calibri"/>
                <w:b/>
                <w:sz w:val="22"/>
                <w:szCs w:val="22"/>
              </w:rPr>
              <w:t xml:space="preserve">ANEXO 4: </w:t>
            </w:r>
            <w:r>
              <w:rPr>
                <w:rFonts w:ascii="Calibri" w:hAnsi="Calibri" w:cs="Calibri"/>
                <w:sz w:val="22"/>
                <w:szCs w:val="22"/>
              </w:rPr>
              <w:t>VALIDACIÓN DE GARANTIAS FINANCIERAS</w:t>
            </w:r>
          </w:p>
          <w:p w:rsidR="003E390C" w:rsidRDefault="003E390C">
            <w:pPr>
              <w:rPr>
                <w:rFonts w:ascii="Calibri" w:hAnsi="Calibri" w:cs="Calibri"/>
                <w:sz w:val="22"/>
                <w:szCs w:val="22"/>
              </w:rPr>
            </w:pPr>
            <w:r>
              <w:rPr>
                <w:rFonts w:ascii="Calibri" w:hAnsi="Calibri" w:cs="Calibri"/>
                <w:b/>
                <w:sz w:val="22"/>
                <w:szCs w:val="22"/>
              </w:rPr>
              <w:t xml:space="preserve">ANEXO 5: </w:t>
            </w:r>
            <w:r>
              <w:rPr>
                <w:rFonts w:ascii="Calibri" w:hAnsi="Calibri" w:cs="Calibri"/>
                <w:sz w:val="22"/>
                <w:szCs w:val="22"/>
              </w:rPr>
              <w:t>SEGURIDAD, SALUD OCUPACIONAL Y MEDIO AMBIENTE</w:t>
            </w:r>
          </w:p>
        </w:tc>
      </w:tr>
    </w:tbl>
    <w:p w:rsidR="00EA433C" w:rsidRDefault="00EA433C" w:rsidP="003E390C">
      <w:pPr>
        <w:jc w:val="both"/>
        <w:rPr>
          <w:rFonts w:ascii="Calibri" w:hAnsi="Calibri" w:cs="Arial"/>
          <w:b/>
          <w:lang w:val="es-ES_tradnl" w:eastAsia="es-ES"/>
        </w:rPr>
      </w:pPr>
    </w:p>
    <w:p w:rsidR="00EA433C" w:rsidRDefault="00EA433C">
      <w:pPr>
        <w:spacing w:after="160" w:line="259" w:lineRule="auto"/>
        <w:rPr>
          <w:rFonts w:ascii="Calibri" w:hAnsi="Calibri" w:cs="Arial"/>
          <w:b/>
          <w:lang w:val="es-ES_tradnl" w:eastAsia="es-ES"/>
        </w:rPr>
      </w:pPr>
      <w:r>
        <w:rPr>
          <w:rFonts w:ascii="Calibri" w:hAnsi="Calibri" w:cs="Arial"/>
          <w:b/>
          <w:lang w:val="es-ES_tradnl" w:eastAsia="es-ES"/>
        </w:rPr>
        <w:br w:type="page"/>
      </w:r>
    </w:p>
    <w:p w:rsidR="003E390C" w:rsidRDefault="003E390C" w:rsidP="003E390C">
      <w:pPr>
        <w:jc w:val="both"/>
        <w:rPr>
          <w:rFonts w:ascii="Calibri" w:hAnsi="Calibri" w:cs="Arial"/>
          <w:b/>
          <w:lang w:val="es-ES_tradnl" w:eastAsia="es-ES"/>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5"/>
      </w:tblGrid>
      <w:tr w:rsidR="003E390C" w:rsidTr="003E390C">
        <w:trPr>
          <w:trHeight w:val="418"/>
        </w:trPr>
        <w:tc>
          <w:tcPr>
            <w:tcW w:w="9464"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3E390C" w:rsidRDefault="003E390C">
            <w:pPr>
              <w:autoSpaceDE w:val="0"/>
              <w:autoSpaceDN w:val="0"/>
              <w:adjustRightInd w:val="0"/>
              <w:jc w:val="center"/>
              <w:rPr>
                <w:rFonts w:ascii="Calibri" w:hAnsi="Calibri" w:cs="Arial"/>
                <w:b/>
                <w:iCs/>
                <w:sz w:val="22"/>
              </w:rPr>
            </w:pPr>
            <w:r>
              <w:rPr>
                <w:rFonts w:ascii="Calibri" w:hAnsi="Calibri" w:cs="Arial"/>
                <w:b/>
                <w:iCs/>
                <w:sz w:val="22"/>
              </w:rPr>
              <w:t xml:space="preserve">ANEXO 1 </w:t>
            </w:r>
          </w:p>
          <w:p w:rsidR="003E390C" w:rsidRDefault="003E390C">
            <w:pPr>
              <w:autoSpaceDE w:val="0"/>
              <w:autoSpaceDN w:val="0"/>
              <w:adjustRightInd w:val="0"/>
              <w:jc w:val="center"/>
              <w:rPr>
                <w:rFonts w:ascii="Calibri" w:hAnsi="Calibri" w:cs="Arial"/>
                <w:iCs/>
                <w:sz w:val="22"/>
              </w:rPr>
            </w:pPr>
            <w:r>
              <w:rPr>
                <w:rFonts w:ascii="Calibri" w:hAnsi="Calibri" w:cs="Arial"/>
                <w:b/>
                <w:iCs/>
                <w:sz w:val="22"/>
              </w:rPr>
              <w:t>VALIDACIÓN DE SEGUROS</w:t>
            </w:r>
          </w:p>
        </w:tc>
      </w:tr>
      <w:tr w:rsidR="003E390C" w:rsidTr="003E390C">
        <w:trPr>
          <w:trHeight w:val="409"/>
        </w:trPr>
        <w:tc>
          <w:tcPr>
            <w:tcW w:w="9464" w:type="dxa"/>
            <w:tcBorders>
              <w:top w:val="single" w:sz="4" w:space="0" w:color="auto"/>
              <w:left w:val="single" w:sz="4" w:space="0" w:color="auto"/>
              <w:bottom w:val="single" w:sz="4" w:space="0" w:color="auto"/>
              <w:right w:val="single" w:sz="4" w:space="0" w:color="auto"/>
            </w:tcBorders>
            <w:vAlign w:val="center"/>
          </w:tcPr>
          <w:p w:rsidR="003E390C" w:rsidRDefault="003E390C">
            <w:pPr>
              <w:rPr>
                <w:rFonts w:ascii="Calibri" w:eastAsia="Calibri" w:hAnsi="Calibri" w:cs="Arial"/>
                <w:iCs/>
                <w:sz w:val="22"/>
              </w:rPr>
            </w:pPr>
            <w:r>
              <w:rPr>
                <w:rFonts w:ascii="Calibri" w:eastAsia="Calibri" w:hAnsi="Calibri" w:cs="Arial"/>
                <w:iCs/>
                <w:sz w:val="22"/>
              </w:rPr>
              <w:t>El supervisor adjudicado, deberá presentar y mantener vigente de forma ininterrumpida durante todo el periodo del contrato la Póliza de Seguro especificada a continuación:</w:t>
            </w:r>
          </w:p>
          <w:p w:rsidR="003E390C" w:rsidRDefault="003E390C">
            <w:pPr>
              <w:rPr>
                <w:rFonts w:ascii="Calibri" w:hAnsi="Calibri" w:cs="Arial"/>
                <w:iCs/>
                <w:sz w:val="22"/>
              </w:rPr>
            </w:pPr>
          </w:p>
          <w:p w:rsidR="003E390C" w:rsidRDefault="003E390C" w:rsidP="00E262CE">
            <w:pPr>
              <w:numPr>
                <w:ilvl w:val="1"/>
                <w:numId w:val="50"/>
              </w:numPr>
              <w:rPr>
                <w:rFonts w:ascii="Calibri" w:eastAsia="Calibri" w:hAnsi="Calibri" w:cs="Arial"/>
                <w:b/>
                <w:iCs/>
                <w:sz w:val="22"/>
              </w:rPr>
            </w:pPr>
            <w:r>
              <w:rPr>
                <w:rFonts w:ascii="Calibri" w:hAnsi="Calibri" w:cs="Arial"/>
                <w:iCs/>
                <w:sz w:val="22"/>
              </w:rPr>
              <w:t xml:space="preserve"> </w:t>
            </w:r>
            <w:r>
              <w:rPr>
                <w:rFonts w:ascii="Calibri" w:eastAsia="Calibri" w:hAnsi="Calibri" w:cs="Arial"/>
                <w:b/>
                <w:iCs/>
                <w:sz w:val="22"/>
              </w:rPr>
              <w:t xml:space="preserve">PÓLIZA DE ACCIDENTES PERSONALES. </w:t>
            </w:r>
          </w:p>
          <w:p w:rsidR="003E390C" w:rsidRDefault="003E390C">
            <w:pPr>
              <w:rPr>
                <w:rFonts w:ascii="Calibri" w:eastAsia="Calibri" w:hAnsi="Calibri" w:cs="Arial"/>
                <w:iCs/>
                <w:sz w:val="22"/>
              </w:rPr>
            </w:pPr>
          </w:p>
          <w:p w:rsidR="003E390C" w:rsidRDefault="003E390C">
            <w:pPr>
              <w:jc w:val="both"/>
              <w:rPr>
                <w:rFonts w:ascii="Calibri" w:eastAsia="Calibri" w:hAnsi="Calibri" w:cs="Arial"/>
                <w:iCs/>
                <w:sz w:val="22"/>
              </w:rPr>
            </w:pPr>
            <w:r>
              <w:rPr>
                <w:rFonts w:ascii="Calibri" w:eastAsia="Calibri" w:hAnsi="Calibri" w:cs="Arial"/>
                <w:iCs/>
                <w:sz w:val="22"/>
              </w:rPr>
              <w:t xml:space="preserve">El Supervisor y/o los funcionarios y/o trabajadores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3E390C" w:rsidRDefault="003E390C">
            <w:pPr>
              <w:rPr>
                <w:rFonts w:ascii="Calibri" w:eastAsia="Calibri" w:hAnsi="Calibri" w:cs="Arial"/>
                <w:iCs/>
                <w:sz w:val="22"/>
              </w:rPr>
            </w:pPr>
            <w:r>
              <w:rPr>
                <w:rFonts w:ascii="Calibri" w:eastAsia="Calibri" w:hAnsi="Calibri" w:cs="Arial"/>
                <w:iCs/>
                <w:sz w:val="22"/>
              </w:rPr>
              <w:t> </w:t>
            </w:r>
          </w:p>
          <w:p w:rsidR="003E390C" w:rsidRDefault="003E390C" w:rsidP="00E262CE">
            <w:pPr>
              <w:numPr>
                <w:ilvl w:val="1"/>
                <w:numId w:val="50"/>
              </w:numPr>
              <w:rPr>
                <w:rFonts w:ascii="Calibri" w:eastAsia="Calibri" w:hAnsi="Calibri" w:cs="Arial"/>
                <w:b/>
                <w:iCs/>
                <w:sz w:val="22"/>
              </w:rPr>
            </w:pPr>
            <w:r>
              <w:rPr>
                <w:rFonts w:ascii="Calibri" w:eastAsia="Calibri" w:hAnsi="Calibri" w:cs="Arial"/>
                <w:b/>
                <w:iCs/>
                <w:sz w:val="22"/>
              </w:rPr>
              <w:t>CONDICIONES ADICIONALES</w:t>
            </w:r>
          </w:p>
          <w:p w:rsidR="003E390C" w:rsidRDefault="003E390C">
            <w:pPr>
              <w:rPr>
                <w:rFonts w:ascii="Calibri" w:eastAsia="Calibri" w:hAnsi="Calibri" w:cs="Arial"/>
                <w:iCs/>
                <w:sz w:val="22"/>
              </w:rPr>
            </w:pPr>
            <w:r>
              <w:rPr>
                <w:rFonts w:ascii="Calibri" w:eastAsia="Calibri" w:hAnsi="Calibri" w:cs="Arial"/>
                <w:iCs/>
                <w:sz w:val="22"/>
              </w:rPr>
              <w:t> </w:t>
            </w:r>
          </w:p>
          <w:p w:rsidR="003E390C" w:rsidRDefault="003E390C">
            <w:pPr>
              <w:jc w:val="both"/>
              <w:rPr>
                <w:rFonts w:ascii="Calibri" w:eastAsia="Calibri" w:hAnsi="Calibri" w:cs="Arial"/>
                <w:iCs/>
                <w:sz w:val="22"/>
              </w:rPr>
            </w:pPr>
            <w:r>
              <w:rPr>
                <w:rFonts w:ascii="Calibri" w:eastAsia="Calibri" w:hAnsi="Calibri" w:cs="Arial"/>
                <w:iCs/>
                <w:sz w:val="22"/>
              </w:rPr>
              <w:t>De suspenderse por cualquier razón la vigencia o cobertura de la Póliza nominada precedentemente, o bien se presente la existencias de eventos</w:t>
            </w:r>
            <w:r w:rsidR="006B36DE">
              <w:rPr>
                <w:rFonts w:ascii="Calibri" w:eastAsia="Calibri" w:hAnsi="Calibri" w:cs="Arial"/>
                <w:iCs/>
                <w:sz w:val="22"/>
              </w:rPr>
              <w:t xml:space="preserve"> no cubiertos por la misma; el </w:t>
            </w:r>
            <w:r>
              <w:rPr>
                <w:rFonts w:ascii="Calibri" w:eastAsia="Calibri" w:hAnsi="Calibri" w:cs="Arial"/>
                <w:iCs/>
                <w:sz w:val="22"/>
              </w:rPr>
              <w:t>adjudicado Supervisor se hace enteramente responsable frente a YPFB por todos los accidentes que puedan</w:t>
            </w:r>
            <w:proofErr w:type="gramStart"/>
            <w:r>
              <w:rPr>
                <w:rFonts w:ascii="Calibri" w:eastAsia="Calibri" w:hAnsi="Calibri" w:cs="Arial"/>
                <w:iCs/>
                <w:sz w:val="22"/>
              </w:rPr>
              <w:t>  sufrir</w:t>
            </w:r>
            <w:proofErr w:type="gramEnd"/>
            <w:r>
              <w:rPr>
                <w:rFonts w:ascii="Calibri" w:eastAsia="Calibri" w:hAnsi="Calibri" w:cs="Arial"/>
                <w:iCs/>
                <w:sz w:val="22"/>
              </w:rPr>
              <w:t xml:space="preserve"> y/</w:t>
            </w:r>
            <w:proofErr w:type="spellStart"/>
            <w:r>
              <w:rPr>
                <w:rFonts w:ascii="Calibri" w:eastAsia="Calibri" w:hAnsi="Calibri" w:cs="Arial"/>
                <w:iCs/>
                <w:sz w:val="22"/>
              </w:rPr>
              <w:t>o</w:t>
            </w:r>
            <w:proofErr w:type="spellEnd"/>
            <w:r>
              <w:rPr>
                <w:rFonts w:ascii="Calibri" w:eastAsia="Calibri" w:hAnsi="Calibri" w:cs="Arial"/>
                <w:iCs/>
                <w:sz w:val="22"/>
              </w:rPr>
              <w:t xml:space="preserve"> ocasionar en el desempeño de sus funciones.  </w:t>
            </w:r>
          </w:p>
          <w:p w:rsidR="003E390C" w:rsidRDefault="003E390C">
            <w:pPr>
              <w:rPr>
                <w:rFonts w:ascii="Calibri" w:eastAsia="Calibri" w:hAnsi="Calibri" w:cs="Arial"/>
                <w:iCs/>
                <w:sz w:val="22"/>
              </w:rPr>
            </w:pPr>
            <w:r>
              <w:rPr>
                <w:rFonts w:ascii="Calibri" w:eastAsia="Calibri" w:hAnsi="Calibri" w:cs="Arial"/>
                <w:iCs/>
                <w:sz w:val="22"/>
              </w:rPr>
              <w:t> </w:t>
            </w:r>
          </w:p>
          <w:p w:rsidR="003E390C" w:rsidRDefault="003E390C">
            <w:pPr>
              <w:rPr>
                <w:rFonts w:ascii="Calibri" w:hAnsi="Calibri" w:cs="Arial"/>
                <w:iCs/>
                <w:sz w:val="22"/>
              </w:rPr>
            </w:pPr>
            <w:r>
              <w:rPr>
                <w:rFonts w:ascii="Calibri" w:eastAsia="Calibri" w:hAnsi="Calibri" w:cs="Arial"/>
                <w:iCs/>
                <w:sz w:val="22"/>
              </w:rPr>
              <w:t>El adjudicado, deberá entregar una copia de la citada póliza a YPFB antes de la suscripción del contrato.</w:t>
            </w:r>
          </w:p>
        </w:tc>
      </w:tr>
      <w:tr w:rsidR="003E390C" w:rsidTr="00EA433C">
        <w:trPr>
          <w:trHeight w:val="306"/>
        </w:trPr>
        <w:tc>
          <w:tcPr>
            <w:tcW w:w="946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E390C" w:rsidRDefault="003E390C">
            <w:pPr>
              <w:jc w:val="center"/>
              <w:rPr>
                <w:rFonts w:ascii="Calibri" w:hAnsi="Calibri" w:cs="Arial"/>
                <w:b/>
                <w:iCs/>
                <w:sz w:val="22"/>
              </w:rPr>
            </w:pPr>
            <w:r>
              <w:rPr>
                <w:rFonts w:ascii="Calibri" w:hAnsi="Calibri" w:cs="Arial"/>
                <w:b/>
                <w:iCs/>
                <w:sz w:val="22"/>
              </w:rPr>
              <w:t>ANEXO 2</w:t>
            </w:r>
          </w:p>
          <w:p w:rsidR="003E390C" w:rsidRDefault="003E390C">
            <w:pPr>
              <w:jc w:val="center"/>
              <w:rPr>
                <w:rFonts w:ascii="Calibri" w:hAnsi="Calibri" w:cs="Arial"/>
                <w:b/>
                <w:iCs/>
                <w:sz w:val="22"/>
              </w:rPr>
            </w:pPr>
            <w:r>
              <w:rPr>
                <w:rFonts w:ascii="Calibri" w:hAnsi="Calibri" w:cs="Arial"/>
                <w:b/>
                <w:iCs/>
                <w:sz w:val="22"/>
              </w:rPr>
              <w:t>VALIDACIÓN DE MEDIO AMBIENTE</w:t>
            </w:r>
          </w:p>
        </w:tc>
      </w:tr>
      <w:tr w:rsidR="003E390C" w:rsidTr="00EA433C">
        <w:trPr>
          <w:trHeight w:val="6423"/>
        </w:trPr>
        <w:tc>
          <w:tcPr>
            <w:tcW w:w="9464" w:type="dxa"/>
            <w:tcBorders>
              <w:top w:val="single" w:sz="4" w:space="0" w:color="auto"/>
              <w:left w:val="single" w:sz="4" w:space="0" w:color="auto"/>
              <w:bottom w:val="single" w:sz="4" w:space="0" w:color="auto"/>
              <w:right w:val="single" w:sz="4" w:space="0" w:color="auto"/>
            </w:tcBorders>
            <w:vAlign w:val="center"/>
          </w:tcPr>
          <w:p w:rsidR="003E390C" w:rsidRDefault="003E390C">
            <w:pPr>
              <w:jc w:val="both"/>
              <w:rPr>
                <w:rFonts w:ascii="Calibri" w:hAnsi="Calibri" w:cs="Calibri"/>
                <w:b/>
                <w:sz w:val="22"/>
                <w:szCs w:val="22"/>
              </w:rPr>
            </w:pPr>
            <w:r>
              <w:rPr>
                <w:rFonts w:ascii="Calibri" w:hAnsi="Calibri" w:cs="Calibri"/>
                <w:b/>
                <w:sz w:val="22"/>
                <w:szCs w:val="22"/>
              </w:rPr>
              <w:t>SUPERVISION</w:t>
            </w:r>
          </w:p>
          <w:p w:rsidR="003E390C" w:rsidRDefault="003E390C">
            <w:pPr>
              <w:jc w:val="both"/>
              <w:rPr>
                <w:rFonts w:ascii="Calibri" w:hAnsi="Calibri" w:cs="Calibri"/>
                <w:sz w:val="22"/>
                <w:szCs w:val="22"/>
                <w:lang w:val="es-BO"/>
              </w:rPr>
            </w:pPr>
            <w:r>
              <w:rPr>
                <w:rFonts w:ascii="Calibri" w:hAnsi="Calibri" w:cs="Calibri"/>
                <w:sz w:val="22"/>
                <w:szCs w:val="22"/>
              </w:rPr>
              <w:t>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Para el efecto, la SUPERVISION solicitará a la empresa adjudicada, informes, planillas, registros, comprobantes y toda aquella documentación de respaldo que permita demostrar el cumplimiento de la legislación aplicable.</w:t>
            </w:r>
          </w:p>
          <w:p w:rsidR="003E390C" w:rsidRDefault="003E390C">
            <w:pPr>
              <w:jc w:val="both"/>
              <w:rPr>
                <w:rFonts w:ascii="Calibri" w:eastAsia="Calibri" w:hAnsi="Calibri" w:cs="Calibri"/>
                <w:sz w:val="22"/>
                <w:szCs w:val="22"/>
              </w:rPr>
            </w:pPr>
            <w:r>
              <w:rPr>
                <w:rFonts w:ascii="Calibri" w:hAnsi="Calibri" w:cs="Calibri"/>
                <w:sz w:val="22"/>
                <w:szCs w:val="22"/>
              </w:rPr>
              <w:t>La SUPERVISIÓN es responsable de hacer cumplir en el proyecto los compromisos ambientales, de seguridad industrial y salud ocupacional, aprobados a través del Documento Ambiental (PPM-PASA, Manifiesto Ambiental, Certificado de Dispensación, entre otros) del proyecto,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rsidR="003E390C" w:rsidRPr="006B36DE" w:rsidRDefault="003E390C" w:rsidP="006B36DE">
            <w:pPr>
              <w:rPr>
                <w:rFonts w:ascii="Bookman Old Style" w:hAnsi="Bookman Old Style" w:cs="Arial"/>
                <w:sz w:val="22"/>
                <w:szCs w:val="22"/>
              </w:rPr>
            </w:pPr>
            <w:r>
              <w:rPr>
                <w:rFonts w:ascii="Calibri" w:hAnsi="Calibri" w:cs="Calibri"/>
                <w:sz w:val="22"/>
                <w:szCs w:val="22"/>
              </w:rPr>
              <w:t>De presentarse cualquier contingencia, eventualidad o suceso no deseado que provoque impactos ambientales, perdidas, daños o perjuicios; la SUPERVISION en coordinación con la empresa adjudicada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r>
              <w:rPr>
                <w:rFonts w:ascii="Bookman Old Style" w:hAnsi="Bookman Old Style" w:cs="Arial"/>
                <w:sz w:val="22"/>
                <w:szCs w:val="22"/>
              </w:rPr>
              <w:t>.</w:t>
            </w:r>
          </w:p>
        </w:tc>
      </w:tr>
      <w:tr w:rsidR="003E390C" w:rsidTr="003E390C">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E390C" w:rsidRDefault="003E390C">
            <w:pPr>
              <w:jc w:val="center"/>
              <w:rPr>
                <w:rFonts w:ascii="Calibri" w:hAnsi="Calibri" w:cs="Arial"/>
                <w:b/>
                <w:iCs/>
                <w:sz w:val="22"/>
              </w:rPr>
            </w:pPr>
            <w:r>
              <w:rPr>
                <w:rFonts w:ascii="Calibri" w:hAnsi="Calibri" w:cs="Arial"/>
                <w:b/>
                <w:iCs/>
                <w:sz w:val="22"/>
              </w:rPr>
              <w:lastRenderedPageBreak/>
              <w:t>ANEXO 3</w:t>
            </w:r>
          </w:p>
          <w:p w:rsidR="003E390C" w:rsidRDefault="003E390C">
            <w:pPr>
              <w:jc w:val="center"/>
              <w:rPr>
                <w:rFonts w:ascii="Calibri" w:hAnsi="Calibri" w:cs="Arial"/>
                <w:iCs/>
                <w:sz w:val="22"/>
              </w:rPr>
            </w:pPr>
            <w:r>
              <w:rPr>
                <w:rFonts w:ascii="Calibri" w:hAnsi="Calibri" w:cs="Arial"/>
                <w:b/>
                <w:iCs/>
                <w:sz w:val="22"/>
              </w:rPr>
              <w:t>VALIDACIÓN DE TRIBUTOS Y FACTURACIÓN</w:t>
            </w:r>
          </w:p>
        </w:tc>
      </w:tr>
      <w:tr w:rsidR="003E390C" w:rsidTr="003E390C">
        <w:trPr>
          <w:trHeight w:val="4625"/>
        </w:trPr>
        <w:tc>
          <w:tcPr>
            <w:tcW w:w="9464" w:type="dxa"/>
            <w:tcBorders>
              <w:top w:val="single" w:sz="4" w:space="0" w:color="auto"/>
              <w:left w:val="single" w:sz="4" w:space="0" w:color="auto"/>
              <w:bottom w:val="single" w:sz="4" w:space="0" w:color="auto"/>
              <w:right w:val="single" w:sz="4" w:space="0" w:color="auto"/>
            </w:tcBorders>
            <w:vAlign w:val="center"/>
            <w:hideMark/>
          </w:tcPr>
          <w:tbl>
            <w:tblPr>
              <w:tblW w:w="9390" w:type="dxa"/>
              <w:tblLayout w:type="fixed"/>
              <w:tblCellMar>
                <w:left w:w="70" w:type="dxa"/>
                <w:right w:w="70" w:type="dxa"/>
              </w:tblCellMar>
              <w:tblLook w:val="04A0" w:firstRow="1" w:lastRow="0" w:firstColumn="1" w:lastColumn="0" w:noHBand="0" w:noVBand="1"/>
            </w:tblPr>
            <w:tblGrid>
              <w:gridCol w:w="9390"/>
            </w:tblGrid>
            <w:tr w:rsidR="003E390C">
              <w:trPr>
                <w:trHeight w:val="420"/>
              </w:trPr>
              <w:tc>
                <w:tcPr>
                  <w:tcW w:w="9385" w:type="dxa"/>
                  <w:tcBorders>
                    <w:top w:val="nil"/>
                    <w:left w:val="nil"/>
                    <w:bottom w:val="nil"/>
                    <w:right w:val="double" w:sz="6" w:space="0" w:color="000000"/>
                  </w:tcBorders>
                  <w:shd w:val="clear" w:color="auto" w:fill="FFFFFF"/>
                  <w:vAlign w:val="bottom"/>
                  <w:hideMark/>
                </w:tcPr>
                <w:p w:rsidR="003E390C" w:rsidRDefault="003E390C">
                  <w:pPr>
                    <w:rPr>
                      <w:rFonts w:ascii="Calibri" w:hAnsi="Calibri" w:cs="Calibri"/>
                      <w:b/>
                      <w:bCs/>
                      <w:color w:val="203764"/>
                      <w:sz w:val="22"/>
                      <w:szCs w:val="22"/>
                      <w:lang w:val="es-BO" w:eastAsia="es-BO"/>
                    </w:rPr>
                  </w:pPr>
                  <w:r>
                    <w:rPr>
                      <w:rFonts w:ascii="Calibri" w:hAnsi="Calibri" w:cs="Calibri"/>
                      <w:b/>
                      <w:bCs/>
                      <w:color w:val="203764"/>
                      <w:sz w:val="22"/>
                      <w:szCs w:val="22"/>
                    </w:rPr>
                    <w:t>FACTURACIÓN</w:t>
                  </w:r>
                </w:p>
              </w:tc>
            </w:tr>
            <w:tr w:rsidR="003E390C">
              <w:trPr>
                <w:trHeight w:val="800"/>
              </w:trPr>
              <w:tc>
                <w:tcPr>
                  <w:tcW w:w="9385" w:type="dxa"/>
                  <w:tcBorders>
                    <w:top w:val="nil"/>
                    <w:left w:val="nil"/>
                    <w:bottom w:val="nil"/>
                    <w:right w:val="double" w:sz="6" w:space="0" w:color="000000"/>
                  </w:tcBorders>
                  <w:shd w:val="clear" w:color="auto" w:fill="FFFFFF"/>
                  <w:vAlign w:val="center"/>
                  <w:hideMark/>
                </w:tcPr>
                <w:p w:rsidR="003E390C" w:rsidRDefault="003E390C">
                  <w:pPr>
                    <w:jc w:val="both"/>
                    <w:rPr>
                      <w:rFonts w:ascii="Calibri" w:hAnsi="Calibri" w:cs="Calibri"/>
                      <w:color w:val="000000"/>
                      <w:sz w:val="22"/>
                      <w:szCs w:val="22"/>
                      <w:lang w:eastAsia="es-ES"/>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tc>
            </w:tr>
            <w:tr w:rsidR="003E390C">
              <w:trPr>
                <w:trHeight w:val="995"/>
              </w:trPr>
              <w:tc>
                <w:tcPr>
                  <w:tcW w:w="9385" w:type="dxa"/>
                  <w:tcBorders>
                    <w:top w:val="nil"/>
                    <w:left w:val="nil"/>
                    <w:bottom w:val="nil"/>
                    <w:right w:val="double" w:sz="6" w:space="0" w:color="000000"/>
                  </w:tcBorders>
                  <w:shd w:val="clear" w:color="auto" w:fill="FFFFFF"/>
                  <w:vAlign w:val="center"/>
                  <w:hideMark/>
                </w:tcPr>
                <w:p w:rsidR="003E390C" w:rsidRDefault="003E390C">
                  <w:pPr>
                    <w:jc w:val="both"/>
                    <w:rPr>
                      <w:rFonts w:ascii="Calibri" w:hAnsi="Calibri" w:cs="Calibri"/>
                      <w:color w:val="000000"/>
                      <w:sz w:val="22"/>
                      <w:szCs w:val="22"/>
                    </w:rPr>
                  </w:pPr>
                  <w:r>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tc>
            </w:tr>
            <w:tr w:rsidR="003E390C">
              <w:trPr>
                <w:trHeight w:val="853"/>
              </w:trPr>
              <w:tc>
                <w:tcPr>
                  <w:tcW w:w="9385" w:type="dxa"/>
                  <w:tcBorders>
                    <w:top w:val="nil"/>
                    <w:left w:val="nil"/>
                    <w:bottom w:val="nil"/>
                    <w:right w:val="double" w:sz="6" w:space="0" w:color="000000"/>
                  </w:tcBorders>
                  <w:shd w:val="clear" w:color="auto" w:fill="FFFFFF"/>
                  <w:vAlign w:val="center"/>
                </w:tcPr>
                <w:p w:rsidR="003E390C" w:rsidRDefault="003E390C">
                  <w:pPr>
                    <w:jc w:val="both"/>
                    <w:rPr>
                      <w:rFonts w:ascii="Calibri" w:hAnsi="Calibri" w:cs="Calibri"/>
                      <w:color w:val="000000"/>
                      <w:sz w:val="22"/>
                      <w:szCs w:val="22"/>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E390C" w:rsidRDefault="003E390C">
                  <w:pPr>
                    <w:jc w:val="both"/>
                    <w:rPr>
                      <w:rFonts w:ascii="Calibri" w:hAnsi="Calibri" w:cs="Calibri"/>
                      <w:color w:val="000000"/>
                      <w:sz w:val="22"/>
                      <w:szCs w:val="22"/>
                    </w:rPr>
                  </w:pPr>
                </w:p>
                <w:tbl>
                  <w:tblPr>
                    <w:tblW w:w="9300" w:type="dxa"/>
                    <w:tblLayout w:type="fixed"/>
                    <w:tblCellMar>
                      <w:left w:w="70" w:type="dxa"/>
                      <w:right w:w="70" w:type="dxa"/>
                    </w:tblCellMar>
                    <w:tblLook w:val="04A0" w:firstRow="1" w:lastRow="0" w:firstColumn="1" w:lastColumn="0" w:noHBand="0" w:noVBand="1"/>
                  </w:tblPr>
                  <w:tblGrid>
                    <w:gridCol w:w="9300"/>
                  </w:tblGrid>
                  <w:tr w:rsidR="003E390C">
                    <w:trPr>
                      <w:trHeight w:val="330"/>
                    </w:trPr>
                    <w:tc>
                      <w:tcPr>
                        <w:tcW w:w="9299" w:type="dxa"/>
                        <w:tcBorders>
                          <w:top w:val="nil"/>
                          <w:left w:val="nil"/>
                          <w:bottom w:val="nil"/>
                          <w:right w:val="double" w:sz="6" w:space="0" w:color="000000"/>
                        </w:tcBorders>
                        <w:shd w:val="clear" w:color="auto" w:fill="FFFFFF"/>
                        <w:hideMark/>
                      </w:tcPr>
                      <w:p w:rsidR="003E390C" w:rsidRDefault="003E390C">
                        <w:pPr>
                          <w:jc w:val="both"/>
                          <w:rPr>
                            <w:rFonts w:ascii="Calibri" w:hAnsi="Calibri" w:cs="Calibri"/>
                            <w:b/>
                            <w:bCs/>
                            <w:color w:val="203764"/>
                            <w:sz w:val="22"/>
                            <w:szCs w:val="22"/>
                            <w:lang w:val="es-BO" w:eastAsia="es-BO"/>
                          </w:rPr>
                        </w:pPr>
                        <w:r>
                          <w:rPr>
                            <w:rFonts w:ascii="Calibri" w:hAnsi="Calibri" w:cs="Calibri"/>
                            <w:b/>
                            <w:bCs/>
                            <w:color w:val="203764"/>
                            <w:sz w:val="22"/>
                            <w:szCs w:val="22"/>
                          </w:rPr>
                          <w:t>TRIBUTOS:</w:t>
                        </w:r>
                      </w:p>
                    </w:tc>
                  </w:tr>
                  <w:tr w:rsidR="003E390C">
                    <w:trPr>
                      <w:trHeight w:val="209"/>
                    </w:trPr>
                    <w:tc>
                      <w:tcPr>
                        <w:tcW w:w="9299" w:type="dxa"/>
                        <w:tcBorders>
                          <w:top w:val="nil"/>
                          <w:left w:val="nil"/>
                          <w:bottom w:val="nil"/>
                          <w:right w:val="double" w:sz="6" w:space="0" w:color="000000"/>
                        </w:tcBorders>
                        <w:shd w:val="clear" w:color="auto" w:fill="FFFFFF"/>
                        <w:vAlign w:val="bottom"/>
                        <w:hideMark/>
                      </w:tcPr>
                      <w:p w:rsidR="003E390C" w:rsidRDefault="003E390C">
                        <w:pPr>
                          <w:jc w:val="both"/>
                          <w:rPr>
                            <w:rFonts w:ascii="Calibri" w:hAnsi="Calibri" w:cs="Calibri"/>
                            <w:color w:val="000000"/>
                            <w:sz w:val="22"/>
                            <w:szCs w:val="22"/>
                            <w:lang w:eastAsia="es-ES"/>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3E390C" w:rsidRDefault="003E390C">
                  <w:pPr>
                    <w:rPr>
                      <w:lang w:val="es-BO" w:eastAsia="es-BO"/>
                    </w:rPr>
                  </w:pPr>
                </w:p>
              </w:tc>
            </w:tr>
          </w:tbl>
          <w:p w:rsidR="003E390C" w:rsidRDefault="003E390C">
            <w:pPr>
              <w:autoSpaceDE w:val="0"/>
              <w:autoSpaceDN w:val="0"/>
              <w:adjustRightInd w:val="0"/>
              <w:rPr>
                <w:rFonts w:ascii="Calibri" w:hAnsi="Calibri" w:cs="Arial"/>
                <w:iCs/>
                <w:sz w:val="22"/>
                <w:szCs w:val="24"/>
                <w:lang w:eastAsia="es-ES"/>
              </w:rPr>
            </w:pPr>
          </w:p>
        </w:tc>
      </w:tr>
      <w:tr w:rsidR="003E390C" w:rsidTr="003E390C">
        <w:trPr>
          <w:trHeight w:val="518"/>
        </w:trPr>
        <w:tc>
          <w:tcPr>
            <w:tcW w:w="946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3E390C" w:rsidRDefault="003E390C">
            <w:pPr>
              <w:jc w:val="center"/>
              <w:rPr>
                <w:rFonts w:ascii="Calibri" w:hAnsi="Calibri" w:cs="Arial"/>
                <w:b/>
                <w:iCs/>
                <w:sz w:val="22"/>
              </w:rPr>
            </w:pPr>
            <w:r>
              <w:rPr>
                <w:rFonts w:ascii="Calibri" w:hAnsi="Calibri" w:cs="Arial"/>
                <w:b/>
                <w:iCs/>
                <w:sz w:val="22"/>
              </w:rPr>
              <w:t>ANEXO 4</w:t>
            </w:r>
          </w:p>
          <w:p w:rsidR="003E390C" w:rsidRDefault="003E390C">
            <w:pPr>
              <w:jc w:val="center"/>
              <w:rPr>
                <w:rFonts w:ascii="Calibri" w:hAnsi="Calibri" w:cs="Arial"/>
                <w:iCs/>
                <w:sz w:val="22"/>
              </w:rPr>
            </w:pPr>
            <w:r>
              <w:rPr>
                <w:rFonts w:ascii="Calibri" w:hAnsi="Calibri" w:cs="Arial"/>
                <w:b/>
                <w:iCs/>
                <w:sz w:val="22"/>
              </w:rPr>
              <w:t>GARANTIAS FINANCIERAS</w:t>
            </w:r>
          </w:p>
        </w:tc>
      </w:tr>
      <w:tr w:rsidR="003E390C" w:rsidTr="003E390C">
        <w:trPr>
          <w:trHeight w:val="409"/>
        </w:trPr>
        <w:tc>
          <w:tcPr>
            <w:tcW w:w="9464" w:type="dxa"/>
            <w:tcBorders>
              <w:top w:val="single" w:sz="4" w:space="0" w:color="auto"/>
              <w:left w:val="single" w:sz="4" w:space="0" w:color="auto"/>
              <w:bottom w:val="single" w:sz="4" w:space="0" w:color="auto"/>
              <w:right w:val="single" w:sz="4" w:space="0" w:color="auto"/>
            </w:tcBorders>
            <w:vAlign w:val="center"/>
          </w:tcPr>
          <w:p w:rsidR="00EA433C" w:rsidRPr="003643E8" w:rsidRDefault="00EA433C" w:rsidP="00EA433C">
            <w:pPr>
              <w:jc w:val="both"/>
              <w:rPr>
                <w:rFonts w:ascii="Calibri" w:hAnsi="Calibri" w:cs="Calibri"/>
                <w:b/>
                <w:bCs/>
                <w:szCs w:val="22"/>
              </w:rPr>
            </w:pPr>
            <w:r w:rsidRPr="003643E8">
              <w:rPr>
                <w:rFonts w:ascii="Calibri" w:hAnsi="Calibri" w:cs="Calibri"/>
                <w:b/>
                <w:bCs/>
                <w:szCs w:val="22"/>
              </w:rPr>
              <w:t>GARANTIA DE SERIEDAD DE PROPUESTA</w:t>
            </w:r>
          </w:p>
          <w:p w:rsidR="003E390C" w:rsidRPr="003643E8" w:rsidRDefault="003E390C">
            <w:pPr>
              <w:jc w:val="both"/>
              <w:rPr>
                <w:rFonts w:ascii="Calibri" w:hAnsi="Calibri" w:cs="Calibri"/>
                <w:szCs w:val="22"/>
              </w:rPr>
            </w:pPr>
            <w:r w:rsidRPr="003643E8">
              <w:rPr>
                <w:rFonts w:ascii="Calibri" w:hAnsi="Calibri" w:cs="Calibri"/>
                <w:szCs w:val="18"/>
              </w:rPr>
              <w:t>A</w:t>
            </w:r>
            <w:r w:rsidRPr="003643E8">
              <w:rPr>
                <w:rFonts w:ascii="Calibri" w:hAnsi="Calibri" w:cs="Calibri"/>
                <w:sz w:val="16"/>
                <w:szCs w:val="18"/>
              </w:rPr>
              <w:t xml:space="preserve"> </w:t>
            </w:r>
            <w:r w:rsidRPr="003643E8">
              <w:rPr>
                <w:rFonts w:ascii="Calibri" w:hAnsi="Calibri" w:cs="Calibri"/>
                <w:szCs w:val="22"/>
              </w:rPr>
              <w:t>elección de la empresa proponente  ésta podrá optar por uno de los siguientes instrumentos financieros:</w:t>
            </w:r>
          </w:p>
          <w:p w:rsidR="003E390C" w:rsidRPr="003643E8" w:rsidRDefault="003E390C">
            <w:pPr>
              <w:jc w:val="both"/>
              <w:rPr>
                <w:rFonts w:ascii="Calibri" w:hAnsi="Calibri" w:cs="Calibri"/>
                <w:b/>
                <w:bCs/>
                <w:sz w:val="4"/>
                <w:szCs w:val="22"/>
                <w:u w:val="single"/>
              </w:rPr>
            </w:pPr>
          </w:p>
          <w:p w:rsidR="003E390C" w:rsidRPr="00EA433C" w:rsidRDefault="003E390C">
            <w:pPr>
              <w:jc w:val="both"/>
              <w:rPr>
                <w:rFonts w:ascii="Calibri" w:hAnsi="Calibri" w:cs="Calibri"/>
                <w:b/>
                <w:bCs/>
                <w:sz w:val="2"/>
                <w:szCs w:val="22"/>
                <w:u w:val="single"/>
              </w:rPr>
            </w:pPr>
          </w:p>
          <w:p w:rsidR="003E390C" w:rsidRPr="003643E8" w:rsidRDefault="003E390C">
            <w:pPr>
              <w:jc w:val="both"/>
              <w:rPr>
                <w:rFonts w:ascii="Calibri" w:hAnsi="Calibri" w:cs="Calibri"/>
                <w:szCs w:val="22"/>
              </w:rPr>
            </w:pPr>
            <w:r w:rsidRPr="003643E8">
              <w:rPr>
                <w:rFonts w:ascii="Calibri" w:hAnsi="Calibri" w:cs="Calibri"/>
                <w:b/>
                <w:bCs/>
                <w:szCs w:val="22"/>
                <w:u w:val="single"/>
              </w:rPr>
              <w:t>Boleta de Garantía</w:t>
            </w:r>
            <w:r w:rsidRPr="003643E8">
              <w:rPr>
                <w:rFonts w:ascii="Calibri" w:hAnsi="Calibri" w:cs="Calibri"/>
                <w:b/>
                <w:bCs/>
                <w:szCs w:val="22"/>
              </w:rPr>
              <w:t>,</w:t>
            </w:r>
            <w:r w:rsidRPr="003643E8">
              <w:rPr>
                <w:rFonts w:ascii="Calibri" w:hAnsi="Calibri" w:cs="Calibri"/>
                <w:szCs w:val="22"/>
              </w:rPr>
              <w:t xml:space="preserve"> emitida por una Entidad de Intermediación Financiera (</w:t>
            </w:r>
            <w:r w:rsidRPr="003643E8">
              <w:rPr>
                <w:rFonts w:ascii="Calibri" w:hAnsi="Calibri" w:cs="Calibri"/>
                <w:b/>
                <w:bCs/>
                <w:szCs w:val="22"/>
                <w:u w:val="single"/>
              </w:rPr>
              <w:t>Bancaria)</w:t>
            </w:r>
            <w:r w:rsidRPr="003643E8">
              <w:rPr>
                <w:rFonts w:ascii="Calibri" w:hAnsi="Calibri" w:cs="Calibri"/>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3E390C" w:rsidRPr="003643E8" w:rsidRDefault="003E390C">
            <w:pPr>
              <w:spacing w:after="240"/>
              <w:jc w:val="both"/>
              <w:rPr>
                <w:rFonts w:ascii="Calibri" w:hAnsi="Calibri" w:cs="Calibri"/>
                <w:szCs w:val="22"/>
              </w:rPr>
            </w:pPr>
            <w:r w:rsidRPr="003643E8">
              <w:rPr>
                <w:rFonts w:ascii="Calibri" w:hAnsi="Calibri" w:cs="Calibri"/>
                <w:b/>
                <w:bCs/>
                <w:szCs w:val="22"/>
                <w:u w:val="single"/>
              </w:rPr>
              <w:t>Garantía a Primer Requerimiento</w:t>
            </w:r>
            <w:r w:rsidRPr="003643E8">
              <w:rPr>
                <w:rFonts w:ascii="Calibri" w:hAnsi="Calibri" w:cs="Calibri"/>
                <w:szCs w:val="22"/>
              </w:rPr>
              <w:t>, emitida por una Entidad de Intermediación Financiera (</w:t>
            </w:r>
            <w:r w:rsidRPr="003643E8">
              <w:rPr>
                <w:rFonts w:ascii="Calibri" w:hAnsi="Calibri" w:cs="Calibri"/>
                <w:b/>
                <w:bCs/>
                <w:szCs w:val="22"/>
                <w:u w:val="single"/>
              </w:rPr>
              <w:t>Bancaria)</w:t>
            </w:r>
            <w:r w:rsidRPr="003643E8">
              <w:rPr>
                <w:rFonts w:ascii="Calibri" w:hAnsi="Calibri" w:cs="Calibri"/>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3E390C" w:rsidRPr="003643E8" w:rsidRDefault="003E390C">
            <w:pPr>
              <w:jc w:val="both"/>
              <w:rPr>
                <w:rFonts w:ascii="Calibri" w:hAnsi="Calibri" w:cs="Calibri"/>
                <w:b/>
                <w:szCs w:val="18"/>
              </w:rPr>
            </w:pPr>
            <w:r w:rsidRPr="003643E8">
              <w:rPr>
                <w:rFonts w:ascii="Calibri" w:hAnsi="Calibri" w:cs="Calibri"/>
                <w:b/>
                <w:szCs w:val="18"/>
              </w:rPr>
              <w:t>GARANTIA DE CUMPLIMIENTO DE CONTRATO</w:t>
            </w:r>
          </w:p>
          <w:p w:rsidR="003E390C" w:rsidRPr="003643E8" w:rsidRDefault="003E390C">
            <w:pPr>
              <w:jc w:val="both"/>
              <w:rPr>
                <w:rFonts w:ascii="Calibri" w:hAnsi="Calibri" w:cs="Calibri"/>
                <w:szCs w:val="18"/>
              </w:rPr>
            </w:pPr>
            <w:r w:rsidRPr="003643E8">
              <w:rPr>
                <w:rFonts w:ascii="Calibri" w:hAnsi="Calibri" w:cs="Calibri"/>
                <w:szCs w:val="18"/>
              </w:rPr>
              <w:t xml:space="preserve">A elección de la empresa adjudicada ésta podrá optar por uno de los siguientes instrumentos financieros: </w:t>
            </w:r>
          </w:p>
          <w:p w:rsidR="003E390C" w:rsidRPr="003643E8" w:rsidRDefault="003E390C">
            <w:pPr>
              <w:jc w:val="both"/>
              <w:rPr>
                <w:rFonts w:ascii="Calibri" w:hAnsi="Calibri" w:cs="Calibri"/>
                <w:szCs w:val="18"/>
              </w:rPr>
            </w:pPr>
          </w:p>
          <w:p w:rsidR="003E390C" w:rsidRPr="003643E8" w:rsidRDefault="003E390C">
            <w:pPr>
              <w:jc w:val="both"/>
              <w:rPr>
                <w:rFonts w:ascii="Calibri" w:hAnsi="Calibri" w:cs="Calibri"/>
                <w:szCs w:val="18"/>
              </w:rPr>
            </w:pPr>
            <w:r w:rsidRPr="003643E8">
              <w:rPr>
                <w:rFonts w:ascii="Calibri" w:hAnsi="Calibri" w:cs="Calibri"/>
                <w:b/>
                <w:bCs/>
                <w:szCs w:val="18"/>
                <w:u w:val="single"/>
              </w:rPr>
              <w:t>Boleta de Garantía</w:t>
            </w:r>
            <w:r w:rsidRPr="003643E8">
              <w:rPr>
                <w:rFonts w:ascii="Calibri" w:hAnsi="Calibri" w:cs="Calibri"/>
                <w:szCs w:val="18"/>
              </w:rPr>
              <w:t xml:space="preserve">, emitida por una Entidad de Intermediación Financiera </w:t>
            </w:r>
            <w:r w:rsidRPr="003643E8">
              <w:rPr>
                <w:rFonts w:ascii="Calibri" w:hAnsi="Calibri" w:cs="Calibri"/>
                <w:b/>
                <w:bCs/>
                <w:szCs w:val="18"/>
                <w:u w:val="single"/>
              </w:rPr>
              <w:t>(Bancaria)</w:t>
            </w:r>
            <w:r w:rsidRPr="003643E8">
              <w:rPr>
                <w:rFonts w:ascii="Calibri" w:hAnsi="Calibri" w:cs="Calibri"/>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90  días calendario adicionales a la vigencia del contrato, por un monto equivalente al 7% del valor total del contrato. </w:t>
            </w:r>
          </w:p>
          <w:p w:rsidR="003E390C" w:rsidRPr="003643E8" w:rsidRDefault="003E390C">
            <w:pPr>
              <w:jc w:val="both"/>
              <w:rPr>
                <w:rFonts w:ascii="Calibri" w:hAnsi="Calibri" w:cs="Calibri"/>
                <w:szCs w:val="18"/>
              </w:rPr>
            </w:pPr>
            <w:r w:rsidRPr="003643E8">
              <w:rPr>
                <w:rFonts w:ascii="Calibri" w:hAnsi="Calibri" w:cs="Calibri"/>
                <w:b/>
                <w:bCs/>
                <w:szCs w:val="18"/>
                <w:u w:val="single"/>
              </w:rPr>
              <w:t>Garantía a Primer Requerimiento</w:t>
            </w:r>
            <w:r w:rsidRPr="003643E8">
              <w:rPr>
                <w:rFonts w:ascii="Calibri" w:hAnsi="Calibri" w:cs="Calibri"/>
                <w:szCs w:val="18"/>
              </w:rPr>
              <w:t>, emitida por una Entidad de Intermediación Financiera (</w:t>
            </w:r>
            <w:r w:rsidRPr="003643E8">
              <w:rPr>
                <w:rFonts w:ascii="Calibri" w:hAnsi="Calibri" w:cs="Calibri"/>
                <w:b/>
                <w:bCs/>
                <w:szCs w:val="18"/>
                <w:u w:val="single"/>
              </w:rPr>
              <w:t>Bancaria)</w:t>
            </w:r>
            <w:r w:rsidRPr="003643E8">
              <w:rPr>
                <w:rFonts w:ascii="Calibri" w:hAnsi="Calibri" w:cs="Calibri"/>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90 días calendario adicionales a la vigencia del contrato, por un monto equivalente al 7% del valor total del contrato.</w:t>
            </w:r>
          </w:p>
          <w:p w:rsidR="003E390C" w:rsidRDefault="003E390C">
            <w:pPr>
              <w:autoSpaceDE w:val="0"/>
              <w:autoSpaceDN w:val="0"/>
              <w:adjustRightInd w:val="0"/>
              <w:jc w:val="center"/>
              <w:rPr>
                <w:rFonts w:ascii="Calibri" w:hAnsi="Calibri"/>
                <w:b/>
                <w:sz w:val="22"/>
                <w:szCs w:val="22"/>
              </w:rPr>
            </w:pPr>
            <w:r>
              <w:rPr>
                <w:rFonts w:ascii="Calibri" w:hAnsi="Calibri"/>
                <w:b/>
                <w:sz w:val="22"/>
                <w:szCs w:val="22"/>
              </w:rPr>
              <w:lastRenderedPageBreak/>
              <w:t>INSTRUCCIONES PARA LA EMISION DE INSTRUMENTOS FINANCIEROS</w:t>
            </w:r>
          </w:p>
          <w:p w:rsidR="003E390C" w:rsidRDefault="003E390C">
            <w:pPr>
              <w:autoSpaceDE w:val="0"/>
              <w:autoSpaceDN w:val="0"/>
              <w:adjustRightInd w:val="0"/>
              <w:jc w:val="center"/>
              <w:rPr>
                <w:rFonts w:ascii="Calibri" w:hAnsi="Calibri"/>
                <w:b/>
                <w:sz w:val="22"/>
                <w:szCs w:val="22"/>
              </w:rPr>
            </w:pPr>
          </w:p>
          <w:p w:rsidR="003E390C" w:rsidRDefault="003E390C">
            <w:pPr>
              <w:jc w:val="both"/>
              <w:rPr>
                <w:rFonts w:ascii="Calibri" w:hAnsi="Calibri" w:cs="Calibri"/>
                <w:szCs w:val="24"/>
              </w:rPr>
            </w:pPr>
            <w:r>
              <w:rPr>
                <w:rFonts w:ascii="Calibri" w:hAnsi="Calibri" w:cs="Calibri"/>
              </w:rPr>
              <w:t xml:space="preserve">El Proponente o adjudicado deberá solicitar o instruir a la entidad de intermediación financiera bancaria, el correcto registro de datos o información en los Instrumentos Financieros de Garantía requeridos, </w:t>
            </w:r>
            <w:r>
              <w:rPr>
                <w:rFonts w:ascii="Calibri" w:hAnsi="Calibri" w:cs="Calibri"/>
                <w:b/>
                <w:u w:val="single"/>
              </w:rPr>
              <w:t>cumpliendo obligatoriamente</w:t>
            </w:r>
            <w:r>
              <w:rPr>
                <w:rFonts w:ascii="Calibri" w:hAnsi="Calibri" w:cs="Calibri"/>
              </w:rPr>
              <w:t xml:space="preserve"> con las siguientes condiciones:</w:t>
            </w:r>
          </w:p>
          <w:p w:rsidR="003E390C" w:rsidRDefault="003E390C">
            <w:pPr>
              <w:jc w:val="both"/>
              <w:rPr>
                <w:rFonts w:ascii="Calibri" w:hAnsi="Calibri" w:cs="Calibri"/>
                <w:sz w:val="22"/>
              </w:rPr>
            </w:pPr>
          </w:p>
          <w:tbl>
            <w:tblPr>
              <w:tblW w:w="9255" w:type="dxa"/>
              <w:tblInd w:w="19" w:type="dxa"/>
              <w:tblLayout w:type="fixed"/>
              <w:tblCellMar>
                <w:left w:w="0" w:type="dxa"/>
                <w:right w:w="0" w:type="dxa"/>
              </w:tblCellMar>
              <w:tblLook w:val="04A0" w:firstRow="1" w:lastRow="0" w:firstColumn="1" w:lastColumn="0" w:noHBand="0" w:noVBand="1"/>
            </w:tblPr>
            <w:tblGrid>
              <w:gridCol w:w="2414"/>
              <w:gridCol w:w="6841"/>
            </w:tblGrid>
            <w:tr w:rsidR="003E390C">
              <w:trPr>
                <w:trHeight w:val="221"/>
                <w:tblHeader/>
              </w:trPr>
              <w:tc>
                <w:tcPr>
                  <w:tcW w:w="241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E390C" w:rsidRDefault="003E390C">
                  <w:pPr>
                    <w:pStyle w:val="Prrafodelista"/>
                    <w:ind w:left="0"/>
                    <w:jc w:val="center"/>
                    <w:rPr>
                      <w:rFonts w:ascii="Calibri" w:hAnsi="Calibri"/>
                      <w:b/>
                      <w:bCs/>
                      <w:sz w:val="18"/>
                    </w:rPr>
                  </w:pPr>
                  <w:r>
                    <w:rPr>
                      <w:rFonts w:ascii="Calibri" w:hAnsi="Calibri"/>
                      <w:b/>
                      <w:bCs/>
                      <w:sz w:val="18"/>
                    </w:rPr>
                    <w:t>VARIABLE</w:t>
                  </w:r>
                </w:p>
              </w:tc>
              <w:tc>
                <w:tcPr>
                  <w:tcW w:w="68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E390C" w:rsidRDefault="003E390C">
                  <w:pPr>
                    <w:pStyle w:val="Prrafodelista"/>
                    <w:ind w:left="0"/>
                    <w:jc w:val="center"/>
                    <w:rPr>
                      <w:rFonts w:ascii="Calibri" w:hAnsi="Calibri"/>
                      <w:b/>
                      <w:bCs/>
                      <w:sz w:val="18"/>
                    </w:rPr>
                  </w:pPr>
                  <w:r>
                    <w:rPr>
                      <w:rFonts w:ascii="Calibri" w:hAnsi="Calibri"/>
                      <w:b/>
                      <w:bCs/>
                      <w:sz w:val="18"/>
                    </w:rPr>
                    <w:t>INSTRUCCIÓN</w:t>
                  </w:r>
                </w:p>
              </w:tc>
            </w:tr>
            <w:tr w:rsidR="003E390C">
              <w:trPr>
                <w:trHeight w:val="221"/>
              </w:trPr>
              <w:tc>
                <w:tcPr>
                  <w:tcW w:w="24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390C" w:rsidRDefault="003E390C">
                  <w:pPr>
                    <w:pStyle w:val="Prrafodelista"/>
                    <w:ind w:left="0"/>
                    <w:rPr>
                      <w:rFonts w:ascii="Calibri" w:hAnsi="Calibri"/>
                      <w:b/>
                      <w:bCs/>
                      <w:sz w:val="18"/>
                    </w:rPr>
                  </w:pPr>
                  <w:r>
                    <w:rPr>
                      <w:rFonts w:ascii="Calibri" w:hAnsi="Calibri"/>
                      <w:b/>
                      <w:bCs/>
                      <w:sz w:val="18"/>
                    </w:rPr>
                    <w:t>INSTRUMENTO DE GARANTÍA</w:t>
                  </w:r>
                </w:p>
              </w:tc>
              <w:tc>
                <w:tcPr>
                  <w:tcW w:w="6840" w:type="dxa"/>
                  <w:tcBorders>
                    <w:top w:val="nil"/>
                    <w:left w:val="nil"/>
                    <w:bottom w:val="single" w:sz="8" w:space="0" w:color="auto"/>
                    <w:right w:val="single" w:sz="8" w:space="0" w:color="auto"/>
                  </w:tcBorders>
                  <w:tcMar>
                    <w:top w:w="0" w:type="dxa"/>
                    <w:left w:w="108" w:type="dxa"/>
                    <w:bottom w:w="0" w:type="dxa"/>
                    <w:right w:w="108" w:type="dxa"/>
                  </w:tcMar>
                  <w:hideMark/>
                </w:tcPr>
                <w:p w:rsidR="003E390C" w:rsidRDefault="003E390C">
                  <w:pPr>
                    <w:jc w:val="both"/>
                    <w:rPr>
                      <w:rStyle w:val="nfasis"/>
                      <w:sz w:val="24"/>
                    </w:rPr>
                  </w:pPr>
                  <w:r>
                    <w:rPr>
                      <w:rFonts w:ascii="Calibri" w:hAnsi="Calibri" w:cs="Arial"/>
                      <w:sz w:val="16"/>
                    </w:rPr>
                    <w:t xml:space="preserve">Se aceptara </w:t>
                  </w:r>
                  <w:r>
                    <w:rPr>
                      <w:rFonts w:ascii="Calibri" w:hAnsi="Calibri" w:cs="Arial"/>
                      <w:b/>
                      <w:sz w:val="16"/>
                      <w:u w:val="single"/>
                    </w:rPr>
                    <w:t xml:space="preserve">únicamente </w:t>
                  </w:r>
                  <w:r>
                    <w:rPr>
                      <w:rFonts w:ascii="Calibri" w:hAnsi="Calibri" w:cs="Arial"/>
                      <w:sz w:val="16"/>
                    </w:rPr>
                    <w:t>los instrumentos detallados en el presente anexo.</w:t>
                  </w:r>
                </w:p>
              </w:tc>
            </w:tr>
            <w:tr w:rsidR="003E390C">
              <w:trPr>
                <w:trHeight w:val="1150"/>
              </w:trPr>
              <w:tc>
                <w:tcPr>
                  <w:tcW w:w="24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390C" w:rsidRDefault="003E390C">
                  <w:pPr>
                    <w:pStyle w:val="Prrafodelista"/>
                    <w:ind w:left="0"/>
                    <w:rPr>
                      <w:b/>
                      <w:bCs/>
                      <w:sz w:val="18"/>
                    </w:rPr>
                  </w:pPr>
                  <w:r>
                    <w:rPr>
                      <w:rFonts w:ascii="Calibri" w:hAnsi="Calibri"/>
                      <w:b/>
                      <w:bCs/>
                      <w:sz w:val="18"/>
                    </w:rPr>
                    <w:t>OBJETO DE LA GARANTÍA</w:t>
                  </w:r>
                </w:p>
                <w:p w:rsidR="003E390C" w:rsidRDefault="003E390C">
                  <w:pPr>
                    <w:pStyle w:val="Prrafodelista"/>
                    <w:ind w:left="0"/>
                    <w:rPr>
                      <w:rFonts w:ascii="Calibri" w:hAnsi="Calibri"/>
                      <w:i/>
                      <w:sz w:val="18"/>
                    </w:rPr>
                  </w:pPr>
                  <w:r>
                    <w:rPr>
                      <w:rFonts w:ascii="Calibri" w:hAnsi="Calibri"/>
                      <w:b/>
                      <w:bCs/>
                      <w:sz w:val="18"/>
                    </w:rPr>
                    <w:t xml:space="preserve"> (“Para Garantizar:”)</w:t>
                  </w:r>
                </w:p>
              </w:tc>
              <w:tc>
                <w:tcPr>
                  <w:tcW w:w="6840" w:type="dxa"/>
                  <w:tcBorders>
                    <w:top w:val="nil"/>
                    <w:left w:val="nil"/>
                    <w:bottom w:val="single" w:sz="8" w:space="0" w:color="auto"/>
                    <w:right w:val="single" w:sz="8" w:space="0" w:color="auto"/>
                  </w:tcBorders>
                  <w:tcMar>
                    <w:top w:w="0" w:type="dxa"/>
                    <w:left w:w="108" w:type="dxa"/>
                    <w:bottom w:w="0" w:type="dxa"/>
                    <w:right w:w="108" w:type="dxa"/>
                  </w:tcMar>
                  <w:hideMark/>
                </w:tcPr>
                <w:p w:rsidR="003E390C" w:rsidRDefault="003E390C">
                  <w:pPr>
                    <w:jc w:val="both"/>
                    <w:rPr>
                      <w:rFonts w:ascii="Calibri" w:hAnsi="Calibri" w:cs="Arial"/>
                      <w:sz w:val="16"/>
                    </w:rPr>
                  </w:pPr>
                  <w:r>
                    <w:rPr>
                      <w:rFonts w:ascii="Calibri" w:hAnsi="Calibri" w:cs="Arial"/>
                      <w:sz w:val="16"/>
                    </w:rPr>
                    <w:t xml:space="preserve">Debe consignar correctamente y de manera explícita, </w:t>
                  </w:r>
                  <w:r>
                    <w:rPr>
                      <w:rFonts w:ascii="Calibri" w:hAnsi="Calibri" w:cs="Arial"/>
                      <w:b/>
                      <w:sz w:val="16"/>
                      <w:u w:val="single"/>
                    </w:rPr>
                    <w:t xml:space="preserve">textual </w:t>
                  </w:r>
                  <w:r>
                    <w:rPr>
                      <w:rFonts w:ascii="Calibri" w:hAnsi="Calibri" w:cs="Arial"/>
                      <w:sz w:val="16"/>
                    </w:rPr>
                    <w:t xml:space="preserve">y </w:t>
                  </w:r>
                  <w:r>
                    <w:rPr>
                      <w:rFonts w:ascii="Calibri" w:hAnsi="Calibri" w:cs="Arial"/>
                      <w:b/>
                      <w:sz w:val="16"/>
                      <w:u w:val="single"/>
                    </w:rPr>
                    <w:t>completa</w:t>
                  </w:r>
                  <w:r>
                    <w:rPr>
                      <w:rFonts w:ascii="Calibri" w:hAnsi="Calibri" w:cs="Arial"/>
                      <w:sz w:val="16"/>
                    </w:rPr>
                    <w:t>:</w:t>
                  </w:r>
                </w:p>
                <w:p w:rsidR="003E390C" w:rsidRDefault="003E390C" w:rsidP="00E262CE">
                  <w:pPr>
                    <w:numPr>
                      <w:ilvl w:val="1"/>
                      <w:numId w:val="57"/>
                    </w:numPr>
                    <w:jc w:val="both"/>
                    <w:rPr>
                      <w:rFonts w:ascii="Calibri" w:hAnsi="Calibri" w:cs="Arial"/>
                      <w:sz w:val="16"/>
                    </w:rPr>
                  </w:pPr>
                  <w:r>
                    <w:rPr>
                      <w:rFonts w:ascii="Calibri" w:hAnsi="Calibri" w:cs="Arial"/>
                      <w:sz w:val="16"/>
                    </w:rPr>
                    <w:t xml:space="preserve">Objeto a garantizar </w:t>
                  </w:r>
                  <w:r>
                    <w:rPr>
                      <w:rFonts w:ascii="Calibri" w:hAnsi="Calibri" w:cs="Arial"/>
                      <w:b/>
                      <w:sz w:val="16"/>
                    </w:rPr>
                    <w:t>("Garantía según el objeto")</w:t>
                  </w:r>
                  <w:r>
                    <w:rPr>
                      <w:rFonts w:ascii="Calibri" w:hAnsi="Calibri" w:cs="Arial"/>
                      <w:sz w:val="16"/>
                      <w:vertAlign w:val="superscript"/>
                    </w:rPr>
                    <w:t>1</w:t>
                  </w:r>
                  <w:r>
                    <w:rPr>
                      <w:rFonts w:ascii="Calibri" w:hAnsi="Calibri" w:cs="Arial"/>
                      <w:sz w:val="16"/>
                    </w:rPr>
                    <w:t xml:space="preserve"> conforme lo requerido en el presente anexo. </w:t>
                  </w:r>
                </w:p>
                <w:p w:rsidR="003E390C" w:rsidRDefault="003E390C" w:rsidP="00E262CE">
                  <w:pPr>
                    <w:numPr>
                      <w:ilvl w:val="1"/>
                      <w:numId w:val="57"/>
                    </w:numPr>
                    <w:jc w:val="both"/>
                    <w:rPr>
                      <w:rFonts w:ascii="Calibri" w:hAnsi="Calibri" w:cs="Arial"/>
                      <w:sz w:val="16"/>
                    </w:rPr>
                  </w:pPr>
                  <w:r>
                    <w:rPr>
                      <w:rFonts w:ascii="Calibri" w:hAnsi="Calibri" w:cs="Arial"/>
                      <w:sz w:val="16"/>
                    </w:rPr>
                    <w:t xml:space="preserve">Nombre </w:t>
                  </w:r>
                  <w:r>
                    <w:rPr>
                      <w:rFonts w:ascii="Calibri" w:hAnsi="Calibri" w:cs="Arial"/>
                      <w:b/>
                      <w:sz w:val="16"/>
                    </w:rPr>
                    <w:t xml:space="preserve">(Objeto de </w:t>
                  </w:r>
                  <w:proofErr w:type="spellStart"/>
                  <w:r>
                    <w:rPr>
                      <w:rFonts w:ascii="Calibri" w:hAnsi="Calibri" w:cs="Arial"/>
                      <w:b/>
                      <w:sz w:val="16"/>
                    </w:rPr>
                    <w:t>Ia</w:t>
                  </w:r>
                  <w:proofErr w:type="spellEnd"/>
                  <w:r>
                    <w:rPr>
                      <w:rFonts w:ascii="Calibri" w:hAnsi="Calibri" w:cs="Arial"/>
                      <w:b/>
                      <w:sz w:val="16"/>
                    </w:rPr>
                    <w:t xml:space="preserve"> Contratación)</w:t>
                  </w:r>
                  <w:r>
                    <w:rPr>
                      <w:rFonts w:ascii="Calibri" w:hAnsi="Calibri" w:cs="Arial"/>
                      <w:sz w:val="16"/>
                    </w:rPr>
                    <w:t xml:space="preserve"> y/o </w:t>
                  </w:r>
                  <w:proofErr w:type="spellStart"/>
                  <w:r>
                    <w:rPr>
                      <w:rFonts w:ascii="Calibri" w:hAnsi="Calibri" w:cs="Arial"/>
                      <w:sz w:val="16"/>
                    </w:rPr>
                    <w:t>codigo</w:t>
                  </w:r>
                  <w:proofErr w:type="spellEnd"/>
                  <w:r>
                    <w:rPr>
                      <w:rFonts w:ascii="Calibri" w:hAnsi="Calibri" w:cs="Arial"/>
                      <w:sz w:val="16"/>
                    </w:rPr>
                    <w:t xml:space="preserve"> del proceso de contratación, conforme al registrado en la página web: </w:t>
                  </w:r>
                </w:p>
                <w:p w:rsidR="003E390C" w:rsidRDefault="003E390C">
                  <w:pPr>
                    <w:ind w:left="360"/>
                    <w:jc w:val="center"/>
                    <w:rPr>
                      <w:rFonts w:ascii="Calibri" w:hAnsi="Calibri" w:cs="Arial"/>
                      <w:b/>
                      <w:sz w:val="16"/>
                    </w:rPr>
                  </w:pPr>
                  <w:r>
                    <w:rPr>
                      <w:rFonts w:ascii="Calibri" w:hAnsi="Calibri" w:cs="Arial"/>
                      <w:b/>
                      <w:sz w:val="16"/>
                    </w:rPr>
                    <w:t>http://contrataciones.ypfb.gob.bo/contrataciones/publicacion</w:t>
                  </w:r>
                </w:p>
              </w:tc>
            </w:tr>
            <w:tr w:rsidR="003E390C">
              <w:trPr>
                <w:trHeight w:val="1371"/>
              </w:trPr>
              <w:tc>
                <w:tcPr>
                  <w:tcW w:w="24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390C" w:rsidRDefault="003E390C">
                  <w:pPr>
                    <w:pStyle w:val="Prrafodelista"/>
                    <w:ind w:left="0"/>
                    <w:rPr>
                      <w:rFonts w:ascii="Calibri" w:hAnsi="Calibri"/>
                      <w:b/>
                      <w:bCs/>
                      <w:sz w:val="18"/>
                    </w:rPr>
                  </w:pPr>
                  <w:r>
                    <w:rPr>
                      <w:rFonts w:ascii="Calibri" w:hAnsi="Calibri"/>
                      <w:b/>
                      <w:bCs/>
                      <w:sz w:val="18"/>
                    </w:rPr>
                    <w:t xml:space="preserve">NOMBRE, RAZÓN SOCIAL O DENOMINACIÓN DEL ORDENANTE </w:t>
                  </w:r>
                </w:p>
              </w:tc>
              <w:tc>
                <w:tcPr>
                  <w:tcW w:w="6840" w:type="dxa"/>
                  <w:tcBorders>
                    <w:top w:val="nil"/>
                    <w:left w:val="nil"/>
                    <w:bottom w:val="single" w:sz="8" w:space="0" w:color="auto"/>
                    <w:right w:val="single" w:sz="8" w:space="0" w:color="auto"/>
                  </w:tcBorders>
                  <w:tcMar>
                    <w:top w:w="0" w:type="dxa"/>
                    <w:left w:w="108" w:type="dxa"/>
                    <w:bottom w:w="0" w:type="dxa"/>
                    <w:right w:w="108" w:type="dxa"/>
                  </w:tcMar>
                  <w:hideMark/>
                </w:tcPr>
                <w:p w:rsidR="003E390C" w:rsidRDefault="003E390C">
                  <w:pPr>
                    <w:jc w:val="both"/>
                    <w:rPr>
                      <w:rFonts w:ascii="Calibri" w:hAnsi="Calibri" w:cs="Arial"/>
                      <w:sz w:val="16"/>
                    </w:rPr>
                  </w:pPr>
                  <w:r>
                    <w:rPr>
                      <w:rFonts w:ascii="Calibri" w:hAnsi="Calibri" w:cs="Arial"/>
                      <w:sz w:val="16"/>
                    </w:rPr>
                    <w:t xml:space="preserve">Debe consignar el nombre plenamente consistente o concordante con el registrado en el Formulario A-1 (campo: Nombre o </w:t>
                  </w:r>
                  <w:proofErr w:type="spellStart"/>
                  <w:r>
                    <w:rPr>
                      <w:rFonts w:ascii="Calibri" w:hAnsi="Calibri" w:cs="Arial"/>
                      <w:sz w:val="16"/>
                    </w:rPr>
                    <w:t>Razon</w:t>
                  </w:r>
                  <w:proofErr w:type="spellEnd"/>
                  <w:r>
                    <w:rPr>
                      <w:rFonts w:ascii="Calibri" w:hAnsi="Calibri" w:cs="Arial"/>
                      <w:sz w:val="16"/>
                    </w:rPr>
                    <w:t xml:space="preserve"> Social del Proponente). Para </w:t>
                  </w:r>
                  <w:r>
                    <w:rPr>
                      <w:rFonts w:ascii="Calibri" w:hAnsi="Calibri" w:cs="Arial"/>
                      <w:sz w:val="16"/>
                      <w:u w:val="single"/>
                    </w:rPr>
                    <w:t>empresas unipersonales</w:t>
                  </w:r>
                  <w:r>
                    <w:rPr>
                      <w:rFonts w:ascii="Calibri" w:hAnsi="Calibri" w:cs="Arial"/>
                      <w:sz w:val="16"/>
                    </w:rPr>
                    <w:t xml:space="preserve"> podrá figurar alternativamente el nombre del Contribuyente (NIT).</w:t>
                  </w:r>
                </w:p>
                <w:p w:rsidR="003E390C" w:rsidRDefault="003E390C">
                  <w:pPr>
                    <w:jc w:val="both"/>
                    <w:rPr>
                      <w:rFonts w:ascii="Calibri" w:hAnsi="Calibri" w:cs="Arial"/>
                      <w:sz w:val="16"/>
                    </w:rPr>
                  </w:pPr>
                  <w:r>
                    <w:rPr>
                      <w:rFonts w:ascii="Calibri" w:hAnsi="Calibri" w:cs="Arial"/>
                      <w:sz w:val="16"/>
                    </w:rPr>
                    <w:t xml:space="preserve">Asimismo, el Nombre o Razón Social del Proponente (Empresa) deberá estar respaldado por los registrados en los siguientes documentos, según corresponda al documento requerido en el DBC o DCD o EETT o </w:t>
                  </w:r>
                  <w:proofErr w:type="spellStart"/>
                  <w:r>
                    <w:rPr>
                      <w:rFonts w:ascii="Calibri" w:hAnsi="Calibri" w:cs="Arial"/>
                      <w:sz w:val="16"/>
                    </w:rPr>
                    <w:t>TDRs</w:t>
                  </w:r>
                  <w:proofErr w:type="spellEnd"/>
                  <w:r>
                    <w:rPr>
                      <w:rFonts w:ascii="Calibri" w:hAnsi="Calibri" w:cs="Arial"/>
                      <w:sz w:val="16"/>
                    </w:rPr>
                    <w:t>:</w:t>
                  </w:r>
                </w:p>
                <w:p w:rsidR="003E390C" w:rsidRDefault="003E390C" w:rsidP="00E262CE">
                  <w:pPr>
                    <w:numPr>
                      <w:ilvl w:val="0"/>
                      <w:numId w:val="58"/>
                    </w:numPr>
                    <w:jc w:val="both"/>
                    <w:rPr>
                      <w:rFonts w:ascii="Calibri" w:hAnsi="Calibri" w:cs="Arial"/>
                      <w:sz w:val="16"/>
                    </w:rPr>
                  </w:pPr>
                  <w:r>
                    <w:rPr>
                      <w:rFonts w:ascii="Calibri" w:hAnsi="Calibri" w:cs="Arial"/>
                      <w:sz w:val="16"/>
                    </w:rPr>
                    <w:t>Registros FUNDEMPRESA, (o equivalente en el país de origen); o</w:t>
                  </w:r>
                </w:p>
                <w:p w:rsidR="003E390C" w:rsidRDefault="003E390C" w:rsidP="00E262CE">
                  <w:pPr>
                    <w:numPr>
                      <w:ilvl w:val="0"/>
                      <w:numId w:val="58"/>
                    </w:numPr>
                    <w:jc w:val="both"/>
                    <w:rPr>
                      <w:rFonts w:ascii="Calibri" w:hAnsi="Calibri" w:cs="Arial"/>
                      <w:sz w:val="16"/>
                    </w:rPr>
                  </w:pPr>
                  <w:r>
                    <w:rPr>
                      <w:rFonts w:ascii="Calibri" w:hAnsi="Calibri" w:cs="Arial"/>
                      <w:sz w:val="16"/>
                    </w:rPr>
                    <w:t>Instrumento de Constitución.</w:t>
                  </w:r>
                </w:p>
              </w:tc>
            </w:tr>
            <w:tr w:rsidR="003E390C">
              <w:trPr>
                <w:trHeight w:val="796"/>
              </w:trPr>
              <w:tc>
                <w:tcPr>
                  <w:tcW w:w="24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390C" w:rsidRDefault="003E390C">
                  <w:pPr>
                    <w:pStyle w:val="Prrafodelista"/>
                    <w:ind w:left="0"/>
                    <w:rPr>
                      <w:rFonts w:ascii="Calibri" w:hAnsi="Calibri"/>
                      <w:b/>
                      <w:bCs/>
                      <w:sz w:val="18"/>
                    </w:rPr>
                  </w:pPr>
                  <w:r>
                    <w:rPr>
                      <w:rFonts w:ascii="Calibri" w:hAnsi="Calibri"/>
                      <w:b/>
                      <w:bCs/>
                      <w:sz w:val="18"/>
                    </w:rPr>
                    <w:t>NOMBRE DEL BENEFICIARIO</w:t>
                  </w:r>
                </w:p>
              </w:tc>
              <w:tc>
                <w:tcPr>
                  <w:tcW w:w="6840" w:type="dxa"/>
                  <w:tcBorders>
                    <w:top w:val="nil"/>
                    <w:left w:val="nil"/>
                    <w:bottom w:val="single" w:sz="8" w:space="0" w:color="auto"/>
                    <w:right w:val="single" w:sz="8" w:space="0" w:color="auto"/>
                  </w:tcBorders>
                  <w:tcMar>
                    <w:top w:w="0" w:type="dxa"/>
                    <w:left w:w="108" w:type="dxa"/>
                    <w:bottom w:w="0" w:type="dxa"/>
                    <w:right w:w="108" w:type="dxa"/>
                  </w:tcMar>
                  <w:hideMark/>
                </w:tcPr>
                <w:p w:rsidR="003E390C" w:rsidRDefault="003E390C">
                  <w:pPr>
                    <w:jc w:val="both"/>
                    <w:rPr>
                      <w:rFonts w:ascii="Calibri" w:hAnsi="Calibri" w:cs="Arial"/>
                      <w:sz w:val="16"/>
                    </w:rPr>
                  </w:pPr>
                  <w:r>
                    <w:rPr>
                      <w:rFonts w:ascii="Calibri" w:hAnsi="Calibri" w:cs="Arial"/>
                      <w:sz w:val="16"/>
                    </w:rPr>
                    <w:t>Debe consignar:</w:t>
                  </w:r>
                </w:p>
                <w:p w:rsidR="003E390C" w:rsidRDefault="003E390C" w:rsidP="00E262CE">
                  <w:pPr>
                    <w:pStyle w:val="Prrafodelista"/>
                    <w:numPr>
                      <w:ilvl w:val="0"/>
                      <w:numId w:val="59"/>
                    </w:numPr>
                    <w:ind w:left="357" w:hanging="357"/>
                    <w:jc w:val="both"/>
                    <w:rPr>
                      <w:rFonts w:ascii="Calibri" w:hAnsi="Calibri" w:cs="Arial"/>
                      <w:sz w:val="16"/>
                    </w:rPr>
                  </w:pPr>
                  <w:r>
                    <w:rPr>
                      <w:rFonts w:ascii="Calibri" w:hAnsi="Calibri" w:cs="Arial"/>
                      <w:sz w:val="16"/>
                    </w:rPr>
                    <w:t>YACIMIENTOS PETROLÍFEROS FISCALES BOLIVIANOS;</w:t>
                  </w:r>
                </w:p>
                <w:p w:rsidR="003E390C" w:rsidRDefault="003E390C" w:rsidP="00E262CE">
                  <w:pPr>
                    <w:pStyle w:val="Prrafodelista"/>
                    <w:numPr>
                      <w:ilvl w:val="0"/>
                      <w:numId w:val="59"/>
                    </w:numPr>
                    <w:ind w:left="357" w:hanging="357"/>
                    <w:jc w:val="both"/>
                    <w:rPr>
                      <w:rFonts w:ascii="Calibri" w:hAnsi="Calibri"/>
                      <w:i/>
                      <w:sz w:val="16"/>
                    </w:rPr>
                  </w:pPr>
                  <w:r>
                    <w:rPr>
                      <w:rFonts w:ascii="Calibri" w:hAnsi="Calibri"/>
                      <w:i/>
                      <w:sz w:val="16"/>
                    </w:rPr>
                    <w:t>YPFB;</w:t>
                  </w:r>
                </w:p>
                <w:p w:rsidR="003E390C" w:rsidRDefault="003E390C" w:rsidP="00E262CE">
                  <w:pPr>
                    <w:pStyle w:val="Prrafodelista"/>
                    <w:numPr>
                      <w:ilvl w:val="0"/>
                      <w:numId w:val="59"/>
                    </w:numPr>
                    <w:ind w:left="357" w:hanging="357"/>
                    <w:jc w:val="both"/>
                    <w:rPr>
                      <w:rFonts w:ascii="Calibri" w:hAnsi="Calibri"/>
                      <w:i/>
                      <w:sz w:val="16"/>
                    </w:rPr>
                  </w:pPr>
                  <w:r>
                    <w:rPr>
                      <w:rFonts w:ascii="Calibri" w:hAnsi="Calibri"/>
                      <w:i/>
                      <w:sz w:val="16"/>
                    </w:rPr>
                    <w:t>o ambos.</w:t>
                  </w:r>
                </w:p>
              </w:tc>
            </w:tr>
            <w:tr w:rsidR="003E390C">
              <w:trPr>
                <w:trHeight w:val="398"/>
              </w:trPr>
              <w:tc>
                <w:tcPr>
                  <w:tcW w:w="24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390C" w:rsidRDefault="003E390C">
                  <w:pPr>
                    <w:pStyle w:val="Prrafodelista"/>
                    <w:ind w:left="0"/>
                    <w:rPr>
                      <w:rFonts w:ascii="Calibri" w:hAnsi="Calibri"/>
                      <w:sz w:val="18"/>
                    </w:rPr>
                  </w:pPr>
                  <w:r>
                    <w:rPr>
                      <w:rFonts w:ascii="Calibri" w:hAnsi="Calibri"/>
                      <w:b/>
                      <w:bCs/>
                      <w:sz w:val="18"/>
                    </w:rPr>
                    <w:t>MONTO GARANTIZADO</w:t>
                  </w:r>
                </w:p>
              </w:tc>
              <w:tc>
                <w:tcPr>
                  <w:tcW w:w="6840" w:type="dxa"/>
                  <w:tcBorders>
                    <w:top w:val="nil"/>
                    <w:left w:val="nil"/>
                    <w:bottom w:val="single" w:sz="8" w:space="0" w:color="auto"/>
                    <w:right w:val="single" w:sz="8" w:space="0" w:color="auto"/>
                  </w:tcBorders>
                  <w:tcMar>
                    <w:top w:w="0" w:type="dxa"/>
                    <w:left w:w="108" w:type="dxa"/>
                    <w:bottom w:w="0" w:type="dxa"/>
                    <w:right w:w="108" w:type="dxa"/>
                  </w:tcMar>
                  <w:hideMark/>
                </w:tcPr>
                <w:p w:rsidR="003E390C" w:rsidRDefault="003E390C">
                  <w:pPr>
                    <w:jc w:val="both"/>
                    <w:rPr>
                      <w:rFonts w:ascii="Calibri" w:hAnsi="Calibri" w:cs="Arial"/>
                      <w:sz w:val="16"/>
                    </w:rPr>
                  </w:pPr>
                  <w:r>
                    <w:rPr>
                      <w:rFonts w:ascii="Calibri" w:hAnsi="Calibri" w:cs="Arial"/>
                      <w:sz w:val="16"/>
                    </w:rPr>
                    <w:t xml:space="preserve">Debe consignar el valor/importe/monto correctamente calculado, conforme el presente anexo y la “Garantía según el objeto” requerida, considerando el </w:t>
                  </w:r>
                  <w:proofErr w:type="spellStart"/>
                  <w:r>
                    <w:rPr>
                      <w:rFonts w:ascii="Calibri" w:hAnsi="Calibri" w:cs="Arial"/>
                      <w:sz w:val="16"/>
                    </w:rPr>
                    <w:t>inc</w:t>
                  </w:r>
                  <w:proofErr w:type="spellEnd"/>
                  <w:r>
                    <w:rPr>
                      <w:rFonts w:ascii="Calibri" w:hAnsi="Calibri" w:cs="Arial"/>
                      <w:sz w:val="16"/>
                    </w:rPr>
                    <w:t xml:space="preserve"> c) de los Aspectos Subsanables del DBC o DCD.</w:t>
                  </w:r>
                </w:p>
              </w:tc>
            </w:tr>
            <w:tr w:rsidR="003E390C">
              <w:trPr>
                <w:trHeight w:val="235"/>
              </w:trPr>
              <w:tc>
                <w:tcPr>
                  <w:tcW w:w="24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390C" w:rsidRDefault="003E390C">
                  <w:pPr>
                    <w:pStyle w:val="Prrafodelista"/>
                    <w:ind w:left="0"/>
                    <w:rPr>
                      <w:rFonts w:ascii="Calibri" w:hAnsi="Calibri"/>
                      <w:sz w:val="18"/>
                    </w:rPr>
                  </w:pPr>
                  <w:r>
                    <w:rPr>
                      <w:rFonts w:ascii="Calibri" w:hAnsi="Calibri"/>
                      <w:b/>
                      <w:bCs/>
                      <w:sz w:val="18"/>
                    </w:rPr>
                    <w:t>VIGENCIA</w:t>
                  </w:r>
                </w:p>
              </w:tc>
              <w:tc>
                <w:tcPr>
                  <w:tcW w:w="6840" w:type="dxa"/>
                  <w:tcBorders>
                    <w:top w:val="nil"/>
                    <w:left w:val="nil"/>
                    <w:bottom w:val="single" w:sz="8" w:space="0" w:color="auto"/>
                    <w:right w:val="single" w:sz="8" w:space="0" w:color="auto"/>
                  </w:tcBorders>
                  <w:tcMar>
                    <w:top w:w="0" w:type="dxa"/>
                    <w:left w:w="108" w:type="dxa"/>
                    <w:bottom w:w="0" w:type="dxa"/>
                    <w:right w:w="108" w:type="dxa"/>
                  </w:tcMar>
                  <w:hideMark/>
                </w:tcPr>
                <w:p w:rsidR="003E390C" w:rsidRDefault="003E390C">
                  <w:pPr>
                    <w:jc w:val="both"/>
                    <w:rPr>
                      <w:rFonts w:ascii="Calibri" w:hAnsi="Calibri" w:cs="Arial"/>
                      <w:sz w:val="16"/>
                    </w:rPr>
                  </w:pPr>
                  <w:r>
                    <w:rPr>
                      <w:rFonts w:ascii="Calibri" w:hAnsi="Calibri" w:cs="Arial"/>
                      <w:sz w:val="16"/>
                    </w:rPr>
                    <w:t xml:space="preserve">Debe consignar una vigencia </w:t>
                  </w:r>
                  <w:r>
                    <w:rPr>
                      <w:rFonts w:ascii="Calibri" w:hAnsi="Calibri" w:cs="Arial"/>
                      <w:b/>
                      <w:sz w:val="16"/>
                      <w:u w:val="single"/>
                    </w:rPr>
                    <w:t>igual o mayor</w:t>
                  </w:r>
                  <w:r>
                    <w:rPr>
                      <w:rFonts w:ascii="Calibri" w:hAnsi="Calibri" w:cs="Arial"/>
                      <w:b/>
                      <w:sz w:val="16"/>
                    </w:rPr>
                    <w:t xml:space="preserve"> </w:t>
                  </w:r>
                  <w:r>
                    <w:rPr>
                      <w:rFonts w:ascii="Calibri" w:hAnsi="Calibri" w:cs="Arial"/>
                      <w:sz w:val="16"/>
                    </w:rPr>
                    <w:t xml:space="preserve">a la requerida en el presente Anexo, </w:t>
                  </w:r>
                </w:p>
                <w:p w:rsidR="003E390C" w:rsidRDefault="003E390C" w:rsidP="00E262CE">
                  <w:pPr>
                    <w:numPr>
                      <w:ilvl w:val="0"/>
                      <w:numId w:val="60"/>
                    </w:numPr>
                    <w:jc w:val="both"/>
                    <w:rPr>
                      <w:rFonts w:ascii="Calibri" w:hAnsi="Calibri" w:cs="Arial"/>
                      <w:sz w:val="16"/>
                    </w:rPr>
                  </w:pPr>
                  <w:r>
                    <w:rPr>
                      <w:rFonts w:ascii="Calibri" w:hAnsi="Calibri" w:cs="Arial"/>
                      <w:b/>
                      <w:sz w:val="16"/>
                      <w:u w:val="single"/>
                    </w:rPr>
                    <w:t>Para Garantía de Seriedad de Propuesta</w:t>
                  </w:r>
                  <w:r>
                    <w:rPr>
                      <w:rFonts w:ascii="Calibri" w:hAnsi="Calibri" w:cs="Arial"/>
                      <w:sz w:val="16"/>
                      <w:u w:val="single"/>
                    </w:rPr>
                    <w:t>:</w:t>
                  </w:r>
                  <w:r>
                    <w:rPr>
                      <w:rFonts w:ascii="Calibri" w:hAnsi="Calibri" w:cs="Arial"/>
                      <w:sz w:val="16"/>
                    </w:rPr>
                    <w:t xml:space="preserve"> (120 días) computable a partir de la “Fecha de presentación de propuesta”, establecida en el Cronograma de Plazos como parte del DBC y considerando los Aspectos Subsanables admisibles en dicho documento. .</w:t>
                  </w:r>
                </w:p>
                <w:p w:rsidR="003E390C" w:rsidRDefault="003E390C" w:rsidP="00E262CE">
                  <w:pPr>
                    <w:numPr>
                      <w:ilvl w:val="0"/>
                      <w:numId w:val="60"/>
                    </w:numPr>
                    <w:jc w:val="both"/>
                    <w:rPr>
                      <w:rFonts w:ascii="Calibri" w:hAnsi="Calibri" w:cs="Arial"/>
                      <w:sz w:val="16"/>
                    </w:rPr>
                  </w:pPr>
                  <w:r>
                    <w:rPr>
                      <w:rFonts w:ascii="Calibri" w:hAnsi="Calibri" w:cs="Arial"/>
                      <w:b/>
                      <w:sz w:val="16"/>
                      <w:u w:val="single"/>
                    </w:rPr>
                    <w:t>Para Garantía de Cumplimiento de Contrato y otras garantías (DS 29506 y DS 181</w:t>
                  </w:r>
                  <w:r>
                    <w:rPr>
                      <w:rFonts w:ascii="Calibri" w:hAnsi="Calibri" w:cs="Arial"/>
                      <w:sz w:val="16"/>
                      <w:u w:val="single"/>
                    </w:rPr>
                    <w:t>)::</w:t>
                  </w:r>
                  <w:r>
                    <w:rPr>
                      <w:rFonts w:ascii="Calibri" w:hAnsi="Calibri" w:cs="Arial"/>
                      <w:sz w:val="16"/>
                    </w:rPr>
                    <w:t xml:space="preserve"> conforme los </w:t>
                  </w:r>
                  <w:proofErr w:type="spellStart"/>
                  <w:r>
                    <w:rPr>
                      <w:rFonts w:ascii="Calibri" w:hAnsi="Calibri" w:cs="Arial"/>
                      <w:sz w:val="16"/>
                    </w:rPr>
                    <w:t>dias</w:t>
                  </w:r>
                  <w:proofErr w:type="spellEnd"/>
                  <w:r>
                    <w:rPr>
                      <w:rFonts w:ascii="Calibri" w:hAnsi="Calibri" w:cs="Arial"/>
                      <w:sz w:val="16"/>
                    </w:rPr>
                    <w:t xml:space="preserve"> requeridos en el presente anexo, computables a partir de la fecha de emisión de los instrumentos financieros, entendiéndose la "Vigencia del contrato", como la fecha resultante de adicionar el "Plazo de entrega" establecido en el DBC o DCD, a dicha fecha de emisión</w:t>
                  </w:r>
                </w:p>
              </w:tc>
            </w:tr>
            <w:tr w:rsidR="003E390C">
              <w:trPr>
                <w:trHeight w:val="604"/>
              </w:trPr>
              <w:tc>
                <w:tcPr>
                  <w:tcW w:w="24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390C" w:rsidRDefault="003E390C">
                  <w:pPr>
                    <w:pStyle w:val="Prrafodelista"/>
                    <w:ind w:left="0"/>
                    <w:jc w:val="both"/>
                    <w:rPr>
                      <w:rFonts w:ascii="Calibri" w:hAnsi="Calibri"/>
                      <w:b/>
                      <w:bCs/>
                      <w:sz w:val="18"/>
                    </w:rPr>
                  </w:pPr>
                  <w:r>
                    <w:rPr>
                      <w:rFonts w:ascii="Calibri" w:hAnsi="Calibri"/>
                      <w:b/>
                      <w:bCs/>
                      <w:sz w:val="18"/>
                    </w:rPr>
                    <w:t xml:space="preserve">CLÁUSULAS O CONDICIONES  </w:t>
                  </w:r>
                </w:p>
              </w:tc>
              <w:tc>
                <w:tcPr>
                  <w:tcW w:w="6840" w:type="dxa"/>
                  <w:tcBorders>
                    <w:top w:val="nil"/>
                    <w:left w:val="nil"/>
                    <w:bottom w:val="single" w:sz="8" w:space="0" w:color="auto"/>
                    <w:right w:val="single" w:sz="8" w:space="0" w:color="auto"/>
                  </w:tcBorders>
                  <w:tcMar>
                    <w:top w:w="0" w:type="dxa"/>
                    <w:left w:w="108" w:type="dxa"/>
                    <w:bottom w:w="0" w:type="dxa"/>
                    <w:right w:w="108" w:type="dxa"/>
                  </w:tcMar>
                  <w:hideMark/>
                </w:tcPr>
                <w:p w:rsidR="003E390C" w:rsidRDefault="003E390C">
                  <w:pPr>
                    <w:jc w:val="both"/>
                    <w:rPr>
                      <w:rFonts w:ascii="Calibri" w:hAnsi="Calibri" w:cs="Arial"/>
                      <w:sz w:val="16"/>
                    </w:rPr>
                  </w:pPr>
                  <w:r>
                    <w:rPr>
                      <w:rFonts w:ascii="Calibri" w:hAnsi="Calibri" w:cs="Arial"/>
                      <w:sz w:val="16"/>
                    </w:rPr>
                    <w:t>Debe incluir las cláusulas de:</w:t>
                  </w:r>
                </w:p>
                <w:p w:rsidR="003E390C" w:rsidRDefault="003E390C" w:rsidP="00E262CE">
                  <w:pPr>
                    <w:pStyle w:val="Prrafodelista"/>
                    <w:numPr>
                      <w:ilvl w:val="0"/>
                      <w:numId w:val="61"/>
                    </w:numPr>
                    <w:jc w:val="both"/>
                    <w:rPr>
                      <w:rFonts w:ascii="Calibri" w:hAnsi="Calibri" w:cs="Arial"/>
                      <w:sz w:val="16"/>
                    </w:rPr>
                  </w:pPr>
                  <w:r>
                    <w:rPr>
                      <w:rFonts w:ascii="Calibri" w:hAnsi="Calibri" w:cs="Arial"/>
                      <w:sz w:val="16"/>
                    </w:rPr>
                    <w:t xml:space="preserve">Renovable, irrevocable y </w:t>
                  </w:r>
                  <w:r>
                    <w:rPr>
                      <w:rFonts w:ascii="Calibri" w:hAnsi="Calibri" w:cs="Arial"/>
                      <w:sz w:val="16"/>
                      <w:u w:val="single"/>
                    </w:rPr>
                    <w:t>de ejecución inmediata</w:t>
                  </w:r>
                  <w:r>
                    <w:rPr>
                      <w:rFonts w:ascii="Calibri" w:hAnsi="Calibri" w:cs="Arial"/>
                      <w:sz w:val="16"/>
                    </w:rPr>
                    <w:t xml:space="preserve"> o </w:t>
                  </w:r>
                  <w:r>
                    <w:rPr>
                      <w:rFonts w:ascii="Calibri" w:hAnsi="Calibri" w:cs="Arial"/>
                      <w:sz w:val="16"/>
                      <w:u w:val="single"/>
                    </w:rPr>
                    <w:t>ejecución a primer requerimiento</w:t>
                  </w:r>
                  <w:r>
                    <w:rPr>
                      <w:rFonts w:ascii="Calibri" w:hAnsi="Calibri" w:cs="Arial"/>
                      <w:sz w:val="16"/>
                    </w:rPr>
                    <w:t xml:space="preserve"> según corresponda al Instrumento Financiero requerido en el presente Anexo.</w:t>
                  </w:r>
                </w:p>
              </w:tc>
            </w:tr>
          </w:tbl>
          <w:p w:rsidR="003E390C" w:rsidRDefault="003E390C">
            <w:pPr>
              <w:jc w:val="both"/>
              <w:rPr>
                <w:sz w:val="24"/>
                <w:szCs w:val="24"/>
                <w:lang w:eastAsia="es-ES"/>
              </w:rPr>
            </w:pPr>
            <w:r>
              <w:rPr>
                <w:rFonts w:ascii="Calibri" w:hAnsi="Calibri" w:cs="Calibri"/>
                <w:b/>
                <w:sz w:val="22"/>
              </w:rPr>
              <w:t xml:space="preserve">NOTA: EL INCUMPLIMIENTO DE LOS PARAMETROS ESTABLECIDOS PRECEDENTEMENTE,  </w:t>
            </w:r>
            <w:r>
              <w:rPr>
                <w:rFonts w:ascii="Calibri" w:hAnsi="Calibri" w:cs="Calibri"/>
                <w:b/>
                <w:sz w:val="22"/>
                <w:u w:val="single"/>
              </w:rPr>
              <w:t>NO DARÁ LUGAR A SUBSANACION ALGUNA</w:t>
            </w:r>
          </w:p>
        </w:tc>
      </w:tr>
      <w:tr w:rsidR="003E390C" w:rsidTr="003E390C">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3E390C" w:rsidRDefault="003E390C">
            <w:pPr>
              <w:jc w:val="center"/>
              <w:rPr>
                <w:rFonts w:ascii="Calibri" w:hAnsi="Calibri" w:cs="Arial"/>
                <w:b/>
                <w:iCs/>
                <w:sz w:val="22"/>
              </w:rPr>
            </w:pPr>
            <w:r>
              <w:rPr>
                <w:rFonts w:ascii="Calibri" w:hAnsi="Calibri" w:cs="Arial"/>
                <w:b/>
                <w:iCs/>
                <w:sz w:val="22"/>
              </w:rPr>
              <w:lastRenderedPageBreak/>
              <w:t>ANEXO 5</w:t>
            </w:r>
          </w:p>
          <w:p w:rsidR="003E390C" w:rsidRDefault="003E390C">
            <w:pPr>
              <w:jc w:val="center"/>
              <w:rPr>
                <w:rFonts w:ascii="Calibri" w:hAnsi="Calibri" w:cs="Arial"/>
                <w:iCs/>
                <w:sz w:val="22"/>
              </w:rPr>
            </w:pPr>
            <w:r>
              <w:rPr>
                <w:rFonts w:ascii="Calibri" w:hAnsi="Calibri" w:cs="Calibri"/>
                <w:b/>
                <w:bCs/>
                <w:sz w:val="22"/>
                <w:szCs w:val="22"/>
              </w:rPr>
              <w:t>SEGURIDAD, SALUD OCUPACIONAL Y MEDIO AMBIENTE</w:t>
            </w:r>
          </w:p>
        </w:tc>
      </w:tr>
      <w:tr w:rsidR="003E390C" w:rsidTr="003E390C">
        <w:trPr>
          <w:trHeight w:val="409"/>
        </w:trPr>
        <w:tc>
          <w:tcPr>
            <w:tcW w:w="9464" w:type="dxa"/>
            <w:tcBorders>
              <w:top w:val="single" w:sz="4" w:space="0" w:color="auto"/>
              <w:left w:val="single" w:sz="4" w:space="0" w:color="auto"/>
              <w:bottom w:val="single" w:sz="4" w:space="0" w:color="auto"/>
              <w:right w:val="single" w:sz="4" w:space="0" w:color="auto"/>
            </w:tcBorders>
            <w:vAlign w:val="center"/>
          </w:tcPr>
          <w:p w:rsidR="003E390C" w:rsidRDefault="003E390C">
            <w:pPr>
              <w:jc w:val="both"/>
              <w:rPr>
                <w:rFonts w:ascii="Calibri" w:eastAsia="Calibri" w:hAnsi="Calibri" w:cs="Arial"/>
                <w:iCs/>
                <w:sz w:val="18"/>
              </w:rPr>
            </w:pPr>
            <w:r>
              <w:rPr>
                <w:rFonts w:ascii="Calibri" w:eastAsia="Calibri" w:hAnsi="Calibri" w:cs="Arial"/>
                <w:iCs/>
                <w:sz w:val="18"/>
              </w:rPr>
              <w:t>Las empresas contratistas se adhieren a la Política Corporativa de Seguridad, Salud, Medio Ambiente, Social y Gestión de YPFB.</w:t>
            </w:r>
          </w:p>
          <w:p w:rsidR="003E390C" w:rsidRDefault="003E390C">
            <w:pPr>
              <w:jc w:val="both"/>
              <w:rPr>
                <w:rFonts w:ascii="Calibri" w:eastAsia="Calibri" w:hAnsi="Calibri" w:cs="Arial"/>
                <w:iCs/>
                <w:sz w:val="18"/>
              </w:rPr>
            </w:pPr>
            <w:r>
              <w:rPr>
                <w:rFonts w:ascii="Calibri" w:eastAsia="Calibri" w:hAnsi="Calibri" w:cs="Arial"/>
                <w:iCs/>
                <w:sz w:val="18"/>
              </w:rPr>
              <w:t>La empresa a cargo de la fiscalización de obras civiles, otros servicios conexos deben cumplir los planes y programas establecidos por la empresa ejecutora, bajo lineamientos y normativa específica de YPFB y en estricto cumplimientos de la legislación vigente en materia de Seguridad, Salud, Medio Ambiente, Social. En este sentido se detallan los siguientes:</w:t>
            </w:r>
          </w:p>
          <w:p w:rsidR="003E390C" w:rsidRDefault="003E390C">
            <w:pPr>
              <w:jc w:val="both"/>
              <w:rPr>
                <w:rFonts w:ascii="Calibri" w:eastAsia="Calibri" w:hAnsi="Calibri" w:cs="Arial"/>
                <w:iCs/>
                <w:sz w:val="18"/>
              </w:rPr>
            </w:pPr>
            <w:r>
              <w:rPr>
                <w:rFonts w:ascii="Calibri" w:eastAsia="Calibri" w:hAnsi="Calibri" w:cs="Arial"/>
                <w:b/>
                <w:iCs/>
                <w:sz w:val="18"/>
              </w:rPr>
              <w:t>En la presentación de propuestas:</w:t>
            </w:r>
            <w:r>
              <w:rPr>
                <w:rFonts w:ascii="Calibri" w:eastAsia="Calibri" w:hAnsi="Calibri" w:cs="Arial"/>
                <w:iCs/>
                <w:sz w:val="18"/>
              </w:rPr>
              <w:t xml:space="preserve"> No aplica</w:t>
            </w:r>
          </w:p>
          <w:p w:rsidR="003E390C" w:rsidRDefault="003E390C">
            <w:pPr>
              <w:jc w:val="both"/>
              <w:rPr>
                <w:rFonts w:ascii="Calibri" w:eastAsia="Calibri" w:hAnsi="Calibri" w:cs="Arial"/>
                <w:b/>
                <w:iCs/>
                <w:sz w:val="18"/>
              </w:rPr>
            </w:pPr>
            <w:r>
              <w:rPr>
                <w:rFonts w:ascii="Calibri" w:eastAsia="Calibri" w:hAnsi="Calibri" w:cs="Arial"/>
                <w:b/>
                <w:iCs/>
                <w:sz w:val="18"/>
              </w:rPr>
              <w:t xml:space="preserve">Posterior a la adjudicación y antes del inicio de las actividades: </w:t>
            </w:r>
          </w:p>
          <w:p w:rsidR="003E390C" w:rsidRDefault="003E390C">
            <w:pPr>
              <w:jc w:val="both"/>
              <w:rPr>
                <w:rFonts w:ascii="Calibri" w:eastAsia="Calibri" w:hAnsi="Calibri" w:cs="Arial"/>
                <w:iCs/>
                <w:sz w:val="18"/>
              </w:rPr>
            </w:pPr>
            <w:r>
              <w:rPr>
                <w:rFonts w:ascii="Calibri" w:eastAsia="Calibri" w:hAnsi="Calibri" w:cs="Arial"/>
                <w:iCs/>
                <w:sz w:val="18"/>
              </w:rPr>
              <w:t>La Empresa adjudicada deberá exigir el cumplimiento de los siguientes documentos aprobados por YPFB , referido a los requisitos legales de SMS:</w:t>
            </w:r>
          </w:p>
          <w:p w:rsidR="003E390C" w:rsidRDefault="003E390C" w:rsidP="00E262CE">
            <w:pPr>
              <w:numPr>
                <w:ilvl w:val="0"/>
                <w:numId w:val="62"/>
              </w:numPr>
              <w:jc w:val="both"/>
              <w:rPr>
                <w:rFonts w:ascii="Calibri" w:eastAsia="Calibri" w:hAnsi="Calibri" w:cs="Arial"/>
                <w:iCs/>
                <w:sz w:val="18"/>
              </w:rPr>
            </w:pPr>
            <w:r>
              <w:rPr>
                <w:rFonts w:ascii="Calibri" w:eastAsia="Calibri" w:hAnsi="Calibri" w:cs="Arial"/>
                <w:iCs/>
                <w:sz w:val="18"/>
              </w:rPr>
              <w:t>Programa o Plan de Seguridad, Salud Ocupacional y Medio Ambiente para el Proyecto.</w:t>
            </w:r>
          </w:p>
          <w:p w:rsidR="003E390C" w:rsidRDefault="003E390C" w:rsidP="00E262CE">
            <w:pPr>
              <w:numPr>
                <w:ilvl w:val="0"/>
                <w:numId w:val="62"/>
              </w:numPr>
              <w:jc w:val="both"/>
              <w:rPr>
                <w:rFonts w:ascii="Calibri" w:eastAsia="Calibri" w:hAnsi="Calibri" w:cs="Arial"/>
                <w:iCs/>
                <w:sz w:val="18"/>
              </w:rPr>
            </w:pPr>
            <w:r>
              <w:rPr>
                <w:rFonts w:ascii="Calibri" w:eastAsia="Calibri" w:hAnsi="Calibri" w:cs="Arial"/>
                <w:iCs/>
                <w:sz w:val="18"/>
              </w:rPr>
              <w:t>Manual de Primeros Auxilios</w:t>
            </w:r>
          </w:p>
          <w:p w:rsidR="003E390C" w:rsidRDefault="003E390C" w:rsidP="00E262CE">
            <w:pPr>
              <w:numPr>
                <w:ilvl w:val="0"/>
                <w:numId w:val="62"/>
              </w:numPr>
              <w:jc w:val="both"/>
              <w:rPr>
                <w:rFonts w:ascii="Calibri" w:eastAsia="Calibri" w:hAnsi="Calibri" w:cs="Arial"/>
                <w:iCs/>
                <w:sz w:val="18"/>
              </w:rPr>
            </w:pPr>
            <w:r>
              <w:rPr>
                <w:rFonts w:ascii="Calibri" w:eastAsia="Calibri" w:hAnsi="Calibri" w:cs="Arial"/>
                <w:iCs/>
                <w:sz w:val="18"/>
              </w:rPr>
              <w:t>MEDEVAC (Plan médico de evacuación)</w:t>
            </w:r>
          </w:p>
          <w:p w:rsidR="003E390C" w:rsidRDefault="003E390C" w:rsidP="00E262CE">
            <w:pPr>
              <w:numPr>
                <w:ilvl w:val="0"/>
                <w:numId w:val="62"/>
              </w:numPr>
              <w:jc w:val="both"/>
              <w:rPr>
                <w:rFonts w:ascii="Calibri" w:eastAsia="Calibri" w:hAnsi="Calibri" w:cs="Arial"/>
                <w:iCs/>
                <w:sz w:val="18"/>
              </w:rPr>
            </w:pPr>
            <w:r>
              <w:rPr>
                <w:rFonts w:ascii="Calibri" w:eastAsia="Calibri" w:hAnsi="Calibri" w:cs="Arial"/>
                <w:iCs/>
                <w:sz w:val="18"/>
              </w:rPr>
              <w:t>Programas de control de Alcohol y drogas.</w:t>
            </w:r>
          </w:p>
          <w:p w:rsidR="003E390C" w:rsidRDefault="003E390C">
            <w:pPr>
              <w:jc w:val="both"/>
              <w:rPr>
                <w:rFonts w:ascii="Calibri" w:eastAsia="Calibri" w:hAnsi="Calibri" w:cs="Arial"/>
                <w:b/>
                <w:iCs/>
                <w:sz w:val="18"/>
              </w:rPr>
            </w:pPr>
            <w:r>
              <w:rPr>
                <w:rFonts w:ascii="Calibri" w:eastAsia="Calibri" w:hAnsi="Calibri" w:cs="Arial"/>
                <w:b/>
                <w:iCs/>
                <w:sz w:val="18"/>
              </w:rPr>
              <w:lastRenderedPageBreak/>
              <w:t>Antes del inicio de actividades e ingreso a obra, la empresa adjudicada debe cumplir con los siguientes requisitos de Seguridad Industrial para Contratistas:</w:t>
            </w:r>
          </w:p>
          <w:p w:rsidR="003E390C" w:rsidRDefault="003E390C" w:rsidP="00E262CE">
            <w:pPr>
              <w:numPr>
                <w:ilvl w:val="0"/>
                <w:numId w:val="63"/>
              </w:numPr>
              <w:jc w:val="both"/>
              <w:rPr>
                <w:rFonts w:ascii="Calibri" w:eastAsia="Calibri" w:hAnsi="Calibri" w:cs="Arial"/>
                <w:iCs/>
                <w:sz w:val="18"/>
              </w:rPr>
            </w:pPr>
            <w:r>
              <w:rPr>
                <w:rFonts w:ascii="Calibri" w:eastAsia="Calibri" w:hAnsi="Calibri" w:cs="Arial"/>
                <w:iCs/>
                <w:sz w:val="18"/>
              </w:rPr>
              <w:t xml:space="preserve">Nómina (nombre completo y cédula de identidad) del personal a cargo de la supervisión </w:t>
            </w:r>
          </w:p>
          <w:p w:rsidR="003E390C" w:rsidRDefault="003E390C" w:rsidP="00E262CE">
            <w:pPr>
              <w:numPr>
                <w:ilvl w:val="0"/>
                <w:numId w:val="63"/>
              </w:numPr>
              <w:jc w:val="both"/>
              <w:rPr>
                <w:rFonts w:ascii="Calibri" w:eastAsia="Calibri" w:hAnsi="Calibri" w:cs="Arial"/>
                <w:iCs/>
                <w:sz w:val="18"/>
              </w:rPr>
            </w:pPr>
            <w:r>
              <w:rPr>
                <w:rFonts w:ascii="Calibri" w:eastAsia="Calibri" w:hAnsi="Calibri" w:cs="Arial"/>
                <w:iCs/>
                <w:sz w:val="18"/>
              </w:rPr>
              <w:t>Seguro médico, Seguro contra accidentes personales y Seguro de Vida</w:t>
            </w:r>
          </w:p>
          <w:p w:rsidR="003E390C" w:rsidRDefault="003E390C" w:rsidP="00E262CE">
            <w:pPr>
              <w:numPr>
                <w:ilvl w:val="0"/>
                <w:numId w:val="63"/>
              </w:numPr>
              <w:jc w:val="both"/>
              <w:rPr>
                <w:rFonts w:ascii="Calibri" w:eastAsia="Calibri" w:hAnsi="Calibri" w:cs="Arial"/>
                <w:iCs/>
                <w:sz w:val="18"/>
              </w:rPr>
            </w:pPr>
            <w:r>
              <w:rPr>
                <w:rFonts w:ascii="Calibri" w:eastAsia="Calibri" w:hAnsi="Calibri" w:cs="Arial"/>
                <w:iCs/>
                <w:sz w:val="18"/>
              </w:rPr>
              <w:t xml:space="preserve">Uso obligatorio de Ropa de trabajo (1 pieza: cuerpo completo  </w:t>
            </w:r>
            <w:proofErr w:type="spellStart"/>
            <w:r>
              <w:rPr>
                <w:rFonts w:ascii="Calibri" w:eastAsia="Calibri" w:hAnsi="Calibri" w:cs="Arial"/>
                <w:iCs/>
                <w:sz w:val="18"/>
              </w:rPr>
              <w:t>ó</w:t>
            </w:r>
            <w:proofErr w:type="spellEnd"/>
            <w:r>
              <w:rPr>
                <w:rFonts w:ascii="Calibri" w:eastAsia="Calibri" w:hAnsi="Calibri" w:cs="Arial"/>
                <w:iCs/>
                <w:sz w:val="18"/>
              </w:rPr>
              <w:t xml:space="preserve">  2 piezas)</w:t>
            </w:r>
          </w:p>
          <w:p w:rsidR="003E390C" w:rsidRDefault="003E390C" w:rsidP="00E262CE">
            <w:pPr>
              <w:numPr>
                <w:ilvl w:val="0"/>
                <w:numId w:val="63"/>
              </w:numPr>
              <w:jc w:val="both"/>
              <w:rPr>
                <w:rFonts w:ascii="Calibri" w:eastAsia="Calibri" w:hAnsi="Calibri" w:cs="Arial"/>
                <w:iCs/>
                <w:sz w:val="18"/>
              </w:rPr>
            </w:pPr>
            <w:r>
              <w:rPr>
                <w:rFonts w:ascii="Calibri" w:eastAsia="Calibri" w:hAnsi="Calibri" w:cs="Arial"/>
                <w:iCs/>
                <w:sz w:val="18"/>
              </w:rPr>
              <w:t xml:space="preserve">Uso de vehículos habilitados por personal de SMS </w:t>
            </w:r>
          </w:p>
          <w:p w:rsidR="003E390C" w:rsidRDefault="003E390C" w:rsidP="00E262CE">
            <w:pPr>
              <w:numPr>
                <w:ilvl w:val="0"/>
                <w:numId w:val="63"/>
              </w:numPr>
              <w:jc w:val="both"/>
              <w:rPr>
                <w:rFonts w:ascii="Calibri" w:eastAsia="Calibri" w:hAnsi="Calibri" w:cs="Arial"/>
                <w:iCs/>
                <w:sz w:val="18"/>
              </w:rPr>
            </w:pPr>
            <w:r>
              <w:rPr>
                <w:rFonts w:ascii="Calibri" w:eastAsia="Calibri" w:hAnsi="Calibri" w:cs="Arial"/>
                <w:iCs/>
                <w:sz w:val="18"/>
              </w:rPr>
              <w:t>Uso obligatorio de EPP (Equipo de protección personal)</w:t>
            </w:r>
          </w:p>
          <w:p w:rsidR="003E390C" w:rsidRDefault="003E390C" w:rsidP="00E262CE">
            <w:pPr>
              <w:numPr>
                <w:ilvl w:val="1"/>
                <w:numId w:val="63"/>
              </w:numPr>
              <w:jc w:val="both"/>
              <w:rPr>
                <w:rFonts w:ascii="Calibri" w:eastAsia="Calibri" w:hAnsi="Calibri" w:cs="Arial"/>
                <w:iCs/>
                <w:sz w:val="18"/>
              </w:rPr>
            </w:pPr>
            <w:r>
              <w:rPr>
                <w:rFonts w:ascii="Calibri" w:eastAsia="Calibri" w:hAnsi="Calibri" w:cs="Arial"/>
                <w:iCs/>
                <w:sz w:val="18"/>
              </w:rPr>
              <w:t>Casco de seguridad c/barbiquejo</w:t>
            </w:r>
          </w:p>
          <w:p w:rsidR="003E390C" w:rsidRDefault="003E390C" w:rsidP="00E262CE">
            <w:pPr>
              <w:numPr>
                <w:ilvl w:val="1"/>
                <w:numId w:val="63"/>
              </w:numPr>
              <w:jc w:val="both"/>
              <w:rPr>
                <w:rFonts w:ascii="Calibri" w:eastAsia="Calibri" w:hAnsi="Calibri" w:cs="Arial"/>
                <w:iCs/>
                <w:sz w:val="18"/>
              </w:rPr>
            </w:pPr>
            <w:r>
              <w:rPr>
                <w:rFonts w:ascii="Calibri" w:eastAsia="Calibri" w:hAnsi="Calibri" w:cs="Arial"/>
                <w:iCs/>
                <w:sz w:val="18"/>
              </w:rPr>
              <w:t>Lentes de seguridad</w:t>
            </w:r>
          </w:p>
          <w:p w:rsidR="003E390C" w:rsidRDefault="003E390C" w:rsidP="00E262CE">
            <w:pPr>
              <w:numPr>
                <w:ilvl w:val="1"/>
                <w:numId w:val="63"/>
              </w:numPr>
              <w:jc w:val="both"/>
              <w:rPr>
                <w:rFonts w:ascii="Calibri" w:eastAsia="Calibri" w:hAnsi="Calibri" w:cs="Arial"/>
                <w:iCs/>
                <w:sz w:val="18"/>
              </w:rPr>
            </w:pPr>
            <w:r>
              <w:rPr>
                <w:rFonts w:ascii="Calibri" w:eastAsia="Calibri" w:hAnsi="Calibri" w:cs="Arial"/>
                <w:iCs/>
                <w:sz w:val="18"/>
              </w:rPr>
              <w:t>Protectores auditivos (en caso de intervenir en lugares con generación de ruido)</w:t>
            </w:r>
          </w:p>
          <w:p w:rsidR="003E390C" w:rsidRDefault="003E390C" w:rsidP="00E262CE">
            <w:pPr>
              <w:numPr>
                <w:ilvl w:val="1"/>
                <w:numId w:val="63"/>
              </w:numPr>
              <w:jc w:val="both"/>
              <w:rPr>
                <w:rFonts w:ascii="Calibri" w:eastAsia="Calibri" w:hAnsi="Calibri" w:cs="Arial"/>
                <w:iCs/>
                <w:sz w:val="18"/>
              </w:rPr>
            </w:pPr>
            <w:r>
              <w:rPr>
                <w:rFonts w:ascii="Calibri" w:eastAsia="Calibri" w:hAnsi="Calibri" w:cs="Arial"/>
                <w:iCs/>
                <w:sz w:val="18"/>
              </w:rPr>
              <w:t>Protector respiratorio (en caso de intervenir en lugares con generación de partículas suspendidas)</w:t>
            </w:r>
          </w:p>
          <w:p w:rsidR="003E390C" w:rsidRDefault="003E390C" w:rsidP="00E262CE">
            <w:pPr>
              <w:numPr>
                <w:ilvl w:val="1"/>
                <w:numId w:val="63"/>
              </w:numPr>
              <w:jc w:val="both"/>
              <w:rPr>
                <w:rFonts w:ascii="Calibri" w:eastAsia="Calibri" w:hAnsi="Calibri" w:cs="Arial"/>
                <w:iCs/>
                <w:sz w:val="18"/>
              </w:rPr>
            </w:pPr>
            <w:r>
              <w:rPr>
                <w:rFonts w:ascii="Calibri" w:eastAsia="Calibri" w:hAnsi="Calibri" w:cs="Arial"/>
                <w:iCs/>
                <w:sz w:val="18"/>
              </w:rPr>
              <w:t>Guantes de seguridad (cuero)</w:t>
            </w:r>
          </w:p>
          <w:p w:rsidR="003E390C" w:rsidRDefault="003E390C" w:rsidP="00E262CE">
            <w:pPr>
              <w:numPr>
                <w:ilvl w:val="1"/>
                <w:numId w:val="63"/>
              </w:numPr>
              <w:jc w:val="both"/>
              <w:rPr>
                <w:rFonts w:ascii="Calibri" w:eastAsia="Calibri" w:hAnsi="Calibri" w:cs="Arial"/>
                <w:iCs/>
                <w:sz w:val="18"/>
              </w:rPr>
            </w:pPr>
            <w:r>
              <w:rPr>
                <w:rFonts w:ascii="Calibri" w:eastAsia="Calibri" w:hAnsi="Calibri" w:cs="Arial"/>
                <w:iCs/>
                <w:sz w:val="18"/>
              </w:rPr>
              <w:t>Calzados de Seguridad (punta de acero o policarbonato)</w:t>
            </w:r>
          </w:p>
          <w:p w:rsidR="003E390C" w:rsidRDefault="003E390C">
            <w:pPr>
              <w:jc w:val="both"/>
              <w:rPr>
                <w:rFonts w:ascii="Calibri" w:eastAsia="Calibri" w:hAnsi="Calibri" w:cs="Arial"/>
                <w:iCs/>
                <w:sz w:val="18"/>
              </w:rPr>
            </w:pPr>
            <w:r>
              <w:rPr>
                <w:rFonts w:ascii="Calibri" w:eastAsia="Calibri" w:hAnsi="Calibri" w:cs="Arial"/>
                <w:iCs/>
                <w:sz w:val="18"/>
              </w:rPr>
              <w:t>(Evidenciar la dotación de EPP y ropa de trabajo y EPP para trabajos especiales mediante planillas de control de entrega).</w:t>
            </w:r>
          </w:p>
          <w:p w:rsidR="003E390C" w:rsidRDefault="003E390C">
            <w:pPr>
              <w:jc w:val="both"/>
              <w:rPr>
                <w:rFonts w:ascii="Calibri" w:eastAsia="Calibri" w:hAnsi="Calibri" w:cs="Arial"/>
                <w:iCs/>
                <w:sz w:val="18"/>
              </w:rPr>
            </w:pPr>
          </w:p>
          <w:p w:rsidR="003E390C" w:rsidRDefault="003E390C">
            <w:pPr>
              <w:rPr>
                <w:rFonts w:ascii="Calibri" w:hAnsi="Calibri" w:cs="Arial"/>
                <w:iCs/>
                <w:sz w:val="22"/>
              </w:rPr>
            </w:pPr>
            <w:r>
              <w:rPr>
                <w:rFonts w:ascii="Calibri" w:eastAsia="Calibri" w:hAnsi="Calibri" w:cs="Arial"/>
                <w:b/>
                <w:iCs/>
                <w:sz w:val="18"/>
              </w:rPr>
              <w:t>Nota:</w:t>
            </w:r>
            <w:r>
              <w:rPr>
                <w:rFonts w:ascii="Calibri" w:eastAsia="Calibri" w:hAnsi="Calibri" w:cs="Arial"/>
                <w:iCs/>
                <w:sz w:val="18"/>
              </w:rPr>
              <w:t xml:space="preserve"> Toda actividad realiza durante el proceso de supervisión deberá cumplir con los requisitos establecidos en el Manual de Seguridad Industrial para Contratistas.</w:t>
            </w:r>
          </w:p>
        </w:tc>
      </w:tr>
    </w:tbl>
    <w:p w:rsidR="003E390C" w:rsidRDefault="003E390C" w:rsidP="003E390C">
      <w:pPr>
        <w:jc w:val="both"/>
        <w:rPr>
          <w:rFonts w:ascii="Calibri" w:hAnsi="Calibri" w:cs="Arial"/>
          <w:b/>
          <w:sz w:val="2"/>
          <w:lang w:val="es-ES_tradnl" w:eastAsia="es-ES"/>
        </w:rPr>
      </w:pPr>
    </w:p>
    <w:p w:rsidR="003E390C" w:rsidRDefault="003E390C" w:rsidP="003E390C">
      <w:pPr>
        <w:rPr>
          <w:rFonts w:ascii="Verdana" w:hAnsi="Verdana" w:cs="Calibri"/>
          <w:b/>
          <w:sz w:val="18"/>
          <w:szCs w:val="18"/>
          <w:lang w:eastAsia="es-ES"/>
        </w:rPr>
      </w:pPr>
    </w:p>
    <w:p w:rsidR="00C36B92" w:rsidRPr="006F470A" w:rsidRDefault="00C36B92" w:rsidP="00C36B92">
      <w:pP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lang w:val="es-ES_tradnl"/>
        </w:rPr>
      </w:pPr>
    </w:p>
    <w:p w:rsidR="00C36B92" w:rsidRPr="006F470A" w:rsidRDefault="00C36B92" w:rsidP="00C36B92">
      <w:pP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rPr>
      </w:pPr>
    </w:p>
    <w:p w:rsidR="003643E8" w:rsidRDefault="003643E8">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rsidR="00C36B92" w:rsidRPr="006F470A" w:rsidRDefault="00694844" w:rsidP="00C36B92">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C36B92" w:rsidRPr="006F470A" w:rsidRDefault="00C36B92" w:rsidP="00C36B92">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6F470A" w:rsidTr="00157C36">
        <w:trPr>
          <w:trHeight w:val="1091"/>
        </w:trPr>
        <w:tc>
          <w:tcPr>
            <w:tcW w:w="8691" w:type="dxa"/>
            <w:shd w:val="clear" w:color="auto" w:fill="auto"/>
            <w:vAlign w:val="center"/>
          </w:tcPr>
          <w:p w:rsidR="00C36B92" w:rsidRPr="006F470A" w:rsidRDefault="00C36B92" w:rsidP="001B0A4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C36B92" w:rsidRPr="006F470A" w:rsidRDefault="00C36B92" w:rsidP="00C36B92">
      <w:pPr>
        <w:jc w:val="center"/>
        <w:rPr>
          <w:rFonts w:asciiTheme="minorHAnsi" w:hAnsiTheme="minorHAnsi" w:cstheme="minorHAnsi"/>
          <w:b/>
          <w:bCs/>
          <w:sz w:val="22"/>
          <w:szCs w:val="22"/>
        </w:rPr>
      </w:pPr>
    </w:p>
    <w:p w:rsidR="003643E8" w:rsidRDefault="003643E8" w:rsidP="003643E8">
      <w:pPr>
        <w:tabs>
          <w:tab w:val="left" w:pos="4820"/>
        </w:tabs>
        <w:ind w:left="709"/>
        <w:jc w:val="right"/>
        <w:rPr>
          <w:rFonts w:ascii="Arial" w:hAnsi="Arial" w:cs="Arial"/>
          <w:b/>
        </w:rPr>
      </w:pPr>
      <w:r>
        <w:rPr>
          <w:rFonts w:ascii="Arial" w:hAnsi="Arial" w:cs="Arial"/>
          <w:b/>
        </w:rPr>
        <w:t>Contrato YPFB/GLC:</w:t>
      </w:r>
    </w:p>
    <w:p w:rsidR="003643E8" w:rsidRDefault="003643E8" w:rsidP="003643E8">
      <w:pPr>
        <w:tabs>
          <w:tab w:val="left" w:pos="5103"/>
        </w:tabs>
        <w:spacing w:after="120"/>
        <w:ind w:left="708"/>
        <w:jc w:val="both"/>
        <w:rPr>
          <w:rFonts w:ascii="Arial" w:hAnsi="Arial" w:cs="Arial"/>
          <w:b/>
        </w:rPr>
      </w:pPr>
      <w:r>
        <w:rPr>
          <w:rFonts w:ascii="Arial" w:hAnsi="Arial" w:cs="Arial"/>
          <w:b/>
        </w:rPr>
        <w:t xml:space="preserve">                                                                           La Paz,</w:t>
      </w:r>
    </w:p>
    <w:p w:rsidR="003643E8" w:rsidRDefault="003643E8" w:rsidP="003643E8">
      <w:pPr>
        <w:tabs>
          <w:tab w:val="left" w:pos="0"/>
        </w:tabs>
        <w:jc w:val="center"/>
        <w:rPr>
          <w:rFonts w:ascii="Arial" w:hAnsi="Arial" w:cs="Arial"/>
          <w:b/>
        </w:rPr>
      </w:pPr>
      <w:r>
        <w:rPr>
          <w:rFonts w:ascii="Arial" w:hAnsi="Arial" w:cs="Arial"/>
          <w:b/>
        </w:rPr>
        <w:t>CONTRATO ADMINISTRATIVO DE SUPERVISIÓN DE ______________________</w:t>
      </w:r>
    </w:p>
    <w:p w:rsidR="003643E8" w:rsidRDefault="003643E8" w:rsidP="003643E8">
      <w:pPr>
        <w:tabs>
          <w:tab w:val="left" w:pos="0"/>
        </w:tabs>
        <w:jc w:val="center"/>
        <w:rPr>
          <w:rFonts w:ascii="Arial" w:hAnsi="Arial" w:cs="Arial"/>
          <w:b/>
        </w:rPr>
      </w:pPr>
      <w:r>
        <w:rPr>
          <w:rFonts w:ascii="Arial" w:hAnsi="Arial" w:cs="Arial"/>
          <w:b/>
        </w:rPr>
        <w:t>CÓDIGO: _______________</w:t>
      </w:r>
    </w:p>
    <w:p w:rsidR="003643E8" w:rsidRDefault="003643E8" w:rsidP="003643E8">
      <w:pPr>
        <w:rPr>
          <w:rFonts w:ascii="Arial" w:hAnsi="Arial" w:cs="Arial"/>
          <w:b/>
        </w:rPr>
      </w:pPr>
    </w:p>
    <w:p w:rsidR="003643E8" w:rsidRDefault="003643E8" w:rsidP="003643E8">
      <w:pPr>
        <w:spacing w:after="120"/>
        <w:jc w:val="both"/>
        <w:rPr>
          <w:rFonts w:ascii="Arial" w:hAnsi="Arial" w:cs="Arial"/>
          <w:b/>
          <w:i/>
          <w:u w:val="single"/>
        </w:rPr>
      </w:pPr>
      <w:r>
        <w:rPr>
          <w:rFonts w:ascii="Arial" w:hAnsi="Arial" w:cs="Arial"/>
          <w:b/>
          <w:i/>
          <w:u w:val="single"/>
        </w:rPr>
        <w:t>INCLUIR EL SIGUIENTE TEXTO EN CASO DE QUE CORRESPONDA:</w:t>
      </w:r>
    </w:p>
    <w:p w:rsidR="003643E8" w:rsidRDefault="003643E8" w:rsidP="003643E8">
      <w:pPr>
        <w:spacing w:after="120"/>
        <w:jc w:val="center"/>
        <w:rPr>
          <w:rFonts w:ascii="Arial" w:hAnsi="Arial" w:cs="Arial"/>
          <w:b/>
          <w:i/>
          <w:u w:val="single"/>
        </w:rPr>
      </w:pPr>
      <w:r>
        <w:rPr>
          <w:rFonts w:ascii="Arial" w:hAnsi="Arial" w:cs="Arial"/>
          <w:b/>
          <w:i/>
          <w:u w:val="single"/>
        </w:rPr>
        <w:t>MINUTA DE CONTRATO</w:t>
      </w:r>
    </w:p>
    <w:p w:rsidR="003643E8" w:rsidRDefault="003643E8" w:rsidP="003643E8">
      <w:pPr>
        <w:spacing w:after="120"/>
        <w:jc w:val="both"/>
        <w:rPr>
          <w:rFonts w:ascii="Arial" w:hAnsi="Arial" w:cs="Arial"/>
          <w:b/>
          <w:i/>
          <w:u w:val="single"/>
        </w:rPr>
      </w:pPr>
      <w:r>
        <w:rPr>
          <w:rFonts w:ascii="Arial" w:hAnsi="Arial" w:cs="Arial"/>
          <w:b/>
          <w:i/>
          <w:u w:val="single"/>
        </w:rPr>
        <w:t>SEÑOR NOTARIO DE GOBIERNO DEL DISTRITO ADMINISTRATIVO DE _______</w:t>
      </w:r>
    </w:p>
    <w:p w:rsidR="003643E8" w:rsidRDefault="003643E8" w:rsidP="003643E8">
      <w:pPr>
        <w:jc w:val="both"/>
        <w:rPr>
          <w:rFonts w:ascii="Arial" w:hAnsi="Arial" w:cs="Arial"/>
          <w:b/>
          <w:i/>
          <w:u w:val="single"/>
        </w:rPr>
      </w:pPr>
      <w:r>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Pr>
          <w:rFonts w:ascii="Arial" w:hAnsi="Arial" w:cs="Arial"/>
          <w:i/>
        </w:rPr>
        <w:t> </w:t>
      </w:r>
      <w:r>
        <w:rPr>
          <w:rFonts w:ascii="Arial" w:hAnsi="Arial" w:cs="Arial"/>
          <w:bCs/>
          <w:i/>
        </w:rPr>
        <w:t> </w:t>
      </w:r>
    </w:p>
    <w:p w:rsidR="003643E8" w:rsidRDefault="003643E8" w:rsidP="003643E8">
      <w:pPr>
        <w:spacing w:before="120" w:after="120"/>
        <w:rPr>
          <w:rFonts w:ascii="Arial" w:hAnsi="Arial" w:cs="Arial"/>
        </w:rPr>
      </w:pPr>
      <w:r>
        <w:rPr>
          <w:rFonts w:ascii="Arial" w:hAnsi="Arial" w:cs="Arial"/>
          <w:b/>
          <w:u w:val="single"/>
          <w:lang w:val="es-BO"/>
        </w:rPr>
        <w:t xml:space="preserve">PRIMERA.- (PARTES </w:t>
      </w:r>
      <w:r>
        <w:rPr>
          <w:rFonts w:ascii="Arial" w:hAnsi="Arial" w:cs="Arial"/>
          <w:b/>
          <w:bCs/>
          <w:u w:val="single"/>
          <w:lang w:val="es-BO"/>
        </w:rPr>
        <w:t>CONTRATANTES</w:t>
      </w:r>
      <w:r>
        <w:rPr>
          <w:rFonts w:ascii="Arial" w:hAnsi="Arial" w:cs="Arial"/>
          <w:b/>
          <w:u w:val="single"/>
          <w:lang w:val="es-BO"/>
        </w:rPr>
        <w:t>)</w:t>
      </w:r>
      <w:r>
        <w:rPr>
          <w:rFonts w:ascii="Arial" w:hAnsi="Arial" w:cs="Arial"/>
          <w:b/>
          <w:lang w:val="es-BO"/>
        </w:rPr>
        <w:t xml:space="preserve">. </w:t>
      </w:r>
      <w:r>
        <w:rPr>
          <w:rFonts w:ascii="Arial" w:hAnsi="Arial" w:cs="Arial"/>
        </w:rPr>
        <w:t>Suscriben el Contrato las siguientes Partes:</w:t>
      </w:r>
    </w:p>
    <w:p w:rsidR="003643E8" w:rsidRDefault="003643E8" w:rsidP="00E262CE">
      <w:pPr>
        <w:pStyle w:val="Prrafodelista"/>
        <w:numPr>
          <w:ilvl w:val="1"/>
          <w:numId w:val="64"/>
        </w:numPr>
        <w:spacing w:before="120" w:after="120"/>
        <w:ind w:left="567" w:hanging="567"/>
        <w:contextualSpacing/>
        <w:jc w:val="both"/>
        <w:rPr>
          <w:rFonts w:ascii="Arial" w:hAnsi="Arial" w:cs="Arial"/>
        </w:rPr>
      </w:pPr>
      <w:r>
        <w:rPr>
          <w:rFonts w:ascii="Arial" w:hAnsi="Arial" w:cs="Arial"/>
          <w:b/>
        </w:rPr>
        <w:t>YACIMIENTOS PETROLÍFEROS FISCALES BOLIVIANOS</w:t>
      </w:r>
      <w:r>
        <w:rPr>
          <w:rFonts w:ascii="Arial" w:hAnsi="Arial" w:cs="Arial"/>
        </w:rPr>
        <w:t xml:space="preserve">, con Número de Identificación Tributaria (NIT) Nº 1020269020, con domicilio en ___________________, Zona __________ de la ciudad de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 xml:space="preserve">_________, representada legalmente por __________________, </w:t>
      </w:r>
      <w:r>
        <w:rPr>
          <w:rFonts w:ascii="Arial" w:hAnsi="Arial" w:cs="Arial"/>
          <w:lang w:eastAsia="es-BO"/>
        </w:rPr>
        <w:t xml:space="preserve">con cédula de Identidad N° ____________, designado mediante ____________________ de fecha _________________, que en adelante se denominará </w:t>
      </w:r>
      <w:r>
        <w:rPr>
          <w:rFonts w:ascii="Arial" w:hAnsi="Arial" w:cs="Arial"/>
        </w:rPr>
        <w:t xml:space="preserve">la </w:t>
      </w:r>
      <w:r>
        <w:rPr>
          <w:rFonts w:ascii="Arial" w:hAnsi="Arial" w:cs="Arial"/>
          <w:b/>
        </w:rPr>
        <w:t>ENTIDAD.</w:t>
      </w:r>
    </w:p>
    <w:p w:rsidR="003643E8" w:rsidRDefault="003643E8" w:rsidP="00E262CE">
      <w:pPr>
        <w:pStyle w:val="Prrafodelista"/>
        <w:numPr>
          <w:ilvl w:val="1"/>
          <w:numId w:val="64"/>
        </w:numPr>
        <w:spacing w:before="120" w:after="120"/>
        <w:ind w:left="567" w:hanging="567"/>
        <w:jc w:val="both"/>
        <w:rPr>
          <w:rFonts w:ascii="Arial" w:hAnsi="Arial" w:cs="Arial"/>
        </w:rPr>
      </w:pPr>
      <w:r>
        <w:rPr>
          <w:rFonts w:ascii="Arial" w:hAnsi="Arial" w:cs="Arial"/>
          <w:b/>
          <w:color w:val="000000"/>
          <w:lang w:val="es-BO"/>
        </w:rPr>
        <w:t>_______________</w:t>
      </w:r>
      <w:r>
        <w:rPr>
          <w:rFonts w:ascii="Arial" w:hAnsi="Arial" w:cs="Arial"/>
          <w:lang w:val="es-ES_tradnl"/>
        </w:rPr>
        <w:t xml:space="preserve">, legalmente constituida conforme a la legislación de Bolivia, inscrita en el Registro de Comercio de Bolivia concesionado a FUNDEMPRESA bajo Matricula Nro. _____ </w:t>
      </w:r>
      <w:r>
        <w:rPr>
          <w:rFonts w:ascii="Arial" w:hAnsi="Arial" w:cs="Arial"/>
        </w:rPr>
        <w:t xml:space="preserve">de fecha de registro __ de ______ </w:t>
      </w:r>
      <w:proofErr w:type="spellStart"/>
      <w:r>
        <w:rPr>
          <w:rFonts w:ascii="Arial" w:hAnsi="Arial" w:cs="Arial"/>
        </w:rPr>
        <w:t>de</w:t>
      </w:r>
      <w:proofErr w:type="spellEnd"/>
      <w:r>
        <w:rPr>
          <w:rFonts w:ascii="Arial" w:hAnsi="Arial" w:cs="Arial"/>
        </w:rPr>
        <w:t xml:space="preserve"> 20__, NIT _____, legalmente representada por el señor ________ con Cédula de Identidad Nro. _____ expedida en ____, con domicilio en la __________ de la ciudad de ______, que en adelante se denominará el </w:t>
      </w:r>
      <w:r>
        <w:rPr>
          <w:rFonts w:ascii="Arial" w:hAnsi="Arial" w:cs="Arial"/>
          <w:b/>
        </w:rPr>
        <w:t>Supervisor</w:t>
      </w:r>
      <w:r>
        <w:rPr>
          <w:rFonts w:ascii="Arial" w:hAnsi="Arial" w:cs="Arial"/>
        </w:rPr>
        <w:t xml:space="preserve">. </w:t>
      </w:r>
    </w:p>
    <w:p w:rsidR="003643E8" w:rsidRDefault="003643E8" w:rsidP="003643E8">
      <w:pPr>
        <w:jc w:val="both"/>
        <w:rPr>
          <w:rFonts w:ascii="Arial" w:hAnsi="Arial" w:cs="Arial"/>
        </w:rPr>
      </w:pPr>
      <w:r>
        <w:rPr>
          <w:rFonts w:ascii="Arial" w:hAnsi="Arial" w:cs="Arial"/>
        </w:rPr>
        <w:t xml:space="preserve">Tanto el </w:t>
      </w:r>
      <w:r>
        <w:rPr>
          <w:rFonts w:ascii="Arial" w:hAnsi="Arial" w:cs="Arial"/>
          <w:b/>
        </w:rPr>
        <w:t>Contratante</w:t>
      </w:r>
      <w:r>
        <w:rPr>
          <w:rFonts w:ascii="Arial" w:hAnsi="Arial" w:cs="Arial"/>
        </w:rPr>
        <w:t xml:space="preserve"> como el </w:t>
      </w:r>
      <w:r>
        <w:rPr>
          <w:rFonts w:ascii="Arial" w:hAnsi="Arial" w:cs="Arial"/>
          <w:b/>
        </w:rPr>
        <w:t>Supervisor</w:t>
      </w:r>
      <w:r>
        <w:rPr>
          <w:rFonts w:ascii="Arial" w:hAnsi="Arial" w:cs="Arial"/>
        </w:rPr>
        <w:t xml:space="preserve"> podrán ser denominados individualmente e indistintamente “</w:t>
      </w:r>
      <w:r>
        <w:rPr>
          <w:rFonts w:ascii="Arial" w:hAnsi="Arial" w:cs="Arial"/>
          <w:iCs/>
        </w:rPr>
        <w:t>Parte</w:t>
      </w:r>
      <w:r>
        <w:rPr>
          <w:rFonts w:ascii="Arial" w:hAnsi="Arial" w:cs="Arial"/>
        </w:rPr>
        <w:t>” o colectivamente “</w:t>
      </w:r>
      <w:r>
        <w:rPr>
          <w:rFonts w:ascii="Arial" w:hAnsi="Arial" w:cs="Arial"/>
          <w:iCs/>
        </w:rPr>
        <w:t>Partes</w:t>
      </w:r>
      <w:r>
        <w:rPr>
          <w:rFonts w:ascii="Arial" w:hAnsi="Arial" w:cs="Arial"/>
        </w:rPr>
        <w:t>”.</w:t>
      </w:r>
    </w:p>
    <w:p w:rsidR="003643E8" w:rsidRDefault="003643E8" w:rsidP="003643E8">
      <w:pPr>
        <w:spacing w:before="120" w:after="120"/>
        <w:jc w:val="both"/>
        <w:rPr>
          <w:rFonts w:ascii="Arial" w:hAnsi="Arial" w:cs="Arial"/>
          <w:lang w:val="es-ES_tradnl"/>
        </w:rPr>
      </w:pPr>
      <w:r>
        <w:rPr>
          <w:rFonts w:ascii="Arial" w:hAnsi="Arial" w:cs="Arial"/>
          <w:b/>
          <w:u w:val="single"/>
          <w:lang w:val="es-ES_tradnl"/>
        </w:rPr>
        <w:t>SEGUNDA.- (ANTECEDENTES)</w:t>
      </w:r>
    </w:p>
    <w:p w:rsidR="003643E8" w:rsidRDefault="003643E8" w:rsidP="003643E8">
      <w:pPr>
        <w:spacing w:before="120" w:after="120"/>
        <w:ind w:left="567" w:hanging="567"/>
        <w:jc w:val="both"/>
        <w:rPr>
          <w:rFonts w:ascii="Arial" w:hAnsi="Arial" w:cs="Arial"/>
          <w:bCs/>
        </w:rPr>
      </w:pPr>
      <w:r>
        <w:rPr>
          <w:rFonts w:ascii="Arial" w:hAnsi="Arial" w:cs="Arial"/>
          <w:b/>
          <w:bCs/>
          <w:lang w:val="es-BO"/>
        </w:rPr>
        <w:t xml:space="preserve">2.1 </w:t>
      </w:r>
      <w:r>
        <w:rPr>
          <w:rFonts w:ascii="Arial" w:hAnsi="Arial" w:cs="Arial"/>
          <w:b/>
          <w:bCs/>
          <w:lang w:val="es-BO"/>
        </w:rPr>
        <w:tab/>
      </w:r>
      <w:r>
        <w:rPr>
          <w:rFonts w:ascii="Arial" w:hAnsi="Arial" w:cs="Arial"/>
          <w:bCs/>
          <w:lang w:val="es-BO"/>
        </w:rPr>
        <w:t>E</w:t>
      </w:r>
      <w:r>
        <w:rPr>
          <w:rFonts w:ascii="Arial" w:hAnsi="Arial" w:cs="Arial"/>
          <w:lang w:val="es-ES_tradnl"/>
        </w:rPr>
        <w:t xml:space="preserve">l </w:t>
      </w:r>
      <w:r>
        <w:rPr>
          <w:rFonts w:ascii="Arial" w:hAnsi="Arial" w:cs="Arial"/>
          <w:b/>
          <w:bCs/>
          <w:lang w:val="es-ES_tradnl"/>
        </w:rPr>
        <w:t>Contratante</w:t>
      </w:r>
      <w:r>
        <w:rPr>
          <w:rFonts w:ascii="Arial" w:hAnsi="Arial" w:cs="Arial"/>
          <w:bCs/>
          <w:lang w:val="es-BO"/>
        </w:rPr>
        <w:t xml:space="preserve">, mediante la modalidad de </w:t>
      </w:r>
      <w:r>
        <w:rPr>
          <w:rFonts w:ascii="Arial" w:hAnsi="Arial" w:cs="Arial"/>
          <w:bCs/>
        </w:rPr>
        <w:t>contratación directa con código de proceso ________</w:t>
      </w:r>
      <w:r>
        <w:rPr>
          <w:rFonts w:ascii="Arial" w:hAnsi="Arial" w:cs="Arial"/>
          <w:bCs/>
          <w:lang w:val="es-BO"/>
        </w:rPr>
        <w:t>,llevó adelante el proceso de contratación para la “</w:t>
      </w:r>
      <w:r>
        <w:rPr>
          <w:rFonts w:ascii="Arial" w:hAnsi="Arial" w:cs="Arial"/>
          <w:b/>
          <w:lang w:val="es-BO"/>
        </w:rPr>
        <w:t>_________”</w:t>
      </w:r>
      <w:r>
        <w:rPr>
          <w:rFonts w:ascii="Arial" w:hAnsi="Arial" w:cs="Arial"/>
          <w:bCs/>
          <w:lang w:val="es-BO"/>
        </w:rPr>
        <w:t xml:space="preserve">, </w:t>
      </w:r>
      <w:r>
        <w:rPr>
          <w:rFonts w:ascii="Arial" w:hAnsi="Arial" w:cs="Arial"/>
          <w:bCs/>
        </w:rPr>
        <w:t xml:space="preserve">realizado bajo las normas y regulaciones de contratación establecidas en el </w:t>
      </w:r>
      <w:r>
        <w:rPr>
          <w:rFonts w:ascii="Arial" w:hAnsi="Arial" w:cs="Arial"/>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rsidR="003643E8" w:rsidRDefault="003643E8" w:rsidP="003643E8">
      <w:pPr>
        <w:spacing w:before="120" w:after="120"/>
        <w:ind w:left="567" w:hanging="567"/>
        <w:jc w:val="both"/>
        <w:rPr>
          <w:rFonts w:ascii="Arial" w:hAnsi="Arial" w:cs="Arial"/>
          <w:bCs/>
        </w:rPr>
      </w:pPr>
      <w:r>
        <w:rPr>
          <w:rFonts w:ascii="Arial" w:hAnsi="Arial" w:cs="Arial"/>
          <w:b/>
          <w:bCs/>
        </w:rPr>
        <w:t>2.2</w:t>
      </w:r>
      <w:r>
        <w:rPr>
          <w:rFonts w:ascii="Arial" w:hAnsi="Arial" w:cs="Arial"/>
          <w:bCs/>
        </w:rPr>
        <w:tab/>
        <w:t>Por su parte el</w:t>
      </w:r>
      <w:r>
        <w:rPr>
          <w:rFonts w:ascii="Arial" w:hAnsi="Arial" w:cs="Arial"/>
          <w:b/>
          <w:bCs/>
        </w:rPr>
        <w:t xml:space="preserve"> Supervisor </w:t>
      </w:r>
      <w:r>
        <w:rPr>
          <w:rFonts w:ascii="Arial" w:hAnsi="Arial" w:cs="Arial"/>
          <w:bCs/>
        </w:rPr>
        <w:t xml:space="preserve">reúne las condiciones y experiencia para llevar a cabo la supervisión técnica detallada en el presente Contrato. </w:t>
      </w:r>
      <w:bookmarkStart w:id="3" w:name="_Toc249143838"/>
      <w:bookmarkStart w:id="4" w:name="_Toc245538374"/>
      <w:bookmarkStart w:id="5" w:name="_Toc429824734"/>
      <w:bookmarkStart w:id="6" w:name="_Toc418613179"/>
    </w:p>
    <w:bookmarkEnd w:id="3"/>
    <w:bookmarkEnd w:id="4"/>
    <w:bookmarkEnd w:id="5"/>
    <w:bookmarkEnd w:id="6"/>
    <w:p w:rsidR="003643E8" w:rsidRDefault="003643E8" w:rsidP="003643E8">
      <w:pPr>
        <w:spacing w:before="120" w:after="120"/>
        <w:jc w:val="both"/>
        <w:rPr>
          <w:rFonts w:ascii="Arial" w:hAnsi="Arial" w:cs="Arial"/>
          <w:b/>
          <w:lang w:val="es-BO"/>
        </w:rPr>
      </w:pPr>
      <w:r>
        <w:rPr>
          <w:rFonts w:ascii="Arial" w:hAnsi="Arial" w:cs="Arial"/>
          <w:b/>
          <w:u w:val="single"/>
          <w:lang w:val="es-BO"/>
        </w:rPr>
        <w:t>TERCERA.- (</w:t>
      </w:r>
      <w:r>
        <w:rPr>
          <w:rFonts w:ascii="Arial" w:hAnsi="Arial" w:cs="Arial"/>
          <w:b/>
          <w:bCs/>
          <w:u w:val="single"/>
        </w:rPr>
        <w:t>DISPOSICIONES GENERALES</w:t>
      </w:r>
      <w:r>
        <w:rPr>
          <w:rFonts w:ascii="Arial" w:hAnsi="Arial" w:cs="Arial"/>
          <w:b/>
          <w:u w:val="single"/>
          <w:lang w:val="es-BO"/>
        </w:rPr>
        <w:t>)</w:t>
      </w:r>
    </w:p>
    <w:p w:rsidR="003643E8" w:rsidRDefault="003643E8" w:rsidP="00E262CE">
      <w:pPr>
        <w:pStyle w:val="Prrafodelista"/>
        <w:widowControl w:val="0"/>
        <w:numPr>
          <w:ilvl w:val="1"/>
          <w:numId w:val="65"/>
        </w:numPr>
        <w:spacing w:after="120"/>
        <w:ind w:left="567" w:hanging="567"/>
        <w:jc w:val="both"/>
        <w:rPr>
          <w:rFonts w:ascii="Arial" w:hAnsi="Arial" w:cs="Arial"/>
        </w:rPr>
      </w:pPr>
      <w:r>
        <w:rPr>
          <w:rFonts w:ascii="Arial" w:hAnsi="Arial" w:cs="Arial"/>
          <w:b/>
        </w:rPr>
        <w:t>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20"/>
        <w:gridCol w:w="6840"/>
      </w:tblGrid>
      <w:tr w:rsidR="003643E8" w:rsidTr="003643E8">
        <w:trPr>
          <w:trHeight w:val="572"/>
        </w:trPr>
        <w:tc>
          <w:tcPr>
            <w:tcW w:w="1620" w:type="dxa"/>
            <w:tcBorders>
              <w:top w:val="single" w:sz="4" w:space="0" w:color="auto"/>
              <w:left w:val="single" w:sz="4" w:space="0" w:color="auto"/>
              <w:bottom w:val="single" w:sz="4" w:space="0" w:color="auto"/>
              <w:right w:val="single" w:sz="4" w:space="0" w:color="auto"/>
            </w:tcBorders>
            <w:hideMark/>
          </w:tcPr>
          <w:p w:rsidR="003643E8" w:rsidRDefault="003643E8">
            <w:pPr>
              <w:tabs>
                <w:tab w:val="left" w:pos="2880"/>
                <w:tab w:val="left" w:pos="3600"/>
                <w:tab w:val="left" w:pos="4320"/>
                <w:tab w:val="left" w:pos="5040"/>
                <w:tab w:val="left" w:pos="5760"/>
                <w:tab w:val="left" w:pos="6480"/>
                <w:tab w:val="left" w:pos="7200"/>
                <w:tab w:val="left" w:pos="7920"/>
                <w:tab w:val="left" w:pos="8640"/>
                <w:tab w:val="left" w:pos="9360"/>
              </w:tabs>
              <w:spacing w:after="120" w:line="256" w:lineRule="auto"/>
              <w:jc w:val="both"/>
              <w:rPr>
                <w:rFonts w:ascii="Arial" w:hAnsi="Arial" w:cs="Arial"/>
                <w:b/>
              </w:rPr>
            </w:pPr>
            <w:r>
              <w:rPr>
                <w:rFonts w:ascii="Arial" w:hAnsi="Arial" w:cs="Arial"/>
                <w:b/>
              </w:rPr>
              <w:t xml:space="preserve">Contrato: </w:t>
            </w:r>
          </w:p>
        </w:tc>
        <w:tc>
          <w:tcPr>
            <w:tcW w:w="6840" w:type="dxa"/>
            <w:tcBorders>
              <w:top w:val="single" w:sz="4" w:space="0" w:color="auto"/>
              <w:left w:val="single" w:sz="4" w:space="0" w:color="auto"/>
              <w:bottom w:val="single" w:sz="4" w:space="0" w:color="auto"/>
              <w:right w:val="single" w:sz="4" w:space="0" w:color="auto"/>
            </w:tcBorders>
            <w:hideMark/>
          </w:tcPr>
          <w:p w:rsidR="003643E8" w:rsidRDefault="003643E8">
            <w:pPr>
              <w:tabs>
                <w:tab w:val="left" w:pos="2880"/>
                <w:tab w:val="left" w:pos="3600"/>
                <w:tab w:val="left" w:pos="4320"/>
                <w:tab w:val="left" w:pos="5040"/>
                <w:tab w:val="left" w:pos="5760"/>
                <w:tab w:val="left" w:pos="6480"/>
                <w:tab w:val="left" w:pos="7200"/>
                <w:tab w:val="left" w:pos="7920"/>
                <w:tab w:val="left" w:pos="8640"/>
                <w:tab w:val="left" w:pos="9360"/>
              </w:tabs>
              <w:spacing w:after="120" w:line="256" w:lineRule="auto"/>
              <w:jc w:val="both"/>
              <w:rPr>
                <w:rFonts w:ascii="Arial" w:hAnsi="Arial" w:cs="Arial"/>
              </w:rPr>
            </w:pPr>
            <w:r>
              <w:rPr>
                <w:rFonts w:ascii="Arial" w:hAnsi="Arial" w:cs="Arial"/>
                <w:bCs/>
                <w:color w:val="000000"/>
                <w:lang w:val="es-BO"/>
              </w:rPr>
              <w:t xml:space="preserve">Es el presente documento celebrado entre las Partes, mediante el cual se establece los términos y condiciones para llevar a cabo el objeto del </w:t>
            </w:r>
            <w:r>
              <w:rPr>
                <w:rFonts w:ascii="Arial" w:hAnsi="Arial" w:cs="Arial"/>
                <w:bCs/>
                <w:color w:val="000000"/>
                <w:lang w:val="es-BO"/>
              </w:rPr>
              <w:lastRenderedPageBreak/>
              <w:t>Contrato, junto con todos sus anexos y cualquier otro documento que aceptado por las Partes forma parte integrante e indivisible del mismo.</w:t>
            </w:r>
          </w:p>
        </w:tc>
      </w:tr>
      <w:tr w:rsidR="003643E8" w:rsidTr="003643E8">
        <w:trPr>
          <w:trHeight w:val="326"/>
        </w:trPr>
        <w:tc>
          <w:tcPr>
            <w:tcW w:w="1620" w:type="dxa"/>
            <w:tcBorders>
              <w:top w:val="single" w:sz="4" w:space="0" w:color="auto"/>
              <w:left w:val="single" w:sz="4" w:space="0" w:color="auto"/>
              <w:bottom w:val="single" w:sz="4" w:space="0" w:color="auto"/>
              <w:right w:val="single" w:sz="4" w:space="0" w:color="auto"/>
            </w:tcBorders>
            <w:hideMark/>
          </w:tcPr>
          <w:p w:rsidR="003643E8" w:rsidRDefault="003643E8">
            <w:pPr>
              <w:tabs>
                <w:tab w:val="left" w:pos="2880"/>
                <w:tab w:val="left" w:pos="3600"/>
                <w:tab w:val="left" w:pos="4320"/>
                <w:tab w:val="left" w:pos="5040"/>
                <w:tab w:val="left" w:pos="5760"/>
                <w:tab w:val="left" w:pos="6480"/>
                <w:tab w:val="left" w:pos="7200"/>
                <w:tab w:val="left" w:pos="7920"/>
                <w:tab w:val="left" w:pos="8640"/>
                <w:tab w:val="left" w:pos="9360"/>
              </w:tabs>
              <w:spacing w:after="120" w:line="256" w:lineRule="auto"/>
              <w:jc w:val="both"/>
              <w:rPr>
                <w:rFonts w:ascii="Arial" w:hAnsi="Arial" w:cs="Arial"/>
                <w:b/>
              </w:rPr>
            </w:pPr>
            <w:r>
              <w:rPr>
                <w:rFonts w:ascii="Arial" w:hAnsi="Arial" w:cs="Arial"/>
                <w:b/>
                <w:color w:val="000000"/>
                <w:lang w:val="es-BO"/>
              </w:rPr>
              <w:lastRenderedPageBreak/>
              <w:t>Contratista:</w:t>
            </w:r>
          </w:p>
        </w:tc>
        <w:tc>
          <w:tcPr>
            <w:tcW w:w="6840" w:type="dxa"/>
            <w:tcBorders>
              <w:top w:val="single" w:sz="4" w:space="0" w:color="auto"/>
              <w:left w:val="single" w:sz="4" w:space="0" w:color="auto"/>
              <w:bottom w:val="single" w:sz="4" w:space="0" w:color="auto"/>
              <w:right w:val="single" w:sz="4" w:space="0" w:color="auto"/>
            </w:tcBorders>
            <w:vAlign w:val="center"/>
            <w:hideMark/>
          </w:tcPr>
          <w:p w:rsidR="003643E8" w:rsidRDefault="003643E8">
            <w:pPr>
              <w:spacing w:after="120" w:line="256" w:lineRule="auto"/>
              <w:jc w:val="both"/>
              <w:rPr>
                <w:rFonts w:ascii="Arial" w:hAnsi="Arial" w:cs="Arial"/>
                <w:lang w:val="es-BO"/>
              </w:rPr>
            </w:pPr>
            <w:r>
              <w:rPr>
                <w:rFonts w:ascii="Arial" w:hAnsi="Arial" w:cs="Arial"/>
                <w:color w:val="000000"/>
              </w:rPr>
              <w:t>E</w:t>
            </w:r>
            <w:r>
              <w:rPr>
                <w:rFonts w:ascii="Arial" w:hAnsi="Arial" w:cs="Arial"/>
                <w:color w:val="000000"/>
                <w:lang w:val="es-BO"/>
              </w:rPr>
              <w:t>s la empresa ______</w:t>
            </w:r>
            <w:r>
              <w:rPr>
                <w:rFonts w:ascii="Arial" w:hAnsi="Arial" w:cs="Arial"/>
                <w:color w:val="000000"/>
              </w:rPr>
              <w:t xml:space="preserve">, contratada por el </w:t>
            </w:r>
            <w:r>
              <w:rPr>
                <w:rFonts w:ascii="Arial" w:hAnsi="Arial" w:cs="Arial"/>
                <w:b/>
                <w:color w:val="000000"/>
              </w:rPr>
              <w:t>Contratante</w:t>
            </w:r>
            <w:r>
              <w:rPr>
                <w:rFonts w:ascii="Arial" w:hAnsi="Arial" w:cs="Arial"/>
                <w:color w:val="000000"/>
                <w:lang w:val="es-BO"/>
              </w:rPr>
              <w:t xml:space="preserve"> para ejecutar la </w:t>
            </w:r>
            <w:r>
              <w:rPr>
                <w:rFonts w:ascii="Arial" w:hAnsi="Arial" w:cs="Arial"/>
                <w:lang w:val="es-BO"/>
              </w:rPr>
              <w:t>construcción del archivo institucional de YPFB en la ciudad de El Alto (Archivo Central)</w:t>
            </w:r>
            <w:r>
              <w:rPr>
                <w:rFonts w:ascii="Arial" w:hAnsi="Arial" w:cs="Arial"/>
                <w:color w:val="000000"/>
                <w:lang w:val="es-BO"/>
              </w:rPr>
              <w:t>, de acuerdo a los términos, condiciones y obligaciones señalados en el Contrato YPFB/DLG ____/____.</w:t>
            </w:r>
          </w:p>
        </w:tc>
      </w:tr>
      <w:tr w:rsidR="003643E8" w:rsidTr="003643E8">
        <w:trPr>
          <w:trHeight w:val="326"/>
        </w:trPr>
        <w:tc>
          <w:tcPr>
            <w:tcW w:w="1620" w:type="dxa"/>
            <w:tcBorders>
              <w:top w:val="single" w:sz="4" w:space="0" w:color="auto"/>
              <w:left w:val="single" w:sz="4" w:space="0" w:color="auto"/>
              <w:bottom w:val="single" w:sz="4" w:space="0" w:color="auto"/>
              <w:right w:val="single" w:sz="4" w:space="0" w:color="auto"/>
            </w:tcBorders>
            <w:hideMark/>
          </w:tcPr>
          <w:p w:rsidR="003643E8" w:rsidRDefault="003643E8">
            <w:pPr>
              <w:tabs>
                <w:tab w:val="left" w:pos="2880"/>
                <w:tab w:val="left" w:pos="3600"/>
                <w:tab w:val="left" w:pos="4320"/>
                <w:tab w:val="left" w:pos="5040"/>
                <w:tab w:val="left" w:pos="5760"/>
                <w:tab w:val="left" w:pos="6480"/>
                <w:tab w:val="left" w:pos="7200"/>
                <w:tab w:val="left" w:pos="7920"/>
                <w:tab w:val="left" w:pos="8640"/>
                <w:tab w:val="left" w:pos="9360"/>
              </w:tabs>
              <w:spacing w:after="120" w:line="256" w:lineRule="auto"/>
              <w:jc w:val="both"/>
              <w:rPr>
                <w:rFonts w:ascii="Arial" w:hAnsi="Arial" w:cs="Arial"/>
                <w:b/>
                <w:color w:val="000000"/>
                <w:lang w:val="es-BO"/>
              </w:rPr>
            </w:pPr>
            <w:r>
              <w:rPr>
                <w:rFonts w:ascii="Arial" w:hAnsi="Arial" w:cs="Arial"/>
                <w:b/>
                <w:color w:val="000000"/>
                <w:lang w:val="es-BO"/>
              </w:rPr>
              <w:t>Fiscal de Obra:</w:t>
            </w:r>
          </w:p>
        </w:tc>
        <w:tc>
          <w:tcPr>
            <w:tcW w:w="6840" w:type="dxa"/>
            <w:tcBorders>
              <w:top w:val="single" w:sz="4" w:space="0" w:color="auto"/>
              <w:left w:val="single" w:sz="4" w:space="0" w:color="auto"/>
              <w:bottom w:val="single" w:sz="4" w:space="0" w:color="auto"/>
              <w:right w:val="single" w:sz="4" w:space="0" w:color="auto"/>
            </w:tcBorders>
            <w:vAlign w:val="center"/>
            <w:hideMark/>
          </w:tcPr>
          <w:p w:rsidR="003643E8" w:rsidRDefault="003643E8">
            <w:pPr>
              <w:spacing w:after="120" w:line="256" w:lineRule="auto"/>
              <w:jc w:val="both"/>
              <w:rPr>
                <w:rFonts w:ascii="Arial" w:hAnsi="Arial" w:cs="Arial"/>
                <w:color w:val="000000"/>
              </w:rPr>
            </w:pPr>
            <w:r>
              <w:rPr>
                <w:rFonts w:ascii="Arial" w:hAnsi="Arial" w:cs="Arial"/>
                <w:color w:val="000000"/>
                <w:lang w:val="es-BO"/>
              </w:rPr>
              <w:t>Es el profesional</w:t>
            </w:r>
            <w:r>
              <w:rPr>
                <w:rFonts w:ascii="Arial" w:hAnsi="Arial" w:cs="Arial"/>
                <w:lang w:val="es-ES_tradnl"/>
              </w:rPr>
              <w:t xml:space="preserve"> nominado por el </w:t>
            </w:r>
            <w:r>
              <w:rPr>
                <w:rFonts w:ascii="Arial" w:hAnsi="Arial" w:cs="Arial"/>
                <w:b/>
                <w:lang w:val="es-ES_tradnl"/>
              </w:rPr>
              <w:t>Contratante</w:t>
            </w:r>
            <w:r>
              <w:rPr>
                <w:rFonts w:ascii="Arial" w:hAnsi="Arial" w:cs="Arial"/>
                <w:lang w:val="es-ES_tradnl"/>
              </w:rPr>
              <w:t xml:space="preserve">, quien en su representación exige el cumplimiento de sus obligaciones al Contratista y el cumplimiento del presente Contrato de supervisión técnica al </w:t>
            </w:r>
            <w:r>
              <w:rPr>
                <w:rFonts w:ascii="Arial" w:hAnsi="Arial" w:cs="Arial"/>
                <w:b/>
                <w:lang w:val="es-ES_tradnl"/>
              </w:rPr>
              <w:t>Supervisor</w:t>
            </w:r>
            <w:r>
              <w:rPr>
                <w:rFonts w:ascii="Arial" w:hAnsi="Arial" w:cs="Arial"/>
                <w:lang w:val="es-ES_tradnl"/>
              </w:rPr>
              <w:t>, ejerciendo control respecto a la observancia de los términos de referencia.</w:t>
            </w:r>
          </w:p>
        </w:tc>
      </w:tr>
      <w:tr w:rsidR="003643E8" w:rsidTr="003643E8">
        <w:trPr>
          <w:trHeight w:val="326"/>
        </w:trPr>
        <w:tc>
          <w:tcPr>
            <w:tcW w:w="1620" w:type="dxa"/>
            <w:tcBorders>
              <w:top w:val="single" w:sz="4" w:space="0" w:color="auto"/>
              <w:left w:val="single" w:sz="4" w:space="0" w:color="auto"/>
              <w:bottom w:val="single" w:sz="4" w:space="0" w:color="auto"/>
              <w:right w:val="single" w:sz="4" w:space="0" w:color="auto"/>
            </w:tcBorders>
            <w:hideMark/>
          </w:tcPr>
          <w:p w:rsidR="003643E8" w:rsidRDefault="003643E8">
            <w:pPr>
              <w:tabs>
                <w:tab w:val="left" w:pos="2880"/>
                <w:tab w:val="left" w:pos="3600"/>
                <w:tab w:val="left" w:pos="4320"/>
                <w:tab w:val="left" w:pos="5040"/>
                <w:tab w:val="left" w:pos="5760"/>
                <w:tab w:val="left" w:pos="6480"/>
                <w:tab w:val="left" w:pos="7200"/>
                <w:tab w:val="left" w:pos="7920"/>
                <w:tab w:val="left" w:pos="8640"/>
                <w:tab w:val="left" w:pos="9360"/>
              </w:tabs>
              <w:spacing w:after="120" w:line="256" w:lineRule="auto"/>
              <w:rPr>
                <w:rFonts w:ascii="Arial" w:hAnsi="Arial" w:cs="Arial"/>
                <w:b/>
              </w:rPr>
            </w:pPr>
            <w:r>
              <w:rPr>
                <w:rFonts w:ascii="Arial" w:hAnsi="Arial" w:cs="Arial"/>
                <w:b/>
              </w:rPr>
              <w:t>Gerente de Supervisión:</w:t>
            </w:r>
          </w:p>
        </w:tc>
        <w:tc>
          <w:tcPr>
            <w:tcW w:w="6840" w:type="dxa"/>
            <w:tcBorders>
              <w:top w:val="single" w:sz="4" w:space="0" w:color="auto"/>
              <w:left w:val="single" w:sz="4" w:space="0" w:color="auto"/>
              <w:bottom w:val="single" w:sz="4" w:space="0" w:color="auto"/>
              <w:right w:val="single" w:sz="4" w:space="0" w:color="auto"/>
            </w:tcBorders>
            <w:vAlign w:val="center"/>
            <w:hideMark/>
          </w:tcPr>
          <w:p w:rsidR="003643E8" w:rsidRDefault="003643E8">
            <w:pPr>
              <w:tabs>
                <w:tab w:val="left" w:pos="2880"/>
                <w:tab w:val="left" w:pos="3600"/>
                <w:tab w:val="left" w:pos="4320"/>
                <w:tab w:val="left" w:pos="5040"/>
                <w:tab w:val="left" w:pos="5760"/>
                <w:tab w:val="left" w:pos="6480"/>
                <w:tab w:val="left" w:pos="7200"/>
                <w:tab w:val="left" w:pos="7920"/>
                <w:tab w:val="left" w:pos="8640"/>
                <w:tab w:val="left" w:pos="9360"/>
              </w:tabs>
              <w:spacing w:after="120" w:line="256" w:lineRule="auto"/>
              <w:jc w:val="both"/>
              <w:rPr>
                <w:rFonts w:ascii="Arial" w:hAnsi="Arial" w:cs="Arial"/>
              </w:rPr>
            </w:pPr>
            <w:r>
              <w:rPr>
                <w:rFonts w:ascii="Arial" w:hAnsi="Arial" w:cs="Arial"/>
              </w:rPr>
              <w:t xml:space="preserve">Es el representante legal del </w:t>
            </w:r>
            <w:r>
              <w:rPr>
                <w:rFonts w:ascii="Arial" w:hAnsi="Arial" w:cs="Arial"/>
                <w:b/>
              </w:rPr>
              <w:t>Supervisor</w:t>
            </w:r>
            <w:r>
              <w:rPr>
                <w:rFonts w:ascii="Arial" w:hAnsi="Arial" w:cs="Arial"/>
              </w:rPr>
              <w:t xml:space="preserve"> en la obra,</w:t>
            </w:r>
            <w:r>
              <w:rPr>
                <w:rFonts w:ascii="Arial" w:hAnsi="Arial" w:cs="Arial"/>
                <w:lang w:val="es-BO"/>
              </w:rPr>
              <w:t xml:space="preserve"> calificado en la propuesta y encargado de la ejecución del Servicio.</w:t>
            </w:r>
          </w:p>
        </w:tc>
      </w:tr>
      <w:tr w:rsidR="003643E8" w:rsidTr="003643E8">
        <w:trPr>
          <w:trHeight w:val="326"/>
        </w:trPr>
        <w:tc>
          <w:tcPr>
            <w:tcW w:w="1620" w:type="dxa"/>
            <w:tcBorders>
              <w:top w:val="single" w:sz="4" w:space="0" w:color="auto"/>
              <w:left w:val="single" w:sz="4" w:space="0" w:color="auto"/>
              <w:bottom w:val="single" w:sz="4" w:space="0" w:color="auto"/>
              <w:right w:val="single" w:sz="4" w:space="0" w:color="auto"/>
            </w:tcBorders>
            <w:hideMark/>
          </w:tcPr>
          <w:p w:rsidR="003643E8" w:rsidRDefault="003643E8">
            <w:pPr>
              <w:tabs>
                <w:tab w:val="left" w:pos="2880"/>
                <w:tab w:val="left" w:pos="3600"/>
                <w:tab w:val="left" w:pos="4320"/>
                <w:tab w:val="left" w:pos="5040"/>
                <w:tab w:val="left" w:pos="5760"/>
                <w:tab w:val="left" w:pos="6480"/>
                <w:tab w:val="left" w:pos="7200"/>
                <w:tab w:val="left" w:pos="7920"/>
                <w:tab w:val="left" w:pos="8640"/>
                <w:tab w:val="left" w:pos="9360"/>
              </w:tabs>
              <w:spacing w:after="120" w:line="256" w:lineRule="auto"/>
              <w:jc w:val="both"/>
              <w:rPr>
                <w:rFonts w:ascii="Arial" w:hAnsi="Arial" w:cs="Arial"/>
                <w:b/>
              </w:rPr>
            </w:pPr>
            <w:r>
              <w:rPr>
                <w:rFonts w:ascii="Arial" w:hAnsi="Arial" w:cs="Arial"/>
                <w:b/>
              </w:rPr>
              <w:t>Ley Aplicable:</w:t>
            </w:r>
          </w:p>
        </w:tc>
        <w:tc>
          <w:tcPr>
            <w:tcW w:w="6840" w:type="dxa"/>
            <w:tcBorders>
              <w:top w:val="single" w:sz="4" w:space="0" w:color="auto"/>
              <w:left w:val="single" w:sz="4" w:space="0" w:color="auto"/>
              <w:bottom w:val="single" w:sz="4" w:space="0" w:color="auto"/>
              <w:right w:val="single" w:sz="4" w:space="0" w:color="auto"/>
            </w:tcBorders>
            <w:vAlign w:val="center"/>
            <w:hideMark/>
          </w:tcPr>
          <w:p w:rsidR="003643E8" w:rsidRDefault="003643E8">
            <w:pPr>
              <w:tabs>
                <w:tab w:val="left" w:pos="2880"/>
                <w:tab w:val="left" w:pos="3600"/>
                <w:tab w:val="left" w:pos="4320"/>
                <w:tab w:val="left" w:pos="6700"/>
                <w:tab w:val="left" w:pos="7200"/>
                <w:tab w:val="left" w:pos="7920"/>
                <w:tab w:val="left" w:pos="8640"/>
                <w:tab w:val="left" w:pos="9360"/>
              </w:tabs>
              <w:spacing w:after="120" w:line="256" w:lineRule="auto"/>
              <w:jc w:val="both"/>
              <w:rPr>
                <w:rFonts w:ascii="Arial" w:hAnsi="Arial" w:cs="Arial"/>
              </w:rPr>
            </w:pPr>
            <w:r>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3643E8" w:rsidTr="003643E8">
        <w:trPr>
          <w:trHeight w:val="326"/>
        </w:trPr>
        <w:tc>
          <w:tcPr>
            <w:tcW w:w="1620" w:type="dxa"/>
            <w:tcBorders>
              <w:top w:val="single" w:sz="4" w:space="0" w:color="auto"/>
              <w:left w:val="single" w:sz="4" w:space="0" w:color="auto"/>
              <w:bottom w:val="single" w:sz="4" w:space="0" w:color="auto"/>
              <w:right w:val="single" w:sz="4" w:space="0" w:color="auto"/>
            </w:tcBorders>
            <w:hideMark/>
          </w:tcPr>
          <w:p w:rsidR="003643E8" w:rsidRDefault="003643E8">
            <w:pPr>
              <w:tabs>
                <w:tab w:val="left" w:pos="2880"/>
                <w:tab w:val="left" w:pos="3600"/>
                <w:tab w:val="left" w:pos="4320"/>
                <w:tab w:val="left" w:pos="5040"/>
                <w:tab w:val="left" w:pos="5760"/>
                <w:tab w:val="left" w:pos="6480"/>
                <w:tab w:val="left" w:pos="7200"/>
                <w:tab w:val="left" w:pos="7920"/>
                <w:tab w:val="left" w:pos="8640"/>
                <w:tab w:val="left" w:pos="9360"/>
              </w:tabs>
              <w:spacing w:after="120" w:line="256" w:lineRule="auto"/>
              <w:jc w:val="both"/>
              <w:rPr>
                <w:rFonts w:ascii="Arial" w:hAnsi="Arial" w:cs="Arial"/>
                <w:b/>
              </w:rPr>
            </w:pPr>
            <w:r>
              <w:rPr>
                <w:rFonts w:ascii="Arial" w:hAnsi="Arial" w:cs="Arial"/>
                <w:b/>
              </w:rPr>
              <w:t xml:space="preserve">Personal: </w:t>
            </w:r>
          </w:p>
        </w:tc>
        <w:tc>
          <w:tcPr>
            <w:tcW w:w="6840" w:type="dxa"/>
            <w:tcBorders>
              <w:top w:val="single" w:sz="4" w:space="0" w:color="auto"/>
              <w:left w:val="single" w:sz="4" w:space="0" w:color="auto"/>
              <w:bottom w:val="single" w:sz="4" w:space="0" w:color="auto"/>
              <w:right w:val="single" w:sz="4" w:space="0" w:color="auto"/>
            </w:tcBorders>
            <w:vAlign w:val="center"/>
            <w:hideMark/>
          </w:tcPr>
          <w:p w:rsidR="003643E8" w:rsidRDefault="003643E8">
            <w:pPr>
              <w:tabs>
                <w:tab w:val="left" w:pos="2880"/>
                <w:tab w:val="left" w:pos="3600"/>
                <w:tab w:val="left" w:pos="4320"/>
                <w:tab w:val="left" w:pos="6700"/>
                <w:tab w:val="left" w:pos="7200"/>
                <w:tab w:val="left" w:pos="7920"/>
                <w:tab w:val="left" w:pos="8640"/>
                <w:tab w:val="left" w:pos="9360"/>
              </w:tabs>
              <w:spacing w:after="120" w:line="256" w:lineRule="auto"/>
              <w:jc w:val="both"/>
              <w:rPr>
                <w:rFonts w:ascii="Arial" w:hAnsi="Arial" w:cs="Arial"/>
              </w:rPr>
            </w:pPr>
            <w:r>
              <w:rPr>
                <w:rFonts w:ascii="Arial" w:hAnsi="Arial" w:cs="Arial"/>
              </w:rPr>
              <w:t xml:space="preserve">Significa los empleados del </w:t>
            </w:r>
            <w:r>
              <w:rPr>
                <w:rFonts w:ascii="Arial" w:hAnsi="Arial" w:cs="Arial"/>
                <w:b/>
              </w:rPr>
              <w:t>Supervisor</w:t>
            </w:r>
            <w:r>
              <w:rPr>
                <w:rFonts w:ascii="Arial" w:hAnsi="Arial" w:cs="Arial"/>
              </w:rPr>
              <w:t>.</w:t>
            </w:r>
          </w:p>
        </w:tc>
      </w:tr>
      <w:tr w:rsidR="003643E8" w:rsidTr="003643E8">
        <w:trPr>
          <w:trHeight w:val="326"/>
        </w:trPr>
        <w:tc>
          <w:tcPr>
            <w:tcW w:w="1620" w:type="dxa"/>
            <w:tcBorders>
              <w:top w:val="single" w:sz="4" w:space="0" w:color="auto"/>
              <w:left w:val="single" w:sz="4" w:space="0" w:color="auto"/>
              <w:bottom w:val="single" w:sz="4" w:space="0" w:color="auto"/>
              <w:right w:val="single" w:sz="4" w:space="0" w:color="auto"/>
            </w:tcBorders>
            <w:hideMark/>
          </w:tcPr>
          <w:p w:rsidR="003643E8" w:rsidRDefault="003643E8">
            <w:pPr>
              <w:tabs>
                <w:tab w:val="left" w:pos="2880"/>
                <w:tab w:val="left" w:pos="3600"/>
                <w:tab w:val="left" w:pos="4320"/>
                <w:tab w:val="left" w:pos="5040"/>
                <w:tab w:val="left" w:pos="5760"/>
                <w:tab w:val="left" w:pos="6480"/>
                <w:tab w:val="left" w:pos="7200"/>
                <w:tab w:val="left" w:pos="7920"/>
                <w:tab w:val="left" w:pos="8640"/>
                <w:tab w:val="left" w:pos="9360"/>
              </w:tabs>
              <w:spacing w:after="120" w:line="256" w:lineRule="auto"/>
              <w:jc w:val="both"/>
              <w:rPr>
                <w:rFonts w:ascii="Arial" w:hAnsi="Arial" w:cs="Arial"/>
                <w:b/>
              </w:rPr>
            </w:pPr>
            <w:r>
              <w:rPr>
                <w:rFonts w:ascii="Arial" w:hAnsi="Arial" w:cs="Arial"/>
                <w:b/>
                <w:color w:val="000000"/>
                <w:lang w:val="es-BO"/>
              </w:rPr>
              <w:t>Servicio:</w:t>
            </w:r>
          </w:p>
        </w:tc>
        <w:tc>
          <w:tcPr>
            <w:tcW w:w="6840" w:type="dxa"/>
            <w:tcBorders>
              <w:top w:val="single" w:sz="4" w:space="0" w:color="auto"/>
              <w:left w:val="single" w:sz="4" w:space="0" w:color="auto"/>
              <w:bottom w:val="single" w:sz="4" w:space="0" w:color="auto"/>
              <w:right w:val="single" w:sz="4" w:space="0" w:color="auto"/>
            </w:tcBorders>
            <w:vAlign w:val="center"/>
            <w:hideMark/>
          </w:tcPr>
          <w:p w:rsidR="003643E8" w:rsidRDefault="003643E8">
            <w:pPr>
              <w:tabs>
                <w:tab w:val="left" w:pos="2880"/>
                <w:tab w:val="left" w:pos="3600"/>
                <w:tab w:val="left" w:pos="4320"/>
                <w:tab w:val="left" w:pos="6700"/>
                <w:tab w:val="left" w:pos="7200"/>
                <w:tab w:val="left" w:pos="7920"/>
                <w:tab w:val="left" w:pos="8640"/>
                <w:tab w:val="left" w:pos="9360"/>
              </w:tabs>
              <w:spacing w:after="120" w:line="256" w:lineRule="auto"/>
              <w:jc w:val="both"/>
              <w:rPr>
                <w:rFonts w:ascii="Arial" w:hAnsi="Arial" w:cs="Arial"/>
              </w:rPr>
            </w:pPr>
            <w:r>
              <w:rPr>
                <w:rFonts w:ascii="Arial" w:hAnsi="Arial" w:cs="Arial"/>
                <w:color w:val="000000"/>
                <w:lang w:val="es-BO"/>
              </w:rPr>
              <w:t xml:space="preserve">Es la supervisión técnica que realizará el </w:t>
            </w:r>
            <w:r>
              <w:rPr>
                <w:rFonts w:ascii="Arial" w:hAnsi="Arial" w:cs="Arial"/>
                <w:b/>
                <w:color w:val="000000"/>
                <w:lang w:val="es-BO"/>
              </w:rPr>
              <w:t>Supervisor</w:t>
            </w:r>
            <w:r>
              <w:rPr>
                <w:rFonts w:ascii="Arial" w:hAnsi="Arial" w:cs="Arial"/>
                <w:color w:val="000000"/>
                <w:lang w:val="es-BO"/>
              </w:rPr>
              <w:t xml:space="preserve"> durante la </w:t>
            </w:r>
            <w:r>
              <w:rPr>
                <w:rFonts w:ascii="Arial" w:hAnsi="Arial" w:cs="Arial"/>
                <w:lang w:val="es-BO"/>
              </w:rPr>
              <w:t>____________</w:t>
            </w:r>
            <w:r>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rsidR="003643E8" w:rsidRDefault="003643E8" w:rsidP="003643E8">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p>
    <w:p w:rsidR="003643E8" w:rsidRDefault="003643E8" w:rsidP="003643E8">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 xml:space="preserve">3.2   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Pr>
          <w:rFonts w:ascii="Arial" w:hAnsi="Arial" w:cs="Arial"/>
          <w:b/>
        </w:rPr>
        <w:t>Supervisor</w:t>
      </w:r>
      <w:r>
        <w:rPr>
          <w:rFonts w:ascii="Arial" w:hAnsi="Arial" w:cs="Arial"/>
        </w:rPr>
        <w:t>, quien será plenamente responsable por todos los aspectos relacionados con este Contrato y la ejecución del presente Contrato.</w:t>
      </w:r>
    </w:p>
    <w:p w:rsidR="003643E8" w:rsidRDefault="003643E8" w:rsidP="003643E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rPr>
        <w:t>.</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la Ley Aplicable.</w:t>
      </w:r>
    </w:p>
    <w:p w:rsidR="003643E8" w:rsidRDefault="003643E8" w:rsidP="003643E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3643E8" w:rsidRDefault="003643E8" w:rsidP="003643E8">
      <w:pPr>
        <w:tabs>
          <w:tab w:val="left" w:pos="567"/>
        </w:tabs>
        <w:spacing w:after="120"/>
        <w:ind w:left="567" w:right="-7" w:hanging="567"/>
        <w:jc w:val="both"/>
        <w:rPr>
          <w:rFonts w:ascii="Arial" w:hAnsi="Arial" w:cs="Arial"/>
          <w:b/>
          <w:lang w:val="es-BO"/>
        </w:rPr>
      </w:pPr>
      <w:r>
        <w:rPr>
          <w:rFonts w:ascii="Arial" w:hAnsi="Arial" w:cs="Arial"/>
          <w:b/>
        </w:rPr>
        <w:t>3.5</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3643E8" w:rsidRDefault="003643E8" w:rsidP="003643E8">
      <w:pPr>
        <w:tabs>
          <w:tab w:val="left" w:pos="567"/>
        </w:tabs>
        <w:spacing w:after="120"/>
        <w:ind w:left="567" w:hanging="567"/>
        <w:jc w:val="both"/>
        <w:rPr>
          <w:rFonts w:ascii="Arial" w:hAnsi="Arial" w:cs="Arial"/>
        </w:rPr>
      </w:pPr>
      <w:r>
        <w:rPr>
          <w:rFonts w:ascii="Arial" w:hAnsi="Arial" w:cs="Arial"/>
          <w:b/>
          <w:lang w:val="es-BO"/>
        </w:rPr>
        <w:t>3.6</w:t>
      </w:r>
      <w:r>
        <w:rPr>
          <w:rFonts w:ascii="Arial" w:hAnsi="Arial" w:cs="Arial"/>
          <w:b/>
          <w:lang w:val="es-BO"/>
        </w:rPr>
        <w:tab/>
        <w:t>Naturaleza del Contrato:</w:t>
      </w:r>
      <w:r>
        <w:rPr>
          <w:rFonts w:ascii="Arial" w:hAnsi="Arial" w:cs="Arial"/>
        </w:rPr>
        <w:t xml:space="preserve"> El presente Contrato es de naturaleza administrativa. </w:t>
      </w:r>
    </w:p>
    <w:p w:rsidR="003643E8" w:rsidRDefault="003643E8" w:rsidP="003643E8">
      <w:pPr>
        <w:tabs>
          <w:tab w:val="left" w:pos="567"/>
        </w:tabs>
        <w:spacing w:after="120"/>
        <w:ind w:left="567" w:hanging="567"/>
        <w:jc w:val="both"/>
        <w:rPr>
          <w:rFonts w:ascii="Arial" w:hAnsi="Arial" w:cs="Arial"/>
        </w:rPr>
      </w:pPr>
      <w:r>
        <w:rPr>
          <w:rFonts w:ascii="Arial" w:hAnsi="Arial" w:cs="Arial"/>
          <w:b/>
        </w:rPr>
        <w:t>3.7   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3643E8" w:rsidRDefault="003643E8" w:rsidP="003643E8">
      <w:pPr>
        <w:tabs>
          <w:tab w:val="left" w:pos="567"/>
        </w:tabs>
        <w:spacing w:after="120"/>
        <w:ind w:left="567" w:hanging="567"/>
        <w:jc w:val="both"/>
        <w:rPr>
          <w:rFonts w:ascii="Arial" w:hAnsi="Arial" w:cs="Arial"/>
        </w:rPr>
      </w:pPr>
      <w:r>
        <w:rPr>
          <w:rFonts w:ascii="Arial" w:hAnsi="Arial" w:cs="Arial"/>
          <w:b/>
        </w:rPr>
        <w:t>3.8    Modificaciones:</w:t>
      </w:r>
      <w:r>
        <w:rPr>
          <w:rFonts w:ascii="Arial" w:hAnsi="Arial" w:cs="Arial"/>
        </w:rPr>
        <w:t xml:space="preserve"> Las </w:t>
      </w:r>
      <w:proofErr w:type="gramStart"/>
      <w:r>
        <w:rPr>
          <w:rFonts w:ascii="Arial" w:hAnsi="Arial" w:cs="Arial"/>
        </w:rPr>
        <w:t>Partes  convienen</w:t>
      </w:r>
      <w:proofErr w:type="gramEnd"/>
      <w:r>
        <w:rPr>
          <w:rFonts w:ascii="Arial" w:hAnsi="Arial" w:cs="Arial"/>
        </w:rPr>
        <w:t xml:space="preserve">  que cualquier variación, modificación o cambio a  los términos aquí acordados deberá constar por escrito y deberá estar debidamente suscrito por sus representantes legales.</w:t>
      </w:r>
    </w:p>
    <w:p w:rsidR="003643E8" w:rsidRDefault="003643E8" w:rsidP="003643E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Pr>
          <w:rFonts w:ascii="Arial" w:hAnsi="Arial" w:cs="Arial"/>
          <w:b/>
        </w:rPr>
        <w:t>3.9   Plazos:</w:t>
      </w:r>
      <w:r>
        <w:rPr>
          <w:rFonts w:ascii="Arial" w:hAnsi="Arial" w:cs="Arial"/>
        </w:rPr>
        <w:t xml:space="preserve"> Todos los plazos establecidos en este Contrato y sus anexos se entenderán como días calendario, salvo indicación expresa en contrario.</w:t>
      </w:r>
    </w:p>
    <w:p w:rsidR="003643E8" w:rsidRDefault="003643E8" w:rsidP="003643E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3.10</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643E8" w:rsidRDefault="003643E8" w:rsidP="003643E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roofErr w:type="gramStart"/>
      <w:r>
        <w:rPr>
          <w:rFonts w:ascii="Arial" w:hAnsi="Arial" w:cs="Arial"/>
          <w:b/>
        </w:rPr>
        <w:lastRenderedPageBreak/>
        <w:t xml:space="preserve">3.11  </w:t>
      </w:r>
      <w:r>
        <w:rPr>
          <w:rFonts w:ascii="Arial" w:hAnsi="Arial" w:cs="Arial"/>
          <w:b/>
          <w:bCs/>
        </w:rPr>
        <w:t>Discrepancias</w:t>
      </w:r>
      <w:proofErr w:type="gramEnd"/>
      <w:r>
        <w:rPr>
          <w:rFonts w:ascii="Arial" w:hAnsi="Arial" w:cs="Arial"/>
          <w:b/>
          <w:bCs/>
        </w:rPr>
        <w:t xml:space="preserve">: </w:t>
      </w:r>
      <w:r>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643E8" w:rsidRDefault="003643E8" w:rsidP="003643E8">
      <w:pPr>
        <w:jc w:val="both"/>
        <w:rPr>
          <w:rFonts w:ascii="Arial" w:hAnsi="Arial" w:cs="Arial"/>
          <w:b/>
        </w:rPr>
      </w:pPr>
      <w:r>
        <w:rPr>
          <w:rFonts w:ascii="Arial" w:hAnsi="Arial" w:cs="Arial"/>
          <w:b/>
          <w:u w:val="single"/>
        </w:rPr>
        <w:t>CUARTA.- (NATURALEZA DEL CONTRATO)</w:t>
      </w:r>
    </w:p>
    <w:p w:rsidR="003643E8" w:rsidRDefault="003643E8" w:rsidP="003643E8">
      <w:pPr>
        <w:jc w:val="both"/>
        <w:rPr>
          <w:rFonts w:ascii="Arial" w:hAnsi="Arial" w:cs="Arial"/>
          <w:b/>
        </w:rPr>
      </w:pPr>
    </w:p>
    <w:p w:rsidR="003643E8" w:rsidRDefault="003643E8" w:rsidP="003643E8">
      <w:pPr>
        <w:spacing w:after="120"/>
        <w:jc w:val="both"/>
        <w:rPr>
          <w:rFonts w:ascii="Arial" w:hAnsi="Arial" w:cs="Arial"/>
        </w:rPr>
      </w:pPr>
      <w:r>
        <w:rPr>
          <w:rFonts w:ascii="Arial" w:hAnsi="Arial" w:cs="Arial"/>
        </w:rPr>
        <w:t>El presente Contrato es de naturaleza administrativa, por tanto, su aplicación e interpretación deberá realizarse en el marco de la normativa legal vigente en el Estado Plurinacional de Bolivia.</w:t>
      </w:r>
    </w:p>
    <w:p w:rsidR="003643E8" w:rsidRDefault="003643E8" w:rsidP="003643E8">
      <w:pPr>
        <w:spacing w:after="120"/>
        <w:jc w:val="both"/>
        <w:rPr>
          <w:rFonts w:ascii="Arial" w:hAnsi="Arial" w:cs="Arial"/>
          <w:b/>
          <w:lang w:val="es-ES_tradnl"/>
        </w:rPr>
      </w:pPr>
      <w:r>
        <w:rPr>
          <w:rFonts w:ascii="Arial" w:hAnsi="Arial" w:cs="Arial"/>
          <w:b/>
          <w:u w:val="single"/>
          <w:lang w:val="es-ES_tradnl"/>
        </w:rPr>
        <w:t>QUINTA.- (DOCUMENTOS DEL CONTRATO)</w:t>
      </w:r>
    </w:p>
    <w:p w:rsidR="003643E8" w:rsidRDefault="003643E8" w:rsidP="003643E8">
      <w:pPr>
        <w:spacing w:after="120"/>
        <w:jc w:val="both"/>
        <w:rPr>
          <w:rFonts w:ascii="Arial" w:hAnsi="Arial" w:cs="Arial"/>
        </w:rPr>
      </w:pPr>
      <w:r>
        <w:rPr>
          <w:rFonts w:ascii="Arial" w:hAnsi="Arial" w:cs="Arial"/>
        </w:rPr>
        <w:t>Forman parte esencial del presente Contrato, los anexos que se detallan a continuación y que tienen por finalidad complementarse mutuamente:</w:t>
      </w:r>
    </w:p>
    <w:p w:rsidR="003643E8" w:rsidRDefault="003643E8" w:rsidP="003643E8">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 xml:space="preserve">Anexo 1: Documento de contratación directa. </w:t>
      </w:r>
    </w:p>
    <w:p w:rsidR="003643E8" w:rsidRDefault="003643E8" w:rsidP="003643E8">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Anexo 2: Términos de referencia.</w:t>
      </w:r>
    </w:p>
    <w:p w:rsidR="003643E8" w:rsidRDefault="003643E8" w:rsidP="003643E8">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Anexo 3: Propuesta adjudicada.</w:t>
      </w:r>
    </w:p>
    <w:p w:rsidR="003643E8" w:rsidRDefault="003643E8" w:rsidP="003643E8">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Anexo 4: Garantía.</w:t>
      </w:r>
    </w:p>
    <w:p w:rsidR="003643E8" w:rsidRDefault="003643E8" w:rsidP="003643E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 xml:space="preserve">Anexo 5: </w:t>
      </w:r>
      <w:r>
        <w:rPr>
          <w:rFonts w:ascii="Arial" w:hAnsi="Arial" w:cs="Arial"/>
          <w:b/>
          <w:i/>
          <w:u w:val="single"/>
        </w:rPr>
        <w:t>(insertar otro (s) que se puedan considerar importantes)</w:t>
      </w:r>
    </w:p>
    <w:p w:rsidR="003643E8" w:rsidRDefault="003643E8" w:rsidP="003643E8">
      <w:pPr>
        <w:spacing w:before="120" w:after="120"/>
        <w:jc w:val="both"/>
        <w:rPr>
          <w:rFonts w:ascii="Arial" w:hAnsi="Arial" w:cs="Arial"/>
          <w:b/>
          <w:lang w:val="es-BO"/>
        </w:rPr>
      </w:pPr>
      <w:r>
        <w:rPr>
          <w:rFonts w:ascii="Arial" w:hAnsi="Arial" w:cs="Arial"/>
          <w:b/>
          <w:u w:val="single"/>
          <w:lang w:val="es-BO"/>
        </w:rPr>
        <w:t>SEXTA.- (OBJETO DEL CONTRATO)</w:t>
      </w:r>
    </w:p>
    <w:p w:rsidR="003643E8" w:rsidRDefault="003643E8" w:rsidP="003643E8">
      <w:pPr>
        <w:spacing w:after="120"/>
        <w:jc w:val="both"/>
        <w:rPr>
          <w:rFonts w:ascii="Arial" w:hAnsi="Arial" w:cs="Arial"/>
          <w:lang w:val="es-BO"/>
        </w:rPr>
      </w:pPr>
      <w:r>
        <w:rPr>
          <w:rFonts w:ascii="Arial" w:hAnsi="Arial" w:cs="Arial"/>
          <w:lang w:val="es-BO"/>
        </w:rPr>
        <w:t xml:space="preserve">Mediante el presente Contrato el </w:t>
      </w:r>
      <w:r>
        <w:rPr>
          <w:rFonts w:ascii="Arial" w:hAnsi="Arial" w:cs="Arial"/>
          <w:b/>
          <w:lang w:val="es-BO"/>
        </w:rPr>
        <w:t>Supervisor</w:t>
      </w:r>
      <w:r>
        <w:rPr>
          <w:rFonts w:ascii="Arial" w:hAnsi="Arial" w:cs="Arial"/>
          <w:lang w:val="es-BO"/>
        </w:rPr>
        <w:t xml:space="preserve"> se obliga ante el </w:t>
      </w:r>
      <w:r>
        <w:rPr>
          <w:rFonts w:ascii="Arial" w:hAnsi="Arial" w:cs="Arial"/>
          <w:b/>
          <w:lang w:val="es-BO"/>
        </w:rPr>
        <w:t>Contratante</w:t>
      </w:r>
      <w:r>
        <w:rPr>
          <w:rFonts w:ascii="Arial" w:hAnsi="Arial" w:cs="Arial"/>
          <w:lang w:val="es-BO"/>
        </w:rPr>
        <w:t xml:space="preserve"> a </w:t>
      </w:r>
      <w:r>
        <w:rPr>
          <w:rFonts w:ascii="Arial" w:hAnsi="Arial" w:cs="Arial"/>
          <w:lang w:val="es-ES_tradnl"/>
        </w:rPr>
        <w:t>realizar la s</w:t>
      </w:r>
      <w:proofErr w:type="spellStart"/>
      <w:r>
        <w:rPr>
          <w:rFonts w:ascii="Arial" w:hAnsi="Arial" w:cs="Arial"/>
          <w:lang w:val="es-BO"/>
        </w:rPr>
        <w:t>upervisión</w:t>
      </w:r>
      <w:proofErr w:type="spellEnd"/>
      <w:r>
        <w:rPr>
          <w:rFonts w:ascii="Arial" w:hAnsi="Arial" w:cs="Arial"/>
          <w:lang w:val="es-BO"/>
        </w:rPr>
        <w:t xml:space="preserve"> técnica para la _________</w:t>
      </w:r>
      <w:r>
        <w:rPr>
          <w:rFonts w:ascii="Arial" w:hAnsi="Arial" w:cs="Arial"/>
          <w:lang w:val="es-ES_tradnl"/>
        </w:rPr>
        <w:t>, que se ejecutará en ___________en</w:t>
      </w:r>
      <w:r>
        <w:rPr>
          <w:rFonts w:ascii="Arial" w:hAnsi="Arial" w:cs="Arial"/>
          <w:lang w:val="es-BO"/>
        </w:rPr>
        <w:t>conformidad al presente Contrato y sus anexos.</w:t>
      </w:r>
    </w:p>
    <w:p w:rsidR="003643E8" w:rsidRDefault="003643E8" w:rsidP="003643E8">
      <w:pPr>
        <w:spacing w:after="120"/>
        <w:jc w:val="both"/>
        <w:rPr>
          <w:rFonts w:ascii="Arial" w:hAnsi="Arial" w:cs="Arial"/>
          <w:b/>
          <w:lang w:val="es-BO"/>
        </w:rPr>
      </w:pPr>
      <w:r>
        <w:rPr>
          <w:rFonts w:ascii="Arial" w:hAnsi="Arial" w:cs="Arial"/>
          <w:b/>
          <w:u w:val="single"/>
          <w:lang w:val="es-BO"/>
        </w:rPr>
        <w:t xml:space="preserve">SÉPTIMA.- (VIGENCIA, PLAZO </w:t>
      </w:r>
      <w:r>
        <w:rPr>
          <w:rFonts w:ascii="Arial" w:hAnsi="Arial" w:cs="Arial"/>
          <w:b/>
          <w:u w:val="single"/>
          <w:lang w:val="es-ES_tradnl"/>
        </w:rPr>
        <w:t>DE PRESTACIÓN DEL SERVICIO Y ORDEN DE PROCEDER</w:t>
      </w:r>
      <w:r>
        <w:rPr>
          <w:rFonts w:ascii="Arial" w:hAnsi="Arial" w:cs="Arial"/>
          <w:b/>
          <w:u w:val="single"/>
          <w:lang w:val="es-BO"/>
        </w:rPr>
        <w:t>)</w:t>
      </w:r>
    </w:p>
    <w:p w:rsidR="003643E8" w:rsidRDefault="003643E8" w:rsidP="003643E8">
      <w:pPr>
        <w:spacing w:after="120"/>
        <w:ind w:left="567" w:hanging="567"/>
        <w:jc w:val="both"/>
        <w:rPr>
          <w:rFonts w:ascii="Arial" w:hAnsi="Arial" w:cs="Arial"/>
          <w:lang w:val="es-BO"/>
        </w:rPr>
      </w:pPr>
      <w:r>
        <w:rPr>
          <w:rFonts w:ascii="Arial" w:hAnsi="Arial" w:cs="Arial"/>
          <w:b/>
          <w:lang w:val="es-BO"/>
        </w:rPr>
        <w:t xml:space="preserve">7.1 </w:t>
      </w:r>
      <w:r>
        <w:rPr>
          <w:rFonts w:ascii="Arial" w:hAnsi="Arial" w:cs="Arial"/>
          <w:b/>
          <w:lang w:val="es-BO"/>
        </w:rPr>
        <w:tab/>
        <w:t xml:space="preserve">Vigencia: </w:t>
      </w:r>
    </w:p>
    <w:p w:rsidR="003643E8" w:rsidRDefault="003643E8" w:rsidP="003643E8">
      <w:pPr>
        <w:spacing w:after="120"/>
        <w:ind w:left="567" w:hanging="1"/>
        <w:jc w:val="both"/>
        <w:rPr>
          <w:rFonts w:ascii="Arial" w:hAnsi="Arial" w:cs="Arial"/>
          <w:lang w:val="es-BO"/>
        </w:rPr>
      </w:pPr>
      <w:r>
        <w:rPr>
          <w:rFonts w:ascii="Arial" w:hAnsi="Arial" w:cs="Arial"/>
          <w:lang w:val="es-BO"/>
        </w:rPr>
        <w:t>El presente Contrato, entrará en vigencia desde el día siguiente hábil de su suscripción por ambas Partes.</w:t>
      </w:r>
    </w:p>
    <w:p w:rsidR="003643E8" w:rsidRDefault="003643E8" w:rsidP="003643E8">
      <w:pPr>
        <w:spacing w:after="120"/>
        <w:ind w:left="567" w:hanging="567"/>
        <w:jc w:val="both"/>
        <w:rPr>
          <w:rFonts w:ascii="Arial" w:hAnsi="Arial" w:cs="Arial"/>
          <w:b/>
          <w:lang w:val="es-BO"/>
        </w:rPr>
      </w:pPr>
      <w:r>
        <w:rPr>
          <w:rFonts w:ascii="Arial" w:hAnsi="Arial" w:cs="Arial"/>
          <w:b/>
          <w:lang w:val="es-BO"/>
        </w:rPr>
        <w:t xml:space="preserve">7.2 </w:t>
      </w:r>
      <w:r>
        <w:rPr>
          <w:rFonts w:ascii="Arial" w:hAnsi="Arial" w:cs="Arial"/>
          <w:b/>
          <w:lang w:val="es-BO"/>
        </w:rPr>
        <w:tab/>
        <w:t>Plazo:</w:t>
      </w:r>
    </w:p>
    <w:p w:rsidR="003643E8" w:rsidRDefault="003643E8" w:rsidP="003643E8">
      <w:pPr>
        <w:spacing w:after="120"/>
        <w:ind w:left="567" w:hanging="1"/>
        <w:jc w:val="both"/>
        <w:rPr>
          <w:rFonts w:ascii="Arial" w:hAnsi="Arial" w:cs="Arial"/>
          <w:lang w:val="es-BO"/>
        </w:rPr>
      </w:pPr>
      <w:r>
        <w:rPr>
          <w:rFonts w:ascii="Arial" w:hAnsi="Arial" w:cs="Arial"/>
          <w:lang w:val="es-BO"/>
        </w:rPr>
        <w:t xml:space="preserve">El </w:t>
      </w:r>
      <w:r>
        <w:rPr>
          <w:rFonts w:ascii="Arial" w:hAnsi="Arial" w:cs="Arial"/>
          <w:b/>
          <w:bCs/>
          <w:lang w:val="es-BO"/>
        </w:rPr>
        <w:t>Supervisor</w:t>
      </w:r>
      <w:r>
        <w:rPr>
          <w:rFonts w:ascii="Arial" w:hAnsi="Arial" w:cs="Arial"/>
          <w:lang w:val="es-ES_tradnl"/>
        </w:rPr>
        <w:t>desarrollará el Servicio hasta la emisión de la versión definitiva del certificado de liquidación final</w:t>
      </w:r>
      <w:r>
        <w:rPr>
          <w:rFonts w:ascii="Arial" w:hAnsi="Arial" w:cs="Arial"/>
          <w:lang w:val="es-BO"/>
        </w:rPr>
        <w:t xml:space="preserve">, </w:t>
      </w:r>
      <w:r>
        <w:rPr>
          <w:rFonts w:ascii="Arial" w:hAnsi="Arial" w:cs="Arial"/>
          <w:lang w:val="es-ES_tradnl"/>
        </w:rPr>
        <w:t>en el plazo de _____ (literal)  días calendario, que serán computados a partir de la fecha en la que el Fiscal de Obra notifique con la Orden de Proceder.</w:t>
      </w:r>
    </w:p>
    <w:p w:rsidR="003643E8" w:rsidRDefault="003643E8" w:rsidP="003643E8">
      <w:pPr>
        <w:spacing w:after="120"/>
        <w:jc w:val="both"/>
        <w:rPr>
          <w:rFonts w:ascii="Arial" w:hAnsi="Arial" w:cs="Arial"/>
          <w:b/>
          <w:lang w:val="es-BO"/>
        </w:rPr>
      </w:pPr>
      <w:r>
        <w:rPr>
          <w:rFonts w:ascii="Arial" w:hAnsi="Arial" w:cs="Arial"/>
          <w:b/>
          <w:u w:val="single"/>
          <w:lang w:val="es-BO"/>
        </w:rPr>
        <w:t>OCTAVA.- (MONTO DEL CONTRATO)</w:t>
      </w:r>
    </w:p>
    <w:p w:rsidR="003643E8" w:rsidRDefault="003643E8" w:rsidP="003643E8">
      <w:pPr>
        <w:spacing w:after="120"/>
        <w:jc w:val="both"/>
        <w:rPr>
          <w:rFonts w:ascii="Arial" w:hAnsi="Arial" w:cs="Arial"/>
          <w:lang w:val="es-BO"/>
        </w:rPr>
      </w:pPr>
      <w:r>
        <w:rPr>
          <w:rFonts w:ascii="Arial" w:hAnsi="Arial" w:cs="Arial"/>
          <w:lang w:val="es-ES_tradnl"/>
        </w:rPr>
        <w:t>El monto total propuesto y aceptado por ambas Partes para la prestación del Servicio, objeto del presente Contrato es de</w:t>
      </w:r>
      <w:r>
        <w:rPr>
          <w:rFonts w:ascii="Arial" w:hAnsi="Arial" w:cs="Arial"/>
        </w:rPr>
        <w:t xml:space="preserve"> Bs_____________ (__________________________00/100 Bolivianos)</w:t>
      </w:r>
      <w:proofErr w:type="gramStart"/>
      <w:r>
        <w:rPr>
          <w:rFonts w:ascii="Arial" w:hAnsi="Arial" w:cs="Arial"/>
        </w:rPr>
        <w:t>,</w:t>
      </w:r>
      <w:r>
        <w:rPr>
          <w:rFonts w:ascii="Arial" w:hAnsi="Arial" w:cs="Arial"/>
          <w:lang w:val="es-ES_tradnl"/>
        </w:rPr>
        <w:t>.</w:t>
      </w:r>
      <w:proofErr w:type="gramEnd"/>
      <w:r>
        <w:rPr>
          <w:rFonts w:ascii="Arial" w:hAnsi="Arial" w:cs="Arial"/>
          <w:lang w:val="es-ES_tradnl"/>
        </w:rPr>
        <w:t xml:space="preserve"> </w:t>
      </w:r>
    </w:p>
    <w:p w:rsidR="003643E8" w:rsidRDefault="003643E8" w:rsidP="003643E8">
      <w:pPr>
        <w:spacing w:after="120"/>
        <w:jc w:val="both"/>
        <w:rPr>
          <w:rFonts w:ascii="Arial" w:hAnsi="Arial" w:cs="Arial"/>
          <w:lang w:val="es-ES_tradnl"/>
        </w:rPr>
      </w:pPr>
      <w:r>
        <w:rPr>
          <w:rFonts w:ascii="Arial" w:hAnsi="Arial" w:cs="Arial"/>
          <w:lang w:val="es-ES_tradnl"/>
        </w:rPr>
        <w:t>Queda establecido que los precios consignados en la propuesta adjudicada</w:t>
      </w:r>
      <w:r>
        <w:rPr>
          <w:rFonts w:ascii="Arial" w:hAnsi="Arial" w:cs="Arial"/>
          <w:lang w:val="es-BO"/>
        </w:rPr>
        <w:t xml:space="preserve">, no serán objeto de reajuste y/o incremento de precios, e </w:t>
      </w:r>
      <w:r>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3643E8" w:rsidRDefault="003643E8" w:rsidP="003643E8">
      <w:pPr>
        <w:spacing w:before="120" w:after="120"/>
        <w:jc w:val="both"/>
        <w:rPr>
          <w:rFonts w:ascii="Arial" w:hAnsi="Arial" w:cs="Arial"/>
          <w:lang w:val="es-BO"/>
        </w:rPr>
      </w:pPr>
      <w:r>
        <w:rPr>
          <w:rFonts w:ascii="Arial" w:hAnsi="Arial" w:cs="Arial"/>
          <w:lang w:val="es-ES_tradnl"/>
        </w:rPr>
        <w:t xml:space="preserve">Es de exclusiva responsabilidad del </w:t>
      </w:r>
      <w:r>
        <w:rPr>
          <w:rFonts w:ascii="Arial" w:hAnsi="Arial" w:cs="Arial"/>
          <w:b/>
          <w:lang w:val="es-ES_tradnl"/>
        </w:rPr>
        <w:t>Supervisor</w:t>
      </w:r>
      <w:r>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Pr>
          <w:rFonts w:ascii="Arial" w:hAnsi="Arial" w:cs="Arial"/>
          <w:lang w:val="es-BO"/>
        </w:rPr>
        <w:t>previstos en este Contrato.</w:t>
      </w:r>
    </w:p>
    <w:p w:rsidR="003643E8" w:rsidRDefault="003643E8" w:rsidP="003643E8">
      <w:pPr>
        <w:spacing w:before="120" w:after="120"/>
        <w:jc w:val="both"/>
        <w:rPr>
          <w:rFonts w:ascii="Arial" w:hAnsi="Arial" w:cs="Arial"/>
          <w:b/>
          <w:lang w:val="es-BO"/>
        </w:rPr>
      </w:pPr>
      <w:r>
        <w:rPr>
          <w:rFonts w:ascii="Arial" w:hAnsi="Arial" w:cs="Arial"/>
          <w:b/>
          <w:u w:val="single"/>
          <w:lang w:val="es-BO"/>
        </w:rPr>
        <w:t xml:space="preserve">NOVENA.- (FORMA DE PAGO) </w:t>
      </w:r>
      <w:r>
        <w:rPr>
          <w:rFonts w:ascii="Arial" w:hAnsi="Arial" w:cs="Arial"/>
          <w:b/>
          <w:i/>
          <w:lang w:val="es-BO"/>
        </w:rPr>
        <w:t>(conforme a cada término de referencia)</w:t>
      </w:r>
    </w:p>
    <w:p w:rsidR="003643E8" w:rsidRDefault="003643E8" w:rsidP="003643E8">
      <w:pPr>
        <w:spacing w:before="120" w:after="120"/>
        <w:jc w:val="both"/>
        <w:rPr>
          <w:rFonts w:ascii="Arial" w:hAnsi="Arial" w:cs="Arial"/>
          <w:lang w:val="es-ES_tradnl"/>
        </w:rPr>
      </w:pPr>
      <w:r>
        <w:rPr>
          <w:rFonts w:ascii="Arial" w:hAnsi="Arial" w:cs="Arial"/>
          <w:lang w:val="es-ES_tradnl"/>
        </w:rPr>
        <w:t>El pago será mensual y paralelo al progreso del Servicio, no debiendo tener un retraso mayor a los 30 (treinta) días hábiles una vez aprobada la factura previa aceptación y aprobación del informe por el Fiscal de Obra.</w:t>
      </w:r>
    </w:p>
    <w:p w:rsidR="003643E8" w:rsidRDefault="003643E8" w:rsidP="003643E8">
      <w:pPr>
        <w:spacing w:before="120" w:after="120"/>
        <w:jc w:val="both"/>
        <w:rPr>
          <w:rFonts w:ascii="Arial" w:hAnsi="Arial" w:cs="Arial"/>
          <w:lang w:val="es-ES_tradnl"/>
        </w:rPr>
      </w:pPr>
      <w:r>
        <w:rPr>
          <w:rFonts w:ascii="Arial" w:hAnsi="Arial" w:cs="Arial"/>
          <w:lang w:val="es-ES_tradnl"/>
        </w:rPr>
        <w:lastRenderedPageBreak/>
        <w:t xml:space="preserve">El </w:t>
      </w:r>
      <w:r>
        <w:rPr>
          <w:rFonts w:ascii="Arial" w:hAnsi="Arial" w:cs="Arial"/>
          <w:b/>
          <w:lang w:val="es-ES_tradnl"/>
        </w:rPr>
        <w:t>Supervisor</w:t>
      </w:r>
      <w:r>
        <w:rPr>
          <w:rFonts w:ascii="Arial" w:hAnsi="Arial" w:cs="Arial"/>
          <w:lang w:val="es-ES_tradnl"/>
        </w:rPr>
        <w:t xml:space="preserve"> presentará al Fiscal de Obra 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Pr>
          <w:rFonts w:ascii="Arial" w:hAnsi="Arial" w:cs="Arial"/>
          <w:bCs/>
          <w:lang w:val="es-ES_tradnl"/>
        </w:rPr>
        <w:t>Supervisión</w:t>
      </w:r>
      <w:r>
        <w:rPr>
          <w:rFonts w:ascii="Arial" w:hAnsi="Arial" w:cs="Arial"/>
          <w:lang w:val="es-ES_tradnl"/>
        </w:rPr>
        <w:t>, que consignará todos los trabajos ejecutados a los precios establecidos, de acuerdo a los trabajos desarrollados.</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De no presentar el </w:t>
      </w:r>
      <w:r>
        <w:rPr>
          <w:rFonts w:ascii="Arial" w:hAnsi="Arial" w:cs="Arial"/>
          <w:b/>
          <w:bCs/>
          <w:lang w:val="es-ES_tradnl"/>
        </w:rPr>
        <w:t>Supervisor</w:t>
      </w:r>
      <w:r>
        <w:rPr>
          <w:rFonts w:ascii="Arial" w:hAnsi="Arial" w:cs="Arial"/>
          <w:lang w:val="es-ES_tradnl"/>
        </w:rPr>
        <w:t xml:space="preserve"> el informe periódico y el respectivo certificado de pago dentro del plazo previsto; los días de demora serán contabilizados por el Fiscal de Obra, a efectos de deducir los mismos del plazo que el </w:t>
      </w:r>
      <w:r>
        <w:rPr>
          <w:rFonts w:ascii="Arial" w:hAnsi="Arial" w:cs="Arial"/>
          <w:b/>
          <w:lang w:val="es-ES_tradnl"/>
        </w:rPr>
        <w:t xml:space="preserve">Contratante </w:t>
      </w:r>
      <w:r>
        <w:rPr>
          <w:rFonts w:ascii="Arial" w:hAnsi="Arial" w:cs="Arial"/>
          <w:lang w:val="es-ES_tradnl"/>
        </w:rPr>
        <w:t xml:space="preserve">en su caso pueda demorar en la </w:t>
      </w:r>
      <w:proofErr w:type="spellStart"/>
      <w:r>
        <w:rPr>
          <w:rFonts w:ascii="Arial" w:hAnsi="Arial" w:cs="Arial"/>
          <w:lang w:val="es-ES_tradnl"/>
        </w:rPr>
        <w:t>efectivización</w:t>
      </w:r>
      <w:proofErr w:type="spellEnd"/>
      <w:r>
        <w:rPr>
          <w:rFonts w:ascii="Arial" w:hAnsi="Arial" w:cs="Arial"/>
          <w:lang w:val="es-ES_tradnl"/>
        </w:rPr>
        <w:t xml:space="preserve"> del pago del citado certificado.</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Pr>
          <w:rFonts w:ascii="Arial" w:hAnsi="Arial" w:cs="Arial"/>
          <w:b/>
          <w:bCs/>
          <w:lang w:val="es-ES_tradnl"/>
        </w:rPr>
        <w:t>Supervisor</w:t>
      </w:r>
      <w:r>
        <w:rPr>
          <w:rFonts w:ascii="Arial" w:hAnsi="Arial" w:cs="Arial"/>
          <w:lang w:val="es-ES_tradnl"/>
        </w:rPr>
        <w:t>, en éste último caso, realizar las correcciones necesarias y volver a presentar el informe y certificado, con la nueva fecha.</w:t>
      </w:r>
    </w:p>
    <w:p w:rsidR="003643E8" w:rsidRDefault="003643E8" w:rsidP="003643E8">
      <w:pPr>
        <w:pStyle w:val="Textoindependiente2"/>
        <w:spacing w:before="120" w:line="240" w:lineRule="auto"/>
        <w:jc w:val="both"/>
        <w:rPr>
          <w:rFonts w:ascii="Arial" w:hAnsi="Arial" w:cs="Arial"/>
          <w:lang w:val="es-BO"/>
        </w:rPr>
      </w:pPr>
      <w:r>
        <w:rPr>
          <w:rFonts w:ascii="Arial" w:hAnsi="Arial" w:cs="Arial"/>
          <w:lang w:val="es-ES"/>
        </w:rPr>
        <w:t xml:space="preserve">El informe periódico y el certificado de pago aprobado por el </w:t>
      </w:r>
      <w:r>
        <w:rPr>
          <w:rFonts w:ascii="Arial" w:hAnsi="Arial" w:cs="Arial"/>
          <w:lang w:val="es-ES_tradnl"/>
        </w:rPr>
        <w:t>Fiscal de Obra</w:t>
      </w:r>
      <w:r>
        <w:rPr>
          <w:rFonts w:ascii="Arial" w:hAnsi="Arial" w:cs="Arial"/>
          <w:lang w:val="es-ES"/>
        </w:rPr>
        <w:t xml:space="preserve">, (con la fecha de aprobación), será remitido a la dependencia que corresponda, para el procesamiento del pago. </w:t>
      </w:r>
      <w:r>
        <w:rPr>
          <w:rFonts w:ascii="Arial" w:hAnsi="Arial" w:cs="Arial"/>
          <w:lang w:val="es-BO"/>
        </w:rPr>
        <w:t xml:space="preserve">En dicha dependencia se expedirá la orden de pago y efectivizará en el plazo antes establecido. </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bCs/>
          <w:lang w:val="es-ES_tradnl"/>
        </w:rPr>
        <w:t>Supervisor</w:t>
      </w:r>
      <w:r>
        <w:rPr>
          <w:rFonts w:ascii="Arial" w:hAnsi="Arial" w:cs="Arial"/>
          <w:lang w:val="es-ES_tradnl"/>
        </w:rPr>
        <w:t xml:space="preserve"> recibirá el pago del monto certificado, menos las deducciones que correspondiesen. </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En caso de que el </w:t>
      </w:r>
      <w:r>
        <w:rPr>
          <w:rFonts w:ascii="Arial" w:hAnsi="Arial" w:cs="Arial"/>
          <w:b/>
          <w:bCs/>
          <w:lang w:val="es-ES_tradnl"/>
        </w:rPr>
        <w:t>Supervisor</w:t>
      </w:r>
      <w:r>
        <w:rPr>
          <w:rFonts w:ascii="Arial" w:hAnsi="Arial" w:cs="Arial"/>
          <w:lang w:val="es-ES_tradnl"/>
        </w:rPr>
        <w:t>,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Pr>
          <w:rFonts w:ascii="Arial" w:hAnsi="Arial" w:cs="Arial"/>
          <w:bCs/>
          <w:lang w:val="es-ES_tradnl"/>
        </w:rPr>
        <w:t>erente de Supervisión</w:t>
      </w:r>
      <w:r>
        <w:rPr>
          <w:rFonts w:ascii="Arial" w:hAnsi="Arial" w:cs="Arial"/>
          <w:lang w:val="es-ES_tradnl"/>
        </w:rPr>
        <w:t xml:space="preserve">, con la respectiva llamada de atención por este incumplimiento contractual, advirtiéndole de las implicancias posteriores de esta omisión, debiendo el </w:t>
      </w:r>
      <w:r>
        <w:rPr>
          <w:rFonts w:ascii="Arial" w:hAnsi="Arial" w:cs="Arial"/>
          <w:b/>
          <w:lang w:val="es-ES_tradnl"/>
        </w:rPr>
        <w:t xml:space="preserve">Supervisor </w:t>
      </w:r>
      <w:r>
        <w:rPr>
          <w:rFonts w:ascii="Arial" w:hAnsi="Arial" w:cs="Arial"/>
          <w:lang w:val="es-BO"/>
        </w:rPr>
        <w:t>emitir la factura correspondiente.</w:t>
      </w:r>
    </w:p>
    <w:p w:rsidR="003643E8" w:rsidRDefault="003643E8" w:rsidP="003643E8">
      <w:pPr>
        <w:spacing w:before="120" w:after="120"/>
        <w:jc w:val="both"/>
        <w:rPr>
          <w:rFonts w:ascii="Arial" w:hAnsi="Arial" w:cs="Arial"/>
          <w:bCs/>
          <w:lang w:val="es-ES_tradnl"/>
        </w:rPr>
      </w:pPr>
      <w:r>
        <w:rPr>
          <w:rFonts w:ascii="Arial" w:hAnsi="Arial" w:cs="Arial"/>
          <w:bCs/>
          <w:lang w:val="es-ES_tradnl"/>
        </w:rPr>
        <w:t>El procedimiento subsiguiente de pago a ser aplicado, será el establecido precedentemente.</w:t>
      </w:r>
    </w:p>
    <w:p w:rsidR="003643E8" w:rsidRDefault="003643E8" w:rsidP="003643E8">
      <w:pPr>
        <w:spacing w:before="120" w:after="120"/>
        <w:jc w:val="both"/>
        <w:rPr>
          <w:rFonts w:ascii="Arial" w:hAnsi="Arial" w:cs="Arial"/>
        </w:rPr>
      </w:pPr>
      <w:r>
        <w:rPr>
          <w:rFonts w:ascii="Arial" w:hAnsi="Arial" w:cs="Arial"/>
        </w:rPr>
        <w:t xml:space="preserve">Para cada pago el </w:t>
      </w:r>
      <w:r>
        <w:rPr>
          <w:rFonts w:ascii="Arial" w:hAnsi="Arial" w:cs="Arial"/>
          <w:b/>
          <w:bCs/>
          <w:lang w:val="es-ES_tradnl"/>
        </w:rPr>
        <w:t>Supervisor</w:t>
      </w:r>
      <w:r>
        <w:rPr>
          <w:rFonts w:ascii="Arial" w:hAnsi="Arial" w:cs="Arial"/>
        </w:rPr>
        <w:t xml:space="preserve"> deberá adjuntar lo siguiente:</w:t>
      </w:r>
    </w:p>
    <w:p w:rsidR="003643E8" w:rsidRDefault="003643E8" w:rsidP="00E262CE">
      <w:pPr>
        <w:numPr>
          <w:ilvl w:val="0"/>
          <w:numId w:val="66"/>
        </w:numPr>
        <w:ind w:left="1134" w:hanging="283"/>
        <w:jc w:val="both"/>
        <w:rPr>
          <w:rFonts w:ascii="Arial" w:hAnsi="Arial" w:cs="Arial"/>
          <w:bCs/>
          <w:lang w:val="es-BO"/>
        </w:rPr>
      </w:pPr>
      <w:r>
        <w:rPr>
          <w:rFonts w:ascii="Arial" w:hAnsi="Arial" w:cs="Arial"/>
          <w:bCs/>
          <w:lang w:val="es-BO"/>
        </w:rPr>
        <w:t>Carta de solicitud de pago</w:t>
      </w:r>
    </w:p>
    <w:p w:rsidR="003643E8" w:rsidRDefault="003643E8" w:rsidP="00E262CE">
      <w:pPr>
        <w:numPr>
          <w:ilvl w:val="0"/>
          <w:numId w:val="66"/>
        </w:numPr>
        <w:ind w:left="1134" w:hanging="283"/>
        <w:jc w:val="both"/>
        <w:rPr>
          <w:rFonts w:ascii="Arial" w:hAnsi="Arial" w:cs="Arial"/>
          <w:bCs/>
          <w:lang w:val="es-BO"/>
        </w:rPr>
      </w:pPr>
      <w:r>
        <w:rPr>
          <w:rFonts w:ascii="Arial" w:hAnsi="Arial" w:cs="Arial"/>
          <w:bCs/>
          <w:lang w:val="es-BO"/>
        </w:rPr>
        <w:t>Factura original</w:t>
      </w:r>
    </w:p>
    <w:p w:rsidR="003643E8" w:rsidRDefault="003643E8" w:rsidP="00E262CE">
      <w:pPr>
        <w:numPr>
          <w:ilvl w:val="0"/>
          <w:numId w:val="66"/>
        </w:numPr>
        <w:ind w:left="1134" w:hanging="283"/>
        <w:jc w:val="both"/>
        <w:rPr>
          <w:rFonts w:ascii="Arial" w:hAnsi="Arial" w:cs="Arial"/>
          <w:bCs/>
          <w:lang w:val="es-BO"/>
        </w:rPr>
      </w:pPr>
      <w:r>
        <w:rPr>
          <w:rFonts w:ascii="Arial" w:hAnsi="Arial" w:cs="Arial"/>
          <w:bCs/>
          <w:lang w:val="es-BO"/>
        </w:rPr>
        <w:t xml:space="preserve">Fotocopia simple del sistema </w:t>
      </w:r>
      <w:r>
        <w:rPr>
          <w:rFonts w:ascii="Arial" w:hAnsi="Arial" w:cs="Arial"/>
        </w:rPr>
        <w:t>integrado de gestión y modernización administrativa (</w:t>
      </w:r>
      <w:r>
        <w:rPr>
          <w:rFonts w:ascii="Arial" w:hAnsi="Arial" w:cs="Arial"/>
          <w:bCs/>
          <w:lang w:val="es-BO"/>
        </w:rPr>
        <w:t>SIGMA)</w:t>
      </w:r>
    </w:p>
    <w:p w:rsidR="003643E8" w:rsidRDefault="003643E8" w:rsidP="00E262CE">
      <w:pPr>
        <w:numPr>
          <w:ilvl w:val="0"/>
          <w:numId w:val="66"/>
        </w:numPr>
        <w:ind w:left="1134" w:hanging="283"/>
        <w:jc w:val="both"/>
        <w:rPr>
          <w:rFonts w:ascii="Arial" w:hAnsi="Arial" w:cs="Arial"/>
          <w:bCs/>
          <w:lang w:val="es-BO"/>
        </w:rPr>
      </w:pPr>
      <w:r>
        <w:rPr>
          <w:rFonts w:ascii="Arial" w:hAnsi="Arial" w:cs="Arial"/>
          <w:bCs/>
          <w:lang w:val="es-BO"/>
        </w:rPr>
        <w:t>Fotocopia simple de número de identificación tributaria (NIT)</w:t>
      </w:r>
    </w:p>
    <w:p w:rsidR="003643E8" w:rsidRDefault="003643E8" w:rsidP="00E262CE">
      <w:pPr>
        <w:numPr>
          <w:ilvl w:val="0"/>
          <w:numId w:val="66"/>
        </w:numPr>
        <w:ind w:left="1134" w:hanging="283"/>
        <w:jc w:val="both"/>
        <w:rPr>
          <w:rFonts w:ascii="Arial" w:hAnsi="Arial" w:cs="Arial"/>
          <w:bCs/>
          <w:lang w:val="es-BO"/>
        </w:rPr>
      </w:pPr>
      <w:r>
        <w:rPr>
          <w:rFonts w:ascii="Arial" w:hAnsi="Arial" w:cs="Arial"/>
          <w:bCs/>
          <w:lang w:val="es-BO"/>
        </w:rPr>
        <w:t>Fotocopia simple del Contrato.</w:t>
      </w:r>
    </w:p>
    <w:p w:rsidR="003643E8" w:rsidRDefault="003643E8" w:rsidP="003643E8">
      <w:pPr>
        <w:spacing w:before="120" w:after="120"/>
        <w:jc w:val="both"/>
        <w:rPr>
          <w:rFonts w:ascii="Arial" w:hAnsi="Arial" w:cs="Arial"/>
          <w:lang w:val="es-ES_tradnl"/>
        </w:rPr>
      </w:pPr>
      <w:r>
        <w:rPr>
          <w:rFonts w:ascii="Arial" w:hAnsi="Arial" w:cs="Arial"/>
          <w:b/>
          <w:u w:val="single"/>
          <w:lang w:val="es-BO"/>
        </w:rPr>
        <w:t>DÉCIMA</w:t>
      </w:r>
      <w:r>
        <w:rPr>
          <w:rFonts w:ascii="Arial" w:hAnsi="Arial" w:cs="Arial"/>
          <w:b/>
          <w:u w:val="single"/>
          <w:lang w:val="es-ES_tradnl"/>
        </w:rPr>
        <w:t>.- (FACTURACIÓN)</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Supervisor</w:t>
      </w:r>
      <w:r>
        <w:rPr>
          <w:rFonts w:ascii="Arial" w:hAnsi="Arial" w:cs="Arial"/>
          <w:lang w:val="es-ES_tradnl"/>
        </w:rPr>
        <w:t xml:space="preserve"> emitirá la factura correspondiente a favor del </w:t>
      </w:r>
      <w:r>
        <w:rPr>
          <w:rFonts w:ascii="Arial" w:hAnsi="Arial" w:cs="Arial"/>
          <w:b/>
          <w:bCs/>
          <w:lang w:val="es-ES_tradnl"/>
        </w:rPr>
        <w:t xml:space="preserve">Contratante </w:t>
      </w:r>
      <w:r>
        <w:rPr>
          <w:rFonts w:ascii="Arial" w:hAnsi="Arial" w:cs="Arial"/>
          <w:lang w:val="es-ES_tradnl"/>
        </w:rPr>
        <w:t xml:space="preserve">una vez que cada informe periódico y el certificado de pago hayan sido aprobados por el Fiscal de Obra. En caso de que no sea emitida la factura respectiva, el </w:t>
      </w:r>
      <w:r>
        <w:rPr>
          <w:rFonts w:ascii="Arial" w:hAnsi="Arial" w:cs="Arial"/>
          <w:b/>
          <w:bCs/>
          <w:lang w:val="es-ES_tradnl"/>
        </w:rPr>
        <w:t xml:space="preserve">Contratante </w:t>
      </w:r>
      <w:r>
        <w:rPr>
          <w:rFonts w:ascii="Arial" w:hAnsi="Arial" w:cs="Arial"/>
          <w:lang w:val="es-ES_tradnl"/>
        </w:rPr>
        <w:t>no hará efectivo el pago.</w:t>
      </w:r>
    </w:p>
    <w:p w:rsidR="003643E8" w:rsidRDefault="003643E8" w:rsidP="003643E8">
      <w:pPr>
        <w:spacing w:before="120" w:after="120"/>
        <w:jc w:val="both"/>
        <w:rPr>
          <w:rFonts w:ascii="Arial" w:hAnsi="Arial" w:cs="Arial"/>
          <w:b/>
          <w:u w:val="single"/>
          <w:lang w:val="es-ES_tradnl"/>
        </w:rPr>
      </w:pPr>
      <w:r>
        <w:rPr>
          <w:rFonts w:ascii="Arial" w:hAnsi="Arial" w:cs="Arial"/>
          <w:b/>
          <w:u w:val="single"/>
          <w:lang w:val="es-BO"/>
        </w:rPr>
        <w:t>DÉCIMA PRIMERA</w:t>
      </w:r>
      <w:r>
        <w:rPr>
          <w:rFonts w:ascii="Arial" w:hAnsi="Arial" w:cs="Arial"/>
          <w:b/>
          <w:u w:val="single"/>
          <w:lang w:val="es-ES_tradnl"/>
        </w:rPr>
        <w:t>.- (GARANTÍA DE CUMPLIMIENTO DE CONTRATO)</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Supervisor</w:t>
      </w:r>
      <w:r>
        <w:rPr>
          <w:rFonts w:ascii="Arial" w:hAnsi="Arial" w:cs="Arial"/>
          <w:lang w:val="es-ES_tradnl"/>
        </w:rPr>
        <w:t xml:space="preserve">, garantiza el correcto cumplimiento y fiel ejecución del presente Contrato en todas sus partes con la (póliza o boleta) de garantía de cumplimiento de Contrato N° ______ emitida por el ______el ____ de _____ </w:t>
      </w:r>
      <w:proofErr w:type="spellStart"/>
      <w:r>
        <w:rPr>
          <w:rFonts w:ascii="Arial" w:hAnsi="Arial" w:cs="Arial"/>
          <w:lang w:val="es-ES_tradnl"/>
        </w:rPr>
        <w:t>de</w:t>
      </w:r>
      <w:proofErr w:type="spellEnd"/>
      <w:r>
        <w:rPr>
          <w:rFonts w:ascii="Arial" w:hAnsi="Arial" w:cs="Arial"/>
          <w:lang w:val="es-ES_tradnl"/>
        </w:rPr>
        <w:t xml:space="preserve"> 20__ por cuenta de ________ con vigencia hasta el ___ de ______ </w:t>
      </w:r>
      <w:proofErr w:type="spellStart"/>
      <w:r>
        <w:rPr>
          <w:rFonts w:ascii="Arial" w:hAnsi="Arial" w:cs="Arial"/>
          <w:lang w:val="es-ES_tradnl"/>
        </w:rPr>
        <w:t>de</w:t>
      </w:r>
      <w:proofErr w:type="spellEnd"/>
      <w:r>
        <w:rPr>
          <w:rFonts w:ascii="Arial" w:hAnsi="Arial" w:cs="Arial"/>
          <w:lang w:val="es-ES_tradnl"/>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rsidR="003643E8" w:rsidRDefault="003643E8" w:rsidP="003643E8">
      <w:pPr>
        <w:spacing w:before="120" w:after="120"/>
        <w:jc w:val="both"/>
        <w:rPr>
          <w:rFonts w:ascii="Arial" w:hAnsi="Arial" w:cs="Arial"/>
          <w:lang w:val="es-ES_tradnl"/>
        </w:rPr>
      </w:pPr>
      <w:r>
        <w:rPr>
          <w:rFonts w:ascii="Arial" w:hAnsi="Arial" w:cs="Arial"/>
          <w:lang w:val="es-BO"/>
        </w:rPr>
        <w:t xml:space="preserve">A solo requerimiento por </w:t>
      </w:r>
      <w:r>
        <w:rPr>
          <w:rFonts w:ascii="Arial" w:hAnsi="Arial" w:cs="Arial"/>
          <w:lang w:val="es-ES_tradnl"/>
        </w:rPr>
        <w:t xml:space="preserve">el </w:t>
      </w:r>
      <w:r>
        <w:rPr>
          <w:rFonts w:ascii="Arial" w:hAnsi="Arial" w:cs="Arial"/>
          <w:b/>
          <w:bCs/>
          <w:lang w:val="es-ES_tradnl"/>
        </w:rPr>
        <w:t>Contratante</w:t>
      </w:r>
      <w:r>
        <w:rPr>
          <w:rFonts w:ascii="Arial" w:hAnsi="Arial" w:cs="Arial"/>
          <w:bCs/>
          <w:lang w:val="es-BO"/>
        </w:rPr>
        <w:t>, e</w:t>
      </w:r>
      <w:r>
        <w:rPr>
          <w:rFonts w:ascii="Arial" w:hAnsi="Arial" w:cs="Arial"/>
          <w:lang w:val="es-ES_tradnl"/>
        </w:rPr>
        <w:t xml:space="preserve">l importe de dicha garantía será ejecutada en caso de cualquier incumplimiento contractual incurrido por el </w:t>
      </w:r>
      <w:r>
        <w:rPr>
          <w:rFonts w:ascii="Arial" w:hAnsi="Arial" w:cs="Arial"/>
          <w:b/>
          <w:lang w:val="es-ES_tradnl"/>
        </w:rPr>
        <w:t>Supervisor</w:t>
      </w:r>
      <w:r>
        <w:rPr>
          <w:rFonts w:ascii="Arial" w:hAnsi="Arial" w:cs="Arial"/>
          <w:lang w:val="es-ES_tradnl"/>
        </w:rPr>
        <w:t>, sin necesidad de ningún trámite o acción judicial.</w:t>
      </w:r>
    </w:p>
    <w:p w:rsidR="003643E8" w:rsidRDefault="003643E8" w:rsidP="003643E8">
      <w:pPr>
        <w:spacing w:before="120" w:after="120"/>
        <w:jc w:val="both"/>
        <w:rPr>
          <w:rFonts w:ascii="Arial" w:hAnsi="Arial" w:cs="Arial"/>
          <w:lang w:val="es-ES_tradnl"/>
        </w:rPr>
      </w:pPr>
      <w:r>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Pr>
          <w:rFonts w:ascii="Arial" w:hAnsi="Arial" w:cs="Arial"/>
          <w:lang w:val="es-BO"/>
        </w:rPr>
        <w:t xml:space="preserve">sesenta) días adicionales después de la recepción del Servicio. </w:t>
      </w:r>
    </w:p>
    <w:p w:rsidR="003643E8" w:rsidRDefault="003643E8" w:rsidP="003643E8">
      <w:pPr>
        <w:spacing w:before="120" w:after="120"/>
        <w:jc w:val="both"/>
        <w:rPr>
          <w:rFonts w:ascii="Arial" w:hAnsi="Arial" w:cs="Arial"/>
          <w:lang w:val="es-ES_tradnl"/>
        </w:rPr>
      </w:pPr>
      <w:r>
        <w:rPr>
          <w:rFonts w:ascii="Arial" w:hAnsi="Arial" w:cs="Arial"/>
          <w:lang w:val="es-ES_tradnl"/>
        </w:rPr>
        <w:lastRenderedPageBreak/>
        <w:t xml:space="preserve">El </w:t>
      </w:r>
      <w:r>
        <w:rPr>
          <w:rFonts w:ascii="Arial" w:hAnsi="Arial" w:cs="Arial"/>
          <w:b/>
          <w:lang w:val="es-ES_tradnl"/>
        </w:rPr>
        <w:t>Supervisor</w:t>
      </w:r>
      <w:r>
        <w:rPr>
          <w:rFonts w:ascii="Arial" w:hAnsi="Arial" w:cs="Arial"/>
          <w:lang w:val="es-ES_tradnl"/>
        </w:rPr>
        <w:t xml:space="preserve">, tiene la obligación de mantener actualizada la garantía de cumplimiento de Contrato cuantas veces lo requiera el Fiscal de Obra. </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El Fiscal de Obra llevará el control directo de la vigencia de la garantía en cuanto al monto y plazo, a efectos de requerir su ampliación al </w:t>
      </w:r>
      <w:r>
        <w:rPr>
          <w:rFonts w:ascii="Arial" w:hAnsi="Arial" w:cs="Arial"/>
          <w:b/>
          <w:bCs/>
          <w:lang w:val="es-ES_tradnl"/>
        </w:rPr>
        <w:t>Supervisor</w:t>
      </w:r>
      <w:r>
        <w:rPr>
          <w:rFonts w:ascii="Arial" w:hAnsi="Arial" w:cs="Arial"/>
          <w:lang w:val="es-ES_tradnl"/>
        </w:rPr>
        <w:t xml:space="preserve">, o solicitar al </w:t>
      </w:r>
      <w:r>
        <w:rPr>
          <w:rFonts w:ascii="Arial" w:hAnsi="Arial" w:cs="Arial"/>
          <w:b/>
          <w:lang w:val="es-ES_tradnl"/>
        </w:rPr>
        <w:t>Contratante</w:t>
      </w:r>
      <w:r>
        <w:rPr>
          <w:rFonts w:ascii="Arial" w:hAnsi="Arial" w:cs="Arial"/>
          <w:lang w:val="es-ES_tradnl"/>
        </w:rPr>
        <w:t xml:space="preserve"> su ejecución.</w:t>
      </w:r>
    </w:p>
    <w:p w:rsidR="003643E8" w:rsidRDefault="003643E8" w:rsidP="003643E8">
      <w:pPr>
        <w:spacing w:before="120" w:after="120"/>
        <w:jc w:val="both"/>
        <w:rPr>
          <w:rFonts w:ascii="Arial" w:hAnsi="Arial" w:cs="Arial"/>
          <w:b/>
          <w:u w:val="single"/>
          <w:lang w:val="es-BO"/>
        </w:rPr>
      </w:pPr>
    </w:p>
    <w:p w:rsidR="003643E8" w:rsidRDefault="003643E8" w:rsidP="003643E8">
      <w:pPr>
        <w:spacing w:before="120" w:after="120"/>
        <w:jc w:val="both"/>
        <w:rPr>
          <w:rFonts w:ascii="Arial" w:hAnsi="Arial" w:cs="Arial"/>
          <w:b/>
          <w:lang w:val="es-BO"/>
        </w:rPr>
      </w:pPr>
      <w:r>
        <w:rPr>
          <w:rFonts w:ascii="Arial" w:hAnsi="Arial" w:cs="Arial"/>
          <w:b/>
          <w:u w:val="single"/>
          <w:lang w:val="es-BO"/>
        </w:rPr>
        <w:t>DÉCIMA SEGUNDA.- (CLÁUSULA DE SEGUROS)</w:t>
      </w:r>
    </w:p>
    <w:p w:rsidR="003643E8" w:rsidRDefault="003643E8" w:rsidP="003643E8">
      <w:pPr>
        <w:spacing w:before="120" w:after="120"/>
        <w:jc w:val="both"/>
        <w:rPr>
          <w:rFonts w:ascii="Arial" w:hAnsi="Arial" w:cs="Arial"/>
        </w:rPr>
      </w:pPr>
      <w:r>
        <w:rPr>
          <w:rFonts w:ascii="Arial" w:hAnsi="Arial" w:cs="Arial"/>
          <w:lang w:val="es-ES_tradnl"/>
        </w:rPr>
        <w:t xml:space="preserve">El </w:t>
      </w:r>
      <w:r>
        <w:rPr>
          <w:rFonts w:ascii="Arial" w:hAnsi="Arial" w:cs="Arial"/>
          <w:b/>
        </w:rPr>
        <w:t>Supervisor</w:t>
      </w:r>
      <w:r>
        <w:rPr>
          <w:rFonts w:ascii="Arial" w:hAnsi="Arial" w:cs="Arial"/>
        </w:rPr>
        <w:t xml:space="preserve">, </w:t>
      </w:r>
      <w:r>
        <w:rPr>
          <w:rFonts w:ascii="Arial" w:hAnsi="Arial" w:cs="Arial"/>
          <w:lang w:val="es-ES_tradnl"/>
        </w:rPr>
        <w:t>deberá presentar y mantener vigente de forma ininterrumpida durante todo el periodo de ejecución del Contrato, la póliza de seguro especificada a continuación</w:t>
      </w:r>
      <w:r>
        <w:rPr>
          <w:rFonts w:ascii="Arial" w:hAnsi="Arial" w:cs="Arial"/>
        </w:rPr>
        <w:t xml:space="preserve">: </w:t>
      </w:r>
    </w:p>
    <w:p w:rsidR="003643E8" w:rsidRDefault="003643E8" w:rsidP="003643E8">
      <w:pPr>
        <w:spacing w:before="120" w:after="120"/>
        <w:ind w:left="567" w:hanging="567"/>
        <w:jc w:val="both"/>
        <w:rPr>
          <w:rFonts w:ascii="Arial" w:hAnsi="Arial" w:cs="Arial"/>
        </w:rPr>
      </w:pPr>
      <w:r>
        <w:rPr>
          <w:rFonts w:ascii="Arial" w:hAnsi="Arial" w:cs="Arial"/>
          <w:b/>
        </w:rPr>
        <w:t xml:space="preserve">12.1 </w:t>
      </w:r>
      <w:r>
        <w:rPr>
          <w:rFonts w:ascii="Arial" w:hAnsi="Arial" w:cs="Arial"/>
          <w:b/>
        </w:rPr>
        <w:tab/>
        <w:t xml:space="preserve">Póliza de seguro de accidentes personales: </w:t>
      </w:r>
    </w:p>
    <w:p w:rsidR="003643E8" w:rsidRDefault="003643E8" w:rsidP="003643E8">
      <w:pPr>
        <w:ind w:left="426"/>
        <w:jc w:val="both"/>
        <w:rPr>
          <w:rFonts w:ascii="Arial" w:eastAsia="Calibri" w:hAnsi="Arial" w:cs="Arial"/>
          <w:iCs/>
        </w:rPr>
      </w:pPr>
      <w:r>
        <w:rPr>
          <w:rFonts w:ascii="Arial" w:eastAsia="Calibri" w:hAnsi="Arial" w:cs="Arial"/>
          <w:iCs/>
        </w:rPr>
        <w:t>El Supervisor y/o los funcionarios y/o</w:t>
      </w:r>
      <w:proofErr w:type="gramStart"/>
      <w:r>
        <w:rPr>
          <w:rFonts w:ascii="Arial" w:eastAsia="Calibri" w:hAnsi="Arial" w:cs="Arial"/>
          <w:iCs/>
        </w:rPr>
        <w:t>  trabajadores</w:t>
      </w:r>
      <w:proofErr w:type="gramEnd"/>
      <w:r>
        <w:rPr>
          <w:rFonts w:ascii="Arial" w:eastAsia="Calibri" w:hAnsi="Arial" w:cs="Arial"/>
          <w:iCs/>
        </w:rPr>
        <w:t xml:space="preserve">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3643E8" w:rsidRDefault="003643E8" w:rsidP="003643E8">
      <w:pPr>
        <w:spacing w:before="120" w:after="120"/>
        <w:ind w:left="567" w:hanging="567"/>
        <w:jc w:val="both"/>
        <w:rPr>
          <w:rFonts w:ascii="Arial" w:hAnsi="Arial" w:cs="Arial"/>
          <w:b/>
        </w:rPr>
      </w:pPr>
      <w:r>
        <w:rPr>
          <w:rFonts w:ascii="Arial" w:hAnsi="Arial" w:cs="Arial"/>
          <w:b/>
        </w:rPr>
        <w:t xml:space="preserve">12.2   </w:t>
      </w:r>
      <w:r>
        <w:rPr>
          <w:rFonts w:ascii="Arial" w:hAnsi="Arial" w:cs="Arial"/>
          <w:b/>
        </w:rPr>
        <w:tab/>
        <w:t>Condiciones adicionales:</w:t>
      </w:r>
    </w:p>
    <w:p w:rsidR="003643E8" w:rsidRDefault="003643E8" w:rsidP="003643E8">
      <w:pPr>
        <w:spacing w:before="120" w:after="120"/>
        <w:ind w:left="567"/>
        <w:jc w:val="both"/>
        <w:rPr>
          <w:rFonts w:ascii="Arial" w:hAnsi="Arial" w:cs="Arial"/>
        </w:rPr>
      </w:pPr>
      <w:r>
        <w:rPr>
          <w:rFonts w:ascii="Arial" w:hAnsi="Arial" w:cs="Arial"/>
        </w:rPr>
        <w:t>La póliza de seguro anteriormente mencionada, deberá cumplir las siguientes condiciones adicionales:</w:t>
      </w:r>
    </w:p>
    <w:p w:rsidR="003643E8" w:rsidRDefault="003643E8" w:rsidP="003643E8">
      <w:pPr>
        <w:spacing w:before="120" w:after="120"/>
        <w:ind w:left="1276" w:hanging="709"/>
        <w:jc w:val="both"/>
        <w:rPr>
          <w:rFonts w:ascii="Arial" w:hAnsi="Arial" w:cs="Arial"/>
        </w:rPr>
      </w:pPr>
      <w:r>
        <w:rPr>
          <w:rFonts w:ascii="Arial" w:hAnsi="Arial" w:cs="Arial"/>
          <w:b/>
        </w:rPr>
        <w:t xml:space="preserve">12.2.1 </w:t>
      </w:r>
      <w:r>
        <w:rPr>
          <w:rFonts w:ascii="Arial" w:hAnsi="Arial" w:cs="Arial"/>
        </w:rPr>
        <w:t xml:space="preserve">De suspenderse por cualquier razón la vigencia o cobertura de la póliza nominada precedentemente, o bien se presente la existencia de eventos no cubiertos por la misma; el </w:t>
      </w:r>
      <w:r>
        <w:rPr>
          <w:rFonts w:ascii="Arial" w:hAnsi="Arial" w:cs="Arial"/>
          <w:b/>
        </w:rPr>
        <w:t>Supervisor</w:t>
      </w:r>
      <w:r>
        <w:rPr>
          <w:rFonts w:ascii="Arial" w:hAnsi="Arial" w:cs="Arial"/>
        </w:rPr>
        <w:t xml:space="preserve"> se hace enteramente responsable frente a</w:t>
      </w:r>
      <w:r>
        <w:rPr>
          <w:rFonts w:ascii="Arial" w:hAnsi="Arial" w:cs="Arial"/>
          <w:lang w:val="es-ES_tradnl"/>
        </w:rPr>
        <w:t xml:space="preserve">l </w:t>
      </w:r>
      <w:r>
        <w:rPr>
          <w:rFonts w:ascii="Arial" w:hAnsi="Arial" w:cs="Arial"/>
          <w:b/>
          <w:bCs/>
          <w:lang w:val="es-ES_tradnl"/>
        </w:rPr>
        <w:t xml:space="preserve">Contratante </w:t>
      </w:r>
      <w:r>
        <w:rPr>
          <w:rFonts w:ascii="Arial" w:hAnsi="Arial" w:cs="Arial"/>
        </w:rPr>
        <w:t xml:space="preserve">por todos los accidentes o eventos que haya podido sufrir su Personal en el desempleo de sus funciones.  </w:t>
      </w:r>
    </w:p>
    <w:p w:rsidR="003643E8" w:rsidRDefault="003643E8" w:rsidP="003643E8">
      <w:pPr>
        <w:spacing w:before="120" w:after="120"/>
        <w:ind w:left="1276" w:hanging="709"/>
        <w:jc w:val="both"/>
        <w:rPr>
          <w:rFonts w:ascii="Arial" w:hAnsi="Arial" w:cs="Arial"/>
        </w:rPr>
      </w:pPr>
      <w:r>
        <w:rPr>
          <w:rFonts w:ascii="Arial" w:hAnsi="Arial" w:cs="Arial"/>
          <w:b/>
        </w:rPr>
        <w:t xml:space="preserve">12.2.2 </w:t>
      </w:r>
      <w:r>
        <w:rPr>
          <w:rFonts w:ascii="Arial" w:hAnsi="Arial" w:cs="Arial"/>
          <w:b/>
        </w:rPr>
        <w:tab/>
      </w:r>
      <w:r>
        <w:rPr>
          <w:rFonts w:ascii="Arial" w:hAnsi="Arial" w:cs="Arial"/>
        </w:rPr>
        <w:t xml:space="preserve">El </w:t>
      </w:r>
      <w:r>
        <w:rPr>
          <w:rFonts w:ascii="Arial" w:hAnsi="Arial" w:cs="Arial"/>
          <w:b/>
        </w:rPr>
        <w:t>Supervisor</w:t>
      </w:r>
      <w:r>
        <w:rPr>
          <w:rFonts w:ascii="Arial" w:hAnsi="Arial" w:cs="Arial"/>
        </w:rPr>
        <w:t xml:space="preserve">, una vez adjudicado, deberá entregar una copia de la citada póliza </w:t>
      </w:r>
      <w:r>
        <w:rPr>
          <w:rFonts w:ascii="Arial" w:hAnsi="Arial" w:cs="Arial"/>
          <w:lang w:val="es-ES_tradnl"/>
        </w:rPr>
        <w:t xml:space="preserve">al </w:t>
      </w:r>
      <w:r>
        <w:rPr>
          <w:rFonts w:ascii="Arial" w:hAnsi="Arial" w:cs="Arial"/>
          <w:b/>
          <w:bCs/>
          <w:lang w:val="es-ES_tradnl"/>
        </w:rPr>
        <w:t xml:space="preserve">Contratante </w:t>
      </w:r>
      <w:r>
        <w:rPr>
          <w:rFonts w:ascii="Arial" w:hAnsi="Arial" w:cs="Arial"/>
        </w:rPr>
        <w:t>antes de la suscripción del Contrato.</w:t>
      </w:r>
    </w:p>
    <w:p w:rsidR="003643E8" w:rsidRDefault="003643E8" w:rsidP="003643E8">
      <w:pPr>
        <w:spacing w:before="120" w:after="120"/>
        <w:jc w:val="both"/>
        <w:rPr>
          <w:rFonts w:ascii="Arial" w:hAnsi="Arial" w:cs="Arial"/>
          <w:b/>
          <w:lang w:val="es-BO"/>
        </w:rPr>
      </w:pPr>
      <w:r>
        <w:rPr>
          <w:rFonts w:ascii="Arial" w:hAnsi="Arial" w:cs="Arial"/>
          <w:b/>
          <w:u w:val="single"/>
          <w:lang w:val="es-BO"/>
        </w:rPr>
        <w:t>DÉCIMA TERCERA.- (MOROSIDAD Y SUS PENALIDADES)</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Queda convenido entre las Partes, que una vez suscrito el presente Contrato, el </w:t>
      </w:r>
      <w:r>
        <w:rPr>
          <w:rFonts w:ascii="Arial" w:hAnsi="Arial" w:cs="Arial"/>
          <w:b/>
          <w:bCs/>
          <w:lang w:val="es-ES_tradnl"/>
        </w:rPr>
        <w:t xml:space="preserve">Contratante </w:t>
      </w:r>
      <w:r>
        <w:rPr>
          <w:rFonts w:ascii="Arial" w:hAnsi="Arial" w:cs="Arial"/>
          <w:lang w:val="es-ES_tradnl"/>
        </w:rPr>
        <w:t xml:space="preserve">realizará multas por incumplimientos y retrasos en el Servicio solicitado, multando al </w:t>
      </w:r>
      <w:r>
        <w:rPr>
          <w:rFonts w:ascii="Arial" w:hAnsi="Arial" w:cs="Arial"/>
          <w:b/>
          <w:lang w:val="es-ES_tradnl"/>
        </w:rPr>
        <w:t>Supervisor</w:t>
      </w:r>
      <w:r>
        <w:rPr>
          <w:rFonts w:ascii="Arial" w:hAnsi="Arial" w:cs="Arial"/>
          <w:lang w:val="es-ES_tradnl"/>
        </w:rPr>
        <w:t xml:space="preserve"> con el ______% (literal) del monto total del Contrato y por día de retraso, estableciéndose los mismos en el informe específico y documentado.</w:t>
      </w:r>
    </w:p>
    <w:p w:rsidR="003643E8" w:rsidRDefault="003643E8" w:rsidP="003643E8">
      <w:pPr>
        <w:spacing w:before="120" w:after="120"/>
        <w:jc w:val="both"/>
        <w:rPr>
          <w:rFonts w:ascii="Arial" w:hAnsi="Arial" w:cs="Arial"/>
          <w:lang w:val="es-BO"/>
        </w:rPr>
      </w:pPr>
      <w:r>
        <w:rPr>
          <w:rFonts w:ascii="Arial" w:hAnsi="Arial" w:cs="Arial"/>
          <w:lang w:val="es-BO"/>
        </w:rPr>
        <w:t xml:space="preserve">Asimismo, el </w:t>
      </w:r>
      <w:r>
        <w:rPr>
          <w:rFonts w:ascii="Arial" w:hAnsi="Arial" w:cs="Arial"/>
          <w:b/>
          <w:lang w:val="es-BO"/>
        </w:rPr>
        <w:t>Supervisor</w:t>
      </w:r>
      <w:r>
        <w:rPr>
          <w:rFonts w:ascii="Arial" w:hAnsi="Arial" w:cs="Arial"/>
          <w:lang w:val="es-BO"/>
        </w:rPr>
        <w:t xml:space="preserve"> será multado por los siguientes conceptos:</w:t>
      </w:r>
    </w:p>
    <w:p w:rsidR="003643E8" w:rsidRDefault="003643E8" w:rsidP="003643E8">
      <w:pPr>
        <w:spacing w:before="120" w:after="120"/>
        <w:ind w:left="567" w:hanging="567"/>
        <w:jc w:val="both"/>
        <w:rPr>
          <w:rFonts w:ascii="Arial" w:hAnsi="Arial" w:cs="Arial"/>
          <w:lang w:val="es-BO"/>
        </w:rPr>
      </w:pPr>
      <w:r>
        <w:rPr>
          <w:rFonts w:ascii="Arial" w:hAnsi="Arial" w:cs="Arial"/>
          <w:b/>
          <w:lang w:val="es-BO"/>
        </w:rPr>
        <w:t xml:space="preserve">13.1 </w:t>
      </w:r>
      <w:r>
        <w:rPr>
          <w:rFonts w:ascii="Arial" w:hAnsi="Arial" w:cs="Arial"/>
          <w:b/>
          <w:lang w:val="es-BO"/>
        </w:rPr>
        <w:tab/>
        <w:t>Multa por llamada de atención:</w:t>
      </w:r>
    </w:p>
    <w:p w:rsidR="003643E8" w:rsidRDefault="003643E8" w:rsidP="003643E8">
      <w:pPr>
        <w:spacing w:before="120" w:after="120"/>
        <w:ind w:left="567" w:hanging="1"/>
        <w:jc w:val="both"/>
        <w:rPr>
          <w:rFonts w:ascii="Arial" w:hAnsi="Arial" w:cs="Arial"/>
          <w:lang w:val="es-BO"/>
        </w:rPr>
      </w:pPr>
      <w:r>
        <w:rPr>
          <w:rFonts w:ascii="Arial" w:hAnsi="Arial" w:cs="Arial"/>
          <w:lang w:val="es-BO"/>
        </w:rPr>
        <w:t xml:space="preserve">El </w:t>
      </w:r>
      <w:r>
        <w:rPr>
          <w:rFonts w:ascii="Arial" w:hAnsi="Arial" w:cs="Arial"/>
          <w:b/>
          <w:lang w:val="es-BO"/>
        </w:rPr>
        <w:t xml:space="preserve">Supervisor </w:t>
      </w:r>
      <w:r>
        <w:rPr>
          <w:rFonts w:ascii="Arial" w:hAnsi="Arial" w:cs="Arial"/>
          <w:lang w:val="es-BO"/>
        </w:rPr>
        <w:t>será pasible de una multa del 1% (uno por ciento) del monto total del Contrato cada vez que el Fiscal de Obra llame la atención por segunda vez sobre un mismo tema.</w:t>
      </w:r>
    </w:p>
    <w:p w:rsidR="003643E8" w:rsidRDefault="003643E8" w:rsidP="003643E8">
      <w:pPr>
        <w:spacing w:before="120" w:after="120"/>
        <w:ind w:left="567" w:hanging="1"/>
        <w:jc w:val="both"/>
        <w:rPr>
          <w:rFonts w:ascii="Arial" w:hAnsi="Arial" w:cs="Arial"/>
          <w:lang w:val="es-BO"/>
        </w:rPr>
      </w:pPr>
      <w:r>
        <w:rPr>
          <w:rFonts w:ascii="Arial" w:hAnsi="Arial" w:cs="Arial"/>
          <w:lang w:val="es-BO"/>
        </w:rPr>
        <w:t xml:space="preserve">El Fiscal de Obra podrá emitir llamadas de atención al </w:t>
      </w:r>
      <w:r>
        <w:rPr>
          <w:rFonts w:ascii="Arial" w:hAnsi="Arial" w:cs="Arial"/>
          <w:b/>
          <w:lang w:val="es-BO"/>
        </w:rPr>
        <w:t>Supervisor</w:t>
      </w:r>
      <w:r>
        <w:rPr>
          <w:rFonts w:ascii="Arial" w:hAnsi="Arial" w:cs="Arial"/>
          <w:lang w:val="es-BO"/>
        </w:rPr>
        <w:t>, sin perjuicio, en el caso de corresponder por la gravedad de los efectos previstos en la cláusula (Terminación del Contrato) por incumplimiento en:</w:t>
      </w:r>
    </w:p>
    <w:p w:rsidR="003643E8" w:rsidRDefault="003643E8" w:rsidP="00E262CE">
      <w:pPr>
        <w:numPr>
          <w:ilvl w:val="2"/>
          <w:numId w:val="67"/>
        </w:numPr>
        <w:spacing w:before="120" w:after="120"/>
        <w:ind w:left="1134" w:hanging="567"/>
        <w:jc w:val="both"/>
        <w:rPr>
          <w:rFonts w:ascii="Arial" w:hAnsi="Arial" w:cs="Arial"/>
          <w:lang w:val="es-BO"/>
        </w:rPr>
      </w:pPr>
      <w:r>
        <w:rPr>
          <w:rFonts w:ascii="Arial" w:hAnsi="Arial" w:cs="Arial"/>
          <w:lang w:val="es-BO"/>
        </w:rPr>
        <w:t>Inasistencia del personal propuesto y/o autorizado, de acuerdo a lo establecido en el documento base de contratación.</w:t>
      </w:r>
    </w:p>
    <w:p w:rsidR="003643E8" w:rsidRDefault="003643E8" w:rsidP="00E262CE">
      <w:pPr>
        <w:numPr>
          <w:ilvl w:val="2"/>
          <w:numId w:val="67"/>
        </w:numPr>
        <w:spacing w:before="120" w:after="120"/>
        <w:ind w:left="1134" w:hanging="567"/>
        <w:jc w:val="both"/>
        <w:rPr>
          <w:rFonts w:ascii="Arial" w:hAnsi="Arial" w:cs="Arial"/>
          <w:lang w:val="es-BO"/>
        </w:rPr>
      </w:pPr>
      <w:r>
        <w:rPr>
          <w:rFonts w:ascii="Arial" w:hAnsi="Arial" w:cs="Arial"/>
          <w:lang w:val="es-ES_tradnl"/>
        </w:rPr>
        <w:t>Inasistencia o ausencia en obra sin autorización del FISCAL DE OBRA.</w:t>
      </w:r>
    </w:p>
    <w:p w:rsidR="003643E8" w:rsidRDefault="003643E8" w:rsidP="00E262CE">
      <w:pPr>
        <w:numPr>
          <w:ilvl w:val="2"/>
          <w:numId w:val="67"/>
        </w:numPr>
        <w:spacing w:before="120" w:after="120"/>
        <w:ind w:left="1134" w:hanging="567"/>
        <w:jc w:val="both"/>
        <w:rPr>
          <w:rFonts w:ascii="Arial" w:hAnsi="Arial" w:cs="Arial"/>
          <w:lang w:val="es-BO"/>
        </w:rPr>
      </w:pPr>
      <w:r>
        <w:rPr>
          <w:rFonts w:ascii="Arial" w:hAnsi="Arial" w:cs="Arial"/>
          <w:lang w:val="es-ES_tradnl"/>
        </w:rPr>
        <w:t xml:space="preserve">Incumplimiento de las actas de coordinación suscritas entre el Contratista, Supervisor y Fiscal durante la ejecución del contrato. </w:t>
      </w:r>
    </w:p>
    <w:p w:rsidR="003643E8" w:rsidRDefault="003643E8" w:rsidP="00E262CE">
      <w:pPr>
        <w:numPr>
          <w:ilvl w:val="2"/>
          <w:numId w:val="67"/>
        </w:numPr>
        <w:spacing w:before="120" w:after="120"/>
        <w:ind w:left="1134" w:hanging="567"/>
        <w:jc w:val="both"/>
        <w:rPr>
          <w:rFonts w:ascii="Arial" w:hAnsi="Arial" w:cs="Arial"/>
          <w:lang w:val="es-BO"/>
        </w:rPr>
      </w:pPr>
      <w:r>
        <w:rPr>
          <w:rFonts w:ascii="Arial" w:hAnsi="Arial" w:cs="Arial"/>
          <w:lang w:val="es-ES_tradnl"/>
        </w:rPr>
        <w:t>Incumplimiento en la cantidad y plazo de movilización del equipo comprometido en su propuesta.</w:t>
      </w:r>
    </w:p>
    <w:p w:rsidR="003643E8" w:rsidRDefault="003643E8" w:rsidP="00E262CE">
      <w:pPr>
        <w:numPr>
          <w:ilvl w:val="2"/>
          <w:numId w:val="67"/>
        </w:numPr>
        <w:spacing w:before="120" w:after="120"/>
        <w:ind w:left="1134" w:hanging="567"/>
        <w:jc w:val="both"/>
        <w:rPr>
          <w:rFonts w:ascii="Arial" w:hAnsi="Arial" w:cs="Arial"/>
          <w:lang w:val="es-BO"/>
        </w:rPr>
      </w:pPr>
      <w:r>
        <w:rPr>
          <w:rFonts w:ascii="Arial" w:hAnsi="Arial" w:cs="Arial"/>
          <w:lang w:val="es-ES_tradnl"/>
        </w:rPr>
        <w:t>Incumplimiento a la revisión de los certificados y/o planillas de pago.</w:t>
      </w:r>
    </w:p>
    <w:p w:rsidR="003643E8" w:rsidRDefault="003643E8" w:rsidP="00E262CE">
      <w:pPr>
        <w:numPr>
          <w:ilvl w:val="2"/>
          <w:numId w:val="67"/>
        </w:numPr>
        <w:spacing w:before="120" w:after="120"/>
        <w:ind w:left="1134" w:hanging="567"/>
        <w:jc w:val="both"/>
        <w:rPr>
          <w:rFonts w:ascii="Arial" w:hAnsi="Arial" w:cs="Arial"/>
          <w:lang w:val="es-BO"/>
        </w:rPr>
      </w:pPr>
      <w:r>
        <w:rPr>
          <w:rFonts w:ascii="Arial" w:hAnsi="Arial" w:cs="Arial"/>
          <w:lang w:val="es-ES_tradnl"/>
        </w:rPr>
        <w:t xml:space="preserve">Incumplimiento a las instrucciones y/o solicitudes impartidas por el FISCAL DE OBRA. </w:t>
      </w:r>
    </w:p>
    <w:p w:rsidR="003643E8" w:rsidRDefault="003643E8" w:rsidP="00E262CE">
      <w:pPr>
        <w:numPr>
          <w:ilvl w:val="2"/>
          <w:numId w:val="67"/>
        </w:numPr>
        <w:spacing w:before="120" w:after="120"/>
        <w:ind w:left="1134" w:hanging="567"/>
        <w:jc w:val="both"/>
        <w:rPr>
          <w:rFonts w:ascii="Arial" w:hAnsi="Arial" w:cs="Arial"/>
          <w:lang w:val="es-BO"/>
        </w:rPr>
      </w:pPr>
      <w:r>
        <w:rPr>
          <w:rFonts w:ascii="Arial" w:hAnsi="Arial" w:cs="Arial"/>
          <w:lang w:val="es-ES_tradnl"/>
        </w:rPr>
        <w:lastRenderedPageBreak/>
        <w:t>Retraso en más de diez (10) días hábiles, al plazo de entrega de la planilla de pago mensual prevista en la Cláusula (Forma de pago).</w:t>
      </w:r>
    </w:p>
    <w:p w:rsidR="003643E8" w:rsidRDefault="003643E8" w:rsidP="00E262CE">
      <w:pPr>
        <w:numPr>
          <w:ilvl w:val="2"/>
          <w:numId w:val="67"/>
        </w:numPr>
        <w:spacing w:before="120" w:after="120"/>
        <w:ind w:left="1134" w:hanging="567"/>
        <w:jc w:val="both"/>
        <w:rPr>
          <w:rFonts w:ascii="Arial" w:hAnsi="Arial" w:cs="Arial"/>
          <w:lang w:val="es-BO"/>
        </w:rPr>
      </w:pPr>
      <w:r>
        <w:rPr>
          <w:rFonts w:ascii="Arial" w:hAnsi="Arial" w:cs="Arial"/>
          <w:lang w:val="es-ES_tradnl"/>
        </w:rPr>
        <w:t xml:space="preserve">Otras causales que </w:t>
      </w:r>
      <w:r>
        <w:rPr>
          <w:rFonts w:ascii="Arial" w:hAnsi="Arial" w:cs="Arial"/>
          <w:b/>
          <w:lang w:val="es-ES_tradnl"/>
        </w:rPr>
        <w:t>FISCAL</w:t>
      </w:r>
      <w:r>
        <w:rPr>
          <w:rFonts w:ascii="Arial" w:hAnsi="Arial" w:cs="Arial"/>
          <w:lang w:val="es-ES_tradnl"/>
        </w:rPr>
        <w:t xml:space="preserve"> consideré pertinentes y estén enmarcados dentro de los términos contractuales.</w:t>
      </w:r>
    </w:p>
    <w:p w:rsidR="003643E8" w:rsidRDefault="003643E8" w:rsidP="003643E8">
      <w:pPr>
        <w:spacing w:before="120" w:after="120"/>
        <w:ind w:left="567" w:hanging="567"/>
        <w:jc w:val="both"/>
        <w:rPr>
          <w:rFonts w:ascii="Arial" w:hAnsi="Arial" w:cs="Arial"/>
          <w:b/>
          <w:lang w:val="es-ES_tradnl"/>
        </w:rPr>
      </w:pPr>
    </w:p>
    <w:p w:rsidR="003643E8" w:rsidRDefault="003643E8" w:rsidP="003643E8">
      <w:pPr>
        <w:spacing w:before="120" w:after="120"/>
        <w:ind w:left="567" w:hanging="567"/>
        <w:jc w:val="both"/>
        <w:rPr>
          <w:rFonts w:ascii="Arial" w:hAnsi="Arial" w:cs="Arial"/>
          <w:lang w:val="es-BO"/>
        </w:rPr>
      </w:pPr>
      <w:r>
        <w:rPr>
          <w:rFonts w:ascii="Arial" w:hAnsi="Arial" w:cs="Arial"/>
          <w:b/>
          <w:lang w:val="es-BO"/>
        </w:rPr>
        <w:t xml:space="preserve">13.2 </w:t>
      </w:r>
      <w:r>
        <w:rPr>
          <w:rFonts w:ascii="Arial" w:hAnsi="Arial" w:cs="Arial"/>
          <w:b/>
          <w:lang w:val="es-BO"/>
        </w:rPr>
        <w:tab/>
        <w:t>Multa por cambio de personal:</w:t>
      </w:r>
    </w:p>
    <w:p w:rsidR="003643E8" w:rsidRDefault="003643E8" w:rsidP="003643E8">
      <w:pPr>
        <w:spacing w:before="120" w:after="120"/>
        <w:ind w:left="567" w:hanging="1"/>
        <w:jc w:val="both"/>
        <w:rPr>
          <w:rFonts w:ascii="Arial" w:hAnsi="Arial" w:cs="Arial"/>
          <w:lang w:val="es-BO"/>
        </w:rPr>
      </w:pPr>
      <w:r>
        <w:rPr>
          <w:rFonts w:ascii="Arial" w:hAnsi="Arial" w:cs="Arial"/>
          <w:lang w:val="es-BO"/>
        </w:rPr>
        <w:t xml:space="preserve">El </w:t>
      </w:r>
      <w:r>
        <w:rPr>
          <w:rFonts w:ascii="Arial" w:hAnsi="Arial" w:cs="Arial"/>
          <w:b/>
          <w:lang w:val="es-BO"/>
        </w:rPr>
        <w:t xml:space="preserve">Supervisor </w:t>
      </w:r>
      <w:r>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Pr>
          <w:rFonts w:ascii="Arial" w:hAnsi="Arial" w:cs="Arial"/>
          <w:b/>
          <w:lang w:val="es-BO"/>
        </w:rPr>
        <w:t xml:space="preserve">Supervisor </w:t>
      </w:r>
      <w:r>
        <w:rPr>
          <w:rFonts w:ascii="Arial" w:hAnsi="Arial" w:cs="Arial"/>
          <w:lang w:val="es-BO"/>
        </w:rPr>
        <w:t xml:space="preserve">cumplir el procedimiento previsto contractualmente para solicitar el cambio del personal. En cualquiera de los casos, el </w:t>
      </w:r>
      <w:r>
        <w:rPr>
          <w:rFonts w:ascii="Arial" w:hAnsi="Arial" w:cs="Arial"/>
          <w:b/>
          <w:lang w:val="es-BO"/>
        </w:rPr>
        <w:t>Supervisor</w:t>
      </w:r>
      <w:r>
        <w:rPr>
          <w:rFonts w:ascii="Arial" w:hAnsi="Arial" w:cs="Arial"/>
          <w:lang w:val="es-BO"/>
        </w:rPr>
        <w:t xml:space="preserve"> deberá acreditar oportunamente con los certificados respectivos la causa aducida.</w:t>
      </w:r>
    </w:p>
    <w:p w:rsidR="003643E8" w:rsidRDefault="003643E8" w:rsidP="003643E8">
      <w:pPr>
        <w:ind w:left="567" w:hanging="567"/>
        <w:jc w:val="both"/>
        <w:rPr>
          <w:rFonts w:ascii="Arial" w:hAnsi="Arial" w:cs="Arial"/>
          <w:iCs/>
          <w:lang w:val="es-MX"/>
        </w:rPr>
      </w:pPr>
      <w:proofErr w:type="gramStart"/>
      <w:r>
        <w:rPr>
          <w:rFonts w:ascii="Arial" w:hAnsi="Arial" w:cs="Arial"/>
          <w:b/>
          <w:iCs/>
          <w:lang w:val="es-BO"/>
        </w:rPr>
        <w:t>13.3</w:t>
      </w:r>
      <w:r>
        <w:rPr>
          <w:rFonts w:ascii="Calibri" w:hAnsi="Calibri" w:cs="Arial"/>
          <w:b/>
          <w:iCs/>
          <w:lang w:val="es-BO"/>
        </w:rPr>
        <w:t xml:space="preserve">  </w:t>
      </w:r>
      <w:r>
        <w:rPr>
          <w:rFonts w:ascii="Arial" w:hAnsi="Arial" w:cs="Arial"/>
          <w:b/>
          <w:iCs/>
          <w:lang w:val="es-MX"/>
        </w:rPr>
        <w:t>Multa</w:t>
      </w:r>
      <w:proofErr w:type="gramEnd"/>
      <w:r>
        <w:rPr>
          <w:rFonts w:ascii="Arial" w:hAnsi="Arial" w:cs="Arial"/>
          <w:b/>
          <w:iCs/>
          <w:lang w:val="es-MX"/>
        </w:rPr>
        <w:t xml:space="preserve"> por permanencia en Obras.- </w:t>
      </w:r>
      <w:r>
        <w:rPr>
          <w:rFonts w:ascii="Arial" w:hAnsi="Arial" w:cs="Arial"/>
          <w:iCs/>
          <w:lang w:val="es-MX"/>
        </w:rPr>
        <w:t>El supervisor de obra será pasible de una multa del 1% del monto de contrato, por cada que ves que se evidencie que el profesional propuesto no se encuentre en obra cuando la autoridad de YPFB o el FISCAL realice inspecciones periódicas.</w:t>
      </w:r>
    </w:p>
    <w:p w:rsidR="003643E8" w:rsidRDefault="003643E8" w:rsidP="003643E8">
      <w:pPr>
        <w:ind w:left="567" w:hanging="567"/>
        <w:jc w:val="both"/>
        <w:rPr>
          <w:rFonts w:ascii="Arial" w:hAnsi="Arial" w:cs="Arial"/>
          <w:iCs/>
          <w:lang w:val="es-MX"/>
        </w:rPr>
      </w:pPr>
    </w:p>
    <w:p w:rsidR="003643E8" w:rsidRDefault="003643E8" w:rsidP="00E262CE">
      <w:pPr>
        <w:pStyle w:val="Prrafodelista"/>
        <w:numPr>
          <w:ilvl w:val="1"/>
          <w:numId w:val="68"/>
        </w:numPr>
        <w:ind w:left="567" w:hanging="567"/>
        <w:jc w:val="both"/>
        <w:rPr>
          <w:rFonts w:ascii="Arial" w:hAnsi="Arial" w:cs="Arial"/>
          <w:iCs/>
          <w:lang w:val="es-MX"/>
        </w:rPr>
      </w:pPr>
      <w:r>
        <w:rPr>
          <w:rFonts w:ascii="Arial" w:hAnsi="Arial" w:cs="Arial"/>
          <w:b/>
          <w:iCs/>
          <w:lang w:val="es-MX"/>
        </w:rPr>
        <w:t>Multa por permanencia parcial en Obra</w:t>
      </w:r>
      <w:r>
        <w:rPr>
          <w:rFonts w:ascii="Arial" w:hAnsi="Arial" w:cs="Arial"/>
          <w:iCs/>
          <w:lang w:val="es-MX"/>
        </w:rPr>
        <w:t xml:space="preserve">.- El supervisor de obra será pasible de multa del 1% del monto del contrato, si es que no acredita la permanencia del 80% de parcial en obra. </w:t>
      </w:r>
    </w:p>
    <w:p w:rsidR="003643E8" w:rsidRDefault="003643E8" w:rsidP="003643E8">
      <w:pPr>
        <w:spacing w:before="120" w:after="120"/>
        <w:jc w:val="both"/>
        <w:rPr>
          <w:rFonts w:ascii="Arial" w:hAnsi="Arial" w:cs="Arial"/>
        </w:rPr>
      </w:pPr>
      <w:r>
        <w:rPr>
          <w:rFonts w:ascii="Arial" w:hAnsi="Arial" w:cs="Arial"/>
        </w:rPr>
        <w:t xml:space="preserve">De establecer el </w:t>
      </w:r>
      <w:r>
        <w:rPr>
          <w:rFonts w:ascii="Arial" w:hAnsi="Arial" w:cs="Arial"/>
          <w:lang w:val="es-ES_tradnl"/>
        </w:rPr>
        <w:t>Fiscal de Obra</w:t>
      </w:r>
      <w:r>
        <w:rPr>
          <w:rFonts w:ascii="Arial" w:hAnsi="Arial" w:cs="Arial"/>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Pr>
          <w:rFonts w:ascii="Arial" w:hAnsi="Arial" w:cs="Arial"/>
          <w:b/>
          <w:bCs/>
          <w:lang w:val="es-ES_tradnl"/>
        </w:rPr>
        <w:t xml:space="preserve">Contratante </w:t>
      </w:r>
      <w:r>
        <w:rPr>
          <w:rFonts w:ascii="Arial" w:hAnsi="Arial" w:cs="Arial"/>
        </w:rPr>
        <w:t>a efectos del procesamiento de la resolución del Contrato, conforme a lo estipulado en la cláusula (Terminación del Contrato).</w:t>
      </w:r>
    </w:p>
    <w:p w:rsidR="003643E8" w:rsidRDefault="003643E8" w:rsidP="003643E8">
      <w:pPr>
        <w:spacing w:before="120" w:after="120"/>
        <w:jc w:val="both"/>
        <w:rPr>
          <w:rFonts w:ascii="Arial" w:hAnsi="Arial" w:cs="Arial"/>
        </w:rPr>
      </w:pPr>
      <w:r>
        <w:rPr>
          <w:rFonts w:ascii="Arial" w:hAnsi="Arial" w:cs="Arial"/>
        </w:rPr>
        <w:t xml:space="preserve">Las multas serán cobradas mediante descuentos establecidos expresamente por el </w:t>
      </w:r>
      <w:r>
        <w:rPr>
          <w:rFonts w:ascii="Arial" w:hAnsi="Arial" w:cs="Arial"/>
          <w:lang w:val="es-ES_tradnl"/>
        </w:rPr>
        <w:t>Fiscal de Obra</w:t>
      </w:r>
      <w:r>
        <w:rPr>
          <w:rFonts w:ascii="Arial" w:hAnsi="Arial" w:cs="Arial"/>
        </w:rPr>
        <w:t>,</w:t>
      </w:r>
      <w:r>
        <w:rPr>
          <w:rFonts w:ascii="Arial" w:hAnsi="Arial" w:cs="Arial"/>
          <w:lang w:val="es-ES_tradnl"/>
        </w:rPr>
        <w:t xml:space="preserve"> con base en el informe específico y documentado que formulará el mismo</w:t>
      </w:r>
      <w:r>
        <w:rPr>
          <w:rFonts w:ascii="Arial" w:hAnsi="Arial" w:cs="Arial"/>
        </w:rPr>
        <w:t xml:space="preserve">, bajo su directa responsabilidad, de los certificados de pago mensuales o del certificado de liquidación final, sin perjuicio de que </w:t>
      </w:r>
      <w:r>
        <w:rPr>
          <w:rFonts w:ascii="Arial" w:hAnsi="Arial" w:cs="Arial"/>
          <w:lang w:val="es-ES_tradnl"/>
        </w:rPr>
        <w:t xml:space="preserve">el </w:t>
      </w:r>
      <w:r>
        <w:rPr>
          <w:rFonts w:ascii="Arial" w:hAnsi="Arial" w:cs="Arial"/>
          <w:b/>
          <w:bCs/>
          <w:lang w:val="es-ES_tradnl"/>
        </w:rPr>
        <w:t xml:space="preserve">Contratante </w:t>
      </w:r>
      <w:r>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rsidR="003643E8" w:rsidRDefault="003643E8" w:rsidP="003643E8">
      <w:pPr>
        <w:spacing w:before="120" w:after="120"/>
        <w:jc w:val="both"/>
        <w:rPr>
          <w:rFonts w:ascii="Arial" w:hAnsi="Arial" w:cs="Arial"/>
          <w:b/>
          <w:lang w:val="es-BO"/>
        </w:rPr>
      </w:pPr>
      <w:r>
        <w:rPr>
          <w:rFonts w:ascii="Arial" w:hAnsi="Arial" w:cs="Arial"/>
          <w:b/>
          <w:u w:val="single"/>
          <w:lang w:val="es-BO"/>
        </w:rPr>
        <w:t>DÉCIMA CUARTA.- (DOMICILIO A EFECTOS DE NOTIFICACIÓN)</w:t>
      </w:r>
    </w:p>
    <w:p w:rsidR="003643E8" w:rsidRDefault="003643E8" w:rsidP="003643E8">
      <w:pPr>
        <w:widowControl w:val="0"/>
        <w:tabs>
          <w:tab w:val="num" w:pos="567"/>
        </w:tabs>
        <w:spacing w:after="120"/>
        <w:ind w:left="567" w:hanging="567"/>
        <w:jc w:val="both"/>
        <w:rPr>
          <w:rFonts w:ascii="Arial" w:hAnsi="Arial" w:cs="Arial"/>
          <w:lang w:val="es-ES_tradnl"/>
        </w:rPr>
      </w:pPr>
      <w:proofErr w:type="gramStart"/>
      <w:r>
        <w:rPr>
          <w:rFonts w:ascii="Arial" w:hAnsi="Arial" w:cs="Arial"/>
          <w:b/>
          <w:lang w:val="es-ES_tradnl"/>
        </w:rPr>
        <w:t>14.1</w:t>
      </w:r>
      <w:r>
        <w:rPr>
          <w:rFonts w:ascii="Arial" w:hAnsi="Arial" w:cs="Arial"/>
          <w:lang w:val="es-ES_tradnl"/>
        </w:rPr>
        <w:t xml:space="preserve">  Las</w:t>
      </w:r>
      <w:proofErr w:type="gramEnd"/>
      <w:r>
        <w:rPr>
          <w:rFonts w:ascii="Arial" w:hAnsi="Arial" w:cs="Arial"/>
          <w:lang w:val="es-ES_tradnl"/>
        </w:rPr>
        <w:t xml:space="preserve"> notificaciones que se cursen entre las Partes </w:t>
      </w:r>
      <w:r>
        <w:rPr>
          <w:rFonts w:ascii="Arial" w:hAnsi="Arial" w:cs="Arial"/>
          <w:lang w:val="es-BO"/>
        </w:rPr>
        <w:t>relacionadas con la administración, ejecución y los asuntos contemplados en este Contrato</w:t>
      </w:r>
      <w:r>
        <w:rPr>
          <w:rFonts w:ascii="Arial" w:hAnsi="Arial" w:cs="Arial"/>
          <w:lang w:val="es-ES_tradnl"/>
        </w:rPr>
        <w:t xml:space="preserve"> tendrán validez siempre que se envíen mediante nota por escrito, </w:t>
      </w:r>
      <w:r>
        <w:rPr>
          <w:rFonts w:ascii="Arial" w:hAnsi="Arial" w:cs="Arial"/>
          <w:lang w:val="es-BO"/>
        </w:rPr>
        <w:t>entrega personal,</w:t>
      </w:r>
      <w:r>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p w:rsidR="003643E8" w:rsidRDefault="003643E8" w:rsidP="003643E8">
      <w:pPr>
        <w:widowControl w:val="0"/>
        <w:tabs>
          <w:tab w:val="num" w:pos="567"/>
        </w:tabs>
        <w:spacing w:after="120"/>
        <w:ind w:left="567" w:hanging="567"/>
        <w:jc w:val="both"/>
        <w:rPr>
          <w:rFonts w:ascii="Arial" w:hAnsi="Arial" w:cs="Arial"/>
          <w:lang w:val="es-ES_tradnl"/>
        </w:rPr>
      </w:pPr>
    </w:p>
    <w:tbl>
      <w:tblPr>
        <w:tblW w:w="8085" w:type="dxa"/>
        <w:tblInd w:w="779" w:type="dxa"/>
        <w:tblLayout w:type="fixed"/>
        <w:tblCellMar>
          <w:left w:w="70" w:type="dxa"/>
          <w:right w:w="70" w:type="dxa"/>
        </w:tblCellMar>
        <w:tblLook w:val="04A0" w:firstRow="1" w:lastRow="0" w:firstColumn="1" w:lastColumn="0" w:noHBand="0" w:noVBand="1"/>
      </w:tblPr>
      <w:tblGrid>
        <w:gridCol w:w="3829"/>
        <w:gridCol w:w="4256"/>
      </w:tblGrid>
      <w:tr w:rsidR="003643E8" w:rsidTr="003643E8">
        <w:trPr>
          <w:trHeight w:val="237"/>
        </w:trPr>
        <w:tc>
          <w:tcPr>
            <w:tcW w:w="3827" w:type="dxa"/>
            <w:tcBorders>
              <w:top w:val="single" w:sz="4" w:space="0" w:color="auto"/>
              <w:left w:val="single" w:sz="4" w:space="0" w:color="auto"/>
              <w:bottom w:val="single" w:sz="4" w:space="0" w:color="auto"/>
              <w:right w:val="single" w:sz="4" w:space="0" w:color="auto"/>
            </w:tcBorders>
            <w:hideMark/>
          </w:tcPr>
          <w:p w:rsidR="003643E8" w:rsidRDefault="003643E8">
            <w:pPr>
              <w:widowControl w:val="0"/>
              <w:spacing w:line="256" w:lineRule="auto"/>
              <w:ind w:left="180" w:hanging="180"/>
              <w:jc w:val="center"/>
              <w:rPr>
                <w:rFonts w:ascii="Arial" w:hAnsi="Arial" w:cs="Arial"/>
                <w:b/>
                <w:bCs/>
              </w:rPr>
            </w:pPr>
            <w:r>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hideMark/>
          </w:tcPr>
          <w:p w:rsidR="003643E8" w:rsidRDefault="003643E8">
            <w:pPr>
              <w:widowControl w:val="0"/>
              <w:spacing w:line="256" w:lineRule="auto"/>
              <w:ind w:left="180" w:hanging="180"/>
              <w:jc w:val="center"/>
              <w:rPr>
                <w:rFonts w:ascii="Arial" w:hAnsi="Arial" w:cs="Arial"/>
                <w:b/>
                <w:bCs/>
              </w:rPr>
            </w:pPr>
            <w:r>
              <w:rPr>
                <w:rFonts w:ascii="Arial" w:hAnsi="Arial" w:cs="Arial"/>
                <w:b/>
                <w:bCs/>
              </w:rPr>
              <w:t>CONTRATISTA</w:t>
            </w:r>
          </w:p>
        </w:tc>
      </w:tr>
      <w:tr w:rsidR="003643E8" w:rsidTr="003643E8">
        <w:trPr>
          <w:trHeight w:val="1537"/>
        </w:trPr>
        <w:tc>
          <w:tcPr>
            <w:tcW w:w="3827" w:type="dxa"/>
            <w:tcBorders>
              <w:top w:val="single" w:sz="4" w:space="0" w:color="auto"/>
              <w:left w:val="single" w:sz="4" w:space="0" w:color="auto"/>
              <w:bottom w:val="single" w:sz="4" w:space="0" w:color="auto"/>
              <w:right w:val="single" w:sz="4" w:space="0" w:color="auto"/>
            </w:tcBorders>
            <w:hideMark/>
          </w:tcPr>
          <w:p w:rsidR="003643E8" w:rsidRDefault="003643E8">
            <w:pPr>
              <w:widowControl w:val="0"/>
              <w:spacing w:line="256" w:lineRule="auto"/>
              <w:jc w:val="both"/>
              <w:rPr>
                <w:rFonts w:ascii="Arial" w:hAnsi="Arial" w:cs="Arial"/>
              </w:rPr>
            </w:pPr>
            <w:r>
              <w:rPr>
                <w:rFonts w:ascii="Arial" w:hAnsi="Arial" w:cs="Arial"/>
                <w:b/>
              </w:rPr>
              <w:t>Domicilio:</w:t>
            </w:r>
            <w:r>
              <w:rPr>
                <w:rFonts w:ascii="Arial" w:hAnsi="Arial" w:cs="Arial"/>
              </w:rPr>
              <w:t xml:space="preserve"> _________________</w:t>
            </w:r>
          </w:p>
          <w:p w:rsidR="003643E8" w:rsidRDefault="003643E8">
            <w:pPr>
              <w:widowControl w:val="0"/>
              <w:spacing w:line="256" w:lineRule="auto"/>
              <w:ind w:left="180" w:hanging="180"/>
              <w:jc w:val="both"/>
              <w:rPr>
                <w:rFonts w:ascii="Arial" w:hAnsi="Arial" w:cs="Arial"/>
              </w:rPr>
            </w:pPr>
            <w:r>
              <w:rPr>
                <w:rFonts w:ascii="Arial" w:hAnsi="Arial" w:cs="Arial"/>
                <w:b/>
              </w:rPr>
              <w:t>N° Telf.:</w:t>
            </w:r>
            <w:r>
              <w:rPr>
                <w:rFonts w:ascii="Arial" w:hAnsi="Arial" w:cs="Arial"/>
              </w:rPr>
              <w:t xml:space="preserve"> ____________________</w:t>
            </w:r>
          </w:p>
          <w:p w:rsidR="003643E8" w:rsidRDefault="003643E8">
            <w:pPr>
              <w:widowControl w:val="0"/>
              <w:spacing w:line="256" w:lineRule="auto"/>
              <w:ind w:left="180" w:hanging="180"/>
              <w:jc w:val="both"/>
              <w:rPr>
                <w:rFonts w:ascii="Arial" w:hAnsi="Arial" w:cs="Arial"/>
              </w:rPr>
            </w:pPr>
            <w:r>
              <w:rPr>
                <w:rFonts w:ascii="Arial" w:hAnsi="Arial" w:cs="Arial"/>
                <w:b/>
              </w:rPr>
              <w:t>N° Cel.</w:t>
            </w:r>
            <w:r>
              <w:rPr>
                <w:rFonts w:ascii="Arial" w:hAnsi="Arial" w:cs="Arial"/>
              </w:rPr>
              <w:t xml:space="preserve"> ______________________</w:t>
            </w:r>
          </w:p>
          <w:p w:rsidR="003643E8" w:rsidRDefault="003643E8">
            <w:pPr>
              <w:widowControl w:val="0"/>
              <w:spacing w:line="256" w:lineRule="auto"/>
              <w:ind w:left="180" w:hanging="180"/>
              <w:jc w:val="both"/>
              <w:rPr>
                <w:rFonts w:ascii="Arial" w:hAnsi="Arial" w:cs="Arial"/>
              </w:rPr>
            </w:pPr>
            <w:r>
              <w:rPr>
                <w:rFonts w:ascii="Arial" w:hAnsi="Arial" w:cs="Arial"/>
                <w:b/>
              </w:rPr>
              <w:t xml:space="preserve">E-mail: </w:t>
            </w:r>
            <w:r>
              <w:rPr>
                <w:rFonts w:ascii="Arial" w:hAnsi="Arial" w:cs="Arial"/>
              </w:rPr>
              <w:t>____________________</w:t>
            </w:r>
          </w:p>
          <w:p w:rsidR="003643E8" w:rsidRDefault="003643E8">
            <w:pPr>
              <w:widowControl w:val="0"/>
              <w:spacing w:line="256" w:lineRule="auto"/>
              <w:ind w:left="180" w:hanging="180"/>
              <w:jc w:val="both"/>
              <w:rPr>
                <w:rFonts w:ascii="Arial" w:hAnsi="Arial" w:cs="Arial"/>
                <w:b/>
              </w:rPr>
            </w:pPr>
            <w:proofErr w:type="spellStart"/>
            <w:r>
              <w:rPr>
                <w:rFonts w:ascii="Arial" w:hAnsi="Arial" w:cs="Arial"/>
                <w:b/>
              </w:rPr>
              <w:t>Attn</w:t>
            </w:r>
            <w:proofErr w:type="spellEnd"/>
            <w:r>
              <w:rPr>
                <w:rFonts w:ascii="Arial" w:hAnsi="Arial" w:cs="Arial"/>
                <w:b/>
              </w:rPr>
              <w:t xml:space="preserve">.: </w:t>
            </w:r>
            <w:r>
              <w:rPr>
                <w:rFonts w:ascii="Arial" w:hAnsi="Arial" w:cs="Arial"/>
              </w:rPr>
              <w:t>_____________________</w:t>
            </w:r>
          </w:p>
          <w:p w:rsidR="003643E8" w:rsidRDefault="003643E8">
            <w:pPr>
              <w:widowControl w:val="0"/>
              <w:spacing w:line="256" w:lineRule="auto"/>
              <w:ind w:left="180" w:hanging="180"/>
              <w:jc w:val="both"/>
              <w:rPr>
                <w:rFonts w:ascii="Arial" w:hAnsi="Arial" w:cs="Arial"/>
              </w:rPr>
            </w:pPr>
            <w:r>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hideMark/>
          </w:tcPr>
          <w:p w:rsidR="003643E8" w:rsidRDefault="003643E8">
            <w:pPr>
              <w:widowControl w:val="0"/>
              <w:spacing w:line="256" w:lineRule="auto"/>
              <w:ind w:left="-45"/>
              <w:jc w:val="both"/>
              <w:rPr>
                <w:rFonts w:ascii="Arial" w:hAnsi="Arial" w:cs="Arial"/>
              </w:rPr>
            </w:pPr>
            <w:r>
              <w:rPr>
                <w:rFonts w:ascii="Arial" w:hAnsi="Arial" w:cs="Arial"/>
                <w:b/>
              </w:rPr>
              <w:t>Domicilio:</w:t>
            </w:r>
            <w:r>
              <w:rPr>
                <w:rFonts w:ascii="Arial" w:hAnsi="Arial" w:cs="Arial"/>
              </w:rPr>
              <w:t xml:space="preserve"> ___________________</w:t>
            </w:r>
          </w:p>
          <w:p w:rsidR="003643E8" w:rsidRDefault="003643E8">
            <w:pPr>
              <w:widowControl w:val="0"/>
              <w:spacing w:line="256" w:lineRule="auto"/>
              <w:ind w:hanging="45"/>
              <w:jc w:val="both"/>
              <w:rPr>
                <w:rFonts w:ascii="Arial" w:hAnsi="Arial" w:cs="Arial"/>
              </w:rPr>
            </w:pPr>
            <w:r>
              <w:rPr>
                <w:rFonts w:ascii="Arial" w:hAnsi="Arial" w:cs="Arial"/>
                <w:b/>
              </w:rPr>
              <w:t xml:space="preserve">N° Telf.: </w:t>
            </w:r>
            <w:r>
              <w:rPr>
                <w:rFonts w:ascii="Arial" w:hAnsi="Arial" w:cs="Arial"/>
              </w:rPr>
              <w:t>_______________________</w:t>
            </w:r>
          </w:p>
          <w:p w:rsidR="003643E8" w:rsidRDefault="003643E8">
            <w:pPr>
              <w:tabs>
                <w:tab w:val="left" w:pos="269"/>
              </w:tabs>
              <w:autoSpaceDE w:val="0"/>
              <w:autoSpaceDN w:val="0"/>
              <w:adjustRightInd w:val="0"/>
              <w:spacing w:line="256" w:lineRule="auto"/>
              <w:rPr>
                <w:rFonts w:ascii="Arial" w:hAnsi="Arial" w:cs="Arial"/>
              </w:rPr>
            </w:pPr>
            <w:r>
              <w:rPr>
                <w:rFonts w:ascii="Arial" w:hAnsi="Arial" w:cs="Arial"/>
                <w:b/>
              </w:rPr>
              <w:t xml:space="preserve">N° Cel.: </w:t>
            </w:r>
            <w:r>
              <w:rPr>
                <w:rFonts w:ascii="Arial" w:hAnsi="Arial" w:cs="Arial"/>
              </w:rPr>
              <w:t>______________________</w:t>
            </w:r>
          </w:p>
          <w:p w:rsidR="003643E8" w:rsidRDefault="003643E8">
            <w:pPr>
              <w:autoSpaceDE w:val="0"/>
              <w:autoSpaceDN w:val="0"/>
              <w:adjustRightInd w:val="0"/>
              <w:spacing w:line="256" w:lineRule="auto"/>
              <w:rPr>
                <w:rFonts w:ascii="Arial" w:hAnsi="Arial" w:cs="Arial"/>
                <w:b/>
              </w:rPr>
            </w:pPr>
            <w:r>
              <w:rPr>
                <w:rFonts w:ascii="Arial" w:hAnsi="Arial" w:cs="Arial"/>
                <w:b/>
              </w:rPr>
              <w:t xml:space="preserve">E-mail: </w:t>
            </w:r>
            <w:r>
              <w:rPr>
                <w:rFonts w:ascii="Arial" w:hAnsi="Arial" w:cs="Arial"/>
              </w:rPr>
              <w:t>_______________________</w:t>
            </w:r>
          </w:p>
          <w:p w:rsidR="003643E8" w:rsidRDefault="003643E8">
            <w:pPr>
              <w:autoSpaceDE w:val="0"/>
              <w:autoSpaceDN w:val="0"/>
              <w:adjustRightInd w:val="0"/>
              <w:spacing w:line="256" w:lineRule="auto"/>
              <w:rPr>
                <w:rFonts w:ascii="Arial" w:hAnsi="Arial" w:cs="Arial"/>
              </w:rPr>
            </w:pPr>
            <w:proofErr w:type="spellStart"/>
            <w:r>
              <w:rPr>
                <w:rFonts w:ascii="Arial" w:hAnsi="Arial" w:cs="Arial"/>
                <w:b/>
              </w:rPr>
              <w:t>Attn</w:t>
            </w:r>
            <w:proofErr w:type="spellEnd"/>
            <w:r>
              <w:rPr>
                <w:rFonts w:ascii="Arial" w:hAnsi="Arial" w:cs="Arial"/>
                <w:b/>
              </w:rPr>
              <w:t xml:space="preserve">.: </w:t>
            </w:r>
            <w:r>
              <w:rPr>
                <w:rFonts w:ascii="Arial" w:hAnsi="Arial" w:cs="Arial"/>
              </w:rPr>
              <w:t>________________________</w:t>
            </w:r>
          </w:p>
          <w:p w:rsidR="003643E8" w:rsidRDefault="003643E8">
            <w:pPr>
              <w:autoSpaceDE w:val="0"/>
              <w:autoSpaceDN w:val="0"/>
              <w:adjustRightInd w:val="0"/>
              <w:spacing w:line="256" w:lineRule="auto"/>
              <w:ind w:left="180" w:hanging="180"/>
              <w:rPr>
                <w:rFonts w:ascii="Arial" w:hAnsi="Arial" w:cs="Arial"/>
                <w:caps/>
              </w:rPr>
            </w:pPr>
            <w:r>
              <w:rPr>
                <w:rFonts w:ascii="Arial" w:hAnsi="Arial" w:cs="Arial"/>
              </w:rPr>
              <w:t>___________ - Bolivia</w:t>
            </w:r>
          </w:p>
        </w:tc>
      </w:tr>
    </w:tbl>
    <w:p w:rsidR="003643E8" w:rsidRDefault="003643E8" w:rsidP="003643E8">
      <w:pPr>
        <w:widowControl w:val="0"/>
        <w:tabs>
          <w:tab w:val="left" w:pos="567"/>
        </w:tabs>
        <w:spacing w:after="120"/>
        <w:ind w:left="567" w:hanging="567"/>
        <w:jc w:val="both"/>
        <w:rPr>
          <w:rFonts w:ascii="Arial" w:hAnsi="Arial" w:cs="Arial"/>
          <w:b/>
          <w:lang w:val="es-ES_tradnl"/>
        </w:rPr>
      </w:pPr>
    </w:p>
    <w:p w:rsidR="003643E8" w:rsidRDefault="003643E8" w:rsidP="003643E8">
      <w:pPr>
        <w:widowControl w:val="0"/>
        <w:tabs>
          <w:tab w:val="left" w:pos="567"/>
        </w:tabs>
        <w:spacing w:after="120"/>
        <w:ind w:left="567" w:hanging="567"/>
        <w:jc w:val="both"/>
        <w:rPr>
          <w:rFonts w:ascii="Arial" w:hAnsi="Arial" w:cs="Arial"/>
          <w:lang w:val="es-ES_tradnl"/>
        </w:rPr>
      </w:pPr>
      <w:r>
        <w:rPr>
          <w:rFonts w:ascii="Arial" w:hAnsi="Arial" w:cs="Arial"/>
          <w:b/>
          <w:lang w:val="es-ES_tradnl"/>
        </w:rPr>
        <w:t>14.2</w:t>
      </w:r>
      <w:r>
        <w:rPr>
          <w:rFonts w:ascii="Arial" w:hAnsi="Arial" w:cs="Arial"/>
          <w:lang w:val="es-ES_tradnl"/>
        </w:rPr>
        <w:t xml:space="preserve">   Se considerará recibida la notificación o comunicación en la fecha y hora en que se haya realizado la entrega.</w:t>
      </w:r>
    </w:p>
    <w:p w:rsidR="003643E8" w:rsidRDefault="003643E8" w:rsidP="003643E8">
      <w:pPr>
        <w:widowControl w:val="0"/>
        <w:tabs>
          <w:tab w:val="num" w:pos="567"/>
        </w:tabs>
        <w:spacing w:after="120"/>
        <w:ind w:left="567" w:hanging="567"/>
        <w:jc w:val="both"/>
        <w:rPr>
          <w:rFonts w:ascii="Arial" w:hAnsi="Arial" w:cs="Arial"/>
          <w:lang w:val="es-ES_tradnl"/>
        </w:rPr>
      </w:pPr>
      <w:r>
        <w:rPr>
          <w:rFonts w:ascii="Arial" w:hAnsi="Arial" w:cs="Arial"/>
          <w:b/>
          <w:lang w:val="es-ES_tradnl"/>
        </w:rPr>
        <w:lastRenderedPageBreak/>
        <w:t>14.3</w:t>
      </w:r>
      <w:r>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3643E8" w:rsidRDefault="003643E8" w:rsidP="003643E8">
      <w:pPr>
        <w:spacing w:before="120" w:after="120"/>
        <w:jc w:val="both"/>
        <w:rPr>
          <w:rFonts w:ascii="Arial" w:hAnsi="Arial" w:cs="Arial"/>
          <w:b/>
          <w:lang w:val="es-ES_tradnl"/>
        </w:rPr>
      </w:pPr>
      <w:r>
        <w:rPr>
          <w:rFonts w:ascii="Arial" w:hAnsi="Arial" w:cs="Arial"/>
          <w:b/>
          <w:u w:val="single"/>
          <w:lang w:val="es-BO"/>
        </w:rPr>
        <w:t>DÉCIMA QUINTA</w:t>
      </w:r>
      <w:r>
        <w:rPr>
          <w:rFonts w:ascii="Arial" w:hAnsi="Arial" w:cs="Arial"/>
          <w:b/>
          <w:u w:val="single"/>
          <w:lang w:val="es-ES_tradnl"/>
        </w:rPr>
        <w:t>.- (RESPONSABILIDAD Y OBLIGACIONES DEL SUPERVISOR)</w:t>
      </w:r>
      <w:r>
        <w:rPr>
          <w:rFonts w:ascii="Arial" w:hAnsi="Arial" w:cs="Arial"/>
          <w:b/>
          <w:lang w:val="es-ES_tradnl"/>
        </w:rPr>
        <w:t>.</w:t>
      </w:r>
    </w:p>
    <w:p w:rsidR="003643E8" w:rsidRDefault="003643E8" w:rsidP="003643E8">
      <w:pPr>
        <w:spacing w:before="120" w:after="120"/>
        <w:jc w:val="both"/>
        <w:rPr>
          <w:rFonts w:ascii="Arial" w:hAnsi="Arial" w:cs="Arial"/>
          <w:lang w:val="es-BO"/>
        </w:rPr>
      </w:pPr>
      <w:r>
        <w:rPr>
          <w:rFonts w:ascii="Arial" w:hAnsi="Arial" w:cs="Arial"/>
          <w:lang w:val="es-BO"/>
        </w:rPr>
        <w:t xml:space="preserve">El </w:t>
      </w:r>
      <w:r>
        <w:rPr>
          <w:rFonts w:ascii="Arial" w:hAnsi="Arial" w:cs="Arial"/>
          <w:b/>
          <w:lang w:val="es-BO"/>
        </w:rPr>
        <w:t>Supervisor</w:t>
      </w:r>
      <w:r>
        <w:rPr>
          <w:rFonts w:ascii="Arial" w:hAnsi="Arial" w:cs="Arial"/>
          <w:lang w:val="es-BO"/>
        </w:rPr>
        <w:t xml:space="preserve"> acuerda y se compromete a cumplir de manera enunciativa y no limitativa las siguientes obligaciones:</w:t>
      </w:r>
    </w:p>
    <w:p w:rsidR="003643E8" w:rsidRDefault="003643E8" w:rsidP="003643E8">
      <w:pPr>
        <w:spacing w:before="120" w:after="120"/>
        <w:ind w:left="567" w:hanging="567"/>
        <w:jc w:val="both"/>
        <w:rPr>
          <w:rFonts w:ascii="Arial" w:hAnsi="Arial" w:cs="Arial"/>
          <w:lang w:val="es-BO"/>
        </w:rPr>
      </w:pPr>
      <w:proofErr w:type="gramStart"/>
      <w:r>
        <w:rPr>
          <w:rFonts w:ascii="Arial" w:hAnsi="Arial" w:cs="Arial"/>
          <w:b/>
          <w:lang w:val="es-BO"/>
        </w:rPr>
        <w:t>15.1</w:t>
      </w:r>
      <w:r>
        <w:rPr>
          <w:rFonts w:ascii="Arial" w:hAnsi="Arial" w:cs="Arial"/>
          <w:lang w:val="es-BO"/>
        </w:rPr>
        <w:t xml:space="preserve">  Cumplir</w:t>
      </w:r>
      <w:proofErr w:type="gramEnd"/>
      <w:r>
        <w:rPr>
          <w:rFonts w:ascii="Arial" w:hAnsi="Arial" w:cs="Arial"/>
          <w:lang w:val="es-BO"/>
        </w:rPr>
        <w:t xml:space="preserve"> con las obligaciones, las especificaciones, los términos de referencia y condiciones del presente Contrato, que sean necesarios o apropiados para el cumplimiento del objeto del presente Contrato.</w:t>
      </w:r>
    </w:p>
    <w:p w:rsidR="003643E8" w:rsidRDefault="003643E8" w:rsidP="003643E8">
      <w:pPr>
        <w:spacing w:before="120" w:after="120"/>
        <w:ind w:left="567" w:hanging="567"/>
        <w:jc w:val="both"/>
        <w:rPr>
          <w:rFonts w:ascii="Arial" w:hAnsi="Arial" w:cs="Arial"/>
          <w:lang w:val="es-BO"/>
        </w:rPr>
      </w:pPr>
      <w:r>
        <w:rPr>
          <w:rFonts w:ascii="Arial" w:hAnsi="Arial" w:cs="Arial"/>
          <w:b/>
          <w:lang w:val="es-BO"/>
        </w:rPr>
        <w:t>15.2</w:t>
      </w:r>
      <w:r>
        <w:rPr>
          <w:rFonts w:ascii="Arial" w:hAnsi="Arial" w:cs="Arial"/>
          <w:lang w:val="es-BO"/>
        </w:rPr>
        <w:t xml:space="preserve">   Organizar y dirigir su oficina regional en el mismo lugar donde está trabajando el Contratista.</w:t>
      </w:r>
    </w:p>
    <w:p w:rsidR="003643E8" w:rsidRDefault="003643E8" w:rsidP="003643E8">
      <w:pPr>
        <w:spacing w:before="120" w:after="120"/>
        <w:ind w:left="567" w:hanging="567"/>
        <w:jc w:val="both"/>
        <w:rPr>
          <w:rFonts w:ascii="Arial" w:hAnsi="Arial" w:cs="Arial"/>
          <w:lang w:val="es-BO"/>
        </w:rPr>
      </w:pPr>
      <w:proofErr w:type="gramStart"/>
      <w:r>
        <w:rPr>
          <w:rFonts w:ascii="Arial" w:hAnsi="Arial" w:cs="Arial"/>
          <w:b/>
          <w:lang w:val="es-BO"/>
        </w:rPr>
        <w:t>15.3</w:t>
      </w:r>
      <w:r>
        <w:rPr>
          <w:rFonts w:ascii="Arial" w:hAnsi="Arial" w:cs="Arial"/>
          <w:lang w:val="es-BO"/>
        </w:rPr>
        <w:t xml:space="preserve">  Estudiar</w:t>
      </w:r>
      <w:proofErr w:type="gramEnd"/>
      <w:r>
        <w:rPr>
          <w:rFonts w:ascii="Arial" w:hAnsi="Arial" w:cs="Arial"/>
          <w:lang w:val="es-BO"/>
        </w:rPr>
        <w:t xml:space="preserve"> e interpretar técnicamente los planos y especificaciones para su correcta aplicación por el </w:t>
      </w:r>
      <w:r>
        <w:rPr>
          <w:rFonts w:ascii="Arial" w:eastAsia="Calibri" w:hAnsi="Arial" w:cs="Arial"/>
          <w:b/>
          <w:color w:val="000000"/>
          <w:lang w:val="es-BO" w:eastAsia="es-BO"/>
        </w:rPr>
        <w:t>Supervisor</w:t>
      </w:r>
      <w:r>
        <w:rPr>
          <w:rFonts w:ascii="Arial" w:hAnsi="Arial" w:cs="Arial"/>
          <w:lang w:val="es-BO"/>
        </w:rPr>
        <w:t>.</w:t>
      </w:r>
    </w:p>
    <w:p w:rsidR="003643E8" w:rsidRDefault="003643E8" w:rsidP="003643E8">
      <w:pPr>
        <w:spacing w:before="120" w:after="120"/>
        <w:ind w:left="567" w:hanging="567"/>
        <w:jc w:val="both"/>
        <w:rPr>
          <w:rFonts w:ascii="Arial" w:hAnsi="Arial" w:cs="Arial"/>
          <w:lang w:val="es-BO"/>
        </w:rPr>
      </w:pPr>
      <w:proofErr w:type="gramStart"/>
      <w:r>
        <w:rPr>
          <w:rFonts w:ascii="Arial" w:hAnsi="Arial" w:cs="Arial"/>
          <w:b/>
          <w:lang w:val="es-BO"/>
        </w:rPr>
        <w:t xml:space="preserve">15.4  </w:t>
      </w:r>
      <w:r>
        <w:rPr>
          <w:rFonts w:ascii="Arial" w:hAnsi="Arial" w:cs="Arial"/>
          <w:lang w:val="es-BO"/>
        </w:rPr>
        <w:t>Exigir</w:t>
      </w:r>
      <w:proofErr w:type="gramEnd"/>
      <w:r>
        <w:rPr>
          <w:rFonts w:ascii="Arial" w:hAnsi="Arial" w:cs="Arial"/>
          <w:lang w:val="es-BO"/>
        </w:rPr>
        <w:t xml:space="preserve">  al  Contratista  la  disponibilidad  permanente del libro  de  órdenes en el lugar de la construcción objeto del presente Contrato. </w:t>
      </w:r>
    </w:p>
    <w:p w:rsidR="003643E8" w:rsidRDefault="003643E8" w:rsidP="003643E8">
      <w:pPr>
        <w:spacing w:before="120" w:after="120"/>
        <w:ind w:left="567" w:hanging="567"/>
        <w:jc w:val="both"/>
        <w:rPr>
          <w:rFonts w:ascii="Arial" w:hAnsi="Arial" w:cs="Arial"/>
          <w:lang w:val="es-BO"/>
        </w:rPr>
      </w:pPr>
      <w:proofErr w:type="gramStart"/>
      <w:r>
        <w:rPr>
          <w:rFonts w:ascii="Arial" w:hAnsi="Arial" w:cs="Arial"/>
          <w:b/>
          <w:lang w:val="es-BO"/>
        </w:rPr>
        <w:t>15.5</w:t>
      </w:r>
      <w:r>
        <w:rPr>
          <w:rFonts w:ascii="Arial" w:hAnsi="Arial" w:cs="Arial"/>
          <w:lang w:val="es-BO"/>
        </w:rPr>
        <w:t xml:space="preserve">  Exigir</w:t>
      </w:r>
      <w:proofErr w:type="gramEnd"/>
      <w:r>
        <w:rPr>
          <w:rFonts w:ascii="Arial" w:hAnsi="Arial" w:cs="Arial"/>
          <w:lang w:val="es-BO"/>
        </w:rPr>
        <w:t xml:space="preserve"> al Contratista los respaldos técnicos necesarios, para procesar planillas o certificados de pago por la ejecución que realiza el Contratista.</w:t>
      </w:r>
    </w:p>
    <w:p w:rsidR="003643E8" w:rsidRDefault="003643E8" w:rsidP="003643E8">
      <w:pPr>
        <w:spacing w:before="120" w:after="120"/>
        <w:ind w:left="567" w:hanging="567"/>
        <w:jc w:val="both"/>
        <w:rPr>
          <w:rFonts w:ascii="Arial" w:hAnsi="Arial" w:cs="Arial"/>
          <w:lang w:val="es-BO"/>
        </w:rPr>
      </w:pPr>
      <w:proofErr w:type="gramStart"/>
      <w:r>
        <w:rPr>
          <w:rFonts w:ascii="Arial" w:hAnsi="Arial" w:cs="Arial"/>
          <w:b/>
          <w:lang w:val="es-BO"/>
        </w:rPr>
        <w:t xml:space="preserve">15.6  </w:t>
      </w:r>
      <w:r>
        <w:rPr>
          <w:rFonts w:ascii="Arial" w:hAnsi="Arial" w:cs="Arial"/>
          <w:lang w:val="es-BO"/>
        </w:rPr>
        <w:t>Cumplir</w:t>
      </w:r>
      <w:proofErr w:type="gramEnd"/>
      <w:r>
        <w:rPr>
          <w:rFonts w:ascii="Arial" w:hAnsi="Arial" w:cs="Arial"/>
          <w:lang w:val="es-BO"/>
        </w:rPr>
        <w:t xml:space="preserve"> la legislación laboral y social vigente en el Estado Plurinacional de Bolivia y será también responsable de dicho cumplimiento por parte de sus subcontratistas.</w:t>
      </w:r>
    </w:p>
    <w:p w:rsidR="003643E8" w:rsidRDefault="003643E8" w:rsidP="003643E8">
      <w:pPr>
        <w:spacing w:before="120" w:after="120"/>
        <w:ind w:left="567" w:hanging="567"/>
        <w:jc w:val="both"/>
        <w:rPr>
          <w:rFonts w:ascii="Arial" w:hAnsi="Arial" w:cs="Arial"/>
          <w:lang w:val="es-BO"/>
        </w:rPr>
      </w:pPr>
      <w:proofErr w:type="gramStart"/>
      <w:r>
        <w:rPr>
          <w:rFonts w:ascii="Arial" w:hAnsi="Arial" w:cs="Arial"/>
          <w:b/>
          <w:lang w:val="es-BO"/>
        </w:rPr>
        <w:t>15.7</w:t>
      </w:r>
      <w:r>
        <w:rPr>
          <w:rFonts w:ascii="Arial" w:hAnsi="Arial" w:cs="Arial"/>
          <w:lang w:val="es-BO"/>
        </w:rPr>
        <w:t xml:space="preserve">  Mantener</w:t>
      </w:r>
      <w:proofErr w:type="gramEnd"/>
      <w:r>
        <w:rPr>
          <w:rFonts w:ascii="Arial" w:hAnsi="Arial" w:cs="Arial"/>
          <w:lang w:val="es-BO"/>
        </w:rPr>
        <w:t xml:space="preserve">  a</w:t>
      </w:r>
      <w:r>
        <w:rPr>
          <w:rFonts w:ascii="Arial" w:hAnsi="Arial" w:cs="Arial"/>
          <w:lang w:val="es-ES_tradnl"/>
        </w:rPr>
        <w:t xml:space="preserve">l  </w:t>
      </w:r>
      <w:r>
        <w:rPr>
          <w:rFonts w:ascii="Arial" w:hAnsi="Arial" w:cs="Arial"/>
          <w:b/>
          <w:bCs/>
          <w:lang w:val="es-ES_tradnl"/>
        </w:rPr>
        <w:t>Contratante</w:t>
      </w:r>
      <w:r>
        <w:rPr>
          <w:rFonts w:ascii="Arial" w:hAnsi="Arial" w:cs="Arial"/>
          <w:lang w:val="es-BO"/>
        </w:rPr>
        <w:t>,  exonerado contra cualquier multa o penalidad de cualquier tipo o naturaleza que fuera impuesta por causa de incumplimiento o infracción de la legislación laboral o social.</w:t>
      </w:r>
    </w:p>
    <w:p w:rsidR="003643E8" w:rsidRDefault="003643E8" w:rsidP="003643E8">
      <w:pPr>
        <w:spacing w:before="120" w:after="120"/>
        <w:ind w:left="567" w:hanging="567"/>
        <w:jc w:val="both"/>
        <w:rPr>
          <w:rFonts w:ascii="Arial" w:hAnsi="Arial" w:cs="Arial"/>
          <w:lang w:val="es-BO"/>
        </w:rPr>
      </w:pPr>
      <w:proofErr w:type="gramStart"/>
      <w:r>
        <w:rPr>
          <w:rFonts w:ascii="Arial" w:hAnsi="Arial" w:cs="Arial"/>
          <w:b/>
          <w:lang w:val="es-BO"/>
        </w:rPr>
        <w:t xml:space="preserve">15.8  </w:t>
      </w:r>
      <w:r>
        <w:rPr>
          <w:rFonts w:ascii="Arial" w:hAnsi="Arial" w:cs="Arial"/>
          <w:lang w:val="es-BO"/>
        </w:rPr>
        <w:t>En</w:t>
      </w:r>
      <w:proofErr w:type="gramEnd"/>
      <w:r>
        <w:rPr>
          <w:rFonts w:ascii="Arial" w:hAnsi="Arial" w:cs="Arial"/>
          <w:lang w:val="es-BO"/>
        </w:rPr>
        <w:t xml:space="preserve">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3643E8" w:rsidRDefault="003643E8" w:rsidP="003643E8">
      <w:pPr>
        <w:tabs>
          <w:tab w:val="left" w:pos="567"/>
        </w:tabs>
        <w:spacing w:before="120" w:after="120"/>
        <w:ind w:left="567" w:hanging="567"/>
        <w:jc w:val="both"/>
        <w:rPr>
          <w:rFonts w:ascii="Arial" w:hAnsi="Arial" w:cs="Arial"/>
          <w:lang w:val="es-BO"/>
        </w:rPr>
      </w:pPr>
      <w:proofErr w:type="gramStart"/>
      <w:r>
        <w:rPr>
          <w:rFonts w:ascii="Arial" w:hAnsi="Arial" w:cs="Arial"/>
          <w:b/>
          <w:lang w:val="es-BO"/>
        </w:rPr>
        <w:t xml:space="preserve">15.9  </w:t>
      </w:r>
      <w:r>
        <w:rPr>
          <w:rFonts w:ascii="Arial" w:hAnsi="Arial" w:cs="Arial"/>
          <w:lang w:val="es-BO"/>
        </w:rPr>
        <w:t>Responsabilizarse</w:t>
      </w:r>
      <w:proofErr w:type="gramEnd"/>
      <w:r>
        <w:rPr>
          <w:rFonts w:ascii="Arial" w:hAnsi="Arial" w:cs="Arial"/>
          <w:lang w:val="es-BO"/>
        </w:rPr>
        <w:t xml:space="preserve"> por la  correcta  conservación, utilización y manutención  de los materiales, equipos, herramientas, máquinas, vehículos e instalaciones, suministrados por </w:t>
      </w:r>
      <w:r>
        <w:rPr>
          <w:rFonts w:ascii="Arial" w:hAnsi="Arial" w:cs="Arial"/>
          <w:lang w:val="es-ES_tradnl"/>
        </w:rPr>
        <w:t xml:space="preserve">el </w:t>
      </w:r>
      <w:r>
        <w:rPr>
          <w:rFonts w:ascii="Arial" w:hAnsi="Arial" w:cs="Arial"/>
          <w:b/>
          <w:bCs/>
          <w:lang w:val="es-ES_tradnl"/>
        </w:rPr>
        <w:t>Contratante</w:t>
      </w:r>
      <w:r>
        <w:rPr>
          <w:rFonts w:ascii="Arial" w:hAnsi="Arial" w:cs="Arial"/>
          <w:lang w:val="es-BO"/>
        </w:rPr>
        <w:t>, así como resarcir eventuales extravíos, daños o depreciaciones ocasionadas.</w:t>
      </w:r>
    </w:p>
    <w:p w:rsidR="003643E8" w:rsidRDefault="003643E8" w:rsidP="003643E8">
      <w:pPr>
        <w:spacing w:before="120" w:after="120"/>
        <w:ind w:left="567" w:hanging="567"/>
        <w:jc w:val="both"/>
        <w:rPr>
          <w:rFonts w:ascii="Arial" w:hAnsi="Arial" w:cs="Arial"/>
          <w:lang w:val="es-BO"/>
        </w:rPr>
      </w:pPr>
      <w:r>
        <w:rPr>
          <w:rFonts w:ascii="Arial" w:hAnsi="Arial" w:cs="Arial"/>
          <w:b/>
          <w:lang w:val="es-BO"/>
        </w:rPr>
        <w:t xml:space="preserve">15.10 </w:t>
      </w:r>
      <w:r>
        <w:rPr>
          <w:rFonts w:ascii="Arial" w:hAnsi="Arial" w:cs="Arial"/>
          <w:lang w:val="es-BO"/>
        </w:rPr>
        <w:t xml:space="preserve">Providenciar el retiro inmediato del personal cuya permanencia en el desarrollo del Servicio, sea considerada inaceptable por </w:t>
      </w:r>
      <w:r>
        <w:rPr>
          <w:rFonts w:ascii="Arial" w:hAnsi="Arial" w:cs="Arial"/>
          <w:lang w:val="es-ES_tradnl"/>
        </w:rPr>
        <w:t xml:space="preserve">el </w:t>
      </w:r>
      <w:r>
        <w:rPr>
          <w:rFonts w:ascii="Arial" w:hAnsi="Arial" w:cs="Arial"/>
          <w:b/>
          <w:bCs/>
          <w:lang w:val="es-ES_tradnl"/>
        </w:rPr>
        <w:t>Contratante</w:t>
      </w:r>
      <w:r>
        <w:rPr>
          <w:rFonts w:ascii="Arial" w:hAnsi="Arial" w:cs="Arial"/>
          <w:lang w:val="es-BO"/>
        </w:rPr>
        <w:t>, sin ningún cargo o pago por resarcimiento a</w:t>
      </w:r>
      <w:r>
        <w:rPr>
          <w:rFonts w:ascii="Arial" w:hAnsi="Arial" w:cs="Arial"/>
          <w:lang w:val="es-ES_tradnl"/>
        </w:rPr>
        <w:t xml:space="preserve">l </w:t>
      </w:r>
      <w:r>
        <w:rPr>
          <w:rFonts w:ascii="Arial" w:hAnsi="Arial" w:cs="Arial"/>
          <w:b/>
          <w:bCs/>
          <w:lang w:val="es-ES_tradnl"/>
        </w:rPr>
        <w:t>Contratante</w:t>
      </w:r>
      <w:r>
        <w:rPr>
          <w:rFonts w:ascii="Arial" w:hAnsi="Arial" w:cs="Arial"/>
          <w:lang w:val="es-BO"/>
        </w:rPr>
        <w:t>.</w:t>
      </w:r>
    </w:p>
    <w:p w:rsidR="003643E8" w:rsidRDefault="003643E8" w:rsidP="003643E8">
      <w:pPr>
        <w:spacing w:before="120" w:after="120"/>
        <w:ind w:left="567" w:hanging="567"/>
        <w:jc w:val="both"/>
        <w:rPr>
          <w:rFonts w:ascii="Arial" w:hAnsi="Arial" w:cs="Arial"/>
          <w:lang w:val="es-BO"/>
        </w:rPr>
      </w:pPr>
      <w:r>
        <w:rPr>
          <w:rFonts w:ascii="Arial" w:hAnsi="Arial" w:cs="Arial"/>
          <w:b/>
          <w:lang w:val="es-BO"/>
        </w:rPr>
        <w:t xml:space="preserve">15.11 </w:t>
      </w:r>
      <w:proofErr w:type="gramStart"/>
      <w:r>
        <w:rPr>
          <w:rFonts w:ascii="Arial" w:hAnsi="Arial" w:cs="Arial"/>
          <w:lang w:val="es-BO"/>
        </w:rPr>
        <w:t xml:space="preserve">El  </w:t>
      </w:r>
      <w:r>
        <w:rPr>
          <w:rFonts w:ascii="Arial" w:hAnsi="Arial" w:cs="Arial"/>
          <w:b/>
          <w:lang w:val="es-BO"/>
        </w:rPr>
        <w:t>Supervisor</w:t>
      </w:r>
      <w:proofErr w:type="gramEnd"/>
      <w:r>
        <w:rPr>
          <w:rFonts w:ascii="Arial" w:hAnsi="Arial" w:cs="Arial"/>
          <w:lang w:val="es-BO"/>
        </w:rPr>
        <w:t xml:space="preserve">  reconoce los  derechos  de  propiedad  intelectual,  sobre la  documentación proporcionada por </w:t>
      </w:r>
      <w:r>
        <w:rPr>
          <w:rFonts w:ascii="Arial" w:hAnsi="Arial" w:cs="Arial"/>
          <w:lang w:val="es-ES_tradnl"/>
        </w:rPr>
        <w:t xml:space="preserve">el </w:t>
      </w:r>
      <w:r>
        <w:rPr>
          <w:rFonts w:ascii="Arial" w:hAnsi="Arial" w:cs="Arial"/>
          <w:b/>
          <w:bCs/>
          <w:lang w:val="es-ES_tradnl"/>
        </w:rPr>
        <w:t>Contratante</w:t>
      </w:r>
      <w:r>
        <w:rPr>
          <w:rFonts w:ascii="Arial" w:hAnsi="Arial" w:cs="Arial"/>
          <w:lang w:val="es-BO"/>
        </w:rPr>
        <w:t xml:space="preserve"> los que no podrán ser usados o revelados a terceros sin el consentimiento previo </w:t>
      </w:r>
      <w:r>
        <w:rPr>
          <w:rFonts w:ascii="Arial" w:hAnsi="Arial" w:cs="Arial"/>
          <w:lang w:val="es-ES_tradnl"/>
        </w:rPr>
        <w:t xml:space="preserve">del </w:t>
      </w:r>
      <w:r>
        <w:rPr>
          <w:rFonts w:ascii="Arial" w:hAnsi="Arial" w:cs="Arial"/>
          <w:b/>
          <w:bCs/>
          <w:lang w:val="es-ES_tradnl"/>
        </w:rPr>
        <w:t>Contratante</w:t>
      </w:r>
      <w:r>
        <w:rPr>
          <w:rFonts w:ascii="Arial" w:hAnsi="Arial" w:cs="Arial"/>
          <w:lang w:val="es-BO"/>
        </w:rPr>
        <w:t xml:space="preserve">. </w:t>
      </w:r>
    </w:p>
    <w:p w:rsidR="003643E8" w:rsidRDefault="003643E8" w:rsidP="003643E8">
      <w:pPr>
        <w:spacing w:before="120" w:after="120"/>
        <w:ind w:left="567" w:hanging="567"/>
        <w:jc w:val="both"/>
        <w:rPr>
          <w:rFonts w:ascii="Arial" w:hAnsi="Arial" w:cs="Arial"/>
          <w:lang w:val="es-BO"/>
        </w:rPr>
      </w:pPr>
      <w:r>
        <w:rPr>
          <w:rFonts w:ascii="Arial" w:hAnsi="Arial" w:cs="Arial"/>
          <w:b/>
          <w:lang w:val="es-BO"/>
        </w:rPr>
        <w:t xml:space="preserve">15.12 </w:t>
      </w:r>
      <w:r>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3643E8" w:rsidRDefault="003643E8" w:rsidP="003643E8">
      <w:pPr>
        <w:spacing w:before="120" w:after="120"/>
        <w:ind w:left="567" w:hanging="567"/>
        <w:jc w:val="both"/>
        <w:rPr>
          <w:rFonts w:ascii="Arial" w:hAnsi="Arial" w:cs="Arial"/>
          <w:lang w:val="es-BO"/>
        </w:rPr>
      </w:pPr>
      <w:r>
        <w:rPr>
          <w:rFonts w:ascii="Arial" w:hAnsi="Arial" w:cs="Arial"/>
          <w:b/>
          <w:lang w:val="es-BO"/>
        </w:rPr>
        <w:t>15.13</w:t>
      </w:r>
      <w:r>
        <w:rPr>
          <w:rFonts w:ascii="Arial" w:hAnsi="Arial" w:cs="Arial"/>
          <w:lang w:val="es-BO"/>
        </w:rPr>
        <w:t xml:space="preserve"> Planear, programar, dirigir y ejecutar el Servicio con calidad y seguridad, a fin de garantizar el pleno cumplimiento de la construcción objeto del presente Contrato.</w:t>
      </w:r>
    </w:p>
    <w:p w:rsidR="003643E8" w:rsidRDefault="003643E8" w:rsidP="003643E8">
      <w:pPr>
        <w:spacing w:before="120" w:after="120"/>
        <w:ind w:left="567" w:hanging="567"/>
        <w:jc w:val="both"/>
        <w:rPr>
          <w:rFonts w:ascii="Arial" w:hAnsi="Arial" w:cs="Arial"/>
          <w:lang w:val="es-BO"/>
        </w:rPr>
      </w:pPr>
      <w:r>
        <w:rPr>
          <w:rFonts w:ascii="Arial" w:hAnsi="Arial" w:cs="Arial"/>
          <w:b/>
          <w:lang w:val="es-BO"/>
        </w:rPr>
        <w:t xml:space="preserve">15.14 </w:t>
      </w:r>
      <w:r>
        <w:rPr>
          <w:rFonts w:ascii="Arial" w:hAnsi="Arial" w:cs="Arial"/>
          <w:lang w:val="es-BO"/>
        </w:rPr>
        <w:t>Realizar el Servicio de acuerdo a las buenas prácticas de ingeniería y construcción.</w:t>
      </w:r>
    </w:p>
    <w:p w:rsidR="003643E8" w:rsidRDefault="003643E8" w:rsidP="003643E8">
      <w:pPr>
        <w:spacing w:before="120" w:after="120"/>
        <w:ind w:left="567" w:hanging="567"/>
        <w:jc w:val="both"/>
        <w:rPr>
          <w:rFonts w:ascii="Arial" w:hAnsi="Arial" w:cs="Arial"/>
          <w:lang w:val="es-BO"/>
        </w:rPr>
      </w:pPr>
      <w:r>
        <w:rPr>
          <w:rFonts w:ascii="Arial" w:hAnsi="Arial" w:cs="Arial"/>
          <w:b/>
          <w:lang w:val="es-BO"/>
        </w:rPr>
        <w:t xml:space="preserve">15.15 </w:t>
      </w:r>
      <w:r>
        <w:rPr>
          <w:rFonts w:ascii="Arial" w:hAnsi="Arial" w:cs="Arial"/>
          <w:lang w:val="es-BO"/>
        </w:rPr>
        <w:t>Asegurarse que su Personal sea idóneo para la ejecución del Servicio y utilizar el más alto nivel de técnica actual disponible aplicable al Servicio. E</w:t>
      </w:r>
      <w:r>
        <w:rPr>
          <w:rFonts w:ascii="Arial" w:hAnsi="Arial" w:cs="Arial"/>
          <w:lang w:val="es-ES_tradnl"/>
        </w:rPr>
        <w:t xml:space="preserve">l </w:t>
      </w:r>
      <w:r>
        <w:rPr>
          <w:rFonts w:ascii="Arial" w:hAnsi="Arial" w:cs="Arial"/>
          <w:b/>
          <w:bCs/>
          <w:lang w:val="es-ES_tradnl"/>
        </w:rPr>
        <w:t>Contratante</w:t>
      </w:r>
      <w:r>
        <w:rPr>
          <w:rFonts w:ascii="Arial" w:hAnsi="Arial" w:cs="Arial"/>
          <w:lang w:val="es-BO"/>
        </w:rPr>
        <w:t xml:space="preserve"> se reserva la facultad de solicitar la comprobación de la capacidad e idoneidad del Personal mediante la realización de pruebas de calificación.</w:t>
      </w:r>
    </w:p>
    <w:p w:rsidR="003643E8" w:rsidRDefault="003643E8" w:rsidP="003643E8">
      <w:pPr>
        <w:spacing w:before="120" w:after="120"/>
        <w:ind w:left="567" w:hanging="567"/>
        <w:jc w:val="both"/>
        <w:rPr>
          <w:rFonts w:ascii="Arial" w:hAnsi="Arial" w:cs="Arial"/>
          <w:lang w:val="es-BO"/>
        </w:rPr>
      </w:pPr>
      <w:r>
        <w:rPr>
          <w:rFonts w:ascii="Arial" w:hAnsi="Arial" w:cs="Arial"/>
          <w:b/>
          <w:lang w:val="es-BO"/>
        </w:rPr>
        <w:t xml:space="preserve">15.16 </w:t>
      </w:r>
      <w:r>
        <w:rPr>
          <w:rFonts w:ascii="Arial" w:hAnsi="Arial" w:cs="Arial"/>
          <w:lang w:val="es-BO"/>
        </w:rPr>
        <w:t xml:space="preserve">Responder por la supervisión, dirección técnica y administrativa y mano de obra de su Personal, necesarias para la ejecución del Servicio, siendo para todos los efectos, el </w:t>
      </w:r>
      <w:r>
        <w:rPr>
          <w:rFonts w:ascii="Arial" w:hAnsi="Arial" w:cs="Arial"/>
          <w:b/>
          <w:lang w:val="es-BO"/>
        </w:rPr>
        <w:t>Supervisor</w:t>
      </w:r>
      <w:r>
        <w:rPr>
          <w:rFonts w:ascii="Arial" w:hAnsi="Arial" w:cs="Arial"/>
          <w:lang w:val="es-BO"/>
        </w:rPr>
        <w:t xml:space="preserve"> único y exclusivo responsable.</w:t>
      </w:r>
    </w:p>
    <w:p w:rsidR="003643E8" w:rsidRDefault="003643E8" w:rsidP="003643E8">
      <w:pPr>
        <w:tabs>
          <w:tab w:val="num" w:pos="567"/>
        </w:tabs>
        <w:spacing w:before="120" w:after="120"/>
        <w:ind w:left="567" w:hanging="567"/>
        <w:jc w:val="both"/>
        <w:rPr>
          <w:rFonts w:ascii="Arial" w:hAnsi="Arial" w:cs="Arial"/>
          <w:lang w:val="es-BO"/>
        </w:rPr>
      </w:pPr>
      <w:r>
        <w:rPr>
          <w:rFonts w:ascii="Arial" w:hAnsi="Arial" w:cs="Arial"/>
          <w:b/>
          <w:lang w:val="es-BO"/>
        </w:rPr>
        <w:lastRenderedPageBreak/>
        <w:t xml:space="preserve">15.17 </w:t>
      </w:r>
      <w:r>
        <w:rPr>
          <w:rFonts w:ascii="Arial" w:hAnsi="Arial" w:cs="Arial"/>
          <w:lang w:val="es-BO"/>
        </w:rPr>
        <w:t xml:space="preserve">Responsabilizarse, conforme </w:t>
      </w:r>
      <w:proofErr w:type="gramStart"/>
      <w:r>
        <w:rPr>
          <w:rFonts w:ascii="Arial" w:hAnsi="Arial" w:cs="Arial"/>
          <w:lang w:val="es-BO"/>
        </w:rPr>
        <w:t>a  la</w:t>
      </w:r>
      <w:proofErr w:type="gramEnd"/>
      <w:r>
        <w:rPr>
          <w:rFonts w:ascii="Arial" w:hAnsi="Arial" w:cs="Arial"/>
          <w:lang w:val="es-BO"/>
        </w:rPr>
        <w:t xml:space="preserve"> ley,  en calidad de  único y exclusivo empleador, de las obligaciones y cargas sociales, seguro por riesgo, obligaciones laborales, de seguridad social, gastos médicos del Personal involucrado en la ejecución y todos los que pudiera corresponder, liberando a</w:t>
      </w:r>
      <w:r>
        <w:rPr>
          <w:rFonts w:ascii="Arial" w:hAnsi="Arial" w:cs="Arial"/>
          <w:lang w:val="es-ES_tradnl"/>
        </w:rPr>
        <w:t xml:space="preserve">l </w:t>
      </w:r>
      <w:r>
        <w:rPr>
          <w:rFonts w:ascii="Arial" w:hAnsi="Arial" w:cs="Arial"/>
          <w:b/>
          <w:bCs/>
          <w:lang w:val="es-ES_tradnl"/>
        </w:rPr>
        <w:t xml:space="preserve">Contratante </w:t>
      </w:r>
      <w:r>
        <w:rPr>
          <w:rFonts w:ascii="Arial" w:hAnsi="Arial" w:cs="Arial"/>
          <w:lang w:val="es-BO"/>
        </w:rPr>
        <w:t xml:space="preserve">de cualquier reclamo. </w:t>
      </w:r>
    </w:p>
    <w:p w:rsidR="003643E8" w:rsidRDefault="003643E8" w:rsidP="003643E8">
      <w:pPr>
        <w:tabs>
          <w:tab w:val="num" w:pos="567"/>
        </w:tabs>
        <w:spacing w:before="120" w:after="120"/>
        <w:ind w:left="567" w:hanging="567"/>
        <w:jc w:val="both"/>
        <w:rPr>
          <w:rFonts w:ascii="Arial" w:hAnsi="Arial" w:cs="Arial"/>
          <w:lang w:val="es-BO"/>
        </w:rPr>
      </w:pPr>
      <w:r>
        <w:rPr>
          <w:rFonts w:ascii="Arial" w:hAnsi="Arial" w:cs="Arial"/>
          <w:b/>
          <w:lang w:val="es-BO"/>
        </w:rPr>
        <w:t>15.18</w:t>
      </w:r>
      <w:r>
        <w:rPr>
          <w:rFonts w:ascii="Arial" w:hAnsi="Arial" w:cs="Arial"/>
          <w:lang w:val="es-BO"/>
        </w:rPr>
        <w:tab/>
        <w:t xml:space="preserve">Realizar mediciones conjuntas con el Contratista de la obra ejecutada y aprobar los certificados o planillas de avance de obra. </w:t>
      </w:r>
    </w:p>
    <w:p w:rsidR="003643E8" w:rsidRDefault="003643E8" w:rsidP="003643E8">
      <w:pPr>
        <w:tabs>
          <w:tab w:val="num" w:pos="567"/>
        </w:tabs>
        <w:spacing w:before="120" w:after="120"/>
        <w:ind w:left="567" w:hanging="567"/>
        <w:jc w:val="both"/>
        <w:rPr>
          <w:rFonts w:ascii="Arial" w:hAnsi="Arial" w:cs="Arial"/>
          <w:lang w:val="es-BO"/>
        </w:rPr>
      </w:pPr>
      <w:r>
        <w:rPr>
          <w:rFonts w:ascii="Arial" w:hAnsi="Arial" w:cs="Arial"/>
          <w:b/>
          <w:lang w:val="es-BO"/>
        </w:rPr>
        <w:t>15.19</w:t>
      </w:r>
      <w:r>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3643E8" w:rsidRDefault="003643E8" w:rsidP="003643E8">
      <w:pPr>
        <w:spacing w:before="120" w:after="120"/>
        <w:ind w:left="567" w:hanging="567"/>
        <w:jc w:val="both"/>
        <w:rPr>
          <w:rFonts w:ascii="Arial" w:hAnsi="Arial" w:cs="Arial"/>
          <w:b/>
          <w:lang w:val="es-BO"/>
        </w:rPr>
      </w:pPr>
      <w:r>
        <w:rPr>
          <w:rFonts w:ascii="Arial" w:hAnsi="Arial" w:cs="Arial"/>
          <w:b/>
          <w:lang w:val="es-BO"/>
        </w:rPr>
        <w:t>15.20</w:t>
      </w:r>
      <w:r>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rsidR="003643E8" w:rsidRDefault="003643E8" w:rsidP="003643E8">
      <w:pPr>
        <w:tabs>
          <w:tab w:val="num" w:pos="567"/>
        </w:tabs>
        <w:ind w:left="567" w:hanging="567"/>
        <w:jc w:val="both"/>
        <w:rPr>
          <w:rFonts w:ascii="Arial" w:hAnsi="Arial" w:cs="Arial"/>
          <w:lang w:val="es-BO"/>
        </w:rPr>
      </w:pPr>
      <w:r>
        <w:rPr>
          <w:rFonts w:ascii="Arial" w:hAnsi="Arial" w:cs="Arial"/>
          <w:b/>
          <w:lang w:val="es-BO"/>
        </w:rPr>
        <w:t>15.21</w:t>
      </w:r>
      <w:r>
        <w:rPr>
          <w:rFonts w:ascii="Arial" w:hAnsi="Arial" w:cs="Arial"/>
          <w:lang w:val="es-BO"/>
        </w:rPr>
        <w:t xml:space="preserve"> Si el </w:t>
      </w:r>
      <w:r>
        <w:rPr>
          <w:rFonts w:ascii="Arial" w:hAnsi="Arial" w:cs="Arial"/>
          <w:bCs/>
          <w:lang w:val="es-BO"/>
        </w:rPr>
        <w:t xml:space="preserve">Contratista </w:t>
      </w:r>
      <w:r>
        <w:rPr>
          <w:rFonts w:ascii="Arial" w:hAnsi="Arial" w:cs="Arial"/>
          <w:lang w:val="es-BO"/>
        </w:rPr>
        <w:t xml:space="preserve">no ha realizado la corrección de defectos dentro del plazo especificado en la notificación del </w:t>
      </w:r>
      <w:r>
        <w:rPr>
          <w:rFonts w:ascii="Arial" w:hAnsi="Arial" w:cs="Arial"/>
          <w:b/>
          <w:lang w:val="es-BO"/>
        </w:rPr>
        <w:t>S</w:t>
      </w:r>
      <w:r>
        <w:rPr>
          <w:rFonts w:ascii="Arial" w:hAnsi="Arial" w:cs="Arial"/>
          <w:b/>
          <w:bCs/>
          <w:lang w:val="es-BO"/>
        </w:rPr>
        <w:t xml:space="preserve">upervisor </w:t>
      </w:r>
      <w:r>
        <w:rPr>
          <w:rFonts w:ascii="Arial" w:hAnsi="Arial" w:cs="Arial"/>
          <w:lang w:val="es-BO"/>
        </w:rPr>
        <w:t xml:space="preserve">durante la ejecución de la obra, antes de la recepción provisional o antes de la recepción definitiva, el </w:t>
      </w:r>
      <w:r>
        <w:rPr>
          <w:rFonts w:ascii="Arial" w:hAnsi="Arial" w:cs="Arial"/>
          <w:b/>
          <w:bCs/>
          <w:lang w:val="es-BO"/>
        </w:rPr>
        <w:t xml:space="preserve">Supervisor </w:t>
      </w:r>
      <w:r>
        <w:rPr>
          <w:rFonts w:ascii="Arial" w:hAnsi="Arial" w:cs="Arial"/>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rsidR="003643E8" w:rsidRDefault="003643E8" w:rsidP="003643E8">
      <w:pPr>
        <w:tabs>
          <w:tab w:val="num" w:pos="567"/>
        </w:tabs>
        <w:spacing w:before="120" w:after="120"/>
        <w:ind w:left="567" w:hanging="567"/>
        <w:jc w:val="both"/>
        <w:rPr>
          <w:rFonts w:ascii="Arial" w:hAnsi="Arial" w:cs="Arial"/>
          <w:lang w:val="es-BO"/>
        </w:rPr>
      </w:pPr>
      <w:r>
        <w:rPr>
          <w:rFonts w:ascii="Arial" w:hAnsi="Arial" w:cs="Arial"/>
          <w:b/>
          <w:lang w:val="es-BO"/>
        </w:rPr>
        <w:t>15.22</w:t>
      </w:r>
      <w:r>
        <w:rPr>
          <w:rFonts w:ascii="Arial" w:hAnsi="Arial" w:cs="Arial"/>
          <w:lang w:val="es-BO"/>
        </w:rPr>
        <w:t xml:space="preserve"> El </w:t>
      </w:r>
      <w:r>
        <w:rPr>
          <w:rFonts w:ascii="Arial" w:hAnsi="Arial" w:cs="Arial"/>
          <w:b/>
          <w:lang w:val="es-BO"/>
        </w:rPr>
        <w:t>Supervisor</w:t>
      </w:r>
      <w:r>
        <w:rPr>
          <w:rFonts w:ascii="Arial" w:hAnsi="Arial" w:cs="Arial"/>
          <w:lang w:val="es-BO"/>
        </w:rPr>
        <w:t xml:space="preserve"> también será responsable:</w:t>
      </w:r>
    </w:p>
    <w:p w:rsidR="003643E8" w:rsidRDefault="003643E8" w:rsidP="003643E8">
      <w:pPr>
        <w:tabs>
          <w:tab w:val="num" w:pos="1418"/>
        </w:tabs>
        <w:spacing w:before="120" w:after="120"/>
        <w:ind w:left="1418" w:hanging="851"/>
        <w:jc w:val="both"/>
        <w:rPr>
          <w:rFonts w:ascii="Arial" w:hAnsi="Arial" w:cs="Arial"/>
          <w:lang w:val="es-BO"/>
        </w:rPr>
      </w:pPr>
      <w:proofErr w:type="gramStart"/>
      <w:r>
        <w:rPr>
          <w:rFonts w:ascii="Arial" w:hAnsi="Arial" w:cs="Arial"/>
          <w:b/>
          <w:lang w:val="es-BO"/>
        </w:rPr>
        <w:t xml:space="preserve">15.22.1  </w:t>
      </w:r>
      <w:r>
        <w:rPr>
          <w:rFonts w:ascii="Arial" w:hAnsi="Arial" w:cs="Arial"/>
          <w:lang w:val="es-BO"/>
        </w:rPr>
        <w:t>Por</w:t>
      </w:r>
      <w:proofErr w:type="gramEnd"/>
      <w:r>
        <w:rPr>
          <w:rFonts w:ascii="Arial" w:hAnsi="Arial" w:cs="Arial"/>
          <w:lang w:val="es-BO"/>
        </w:rPr>
        <w:t xml:space="preserve"> los efectos resultantes de la inobservancia y/o infracción de las obligaciones del Contrato, leyes, reglamentos y/o cualquier disposición legal del Estado Plurinacional de Bolivia.</w:t>
      </w:r>
    </w:p>
    <w:p w:rsidR="003643E8" w:rsidRDefault="003643E8" w:rsidP="003643E8">
      <w:pPr>
        <w:tabs>
          <w:tab w:val="num" w:pos="1418"/>
        </w:tabs>
        <w:spacing w:before="120" w:after="120"/>
        <w:ind w:left="1418" w:hanging="851"/>
        <w:jc w:val="both"/>
        <w:rPr>
          <w:rFonts w:ascii="Arial" w:hAnsi="Arial" w:cs="Arial"/>
          <w:lang w:val="es-BO"/>
        </w:rPr>
      </w:pPr>
      <w:proofErr w:type="gramStart"/>
      <w:r>
        <w:rPr>
          <w:rFonts w:ascii="Arial" w:hAnsi="Arial" w:cs="Arial"/>
          <w:b/>
          <w:lang w:val="es-BO"/>
        </w:rPr>
        <w:t>15.22.2</w:t>
      </w:r>
      <w:r>
        <w:rPr>
          <w:rFonts w:ascii="Arial" w:hAnsi="Arial" w:cs="Arial"/>
          <w:lang w:val="es-BO"/>
        </w:rPr>
        <w:t xml:space="preserve">  Por</w:t>
      </w:r>
      <w:proofErr w:type="gramEnd"/>
      <w:r>
        <w:rPr>
          <w:rFonts w:ascii="Arial" w:hAnsi="Arial" w:cs="Arial"/>
          <w:lang w:val="es-BO"/>
        </w:rPr>
        <w:t xml:space="preserve"> las indemnizaciones o reclamos ocasionadas por errores, negligencia y/o impericias practicados en la ejecución del Servicio y del Contratista.</w:t>
      </w:r>
    </w:p>
    <w:p w:rsidR="003643E8" w:rsidRDefault="003643E8" w:rsidP="003643E8">
      <w:pPr>
        <w:tabs>
          <w:tab w:val="num" w:pos="1418"/>
        </w:tabs>
        <w:spacing w:before="120" w:after="120"/>
        <w:ind w:left="1418" w:hanging="851"/>
        <w:jc w:val="both"/>
        <w:rPr>
          <w:rFonts w:ascii="Arial" w:hAnsi="Arial" w:cs="Arial"/>
          <w:lang w:val="es-BO"/>
        </w:rPr>
      </w:pPr>
      <w:r>
        <w:rPr>
          <w:rFonts w:ascii="Arial" w:hAnsi="Arial" w:cs="Arial"/>
          <w:b/>
          <w:lang w:val="es-BO"/>
        </w:rPr>
        <w:t xml:space="preserve">15.22.3   </w:t>
      </w:r>
      <w:r>
        <w:rPr>
          <w:rFonts w:ascii="Arial" w:hAnsi="Arial" w:cs="Arial"/>
          <w:lang w:val="es-BO"/>
        </w:rPr>
        <w:t xml:space="preserve">Por efectuar el control de calidad del trabajo en conformidad al Contrato. </w:t>
      </w:r>
    </w:p>
    <w:p w:rsidR="003643E8" w:rsidRDefault="003643E8" w:rsidP="003643E8">
      <w:pPr>
        <w:tabs>
          <w:tab w:val="num" w:pos="1418"/>
        </w:tabs>
        <w:spacing w:before="120" w:after="120"/>
        <w:ind w:left="1418" w:hanging="851"/>
        <w:jc w:val="both"/>
        <w:rPr>
          <w:rFonts w:ascii="Arial" w:hAnsi="Arial" w:cs="Arial"/>
          <w:lang w:val="es-BO"/>
        </w:rPr>
      </w:pPr>
      <w:proofErr w:type="gramStart"/>
      <w:r>
        <w:rPr>
          <w:rFonts w:ascii="Arial" w:hAnsi="Arial" w:cs="Arial"/>
          <w:b/>
          <w:lang w:val="es-BO"/>
        </w:rPr>
        <w:t xml:space="preserve">15.22.4  </w:t>
      </w:r>
      <w:r>
        <w:rPr>
          <w:rFonts w:ascii="Arial" w:hAnsi="Arial" w:cs="Arial"/>
          <w:lang w:val="es-BO"/>
        </w:rPr>
        <w:t>Responsabilizarse</w:t>
      </w:r>
      <w:proofErr w:type="gramEnd"/>
      <w:r>
        <w:rPr>
          <w:rFonts w:ascii="Arial" w:hAnsi="Arial" w:cs="Arial"/>
          <w:lang w:val="es-BO"/>
        </w:rPr>
        <w:t xml:space="preserve"> y cumplir con las normas laborables respecto al pago de incremento salarial, bonos, doble aguinaldo, primas y cualquier otra obligación laboral, las cuales deben ser asumidas exclusivamente a su cuenta y cargo del </w:t>
      </w:r>
      <w:r>
        <w:rPr>
          <w:rFonts w:ascii="Arial" w:hAnsi="Arial" w:cs="Arial"/>
          <w:b/>
          <w:lang w:val="es-BO"/>
        </w:rPr>
        <w:t>Supervisor</w:t>
      </w:r>
      <w:r>
        <w:rPr>
          <w:rFonts w:ascii="Arial" w:hAnsi="Arial" w:cs="Arial"/>
          <w:lang w:val="es-BO"/>
        </w:rPr>
        <w:t xml:space="preserve">.  </w:t>
      </w:r>
    </w:p>
    <w:p w:rsidR="003643E8" w:rsidRDefault="003643E8" w:rsidP="003643E8">
      <w:pPr>
        <w:tabs>
          <w:tab w:val="num" w:pos="1418"/>
        </w:tabs>
        <w:spacing w:before="120" w:after="120"/>
        <w:ind w:left="1418" w:hanging="851"/>
        <w:jc w:val="both"/>
        <w:rPr>
          <w:rFonts w:ascii="Arial" w:hAnsi="Arial" w:cs="Arial"/>
          <w:lang w:val="es-BO"/>
        </w:rPr>
      </w:pPr>
      <w:r>
        <w:rPr>
          <w:rFonts w:ascii="Arial" w:hAnsi="Arial" w:cs="Arial"/>
          <w:b/>
          <w:lang w:val="es-BO"/>
        </w:rPr>
        <w:t>15.22.5</w:t>
      </w:r>
      <w:r>
        <w:rPr>
          <w:rFonts w:ascii="Arial" w:hAnsi="Arial" w:cs="Arial"/>
          <w:lang w:val="es-BO"/>
        </w:rPr>
        <w:tab/>
        <w:t xml:space="preserve">Por todo subcontrato suscrito por el </w:t>
      </w:r>
      <w:r>
        <w:rPr>
          <w:rFonts w:ascii="Arial" w:hAnsi="Arial" w:cs="Arial"/>
          <w:b/>
          <w:lang w:val="es-BO"/>
        </w:rPr>
        <w:t>Supervisor</w:t>
      </w:r>
      <w:r>
        <w:rPr>
          <w:rFonts w:ascii="Arial" w:hAnsi="Arial" w:cs="Arial"/>
          <w:lang w:val="es-BO"/>
        </w:rPr>
        <w:t>, no obligará o pretenderá obligar a</w:t>
      </w:r>
      <w:r>
        <w:rPr>
          <w:rFonts w:ascii="Arial" w:hAnsi="Arial" w:cs="Arial"/>
          <w:lang w:val="es-ES_tradnl"/>
        </w:rPr>
        <w:t xml:space="preserve">l </w:t>
      </w:r>
      <w:r>
        <w:rPr>
          <w:rFonts w:ascii="Arial" w:hAnsi="Arial" w:cs="Arial"/>
          <w:b/>
          <w:bCs/>
          <w:lang w:val="es-ES_tradnl"/>
        </w:rPr>
        <w:t xml:space="preserve">Contratante </w:t>
      </w:r>
      <w:r>
        <w:rPr>
          <w:rFonts w:ascii="Arial" w:hAnsi="Arial" w:cs="Arial"/>
          <w:lang w:val="es-BO"/>
        </w:rPr>
        <w:t>al cumplimiento de las obligaciones laborales, sociales o patronales de los subcontratistas, proveedores y/o fabricantes en este sentido la responsabilidad frente a</w:t>
      </w:r>
      <w:r>
        <w:rPr>
          <w:rFonts w:ascii="Arial" w:hAnsi="Arial" w:cs="Arial"/>
          <w:lang w:val="es-ES_tradnl"/>
        </w:rPr>
        <w:t xml:space="preserve">l </w:t>
      </w:r>
      <w:r>
        <w:rPr>
          <w:rFonts w:ascii="Arial" w:hAnsi="Arial" w:cs="Arial"/>
          <w:b/>
          <w:bCs/>
          <w:lang w:val="es-ES_tradnl"/>
        </w:rPr>
        <w:t>Contratante</w:t>
      </w:r>
      <w:r>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Pr>
          <w:rFonts w:ascii="Arial" w:hAnsi="Arial" w:cs="Arial"/>
          <w:b/>
          <w:lang w:val="es-BO"/>
        </w:rPr>
        <w:t>Supervisor</w:t>
      </w:r>
      <w:r>
        <w:rPr>
          <w:rFonts w:ascii="Arial" w:hAnsi="Arial" w:cs="Arial"/>
          <w:lang w:val="es-BO"/>
        </w:rPr>
        <w:t>.</w:t>
      </w:r>
    </w:p>
    <w:p w:rsidR="003643E8" w:rsidRDefault="003643E8" w:rsidP="003643E8">
      <w:pPr>
        <w:spacing w:before="120" w:after="120"/>
        <w:ind w:left="567" w:hanging="567"/>
        <w:jc w:val="both"/>
        <w:rPr>
          <w:rFonts w:ascii="Arial" w:hAnsi="Arial" w:cs="Arial"/>
          <w:lang w:val="es-BO"/>
        </w:rPr>
      </w:pPr>
      <w:r>
        <w:rPr>
          <w:rFonts w:ascii="Arial" w:hAnsi="Arial" w:cs="Arial"/>
          <w:b/>
          <w:lang w:val="es-BO"/>
        </w:rPr>
        <w:t xml:space="preserve">15.23 </w:t>
      </w:r>
      <w:r>
        <w:rPr>
          <w:rFonts w:ascii="Arial" w:hAnsi="Arial" w:cs="Arial"/>
          <w:lang w:val="es-BO"/>
        </w:rPr>
        <w:t>Las demás obligaciones a su cargo que sin estar expresamente mencionadas, emerjan del presente Contrato.</w:t>
      </w:r>
    </w:p>
    <w:p w:rsidR="003643E8" w:rsidRDefault="003643E8" w:rsidP="003643E8">
      <w:pPr>
        <w:spacing w:before="120" w:after="120"/>
        <w:ind w:left="709" w:hanging="709"/>
        <w:jc w:val="both"/>
        <w:rPr>
          <w:rFonts w:ascii="Arial" w:hAnsi="Arial" w:cs="Arial"/>
          <w:b/>
          <w:lang w:val="es-BO"/>
        </w:rPr>
      </w:pPr>
      <w:r>
        <w:rPr>
          <w:rFonts w:ascii="Arial" w:hAnsi="Arial" w:cs="Arial"/>
          <w:b/>
          <w:u w:val="single"/>
          <w:lang w:val="es-BO"/>
        </w:rPr>
        <w:t>DÉCIMA SEXTA.- (OBLIGACIONES DEL CONTRATANTE)</w:t>
      </w:r>
    </w:p>
    <w:p w:rsidR="003643E8" w:rsidRDefault="003643E8" w:rsidP="003643E8">
      <w:pPr>
        <w:spacing w:before="120" w:after="120"/>
        <w:jc w:val="both"/>
        <w:rPr>
          <w:rFonts w:ascii="Arial" w:hAnsi="Arial" w:cs="Arial"/>
          <w:lang w:val="es-BO"/>
        </w:rPr>
      </w:pPr>
      <w:r>
        <w:rPr>
          <w:rFonts w:ascii="Arial" w:hAnsi="Arial" w:cs="Arial"/>
          <w:lang w:val="es-BO"/>
        </w:rPr>
        <w:t>El</w:t>
      </w:r>
      <w:r>
        <w:rPr>
          <w:rFonts w:ascii="Arial" w:hAnsi="Arial" w:cs="Arial"/>
          <w:b/>
          <w:lang w:val="es-BO"/>
        </w:rPr>
        <w:t xml:space="preserve"> Contratante</w:t>
      </w:r>
      <w:r>
        <w:rPr>
          <w:rFonts w:ascii="Arial" w:hAnsi="Arial" w:cs="Arial"/>
          <w:lang w:val="es-BO"/>
        </w:rPr>
        <w:t xml:space="preserve"> se obliga en su sentido más amplio a cumplir con las siguientes obligaciones:</w:t>
      </w:r>
    </w:p>
    <w:p w:rsidR="003643E8" w:rsidRDefault="003643E8" w:rsidP="003643E8">
      <w:pPr>
        <w:spacing w:before="120" w:after="120"/>
        <w:ind w:left="567" w:hanging="567"/>
        <w:jc w:val="both"/>
        <w:rPr>
          <w:rFonts w:ascii="Arial" w:hAnsi="Arial" w:cs="Arial"/>
          <w:b/>
          <w:lang w:val="es-BO"/>
        </w:rPr>
      </w:pPr>
      <w:proofErr w:type="gramStart"/>
      <w:r>
        <w:rPr>
          <w:rFonts w:ascii="Arial" w:hAnsi="Arial" w:cs="Arial"/>
          <w:b/>
          <w:lang w:val="es-BO"/>
        </w:rPr>
        <w:t xml:space="preserve">16.1  </w:t>
      </w:r>
      <w:r>
        <w:rPr>
          <w:rFonts w:ascii="Arial" w:hAnsi="Arial" w:cs="Arial"/>
          <w:lang w:val="es-BO"/>
        </w:rPr>
        <w:t>Notificar</w:t>
      </w:r>
      <w:proofErr w:type="gramEnd"/>
      <w:r>
        <w:rPr>
          <w:rFonts w:ascii="Arial" w:hAnsi="Arial" w:cs="Arial"/>
          <w:lang w:val="es-BO"/>
        </w:rPr>
        <w:t xml:space="preserve"> al </w:t>
      </w:r>
      <w:r>
        <w:rPr>
          <w:rFonts w:ascii="Arial" w:hAnsi="Arial" w:cs="Arial"/>
          <w:b/>
          <w:lang w:val="es-BO"/>
        </w:rPr>
        <w:t xml:space="preserve">Supervisor </w:t>
      </w:r>
      <w:r>
        <w:rPr>
          <w:rFonts w:ascii="Arial" w:hAnsi="Arial" w:cs="Arial"/>
          <w:lang w:val="es-BO"/>
        </w:rPr>
        <w:t>los defectos e irregularidades encontradas en la ejecución del Servicio, fijando plazos para su corrección.</w:t>
      </w:r>
    </w:p>
    <w:p w:rsidR="003643E8" w:rsidRDefault="003643E8" w:rsidP="003643E8">
      <w:pPr>
        <w:spacing w:before="120" w:after="120"/>
        <w:ind w:left="567" w:hanging="567"/>
        <w:jc w:val="both"/>
        <w:rPr>
          <w:rFonts w:ascii="Arial" w:hAnsi="Arial" w:cs="Arial"/>
          <w:b/>
          <w:lang w:val="es-BO"/>
        </w:rPr>
      </w:pPr>
      <w:r>
        <w:rPr>
          <w:rFonts w:ascii="Arial" w:hAnsi="Arial" w:cs="Arial"/>
          <w:b/>
          <w:lang w:val="es-BO"/>
        </w:rPr>
        <w:t xml:space="preserve">16.2  </w:t>
      </w:r>
      <w:r>
        <w:rPr>
          <w:rFonts w:ascii="Arial" w:hAnsi="Arial" w:cs="Arial"/>
          <w:lang w:val="es-BO"/>
        </w:rPr>
        <w:t xml:space="preserve">Proveer  información  y  detalle para  la  ejecución  del  Servicio, comunicando  al  </w:t>
      </w:r>
      <w:r>
        <w:rPr>
          <w:rFonts w:ascii="Arial" w:hAnsi="Arial" w:cs="Arial"/>
          <w:b/>
          <w:lang w:val="es-BO"/>
        </w:rPr>
        <w:t>Supervisor</w:t>
      </w:r>
      <w:r>
        <w:rPr>
          <w:rFonts w:ascii="Arial" w:hAnsi="Arial" w:cs="Arial"/>
          <w:lang w:val="es-BO"/>
        </w:rPr>
        <w:t xml:space="preserve"> eventuales cambios de normas y horarios de trabajo. </w:t>
      </w:r>
    </w:p>
    <w:p w:rsidR="003643E8" w:rsidRDefault="003643E8" w:rsidP="003643E8">
      <w:pPr>
        <w:spacing w:before="120" w:after="120"/>
        <w:ind w:left="709" w:hanging="709"/>
        <w:jc w:val="both"/>
        <w:rPr>
          <w:rFonts w:ascii="Arial" w:hAnsi="Arial" w:cs="Arial"/>
          <w:b/>
          <w:lang w:val="es-BO"/>
        </w:rPr>
      </w:pPr>
      <w:r>
        <w:rPr>
          <w:rFonts w:ascii="Arial" w:hAnsi="Arial" w:cs="Arial"/>
          <w:b/>
          <w:u w:val="single"/>
          <w:lang w:val="es-BO"/>
        </w:rPr>
        <w:t>DÉCIMA SÉPTIMA.- (ORGANIZACIÓN DEL SUPERVISOR)</w:t>
      </w:r>
    </w:p>
    <w:p w:rsidR="003643E8" w:rsidRDefault="003643E8" w:rsidP="003643E8">
      <w:pPr>
        <w:spacing w:before="120" w:after="120"/>
        <w:jc w:val="both"/>
        <w:rPr>
          <w:rFonts w:ascii="Arial" w:hAnsi="Arial" w:cs="Arial"/>
          <w:lang w:val="es-BO"/>
        </w:rPr>
      </w:pPr>
      <w:r>
        <w:rPr>
          <w:rFonts w:ascii="Arial" w:hAnsi="Arial" w:cs="Arial"/>
          <w:lang w:val="es-BO"/>
        </w:rPr>
        <w:lastRenderedPageBreak/>
        <w:t xml:space="preserve">El </w:t>
      </w:r>
      <w:r>
        <w:rPr>
          <w:rFonts w:ascii="Arial" w:hAnsi="Arial" w:cs="Arial"/>
          <w:b/>
          <w:lang w:val="es-BO"/>
        </w:rPr>
        <w:t>Supervisor</w:t>
      </w:r>
      <w:r>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rsidR="003643E8" w:rsidRDefault="003643E8" w:rsidP="003643E8">
      <w:pPr>
        <w:spacing w:before="120" w:after="120"/>
        <w:jc w:val="both"/>
        <w:rPr>
          <w:rFonts w:ascii="Arial" w:hAnsi="Arial" w:cs="Arial"/>
          <w:lang w:val="es-BO"/>
        </w:rPr>
      </w:pPr>
      <w:r>
        <w:rPr>
          <w:rFonts w:ascii="Arial" w:hAnsi="Arial" w:cs="Arial"/>
          <w:lang w:val="es-BO"/>
        </w:rPr>
        <w:t xml:space="preserve">El </w:t>
      </w:r>
      <w:r>
        <w:rPr>
          <w:rFonts w:ascii="Arial" w:hAnsi="Arial" w:cs="Arial"/>
          <w:b/>
          <w:lang w:val="es-BO"/>
        </w:rPr>
        <w:t>Supervisor</w:t>
      </w:r>
      <w:r>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3643E8" w:rsidRDefault="003643E8" w:rsidP="00E262CE">
      <w:pPr>
        <w:numPr>
          <w:ilvl w:val="1"/>
          <w:numId w:val="69"/>
        </w:numPr>
        <w:tabs>
          <w:tab w:val="left" w:pos="567"/>
        </w:tabs>
        <w:spacing w:before="120" w:after="120"/>
        <w:ind w:left="567" w:hanging="567"/>
        <w:jc w:val="both"/>
        <w:rPr>
          <w:rFonts w:ascii="Arial" w:hAnsi="Arial" w:cs="Arial"/>
          <w:b/>
          <w:lang w:val="es-BO"/>
        </w:rPr>
      </w:pPr>
      <w:r>
        <w:rPr>
          <w:rFonts w:ascii="Arial" w:hAnsi="Arial" w:cs="Arial"/>
          <w:b/>
          <w:lang w:val="es-BO"/>
        </w:rPr>
        <w:t xml:space="preserve">Responsabilidad técnica: </w:t>
      </w:r>
    </w:p>
    <w:p w:rsidR="003643E8" w:rsidRDefault="003643E8" w:rsidP="003643E8">
      <w:pPr>
        <w:tabs>
          <w:tab w:val="left" w:pos="567"/>
        </w:tabs>
        <w:spacing w:before="120" w:after="120"/>
        <w:ind w:left="567"/>
        <w:jc w:val="both"/>
        <w:rPr>
          <w:rFonts w:ascii="Arial" w:hAnsi="Arial" w:cs="Arial"/>
          <w:lang w:val="es-BO"/>
        </w:rPr>
      </w:pPr>
      <w:r>
        <w:rPr>
          <w:rFonts w:ascii="Arial" w:hAnsi="Arial" w:cs="Arial"/>
          <w:lang w:val="es-BO"/>
        </w:rPr>
        <w:t xml:space="preserve">El </w:t>
      </w:r>
      <w:r>
        <w:rPr>
          <w:rFonts w:ascii="Arial" w:hAnsi="Arial" w:cs="Arial"/>
          <w:b/>
          <w:lang w:val="es-BO"/>
        </w:rPr>
        <w:t>Supervisor</w:t>
      </w:r>
      <w:r>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rsidR="003643E8" w:rsidRDefault="003643E8" w:rsidP="003643E8">
      <w:pPr>
        <w:tabs>
          <w:tab w:val="left" w:pos="567"/>
        </w:tabs>
        <w:spacing w:before="120" w:after="120"/>
        <w:ind w:left="567"/>
        <w:jc w:val="both"/>
        <w:rPr>
          <w:rFonts w:ascii="Arial" w:hAnsi="Arial" w:cs="Arial"/>
          <w:lang w:val="es-BO"/>
        </w:rPr>
      </w:pPr>
      <w:r>
        <w:rPr>
          <w:rFonts w:ascii="Arial" w:hAnsi="Arial" w:cs="Arial"/>
          <w:lang w:val="es-BO"/>
        </w:rPr>
        <w:t xml:space="preserve">En consecuencia el </w:t>
      </w:r>
      <w:r>
        <w:rPr>
          <w:rFonts w:ascii="Arial" w:hAnsi="Arial" w:cs="Arial"/>
          <w:b/>
          <w:lang w:val="es-BO"/>
        </w:rPr>
        <w:t>Supervisor</w:t>
      </w:r>
      <w:r>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3643E8" w:rsidRDefault="003643E8" w:rsidP="003643E8">
      <w:pPr>
        <w:tabs>
          <w:tab w:val="left" w:pos="567"/>
        </w:tabs>
        <w:spacing w:before="120" w:after="120"/>
        <w:ind w:left="567"/>
        <w:jc w:val="both"/>
        <w:rPr>
          <w:rFonts w:ascii="Arial" w:hAnsi="Arial" w:cs="Arial"/>
          <w:lang w:val="es-BO"/>
        </w:rPr>
      </w:pPr>
      <w:r>
        <w:rPr>
          <w:rFonts w:ascii="Arial" w:hAnsi="Arial" w:cs="Arial"/>
          <w:lang w:val="es-BO"/>
        </w:rPr>
        <w:t xml:space="preserve">En caso de no responder favorablemente a dicho requerimiento, el </w:t>
      </w:r>
      <w:r>
        <w:rPr>
          <w:rFonts w:ascii="Arial" w:hAnsi="Arial" w:cs="Arial"/>
          <w:b/>
          <w:lang w:val="es-BO"/>
        </w:rPr>
        <w:t>Contratante</w:t>
      </w:r>
      <w:r>
        <w:rPr>
          <w:rFonts w:ascii="Arial" w:hAnsi="Arial" w:cs="Arial"/>
          <w:lang w:val="es-BO"/>
        </w:rPr>
        <w:t xml:space="preserve"> hará conocer a la Contraloría General del Estado, para los efectos legales pertinentes, en razón de que el Servicio ha sido prestado bajo un Contrato administrativo, por lo cual el </w:t>
      </w:r>
      <w:r>
        <w:rPr>
          <w:rFonts w:ascii="Arial" w:hAnsi="Arial" w:cs="Arial"/>
          <w:b/>
          <w:lang w:val="es-BO"/>
        </w:rPr>
        <w:t>Supervisor</w:t>
      </w:r>
      <w:r>
        <w:rPr>
          <w:rFonts w:ascii="Arial" w:hAnsi="Arial" w:cs="Arial"/>
          <w:lang w:val="es-BO"/>
        </w:rPr>
        <w:t xml:space="preserve"> es responsable ante el Estado.</w:t>
      </w:r>
    </w:p>
    <w:p w:rsidR="003643E8" w:rsidRDefault="003643E8" w:rsidP="003643E8">
      <w:pPr>
        <w:tabs>
          <w:tab w:val="left" w:pos="567"/>
        </w:tabs>
        <w:spacing w:before="120" w:after="120"/>
        <w:ind w:left="567" w:hanging="567"/>
        <w:jc w:val="both"/>
        <w:rPr>
          <w:rFonts w:ascii="Arial" w:hAnsi="Arial" w:cs="Arial"/>
          <w:b/>
          <w:lang w:val="es-BO"/>
        </w:rPr>
      </w:pPr>
      <w:r>
        <w:rPr>
          <w:rFonts w:ascii="Arial" w:hAnsi="Arial" w:cs="Arial"/>
          <w:b/>
          <w:lang w:val="es-BO"/>
        </w:rPr>
        <w:t xml:space="preserve">17.2   Responsabilidad Civil: </w:t>
      </w:r>
    </w:p>
    <w:p w:rsidR="003643E8" w:rsidRDefault="003643E8" w:rsidP="003643E8">
      <w:pPr>
        <w:tabs>
          <w:tab w:val="left" w:pos="567"/>
        </w:tabs>
        <w:spacing w:before="120" w:after="120"/>
        <w:ind w:left="567"/>
        <w:jc w:val="both"/>
        <w:rPr>
          <w:rFonts w:ascii="Arial" w:hAnsi="Arial" w:cs="Arial"/>
          <w:lang w:val="es-BO"/>
        </w:rPr>
      </w:pPr>
      <w:r>
        <w:rPr>
          <w:rFonts w:ascii="Arial" w:hAnsi="Arial" w:cs="Arial"/>
          <w:lang w:val="es-BO"/>
        </w:rPr>
        <w:t xml:space="preserve">El </w:t>
      </w:r>
      <w:r>
        <w:rPr>
          <w:rFonts w:ascii="Arial" w:hAnsi="Arial" w:cs="Arial"/>
          <w:b/>
          <w:lang w:val="es-BO"/>
        </w:rPr>
        <w:t>Supervisor</w:t>
      </w:r>
      <w:r>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Pr>
          <w:rFonts w:ascii="Arial" w:hAnsi="Arial" w:cs="Arial"/>
          <w:b/>
          <w:lang w:val="es-BO"/>
        </w:rPr>
        <w:t>Servicio</w:t>
      </w:r>
      <w:r>
        <w:rPr>
          <w:rFonts w:ascii="Arial" w:hAnsi="Arial" w:cs="Arial"/>
          <w:lang w:val="es-BO"/>
        </w:rPr>
        <w:t xml:space="preserve"> bajo este Contrato.</w:t>
      </w:r>
    </w:p>
    <w:p w:rsidR="003643E8" w:rsidRDefault="003643E8" w:rsidP="003643E8">
      <w:pPr>
        <w:spacing w:before="120" w:after="120"/>
        <w:jc w:val="both"/>
        <w:rPr>
          <w:rFonts w:ascii="Arial" w:hAnsi="Arial" w:cs="Arial"/>
          <w:b/>
          <w:lang w:val="es-BO"/>
        </w:rPr>
      </w:pPr>
      <w:r>
        <w:rPr>
          <w:rFonts w:ascii="Arial" w:hAnsi="Arial" w:cs="Arial"/>
          <w:b/>
          <w:u w:val="single"/>
          <w:lang w:val="es-BO"/>
        </w:rPr>
        <w:t>DÉCIMA OCTAVA.- (REPRESENTANTE DEL SUPERVISOR)</w:t>
      </w:r>
    </w:p>
    <w:p w:rsidR="003643E8" w:rsidRDefault="003643E8" w:rsidP="003643E8">
      <w:pPr>
        <w:spacing w:before="120" w:after="120"/>
        <w:jc w:val="both"/>
        <w:rPr>
          <w:rFonts w:ascii="Arial" w:hAnsi="Arial" w:cs="Arial"/>
          <w:b/>
          <w:lang w:val="es-ES_tradnl"/>
        </w:rPr>
      </w:pPr>
      <w:r>
        <w:rPr>
          <w:rFonts w:ascii="Arial" w:hAnsi="Arial" w:cs="Arial"/>
          <w:lang w:val="es-ES_tradnl"/>
        </w:rPr>
        <w:t xml:space="preserve">El </w:t>
      </w:r>
      <w:r>
        <w:rPr>
          <w:rFonts w:ascii="Arial" w:hAnsi="Arial" w:cs="Arial"/>
          <w:b/>
          <w:lang w:val="es-ES_tradnl"/>
        </w:rPr>
        <w:t xml:space="preserve">Supervisor </w:t>
      </w:r>
      <w:r>
        <w:rPr>
          <w:rFonts w:ascii="Arial" w:hAnsi="Arial" w:cs="Arial"/>
          <w:lang w:val="es-ES_tradnl"/>
        </w:rPr>
        <w:t xml:space="preserve">designa como su representante legal en el Servicio, al Gerente de Supervisión, profesional calificado en la propuesta del </w:t>
      </w:r>
      <w:r>
        <w:rPr>
          <w:rFonts w:ascii="Arial" w:hAnsi="Arial" w:cs="Arial"/>
          <w:b/>
          <w:lang w:val="es-ES_tradnl"/>
        </w:rPr>
        <w:t>Supervisor</w:t>
      </w:r>
      <w:r>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Pr>
          <w:rFonts w:ascii="Arial" w:hAnsi="Arial" w:cs="Arial"/>
          <w:b/>
          <w:lang w:val="es-ES_tradnl"/>
        </w:rPr>
        <w:t>.</w:t>
      </w:r>
    </w:p>
    <w:p w:rsidR="003643E8" w:rsidRDefault="003643E8" w:rsidP="003643E8">
      <w:pPr>
        <w:pStyle w:val="Textoindependiente2"/>
        <w:spacing w:before="120" w:line="240" w:lineRule="auto"/>
        <w:jc w:val="both"/>
        <w:rPr>
          <w:rFonts w:ascii="Arial" w:hAnsi="Arial" w:cs="Arial"/>
          <w:lang w:val="es-ES"/>
        </w:rPr>
      </w:pPr>
      <w:r>
        <w:rPr>
          <w:rFonts w:ascii="Arial" w:hAnsi="Arial" w:cs="Arial"/>
          <w:lang w:val="es-ES"/>
        </w:rPr>
        <w:t xml:space="preserve">El </w:t>
      </w:r>
      <w:r>
        <w:rPr>
          <w:rFonts w:ascii="Arial" w:hAnsi="Arial" w:cs="Arial"/>
          <w:bCs/>
          <w:lang w:val="es-ES"/>
        </w:rPr>
        <w:t xml:space="preserve">Gerente de Supervisión </w:t>
      </w:r>
      <w:r>
        <w:rPr>
          <w:rFonts w:ascii="Arial" w:hAnsi="Arial" w:cs="Arial"/>
          <w:lang w:val="es-ES"/>
        </w:rPr>
        <w:t>tendrá residencia en el lugar previsto para la ejecución del Servicio, prestará servicios a tiempo completo y está facultado para:</w:t>
      </w:r>
    </w:p>
    <w:p w:rsidR="003643E8" w:rsidRDefault="003643E8" w:rsidP="00E262CE">
      <w:pPr>
        <w:numPr>
          <w:ilvl w:val="0"/>
          <w:numId w:val="70"/>
        </w:numPr>
        <w:tabs>
          <w:tab w:val="clear" w:pos="723"/>
          <w:tab w:val="num" w:pos="851"/>
        </w:tabs>
        <w:spacing w:before="120" w:after="120"/>
        <w:ind w:left="1134" w:hanging="567"/>
        <w:jc w:val="both"/>
        <w:rPr>
          <w:rFonts w:ascii="Arial" w:hAnsi="Arial" w:cs="Arial"/>
          <w:b/>
          <w:lang w:val="es-ES_tradnl"/>
        </w:rPr>
      </w:pPr>
      <w:r>
        <w:rPr>
          <w:rFonts w:ascii="Arial" w:hAnsi="Arial" w:cs="Arial"/>
          <w:lang w:val="es-ES_tradnl"/>
        </w:rPr>
        <w:t xml:space="preserve">Dirigir el Servicio. </w:t>
      </w:r>
    </w:p>
    <w:p w:rsidR="003643E8" w:rsidRDefault="003643E8" w:rsidP="00E262CE">
      <w:pPr>
        <w:numPr>
          <w:ilvl w:val="0"/>
          <w:numId w:val="70"/>
        </w:numPr>
        <w:tabs>
          <w:tab w:val="clear" w:pos="723"/>
          <w:tab w:val="num" w:pos="851"/>
        </w:tabs>
        <w:spacing w:before="120" w:after="120"/>
        <w:ind w:left="1134" w:hanging="567"/>
        <w:jc w:val="both"/>
        <w:rPr>
          <w:rFonts w:ascii="Arial" w:hAnsi="Arial" w:cs="Arial"/>
          <w:lang w:val="es-ES_tradnl"/>
        </w:rPr>
      </w:pPr>
      <w:r>
        <w:rPr>
          <w:rFonts w:ascii="Arial" w:hAnsi="Arial" w:cs="Arial"/>
          <w:lang w:val="es-ES_tradnl"/>
        </w:rPr>
        <w:t xml:space="preserve">Representar al </w:t>
      </w:r>
      <w:r>
        <w:rPr>
          <w:rFonts w:ascii="Arial" w:hAnsi="Arial" w:cs="Arial"/>
          <w:b/>
          <w:lang w:val="es-ES_tradnl"/>
        </w:rPr>
        <w:t xml:space="preserve">Supervisor </w:t>
      </w:r>
      <w:r>
        <w:rPr>
          <w:rFonts w:ascii="Arial" w:hAnsi="Arial" w:cs="Arial"/>
          <w:lang w:val="es-ES_tradnl"/>
        </w:rPr>
        <w:t>durante toda la prestación del Servicio.</w:t>
      </w:r>
    </w:p>
    <w:p w:rsidR="003643E8" w:rsidRDefault="003643E8" w:rsidP="00E262CE">
      <w:pPr>
        <w:numPr>
          <w:ilvl w:val="0"/>
          <w:numId w:val="70"/>
        </w:numPr>
        <w:tabs>
          <w:tab w:val="clear" w:pos="723"/>
          <w:tab w:val="num" w:pos="851"/>
        </w:tabs>
        <w:spacing w:before="120" w:after="120"/>
        <w:ind w:left="851" w:hanging="284"/>
        <w:jc w:val="both"/>
        <w:rPr>
          <w:rFonts w:ascii="Arial" w:hAnsi="Arial" w:cs="Arial"/>
          <w:lang w:val="es-ES_tradnl"/>
        </w:rPr>
      </w:pPr>
      <w:r>
        <w:rPr>
          <w:rFonts w:ascii="Arial" w:hAnsi="Arial" w:cs="Arial"/>
          <w:lang w:val="es-ES_tradnl"/>
        </w:rPr>
        <w:t>Mantener permanentemente informado al Fiscal de Obra sobre todos los aspectos relacionados con el Servicio.</w:t>
      </w:r>
    </w:p>
    <w:p w:rsidR="003643E8" w:rsidRDefault="003643E8" w:rsidP="00E262CE">
      <w:pPr>
        <w:numPr>
          <w:ilvl w:val="0"/>
          <w:numId w:val="70"/>
        </w:numPr>
        <w:tabs>
          <w:tab w:val="clear" w:pos="723"/>
          <w:tab w:val="num" w:pos="851"/>
        </w:tabs>
        <w:spacing w:before="120" w:after="120"/>
        <w:ind w:left="851" w:hanging="284"/>
        <w:jc w:val="both"/>
        <w:rPr>
          <w:rFonts w:ascii="Arial" w:hAnsi="Arial" w:cs="Arial"/>
          <w:lang w:val="es-ES_tradnl"/>
        </w:rPr>
      </w:pPr>
      <w:r>
        <w:rPr>
          <w:rFonts w:ascii="Arial" w:hAnsi="Arial" w:cs="Arial"/>
          <w:lang w:val="es-ES_tradnl"/>
        </w:rPr>
        <w:t>Presentar el organigrama completo del personal asignado al Servicio.</w:t>
      </w:r>
    </w:p>
    <w:p w:rsidR="003643E8" w:rsidRDefault="003643E8" w:rsidP="00E262CE">
      <w:pPr>
        <w:numPr>
          <w:ilvl w:val="0"/>
          <w:numId w:val="70"/>
        </w:numPr>
        <w:tabs>
          <w:tab w:val="clear" w:pos="723"/>
          <w:tab w:val="num" w:pos="851"/>
        </w:tabs>
        <w:spacing w:before="120" w:after="120"/>
        <w:ind w:left="851" w:hanging="284"/>
        <w:jc w:val="both"/>
        <w:rPr>
          <w:rFonts w:ascii="Arial" w:hAnsi="Arial" w:cs="Arial"/>
          <w:lang w:val="es-ES_tradnl"/>
        </w:rPr>
      </w:pPr>
      <w:r>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3643E8" w:rsidRDefault="003643E8" w:rsidP="00E262CE">
      <w:pPr>
        <w:numPr>
          <w:ilvl w:val="0"/>
          <w:numId w:val="70"/>
        </w:numPr>
        <w:tabs>
          <w:tab w:val="clear" w:pos="723"/>
          <w:tab w:val="num" w:pos="851"/>
        </w:tabs>
        <w:spacing w:before="120" w:after="120"/>
        <w:ind w:left="851" w:hanging="284"/>
        <w:jc w:val="both"/>
        <w:rPr>
          <w:rFonts w:ascii="Arial" w:hAnsi="Arial" w:cs="Arial"/>
          <w:lang w:val="es-ES_tradnl"/>
        </w:rPr>
      </w:pPr>
      <w:r>
        <w:rPr>
          <w:rFonts w:ascii="Arial" w:hAnsi="Arial" w:cs="Arial"/>
          <w:lang w:val="es-ES_tradnl"/>
        </w:rPr>
        <w:t xml:space="preserve">Cuidará de la economía con la que debe desarrollarse la prestación del servicio del </w:t>
      </w:r>
      <w:r>
        <w:rPr>
          <w:rFonts w:ascii="Arial" w:hAnsi="Arial" w:cs="Arial"/>
          <w:b/>
          <w:lang w:val="es-ES_tradnl"/>
        </w:rPr>
        <w:t>Supervisor</w:t>
      </w:r>
      <w:r>
        <w:rPr>
          <w:rFonts w:ascii="Arial" w:hAnsi="Arial" w:cs="Arial"/>
          <w:lang w:val="es-ES_tradnl"/>
        </w:rPr>
        <w:t>, así como de la construcción objeto del presente Contrato, a efectos de cumplir con el presupuesto asignado.</w:t>
      </w:r>
    </w:p>
    <w:p w:rsidR="003643E8" w:rsidRDefault="003643E8" w:rsidP="003643E8">
      <w:pPr>
        <w:spacing w:after="120"/>
        <w:jc w:val="both"/>
        <w:rPr>
          <w:rFonts w:ascii="Arial" w:hAnsi="Arial" w:cs="Arial"/>
          <w:lang w:val="es-ES_tradnl"/>
        </w:rPr>
      </w:pPr>
      <w:r>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w:t>
      </w:r>
      <w:r>
        <w:rPr>
          <w:rFonts w:ascii="Arial" w:hAnsi="Arial" w:cs="Arial"/>
          <w:lang w:val="es-ES_tradnl"/>
        </w:rPr>
        <w:lastRenderedPageBreak/>
        <w:t xml:space="preserve">y autorización del </w:t>
      </w:r>
      <w:r>
        <w:rPr>
          <w:rFonts w:ascii="Arial" w:hAnsi="Arial" w:cs="Arial"/>
          <w:b/>
          <w:bCs/>
          <w:lang w:val="es-ES_tradnl"/>
        </w:rPr>
        <w:t xml:space="preserve">Contratante </w:t>
      </w:r>
      <w:r>
        <w:rPr>
          <w:rFonts w:ascii="Arial" w:hAnsi="Arial" w:cs="Arial"/>
          <w:lang w:val="es-ES_tradnl"/>
        </w:rPr>
        <w:t xml:space="preserve">a través del Fiscal de Obra; asumirá esas funciones el profesional inmediato inferior, con total autoridad para actuar en legal representación del </w:t>
      </w:r>
      <w:r>
        <w:rPr>
          <w:rFonts w:ascii="Arial" w:hAnsi="Arial" w:cs="Arial"/>
          <w:b/>
          <w:lang w:val="es-ES_tradnl"/>
        </w:rPr>
        <w:t>Supervisor</w:t>
      </w:r>
      <w:r>
        <w:rPr>
          <w:rFonts w:ascii="Arial" w:hAnsi="Arial" w:cs="Arial"/>
          <w:lang w:val="es-ES_tradnl"/>
        </w:rPr>
        <w:t>.</w:t>
      </w:r>
    </w:p>
    <w:p w:rsidR="003643E8" w:rsidRDefault="003643E8" w:rsidP="003643E8">
      <w:pPr>
        <w:spacing w:after="120"/>
        <w:jc w:val="both"/>
        <w:rPr>
          <w:rFonts w:ascii="Arial" w:hAnsi="Arial" w:cs="Arial"/>
          <w:lang w:val="es-ES_tradnl"/>
        </w:rPr>
      </w:pPr>
      <w:r>
        <w:rPr>
          <w:rFonts w:ascii="Arial" w:hAnsi="Arial" w:cs="Arial"/>
          <w:lang w:val="es-ES_tradnl"/>
        </w:rPr>
        <w:t>Esta suplencia será temporal y no debe exceder los __ (literal)</w:t>
      </w:r>
      <w:r>
        <w:rPr>
          <w:rFonts w:ascii="Arial" w:hAnsi="Arial" w:cs="Arial"/>
          <w:b/>
          <w:i/>
          <w:lang w:val="es-ES_tradnl"/>
        </w:rPr>
        <w:t xml:space="preserve"> </w:t>
      </w:r>
      <w:r>
        <w:rPr>
          <w:rFonts w:ascii="Arial" w:hAnsi="Arial" w:cs="Arial"/>
          <w:lang w:val="es-ES_tradnl"/>
        </w:rPr>
        <w:t xml:space="preserve">días calendario, salvo casos de gravedad, caso contrario el </w:t>
      </w:r>
      <w:r>
        <w:rPr>
          <w:rFonts w:ascii="Arial" w:hAnsi="Arial" w:cs="Arial"/>
          <w:b/>
          <w:lang w:val="es-ES_tradnl"/>
        </w:rPr>
        <w:t>Supervisor</w:t>
      </w:r>
      <w:r>
        <w:rPr>
          <w:rFonts w:ascii="Arial" w:hAnsi="Arial" w:cs="Arial"/>
          <w:lang w:val="es-ES_tradnl"/>
        </w:rPr>
        <w:t xml:space="preserve"> deberá proceder a sustituir al </w:t>
      </w:r>
      <w:r>
        <w:rPr>
          <w:rFonts w:ascii="Arial" w:hAnsi="Arial" w:cs="Arial"/>
          <w:bCs/>
          <w:lang w:val="es-ES_tradnl"/>
        </w:rPr>
        <w:t>Gerente de Supervisión</w:t>
      </w:r>
      <w:r>
        <w:rPr>
          <w:rFonts w:ascii="Arial" w:hAnsi="Arial" w:cs="Arial"/>
          <w:lang w:val="es-ES_tradnl"/>
        </w:rPr>
        <w:t xml:space="preserve">, presentando a consideración del </w:t>
      </w:r>
      <w:r>
        <w:rPr>
          <w:rFonts w:ascii="Arial" w:hAnsi="Arial" w:cs="Arial"/>
          <w:b/>
          <w:bCs/>
          <w:lang w:val="es-ES_tradnl"/>
        </w:rPr>
        <w:t xml:space="preserve">Contratante </w:t>
      </w:r>
      <w:r>
        <w:rPr>
          <w:rFonts w:ascii="Arial" w:hAnsi="Arial" w:cs="Arial"/>
          <w:lang w:val="es-ES_tradnl"/>
        </w:rPr>
        <w:t>una terna de profesionales de similar o mejor calificación que el que será reemplazado.</w:t>
      </w:r>
    </w:p>
    <w:p w:rsidR="003643E8" w:rsidRDefault="003643E8" w:rsidP="003643E8">
      <w:pPr>
        <w:spacing w:after="120"/>
        <w:jc w:val="both"/>
        <w:rPr>
          <w:rFonts w:ascii="Arial" w:hAnsi="Arial" w:cs="Arial"/>
          <w:lang w:val="es-ES_tradnl"/>
        </w:rPr>
      </w:pPr>
      <w:r>
        <w:rPr>
          <w:rFonts w:ascii="Arial" w:hAnsi="Arial" w:cs="Arial"/>
          <w:lang w:val="es-ES_tradnl"/>
        </w:rPr>
        <w:t xml:space="preserve">Una vez que el </w:t>
      </w:r>
      <w:r>
        <w:rPr>
          <w:rFonts w:ascii="Arial" w:hAnsi="Arial" w:cs="Arial"/>
          <w:b/>
          <w:bCs/>
          <w:lang w:val="es-ES_tradnl"/>
        </w:rPr>
        <w:t xml:space="preserve">Contratante </w:t>
      </w:r>
      <w:r>
        <w:rPr>
          <w:rFonts w:ascii="Arial" w:hAnsi="Arial" w:cs="Arial"/>
          <w:lang w:val="es-ES_tradnl"/>
        </w:rPr>
        <w:t xml:space="preserve">acepte por escrito al nuevo </w:t>
      </w:r>
      <w:r>
        <w:rPr>
          <w:rFonts w:ascii="Arial" w:hAnsi="Arial" w:cs="Arial"/>
          <w:bCs/>
          <w:lang w:val="es-ES_tradnl"/>
        </w:rPr>
        <w:t>Gerente</w:t>
      </w:r>
      <w:r>
        <w:rPr>
          <w:rFonts w:ascii="Arial" w:hAnsi="Arial" w:cs="Arial"/>
          <w:bCs/>
        </w:rPr>
        <w:t xml:space="preserve"> de Supervisión</w:t>
      </w:r>
      <w:r>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Pr>
          <w:rFonts w:ascii="Arial" w:hAnsi="Arial" w:cs="Arial"/>
          <w:b/>
          <w:lang w:val="es-ES_tradnl"/>
        </w:rPr>
        <w:t>Supervisor</w:t>
      </w:r>
      <w:r>
        <w:rPr>
          <w:rFonts w:ascii="Arial" w:hAnsi="Arial" w:cs="Arial"/>
          <w:lang w:val="es-ES_tradnl"/>
        </w:rPr>
        <w:t>.</w:t>
      </w:r>
    </w:p>
    <w:p w:rsidR="003643E8" w:rsidRDefault="003643E8" w:rsidP="003643E8">
      <w:pPr>
        <w:jc w:val="both"/>
        <w:rPr>
          <w:rFonts w:ascii="Arial" w:hAnsi="Arial" w:cs="Arial"/>
          <w:b/>
          <w:u w:val="single"/>
          <w:lang w:val="es-ES_tradnl"/>
        </w:rPr>
      </w:pPr>
      <w:r>
        <w:rPr>
          <w:rFonts w:ascii="Arial" w:hAnsi="Arial" w:cs="Arial"/>
          <w:b/>
          <w:u w:val="single"/>
          <w:lang w:val="es-BO"/>
        </w:rPr>
        <w:t>DÉCIMA NOVENA</w:t>
      </w:r>
      <w:r>
        <w:rPr>
          <w:rFonts w:ascii="Arial" w:hAnsi="Arial" w:cs="Arial"/>
          <w:b/>
          <w:u w:val="single"/>
          <w:lang w:val="es-ES_tradnl"/>
        </w:rPr>
        <w:t>.- (PERSONAL DEL SUPERVISOR)</w:t>
      </w:r>
    </w:p>
    <w:p w:rsidR="003643E8" w:rsidRDefault="003643E8" w:rsidP="003643E8">
      <w:pPr>
        <w:jc w:val="both"/>
        <w:rPr>
          <w:rFonts w:ascii="Arial" w:hAnsi="Arial" w:cs="Arial"/>
          <w:b/>
          <w:lang w:val="es-ES_tradnl"/>
        </w:rPr>
      </w:pPr>
    </w:p>
    <w:p w:rsidR="003643E8" w:rsidRDefault="003643E8" w:rsidP="003643E8">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Supervisor</w:t>
      </w:r>
      <w:r>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Pr>
          <w:rFonts w:ascii="Arial" w:hAnsi="Arial" w:cs="Arial"/>
          <w:b/>
          <w:lang w:val="es-ES_tradnl"/>
        </w:rPr>
        <w:t>Supervisor</w:t>
      </w:r>
      <w:r>
        <w:rPr>
          <w:rFonts w:ascii="Arial" w:hAnsi="Arial" w:cs="Arial"/>
          <w:lang w:val="es-ES_tradnl"/>
        </w:rPr>
        <w:t>.</w:t>
      </w:r>
    </w:p>
    <w:p w:rsidR="003643E8" w:rsidRDefault="003643E8" w:rsidP="003643E8">
      <w:pPr>
        <w:spacing w:after="120"/>
        <w:ind w:left="567" w:hanging="567"/>
        <w:jc w:val="both"/>
        <w:rPr>
          <w:rFonts w:ascii="Arial" w:hAnsi="Arial" w:cs="Arial"/>
          <w:b/>
          <w:lang w:val="es-ES_tradnl"/>
        </w:rPr>
      </w:pPr>
      <w:r>
        <w:rPr>
          <w:rFonts w:ascii="Arial" w:hAnsi="Arial" w:cs="Arial"/>
          <w:b/>
          <w:lang w:val="es-ES_tradnl"/>
        </w:rPr>
        <w:t>19.1   Retiro de personal del Supervisor a solicitud de</w:t>
      </w:r>
      <w:r>
        <w:rPr>
          <w:rFonts w:ascii="Arial" w:hAnsi="Arial" w:cs="Arial"/>
          <w:lang w:val="es-ES_tradnl"/>
        </w:rPr>
        <w:t xml:space="preserve">l </w:t>
      </w:r>
      <w:r>
        <w:rPr>
          <w:rFonts w:ascii="Arial" w:hAnsi="Arial" w:cs="Arial"/>
          <w:b/>
          <w:bCs/>
          <w:lang w:val="es-ES_tradnl"/>
        </w:rPr>
        <w:t>Contratante</w:t>
      </w:r>
      <w:r>
        <w:rPr>
          <w:rFonts w:ascii="Arial" w:hAnsi="Arial" w:cs="Arial"/>
          <w:b/>
          <w:lang w:val="es-ES_tradnl"/>
        </w:rPr>
        <w:t>:</w:t>
      </w:r>
    </w:p>
    <w:p w:rsidR="003643E8" w:rsidRDefault="003643E8" w:rsidP="003643E8">
      <w:pPr>
        <w:spacing w:after="120"/>
        <w:ind w:left="567"/>
        <w:jc w:val="both"/>
        <w:rPr>
          <w:rFonts w:ascii="Arial" w:hAnsi="Arial" w:cs="Arial"/>
          <w:lang w:val="es-ES_tradnl"/>
        </w:rPr>
      </w:pPr>
      <w:r>
        <w:rPr>
          <w:rFonts w:ascii="Arial" w:hAnsi="Arial" w:cs="Arial"/>
          <w:lang w:val="es-ES_tradnl"/>
        </w:rPr>
        <w:t xml:space="preserve">El </w:t>
      </w:r>
      <w:r>
        <w:rPr>
          <w:rFonts w:ascii="Arial" w:hAnsi="Arial" w:cs="Arial"/>
          <w:b/>
          <w:lang w:val="es-ES_tradnl"/>
        </w:rPr>
        <w:t>Supervisor</w:t>
      </w:r>
      <w:r>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Pr>
          <w:rFonts w:ascii="Arial" w:hAnsi="Arial" w:cs="Arial"/>
          <w:b/>
          <w:lang w:val="es-ES_tradnl"/>
        </w:rPr>
        <w:t>Supervisor</w:t>
      </w:r>
      <w:r>
        <w:rPr>
          <w:rFonts w:ascii="Arial" w:hAnsi="Arial" w:cs="Arial"/>
          <w:lang w:val="es-ES_tradnl"/>
        </w:rPr>
        <w:t>.</w:t>
      </w:r>
    </w:p>
    <w:p w:rsidR="003643E8" w:rsidRDefault="003643E8" w:rsidP="003643E8">
      <w:pPr>
        <w:spacing w:after="120"/>
        <w:ind w:left="567" w:hanging="567"/>
        <w:jc w:val="both"/>
        <w:rPr>
          <w:rFonts w:ascii="Arial" w:hAnsi="Arial" w:cs="Arial"/>
          <w:b/>
          <w:lang w:val="es-ES_tradnl"/>
        </w:rPr>
      </w:pPr>
      <w:r>
        <w:rPr>
          <w:rFonts w:ascii="Arial" w:hAnsi="Arial" w:cs="Arial"/>
          <w:b/>
          <w:lang w:val="es-ES_tradnl"/>
        </w:rPr>
        <w:t xml:space="preserve">19.2   Coordinación con la oficina central del Supervisor: </w:t>
      </w:r>
    </w:p>
    <w:p w:rsidR="003643E8" w:rsidRDefault="003643E8" w:rsidP="003643E8">
      <w:pPr>
        <w:ind w:left="567"/>
        <w:jc w:val="both"/>
        <w:rPr>
          <w:rFonts w:ascii="Arial" w:hAnsi="Arial" w:cs="Arial"/>
          <w:lang w:val="es-ES_tradnl"/>
        </w:rPr>
      </w:pPr>
      <w:r>
        <w:rPr>
          <w:rFonts w:ascii="Arial" w:hAnsi="Arial" w:cs="Arial"/>
          <w:lang w:val="es-ES_tradnl"/>
        </w:rPr>
        <w:t xml:space="preserve">El Personal del </w:t>
      </w:r>
      <w:r>
        <w:rPr>
          <w:rFonts w:ascii="Arial" w:hAnsi="Arial" w:cs="Arial"/>
          <w:b/>
          <w:lang w:val="es-ES_tradnl"/>
        </w:rPr>
        <w:t>Supervisor</w:t>
      </w:r>
      <w:r>
        <w:rPr>
          <w:rFonts w:ascii="Arial" w:hAnsi="Arial" w:cs="Arial"/>
          <w:lang w:val="es-ES_tradnl"/>
        </w:rPr>
        <w:t xml:space="preserve"> de la oficina principal de éste, coordinará y efectuará un control adecuado de la marcha del Servicio, manteniendo contacto permanente con el </w:t>
      </w:r>
      <w:r>
        <w:rPr>
          <w:rFonts w:ascii="Arial" w:hAnsi="Arial" w:cs="Arial"/>
          <w:bCs/>
          <w:lang w:val="es-ES_tradnl"/>
        </w:rPr>
        <w:t xml:space="preserve">Gerente de Supervisión </w:t>
      </w:r>
      <w:r>
        <w:rPr>
          <w:rFonts w:ascii="Arial" w:hAnsi="Arial" w:cs="Arial"/>
          <w:lang w:val="es-ES_tradnl"/>
        </w:rPr>
        <w:t xml:space="preserve">(o con el suplente legal de éste), visitando periódicamente y cuantas veces sea necesario, en el lugar de prestación del </w:t>
      </w:r>
      <w:r>
        <w:rPr>
          <w:rFonts w:ascii="Arial" w:hAnsi="Arial" w:cs="Arial"/>
          <w:b/>
          <w:lang w:val="es-ES_tradnl"/>
        </w:rPr>
        <w:t>Servicio</w:t>
      </w:r>
      <w:r>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Pr>
          <w:rFonts w:ascii="Arial" w:hAnsi="Arial" w:cs="Arial"/>
          <w:b/>
          <w:lang w:val="es-ES_tradnl"/>
        </w:rPr>
        <w:t>Supervisor</w:t>
      </w:r>
      <w:r>
        <w:rPr>
          <w:rFonts w:ascii="Arial" w:hAnsi="Arial" w:cs="Arial"/>
          <w:lang w:val="es-ES_tradnl"/>
        </w:rPr>
        <w:t>.</w:t>
      </w:r>
    </w:p>
    <w:p w:rsidR="003643E8" w:rsidRDefault="003643E8" w:rsidP="003643E8">
      <w:pPr>
        <w:ind w:left="567"/>
        <w:jc w:val="both"/>
        <w:rPr>
          <w:rFonts w:ascii="Arial" w:hAnsi="Arial" w:cs="Arial"/>
          <w:lang w:val="es-ES_tradnl"/>
        </w:rPr>
      </w:pPr>
    </w:p>
    <w:p w:rsidR="003643E8" w:rsidRDefault="003643E8" w:rsidP="003643E8">
      <w:pPr>
        <w:jc w:val="both"/>
        <w:rPr>
          <w:rFonts w:ascii="Arial" w:hAnsi="Arial" w:cs="Arial"/>
          <w:b/>
          <w:u w:val="single"/>
          <w:lang w:val="es-ES_tradnl"/>
        </w:rPr>
      </w:pPr>
      <w:r>
        <w:rPr>
          <w:rFonts w:ascii="Arial" w:hAnsi="Arial" w:cs="Arial"/>
          <w:b/>
          <w:u w:val="single"/>
          <w:lang w:val="es-BO"/>
        </w:rPr>
        <w:t>VIGÉSIMA</w:t>
      </w:r>
      <w:r>
        <w:rPr>
          <w:rFonts w:ascii="Arial" w:hAnsi="Arial" w:cs="Arial"/>
          <w:b/>
          <w:u w:val="single"/>
          <w:lang w:val="es-ES_tradnl"/>
        </w:rPr>
        <w:t>.- (INFORMES)</w:t>
      </w:r>
      <w:r>
        <w:rPr>
          <w:rFonts w:ascii="Arial" w:hAnsi="Arial" w:cs="Arial"/>
          <w:b/>
          <w:i/>
          <w:lang w:val="es-BO"/>
        </w:rPr>
        <w:t xml:space="preserve"> (De acuerdo a cada término de referencia)</w:t>
      </w:r>
    </w:p>
    <w:p w:rsidR="003643E8" w:rsidRDefault="003643E8" w:rsidP="003643E8">
      <w:pPr>
        <w:jc w:val="both"/>
        <w:rPr>
          <w:rFonts w:ascii="Arial" w:hAnsi="Arial" w:cs="Arial"/>
          <w:b/>
          <w:u w:val="single"/>
          <w:lang w:val="es-ES_tradnl"/>
        </w:rPr>
      </w:pPr>
    </w:p>
    <w:p w:rsidR="003643E8" w:rsidRDefault="003643E8" w:rsidP="003643E8">
      <w:pPr>
        <w:tabs>
          <w:tab w:val="left" w:pos="567"/>
        </w:tabs>
        <w:jc w:val="both"/>
        <w:rPr>
          <w:rFonts w:ascii="Arial" w:hAnsi="Arial" w:cs="Arial"/>
          <w:iCs/>
          <w:lang w:val="es-MX"/>
        </w:rPr>
      </w:pPr>
      <w:r>
        <w:rPr>
          <w:rFonts w:ascii="Arial" w:hAnsi="Arial" w:cs="Arial"/>
          <w:iCs/>
        </w:rPr>
        <w:t xml:space="preserve">La Supervisión, presentará informes de avance del trabajo de las diferentes etapas determinadas al Fiscal designado por </w:t>
      </w:r>
      <w:r>
        <w:rPr>
          <w:rFonts w:ascii="Arial" w:hAnsi="Arial" w:cs="Arial"/>
          <w:bCs/>
          <w:iCs/>
          <w:kern w:val="32"/>
        </w:rPr>
        <w:t>Yacimientos Petrolíferos Fiscales Bolivianos</w:t>
      </w:r>
      <w:r>
        <w:rPr>
          <w:rFonts w:ascii="Arial" w:hAnsi="Arial" w:cs="Arial"/>
          <w:iCs/>
        </w:rPr>
        <w:t>.</w:t>
      </w:r>
      <w:r>
        <w:rPr>
          <w:rFonts w:ascii="Arial" w:hAnsi="Arial" w:cs="Arial"/>
          <w:iCs/>
          <w:lang w:val="es-MX"/>
        </w:rPr>
        <w:t xml:space="preserve"> También La Supervisión presentará los siguientes informes:</w:t>
      </w:r>
    </w:p>
    <w:p w:rsidR="003643E8" w:rsidRDefault="003643E8" w:rsidP="003643E8">
      <w:pPr>
        <w:tabs>
          <w:tab w:val="left" w:pos="567"/>
        </w:tabs>
        <w:jc w:val="both"/>
        <w:rPr>
          <w:rFonts w:ascii="Arial" w:hAnsi="Arial" w:cs="Arial"/>
          <w:iCs/>
          <w:lang w:val="es-MX"/>
        </w:rPr>
      </w:pPr>
    </w:p>
    <w:p w:rsidR="003643E8" w:rsidRDefault="003643E8" w:rsidP="00E262CE">
      <w:pPr>
        <w:pStyle w:val="Prrafodelista"/>
        <w:numPr>
          <w:ilvl w:val="1"/>
          <w:numId w:val="71"/>
        </w:numPr>
        <w:ind w:hanging="746"/>
        <w:jc w:val="both"/>
        <w:rPr>
          <w:rFonts w:ascii="Arial" w:hAnsi="Arial" w:cs="Arial"/>
          <w:b/>
          <w:bCs/>
          <w:u w:val="single"/>
        </w:rPr>
      </w:pPr>
      <w:r>
        <w:rPr>
          <w:rFonts w:ascii="Arial" w:hAnsi="Arial" w:cs="Arial"/>
          <w:b/>
          <w:bCs/>
          <w:u w:val="single"/>
        </w:rPr>
        <w:t>Informe Semanal</w:t>
      </w:r>
    </w:p>
    <w:p w:rsidR="003643E8" w:rsidRDefault="003643E8" w:rsidP="003643E8">
      <w:pPr>
        <w:ind w:firstLine="708"/>
        <w:jc w:val="both"/>
        <w:rPr>
          <w:rFonts w:ascii="Arial" w:hAnsi="Arial" w:cs="Arial"/>
          <w:bCs/>
        </w:rPr>
      </w:pPr>
    </w:p>
    <w:p w:rsidR="003643E8" w:rsidRDefault="003643E8" w:rsidP="003643E8">
      <w:pPr>
        <w:ind w:left="709"/>
        <w:jc w:val="both"/>
        <w:rPr>
          <w:rFonts w:ascii="Arial" w:hAnsi="Arial" w:cs="Arial"/>
          <w:bCs/>
        </w:rPr>
      </w:pPr>
      <w:r>
        <w:rPr>
          <w:rFonts w:ascii="Arial" w:hAnsi="Arial" w:cs="Arial"/>
          <w:bCs/>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3643E8" w:rsidRDefault="003643E8" w:rsidP="003643E8">
      <w:pPr>
        <w:jc w:val="both"/>
        <w:rPr>
          <w:rFonts w:ascii="Arial" w:hAnsi="Arial" w:cs="Arial"/>
          <w:bCs/>
          <w:u w:val="single"/>
        </w:rPr>
      </w:pPr>
    </w:p>
    <w:p w:rsidR="003643E8" w:rsidRDefault="003643E8" w:rsidP="00E262CE">
      <w:pPr>
        <w:pStyle w:val="Prrafodelista"/>
        <w:numPr>
          <w:ilvl w:val="1"/>
          <w:numId w:val="71"/>
        </w:numPr>
        <w:ind w:left="1134" w:hanging="425"/>
        <w:jc w:val="both"/>
        <w:rPr>
          <w:rFonts w:ascii="Arial" w:hAnsi="Arial" w:cs="Arial"/>
          <w:bCs/>
          <w:u w:val="single"/>
        </w:rPr>
      </w:pPr>
      <w:r>
        <w:rPr>
          <w:rFonts w:ascii="Arial" w:hAnsi="Arial" w:cs="Arial"/>
          <w:b/>
          <w:bCs/>
          <w:u w:val="single"/>
        </w:rPr>
        <w:t xml:space="preserve"> Informe Inicial</w:t>
      </w:r>
    </w:p>
    <w:p w:rsidR="003643E8" w:rsidRDefault="003643E8" w:rsidP="003643E8">
      <w:pPr>
        <w:ind w:left="709"/>
        <w:jc w:val="both"/>
        <w:rPr>
          <w:rFonts w:ascii="Arial" w:hAnsi="Arial" w:cs="Arial"/>
          <w:bCs/>
        </w:rPr>
      </w:pPr>
    </w:p>
    <w:p w:rsidR="003643E8" w:rsidRDefault="003643E8" w:rsidP="003643E8">
      <w:pPr>
        <w:ind w:left="709"/>
        <w:jc w:val="both"/>
        <w:rPr>
          <w:rFonts w:ascii="Arial" w:hAnsi="Arial" w:cs="Arial"/>
          <w:bCs/>
        </w:rPr>
      </w:pPr>
      <w:r>
        <w:rPr>
          <w:rFonts w:ascii="Arial" w:hAnsi="Arial" w:cs="Arial"/>
          <w:bCs/>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3643E8" w:rsidRDefault="003643E8" w:rsidP="003643E8">
      <w:pPr>
        <w:ind w:left="360"/>
        <w:jc w:val="both"/>
        <w:rPr>
          <w:rFonts w:ascii="Arial" w:hAnsi="Arial" w:cs="Arial"/>
          <w:bCs/>
        </w:rPr>
      </w:pPr>
    </w:p>
    <w:p w:rsidR="003643E8" w:rsidRDefault="003643E8" w:rsidP="00E262CE">
      <w:pPr>
        <w:pStyle w:val="Prrafodelista"/>
        <w:numPr>
          <w:ilvl w:val="1"/>
          <w:numId w:val="71"/>
        </w:numPr>
        <w:ind w:hanging="746"/>
        <w:jc w:val="both"/>
        <w:rPr>
          <w:rFonts w:ascii="Arial" w:hAnsi="Arial" w:cs="Arial"/>
          <w:b/>
          <w:iCs/>
          <w:lang w:val="es-MX"/>
        </w:rPr>
      </w:pPr>
      <w:r>
        <w:rPr>
          <w:rFonts w:ascii="Arial" w:hAnsi="Arial" w:cs="Arial"/>
          <w:b/>
          <w:bCs/>
          <w:iCs/>
          <w:u w:val="single"/>
        </w:rPr>
        <w:t>Informes Mensuales</w:t>
      </w:r>
    </w:p>
    <w:p w:rsidR="003643E8" w:rsidRDefault="003643E8" w:rsidP="003643E8">
      <w:pPr>
        <w:ind w:left="709"/>
        <w:jc w:val="both"/>
        <w:rPr>
          <w:rFonts w:ascii="Arial" w:hAnsi="Arial" w:cs="Arial"/>
          <w:iCs/>
          <w:lang w:val="es-MX"/>
        </w:rPr>
      </w:pPr>
      <w:r>
        <w:rPr>
          <w:rFonts w:ascii="Arial" w:hAnsi="Arial" w:cs="Arial"/>
          <w:iCs/>
          <w:lang w:val="es-MX"/>
        </w:rPr>
        <w:lastRenderedPageBreak/>
        <w:t>Informes mensuales de progreso en 3 ejemplares (1 original y 2 copia) que serán entregados a Fiscalización</w:t>
      </w:r>
      <w:r>
        <w:rPr>
          <w:rFonts w:ascii="Arial" w:hAnsi="Arial" w:cs="Arial"/>
          <w:iCs/>
        </w:rPr>
        <w:t xml:space="preserve"> de</w:t>
      </w:r>
      <w:r>
        <w:rPr>
          <w:rFonts w:ascii="Arial" w:hAnsi="Arial" w:cs="Arial"/>
          <w:iCs/>
          <w:lang w:val="es-MX"/>
        </w:rPr>
        <w:t xml:space="preserve"> </w:t>
      </w:r>
      <w:r>
        <w:rPr>
          <w:rFonts w:ascii="Arial" w:hAnsi="Arial" w:cs="Arial"/>
          <w:bCs/>
          <w:iCs/>
          <w:kern w:val="32"/>
        </w:rPr>
        <w:t>Yacimientos Petrolíferos Fiscales Bolivianos</w:t>
      </w:r>
      <w:r>
        <w:rPr>
          <w:rFonts w:ascii="Arial" w:hAnsi="Arial" w:cs="Arial"/>
          <w:iCs/>
          <w:lang w:val="es-MX"/>
        </w:rPr>
        <w:t xml:space="preserve"> hasta el 10 del mes siguiente, en los que se abarcarán los siguientes aspectos:</w:t>
      </w:r>
    </w:p>
    <w:p w:rsidR="003643E8" w:rsidRDefault="003643E8" w:rsidP="003643E8">
      <w:pPr>
        <w:jc w:val="both"/>
        <w:rPr>
          <w:rFonts w:ascii="Arial" w:hAnsi="Arial" w:cs="Arial"/>
          <w:iCs/>
          <w:lang w:val="es-MX"/>
        </w:rPr>
      </w:pPr>
    </w:p>
    <w:p w:rsidR="003643E8" w:rsidRDefault="003643E8" w:rsidP="00E262CE">
      <w:pPr>
        <w:pStyle w:val="Prrafodelista1"/>
        <w:numPr>
          <w:ilvl w:val="0"/>
          <w:numId w:val="40"/>
        </w:numPr>
        <w:jc w:val="both"/>
        <w:rPr>
          <w:rFonts w:ascii="Arial" w:hAnsi="Arial" w:cs="Arial"/>
        </w:rPr>
      </w:pPr>
      <w:r>
        <w:rPr>
          <w:rFonts w:ascii="Arial" w:hAnsi="Arial" w:cs="Arial"/>
        </w:rPr>
        <w:t>Generalidades, describiendo en forma sucinta antecedentes, como son: el Contrato de Servicios de Supervisión y Contrato de Construcción.</w:t>
      </w:r>
    </w:p>
    <w:p w:rsidR="003643E8" w:rsidRDefault="003643E8" w:rsidP="00E262CE">
      <w:pPr>
        <w:pStyle w:val="Prrafodelista1"/>
        <w:numPr>
          <w:ilvl w:val="0"/>
          <w:numId w:val="40"/>
        </w:numPr>
        <w:jc w:val="both"/>
        <w:rPr>
          <w:rFonts w:ascii="Arial" w:hAnsi="Arial" w:cs="Arial"/>
        </w:rPr>
      </w:pPr>
      <w:r>
        <w:rPr>
          <w:rFonts w:ascii="Arial" w:hAnsi="Arial" w:cs="Arial"/>
        </w:rPr>
        <w:t>Descripción breve del proyecto, indicando ubicación y características principales.</w:t>
      </w:r>
    </w:p>
    <w:p w:rsidR="003643E8" w:rsidRDefault="003643E8" w:rsidP="00E262CE">
      <w:pPr>
        <w:pStyle w:val="Prrafodelista1"/>
        <w:numPr>
          <w:ilvl w:val="0"/>
          <w:numId w:val="40"/>
        </w:numPr>
        <w:jc w:val="both"/>
        <w:rPr>
          <w:rFonts w:ascii="Arial" w:hAnsi="Arial" w:cs="Arial"/>
        </w:rPr>
      </w:pPr>
      <w:r>
        <w:rPr>
          <w:rFonts w:ascii="Arial" w:hAnsi="Arial" w:cs="Arial"/>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3643E8" w:rsidRDefault="003643E8" w:rsidP="00E262CE">
      <w:pPr>
        <w:pStyle w:val="Prrafodelista1"/>
        <w:numPr>
          <w:ilvl w:val="0"/>
          <w:numId w:val="40"/>
        </w:numPr>
        <w:jc w:val="both"/>
        <w:rPr>
          <w:rFonts w:ascii="Arial" w:hAnsi="Arial" w:cs="Arial"/>
        </w:rPr>
      </w:pPr>
      <w:r>
        <w:rPr>
          <w:rFonts w:ascii="Arial" w:hAnsi="Arial" w:cs="Arial"/>
        </w:rPr>
        <w:t>Progreso de la obra mediante descripción del avance alcanzado en las principales actividades.</w:t>
      </w:r>
    </w:p>
    <w:p w:rsidR="003643E8" w:rsidRDefault="003643E8" w:rsidP="00E262CE">
      <w:pPr>
        <w:pStyle w:val="Prrafodelista1"/>
        <w:numPr>
          <w:ilvl w:val="0"/>
          <w:numId w:val="40"/>
        </w:numPr>
        <w:jc w:val="both"/>
        <w:rPr>
          <w:rFonts w:ascii="Arial" w:hAnsi="Arial" w:cs="Arial"/>
        </w:rPr>
      </w:pPr>
      <w:r>
        <w:rPr>
          <w:rFonts w:ascii="Arial" w:hAnsi="Arial" w:cs="Arial"/>
        </w:rPr>
        <w:t>Gráficos que muestren el progreso de la obra comparando con el cronograma vigente.</w:t>
      </w:r>
    </w:p>
    <w:p w:rsidR="003643E8" w:rsidRDefault="003643E8" w:rsidP="00E262CE">
      <w:pPr>
        <w:pStyle w:val="Prrafodelista1"/>
        <w:numPr>
          <w:ilvl w:val="0"/>
          <w:numId w:val="40"/>
        </w:numPr>
        <w:jc w:val="both"/>
        <w:rPr>
          <w:rFonts w:ascii="Arial" w:hAnsi="Arial" w:cs="Arial"/>
        </w:rPr>
      </w:pPr>
      <w:r>
        <w:rPr>
          <w:rFonts w:ascii="Arial" w:hAnsi="Arial" w:cs="Arial"/>
        </w:rPr>
        <w:t>Recomendaciones tendientes a incrementar el ritmo de avance de las actividades o ítems considerados críticos para cumplir con el plazo contractual.</w:t>
      </w:r>
    </w:p>
    <w:p w:rsidR="003643E8" w:rsidRDefault="003643E8" w:rsidP="00E262CE">
      <w:pPr>
        <w:pStyle w:val="Prrafodelista1"/>
        <w:numPr>
          <w:ilvl w:val="0"/>
          <w:numId w:val="40"/>
        </w:numPr>
        <w:jc w:val="both"/>
        <w:rPr>
          <w:rFonts w:ascii="Arial" w:hAnsi="Arial" w:cs="Arial"/>
        </w:rPr>
      </w:pPr>
      <w:r>
        <w:rPr>
          <w:rFonts w:ascii="Arial" w:hAnsi="Arial" w:cs="Arial"/>
        </w:rPr>
        <w:t>Informes sobre las dificultades que pueden anticiparse en el futuro y recomendación de las medidas a tomar para disminuir sus efectos con relación al avance de las obras.</w:t>
      </w:r>
    </w:p>
    <w:p w:rsidR="003643E8" w:rsidRDefault="003643E8" w:rsidP="00E262CE">
      <w:pPr>
        <w:pStyle w:val="Prrafodelista1"/>
        <w:numPr>
          <w:ilvl w:val="0"/>
          <w:numId w:val="40"/>
        </w:numPr>
        <w:jc w:val="both"/>
        <w:rPr>
          <w:rFonts w:ascii="Arial" w:hAnsi="Arial" w:cs="Arial"/>
        </w:rPr>
      </w:pPr>
      <w:r>
        <w:rPr>
          <w:rFonts w:ascii="Arial" w:hAnsi="Arial" w:cs="Arial"/>
        </w:rPr>
        <w:t xml:space="preserve">Ensayos de laboratorio y ensayos </w:t>
      </w:r>
      <w:r>
        <w:rPr>
          <w:rFonts w:ascii="Arial" w:hAnsi="Arial" w:cs="Arial"/>
          <w:i/>
        </w:rPr>
        <w:t>in situ,</w:t>
      </w:r>
      <w:r>
        <w:rPr>
          <w:rFonts w:ascii="Arial" w:hAnsi="Arial" w:cs="Arial"/>
        </w:rPr>
        <w:t xml:space="preserve"> realizados en el periodo, adjuntando los documentos de respaldo. </w:t>
      </w:r>
    </w:p>
    <w:p w:rsidR="003643E8" w:rsidRDefault="003643E8" w:rsidP="00E262CE">
      <w:pPr>
        <w:pStyle w:val="Prrafodelista1"/>
        <w:numPr>
          <w:ilvl w:val="0"/>
          <w:numId w:val="40"/>
        </w:numPr>
        <w:jc w:val="both"/>
        <w:rPr>
          <w:rFonts w:ascii="Arial" w:hAnsi="Arial" w:cs="Arial"/>
        </w:rPr>
      </w:pPr>
      <w:r>
        <w:rPr>
          <w:rFonts w:ascii="Arial" w:hAnsi="Arial" w:cs="Arial"/>
        </w:rPr>
        <w:t>Provisión de materiales y su relación con el plan de trabajos vigente.</w:t>
      </w:r>
    </w:p>
    <w:p w:rsidR="003643E8" w:rsidRDefault="003643E8" w:rsidP="00E262CE">
      <w:pPr>
        <w:pStyle w:val="Prrafodelista1"/>
        <w:numPr>
          <w:ilvl w:val="0"/>
          <w:numId w:val="40"/>
        </w:numPr>
        <w:jc w:val="both"/>
        <w:rPr>
          <w:rFonts w:ascii="Arial" w:hAnsi="Arial" w:cs="Arial"/>
        </w:rPr>
      </w:pPr>
      <w:r>
        <w:rPr>
          <w:rFonts w:ascii="Arial" w:hAnsi="Arial" w:cs="Arial"/>
        </w:rPr>
        <w:t>Calidad de los trabajos ejecutados y de los materiales incorporados a la obra.</w:t>
      </w:r>
    </w:p>
    <w:p w:rsidR="003643E8" w:rsidRDefault="003643E8" w:rsidP="00E262CE">
      <w:pPr>
        <w:pStyle w:val="Prrafodelista1"/>
        <w:numPr>
          <w:ilvl w:val="0"/>
          <w:numId w:val="40"/>
        </w:numPr>
        <w:jc w:val="both"/>
        <w:rPr>
          <w:rFonts w:ascii="Arial" w:hAnsi="Arial" w:cs="Arial"/>
        </w:rPr>
      </w:pPr>
      <w:r>
        <w:rPr>
          <w:rFonts w:ascii="Arial" w:hAnsi="Arial" w:cs="Arial"/>
        </w:rPr>
        <w:t>Cumplimiento de las actividades programadas para el periodo.</w:t>
      </w:r>
    </w:p>
    <w:p w:rsidR="003643E8" w:rsidRDefault="003643E8" w:rsidP="00E262CE">
      <w:pPr>
        <w:pStyle w:val="Prrafodelista1"/>
        <w:numPr>
          <w:ilvl w:val="0"/>
          <w:numId w:val="40"/>
        </w:numPr>
        <w:jc w:val="both"/>
        <w:rPr>
          <w:rFonts w:ascii="Arial" w:hAnsi="Arial" w:cs="Arial"/>
        </w:rPr>
      </w:pPr>
      <w:r>
        <w:rPr>
          <w:rFonts w:ascii="Arial" w:hAnsi="Arial" w:cs="Arial"/>
        </w:rPr>
        <w:t>Trabajos programados para el siguiente periodo.</w:t>
      </w:r>
    </w:p>
    <w:p w:rsidR="003643E8" w:rsidRDefault="003643E8" w:rsidP="00E262CE">
      <w:pPr>
        <w:pStyle w:val="Prrafodelista1"/>
        <w:numPr>
          <w:ilvl w:val="0"/>
          <w:numId w:val="40"/>
        </w:numPr>
        <w:jc w:val="both"/>
        <w:rPr>
          <w:rFonts w:ascii="Arial" w:hAnsi="Arial" w:cs="Arial"/>
        </w:rPr>
      </w:pPr>
      <w:r>
        <w:rPr>
          <w:rFonts w:ascii="Arial" w:hAnsi="Arial" w:cs="Arial"/>
        </w:rPr>
        <w:t>Empresa supervisora; relación del personal asignado al proyecto, avance alcanzado en los trabajos realizados, descripción de tareas de supervisión realizadas durante el periodo y modificaciones introducidas al proyecto.</w:t>
      </w:r>
    </w:p>
    <w:p w:rsidR="003643E8" w:rsidRDefault="003643E8" w:rsidP="00E262CE">
      <w:pPr>
        <w:pStyle w:val="Prrafodelista1"/>
        <w:numPr>
          <w:ilvl w:val="0"/>
          <w:numId w:val="40"/>
        </w:numPr>
        <w:jc w:val="both"/>
        <w:rPr>
          <w:rFonts w:ascii="Arial" w:hAnsi="Arial" w:cs="Arial"/>
        </w:rPr>
      </w:pPr>
      <w:r>
        <w:rPr>
          <w:rFonts w:ascii="Arial" w:hAnsi="Arial" w:cs="Arial"/>
        </w:rPr>
        <w:t>Administración del Contrato de obra.</w:t>
      </w:r>
    </w:p>
    <w:p w:rsidR="003643E8" w:rsidRDefault="003643E8" w:rsidP="00E262CE">
      <w:pPr>
        <w:pStyle w:val="Prrafodelista1"/>
        <w:numPr>
          <w:ilvl w:val="0"/>
          <w:numId w:val="40"/>
        </w:numPr>
        <w:jc w:val="both"/>
        <w:rPr>
          <w:rFonts w:ascii="Arial" w:hAnsi="Arial" w:cs="Arial"/>
        </w:rPr>
      </w:pPr>
      <w:r>
        <w:rPr>
          <w:rFonts w:ascii="Arial" w:hAnsi="Arial" w:cs="Arial"/>
        </w:rPr>
        <w:t>Resumen de la correspondencia de mayor trascendencia que fuera cursada durante el mes entre la Supervisión, la Fiscalización y el Contratista con relación al Proyecto.</w:t>
      </w:r>
    </w:p>
    <w:p w:rsidR="003643E8" w:rsidRDefault="003643E8" w:rsidP="00E262CE">
      <w:pPr>
        <w:pStyle w:val="Prrafodelista1"/>
        <w:numPr>
          <w:ilvl w:val="0"/>
          <w:numId w:val="40"/>
        </w:numPr>
        <w:jc w:val="both"/>
        <w:rPr>
          <w:rFonts w:ascii="Arial" w:hAnsi="Arial" w:cs="Arial"/>
        </w:rPr>
      </w:pPr>
      <w:r>
        <w:rPr>
          <w:rFonts w:ascii="Arial" w:hAnsi="Arial" w:cs="Arial"/>
        </w:rPr>
        <w:t>Fotografías y registros mostrando la actividad cumplida en la obra.</w:t>
      </w:r>
    </w:p>
    <w:p w:rsidR="003643E8" w:rsidRDefault="003643E8" w:rsidP="003643E8">
      <w:pPr>
        <w:jc w:val="both"/>
        <w:rPr>
          <w:rFonts w:ascii="Arial" w:hAnsi="Arial" w:cs="Arial"/>
          <w:iCs/>
        </w:rPr>
      </w:pPr>
    </w:p>
    <w:p w:rsidR="003643E8" w:rsidRDefault="003643E8" w:rsidP="00E262CE">
      <w:pPr>
        <w:pStyle w:val="Prrafodelista"/>
        <w:numPr>
          <w:ilvl w:val="1"/>
          <w:numId w:val="71"/>
        </w:numPr>
        <w:ind w:hanging="604"/>
        <w:jc w:val="both"/>
        <w:rPr>
          <w:rFonts w:ascii="Arial" w:hAnsi="Arial" w:cs="Arial"/>
          <w:b/>
          <w:bCs/>
          <w:iCs/>
          <w:u w:val="single"/>
        </w:rPr>
      </w:pPr>
      <w:r>
        <w:rPr>
          <w:rFonts w:ascii="Arial" w:hAnsi="Arial" w:cs="Arial"/>
          <w:b/>
          <w:bCs/>
          <w:iCs/>
          <w:u w:val="single"/>
        </w:rPr>
        <w:t>Informes Especiales sobre temas específicos del proyecto</w:t>
      </w:r>
    </w:p>
    <w:p w:rsidR="003643E8" w:rsidRDefault="003643E8" w:rsidP="003643E8">
      <w:pPr>
        <w:pStyle w:val="Prrafodelista1"/>
        <w:ind w:left="851"/>
        <w:jc w:val="both"/>
        <w:rPr>
          <w:rFonts w:ascii="Arial" w:hAnsi="Arial" w:cs="Arial"/>
          <w:iCs/>
          <w:lang w:eastAsia="es-ES"/>
        </w:rPr>
      </w:pPr>
    </w:p>
    <w:p w:rsidR="003643E8" w:rsidRDefault="003643E8" w:rsidP="003643E8">
      <w:pPr>
        <w:pStyle w:val="Prrafodelista1"/>
        <w:ind w:left="851"/>
        <w:jc w:val="both"/>
        <w:rPr>
          <w:rFonts w:ascii="Arial" w:hAnsi="Arial" w:cs="Arial"/>
          <w:iCs/>
          <w:lang w:val="es-MX" w:eastAsia="es-ES"/>
        </w:rPr>
      </w:pPr>
      <w:r>
        <w:rPr>
          <w:rFonts w:ascii="Arial" w:hAnsi="Arial" w:cs="Arial"/>
          <w:iCs/>
          <w:lang w:val="es-MX" w:eastAsia="es-ES"/>
        </w:rPr>
        <w:t xml:space="preserve">Cuando se presenten asuntos o problemas que, por su importancia, inciden en el desarrollo normal de la obra, la </w:t>
      </w:r>
      <w:r>
        <w:rPr>
          <w:rFonts w:ascii="Arial" w:hAnsi="Arial" w:cs="Arial"/>
          <w:bCs/>
          <w:iCs/>
          <w:kern w:val="32"/>
        </w:rPr>
        <w:t>Yacimientos Petrolíferos Fiscales Bolivianos</w:t>
      </w:r>
      <w:r>
        <w:rPr>
          <w:rFonts w:ascii="Arial" w:hAnsi="Arial" w:cs="Arial"/>
          <w:iCs/>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3643E8" w:rsidRDefault="003643E8" w:rsidP="003643E8">
      <w:pPr>
        <w:pStyle w:val="Prrafodelista1"/>
        <w:ind w:left="360"/>
        <w:jc w:val="both"/>
        <w:rPr>
          <w:rFonts w:ascii="Arial" w:hAnsi="Arial" w:cs="Arial"/>
          <w:iCs/>
          <w:lang w:val="es-MX" w:eastAsia="es-ES"/>
        </w:rPr>
      </w:pPr>
    </w:p>
    <w:p w:rsidR="003643E8" w:rsidRDefault="003643E8" w:rsidP="003643E8">
      <w:pPr>
        <w:pStyle w:val="Prrafodelista1"/>
        <w:ind w:left="851"/>
        <w:jc w:val="both"/>
        <w:rPr>
          <w:rFonts w:ascii="Arial" w:hAnsi="Arial" w:cs="Arial"/>
          <w:iCs/>
          <w:lang w:val="es-MX" w:eastAsia="es-ES"/>
        </w:rPr>
      </w:pPr>
      <w:r>
        <w:rPr>
          <w:rFonts w:ascii="Arial" w:hAnsi="Arial" w:cs="Arial"/>
          <w:iCs/>
          <w:lang w:val="es-MX" w:eastAsia="es-ES"/>
        </w:rPr>
        <w:t>En estos casos se elevará a la Fiscalización un informe circunstanciado sobre el particular, conteniendo las recomendaciones del Supervisor para que la Fiscalización pueda adoptar las decisiones más adecuadas.</w:t>
      </w:r>
    </w:p>
    <w:p w:rsidR="003643E8" w:rsidRDefault="003643E8" w:rsidP="003643E8">
      <w:pPr>
        <w:jc w:val="both"/>
        <w:rPr>
          <w:rFonts w:ascii="Arial" w:hAnsi="Arial" w:cs="Arial"/>
          <w:iCs/>
          <w:lang w:val="es-MX"/>
        </w:rPr>
      </w:pPr>
    </w:p>
    <w:p w:rsidR="003643E8" w:rsidRDefault="003643E8" w:rsidP="00E262CE">
      <w:pPr>
        <w:pStyle w:val="Prrafodelista"/>
        <w:numPr>
          <w:ilvl w:val="1"/>
          <w:numId w:val="71"/>
        </w:numPr>
        <w:ind w:left="1276"/>
        <w:jc w:val="both"/>
        <w:rPr>
          <w:rFonts w:ascii="Arial" w:hAnsi="Arial" w:cs="Arial"/>
          <w:b/>
          <w:bCs/>
          <w:iCs/>
          <w:u w:val="single"/>
        </w:rPr>
      </w:pPr>
      <w:r>
        <w:rPr>
          <w:rFonts w:ascii="Arial" w:hAnsi="Arial" w:cs="Arial"/>
          <w:b/>
          <w:bCs/>
          <w:iCs/>
          <w:u w:val="single"/>
        </w:rPr>
        <w:t>Informe adjunto a la planilla de pago al contratista</w:t>
      </w:r>
    </w:p>
    <w:p w:rsidR="003643E8" w:rsidRDefault="003643E8" w:rsidP="003643E8">
      <w:pPr>
        <w:ind w:left="851"/>
        <w:jc w:val="both"/>
        <w:rPr>
          <w:rFonts w:ascii="Arial" w:hAnsi="Arial" w:cs="Arial"/>
          <w:iCs/>
          <w:lang w:val="es-MX"/>
        </w:rPr>
      </w:pPr>
    </w:p>
    <w:p w:rsidR="003643E8" w:rsidRDefault="003643E8" w:rsidP="003643E8">
      <w:pPr>
        <w:ind w:left="851"/>
        <w:jc w:val="both"/>
        <w:rPr>
          <w:rFonts w:ascii="Arial" w:hAnsi="Arial" w:cs="Arial"/>
          <w:iCs/>
          <w:lang w:val="es-MX"/>
        </w:rPr>
      </w:pPr>
      <w:r>
        <w:rPr>
          <w:rFonts w:ascii="Arial" w:hAnsi="Arial" w:cs="Arial"/>
          <w:iCs/>
          <w:lang w:val="es-MX"/>
        </w:rPr>
        <w:t>Presentación a la Fiscalización de informes valorativos técnico – económicos no repetitivos y narrativos mensuales de progreso en 3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3643E8" w:rsidRDefault="003643E8" w:rsidP="003643E8">
      <w:pPr>
        <w:jc w:val="both"/>
        <w:rPr>
          <w:rFonts w:ascii="Arial" w:hAnsi="Arial" w:cs="Arial"/>
          <w:b/>
          <w:iCs/>
          <w:lang w:val="es-MX"/>
        </w:rPr>
      </w:pPr>
    </w:p>
    <w:p w:rsidR="003643E8" w:rsidRDefault="003643E8" w:rsidP="00E262CE">
      <w:pPr>
        <w:pStyle w:val="Prrafodelista"/>
        <w:numPr>
          <w:ilvl w:val="1"/>
          <w:numId w:val="71"/>
        </w:numPr>
        <w:ind w:hanging="604"/>
        <w:jc w:val="both"/>
        <w:rPr>
          <w:rFonts w:ascii="Arial" w:hAnsi="Arial" w:cs="Arial"/>
          <w:b/>
          <w:bCs/>
          <w:iCs/>
          <w:u w:val="single"/>
        </w:rPr>
      </w:pPr>
      <w:r>
        <w:rPr>
          <w:rFonts w:ascii="Arial" w:hAnsi="Arial" w:cs="Arial"/>
          <w:b/>
          <w:bCs/>
          <w:iCs/>
          <w:u w:val="single"/>
        </w:rPr>
        <w:t>Informe Final</w:t>
      </w:r>
    </w:p>
    <w:p w:rsidR="003643E8" w:rsidRDefault="003643E8" w:rsidP="003643E8">
      <w:pPr>
        <w:pStyle w:val="Prrafodelista1"/>
        <w:ind w:left="851"/>
        <w:jc w:val="both"/>
        <w:rPr>
          <w:rFonts w:ascii="Arial" w:hAnsi="Arial" w:cs="Arial"/>
        </w:rPr>
      </w:pPr>
    </w:p>
    <w:p w:rsidR="003643E8" w:rsidRDefault="003643E8" w:rsidP="003643E8">
      <w:pPr>
        <w:pStyle w:val="Prrafodelista1"/>
        <w:ind w:left="851"/>
        <w:jc w:val="both"/>
        <w:rPr>
          <w:rFonts w:ascii="Arial" w:hAnsi="Arial" w:cs="Arial"/>
        </w:rPr>
      </w:pPr>
      <w:r>
        <w:rPr>
          <w:rFonts w:ascii="Arial" w:hAnsi="Arial" w:cs="Arial"/>
        </w:rPr>
        <w:lastRenderedPageBreak/>
        <w:t>En el lapso que medie entre la Recepción Definitiva y la entrega de la Planilla de Liquidación Final de la obra, la Supervisión emitirá un informe final que considere lo siguiente:</w:t>
      </w:r>
    </w:p>
    <w:p w:rsidR="003643E8" w:rsidRDefault="003643E8" w:rsidP="003643E8">
      <w:pPr>
        <w:pStyle w:val="Prrafodelista1"/>
        <w:ind w:left="360"/>
        <w:jc w:val="both"/>
        <w:rPr>
          <w:rFonts w:ascii="Arial" w:hAnsi="Arial" w:cs="Arial"/>
        </w:rPr>
      </w:pPr>
    </w:p>
    <w:p w:rsidR="003643E8" w:rsidRDefault="003643E8" w:rsidP="00E262CE">
      <w:pPr>
        <w:pStyle w:val="Prrafodelista1"/>
        <w:numPr>
          <w:ilvl w:val="0"/>
          <w:numId w:val="41"/>
        </w:numPr>
        <w:jc w:val="both"/>
        <w:rPr>
          <w:rFonts w:ascii="Arial" w:hAnsi="Arial" w:cs="Arial"/>
        </w:rPr>
      </w:pPr>
      <w:r>
        <w:rPr>
          <w:rFonts w:ascii="Arial" w:hAnsi="Arial" w:cs="Arial"/>
        </w:rPr>
        <w:t>Informe Final del Servicio de Supervisión, incluyendo todos los aspectos y elementos previstos en el Alcance de Trabajo y Propuesta presentada.</w:t>
      </w:r>
    </w:p>
    <w:p w:rsidR="003643E8" w:rsidRDefault="003643E8" w:rsidP="003643E8">
      <w:pPr>
        <w:pStyle w:val="Prrafodelista1"/>
        <w:ind w:left="1080"/>
        <w:jc w:val="both"/>
        <w:rPr>
          <w:rFonts w:ascii="Arial" w:hAnsi="Arial" w:cs="Arial"/>
        </w:rPr>
      </w:pPr>
      <w:r>
        <w:rPr>
          <w:rFonts w:ascii="Arial" w:hAnsi="Arial" w:cs="Arial"/>
        </w:rPr>
        <w:t>Este informe contendrá también las respectivas conclusiones y recomendaciones (De mantenimiento si corresponde al tipo de obra) a efectos de que la ENTIDAD tome y asuma las acciones técnicas, económicas, legales u otras que correspondan.</w:t>
      </w:r>
    </w:p>
    <w:p w:rsidR="003643E8" w:rsidRDefault="003643E8" w:rsidP="00E262CE">
      <w:pPr>
        <w:pStyle w:val="Prrafodelista1"/>
        <w:numPr>
          <w:ilvl w:val="0"/>
          <w:numId w:val="41"/>
        </w:numPr>
        <w:jc w:val="both"/>
        <w:rPr>
          <w:rFonts w:ascii="Arial" w:hAnsi="Arial" w:cs="Arial"/>
        </w:rPr>
      </w:pPr>
      <w:r>
        <w:rPr>
          <w:rFonts w:ascii="Arial" w:hAnsi="Arial" w:cs="Arial"/>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3643E8" w:rsidRDefault="003643E8" w:rsidP="00E262CE">
      <w:pPr>
        <w:pStyle w:val="Prrafodelista1"/>
        <w:numPr>
          <w:ilvl w:val="0"/>
          <w:numId w:val="41"/>
        </w:numPr>
        <w:jc w:val="both"/>
        <w:rPr>
          <w:rFonts w:ascii="Arial" w:hAnsi="Arial" w:cs="Arial"/>
        </w:rPr>
      </w:pPr>
      <w:r>
        <w:rPr>
          <w:rFonts w:ascii="Arial" w:hAnsi="Arial" w:cs="Arial"/>
        </w:rPr>
        <w:t xml:space="preserve">Planos As </w:t>
      </w:r>
      <w:proofErr w:type="spellStart"/>
      <w:r>
        <w:rPr>
          <w:rFonts w:ascii="Arial" w:hAnsi="Arial" w:cs="Arial"/>
        </w:rPr>
        <w:t>Built</w:t>
      </w:r>
      <w:proofErr w:type="spellEnd"/>
      <w:r>
        <w:rPr>
          <w:rFonts w:ascii="Arial" w:hAnsi="Arial" w:cs="Arial"/>
        </w:rPr>
        <w:t xml:space="preserve"> que muestren en detalle y en escalas totalmente legibles en medio impreso así mismo deberá entregar planos en formato digital en </w:t>
      </w:r>
      <w:proofErr w:type="spellStart"/>
      <w:r>
        <w:rPr>
          <w:rFonts w:ascii="Arial" w:hAnsi="Arial" w:cs="Arial"/>
        </w:rPr>
        <w:t>Autocad</w:t>
      </w:r>
      <w:proofErr w:type="spellEnd"/>
      <w:r>
        <w:rPr>
          <w:rFonts w:ascii="Arial" w:hAnsi="Arial" w:cs="Arial"/>
        </w:rPr>
        <w:t xml:space="preserve"> y </w:t>
      </w:r>
      <w:proofErr w:type="spellStart"/>
      <w:r>
        <w:rPr>
          <w:rFonts w:ascii="Arial" w:hAnsi="Arial" w:cs="Arial"/>
        </w:rPr>
        <w:t>Rebit</w:t>
      </w:r>
      <w:proofErr w:type="spellEnd"/>
      <w:r>
        <w:rPr>
          <w:rFonts w:ascii="Arial" w:hAnsi="Arial" w:cs="Arial"/>
        </w:rPr>
        <w:t xml:space="preserve">. </w:t>
      </w:r>
    </w:p>
    <w:p w:rsidR="003643E8" w:rsidRDefault="003643E8" w:rsidP="003643E8">
      <w:pPr>
        <w:pStyle w:val="Prrafodelista1"/>
        <w:ind w:left="1080"/>
        <w:jc w:val="both"/>
        <w:rPr>
          <w:rFonts w:ascii="Arial" w:hAnsi="Arial" w:cs="Arial"/>
        </w:rPr>
      </w:pPr>
    </w:p>
    <w:p w:rsidR="003643E8" w:rsidRDefault="003643E8" w:rsidP="003643E8">
      <w:pPr>
        <w:pStyle w:val="Prrafodelista1"/>
        <w:ind w:left="709"/>
        <w:jc w:val="both"/>
        <w:rPr>
          <w:rFonts w:ascii="Arial" w:hAnsi="Arial" w:cs="Arial"/>
        </w:rPr>
      </w:pPr>
      <w:r>
        <w:rPr>
          <w:rFonts w:ascii="Arial" w:hAnsi="Arial" w:cs="Arial"/>
        </w:rPr>
        <w:t>El informe final debe ser presentado por la SUPERVISIÓN dentro del plazo previsto, en 4 ejemplares.</w:t>
      </w:r>
    </w:p>
    <w:p w:rsidR="003643E8" w:rsidRDefault="003643E8" w:rsidP="003643E8">
      <w:pPr>
        <w:pStyle w:val="Prrafodelista1"/>
        <w:ind w:left="709"/>
        <w:jc w:val="both"/>
        <w:rPr>
          <w:rFonts w:ascii="Arial" w:hAnsi="Arial" w:cs="Arial"/>
        </w:rPr>
      </w:pPr>
    </w:p>
    <w:p w:rsidR="003643E8" w:rsidRDefault="003643E8" w:rsidP="003643E8">
      <w:pPr>
        <w:pStyle w:val="Prrafodelista1"/>
        <w:ind w:left="709"/>
        <w:jc w:val="both"/>
        <w:rPr>
          <w:rFonts w:ascii="Arial" w:hAnsi="Arial" w:cs="Arial"/>
        </w:rPr>
      </w:pPr>
      <w:r>
        <w:rPr>
          <w:rFonts w:ascii="Arial" w:hAnsi="Arial" w:cs="Arial"/>
        </w:rPr>
        <w:t xml:space="preserve">Este informe final, deberá ser analizado por la </w:t>
      </w:r>
      <w:r>
        <w:rPr>
          <w:rFonts w:ascii="Arial" w:hAnsi="Arial" w:cs="Arial"/>
          <w:b/>
          <w:bCs/>
        </w:rPr>
        <w:t>ENTIDAD</w:t>
      </w:r>
      <w:r>
        <w:rPr>
          <w:rFonts w:ascii="Arial" w:hAnsi="Arial" w:cs="Arial"/>
        </w:rPr>
        <w:t xml:space="preserve">, en el nivel operativo correspondiente dentro del plazo máximo de veinte (20) días calendario desde su presentación. Emitida su aceptación y aprobación por el </w:t>
      </w:r>
      <w:r>
        <w:rPr>
          <w:rFonts w:ascii="Arial" w:hAnsi="Arial" w:cs="Arial"/>
          <w:b/>
          <w:bCs/>
        </w:rPr>
        <w:t>FISCAL DE OBRA</w:t>
      </w:r>
      <w:r>
        <w:rPr>
          <w:rFonts w:ascii="Arial" w:hAnsi="Arial" w:cs="Arial"/>
        </w:rPr>
        <w:t xml:space="preserve">, éste autorizará el pago final a favor del </w:t>
      </w:r>
      <w:r>
        <w:rPr>
          <w:rFonts w:ascii="Arial" w:hAnsi="Arial" w:cs="Arial"/>
          <w:b/>
          <w:bCs/>
        </w:rPr>
        <w:t>SUPERVISOR</w:t>
      </w:r>
      <w:r>
        <w:rPr>
          <w:rFonts w:ascii="Arial" w:hAnsi="Arial" w:cs="Arial"/>
        </w:rPr>
        <w:t xml:space="preserve">. </w:t>
      </w:r>
    </w:p>
    <w:p w:rsidR="003643E8" w:rsidRDefault="003643E8" w:rsidP="003643E8">
      <w:pPr>
        <w:pStyle w:val="Prrafodelista1"/>
        <w:ind w:left="709"/>
        <w:jc w:val="both"/>
        <w:rPr>
          <w:rFonts w:ascii="Arial" w:hAnsi="Arial" w:cs="Arial"/>
        </w:rPr>
      </w:pPr>
    </w:p>
    <w:p w:rsidR="003643E8" w:rsidRDefault="003643E8" w:rsidP="003643E8">
      <w:pPr>
        <w:pStyle w:val="Prrafodelista1"/>
        <w:ind w:left="709"/>
        <w:jc w:val="both"/>
        <w:rPr>
          <w:rFonts w:ascii="Arial" w:hAnsi="Arial" w:cs="Arial"/>
        </w:rPr>
      </w:pPr>
      <w:r>
        <w:rPr>
          <w:rFonts w:ascii="Arial" w:hAnsi="Arial" w:cs="Arial"/>
        </w:rPr>
        <w:t xml:space="preserve">En caso que el informe final presentado fuese observado por el </w:t>
      </w:r>
      <w:r>
        <w:rPr>
          <w:rFonts w:ascii="Arial" w:hAnsi="Arial" w:cs="Arial"/>
          <w:b/>
          <w:bCs/>
        </w:rPr>
        <w:t>FISCAL DE OBRA</w:t>
      </w:r>
      <w:r>
        <w:rPr>
          <w:rFonts w:ascii="Arial" w:hAnsi="Arial" w:cs="Arial"/>
        </w:rPr>
        <w:t xml:space="preserve">, dentro del plazo máximo de treinta (30) días calendario, el mismo será devuelto al </w:t>
      </w:r>
      <w:r>
        <w:rPr>
          <w:rFonts w:ascii="Arial" w:hAnsi="Arial" w:cs="Arial"/>
          <w:b/>
          <w:bCs/>
        </w:rPr>
        <w:t>SUPERVISOR</w:t>
      </w:r>
      <w:r>
        <w:rPr>
          <w:rFonts w:ascii="Arial" w:hAnsi="Arial" w:cs="Arial"/>
        </w:rPr>
        <w:t xml:space="preserve">, para que éste realice ya sea las complementaciones o correcciones pertinentes, dentro del plazo que el </w:t>
      </w:r>
      <w:r>
        <w:rPr>
          <w:rFonts w:ascii="Arial" w:hAnsi="Arial" w:cs="Arial"/>
          <w:b/>
          <w:bCs/>
        </w:rPr>
        <w:t xml:space="preserve">FISCAL DE OBRA </w:t>
      </w:r>
      <w:r>
        <w:rPr>
          <w:rFonts w:ascii="Arial" w:hAnsi="Arial" w:cs="Arial"/>
        </w:rPr>
        <w:t xml:space="preserve">prevea al efecto de forma expresa en la carta de devolución del informe final. </w:t>
      </w:r>
    </w:p>
    <w:p w:rsidR="003643E8" w:rsidRDefault="003643E8" w:rsidP="003643E8">
      <w:pPr>
        <w:pStyle w:val="Prrafodelista1"/>
        <w:ind w:left="709"/>
        <w:jc w:val="both"/>
        <w:rPr>
          <w:rFonts w:ascii="Arial" w:hAnsi="Arial" w:cs="Arial"/>
        </w:rPr>
      </w:pPr>
    </w:p>
    <w:p w:rsidR="003643E8" w:rsidRDefault="003643E8" w:rsidP="003643E8">
      <w:pPr>
        <w:pStyle w:val="Prrafodelista1"/>
        <w:ind w:left="709"/>
        <w:jc w:val="both"/>
        <w:rPr>
          <w:rFonts w:ascii="Arial" w:hAnsi="Arial" w:cs="Arial"/>
        </w:rPr>
      </w:pPr>
      <w:r>
        <w:rPr>
          <w:rFonts w:ascii="Arial" w:hAnsi="Arial" w:cs="Arial"/>
        </w:rPr>
        <w:t xml:space="preserve">Concluido el plazo señalado, el </w:t>
      </w:r>
      <w:r>
        <w:rPr>
          <w:rFonts w:ascii="Arial" w:hAnsi="Arial" w:cs="Arial"/>
          <w:b/>
          <w:bCs/>
        </w:rPr>
        <w:t xml:space="preserve">SUPERVISOR </w:t>
      </w:r>
      <w:r>
        <w:rPr>
          <w:rFonts w:ascii="Arial" w:hAnsi="Arial" w:cs="Arial"/>
        </w:rPr>
        <w:t>presentará el informe final y el trámite de aprobación, se procesará conforme lo previsto en la presente Cláusula.</w:t>
      </w:r>
    </w:p>
    <w:p w:rsidR="003643E8" w:rsidRDefault="003643E8" w:rsidP="003643E8">
      <w:pPr>
        <w:jc w:val="both"/>
        <w:rPr>
          <w:rFonts w:ascii="Arial" w:hAnsi="Arial" w:cs="Arial"/>
          <w:iCs/>
          <w:lang w:val="es-BO"/>
        </w:rPr>
      </w:pPr>
    </w:p>
    <w:p w:rsidR="003643E8" w:rsidRDefault="003643E8" w:rsidP="00E262CE">
      <w:pPr>
        <w:pStyle w:val="Prrafodelista"/>
        <w:numPr>
          <w:ilvl w:val="1"/>
          <w:numId w:val="71"/>
        </w:numPr>
        <w:ind w:left="993" w:hanging="426"/>
        <w:jc w:val="both"/>
        <w:rPr>
          <w:rFonts w:ascii="Arial" w:hAnsi="Arial" w:cs="Arial"/>
          <w:b/>
          <w:bCs/>
          <w:iCs/>
          <w:u w:val="single"/>
        </w:rPr>
      </w:pPr>
      <w:r>
        <w:rPr>
          <w:rFonts w:ascii="Arial" w:hAnsi="Arial" w:cs="Arial"/>
          <w:b/>
          <w:bCs/>
          <w:iCs/>
          <w:u w:val="single"/>
        </w:rPr>
        <w:t>Informe de Multas al Contratista</w:t>
      </w:r>
    </w:p>
    <w:p w:rsidR="003643E8" w:rsidRDefault="003643E8" w:rsidP="003643E8">
      <w:pPr>
        <w:spacing w:before="120" w:after="120"/>
        <w:ind w:left="567"/>
        <w:jc w:val="both"/>
        <w:rPr>
          <w:rFonts w:ascii="Arial" w:hAnsi="Arial" w:cs="Arial"/>
          <w:iCs/>
          <w:lang w:val="es-MX"/>
        </w:rPr>
      </w:pPr>
      <w:r>
        <w:rPr>
          <w:rFonts w:ascii="Arial" w:hAnsi="Arial" w:cs="Arial"/>
          <w:iCs/>
          <w:lang w:val="es-MX"/>
        </w:rPr>
        <w:t>En caso de que la empresa contratista de la obra incurriera en multas, la supervisión deberá elaborar el respectivo informe de multas a ejecutar a la empresa contratista enmarcado en el contrato de la obra.</w:t>
      </w:r>
    </w:p>
    <w:p w:rsidR="003643E8" w:rsidRDefault="003643E8" w:rsidP="003643E8">
      <w:pPr>
        <w:spacing w:before="120" w:after="120"/>
        <w:jc w:val="both"/>
        <w:rPr>
          <w:rFonts w:ascii="Arial" w:hAnsi="Arial" w:cs="Arial"/>
          <w:b/>
          <w:lang w:val="es-ES_tradnl"/>
        </w:rPr>
      </w:pPr>
      <w:r>
        <w:rPr>
          <w:rFonts w:ascii="Arial" w:hAnsi="Arial" w:cs="Arial"/>
          <w:b/>
          <w:u w:val="single"/>
          <w:lang w:val="es-BO"/>
        </w:rPr>
        <w:t>VIGÉSIMA PRIMERA</w:t>
      </w:r>
      <w:r>
        <w:rPr>
          <w:rFonts w:ascii="Arial" w:hAnsi="Arial" w:cs="Arial"/>
          <w:b/>
          <w:u w:val="single"/>
          <w:lang w:val="es-ES_tradnl"/>
        </w:rPr>
        <w:t>.- (APROBACIÓN DE DOCUMENTOS Y PROPIEDAD DE LOS MISMOS)</w:t>
      </w:r>
    </w:p>
    <w:p w:rsidR="003643E8" w:rsidRDefault="003643E8" w:rsidP="003643E8">
      <w:pPr>
        <w:spacing w:before="120" w:after="120"/>
        <w:jc w:val="both"/>
        <w:rPr>
          <w:rFonts w:ascii="Arial" w:hAnsi="Arial" w:cs="Arial"/>
          <w:lang w:val="es-ES_tradnl"/>
        </w:rPr>
      </w:pPr>
      <w:r>
        <w:rPr>
          <w:rFonts w:ascii="Arial" w:hAnsi="Arial" w:cs="Arial"/>
          <w:b/>
          <w:lang w:val="es-ES_tradnl"/>
        </w:rPr>
        <w:t>21.1   Procedimiento de aprobación:</w:t>
      </w:r>
    </w:p>
    <w:p w:rsidR="003643E8" w:rsidRDefault="003643E8" w:rsidP="003643E8">
      <w:pPr>
        <w:spacing w:before="120" w:after="120"/>
        <w:ind w:left="567"/>
        <w:jc w:val="both"/>
        <w:rPr>
          <w:rFonts w:ascii="Arial" w:hAnsi="Arial" w:cs="Arial"/>
          <w:lang w:val="es-ES_tradnl"/>
        </w:rPr>
      </w:pPr>
      <w:r>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Pr>
          <w:rFonts w:ascii="Arial" w:hAnsi="Arial" w:cs="Arial"/>
          <w:b/>
          <w:lang w:val="es-ES_tradnl"/>
        </w:rPr>
        <w:t>Supervisor</w:t>
      </w:r>
      <w:r>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rsidR="003643E8" w:rsidRDefault="003643E8" w:rsidP="003643E8">
      <w:pPr>
        <w:spacing w:before="120" w:after="120"/>
        <w:ind w:left="567"/>
        <w:jc w:val="both"/>
        <w:rPr>
          <w:rFonts w:ascii="Arial" w:hAnsi="Arial" w:cs="Arial"/>
          <w:b/>
          <w:lang w:val="es-ES_tradnl"/>
        </w:rPr>
      </w:pPr>
      <w:r>
        <w:rPr>
          <w:rFonts w:ascii="Arial" w:hAnsi="Arial" w:cs="Arial"/>
          <w:lang w:val="es-ES_tradnl"/>
        </w:rPr>
        <w:t xml:space="preserve">El </w:t>
      </w:r>
      <w:r>
        <w:rPr>
          <w:rFonts w:ascii="Arial" w:hAnsi="Arial" w:cs="Arial"/>
          <w:b/>
          <w:lang w:val="es-ES_tradnl"/>
        </w:rPr>
        <w:t>Supervisor</w:t>
      </w:r>
      <w:r>
        <w:rPr>
          <w:rFonts w:ascii="Arial" w:hAnsi="Arial" w:cs="Arial"/>
          <w:lang w:val="es-ES_tradnl"/>
        </w:rPr>
        <w:t xml:space="preserve"> se obliga a satisfacer dentro del plazo de 05 (cinco) días hábiles de su recepción, cualquier pedido de aclaración efectuado por el Fiscal de Obra o a través de éste del </w:t>
      </w:r>
      <w:r>
        <w:rPr>
          <w:rFonts w:ascii="Arial" w:hAnsi="Arial" w:cs="Arial"/>
          <w:b/>
          <w:bCs/>
          <w:lang w:val="es-ES_tradnl"/>
        </w:rPr>
        <w:t>Contratante</w:t>
      </w:r>
      <w:r>
        <w:rPr>
          <w:rFonts w:ascii="Arial" w:hAnsi="Arial" w:cs="Arial"/>
          <w:b/>
          <w:lang w:val="es-ES_tradnl"/>
        </w:rPr>
        <w:t>.</w:t>
      </w:r>
    </w:p>
    <w:p w:rsidR="003643E8" w:rsidRDefault="003643E8" w:rsidP="003643E8">
      <w:pPr>
        <w:spacing w:before="120" w:after="120"/>
        <w:ind w:left="567" w:hanging="567"/>
        <w:jc w:val="both"/>
        <w:rPr>
          <w:rFonts w:ascii="Arial" w:hAnsi="Arial" w:cs="Arial"/>
          <w:bCs/>
          <w:lang w:val="es-ES_tradnl"/>
        </w:rPr>
      </w:pPr>
      <w:r>
        <w:rPr>
          <w:rFonts w:ascii="Arial" w:hAnsi="Arial" w:cs="Arial"/>
          <w:b/>
          <w:lang w:val="es-ES_tradnl"/>
        </w:rPr>
        <w:t xml:space="preserve">21.2   Propiedad de los documentos emergentes de la Supervisión: </w:t>
      </w:r>
    </w:p>
    <w:p w:rsidR="003643E8" w:rsidRDefault="003643E8" w:rsidP="003643E8">
      <w:pPr>
        <w:spacing w:before="120" w:after="120"/>
        <w:ind w:left="567"/>
        <w:jc w:val="both"/>
        <w:rPr>
          <w:rFonts w:ascii="Arial" w:hAnsi="Arial" w:cs="Arial"/>
          <w:bCs/>
          <w:lang w:val="es-ES_tradnl"/>
        </w:rPr>
      </w:pPr>
      <w:r>
        <w:rPr>
          <w:rFonts w:ascii="Arial" w:hAnsi="Arial" w:cs="Arial"/>
          <w:bCs/>
          <w:lang w:val="es-ES_tradnl"/>
        </w:rPr>
        <w:lastRenderedPageBreak/>
        <w:t xml:space="preserve">El informe final en original, copia y fotocopias del mismo, como su soporte magnético y otros documentos resultantes de la prestación del Servicio, así como todo material que se genere durante los servicios del </w:t>
      </w:r>
      <w:r>
        <w:rPr>
          <w:rFonts w:ascii="Arial" w:hAnsi="Arial" w:cs="Arial"/>
          <w:b/>
          <w:lang w:val="es-ES_tradnl"/>
        </w:rPr>
        <w:t>Supervisor</w:t>
      </w:r>
      <w:r>
        <w:rPr>
          <w:rFonts w:ascii="Arial" w:hAnsi="Arial" w:cs="Arial"/>
          <w:bCs/>
          <w:lang w:val="es-ES_tradnl"/>
        </w:rPr>
        <w:t xml:space="preserve">, son de propiedad </w:t>
      </w:r>
      <w:r>
        <w:rPr>
          <w:rFonts w:ascii="Arial" w:hAnsi="Arial" w:cs="Arial"/>
          <w:lang w:val="es-ES_tradnl"/>
        </w:rPr>
        <w:t xml:space="preserve">del </w:t>
      </w:r>
      <w:r>
        <w:rPr>
          <w:rFonts w:ascii="Arial" w:hAnsi="Arial" w:cs="Arial"/>
          <w:b/>
          <w:bCs/>
          <w:lang w:val="es-ES_tradnl"/>
        </w:rPr>
        <w:t xml:space="preserve">Contratante </w:t>
      </w:r>
      <w:r>
        <w:rPr>
          <w:rFonts w:ascii="Arial" w:hAnsi="Arial" w:cs="Arial"/>
          <w:bCs/>
          <w:lang w:val="es-ES_tradnl"/>
        </w:rPr>
        <w:t xml:space="preserve">y en consecuencia, deberán ser entregados a éste a la finalización del Servicio de supervisión, quedando absolutamente prohibido al </w:t>
      </w:r>
      <w:r>
        <w:rPr>
          <w:rFonts w:ascii="Arial" w:hAnsi="Arial" w:cs="Arial"/>
          <w:b/>
          <w:lang w:val="es-ES_tradnl"/>
        </w:rPr>
        <w:t>Supervisor</w:t>
      </w:r>
      <w:r>
        <w:rPr>
          <w:rFonts w:ascii="Arial" w:hAnsi="Arial" w:cs="Arial"/>
          <w:bCs/>
          <w:lang w:val="es-ES_tradnl"/>
        </w:rPr>
        <w:t xml:space="preserve"> difundir dicha documentación, total o parcialmente, sin consentimiento escrito previo </w:t>
      </w:r>
      <w:r>
        <w:rPr>
          <w:rFonts w:ascii="Arial" w:hAnsi="Arial" w:cs="Arial"/>
          <w:lang w:val="es-ES_tradnl"/>
        </w:rPr>
        <w:t xml:space="preserve">del </w:t>
      </w:r>
      <w:r>
        <w:rPr>
          <w:rFonts w:ascii="Arial" w:hAnsi="Arial" w:cs="Arial"/>
          <w:b/>
          <w:bCs/>
          <w:lang w:val="es-ES_tradnl"/>
        </w:rPr>
        <w:t>Contratante</w:t>
      </w:r>
      <w:r>
        <w:rPr>
          <w:rFonts w:ascii="Arial" w:hAnsi="Arial" w:cs="Arial"/>
          <w:b/>
          <w:lang w:val="es-ES_tradnl"/>
        </w:rPr>
        <w:t>.</w:t>
      </w:r>
    </w:p>
    <w:p w:rsidR="003643E8" w:rsidRDefault="003643E8" w:rsidP="003643E8">
      <w:pPr>
        <w:spacing w:before="120" w:after="120"/>
        <w:ind w:left="567"/>
        <w:jc w:val="both"/>
        <w:rPr>
          <w:rFonts w:ascii="Arial" w:hAnsi="Arial" w:cs="Arial"/>
          <w:bCs/>
          <w:lang w:val="es-ES_tradnl"/>
        </w:rPr>
      </w:pPr>
      <w:r>
        <w:rPr>
          <w:rFonts w:ascii="Arial" w:hAnsi="Arial" w:cs="Arial"/>
          <w:bCs/>
          <w:lang w:val="es-ES_tradnl"/>
        </w:rPr>
        <w:t>El presente Contrato otorga a</w:t>
      </w:r>
      <w:r>
        <w:rPr>
          <w:rFonts w:ascii="Arial" w:hAnsi="Arial" w:cs="Arial"/>
          <w:lang w:val="es-ES_tradnl"/>
        </w:rPr>
        <w:t xml:space="preserve">l </w:t>
      </w:r>
      <w:r>
        <w:rPr>
          <w:rFonts w:ascii="Arial" w:hAnsi="Arial" w:cs="Arial"/>
          <w:b/>
          <w:bCs/>
          <w:lang w:val="es-ES_tradnl"/>
        </w:rPr>
        <w:t xml:space="preserve">Contratante </w:t>
      </w:r>
      <w:r>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3643E8" w:rsidRDefault="003643E8" w:rsidP="003643E8">
      <w:pPr>
        <w:spacing w:before="120" w:after="120"/>
        <w:ind w:left="567"/>
        <w:jc w:val="both"/>
        <w:rPr>
          <w:rFonts w:ascii="Arial" w:hAnsi="Arial" w:cs="Arial"/>
          <w:bCs/>
          <w:lang w:val="es-ES_tradnl"/>
        </w:rPr>
      </w:pPr>
      <w:r>
        <w:rPr>
          <w:rFonts w:ascii="Arial" w:hAnsi="Arial" w:cs="Arial"/>
          <w:bCs/>
          <w:lang w:val="es-ES_tradnl"/>
        </w:rPr>
        <w:t xml:space="preserve">El </w:t>
      </w:r>
      <w:r>
        <w:rPr>
          <w:rFonts w:ascii="Arial" w:hAnsi="Arial" w:cs="Arial"/>
          <w:b/>
          <w:lang w:val="es-ES_tradnl"/>
        </w:rPr>
        <w:t xml:space="preserve">Supervisor </w:t>
      </w:r>
      <w:r>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Pr>
          <w:rFonts w:ascii="Arial" w:hAnsi="Arial" w:cs="Arial"/>
          <w:b/>
          <w:lang w:val="es-ES_tradnl"/>
        </w:rPr>
        <w:t>Supervisor.</w:t>
      </w:r>
    </w:p>
    <w:p w:rsidR="003643E8" w:rsidRDefault="003643E8" w:rsidP="003643E8">
      <w:pPr>
        <w:spacing w:before="120" w:after="120"/>
        <w:ind w:left="567"/>
        <w:jc w:val="both"/>
        <w:rPr>
          <w:rFonts w:ascii="Arial" w:hAnsi="Arial" w:cs="Arial"/>
          <w:bCs/>
          <w:lang w:val="es-ES_tradnl"/>
        </w:rPr>
      </w:pPr>
      <w:r>
        <w:rPr>
          <w:rFonts w:ascii="Arial" w:hAnsi="Arial" w:cs="Arial"/>
          <w:bCs/>
          <w:lang w:val="es-ES_tradnl"/>
        </w:rPr>
        <w:t xml:space="preserve">El </w:t>
      </w:r>
      <w:r>
        <w:rPr>
          <w:rFonts w:ascii="Arial" w:hAnsi="Arial" w:cs="Arial"/>
          <w:b/>
          <w:lang w:val="es-ES_tradnl"/>
        </w:rPr>
        <w:t>Supervisor</w:t>
      </w:r>
      <w:r>
        <w:rPr>
          <w:rFonts w:ascii="Arial" w:hAnsi="Arial" w:cs="Arial"/>
          <w:bCs/>
          <w:lang w:val="es-ES_tradnl"/>
        </w:rPr>
        <w:t xml:space="preserve"> solo podrá mencionar el Servicio a terceros, como prueba de sus antecedentes profesionales, sobre lo cual </w:t>
      </w:r>
      <w:r>
        <w:rPr>
          <w:rFonts w:ascii="Arial" w:hAnsi="Arial" w:cs="Arial"/>
          <w:lang w:val="es-ES_tradnl"/>
        </w:rPr>
        <w:t xml:space="preserve">el </w:t>
      </w:r>
      <w:r>
        <w:rPr>
          <w:rFonts w:ascii="Arial" w:hAnsi="Arial" w:cs="Arial"/>
          <w:b/>
          <w:bCs/>
          <w:lang w:val="es-ES_tradnl"/>
        </w:rPr>
        <w:t xml:space="preserve">Contratante </w:t>
      </w:r>
      <w:r>
        <w:rPr>
          <w:rFonts w:ascii="Arial" w:hAnsi="Arial" w:cs="Arial"/>
          <w:bCs/>
          <w:lang w:val="es-ES_tradnl"/>
        </w:rPr>
        <w:t>emitirá la certificación detallada pertinente.</w:t>
      </w:r>
    </w:p>
    <w:p w:rsidR="003643E8" w:rsidRDefault="003643E8" w:rsidP="003643E8">
      <w:pPr>
        <w:spacing w:before="120" w:after="120"/>
        <w:jc w:val="both"/>
        <w:rPr>
          <w:rFonts w:ascii="Arial" w:hAnsi="Arial" w:cs="Arial"/>
          <w:lang w:val="es-BO"/>
        </w:rPr>
      </w:pPr>
      <w:r>
        <w:rPr>
          <w:rFonts w:ascii="Arial" w:hAnsi="Arial" w:cs="Arial"/>
          <w:b/>
          <w:u w:val="single"/>
          <w:lang w:val="es-BO"/>
        </w:rPr>
        <w:t>VIGÉSIMA SEGUNDA.- (SUBCONTRATOS)</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Cuando esta previsión de subcontrato estuviese autorizada por el Fiscal de Obra, el </w:t>
      </w:r>
      <w:r>
        <w:rPr>
          <w:rFonts w:ascii="Arial" w:hAnsi="Arial" w:cs="Arial"/>
          <w:b/>
          <w:lang w:val="es-ES_tradnl"/>
        </w:rPr>
        <w:t>Supervisor</w:t>
      </w:r>
      <w:r>
        <w:rPr>
          <w:rFonts w:ascii="Arial" w:hAnsi="Arial" w:cs="Arial"/>
          <w:lang w:val="es-ES_tradnl"/>
        </w:rPr>
        <w:t xml:space="preserve"> podrá efectuar subcontrataciones, que acumuladas no deberán exceder el 25% (veinticinco por ciento) del valor total de este Contrato, siendo el </w:t>
      </w:r>
      <w:r>
        <w:rPr>
          <w:rFonts w:ascii="Arial" w:hAnsi="Arial" w:cs="Arial"/>
          <w:b/>
          <w:lang w:val="es-ES_tradnl"/>
        </w:rPr>
        <w:t>Supervisor</w:t>
      </w:r>
      <w:r>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En ningún caso el </w:t>
      </w:r>
      <w:r>
        <w:rPr>
          <w:rFonts w:ascii="Arial" w:hAnsi="Arial" w:cs="Arial"/>
          <w:b/>
          <w:lang w:val="es-ES_tradnl"/>
        </w:rPr>
        <w:t>Supervisor</w:t>
      </w:r>
      <w:r>
        <w:rPr>
          <w:rFonts w:ascii="Arial" w:hAnsi="Arial" w:cs="Arial"/>
          <w:lang w:val="es-ES_tradnl"/>
        </w:rPr>
        <w:t xml:space="preserve"> podrá pretender autorización para subcontratos que no hubiesen sido expresamente previstos en su propuesta.</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Ningún subcontrato o intervención de terceras personas relevará al </w:t>
      </w:r>
      <w:r>
        <w:rPr>
          <w:rFonts w:ascii="Arial" w:hAnsi="Arial" w:cs="Arial"/>
          <w:b/>
          <w:lang w:val="es-ES_tradnl"/>
        </w:rPr>
        <w:t>Supervisor</w:t>
      </w:r>
      <w:r>
        <w:rPr>
          <w:rFonts w:ascii="Arial" w:hAnsi="Arial" w:cs="Arial"/>
          <w:lang w:val="es-ES_tradnl"/>
        </w:rPr>
        <w:t xml:space="preserve"> del cumplimiento de todas sus obligaciones y responsabilidades emergentes del presente Contrato. El </w:t>
      </w:r>
      <w:r>
        <w:rPr>
          <w:rFonts w:ascii="Arial" w:hAnsi="Arial" w:cs="Arial"/>
          <w:b/>
          <w:lang w:val="es-ES_tradnl"/>
        </w:rPr>
        <w:t>Supervisor</w:t>
      </w:r>
      <w:r>
        <w:rPr>
          <w:rFonts w:ascii="Arial" w:hAnsi="Arial" w:cs="Arial"/>
          <w:lang w:val="es-ES_tradnl"/>
        </w:rPr>
        <w:t xml:space="preserve"> deberá presentar al Fiscal de Obra para fines de conocimiento todos los subcontratos que suscriba con terceros.</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Los contratos suscritos entre el </w:t>
      </w:r>
      <w:r>
        <w:rPr>
          <w:rFonts w:ascii="Arial" w:hAnsi="Arial" w:cs="Arial"/>
          <w:b/>
          <w:lang w:val="es-ES_tradnl"/>
        </w:rPr>
        <w:t>Supervisor</w:t>
      </w:r>
      <w:r>
        <w:rPr>
          <w:rFonts w:ascii="Arial" w:hAnsi="Arial" w:cs="Arial"/>
          <w:lang w:val="es-ES_tradnl"/>
        </w:rPr>
        <w:t xml:space="preserve"> y los subcontratistas deberán prever el cumplimiento de las obligaciones laborales, sociales, ambientales y tributarias y demás de normativa aplicable. </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Supervisor</w:t>
      </w:r>
      <w:r>
        <w:rPr>
          <w:rFonts w:ascii="Arial" w:hAnsi="Arial" w:cs="Arial"/>
          <w:lang w:val="es-ES_tradnl"/>
        </w:rPr>
        <w:t xml:space="preserve"> no obligará o pretenderá obligar al </w:t>
      </w:r>
      <w:r>
        <w:rPr>
          <w:rFonts w:ascii="Arial" w:hAnsi="Arial" w:cs="Arial"/>
          <w:b/>
          <w:bCs/>
          <w:lang w:val="es-ES_tradnl"/>
        </w:rPr>
        <w:t xml:space="preserve">Contratante </w:t>
      </w:r>
      <w:r>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Pr>
          <w:rFonts w:ascii="Arial" w:hAnsi="Arial" w:cs="Arial"/>
          <w:b/>
          <w:lang w:val="es-ES_tradnl"/>
        </w:rPr>
        <w:t>Supervisor</w:t>
      </w:r>
      <w:r>
        <w:rPr>
          <w:rFonts w:ascii="Arial" w:hAnsi="Arial" w:cs="Arial"/>
          <w:lang w:val="es-ES_tradnl"/>
        </w:rPr>
        <w:t xml:space="preserve"> en caso de inobservancia y/o infracción de las obligaciones del Contrato, leyes, reglamentos y/o Ley Aplicable del Estado Plurinacional de Bolivia.</w:t>
      </w:r>
    </w:p>
    <w:p w:rsidR="003643E8" w:rsidRDefault="003643E8" w:rsidP="003643E8">
      <w:pPr>
        <w:spacing w:before="120" w:after="120"/>
        <w:jc w:val="both"/>
        <w:rPr>
          <w:rFonts w:ascii="Arial" w:hAnsi="Arial" w:cs="Arial"/>
          <w:lang w:val="es-BO"/>
        </w:rPr>
      </w:pPr>
      <w:r>
        <w:rPr>
          <w:rFonts w:ascii="Arial" w:hAnsi="Arial" w:cs="Arial"/>
          <w:lang w:val="es-BO"/>
        </w:rPr>
        <w:t xml:space="preserve">El </w:t>
      </w:r>
      <w:r>
        <w:rPr>
          <w:rFonts w:ascii="Arial" w:hAnsi="Arial" w:cs="Arial"/>
          <w:b/>
          <w:lang w:val="es-BO"/>
        </w:rPr>
        <w:t>Supervisor</w:t>
      </w:r>
      <w:r>
        <w:rPr>
          <w:rFonts w:ascii="Arial" w:hAnsi="Arial" w:cs="Arial"/>
          <w:lang w:val="es-BO"/>
        </w:rPr>
        <w:t xml:space="preserve"> le proveerá al Fiscal de Obra las copias de todos los subcontratos, que deberán ser remitidas de manera trimestral o cuando el Fiscal de Obra los requiera.</w:t>
      </w:r>
    </w:p>
    <w:p w:rsidR="003643E8" w:rsidRDefault="003643E8" w:rsidP="003643E8">
      <w:pPr>
        <w:spacing w:before="120" w:after="120"/>
        <w:jc w:val="both"/>
        <w:rPr>
          <w:rFonts w:ascii="Arial" w:hAnsi="Arial" w:cs="Arial"/>
          <w:lang w:val="es-BO"/>
        </w:rPr>
      </w:pPr>
      <w:r>
        <w:rPr>
          <w:rFonts w:ascii="Arial" w:hAnsi="Arial" w:cs="Arial"/>
          <w:lang w:val="es-BO"/>
        </w:rPr>
        <w:t xml:space="preserve">El </w:t>
      </w:r>
      <w:r>
        <w:rPr>
          <w:rFonts w:ascii="Arial" w:hAnsi="Arial" w:cs="Arial"/>
          <w:b/>
          <w:lang w:val="es-BO"/>
        </w:rPr>
        <w:t>Supervisor</w:t>
      </w:r>
      <w:r>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Pr>
          <w:rFonts w:ascii="Arial" w:hAnsi="Arial" w:cs="Arial"/>
          <w:b/>
          <w:lang w:val="es-BO"/>
        </w:rPr>
        <w:t>Contratista</w:t>
      </w:r>
      <w:r>
        <w:rPr>
          <w:rFonts w:ascii="Arial" w:hAnsi="Arial" w:cs="Arial"/>
          <w:lang w:val="es-BO"/>
        </w:rPr>
        <w:t>, empleados o trabajadores.</w:t>
      </w:r>
    </w:p>
    <w:p w:rsidR="003643E8" w:rsidRDefault="003643E8" w:rsidP="003643E8">
      <w:pPr>
        <w:spacing w:before="120" w:after="120"/>
        <w:jc w:val="both"/>
        <w:rPr>
          <w:rFonts w:ascii="Arial" w:hAnsi="Arial" w:cs="Arial"/>
          <w:b/>
          <w:lang w:val="es-ES_tradnl"/>
        </w:rPr>
      </w:pPr>
      <w:r>
        <w:rPr>
          <w:rFonts w:ascii="Arial" w:hAnsi="Arial" w:cs="Arial"/>
          <w:b/>
          <w:u w:val="single"/>
          <w:lang w:val="es-ES_tradnl"/>
        </w:rPr>
        <w:t>VIGÉSIMA TERCERA.- (FISCALIZACIÓN DEL SERVICIO)</w:t>
      </w:r>
    </w:p>
    <w:p w:rsidR="003643E8" w:rsidRDefault="003643E8" w:rsidP="003643E8">
      <w:pPr>
        <w:spacing w:before="120" w:after="120"/>
        <w:jc w:val="both"/>
        <w:rPr>
          <w:rFonts w:ascii="Arial" w:hAnsi="Arial" w:cs="Arial"/>
          <w:lang w:val="es-BO"/>
        </w:rPr>
      </w:pPr>
      <w:r>
        <w:rPr>
          <w:rFonts w:ascii="Arial" w:hAnsi="Arial" w:cs="Arial"/>
          <w:lang w:val="es-ES_tradnl"/>
        </w:rPr>
        <w:t xml:space="preserve">Con el objeto de realizar el seguimiento y control del Servicio a ser prestado por el </w:t>
      </w:r>
      <w:r>
        <w:rPr>
          <w:rFonts w:ascii="Arial" w:hAnsi="Arial" w:cs="Arial"/>
          <w:b/>
          <w:lang w:val="es-ES_tradnl"/>
        </w:rPr>
        <w:t>Supervisor</w:t>
      </w:r>
      <w:r>
        <w:rPr>
          <w:rFonts w:ascii="Arial" w:hAnsi="Arial" w:cs="Arial"/>
          <w:lang w:val="es-ES_tradnl"/>
        </w:rPr>
        <w:t xml:space="preserve">, el </w:t>
      </w:r>
      <w:r>
        <w:rPr>
          <w:rFonts w:ascii="Arial" w:hAnsi="Arial" w:cs="Arial"/>
          <w:b/>
          <w:bCs/>
          <w:lang w:val="es-ES_tradnl"/>
        </w:rPr>
        <w:t xml:space="preserve">Contratante </w:t>
      </w:r>
      <w:r>
        <w:rPr>
          <w:rFonts w:ascii="Arial" w:hAnsi="Arial" w:cs="Arial"/>
          <w:lang w:val="es-ES_tradnl"/>
        </w:rPr>
        <w:t xml:space="preserve">desarrollará las funciones de fiscalización, a cuyo fin el </w:t>
      </w:r>
      <w:r>
        <w:rPr>
          <w:rFonts w:ascii="Arial" w:hAnsi="Arial" w:cs="Arial"/>
          <w:b/>
          <w:bCs/>
          <w:lang w:val="es-ES_tradnl"/>
        </w:rPr>
        <w:t>Contratante</w:t>
      </w:r>
      <w:r>
        <w:rPr>
          <w:rFonts w:ascii="Arial" w:hAnsi="Arial" w:cs="Arial"/>
          <w:lang w:val="es-ES_tradnl"/>
        </w:rPr>
        <w:t xml:space="preserve"> a través del responsable del proceso de contratación designará mediante notificación escrita a un profesional técnico especializado como Fiscal de Obra en</w:t>
      </w:r>
      <w:r>
        <w:rPr>
          <w:rFonts w:ascii="Arial" w:hAnsi="Arial" w:cs="Arial"/>
          <w:lang w:val="es-BO"/>
        </w:rPr>
        <w:t xml:space="preserve"> coordinación con la _____________ </w:t>
      </w:r>
      <w:r>
        <w:rPr>
          <w:rFonts w:ascii="Arial" w:hAnsi="Arial" w:cs="Arial"/>
          <w:b/>
          <w:i/>
          <w:u w:val="single"/>
          <w:lang w:val="es-BO"/>
        </w:rPr>
        <w:t>(Unidad Solicitante)</w:t>
      </w:r>
      <w:r>
        <w:rPr>
          <w:rFonts w:ascii="Arial" w:hAnsi="Arial" w:cs="Arial"/>
          <w:lang w:val="es-BO"/>
        </w:rPr>
        <w:t xml:space="preserve"> de YPFB.</w:t>
      </w:r>
    </w:p>
    <w:p w:rsidR="003643E8" w:rsidRDefault="003643E8" w:rsidP="003643E8">
      <w:pPr>
        <w:spacing w:before="120" w:after="120"/>
        <w:jc w:val="both"/>
        <w:rPr>
          <w:rFonts w:ascii="Arial" w:hAnsi="Arial" w:cs="Arial"/>
          <w:lang w:val="es-ES_tradnl"/>
        </w:rPr>
      </w:pPr>
      <w:r>
        <w:rPr>
          <w:rFonts w:ascii="Arial" w:hAnsi="Arial" w:cs="Arial"/>
          <w:lang w:val="es-ES_tradnl"/>
        </w:rPr>
        <w:t>El Fiscal de Obra</w:t>
      </w:r>
      <w:r>
        <w:rPr>
          <w:rFonts w:ascii="Arial" w:hAnsi="Arial" w:cs="Arial"/>
          <w:bCs/>
          <w:lang w:val="es-ES_tradnl"/>
        </w:rPr>
        <w:t xml:space="preserve">, </w:t>
      </w:r>
      <w:r>
        <w:rPr>
          <w:rFonts w:ascii="Arial" w:hAnsi="Arial" w:cs="Arial"/>
          <w:lang w:val="es-ES_tradnl"/>
        </w:rPr>
        <w:t xml:space="preserve">es la persona nominada por el </w:t>
      </w:r>
      <w:r>
        <w:rPr>
          <w:rFonts w:ascii="Arial" w:hAnsi="Arial" w:cs="Arial"/>
          <w:b/>
          <w:lang w:val="es-ES_tradnl"/>
        </w:rPr>
        <w:t>Contratante</w:t>
      </w:r>
      <w:r>
        <w:rPr>
          <w:rFonts w:ascii="Arial" w:hAnsi="Arial" w:cs="Arial"/>
          <w:lang w:val="es-ES_tradnl"/>
        </w:rPr>
        <w:t xml:space="preserve"> para que sea contraparte del </w:t>
      </w:r>
      <w:r>
        <w:rPr>
          <w:rFonts w:ascii="Arial" w:hAnsi="Arial" w:cs="Arial"/>
          <w:b/>
          <w:lang w:val="es-ES_tradnl"/>
        </w:rPr>
        <w:t>Supervisor</w:t>
      </w:r>
      <w:r>
        <w:rPr>
          <w:rFonts w:ascii="Arial" w:hAnsi="Arial" w:cs="Arial"/>
          <w:lang w:val="es-ES_tradnl"/>
        </w:rPr>
        <w:t xml:space="preserve">, quien tendrá completa autoridad para representar al </w:t>
      </w:r>
      <w:r>
        <w:rPr>
          <w:rFonts w:ascii="Arial" w:hAnsi="Arial" w:cs="Arial"/>
          <w:b/>
          <w:lang w:val="es-ES_tradnl"/>
        </w:rPr>
        <w:t>Contratante</w:t>
      </w:r>
      <w:r>
        <w:rPr>
          <w:rFonts w:ascii="Arial" w:hAnsi="Arial" w:cs="Arial"/>
          <w:lang w:val="es-ES_tradnl"/>
        </w:rPr>
        <w:t xml:space="preserve"> en todos los asuntos relacionados con el Contrato como ser: notificaciones, comunicaciones, aprobaciones entre otros. </w:t>
      </w:r>
    </w:p>
    <w:p w:rsidR="003643E8" w:rsidRDefault="003643E8" w:rsidP="003643E8">
      <w:pPr>
        <w:spacing w:before="120" w:after="120"/>
        <w:jc w:val="both"/>
        <w:rPr>
          <w:rFonts w:ascii="Arial" w:hAnsi="Arial" w:cs="Arial"/>
          <w:lang w:val="es-ES_tradnl"/>
        </w:rPr>
      </w:pPr>
      <w:r>
        <w:rPr>
          <w:rFonts w:ascii="Arial" w:hAnsi="Arial" w:cs="Arial"/>
          <w:lang w:val="es-ES_tradnl"/>
        </w:rPr>
        <w:lastRenderedPageBreak/>
        <w:t xml:space="preserve">El </w:t>
      </w:r>
      <w:r>
        <w:rPr>
          <w:rFonts w:ascii="Arial" w:hAnsi="Arial" w:cs="Arial"/>
          <w:b/>
          <w:bCs/>
          <w:lang w:val="es-ES_tradnl"/>
        </w:rPr>
        <w:t xml:space="preserve">Contratante </w:t>
      </w:r>
      <w:r>
        <w:rPr>
          <w:rFonts w:ascii="Arial" w:hAnsi="Arial" w:cs="Arial"/>
          <w:lang w:val="es-ES_tradnl"/>
        </w:rPr>
        <w:t xml:space="preserve">a través del Fiscal de Obra, observará y evaluará permanentemente el desempeño del </w:t>
      </w:r>
      <w:r>
        <w:rPr>
          <w:rFonts w:ascii="Arial" w:hAnsi="Arial" w:cs="Arial"/>
          <w:b/>
          <w:lang w:val="es-ES_tradnl"/>
        </w:rPr>
        <w:t>Supervisor</w:t>
      </w:r>
      <w:r>
        <w:rPr>
          <w:rFonts w:ascii="Arial" w:hAnsi="Arial" w:cs="Arial"/>
          <w:lang w:val="es-ES_tradnl"/>
        </w:rPr>
        <w:t>, a objeto de exigirle en su caso, mejor desempeño y eficiencia en la prestación de su Servicio, o de imponerle multas o sanciones.</w:t>
      </w:r>
    </w:p>
    <w:p w:rsidR="003643E8" w:rsidRDefault="003643E8" w:rsidP="003643E8">
      <w:pPr>
        <w:spacing w:before="120" w:after="120"/>
        <w:jc w:val="both"/>
        <w:rPr>
          <w:rFonts w:ascii="Arial" w:hAnsi="Arial" w:cs="Arial"/>
          <w:b/>
          <w:u w:val="single"/>
          <w:lang w:val="es-BO"/>
        </w:rPr>
      </w:pPr>
    </w:p>
    <w:p w:rsidR="003643E8" w:rsidRDefault="003643E8" w:rsidP="003643E8">
      <w:pPr>
        <w:spacing w:before="120" w:after="120"/>
        <w:jc w:val="both"/>
        <w:rPr>
          <w:rFonts w:ascii="Arial" w:hAnsi="Arial" w:cs="Arial"/>
          <w:b/>
          <w:u w:val="single"/>
          <w:lang w:val="es-BO"/>
        </w:rPr>
      </w:pPr>
    </w:p>
    <w:p w:rsidR="003643E8" w:rsidRDefault="003643E8" w:rsidP="003643E8">
      <w:pPr>
        <w:spacing w:before="120" w:after="120"/>
        <w:jc w:val="both"/>
        <w:rPr>
          <w:rFonts w:ascii="Arial" w:hAnsi="Arial" w:cs="Arial"/>
          <w:b/>
          <w:lang w:val="es-BO"/>
        </w:rPr>
      </w:pPr>
      <w:r>
        <w:rPr>
          <w:rFonts w:ascii="Arial" w:hAnsi="Arial" w:cs="Arial"/>
          <w:b/>
          <w:u w:val="single"/>
          <w:lang w:val="es-BO"/>
        </w:rPr>
        <w:t>VIGÉSIMA CUARTA.- (ESTIPULACIONES SOBRE IMPUESTOS y TRIBUTOS)</w:t>
      </w:r>
    </w:p>
    <w:p w:rsidR="003643E8" w:rsidRDefault="003643E8" w:rsidP="003643E8">
      <w:pPr>
        <w:spacing w:before="120" w:after="120"/>
        <w:ind w:left="567" w:hanging="567"/>
        <w:jc w:val="both"/>
        <w:rPr>
          <w:rFonts w:ascii="Arial" w:hAnsi="Arial" w:cs="Arial"/>
          <w:lang w:val="es-ES_tradnl"/>
        </w:rPr>
      </w:pPr>
      <w:proofErr w:type="gramStart"/>
      <w:r>
        <w:rPr>
          <w:rFonts w:ascii="Arial" w:hAnsi="Arial" w:cs="Arial"/>
          <w:b/>
          <w:lang w:val="es-ES_tradnl"/>
        </w:rPr>
        <w:t xml:space="preserve">24.1  </w:t>
      </w:r>
      <w:r>
        <w:rPr>
          <w:rFonts w:ascii="Arial" w:hAnsi="Arial" w:cs="Arial"/>
          <w:lang w:val="es-ES_tradnl"/>
        </w:rPr>
        <w:t>Los</w:t>
      </w:r>
      <w:proofErr w:type="gramEnd"/>
      <w:r>
        <w:rPr>
          <w:rFonts w:ascii="Arial" w:hAnsi="Arial" w:cs="Arial"/>
          <w:lang w:val="es-ES_tradnl"/>
        </w:rPr>
        <w:t xml:space="preserve">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Arial" w:hAnsi="Arial" w:cs="Arial"/>
          <w:b/>
          <w:lang w:val="es-ES_tradnl"/>
        </w:rPr>
        <w:t>Supervisor</w:t>
      </w:r>
      <w:r>
        <w:rPr>
          <w:rFonts w:ascii="Arial" w:hAnsi="Arial" w:cs="Arial"/>
          <w:lang w:val="es-ES_tradnl"/>
        </w:rPr>
        <w:t xml:space="preserve"> conforme a lo previsto en la Ley Aplicable, sin derecho a reembolso. El </w:t>
      </w:r>
      <w:r>
        <w:rPr>
          <w:rFonts w:ascii="Arial" w:hAnsi="Arial" w:cs="Arial"/>
          <w:b/>
          <w:bCs/>
          <w:lang w:val="es-ES_tradnl"/>
        </w:rPr>
        <w:t>Contratante</w:t>
      </w:r>
      <w:r>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643E8" w:rsidRDefault="003643E8" w:rsidP="003643E8">
      <w:pPr>
        <w:spacing w:before="120" w:after="120"/>
        <w:ind w:left="567" w:hanging="567"/>
        <w:jc w:val="both"/>
        <w:rPr>
          <w:rFonts w:ascii="Arial" w:hAnsi="Arial" w:cs="Arial"/>
          <w:lang w:val="es-ES_tradnl"/>
        </w:rPr>
      </w:pPr>
      <w:proofErr w:type="gramStart"/>
      <w:r>
        <w:rPr>
          <w:rFonts w:ascii="Arial" w:hAnsi="Arial" w:cs="Arial"/>
          <w:b/>
          <w:lang w:val="es-ES_tradnl"/>
        </w:rPr>
        <w:t xml:space="preserve">24.2  </w:t>
      </w:r>
      <w:r>
        <w:rPr>
          <w:rFonts w:ascii="Arial" w:hAnsi="Arial" w:cs="Arial"/>
          <w:lang w:val="es-ES_tradnl"/>
        </w:rPr>
        <w:t>El</w:t>
      </w:r>
      <w:proofErr w:type="gramEnd"/>
      <w:r>
        <w:rPr>
          <w:rFonts w:ascii="Arial" w:hAnsi="Arial" w:cs="Arial"/>
          <w:lang w:val="es-ES_tradnl"/>
        </w:rPr>
        <w:t xml:space="preserve"> </w:t>
      </w:r>
      <w:r>
        <w:rPr>
          <w:rFonts w:ascii="Arial" w:hAnsi="Arial" w:cs="Arial"/>
          <w:b/>
          <w:lang w:val="es-ES_tradnl"/>
        </w:rPr>
        <w:t>Supervisor</w:t>
      </w:r>
      <w:r>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rsidR="003643E8" w:rsidRDefault="003643E8" w:rsidP="003643E8">
      <w:pPr>
        <w:spacing w:after="120"/>
        <w:jc w:val="both"/>
        <w:rPr>
          <w:rFonts w:ascii="Arial" w:hAnsi="Arial" w:cs="Arial"/>
          <w:b/>
          <w:lang w:val="es-BO"/>
        </w:rPr>
      </w:pPr>
      <w:r>
        <w:rPr>
          <w:rFonts w:ascii="Arial" w:hAnsi="Arial" w:cs="Arial"/>
          <w:b/>
          <w:u w:val="single"/>
          <w:lang w:val="es-BO"/>
        </w:rPr>
        <w:t>VIGÉSIMA QUINTA.- (CONFIDENCIALIDAD)</w:t>
      </w:r>
    </w:p>
    <w:p w:rsidR="003643E8" w:rsidRDefault="003643E8" w:rsidP="003643E8">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El </w:t>
      </w:r>
      <w:r>
        <w:rPr>
          <w:rFonts w:ascii="Arial" w:hAnsi="Arial" w:cs="Arial"/>
          <w:b/>
          <w:lang w:val="es-BO"/>
        </w:rPr>
        <w:t>Supervisor</w:t>
      </w:r>
      <w:r>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643E8" w:rsidRDefault="003643E8" w:rsidP="003643E8">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Las obligaciones que el </w:t>
      </w:r>
      <w:r>
        <w:rPr>
          <w:rFonts w:ascii="Arial" w:hAnsi="Arial" w:cs="Arial"/>
          <w:b/>
          <w:lang w:val="es-BO"/>
        </w:rPr>
        <w:t>Supervisor</w:t>
      </w:r>
      <w:r>
        <w:rPr>
          <w:rFonts w:ascii="Arial" w:hAnsi="Arial" w:cs="Arial"/>
          <w:lang w:val="es-BO"/>
        </w:rPr>
        <w:t xml:space="preserve"> asume bajo este Contrato con relación a la confidencialidad, subsistirán una vez finalizado el Contrato.</w:t>
      </w:r>
    </w:p>
    <w:p w:rsidR="003643E8" w:rsidRDefault="003643E8" w:rsidP="003643E8">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A la terminación del presente Contrato, por resolución o por su cumplimiento, el </w:t>
      </w:r>
      <w:r>
        <w:rPr>
          <w:rFonts w:ascii="Arial" w:hAnsi="Arial" w:cs="Arial"/>
          <w:b/>
          <w:lang w:val="es-BO"/>
        </w:rPr>
        <w:t xml:space="preserve">Supervisor </w:t>
      </w:r>
      <w:r>
        <w:rPr>
          <w:rFonts w:ascii="Arial" w:hAnsi="Arial" w:cs="Arial"/>
          <w:lang w:val="es-BO"/>
        </w:rPr>
        <w:t xml:space="preserve">está en la obligación de proveer de manera inmediata al </w:t>
      </w:r>
      <w:r>
        <w:rPr>
          <w:rFonts w:ascii="Arial" w:hAnsi="Arial" w:cs="Arial"/>
          <w:b/>
          <w:lang w:val="es-BO"/>
        </w:rPr>
        <w:t>Contratante</w:t>
      </w:r>
      <w:r>
        <w:rPr>
          <w:rFonts w:ascii="Arial" w:hAnsi="Arial" w:cs="Arial"/>
          <w:lang w:val="es-BO"/>
        </w:rPr>
        <w:t xml:space="preserve"> todos los documentos, notas, datos, información y otros que hubiera entrado en posesión del </w:t>
      </w:r>
      <w:r>
        <w:rPr>
          <w:rFonts w:ascii="Arial" w:hAnsi="Arial" w:cs="Arial"/>
          <w:b/>
          <w:lang w:val="es-BO"/>
        </w:rPr>
        <w:t>Supervisor</w:t>
      </w:r>
      <w:r>
        <w:rPr>
          <w:rFonts w:ascii="Arial" w:hAnsi="Arial" w:cs="Arial"/>
          <w:lang w:val="es-BO"/>
        </w:rPr>
        <w:t xml:space="preserve"> en virtud a la ejecución del presente Contrato, no pudiendo retener el </w:t>
      </w:r>
      <w:r>
        <w:rPr>
          <w:rFonts w:ascii="Arial" w:hAnsi="Arial" w:cs="Arial"/>
          <w:b/>
          <w:lang w:val="es-BO"/>
        </w:rPr>
        <w:t>Supervisor</w:t>
      </w:r>
      <w:r>
        <w:rPr>
          <w:rFonts w:ascii="Arial" w:hAnsi="Arial" w:cs="Arial"/>
          <w:lang w:val="es-BO"/>
        </w:rPr>
        <w:t xml:space="preserve"> ninguna copia de los mismos, ya sean en papel o en formato electrónico o digital.</w:t>
      </w:r>
    </w:p>
    <w:p w:rsidR="003643E8" w:rsidRDefault="003643E8" w:rsidP="003643E8">
      <w:pPr>
        <w:shd w:val="clear" w:color="auto" w:fill="FFFFFF"/>
        <w:tabs>
          <w:tab w:val="left" w:pos="426"/>
        </w:tabs>
        <w:spacing w:after="120"/>
        <w:ind w:right="-6"/>
        <w:jc w:val="both"/>
        <w:rPr>
          <w:rFonts w:ascii="Arial" w:hAnsi="Arial" w:cs="Arial"/>
          <w:lang w:val="es-BO"/>
        </w:rPr>
      </w:pPr>
      <w:r>
        <w:rPr>
          <w:rFonts w:ascii="Arial" w:hAnsi="Arial" w:cs="Arial"/>
          <w:lang w:val="es-BO"/>
        </w:rPr>
        <w:t>El incumplimiento de la obligación de confidencialidad importara:</w:t>
      </w:r>
    </w:p>
    <w:p w:rsidR="003643E8" w:rsidRDefault="003643E8" w:rsidP="00E262CE">
      <w:pPr>
        <w:pStyle w:val="Prrafodelista"/>
        <w:numPr>
          <w:ilvl w:val="0"/>
          <w:numId w:val="72"/>
        </w:numPr>
        <w:shd w:val="clear" w:color="auto" w:fill="FFFFFF"/>
        <w:tabs>
          <w:tab w:val="left" w:pos="426"/>
        </w:tabs>
        <w:spacing w:after="120"/>
        <w:ind w:left="1134" w:right="-6" w:hanging="283"/>
        <w:jc w:val="both"/>
        <w:rPr>
          <w:rFonts w:ascii="Arial" w:hAnsi="Arial" w:cs="Arial"/>
          <w:b/>
          <w:lang w:val="es-BO"/>
        </w:rPr>
      </w:pPr>
      <w:r>
        <w:rPr>
          <w:rFonts w:ascii="Arial" w:hAnsi="Arial" w:cs="Arial"/>
          <w:lang w:val="es-BO"/>
        </w:rPr>
        <w:t>La adopción de medidas judiciales y sanciones de acuerdo a normas pertinentes.</w:t>
      </w:r>
    </w:p>
    <w:p w:rsidR="003643E8" w:rsidRDefault="003643E8" w:rsidP="00E262CE">
      <w:pPr>
        <w:pStyle w:val="Prrafodelista"/>
        <w:numPr>
          <w:ilvl w:val="0"/>
          <w:numId w:val="72"/>
        </w:numPr>
        <w:shd w:val="clear" w:color="auto" w:fill="FFFFFF"/>
        <w:tabs>
          <w:tab w:val="left" w:pos="426"/>
        </w:tabs>
        <w:spacing w:after="120"/>
        <w:ind w:left="1134" w:right="-6" w:hanging="283"/>
        <w:jc w:val="both"/>
        <w:rPr>
          <w:rFonts w:ascii="Arial" w:hAnsi="Arial" w:cs="Arial"/>
          <w:b/>
          <w:lang w:val="es-BO"/>
        </w:rPr>
      </w:pPr>
      <w:r>
        <w:rPr>
          <w:rFonts w:ascii="Arial" w:hAnsi="Arial" w:cs="Arial"/>
          <w:lang w:val="es-BO"/>
        </w:rPr>
        <w:t>Responsabilidad por pérdida y daños.</w:t>
      </w:r>
    </w:p>
    <w:p w:rsidR="003643E8" w:rsidRDefault="003643E8" w:rsidP="003643E8">
      <w:pPr>
        <w:spacing w:before="120" w:after="120"/>
        <w:jc w:val="both"/>
        <w:rPr>
          <w:rFonts w:ascii="Arial" w:hAnsi="Arial" w:cs="Arial"/>
          <w:b/>
        </w:rPr>
      </w:pPr>
      <w:r>
        <w:rPr>
          <w:rFonts w:ascii="Arial" w:hAnsi="Arial" w:cs="Arial"/>
          <w:b/>
          <w:u w:val="single"/>
          <w:lang w:val="es-BO"/>
        </w:rPr>
        <w:t>VIGÉSIMA SEXTA.- (INTRANSFERIBILIDAD DEL CONTRATO)</w:t>
      </w:r>
    </w:p>
    <w:p w:rsidR="003643E8" w:rsidRDefault="003643E8" w:rsidP="003643E8">
      <w:pPr>
        <w:widowControl w:val="0"/>
        <w:spacing w:before="120" w:after="120"/>
        <w:jc w:val="both"/>
        <w:rPr>
          <w:rFonts w:ascii="Arial" w:hAnsi="Arial" w:cs="Arial"/>
        </w:rPr>
      </w:pPr>
      <w:r>
        <w:rPr>
          <w:rFonts w:ascii="Arial" w:hAnsi="Arial" w:cs="Arial"/>
          <w:lang w:val="es-ES_tradnl"/>
        </w:rPr>
        <w:t>El</w:t>
      </w:r>
      <w:r>
        <w:rPr>
          <w:rFonts w:ascii="Arial" w:hAnsi="Arial" w:cs="Arial"/>
          <w:b/>
        </w:rPr>
        <w:t>Supervisor</w:t>
      </w:r>
      <w:r>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Pr>
          <w:rFonts w:ascii="Arial" w:hAnsi="Arial" w:cs="Arial"/>
          <w:b/>
        </w:rPr>
        <w:t>Contratante</w:t>
      </w:r>
      <w:r>
        <w:rPr>
          <w:rFonts w:ascii="Arial" w:hAnsi="Arial" w:cs="Arial"/>
        </w:rPr>
        <w:t xml:space="preserve">. </w:t>
      </w:r>
    </w:p>
    <w:p w:rsidR="003643E8" w:rsidRDefault="003643E8" w:rsidP="003643E8">
      <w:pPr>
        <w:widowControl w:val="0"/>
        <w:spacing w:before="120" w:after="120"/>
        <w:jc w:val="both"/>
        <w:rPr>
          <w:rFonts w:ascii="Arial" w:hAnsi="Arial" w:cs="Arial"/>
        </w:rPr>
      </w:pPr>
      <w:r>
        <w:rPr>
          <w:rFonts w:ascii="Arial" w:hAnsi="Arial" w:cs="Arial"/>
        </w:rPr>
        <w:t xml:space="preserve">En caso excepcional, las Partes podrán acordar la cesión o subrogación del Contrato total o parcialmente previa la aprobación </w:t>
      </w:r>
      <w:r>
        <w:rPr>
          <w:rFonts w:ascii="Arial" w:hAnsi="Arial" w:cs="Arial"/>
          <w:lang w:val="es-ES_tradnl"/>
        </w:rPr>
        <w:t xml:space="preserve">del </w:t>
      </w:r>
      <w:r>
        <w:rPr>
          <w:rFonts w:ascii="Arial" w:hAnsi="Arial" w:cs="Arial"/>
          <w:b/>
          <w:bCs/>
          <w:lang w:val="es-ES_tradnl"/>
        </w:rPr>
        <w:t xml:space="preserve">Contratante </w:t>
      </w:r>
      <w:r>
        <w:rPr>
          <w:rFonts w:ascii="Arial" w:hAnsi="Arial" w:cs="Arial"/>
        </w:rPr>
        <w:t>bajo los mismos términos y condiciones del presente Contrato.</w:t>
      </w:r>
    </w:p>
    <w:p w:rsidR="003643E8" w:rsidRDefault="003643E8" w:rsidP="003643E8">
      <w:pPr>
        <w:spacing w:before="120" w:after="120"/>
        <w:jc w:val="both"/>
        <w:rPr>
          <w:rFonts w:ascii="Arial" w:hAnsi="Arial" w:cs="Arial"/>
          <w:lang w:val="es-BO"/>
        </w:rPr>
      </w:pPr>
      <w:r>
        <w:rPr>
          <w:rFonts w:ascii="Arial" w:hAnsi="Arial" w:cs="Arial"/>
          <w:lang w:val="es-BO"/>
        </w:rPr>
        <w:t xml:space="preserve">La Parte que se propone ceder, transferir o subrogar el presente Contrato, debe notificar a la otra Parte, por lo menos con 15 (quince) días calendario de anticipación, debiendo además </w:t>
      </w:r>
      <w:r>
        <w:rPr>
          <w:rFonts w:ascii="Arial" w:hAnsi="Arial" w:cs="Arial"/>
        </w:rPr>
        <w:t xml:space="preserve">incluir información relevante acerca del cesionario propuesto, detallando la parte del Servicio que ejecutará y cualquier otro detalle que el </w:t>
      </w:r>
      <w:r>
        <w:rPr>
          <w:rFonts w:ascii="Arial" w:hAnsi="Arial" w:cs="Arial"/>
          <w:b/>
        </w:rPr>
        <w:t>Contratante</w:t>
      </w:r>
      <w:r>
        <w:rPr>
          <w:rFonts w:ascii="Arial" w:hAnsi="Arial" w:cs="Arial"/>
        </w:rPr>
        <w:t xml:space="preserve"> requiera, </w:t>
      </w:r>
      <w:r>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3643E8" w:rsidRDefault="003643E8" w:rsidP="003643E8">
      <w:pPr>
        <w:spacing w:before="120" w:after="120"/>
        <w:jc w:val="both"/>
        <w:rPr>
          <w:rFonts w:ascii="Arial" w:hAnsi="Arial" w:cs="Arial"/>
        </w:rPr>
      </w:pPr>
      <w:r>
        <w:rPr>
          <w:rFonts w:ascii="Arial" w:hAnsi="Arial" w:cs="Arial"/>
        </w:rPr>
        <w:t xml:space="preserve">Una vez aprobada la </w:t>
      </w:r>
      <w:r>
        <w:rPr>
          <w:rFonts w:ascii="Arial" w:hAnsi="Arial" w:cs="Arial"/>
          <w:lang w:val="es-BO"/>
        </w:rPr>
        <w:t>cesión, transferencia o subrogación</w:t>
      </w:r>
      <w:r>
        <w:rPr>
          <w:rFonts w:ascii="Arial" w:hAnsi="Arial" w:cs="Arial"/>
        </w:rPr>
        <w:t xml:space="preserve"> el cedente es responsable solidario y mancomunado con el cesionario del cumplimiento de las obligaciones tal como fueron convenidas </w:t>
      </w:r>
      <w:r>
        <w:rPr>
          <w:rFonts w:ascii="Arial" w:hAnsi="Arial" w:cs="Arial"/>
        </w:rPr>
        <w:lastRenderedPageBreak/>
        <w:t>en el presente Contrato y asumir todas las obligaciones emergentes como originalmente fueron pactadas.</w:t>
      </w:r>
    </w:p>
    <w:p w:rsidR="003643E8" w:rsidRDefault="003643E8" w:rsidP="003643E8">
      <w:pPr>
        <w:spacing w:before="120" w:after="120"/>
        <w:jc w:val="both"/>
        <w:rPr>
          <w:rFonts w:ascii="Arial" w:hAnsi="Arial" w:cs="Arial"/>
          <w:b/>
          <w:lang w:val="es-BO"/>
        </w:rPr>
      </w:pPr>
      <w:r>
        <w:rPr>
          <w:rFonts w:ascii="Arial" w:hAnsi="Arial" w:cs="Arial"/>
          <w:b/>
          <w:u w:val="single"/>
          <w:lang w:val="es-BO"/>
        </w:rPr>
        <w:t>VIGÉSIMA SÉPTIMA.- (CAUSAS DE FUERZA MAYOR Y/O CASO FORTUITO)</w:t>
      </w:r>
    </w:p>
    <w:p w:rsidR="003643E8" w:rsidRDefault="003643E8" w:rsidP="003643E8">
      <w:pPr>
        <w:spacing w:before="120" w:after="120"/>
        <w:jc w:val="both"/>
        <w:rPr>
          <w:rFonts w:ascii="Arial" w:hAnsi="Arial" w:cs="Arial"/>
          <w:lang w:val="es-BO"/>
        </w:rPr>
      </w:pPr>
      <w:r>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Se entiende por fuerza mayor al obstáculo externo, imprevisto o inevitable que origina una fuerza extraña al hombre </w:t>
      </w:r>
      <w:r>
        <w:rPr>
          <w:rFonts w:ascii="Arial" w:hAnsi="Arial" w:cs="Arial"/>
        </w:rPr>
        <w:t>y con tal medida</w:t>
      </w:r>
      <w:r>
        <w:rPr>
          <w:rFonts w:ascii="Arial" w:hAnsi="Arial" w:cs="Arial"/>
          <w:lang w:val="es-ES_tradnl"/>
        </w:rPr>
        <w:t xml:space="preserve"> impide el cumplimiento de la obligación (ejemplo: incendios, inundaciones y otros desastres naturales</w:t>
      </w:r>
      <w:r>
        <w:rPr>
          <w:rFonts w:ascii="Arial" w:hAnsi="Arial" w:cs="Arial"/>
        </w:rPr>
        <w:t>, etc.).</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Pr>
          <w:rFonts w:ascii="Arial" w:hAnsi="Arial" w:cs="Arial"/>
        </w:rPr>
        <w:t>resolución de autoridad gubernamental, etc.).</w:t>
      </w:r>
    </w:p>
    <w:p w:rsidR="003643E8" w:rsidRDefault="003643E8" w:rsidP="003643E8">
      <w:pPr>
        <w:spacing w:before="120" w:after="120"/>
        <w:jc w:val="both"/>
        <w:rPr>
          <w:rFonts w:ascii="Arial" w:hAnsi="Arial" w:cs="Arial"/>
          <w:b/>
          <w:lang w:val="es-BO"/>
        </w:rPr>
      </w:pPr>
      <w:r>
        <w:rPr>
          <w:rFonts w:ascii="Arial" w:hAnsi="Arial" w:cs="Arial"/>
          <w:b/>
          <w:lang w:val="es-BO"/>
        </w:rPr>
        <w:t>27.1. Condiciones de Validez:</w:t>
      </w:r>
    </w:p>
    <w:p w:rsidR="003643E8" w:rsidRDefault="003643E8" w:rsidP="003643E8">
      <w:pPr>
        <w:spacing w:before="120" w:after="120"/>
        <w:jc w:val="both"/>
        <w:rPr>
          <w:rFonts w:ascii="Arial" w:hAnsi="Arial" w:cs="Arial"/>
          <w:lang w:val="es-BO"/>
        </w:rPr>
      </w:pPr>
      <w:r>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643E8" w:rsidRDefault="003643E8" w:rsidP="00E262CE">
      <w:pPr>
        <w:numPr>
          <w:ilvl w:val="2"/>
          <w:numId w:val="73"/>
        </w:numPr>
        <w:spacing w:before="120" w:after="120"/>
        <w:ind w:left="1134" w:hanging="567"/>
        <w:jc w:val="both"/>
        <w:rPr>
          <w:rFonts w:ascii="Arial" w:hAnsi="Arial" w:cs="Arial"/>
          <w:lang w:val="es-BO"/>
        </w:rPr>
      </w:pPr>
      <w:r>
        <w:rPr>
          <w:rFonts w:ascii="Arial" w:hAnsi="Arial" w:cs="Arial"/>
          <w:lang w:val="es-BO"/>
        </w:rPr>
        <w:t xml:space="preserve">Las circunstancias de la fuerza mayor o caso fortuito no hayan surgido por un incumplimiento, omisión o negligencia de la Parte </w:t>
      </w:r>
      <w:proofErr w:type="spellStart"/>
      <w:r>
        <w:rPr>
          <w:rFonts w:ascii="Arial" w:hAnsi="Arial" w:cs="Arial"/>
          <w:lang w:val="es-BO"/>
        </w:rPr>
        <w:t>invocante</w:t>
      </w:r>
      <w:proofErr w:type="spellEnd"/>
      <w:r>
        <w:rPr>
          <w:rFonts w:ascii="Arial" w:hAnsi="Arial" w:cs="Arial"/>
          <w:lang w:val="es-BO"/>
        </w:rPr>
        <w:t xml:space="preserve">, o en el caso del </w:t>
      </w:r>
      <w:r>
        <w:rPr>
          <w:rFonts w:ascii="Arial" w:hAnsi="Arial" w:cs="Arial"/>
          <w:b/>
          <w:lang w:val="es-BO"/>
        </w:rPr>
        <w:t>Supervisor</w:t>
      </w:r>
      <w:r>
        <w:rPr>
          <w:rFonts w:ascii="Arial" w:hAnsi="Arial" w:cs="Arial"/>
          <w:lang w:val="es-BO"/>
        </w:rPr>
        <w:t>, será aplicable también a cualquier subcontratista.</w:t>
      </w:r>
    </w:p>
    <w:p w:rsidR="003643E8" w:rsidRDefault="003643E8" w:rsidP="00E262CE">
      <w:pPr>
        <w:numPr>
          <w:ilvl w:val="2"/>
          <w:numId w:val="73"/>
        </w:numPr>
        <w:spacing w:before="120" w:after="120"/>
        <w:ind w:left="1134" w:hanging="567"/>
        <w:jc w:val="both"/>
        <w:rPr>
          <w:rFonts w:ascii="Arial" w:hAnsi="Arial" w:cs="Arial"/>
          <w:lang w:val="es-BO"/>
        </w:rPr>
      </w:pPr>
      <w:r>
        <w:rPr>
          <w:rFonts w:ascii="Arial" w:hAnsi="Arial" w:cs="Arial"/>
          <w:lang w:val="es-BO"/>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643E8" w:rsidRDefault="003643E8" w:rsidP="00E262CE">
      <w:pPr>
        <w:numPr>
          <w:ilvl w:val="2"/>
          <w:numId w:val="73"/>
        </w:numPr>
        <w:spacing w:before="120" w:after="120"/>
        <w:ind w:left="1134" w:hanging="567"/>
        <w:jc w:val="both"/>
        <w:rPr>
          <w:rFonts w:ascii="Arial" w:hAnsi="Arial" w:cs="Arial"/>
          <w:lang w:val="es-BO"/>
        </w:rPr>
      </w:pPr>
      <w:r>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rsidR="003643E8" w:rsidRDefault="003643E8" w:rsidP="003643E8">
      <w:pPr>
        <w:spacing w:before="120" w:after="120"/>
        <w:jc w:val="both"/>
        <w:rPr>
          <w:rFonts w:ascii="Arial" w:hAnsi="Arial" w:cs="Arial"/>
        </w:rPr>
      </w:pPr>
      <w:r>
        <w:rPr>
          <w:rFonts w:ascii="Arial" w:hAnsi="Arial" w:cs="Arial"/>
        </w:rPr>
        <w:t xml:space="preserve">Previo cumplimiento por parte del </w:t>
      </w:r>
      <w:r>
        <w:rPr>
          <w:rFonts w:ascii="Arial" w:hAnsi="Arial" w:cs="Arial"/>
          <w:b/>
        </w:rPr>
        <w:t>Supervisor</w:t>
      </w:r>
      <w:r>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rsidR="003643E8" w:rsidRDefault="003643E8" w:rsidP="003643E8">
      <w:pPr>
        <w:spacing w:after="120"/>
        <w:ind w:left="567" w:hanging="567"/>
        <w:jc w:val="both"/>
        <w:rPr>
          <w:rFonts w:ascii="Arial" w:hAnsi="Arial" w:cs="Arial"/>
          <w:b/>
          <w:lang w:val="es-ES_tradnl"/>
        </w:rPr>
      </w:pPr>
      <w:r>
        <w:rPr>
          <w:rFonts w:ascii="Arial" w:hAnsi="Arial" w:cs="Arial"/>
          <w:b/>
          <w:lang w:val="es-ES_tradnl"/>
        </w:rPr>
        <w:t>27.2   Cumplimiento ininterrumpido:</w:t>
      </w:r>
    </w:p>
    <w:p w:rsidR="003643E8" w:rsidRDefault="003643E8" w:rsidP="003643E8">
      <w:pPr>
        <w:spacing w:after="120"/>
        <w:jc w:val="both"/>
        <w:rPr>
          <w:rFonts w:ascii="Arial" w:hAnsi="Arial" w:cs="Arial"/>
          <w:lang w:val="es-ES_tradnl"/>
        </w:rPr>
      </w:pPr>
      <w:r>
        <w:rPr>
          <w:rFonts w:ascii="Arial" w:hAnsi="Arial" w:cs="Arial"/>
          <w:lang w:val="es-ES_tradnl"/>
        </w:rPr>
        <w:t xml:space="preserve">Cuando ocurra una fuerza mayor o caso fortuito, el </w:t>
      </w:r>
      <w:r>
        <w:rPr>
          <w:rFonts w:ascii="Arial" w:hAnsi="Arial" w:cs="Arial"/>
          <w:b/>
        </w:rPr>
        <w:t xml:space="preserve">Supervisor </w:t>
      </w:r>
      <w:r>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Pr>
          <w:rFonts w:ascii="Arial" w:hAnsi="Arial" w:cs="Arial"/>
          <w:b/>
          <w:lang w:val="es-ES_tradnl"/>
        </w:rPr>
        <w:t>Contratante</w:t>
      </w:r>
      <w:r>
        <w:rPr>
          <w:rFonts w:ascii="Arial" w:hAnsi="Arial" w:cs="Arial"/>
          <w:lang w:val="es-ES_tradnl"/>
        </w:rPr>
        <w:t xml:space="preserve">. </w:t>
      </w:r>
    </w:p>
    <w:p w:rsidR="003643E8" w:rsidRDefault="003643E8" w:rsidP="003643E8">
      <w:pPr>
        <w:spacing w:after="120"/>
        <w:ind w:left="567" w:hanging="567"/>
        <w:jc w:val="both"/>
        <w:rPr>
          <w:rFonts w:ascii="Arial" w:hAnsi="Arial" w:cs="Arial"/>
          <w:b/>
          <w:lang w:val="es-ES_tradnl"/>
        </w:rPr>
      </w:pPr>
      <w:proofErr w:type="gramStart"/>
      <w:r>
        <w:rPr>
          <w:rFonts w:ascii="Arial" w:hAnsi="Arial" w:cs="Arial"/>
          <w:b/>
          <w:lang w:val="es-ES_tradnl"/>
        </w:rPr>
        <w:t>27.3  Prórrogas</w:t>
      </w:r>
      <w:proofErr w:type="gramEnd"/>
      <w:r>
        <w:rPr>
          <w:rFonts w:ascii="Arial" w:hAnsi="Arial" w:cs="Arial"/>
          <w:b/>
          <w:lang w:val="es-ES_tradnl"/>
        </w:rPr>
        <w:t>:</w:t>
      </w:r>
    </w:p>
    <w:p w:rsidR="003643E8" w:rsidRDefault="003643E8" w:rsidP="003643E8">
      <w:pPr>
        <w:spacing w:after="120"/>
        <w:jc w:val="both"/>
        <w:rPr>
          <w:rFonts w:ascii="Arial" w:hAnsi="Arial" w:cs="Arial"/>
          <w:lang w:val="es-ES_tradnl"/>
        </w:rPr>
      </w:pPr>
      <w:r>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rsidR="003643E8" w:rsidRDefault="003643E8" w:rsidP="003643E8">
      <w:pPr>
        <w:autoSpaceDE w:val="0"/>
        <w:autoSpaceDN w:val="0"/>
        <w:spacing w:after="120"/>
        <w:jc w:val="both"/>
        <w:rPr>
          <w:rFonts w:ascii="Arial" w:hAnsi="Arial" w:cs="Arial"/>
          <w:lang w:val="es-ES_tradnl"/>
        </w:rPr>
      </w:pPr>
      <w:r>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3643E8" w:rsidRDefault="003643E8" w:rsidP="003643E8">
      <w:pPr>
        <w:spacing w:after="120"/>
        <w:jc w:val="both"/>
        <w:rPr>
          <w:rFonts w:ascii="Arial" w:hAnsi="Arial" w:cs="Arial"/>
        </w:rPr>
      </w:pPr>
      <w:r>
        <w:rPr>
          <w:rFonts w:ascii="Arial" w:hAnsi="Arial" w:cs="Arial"/>
        </w:rPr>
        <w:lastRenderedPageBreak/>
        <w:t xml:space="preserve">Si la razón impeditiva o sus causas perduraren por más de ___ (literal) días </w:t>
      </w:r>
      <w:proofErr w:type="gramStart"/>
      <w:r>
        <w:rPr>
          <w:rFonts w:ascii="Arial" w:hAnsi="Arial" w:cs="Arial"/>
        </w:rPr>
        <w:t>calendario consecutivos</w:t>
      </w:r>
      <w:proofErr w:type="gramEnd"/>
      <w:r>
        <w:rPr>
          <w:rFonts w:ascii="Arial" w:hAnsi="Arial" w:cs="Arial"/>
        </w:rPr>
        <w:t>, cualquiera de las Partes deberá notificar a la otra, por escrito, la resolución del Contrato de conformidad a la cláusula (Terminación del Contrato).</w:t>
      </w:r>
    </w:p>
    <w:p w:rsidR="003643E8" w:rsidRDefault="003643E8" w:rsidP="003643E8">
      <w:pPr>
        <w:spacing w:before="120" w:after="120"/>
        <w:jc w:val="both"/>
        <w:rPr>
          <w:rFonts w:ascii="Arial" w:hAnsi="Arial" w:cs="Arial"/>
          <w:b/>
          <w:lang w:val="es-ES_tradnl"/>
        </w:rPr>
      </w:pPr>
      <w:r>
        <w:rPr>
          <w:rFonts w:ascii="Arial" w:hAnsi="Arial" w:cs="Arial"/>
          <w:b/>
          <w:u w:val="single"/>
          <w:lang w:val="es-ES_tradnl"/>
        </w:rPr>
        <w:t>VIGÉSIMA OCTAVA.- (TERMINACIÓN DEL CONTRATO)</w:t>
      </w:r>
      <w:r>
        <w:rPr>
          <w:rFonts w:ascii="Arial" w:hAnsi="Arial" w:cs="Arial"/>
          <w:b/>
          <w:lang w:val="es-ES_tradnl"/>
        </w:rPr>
        <w:t>.</w:t>
      </w:r>
    </w:p>
    <w:p w:rsidR="003643E8" w:rsidRDefault="003643E8" w:rsidP="003643E8">
      <w:pPr>
        <w:spacing w:before="120" w:after="120"/>
        <w:jc w:val="both"/>
        <w:rPr>
          <w:rFonts w:ascii="Arial" w:hAnsi="Arial" w:cs="Arial"/>
          <w:lang w:val="es-ES_tradnl"/>
        </w:rPr>
      </w:pPr>
      <w:r>
        <w:rPr>
          <w:rFonts w:ascii="Arial" w:hAnsi="Arial" w:cs="Arial"/>
          <w:lang w:val="es-ES_tradnl"/>
        </w:rPr>
        <w:t>El presente Contrató concluirá bajo una de las siguientes modalidades:</w:t>
      </w:r>
    </w:p>
    <w:p w:rsidR="003643E8" w:rsidRDefault="003643E8" w:rsidP="003643E8">
      <w:pPr>
        <w:spacing w:before="120" w:after="120"/>
        <w:jc w:val="both"/>
        <w:rPr>
          <w:rFonts w:ascii="Arial" w:hAnsi="Arial" w:cs="Arial"/>
          <w:lang w:val="es-ES_tradnl"/>
        </w:rPr>
      </w:pPr>
    </w:p>
    <w:p w:rsidR="003643E8" w:rsidRDefault="003643E8" w:rsidP="003643E8">
      <w:pPr>
        <w:ind w:left="720" w:hanging="720"/>
        <w:jc w:val="both"/>
        <w:rPr>
          <w:rFonts w:ascii="Arial" w:hAnsi="Arial" w:cs="Arial"/>
          <w:b/>
          <w:lang w:val="es-ES_tradnl"/>
        </w:rPr>
      </w:pPr>
      <w:r>
        <w:rPr>
          <w:rFonts w:ascii="Arial" w:hAnsi="Arial" w:cs="Arial"/>
          <w:b/>
          <w:lang w:val="es-ES_tradnl"/>
        </w:rPr>
        <w:t>28.1</w:t>
      </w:r>
      <w:r>
        <w:rPr>
          <w:rFonts w:ascii="Arial" w:hAnsi="Arial" w:cs="Arial"/>
          <w:b/>
          <w:lang w:val="es-ES_tradnl"/>
        </w:rPr>
        <w:tab/>
        <w:t xml:space="preserve">Por Cumplimiento de Contrato: </w:t>
      </w:r>
    </w:p>
    <w:p w:rsidR="003643E8" w:rsidRDefault="003643E8" w:rsidP="003643E8">
      <w:pPr>
        <w:spacing w:after="120"/>
        <w:ind w:left="720" w:hanging="12"/>
        <w:jc w:val="both"/>
        <w:rPr>
          <w:rFonts w:ascii="Arial" w:hAnsi="Arial" w:cs="Arial"/>
          <w:lang w:val="es-ES_tradnl"/>
        </w:rPr>
      </w:pPr>
      <w:r>
        <w:rPr>
          <w:rFonts w:ascii="Arial" w:hAnsi="Arial" w:cs="Arial"/>
          <w:lang w:val="es-ES_tradnl"/>
        </w:rPr>
        <w:t xml:space="preserve">De forma normal, tanto el Contratante, como el </w:t>
      </w:r>
      <w:r>
        <w:rPr>
          <w:rFonts w:ascii="Arial" w:hAnsi="Arial" w:cs="Arial"/>
          <w:b/>
          <w:lang w:val="es-ES_tradnl"/>
        </w:rPr>
        <w:t>Supervisor</w:t>
      </w:r>
      <w:r>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3643E8" w:rsidRDefault="003643E8" w:rsidP="003643E8">
      <w:pPr>
        <w:ind w:left="720" w:hanging="720"/>
        <w:jc w:val="both"/>
        <w:rPr>
          <w:rFonts w:ascii="Arial" w:hAnsi="Arial" w:cs="Arial"/>
          <w:b/>
          <w:lang w:val="es-ES_tradnl"/>
        </w:rPr>
      </w:pPr>
      <w:r>
        <w:rPr>
          <w:rFonts w:ascii="Arial" w:hAnsi="Arial" w:cs="Arial"/>
          <w:b/>
          <w:lang w:val="es-ES_tradnl"/>
        </w:rPr>
        <w:t>28.2</w:t>
      </w:r>
      <w:r>
        <w:rPr>
          <w:rFonts w:ascii="Arial" w:hAnsi="Arial" w:cs="Arial"/>
          <w:b/>
          <w:lang w:val="es-ES_tradnl"/>
        </w:rPr>
        <w:tab/>
        <w:t>Por Resolución del Contrato:</w:t>
      </w:r>
    </w:p>
    <w:p w:rsidR="003643E8" w:rsidRDefault="003643E8" w:rsidP="003643E8">
      <w:pPr>
        <w:ind w:left="720" w:hanging="12"/>
        <w:jc w:val="both"/>
        <w:rPr>
          <w:rFonts w:ascii="Arial" w:hAnsi="Arial" w:cs="Arial"/>
          <w:lang w:val="es-BO"/>
        </w:rPr>
      </w:pPr>
      <w:r>
        <w:rPr>
          <w:rFonts w:ascii="Arial" w:hAnsi="Arial" w:cs="Arial"/>
          <w:lang w:val="es-ES_tradnl"/>
        </w:rPr>
        <w:t xml:space="preserve">Si se diera el caso y como una forma excepcional de terminar el Contrato, a los efectos legales correspondientes, el </w:t>
      </w:r>
      <w:r>
        <w:rPr>
          <w:rFonts w:ascii="Arial" w:hAnsi="Arial" w:cs="Arial"/>
          <w:b/>
          <w:lang w:val="es-ES_tradnl"/>
        </w:rPr>
        <w:t>Contratante</w:t>
      </w:r>
      <w:r>
        <w:rPr>
          <w:rFonts w:ascii="Arial" w:hAnsi="Arial" w:cs="Arial"/>
          <w:lang w:val="es-ES_tradnl"/>
        </w:rPr>
        <w:t xml:space="preserve"> y el </w:t>
      </w:r>
      <w:r>
        <w:rPr>
          <w:rFonts w:ascii="Arial" w:hAnsi="Arial" w:cs="Arial"/>
          <w:b/>
          <w:lang w:val="es-ES_tradnl"/>
        </w:rPr>
        <w:t>Supervisor</w:t>
      </w:r>
      <w:r>
        <w:rPr>
          <w:rFonts w:ascii="Arial" w:hAnsi="Arial" w:cs="Arial"/>
          <w:lang w:val="es-ES_tradnl"/>
        </w:rPr>
        <w:t xml:space="preserve">, </w:t>
      </w:r>
      <w:r>
        <w:rPr>
          <w:rFonts w:ascii="Arial" w:hAnsi="Arial" w:cs="Arial"/>
          <w:lang w:val="es-BO"/>
        </w:rPr>
        <w:t xml:space="preserve">voluntariamente </w:t>
      </w:r>
      <w:r>
        <w:rPr>
          <w:rFonts w:ascii="Arial" w:hAnsi="Arial" w:cs="Arial"/>
          <w:lang w:val="es-ES_tradnl"/>
        </w:rPr>
        <w:t xml:space="preserve">acuerdan </w:t>
      </w:r>
      <w:r>
        <w:rPr>
          <w:rFonts w:ascii="Arial" w:hAnsi="Arial" w:cs="Arial"/>
          <w:lang w:val="es-BO"/>
        </w:rPr>
        <w:t>dentro del marco legal vigente en Bolivia el siguiente procedimiento para procesar la resolución del Contrato:</w:t>
      </w:r>
    </w:p>
    <w:p w:rsidR="003643E8" w:rsidRDefault="003643E8" w:rsidP="003643E8">
      <w:pPr>
        <w:spacing w:before="120" w:after="120"/>
        <w:ind w:left="1418" w:hanging="709"/>
        <w:jc w:val="both"/>
        <w:rPr>
          <w:rFonts w:ascii="Arial" w:hAnsi="Arial" w:cs="Arial"/>
          <w:lang w:val="es-ES_tradnl"/>
        </w:rPr>
      </w:pPr>
      <w:r>
        <w:rPr>
          <w:rFonts w:ascii="Arial" w:hAnsi="Arial" w:cs="Arial"/>
          <w:b/>
          <w:lang w:val="es-BO"/>
        </w:rPr>
        <w:t>28</w:t>
      </w:r>
      <w:r>
        <w:rPr>
          <w:rFonts w:ascii="Arial" w:hAnsi="Arial" w:cs="Arial"/>
          <w:b/>
          <w:lang w:val="es-ES_tradnl"/>
        </w:rPr>
        <w:t xml:space="preserve">.2.1Resolución a requerimiento del </w:t>
      </w:r>
      <w:r>
        <w:rPr>
          <w:rFonts w:ascii="Arial" w:hAnsi="Arial" w:cs="Arial"/>
          <w:b/>
          <w:bCs/>
          <w:lang w:val="es-ES_tradnl"/>
        </w:rPr>
        <w:t>Contratante</w:t>
      </w:r>
      <w:r>
        <w:rPr>
          <w:rFonts w:ascii="Arial" w:hAnsi="Arial" w:cs="Arial"/>
          <w:b/>
          <w:lang w:val="es-ES_tradnl"/>
        </w:rPr>
        <w:t xml:space="preserve">, por causales atribuibles al Supervisor. </w:t>
      </w:r>
    </w:p>
    <w:p w:rsidR="003643E8" w:rsidRDefault="003643E8" w:rsidP="003643E8">
      <w:pPr>
        <w:spacing w:before="120" w:after="120"/>
        <w:ind w:left="709"/>
        <w:jc w:val="both"/>
        <w:rPr>
          <w:rFonts w:ascii="Arial" w:hAnsi="Arial" w:cs="Arial"/>
          <w:b/>
          <w:lang w:val="es-ES_tradnl"/>
        </w:rPr>
      </w:pPr>
      <w:r>
        <w:rPr>
          <w:rFonts w:ascii="Arial" w:hAnsi="Arial" w:cs="Arial"/>
          <w:lang w:val="es-ES_tradnl"/>
        </w:rPr>
        <w:t xml:space="preserve">El </w:t>
      </w:r>
      <w:r>
        <w:rPr>
          <w:rFonts w:ascii="Arial" w:hAnsi="Arial" w:cs="Arial"/>
          <w:b/>
          <w:bCs/>
          <w:lang w:val="es-ES_tradnl"/>
        </w:rPr>
        <w:t>Contratante</w:t>
      </w:r>
      <w:r>
        <w:rPr>
          <w:rFonts w:ascii="Arial" w:hAnsi="Arial" w:cs="Arial"/>
          <w:lang w:val="es-ES_tradnl"/>
        </w:rPr>
        <w:t>, podrá proceder al trámite de resolución del Contrato, en los siguientes casos:</w:t>
      </w:r>
    </w:p>
    <w:p w:rsidR="003643E8" w:rsidRDefault="003643E8" w:rsidP="00E262CE">
      <w:pPr>
        <w:numPr>
          <w:ilvl w:val="0"/>
          <w:numId w:val="74"/>
        </w:numPr>
        <w:tabs>
          <w:tab w:val="num" w:pos="1620"/>
        </w:tabs>
        <w:spacing w:before="120" w:after="120"/>
        <w:ind w:left="1616" w:hanging="357"/>
        <w:jc w:val="both"/>
        <w:rPr>
          <w:rFonts w:ascii="Arial" w:hAnsi="Arial" w:cs="Arial"/>
          <w:lang w:val="es-ES_tradnl"/>
        </w:rPr>
      </w:pPr>
      <w:r>
        <w:rPr>
          <w:rFonts w:ascii="Arial" w:hAnsi="Arial" w:cs="Arial"/>
          <w:lang w:val="es-ES_tradnl"/>
        </w:rPr>
        <w:t xml:space="preserve">Por incumplimiento en la iniciación del Servicio, si emitida la orden de proceder demora más de </w:t>
      </w:r>
      <w:r>
        <w:rPr>
          <w:rFonts w:ascii="Arial" w:hAnsi="Arial" w:cs="Arial"/>
        </w:rPr>
        <w:t xml:space="preserve">___ (literal) </w:t>
      </w:r>
      <w:r>
        <w:rPr>
          <w:rFonts w:ascii="Arial" w:hAnsi="Arial" w:cs="Arial"/>
          <w:lang w:val="es-ES_tradnl"/>
        </w:rPr>
        <w:t xml:space="preserve">días calendario en movilizarse a la zona de los trabajos. </w:t>
      </w:r>
    </w:p>
    <w:p w:rsidR="003643E8" w:rsidRDefault="003643E8" w:rsidP="00E262CE">
      <w:pPr>
        <w:numPr>
          <w:ilvl w:val="0"/>
          <w:numId w:val="74"/>
        </w:numPr>
        <w:tabs>
          <w:tab w:val="num" w:pos="1620"/>
        </w:tabs>
        <w:spacing w:before="120" w:after="120"/>
        <w:ind w:left="1616" w:hanging="357"/>
        <w:jc w:val="both"/>
        <w:rPr>
          <w:rFonts w:ascii="Arial" w:hAnsi="Arial" w:cs="Arial"/>
          <w:lang w:val="es-ES_tradnl"/>
        </w:rPr>
      </w:pPr>
      <w:r>
        <w:rPr>
          <w:rFonts w:ascii="Arial" w:hAnsi="Arial" w:cs="Arial"/>
          <w:lang w:val="es-ES_tradnl"/>
        </w:rPr>
        <w:t xml:space="preserve">Por disolución del </w:t>
      </w:r>
      <w:r>
        <w:rPr>
          <w:rFonts w:ascii="Arial" w:hAnsi="Arial" w:cs="Arial"/>
          <w:b/>
          <w:lang w:val="es-ES_tradnl"/>
        </w:rPr>
        <w:t>Supervisor</w:t>
      </w:r>
      <w:r>
        <w:rPr>
          <w:rFonts w:ascii="Arial" w:hAnsi="Arial" w:cs="Arial"/>
          <w:lang w:val="es-ES_tradnl"/>
        </w:rPr>
        <w:t xml:space="preserve">. </w:t>
      </w:r>
    </w:p>
    <w:p w:rsidR="003643E8" w:rsidRDefault="003643E8" w:rsidP="00E262CE">
      <w:pPr>
        <w:numPr>
          <w:ilvl w:val="0"/>
          <w:numId w:val="74"/>
        </w:numPr>
        <w:spacing w:before="120" w:after="120"/>
        <w:ind w:left="1620" w:hanging="360"/>
        <w:jc w:val="both"/>
        <w:rPr>
          <w:rFonts w:ascii="Arial" w:hAnsi="Arial" w:cs="Arial"/>
          <w:lang w:val="es-ES_tradnl"/>
        </w:rPr>
      </w:pPr>
      <w:r>
        <w:rPr>
          <w:rFonts w:ascii="Arial" w:hAnsi="Arial" w:cs="Arial"/>
          <w:lang w:val="es-ES_tradnl"/>
        </w:rPr>
        <w:t xml:space="preserve">Por quiebra declarada del </w:t>
      </w:r>
      <w:r>
        <w:rPr>
          <w:rFonts w:ascii="Arial" w:hAnsi="Arial" w:cs="Arial"/>
          <w:b/>
          <w:lang w:val="es-ES_tradnl"/>
        </w:rPr>
        <w:t>Supervisor</w:t>
      </w:r>
      <w:r>
        <w:rPr>
          <w:rFonts w:ascii="Arial" w:hAnsi="Arial" w:cs="Arial"/>
          <w:lang w:val="es-ES_tradnl"/>
        </w:rPr>
        <w:t>.</w:t>
      </w:r>
    </w:p>
    <w:p w:rsidR="003643E8" w:rsidRDefault="003643E8" w:rsidP="00E262CE">
      <w:pPr>
        <w:numPr>
          <w:ilvl w:val="0"/>
          <w:numId w:val="74"/>
        </w:numPr>
        <w:spacing w:before="120" w:after="120"/>
        <w:ind w:left="1620" w:hanging="360"/>
        <w:jc w:val="both"/>
        <w:rPr>
          <w:rFonts w:ascii="Arial" w:hAnsi="Arial" w:cs="Arial"/>
          <w:lang w:val="es-ES_tradnl"/>
        </w:rPr>
      </w:pPr>
      <w:r>
        <w:rPr>
          <w:rFonts w:ascii="Arial" w:hAnsi="Arial" w:cs="Arial"/>
          <w:lang w:val="es-ES_tradnl"/>
        </w:rPr>
        <w:t>Por suspensión del Servicio.</w:t>
      </w:r>
    </w:p>
    <w:p w:rsidR="003643E8" w:rsidRDefault="003643E8" w:rsidP="00E262CE">
      <w:pPr>
        <w:numPr>
          <w:ilvl w:val="0"/>
          <w:numId w:val="74"/>
        </w:numPr>
        <w:spacing w:before="120" w:after="120"/>
        <w:ind w:left="1620" w:hanging="360"/>
        <w:jc w:val="both"/>
        <w:rPr>
          <w:rFonts w:ascii="Arial" w:hAnsi="Arial" w:cs="Arial"/>
          <w:lang w:val="es-ES_tradnl"/>
        </w:rPr>
      </w:pPr>
      <w:r>
        <w:rPr>
          <w:rFonts w:ascii="Arial" w:hAnsi="Arial" w:cs="Arial"/>
          <w:lang w:val="es-ES_tradnl"/>
        </w:rPr>
        <w:t>Por incumplimiento en la movilización al servicio, del Personal y equipo ofertados, de acuerdo al Cronograma.</w:t>
      </w:r>
    </w:p>
    <w:p w:rsidR="003643E8" w:rsidRDefault="003643E8" w:rsidP="00E262CE">
      <w:pPr>
        <w:numPr>
          <w:ilvl w:val="0"/>
          <w:numId w:val="74"/>
        </w:numPr>
        <w:spacing w:before="120" w:after="120"/>
        <w:ind w:left="1701" w:hanging="425"/>
        <w:jc w:val="both"/>
        <w:rPr>
          <w:rFonts w:ascii="Arial" w:hAnsi="Arial" w:cs="Arial"/>
          <w:lang w:val="es-ES_tradnl"/>
        </w:rPr>
      </w:pPr>
      <w:r>
        <w:rPr>
          <w:rFonts w:ascii="Arial" w:hAnsi="Arial" w:cs="Arial"/>
          <w:lang w:val="es-ES_tradnl"/>
        </w:rPr>
        <w:t>Por desmovilización injustificada ni autorizada por el Fiscal de Obra del equipo y Personal ofertados.</w:t>
      </w:r>
    </w:p>
    <w:p w:rsidR="003643E8" w:rsidRDefault="003643E8" w:rsidP="00E262CE">
      <w:pPr>
        <w:numPr>
          <w:ilvl w:val="0"/>
          <w:numId w:val="74"/>
        </w:numPr>
        <w:spacing w:before="120" w:after="120"/>
        <w:ind w:left="1620" w:hanging="360"/>
        <w:jc w:val="both"/>
        <w:rPr>
          <w:rFonts w:ascii="Arial" w:hAnsi="Arial" w:cs="Arial"/>
          <w:lang w:val="es-ES_tradnl"/>
        </w:rPr>
      </w:pPr>
      <w:r>
        <w:rPr>
          <w:rFonts w:ascii="Arial" w:hAnsi="Arial" w:cs="Arial"/>
          <w:lang w:val="es-ES_tradnl"/>
        </w:rPr>
        <w:t xml:space="preserve"> Por incumplimiento injustificado del programa de prestación de servicios sin que el </w:t>
      </w:r>
      <w:r>
        <w:rPr>
          <w:rFonts w:ascii="Arial" w:hAnsi="Arial" w:cs="Arial"/>
          <w:b/>
          <w:lang w:val="es-ES_tradnl"/>
        </w:rPr>
        <w:t>Supervisor</w:t>
      </w:r>
      <w:r>
        <w:rPr>
          <w:rFonts w:ascii="Arial" w:hAnsi="Arial" w:cs="Arial"/>
          <w:lang w:val="es-ES_tradnl"/>
        </w:rPr>
        <w:t xml:space="preserve"> adopte medidas necesarias y oportunas para recuperar su demora y asegurar la conclusión del Servicio dentro del plazo vigente.</w:t>
      </w:r>
    </w:p>
    <w:p w:rsidR="003643E8" w:rsidRDefault="003643E8" w:rsidP="00E262CE">
      <w:pPr>
        <w:numPr>
          <w:ilvl w:val="0"/>
          <w:numId w:val="74"/>
        </w:numPr>
        <w:spacing w:before="120" w:after="120"/>
        <w:ind w:left="1620" w:hanging="360"/>
        <w:jc w:val="both"/>
        <w:rPr>
          <w:rFonts w:ascii="Arial" w:hAnsi="Arial" w:cs="Arial"/>
          <w:lang w:val="es-ES_tradnl"/>
        </w:rPr>
      </w:pPr>
      <w:r>
        <w:rPr>
          <w:rFonts w:ascii="Arial" w:hAnsi="Arial" w:cs="Arial"/>
          <w:lang w:val="es-ES_tradnl"/>
        </w:rPr>
        <w:t xml:space="preserve">Por negligencia reiterada 03 (tres) veces en el cumplimiento del Contrato o instrucciones escritas del Fiscal de Obra. </w:t>
      </w:r>
    </w:p>
    <w:p w:rsidR="003643E8" w:rsidRDefault="003643E8" w:rsidP="00E262CE">
      <w:pPr>
        <w:numPr>
          <w:ilvl w:val="0"/>
          <w:numId w:val="74"/>
        </w:numPr>
        <w:spacing w:before="120" w:after="120"/>
        <w:ind w:left="1620" w:hanging="360"/>
        <w:jc w:val="both"/>
        <w:rPr>
          <w:rFonts w:ascii="Arial" w:hAnsi="Arial" w:cs="Arial"/>
          <w:lang w:val="es-ES_tradnl"/>
        </w:rPr>
      </w:pPr>
      <w:r>
        <w:rPr>
          <w:rFonts w:ascii="Arial" w:hAnsi="Arial" w:cs="Arial"/>
          <w:lang w:val="es-ES_tradnl"/>
        </w:rPr>
        <w:t>Por falta de pago de salarios a su Personal y otras obligaciones contractuales que afecten al Servicio.</w:t>
      </w:r>
    </w:p>
    <w:p w:rsidR="003643E8" w:rsidRDefault="003643E8" w:rsidP="00E262CE">
      <w:pPr>
        <w:numPr>
          <w:ilvl w:val="0"/>
          <w:numId w:val="74"/>
        </w:numPr>
        <w:spacing w:before="120" w:after="120"/>
        <w:ind w:left="1620" w:hanging="360"/>
        <w:jc w:val="both"/>
        <w:rPr>
          <w:rFonts w:ascii="Arial" w:hAnsi="Arial" w:cs="Arial"/>
          <w:lang w:val="es-ES_tradnl"/>
        </w:rPr>
      </w:pPr>
      <w:r>
        <w:rPr>
          <w:rFonts w:ascii="Arial" w:hAnsi="Arial" w:cs="Arial"/>
          <w:lang w:val="es-ES_tradnl"/>
        </w:rPr>
        <w:t xml:space="preserve">Por cesión o subrogación del Servicio sin autorización del </w:t>
      </w:r>
      <w:r>
        <w:rPr>
          <w:rFonts w:ascii="Arial" w:hAnsi="Arial" w:cs="Arial"/>
          <w:b/>
          <w:lang w:val="es-ES_tradnl"/>
        </w:rPr>
        <w:t>Contratante</w:t>
      </w:r>
      <w:r>
        <w:rPr>
          <w:rFonts w:ascii="Arial" w:hAnsi="Arial" w:cs="Arial"/>
          <w:lang w:val="es-ES_tradnl"/>
        </w:rPr>
        <w:t>.</w:t>
      </w:r>
    </w:p>
    <w:p w:rsidR="003643E8" w:rsidRDefault="003643E8" w:rsidP="00E262CE">
      <w:pPr>
        <w:numPr>
          <w:ilvl w:val="0"/>
          <w:numId w:val="74"/>
        </w:numPr>
        <w:spacing w:before="120" w:after="120"/>
        <w:ind w:left="1620" w:hanging="360"/>
        <w:jc w:val="both"/>
        <w:rPr>
          <w:rFonts w:ascii="Arial" w:hAnsi="Arial" w:cs="Arial"/>
          <w:lang w:val="es-ES_tradnl"/>
        </w:rPr>
      </w:pPr>
      <w:r>
        <w:rPr>
          <w:rFonts w:ascii="Arial" w:hAnsi="Arial" w:cs="Arial"/>
          <w:lang w:val="es-ES_tradnl"/>
        </w:rPr>
        <w:t>Por la subcontratación de una parte del Servicio sin que ésta haya sido prevista en la propuesta y/o sin contar con la autorización escrita del Fiscal de Obra.</w:t>
      </w:r>
    </w:p>
    <w:p w:rsidR="003643E8" w:rsidRDefault="003643E8" w:rsidP="00E262CE">
      <w:pPr>
        <w:numPr>
          <w:ilvl w:val="0"/>
          <w:numId w:val="74"/>
        </w:numPr>
        <w:tabs>
          <w:tab w:val="num" w:pos="1620"/>
        </w:tabs>
        <w:spacing w:before="120" w:after="120"/>
        <w:ind w:left="1620" w:hanging="360"/>
        <w:jc w:val="both"/>
        <w:rPr>
          <w:rFonts w:ascii="Arial" w:hAnsi="Arial" w:cs="Arial"/>
          <w:lang w:val="es-ES_tradnl"/>
        </w:rPr>
      </w:pPr>
      <w:r>
        <w:rPr>
          <w:rFonts w:ascii="Arial" w:hAnsi="Arial" w:cs="Arial"/>
          <w:lang w:val="es-ES_tradnl"/>
        </w:rPr>
        <w:t xml:space="preserve">Cuando el monto de las multas establecidas en la cláusula (Morosidad y penalidades), alcance el 10% (diez por ciento) del monto del Contrato (decisión optativa) del </w:t>
      </w:r>
      <w:r>
        <w:rPr>
          <w:rFonts w:ascii="Arial" w:hAnsi="Arial" w:cs="Arial"/>
          <w:b/>
          <w:bCs/>
          <w:lang w:val="es-ES_tradnl"/>
        </w:rPr>
        <w:t>Contratante</w:t>
      </w:r>
      <w:r>
        <w:rPr>
          <w:rFonts w:ascii="Arial" w:hAnsi="Arial" w:cs="Arial"/>
          <w:lang w:val="es-ES_tradnl"/>
        </w:rPr>
        <w:t>, o el 20% (veinte por ciento ), de forma obligatoria.</w:t>
      </w:r>
    </w:p>
    <w:p w:rsidR="003643E8" w:rsidRDefault="003643E8" w:rsidP="00E262CE">
      <w:pPr>
        <w:numPr>
          <w:ilvl w:val="0"/>
          <w:numId w:val="74"/>
        </w:numPr>
        <w:spacing w:before="120" w:after="120"/>
        <w:ind w:left="1620" w:hanging="360"/>
        <w:jc w:val="both"/>
        <w:rPr>
          <w:rFonts w:ascii="Arial" w:hAnsi="Arial" w:cs="Arial"/>
          <w:lang w:val="es-ES_tradnl"/>
        </w:rPr>
      </w:pPr>
      <w:r>
        <w:rPr>
          <w:rFonts w:ascii="Arial" w:hAnsi="Arial" w:cs="Arial"/>
          <w:lang w:val="es-ES_tradnl"/>
        </w:rPr>
        <w:t>Por fuerza mayor y/o caso fortuito.</w:t>
      </w:r>
    </w:p>
    <w:p w:rsidR="003643E8" w:rsidRDefault="003643E8" w:rsidP="00E262CE">
      <w:pPr>
        <w:numPr>
          <w:ilvl w:val="0"/>
          <w:numId w:val="74"/>
        </w:numPr>
        <w:spacing w:before="120" w:after="120"/>
        <w:ind w:left="1620" w:hanging="360"/>
        <w:jc w:val="both"/>
        <w:rPr>
          <w:rFonts w:ascii="Arial" w:hAnsi="Arial" w:cs="Arial"/>
          <w:lang w:val="es-ES_tradnl"/>
        </w:rPr>
      </w:pPr>
      <w:r>
        <w:rPr>
          <w:rFonts w:ascii="Arial" w:hAnsi="Arial" w:cs="Arial"/>
          <w:lang w:val="es-BO"/>
        </w:rPr>
        <w:t>Por incumplimiento a la cláusula Anticorrupción.</w:t>
      </w:r>
    </w:p>
    <w:p w:rsidR="003643E8" w:rsidRDefault="003643E8" w:rsidP="003643E8">
      <w:pPr>
        <w:spacing w:before="120" w:after="120"/>
        <w:ind w:left="1418" w:hanging="709"/>
        <w:jc w:val="both"/>
        <w:rPr>
          <w:rFonts w:ascii="Arial" w:hAnsi="Arial" w:cs="Arial"/>
          <w:lang w:val="es-ES_tradnl"/>
        </w:rPr>
      </w:pPr>
      <w:r>
        <w:rPr>
          <w:rFonts w:ascii="Arial" w:hAnsi="Arial" w:cs="Arial"/>
          <w:b/>
          <w:lang w:val="es-ES_tradnl"/>
        </w:rPr>
        <w:lastRenderedPageBreak/>
        <w:t>28.2.2 Resolución a requerimiento del Supervisor por causales atribuibles al Contratante.</w:t>
      </w:r>
    </w:p>
    <w:p w:rsidR="003643E8" w:rsidRDefault="003643E8" w:rsidP="003643E8">
      <w:pPr>
        <w:spacing w:before="120" w:after="120"/>
        <w:ind w:left="1418"/>
        <w:jc w:val="both"/>
        <w:rPr>
          <w:rFonts w:ascii="Arial" w:hAnsi="Arial" w:cs="Arial"/>
          <w:lang w:val="es-ES_tradnl"/>
        </w:rPr>
      </w:pPr>
      <w:r>
        <w:rPr>
          <w:rFonts w:ascii="Arial" w:hAnsi="Arial" w:cs="Arial"/>
          <w:lang w:val="es-ES_tradnl"/>
        </w:rPr>
        <w:t xml:space="preserve">El </w:t>
      </w:r>
      <w:r>
        <w:rPr>
          <w:rFonts w:ascii="Arial" w:hAnsi="Arial" w:cs="Arial"/>
          <w:b/>
          <w:lang w:val="es-ES_tradnl"/>
        </w:rPr>
        <w:t>Supervisor</w:t>
      </w:r>
      <w:r>
        <w:rPr>
          <w:rFonts w:ascii="Arial" w:hAnsi="Arial" w:cs="Arial"/>
          <w:lang w:val="es-ES_tradnl"/>
        </w:rPr>
        <w:t>, podrá proceder al trámite de resolución del Contrato, en los siguientes casos:</w:t>
      </w:r>
    </w:p>
    <w:p w:rsidR="003643E8" w:rsidRDefault="003643E8" w:rsidP="00E262CE">
      <w:pPr>
        <w:pStyle w:val="ss"/>
        <w:numPr>
          <w:ilvl w:val="0"/>
          <w:numId w:val="75"/>
        </w:numPr>
        <w:spacing w:before="120" w:after="120"/>
        <w:ind w:right="-7" w:hanging="311"/>
        <w:rPr>
          <w:rFonts w:ascii="Arial" w:hAnsi="Arial" w:cs="Arial"/>
          <w:sz w:val="20"/>
          <w:lang w:val="es-BO"/>
        </w:rPr>
      </w:pPr>
      <w:r>
        <w:rPr>
          <w:rFonts w:ascii="Arial" w:hAnsi="Arial" w:cs="Arial"/>
          <w:sz w:val="20"/>
          <w:lang w:val="es-BO"/>
        </w:rPr>
        <w:t xml:space="preserve">Suspensión del Servicio, por orden escrita del Fiscal de Obra por plazo superior a 90 (noventa) días continuos, salvo casos de fuerza mayor o caso fortuito. </w:t>
      </w:r>
    </w:p>
    <w:p w:rsidR="003643E8" w:rsidRDefault="003643E8" w:rsidP="00E262CE">
      <w:pPr>
        <w:numPr>
          <w:ilvl w:val="0"/>
          <w:numId w:val="75"/>
        </w:numPr>
        <w:tabs>
          <w:tab w:val="clear" w:pos="1587"/>
          <w:tab w:val="num" w:pos="1620"/>
        </w:tabs>
        <w:spacing w:before="120" w:after="120"/>
        <w:ind w:left="1616" w:hanging="340"/>
        <w:jc w:val="both"/>
        <w:rPr>
          <w:rFonts w:ascii="Arial" w:hAnsi="Arial" w:cs="Arial"/>
          <w:lang w:val="es-ES_tradnl"/>
        </w:rPr>
      </w:pPr>
      <w:r>
        <w:rPr>
          <w:rFonts w:ascii="Arial" w:hAnsi="Arial" w:cs="Arial"/>
          <w:lang w:val="es-ES_tradnl"/>
        </w:rPr>
        <w:t xml:space="preserve">Si apartándose de los términos del Contrato el </w:t>
      </w:r>
      <w:r>
        <w:rPr>
          <w:rFonts w:ascii="Arial" w:hAnsi="Arial" w:cs="Arial"/>
          <w:b/>
          <w:bCs/>
          <w:lang w:val="es-ES_tradnl"/>
        </w:rPr>
        <w:t xml:space="preserve">Contratante </w:t>
      </w:r>
      <w:r>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rsidR="003643E8" w:rsidRDefault="003643E8" w:rsidP="00E262CE">
      <w:pPr>
        <w:pStyle w:val="Prrafodelista"/>
        <w:numPr>
          <w:ilvl w:val="2"/>
          <w:numId w:val="76"/>
        </w:numPr>
        <w:spacing w:after="120"/>
        <w:ind w:left="1418"/>
        <w:jc w:val="both"/>
        <w:rPr>
          <w:rFonts w:ascii="Arial" w:hAnsi="Arial" w:cs="Arial"/>
          <w:color w:val="000000"/>
        </w:rPr>
      </w:pPr>
      <w:r>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643E8" w:rsidRDefault="003643E8" w:rsidP="00E262CE">
      <w:pPr>
        <w:pStyle w:val="Prrafodelista"/>
        <w:numPr>
          <w:ilvl w:val="2"/>
          <w:numId w:val="76"/>
        </w:numPr>
        <w:spacing w:after="120"/>
        <w:ind w:left="1418"/>
        <w:jc w:val="both"/>
        <w:rPr>
          <w:rFonts w:ascii="Arial" w:hAnsi="Arial" w:cs="Arial"/>
          <w:color w:val="000000"/>
        </w:rPr>
      </w:pPr>
      <w:r>
        <w:rPr>
          <w:rFonts w:ascii="Arial" w:hAnsi="Arial" w:cs="Arial"/>
          <w:color w:val="000000"/>
        </w:rPr>
        <w:t xml:space="preserve">El </w:t>
      </w:r>
      <w:r>
        <w:rPr>
          <w:rFonts w:ascii="Arial" w:hAnsi="Arial" w:cs="Arial"/>
          <w:b/>
          <w:color w:val="000000"/>
        </w:rPr>
        <w:t xml:space="preserve">Contratante </w:t>
      </w:r>
      <w:r>
        <w:rPr>
          <w:rFonts w:ascii="Arial" w:hAnsi="Arial" w:cs="Arial"/>
          <w:color w:val="000000"/>
        </w:rPr>
        <w:t xml:space="preserve">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Supervisor</w:t>
      </w:r>
      <w:r>
        <w:rPr>
          <w:rFonts w:ascii="Arial" w:hAnsi="Arial" w:cs="Arial"/>
        </w:rPr>
        <w:t xml:space="preserve">, sin lugar a ningún tipo de resarcimiento por parte de el </w:t>
      </w:r>
      <w:r>
        <w:rPr>
          <w:rFonts w:ascii="Arial" w:hAnsi="Arial" w:cs="Arial"/>
          <w:b/>
          <w:color w:val="000000"/>
        </w:rPr>
        <w:t xml:space="preserve">Contratante </w:t>
      </w:r>
      <w:r>
        <w:rPr>
          <w:rFonts w:ascii="Arial" w:hAnsi="Arial" w:cs="Arial"/>
        </w:rPr>
        <w:t>a favor del</w:t>
      </w:r>
      <w:r>
        <w:rPr>
          <w:rFonts w:ascii="Arial" w:hAnsi="Arial" w:cs="Arial"/>
          <w:b/>
        </w:rPr>
        <w:t xml:space="preserve"> Supervisor</w:t>
      </w:r>
      <w:r>
        <w:rPr>
          <w:rFonts w:ascii="Arial" w:hAnsi="Arial" w:cs="Arial"/>
        </w:rPr>
        <w:t>.</w:t>
      </w:r>
    </w:p>
    <w:p w:rsidR="003643E8" w:rsidRDefault="003643E8" w:rsidP="003643E8">
      <w:pPr>
        <w:spacing w:before="120" w:after="120"/>
        <w:ind w:left="330"/>
        <w:jc w:val="both"/>
        <w:rPr>
          <w:rFonts w:ascii="Arial" w:hAnsi="Arial" w:cs="Arial"/>
          <w:lang w:val="es-ES_tradnl"/>
        </w:rPr>
      </w:pPr>
      <w:r>
        <w:rPr>
          <w:rFonts w:ascii="Arial" w:hAnsi="Arial" w:cs="Arial"/>
          <w:b/>
          <w:lang w:val="es-ES_tradnl"/>
        </w:rPr>
        <w:t>28.3 Reglas aplicables a la Resolución:</w:t>
      </w:r>
    </w:p>
    <w:p w:rsidR="003643E8" w:rsidRDefault="003643E8" w:rsidP="003643E8">
      <w:pPr>
        <w:spacing w:after="120"/>
        <w:ind w:left="709"/>
        <w:jc w:val="both"/>
        <w:rPr>
          <w:rFonts w:ascii="Arial" w:hAnsi="Arial" w:cs="Arial"/>
          <w:lang w:val="es-BO"/>
        </w:rPr>
      </w:pPr>
      <w:r>
        <w:rPr>
          <w:rFonts w:ascii="Arial" w:hAnsi="Arial" w:cs="Arial"/>
          <w:lang w:val="es-BO"/>
        </w:rPr>
        <w:t xml:space="preserve">Para procesar la resolución del Contrato por cualquiera de las causales señaladas en los numerales 28.2.1. </w:t>
      </w:r>
      <w:proofErr w:type="gramStart"/>
      <w:r>
        <w:rPr>
          <w:rFonts w:ascii="Arial" w:hAnsi="Arial" w:cs="Arial"/>
          <w:lang w:val="es-BO"/>
        </w:rPr>
        <w:t>y</w:t>
      </w:r>
      <w:proofErr w:type="gramEnd"/>
      <w:r>
        <w:rPr>
          <w:rFonts w:ascii="Arial" w:hAnsi="Arial" w:cs="Arial"/>
          <w:lang w:val="es-BO"/>
        </w:rPr>
        <w:t xml:space="preserve"> 28.2.2. </w:t>
      </w:r>
      <w:proofErr w:type="gramStart"/>
      <w:r>
        <w:rPr>
          <w:rFonts w:ascii="Arial" w:hAnsi="Arial" w:cs="Arial"/>
          <w:lang w:val="es-BO"/>
        </w:rPr>
        <w:t>de</w:t>
      </w:r>
      <w:proofErr w:type="gramEnd"/>
      <w:r>
        <w:rPr>
          <w:rFonts w:ascii="Arial" w:hAnsi="Arial" w:cs="Arial"/>
          <w:lang w:val="es-BO"/>
        </w:rPr>
        <w:t xml:space="preserve"> la presente cláusula, la Parte afectada dará aviso escrito mediante carta notariada, a la otra Parte, de su intención de resolver el Contrato, estableciendo claramente la causal que se aduce.</w:t>
      </w:r>
    </w:p>
    <w:p w:rsidR="003643E8" w:rsidRDefault="003643E8" w:rsidP="003643E8">
      <w:pPr>
        <w:spacing w:before="120" w:after="120"/>
        <w:ind w:left="709"/>
        <w:jc w:val="both"/>
        <w:rPr>
          <w:rFonts w:ascii="Arial" w:hAnsi="Arial" w:cs="Arial"/>
          <w:lang w:val="es-ES_tradnl"/>
        </w:rPr>
      </w:pPr>
      <w:r>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3643E8" w:rsidRDefault="003643E8" w:rsidP="003643E8">
      <w:pPr>
        <w:spacing w:before="120" w:after="120"/>
        <w:ind w:left="709"/>
        <w:jc w:val="both"/>
        <w:rPr>
          <w:rFonts w:ascii="Arial" w:hAnsi="Arial" w:cs="Arial"/>
          <w:lang w:val="es-ES_tradnl"/>
        </w:rPr>
      </w:pPr>
      <w:r>
        <w:rPr>
          <w:rFonts w:ascii="Arial" w:hAnsi="Arial" w:cs="Arial"/>
          <w:lang w:val="es-ES_tradnl"/>
        </w:rPr>
        <w:t xml:space="preserve">En caso contrario, si al vencimiento del término de los 10 (diez) días hábiles no se enmendaran las fallas, el proceso de resolución continuará, a cuyo fin el </w:t>
      </w:r>
      <w:r>
        <w:rPr>
          <w:rFonts w:ascii="Arial" w:hAnsi="Arial" w:cs="Arial"/>
          <w:b/>
          <w:bCs/>
          <w:lang w:val="es-ES_tradnl"/>
        </w:rPr>
        <w:t xml:space="preserve">Contratante </w:t>
      </w:r>
      <w:r>
        <w:rPr>
          <w:rFonts w:ascii="Arial" w:hAnsi="Arial" w:cs="Arial"/>
          <w:lang w:val="es-ES_tradnl"/>
        </w:rPr>
        <w:t xml:space="preserve">o el </w:t>
      </w:r>
      <w:r>
        <w:rPr>
          <w:rFonts w:ascii="Arial" w:hAnsi="Arial" w:cs="Arial"/>
          <w:b/>
          <w:lang w:val="es-ES_tradnl"/>
        </w:rPr>
        <w:t>Supervisor</w:t>
      </w:r>
      <w:r>
        <w:rPr>
          <w:rFonts w:ascii="Arial" w:hAnsi="Arial" w:cs="Arial"/>
          <w:lang w:val="es-ES_tradnl"/>
        </w:rPr>
        <w:t>, según quien haya requerido la resolución del Contrato, notificará mediante carta notariada a la otra Parte, que la resolución del Contrato se ha hecho efectiva.</w:t>
      </w:r>
    </w:p>
    <w:p w:rsidR="003643E8" w:rsidRDefault="003643E8" w:rsidP="003643E8">
      <w:pPr>
        <w:spacing w:before="120" w:after="120"/>
        <w:ind w:left="709"/>
        <w:jc w:val="both"/>
        <w:rPr>
          <w:rFonts w:ascii="Arial" w:hAnsi="Arial" w:cs="Arial"/>
          <w:lang w:val="es-ES_tradnl"/>
        </w:rPr>
      </w:pPr>
      <w:r>
        <w:rPr>
          <w:rFonts w:ascii="Arial" w:hAnsi="Arial" w:cs="Arial"/>
          <w:lang w:val="es-ES_tradnl"/>
        </w:rPr>
        <w:t xml:space="preserve">Esta carta dará lugar a que: cuando la resolución sea por causales atribuibles al </w:t>
      </w:r>
      <w:r>
        <w:rPr>
          <w:rFonts w:ascii="Arial" w:hAnsi="Arial" w:cs="Arial"/>
          <w:b/>
          <w:lang w:val="es-ES_tradnl"/>
        </w:rPr>
        <w:t>Supervisor</w:t>
      </w:r>
      <w:r>
        <w:rPr>
          <w:rFonts w:ascii="Arial" w:hAnsi="Arial" w:cs="Arial"/>
          <w:lang w:val="es-ES_tradnl"/>
        </w:rPr>
        <w:t xml:space="preserve">, se ejecute/consolide en favor del </w:t>
      </w:r>
      <w:r>
        <w:rPr>
          <w:rFonts w:ascii="Arial" w:hAnsi="Arial" w:cs="Arial"/>
          <w:b/>
          <w:bCs/>
          <w:lang w:val="es-ES_tradnl"/>
        </w:rPr>
        <w:t xml:space="preserve">Contratante </w:t>
      </w:r>
      <w:r>
        <w:rPr>
          <w:rFonts w:ascii="Arial" w:hAnsi="Arial" w:cs="Arial"/>
          <w:lang w:val="es-ES_tradnl"/>
        </w:rPr>
        <w:t xml:space="preserve">la garantía de cumplimiento de Contrato. </w:t>
      </w:r>
    </w:p>
    <w:p w:rsidR="003643E8" w:rsidRDefault="003643E8" w:rsidP="003643E8">
      <w:pPr>
        <w:tabs>
          <w:tab w:val="left" w:pos="709"/>
        </w:tabs>
        <w:spacing w:after="120"/>
        <w:ind w:left="709"/>
        <w:jc w:val="both"/>
        <w:rPr>
          <w:rFonts w:ascii="Arial" w:hAnsi="Arial" w:cs="Arial"/>
          <w:lang w:val="es-ES_tradnl"/>
        </w:rPr>
      </w:pPr>
      <w:r>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3643E8" w:rsidRDefault="003643E8" w:rsidP="003643E8">
      <w:pPr>
        <w:spacing w:before="120" w:after="120"/>
        <w:ind w:left="709"/>
        <w:jc w:val="both"/>
        <w:rPr>
          <w:rFonts w:ascii="Arial" w:hAnsi="Arial" w:cs="Arial"/>
          <w:lang w:val="es-ES_tradnl"/>
        </w:rPr>
      </w:pPr>
      <w:r>
        <w:rPr>
          <w:rFonts w:ascii="Arial" w:hAnsi="Arial" w:cs="Arial"/>
          <w:lang w:val="es-ES_tradnl"/>
        </w:rPr>
        <w:t xml:space="preserve">Por cumplimiento o resolución de contrato, se emitirá el certificado de liquidación final dentro del plazo solicitado por el Fiscal de Obra y en caso que el </w:t>
      </w:r>
      <w:r>
        <w:rPr>
          <w:rFonts w:ascii="Arial" w:hAnsi="Arial" w:cs="Arial"/>
          <w:b/>
          <w:lang w:val="es-ES_tradnl"/>
        </w:rPr>
        <w:t>Supervisor</w:t>
      </w:r>
      <w:r>
        <w:rPr>
          <w:rFonts w:ascii="Arial" w:hAnsi="Arial" w:cs="Arial"/>
          <w:lang w:val="es-ES_tradnl"/>
        </w:rPr>
        <w:t xml:space="preserve"> se niegue o no lo emita, el </w:t>
      </w:r>
      <w:r>
        <w:rPr>
          <w:rFonts w:ascii="Arial" w:hAnsi="Arial" w:cs="Arial"/>
          <w:b/>
          <w:lang w:val="es-ES_tradnl"/>
        </w:rPr>
        <w:t>Supervisor</w:t>
      </w:r>
      <w:r>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Pr>
          <w:rFonts w:ascii="Arial" w:hAnsi="Arial" w:cs="Arial"/>
          <w:b/>
          <w:lang w:val="es-ES_tradnl"/>
        </w:rPr>
        <w:t>Supervisor</w:t>
      </w:r>
      <w:r>
        <w:rPr>
          <w:rFonts w:ascii="Arial" w:hAnsi="Arial" w:cs="Arial"/>
          <w:lang w:val="es-ES_tradnl"/>
        </w:rPr>
        <w:t>.</w:t>
      </w:r>
    </w:p>
    <w:p w:rsidR="003643E8" w:rsidRDefault="003643E8" w:rsidP="003643E8">
      <w:pPr>
        <w:spacing w:before="120" w:after="120"/>
        <w:jc w:val="both"/>
        <w:rPr>
          <w:rFonts w:ascii="Arial" w:hAnsi="Arial" w:cs="Arial"/>
          <w:b/>
          <w:lang w:val="es-ES_tradnl"/>
        </w:rPr>
      </w:pPr>
      <w:r>
        <w:rPr>
          <w:rFonts w:ascii="Arial" w:hAnsi="Arial" w:cs="Arial"/>
          <w:b/>
          <w:u w:val="single"/>
          <w:lang w:val="es-ES_tradnl"/>
        </w:rPr>
        <w:t>VIGÉSIMA NOVENA.- (SOLUCIÓN DE CONTROVERSIAS)</w:t>
      </w:r>
    </w:p>
    <w:p w:rsidR="003643E8" w:rsidRDefault="003643E8" w:rsidP="003643E8">
      <w:pPr>
        <w:spacing w:before="120" w:after="120"/>
        <w:jc w:val="both"/>
        <w:rPr>
          <w:rFonts w:ascii="Arial" w:hAnsi="Arial" w:cs="Arial"/>
          <w:lang w:val="es-ES_tradnl"/>
        </w:rPr>
      </w:pPr>
      <w:r>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3643E8" w:rsidRDefault="003643E8" w:rsidP="003643E8">
      <w:pPr>
        <w:spacing w:before="120" w:after="120"/>
        <w:jc w:val="both"/>
        <w:rPr>
          <w:rFonts w:ascii="Arial" w:hAnsi="Arial" w:cs="Arial"/>
          <w:b/>
          <w:lang w:val="es-ES_tradnl"/>
        </w:rPr>
      </w:pPr>
      <w:r>
        <w:rPr>
          <w:rFonts w:ascii="Arial" w:hAnsi="Arial" w:cs="Arial"/>
          <w:b/>
          <w:u w:val="single"/>
          <w:lang w:val="es-BO"/>
        </w:rPr>
        <w:lastRenderedPageBreak/>
        <w:t>TRIGÉSIMA</w:t>
      </w:r>
      <w:r>
        <w:rPr>
          <w:rFonts w:ascii="Arial" w:hAnsi="Arial" w:cs="Arial"/>
          <w:b/>
          <w:u w:val="single"/>
          <w:lang w:val="es-ES_tradnl"/>
        </w:rPr>
        <w:t>.- (MODIFICACIONES AL SERVICIO)</w:t>
      </w:r>
    </w:p>
    <w:p w:rsidR="003643E8" w:rsidRDefault="003643E8" w:rsidP="003643E8">
      <w:pPr>
        <w:spacing w:before="120" w:after="120"/>
        <w:jc w:val="both"/>
        <w:rPr>
          <w:rFonts w:ascii="Arial" w:hAnsi="Arial" w:cs="Arial"/>
          <w:lang w:val="es-ES_tradnl"/>
        </w:rPr>
      </w:pPr>
      <w:r>
        <w:rPr>
          <w:rFonts w:ascii="Arial" w:hAnsi="Arial" w:cs="Arial"/>
          <w:b/>
          <w:lang w:val="es-ES_tradnl"/>
        </w:rPr>
        <w:t>30.1</w:t>
      </w:r>
      <w:r>
        <w:rPr>
          <w:rFonts w:ascii="Arial" w:hAnsi="Arial" w:cs="Arial"/>
          <w:lang w:val="es-ES_tradnl"/>
        </w:rPr>
        <w:t xml:space="preserve"> El </w:t>
      </w:r>
      <w:r>
        <w:rPr>
          <w:rFonts w:ascii="Arial" w:hAnsi="Arial" w:cs="Arial"/>
          <w:b/>
          <w:bCs/>
          <w:lang w:val="es-ES_tradnl"/>
        </w:rPr>
        <w:t>Contratante</w:t>
      </w:r>
      <w:r>
        <w:rPr>
          <w:rFonts w:ascii="Arial" w:hAnsi="Arial" w:cs="Arial"/>
          <w:lang w:val="es-ES_tradnl"/>
        </w:rPr>
        <w:t xml:space="preserve"> y el </w:t>
      </w:r>
      <w:r>
        <w:rPr>
          <w:rFonts w:ascii="Arial" w:hAnsi="Arial" w:cs="Arial"/>
          <w:b/>
          <w:lang w:val="es-ES_tradnl"/>
        </w:rPr>
        <w:t>Supervisor</w:t>
      </w:r>
      <w:r>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Pr>
          <w:rFonts w:ascii="Arial" w:hAnsi="Arial" w:cs="Arial"/>
          <w:b/>
          <w:lang w:val="es-ES_tradnl"/>
        </w:rPr>
        <w:t>Supervisor</w:t>
      </w:r>
      <w:r>
        <w:rPr>
          <w:rFonts w:ascii="Arial" w:hAnsi="Arial" w:cs="Arial"/>
          <w:lang w:val="es-ES_tradnl"/>
        </w:rPr>
        <w:t xml:space="preserve">, a efectos de evitar reclamos posteriores. </w:t>
      </w:r>
    </w:p>
    <w:p w:rsidR="003643E8" w:rsidRDefault="003643E8" w:rsidP="003643E8">
      <w:pPr>
        <w:autoSpaceDE w:val="0"/>
        <w:autoSpaceDN w:val="0"/>
        <w:spacing w:before="120" w:after="120"/>
        <w:jc w:val="both"/>
        <w:rPr>
          <w:rFonts w:ascii="Arial" w:hAnsi="Arial" w:cs="Arial"/>
          <w:lang w:val="es-ES_tradnl"/>
        </w:rPr>
      </w:pPr>
      <w:r>
        <w:rPr>
          <w:rFonts w:ascii="Arial" w:hAnsi="Arial" w:cs="Arial"/>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Pr>
          <w:rFonts w:ascii="Arial" w:hAnsi="Arial" w:cs="Arial"/>
          <w:b/>
          <w:bCs/>
          <w:lang w:val="es-ES_tradnl"/>
        </w:rPr>
        <w:t>Contratante</w:t>
      </w:r>
      <w:r>
        <w:rPr>
          <w:rFonts w:ascii="Arial" w:hAnsi="Arial" w:cs="Arial"/>
          <w:lang w:val="es-ES_tradnl"/>
        </w:rPr>
        <w:t xml:space="preserve">. A tal efecto el </w:t>
      </w:r>
      <w:r>
        <w:rPr>
          <w:rFonts w:ascii="Arial" w:hAnsi="Arial" w:cs="Arial"/>
          <w:b/>
          <w:lang w:val="es-ES_tradnl"/>
        </w:rPr>
        <w:t>Supervisor</w:t>
      </w:r>
      <w:r>
        <w:rPr>
          <w:rFonts w:ascii="Arial" w:hAnsi="Arial" w:cs="Arial"/>
          <w:lang w:val="es-ES_tradnl"/>
        </w:rPr>
        <w:t xml:space="preserve"> se compromete a suministrar toda la información necesaria para que el </w:t>
      </w:r>
      <w:r>
        <w:rPr>
          <w:rFonts w:ascii="Arial" w:hAnsi="Arial" w:cs="Arial"/>
          <w:b/>
          <w:bCs/>
          <w:lang w:val="es-ES_tradnl"/>
        </w:rPr>
        <w:t>Contratante</w:t>
      </w:r>
      <w:r>
        <w:rPr>
          <w:rFonts w:ascii="Arial" w:hAnsi="Arial" w:cs="Arial"/>
          <w:lang w:val="es-ES_tradnl"/>
        </w:rPr>
        <w:t xml:space="preserve"> pueda gestionar las autorizaciones internas que requiera.</w:t>
      </w:r>
    </w:p>
    <w:p w:rsidR="003643E8" w:rsidRDefault="003643E8" w:rsidP="003643E8">
      <w:pPr>
        <w:spacing w:before="120" w:after="120"/>
        <w:jc w:val="both"/>
        <w:rPr>
          <w:rFonts w:ascii="Arial" w:hAnsi="Arial" w:cs="Arial"/>
          <w:lang w:val="es-ES_tradnl"/>
        </w:rPr>
      </w:pPr>
      <w:r>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643E8" w:rsidRDefault="003643E8" w:rsidP="003643E8">
      <w:pPr>
        <w:spacing w:before="120" w:after="120"/>
        <w:jc w:val="both"/>
        <w:rPr>
          <w:rFonts w:ascii="Arial" w:hAnsi="Arial" w:cs="Arial"/>
          <w:lang w:val="es-ES_tradnl"/>
        </w:rPr>
      </w:pPr>
      <w:r>
        <w:rPr>
          <w:rFonts w:ascii="Arial" w:hAnsi="Arial" w:cs="Arial"/>
          <w:b/>
          <w:lang w:val="es-ES_tradnl"/>
        </w:rPr>
        <w:t xml:space="preserve">30.2 </w:t>
      </w:r>
      <w:r>
        <w:rPr>
          <w:rFonts w:ascii="Arial" w:hAnsi="Arial" w:cs="Arial"/>
          <w:lang w:val="es-ES_tradnl"/>
        </w:rPr>
        <w:t xml:space="preserve">El Fiscal de Obra en coordinación con el </w:t>
      </w:r>
      <w:r>
        <w:rPr>
          <w:rFonts w:ascii="Arial" w:hAnsi="Arial" w:cs="Arial"/>
          <w:b/>
          <w:lang w:val="es-ES_tradnl"/>
        </w:rPr>
        <w:t>Supervisor</w:t>
      </w:r>
      <w:r>
        <w:rPr>
          <w:rFonts w:ascii="Arial" w:hAnsi="Arial" w:cs="Arial"/>
          <w:lang w:val="es-ES_tradnl"/>
        </w:rPr>
        <w:t xml:space="preserve"> puede ordenar las modificaciones a través de los siguientes instrumentos:</w:t>
      </w:r>
    </w:p>
    <w:p w:rsidR="003643E8" w:rsidRDefault="003643E8" w:rsidP="003643E8">
      <w:pPr>
        <w:spacing w:before="120" w:after="120"/>
        <w:ind w:right="-7"/>
        <w:jc w:val="both"/>
        <w:rPr>
          <w:rFonts w:ascii="Arial" w:hAnsi="Arial" w:cs="Arial"/>
          <w:b/>
        </w:rPr>
      </w:pPr>
      <w:r>
        <w:rPr>
          <w:rFonts w:ascii="Arial" w:hAnsi="Arial" w:cs="Arial"/>
          <w:b/>
        </w:rPr>
        <w:t>a) Contrato Modificatorio.</w:t>
      </w:r>
    </w:p>
    <w:p w:rsidR="003643E8" w:rsidRDefault="003643E8" w:rsidP="003643E8">
      <w:pPr>
        <w:spacing w:before="120" w:after="120"/>
        <w:jc w:val="both"/>
        <w:rPr>
          <w:rFonts w:ascii="Arial" w:hAnsi="Arial" w:cs="Arial"/>
          <w:lang w:val="es-ES_tradnl"/>
        </w:rPr>
      </w:pPr>
      <w:r>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El informe y los antecedentes deberán ser coordinados por el </w:t>
      </w:r>
      <w:r>
        <w:rPr>
          <w:rFonts w:ascii="Arial" w:hAnsi="Arial" w:cs="Arial"/>
          <w:b/>
          <w:lang w:val="es-ES_tradnl"/>
        </w:rPr>
        <w:t>Supervisor</w:t>
      </w:r>
      <w:r>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643E8" w:rsidRDefault="003643E8" w:rsidP="003643E8">
      <w:pPr>
        <w:spacing w:before="120" w:after="120"/>
        <w:jc w:val="both"/>
        <w:rPr>
          <w:rFonts w:ascii="Arial" w:hAnsi="Arial" w:cs="Arial"/>
          <w:b/>
          <w:lang w:val="es-ES_tradnl"/>
        </w:rPr>
      </w:pPr>
      <w:r>
        <w:rPr>
          <w:rFonts w:ascii="Arial" w:hAnsi="Arial" w:cs="Arial"/>
          <w:b/>
          <w:lang w:val="es-ES_tradnl"/>
        </w:rPr>
        <w:t>30.3</w:t>
      </w:r>
      <w:r>
        <w:rPr>
          <w:rFonts w:ascii="Arial" w:hAnsi="Arial" w:cs="Arial"/>
          <w:lang w:val="es-ES_tradnl"/>
        </w:rPr>
        <w:t xml:space="preserve"> En caso que el </w:t>
      </w:r>
      <w:r>
        <w:rPr>
          <w:rFonts w:ascii="Arial" w:hAnsi="Arial" w:cs="Arial"/>
          <w:b/>
          <w:lang w:val="es-ES_tradnl"/>
        </w:rPr>
        <w:t>Supervisor</w:t>
      </w:r>
      <w:r>
        <w:rPr>
          <w:rFonts w:ascii="Arial" w:hAnsi="Arial" w:cs="Arial"/>
          <w:lang w:val="es-ES_tradnl"/>
        </w:rPr>
        <w:t xml:space="preserve"> realice cualquier modificación al Servicio sin aceptación expresa del </w:t>
      </w:r>
      <w:r>
        <w:rPr>
          <w:rFonts w:ascii="Arial" w:hAnsi="Arial" w:cs="Arial"/>
          <w:b/>
          <w:bCs/>
          <w:lang w:val="es-ES_tradnl"/>
        </w:rPr>
        <w:t>Contratante</w:t>
      </w:r>
      <w:r>
        <w:rPr>
          <w:rFonts w:ascii="Arial" w:hAnsi="Arial" w:cs="Arial"/>
          <w:lang w:val="es-ES_tradnl"/>
        </w:rPr>
        <w:t xml:space="preserve"> mediante la suscripción de un contrato modificatorio, cualquier impacto en costo y/o tiempo será asumido por parte del </w:t>
      </w:r>
      <w:r>
        <w:rPr>
          <w:rFonts w:ascii="Arial" w:hAnsi="Arial" w:cs="Arial"/>
          <w:b/>
          <w:lang w:val="es-ES_tradnl"/>
        </w:rPr>
        <w:t>Supervisor</w:t>
      </w:r>
      <w:r>
        <w:rPr>
          <w:rFonts w:ascii="Arial" w:hAnsi="Arial" w:cs="Arial"/>
          <w:lang w:val="es-ES_tradnl"/>
        </w:rPr>
        <w:t xml:space="preserve"> a su entera responsabilidad sin posibilidad de reclamo posterior alguno al </w:t>
      </w:r>
      <w:r>
        <w:rPr>
          <w:rFonts w:ascii="Arial" w:hAnsi="Arial" w:cs="Arial"/>
          <w:b/>
          <w:bCs/>
          <w:lang w:val="es-ES_tradnl"/>
        </w:rPr>
        <w:t>Contratante</w:t>
      </w:r>
      <w:r>
        <w:rPr>
          <w:rFonts w:ascii="Arial" w:hAnsi="Arial" w:cs="Arial"/>
          <w:b/>
          <w:lang w:val="es-ES_tradnl"/>
        </w:rPr>
        <w:t>.</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En caso de cualquier rechazo justificado a una modificación solicitada por el </w:t>
      </w:r>
      <w:r>
        <w:rPr>
          <w:rFonts w:ascii="Arial" w:hAnsi="Arial" w:cs="Arial"/>
          <w:b/>
          <w:lang w:val="es-ES_tradnl"/>
        </w:rPr>
        <w:t>Supervisor</w:t>
      </w:r>
      <w:r>
        <w:rPr>
          <w:rFonts w:ascii="Arial" w:hAnsi="Arial" w:cs="Arial"/>
          <w:lang w:val="es-ES_tradnl"/>
        </w:rPr>
        <w:t>, no lo exime respecto a sus obligaciones asumidas por el presente Contrato y los documentos del mismo.</w:t>
      </w:r>
    </w:p>
    <w:p w:rsidR="003643E8" w:rsidRDefault="003643E8" w:rsidP="003643E8">
      <w:pPr>
        <w:spacing w:before="120" w:after="120"/>
        <w:jc w:val="both"/>
        <w:rPr>
          <w:rFonts w:ascii="Arial" w:hAnsi="Arial" w:cs="Arial"/>
          <w:b/>
          <w:lang w:val="es-BO"/>
        </w:rPr>
      </w:pPr>
      <w:r>
        <w:rPr>
          <w:rFonts w:ascii="Arial" w:hAnsi="Arial" w:cs="Arial"/>
          <w:b/>
          <w:lang w:val="es-BO"/>
        </w:rPr>
        <w:t>30.4. Ejecución del contrato modificatorio por parte del Supervisor.</w:t>
      </w:r>
    </w:p>
    <w:p w:rsidR="003643E8" w:rsidRDefault="003643E8" w:rsidP="003643E8">
      <w:pPr>
        <w:tabs>
          <w:tab w:val="left" w:pos="993"/>
          <w:tab w:val="left" w:pos="1276"/>
        </w:tabs>
        <w:spacing w:before="120" w:after="120"/>
        <w:ind w:right="-7"/>
        <w:jc w:val="both"/>
        <w:outlineLvl w:val="1"/>
        <w:rPr>
          <w:rFonts w:ascii="Arial" w:hAnsi="Arial" w:cs="Arial"/>
          <w:lang w:val="es-BO"/>
        </w:rPr>
      </w:pPr>
      <w:r>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rsidR="003643E8" w:rsidRDefault="003643E8" w:rsidP="003643E8">
      <w:pPr>
        <w:autoSpaceDE w:val="0"/>
        <w:autoSpaceDN w:val="0"/>
        <w:adjustRightInd w:val="0"/>
        <w:spacing w:before="120" w:after="120"/>
        <w:jc w:val="both"/>
        <w:rPr>
          <w:rFonts w:ascii="Arial" w:hAnsi="Arial" w:cs="Arial"/>
          <w:b/>
          <w:lang w:val="es-ES_tradnl"/>
        </w:rPr>
      </w:pPr>
      <w:r>
        <w:rPr>
          <w:rFonts w:ascii="Arial" w:hAnsi="Arial" w:cs="Arial"/>
          <w:b/>
          <w:u w:val="single"/>
          <w:lang w:val="es-ES_tradnl"/>
        </w:rPr>
        <w:t>TRIGÉSIMA PRIMERA.- (SUSPENSIÓN DEL SERVICIO)</w:t>
      </w:r>
    </w:p>
    <w:p w:rsidR="003643E8" w:rsidRDefault="003643E8" w:rsidP="003643E8">
      <w:pPr>
        <w:autoSpaceDE w:val="0"/>
        <w:autoSpaceDN w:val="0"/>
        <w:adjustRightInd w:val="0"/>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Supervisor</w:t>
      </w:r>
      <w:r>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rsidR="003643E8" w:rsidRDefault="003643E8" w:rsidP="003643E8">
      <w:pPr>
        <w:tabs>
          <w:tab w:val="left" w:pos="0"/>
        </w:tabs>
        <w:spacing w:before="120" w:after="120"/>
        <w:ind w:right="-7"/>
        <w:jc w:val="both"/>
        <w:outlineLvl w:val="5"/>
        <w:rPr>
          <w:rFonts w:ascii="Arial" w:hAnsi="Arial" w:cs="Arial"/>
          <w:lang w:val="es-ES_tradnl"/>
        </w:rPr>
      </w:pPr>
      <w:r>
        <w:rPr>
          <w:rFonts w:ascii="Arial" w:hAnsi="Arial" w:cs="Arial"/>
          <w:lang w:val="es-ES_tradnl"/>
        </w:rPr>
        <w:t xml:space="preserve">Durante dicha suspensión el </w:t>
      </w:r>
      <w:r>
        <w:rPr>
          <w:rFonts w:ascii="Arial" w:hAnsi="Arial" w:cs="Arial"/>
          <w:b/>
          <w:lang w:val="es-ES_tradnl"/>
        </w:rPr>
        <w:t>Supervisor</w:t>
      </w:r>
      <w:r>
        <w:rPr>
          <w:rFonts w:ascii="Arial" w:hAnsi="Arial" w:cs="Arial"/>
          <w:lang w:val="es-ES_tradnl"/>
        </w:rPr>
        <w:t xml:space="preserve"> coadyuvará en la protección y salvaguarda de los trabajos ejecutados por el Contratista, en la manera que requiera el Fiscal de Obra. El </w:t>
      </w:r>
      <w:r>
        <w:rPr>
          <w:rFonts w:ascii="Arial" w:hAnsi="Arial" w:cs="Arial"/>
          <w:b/>
          <w:lang w:val="es-ES_tradnl"/>
        </w:rPr>
        <w:t>Supervisor</w:t>
      </w:r>
      <w:r>
        <w:rPr>
          <w:rFonts w:ascii="Arial" w:hAnsi="Arial" w:cs="Arial"/>
          <w:lang w:val="es-ES_tradnl"/>
        </w:rPr>
        <w:t xml:space="preserve"> asumirá todos los costos y tiempos incurridos por la suspensión producida</w:t>
      </w:r>
    </w:p>
    <w:p w:rsidR="003643E8" w:rsidRDefault="003643E8" w:rsidP="003643E8">
      <w:pPr>
        <w:tabs>
          <w:tab w:val="left" w:pos="0"/>
        </w:tabs>
        <w:spacing w:before="120" w:after="120"/>
        <w:ind w:right="-7"/>
        <w:jc w:val="both"/>
        <w:outlineLvl w:val="5"/>
        <w:rPr>
          <w:rFonts w:ascii="Arial" w:hAnsi="Arial" w:cs="Arial"/>
          <w:lang w:val="es-ES_tradnl"/>
        </w:rPr>
      </w:pPr>
      <w:r>
        <w:rPr>
          <w:rFonts w:ascii="Arial" w:hAnsi="Arial" w:cs="Arial"/>
          <w:lang w:val="es-ES_tradnl"/>
        </w:rPr>
        <w:t>En materia de suspensión del Servicio conforme a lo expresado, se seguirán las siguientes reglas:</w:t>
      </w:r>
    </w:p>
    <w:p w:rsidR="003643E8" w:rsidRDefault="003643E8" w:rsidP="003643E8">
      <w:pPr>
        <w:tabs>
          <w:tab w:val="left" w:pos="567"/>
        </w:tabs>
        <w:spacing w:before="120" w:after="120"/>
        <w:ind w:left="567" w:right="-7" w:hanging="567"/>
        <w:jc w:val="both"/>
        <w:outlineLvl w:val="5"/>
        <w:rPr>
          <w:rFonts w:ascii="Arial" w:hAnsi="Arial" w:cs="Arial"/>
          <w:lang w:val="es-ES_tradnl"/>
        </w:rPr>
      </w:pPr>
      <w:r>
        <w:rPr>
          <w:rFonts w:ascii="Arial" w:hAnsi="Arial" w:cs="Arial"/>
          <w:b/>
          <w:lang w:val="es-ES_tradnl"/>
        </w:rPr>
        <w:t>31.1</w:t>
      </w:r>
      <w:r>
        <w:rPr>
          <w:rFonts w:ascii="Arial" w:hAnsi="Arial" w:cs="Arial"/>
          <w:lang w:val="es-ES_tradnl"/>
        </w:rPr>
        <w:t xml:space="preserve">   El Fiscal de Obra podrá en cualquier momento luego de una suspensión ordenada bajo la presente cláusula, requerirle al </w:t>
      </w:r>
      <w:r>
        <w:rPr>
          <w:rFonts w:ascii="Arial" w:hAnsi="Arial" w:cs="Arial"/>
          <w:b/>
          <w:lang w:val="es-ES_tradnl"/>
        </w:rPr>
        <w:t>Supervisor</w:t>
      </w:r>
      <w:r>
        <w:rPr>
          <w:rFonts w:ascii="Arial" w:hAnsi="Arial" w:cs="Arial"/>
          <w:lang w:val="es-ES_tradnl"/>
        </w:rPr>
        <w:t xml:space="preserve"> mediante orden escrita que reanude el trabajo suspendido, una vez sea solucionado el evento que motivó la suspensión.</w:t>
      </w:r>
    </w:p>
    <w:p w:rsidR="003643E8" w:rsidRDefault="003643E8" w:rsidP="003643E8">
      <w:pPr>
        <w:tabs>
          <w:tab w:val="left" w:pos="567"/>
        </w:tabs>
        <w:spacing w:before="120" w:after="120"/>
        <w:ind w:left="567" w:hanging="567"/>
        <w:jc w:val="both"/>
        <w:rPr>
          <w:rFonts w:ascii="Arial" w:hAnsi="Arial" w:cs="Arial"/>
          <w:lang w:val="es-ES_tradnl"/>
        </w:rPr>
      </w:pPr>
      <w:proofErr w:type="gramStart"/>
      <w:r>
        <w:rPr>
          <w:rFonts w:ascii="Arial" w:hAnsi="Arial" w:cs="Arial"/>
          <w:b/>
          <w:lang w:val="es-ES_tradnl"/>
        </w:rPr>
        <w:lastRenderedPageBreak/>
        <w:t>31.2</w:t>
      </w:r>
      <w:r>
        <w:rPr>
          <w:rFonts w:ascii="Arial" w:hAnsi="Arial" w:cs="Arial"/>
          <w:lang w:val="es-ES_tradnl"/>
        </w:rPr>
        <w:t xml:space="preserve">  No</w:t>
      </w:r>
      <w:proofErr w:type="gramEnd"/>
      <w:r>
        <w:rPr>
          <w:rFonts w:ascii="Arial" w:hAnsi="Arial" w:cs="Arial"/>
          <w:lang w:val="es-ES_tradnl"/>
        </w:rPr>
        <w:t xml:space="preserve"> obstante las demás disposiciones de esta cláusula, el </w:t>
      </w:r>
      <w:r>
        <w:rPr>
          <w:rFonts w:ascii="Arial" w:hAnsi="Arial" w:cs="Arial"/>
          <w:b/>
          <w:lang w:val="es-ES_tradnl"/>
        </w:rPr>
        <w:t>Supervisor</w:t>
      </w:r>
      <w:r>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Pr>
          <w:rFonts w:ascii="Arial" w:hAnsi="Arial" w:cs="Arial"/>
          <w:b/>
          <w:lang w:val="es-ES_tradnl"/>
        </w:rPr>
        <w:t>Supervisor</w:t>
      </w:r>
      <w:r>
        <w:rPr>
          <w:rFonts w:ascii="Arial" w:hAnsi="Arial" w:cs="Arial"/>
          <w:lang w:val="es-ES_tradnl"/>
        </w:rPr>
        <w:t xml:space="preserve">.  </w:t>
      </w:r>
    </w:p>
    <w:p w:rsidR="003643E8" w:rsidRDefault="003643E8" w:rsidP="003643E8">
      <w:pPr>
        <w:tabs>
          <w:tab w:val="left" w:pos="426"/>
        </w:tabs>
        <w:spacing w:before="120" w:after="120"/>
        <w:ind w:right="-7" w:hanging="993"/>
        <w:jc w:val="both"/>
        <w:outlineLvl w:val="5"/>
        <w:rPr>
          <w:rFonts w:ascii="Arial" w:hAnsi="Arial" w:cs="Arial"/>
          <w:lang w:val="es-ES_tradnl"/>
        </w:rPr>
      </w:pPr>
      <w:r>
        <w:rPr>
          <w:rFonts w:ascii="Arial" w:hAnsi="Arial" w:cs="Arial"/>
          <w:lang w:val="es-ES_tradnl"/>
        </w:rPr>
        <w:tab/>
        <w:t xml:space="preserve">Si la suspensión continuara por más de </w:t>
      </w:r>
      <w:r>
        <w:rPr>
          <w:rFonts w:ascii="Arial" w:hAnsi="Arial" w:cs="Arial"/>
        </w:rPr>
        <w:t xml:space="preserve">___ (literal) </w:t>
      </w:r>
      <w:r>
        <w:rPr>
          <w:rFonts w:ascii="Arial" w:hAnsi="Arial" w:cs="Arial"/>
          <w:lang w:val="es-ES_tradnl"/>
        </w:rPr>
        <w:t>días calendario, las Partes se reunirán para decidir de común acuerdo si extienden o resuelven el Contrato bajo las disposiciones de la cláusula (Terminación del Contrato).</w:t>
      </w:r>
    </w:p>
    <w:p w:rsidR="003643E8" w:rsidRDefault="003643E8" w:rsidP="003643E8">
      <w:pPr>
        <w:spacing w:before="120" w:after="120"/>
        <w:jc w:val="both"/>
        <w:rPr>
          <w:rFonts w:ascii="Arial" w:hAnsi="Arial" w:cs="Arial"/>
          <w:b/>
          <w:u w:val="single"/>
          <w:lang w:val="es-ES_tradnl"/>
        </w:rPr>
      </w:pPr>
    </w:p>
    <w:p w:rsidR="003643E8" w:rsidRDefault="003643E8" w:rsidP="003643E8">
      <w:pPr>
        <w:spacing w:before="120" w:after="120"/>
        <w:jc w:val="both"/>
        <w:rPr>
          <w:rFonts w:ascii="Arial" w:hAnsi="Arial" w:cs="Arial"/>
          <w:b/>
          <w:lang w:val="es-ES_tradnl"/>
        </w:rPr>
      </w:pPr>
      <w:r>
        <w:rPr>
          <w:rFonts w:ascii="Arial" w:hAnsi="Arial" w:cs="Arial"/>
          <w:b/>
          <w:u w:val="single"/>
          <w:lang w:val="es-ES_tradnl"/>
        </w:rPr>
        <w:t>TRIGÉSIMA SEGUNDA.- (CERTIFICADO DE LIQUIDACIÓN FINAL)</w:t>
      </w:r>
    </w:p>
    <w:p w:rsidR="003643E8" w:rsidRDefault="003643E8" w:rsidP="003643E8">
      <w:pPr>
        <w:spacing w:before="120" w:after="120"/>
        <w:jc w:val="both"/>
        <w:rPr>
          <w:rFonts w:ascii="Arial" w:hAnsi="Arial" w:cs="Arial"/>
          <w:bCs/>
          <w:lang w:val="es-ES_tradnl"/>
        </w:rPr>
      </w:pPr>
      <w:r>
        <w:rPr>
          <w:rFonts w:ascii="Arial" w:hAnsi="Arial" w:cs="Arial"/>
          <w:bCs/>
          <w:lang w:val="es-ES_tradnl"/>
        </w:rPr>
        <w:t xml:space="preserve">Dentro de los 10 (diez) días hábiles siguientes a la fecha de la entrega del informe final, el </w:t>
      </w:r>
      <w:r>
        <w:rPr>
          <w:rFonts w:ascii="Arial" w:hAnsi="Arial" w:cs="Arial"/>
          <w:b/>
          <w:lang w:val="es-ES_tradnl"/>
        </w:rPr>
        <w:t>Supervisor</w:t>
      </w:r>
      <w:r>
        <w:rPr>
          <w:rFonts w:ascii="Arial" w:hAnsi="Arial" w:cs="Arial"/>
          <w:bCs/>
          <w:lang w:val="es-ES_tradnl"/>
        </w:rPr>
        <w:t xml:space="preserve"> elaborará y presentará el certificado de liquidación final del Servicio y lo presentará al </w:t>
      </w:r>
      <w:r>
        <w:rPr>
          <w:rFonts w:ascii="Arial" w:hAnsi="Arial" w:cs="Arial"/>
          <w:lang w:val="es-ES_tradnl"/>
        </w:rPr>
        <w:t>Fiscal de Obra</w:t>
      </w:r>
      <w:r>
        <w:rPr>
          <w:rFonts w:ascii="Arial" w:hAnsi="Arial" w:cs="Arial"/>
          <w:bCs/>
          <w:lang w:val="es-ES_tradnl"/>
        </w:rPr>
        <w:t>, en versión definitiva con fecha y firma del Gerente de Supervisión.</w:t>
      </w:r>
    </w:p>
    <w:p w:rsidR="003643E8" w:rsidRDefault="003643E8" w:rsidP="003643E8">
      <w:pPr>
        <w:spacing w:before="120" w:after="120"/>
        <w:jc w:val="both"/>
        <w:rPr>
          <w:rFonts w:ascii="Arial" w:hAnsi="Arial" w:cs="Arial"/>
          <w:b/>
          <w:lang w:val="es-ES_tradnl"/>
        </w:rPr>
      </w:pPr>
      <w:r>
        <w:rPr>
          <w:rFonts w:ascii="Arial" w:hAnsi="Arial" w:cs="Arial"/>
          <w:bCs/>
          <w:lang w:val="es-ES_tradnl"/>
        </w:rPr>
        <w:t xml:space="preserve">El </w:t>
      </w:r>
      <w:r>
        <w:rPr>
          <w:rFonts w:ascii="Arial" w:hAnsi="Arial" w:cs="Arial"/>
          <w:lang w:val="es-ES_tradnl"/>
        </w:rPr>
        <w:t xml:space="preserve">Fiscal de Obra </w:t>
      </w:r>
      <w:r>
        <w:rPr>
          <w:rFonts w:ascii="Arial" w:hAnsi="Arial" w:cs="Arial"/>
          <w:bCs/>
          <w:lang w:val="es-ES_tradnl"/>
        </w:rPr>
        <w:t xml:space="preserve">y el </w:t>
      </w:r>
      <w:r>
        <w:rPr>
          <w:rFonts w:ascii="Arial" w:hAnsi="Arial" w:cs="Arial"/>
          <w:b/>
          <w:bCs/>
          <w:lang w:val="es-ES_tradnl"/>
        </w:rPr>
        <w:t>Contratante</w:t>
      </w:r>
      <w:r>
        <w:rPr>
          <w:rFonts w:ascii="Arial" w:hAnsi="Arial" w:cs="Arial"/>
          <w:bCs/>
          <w:lang w:val="es-ES_tradnl"/>
        </w:rPr>
        <w:t xml:space="preserve"> no darán por finalizada la revisión de la liquidación, si el </w:t>
      </w:r>
      <w:r>
        <w:rPr>
          <w:rFonts w:ascii="Arial" w:hAnsi="Arial" w:cs="Arial"/>
          <w:b/>
          <w:lang w:val="es-ES_tradnl"/>
        </w:rPr>
        <w:t xml:space="preserve">Supervisor </w:t>
      </w:r>
      <w:r>
        <w:rPr>
          <w:rFonts w:ascii="Arial" w:hAnsi="Arial" w:cs="Arial"/>
          <w:bCs/>
          <w:lang w:val="es-ES_tradnl"/>
        </w:rPr>
        <w:t xml:space="preserve"> no hubiese cumplido con todas sus obligaciones de acuerdo a los términos del Contrato, por lo que el </w:t>
      </w:r>
      <w:r>
        <w:rPr>
          <w:rFonts w:ascii="Arial" w:hAnsi="Arial" w:cs="Arial"/>
          <w:lang w:val="es-ES_tradnl"/>
        </w:rPr>
        <w:t xml:space="preserve">Fiscal de Obra </w:t>
      </w:r>
      <w:r>
        <w:rPr>
          <w:rFonts w:ascii="Arial" w:hAnsi="Arial" w:cs="Arial"/>
          <w:bCs/>
          <w:lang w:val="es-ES_tradnl"/>
        </w:rPr>
        <w:t xml:space="preserve">y el </w:t>
      </w:r>
      <w:r>
        <w:rPr>
          <w:rFonts w:ascii="Arial" w:hAnsi="Arial" w:cs="Arial"/>
          <w:b/>
          <w:bCs/>
          <w:lang w:val="es-ES_tradnl"/>
        </w:rPr>
        <w:t xml:space="preserve">Contratante </w:t>
      </w:r>
      <w:r>
        <w:rPr>
          <w:rFonts w:ascii="Arial" w:hAnsi="Arial"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Pr>
          <w:rFonts w:ascii="Arial" w:hAnsi="Arial" w:cs="Arial"/>
          <w:b/>
          <w:lang w:val="es-ES_tradnl"/>
        </w:rPr>
        <w:t>Supervisor.</w:t>
      </w:r>
    </w:p>
    <w:p w:rsidR="003643E8" w:rsidRDefault="003643E8" w:rsidP="003643E8">
      <w:pPr>
        <w:spacing w:before="120" w:after="120"/>
        <w:jc w:val="both"/>
        <w:rPr>
          <w:rFonts w:ascii="Arial" w:hAnsi="Arial" w:cs="Arial"/>
          <w:bCs/>
          <w:lang w:val="es-BO"/>
        </w:rPr>
      </w:pPr>
      <w:r>
        <w:rPr>
          <w:rFonts w:ascii="Arial" w:hAnsi="Arial" w:cs="Arial"/>
          <w:bCs/>
          <w:lang w:val="es-ES_tradnl"/>
        </w:rPr>
        <w:t xml:space="preserve">En caso de incumplimiento del </w:t>
      </w:r>
      <w:r>
        <w:rPr>
          <w:rFonts w:ascii="Arial" w:hAnsi="Arial" w:cs="Arial"/>
          <w:b/>
          <w:bCs/>
          <w:lang w:val="es-ES_tradnl"/>
        </w:rPr>
        <w:t>Supervisor</w:t>
      </w:r>
      <w:r>
        <w:rPr>
          <w:rFonts w:ascii="Arial" w:hAnsi="Arial" w:cs="Arial"/>
          <w:bCs/>
          <w:lang w:val="es-ES_tradnl"/>
        </w:rPr>
        <w:t xml:space="preserve"> en la elaboración del certificado de liquidación final, éste autoriza al Fiscal de Obra </w:t>
      </w:r>
      <w:r>
        <w:rPr>
          <w:rFonts w:ascii="Arial" w:hAnsi="Arial" w:cs="Arial"/>
          <w:bCs/>
          <w:lang w:val="es-BO"/>
        </w:rPr>
        <w:t xml:space="preserve">emitir los documentos necesarios para procesar la liquidación del Contrato, mismos que no podrán ser objeto de reclamo posterior por el </w:t>
      </w:r>
      <w:r>
        <w:rPr>
          <w:rFonts w:ascii="Arial" w:hAnsi="Arial" w:cs="Arial"/>
          <w:b/>
          <w:bCs/>
          <w:lang w:val="es-BO"/>
        </w:rPr>
        <w:t xml:space="preserve">Supervisor </w:t>
      </w:r>
      <w:r>
        <w:rPr>
          <w:rFonts w:ascii="Arial" w:hAnsi="Arial" w:cs="Arial"/>
          <w:bCs/>
          <w:lang w:val="es-BO"/>
        </w:rPr>
        <w:t>debiendo suscribir el documento y adjuntar la factura bajo apercibimiento de aplicación de multas.</w:t>
      </w:r>
    </w:p>
    <w:p w:rsidR="003643E8" w:rsidRDefault="003643E8" w:rsidP="003643E8">
      <w:pPr>
        <w:spacing w:before="120" w:after="120"/>
        <w:jc w:val="both"/>
        <w:rPr>
          <w:rFonts w:ascii="Arial" w:hAnsi="Arial" w:cs="Arial"/>
          <w:bCs/>
          <w:lang w:val="es-ES_tradnl"/>
        </w:rPr>
      </w:pPr>
      <w:r>
        <w:rPr>
          <w:rFonts w:ascii="Arial" w:hAnsi="Arial" w:cs="Arial"/>
          <w:bCs/>
          <w:lang w:val="es-ES_tradnl"/>
        </w:rPr>
        <w:t xml:space="preserve">El cierre de Contrato deberá ser acreditado con un certificado de terminación del </w:t>
      </w:r>
      <w:r>
        <w:rPr>
          <w:rFonts w:ascii="Arial" w:hAnsi="Arial" w:cs="Arial"/>
          <w:b/>
          <w:bCs/>
          <w:lang w:val="es-ES_tradnl"/>
        </w:rPr>
        <w:t xml:space="preserve">Servicio </w:t>
      </w:r>
      <w:r>
        <w:rPr>
          <w:rFonts w:ascii="Arial" w:hAnsi="Arial" w:cs="Arial"/>
          <w:bCs/>
          <w:lang w:val="es-ES_tradnl"/>
        </w:rPr>
        <w:t xml:space="preserve">de supervisión técnica, otorgado por la autoridad competente del </w:t>
      </w:r>
      <w:r>
        <w:rPr>
          <w:rFonts w:ascii="Arial" w:hAnsi="Arial" w:cs="Arial"/>
          <w:b/>
          <w:bCs/>
          <w:lang w:val="es-ES_tradnl"/>
        </w:rPr>
        <w:t xml:space="preserve">Contratante </w:t>
      </w:r>
      <w:r>
        <w:rPr>
          <w:rFonts w:ascii="Arial" w:hAnsi="Arial" w:cs="Arial"/>
          <w:bCs/>
          <w:lang w:val="es-ES_tradnl"/>
        </w:rPr>
        <w:t>luego de concluido el trámite precedentemente especificado.</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Este cierre de Contrato no libera de responsabilidades al </w:t>
      </w:r>
      <w:r>
        <w:rPr>
          <w:rFonts w:ascii="Arial" w:hAnsi="Arial" w:cs="Arial"/>
          <w:b/>
          <w:lang w:val="es-ES_tradnl"/>
        </w:rPr>
        <w:t>Supervisor</w:t>
      </w:r>
      <w:r>
        <w:rPr>
          <w:rFonts w:ascii="Arial" w:hAnsi="Arial" w:cs="Arial"/>
          <w:lang w:val="es-ES_tradnl"/>
        </w:rPr>
        <w:t>, por negligencia o impericia que ocasionasen daños posteriores sobre el objeto de contratación.</w:t>
      </w:r>
    </w:p>
    <w:p w:rsidR="003643E8" w:rsidRDefault="003643E8" w:rsidP="003643E8">
      <w:pPr>
        <w:spacing w:before="120" w:after="120"/>
        <w:jc w:val="both"/>
        <w:rPr>
          <w:rFonts w:ascii="Arial" w:hAnsi="Arial" w:cs="Arial"/>
          <w:bCs/>
          <w:lang w:val="es-ES_tradnl"/>
        </w:rPr>
      </w:pPr>
      <w:r>
        <w:rPr>
          <w:rFonts w:ascii="Arial" w:hAnsi="Arial" w:cs="Arial"/>
          <w:b/>
          <w:u w:val="single"/>
          <w:lang w:val="es-ES_tradnl"/>
        </w:rPr>
        <w:t>TRIGÉSIMA TERCERA.- (PROCEDIMIENTO DE PAGO DEL CERTIFICADO DE LIQUIDACIÓN FINAL)</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Supervisor</w:t>
      </w:r>
      <w:r>
        <w:rPr>
          <w:rFonts w:ascii="Arial" w:hAnsi="Arial" w:cs="Arial"/>
          <w:lang w:val="es-ES_tradnl"/>
        </w:rPr>
        <w:t xml:space="preserve"> deberá tener presente que deberá descontarse del importe del certificado de liquidación final los siguientes conceptos:</w:t>
      </w:r>
    </w:p>
    <w:p w:rsidR="003643E8" w:rsidRDefault="003643E8" w:rsidP="00E262CE">
      <w:pPr>
        <w:numPr>
          <w:ilvl w:val="0"/>
          <w:numId w:val="77"/>
        </w:numPr>
        <w:tabs>
          <w:tab w:val="clear" w:pos="720"/>
          <w:tab w:val="num" w:pos="1134"/>
        </w:tabs>
        <w:ind w:left="1134" w:hanging="284"/>
        <w:jc w:val="both"/>
        <w:rPr>
          <w:rFonts w:ascii="Arial" w:hAnsi="Arial" w:cs="Arial"/>
          <w:lang w:val="es-ES_tradnl"/>
        </w:rPr>
      </w:pPr>
      <w:r>
        <w:rPr>
          <w:rFonts w:ascii="Arial" w:hAnsi="Arial" w:cs="Arial"/>
          <w:lang w:val="es-ES_tradnl"/>
        </w:rPr>
        <w:t>Sumas anteriores ya pagadas en los certificados mensuales.</w:t>
      </w:r>
    </w:p>
    <w:p w:rsidR="003643E8" w:rsidRDefault="003643E8" w:rsidP="00E262CE">
      <w:pPr>
        <w:numPr>
          <w:ilvl w:val="0"/>
          <w:numId w:val="77"/>
        </w:numPr>
        <w:tabs>
          <w:tab w:val="clear" w:pos="720"/>
          <w:tab w:val="num" w:pos="1134"/>
        </w:tabs>
        <w:ind w:left="1134" w:hanging="284"/>
        <w:jc w:val="both"/>
        <w:rPr>
          <w:rFonts w:ascii="Arial" w:hAnsi="Arial" w:cs="Arial"/>
          <w:lang w:val="es-ES_tradnl"/>
        </w:rPr>
      </w:pPr>
      <w:r>
        <w:rPr>
          <w:rFonts w:ascii="Arial" w:hAnsi="Arial" w:cs="Arial"/>
          <w:lang w:val="es-ES_tradnl"/>
        </w:rPr>
        <w:t>Reposición de daños en la ejecución del Servicio, si hubieren.</w:t>
      </w:r>
    </w:p>
    <w:p w:rsidR="003643E8" w:rsidRDefault="003643E8" w:rsidP="00E262CE">
      <w:pPr>
        <w:numPr>
          <w:ilvl w:val="0"/>
          <w:numId w:val="77"/>
        </w:numPr>
        <w:tabs>
          <w:tab w:val="clear" w:pos="720"/>
          <w:tab w:val="num" w:pos="1134"/>
        </w:tabs>
        <w:ind w:left="1134" w:hanging="284"/>
        <w:jc w:val="both"/>
        <w:rPr>
          <w:rFonts w:ascii="Arial" w:hAnsi="Arial" w:cs="Arial"/>
          <w:lang w:val="es-ES_tradnl"/>
        </w:rPr>
      </w:pPr>
      <w:r>
        <w:rPr>
          <w:rFonts w:ascii="Arial" w:hAnsi="Arial" w:cs="Arial"/>
          <w:lang w:val="es-ES_tradnl"/>
        </w:rPr>
        <w:t>Las multas y penalidades, si hubieren.</w:t>
      </w:r>
    </w:p>
    <w:p w:rsidR="003643E8" w:rsidRDefault="003643E8" w:rsidP="003643E8">
      <w:pPr>
        <w:spacing w:before="120" w:after="120"/>
        <w:jc w:val="both"/>
        <w:rPr>
          <w:rFonts w:ascii="Arial" w:hAnsi="Arial" w:cs="Arial"/>
          <w:lang w:val="es-ES_tradnl"/>
        </w:rPr>
      </w:pPr>
      <w:r>
        <w:rPr>
          <w:rFonts w:ascii="Arial" w:hAnsi="Arial" w:cs="Arial"/>
          <w:lang w:val="es-ES_tradnl"/>
        </w:rPr>
        <w:t xml:space="preserve">Preparado así el certificado de liquidación final y debidamente aprobado por el Fiscal de Obra en el plazo de 10 (diez) días hábiles y previa aprobación de la factura por el </w:t>
      </w:r>
      <w:r>
        <w:rPr>
          <w:rFonts w:ascii="Arial" w:hAnsi="Arial" w:cs="Arial"/>
          <w:b/>
          <w:lang w:val="es-ES_tradnl"/>
        </w:rPr>
        <w:t>Contratante</w:t>
      </w:r>
      <w:r>
        <w:rPr>
          <w:rFonts w:ascii="Arial" w:hAnsi="Arial" w:cs="Arial"/>
          <w:lang w:val="es-ES_tradnl"/>
        </w:rPr>
        <w:t xml:space="preserve">, éste lo remitirá a la dependencia del </w:t>
      </w:r>
      <w:r>
        <w:rPr>
          <w:rFonts w:ascii="Arial" w:hAnsi="Arial" w:cs="Arial"/>
          <w:b/>
          <w:bCs/>
          <w:lang w:val="es-ES_tradnl"/>
        </w:rPr>
        <w:t xml:space="preserve">Contratante </w:t>
      </w:r>
      <w:r>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3643E8" w:rsidRDefault="003643E8" w:rsidP="003643E8">
      <w:pPr>
        <w:tabs>
          <w:tab w:val="left" w:pos="709"/>
        </w:tabs>
        <w:spacing w:before="120" w:after="120"/>
        <w:ind w:right="-7"/>
        <w:jc w:val="both"/>
        <w:rPr>
          <w:rFonts w:ascii="Arial" w:hAnsi="Arial" w:cs="Arial"/>
          <w:b/>
          <w:color w:val="000000"/>
          <w:lang w:val="es-BO"/>
        </w:rPr>
      </w:pPr>
      <w:r>
        <w:rPr>
          <w:rFonts w:ascii="Arial" w:hAnsi="Arial" w:cs="Arial"/>
          <w:b/>
          <w:color w:val="000000"/>
          <w:u w:val="single"/>
          <w:lang w:val="es-BO"/>
        </w:rPr>
        <w:t>TRIGÉSIMA CUARTA.- (GENERAL)</w:t>
      </w:r>
    </w:p>
    <w:p w:rsidR="003643E8" w:rsidRDefault="003643E8" w:rsidP="003643E8">
      <w:pPr>
        <w:tabs>
          <w:tab w:val="left" w:pos="993"/>
        </w:tabs>
        <w:autoSpaceDE w:val="0"/>
        <w:autoSpaceDN w:val="0"/>
        <w:adjustRightInd w:val="0"/>
        <w:spacing w:before="120" w:after="120"/>
        <w:ind w:left="709" w:right="-7" w:hanging="709"/>
        <w:jc w:val="both"/>
        <w:rPr>
          <w:rFonts w:ascii="Arial" w:hAnsi="Arial" w:cs="Arial"/>
          <w:b/>
          <w:color w:val="000000"/>
          <w:lang w:val="es-BO"/>
        </w:rPr>
      </w:pPr>
      <w:r>
        <w:rPr>
          <w:rFonts w:ascii="Arial" w:hAnsi="Arial" w:cs="Arial"/>
          <w:b/>
          <w:color w:val="000000"/>
          <w:lang w:val="es-BO"/>
        </w:rPr>
        <w:t xml:space="preserve">34.1 </w:t>
      </w:r>
      <w:r>
        <w:rPr>
          <w:rFonts w:ascii="Arial" w:hAnsi="Arial" w:cs="Arial"/>
          <w:b/>
          <w:color w:val="000000"/>
          <w:lang w:val="es-BO"/>
        </w:rPr>
        <w:tab/>
        <w:t>No se constituye Sociedad.</w:t>
      </w:r>
    </w:p>
    <w:p w:rsidR="003643E8" w:rsidRDefault="003643E8" w:rsidP="003643E8">
      <w:pPr>
        <w:autoSpaceDE w:val="0"/>
        <w:autoSpaceDN w:val="0"/>
        <w:adjustRightInd w:val="0"/>
        <w:spacing w:before="120" w:after="120"/>
        <w:ind w:left="709" w:hanging="1"/>
        <w:jc w:val="both"/>
        <w:rPr>
          <w:rFonts w:ascii="Arial" w:eastAsia="Calibri" w:hAnsi="Arial" w:cs="Arial"/>
          <w:color w:val="000000"/>
          <w:lang w:val="es-BO" w:eastAsia="es-BO"/>
        </w:rPr>
      </w:pPr>
      <w:r>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Supervisor</w:t>
      </w:r>
      <w:r>
        <w:rPr>
          <w:rFonts w:ascii="Arial" w:eastAsia="Calibri" w:hAnsi="Arial" w:cs="Arial"/>
          <w:color w:val="000000"/>
          <w:lang w:val="es-BO" w:eastAsia="es-BO"/>
        </w:rPr>
        <w:t xml:space="preserve"> y </w:t>
      </w:r>
      <w:r>
        <w:rPr>
          <w:rFonts w:ascii="Arial" w:hAnsi="Arial" w:cs="Arial"/>
          <w:lang w:val="es-ES_tradnl"/>
        </w:rPr>
        <w:t xml:space="preserve">el </w:t>
      </w:r>
      <w:r>
        <w:rPr>
          <w:rFonts w:ascii="Arial" w:hAnsi="Arial" w:cs="Arial"/>
          <w:b/>
          <w:bCs/>
          <w:lang w:val="es-ES_tradnl"/>
        </w:rPr>
        <w:t>Contratante</w:t>
      </w:r>
      <w:r>
        <w:rPr>
          <w:rFonts w:ascii="Arial" w:eastAsia="Calibri" w:hAnsi="Arial" w:cs="Arial"/>
          <w:b/>
          <w:color w:val="000000"/>
          <w:lang w:val="es-BO" w:eastAsia="es-BO"/>
        </w:rPr>
        <w:t>.</w:t>
      </w:r>
    </w:p>
    <w:p w:rsidR="003643E8" w:rsidRDefault="003643E8" w:rsidP="003643E8">
      <w:pPr>
        <w:tabs>
          <w:tab w:val="left" w:pos="993"/>
        </w:tabs>
        <w:autoSpaceDE w:val="0"/>
        <w:autoSpaceDN w:val="0"/>
        <w:adjustRightInd w:val="0"/>
        <w:spacing w:before="120" w:after="120"/>
        <w:ind w:left="709" w:right="-7" w:hanging="709"/>
        <w:jc w:val="both"/>
        <w:rPr>
          <w:rFonts w:ascii="Arial" w:hAnsi="Arial" w:cs="Arial"/>
          <w:b/>
          <w:color w:val="000000"/>
          <w:lang w:val="es-BO"/>
        </w:rPr>
      </w:pPr>
      <w:r>
        <w:rPr>
          <w:rFonts w:ascii="Arial" w:hAnsi="Arial" w:cs="Arial"/>
          <w:b/>
          <w:color w:val="000000"/>
          <w:lang w:val="es-BO"/>
        </w:rPr>
        <w:t xml:space="preserve">34.2 </w:t>
      </w:r>
      <w:r>
        <w:rPr>
          <w:rFonts w:ascii="Arial" w:hAnsi="Arial" w:cs="Arial"/>
          <w:b/>
          <w:color w:val="000000"/>
          <w:lang w:val="es-BO"/>
        </w:rPr>
        <w:tab/>
        <w:t>Separabilidad.</w:t>
      </w:r>
    </w:p>
    <w:p w:rsidR="003643E8" w:rsidRDefault="003643E8" w:rsidP="003643E8">
      <w:pPr>
        <w:spacing w:before="120" w:after="120"/>
        <w:ind w:left="709" w:hanging="1"/>
        <w:jc w:val="both"/>
        <w:outlineLvl w:val="1"/>
        <w:rPr>
          <w:rFonts w:ascii="Arial" w:hAnsi="Arial" w:cs="Arial"/>
          <w:color w:val="000000"/>
          <w:lang w:val="es-BO"/>
        </w:rPr>
      </w:pPr>
      <w:r>
        <w:rPr>
          <w:rFonts w:ascii="Arial" w:hAnsi="Arial" w:cs="Arial"/>
          <w:color w:val="000000"/>
          <w:lang w:val="es-BO"/>
        </w:rPr>
        <w:t xml:space="preserve">La invalidez o inejecutabilidad, en todo o en parte, de cualquier cláusula, sub cláusula, inciso o disposición del Contrato no afectará la validez o </w:t>
      </w:r>
      <w:proofErr w:type="spellStart"/>
      <w:r>
        <w:rPr>
          <w:rFonts w:ascii="Arial" w:hAnsi="Arial" w:cs="Arial"/>
          <w:color w:val="000000"/>
          <w:lang w:val="es-BO"/>
        </w:rPr>
        <w:t>ejecutabilidad</w:t>
      </w:r>
      <w:proofErr w:type="spellEnd"/>
      <w:r>
        <w:rPr>
          <w:rFonts w:ascii="Arial" w:hAnsi="Arial" w:cs="Arial"/>
          <w:color w:val="000000"/>
          <w:lang w:val="es-BO"/>
        </w:rPr>
        <w:t xml:space="preserve"> de cualquier otra cláusula, sub cláusula, inciso o disposición de éste. Cualquier sección, parte o disposición inválida o </w:t>
      </w:r>
      <w:r>
        <w:rPr>
          <w:rFonts w:ascii="Arial" w:hAnsi="Arial" w:cs="Arial"/>
          <w:color w:val="000000"/>
          <w:lang w:val="es-BO"/>
        </w:rPr>
        <w:lastRenderedPageBreak/>
        <w:t>inejecutable se entenderá excluida del Contrato y el resto del Contrato se interpretará y ejecutará como si el Contrato no contuviera dicha cláusula, sub cláusula, inciso o disposición inválida o inejecutable.</w:t>
      </w:r>
    </w:p>
    <w:p w:rsidR="003643E8" w:rsidRDefault="003643E8" w:rsidP="003643E8">
      <w:pPr>
        <w:tabs>
          <w:tab w:val="left" w:pos="993"/>
        </w:tabs>
        <w:autoSpaceDE w:val="0"/>
        <w:autoSpaceDN w:val="0"/>
        <w:adjustRightInd w:val="0"/>
        <w:spacing w:before="120" w:after="120"/>
        <w:ind w:left="709" w:right="-7" w:hanging="709"/>
        <w:jc w:val="both"/>
        <w:rPr>
          <w:rFonts w:ascii="Arial" w:hAnsi="Arial" w:cs="Arial"/>
          <w:b/>
          <w:color w:val="000000"/>
          <w:lang w:val="es-BO"/>
        </w:rPr>
      </w:pPr>
    </w:p>
    <w:p w:rsidR="003643E8" w:rsidRDefault="003643E8" w:rsidP="003643E8">
      <w:pPr>
        <w:tabs>
          <w:tab w:val="left" w:pos="993"/>
        </w:tabs>
        <w:autoSpaceDE w:val="0"/>
        <w:autoSpaceDN w:val="0"/>
        <w:adjustRightInd w:val="0"/>
        <w:spacing w:before="120" w:after="120"/>
        <w:ind w:left="709" w:right="-7" w:hanging="709"/>
        <w:jc w:val="both"/>
        <w:rPr>
          <w:rFonts w:ascii="Arial" w:hAnsi="Arial" w:cs="Arial"/>
          <w:b/>
          <w:color w:val="000000"/>
          <w:lang w:val="es-BO"/>
        </w:rPr>
      </w:pPr>
      <w:r>
        <w:rPr>
          <w:rFonts w:ascii="Arial" w:hAnsi="Arial" w:cs="Arial"/>
          <w:b/>
          <w:color w:val="000000"/>
          <w:lang w:val="es-BO"/>
        </w:rPr>
        <w:t xml:space="preserve">34.3 </w:t>
      </w:r>
      <w:r>
        <w:rPr>
          <w:rFonts w:ascii="Arial" w:hAnsi="Arial" w:cs="Arial"/>
          <w:b/>
          <w:color w:val="000000"/>
          <w:lang w:val="es-BO"/>
        </w:rPr>
        <w:tab/>
        <w:t>Contrato integro.</w:t>
      </w:r>
    </w:p>
    <w:p w:rsidR="003643E8" w:rsidRDefault="003643E8" w:rsidP="003643E8">
      <w:pPr>
        <w:autoSpaceDE w:val="0"/>
        <w:autoSpaceDN w:val="0"/>
        <w:adjustRightInd w:val="0"/>
        <w:spacing w:before="120" w:after="120"/>
        <w:ind w:left="709" w:hanging="1"/>
        <w:jc w:val="both"/>
        <w:rPr>
          <w:rFonts w:ascii="Arial" w:eastAsia="Calibri" w:hAnsi="Arial" w:cs="Arial"/>
          <w:color w:val="000000"/>
          <w:lang w:val="es-BO" w:eastAsia="es-BO"/>
        </w:rPr>
      </w:pPr>
      <w:r>
        <w:rPr>
          <w:rFonts w:ascii="Arial" w:eastAsia="Calibri" w:hAnsi="Arial" w:cs="Arial"/>
          <w:color w:val="000000"/>
          <w:lang w:val="es-BO" w:eastAsia="es-BO"/>
        </w:rPr>
        <w:t xml:space="preserve">Este Contrato sustituye cualquier otro acuerdo, ya sea escrito u oral, que pueda haberse hecho u otorgado entre </w:t>
      </w:r>
      <w:r>
        <w:rPr>
          <w:rFonts w:ascii="Arial" w:hAnsi="Arial" w:cs="Arial"/>
          <w:lang w:val="es-ES_tradnl"/>
        </w:rPr>
        <w:t xml:space="preserve">el </w:t>
      </w:r>
      <w:r>
        <w:rPr>
          <w:rFonts w:ascii="Arial" w:hAnsi="Arial" w:cs="Arial"/>
          <w:b/>
          <w:bCs/>
          <w:lang w:val="es-ES_tradnl"/>
        </w:rPr>
        <w:t>Contratante</w:t>
      </w:r>
      <w:r>
        <w:rPr>
          <w:rFonts w:ascii="Arial" w:eastAsia="Calibri" w:hAnsi="Arial" w:cs="Arial"/>
          <w:color w:val="000000"/>
          <w:lang w:val="es-BO" w:eastAsia="es-BO"/>
        </w:rPr>
        <w:t xml:space="preserve">y el </w:t>
      </w:r>
      <w:r>
        <w:rPr>
          <w:rFonts w:ascii="Arial" w:eastAsia="Calibri" w:hAnsi="Arial" w:cs="Arial"/>
          <w:b/>
          <w:color w:val="000000"/>
          <w:lang w:val="es-BO" w:eastAsia="es-BO"/>
        </w:rPr>
        <w:t>Supervisor</w:t>
      </w:r>
      <w:r>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rsidR="003643E8" w:rsidRDefault="003643E8" w:rsidP="003643E8">
      <w:pPr>
        <w:spacing w:before="120" w:after="120"/>
        <w:ind w:left="709" w:right="-7" w:hanging="709"/>
        <w:jc w:val="both"/>
        <w:rPr>
          <w:rFonts w:ascii="Arial" w:hAnsi="Arial" w:cs="Arial"/>
          <w:b/>
          <w:color w:val="000000"/>
          <w:lang w:val="es-BO"/>
        </w:rPr>
      </w:pPr>
      <w:r>
        <w:rPr>
          <w:rFonts w:ascii="Arial" w:hAnsi="Arial" w:cs="Arial"/>
          <w:b/>
          <w:color w:val="000000"/>
          <w:lang w:val="es-BO"/>
        </w:rPr>
        <w:t xml:space="preserve">34.4  </w:t>
      </w:r>
      <w:r>
        <w:rPr>
          <w:rFonts w:ascii="Arial" w:hAnsi="Arial" w:cs="Arial"/>
          <w:b/>
          <w:color w:val="000000"/>
          <w:lang w:val="es-BO"/>
        </w:rPr>
        <w:tab/>
        <w:t>Relación entre las Partes.</w:t>
      </w:r>
    </w:p>
    <w:p w:rsidR="003643E8" w:rsidRDefault="003643E8" w:rsidP="003643E8">
      <w:pPr>
        <w:spacing w:before="120" w:after="120"/>
        <w:ind w:left="709" w:right="-7" w:hanging="1"/>
        <w:jc w:val="both"/>
        <w:rPr>
          <w:rFonts w:ascii="Arial" w:hAnsi="Arial" w:cs="Arial"/>
          <w:color w:val="000000"/>
          <w:lang w:val="es-BO"/>
        </w:rPr>
      </w:pPr>
      <w:r>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Pr>
          <w:rFonts w:ascii="Arial" w:eastAsia="Calibri" w:hAnsi="Arial" w:cs="Arial"/>
          <w:b/>
          <w:color w:val="000000"/>
          <w:lang w:val="es-BO" w:eastAsia="es-BO"/>
        </w:rPr>
        <w:t>Supervisor</w:t>
      </w:r>
      <w:r>
        <w:rPr>
          <w:rFonts w:ascii="Arial" w:hAnsi="Arial" w:cs="Arial"/>
          <w:color w:val="000000"/>
          <w:lang w:val="es-BO"/>
        </w:rPr>
        <w:t>, quien será plenamente responsable por todos los aspectos relacionados con este Contrato y la Ley Aplicable.</w:t>
      </w:r>
    </w:p>
    <w:p w:rsidR="003643E8" w:rsidRDefault="003643E8" w:rsidP="003643E8">
      <w:pPr>
        <w:spacing w:after="120"/>
        <w:jc w:val="both"/>
        <w:rPr>
          <w:rFonts w:ascii="Arial" w:hAnsi="Arial" w:cs="Arial"/>
          <w:b/>
          <w:i/>
          <w:u w:val="single"/>
        </w:rPr>
      </w:pPr>
      <w:r>
        <w:rPr>
          <w:rFonts w:ascii="Arial" w:hAnsi="Arial" w:cs="Arial"/>
          <w:b/>
          <w:i/>
          <w:u w:val="single"/>
        </w:rPr>
        <w:t>INCLUIR LA SIGUIENTE CLÁUSULA EN CASO DE QUE CORRESPONDA:</w:t>
      </w:r>
    </w:p>
    <w:p w:rsidR="003643E8" w:rsidRDefault="003643E8" w:rsidP="003643E8">
      <w:pPr>
        <w:spacing w:before="120" w:after="120"/>
        <w:jc w:val="both"/>
        <w:rPr>
          <w:rFonts w:ascii="Arial" w:hAnsi="Arial" w:cs="Arial"/>
          <w:b/>
          <w:i/>
          <w:u w:val="single"/>
          <w:lang w:val="es-BO"/>
        </w:rPr>
      </w:pPr>
      <w:r>
        <w:rPr>
          <w:rFonts w:ascii="Arial" w:hAnsi="Arial" w:cs="Arial"/>
          <w:b/>
          <w:i/>
          <w:u w:val="single"/>
          <w:lang w:val="es-BO"/>
        </w:rPr>
        <w:t>TRIGÉSIMA QUINTA.- (PROTOCOLIZACIÓN DEL CONTRATO)</w:t>
      </w:r>
    </w:p>
    <w:p w:rsidR="003643E8" w:rsidRDefault="003643E8" w:rsidP="003643E8">
      <w:pPr>
        <w:spacing w:before="120" w:after="120"/>
        <w:jc w:val="both"/>
        <w:rPr>
          <w:rFonts w:ascii="Arial" w:hAnsi="Arial" w:cs="Arial"/>
          <w:i/>
          <w:lang w:val="es-BO"/>
        </w:rPr>
      </w:pPr>
      <w:r>
        <w:rPr>
          <w:rFonts w:ascii="Arial" w:hAnsi="Arial" w:cs="Arial"/>
          <w:i/>
          <w:lang w:val="es-BO"/>
        </w:rPr>
        <w:t xml:space="preserve">El presente Contrato será protocolizado con todas las formalidades de Ley por </w:t>
      </w:r>
      <w:r>
        <w:rPr>
          <w:rFonts w:ascii="Arial" w:hAnsi="Arial" w:cs="Arial"/>
          <w:i/>
          <w:lang w:val="es-ES_tradnl"/>
        </w:rPr>
        <w:t xml:space="preserve">el </w:t>
      </w:r>
      <w:r>
        <w:rPr>
          <w:rFonts w:ascii="Arial" w:hAnsi="Arial" w:cs="Arial"/>
          <w:b/>
          <w:bCs/>
          <w:i/>
          <w:lang w:val="es-ES_tradnl"/>
        </w:rPr>
        <w:t>Contratante</w:t>
      </w:r>
      <w:r>
        <w:rPr>
          <w:rFonts w:ascii="Arial" w:hAnsi="Arial" w:cs="Arial"/>
          <w:i/>
          <w:lang w:val="es-BO"/>
        </w:rPr>
        <w:t xml:space="preserve">. El importe por concepto de protocolización debe ser pagado por el </w:t>
      </w:r>
      <w:r>
        <w:rPr>
          <w:rFonts w:ascii="Arial" w:hAnsi="Arial" w:cs="Arial"/>
          <w:b/>
          <w:bCs/>
          <w:i/>
          <w:lang w:val="es-BO"/>
        </w:rPr>
        <w:t xml:space="preserve">Supervisor </w:t>
      </w:r>
      <w:r>
        <w:rPr>
          <w:rFonts w:ascii="Arial" w:hAnsi="Arial" w:cs="Arial"/>
          <w:bCs/>
          <w:i/>
          <w:lang w:val="es-BO"/>
        </w:rPr>
        <w:t>conforme el distrito administrativo correspondiente</w:t>
      </w:r>
      <w:r>
        <w:rPr>
          <w:rFonts w:ascii="Arial" w:hAnsi="Arial" w:cs="Arial"/>
          <w:i/>
          <w:lang w:val="es-BO"/>
        </w:rPr>
        <w:t xml:space="preserve">. En caso que este importe no sea cancelado por el </w:t>
      </w:r>
      <w:r>
        <w:rPr>
          <w:rFonts w:ascii="Arial" w:hAnsi="Arial" w:cs="Arial"/>
          <w:b/>
          <w:bCs/>
          <w:i/>
          <w:lang w:val="es-BO"/>
        </w:rPr>
        <w:t>Supervisor</w:t>
      </w:r>
      <w:r>
        <w:rPr>
          <w:rFonts w:ascii="Arial" w:hAnsi="Arial" w:cs="Arial"/>
          <w:i/>
          <w:lang w:val="es-BO"/>
        </w:rPr>
        <w:t xml:space="preserve"> podrá ser descontado por </w:t>
      </w:r>
      <w:r>
        <w:rPr>
          <w:rFonts w:ascii="Arial" w:hAnsi="Arial" w:cs="Arial"/>
          <w:i/>
          <w:lang w:val="es-ES_tradnl"/>
        </w:rPr>
        <w:t xml:space="preserve">el </w:t>
      </w:r>
      <w:r>
        <w:rPr>
          <w:rFonts w:ascii="Arial" w:hAnsi="Arial" w:cs="Arial"/>
          <w:b/>
          <w:bCs/>
          <w:i/>
          <w:lang w:val="es-ES_tradnl"/>
        </w:rPr>
        <w:t>Contratante</w:t>
      </w:r>
      <w:r>
        <w:rPr>
          <w:rFonts w:ascii="Arial" w:hAnsi="Arial" w:cs="Arial"/>
          <w:i/>
          <w:lang w:val="es-BO"/>
        </w:rPr>
        <w:t xml:space="preserve"> a tiempo de hacer efectivo el pago de las planillas mensuales o del certificado de liquidación final del Contrato. </w:t>
      </w:r>
    </w:p>
    <w:p w:rsidR="003643E8" w:rsidRDefault="003643E8" w:rsidP="003643E8">
      <w:pPr>
        <w:spacing w:before="120" w:after="120"/>
        <w:jc w:val="both"/>
        <w:rPr>
          <w:rFonts w:ascii="Arial" w:hAnsi="Arial" w:cs="Arial"/>
          <w:i/>
          <w:lang w:val="es-BO"/>
        </w:rPr>
      </w:pPr>
      <w:r>
        <w:rPr>
          <w:rFonts w:ascii="Arial" w:hAnsi="Arial" w:cs="Arial"/>
          <w:i/>
          <w:lang w:val="es-BO"/>
        </w:rPr>
        <w:t>Esta protocolización contendrá los siguientes documentos:</w:t>
      </w:r>
    </w:p>
    <w:p w:rsidR="003643E8" w:rsidRDefault="003643E8" w:rsidP="003643E8">
      <w:pPr>
        <w:jc w:val="both"/>
        <w:rPr>
          <w:rFonts w:ascii="Arial" w:hAnsi="Arial" w:cs="Arial"/>
          <w:i/>
          <w:lang w:val="es-BO"/>
        </w:rPr>
      </w:pPr>
      <w:r>
        <w:rPr>
          <w:rFonts w:ascii="Arial" w:hAnsi="Arial" w:cs="Arial"/>
          <w:i/>
          <w:lang w:val="es-BO"/>
        </w:rPr>
        <w:t>Originales o fotocopias legalizadas de:</w:t>
      </w:r>
    </w:p>
    <w:p w:rsidR="003643E8" w:rsidRDefault="003643E8" w:rsidP="00E262CE">
      <w:pPr>
        <w:numPr>
          <w:ilvl w:val="0"/>
          <w:numId w:val="78"/>
        </w:numPr>
        <w:ind w:left="1134" w:hanging="283"/>
        <w:jc w:val="both"/>
        <w:rPr>
          <w:rFonts w:ascii="Arial" w:hAnsi="Arial" w:cs="Arial"/>
          <w:i/>
        </w:rPr>
      </w:pPr>
      <w:r>
        <w:rPr>
          <w:rFonts w:ascii="Arial" w:hAnsi="Arial" w:cs="Arial"/>
          <w:i/>
          <w:lang w:eastAsia="es-BO"/>
        </w:rPr>
        <w:t xml:space="preserve">Poder de representación legal del </w:t>
      </w:r>
      <w:r>
        <w:rPr>
          <w:rFonts w:ascii="Arial" w:hAnsi="Arial" w:cs="Arial"/>
          <w:b/>
          <w:i/>
        </w:rPr>
        <w:t>Supervisor</w:t>
      </w:r>
      <w:r>
        <w:rPr>
          <w:rFonts w:ascii="Arial" w:hAnsi="Arial" w:cs="Arial"/>
          <w:i/>
        </w:rPr>
        <w:t>.</w:t>
      </w:r>
    </w:p>
    <w:p w:rsidR="003643E8" w:rsidRDefault="003643E8" w:rsidP="00E262CE">
      <w:pPr>
        <w:numPr>
          <w:ilvl w:val="0"/>
          <w:numId w:val="78"/>
        </w:numPr>
        <w:ind w:left="1134" w:hanging="283"/>
        <w:jc w:val="both"/>
        <w:rPr>
          <w:rFonts w:ascii="Arial" w:hAnsi="Arial" w:cs="Arial"/>
          <w:i/>
        </w:rPr>
      </w:pPr>
      <w:r>
        <w:rPr>
          <w:rFonts w:ascii="Arial" w:hAnsi="Arial" w:cs="Arial"/>
          <w:i/>
        </w:rPr>
        <w:t>Certificado de matrícula de inscripción en FUNDEMPRESA.</w:t>
      </w:r>
    </w:p>
    <w:p w:rsidR="003643E8" w:rsidRDefault="003643E8" w:rsidP="00E262CE">
      <w:pPr>
        <w:numPr>
          <w:ilvl w:val="0"/>
          <w:numId w:val="78"/>
        </w:numPr>
        <w:ind w:left="1134" w:hanging="283"/>
        <w:jc w:val="both"/>
        <w:rPr>
          <w:rFonts w:ascii="Arial" w:hAnsi="Arial" w:cs="Arial"/>
          <w:i/>
        </w:rPr>
      </w:pPr>
      <w:r>
        <w:rPr>
          <w:rFonts w:ascii="Arial" w:hAnsi="Arial" w:cs="Arial"/>
          <w:i/>
        </w:rPr>
        <w:t>Minuta del Contrato</w:t>
      </w:r>
    </w:p>
    <w:p w:rsidR="003643E8" w:rsidRDefault="003643E8" w:rsidP="003643E8">
      <w:pPr>
        <w:jc w:val="both"/>
        <w:rPr>
          <w:rFonts w:ascii="Arial" w:hAnsi="Arial" w:cs="Arial"/>
          <w:i/>
        </w:rPr>
      </w:pPr>
      <w:r>
        <w:rPr>
          <w:rFonts w:ascii="Arial" w:hAnsi="Arial" w:cs="Arial"/>
          <w:i/>
        </w:rPr>
        <w:t>Fotocopias simples de:</w:t>
      </w:r>
    </w:p>
    <w:p w:rsidR="003643E8" w:rsidRDefault="003643E8" w:rsidP="00E262CE">
      <w:pPr>
        <w:pStyle w:val="Prrafodelista"/>
        <w:numPr>
          <w:ilvl w:val="0"/>
          <w:numId w:val="78"/>
        </w:numPr>
        <w:ind w:left="1134" w:hanging="283"/>
        <w:rPr>
          <w:rFonts w:ascii="Arial" w:hAnsi="Arial" w:cs="Arial"/>
          <w:i/>
          <w:lang w:eastAsia="es-BO"/>
        </w:rPr>
      </w:pPr>
      <w:r>
        <w:rPr>
          <w:rFonts w:ascii="Arial" w:hAnsi="Arial" w:cs="Arial"/>
          <w:i/>
          <w:lang w:eastAsia="es-BO"/>
        </w:rPr>
        <w:t xml:space="preserve">Cédula de identidad del representante legal. </w:t>
      </w:r>
    </w:p>
    <w:p w:rsidR="003643E8" w:rsidRDefault="003643E8" w:rsidP="00E262CE">
      <w:pPr>
        <w:pStyle w:val="Prrafodelista"/>
        <w:numPr>
          <w:ilvl w:val="0"/>
          <w:numId w:val="78"/>
        </w:numPr>
        <w:ind w:left="1134" w:hanging="283"/>
        <w:jc w:val="both"/>
        <w:rPr>
          <w:rFonts w:ascii="Arial" w:hAnsi="Arial" w:cs="Arial"/>
          <w:i/>
        </w:rPr>
      </w:pPr>
      <w:r>
        <w:rPr>
          <w:rFonts w:ascii="Arial" w:hAnsi="Arial" w:cs="Arial"/>
          <w:i/>
          <w:lang w:eastAsia="es-BO"/>
        </w:rPr>
        <w:t xml:space="preserve">Garantía de cumplimiento de Contrato </w:t>
      </w:r>
    </w:p>
    <w:p w:rsidR="003643E8" w:rsidRDefault="003643E8" w:rsidP="003643E8">
      <w:pPr>
        <w:spacing w:before="120" w:after="120"/>
        <w:jc w:val="both"/>
        <w:rPr>
          <w:rFonts w:ascii="Arial" w:hAnsi="Arial" w:cs="Arial"/>
          <w:b/>
          <w:i/>
          <w:lang w:val="es-BO"/>
        </w:rPr>
      </w:pPr>
      <w:r>
        <w:rPr>
          <w:rFonts w:ascii="Arial" w:hAnsi="Arial" w:cs="Arial"/>
          <w:i/>
          <w:lang w:val="es-BO"/>
        </w:rPr>
        <w:t>En caso de que por cualquier circunstancia, el presente documento no fuese protocolizado, servirá a los efectos de Ley y de su cumplimiento, como documento suficiente a las Partes.</w:t>
      </w:r>
    </w:p>
    <w:p w:rsidR="003643E8" w:rsidRDefault="003643E8" w:rsidP="003643E8">
      <w:pPr>
        <w:spacing w:before="120" w:after="120"/>
        <w:jc w:val="both"/>
        <w:rPr>
          <w:rFonts w:ascii="Arial" w:hAnsi="Arial" w:cs="Arial"/>
          <w:b/>
          <w:lang w:val="es-ES_tradnl"/>
        </w:rPr>
      </w:pPr>
      <w:r>
        <w:rPr>
          <w:rFonts w:ascii="Arial" w:hAnsi="Arial" w:cs="Arial"/>
          <w:b/>
          <w:u w:val="single"/>
          <w:lang w:val="es-ES_tradnl"/>
        </w:rPr>
        <w:t>TRIGÉSIMA SEXTA.- (ANTICORRUPCIÓN)</w:t>
      </w:r>
    </w:p>
    <w:p w:rsidR="003643E8" w:rsidRDefault="003643E8" w:rsidP="003643E8">
      <w:pPr>
        <w:spacing w:before="120" w:after="120"/>
        <w:jc w:val="both"/>
        <w:rPr>
          <w:rFonts w:ascii="Arial" w:hAnsi="Arial" w:cs="Arial"/>
          <w:bCs/>
        </w:rPr>
      </w:pPr>
      <w:r>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el </w:t>
      </w:r>
      <w:r>
        <w:rPr>
          <w:rFonts w:ascii="Arial" w:hAnsi="Arial" w:cs="Arial"/>
          <w:b/>
          <w:bCs/>
        </w:rPr>
        <w:t>Contratante</w:t>
      </w:r>
      <w:r>
        <w:rPr>
          <w:rFonts w:ascii="Arial" w:hAnsi="Arial" w:cs="Arial"/>
          <w:bCs/>
        </w:rPr>
        <w:t xml:space="preserve"> resuelva el presente Contrato y se ejecuten las garantías que se encuentren vigentes al momento de la resolución.  </w:t>
      </w:r>
    </w:p>
    <w:p w:rsidR="003643E8" w:rsidRDefault="003643E8" w:rsidP="003643E8">
      <w:pPr>
        <w:spacing w:before="120" w:after="120"/>
        <w:jc w:val="both"/>
        <w:rPr>
          <w:rFonts w:ascii="Arial" w:hAnsi="Arial" w:cs="Arial"/>
          <w:lang w:val="es-ES_tradnl"/>
        </w:rPr>
      </w:pPr>
      <w:r>
        <w:rPr>
          <w:rFonts w:ascii="Arial" w:hAnsi="Arial" w:cs="Arial"/>
          <w:b/>
          <w:u w:val="single"/>
          <w:lang w:val="es-ES_tradnl"/>
        </w:rPr>
        <w:t>TRIGÉSIMA SÉPTIMA.- (CONFORMIDAD)</w:t>
      </w:r>
    </w:p>
    <w:p w:rsidR="003643E8" w:rsidRDefault="003643E8" w:rsidP="003643E8">
      <w:pPr>
        <w:spacing w:before="120" w:after="120"/>
        <w:jc w:val="both"/>
        <w:rPr>
          <w:rFonts w:ascii="Arial" w:hAnsi="Arial" w:cs="Arial"/>
        </w:rPr>
      </w:pPr>
      <w:r>
        <w:rPr>
          <w:rFonts w:ascii="Arial" w:hAnsi="Arial" w:cs="Arial"/>
        </w:rPr>
        <w:t xml:space="preserve">En señal de conformidad y para su fiel y estricto cumplimiento, firmamos el presente Contrato en cuatro (4) ejemplares de un mismo tenor y validez el Lic. _______________, en representación legal </w:t>
      </w:r>
      <w:r>
        <w:rPr>
          <w:rFonts w:ascii="Arial" w:hAnsi="Arial" w:cs="Arial"/>
          <w:lang w:val="es-ES_tradnl"/>
        </w:rPr>
        <w:t xml:space="preserve">del </w:t>
      </w:r>
      <w:r>
        <w:rPr>
          <w:rFonts w:ascii="Arial" w:hAnsi="Arial" w:cs="Arial"/>
          <w:b/>
          <w:bCs/>
          <w:lang w:val="es-ES_tradnl"/>
        </w:rPr>
        <w:t>Contratante</w:t>
      </w:r>
      <w:r>
        <w:rPr>
          <w:rFonts w:ascii="Arial" w:hAnsi="Arial" w:cs="Arial"/>
        </w:rPr>
        <w:t xml:space="preserve"> y el Sr. ________, en representación legal del </w:t>
      </w:r>
      <w:r>
        <w:rPr>
          <w:rFonts w:ascii="Arial" w:hAnsi="Arial" w:cs="Arial"/>
          <w:b/>
        </w:rPr>
        <w:t>Supervisor</w:t>
      </w:r>
      <w:r>
        <w:rPr>
          <w:rFonts w:ascii="Arial" w:hAnsi="Arial" w:cs="Arial"/>
        </w:rPr>
        <w:t>.</w:t>
      </w:r>
    </w:p>
    <w:p w:rsidR="003643E8" w:rsidRDefault="003643E8" w:rsidP="003643E8">
      <w:pPr>
        <w:spacing w:before="120" w:after="120"/>
        <w:jc w:val="both"/>
        <w:rPr>
          <w:rFonts w:ascii="Arial" w:hAnsi="Arial" w:cs="Arial"/>
        </w:rPr>
      </w:pPr>
    </w:p>
    <w:p w:rsidR="003643E8" w:rsidRDefault="003643E8" w:rsidP="003643E8">
      <w:pPr>
        <w:spacing w:before="120" w:after="120"/>
        <w:jc w:val="both"/>
        <w:rPr>
          <w:rFonts w:ascii="Arial" w:hAnsi="Arial" w:cs="Arial"/>
        </w:rPr>
      </w:pPr>
      <w:r>
        <w:rPr>
          <w:rFonts w:ascii="Arial" w:hAnsi="Arial" w:cs="Arial"/>
        </w:rPr>
        <w:t>Este documento, conforme a disposiciones legales de control fiscal vigentes, será registrado ante la Contraloría General del Estado en idioma castellano.</w:t>
      </w:r>
    </w:p>
    <w:p w:rsidR="003643E8" w:rsidRDefault="003643E8" w:rsidP="003643E8">
      <w:pPr>
        <w:spacing w:before="120" w:after="120"/>
        <w:jc w:val="both"/>
        <w:rPr>
          <w:rFonts w:ascii="Arial" w:hAnsi="Arial" w:cs="Arial"/>
          <w:lang w:val="es-BO"/>
        </w:rPr>
      </w:pPr>
      <w:r>
        <w:rPr>
          <w:rFonts w:ascii="Arial" w:hAnsi="Arial" w:cs="Arial"/>
          <w:lang w:val="es-BO"/>
        </w:rPr>
        <w:t>Usted Señor Notario se servirá insertar todas las demás cláusulas que fuesen de estilo y seguridad.</w:t>
      </w:r>
    </w:p>
    <w:p w:rsidR="003643E8" w:rsidRDefault="003643E8" w:rsidP="003643E8">
      <w:pPr>
        <w:spacing w:before="120" w:after="120"/>
        <w:jc w:val="both"/>
        <w:rPr>
          <w:rFonts w:ascii="Arial" w:hAnsi="Arial" w:cs="Arial"/>
          <w:lang w:val="es-BO"/>
        </w:rPr>
      </w:pPr>
    </w:p>
    <w:p w:rsidR="003643E8" w:rsidRDefault="003643E8" w:rsidP="003643E8">
      <w:pPr>
        <w:spacing w:before="120" w:after="120"/>
        <w:jc w:val="both"/>
        <w:rPr>
          <w:rFonts w:ascii="Arial" w:hAnsi="Arial" w:cs="Arial"/>
          <w:lang w:val="es-BO"/>
        </w:rPr>
      </w:pPr>
    </w:p>
    <w:tbl>
      <w:tblPr>
        <w:tblW w:w="0" w:type="auto"/>
        <w:tblLook w:val="04A0" w:firstRow="1" w:lastRow="0" w:firstColumn="1" w:lastColumn="0" w:noHBand="0" w:noVBand="1"/>
      </w:tblPr>
      <w:tblGrid>
        <w:gridCol w:w="4349"/>
        <w:gridCol w:w="4489"/>
      </w:tblGrid>
      <w:tr w:rsidR="003643E8" w:rsidTr="003643E8">
        <w:tc>
          <w:tcPr>
            <w:tcW w:w="4914" w:type="dxa"/>
            <w:hideMark/>
          </w:tcPr>
          <w:p w:rsidR="003643E8" w:rsidRDefault="003643E8">
            <w:pPr>
              <w:spacing w:line="256" w:lineRule="auto"/>
              <w:jc w:val="both"/>
              <w:rPr>
                <w:rFonts w:ascii="Arial" w:hAnsi="Arial" w:cs="Arial"/>
              </w:rPr>
            </w:pPr>
            <w:r>
              <w:rPr>
                <w:rFonts w:ascii="Arial" w:hAnsi="Arial" w:cs="Arial"/>
              </w:rPr>
              <w:t xml:space="preserve">         Lic. __________________</w:t>
            </w:r>
          </w:p>
        </w:tc>
        <w:tc>
          <w:tcPr>
            <w:tcW w:w="4914" w:type="dxa"/>
            <w:hideMark/>
          </w:tcPr>
          <w:p w:rsidR="003643E8" w:rsidRDefault="003643E8">
            <w:pPr>
              <w:spacing w:line="256" w:lineRule="auto"/>
              <w:jc w:val="both"/>
              <w:rPr>
                <w:rFonts w:ascii="Arial" w:hAnsi="Arial" w:cs="Arial"/>
              </w:rPr>
            </w:pPr>
            <w:r>
              <w:rPr>
                <w:rFonts w:ascii="Arial" w:hAnsi="Arial" w:cs="Arial"/>
              </w:rPr>
              <w:t xml:space="preserve">          Sr. ________________________</w:t>
            </w:r>
          </w:p>
        </w:tc>
      </w:tr>
      <w:tr w:rsidR="003643E8" w:rsidTr="003643E8">
        <w:tc>
          <w:tcPr>
            <w:tcW w:w="4914" w:type="dxa"/>
            <w:hideMark/>
          </w:tcPr>
          <w:p w:rsidR="003643E8" w:rsidRDefault="003643E8">
            <w:pPr>
              <w:spacing w:line="256" w:lineRule="auto"/>
              <w:jc w:val="both"/>
              <w:rPr>
                <w:rFonts w:ascii="Arial" w:hAnsi="Arial" w:cs="Arial"/>
                <w:i/>
              </w:rPr>
            </w:pPr>
            <w:r>
              <w:rPr>
                <w:rFonts w:ascii="Arial" w:hAnsi="Arial" w:cs="Arial"/>
                <w:i/>
              </w:rPr>
              <w:t xml:space="preserve">                       cargo</w:t>
            </w:r>
          </w:p>
          <w:p w:rsidR="003643E8" w:rsidRDefault="003643E8">
            <w:pPr>
              <w:spacing w:line="256" w:lineRule="auto"/>
              <w:jc w:val="both"/>
              <w:rPr>
                <w:rFonts w:ascii="Arial" w:hAnsi="Arial" w:cs="Arial"/>
                <w:b/>
              </w:rPr>
            </w:pPr>
            <w:r>
              <w:rPr>
                <w:rFonts w:ascii="Arial" w:hAnsi="Arial" w:cs="Arial"/>
                <w:b/>
              </w:rPr>
              <w:t xml:space="preserve">              YPFB - ENTIDAD</w:t>
            </w:r>
          </w:p>
        </w:tc>
        <w:tc>
          <w:tcPr>
            <w:tcW w:w="4914" w:type="dxa"/>
            <w:hideMark/>
          </w:tcPr>
          <w:p w:rsidR="003643E8" w:rsidRDefault="003643E8">
            <w:pPr>
              <w:spacing w:line="256" w:lineRule="auto"/>
              <w:jc w:val="both"/>
              <w:rPr>
                <w:rFonts w:ascii="Arial" w:hAnsi="Arial" w:cs="Arial"/>
                <w:i/>
              </w:rPr>
            </w:pPr>
            <w:r>
              <w:rPr>
                <w:rFonts w:ascii="Arial" w:hAnsi="Arial" w:cs="Arial"/>
                <w:i/>
              </w:rPr>
              <w:t xml:space="preserve">                         nombre empresa</w:t>
            </w:r>
          </w:p>
          <w:p w:rsidR="003643E8" w:rsidRDefault="003643E8">
            <w:pPr>
              <w:spacing w:line="256" w:lineRule="auto"/>
              <w:jc w:val="both"/>
              <w:rPr>
                <w:rFonts w:ascii="Arial" w:hAnsi="Arial" w:cs="Arial"/>
                <w:b/>
              </w:rPr>
            </w:pPr>
            <w:r>
              <w:rPr>
                <w:rFonts w:ascii="Arial" w:hAnsi="Arial" w:cs="Arial"/>
                <w:b/>
              </w:rPr>
              <w:t xml:space="preserve">                            SUPERVISOR</w:t>
            </w:r>
          </w:p>
        </w:tc>
      </w:tr>
    </w:tbl>
    <w:p w:rsidR="003643E8" w:rsidRDefault="003643E8" w:rsidP="003643E8">
      <w:pPr>
        <w:jc w:val="center"/>
        <w:rPr>
          <w:rFonts w:asciiTheme="minorHAnsi" w:hAnsiTheme="minorHAnsi" w:cstheme="minorHAnsi"/>
          <w:b/>
          <w:bCs/>
          <w:sz w:val="22"/>
          <w:szCs w:val="22"/>
        </w:rPr>
      </w:pPr>
    </w:p>
    <w:p w:rsidR="003643E8" w:rsidRDefault="003643E8" w:rsidP="003643E8">
      <w:pPr>
        <w:jc w:val="center"/>
        <w:rPr>
          <w:rFonts w:asciiTheme="minorHAnsi" w:hAnsiTheme="minorHAnsi" w:cstheme="minorHAnsi"/>
          <w:b/>
          <w:bCs/>
          <w:sz w:val="22"/>
          <w:szCs w:val="22"/>
          <w:lang w:val="es-ES_tradnl"/>
        </w:rPr>
      </w:pPr>
    </w:p>
    <w:p w:rsidR="003643E8" w:rsidRDefault="003643E8" w:rsidP="003643E8">
      <w:pPr>
        <w:tabs>
          <w:tab w:val="left" w:pos="2581"/>
        </w:tabs>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ab/>
      </w:r>
    </w:p>
    <w:p w:rsidR="003643E8" w:rsidRDefault="003643E8" w:rsidP="003643E8">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C36B92" w:rsidRDefault="00C36B92">
      <w:pPr>
        <w:rPr>
          <w:lang w:val="es-ES_tradnl"/>
        </w:rPr>
      </w:pPr>
    </w:p>
    <w:sectPr w:rsidR="00C36B92" w:rsidRPr="00C36B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2C2" w:rsidRDefault="00A932C2">
      <w:r>
        <w:separator/>
      </w:r>
    </w:p>
  </w:endnote>
  <w:endnote w:type="continuationSeparator" w:id="0">
    <w:p w:rsidR="00A932C2" w:rsidRDefault="00A93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162017"/>
      <w:docPartObj>
        <w:docPartGallery w:val="Page Numbers (Bottom of Page)"/>
        <w:docPartUnique/>
      </w:docPartObj>
    </w:sdtPr>
    <w:sdtEndPr/>
    <w:sdtContent>
      <w:p w:rsidR="006B36DE" w:rsidRDefault="006B36DE">
        <w:pPr>
          <w:pStyle w:val="Piedepgina"/>
          <w:jc w:val="right"/>
        </w:pPr>
        <w:r>
          <w:fldChar w:fldCharType="begin"/>
        </w:r>
        <w:r>
          <w:instrText>PAGE   \* MERGEFORMAT</w:instrText>
        </w:r>
        <w:r>
          <w:fldChar w:fldCharType="separate"/>
        </w:r>
        <w:r w:rsidR="004559F5">
          <w:rPr>
            <w:noProof/>
          </w:rPr>
          <w:t>20</w:t>
        </w:r>
        <w:r>
          <w:fldChar w:fldCharType="end"/>
        </w:r>
      </w:p>
    </w:sdtContent>
  </w:sdt>
  <w:p w:rsidR="006B36DE" w:rsidRDefault="006B36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2C2" w:rsidRDefault="00A932C2">
      <w:r>
        <w:separator/>
      </w:r>
    </w:p>
  </w:footnote>
  <w:footnote w:type="continuationSeparator" w:id="0">
    <w:p w:rsidR="00A932C2" w:rsidRDefault="00A932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D71DA2"/>
    <w:multiLevelType w:val="singleLevel"/>
    <w:tmpl w:val="3FC27F76"/>
    <w:lvl w:ilvl="0">
      <w:start w:val="1"/>
      <w:numFmt w:val="lowerLetter"/>
      <w:lvlText w:val="%1)"/>
      <w:lvlJc w:val="left"/>
      <w:pPr>
        <w:tabs>
          <w:tab w:val="num" w:pos="1587"/>
        </w:tabs>
        <w:ind w:left="1587" w:hanging="435"/>
      </w:pPr>
      <w:rPr>
        <w:b/>
      </w:rPr>
    </w:lvl>
  </w:abstractNum>
  <w:abstractNum w:abstractNumId="6">
    <w:nsid w:val="07824439"/>
    <w:multiLevelType w:val="hybridMultilevel"/>
    <w:tmpl w:val="C7465102"/>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7">
    <w:nsid w:val="0AA21889"/>
    <w:multiLevelType w:val="multilevel"/>
    <w:tmpl w:val="69FEBAA0"/>
    <w:lvl w:ilvl="0">
      <w:start w:val="13"/>
      <w:numFmt w:val="decimal"/>
      <w:lvlText w:val="%1"/>
      <w:lvlJc w:val="left"/>
      <w:pPr>
        <w:ind w:left="540" w:hanging="540"/>
      </w:pPr>
    </w:lvl>
    <w:lvl w:ilvl="1">
      <w:start w:val="1"/>
      <w:numFmt w:val="decimal"/>
      <w:lvlText w:val="%1.%2"/>
      <w:lvlJc w:val="left"/>
      <w:pPr>
        <w:ind w:left="1107" w:hanging="540"/>
      </w:pPr>
    </w:lvl>
    <w:lvl w:ilvl="2">
      <w:start w:val="1"/>
      <w:numFmt w:val="decimal"/>
      <w:lvlText w:val="%1.%2.%3"/>
      <w:lvlJc w:val="left"/>
      <w:pPr>
        <w:ind w:left="1854" w:hanging="720"/>
      </w:pPr>
      <w:rPr>
        <w:b/>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8">
    <w:nsid w:val="0BC126A3"/>
    <w:multiLevelType w:val="multilevel"/>
    <w:tmpl w:val="8F2AA3D2"/>
    <w:lvl w:ilvl="0">
      <w:start w:val="28"/>
      <w:numFmt w:val="decimal"/>
      <w:lvlText w:val="%1"/>
      <w:lvlJc w:val="left"/>
      <w:pPr>
        <w:ind w:left="540" w:hanging="540"/>
      </w:pPr>
    </w:lvl>
    <w:lvl w:ilvl="1">
      <w:start w:val="2"/>
      <w:numFmt w:val="decimal"/>
      <w:lvlText w:val="%1.%2"/>
      <w:lvlJc w:val="left"/>
      <w:pPr>
        <w:ind w:left="1249" w:hanging="540"/>
      </w:pPr>
    </w:lvl>
    <w:lvl w:ilvl="2">
      <w:start w:val="3"/>
      <w:numFmt w:val="decimal"/>
      <w:lvlText w:val="%1.%2.%3"/>
      <w:lvlJc w:val="left"/>
      <w:pPr>
        <w:ind w:left="2138" w:hanging="720"/>
      </w:pPr>
      <w:rPr>
        <w:b/>
      </w:r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9">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nsid w:val="20505BEF"/>
    <w:multiLevelType w:val="singleLevel"/>
    <w:tmpl w:val="3C3ADB78"/>
    <w:lvl w:ilvl="0">
      <w:start w:val="1"/>
      <w:numFmt w:val="decimal"/>
      <w:lvlText w:val="%1."/>
      <w:lvlJc w:val="left"/>
      <w:pPr>
        <w:tabs>
          <w:tab w:val="num" w:pos="425"/>
        </w:tabs>
        <w:ind w:left="425" w:hanging="425"/>
      </w:pPr>
      <w:rPr>
        <w:b/>
        <w:i w:val="0"/>
      </w:rPr>
    </w:lvl>
  </w:abstractNum>
  <w:abstractNum w:abstractNumId="18">
    <w:nsid w:val="21992343"/>
    <w:multiLevelType w:val="multilevel"/>
    <w:tmpl w:val="769A89FC"/>
    <w:lvl w:ilvl="0">
      <w:start w:val="13"/>
      <w:numFmt w:val="decimal"/>
      <w:lvlText w:val="%1"/>
      <w:lvlJc w:val="left"/>
      <w:pPr>
        <w:ind w:left="375" w:hanging="375"/>
      </w:pPr>
    </w:lvl>
    <w:lvl w:ilvl="1">
      <w:start w:val="4"/>
      <w:numFmt w:val="decimal"/>
      <w:lvlText w:val="%1.%2"/>
      <w:lvlJc w:val="left"/>
      <w:pPr>
        <w:ind w:left="375" w:hanging="37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nsid w:val="21F90835"/>
    <w:multiLevelType w:val="hybridMultilevel"/>
    <w:tmpl w:val="38FC81B6"/>
    <w:lvl w:ilvl="0" w:tplc="A66C20E0">
      <w:start w:val="1"/>
      <w:numFmt w:val="lowerLetter"/>
      <w:lvlText w:val="%1)"/>
      <w:lvlJc w:val="left"/>
      <w:pPr>
        <w:ind w:left="720" w:hanging="360"/>
      </w:pPr>
      <w:rPr>
        <w:rFonts w:ascii="Arial" w:eastAsia="Times New Roman" w:hAnsi="Arial" w:cs="Arial"/>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nsid w:val="27897AAA"/>
    <w:multiLevelType w:val="multilevel"/>
    <w:tmpl w:val="62B89938"/>
    <w:lvl w:ilvl="0">
      <w:start w:val="1"/>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200" w:hanging="1440"/>
      </w:pPr>
      <w:rPr>
        <w:b/>
      </w:rPr>
    </w:lvl>
  </w:abstractNum>
  <w:abstractNum w:abstractNumId="24">
    <w:nsid w:val="2A3A1F2C"/>
    <w:multiLevelType w:val="hybridMultilevel"/>
    <w:tmpl w:val="0350702A"/>
    <w:lvl w:ilvl="0" w:tplc="121625F0">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2A511883"/>
    <w:multiLevelType w:val="multilevel"/>
    <w:tmpl w:val="45183A7A"/>
    <w:lvl w:ilvl="0">
      <w:start w:val="27"/>
      <w:numFmt w:val="decimal"/>
      <w:lvlText w:val="%1"/>
      <w:lvlJc w:val="left"/>
      <w:pPr>
        <w:ind w:left="540" w:hanging="540"/>
      </w:pPr>
    </w:lvl>
    <w:lvl w:ilvl="1">
      <w:start w:val="1"/>
      <w:numFmt w:val="decimal"/>
      <w:lvlText w:val="%1.%2"/>
      <w:lvlJc w:val="left"/>
      <w:pPr>
        <w:ind w:left="1107" w:hanging="540"/>
      </w:pPr>
    </w:lvl>
    <w:lvl w:ilvl="2">
      <w:start w:val="1"/>
      <w:numFmt w:val="decimal"/>
      <w:lvlText w:val="%1.%2.%3"/>
      <w:lvlJc w:val="left"/>
      <w:pPr>
        <w:ind w:left="1854" w:hanging="720"/>
      </w:pPr>
      <w:rPr>
        <w:b/>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DB77A7F"/>
    <w:multiLevelType w:val="hybridMultilevel"/>
    <w:tmpl w:val="3912D72A"/>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EDD0060"/>
    <w:multiLevelType w:val="hybridMultilevel"/>
    <w:tmpl w:val="212CDCDC"/>
    <w:lvl w:ilvl="0" w:tplc="0C0A0019">
      <w:start w:val="3"/>
      <w:numFmt w:val="bullet"/>
      <w:lvlText w:val="-"/>
      <w:lvlJc w:val="left"/>
      <w:pPr>
        <w:ind w:left="1288" w:hanging="360"/>
      </w:pPr>
      <w:rPr>
        <w:rFonts w:ascii="Times New Roman" w:hAnsi="Times New Roman" w:cs="Times New Roman" w:hint="default"/>
        <w:b/>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start w:val="1"/>
      <w:numFmt w:val="decimal"/>
      <w:lvlText w:val="%4."/>
      <w:lvlJc w:val="left"/>
      <w:pPr>
        <w:ind w:left="3448" w:hanging="360"/>
      </w:pPr>
    </w:lvl>
    <w:lvl w:ilvl="4" w:tplc="0C0A0019">
      <w:start w:val="1"/>
      <w:numFmt w:val="lowerLetter"/>
      <w:lvlText w:val="%5."/>
      <w:lvlJc w:val="left"/>
      <w:pPr>
        <w:ind w:left="4168" w:hanging="360"/>
      </w:pPr>
    </w:lvl>
    <w:lvl w:ilvl="5" w:tplc="0C0A001B">
      <w:start w:val="1"/>
      <w:numFmt w:val="lowerRoman"/>
      <w:lvlText w:val="%6."/>
      <w:lvlJc w:val="right"/>
      <w:pPr>
        <w:ind w:left="4888" w:hanging="180"/>
      </w:pPr>
    </w:lvl>
    <w:lvl w:ilvl="6" w:tplc="0C0A000F">
      <w:start w:val="1"/>
      <w:numFmt w:val="decimal"/>
      <w:lvlText w:val="%7."/>
      <w:lvlJc w:val="left"/>
      <w:pPr>
        <w:ind w:left="5608" w:hanging="360"/>
      </w:pPr>
    </w:lvl>
    <w:lvl w:ilvl="7" w:tplc="0C0A0019">
      <w:start w:val="1"/>
      <w:numFmt w:val="lowerLetter"/>
      <w:lvlText w:val="%8."/>
      <w:lvlJc w:val="left"/>
      <w:pPr>
        <w:ind w:left="6328" w:hanging="360"/>
      </w:pPr>
    </w:lvl>
    <w:lvl w:ilvl="8" w:tplc="0C0A001B">
      <w:start w:val="1"/>
      <w:numFmt w:val="lowerRoman"/>
      <w:lvlText w:val="%9."/>
      <w:lvlJc w:val="right"/>
      <w:pPr>
        <w:ind w:left="7048" w:hanging="180"/>
      </w:p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start w:val="1"/>
      <w:numFmt w:val="bullet"/>
      <w:lvlText w:val="o"/>
      <w:lvlJc w:val="left"/>
      <w:pPr>
        <w:ind w:left="1838" w:hanging="360"/>
      </w:pPr>
      <w:rPr>
        <w:rFonts w:ascii="Courier New" w:hAnsi="Courier New" w:cs="Courier New" w:hint="default"/>
      </w:rPr>
    </w:lvl>
    <w:lvl w:ilvl="2" w:tplc="400A0005">
      <w:start w:val="1"/>
      <w:numFmt w:val="bullet"/>
      <w:lvlText w:val=""/>
      <w:lvlJc w:val="left"/>
      <w:pPr>
        <w:ind w:left="2558" w:hanging="360"/>
      </w:pPr>
      <w:rPr>
        <w:rFonts w:ascii="Wingdings" w:hAnsi="Wingdings" w:hint="default"/>
      </w:rPr>
    </w:lvl>
    <w:lvl w:ilvl="3" w:tplc="400A0001">
      <w:start w:val="1"/>
      <w:numFmt w:val="bullet"/>
      <w:lvlText w:val=""/>
      <w:lvlJc w:val="left"/>
      <w:pPr>
        <w:ind w:left="3278" w:hanging="360"/>
      </w:pPr>
      <w:rPr>
        <w:rFonts w:ascii="Symbol" w:hAnsi="Symbol" w:hint="default"/>
      </w:rPr>
    </w:lvl>
    <w:lvl w:ilvl="4" w:tplc="400A0003">
      <w:start w:val="1"/>
      <w:numFmt w:val="bullet"/>
      <w:lvlText w:val="o"/>
      <w:lvlJc w:val="left"/>
      <w:pPr>
        <w:ind w:left="3998" w:hanging="360"/>
      </w:pPr>
      <w:rPr>
        <w:rFonts w:ascii="Courier New" w:hAnsi="Courier New" w:cs="Courier New" w:hint="default"/>
      </w:rPr>
    </w:lvl>
    <w:lvl w:ilvl="5" w:tplc="400A0005">
      <w:start w:val="1"/>
      <w:numFmt w:val="bullet"/>
      <w:lvlText w:val=""/>
      <w:lvlJc w:val="left"/>
      <w:pPr>
        <w:ind w:left="4718" w:hanging="360"/>
      </w:pPr>
      <w:rPr>
        <w:rFonts w:ascii="Wingdings" w:hAnsi="Wingdings" w:hint="default"/>
      </w:rPr>
    </w:lvl>
    <w:lvl w:ilvl="6" w:tplc="400A0001">
      <w:start w:val="1"/>
      <w:numFmt w:val="bullet"/>
      <w:lvlText w:val=""/>
      <w:lvlJc w:val="left"/>
      <w:pPr>
        <w:ind w:left="5438" w:hanging="360"/>
      </w:pPr>
      <w:rPr>
        <w:rFonts w:ascii="Symbol" w:hAnsi="Symbol" w:hint="default"/>
      </w:rPr>
    </w:lvl>
    <w:lvl w:ilvl="7" w:tplc="400A0003">
      <w:start w:val="1"/>
      <w:numFmt w:val="bullet"/>
      <w:lvlText w:val="o"/>
      <w:lvlJc w:val="left"/>
      <w:pPr>
        <w:ind w:left="6158" w:hanging="360"/>
      </w:pPr>
      <w:rPr>
        <w:rFonts w:ascii="Courier New" w:hAnsi="Courier New" w:cs="Courier New" w:hint="default"/>
      </w:rPr>
    </w:lvl>
    <w:lvl w:ilvl="8" w:tplc="400A0005">
      <w:start w:val="1"/>
      <w:numFmt w:val="bullet"/>
      <w:lvlText w:val=""/>
      <w:lvlJc w:val="left"/>
      <w:pPr>
        <w:ind w:left="6878" w:hanging="360"/>
      </w:pPr>
      <w:rPr>
        <w:rFonts w:ascii="Wingdings" w:hAnsi="Wingdings" w:hint="default"/>
      </w:rPr>
    </w:lvl>
  </w:abstractNum>
  <w:abstractNum w:abstractNumId="35">
    <w:nsid w:val="33B03373"/>
    <w:multiLevelType w:val="hybridMultilevel"/>
    <w:tmpl w:val="0AA6E1C8"/>
    <w:lvl w:ilvl="0" w:tplc="0C0A0019">
      <w:start w:val="3"/>
      <w:numFmt w:val="bullet"/>
      <w:lvlText w:val="-"/>
      <w:lvlJc w:val="left"/>
      <w:pPr>
        <w:ind w:left="720" w:hanging="360"/>
      </w:pPr>
      <w:rPr>
        <w:rFonts w:ascii="Times New Roman" w:hAnsi="Times New Roman" w:cs="Times New Roman" w:hint="default"/>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A2F6727"/>
    <w:multiLevelType w:val="singleLevel"/>
    <w:tmpl w:val="88966CC4"/>
    <w:lvl w:ilvl="0">
      <w:start w:val="1"/>
      <w:numFmt w:val="lowerLetter"/>
      <w:lvlText w:val="%1)"/>
      <w:lvlJc w:val="left"/>
      <w:pPr>
        <w:tabs>
          <w:tab w:val="num" w:pos="2126"/>
        </w:tabs>
        <w:ind w:left="2126" w:hanging="567"/>
      </w:pPr>
      <w:rPr>
        <w:b/>
      </w:rPr>
    </w:lvl>
  </w:abstractNum>
  <w:abstractNum w:abstractNumId="40">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41121E26"/>
    <w:multiLevelType w:val="multilevel"/>
    <w:tmpl w:val="C3A883F4"/>
    <w:lvl w:ilvl="0">
      <w:start w:val="3"/>
      <w:numFmt w:val="decimal"/>
      <w:lvlText w:val="%1"/>
      <w:lvlJc w:val="left"/>
      <w:pPr>
        <w:ind w:left="360" w:hanging="360"/>
      </w:pPr>
      <w:rPr>
        <w:b/>
      </w:rPr>
    </w:lvl>
    <w:lvl w:ilvl="1">
      <w:start w:val="1"/>
      <w:numFmt w:val="decimal"/>
      <w:lvlText w:val="%1.%2"/>
      <w:lvlJc w:val="left"/>
      <w:pPr>
        <w:ind w:left="844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43">
    <w:nsid w:val="412A16D8"/>
    <w:multiLevelType w:val="hybridMultilevel"/>
    <w:tmpl w:val="0FF0F076"/>
    <w:lvl w:ilvl="0" w:tplc="6B4C9B78">
      <w:start w:val="5"/>
      <w:numFmt w:val="bullet"/>
      <w:lvlText w:val="-"/>
      <w:lvlJc w:val="left"/>
      <w:pPr>
        <w:ind w:left="1133" w:hanging="360"/>
      </w:pPr>
      <w:rPr>
        <w:rFonts w:ascii="Calibri" w:eastAsia="Times New Roman" w:hAnsi="Calibri" w:cs="Times New Roman" w:hint="default"/>
      </w:rPr>
    </w:lvl>
    <w:lvl w:ilvl="1" w:tplc="400A0003">
      <w:start w:val="1"/>
      <w:numFmt w:val="bullet"/>
      <w:lvlText w:val="o"/>
      <w:lvlJc w:val="left"/>
      <w:pPr>
        <w:ind w:left="1853" w:hanging="360"/>
      </w:pPr>
      <w:rPr>
        <w:rFonts w:ascii="Courier New" w:hAnsi="Courier New" w:cs="Courier New" w:hint="default"/>
      </w:rPr>
    </w:lvl>
    <w:lvl w:ilvl="2" w:tplc="400A0005">
      <w:start w:val="1"/>
      <w:numFmt w:val="bullet"/>
      <w:lvlText w:val=""/>
      <w:lvlJc w:val="left"/>
      <w:pPr>
        <w:ind w:left="2573" w:hanging="360"/>
      </w:pPr>
      <w:rPr>
        <w:rFonts w:ascii="Wingdings" w:hAnsi="Wingdings" w:hint="default"/>
      </w:rPr>
    </w:lvl>
    <w:lvl w:ilvl="3" w:tplc="400A0001">
      <w:start w:val="1"/>
      <w:numFmt w:val="bullet"/>
      <w:lvlText w:val=""/>
      <w:lvlJc w:val="left"/>
      <w:pPr>
        <w:ind w:left="3293" w:hanging="360"/>
      </w:pPr>
      <w:rPr>
        <w:rFonts w:ascii="Symbol" w:hAnsi="Symbol" w:hint="default"/>
      </w:rPr>
    </w:lvl>
    <w:lvl w:ilvl="4" w:tplc="400A0003">
      <w:start w:val="1"/>
      <w:numFmt w:val="bullet"/>
      <w:lvlText w:val="o"/>
      <w:lvlJc w:val="left"/>
      <w:pPr>
        <w:ind w:left="4013" w:hanging="360"/>
      </w:pPr>
      <w:rPr>
        <w:rFonts w:ascii="Courier New" w:hAnsi="Courier New" w:cs="Courier New" w:hint="default"/>
      </w:rPr>
    </w:lvl>
    <w:lvl w:ilvl="5" w:tplc="400A0005">
      <w:start w:val="1"/>
      <w:numFmt w:val="bullet"/>
      <w:lvlText w:val=""/>
      <w:lvlJc w:val="left"/>
      <w:pPr>
        <w:ind w:left="4733" w:hanging="360"/>
      </w:pPr>
      <w:rPr>
        <w:rFonts w:ascii="Wingdings" w:hAnsi="Wingdings" w:hint="default"/>
      </w:rPr>
    </w:lvl>
    <w:lvl w:ilvl="6" w:tplc="400A0001">
      <w:start w:val="1"/>
      <w:numFmt w:val="bullet"/>
      <w:lvlText w:val=""/>
      <w:lvlJc w:val="left"/>
      <w:pPr>
        <w:ind w:left="5453" w:hanging="360"/>
      </w:pPr>
      <w:rPr>
        <w:rFonts w:ascii="Symbol" w:hAnsi="Symbol" w:hint="default"/>
      </w:rPr>
    </w:lvl>
    <w:lvl w:ilvl="7" w:tplc="400A0003">
      <w:start w:val="1"/>
      <w:numFmt w:val="bullet"/>
      <w:lvlText w:val="o"/>
      <w:lvlJc w:val="left"/>
      <w:pPr>
        <w:ind w:left="6173" w:hanging="360"/>
      </w:pPr>
      <w:rPr>
        <w:rFonts w:ascii="Courier New" w:hAnsi="Courier New" w:cs="Courier New" w:hint="default"/>
      </w:rPr>
    </w:lvl>
    <w:lvl w:ilvl="8" w:tplc="400A0005">
      <w:start w:val="1"/>
      <w:numFmt w:val="bullet"/>
      <w:lvlText w:val=""/>
      <w:lvlJc w:val="left"/>
      <w:pPr>
        <w:ind w:left="6893" w:hanging="360"/>
      </w:pPr>
      <w:rPr>
        <w:rFonts w:ascii="Wingdings" w:hAnsi="Wingdings" w:hint="default"/>
      </w:rPr>
    </w:lvl>
  </w:abstractNum>
  <w:abstractNum w:abstractNumId="44">
    <w:nsid w:val="43043B3D"/>
    <w:multiLevelType w:val="hybridMultilevel"/>
    <w:tmpl w:val="B92C4556"/>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nsid w:val="480D5C7F"/>
    <w:multiLevelType w:val="hybridMultilevel"/>
    <w:tmpl w:val="1C9AC56E"/>
    <w:lvl w:ilvl="0" w:tplc="E1C4BE24">
      <w:start w:val="1"/>
      <w:numFmt w:val="lowerLetter"/>
      <w:lvlText w:val="%1)"/>
      <w:lvlJc w:val="left"/>
      <w:pPr>
        <w:ind w:left="405" w:hanging="360"/>
      </w:pPr>
    </w:lvl>
    <w:lvl w:ilvl="1" w:tplc="8FA0572C">
      <w:numFmt w:val="bullet"/>
      <w:lvlText w:val="•"/>
      <w:lvlJc w:val="left"/>
      <w:pPr>
        <w:ind w:left="1125" w:hanging="360"/>
      </w:pPr>
      <w:rPr>
        <w:rFonts w:ascii="Calibri" w:eastAsia="Times New Roman" w:hAnsi="Calibri" w:cs="Arial" w:hint="default"/>
      </w:rPr>
    </w:lvl>
    <w:lvl w:ilvl="2" w:tplc="400A001B">
      <w:start w:val="1"/>
      <w:numFmt w:val="lowerRoman"/>
      <w:lvlText w:val="%3."/>
      <w:lvlJc w:val="right"/>
      <w:pPr>
        <w:ind w:left="1845" w:hanging="180"/>
      </w:pPr>
    </w:lvl>
    <w:lvl w:ilvl="3" w:tplc="400A000F">
      <w:start w:val="1"/>
      <w:numFmt w:val="decimal"/>
      <w:lvlText w:val="%4."/>
      <w:lvlJc w:val="left"/>
      <w:pPr>
        <w:ind w:left="2565" w:hanging="360"/>
      </w:pPr>
    </w:lvl>
    <w:lvl w:ilvl="4" w:tplc="400A0019">
      <w:start w:val="1"/>
      <w:numFmt w:val="lowerLetter"/>
      <w:lvlText w:val="%5."/>
      <w:lvlJc w:val="left"/>
      <w:pPr>
        <w:ind w:left="3285" w:hanging="360"/>
      </w:pPr>
    </w:lvl>
    <w:lvl w:ilvl="5" w:tplc="400A001B">
      <w:start w:val="1"/>
      <w:numFmt w:val="lowerRoman"/>
      <w:lvlText w:val="%6."/>
      <w:lvlJc w:val="right"/>
      <w:pPr>
        <w:ind w:left="4005" w:hanging="180"/>
      </w:pPr>
    </w:lvl>
    <w:lvl w:ilvl="6" w:tplc="400A000F">
      <w:start w:val="1"/>
      <w:numFmt w:val="decimal"/>
      <w:lvlText w:val="%7."/>
      <w:lvlJc w:val="left"/>
      <w:pPr>
        <w:ind w:left="4725" w:hanging="360"/>
      </w:pPr>
    </w:lvl>
    <w:lvl w:ilvl="7" w:tplc="400A0019">
      <w:start w:val="1"/>
      <w:numFmt w:val="lowerLetter"/>
      <w:lvlText w:val="%8."/>
      <w:lvlJc w:val="left"/>
      <w:pPr>
        <w:ind w:left="5445" w:hanging="360"/>
      </w:pPr>
    </w:lvl>
    <w:lvl w:ilvl="8" w:tplc="400A001B">
      <w:start w:val="1"/>
      <w:numFmt w:val="lowerRoman"/>
      <w:lvlText w:val="%9."/>
      <w:lvlJc w:val="right"/>
      <w:pPr>
        <w:ind w:left="6165" w:hanging="180"/>
      </w:pPr>
    </w:lvl>
  </w:abstractNum>
  <w:abstractNum w:abstractNumId="49">
    <w:nsid w:val="4A3773D3"/>
    <w:multiLevelType w:val="hybridMultilevel"/>
    <w:tmpl w:val="7F86A99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4A3A46B2"/>
    <w:multiLevelType w:val="singleLevel"/>
    <w:tmpl w:val="0F463E7A"/>
    <w:lvl w:ilvl="0">
      <w:start w:val="1"/>
      <w:numFmt w:val="lowerLetter"/>
      <w:lvlText w:val="%1)"/>
      <w:lvlJc w:val="left"/>
      <w:pPr>
        <w:tabs>
          <w:tab w:val="num" w:pos="723"/>
        </w:tabs>
        <w:ind w:left="723" w:hanging="435"/>
      </w:pPr>
      <w:rPr>
        <w:b/>
      </w:rPr>
    </w:lvl>
  </w:abstractNum>
  <w:abstractNum w:abstractNumId="51">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start w:val="1"/>
      <w:numFmt w:val="bullet"/>
      <w:lvlText w:val="o"/>
      <w:lvlJc w:val="left"/>
      <w:pPr>
        <w:ind w:left="1838" w:hanging="360"/>
      </w:pPr>
      <w:rPr>
        <w:rFonts w:ascii="Courier New" w:hAnsi="Courier New" w:cs="Courier New" w:hint="default"/>
      </w:rPr>
    </w:lvl>
    <w:lvl w:ilvl="2" w:tplc="0C0A0005">
      <w:start w:val="1"/>
      <w:numFmt w:val="bullet"/>
      <w:lvlText w:val=""/>
      <w:lvlJc w:val="left"/>
      <w:pPr>
        <w:ind w:left="2558" w:hanging="360"/>
      </w:pPr>
      <w:rPr>
        <w:rFonts w:ascii="Wingdings" w:hAnsi="Wingdings" w:hint="default"/>
      </w:rPr>
    </w:lvl>
    <w:lvl w:ilvl="3" w:tplc="0C0A0001">
      <w:start w:val="1"/>
      <w:numFmt w:val="bullet"/>
      <w:lvlText w:val=""/>
      <w:lvlJc w:val="left"/>
      <w:pPr>
        <w:ind w:left="3278" w:hanging="360"/>
      </w:pPr>
      <w:rPr>
        <w:rFonts w:ascii="Symbol" w:hAnsi="Symbol" w:hint="default"/>
      </w:rPr>
    </w:lvl>
    <w:lvl w:ilvl="4" w:tplc="0C0A0003">
      <w:start w:val="1"/>
      <w:numFmt w:val="bullet"/>
      <w:lvlText w:val="o"/>
      <w:lvlJc w:val="left"/>
      <w:pPr>
        <w:ind w:left="3998" w:hanging="360"/>
      </w:pPr>
      <w:rPr>
        <w:rFonts w:ascii="Courier New" w:hAnsi="Courier New" w:cs="Courier New" w:hint="default"/>
      </w:rPr>
    </w:lvl>
    <w:lvl w:ilvl="5" w:tplc="0C0A0005">
      <w:start w:val="1"/>
      <w:numFmt w:val="bullet"/>
      <w:lvlText w:val=""/>
      <w:lvlJc w:val="left"/>
      <w:pPr>
        <w:ind w:left="4718" w:hanging="360"/>
      </w:pPr>
      <w:rPr>
        <w:rFonts w:ascii="Wingdings" w:hAnsi="Wingdings" w:hint="default"/>
      </w:rPr>
    </w:lvl>
    <w:lvl w:ilvl="6" w:tplc="0C0A0001">
      <w:start w:val="1"/>
      <w:numFmt w:val="bullet"/>
      <w:lvlText w:val=""/>
      <w:lvlJc w:val="left"/>
      <w:pPr>
        <w:ind w:left="5438" w:hanging="360"/>
      </w:pPr>
      <w:rPr>
        <w:rFonts w:ascii="Symbol" w:hAnsi="Symbol" w:hint="default"/>
      </w:rPr>
    </w:lvl>
    <w:lvl w:ilvl="7" w:tplc="0C0A0003">
      <w:start w:val="1"/>
      <w:numFmt w:val="bullet"/>
      <w:lvlText w:val="o"/>
      <w:lvlJc w:val="left"/>
      <w:pPr>
        <w:ind w:left="6158" w:hanging="360"/>
      </w:pPr>
      <w:rPr>
        <w:rFonts w:ascii="Courier New" w:hAnsi="Courier New" w:cs="Courier New" w:hint="default"/>
      </w:rPr>
    </w:lvl>
    <w:lvl w:ilvl="8" w:tplc="0C0A0005">
      <w:start w:val="1"/>
      <w:numFmt w:val="bullet"/>
      <w:lvlText w:val=""/>
      <w:lvlJc w:val="left"/>
      <w:pPr>
        <w:ind w:left="6878" w:hanging="360"/>
      </w:pPr>
      <w:rPr>
        <w:rFonts w:ascii="Wingdings" w:hAnsi="Wingdings" w:hint="default"/>
      </w:rPr>
    </w:lvl>
  </w:abstractNum>
  <w:abstractNum w:abstractNumId="52">
    <w:nsid w:val="4B7C1E78"/>
    <w:multiLevelType w:val="hybridMultilevel"/>
    <w:tmpl w:val="3EA25BC4"/>
    <w:lvl w:ilvl="0" w:tplc="6B4C9B78">
      <w:start w:val="5"/>
      <w:numFmt w:val="bullet"/>
      <w:lvlText w:val="-"/>
      <w:lvlJc w:val="left"/>
      <w:pPr>
        <w:ind w:left="1428" w:hanging="360"/>
      </w:pPr>
      <w:rPr>
        <w:rFonts w:ascii="Calibri" w:eastAsia="Times New Roman" w:hAnsi="Calibri" w:cs="Times New Roman"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F7B5F20"/>
    <w:multiLevelType w:val="hybridMultilevel"/>
    <w:tmpl w:val="639490AE"/>
    <w:lvl w:ilvl="0" w:tplc="400A0001">
      <w:start w:val="1"/>
      <w:numFmt w:val="bullet"/>
      <w:lvlText w:val=""/>
      <w:lvlJc w:val="left"/>
      <w:pPr>
        <w:ind w:left="1200" w:hanging="360"/>
      </w:pPr>
      <w:rPr>
        <w:rFonts w:ascii="Symbol" w:hAnsi="Symbol" w:hint="default"/>
      </w:rPr>
    </w:lvl>
    <w:lvl w:ilvl="1" w:tplc="400A0003">
      <w:start w:val="1"/>
      <w:numFmt w:val="bullet"/>
      <w:lvlText w:val="o"/>
      <w:lvlJc w:val="left"/>
      <w:pPr>
        <w:ind w:left="1920" w:hanging="360"/>
      </w:pPr>
      <w:rPr>
        <w:rFonts w:ascii="Courier New" w:hAnsi="Courier New" w:cs="Courier New" w:hint="default"/>
      </w:rPr>
    </w:lvl>
    <w:lvl w:ilvl="2" w:tplc="400A0005">
      <w:start w:val="1"/>
      <w:numFmt w:val="bullet"/>
      <w:lvlText w:val=""/>
      <w:lvlJc w:val="left"/>
      <w:pPr>
        <w:ind w:left="2640" w:hanging="360"/>
      </w:pPr>
      <w:rPr>
        <w:rFonts w:ascii="Wingdings" w:hAnsi="Wingdings" w:hint="default"/>
      </w:rPr>
    </w:lvl>
    <w:lvl w:ilvl="3" w:tplc="400A0001">
      <w:start w:val="1"/>
      <w:numFmt w:val="bullet"/>
      <w:lvlText w:val=""/>
      <w:lvlJc w:val="left"/>
      <w:pPr>
        <w:ind w:left="3360" w:hanging="360"/>
      </w:pPr>
      <w:rPr>
        <w:rFonts w:ascii="Symbol" w:hAnsi="Symbol" w:hint="default"/>
      </w:rPr>
    </w:lvl>
    <w:lvl w:ilvl="4" w:tplc="400A0003">
      <w:start w:val="1"/>
      <w:numFmt w:val="bullet"/>
      <w:lvlText w:val="o"/>
      <w:lvlJc w:val="left"/>
      <w:pPr>
        <w:ind w:left="4080" w:hanging="360"/>
      </w:pPr>
      <w:rPr>
        <w:rFonts w:ascii="Courier New" w:hAnsi="Courier New" w:cs="Courier New" w:hint="default"/>
      </w:rPr>
    </w:lvl>
    <w:lvl w:ilvl="5" w:tplc="400A0005">
      <w:start w:val="1"/>
      <w:numFmt w:val="bullet"/>
      <w:lvlText w:val=""/>
      <w:lvlJc w:val="left"/>
      <w:pPr>
        <w:ind w:left="4800" w:hanging="360"/>
      </w:pPr>
      <w:rPr>
        <w:rFonts w:ascii="Wingdings" w:hAnsi="Wingdings" w:hint="default"/>
      </w:rPr>
    </w:lvl>
    <w:lvl w:ilvl="6" w:tplc="400A0001">
      <w:start w:val="1"/>
      <w:numFmt w:val="bullet"/>
      <w:lvlText w:val=""/>
      <w:lvlJc w:val="left"/>
      <w:pPr>
        <w:ind w:left="5520" w:hanging="360"/>
      </w:pPr>
      <w:rPr>
        <w:rFonts w:ascii="Symbol" w:hAnsi="Symbol" w:hint="default"/>
      </w:rPr>
    </w:lvl>
    <w:lvl w:ilvl="7" w:tplc="400A0003">
      <w:start w:val="1"/>
      <w:numFmt w:val="bullet"/>
      <w:lvlText w:val="o"/>
      <w:lvlJc w:val="left"/>
      <w:pPr>
        <w:ind w:left="6240" w:hanging="360"/>
      </w:pPr>
      <w:rPr>
        <w:rFonts w:ascii="Courier New" w:hAnsi="Courier New" w:cs="Courier New" w:hint="default"/>
      </w:rPr>
    </w:lvl>
    <w:lvl w:ilvl="8" w:tplc="400A0005">
      <w:start w:val="1"/>
      <w:numFmt w:val="bullet"/>
      <w:lvlText w:val=""/>
      <w:lvlJc w:val="left"/>
      <w:pPr>
        <w:ind w:left="6960" w:hanging="360"/>
      </w:pPr>
      <w:rPr>
        <w:rFonts w:ascii="Wingdings" w:hAnsi="Wingdings" w:hint="default"/>
      </w:rPr>
    </w:lvl>
  </w:abstractNum>
  <w:abstractNum w:abstractNumId="5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start w:val="1"/>
      <w:numFmt w:val="bullet"/>
      <w:lvlText w:val="o"/>
      <w:lvlJc w:val="left"/>
      <w:pPr>
        <w:ind w:left="1772" w:hanging="360"/>
      </w:pPr>
      <w:rPr>
        <w:rFonts w:ascii="Courier New" w:hAnsi="Courier New" w:cs="Courier New" w:hint="default"/>
      </w:rPr>
    </w:lvl>
    <w:lvl w:ilvl="2" w:tplc="0C0A0005">
      <w:start w:val="1"/>
      <w:numFmt w:val="bullet"/>
      <w:lvlText w:val=""/>
      <w:lvlJc w:val="left"/>
      <w:pPr>
        <w:ind w:left="2492" w:hanging="360"/>
      </w:pPr>
      <w:rPr>
        <w:rFonts w:ascii="Wingdings" w:hAnsi="Wingdings" w:hint="default"/>
      </w:rPr>
    </w:lvl>
    <w:lvl w:ilvl="3" w:tplc="0C0A0001">
      <w:start w:val="1"/>
      <w:numFmt w:val="bullet"/>
      <w:lvlText w:val=""/>
      <w:lvlJc w:val="left"/>
      <w:pPr>
        <w:ind w:left="3212" w:hanging="360"/>
      </w:pPr>
      <w:rPr>
        <w:rFonts w:ascii="Symbol" w:hAnsi="Symbol" w:hint="default"/>
      </w:rPr>
    </w:lvl>
    <w:lvl w:ilvl="4" w:tplc="0C0A0003">
      <w:start w:val="1"/>
      <w:numFmt w:val="bullet"/>
      <w:lvlText w:val="o"/>
      <w:lvlJc w:val="left"/>
      <w:pPr>
        <w:ind w:left="3932" w:hanging="360"/>
      </w:pPr>
      <w:rPr>
        <w:rFonts w:ascii="Courier New" w:hAnsi="Courier New" w:cs="Courier New" w:hint="default"/>
      </w:rPr>
    </w:lvl>
    <w:lvl w:ilvl="5" w:tplc="0C0A0005">
      <w:start w:val="1"/>
      <w:numFmt w:val="bullet"/>
      <w:lvlText w:val=""/>
      <w:lvlJc w:val="left"/>
      <w:pPr>
        <w:ind w:left="4652" w:hanging="360"/>
      </w:pPr>
      <w:rPr>
        <w:rFonts w:ascii="Wingdings" w:hAnsi="Wingdings" w:hint="default"/>
      </w:rPr>
    </w:lvl>
    <w:lvl w:ilvl="6" w:tplc="0C0A0001">
      <w:start w:val="1"/>
      <w:numFmt w:val="bullet"/>
      <w:lvlText w:val=""/>
      <w:lvlJc w:val="left"/>
      <w:pPr>
        <w:ind w:left="5372" w:hanging="360"/>
      </w:pPr>
      <w:rPr>
        <w:rFonts w:ascii="Symbol" w:hAnsi="Symbol" w:hint="default"/>
      </w:rPr>
    </w:lvl>
    <w:lvl w:ilvl="7" w:tplc="0C0A0003">
      <w:start w:val="1"/>
      <w:numFmt w:val="bullet"/>
      <w:lvlText w:val="o"/>
      <w:lvlJc w:val="left"/>
      <w:pPr>
        <w:ind w:left="6092" w:hanging="360"/>
      </w:pPr>
      <w:rPr>
        <w:rFonts w:ascii="Courier New" w:hAnsi="Courier New" w:cs="Courier New" w:hint="default"/>
      </w:rPr>
    </w:lvl>
    <w:lvl w:ilvl="8" w:tplc="0C0A0005">
      <w:start w:val="1"/>
      <w:numFmt w:val="bullet"/>
      <w:lvlText w:val=""/>
      <w:lvlJc w:val="left"/>
      <w:pPr>
        <w:ind w:left="6812" w:hanging="360"/>
      </w:pPr>
      <w:rPr>
        <w:rFonts w:ascii="Wingdings" w:hAnsi="Wingdings" w:hint="default"/>
      </w:rPr>
    </w:lvl>
  </w:abstractNum>
  <w:abstractNum w:abstractNumId="5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nsid w:val="559B602C"/>
    <w:multiLevelType w:val="multilevel"/>
    <w:tmpl w:val="72743926"/>
    <w:lvl w:ilvl="0">
      <w:start w:val="17"/>
      <w:numFmt w:val="decimal"/>
      <w:lvlText w:val="%1"/>
      <w:lvlJc w:val="left"/>
      <w:pPr>
        <w:ind w:left="375" w:hanging="375"/>
      </w:pPr>
    </w:lvl>
    <w:lvl w:ilvl="1">
      <w:start w:val="1"/>
      <w:numFmt w:val="decimal"/>
      <w:lvlText w:val="%1.%2"/>
      <w:lvlJc w:val="left"/>
      <w:pPr>
        <w:ind w:left="1226" w:hanging="375"/>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5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start w:val="1"/>
      <w:numFmt w:val="bullet"/>
      <w:lvlText w:val="o"/>
      <w:lvlJc w:val="left"/>
      <w:pPr>
        <w:ind w:left="1485" w:hanging="360"/>
      </w:pPr>
      <w:rPr>
        <w:rFonts w:ascii="Courier New" w:hAnsi="Courier New" w:cs="Courier New" w:hint="default"/>
      </w:rPr>
    </w:lvl>
    <w:lvl w:ilvl="2" w:tplc="400A0005">
      <w:start w:val="1"/>
      <w:numFmt w:val="bullet"/>
      <w:lvlText w:val=""/>
      <w:lvlJc w:val="left"/>
      <w:pPr>
        <w:ind w:left="2205" w:hanging="360"/>
      </w:pPr>
      <w:rPr>
        <w:rFonts w:ascii="Wingdings" w:hAnsi="Wingdings" w:hint="default"/>
      </w:rPr>
    </w:lvl>
    <w:lvl w:ilvl="3" w:tplc="400A0001">
      <w:start w:val="1"/>
      <w:numFmt w:val="bullet"/>
      <w:lvlText w:val=""/>
      <w:lvlJc w:val="left"/>
      <w:pPr>
        <w:ind w:left="2925" w:hanging="360"/>
      </w:pPr>
      <w:rPr>
        <w:rFonts w:ascii="Symbol" w:hAnsi="Symbol" w:hint="default"/>
      </w:rPr>
    </w:lvl>
    <w:lvl w:ilvl="4" w:tplc="400A0003">
      <w:start w:val="1"/>
      <w:numFmt w:val="bullet"/>
      <w:lvlText w:val="o"/>
      <w:lvlJc w:val="left"/>
      <w:pPr>
        <w:ind w:left="3645" w:hanging="360"/>
      </w:pPr>
      <w:rPr>
        <w:rFonts w:ascii="Courier New" w:hAnsi="Courier New" w:cs="Courier New" w:hint="default"/>
      </w:rPr>
    </w:lvl>
    <w:lvl w:ilvl="5" w:tplc="400A0005">
      <w:start w:val="1"/>
      <w:numFmt w:val="bullet"/>
      <w:lvlText w:val=""/>
      <w:lvlJc w:val="left"/>
      <w:pPr>
        <w:ind w:left="4365" w:hanging="360"/>
      </w:pPr>
      <w:rPr>
        <w:rFonts w:ascii="Wingdings" w:hAnsi="Wingdings" w:hint="default"/>
      </w:rPr>
    </w:lvl>
    <w:lvl w:ilvl="6" w:tplc="400A0001">
      <w:start w:val="1"/>
      <w:numFmt w:val="bullet"/>
      <w:lvlText w:val=""/>
      <w:lvlJc w:val="left"/>
      <w:pPr>
        <w:ind w:left="5085" w:hanging="360"/>
      </w:pPr>
      <w:rPr>
        <w:rFonts w:ascii="Symbol" w:hAnsi="Symbol" w:hint="default"/>
      </w:rPr>
    </w:lvl>
    <w:lvl w:ilvl="7" w:tplc="400A0003">
      <w:start w:val="1"/>
      <w:numFmt w:val="bullet"/>
      <w:lvlText w:val="o"/>
      <w:lvlJc w:val="left"/>
      <w:pPr>
        <w:ind w:left="5805" w:hanging="360"/>
      </w:pPr>
      <w:rPr>
        <w:rFonts w:ascii="Courier New" w:hAnsi="Courier New" w:cs="Courier New" w:hint="default"/>
      </w:rPr>
    </w:lvl>
    <w:lvl w:ilvl="8" w:tplc="400A0005">
      <w:start w:val="1"/>
      <w:numFmt w:val="bullet"/>
      <w:lvlText w:val=""/>
      <w:lvlJc w:val="left"/>
      <w:pPr>
        <w:ind w:left="6525" w:hanging="360"/>
      </w:pPr>
      <w:rPr>
        <w:rFonts w:ascii="Wingdings" w:hAnsi="Wingdings" w:hint="default"/>
      </w:rPr>
    </w:lvl>
  </w:abstractNum>
  <w:abstractNum w:abstractNumId="6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2">
    <w:nsid w:val="5CEA56A7"/>
    <w:multiLevelType w:val="hybridMultilevel"/>
    <w:tmpl w:val="2228C210"/>
    <w:lvl w:ilvl="0" w:tplc="89645A3C">
      <w:start w:val="1"/>
      <w:numFmt w:val="lowerLetter"/>
      <w:lvlText w:val="%1)"/>
      <w:lvlJc w:val="left"/>
      <w:pPr>
        <w:tabs>
          <w:tab w:val="num" w:pos="720"/>
        </w:tabs>
        <w:ind w:left="720" w:hanging="360"/>
      </w:pPr>
      <w:rPr>
        <w:b/>
      </w:rPr>
    </w:lvl>
    <w:lvl w:ilvl="1" w:tplc="400A0019">
      <w:start w:val="1"/>
      <w:numFmt w:val="lowerLetter"/>
      <w:lvlText w:val="%2."/>
      <w:lvlJc w:val="left"/>
      <w:pPr>
        <w:tabs>
          <w:tab w:val="num" w:pos="1440"/>
        </w:tabs>
        <w:ind w:left="1440" w:hanging="360"/>
      </w:pPr>
    </w:lvl>
    <w:lvl w:ilvl="2" w:tplc="400A001B">
      <w:start w:val="1"/>
      <w:numFmt w:val="lowerRoman"/>
      <w:lvlText w:val="%3."/>
      <w:lvlJc w:val="right"/>
      <w:pPr>
        <w:tabs>
          <w:tab w:val="num" w:pos="2160"/>
        </w:tabs>
        <w:ind w:left="2160" w:hanging="180"/>
      </w:pPr>
    </w:lvl>
    <w:lvl w:ilvl="3" w:tplc="400A000F">
      <w:start w:val="1"/>
      <w:numFmt w:val="decimal"/>
      <w:lvlText w:val="%4."/>
      <w:lvlJc w:val="left"/>
      <w:pPr>
        <w:tabs>
          <w:tab w:val="num" w:pos="2880"/>
        </w:tabs>
        <w:ind w:left="2880" w:hanging="360"/>
      </w:pPr>
    </w:lvl>
    <w:lvl w:ilvl="4" w:tplc="400A0019">
      <w:start w:val="1"/>
      <w:numFmt w:val="lowerLetter"/>
      <w:lvlText w:val="%5."/>
      <w:lvlJc w:val="left"/>
      <w:pPr>
        <w:tabs>
          <w:tab w:val="num" w:pos="3600"/>
        </w:tabs>
        <w:ind w:left="3600" w:hanging="360"/>
      </w:pPr>
    </w:lvl>
    <w:lvl w:ilvl="5" w:tplc="400A001B">
      <w:start w:val="1"/>
      <w:numFmt w:val="lowerRoman"/>
      <w:lvlText w:val="%6."/>
      <w:lvlJc w:val="right"/>
      <w:pPr>
        <w:tabs>
          <w:tab w:val="num" w:pos="4320"/>
        </w:tabs>
        <w:ind w:left="4320" w:hanging="180"/>
      </w:pPr>
    </w:lvl>
    <w:lvl w:ilvl="6" w:tplc="400A000F">
      <w:start w:val="1"/>
      <w:numFmt w:val="decimal"/>
      <w:lvlText w:val="%7."/>
      <w:lvlJc w:val="left"/>
      <w:pPr>
        <w:tabs>
          <w:tab w:val="num" w:pos="5040"/>
        </w:tabs>
        <w:ind w:left="5040" w:hanging="360"/>
      </w:pPr>
    </w:lvl>
    <w:lvl w:ilvl="7" w:tplc="400A0019">
      <w:start w:val="1"/>
      <w:numFmt w:val="lowerLetter"/>
      <w:lvlText w:val="%8."/>
      <w:lvlJc w:val="left"/>
      <w:pPr>
        <w:tabs>
          <w:tab w:val="num" w:pos="5760"/>
        </w:tabs>
        <w:ind w:left="5760" w:hanging="360"/>
      </w:pPr>
    </w:lvl>
    <w:lvl w:ilvl="8" w:tplc="400A001B">
      <w:start w:val="1"/>
      <w:numFmt w:val="lowerRoman"/>
      <w:lvlText w:val="%9."/>
      <w:lvlJc w:val="right"/>
      <w:pPr>
        <w:tabs>
          <w:tab w:val="num" w:pos="6480"/>
        </w:tabs>
        <w:ind w:left="6480" w:hanging="180"/>
      </w:p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29E0F35"/>
    <w:multiLevelType w:val="hybridMultilevel"/>
    <w:tmpl w:val="F2427536"/>
    <w:lvl w:ilvl="0" w:tplc="0C0A0013">
      <w:start w:val="1"/>
      <w:numFmt w:val="upperRoman"/>
      <w:lvlText w:val="%1."/>
      <w:lvlJc w:val="right"/>
      <w:pPr>
        <w:ind w:left="1440" w:hanging="360"/>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65">
    <w:nsid w:val="65776142"/>
    <w:multiLevelType w:val="hybridMultilevel"/>
    <w:tmpl w:val="F648AE92"/>
    <w:lvl w:ilvl="0" w:tplc="04090001">
      <w:start w:val="1"/>
      <w:numFmt w:val="bullet"/>
      <w:lvlText w:val=""/>
      <w:lvlJc w:val="left"/>
      <w:pPr>
        <w:ind w:left="1141" w:hanging="360"/>
      </w:pPr>
      <w:rPr>
        <w:rFonts w:ascii="Symbol" w:hAnsi="Symbol" w:hint="default"/>
      </w:rPr>
    </w:lvl>
    <w:lvl w:ilvl="1" w:tplc="04090003">
      <w:start w:val="1"/>
      <w:numFmt w:val="bullet"/>
      <w:lvlText w:val="o"/>
      <w:lvlJc w:val="left"/>
      <w:pPr>
        <w:ind w:left="1861" w:hanging="360"/>
      </w:pPr>
      <w:rPr>
        <w:rFonts w:ascii="Courier New" w:hAnsi="Courier New" w:cs="Courier New" w:hint="default"/>
      </w:rPr>
    </w:lvl>
    <w:lvl w:ilvl="2" w:tplc="04090005">
      <w:start w:val="1"/>
      <w:numFmt w:val="bullet"/>
      <w:lvlText w:val=""/>
      <w:lvlJc w:val="left"/>
      <w:pPr>
        <w:ind w:left="2581" w:hanging="360"/>
      </w:pPr>
      <w:rPr>
        <w:rFonts w:ascii="Wingdings" w:hAnsi="Wingdings" w:hint="default"/>
      </w:rPr>
    </w:lvl>
    <w:lvl w:ilvl="3" w:tplc="04090001">
      <w:start w:val="1"/>
      <w:numFmt w:val="bullet"/>
      <w:lvlText w:val=""/>
      <w:lvlJc w:val="left"/>
      <w:pPr>
        <w:ind w:left="3301" w:hanging="360"/>
      </w:pPr>
      <w:rPr>
        <w:rFonts w:ascii="Symbol" w:hAnsi="Symbol" w:hint="default"/>
      </w:rPr>
    </w:lvl>
    <w:lvl w:ilvl="4" w:tplc="04090003">
      <w:start w:val="1"/>
      <w:numFmt w:val="bullet"/>
      <w:lvlText w:val="o"/>
      <w:lvlJc w:val="left"/>
      <w:pPr>
        <w:ind w:left="4021" w:hanging="360"/>
      </w:pPr>
      <w:rPr>
        <w:rFonts w:ascii="Courier New" w:hAnsi="Courier New" w:cs="Courier New" w:hint="default"/>
      </w:rPr>
    </w:lvl>
    <w:lvl w:ilvl="5" w:tplc="04090005">
      <w:start w:val="1"/>
      <w:numFmt w:val="bullet"/>
      <w:lvlText w:val=""/>
      <w:lvlJc w:val="left"/>
      <w:pPr>
        <w:ind w:left="4741" w:hanging="360"/>
      </w:pPr>
      <w:rPr>
        <w:rFonts w:ascii="Wingdings" w:hAnsi="Wingdings" w:hint="default"/>
      </w:rPr>
    </w:lvl>
    <w:lvl w:ilvl="6" w:tplc="04090001">
      <w:start w:val="1"/>
      <w:numFmt w:val="bullet"/>
      <w:lvlText w:val=""/>
      <w:lvlJc w:val="left"/>
      <w:pPr>
        <w:ind w:left="5461" w:hanging="360"/>
      </w:pPr>
      <w:rPr>
        <w:rFonts w:ascii="Symbol" w:hAnsi="Symbol" w:hint="default"/>
      </w:rPr>
    </w:lvl>
    <w:lvl w:ilvl="7" w:tplc="04090003">
      <w:start w:val="1"/>
      <w:numFmt w:val="bullet"/>
      <w:lvlText w:val="o"/>
      <w:lvlJc w:val="left"/>
      <w:pPr>
        <w:ind w:left="6181" w:hanging="360"/>
      </w:pPr>
      <w:rPr>
        <w:rFonts w:ascii="Courier New" w:hAnsi="Courier New" w:cs="Courier New" w:hint="default"/>
      </w:rPr>
    </w:lvl>
    <w:lvl w:ilvl="8" w:tplc="04090005">
      <w:start w:val="1"/>
      <w:numFmt w:val="bullet"/>
      <w:lvlText w:val=""/>
      <w:lvlJc w:val="left"/>
      <w:pPr>
        <w:ind w:left="6901" w:hanging="360"/>
      </w:pPr>
      <w:rPr>
        <w:rFonts w:ascii="Wingdings" w:hAnsi="Wingdings" w:hint="default"/>
      </w:rPr>
    </w:lvl>
  </w:abstractNum>
  <w:abstractNum w:abstractNumId="6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F2658AF"/>
    <w:multiLevelType w:val="hybridMultilevel"/>
    <w:tmpl w:val="A2004FE8"/>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7546409C"/>
    <w:multiLevelType w:val="hybridMultilevel"/>
    <w:tmpl w:val="A0C892E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1">
    <w:nsid w:val="75EF1A7C"/>
    <w:multiLevelType w:val="hybridMultilevel"/>
    <w:tmpl w:val="2E6AEFC0"/>
    <w:lvl w:ilvl="0" w:tplc="6086674A">
      <w:start w:val="1"/>
      <w:numFmt w:val="lowerLetter"/>
      <w:lvlText w:val="%1)"/>
      <w:lvlJc w:val="left"/>
      <w:pPr>
        <w:ind w:left="720" w:hanging="360"/>
      </w:pPr>
      <w:rPr>
        <w:rFonts w:ascii="Arial" w:eastAsia="Times New Roman" w:hAnsi="Arial" w:cs="Arial"/>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2">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3">
    <w:nsid w:val="7D2D7793"/>
    <w:multiLevelType w:val="multilevel"/>
    <w:tmpl w:val="A01857D4"/>
    <w:lvl w:ilvl="0">
      <w:start w:val="20"/>
      <w:numFmt w:val="decimal"/>
      <w:lvlText w:val="%1"/>
      <w:lvlJc w:val="left"/>
      <w:pPr>
        <w:ind w:left="375" w:hanging="375"/>
      </w:pPr>
    </w:lvl>
    <w:lvl w:ilvl="1">
      <w:start w:val="1"/>
      <w:numFmt w:val="decimal"/>
      <w:lvlText w:val="%1.%2"/>
      <w:lvlJc w:val="left"/>
      <w:pPr>
        <w:ind w:left="1455" w:hanging="375"/>
      </w:pPr>
      <w:rPr>
        <w:b/>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74">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FF94434"/>
    <w:multiLevelType w:val="hybridMultilevel"/>
    <w:tmpl w:val="B5B0A544"/>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num w:numId="1">
    <w:abstractNumId w:val="15"/>
  </w:num>
  <w:num w:numId="2">
    <w:abstractNumId w:val="20"/>
  </w:num>
  <w:num w:numId="3">
    <w:abstractNumId w:val="63"/>
  </w:num>
  <w:num w:numId="4">
    <w:abstractNumId w:val="11"/>
  </w:num>
  <w:num w:numId="5">
    <w:abstractNumId w:val="33"/>
  </w:num>
  <w:num w:numId="6">
    <w:abstractNumId w:val="37"/>
  </w:num>
  <w:num w:numId="7">
    <w:abstractNumId w:val="0"/>
  </w:num>
  <w:num w:numId="8">
    <w:abstractNumId w:val="68"/>
  </w:num>
  <w:num w:numId="9">
    <w:abstractNumId w:val="26"/>
  </w:num>
  <w:num w:numId="10">
    <w:abstractNumId w:val="10"/>
  </w:num>
  <w:num w:numId="11">
    <w:abstractNumId w:val="12"/>
  </w:num>
  <w:num w:numId="12">
    <w:abstractNumId w:val="55"/>
  </w:num>
  <w:num w:numId="13">
    <w:abstractNumId w:val="53"/>
  </w:num>
  <w:num w:numId="14">
    <w:abstractNumId w:val="57"/>
  </w:num>
  <w:num w:numId="15">
    <w:abstractNumId w:val="2"/>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59"/>
  </w:num>
  <w:num w:numId="19">
    <w:abstractNumId w:val="31"/>
  </w:num>
  <w:num w:numId="20">
    <w:abstractNumId w:val="38"/>
  </w:num>
  <w:num w:numId="21">
    <w:abstractNumId w:val="4"/>
  </w:num>
  <w:num w:numId="22">
    <w:abstractNumId w:val="61"/>
  </w:num>
  <w:num w:numId="23">
    <w:abstractNumId w:val="74"/>
  </w:num>
  <w:num w:numId="24">
    <w:abstractNumId w:val="69"/>
  </w:num>
  <w:num w:numId="25">
    <w:abstractNumId w:val="13"/>
  </w:num>
  <w:num w:numId="26">
    <w:abstractNumId w:val="21"/>
  </w:num>
  <w:num w:numId="27">
    <w:abstractNumId w:val="45"/>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32"/>
  </w:num>
  <w:num w:numId="31">
    <w:abstractNumId w:val="29"/>
  </w:num>
  <w:num w:numId="32">
    <w:abstractNumId w:val="41"/>
  </w:num>
  <w:num w:numId="33">
    <w:abstractNumId w:val="13"/>
  </w:num>
  <w:num w:numId="3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num>
  <w:num w:numId="36">
    <w:abstractNumId w:val="49"/>
  </w:num>
  <w:num w:numId="37">
    <w:abstractNumId w:val="17"/>
    <w:lvlOverride w:ilvl="0">
      <w:startOverride w:val="1"/>
    </w:lvlOverride>
  </w:num>
  <w:num w:numId="38">
    <w:abstractNumId w:val="52"/>
  </w:num>
  <w:num w:numId="39">
    <w:abstractNumId w:val="6"/>
  </w:num>
  <w:num w:numId="40">
    <w:abstractNumId w:val="43"/>
  </w:num>
  <w:num w:numId="41">
    <w:abstractNumId w:val="44"/>
  </w:num>
  <w:num w:numId="42">
    <w:abstractNumId w:val="46"/>
  </w:num>
  <w:num w:numId="4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num>
  <w:num w:numId="45">
    <w:abstractNumId w:val="56"/>
  </w:num>
  <w:num w:numId="46">
    <w:abstractNumId w:val="9"/>
  </w:num>
  <w:num w:numId="47">
    <w:abstractNumId w:val="34"/>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5"/>
  </w:num>
  <w:num w:numId="52">
    <w:abstractNumId w:val="54"/>
  </w:num>
  <w:num w:numId="53">
    <w:abstractNumId w:val="22"/>
  </w:num>
  <w:num w:numId="54">
    <w:abstractNumId w:val="1"/>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0"/>
  </w:num>
  <w:num w:numId="59">
    <w:abstractNumId w:val="66"/>
  </w:num>
  <w:num w:numId="60">
    <w:abstractNumId w:val="14"/>
  </w:num>
  <w:num w:numId="61">
    <w:abstractNumId w:val="36"/>
  </w:num>
  <w:num w:numId="62">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num>
  <w:num w:numId="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lvlOverride w:ilvl="2"/>
    <w:lvlOverride w:ilvl="3"/>
    <w:lvlOverride w:ilvl="4"/>
    <w:lvlOverride w:ilvl="5"/>
    <w:lvlOverride w:ilvl="6"/>
    <w:lvlOverride w:ilvl="7"/>
    <w:lvlOverride w:ilvl="8"/>
  </w:num>
  <w:num w:numId="67">
    <w:abstractNumId w:val="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
    <w:lvlOverride w:ilvl="0">
      <w:startOverride w:val="1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lvlOverride w:ilvl="0">
      <w:startOverride w:val="1"/>
    </w:lvlOverride>
  </w:num>
  <w:num w:numId="71">
    <w:abstractNumId w:val="73"/>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1"/>
    <w:lvlOverride w:ilvl="0">
      <w:startOverride w:val="1"/>
    </w:lvlOverride>
    <w:lvlOverride w:ilvl="1"/>
    <w:lvlOverride w:ilvl="2"/>
    <w:lvlOverride w:ilvl="3"/>
    <w:lvlOverride w:ilvl="4"/>
    <w:lvlOverride w:ilvl="5"/>
    <w:lvlOverride w:ilvl="6"/>
    <w:lvlOverride w:ilvl="7"/>
    <w:lvlOverride w:ilvl="8"/>
  </w:num>
  <w:num w:numId="73">
    <w:abstractNumId w:val="2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9"/>
    <w:lvlOverride w:ilvl="0">
      <w:startOverride w:val="1"/>
    </w:lvlOverride>
  </w:num>
  <w:num w:numId="75">
    <w:abstractNumId w:val="5"/>
    <w:lvlOverride w:ilvl="0">
      <w:startOverride w:val="1"/>
    </w:lvlOverride>
  </w:num>
  <w:num w:numId="76">
    <w:abstractNumId w:val="8"/>
    <w:lvlOverride w:ilvl="0">
      <w:startOverride w:val="28"/>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2"/>
    <w:lvlOverride w:ilvl="0">
      <w:startOverride w:val="1"/>
    </w:lvlOverride>
    <w:lvlOverride w:ilvl="1"/>
    <w:lvlOverride w:ilvl="2"/>
    <w:lvlOverride w:ilvl="3"/>
    <w:lvlOverride w:ilvl="4"/>
    <w:lvlOverride w:ilvl="5"/>
    <w:lvlOverride w:ilvl="6"/>
    <w:lvlOverride w:ilvl="7"/>
    <w:lvlOverride w:ilvl="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s-ES" w:vendorID="64" w:dllVersion="131078" w:nlCheck="1" w:checkStyle="0"/>
  <w:activeWritingStyle w:appName="MSWord" w:lang="es-BO"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C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57263"/>
    <w:rsid w:val="00057566"/>
    <w:rsid w:val="00067CD9"/>
    <w:rsid w:val="00080A0F"/>
    <w:rsid w:val="000A17AD"/>
    <w:rsid w:val="000A74B3"/>
    <w:rsid w:val="000B3F56"/>
    <w:rsid w:val="00102438"/>
    <w:rsid w:val="00105620"/>
    <w:rsid w:val="00113AF8"/>
    <w:rsid w:val="00157C36"/>
    <w:rsid w:val="001B0A46"/>
    <w:rsid w:val="001B2CBE"/>
    <w:rsid w:val="001C3048"/>
    <w:rsid w:val="001D36AB"/>
    <w:rsid w:val="001E39C2"/>
    <w:rsid w:val="002441F5"/>
    <w:rsid w:val="002B6F0F"/>
    <w:rsid w:val="002C0377"/>
    <w:rsid w:val="002D0A8E"/>
    <w:rsid w:val="002E0002"/>
    <w:rsid w:val="002F643B"/>
    <w:rsid w:val="003072BF"/>
    <w:rsid w:val="003176FC"/>
    <w:rsid w:val="003643E8"/>
    <w:rsid w:val="003649CD"/>
    <w:rsid w:val="003764D0"/>
    <w:rsid w:val="003969AA"/>
    <w:rsid w:val="003A1F45"/>
    <w:rsid w:val="003C638E"/>
    <w:rsid w:val="003D444E"/>
    <w:rsid w:val="003E390C"/>
    <w:rsid w:val="003E3D8E"/>
    <w:rsid w:val="004348F5"/>
    <w:rsid w:val="004559F5"/>
    <w:rsid w:val="0046038A"/>
    <w:rsid w:val="005111B9"/>
    <w:rsid w:val="00517719"/>
    <w:rsid w:val="005243BB"/>
    <w:rsid w:val="00532D5A"/>
    <w:rsid w:val="005C539B"/>
    <w:rsid w:val="005D6A40"/>
    <w:rsid w:val="00632B75"/>
    <w:rsid w:val="00653E46"/>
    <w:rsid w:val="00656B66"/>
    <w:rsid w:val="00676FD1"/>
    <w:rsid w:val="00682199"/>
    <w:rsid w:val="00694844"/>
    <w:rsid w:val="006B1A0E"/>
    <w:rsid w:val="006B36DE"/>
    <w:rsid w:val="006C398D"/>
    <w:rsid w:val="006E365B"/>
    <w:rsid w:val="006E4EFD"/>
    <w:rsid w:val="0071077D"/>
    <w:rsid w:val="00720128"/>
    <w:rsid w:val="00733B37"/>
    <w:rsid w:val="00735A01"/>
    <w:rsid w:val="00775141"/>
    <w:rsid w:val="007A25EB"/>
    <w:rsid w:val="007F2B5C"/>
    <w:rsid w:val="007F7C68"/>
    <w:rsid w:val="00825089"/>
    <w:rsid w:val="0085003D"/>
    <w:rsid w:val="00850275"/>
    <w:rsid w:val="0085307D"/>
    <w:rsid w:val="00853EE9"/>
    <w:rsid w:val="00881F86"/>
    <w:rsid w:val="00883DE5"/>
    <w:rsid w:val="00892CCB"/>
    <w:rsid w:val="008A1602"/>
    <w:rsid w:val="008B429B"/>
    <w:rsid w:val="008C618D"/>
    <w:rsid w:val="008E0A84"/>
    <w:rsid w:val="00914988"/>
    <w:rsid w:val="00916910"/>
    <w:rsid w:val="009376F2"/>
    <w:rsid w:val="0095658D"/>
    <w:rsid w:val="00971911"/>
    <w:rsid w:val="00983395"/>
    <w:rsid w:val="009C107B"/>
    <w:rsid w:val="00A03396"/>
    <w:rsid w:val="00A932C2"/>
    <w:rsid w:val="00AA660C"/>
    <w:rsid w:val="00AB0A49"/>
    <w:rsid w:val="00AD2868"/>
    <w:rsid w:val="00AD5163"/>
    <w:rsid w:val="00AD7D7B"/>
    <w:rsid w:val="00AE3E59"/>
    <w:rsid w:val="00B009D7"/>
    <w:rsid w:val="00B02109"/>
    <w:rsid w:val="00B20FDD"/>
    <w:rsid w:val="00B27B13"/>
    <w:rsid w:val="00B30926"/>
    <w:rsid w:val="00B30BE2"/>
    <w:rsid w:val="00B30EF0"/>
    <w:rsid w:val="00B53A46"/>
    <w:rsid w:val="00C06328"/>
    <w:rsid w:val="00C36B92"/>
    <w:rsid w:val="00C93B2D"/>
    <w:rsid w:val="00CE7D97"/>
    <w:rsid w:val="00D408DE"/>
    <w:rsid w:val="00D6055E"/>
    <w:rsid w:val="00D75092"/>
    <w:rsid w:val="00D7698A"/>
    <w:rsid w:val="00D96BF3"/>
    <w:rsid w:val="00E04928"/>
    <w:rsid w:val="00E171F6"/>
    <w:rsid w:val="00E20E5E"/>
    <w:rsid w:val="00E262CE"/>
    <w:rsid w:val="00E61345"/>
    <w:rsid w:val="00E972EC"/>
    <w:rsid w:val="00EA433C"/>
    <w:rsid w:val="00EA6C17"/>
    <w:rsid w:val="00EA709A"/>
    <w:rsid w:val="00EA764C"/>
    <w:rsid w:val="00EB7461"/>
    <w:rsid w:val="00F168C9"/>
    <w:rsid w:val="00FB2E89"/>
    <w:rsid w:val="00FC61D7"/>
    <w:rsid w:val="00FF135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uiPriority w:val="99"/>
    <w:qFormat/>
    <w:rsid w:val="002B6F0F"/>
    <w:pPr>
      <w:spacing w:before="240" w:after="60"/>
      <w:outlineLvl w:val="6"/>
    </w:pPr>
    <w:rPr>
      <w:sz w:val="24"/>
      <w:szCs w:val="24"/>
    </w:rPr>
  </w:style>
  <w:style w:type="paragraph" w:styleId="Ttulo8">
    <w:name w:val="heading 8"/>
    <w:basedOn w:val="Normal"/>
    <w:next w:val="Normal"/>
    <w:link w:val="Ttulo8Car"/>
    <w:uiPriority w:val="99"/>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uiPriority w:val="99"/>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uiPriority w:val="99"/>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uiPriority w:val="99"/>
    <w:rsid w:val="002B6F0F"/>
    <w:rPr>
      <w:rFonts w:ascii="Arial" w:eastAsia="Times New Roman" w:hAnsi="Arial" w:cs="Times New Roman"/>
      <w:lang w:val="es-ES"/>
    </w:rPr>
  </w:style>
  <w:style w:type="paragraph" w:customStyle="1" w:styleId="1301Autolist">
    <w:name w:val="13.01 Autolist"/>
    <w:basedOn w:val="Normal"/>
    <w:next w:val="Normal"/>
    <w:uiPriority w:val="99"/>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2B6F0F"/>
    <w:pPr>
      <w:tabs>
        <w:tab w:val="num" w:pos="1584"/>
      </w:tabs>
      <w:ind w:left="1584" w:hanging="432"/>
    </w:pPr>
  </w:style>
  <w:style w:type="paragraph" w:customStyle="1" w:styleId="aparagraphs">
    <w:name w:val="(a) paragraphs"/>
    <w:next w:val="Normal"/>
    <w:uiPriority w:val="99"/>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uiPriority w:val="99"/>
    <w:rsid w:val="002B6F0F"/>
    <w:pPr>
      <w:spacing w:after="120"/>
      <w:ind w:left="283"/>
    </w:pPr>
  </w:style>
  <w:style w:type="character" w:customStyle="1" w:styleId="SangradetextonormalCar">
    <w:name w:val="Sangría de texto normal Car"/>
    <w:basedOn w:val="Fuentedeprrafopredeter"/>
    <w:link w:val="Sangradetextonormal"/>
    <w:uiPriority w:val="99"/>
    <w:rsid w:val="002B6F0F"/>
    <w:rPr>
      <w:rFonts w:ascii="Times New Roman" w:eastAsia="Times New Roman" w:hAnsi="Times New Roman" w:cs="Times New Roman"/>
      <w:sz w:val="20"/>
      <w:szCs w:val="20"/>
      <w:lang w:val="es-ES"/>
    </w:rPr>
  </w:style>
  <w:style w:type="paragraph" w:styleId="Puesto">
    <w:name w:val="Title"/>
    <w:basedOn w:val="Normal"/>
    <w:link w:val="PuestoCar"/>
    <w:uiPriority w:val="99"/>
    <w:qFormat/>
    <w:rsid w:val="002B6F0F"/>
    <w:pPr>
      <w:spacing w:before="240" w:after="60"/>
      <w:jc w:val="center"/>
      <w:outlineLvl w:val="0"/>
    </w:pPr>
    <w:rPr>
      <w:b/>
      <w:bCs/>
      <w:kern w:val="28"/>
      <w:szCs w:val="32"/>
      <w:lang w:eastAsia="es-ES"/>
    </w:rPr>
  </w:style>
  <w:style w:type="character" w:customStyle="1" w:styleId="PuestoCar">
    <w:name w:val="Puesto Car"/>
    <w:basedOn w:val="Fuentedeprrafopredeter"/>
    <w:link w:val="Puesto"/>
    <w:uiPriority w:val="99"/>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uiPriority w:val="99"/>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2B6F0F"/>
    <w:rPr>
      <w:rFonts w:ascii="Tms Rmn" w:eastAsia="Times New Roman" w:hAnsi="Tms Rmn" w:cs="Times New Roman"/>
      <w:sz w:val="20"/>
      <w:szCs w:val="20"/>
      <w:lang w:val="en-US" w:eastAsia="es-BO"/>
    </w:rPr>
  </w:style>
  <w:style w:type="paragraph" w:styleId="Listaconvietas2">
    <w:name w:val="List Bullet 2"/>
    <w:basedOn w:val="Normal"/>
    <w:autoRedefine/>
    <w:uiPriority w:val="99"/>
    <w:rsid w:val="002B6F0F"/>
    <w:pPr>
      <w:tabs>
        <w:tab w:val="num" w:pos="643"/>
      </w:tabs>
      <w:ind w:left="643" w:hanging="360"/>
    </w:pPr>
    <w:rPr>
      <w:sz w:val="24"/>
      <w:szCs w:val="24"/>
      <w:lang w:eastAsia="es-ES"/>
    </w:rPr>
  </w:style>
  <w:style w:type="paragraph" w:styleId="Listaconvietas4">
    <w:name w:val="List Bullet 4"/>
    <w:basedOn w:val="Normal"/>
    <w:autoRedefine/>
    <w:uiPriority w:val="99"/>
    <w:rsid w:val="002B6F0F"/>
    <w:pPr>
      <w:tabs>
        <w:tab w:val="num" w:pos="1209"/>
      </w:tabs>
      <w:ind w:left="1209" w:hanging="360"/>
    </w:pPr>
    <w:rPr>
      <w:sz w:val="24"/>
      <w:szCs w:val="24"/>
      <w:lang w:eastAsia="es-ES"/>
    </w:rPr>
  </w:style>
  <w:style w:type="paragraph" w:styleId="Textodebloque">
    <w:name w:val="Block Text"/>
    <w:basedOn w:val="Normal"/>
    <w:uiPriority w:val="99"/>
    <w:rsid w:val="002B6F0F"/>
    <w:pPr>
      <w:ind w:left="1276" w:right="931"/>
      <w:jc w:val="center"/>
    </w:pPr>
    <w:rPr>
      <w:sz w:val="22"/>
    </w:rPr>
  </w:style>
  <w:style w:type="paragraph" w:styleId="Encabezado">
    <w:name w:val="header"/>
    <w:aliases w:val="encabezado,Encabezado Linea 1"/>
    <w:basedOn w:val="Normal"/>
    <w:link w:val="EncabezadoCar"/>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titulo 5"/>
    <w:basedOn w:val="Normal"/>
    <w:link w:val="PrrafodelistaCar"/>
    <w:uiPriority w:val="34"/>
    <w:qFormat/>
    <w:rsid w:val="002B6F0F"/>
    <w:pPr>
      <w:ind w:left="720"/>
    </w:pPr>
  </w:style>
  <w:style w:type="character" w:styleId="Refdecomentario">
    <w:name w:val="annotation reference"/>
    <w:uiPriority w:val="99"/>
    <w:rsid w:val="002B6F0F"/>
    <w:rPr>
      <w:sz w:val="16"/>
      <w:szCs w:val="16"/>
    </w:rPr>
  </w:style>
  <w:style w:type="paragraph" w:styleId="Textocomentario">
    <w:name w:val="annotation text"/>
    <w:basedOn w:val="Normal"/>
    <w:link w:val="TextocomentarioCar"/>
    <w:uiPriority w:val="99"/>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uiPriority w:val="99"/>
    <w:rsid w:val="002B6F0F"/>
    <w:pPr>
      <w:tabs>
        <w:tab w:val="left" w:pos="709"/>
      </w:tabs>
      <w:ind w:left="709" w:hanging="709"/>
      <w:jc w:val="both"/>
    </w:pPr>
    <w:rPr>
      <w:sz w:val="24"/>
      <w:lang w:eastAsia="es-ES"/>
    </w:rPr>
  </w:style>
  <w:style w:type="paragraph" w:customStyle="1" w:styleId="WW-Textosinformato">
    <w:name w:val="WW-Texto sin formato"/>
    <w:basedOn w:val="Normal"/>
    <w:uiPriority w:val="99"/>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2B6F0F"/>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uiPriority w:val="99"/>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uiPriority w:val="99"/>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uiPriority w:val="99"/>
    <w:rsid w:val="002B6F0F"/>
    <w:pPr>
      <w:spacing w:after="120"/>
    </w:pPr>
    <w:rPr>
      <w:sz w:val="16"/>
      <w:szCs w:val="16"/>
    </w:rPr>
  </w:style>
  <w:style w:type="character" w:customStyle="1" w:styleId="Textoindependiente3Car">
    <w:name w:val="Texto independiente 3 Car"/>
    <w:basedOn w:val="Fuentedeprrafopredeter"/>
    <w:link w:val="Textoindependiente3"/>
    <w:uiPriority w:val="99"/>
    <w:rsid w:val="002B6F0F"/>
    <w:rPr>
      <w:rFonts w:ascii="Times New Roman" w:eastAsia="Times New Roman" w:hAnsi="Times New Roman" w:cs="Times New Roman"/>
      <w:sz w:val="16"/>
      <w:szCs w:val="16"/>
      <w:lang w:val="es-ES"/>
    </w:rPr>
  </w:style>
  <w:style w:type="paragraph" w:customStyle="1" w:styleId="Head1">
    <w:name w:val="Head1"/>
    <w:basedOn w:val="Normal"/>
    <w:uiPriority w:val="99"/>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2B6F0F"/>
    <w:pPr>
      <w:spacing w:after="120"/>
      <w:ind w:left="720"/>
    </w:pPr>
  </w:style>
  <w:style w:type="paragraph" w:customStyle="1" w:styleId="xl25">
    <w:name w:val="xl25"/>
    <w:basedOn w:val="Normal"/>
    <w:uiPriority w:val="99"/>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2B6F0F"/>
    <w:pPr>
      <w:widowControl w:val="0"/>
      <w:jc w:val="both"/>
    </w:pPr>
    <w:rPr>
      <w:b/>
      <w:sz w:val="24"/>
      <w:lang w:eastAsia="es-ES"/>
    </w:rPr>
  </w:style>
  <w:style w:type="paragraph" w:customStyle="1" w:styleId="BodyText21">
    <w:name w:val="Body Text 21"/>
    <w:basedOn w:val="Normal"/>
    <w:uiPriority w:val="99"/>
    <w:rsid w:val="002B6F0F"/>
    <w:pPr>
      <w:widowControl w:val="0"/>
      <w:jc w:val="both"/>
    </w:pPr>
    <w:rPr>
      <w:sz w:val="24"/>
    </w:rPr>
  </w:style>
  <w:style w:type="paragraph" w:customStyle="1" w:styleId="Sangra3detindependiente1">
    <w:name w:val="Sangría 3 de t. independiente1"/>
    <w:basedOn w:val="Normal"/>
    <w:uiPriority w:val="99"/>
    <w:rsid w:val="002B6F0F"/>
    <w:pPr>
      <w:widowControl w:val="0"/>
      <w:ind w:left="709" w:hanging="709"/>
      <w:jc w:val="both"/>
    </w:pPr>
    <w:rPr>
      <w:sz w:val="24"/>
      <w:lang w:eastAsia="es-ES"/>
    </w:rPr>
  </w:style>
  <w:style w:type="paragraph" w:styleId="TDC1">
    <w:name w:val="toc 1"/>
    <w:basedOn w:val="Normal"/>
    <w:next w:val="Normal"/>
    <w:autoRedefine/>
    <w:uiPriority w:val="99"/>
    <w:rsid w:val="002B6F0F"/>
    <w:pPr>
      <w:spacing w:before="120"/>
      <w:jc w:val="center"/>
    </w:pPr>
    <w:rPr>
      <w:b/>
      <w:lang w:val="es-ES_tradnl" w:eastAsia="es-ES"/>
    </w:rPr>
  </w:style>
  <w:style w:type="paragraph" w:styleId="Lista2">
    <w:name w:val="List 2"/>
    <w:basedOn w:val="Normal"/>
    <w:uiPriority w:val="99"/>
    <w:rsid w:val="002B6F0F"/>
    <w:pPr>
      <w:ind w:left="566" w:hanging="283"/>
    </w:pPr>
    <w:rPr>
      <w:sz w:val="16"/>
      <w:szCs w:val="16"/>
      <w:lang w:eastAsia="es-ES"/>
    </w:rPr>
  </w:style>
  <w:style w:type="paragraph" w:customStyle="1" w:styleId="Sub-ClauseText">
    <w:name w:val="Sub-Clause Text"/>
    <w:basedOn w:val="Normal"/>
    <w:uiPriority w:val="99"/>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uiPriority w:val="99"/>
    <w:rsid w:val="002B6F0F"/>
    <w:pPr>
      <w:widowControl w:val="0"/>
      <w:jc w:val="both"/>
    </w:pPr>
    <w:rPr>
      <w:b/>
      <w:sz w:val="24"/>
      <w:lang w:eastAsia="es-ES"/>
    </w:rPr>
  </w:style>
  <w:style w:type="paragraph" w:customStyle="1" w:styleId="Sangra3detindependiente2">
    <w:name w:val="Sangría 3 de t. independiente2"/>
    <w:basedOn w:val="Normal"/>
    <w:uiPriority w:val="99"/>
    <w:rsid w:val="002B6F0F"/>
    <w:pPr>
      <w:widowControl w:val="0"/>
      <w:ind w:left="709" w:hanging="709"/>
      <w:jc w:val="both"/>
    </w:pPr>
    <w:rPr>
      <w:sz w:val="24"/>
      <w:lang w:eastAsia="es-ES"/>
    </w:rPr>
  </w:style>
  <w:style w:type="paragraph" w:customStyle="1" w:styleId="CM2">
    <w:name w:val="CM2"/>
    <w:basedOn w:val="Normal"/>
    <w:next w:val="Normal"/>
    <w:uiPriority w:val="99"/>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rsid w:val="002B6F0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2B6F0F"/>
    <w:rPr>
      <w:rFonts w:ascii="Tahoma" w:hAnsi="Tahoma"/>
      <w:sz w:val="16"/>
      <w:szCs w:val="16"/>
    </w:rPr>
  </w:style>
  <w:style w:type="character" w:customStyle="1" w:styleId="MapadeldocumentoCar">
    <w:name w:val="Mapa del documento Car"/>
    <w:basedOn w:val="Fuentedeprrafopredeter"/>
    <w:link w:val="Mapadeldocumento"/>
    <w:uiPriority w:val="99"/>
    <w:rsid w:val="002B6F0F"/>
    <w:rPr>
      <w:rFonts w:ascii="Tahoma" w:eastAsia="Times New Roman" w:hAnsi="Tahoma" w:cs="Times New Roman"/>
      <w:sz w:val="16"/>
      <w:szCs w:val="16"/>
      <w:lang w:val="es-ES"/>
    </w:rPr>
  </w:style>
  <w:style w:type="character" w:styleId="Hipervnculo">
    <w:name w:val="Hyperlink"/>
    <w:uiPriority w:val="99"/>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uiPriority w:val="39"/>
    <w:rsid w:val="002B6F0F"/>
    <w:pPr>
      <w:spacing w:after="100"/>
      <w:ind w:left="200"/>
    </w:pPr>
  </w:style>
  <w:style w:type="paragraph" w:customStyle="1" w:styleId="titulo7">
    <w:name w:val="titulo7"/>
    <w:basedOn w:val="Ttulo7"/>
    <w:autoRedefine/>
    <w:uiPriority w:val="99"/>
    <w:rsid w:val="002B6F0F"/>
    <w:pPr>
      <w:keepNext/>
      <w:spacing w:before="0" w:after="0"/>
      <w:jc w:val="both"/>
    </w:pPr>
    <w:rPr>
      <w:b/>
      <w:bCs/>
      <w:kern w:val="28"/>
      <w:lang w:eastAsia="es-ES"/>
    </w:rPr>
  </w:style>
  <w:style w:type="paragraph" w:styleId="TDC3">
    <w:name w:val="toc 3"/>
    <w:basedOn w:val="Normal"/>
    <w:next w:val="Normal"/>
    <w:autoRedefine/>
    <w:uiPriority w:val="99"/>
    <w:rsid w:val="002B6F0F"/>
    <w:pPr>
      <w:ind w:left="400"/>
    </w:pPr>
    <w:rPr>
      <w:lang w:eastAsia="es-ES"/>
    </w:rPr>
  </w:style>
  <w:style w:type="paragraph" w:customStyle="1" w:styleId="TITULOPRINCIPAL">
    <w:name w:val="TITULO PRINCIPAL"/>
    <w:basedOn w:val="Normal"/>
    <w:uiPriority w:val="99"/>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uiPriority w:val="99"/>
    <w:rsid w:val="002B6F0F"/>
    <w:rPr>
      <w:lang w:eastAsia="es-ES"/>
    </w:rPr>
  </w:style>
  <w:style w:type="paragraph" w:styleId="ndice1">
    <w:name w:val="index 1"/>
    <w:basedOn w:val="Normal"/>
    <w:next w:val="Normal"/>
    <w:autoRedefine/>
    <w:uiPriority w:val="99"/>
    <w:rsid w:val="002B6F0F"/>
    <w:pPr>
      <w:ind w:left="200" w:hanging="200"/>
    </w:pPr>
    <w:rPr>
      <w:lang w:eastAsia="es-ES"/>
    </w:rPr>
  </w:style>
  <w:style w:type="paragraph" w:customStyle="1" w:styleId="texto">
    <w:name w:val="texto"/>
    <w:basedOn w:val="Normal"/>
    <w:uiPriority w:val="99"/>
    <w:rsid w:val="002B6F0F"/>
    <w:pPr>
      <w:spacing w:after="101" w:line="216" w:lineRule="atLeast"/>
      <w:ind w:firstLine="288"/>
      <w:jc w:val="both"/>
    </w:pPr>
    <w:rPr>
      <w:rFonts w:ascii="Arial" w:hAnsi="Arial"/>
      <w:sz w:val="18"/>
      <w:lang w:eastAsia="es-ES"/>
    </w:rPr>
  </w:style>
  <w:style w:type="character" w:styleId="Textoennegrita">
    <w:name w:val="Strong"/>
    <w:uiPriority w:val="22"/>
    <w:qFormat/>
    <w:rsid w:val="002B6F0F"/>
    <w:rPr>
      <w:b/>
      <w:bCs/>
    </w:rPr>
  </w:style>
  <w:style w:type="paragraph" w:customStyle="1" w:styleId="Textodenotaalfinal">
    <w:name w:val="Texto de nota al final"/>
    <w:basedOn w:val="Normal"/>
    <w:uiPriority w:val="99"/>
    <w:rsid w:val="002B6F0F"/>
    <w:rPr>
      <w:rFonts w:ascii="Courier New" w:hAnsi="Courier New"/>
      <w:sz w:val="24"/>
      <w:lang w:val="es-ES_tradnl" w:eastAsia="es-ES"/>
    </w:rPr>
  </w:style>
  <w:style w:type="paragraph" w:customStyle="1" w:styleId="PrrNormal">
    <w:name w:val="Párr.Normal"/>
    <w:basedOn w:val="Normal"/>
    <w:uiPriority w:val="99"/>
    <w:rsid w:val="002B6F0F"/>
    <w:pPr>
      <w:widowControl w:val="0"/>
      <w:jc w:val="both"/>
    </w:pPr>
    <w:rPr>
      <w:rFonts w:ascii="Arial" w:hAnsi="Arial"/>
      <w:snapToGrid w:val="0"/>
      <w:sz w:val="24"/>
      <w:lang w:val="en-US" w:eastAsia="es-ES"/>
    </w:rPr>
  </w:style>
  <w:style w:type="paragraph" w:customStyle="1" w:styleId="Tit1">
    <w:name w:val="Tit1"/>
    <w:basedOn w:val="Normal"/>
    <w:uiPriority w:val="99"/>
    <w:rsid w:val="002B6F0F"/>
    <w:pPr>
      <w:spacing w:line="360" w:lineRule="auto"/>
    </w:pPr>
    <w:rPr>
      <w:b/>
      <w:bCs/>
      <w:sz w:val="24"/>
      <w:u w:val="single"/>
      <w:lang w:val="es-ES_tradnl" w:eastAsia="es-ES"/>
    </w:rPr>
  </w:style>
  <w:style w:type="paragraph" w:customStyle="1" w:styleId="Default">
    <w:name w:val="Default"/>
    <w:uiPriority w:val="99"/>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uiPriority w:val="99"/>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uiPriority w:val="99"/>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uiPriority w:val="99"/>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uiPriority w:val="99"/>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uiPriority w:val="99"/>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99"/>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2B6F0F"/>
    <w:rPr>
      <w:color w:val="800080"/>
      <w:u w:val="single"/>
    </w:rPr>
  </w:style>
  <w:style w:type="paragraph" w:customStyle="1" w:styleId="xl61">
    <w:name w:val="xl61"/>
    <w:basedOn w:val="Normal"/>
    <w:uiPriority w:val="99"/>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uiPriority w:val="99"/>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uiPriority w:val="99"/>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uiPriority w:val="99"/>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uiPriority w:val="99"/>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uiPriority w:val="99"/>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uiPriority w:val="99"/>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uiPriority w:val="99"/>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uiPriority w:val="99"/>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uiPriority w:val="99"/>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uiPriority w:val="99"/>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uiPriority w:val="99"/>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uiPriority w:val="99"/>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uiPriority w:val="99"/>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uiPriority w:val="99"/>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uiPriority w:val="99"/>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uiPriority w:val="99"/>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uiPriority w:val="99"/>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uiPriority w:val="99"/>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uiPriority w:val="99"/>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uiPriority w:val="99"/>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uiPriority w:val="99"/>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uiPriority w:val="99"/>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uiPriority w:val="99"/>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uiPriority w:val="99"/>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uiPriority w:val="99"/>
    <w:rsid w:val="002B6F0F"/>
    <w:pPr>
      <w:ind w:left="720"/>
      <w:contextualSpacing/>
    </w:pPr>
    <w:rPr>
      <w:rFonts w:eastAsia="Calibri"/>
    </w:rPr>
  </w:style>
  <w:style w:type="paragraph" w:customStyle="1" w:styleId="SectionVHeader">
    <w:name w:val="Section V. Header"/>
    <w:basedOn w:val="Normal"/>
    <w:uiPriority w:val="99"/>
    <w:rsid w:val="002B6F0F"/>
    <w:pPr>
      <w:jc w:val="center"/>
    </w:pPr>
    <w:rPr>
      <w:b/>
      <w:sz w:val="36"/>
      <w:lang w:val="en-US"/>
    </w:rPr>
  </w:style>
  <w:style w:type="paragraph" w:customStyle="1" w:styleId="Outline">
    <w:name w:val="Outline"/>
    <w:basedOn w:val="Normal"/>
    <w:uiPriority w:val="99"/>
    <w:rsid w:val="002B6F0F"/>
    <w:pPr>
      <w:spacing w:before="240"/>
    </w:pPr>
    <w:rPr>
      <w:kern w:val="28"/>
      <w:sz w:val="24"/>
      <w:lang w:val="en-US"/>
    </w:rPr>
  </w:style>
  <w:style w:type="paragraph" w:customStyle="1" w:styleId="Norma">
    <w:name w:val="Norma"/>
    <w:uiPriority w:val="99"/>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uiPriority w:val="99"/>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uiPriority w:val="99"/>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iPriority w:val="99"/>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uiPriority w:val="99"/>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titulo 5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uiPriority w:val="99"/>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B6F0F"/>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2B6F0F"/>
    <w:rPr>
      <w:b/>
      <w:bCs/>
      <w:kern w:val="28"/>
      <w:szCs w:val="32"/>
      <w:lang w:val="x-none" w:eastAsia="x-none"/>
    </w:rPr>
  </w:style>
  <w:style w:type="paragraph" w:styleId="TDC4">
    <w:name w:val="toc 4"/>
    <w:basedOn w:val="Normal"/>
    <w:next w:val="Normal"/>
    <w:autoRedefine/>
    <w:semiHidden/>
    <w:unhideWhenUsed/>
    <w:rsid w:val="003E390C"/>
    <w:pPr>
      <w:ind w:left="720"/>
    </w:pPr>
    <w:rPr>
      <w:lang w:eastAsia="es-ES"/>
    </w:rPr>
  </w:style>
  <w:style w:type="paragraph" w:styleId="TDC5">
    <w:name w:val="toc 5"/>
    <w:basedOn w:val="Normal"/>
    <w:next w:val="Normal"/>
    <w:autoRedefine/>
    <w:semiHidden/>
    <w:unhideWhenUsed/>
    <w:rsid w:val="003E390C"/>
    <w:pPr>
      <w:ind w:left="960"/>
    </w:pPr>
    <w:rPr>
      <w:lang w:eastAsia="es-ES"/>
    </w:rPr>
  </w:style>
  <w:style w:type="paragraph" w:styleId="TDC6">
    <w:name w:val="toc 6"/>
    <w:basedOn w:val="Normal"/>
    <w:next w:val="Normal"/>
    <w:autoRedefine/>
    <w:semiHidden/>
    <w:unhideWhenUsed/>
    <w:rsid w:val="003E390C"/>
    <w:pPr>
      <w:ind w:left="1200"/>
    </w:pPr>
    <w:rPr>
      <w:lang w:eastAsia="es-ES"/>
    </w:rPr>
  </w:style>
  <w:style w:type="paragraph" w:styleId="TDC7">
    <w:name w:val="toc 7"/>
    <w:basedOn w:val="Normal"/>
    <w:next w:val="Normal"/>
    <w:autoRedefine/>
    <w:semiHidden/>
    <w:unhideWhenUsed/>
    <w:rsid w:val="003E390C"/>
    <w:pPr>
      <w:ind w:left="1440"/>
    </w:pPr>
    <w:rPr>
      <w:lang w:eastAsia="es-ES"/>
    </w:rPr>
  </w:style>
  <w:style w:type="paragraph" w:styleId="TDC8">
    <w:name w:val="toc 8"/>
    <w:basedOn w:val="Normal"/>
    <w:next w:val="Normal"/>
    <w:autoRedefine/>
    <w:semiHidden/>
    <w:unhideWhenUsed/>
    <w:rsid w:val="003E390C"/>
    <w:pPr>
      <w:ind w:left="1680"/>
    </w:pPr>
    <w:rPr>
      <w:lang w:eastAsia="es-ES"/>
    </w:rPr>
  </w:style>
  <w:style w:type="paragraph" w:styleId="TDC9">
    <w:name w:val="toc 9"/>
    <w:basedOn w:val="Normal"/>
    <w:next w:val="Normal"/>
    <w:autoRedefine/>
    <w:semiHidden/>
    <w:unhideWhenUsed/>
    <w:rsid w:val="003E390C"/>
    <w:pPr>
      <w:ind w:left="1920"/>
    </w:pPr>
    <w:rPr>
      <w:lang w:eastAsia="es-ES"/>
    </w:rPr>
  </w:style>
  <w:style w:type="paragraph" w:customStyle="1" w:styleId="CM12">
    <w:name w:val="CM12"/>
    <w:basedOn w:val="Normal"/>
    <w:next w:val="Normal"/>
    <w:rsid w:val="003E390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E390C"/>
    <w:pPr>
      <w:widowControl w:val="0"/>
    </w:pPr>
    <w:rPr>
      <w:rFonts w:ascii="Verdana" w:hAnsi="Verdana" w:cs="Times New Roman"/>
      <w:color w:val="auto"/>
    </w:rPr>
  </w:style>
  <w:style w:type="paragraph" w:customStyle="1" w:styleId="CM8">
    <w:name w:val="CM8"/>
    <w:basedOn w:val="Default"/>
    <w:next w:val="Default"/>
    <w:rsid w:val="003E390C"/>
    <w:pPr>
      <w:widowControl w:val="0"/>
      <w:spacing w:line="246" w:lineRule="atLeast"/>
    </w:pPr>
    <w:rPr>
      <w:rFonts w:ascii="Verdana" w:hAnsi="Verdana" w:cs="Times New Roman"/>
      <w:color w:val="auto"/>
    </w:rPr>
  </w:style>
  <w:style w:type="paragraph" w:customStyle="1" w:styleId="CM14">
    <w:name w:val="CM14"/>
    <w:basedOn w:val="Default"/>
    <w:next w:val="Default"/>
    <w:rsid w:val="003E390C"/>
    <w:pPr>
      <w:widowControl w:val="0"/>
    </w:pPr>
    <w:rPr>
      <w:rFonts w:ascii="Verdana" w:hAnsi="Verdana" w:cs="Times New Roman"/>
      <w:color w:val="auto"/>
    </w:rPr>
  </w:style>
  <w:style w:type="paragraph" w:customStyle="1" w:styleId="apendice">
    <w:name w:val="apendice"/>
    <w:basedOn w:val="Normal"/>
    <w:qFormat/>
    <w:rsid w:val="003E390C"/>
    <w:pPr>
      <w:spacing w:after="200" w:line="276" w:lineRule="auto"/>
      <w:jc w:val="center"/>
    </w:pPr>
    <w:rPr>
      <w:rFonts w:ascii="Calibri" w:hAnsi="Calibri"/>
      <w:b/>
      <w:sz w:val="24"/>
      <w:szCs w:val="22"/>
      <w:lang w:val="es-BO" w:eastAsia="es-BO"/>
    </w:rPr>
  </w:style>
  <w:style w:type="character" w:customStyle="1" w:styleId="Ttulo1Car1">
    <w:name w:val="Título 1 Car1"/>
    <w:aliases w:val="Document Header1 Car1"/>
    <w:basedOn w:val="Fuentedeprrafopredeter"/>
    <w:rsid w:val="003643E8"/>
    <w:rPr>
      <w:rFonts w:asciiTheme="majorHAnsi" w:eastAsiaTheme="majorEastAsia" w:hAnsiTheme="majorHAnsi" w:cstheme="majorBidi"/>
      <w:color w:val="2E74B5" w:themeColor="accent1" w:themeShade="BF"/>
      <w:sz w:val="32"/>
      <w:szCs w:val="32"/>
      <w:lang w:val="es-ES"/>
    </w:rPr>
  </w:style>
  <w:style w:type="character" w:customStyle="1" w:styleId="EncabezadoCar1">
    <w:name w:val="Encabezado Car1"/>
    <w:aliases w:val="encabezado Car1,Encabezado Linea 1 Car1"/>
    <w:basedOn w:val="Fuentedeprrafopredeter"/>
    <w:semiHidden/>
    <w:rsid w:val="003643E8"/>
    <w:rPr>
      <w:rFonts w:ascii="Times New Roman" w:eastAsia="Times New Roman" w:hAnsi="Times New Roman" w:cs="Times New Roman"/>
      <w:sz w:val="20"/>
      <w:szCs w:val="20"/>
      <w:lang w:val="es-ES"/>
    </w:rPr>
  </w:style>
  <w:style w:type="character" w:customStyle="1" w:styleId="TextoindependienteCar1">
    <w:name w:val="Texto independiente Car1"/>
    <w:aliases w:val="Car Car1"/>
    <w:basedOn w:val="Fuentedeprrafopredeter"/>
    <w:semiHidden/>
    <w:rsid w:val="003643E8"/>
    <w:rPr>
      <w:rFonts w:ascii="Times New Roman" w:eastAsia="Times New Roman" w:hAnsi="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 w:id="1958876456">
      <w:bodyDiv w:val="1"/>
      <w:marLeft w:val="0"/>
      <w:marRight w:val="0"/>
      <w:marTop w:val="0"/>
      <w:marBottom w:val="0"/>
      <w:divBdr>
        <w:top w:val="none" w:sz="0" w:space="0" w:color="auto"/>
        <w:left w:val="none" w:sz="0" w:space="0" w:color="auto"/>
        <w:bottom w:val="none" w:sz="0" w:space="0" w:color="auto"/>
        <w:right w:val="none" w:sz="0" w:space="0" w:color="auto"/>
      </w:divBdr>
    </w:div>
    <w:div w:id="2061006594">
      <w:bodyDiv w:val="1"/>
      <w:marLeft w:val="0"/>
      <w:marRight w:val="0"/>
      <w:marTop w:val="0"/>
      <w:marBottom w:val="0"/>
      <w:divBdr>
        <w:top w:val="none" w:sz="0" w:space="0" w:color="auto"/>
        <w:left w:val="none" w:sz="0" w:space="0" w:color="auto"/>
        <w:bottom w:val="none" w:sz="0" w:space="0" w:color="auto"/>
        <w:right w:val="none" w:sz="0" w:space="0" w:color="auto"/>
      </w:divBdr>
    </w:div>
    <w:div w:id="208352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image" Target="media/image7.png"/><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vperez@ypfb.gob.bo" TargetMode="External"/><Relationship Id="rId14" Type="http://schemas.openxmlformats.org/officeDocument/2006/relationships/hyperlink" Target="http://www.ypfb.gob.bo"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69</Pages>
  <Words>28519</Words>
  <Characters>156855</Characters>
  <Application>Microsoft Office Word</Application>
  <DocSecurity>0</DocSecurity>
  <Lines>1307</Lines>
  <Paragraphs>370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Carla Valeria Perez Quintanilla</cp:lastModifiedBy>
  <cp:revision>2</cp:revision>
  <cp:lastPrinted>2018-08-07T23:25:00Z</cp:lastPrinted>
  <dcterms:created xsi:type="dcterms:W3CDTF">2018-08-07T23:29:00Z</dcterms:created>
  <dcterms:modified xsi:type="dcterms:W3CDTF">2018-08-07T23:29:00Z</dcterms:modified>
</cp:coreProperties>
</file>