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47F2" w:rsidRDefault="00FF47F2" w:rsidP="0056607D">
                            <w:pPr>
                              <w:rPr>
                                <w:b/>
                              </w:rPr>
                            </w:pPr>
                          </w:p>
                          <w:p w:rsidR="00FF47F2" w:rsidRPr="005E4A42" w:rsidRDefault="00FF47F2" w:rsidP="00096A7B">
                            <w:pPr>
                              <w:pStyle w:val="Ttulo1"/>
                              <w:ind w:left="360" w:hanging="502"/>
                              <w:jc w:val="center"/>
                              <w:rPr>
                                <w:rFonts w:ascii="Century Gothic" w:hAnsi="Century Gothic"/>
                                <w:color w:val="0F243E"/>
                                <w:lang w:val="es-BO"/>
                              </w:rPr>
                            </w:pPr>
                          </w:p>
                          <w:p w:rsidR="00FF47F2" w:rsidRPr="005E4A42" w:rsidRDefault="00FF47F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F47F2" w:rsidRPr="008F17CF" w:rsidRDefault="00FF47F2" w:rsidP="0056607D">
                            <w:pPr>
                              <w:rPr>
                                <w:rFonts w:ascii="Century Gothic" w:hAnsi="Century Gothic"/>
                                <w:b/>
                              </w:rPr>
                            </w:pPr>
                          </w:p>
                          <w:p w:rsidR="00FF47F2" w:rsidRPr="008F17CF" w:rsidRDefault="00FF47F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F47F2" w:rsidRDefault="00FF47F2" w:rsidP="002F1F96">
                            <w:pPr>
                              <w:jc w:val="center"/>
                              <w:rPr>
                                <w:rFonts w:ascii="Century Gothic" w:hAnsi="Century Gothic"/>
                                <w:b/>
                                <w:sz w:val="32"/>
                                <w:lang w:val="es-BO"/>
                              </w:rPr>
                            </w:pPr>
                          </w:p>
                          <w:p w:rsidR="00FF47F2" w:rsidRPr="009603BA" w:rsidRDefault="00FF47F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F47F2" w:rsidRPr="005E4A42" w:rsidRDefault="00FF47F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FF47F2" w:rsidRPr="007C0D99" w:rsidRDefault="00FF47F2" w:rsidP="00631500">
                            <w:pPr>
                              <w:jc w:val="center"/>
                              <w:rPr>
                                <w:rFonts w:ascii="Century Gothic" w:hAnsi="Century Gothic" w:cs="Arial"/>
                                <w:b/>
                                <w:color w:val="0F243E"/>
                                <w:sz w:val="32"/>
                                <w:szCs w:val="32"/>
                                <w:lang w:val="es-MX"/>
                              </w:rPr>
                            </w:pPr>
                          </w:p>
                          <w:p w:rsidR="00FF47F2" w:rsidRPr="000B27DF" w:rsidRDefault="00FF47F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F47F2" w:rsidRPr="000B27DF" w:rsidRDefault="00FF47F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F47F2" w:rsidRPr="000B27DF" w:rsidRDefault="00FF47F2" w:rsidP="00631500">
                            <w:pPr>
                              <w:ind w:left="142"/>
                              <w:jc w:val="center"/>
                              <w:rPr>
                                <w:rFonts w:ascii="Century Gothic" w:hAnsi="Century Gothic" w:cs="Arial"/>
                                <w:b/>
                                <w:sz w:val="32"/>
                                <w:szCs w:val="32"/>
                              </w:rPr>
                            </w:pPr>
                          </w:p>
                          <w:p w:rsidR="00FF47F2" w:rsidRPr="000B09F6" w:rsidRDefault="00FF47F2"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CONSULTOR</w:t>
                            </w:r>
                            <w:r w:rsidR="0032730B">
                              <w:rPr>
                                <w:rFonts w:ascii="Century Gothic" w:hAnsi="Century Gothic" w:cstheme="minorHAnsi"/>
                                <w:b/>
                                <w:color w:val="000000"/>
                                <w:sz w:val="28"/>
                                <w:szCs w:val="28"/>
                                <w:shd w:val="clear" w:color="auto" w:fill="FFFFFF"/>
                              </w:rPr>
                              <w:t>IA</w:t>
                            </w:r>
                            <w:r>
                              <w:rPr>
                                <w:rFonts w:ascii="Century Gothic" w:hAnsi="Century Gothic" w:cstheme="minorHAnsi"/>
                                <w:b/>
                                <w:color w:val="000000"/>
                                <w:sz w:val="28"/>
                                <w:szCs w:val="28"/>
                                <w:shd w:val="clear" w:color="auto" w:fill="FFFFFF"/>
                              </w:rPr>
                              <w:t xml:space="preserve"> DE LINEA – AUXILIAR DE PROYECTOS</w:t>
                            </w:r>
                          </w:p>
                          <w:p w:rsidR="00FF47F2" w:rsidRPr="000B27DF" w:rsidRDefault="00FF47F2" w:rsidP="00631500">
                            <w:pPr>
                              <w:autoSpaceDE w:val="0"/>
                              <w:autoSpaceDN w:val="0"/>
                              <w:adjustRightInd w:val="0"/>
                              <w:ind w:left="142"/>
                              <w:jc w:val="center"/>
                              <w:rPr>
                                <w:rFonts w:ascii="Century Gothic" w:hAnsi="Century Gothic" w:cs="Century Gothic"/>
                                <w:b/>
                                <w:bCs/>
                                <w:sz w:val="28"/>
                                <w:szCs w:val="32"/>
                              </w:rPr>
                            </w:pPr>
                          </w:p>
                          <w:p w:rsidR="00FF47F2" w:rsidRPr="000B09F6" w:rsidRDefault="00FF47F2"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Pr="000418C7">
                              <w:rPr>
                                <w:rFonts w:ascii="Century Gothic" w:hAnsi="Century Gothic" w:cs="Tahoma"/>
                                <w:b/>
                                <w:bCs/>
                                <w:color w:val="000000"/>
                                <w:sz w:val="28"/>
                                <w:szCs w:val="28"/>
                                <w:shd w:val="clear" w:color="auto" w:fill="FFFFFF"/>
                              </w:rPr>
                              <w:t>DCO-EPNE-GRGD-</w:t>
                            </w:r>
                            <w:r>
                              <w:rPr>
                                <w:rFonts w:ascii="Century Gothic" w:hAnsi="Century Gothic" w:cs="Tahoma"/>
                                <w:b/>
                                <w:bCs/>
                                <w:color w:val="000000"/>
                                <w:sz w:val="28"/>
                                <w:szCs w:val="28"/>
                                <w:shd w:val="clear" w:color="auto" w:fill="FFFFFF"/>
                              </w:rPr>
                              <w:t>219</w:t>
                            </w:r>
                            <w:r w:rsidRPr="000418C7">
                              <w:rPr>
                                <w:rFonts w:ascii="Century Gothic" w:hAnsi="Century Gothic" w:cs="Tahoma"/>
                                <w:b/>
                                <w:bCs/>
                                <w:color w:val="000000"/>
                                <w:sz w:val="28"/>
                                <w:szCs w:val="28"/>
                                <w:shd w:val="clear" w:color="auto" w:fill="FFFFFF"/>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FF47F2" w:rsidRDefault="00FF47F2" w:rsidP="0056607D">
                      <w:pPr>
                        <w:rPr>
                          <w:b/>
                        </w:rPr>
                      </w:pPr>
                    </w:p>
                    <w:p w:rsidR="00FF47F2" w:rsidRPr="005E4A42" w:rsidRDefault="00FF47F2" w:rsidP="00096A7B">
                      <w:pPr>
                        <w:pStyle w:val="Ttulo1"/>
                        <w:ind w:left="360" w:hanging="502"/>
                        <w:jc w:val="center"/>
                        <w:rPr>
                          <w:rFonts w:ascii="Century Gothic" w:hAnsi="Century Gothic"/>
                          <w:color w:val="0F243E"/>
                          <w:lang w:val="es-BO"/>
                        </w:rPr>
                      </w:pPr>
                    </w:p>
                    <w:p w:rsidR="00FF47F2" w:rsidRPr="005E4A42" w:rsidRDefault="00FF47F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F47F2" w:rsidRPr="008F17CF" w:rsidRDefault="00FF47F2" w:rsidP="0056607D">
                      <w:pPr>
                        <w:rPr>
                          <w:rFonts w:ascii="Century Gothic" w:hAnsi="Century Gothic"/>
                          <w:b/>
                        </w:rPr>
                      </w:pPr>
                    </w:p>
                    <w:p w:rsidR="00FF47F2" w:rsidRPr="008F17CF" w:rsidRDefault="00FF47F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F47F2" w:rsidRDefault="00FF47F2" w:rsidP="002F1F96">
                      <w:pPr>
                        <w:jc w:val="center"/>
                        <w:rPr>
                          <w:rFonts w:ascii="Century Gothic" w:hAnsi="Century Gothic"/>
                          <w:b/>
                          <w:sz w:val="32"/>
                          <w:lang w:val="es-BO"/>
                        </w:rPr>
                      </w:pPr>
                    </w:p>
                    <w:p w:rsidR="00FF47F2" w:rsidRPr="009603BA" w:rsidRDefault="00FF47F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F47F2" w:rsidRPr="005E4A42" w:rsidRDefault="00FF47F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FF47F2" w:rsidRPr="007C0D99" w:rsidRDefault="00FF47F2" w:rsidP="00631500">
                      <w:pPr>
                        <w:jc w:val="center"/>
                        <w:rPr>
                          <w:rFonts w:ascii="Century Gothic" w:hAnsi="Century Gothic" w:cs="Arial"/>
                          <w:b/>
                          <w:color w:val="0F243E"/>
                          <w:sz w:val="32"/>
                          <w:szCs w:val="32"/>
                          <w:lang w:val="es-MX"/>
                        </w:rPr>
                      </w:pPr>
                    </w:p>
                    <w:p w:rsidR="00FF47F2" w:rsidRPr="000B27DF" w:rsidRDefault="00FF47F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F47F2" w:rsidRPr="000B27DF" w:rsidRDefault="00FF47F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F47F2" w:rsidRPr="000B27DF" w:rsidRDefault="00FF47F2" w:rsidP="00631500">
                      <w:pPr>
                        <w:ind w:left="142"/>
                        <w:jc w:val="center"/>
                        <w:rPr>
                          <w:rFonts w:ascii="Century Gothic" w:hAnsi="Century Gothic" w:cs="Arial"/>
                          <w:b/>
                          <w:sz w:val="32"/>
                          <w:szCs w:val="32"/>
                        </w:rPr>
                      </w:pPr>
                    </w:p>
                    <w:p w:rsidR="00FF47F2" w:rsidRPr="000B09F6" w:rsidRDefault="00FF47F2"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CONSULTOR</w:t>
                      </w:r>
                      <w:r w:rsidR="0032730B">
                        <w:rPr>
                          <w:rFonts w:ascii="Century Gothic" w:hAnsi="Century Gothic" w:cstheme="minorHAnsi"/>
                          <w:b/>
                          <w:color w:val="000000"/>
                          <w:sz w:val="28"/>
                          <w:szCs w:val="28"/>
                          <w:shd w:val="clear" w:color="auto" w:fill="FFFFFF"/>
                        </w:rPr>
                        <w:t>IA</w:t>
                      </w:r>
                      <w:r>
                        <w:rPr>
                          <w:rFonts w:ascii="Century Gothic" w:hAnsi="Century Gothic" w:cstheme="minorHAnsi"/>
                          <w:b/>
                          <w:color w:val="000000"/>
                          <w:sz w:val="28"/>
                          <w:szCs w:val="28"/>
                          <w:shd w:val="clear" w:color="auto" w:fill="FFFFFF"/>
                        </w:rPr>
                        <w:t xml:space="preserve"> DE LINEA – AUXILIAR DE PROYECTOS</w:t>
                      </w:r>
                    </w:p>
                    <w:p w:rsidR="00FF47F2" w:rsidRPr="000B27DF" w:rsidRDefault="00FF47F2" w:rsidP="00631500">
                      <w:pPr>
                        <w:autoSpaceDE w:val="0"/>
                        <w:autoSpaceDN w:val="0"/>
                        <w:adjustRightInd w:val="0"/>
                        <w:ind w:left="142"/>
                        <w:jc w:val="center"/>
                        <w:rPr>
                          <w:rFonts w:ascii="Century Gothic" w:hAnsi="Century Gothic" w:cs="Century Gothic"/>
                          <w:b/>
                          <w:bCs/>
                          <w:sz w:val="28"/>
                          <w:szCs w:val="32"/>
                        </w:rPr>
                      </w:pPr>
                    </w:p>
                    <w:p w:rsidR="00FF47F2" w:rsidRPr="000B09F6" w:rsidRDefault="00FF47F2"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Pr="000418C7">
                        <w:rPr>
                          <w:rFonts w:ascii="Century Gothic" w:hAnsi="Century Gothic" w:cs="Tahoma"/>
                          <w:b/>
                          <w:bCs/>
                          <w:color w:val="000000"/>
                          <w:sz w:val="28"/>
                          <w:szCs w:val="28"/>
                          <w:shd w:val="clear" w:color="auto" w:fill="FFFFFF"/>
                        </w:rPr>
                        <w:t>DCO-EPNE-G</w:t>
                      </w:r>
                      <w:bookmarkStart w:id="1" w:name="_GoBack"/>
                      <w:bookmarkEnd w:id="1"/>
                      <w:r w:rsidRPr="000418C7">
                        <w:rPr>
                          <w:rFonts w:ascii="Century Gothic" w:hAnsi="Century Gothic" w:cs="Tahoma"/>
                          <w:b/>
                          <w:bCs/>
                          <w:color w:val="000000"/>
                          <w:sz w:val="28"/>
                          <w:szCs w:val="28"/>
                          <w:shd w:val="clear" w:color="auto" w:fill="FFFFFF"/>
                        </w:rPr>
                        <w:t>RGD-</w:t>
                      </w:r>
                      <w:r>
                        <w:rPr>
                          <w:rFonts w:ascii="Century Gothic" w:hAnsi="Century Gothic" w:cs="Tahoma"/>
                          <w:b/>
                          <w:bCs/>
                          <w:color w:val="000000"/>
                          <w:sz w:val="28"/>
                          <w:szCs w:val="28"/>
                          <w:shd w:val="clear" w:color="auto" w:fill="FFFFFF"/>
                        </w:rPr>
                        <w:t>219</w:t>
                      </w:r>
                      <w:r w:rsidRPr="000418C7">
                        <w:rPr>
                          <w:rFonts w:ascii="Century Gothic" w:hAnsi="Century Gothic" w:cs="Tahoma"/>
                          <w:b/>
                          <w:bCs/>
                          <w:color w:val="000000"/>
                          <w:sz w:val="28"/>
                          <w:szCs w:val="28"/>
                          <w:shd w:val="clear" w:color="auto" w:fill="FFFFFF"/>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052603" w:rsidRDefault="00052603" w:rsidP="00631500">
      <w:pPr>
        <w:jc w:val="center"/>
        <w:rPr>
          <w:rFonts w:ascii="Calibri" w:hAnsi="Calibri" w:cs="Calibri"/>
          <w:b/>
        </w:rPr>
      </w:pPr>
    </w:p>
    <w:p w:rsidR="00052603" w:rsidRDefault="00052603" w:rsidP="00631500">
      <w:pPr>
        <w:jc w:val="center"/>
        <w:rPr>
          <w:rFonts w:ascii="Calibri" w:hAnsi="Calibri" w:cs="Calibri"/>
          <w:b/>
        </w:rPr>
      </w:pPr>
    </w:p>
    <w:p w:rsidR="00052603" w:rsidRDefault="00052603" w:rsidP="00631500">
      <w:pPr>
        <w:jc w:val="center"/>
        <w:rPr>
          <w:rFonts w:ascii="Calibri" w:hAnsi="Calibri" w:cs="Calibri"/>
          <w:b/>
        </w:rPr>
      </w:pPr>
    </w:p>
    <w:p w:rsidR="00052603" w:rsidRDefault="00052603" w:rsidP="00631500">
      <w:pPr>
        <w:jc w:val="center"/>
        <w:rPr>
          <w:rFonts w:ascii="Calibri" w:hAnsi="Calibri" w:cs="Calibri"/>
          <w:b/>
        </w:rPr>
      </w:pPr>
    </w:p>
    <w:p w:rsidR="00052603" w:rsidRDefault="00052603" w:rsidP="00631500">
      <w:pPr>
        <w:jc w:val="center"/>
        <w:rPr>
          <w:rFonts w:ascii="Calibri" w:hAnsi="Calibri" w:cs="Calibri"/>
          <w:b/>
        </w:rPr>
      </w:pPr>
    </w:p>
    <w:p w:rsidR="00052603" w:rsidRDefault="00052603" w:rsidP="00631500">
      <w:pPr>
        <w:jc w:val="center"/>
        <w:rPr>
          <w:rFonts w:ascii="Calibri" w:hAnsi="Calibri" w:cs="Calibri"/>
          <w:b/>
        </w:rPr>
      </w:pPr>
    </w:p>
    <w:p w:rsidR="00052603" w:rsidRDefault="00052603" w:rsidP="00631500">
      <w:pPr>
        <w:jc w:val="center"/>
        <w:rPr>
          <w:rFonts w:ascii="Calibri" w:hAnsi="Calibri" w:cs="Calibri"/>
          <w:b/>
        </w:rPr>
      </w:pPr>
    </w:p>
    <w:p w:rsidR="00052603" w:rsidRDefault="00052603"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A94FD4" w:rsidP="00C022D2">
            <w:pPr>
              <w:rPr>
                <w:rFonts w:ascii="Calibri" w:eastAsia="Calibri" w:hAnsi="Calibri" w:cs="Calibri"/>
                <w:b/>
                <w:sz w:val="22"/>
                <w:szCs w:val="22"/>
              </w:rPr>
            </w:pPr>
            <w:r>
              <w:rPr>
                <w:rFonts w:ascii="Calibri" w:eastAsia="Calibri" w:hAnsi="Calibri" w:cs="Calibri"/>
                <w:b/>
                <w:sz w:val="22"/>
                <w:szCs w:val="22"/>
              </w:rPr>
              <w:t>TOTAL</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CA6CCA" w:rsidP="00C6119A">
            <w:pPr>
              <w:jc w:val="center"/>
              <w:rPr>
                <w:rFonts w:ascii="Calibri" w:hAnsi="Calibri" w:cs="Calibri"/>
                <w:sz w:val="22"/>
                <w:szCs w:val="22"/>
              </w:rPr>
            </w:pPr>
            <w:r>
              <w:rPr>
                <w:rFonts w:ascii="Calibri" w:hAnsi="Calibri" w:cs="Calibri"/>
                <w:sz w:val="22"/>
                <w:szCs w:val="22"/>
              </w:rPr>
              <w:t>0</w:t>
            </w:r>
            <w:r w:rsidR="00C6119A">
              <w:rPr>
                <w:rFonts w:ascii="Calibri" w:hAnsi="Calibri" w:cs="Calibri"/>
                <w:sz w:val="22"/>
                <w:szCs w:val="22"/>
              </w:rPr>
              <w:t>8</w:t>
            </w:r>
            <w:r w:rsidR="00730515">
              <w:rPr>
                <w:rFonts w:ascii="Calibri" w:hAnsi="Calibri" w:cs="Calibri"/>
                <w:sz w:val="22"/>
                <w:szCs w:val="22"/>
              </w:rPr>
              <w:t>/0</w:t>
            </w:r>
            <w:r w:rsidR="00D06571">
              <w:rPr>
                <w:rFonts w:ascii="Calibri" w:hAnsi="Calibri" w:cs="Calibri"/>
                <w:sz w:val="22"/>
                <w:szCs w:val="22"/>
              </w:rPr>
              <w:t>8</w:t>
            </w:r>
            <w:r w:rsidR="00730515">
              <w:rPr>
                <w:rFonts w:ascii="Calibri" w:hAnsi="Calibri" w:cs="Calibri"/>
                <w:sz w:val="22"/>
                <w:szCs w:val="22"/>
              </w:rPr>
              <w:t>/2018</w:t>
            </w:r>
          </w:p>
        </w:tc>
        <w:tc>
          <w:tcPr>
            <w:tcW w:w="3299" w:type="dxa"/>
            <w:vAlign w:val="center"/>
          </w:tcPr>
          <w:p w:rsidR="003F1EAA" w:rsidRPr="00F61828" w:rsidRDefault="00225CFE"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B67DF1" w:rsidRPr="00D057A1" w:rsidTr="00730515">
        <w:trPr>
          <w:trHeight w:val="370"/>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2</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B67DF1" w:rsidRPr="00052929" w:rsidRDefault="00B67DF1" w:rsidP="00B67DF1">
            <w:pPr>
              <w:rPr>
                <w:rFonts w:ascii="Calibri" w:hAnsi="Calibri" w:cs="Calibri"/>
                <w:sz w:val="22"/>
                <w:szCs w:val="22"/>
              </w:rPr>
            </w:pPr>
            <w:r w:rsidRPr="00052929">
              <w:rPr>
                <w:rFonts w:ascii="Calibri" w:hAnsi="Calibri" w:cs="Calibri"/>
                <w:sz w:val="22"/>
                <w:szCs w:val="22"/>
              </w:rPr>
              <w:t>Fecha:</w:t>
            </w:r>
          </w:p>
          <w:p w:rsidR="00B67DF1" w:rsidRPr="00052929" w:rsidRDefault="00D06571" w:rsidP="00C6119A">
            <w:pPr>
              <w:jc w:val="center"/>
              <w:rPr>
                <w:rFonts w:ascii="Calibri" w:hAnsi="Calibri" w:cs="Calibri"/>
                <w:sz w:val="22"/>
                <w:szCs w:val="22"/>
              </w:rPr>
            </w:pPr>
            <w:r>
              <w:rPr>
                <w:rFonts w:ascii="Calibri" w:hAnsi="Calibri" w:cs="Calibri"/>
                <w:sz w:val="22"/>
                <w:szCs w:val="22"/>
              </w:rPr>
              <w:t>1</w:t>
            </w:r>
            <w:r w:rsidR="00C6119A">
              <w:rPr>
                <w:rFonts w:ascii="Calibri" w:hAnsi="Calibri" w:cs="Calibri"/>
                <w:sz w:val="22"/>
                <w:szCs w:val="22"/>
              </w:rPr>
              <w:t>6</w:t>
            </w:r>
            <w:r>
              <w:rPr>
                <w:rFonts w:ascii="Calibri" w:hAnsi="Calibri" w:cs="Calibri"/>
                <w:sz w:val="22"/>
                <w:szCs w:val="22"/>
              </w:rPr>
              <w:t>/08</w:t>
            </w:r>
            <w:r w:rsidR="00B67DF1" w:rsidRPr="00052929">
              <w:rPr>
                <w:rFonts w:ascii="Calibri" w:hAnsi="Calibri" w:cs="Calibri"/>
                <w:sz w:val="22"/>
                <w:szCs w:val="22"/>
              </w:rPr>
              <w:t>/2018</w:t>
            </w:r>
          </w:p>
        </w:tc>
        <w:tc>
          <w:tcPr>
            <w:tcW w:w="1435" w:type="dxa"/>
            <w:vAlign w:val="center"/>
          </w:tcPr>
          <w:p w:rsidR="00B67DF1" w:rsidRPr="00052929" w:rsidRDefault="00B67DF1" w:rsidP="00B67DF1">
            <w:pPr>
              <w:jc w:val="center"/>
              <w:rPr>
                <w:rFonts w:ascii="Calibri" w:hAnsi="Calibri" w:cs="Calibri"/>
                <w:sz w:val="22"/>
                <w:szCs w:val="22"/>
              </w:rPr>
            </w:pPr>
            <w:r w:rsidRPr="00052929">
              <w:rPr>
                <w:rFonts w:ascii="Calibri" w:hAnsi="Calibri" w:cs="Calibri"/>
                <w:sz w:val="22"/>
                <w:szCs w:val="22"/>
              </w:rPr>
              <w:t>Hasta Horas:</w:t>
            </w:r>
          </w:p>
          <w:p w:rsidR="00B67DF1" w:rsidRPr="00052929" w:rsidRDefault="009C47F6" w:rsidP="00D06571">
            <w:pPr>
              <w:jc w:val="center"/>
              <w:rPr>
                <w:rFonts w:ascii="Calibri" w:hAnsi="Calibri" w:cs="Calibri"/>
                <w:sz w:val="22"/>
                <w:szCs w:val="22"/>
              </w:rPr>
            </w:pPr>
            <w:r>
              <w:rPr>
                <w:rFonts w:ascii="Calibri" w:hAnsi="Calibri" w:cs="Calibri"/>
                <w:sz w:val="22"/>
                <w:szCs w:val="22"/>
              </w:rPr>
              <w:t>15</w:t>
            </w:r>
            <w:r w:rsidR="00B67DF1" w:rsidRPr="00052929">
              <w:rPr>
                <w:rFonts w:ascii="Calibri" w:hAnsi="Calibri" w:cs="Calibri"/>
                <w:sz w:val="22"/>
                <w:szCs w:val="22"/>
              </w:rPr>
              <w:t>:</w:t>
            </w:r>
            <w:r w:rsidR="00B67DF1">
              <w:rPr>
                <w:rFonts w:ascii="Calibri" w:hAnsi="Calibri" w:cs="Calibri"/>
                <w:sz w:val="22"/>
                <w:szCs w:val="22"/>
              </w:rPr>
              <w:t>3</w:t>
            </w:r>
            <w:r w:rsidR="00B67DF1" w:rsidRPr="00052929">
              <w:rPr>
                <w:rFonts w:ascii="Calibri" w:hAnsi="Calibri" w:cs="Calibri"/>
                <w:sz w:val="22"/>
                <w:szCs w:val="22"/>
              </w:rPr>
              <w:t>0</w:t>
            </w:r>
          </w:p>
        </w:tc>
        <w:tc>
          <w:tcPr>
            <w:tcW w:w="3299" w:type="dxa"/>
          </w:tcPr>
          <w:p w:rsidR="00B67DF1" w:rsidRPr="00F9448B" w:rsidRDefault="00B67DF1" w:rsidP="00B67DF1">
            <w:pPr>
              <w:rPr>
                <w:rFonts w:ascii="Calibri" w:hAnsi="Calibri" w:cs="Calibri"/>
                <w:sz w:val="16"/>
                <w:lang w:val="es-BO"/>
              </w:rPr>
            </w:pPr>
            <w:r w:rsidRPr="00F9448B">
              <w:rPr>
                <w:rFonts w:ascii="Calibri" w:hAnsi="Calibri" w:cs="Calibri"/>
                <w:sz w:val="16"/>
              </w:rPr>
              <w:t xml:space="preserve">Calle Bueno N° 185 Edificio YPFB, </w:t>
            </w:r>
          </w:p>
          <w:p w:rsidR="00B67DF1" w:rsidRPr="00F9448B" w:rsidRDefault="00B67DF1" w:rsidP="00B67DF1">
            <w:pPr>
              <w:rPr>
                <w:rFonts w:ascii="Calibri" w:hAnsi="Calibri" w:cs="Calibri"/>
                <w:sz w:val="16"/>
              </w:rPr>
            </w:pPr>
            <w:r w:rsidRPr="00F9448B">
              <w:rPr>
                <w:rFonts w:ascii="Calibri" w:hAnsi="Calibri" w:cs="Calibri"/>
                <w:sz w:val="16"/>
              </w:rPr>
              <w:t>La Paz –Bolivia</w:t>
            </w:r>
          </w:p>
          <w:p w:rsidR="00B67DF1" w:rsidRPr="00F9448B" w:rsidRDefault="00B67DF1" w:rsidP="00B67DF1">
            <w:pPr>
              <w:rPr>
                <w:rFonts w:ascii="Calibri" w:hAnsi="Calibri" w:cs="Calibri"/>
                <w:b/>
                <w:color w:val="FF0000"/>
                <w:sz w:val="16"/>
                <w:szCs w:val="22"/>
              </w:rPr>
            </w:pPr>
            <w:r w:rsidRPr="00F9448B">
              <w:rPr>
                <w:rFonts w:ascii="Calibri" w:hAnsi="Calibri" w:cs="Calibri"/>
                <w:b/>
                <w:sz w:val="16"/>
              </w:rPr>
              <w:t>Lic. Jose Luis Copa L. Int. 1142 y</w:t>
            </w:r>
            <w:r>
              <w:rPr>
                <w:rFonts w:ascii="Calibri" w:hAnsi="Calibri" w:cs="Calibri"/>
                <w:b/>
                <w:sz w:val="16"/>
              </w:rPr>
              <w:t>/o</w:t>
            </w:r>
            <w:r w:rsidRPr="00F9448B">
              <w:rPr>
                <w:rFonts w:ascii="Calibri" w:hAnsi="Calibri" w:cs="Calibri"/>
                <w:b/>
                <w:sz w:val="16"/>
              </w:rPr>
              <w:t xml:space="preserve"> 1123</w:t>
            </w:r>
          </w:p>
        </w:tc>
      </w:tr>
      <w:tr w:rsidR="00B67DF1" w:rsidRPr="00D057A1" w:rsidTr="00730515">
        <w:trPr>
          <w:trHeight w:val="64"/>
        </w:trPr>
        <w:tc>
          <w:tcPr>
            <w:tcW w:w="437" w:type="dxa"/>
            <w:vAlign w:val="center"/>
          </w:tcPr>
          <w:p w:rsidR="00B67DF1" w:rsidRPr="00D057A1" w:rsidRDefault="00B67DF1" w:rsidP="00B67DF1">
            <w:pPr>
              <w:jc w:val="center"/>
              <w:rPr>
                <w:rFonts w:ascii="Calibri" w:hAnsi="Calibri" w:cs="Calibri"/>
                <w:sz w:val="22"/>
                <w:szCs w:val="22"/>
                <w:lang w:val="en-US"/>
              </w:rPr>
            </w:pPr>
          </w:p>
        </w:tc>
        <w:tc>
          <w:tcPr>
            <w:tcW w:w="2509" w:type="dxa"/>
            <w:vAlign w:val="center"/>
          </w:tcPr>
          <w:p w:rsidR="00B67DF1" w:rsidRPr="00D057A1" w:rsidRDefault="00B67DF1" w:rsidP="00B67DF1">
            <w:pPr>
              <w:rPr>
                <w:rFonts w:ascii="Calibri" w:hAnsi="Calibri" w:cs="Calibri"/>
                <w:sz w:val="22"/>
                <w:szCs w:val="22"/>
                <w:lang w:val="en-US"/>
              </w:rPr>
            </w:pPr>
          </w:p>
        </w:tc>
        <w:tc>
          <w:tcPr>
            <w:tcW w:w="2831" w:type="dxa"/>
            <w:gridSpan w:val="2"/>
            <w:vAlign w:val="center"/>
          </w:tcPr>
          <w:p w:rsidR="00B67DF1" w:rsidRPr="00DD14A9" w:rsidRDefault="00B67DF1" w:rsidP="00B67DF1">
            <w:pPr>
              <w:jc w:val="center"/>
              <w:rPr>
                <w:rFonts w:ascii="Calibri" w:hAnsi="Calibri" w:cs="Calibri"/>
                <w:sz w:val="22"/>
                <w:szCs w:val="22"/>
                <w:lang w:val="en-US"/>
              </w:rPr>
            </w:pPr>
          </w:p>
        </w:tc>
        <w:tc>
          <w:tcPr>
            <w:tcW w:w="3299" w:type="dxa"/>
          </w:tcPr>
          <w:p w:rsidR="00B67DF1" w:rsidRPr="002E173F" w:rsidRDefault="00B67DF1" w:rsidP="00B67DF1">
            <w:pPr>
              <w:jc w:val="both"/>
              <w:rPr>
                <w:rFonts w:asciiTheme="minorHAnsi" w:hAnsiTheme="minorHAnsi" w:cstheme="minorHAnsi"/>
                <w:color w:val="FF0000"/>
                <w:sz w:val="22"/>
                <w:szCs w:val="22"/>
                <w:lang w:val="en-US"/>
              </w:rPr>
            </w:pPr>
          </w:p>
        </w:tc>
      </w:tr>
      <w:tr w:rsidR="00B67DF1" w:rsidRPr="00D057A1" w:rsidTr="00730515">
        <w:trPr>
          <w:trHeight w:val="601"/>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3</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Fecha:</w:t>
            </w:r>
          </w:p>
          <w:p w:rsidR="00B67DF1" w:rsidRPr="00F61828" w:rsidRDefault="00D06571" w:rsidP="00C6119A">
            <w:pPr>
              <w:jc w:val="center"/>
              <w:rPr>
                <w:rFonts w:ascii="Calibri" w:hAnsi="Calibri" w:cs="Calibri"/>
                <w:sz w:val="22"/>
                <w:szCs w:val="22"/>
              </w:rPr>
            </w:pPr>
            <w:r>
              <w:rPr>
                <w:rFonts w:ascii="Calibri" w:hAnsi="Calibri" w:cs="Calibri"/>
                <w:sz w:val="22"/>
                <w:szCs w:val="22"/>
              </w:rPr>
              <w:t>1</w:t>
            </w:r>
            <w:r w:rsidR="00C6119A">
              <w:rPr>
                <w:rFonts w:ascii="Calibri" w:hAnsi="Calibri" w:cs="Calibri"/>
                <w:sz w:val="22"/>
                <w:szCs w:val="22"/>
              </w:rPr>
              <w:t>6</w:t>
            </w:r>
            <w:r>
              <w:rPr>
                <w:rFonts w:ascii="Calibri" w:hAnsi="Calibri" w:cs="Calibri"/>
                <w:sz w:val="22"/>
                <w:szCs w:val="22"/>
              </w:rPr>
              <w:t>/08</w:t>
            </w:r>
            <w:r w:rsidR="00B67DF1">
              <w:rPr>
                <w:rFonts w:ascii="Calibri" w:hAnsi="Calibri" w:cs="Calibri"/>
                <w:sz w:val="22"/>
                <w:szCs w:val="22"/>
              </w:rPr>
              <w:t>/2018</w:t>
            </w:r>
          </w:p>
        </w:tc>
        <w:tc>
          <w:tcPr>
            <w:tcW w:w="1435" w:type="dxa"/>
            <w:vAlign w:val="center"/>
          </w:tcPr>
          <w:p w:rsidR="00B67DF1" w:rsidRPr="00DD14A9" w:rsidRDefault="00B67DF1" w:rsidP="00B67DF1">
            <w:pPr>
              <w:jc w:val="center"/>
              <w:rPr>
                <w:rFonts w:ascii="Calibri" w:hAnsi="Calibri" w:cs="Calibri"/>
                <w:sz w:val="22"/>
                <w:szCs w:val="22"/>
              </w:rPr>
            </w:pPr>
            <w:r w:rsidRPr="00DD14A9">
              <w:rPr>
                <w:rFonts w:ascii="Calibri" w:hAnsi="Calibri" w:cs="Calibri"/>
                <w:sz w:val="22"/>
                <w:szCs w:val="22"/>
              </w:rPr>
              <w:t>Hora:</w:t>
            </w:r>
          </w:p>
          <w:p w:rsidR="00B67DF1" w:rsidRPr="00DD14A9" w:rsidRDefault="009C47F6" w:rsidP="004D2F5A">
            <w:pPr>
              <w:jc w:val="center"/>
              <w:rPr>
                <w:rFonts w:ascii="Calibri" w:hAnsi="Calibri" w:cs="Calibri"/>
                <w:sz w:val="22"/>
                <w:szCs w:val="22"/>
              </w:rPr>
            </w:pPr>
            <w:r>
              <w:rPr>
                <w:rFonts w:ascii="Calibri" w:hAnsi="Calibri" w:cs="Calibri"/>
                <w:sz w:val="22"/>
                <w:szCs w:val="22"/>
              </w:rPr>
              <w:t>16</w:t>
            </w:r>
            <w:r w:rsidR="00B67DF1" w:rsidRPr="00DD14A9">
              <w:rPr>
                <w:rFonts w:ascii="Calibri" w:hAnsi="Calibri" w:cs="Calibri"/>
                <w:sz w:val="22"/>
                <w:szCs w:val="22"/>
              </w:rPr>
              <w:t>:</w:t>
            </w:r>
            <w:r w:rsidR="00B67DF1">
              <w:rPr>
                <w:rFonts w:ascii="Calibri" w:hAnsi="Calibri" w:cs="Calibri"/>
                <w:sz w:val="22"/>
                <w:szCs w:val="22"/>
              </w:rPr>
              <w:t>00</w:t>
            </w:r>
          </w:p>
        </w:tc>
        <w:tc>
          <w:tcPr>
            <w:tcW w:w="3299" w:type="dxa"/>
            <w:vAlign w:val="center"/>
          </w:tcPr>
          <w:p w:rsidR="00B67DF1" w:rsidRPr="00957318" w:rsidRDefault="00B67DF1" w:rsidP="00B67DF1">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B67DF1" w:rsidRPr="00F9448B" w:rsidRDefault="00B67DF1" w:rsidP="00B67DF1">
            <w:pPr>
              <w:rPr>
                <w:rFonts w:ascii="Calibri" w:hAnsi="Calibri" w:cs="Calibri"/>
                <w:color w:val="FF0000"/>
                <w:sz w:val="16"/>
                <w:szCs w:val="22"/>
                <w:lang w:val="es-BO"/>
              </w:rPr>
            </w:pPr>
            <w:r w:rsidRPr="00957318">
              <w:rPr>
                <w:rFonts w:ascii="Calibri" w:hAnsi="Calibri" w:cs="Arial"/>
                <w:sz w:val="16"/>
                <w:szCs w:val="22"/>
              </w:rPr>
              <w:t>La Paz – Bolivia.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C6119A">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D06571">
              <w:rPr>
                <w:rFonts w:ascii="Calibri" w:hAnsi="Calibri" w:cs="Calibri"/>
                <w:i/>
                <w:szCs w:val="22"/>
              </w:rPr>
              <w:t>3</w:t>
            </w:r>
            <w:r w:rsidR="00C6119A">
              <w:rPr>
                <w:rFonts w:ascii="Calibri" w:hAnsi="Calibri" w:cs="Calibri"/>
                <w:i/>
                <w:szCs w:val="22"/>
              </w:rPr>
              <w:t>0</w:t>
            </w:r>
            <w:r w:rsidR="00D06571">
              <w:rPr>
                <w:rFonts w:ascii="Calibri" w:hAnsi="Calibri" w:cs="Calibri"/>
                <w:i/>
                <w:szCs w:val="22"/>
              </w:rPr>
              <w:t>/08</w:t>
            </w:r>
            <w:r w:rsidRPr="0084688A">
              <w:rPr>
                <w:rFonts w:ascii="Calibri" w:hAnsi="Calibri" w:cs="Calibri"/>
                <w:i/>
                <w:szCs w:val="22"/>
              </w:rPr>
              <w:t>/2018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D06571">
            <w:pPr>
              <w:rPr>
                <w:rFonts w:ascii="Calibri" w:hAnsi="Calibri" w:cs="Calibri"/>
                <w:color w:val="000000"/>
                <w:sz w:val="22"/>
                <w:szCs w:val="22"/>
                <w:lang w:val="es-BO"/>
              </w:rPr>
            </w:pPr>
            <w:r w:rsidRPr="00F61828">
              <w:rPr>
                <w:rFonts w:ascii="Calibri" w:hAnsi="Calibri" w:cs="Calibri"/>
                <w:sz w:val="22"/>
                <w:szCs w:val="22"/>
              </w:rPr>
              <w:t xml:space="preserve">Fecha Estimada: </w:t>
            </w:r>
            <w:r w:rsidR="00D06571">
              <w:rPr>
                <w:rFonts w:ascii="Calibri" w:hAnsi="Calibri" w:cs="Calibri"/>
                <w:i/>
                <w:szCs w:val="22"/>
              </w:rPr>
              <w:t>20/09</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4D2F5A">
        <w:trPr>
          <w:gridAfter w:val="1"/>
          <w:wAfter w:w="6" w:type="dxa"/>
          <w:trHeight w:val="513"/>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1100D6" w:rsidRDefault="00D52553" w:rsidP="009C47F6">
            <w:pPr>
              <w:jc w:val="both"/>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shd w:val="clear" w:color="auto" w:fill="FFFFFF"/>
              </w:rPr>
              <w:t xml:space="preserve">CONSULTOR DE LINEA – </w:t>
            </w:r>
            <w:r w:rsidR="009C47F6">
              <w:rPr>
                <w:rFonts w:asciiTheme="minorHAnsi" w:hAnsiTheme="minorHAnsi" w:cstheme="minorHAnsi"/>
                <w:color w:val="000000"/>
                <w:sz w:val="18"/>
                <w:szCs w:val="22"/>
                <w:shd w:val="clear" w:color="auto" w:fill="FFFFFF"/>
              </w:rPr>
              <w:t>AUXILIAR DE PROYECTOS</w:t>
            </w:r>
          </w:p>
        </w:tc>
        <w:tc>
          <w:tcPr>
            <w:tcW w:w="2593" w:type="dxa"/>
            <w:shd w:val="clear" w:color="auto" w:fill="auto"/>
            <w:noWrap/>
            <w:vAlign w:val="center"/>
          </w:tcPr>
          <w:p w:rsidR="00951901" w:rsidRPr="00631500" w:rsidRDefault="00D52553"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9C47F6"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5.006,00</w:t>
            </w:r>
          </w:p>
        </w:tc>
      </w:tr>
    </w:tbl>
    <w:p w:rsidR="00951901" w:rsidRDefault="00951901" w:rsidP="00AF1191">
      <w:pPr>
        <w:jc w:val="center"/>
        <w:rPr>
          <w:rFonts w:ascii="Calibri" w:hAnsi="Calibri" w:cs="Calibri"/>
          <w:b/>
          <w:sz w:val="18"/>
          <w:szCs w:val="18"/>
        </w:rPr>
      </w:pPr>
    </w:p>
    <w:p w:rsidR="00951901" w:rsidRPr="00631500" w:rsidRDefault="00951901" w:rsidP="004D2F5A">
      <w:pP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9C47F6">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tcPr>
          <w:p w:rsidR="00446CB9" w:rsidRPr="00D52553" w:rsidRDefault="00FF47F2" w:rsidP="00FF668A">
            <w:pPr>
              <w:jc w:val="both"/>
              <w:rPr>
                <w:rFonts w:asciiTheme="minorHAnsi" w:hAnsiTheme="minorHAnsi" w:cstheme="minorHAnsi"/>
                <w:bCs/>
                <w:i/>
                <w:color w:val="000000"/>
                <w:sz w:val="16"/>
                <w:szCs w:val="16"/>
                <w:lang w:eastAsia="es-BO"/>
              </w:rPr>
            </w:pPr>
            <w:r w:rsidRPr="00385037">
              <w:rPr>
                <w:rFonts w:ascii="Calibri" w:hAnsi="Calibri" w:cs="Calibri"/>
                <w:color w:val="000000"/>
                <w:sz w:val="22"/>
                <w:szCs w:val="22"/>
              </w:rPr>
              <w:t>Bachiller</w:t>
            </w:r>
            <w:r>
              <w:rPr>
                <w:rFonts w:ascii="Calibri" w:hAnsi="Calibri" w:cs="Calibri"/>
                <w:color w:val="000000"/>
                <w:sz w:val="22"/>
                <w:szCs w:val="22"/>
              </w:rPr>
              <w:t xml:space="preserve"> o de formación superior.</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D52553" w:rsidRDefault="00446CB9" w:rsidP="0084688A">
            <w:pPr>
              <w:jc w:val="center"/>
              <w:rPr>
                <w:rFonts w:asciiTheme="minorHAnsi" w:hAnsiTheme="minorHAnsi" w:cstheme="minorHAnsi"/>
                <w:b/>
                <w:bCs/>
                <w:i/>
                <w:color w:val="000000"/>
                <w:sz w:val="18"/>
                <w:szCs w:val="18"/>
                <w:lang w:eastAsia="es-BO"/>
              </w:rPr>
            </w:pPr>
            <w:r w:rsidRPr="00D52553">
              <w:rPr>
                <w:rFonts w:asciiTheme="minorHAnsi" w:hAnsiTheme="minorHAnsi" w:cstheme="minorHAnsi"/>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9C47F6">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tcPr>
          <w:p w:rsidR="00FF47F2"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w:t>
            </w:r>
            <w:r>
              <w:rPr>
                <w:rFonts w:ascii="Calibri" w:hAnsi="Calibri" w:cs="Calibri"/>
                <w:color w:val="000000"/>
                <w:sz w:val="22"/>
                <w:szCs w:val="22"/>
              </w:rPr>
              <w:t xml:space="preserve"> Curso de Project</w:t>
            </w:r>
          </w:p>
          <w:p w:rsidR="00FF47F2" w:rsidRDefault="00FF47F2" w:rsidP="00FF47F2">
            <w:pPr>
              <w:jc w:val="both"/>
              <w:rPr>
                <w:rFonts w:ascii="Calibri" w:hAnsi="Calibri" w:cs="Calibri"/>
                <w:color w:val="000000"/>
                <w:sz w:val="22"/>
                <w:szCs w:val="22"/>
              </w:rPr>
            </w:pPr>
            <w:r>
              <w:rPr>
                <w:rFonts w:ascii="Calibri" w:hAnsi="Calibri" w:cs="Calibri"/>
                <w:color w:val="000000"/>
                <w:sz w:val="22"/>
                <w:szCs w:val="22"/>
              </w:rPr>
              <w:t>- Curso de Autocad</w:t>
            </w:r>
            <w:r w:rsidRPr="00385037">
              <w:rPr>
                <w:rFonts w:ascii="Calibri" w:hAnsi="Calibri" w:cs="Calibri"/>
                <w:color w:val="000000"/>
                <w:sz w:val="22"/>
                <w:szCs w:val="22"/>
              </w:rPr>
              <w:t xml:space="preserve"> </w:t>
            </w:r>
          </w:p>
          <w:p w:rsidR="00446CB9" w:rsidRPr="00D52553" w:rsidRDefault="00FF47F2" w:rsidP="00FF47F2">
            <w:pPr>
              <w:jc w:val="both"/>
              <w:rPr>
                <w:rFonts w:asciiTheme="minorHAnsi" w:hAnsiTheme="minorHAnsi" w:cstheme="minorHAnsi"/>
              </w:rPr>
            </w:pPr>
            <w:r>
              <w:rPr>
                <w:rFonts w:ascii="Calibri" w:hAnsi="Calibri" w:cs="Calibri"/>
                <w:color w:val="000000"/>
                <w:sz w:val="22"/>
                <w:szCs w:val="22"/>
              </w:rPr>
              <w:t xml:space="preserve">- </w:t>
            </w:r>
            <w:r w:rsidRPr="00385037">
              <w:rPr>
                <w:rFonts w:ascii="Calibri" w:hAnsi="Calibri" w:cs="Calibri"/>
                <w:color w:val="000000"/>
                <w:sz w:val="22"/>
                <w:szCs w:val="22"/>
              </w:rPr>
              <w:t>Curso de Excel Intermedio o Avanzado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D52553" w:rsidRDefault="00446CB9" w:rsidP="0084688A">
            <w:pPr>
              <w:rPr>
                <w:rFonts w:asciiTheme="minorHAnsi" w:hAnsiTheme="minorHAnsi" w:cstheme="minorHAnsi"/>
                <w:bCs/>
                <w:i/>
                <w:color w:val="000000"/>
                <w:lang w:eastAsia="es-BO"/>
              </w:rPr>
            </w:pPr>
            <w:r w:rsidRPr="00D52553">
              <w:rPr>
                <w:rFonts w:asciiTheme="minorHAnsi" w:hAnsiTheme="minorHAnsi" w:cstheme="minorHAnsi"/>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9C47F6">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tcPr>
          <w:p w:rsidR="00446CB9" w:rsidRPr="00FF47F2" w:rsidRDefault="00FF47F2" w:rsidP="00FF47F2">
            <w:pPr>
              <w:rPr>
                <w:rFonts w:ascii="Calibri" w:hAnsi="Calibri" w:cs="Calibri"/>
                <w:color w:val="000000"/>
                <w:sz w:val="22"/>
                <w:szCs w:val="22"/>
              </w:rPr>
            </w:pPr>
            <w:r w:rsidRPr="00385037">
              <w:rPr>
                <w:rFonts w:ascii="Calibri" w:hAnsi="Calibri" w:cs="Calibri"/>
                <w:color w:val="000000"/>
                <w:sz w:val="22"/>
                <w:szCs w:val="22"/>
              </w:rPr>
              <w:t xml:space="preserve">1 año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D52553" w:rsidRDefault="00446CB9" w:rsidP="0084688A">
            <w:pPr>
              <w:rPr>
                <w:rFonts w:asciiTheme="minorHAnsi" w:hAnsiTheme="minorHAnsi" w:cstheme="minorHAnsi"/>
                <w:bCs/>
                <w:i/>
                <w:color w:val="000000"/>
                <w:lang w:eastAsia="es-BO"/>
              </w:rPr>
            </w:pPr>
          </w:p>
        </w:tc>
      </w:tr>
      <w:tr w:rsidR="00446CB9" w:rsidRPr="00AB40C0" w:rsidTr="009C47F6">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tcPr>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6 meses desempeñando funciones en cualquiera de los siguientes trabajos:</w:t>
            </w:r>
          </w:p>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 Asistente y/o Auxiliar Administrativo</w:t>
            </w:r>
            <w:r>
              <w:rPr>
                <w:rFonts w:ascii="Calibri" w:hAnsi="Calibri" w:cs="Calibri"/>
                <w:color w:val="000000"/>
                <w:sz w:val="22"/>
                <w:szCs w:val="22"/>
              </w:rPr>
              <w:t>.</w:t>
            </w:r>
            <w:r w:rsidRPr="00385037">
              <w:rPr>
                <w:rFonts w:ascii="Calibri" w:hAnsi="Calibri" w:cs="Calibri"/>
                <w:color w:val="000000"/>
                <w:sz w:val="22"/>
                <w:szCs w:val="22"/>
              </w:rPr>
              <w:t xml:space="preserve"> </w:t>
            </w:r>
          </w:p>
          <w:p w:rsidR="00446CB9" w:rsidRPr="00C6119A" w:rsidRDefault="00FF47F2" w:rsidP="00FF47F2">
            <w:pPr>
              <w:rPr>
                <w:rFonts w:asciiTheme="minorHAnsi" w:hAnsiTheme="minorHAnsi" w:cstheme="minorHAnsi"/>
                <w:color w:val="FF0000"/>
              </w:rPr>
            </w:pPr>
            <w:r>
              <w:rPr>
                <w:rFonts w:ascii="Calibri" w:hAnsi="Calibri" w:cs="Calibri"/>
                <w:color w:val="000000"/>
                <w:sz w:val="22"/>
                <w:szCs w:val="22"/>
              </w:rPr>
              <w:t>- Asistente Operativo y T</w:t>
            </w:r>
            <w:r w:rsidRPr="00385037">
              <w:rPr>
                <w:rFonts w:ascii="Calibri" w:hAnsi="Calibri" w:cs="Calibri"/>
                <w:color w:val="000000"/>
                <w:sz w:val="22"/>
                <w:szCs w:val="22"/>
              </w:rPr>
              <w:t>écnico en el área de Proyectos.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3B68E8" w:rsidRDefault="003B68E8" w:rsidP="0084688A">
      <w:pPr>
        <w:jc w:val="center"/>
        <w:rPr>
          <w:rFonts w:ascii="Calibri" w:hAnsi="Calibri" w:cs="Calibri"/>
          <w:b/>
        </w:rPr>
      </w:pPr>
    </w:p>
    <w:p w:rsidR="009C47F6" w:rsidRDefault="009C47F6" w:rsidP="0084688A">
      <w:pPr>
        <w:jc w:val="center"/>
        <w:rPr>
          <w:rFonts w:ascii="Calibri" w:hAnsi="Calibri" w:cs="Calibri"/>
          <w:b/>
        </w:rPr>
      </w:pPr>
    </w:p>
    <w:p w:rsidR="009C47F6" w:rsidRDefault="009C47F6" w:rsidP="0084688A">
      <w:pPr>
        <w:jc w:val="center"/>
        <w:rPr>
          <w:rFonts w:ascii="Calibri" w:hAnsi="Calibri" w:cs="Calibri"/>
          <w:b/>
        </w:rPr>
      </w:pPr>
    </w:p>
    <w:p w:rsidR="009C47F6" w:rsidRDefault="009C47F6" w:rsidP="0084688A">
      <w:pPr>
        <w:jc w:val="center"/>
        <w:rPr>
          <w:rFonts w:ascii="Calibri" w:hAnsi="Calibri" w:cs="Calibri"/>
          <w:b/>
        </w:rPr>
      </w:pPr>
    </w:p>
    <w:p w:rsidR="009C47F6" w:rsidRDefault="009C47F6" w:rsidP="0084688A">
      <w:pPr>
        <w:jc w:val="center"/>
        <w:rPr>
          <w:rFonts w:ascii="Calibri" w:hAnsi="Calibri" w:cs="Calibri"/>
          <w:b/>
        </w:rPr>
      </w:pPr>
    </w:p>
    <w:p w:rsidR="009C47F6" w:rsidRDefault="009C47F6"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9C47F6">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tcPr>
          <w:p w:rsidR="00FF47F2" w:rsidRPr="00385037" w:rsidRDefault="00FF47F2" w:rsidP="00FF47F2">
            <w:pPr>
              <w:jc w:val="both"/>
              <w:rPr>
                <w:rFonts w:ascii="Calibri" w:hAnsi="Calibri" w:cs="Calibri"/>
                <w:color w:val="000000"/>
                <w:sz w:val="22"/>
                <w:szCs w:val="22"/>
              </w:rPr>
            </w:pPr>
            <w:r>
              <w:rPr>
                <w:rFonts w:ascii="Calibri" w:hAnsi="Calibri" w:cs="Calibri"/>
                <w:color w:val="000000"/>
                <w:sz w:val="22"/>
                <w:szCs w:val="22"/>
              </w:rPr>
              <w:t xml:space="preserve">- </w:t>
            </w:r>
            <w:r w:rsidRPr="00385037">
              <w:rPr>
                <w:rFonts w:ascii="Calibri" w:hAnsi="Calibri" w:cs="Calibri"/>
                <w:color w:val="000000"/>
                <w:sz w:val="22"/>
                <w:szCs w:val="22"/>
              </w:rPr>
              <w:t>Técnico Medio (3 puntos) ó</w:t>
            </w:r>
          </w:p>
          <w:p w:rsidR="00FF47F2" w:rsidRPr="00385037" w:rsidRDefault="00FF47F2" w:rsidP="00FF47F2">
            <w:pPr>
              <w:jc w:val="both"/>
              <w:rPr>
                <w:rFonts w:ascii="Calibri" w:hAnsi="Calibri" w:cs="Calibri"/>
                <w:color w:val="000000"/>
                <w:sz w:val="22"/>
                <w:szCs w:val="22"/>
              </w:rPr>
            </w:pPr>
            <w:r>
              <w:rPr>
                <w:rFonts w:ascii="Calibri" w:hAnsi="Calibri" w:cs="Calibri"/>
                <w:color w:val="000000"/>
                <w:sz w:val="22"/>
                <w:szCs w:val="22"/>
              </w:rPr>
              <w:t xml:space="preserve">- </w:t>
            </w:r>
            <w:r w:rsidRPr="00385037">
              <w:rPr>
                <w:rFonts w:ascii="Calibri" w:hAnsi="Calibri" w:cs="Calibri"/>
                <w:color w:val="000000"/>
                <w:sz w:val="22"/>
                <w:szCs w:val="22"/>
              </w:rPr>
              <w:t>Formación Superior (5 puntos)</w:t>
            </w:r>
          </w:p>
          <w:p w:rsidR="00DB4498" w:rsidRPr="00C6119A" w:rsidRDefault="00FF47F2" w:rsidP="00FF47F2">
            <w:pPr>
              <w:jc w:val="both"/>
              <w:rPr>
                <w:rFonts w:asciiTheme="minorHAnsi" w:hAnsiTheme="minorHAnsi" w:cstheme="minorHAnsi"/>
                <w:i/>
                <w:color w:val="000000"/>
                <w:szCs w:val="22"/>
                <w:lang w:eastAsia="es-BO"/>
              </w:rPr>
            </w:pPr>
            <w:r w:rsidRPr="00385037">
              <w:rPr>
                <w:rFonts w:ascii="Calibri" w:hAnsi="Calibri" w:cs="Calibri"/>
                <w:color w:val="000000"/>
                <w:sz w:val="22"/>
                <w:szCs w:val="22"/>
              </w:rPr>
              <w:t>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3B68E8">
              <w:rPr>
                <w:rFonts w:ascii="Arial" w:hAnsi="Arial" w:cs="Arial"/>
                <w:b/>
                <w:bCs/>
                <w:color w:val="000000"/>
                <w:sz w:val="18"/>
                <w:szCs w:val="18"/>
                <w:lang w:eastAsia="es-BO"/>
              </w:rPr>
              <w:t xml:space="preserve"> </w:t>
            </w:r>
            <w:r w:rsidR="00D52553">
              <w:rPr>
                <w:rFonts w:ascii="Arial" w:hAnsi="Arial" w:cs="Arial"/>
                <w:b/>
                <w:bCs/>
                <w:color w:val="000000"/>
                <w:sz w:val="18"/>
                <w:szCs w:val="18"/>
                <w:lang w:eastAsia="es-BO"/>
              </w:rPr>
              <w:t xml:space="preserve">5 </w:t>
            </w:r>
            <w:r w:rsidR="003B68E8" w:rsidRPr="00DB4498">
              <w:rPr>
                <w:rFonts w:ascii="Arial" w:hAnsi="Arial" w:cs="Arial"/>
                <w:b/>
                <w:bCs/>
                <w:color w:val="000000"/>
                <w:sz w:val="18"/>
                <w:szCs w:val="18"/>
                <w:lang w:eastAsia="es-BO"/>
              </w:rPr>
              <w:t>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C6119A" w:rsidRDefault="00DB4498" w:rsidP="00AA7838">
            <w:pPr>
              <w:rPr>
                <w:rFonts w:asciiTheme="minorHAnsi" w:hAnsiTheme="minorHAnsi" w:cstheme="minorHAns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9C47F6">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tcPr>
          <w:p w:rsidR="00DB4498" w:rsidRPr="00C6119A" w:rsidRDefault="00FF47F2" w:rsidP="00DB4498">
            <w:pPr>
              <w:jc w:val="both"/>
              <w:rPr>
                <w:rFonts w:asciiTheme="minorHAnsi" w:hAnsiTheme="minorHAnsi" w:cstheme="minorHAnsi"/>
                <w:bCs/>
                <w:color w:val="000000"/>
                <w:sz w:val="18"/>
                <w:szCs w:val="18"/>
                <w:lang w:eastAsia="es-BO"/>
              </w:rPr>
            </w:pPr>
            <w:r w:rsidRPr="00385037">
              <w:rPr>
                <w:rFonts w:ascii="Calibri" w:hAnsi="Calibri" w:cs="Calibri"/>
                <w:color w:val="000000"/>
                <w:sz w:val="22"/>
                <w:szCs w:val="22"/>
              </w:rPr>
              <w:t>Por cada 6 meses adicionales a la experiencia específica solicitada se le asignará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 xml:space="preserve"> </w:t>
            </w:r>
            <w:r w:rsidR="00C6119A">
              <w:rPr>
                <w:rFonts w:ascii="Arial" w:hAnsi="Arial" w:cs="Arial"/>
                <w:b/>
                <w:bCs/>
                <w:color w:val="000000"/>
                <w:sz w:val="18"/>
                <w:szCs w:val="18"/>
                <w:lang w:eastAsia="es-BO"/>
              </w:rPr>
              <w:t xml:space="preserve">30 </w:t>
            </w:r>
            <w:r w:rsidRPr="00DB4498">
              <w:rPr>
                <w:rFonts w:ascii="Arial" w:hAnsi="Arial" w:cs="Arial"/>
                <w:b/>
                <w:bCs/>
                <w:color w:val="000000"/>
                <w:sz w:val="18"/>
                <w:szCs w:val="18"/>
                <w:lang w:eastAsia="es-BO"/>
              </w:rPr>
              <w:t>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C6119A" w:rsidRDefault="00C6119A" w:rsidP="00DB4498">
      <w:pPr>
        <w:jc w:val="both"/>
        <w:rPr>
          <w:rFonts w:ascii="Calibri" w:hAnsi="Calibri" w:cs="Calibri"/>
        </w:rPr>
      </w:pPr>
    </w:p>
    <w:p w:rsidR="009C47F6" w:rsidRDefault="009C47F6" w:rsidP="00DB4498">
      <w:pPr>
        <w:jc w:val="both"/>
        <w:rPr>
          <w:rFonts w:ascii="Calibri" w:hAnsi="Calibri" w:cs="Calibri"/>
        </w:rPr>
      </w:pPr>
    </w:p>
    <w:p w:rsidR="009C47F6" w:rsidRDefault="009C47F6" w:rsidP="00DB4498">
      <w:pPr>
        <w:jc w:val="both"/>
        <w:rPr>
          <w:rFonts w:ascii="Calibri" w:hAnsi="Calibri" w:cs="Calibri"/>
        </w:rPr>
      </w:pPr>
    </w:p>
    <w:p w:rsidR="00FF668A" w:rsidRDefault="00FF668A"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FF47F2" w:rsidRDefault="00FF47F2" w:rsidP="0084688A">
      <w:pPr>
        <w:ind w:left="426"/>
        <w:jc w:val="both"/>
        <w:rPr>
          <w:rFonts w:ascii="Calibri" w:hAnsi="Calibri" w:cs="Calibri"/>
          <w:sz w:val="22"/>
          <w:szCs w:val="22"/>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FF47F2" w:rsidRDefault="00FF47F2" w:rsidP="004B77E8">
      <w:pPr>
        <w:ind w:left="708" w:hanging="708"/>
        <w:jc w:val="center"/>
        <w:rPr>
          <w:rFonts w:ascii="Calibri" w:hAnsi="Calibri" w:cs="Calibri"/>
          <w:b/>
          <w:color w:val="000000"/>
          <w:sz w:val="22"/>
          <w:szCs w:val="22"/>
          <w:shd w:val="clear" w:color="auto" w:fill="FFFFFF"/>
        </w:rPr>
      </w:pPr>
    </w:p>
    <w:p w:rsidR="00FF47F2" w:rsidRDefault="00FF47F2" w:rsidP="004B77E8">
      <w:pPr>
        <w:ind w:left="708" w:hanging="708"/>
        <w:jc w:val="center"/>
        <w:rPr>
          <w:rFonts w:ascii="Calibri" w:hAnsi="Calibri" w:cs="Calibri"/>
          <w:b/>
          <w:color w:val="000000"/>
          <w:sz w:val="22"/>
          <w:szCs w:val="22"/>
          <w:shd w:val="clear" w:color="auto" w:fill="FFFFFF"/>
        </w:rPr>
      </w:pPr>
      <w:r>
        <w:rPr>
          <w:rFonts w:ascii="Calibri" w:hAnsi="Calibri" w:cs="Calibri"/>
          <w:b/>
          <w:color w:val="000000"/>
          <w:sz w:val="22"/>
          <w:szCs w:val="22"/>
          <w:shd w:val="clear" w:color="auto" w:fill="FFFFFF"/>
        </w:rPr>
        <w:t>CONSULTOR DE LINEA – AUXILIAR DE PROYECTOS</w:t>
      </w:r>
    </w:p>
    <w:p w:rsidR="009C47F6" w:rsidRDefault="009C47F6" w:rsidP="0084688A">
      <w:pPr>
        <w:jc w:val="center"/>
        <w:rPr>
          <w:rFonts w:ascii="Calibri" w:hAnsi="Calibri" w:cs="Calibri"/>
          <w:b/>
          <w:bCs/>
          <w:sz w:val="22"/>
          <w:szCs w:val="22"/>
        </w:rPr>
      </w:pPr>
    </w:p>
    <w:p w:rsidR="00FF47F2" w:rsidRPr="00992336" w:rsidRDefault="00FF47F2" w:rsidP="00FF47F2">
      <w:pPr>
        <w:pStyle w:val="Sinespaciado"/>
        <w:numPr>
          <w:ilvl w:val="0"/>
          <w:numId w:val="33"/>
        </w:numPr>
        <w:ind w:left="284" w:hanging="284"/>
        <w:rPr>
          <w:rFonts w:cs="Calibri"/>
        </w:rPr>
      </w:pPr>
      <w:r w:rsidRPr="00385037">
        <w:rPr>
          <w:rFonts w:cs="Calibri"/>
          <w:b/>
        </w:rPr>
        <w:t>CARACTERISTICAS DEL SERVICIO</w:t>
      </w:r>
    </w:p>
    <w:p w:rsidR="00FF47F2" w:rsidRPr="00385037" w:rsidRDefault="00FF47F2" w:rsidP="00FF47F2">
      <w:pPr>
        <w:pStyle w:val="Sinespaciado"/>
        <w:ind w:left="284"/>
        <w:rPr>
          <w:rFonts w:cs="Calibri"/>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FF47F2" w:rsidRPr="00385037" w:rsidTr="00FF47F2">
        <w:trPr>
          <w:trHeight w:val="454"/>
          <w:jc w:val="center"/>
        </w:trPr>
        <w:tc>
          <w:tcPr>
            <w:tcW w:w="9473" w:type="dxa"/>
            <w:shd w:val="clear" w:color="auto" w:fill="E7E6E6"/>
            <w:vAlign w:val="center"/>
          </w:tcPr>
          <w:p w:rsidR="00FF47F2" w:rsidRPr="00385037" w:rsidRDefault="00FF47F2" w:rsidP="00FF47F2">
            <w:pPr>
              <w:pStyle w:val="Sinespaciado"/>
              <w:numPr>
                <w:ilvl w:val="0"/>
                <w:numId w:val="36"/>
              </w:numPr>
              <w:ind w:hanging="615"/>
              <w:rPr>
                <w:rFonts w:cs="Calibri"/>
                <w:b/>
              </w:rPr>
            </w:pPr>
            <w:r w:rsidRPr="00385037">
              <w:rPr>
                <w:rFonts w:cs="Calibri"/>
                <w:b/>
              </w:rPr>
              <w:t xml:space="preserve">OBJETIVO DE LA CONSULTORÍA </w:t>
            </w:r>
          </w:p>
        </w:tc>
      </w:tr>
      <w:tr w:rsidR="00FF47F2" w:rsidRPr="00385037" w:rsidTr="00FF47F2">
        <w:trPr>
          <w:trHeight w:val="237"/>
          <w:jc w:val="center"/>
        </w:trPr>
        <w:tc>
          <w:tcPr>
            <w:tcW w:w="9473" w:type="dxa"/>
            <w:shd w:val="clear" w:color="auto" w:fill="FFFFFF"/>
            <w:vAlign w:val="center"/>
            <w:hideMark/>
          </w:tcPr>
          <w:p w:rsidR="00FF47F2" w:rsidRPr="00385037" w:rsidRDefault="00FF47F2" w:rsidP="00FF47F2">
            <w:pPr>
              <w:spacing w:after="200"/>
              <w:contextualSpacing/>
              <w:jc w:val="both"/>
              <w:rPr>
                <w:rFonts w:ascii="Calibri" w:hAnsi="Calibri" w:cs="Calibri"/>
                <w:sz w:val="22"/>
                <w:szCs w:val="22"/>
                <w:lang w:val="es-MX"/>
              </w:rPr>
            </w:pPr>
            <w:r w:rsidRPr="00385037">
              <w:rPr>
                <w:rFonts w:ascii="Calibri" w:hAnsi="Calibri" w:cs="Calibri"/>
                <w:bCs/>
                <w:color w:val="000000"/>
                <w:sz w:val="22"/>
                <w:szCs w:val="22"/>
              </w:rPr>
              <w:t>La Unidad de Ingeniería y Proyectos, requiere la contratación de un Consultor (es) Individual (es) de Línea: “AUXILIAR DE PROYECTOS”, para cumplir las funciones de</w:t>
            </w:r>
            <w:r w:rsidRPr="00385037">
              <w:rPr>
                <w:rFonts w:ascii="Calibri" w:hAnsi="Calibri" w:cs="Calibri"/>
                <w:sz w:val="22"/>
                <w:szCs w:val="22"/>
              </w:rPr>
              <w:t xml:space="preserve"> </w:t>
            </w:r>
            <w:r w:rsidRPr="00385037">
              <w:rPr>
                <w:rFonts w:ascii="Calibri" w:hAnsi="Calibri" w:cs="Calibri"/>
                <w:sz w:val="22"/>
                <w:szCs w:val="22"/>
                <w:lang w:eastAsia="es-BO"/>
              </w:rPr>
              <w:t xml:space="preserve">brindar el </w:t>
            </w:r>
            <w:r w:rsidRPr="00385037">
              <w:rPr>
                <w:rFonts w:ascii="Calibri" w:hAnsi="Calibri" w:cs="Calibri"/>
                <w:bCs/>
                <w:sz w:val="22"/>
                <w:szCs w:val="22"/>
                <w:lang w:eastAsia="es-BO"/>
              </w:rPr>
              <w:t>apoyo en el seguimiento técnico a los proyectos y procesos llevados adelante por la DRG,</w:t>
            </w:r>
            <w:r w:rsidRPr="00385037">
              <w:rPr>
                <w:rFonts w:ascii="Calibri" w:hAnsi="Calibri" w:cs="Calibri"/>
                <w:sz w:val="22"/>
                <w:szCs w:val="22"/>
                <w:lang w:eastAsia="es-BO"/>
              </w:rPr>
              <w:t xml:space="preserve"> asimismo apoyar las actividades de la unidad organizacional la recepción, distribución, custodia y archivo de la documentación técnica, en cumplimiento de los plazos, normas de calidad y otros aplicados en la administración de documentación.</w:t>
            </w:r>
          </w:p>
        </w:tc>
      </w:tr>
      <w:tr w:rsidR="00FF47F2" w:rsidRPr="00385037" w:rsidTr="00FF47F2">
        <w:trPr>
          <w:trHeight w:val="454"/>
          <w:jc w:val="center"/>
        </w:trPr>
        <w:tc>
          <w:tcPr>
            <w:tcW w:w="9473" w:type="dxa"/>
            <w:shd w:val="clear" w:color="auto" w:fill="E7E6E6"/>
            <w:vAlign w:val="center"/>
          </w:tcPr>
          <w:p w:rsidR="00FF47F2" w:rsidRPr="00385037" w:rsidRDefault="00FF47F2" w:rsidP="00FF47F2">
            <w:pPr>
              <w:pStyle w:val="Sinespaciado"/>
              <w:numPr>
                <w:ilvl w:val="0"/>
                <w:numId w:val="36"/>
              </w:numPr>
              <w:ind w:left="142" w:firstLine="0"/>
              <w:rPr>
                <w:rFonts w:cs="Calibri"/>
                <w:b/>
              </w:rPr>
            </w:pPr>
            <w:r w:rsidRPr="00385037">
              <w:rPr>
                <w:rFonts w:cs="Calibri"/>
                <w:b/>
              </w:rPr>
              <w:t xml:space="preserve">  ACTIVIDADES A REALIZAR</w:t>
            </w:r>
          </w:p>
        </w:tc>
      </w:tr>
      <w:tr w:rsidR="00FF47F2" w:rsidRPr="00385037" w:rsidTr="00FF47F2">
        <w:trPr>
          <w:trHeight w:val="346"/>
          <w:jc w:val="center"/>
        </w:trPr>
        <w:tc>
          <w:tcPr>
            <w:tcW w:w="9473" w:type="dxa"/>
            <w:shd w:val="clear" w:color="auto" w:fill="FFFFFF"/>
            <w:vAlign w:val="center"/>
            <w:hideMark/>
          </w:tcPr>
          <w:p w:rsidR="00FF47F2" w:rsidRPr="00385037" w:rsidRDefault="00FF47F2" w:rsidP="00FF47F2">
            <w:pPr>
              <w:pStyle w:val="Sinespaciado"/>
              <w:jc w:val="both"/>
              <w:rPr>
                <w:rFonts w:cs="Calibri"/>
                <w:lang w:val="es-MX"/>
              </w:rPr>
            </w:pPr>
            <w:r w:rsidRPr="00385037">
              <w:rPr>
                <w:rFonts w:cs="Calibri"/>
                <w:lang w:val="es-MX"/>
              </w:rPr>
              <w:t xml:space="preserve">El (Los) Consultor (es) Individual (es) de Línea, deberá desarrollar las siguientes actividades, mismas que tienen carácter enunciativo pero no limitativo: </w:t>
            </w:r>
          </w:p>
          <w:p w:rsidR="00FF47F2" w:rsidRPr="00385037" w:rsidRDefault="00FF47F2" w:rsidP="00FF47F2">
            <w:pPr>
              <w:pStyle w:val="Sinespaciado"/>
              <w:jc w:val="both"/>
              <w:rPr>
                <w:rFonts w:cs="Calibri"/>
                <w:lang w:val="es-MX"/>
              </w:rPr>
            </w:pPr>
          </w:p>
          <w:p w:rsidR="00FF47F2" w:rsidRPr="00385037" w:rsidRDefault="00FF47F2" w:rsidP="00FF47F2">
            <w:pPr>
              <w:pStyle w:val="Sinespaciado"/>
              <w:jc w:val="both"/>
              <w:rPr>
                <w:rFonts w:cs="Calibri"/>
                <w:color w:val="000000"/>
              </w:rPr>
            </w:pPr>
            <w:r w:rsidRPr="00385037">
              <w:rPr>
                <w:rFonts w:cs="Calibri"/>
                <w:lang w:val="es-MX"/>
              </w:rPr>
              <w:t>1.-</w:t>
            </w:r>
            <w:r w:rsidRPr="00385037">
              <w:rPr>
                <w:rFonts w:cs="Calibri"/>
                <w:color w:val="000000"/>
              </w:rPr>
              <w:t xml:space="preserve"> Apoyar en la elaboración de especificaciones técnicas para la adquisición de bienes según requerimiento de la DRG en base a las metas de la GRGD.</w:t>
            </w:r>
          </w:p>
          <w:p w:rsidR="00FF47F2" w:rsidRPr="00385037" w:rsidRDefault="00FF47F2" w:rsidP="00FF47F2">
            <w:pPr>
              <w:jc w:val="both"/>
              <w:rPr>
                <w:rFonts w:ascii="Calibri" w:hAnsi="Calibri" w:cs="Calibri"/>
                <w:color w:val="000000"/>
                <w:sz w:val="22"/>
                <w:szCs w:val="22"/>
              </w:rPr>
            </w:pPr>
            <w:r w:rsidRPr="00385037">
              <w:rPr>
                <w:rFonts w:ascii="Calibri" w:hAnsi="Calibri" w:cs="Calibri"/>
                <w:sz w:val="22"/>
                <w:szCs w:val="22"/>
                <w:lang w:val="es-MX"/>
              </w:rPr>
              <w:t>2.-</w:t>
            </w:r>
            <w:r w:rsidRPr="00385037">
              <w:rPr>
                <w:rFonts w:ascii="Calibri" w:hAnsi="Calibri" w:cs="Calibri"/>
                <w:color w:val="000000"/>
                <w:sz w:val="22"/>
                <w:szCs w:val="22"/>
              </w:rPr>
              <w:t xml:space="preserve"> Apoyar en el seguimiento a los trabajos de las Unidades de Ingeniería y Proyectos de los Distritos.</w:t>
            </w:r>
          </w:p>
          <w:p w:rsidR="00FF47F2" w:rsidRPr="00385037" w:rsidRDefault="00FF47F2" w:rsidP="00FF47F2">
            <w:pPr>
              <w:jc w:val="both"/>
              <w:rPr>
                <w:rFonts w:ascii="Calibri" w:hAnsi="Calibri" w:cs="Calibri"/>
                <w:color w:val="000000"/>
                <w:sz w:val="22"/>
                <w:szCs w:val="22"/>
              </w:rPr>
            </w:pPr>
            <w:r w:rsidRPr="00385037">
              <w:rPr>
                <w:rFonts w:ascii="Calibri" w:hAnsi="Calibri" w:cs="Calibri"/>
                <w:sz w:val="22"/>
                <w:szCs w:val="22"/>
                <w:lang w:val="es-MX"/>
              </w:rPr>
              <w:t>3.-</w:t>
            </w:r>
            <w:r w:rsidRPr="00385037">
              <w:rPr>
                <w:rFonts w:ascii="Calibri" w:hAnsi="Calibri" w:cs="Calibri"/>
                <w:color w:val="000000"/>
                <w:sz w:val="22"/>
                <w:szCs w:val="22"/>
              </w:rPr>
              <w:t xml:space="preserve"> Apoyar con la entrega y distribución de la correspondencia generada y/o recepcionada de acuerdo a instrucciones de las autoridades.</w:t>
            </w:r>
          </w:p>
          <w:p w:rsidR="00FF47F2" w:rsidRPr="00385037" w:rsidRDefault="00FF47F2" w:rsidP="00FF47F2">
            <w:pPr>
              <w:pStyle w:val="Sinespaciado"/>
              <w:jc w:val="both"/>
              <w:rPr>
                <w:rFonts w:cs="Calibri"/>
                <w:color w:val="000000"/>
              </w:rPr>
            </w:pPr>
            <w:r w:rsidRPr="00385037">
              <w:rPr>
                <w:rFonts w:cs="Calibri"/>
                <w:lang w:val="es-MX"/>
              </w:rPr>
              <w:t xml:space="preserve">4.- </w:t>
            </w:r>
            <w:r w:rsidRPr="00385037">
              <w:rPr>
                <w:rFonts w:cs="Calibri"/>
                <w:color w:val="000000"/>
              </w:rPr>
              <w:t>Apoyar en las actividades de archivo de correspondencia generada  y/o recepcionada en la misma, de acuerdo a la normativa en vigencia y garantizando la seguridad, conservación y custodia.</w:t>
            </w:r>
          </w:p>
          <w:p w:rsidR="00FF47F2" w:rsidRPr="00385037" w:rsidRDefault="00FF47F2" w:rsidP="00FF47F2">
            <w:pPr>
              <w:pStyle w:val="Sinespaciado"/>
              <w:jc w:val="both"/>
              <w:rPr>
                <w:rFonts w:cs="Calibri"/>
                <w:lang w:val="es-MX"/>
              </w:rPr>
            </w:pPr>
            <w:r w:rsidRPr="00385037">
              <w:rPr>
                <w:rFonts w:cs="Calibri"/>
                <w:color w:val="000000"/>
              </w:rPr>
              <w:t>5.- Realizar otras funciones inherentes al cargo que sean delegadas por instancias superiores.</w:t>
            </w:r>
          </w:p>
          <w:p w:rsidR="00FF47F2" w:rsidRPr="00385037" w:rsidRDefault="00FF47F2" w:rsidP="00FF47F2">
            <w:pPr>
              <w:pStyle w:val="Sinespaciado"/>
              <w:jc w:val="both"/>
              <w:rPr>
                <w:rFonts w:cs="Calibri"/>
                <w:lang w:val="es-MX"/>
              </w:rPr>
            </w:pPr>
          </w:p>
        </w:tc>
      </w:tr>
      <w:tr w:rsidR="00FF47F2" w:rsidRPr="00385037" w:rsidTr="00FF47F2">
        <w:trPr>
          <w:trHeight w:val="454"/>
          <w:jc w:val="center"/>
        </w:trPr>
        <w:tc>
          <w:tcPr>
            <w:tcW w:w="9473" w:type="dxa"/>
            <w:shd w:val="clear" w:color="auto" w:fill="E7E6E6"/>
            <w:vAlign w:val="center"/>
          </w:tcPr>
          <w:p w:rsidR="00FF47F2" w:rsidRPr="00385037" w:rsidRDefault="00FF47F2" w:rsidP="00FF47F2">
            <w:pPr>
              <w:pStyle w:val="Sinespaciado"/>
              <w:numPr>
                <w:ilvl w:val="0"/>
                <w:numId w:val="36"/>
              </w:numPr>
              <w:ind w:left="142" w:firstLine="0"/>
              <w:rPr>
                <w:rFonts w:cs="Calibri"/>
                <w:b/>
              </w:rPr>
            </w:pPr>
            <w:r w:rsidRPr="00385037">
              <w:rPr>
                <w:rFonts w:cs="Calibri"/>
                <w:b/>
              </w:rPr>
              <w:t>CANTIDAD DE CONSULTORES INDIVIDUALES DE LINEA  A SER CONTRATADOS</w:t>
            </w:r>
          </w:p>
        </w:tc>
      </w:tr>
      <w:tr w:rsidR="00FF47F2" w:rsidRPr="00385037" w:rsidTr="00FF47F2">
        <w:trPr>
          <w:trHeight w:val="1646"/>
          <w:jc w:val="center"/>
        </w:trPr>
        <w:tc>
          <w:tcPr>
            <w:tcW w:w="9473" w:type="dxa"/>
            <w:shd w:val="clear" w:color="auto" w:fill="auto"/>
            <w:vAlign w:val="center"/>
          </w:tcPr>
          <w:tbl>
            <w:tblPr>
              <w:tblpPr w:leftFromText="141" w:rightFromText="141" w:horzAnchor="page" w:tblpXSpec="center" w:tblpY="5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FF47F2" w:rsidRPr="00385037" w:rsidTr="00FF47F2">
              <w:trPr>
                <w:trHeight w:val="677"/>
              </w:trPr>
              <w:tc>
                <w:tcPr>
                  <w:tcW w:w="3786" w:type="dxa"/>
                  <w:shd w:val="clear" w:color="auto" w:fill="auto"/>
                  <w:vAlign w:val="center"/>
                </w:tcPr>
                <w:p w:rsidR="00FF47F2" w:rsidRPr="00385037" w:rsidRDefault="00FF47F2" w:rsidP="00FF47F2">
                  <w:pPr>
                    <w:pStyle w:val="Sinespaciado"/>
                    <w:jc w:val="center"/>
                    <w:rPr>
                      <w:rFonts w:cs="Calibri"/>
                      <w:b/>
                      <w:color w:val="000000"/>
                    </w:rPr>
                  </w:pPr>
                  <w:r w:rsidRPr="00385037">
                    <w:rPr>
                      <w:rFonts w:cs="Calibri"/>
                      <w:b/>
                      <w:color w:val="000000"/>
                    </w:rPr>
                    <w:t>DESCRIPCION</w:t>
                  </w:r>
                </w:p>
              </w:tc>
              <w:tc>
                <w:tcPr>
                  <w:tcW w:w="3544" w:type="dxa"/>
                  <w:shd w:val="clear" w:color="auto" w:fill="auto"/>
                  <w:vAlign w:val="center"/>
                </w:tcPr>
                <w:p w:rsidR="00FF47F2" w:rsidRPr="00385037" w:rsidRDefault="00FF47F2" w:rsidP="00FF47F2">
                  <w:pPr>
                    <w:pStyle w:val="Sinespaciado"/>
                    <w:jc w:val="center"/>
                    <w:rPr>
                      <w:rFonts w:cs="Calibri"/>
                      <w:b/>
                      <w:color w:val="000000"/>
                    </w:rPr>
                  </w:pPr>
                  <w:r w:rsidRPr="00385037">
                    <w:rPr>
                      <w:rFonts w:cs="Calibri"/>
                      <w:b/>
                      <w:color w:val="000000"/>
                    </w:rPr>
                    <w:t>CANTIDAD DE CONSULTORES</w:t>
                  </w:r>
                </w:p>
                <w:p w:rsidR="00FF47F2" w:rsidRPr="00385037" w:rsidRDefault="00FF47F2" w:rsidP="00FF47F2">
                  <w:pPr>
                    <w:pStyle w:val="Sinespaciado"/>
                    <w:jc w:val="center"/>
                    <w:rPr>
                      <w:rFonts w:cs="Calibri"/>
                      <w:b/>
                      <w:color w:val="000000"/>
                    </w:rPr>
                  </w:pPr>
                  <w:r w:rsidRPr="00385037">
                    <w:rPr>
                      <w:rFonts w:cs="Calibri"/>
                      <w:b/>
                      <w:color w:val="000000"/>
                    </w:rPr>
                    <w:t>INDIVIDUALES DE LINEA</w:t>
                  </w:r>
                </w:p>
              </w:tc>
            </w:tr>
            <w:tr w:rsidR="00FF47F2" w:rsidRPr="00385037" w:rsidTr="00FF47F2">
              <w:tc>
                <w:tcPr>
                  <w:tcW w:w="3786" w:type="dxa"/>
                  <w:shd w:val="clear" w:color="auto" w:fill="auto"/>
                </w:tcPr>
                <w:p w:rsidR="00FF47F2" w:rsidRPr="00385037" w:rsidRDefault="00FF47F2" w:rsidP="00FF47F2">
                  <w:pPr>
                    <w:pStyle w:val="Sinespaciado"/>
                    <w:rPr>
                      <w:rFonts w:cs="Calibri"/>
                      <w:color w:val="000000"/>
                    </w:rPr>
                  </w:pPr>
                  <w:r w:rsidRPr="00385037">
                    <w:rPr>
                      <w:rFonts w:cs="Calibri"/>
                      <w:bCs/>
                      <w:color w:val="000000"/>
                    </w:rPr>
                    <w:t>CONSULTORIA DE LINEA: AUXILIAR DE PROYECTOS</w:t>
                  </w:r>
                </w:p>
              </w:tc>
              <w:tc>
                <w:tcPr>
                  <w:tcW w:w="3544" w:type="dxa"/>
                  <w:shd w:val="clear" w:color="auto" w:fill="auto"/>
                </w:tcPr>
                <w:p w:rsidR="00FF47F2" w:rsidRPr="00385037" w:rsidRDefault="00FF47F2" w:rsidP="00FF47F2">
                  <w:pPr>
                    <w:pStyle w:val="Sinespaciado"/>
                    <w:jc w:val="center"/>
                    <w:rPr>
                      <w:rFonts w:cs="Calibri"/>
                      <w:bCs/>
                      <w:color w:val="000000"/>
                    </w:rPr>
                  </w:pPr>
                  <w:r w:rsidRPr="00385037">
                    <w:rPr>
                      <w:rFonts w:cs="Calibri"/>
                      <w:bCs/>
                      <w:color w:val="000000"/>
                    </w:rPr>
                    <w:t>1</w:t>
                  </w:r>
                </w:p>
              </w:tc>
            </w:tr>
            <w:tr w:rsidR="00FF47F2" w:rsidRPr="00385037" w:rsidTr="00FF47F2">
              <w:tc>
                <w:tcPr>
                  <w:tcW w:w="3786" w:type="dxa"/>
                  <w:shd w:val="clear" w:color="auto" w:fill="auto"/>
                </w:tcPr>
                <w:p w:rsidR="00FF47F2" w:rsidRPr="00385037" w:rsidRDefault="00FF47F2" w:rsidP="00FF47F2">
                  <w:pPr>
                    <w:pStyle w:val="Sinespaciado"/>
                    <w:rPr>
                      <w:rFonts w:cs="Calibri"/>
                      <w:b/>
                      <w:color w:val="000000"/>
                    </w:rPr>
                  </w:pPr>
                  <w:r w:rsidRPr="00385037">
                    <w:rPr>
                      <w:rFonts w:cs="Calibri"/>
                      <w:b/>
                      <w:color w:val="000000"/>
                    </w:rPr>
                    <w:t>TOTAL:</w:t>
                  </w:r>
                </w:p>
              </w:tc>
              <w:tc>
                <w:tcPr>
                  <w:tcW w:w="3544" w:type="dxa"/>
                  <w:shd w:val="clear" w:color="auto" w:fill="auto"/>
                </w:tcPr>
                <w:p w:rsidR="00FF47F2" w:rsidRPr="00385037" w:rsidRDefault="00FF47F2" w:rsidP="00FF47F2">
                  <w:pPr>
                    <w:pStyle w:val="Sinespaciado"/>
                    <w:jc w:val="center"/>
                    <w:rPr>
                      <w:rFonts w:cs="Calibri"/>
                      <w:b/>
                      <w:bCs/>
                      <w:color w:val="000000"/>
                    </w:rPr>
                  </w:pPr>
                  <w:r w:rsidRPr="00385037">
                    <w:rPr>
                      <w:rFonts w:cs="Calibri"/>
                      <w:b/>
                      <w:bCs/>
                      <w:color w:val="000000"/>
                    </w:rPr>
                    <w:t>1</w:t>
                  </w:r>
                </w:p>
              </w:tc>
            </w:tr>
          </w:tbl>
          <w:p w:rsidR="00FF47F2" w:rsidRDefault="00FF47F2" w:rsidP="00FF47F2">
            <w:pPr>
              <w:pStyle w:val="Sinespaciado"/>
              <w:rPr>
                <w:rFonts w:cs="Calibri"/>
                <w:lang w:val="es-BO"/>
              </w:rPr>
            </w:pPr>
          </w:p>
          <w:p w:rsidR="00FF47F2" w:rsidRDefault="00FF47F2" w:rsidP="00FF47F2">
            <w:pPr>
              <w:pStyle w:val="Sinespaciado"/>
              <w:rPr>
                <w:rFonts w:cs="Calibri"/>
                <w:lang w:val="es-BO"/>
              </w:rPr>
            </w:pPr>
          </w:p>
          <w:p w:rsidR="00FF47F2" w:rsidRDefault="00FF47F2" w:rsidP="00FF47F2">
            <w:pPr>
              <w:pStyle w:val="Sinespaciado"/>
              <w:rPr>
                <w:rFonts w:cs="Calibri"/>
                <w:lang w:val="es-BO"/>
              </w:rPr>
            </w:pPr>
          </w:p>
          <w:p w:rsidR="00FF47F2" w:rsidRDefault="00FF47F2" w:rsidP="00FF47F2">
            <w:pPr>
              <w:pStyle w:val="Sinespaciado"/>
              <w:rPr>
                <w:rFonts w:cs="Calibri"/>
                <w:lang w:val="es-BO"/>
              </w:rPr>
            </w:pPr>
          </w:p>
          <w:p w:rsidR="00FF47F2" w:rsidRDefault="00FF47F2" w:rsidP="00FF47F2">
            <w:pPr>
              <w:pStyle w:val="Sinespaciado"/>
              <w:rPr>
                <w:rFonts w:cs="Calibri"/>
                <w:lang w:val="es-BO"/>
              </w:rPr>
            </w:pPr>
          </w:p>
          <w:p w:rsidR="00FF47F2" w:rsidRDefault="00FF47F2" w:rsidP="00FF47F2">
            <w:pPr>
              <w:pStyle w:val="Sinespaciado"/>
              <w:rPr>
                <w:rFonts w:cs="Calibri"/>
                <w:lang w:val="es-BO"/>
              </w:rPr>
            </w:pPr>
          </w:p>
          <w:p w:rsidR="00FF47F2" w:rsidRDefault="00FF47F2" w:rsidP="00FF47F2">
            <w:pPr>
              <w:pStyle w:val="Sinespaciado"/>
              <w:rPr>
                <w:rFonts w:cs="Calibri"/>
                <w:lang w:val="es-BO"/>
              </w:rPr>
            </w:pPr>
          </w:p>
          <w:p w:rsidR="00FF47F2" w:rsidRDefault="00FF47F2" w:rsidP="00FF47F2">
            <w:pPr>
              <w:pStyle w:val="Sinespaciado"/>
              <w:rPr>
                <w:rFonts w:cs="Calibri"/>
                <w:lang w:val="es-BO"/>
              </w:rPr>
            </w:pPr>
          </w:p>
          <w:p w:rsidR="00FF47F2" w:rsidRPr="00385037" w:rsidRDefault="00FF47F2" w:rsidP="00FF47F2">
            <w:pPr>
              <w:pStyle w:val="Sinespaciado"/>
              <w:rPr>
                <w:rFonts w:cs="Calibri"/>
                <w:lang w:val="es-BO"/>
              </w:rPr>
            </w:pPr>
          </w:p>
        </w:tc>
      </w:tr>
      <w:tr w:rsidR="00FF47F2" w:rsidRPr="00385037" w:rsidTr="00FF47F2">
        <w:trPr>
          <w:trHeight w:val="454"/>
          <w:jc w:val="center"/>
        </w:trPr>
        <w:tc>
          <w:tcPr>
            <w:tcW w:w="9473" w:type="dxa"/>
            <w:shd w:val="clear" w:color="auto" w:fill="E7E6E6"/>
            <w:vAlign w:val="center"/>
          </w:tcPr>
          <w:p w:rsidR="00FF47F2" w:rsidRPr="00385037" w:rsidRDefault="00FF47F2" w:rsidP="00FF47F2">
            <w:pPr>
              <w:pStyle w:val="Sinespaciado"/>
              <w:numPr>
                <w:ilvl w:val="0"/>
                <w:numId w:val="36"/>
              </w:numPr>
              <w:ind w:left="142" w:firstLine="0"/>
              <w:rPr>
                <w:rFonts w:cs="Calibri"/>
                <w:b/>
              </w:rPr>
            </w:pPr>
            <w:r w:rsidRPr="00385037">
              <w:rPr>
                <w:rFonts w:cs="Calibri"/>
                <w:b/>
              </w:rPr>
              <w:t>LUGAR DONDE SE REALIZARÁ EL SERVICIO DE CONSULTORÍA</w:t>
            </w:r>
          </w:p>
        </w:tc>
      </w:tr>
      <w:tr w:rsidR="00FF47F2" w:rsidRPr="00385037" w:rsidTr="00FF47F2">
        <w:trPr>
          <w:trHeight w:val="1525"/>
          <w:jc w:val="center"/>
        </w:trPr>
        <w:tc>
          <w:tcPr>
            <w:tcW w:w="9473" w:type="dxa"/>
            <w:shd w:val="clear" w:color="auto" w:fill="FFFFFF"/>
            <w:vAlign w:val="center"/>
            <w:hideMark/>
          </w:tcPr>
          <w:p w:rsidR="00FF47F2" w:rsidRPr="00385037" w:rsidRDefault="00FF47F2" w:rsidP="00FF47F2">
            <w:pPr>
              <w:pStyle w:val="Sinespaciado"/>
              <w:jc w:val="both"/>
              <w:rPr>
                <w:rFonts w:cs="Calibri"/>
                <w:color w:val="FF0000"/>
                <w:lang w:val="es-ES_tradnl" w:eastAsia="es-BO"/>
              </w:rPr>
            </w:pPr>
            <w:r w:rsidRPr="00385037">
              <w:rPr>
                <w:rFonts w:cs="Calibri"/>
                <w:lang w:eastAsia="es-BO"/>
              </w:rPr>
              <w:t xml:space="preserve">La consultoría individual de línea se realizará </w:t>
            </w:r>
            <w:r w:rsidRPr="00385037">
              <w:rPr>
                <w:rFonts w:cs="Calibri"/>
                <w:lang w:val="es-ES_tradnl"/>
              </w:rPr>
              <w:t>cumpliendo</w:t>
            </w:r>
            <w:r w:rsidRPr="00385037">
              <w:rPr>
                <w:rFonts w:cs="Calibri"/>
                <w:lang w:eastAsia="es-BO"/>
              </w:rPr>
              <w:t xml:space="preserve"> las funciones y generando los resultados correspondientes en la Gerencia de Redes Gas y Ductos en la Dirección de Redes de Gas -  Unidad de Ingeniería y Proyectos, ubicada en la Ciudad de La Paz, Zona Miraflores, Calle Chichas No. 1204, Edificio ESPRA o donde señale la entidad.</w:t>
            </w:r>
          </w:p>
        </w:tc>
      </w:tr>
      <w:tr w:rsidR="00FF47F2" w:rsidRPr="00385037" w:rsidTr="00FF47F2">
        <w:trPr>
          <w:trHeight w:val="454"/>
          <w:jc w:val="center"/>
        </w:trPr>
        <w:tc>
          <w:tcPr>
            <w:tcW w:w="9473" w:type="dxa"/>
            <w:shd w:val="clear" w:color="auto" w:fill="E7E6E6"/>
            <w:vAlign w:val="center"/>
          </w:tcPr>
          <w:p w:rsidR="00FF47F2" w:rsidRPr="00385037" w:rsidRDefault="00FF47F2" w:rsidP="00FF47F2">
            <w:pPr>
              <w:pStyle w:val="Sinespaciado"/>
              <w:numPr>
                <w:ilvl w:val="0"/>
                <w:numId w:val="36"/>
              </w:numPr>
              <w:ind w:left="142" w:firstLine="0"/>
              <w:rPr>
                <w:rFonts w:cs="Calibri"/>
                <w:b/>
              </w:rPr>
            </w:pPr>
            <w:r w:rsidRPr="00385037">
              <w:rPr>
                <w:rFonts w:cs="Calibri"/>
                <w:b/>
              </w:rPr>
              <w:lastRenderedPageBreak/>
              <w:t>PLAZO DE REALIZACIÓN DE LA CONSULTORÍA.</w:t>
            </w:r>
          </w:p>
        </w:tc>
      </w:tr>
      <w:tr w:rsidR="00FF47F2" w:rsidRPr="00385037" w:rsidTr="00FF47F2">
        <w:trPr>
          <w:trHeight w:val="326"/>
          <w:jc w:val="center"/>
        </w:trPr>
        <w:tc>
          <w:tcPr>
            <w:tcW w:w="9473" w:type="dxa"/>
            <w:tcBorders>
              <w:bottom w:val="single" w:sz="4" w:space="0" w:color="auto"/>
            </w:tcBorders>
            <w:shd w:val="clear" w:color="auto" w:fill="FFFFFF"/>
            <w:vAlign w:val="center"/>
            <w:hideMark/>
          </w:tcPr>
          <w:p w:rsidR="00FF47F2" w:rsidRPr="00385037" w:rsidRDefault="00FF47F2" w:rsidP="00FF47F2">
            <w:pPr>
              <w:ind w:left="142"/>
              <w:jc w:val="both"/>
              <w:rPr>
                <w:rFonts w:ascii="Calibri" w:hAnsi="Calibri" w:cs="Calibri"/>
                <w:sz w:val="22"/>
                <w:szCs w:val="22"/>
                <w:lang w:val="es-ES_tradnl"/>
              </w:rPr>
            </w:pPr>
          </w:p>
          <w:p w:rsidR="00FF47F2" w:rsidRPr="00385037" w:rsidRDefault="00FF47F2" w:rsidP="00FF47F2">
            <w:pPr>
              <w:jc w:val="both"/>
              <w:rPr>
                <w:rFonts w:ascii="Calibri" w:hAnsi="Calibri" w:cs="Calibri"/>
                <w:sz w:val="22"/>
                <w:szCs w:val="22"/>
                <w:lang w:val="es-ES_tradnl"/>
              </w:rPr>
            </w:pPr>
            <w:r w:rsidRPr="00385037">
              <w:rPr>
                <w:rFonts w:ascii="Calibri" w:hAnsi="Calibri" w:cs="Calibri"/>
                <w:sz w:val="22"/>
                <w:szCs w:val="22"/>
                <w:lang w:val="es-ES_tradnl"/>
              </w:rPr>
              <w:t>El plazo de ejecución de la Consultoría Individual de Línea será a partir del día siguiente hábil de la suscripción del contrato, hasta el 31 de diciembre de 2018.</w:t>
            </w:r>
          </w:p>
          <w:p w:rsidR="00FF47F2" w:rsidRPr="00385037" w:rsidRDefault="00FF47F2" w:rsidP="00FF47F2">
            <w:pPr>
              <w:ind w:left="142"/>
              <w:jc w:val="both"/>
              <w:rPr>
                <w:rFonts w:ascii="Calibri" w:hAnsi="Calibri" w:cs="Calibri"/>
                <w:sz w:val="22"/>
                <w:szCs w:val="22"/>
                <w:lang w:val="es-ES_tradnl"/>
              </w:rPr>
            </w:pPr>
          </w:p>
        </w:tc>
      </w:tr>
      <w:tr w:rsidR="00FF47F2" w:rsidRPr="00385037" w:rsidTr="00FF47F2">
        <w:trPr>
          <w:trHeight w:val="454"/>
          <w:jc w:val="center"/>
        </w:trPr>
        <w:tc>
          <w:tcPr>
            <w:tcW w:w="9473" w:type="dxa"/>
            <w:shd w:val="clear" w:color="auto" w:fill="E7E6E6"/>
            <w:vAlign w:val="center"/>
          </w:tcPr>
          <w:p w:rsidR="00FF47F2" w:rsidRPr="00385037" w:rsidRDefault="00FF47F2" w:rsidP="00FF47F2">
            <w:pPr>
              <w:pStyle w:val="Sinespaciado"/>
              <w:numPr>
                <w:ilvl w:val="0"/>
                <w:numId w:val="36"/>
              </w:numPr>
              <w:ind w:left="142" w:firstLine="0"/>
              <w:rPr>
                <w:rFonts w:cs="Calibri"/>
                <w:lang w:val="es-ES_tradnl"/>
              </w:rPr>
            </w:pPr>
            <w:r w:rsidRPr="00385037">
              <w:rPr>
                <w:rFonts w:cs="Calibri"/>
                <w:b/>
              </w:rPr>
              <w:t>MONTO DE LA CONSULTORIA INDIVIDUAL DE LINEA.</w:t>
            </w:r>
          </w:p>
        </w:tc>
      </w:tr>
      <w:tr w:rsidR="00FF47F2" w:rsidRPr="00385037" w:rsidTr="00FF47F2">
        <w:trPr>
          <w:trHeight w:val="1698"/>
          <w:jc w:val="center"/>
        </w:trPr>
        <w:tc>
          <w:tcPr>
            <w:tcW w:w="9473" w:type="dxa"/>
            <w:shd w:val="clear" w:color="auto" w:fill="FFFFFF"/>
            <w:vAlign w:val="center"/>
          </w:tcPr>
          <w:p w:rsidR="00FF47F2" w:rsidRPr="00385037" w:rsidRDefault="00FF47F2" w:rsidP="00FF47F2">
            <w:pPr>
              <w:ind w:left="142"/>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7"/>
              <w:gridCol w:w="478"/>
              <w:gridCol w:w="3051"/>
            </w:tblGrid>
            <w:tr w:rsidR="00FF47F2" w:rsidRPr="00385037" w:rsidTr="00FF47F2">
              <w:trPr>
                <w:jc w:val="center"/>
              </w:trPr>
              <w:tc>
                <w:tcPr>
                  <w:tcW w:w="5127" w:type="dxa"/>
                  <w:shd w:val="clear" w:color="auto" w:fill="auto"/>
                </w:tcPr>
                <w:p w:rsidR="00FF47F2" w:rsidRPr="00385037" w:rsidRDefault="00FF47F2" w:rsidP="00FF47F2">
                  <w:pPr>
                    <w:jc w:val="both"/>
                    <w:rPr>
                      <w:rFonts w:ascii="Calibri" w:hAnsi="Calibri" w:cs="Calibri"/>
                      <w:sz w:val="22"/>
                      <w:szCs w:val="22"/>
                      <w:lang w:val="es-ES_tradnl"/>
                    </w:rPr>
                  </w:pPr>
                  <w:r w:rsidRPr="00385037">
                    <w:rPr>
                      <w:rFonts w:ascii="Calibri" w:hAnsi="Calibri" w:cs="Calibri"/>
                      <w:sz w:val="22"/>
                      <w:szCs w:val="22"/>
                      <w:lang w:val="es-ES_tradnl"/>
                    </w:rPr>
                    <w:t>PRESUPUESTO TOTAL ASIGNADO AL SERVICIO DE CONSULTORIA</w:t>
                  </w:r>
                </w:p>
              </w:tc>
              <w:tc>
                <w:tcPr>
                  <w:tcW w:w="454" w:type="dxa"/>
                  <w:shd w:val="clear" w:color="auto" w:fill="auto"/>
                </w:tcPr>
                <w:p w:rsidR="00FF47F2" w:rsidRPr="00385037" w:rsidRDefault="00FF47F2" w:rsidP="00FF47F2">
                  <w:pPr>
                    <w:jc w:val="both"/>
                    <w:rPr>
                      <w:rFonts w:ascii="Calibri" w:hAnsi="Calibri" w:cs="Calibri"/>
                      <w:sz w:val="22"/>
                      <w:szCs w:val="22"/>
                      <w:lang w:val="es-ES_tradnl"/>
                    </w:rPr>
                  </w:pPr>
                  <w:r w:rsidRPr="00385037">
                    <w:rPr>
                      <w:rFonts w:ascii="Calibri" w:hAnsi="Calibri" w:cs="Calibri"/>
                      <w:sz w:val="22"/>
                      <w:szCs w:val="22"/>
                      <w:lang w:val="es-ES_tradnl"/>
                    </w:rPr>
                    <w:t>Bs.</w:t>
                  </w:r>
                </w:p>
              </w:tc>
              <w:tc>
                <w:tcPr>
                  <w:tcW w:w="3051" w:type="dxa"/>
                  <w:shd w:val="clear" w:color="auto" w:fill="auto"/>
                </w:tcPr>
                <w:p w:rsidR="00FF47F2" w:rsidRPr="00385037" w:rsidRDefault="00FF47F2" w:rsidP="00FF47F2">
                  <w:pPr>
                    <w:jc w:val="both"/>
                    <w:rPr>
                      <w:rFonts w:ascii="Calibri" w:hAnsi="Calibri" w:cs="Calibri"/>
                      <w:color w:val="000000"/>
                      <w:sz w:val="22"/>
                      <w:szCs w:val="22"/>
                      <w:lang w:val="es-ES_tradnl"/>
                    </w:rPr>
                  </w:pPr>
                  <w:r w:rsidRPr="00385037">
                    <w:rPr>
                      <w:rFonts w:ascii="Calibri" w:hAnsi="Calibri" w:cs="Calibri"/>
                      <w:color w:val="000000"/>
                      <w:sz w:val="22"/>
                      <w:szCs w:val="22"/>
                      <w:lang w:val="es-ES_tradnl"/>
                    </w:rPr>
                    <w:t>30.036,00.-</w:t>
                  </w:r>
                </w:p>
                <w:p w:rsidR="00FF47F2" w:rsidRPr="00385037" w:rsidRDefault="00FF47F2" w:rsidP="00FF47F2">
                  <w:pPr>
                    <w:jc w:val="both"/>
                    <w:rPr>
                      <w:rFonts w:ascii="Calibri" w:hAnsi="Calibri" w:cs="Calibri"/>
                      <w:color w:val="FF0000"/>
                      <w:sz w:val="22"/>
                      <w:szCs w:val="22"/>
                      <w:lang w:val="es-ES_tradnl"/>
                    </w:rPr>
                  </w:pPr>
                </w:p>
              </w:tc>
            </w:tr>
            <w:tr w:rsidR="00FF47F2" w:rsidRPr="00385037" w:rsidTr="00FF47F2">
              <w:trPr>
                <w:jc w:val="center"/>
              </w:trPr>
              <w:tc>
                <w:tcPr>
                  <w:tcW w:w="5127" w:type="dxa"/>
                  <w:shd w:val="clear" w:color="auto" w:fill="auto"/>
                </w:tcPr>
                <w:p w:rsidR="00FF47F2" w:rsidRPr="00385037" w:rsidRDefault="00FF47F2" w:rsidP="00FF47F2">
                  <w:pPr>
                    <w:jc w:val="both"/>
                    <w:rPr>
                      <w:rFonts w:ascii="Calibri" w:hAnsi="Calibri" w:cs="Calibri"/>
                      <w:sz w:val="22"/>
                      <w:szCs w:val="22"/>
                      <w:lang w:val="es-ES_tradnl"/>
                    </w:rPr>
                  </w:pPr>
                  <w:r w:rsidRPr="00385037">
                    <w:rPr>
                      <w:rFonts w:ascii="Calibri" w:hAnsi="Calibri" w:cs="Calibri"/>
                      <w:sz w:val="22"/>
                      <w:szCs w:val="22"/>
                      <w:lang w:val="es-ES_tradnl"/>
                    </w:rPr>
                    <w:t>PRESUPUESTO TOTAL POR CONSULTOR</w:t>
                  </w:r>
                </w:p>
              </w:tc>
              <w:tc>
                <w:tcPr>
                  <w:tcW w:w="454" w:type="dxa"/>
                  <w:shd w:val="clear" w:color="auto" w:fill="auto"/>
                </w:tcPr>
                <w:p w:rsidR="00FF47F2" w:rsidRPr="00385037" w:rsidRDefault="00FF47F2" w:rsidP="00FF47F2">
                  <w:pPr>
                    <w:jc w:val="both"/>
                    <w:rPr>
                      <w:rFonts w:ascii="Calibri" w:hAnsi="Calibri" w:cs="Calibri"/>
                      <w:sz w:val="22"/>
                      <w:szCs w:val="22"/>
                      <w:lang w:val="es-ES_tradnl"/>
                    </w:rPr>
                  </w:pPr>
                  <w:r w:rsidRPr="00385037">
                    <w:rPr>
                      <w:rFonts w:ascii="Calibri" w:hAnsi="Calibri" w:cs="Calibri"/>
                      <w:sz w:val="22"/>
                      <w:szCs w:val="22"/>
                      <w:lang w:val="es-ES_tradnl"/>
                    </w:rPr>
                    <w:t>Bs.</w:t>
                  </w:r>
                </w:p>
              </w:tc>
              <w:tc>
                <w:tcPr>
                  <w:tcW w:w="3051" w:type="dxa"/>
                  <w:shd w:val="clear" w:color="auto" w:fill="auto"/>
                </w:tcPr>
                <w:p w:rsidR="00FF47F2" w:rsidRPr="00385037" w:rsidRDefault="00FF47F2" w:rsidP="00FF47F2">
                  <w:pPr>
                    <w:jc w:val="both"/>
                    <w:rPr>
                      <w:rFonts w:ascii="Calibri" w:hAnsi="Calibri" w:cs="Calibri"/>
                      <w:color w:val="000000"/>
                      <w:sz w:val="22"/>
                      <w:szCs w:val="22"/>
                      <w:lang w:val="es-ES_tradnl"/>
                    </w:rPr>
                  </w:pPr>
                  <w:r w:rsidRPr="00385037">
                    <w:rPr>
                      <w:rFonts w:ascii="Calibri" w:hAnsi="Calibri" w:cs="Calibri"/>
                      <w:color w:val="000000"/>
                      <w:sz w:val="22"/>
                      <w:szCs w:val="22"/>
                      <w:lang w:val="es-ES_tradnl"/>
                    </w:rPr>
                    <w:t>30.036,00.-</w:t>
                  </w:r>
                </w:p>
              </w:tc>
            </w:tr>
            <w:tr w:rsidR="00FF47F2" w:rsidRPr="00385037" w:rsidTr="00FF47F2">
              <w:trPr>
                <w:jc w:val="center"/>
              </w:trPr>
              <w:tc>
                <w:tcPr>
                  <w:tcW w:w="5127" w:type="dxa"/>
                  <w:shd w:val="clear" w:color="auto" w:fill="auto"/>
                </w:tcPr>
                <w:p w:rsidR="00FF47F2" w:rsidRPr="00385037" w:rsidRDefault="00FF47F2" w:rsidP="00FF47F2">
                  <w:pPr>
                    <w:jc w:val="both"/>
                    <w:rPr>
                      <w:rFonts w:ascii="Calibri" w:hAnsi="Calibri" w:cs="Calibri"/>
                      <w:color w:val="000000"/>
                      <w:sz w:val="22"/>
                      <w:szCs w:val="22"/>
                      <w:lang w:val="es-ES_tradnl"/>
                    </w:rPr>
                  </w:pPr>
                  <w:r w:rsidRPr="00385037">
                    <w:rPr>
                      <w:rFonts w:ascii="Calibri" w:hAnsi="Calibri" w:cs="Calibri"/>
                      <w:color w:val="000000"/>
                      <w:sz w:val="22"/>
                      <w:szCs w:val="22"/>
                      <w:lang w:val="es-ES_tradnl"/>
                    </w:rPr>
                    <w:t>PRESUPUESTO FIJO MENSUAL POR CONSULTOR</w:t>
                  </w:r>
                </w:p>
              </w:tc>
              <w:tc>
                <w:tcPr>
                  <w:tcW w:w="454" w:type="dxa"/>
                  <w:shd w:val="clear" w:color="auto" w:fill="auto"/>
                </w:tcPr>
                <w:p w:rsidR="00FF47F2" w:rsidRPr="00385037" w:rsidRDefault="00FF47F2" w:rsidP="00FF47F2">
                  <w:pPr>
                    <w:jc w:val="both"/>
                    <w:rPr>
                      <w:rFonts w:ascii="Calibri" w:hAnsi="Calibri" w:cs="Calibri"/>
                      <w:color w:val="000000"/>
                      <w:sz w:val="22"/>
                      <w:szCs w:val="22"/>
                      <w:lang w:val="es-ES_tradnl"/>
                    </w:rPr>
                  </w:pPr>
                  <w:r w:rsidRPr="00385037">
                    <w:rPr>
                      <w:rFonts w:ascii="Calibri" w:hAnsi="Calibri" w:cs="Calibri"/>
                      <w:color w:val="000000"/>
                      <w:sz w:val="22"/>
                      <w:szCs w:val="22"/>
                      <w:lang w:val="es-ES_tradnl"/>
                    </w:rPr>
                    <w:t>Bs.</w:t>
                  </w:r>
                </w:p>
              </w:tc>
              <w:tc>
                <w:tcPr>
                  <w:tcW w:w="3051" w:type="dxa"/>
                  <w:shd w:val="clear" w:color="auto" w:fill="auto"/>
                </w:tcPr>
                <w:p w:rsidR="00FF47F2" w:rsidRPr="00385037" w:rsidRDefault="00FF47F2" w:rsidP="00FF47F2">
                  <w:pPr>
                    <w:jc w:val="both"/>
                    <w:rPr>
                      <w:rFonts w:ascii="Calibri" w:hAnsi="Calibri" w:cs="Calibri"/>
                      <w:color w:val="000000"/>
                      <w:sz w:val="22"/>
                      <w:szCs w:val="22"/>
                      <w:lang w:val="es-ES_tradnl"/>
                    </w:rPr>
                  </w:pPr>
                  <w:r w:rsidRPr="00385037">
                    <w:rPr>
                      <w:rFonts w:ascii="Calibri" w:hAnsi="Calibri" w:cs="Calibri"/>
                      <w:color w:val="000000"/>
                      <w:sz w:val="22"/>
                      <w:szCs w:val="22"/>
                      <w:lang w:val="es-ES_tradnl"/>
                    </w:rPr>
                    <w:t>5.006,00</w:t>
                  </w:r>
                </w:p>
              </w:tc>
            </w:tr>
          </w:tbl>
          <w:p w:rsidR="00FF47F2" w:rsidRPr="00385037" w:rsidRDefault="00FF47F2" w:rsidP="00FF47F2">
            <w:pPr>
              <w:jc w:val="both"/>
              <w:rPr>
                <w:rFonts w:ascii="Calibri" w:hAnsi="Calibri" w:cs="Calibri"/>
                <w:sz w:val="22"/>
                <w:szCs w:val="22"/>
                <w:lang w:val="es-ES_tradnl"/>
              </w:rPr>
            </w:pPr>
          </w:p>
        </w:tc>
      </w:tr>
      <w:tr w:rsidR="00FF47F2" w:rsidRPr="00385037" w:rsidTr="00FF47F2">
        <w:trPr>
          <w:trHeight w:val="454"/>
          <w:jc w:val="center"/>
        </w:trPr>
        <w:tc>
          <w:tcPr>
            <w:tcW w:w="9473" w:type="dxa"/>
            <w:shd w:val="clear" w:color="auto" w:fill="E7E6E6"/>
            <w:vAlign w:val="center"/>
          </w:tcPr>
          <w:p w:rsidR="00FF47F2" w:rsidRPr="00385037" w:rsidRDefault="00FF47F2" w:rsidP="00FF47F2">
            <w:pPr>
              <w:pStyle w:val="Sinespaciado"/>
              <w:numPr>
                <w:ilvl w:val="0"/>
                <w:numId w:val="36"/>
              </w:numPr>
              <w:ind w:left="142" w:firstLine="0"/>
              <w:rPr>
                <w:rFonts w:cs="Calibri"/>
                <w:lang w:val="es-ES_tradnl"/>
              </w:rPr>
            </w:pPr>
            <w:r w:rsidRPr="00385037">
              <w:rPr>
                <w:rFonts w:cs="Calibri"/>
                <w:b/>
              </w:rPr>
              <w:t>PERFIL CONSULTOR (ES) INDIVIDUAL (ES) DE LINEA</w:t>
            </w:r>
          </w:p>
        </w:tc>
      </w:tr>
      <w:tr w:rsidR="00FF47F2" w:rsidRPr="00385037" w:rsidTr="00FF47F2">
        <w:trPr>
          <w:trHeight w:val="758"/>
          <w:jc w:val="center"/>
        </w:trPr>
        <w:tc>
          <w:tcPr>
            <w:tcW w:w="9473" w:type="dxa"/>
            <w:shd w:val="clear" w:color="auto" w:fill="FFFFFF"/>
            <w:vAlign w:val="center"/>
          </w:tcPr>
          <w:p w:rsidR="00FF47F2" w:rsidRPr="00385037" w:rsidRDefault="00FF47F2" w:rsidP="00FF47F2">
            <w:pPr>
              <w:ind w:left="142"/>
              <w:jc w:val="both"/>
              <w:rPr>
                <w:rFonts w:ascii="Calibri" w:hAnsi="Calibri" w:cs="Calibri"/>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FF47F2" w:rsidRPr="00385037" w:rsidTr="00FF47F2">
              <w:trPr>
                <w:trHeight w:val="253"/>
              </w:trPr>
              <w:tc>
                <w:tcPr>
                  <w:tcW w:w="9139" w:type="dxa"/>
                  <w:gridSpan w:val="2"/>
                  <w:shd w:val="clear" w:color="auto" w:fill="auto"/>
                </w:tcPr>
                <w:p w:rsidR="00FF47F2" w:rsidRPr="00385037" w:rsidRDefault="00FF47F2" w:rsidP="00FF47F2">
                  <w:pPr>
                    <w:jc w:val="center"/>
                    <w:rPr>
                      <w:rFonts w:ascii="Calibri" w:hAnsi="Calibri" w:cs="Calibri"/>
                      <w:b/>
                      <w:color w:val="000000"/>
                      <w:sz w:val="22"/>
                      <w:szCs w:val="22"/>
                      <w:highlight w:val="yellow"/>
                    </w:rPr>
                  </w:pPr>
                  <w:r w:rsidRPr="00385037">
                    <w:rPr>
                      <w:rFonts w:ascii="Calibri" w:hAnsi="Calibri" w:cs="Calibri"/>
                      <w:b/>
                      <w:color w:val="000000"/>
                      <w:sz w:val="22"/>
                      <w:szCs w:val="22"/>
                    </w:rPr>
                    <w:t>AUXILIAR DE PROYECTOS</w:t>
                  </w:r>
                </w:p>
              </w:tc>
            </w:tr>
            <w:tr w:rsidR="00FF47F2" w:rsidRPr="00385037" w:rsidTr="00FF47F2">
              <w:trPr>
                <w:trHeight w:val="253"/>
              </w:trPr>
              <w:tc>
                <w:tcPr>
                  <w:tcW w:w="9139" w:type="dxa"/>
                  <w:gridSpan w:val="2"/>
                  <w:shd w:val="clear" w:color="auto" w:fill="auto"/>
                </w:tcPr>
                <w:p w:rsidR="00FF47F2" w:rsidRPr="00385037" w:rsidRDefault="00FF47F2" w:rsidP="00FF47F2">
                  <w:pPr>
                    <w:jc w:val="center"/>
                    <w:rPr>
                      <w:rFonts w:ascii="Calibri" w:hAnsi="Calibri" w:cs="Calibri"/>
                      <w:b/>
                      <w:color w:val="000000"/>
                      <w:sz w:val="22"/>
                      <w:szCs w:val="22"/>
                    </w:rPr>
                  </w:pPr>
                  <w:r w:rsidRPr="00385037">
                    <w:rPr>
                      <w:rFonts w:ascii="Calibri" w:hAnsi="Calibri" w:cs="Calibri"/>
                      <w:b/>
                      <w:color w:val="000000"/>
                      <w:sz w:val="22"/>
                      <w:szCs w:val="22"/>
                    </w:rPr>
                    <w:t>FORMACION Y EXPERIENCIA</w:t>
                  </w:r>
                </w:p>
              </w:tc>
            </w:tr>
            <w:tr w:rsidR="00FF47F2" w:rsidRPr="00385037" w:rsidTr="00FF47F2">
              <w:trPr>
                <w:trHeight w:val="253"/>
              </w:trPr>
              <w:tc>
                <w:tcPr>
                  <w:tcW w:w="4567" w:type="dxa"/>
                  <w:shd w:val="clear" w:color="auto" w:fill="auto"/>
                </w:tcPr>
                <w:p w:rsidR="00FF47F2" w:rsidRPr="00385037" w:rsidRDefault="00FF47F2" w:rsidP="00FF47F2">
                  <w:pPr>
                    <w:jc w:val="both"/>
                    <w:rPr>
                      <w:rFonts w:ascii="Calibri" w:hAnsi="Calibri" w:cs="Calibri"/>
                      <w:b/>
                      <w:color w:val="000000"/>
                      <w:sz w:val="22"/>
                      <w:szCs w:val="22"/>
                    </w:rPr>
                  </w:pPr>
                  <w:r w:rsidRPr="00385037">
                    <w:rPr>
                      <w:rFonts w:ascii="Calibri" w:hAnsi="Calibri" w:cs="Calibri"/>
                      <w:b/>
                      <w:color w:val="000000"/>
                      <w:sz w:val="22"/>
                      <w:szCs w:val="22"/>
                    </w:rPr>
                    <w:t>FORMACION</w:t>
                  </w:r>
                </w:p>
              </w:tc>
              <w:tc>
                <w:tcPr>
                  <w:tcW w:w="4572" w:type="dxa"/>
                  <w:shd w:val="clear" w:color="auto" w:fill="auto"/>
                </w:tcPr>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Bachiller</w:t>
                  </w:r>
                  <w:r>
                    <w:rPr>
                      <w:rFonts w:ascii="Calibri" w:hAnsi="Calibri" w:cs="Calibri"/>
                      <w:color w:val="000000"/>
                      <w:sz w:val="22"/>
                      <w:szCs w:val="22"/>
                    </w:rPr>
                    <w:t xml:space="preserve"> o de formación superior.</w:t>
                  </w:r>
                </w:p>
              </w:tc>
            </w:tr>
            <w:tr w:rsidR="00FF47F2" w:rsidRPr="00385037" w:rsidTr="00FF47F2">
              <w:trPr>
                <w:trHeight w:val="268"/>
              </w:trPr>
              <w:tc>
                <w:tcPr>
                  <w:tcW w:w="4567" w:type="dxa"/>
                  <w:shd w:val="clear" w:color="auto" w:fill="auto"/>
                </w:tcPr>
                <w:p w:rsidR="00FF47F2" w:rsidRPr="00385037" w:rsidRDefault="00FF47F2" w:rsidP="00FF47F2">
                  <w:pPr>
                    <w:jc w:val="both"/>
                    <w:rPr>
                      <w:rFonts w:ascii="Calibri" w:hAnsi="Calibri" w:cs="Calibri"/>
                      <w:b/>
                      <w:color w:val="000000"/>
                      <w:sz w:val="22"/>
                      <w:szCs w:val="22"/>
                    </w:rPr>
                  </w:pPr>
                  <w:r w:rsidRPr="00385037">
                    <w:rPr>
                      <w:rFonts w:ascii="Calibri" w:hAnsi="Calibri" w:cs="Calibri"/>
                      <w:b/>
                      <w:color w:val="000000"/>
                      <w:sz w:val="22"/>
                      <w:szCs w:val="22"/>
                    </w:rPr>
                    <w:t xml:space="preserve">CURSOS </w:t>
                  </w:r>
                </w:p>
              </w:tc>
              <w:tc>
                <w:tcPr>
                  <w:tcW w:w="4572" w:type="dxa"/>
                  <w:shd w:val="clear" w:color="auto" w:fill="auto"/>
                </w:tcPr>
                <w:p w:rsidR="00FF47F2"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w:t>
                  </w:r>
                  <w:r>
                    <w:rPr>
                      <w:rFonts w:ascii="Calibri" w:hAnsi="Calibri" w:cs="Calibri"/>
                      <w:color w:val="000000"/>
                      <w:sz w:val="22"/>
                      <w:szCs w:val="22"/>
                    </w:rPr>
                    <w:t xml:space="preserve"> Curso de Project</w:t>
                  </w:r>
                </w:p>
                <w:p w:rsidR="00FF47F2" w:rsidRDefault="00FF47F2" w:rsidP="00FF47F2">
                  <w:pPr>
                    <w:jc w:val="both"/>
                    <w:rPr>
                      <w:rFonts w:ascii="Calibri" w:hAnsi="Calibri" w:cs="Calibri"/>
                      <w:color w:val="000000"/>
                      <w:sz w:val="22"/>
                      <w:szCs w:val="22"/>
                    </w:rPr>
                  </w:pPr>
                  <w:r>
                    <w:rPr>
                      <w:rFonts w:ascii="Calibri" w:hAnsi="Calibri" w:cs="Calibri"/>
                      <w:color w:val="000000"/>
                      <w:sz w:val="22"/>
                      <w:szCs w:val="22"/>
                    </w:rPr>
                    <w:t>- Curso de Autocad</w:t>
                  </w:r>
                  <w:r w:rsidRPr="00385037">
                    <w:rPr>
                      <w:rFonts w:ascii="Calibri" w:hAnsi="Calibri" w:cs="Calibri"/>
                      <w:color w:val="000000"/>
                      <w:sz w:val="22"/>
                      <w:szCs w:val="22"/>
                    </w:rPr>
                    <w:t xml:space="preserve"> </w:t>
                  </w:r>
                </w:p>
                <w:p w:rsidR="00FF47F2" w:rsidRPr="00385037" w:rsidRDefault="00FF47F2" w:rsidP="00FF47F2">
                  <w:pPr>
                    <w:jc w:val="both"/>
                    <w:rPr>
                      <w:rFonts w:ascii="Calibri" w:hAnsi="Calibri" w:cs="Calibri"/>
                      <w:color w:val="000000"/>
                      <w:sz w:val="22"/>
                      <w:szCs w:val="22"/>
                    </w:rPr>
                  </w:pPr>
                  <w:r>
                    <w:rPr>
                      <w:rFonts w:ascii="Calibri" w:hAnsi="Calibri" w:cs="Calibri"/>
                      <w:color w:val="000000"/>
                      <w:sz w:val="22"/>
                      <w:szCs w:val="22"/>
                    </w:rPr>
                    <w:t xml:space="preserve">- </w:t>
                  </w:r>
                  <w:r w:rsidRPr="00385037">
                    <w:rPr>
                      <w:rFonts w:ascii="Calibri" w:hAnsi="Calibri" w:cs="Calibri"/>
                      <w:color w:val="000000"/>
                      <w:sz w:val="22"/>
                      <w:szCs w:val="22"/>
                    </w:rPr>
                    <w:t>Curso de Excel Intermedio o Avanzado</w:t>
                  </w:r>
                </w:p>
              </w:tc>
            </w:tr>
            <w:tr w:rsidR="00FF47F2" w:rsidRPr="00385037" w:rsidTr="00FF47F2">
              <w:trPr>
                <w:trHeight w:val="253"/>
              </w:trPr>
              <w:tc>
                <w:tcPr>
                  <w:tcW w:w="4567" w:type="dxa"/>
                  <w:shd w:val="clear" w:color="auto" w:fill="auto"/>
                </w:tcPr>
                <w:p w:rsidR="00FF47F2" w:rsidRPr="00385037" w:rsidRDefault="00FF47F2" w:rsidP="00FF47F2">
                  <w:pPr>
                    <w:jc w:val="both"/>
                    <w:rPr>
                      <w:rFonts w:ascii="Calibri" w:hAnsi="Calibri" w:cs="Calibri"/>
                      <w:b/>
                      <w:color w:val="000000"/>
                      <w:sz w:val="22"/>
                      <w:szCs w:val="22"/>
                    </w:rPr>
                  </w:pPr>
                  <w:r w:rsidRPr="00385037">
                    <w:rPr>
                      <w:rFonts w:ascii="Calibri" w:hAnsi="Calibri" w:cs="Calibri"/>
                      <w:b/>
                      <w:color w:val="000000"/>
                      <w:sz w:val="22"/>
                      <w:szCs w:val="22"/>
                    </w:rPr>
                    <w:t>EXPERIENCIA GENERAL</w:t>
                  </w:r>
                </w:p>
              </w:tc>
              <w:tc>
                <w:tcPr>
                  <w:tcW w:w="4572" w:type="dxa"/>
                  <w:shd w:val="clear" w:color="auto" w:fill="auto"/>
                </w:tcPr>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 xml:space="preserve">1 año </w:t>
                  </w:r>
                </w:p>
              </w:tc>
            </w:tr>
            <w:tr w:rsidR="00FF47F2" w:rsidRPr="00385037" w:rsidTr="00FF47F2">
              <w:trPr>
                <w:trHeight w:val="1398"/>
              </w:trPr>
              <w:tc>
                <w:tcPr>
                  <w:tcW w:w="4567" w:type="dxa"/>
                  <w:shd w:val="clear" w:color="auto" w:fill="auto"/>
                </w:tcPr>
                <w:p w:rsidR="00FF47F2" w:rsidRPr="00385037" w:rsidRDefault="00FF47F2" w:rsidP="00FF47F2">
                  <w:pPr>
                    <w:jc w:val="both"/>
                    <w:rPr>
                      <w:rFonts w:ascii="Calibri" w:hAnsi="Calibri" w:cs="Calibri"/>
                      <w:b/>
                      <w:color w:val="000000"/>
                      <w:sz w:val="22"/>
                      <w:szCs w:val="22"/>
                    </w:rPr>
                  </w:pPr>
                  <w:r w:rsidRPr="00385037">
                    <w:rPr>
                      <w:rFonts w:ascii="Calibri" w:hAnsi="Calibri" w:cs="Calibri"/>
                      <w:b/>
                      <w:color w:val="000000"/>
                      <w:sz w:val="22"/>
                      <w:szCs w:val="22"/>
                    </w:rPr>
                    <w:t>EXPERIENCIA ESPECIFICA</w:t>
                  </w:r>
                </w:p>
              </w:tc>
              <w:tc>
                <w:tcPr>
                  <w:tcW w:w="4572" w:type="dxa"/>
                  <w:shd w:val="clear" w:color="auto" w:fill="auto"/>
                </w:tcPr>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6 meses desempeñando funciones en cualquiera de los siguientes trabajos:</w:t>
                  </w:r>
                </w:p>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 Asistente y/o Auxiliar Administrativo</w:t>
                  </w:r>
                  <w:r>
                    <w:rPr>
                      <w:rFonts w:ascii="Calibri" w:hAnsi="Calibri" w:cs="Calibri"/>
                      <w:color w:val="000000"/>
                      <w:sz w:val="22"/>
                      <w:szCs w:val="22"/>
                    </w:rPr>
                    <w:t>.</w:t>
                  </w:r>
                  <w:r w:rsidRPr="00385037">
                    <w:rPr>
                      <w:rFonts w:ascii="Calibri" w:hAnsi="Calibri" w:cs="Calibri"/>
                      <w:color w:val="000000"/>
                      <w:sz w:val="22"/>
                      <w:szCs w:val="22"/>
                    </w:rPr>
                    <w:t xml:space="preserve"> </w:t>
                  </w:r>
                </w:p>
                <w:p w:rsidR="00FF47F2" w:rsidRPr="00385037" w:rsidRDefault="00FF47F2" w:rsidP="00FF47F2">
                  <w:pPr>
                    <w:jc w:val="both"/>
                    <w:rPr>
                      <w:rFonts w:ascii="Calibri" w:hAnsi="Calibri" w:cs="Calibri"/>
                      <w:color w:val="000000"/>
                      <w:sz w:val="22"/>
                      <w:szCs w:val="22"/>
                      <w:highlight w:val="yellow"/>
                    </w:rPr>
                  </w:pPr>
                  <w:r>
                    <w:rPr>
                      <w:rFonts w:ascii="Calibri" w:hAnsi="Calibri" w:cs="Calibri"/>
                      <w:color w:val="000000"/>
                      <w:sz w:val="22"/>
                      <w:szCs w:val="22"/>
                    </w:rPr>
                    <w:t>- Asistente Operativo y T</w:t>
                  </w:r>
                  <w:r w:rsidRPr="00385037">
                    <w:rPr>
                      <w:rFonts w:ascii="Calibri" w:hAnsi="Calibri" w:cs="Calibri"/>
                      <w:color w:val="000000"/>
                      <w:sz w:val="22"/>
                      <w:szCs w:val="22"/>
                    </w:rPr>
                    <w:t>écnico en el área de Proyectos.</w:t>
                  </w:r>
                </w:p>
              </w:tc>
            </w:tr>
            <w:tr w:rsidR="00FF47F2" w:rsidRPr="00385037" w:rsidTr="00FF47F2">
              <w:trPr>
                <w:trHeight w:val="322"/>
              </w:trPr>
              <w:tc>
                <w:tcPr>
                  <w:tcW w:w="9139" w:type="dxa"/>
                  <w:gridSpan w:val="2"/>
                  <w:shd w:val="clear" w:color="auto" w:fill="auto"/>
                </w:tcPr>
                <w:p w:rsidR="00FF47F2" w:rsidRPr="00385037" w:rsidRDefault="00FF47F2" w:rsidP="00FF47F2">
                  <w:pPr>
                    <w:jc w:val="center"/>
                    <w:rPr>
                      <w:rFonts w:ascii="Calibri" w:hAnsi="Calibri" w:cs="Calibri"/>
                      <w:b/>
                      <w:color w:val="000000"/>
                      <w:sz w:val="22"/>
                      <w:szCs w:val="22"/>
                      <w:highlight w:val="yellow"/>
                    </w:rPr>
                  </w:pPr>
                  <w:r w:rsidRPr="00385037">
                    <w:rPr>
                      <w:rFonts w:ascii="Calibri" w:hAnsi="Calibri" w:cs="Calibri"/>
                      <w:b/>
                      <w:color w:val="000000"/>
                      <w:sz w:val="22"/>
                      <w:szCs w:val="22"/>
                    </w:rPr>
                    <w:t>FORMACION Y EXPERIENCIA ADICIONAL</w:t>
                  </w:r>
                </w:p>
              </w:tc>
            </w:tr>
            <w:tr w:rsidR="00FF47F2" w:rsidRPr="00385037" w:rsidTr="00FF47F2">
              <w:trPr>
                <w:trHeight w:val="240"/>
              </w:trPr>
              <w:tc>
                <w:tcPr>
                  <w:tcW w:w="4567" w:type="dxa"/>
                  <w:vMerge w:val="restart"/>
                  <w:shd w:val="clear" w:color="auto" w:fill="auto"/>
                </w:tcPr>
                <w:p w:rsidR="00FF47F2" w:rsidRPr="00385037" w:rsidRDefault="00FF47F2" w:rsidP="00FF47F2">
                  <w:pPr>
                    <w:jc w:val="both"/>
                    <w:rPr>
                      <w:rFonts w:ascii="Calibri" w:hAnsi="Calibri" w:cs="Calibri"/>
                      <w:b/>
                      <w:color w:val="000000"/>
                      <w:sz w:val="22"/>
                      <w:szCs w:val="22"/>
                    </w:rPr>
                  </w:pPr>
                  <w:r w:rsidRPr="00385037">
                    <w:rPr>
                      <w:rFonts w:ascii="Calibri" w:hAnsi="Calibri" w:cs="Calibri"/>
                      <w:b/>
                      <w:color w:val="000000"/>
                      <w:sz w:val="22"/>
                      <w:szCs w:val="22"/>
                    </w:rPr>
                    <w:t>FORMACION COMPLEMENTARIA</w:t>
                  </w:r>
                </w:p>
              </w:tc>
              <w:tc>
                <w:tcPr>
                  <w:tcW w:w="4572" w:type="dxa"/>
                  <w:shd w:val="clear" w:color="auto" w:fill="auto"/>
                </w:tcPr>
                <w:p w:rsidR="00FF47F2" w:rsidRPr="00385037" w:rsidRDefault="00FF47F2" w:rsidP="00FF47F2">
                  <w:pPr>
                    <w:jc w:val="both"/>
                    <w:rPr>
                      <w:rFonts w:ascii="Calibri" w:hAnsi="Calibri" w:cs="Calibri"/>
                      <w:color w:val="000000"/>
                      <w:sz w:val="22"/>
                      <w:szCs w:val="22"/>
                    </w:rPr>
                  </w:pPr>
                  <w:r>
                    <w:rPr>
                      <w:rFonts w:ascii="Calibri" w:hAnsi="Calibri" w:cs="Calibri"/>
                      <w:color w:val="000000"/>
                      <w:sz w:val="22"/>
                      <w:szCs w:val="22"/>
                    </w:rPr>
                    <w:t xml:space="preserve">- </w:t>
                  </w:r>
                  <w:r w:rsidRPr="00385037">
                    <w:rPr>
                      <w:rFonts w:ascii="Calibri" w:hAnsi="Calibri" w:cs="Calibri"/>
                      <w:color w:val="000000"/>
                      <w:sz w:val="22"/>
                      <w:szCs w:val="22"/>
                    </w:rPr>
                    <w:t>Técnico Medio (3 puntos) ó</w:t>
                  </w:r>
                </w:p>
                <w:p w:rsidR="00FF47F2" w:rsidRPr="00385037" w:rsidRDefault="00FF47F2" w:rsidP="00FF47F2">
                  <w:pPr>
                    <w:jc w:val="both"/>
                    <w:rPr>
                      <w:rFonts w:ascii="Calibri" w:hAnsi="Calibri" w:cs="Calibri"/>
                      <w:color w:val="000000"/>
                      <w:sz w:val="22"/>
                      <w:szCs w:val="22"/>
                    </w:rPr>
                  </w:pPr>
                  <w:r>
                    <w:rPr>
                      <w:rFonts w:ascii="Calibri" w:hAnsi="Calibri" w:cs="Calibri"/>
                      <w:color w:val="000000"/>
                      <w:sz w:val="22"/>
                      <w:szCs w:val="22"/>
                    </w:rPr>
                    <w:t xml:space="preserve">- </w:t>
                  </w:r>
                  <w:r w:rsidRPr="00385037">
                    <w:rPr>
                      <w:rFonts w:ascii="Calibri" w:hAnsi="Calibri" w:cs="Calibri"/>
                      <w:color w:val="000000"/>
                      <w:sz w:val="22"/>
                      <w:szCs w:val="22"/>
                    </w:rPr>
                    <w:t>Formación Superior (5 puntos)</w:t>
                  </w:r>
                </w:p>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En áreas relacionadas al objeto de la contratación.</w:t>
                  </w:r>
                </w:p>
              </w:tc>
            </w:tr>
            <w:tr w:rsidR="00FF47F2" w:rsidRPr="00385037" w:rsidTr="00FF47F2">
              <w:trPr>
                <w:trHeight w:val="259"/>
              </w:trPr>
              <w:tc>
                <w:tcPr>
                  <w:tcW w:w="4567" w:type="dxa"/>
                  <w:vMerge/>
                  <w:shd w:val="clear" w:color="auto" w:fill="auto"/>
                </w:tcPr>
                <w:p w:rsidR="00FF47F2" w:rsidRPr="00385037" w:rsidRDefault="00FF47F2" w:rsidP="00FF47F2">
                  <w:pPr>
                    <w:jc w:val="both"/>
                    <w:rPr>
                      <w:rFonts w:ascii="Calibri" w:hAnsi="Calibri" w:cs="Calibri"/>
                      <w:b/>
                      <w:color w:val="000000"/>
                      <w:sz w:val="22"/>
                      <w:szCs w:val="22"/>
                    </w:rPr>
                  </w:pPr>
                </w:p>
              </w:tc>
              <w:tc>
                <w:tcPr>
                  <w:tcW w:w="4572" w:type="dxa"/>
                  <w:shd w:val="clear" w:color="auto" w:fill="auto"/>
                </w:tcPr>
                <w:p w:rsidR="00FF47F2" w:rsidRPr="00385037" w:rsidRDefault="00FF47F2" w:rsidP="00FF47F2">
                  <w:pPr>
                    <w:jc w:val="both"/>
                    <w:rPr>
                      <w:rFonts w:ascii="Calibri" w:hAnsi="Calibri" w:cs="Calibri"/>
                      <w:color w:val="000000"/>
                      <w:sz w:val="22"/>
                      <w:szCs w:val="22"/>
                    </w:rPr>
                  </w:pPr>
                  <w:r w:rsidRPr="00385037">
                    <w:rPr>
                      <w:rFonts w:ascii="Calibri" w:hAnsi="Calibri" w:cs="Calibri"/>
                      <w:b/>
                      <w:color w:val="000000"/>
                      <w:sz w:val="22"/>
                      <w:szCs w:val="22"/>
                    </w:rPr>
                    <w:t>Total Puntaje:</w:t>
                  </w:r>
                  <w:r w:rsidRPr="00385037">
                    <w:rPr>
                      <w:rFonts w:ascii="Calibri" w:hAnsi="Calibri" w:cs="Calibri"/>
                      <w:color w:val="000000"/>
                      <w:sz w:val="22"/>
                      <w:szCs w:val="22"/>
                    </w:rPr>
                    <w:t xml:space="preserve"> 3 o 5 puntos.</w:t>
                  </w:r>
                </w:p>
              </w:tc>
            </w:tr>
            <w:tr w:rsidR="00FF47F2" w:rsidRPr="00385037" w:rsidTr="00FF47F2">
              <w:trPr>
                <w:trHeight w:val="240"/>
              </w:trPr>
              <w:tc>
                <w:tcPr>
                  <w:tcW w:w="4567" w:type="dxa"/>
                  <w:vMerge w:val="restart"/>
                  <w:shd w:val="clear" w:color="auto" w:fill="auto"/>
                </w:tcPr>
                <w:p w:rsidR="00FF47F2" w:rsidRPr="00385037" w:rsidRDefault="00FF47F2" w:rsidP="00FF47F2">
                  <w:pPr>
                    <w:jc w:val="both"/>
                    <w:rPr>
                      <w:rFonts w:ascii="Calibri" w:hAnsi="Calibri" w:cs="Calibri"/>
                      <w:b/>
                      <w:color w:val="000000"/>
                      <w:sz w:val="22"/>
                      <w:szCs w:val="22"/>
                    </w:rPr>
                  </w:pPr>
                  <w:r w:rsidRPr="00385037">
                    <w:rPr>
                      <w:rFonts w:ascii="Calibri" w:hAnsi="Calibri" w:cs="Calibri"/>
                      <w:b/>
                      <w:color w:val="000000"/>
                      <w:sz w:val="22"/>
                      <w:szCs w:val="22"/>
                    </w:rPr>
                    <w:t>EXPERIENCIA ESPECIFICA ADICIONAL</w:t>
                  </w:r>
                </w:p>
                <w:p w:rsidR="00FF47F2" w:rsidRPr="00385037" w:rsidRDefault="00FF47F2" w:rsidP="00FF47F2">
                  <w:pPr>
                    <w:jc w:val="both"/>
                    <w:rPr>
                      <w:rFonts w:ascii="Calibri" w:hAnsi="Calibri" w:cs="Calibri"/>
                      <w:b/>
                      <w:color w:val="000000"/>
                      <w:sz w:val="22"/>
                      <w:szCs w:val="22"/>
                    </w:rPr>
                  </w:pPr>
                </w:p>
                <w:p w:rsidR="00FF47F2" w:rsidRPr="00385037" w:rsidRDefault="00FF47F2" w:rsidP="00FF47F2">
                  <w:pPr>
                    <w:jc w:val="both"/>
                    <w:rPr>
                      <w:rFonts w:ascii="Calibri" w:hAnsi="Calibri" w:cs="Calibri"/>
                      <w:b/>
                      <w:color w:val="000000"/>
                      <w:sz w:val="22"/>
                      <w:szCs w:val="22"/>
                    </w:rPr>
                  </w:pPr>
                </w:p>
              </w:tc>
              <w:tc>
                <w:tcPr>
                  <w:tcW w:w="4572" w:type="dxa"/>
                  <w:shd w:val="clear" w:color="auto" w:fill="auto"/>
                </w:tcPr>
                <w:p w:rsidR="00FF47F2" w:rsidRPr="00385037" w:rsidRDefault="00FF47F2" w:rsidP="00FF47F2">
                  <w:pPr>
                    <w:jc w:val="both"/>
                    <w:rPr>
                      <w:rFonts w:ascii="Calibri" w:hAnsi="Calibri" w:cs="Calibri"/>
                      <w:color w:val="000000"/>
                      <w:sz w:val="22"/>
                      <w:szCs w:val="22"/>
                    </w:rPr>
                  </w:pPr>
                  <w:r w:rsidRPr="00385037">
                    <w:rPr>
                      <w:rFonts w:ascii="Calibri" w:hAnsi="Calibri" w:cs="Calibri"/>
                      <w:color w:val="000000"/>
                      <w:sz w:val="22"/>
                      <w:szCs w:val="22"/>
                    </w:rPr>
                    <w:t>Por cada 6 meses adicionales a la experiencia específica solicitada se le asignará un puntaje de 5 puntos hasta un máximo de 30 puntos.</w:t>
                  </w:r>
                </w:p>
              </w:tc>
            </w:tr>
            <w:tr w:rsidR="00FF47F2" w:rsidRPr="00385037" w:rsidTr="00FF47F2">
              <w:trPr>
                <w:trHeight w:val="259"/>
              </w:trPr>
              <w:tc>
                <w:tcPr>
                  <w:tcW w:w="4567" w:type="dxa"/>
                  <w:vMerge/>
                  <w:shd w:val="clear" w:color="auto" w:fill="auto"/>
                </w:tcPr>
                <w:p w:rsidR="00FF47F2" w:rsidRPr="00385037" w:rsidRDefault="00FF47F2" w:rsidP="00FF47F2">
                  <w:pPr>
                    <w:jc w:val="both"/>
                    <w:rPr>
                      <w:rFonts w:ascii="Calibri" w:hAnsi="Calibri" w:cs="Calibri"/>
                      <w:b/>
                      <w:color w:val="000000"/>
                      <w:sz w:val="22"/>
                      <w:szCs w:val="22"/>
                      <w:highlight w:val="yellow"/>
                    </w:rPr>
                  </w:pPr>
                </w:p>
              </w:tc>
              <w:tc>
                <w:tcPr>
                  <w:tcW w:w="4572" w:type="dxa"/>
                  <w:shd w:val="clear" w:color="auto" w:fill="auto"/>
                </w:tcPr>
                <w:p w:rsidR="00FF47F2" w:rsidRPr="00385037" w:rsidRDefault="00FF47F2" w:rsidP="00FF47F2">
                  <w:pPr>
                    <w:jc w:val="both"/>
                    <w:rPr>
                      <w:rFonts w:ascii="Calibri" w:hAnsi="Calibri" w:cs="Calibri"/>
                      <w:color w:val="000000"/>
                      <w:sz w:val="22"/>
                      <w:szCs w:val="22"/>
                    </w:rPr>
                  </w:pPr>
                  <w:r w:rsidRPr="00385037">
                    <w:rPr>
                      <w:rFonts w:ascii="Calibri" w:hAnsi="Calibri" w:cs="Calibri"/>
                      <w:b/>
                      <w:color w:val="000000"/>
                      <w:sz w:val="22"/>
                      <w:szCs w:val="22"/>
                    </w:rPr>
                    <w:t>Puntaje:</w:t>
                  </w:r>
                  <w:r w:rsidRPr="00385037">
                    <w:rPr>
                      <w:rFonts w:ascii="Calibri" w:hAnsi="Calibri" w:cs="Calibri"/>
                      <w:color w:val="000000"/>
                      <w:sz w:val="22"/>
                      <w:szCs w:val="22"/>
                    </w:rPr>
                    <w:t xml:space="preserve"> 30 puntos.</w:t>
                  </w:r>
                </w:p>
              </w:tc>
            </w:tr>
          </w:tbl>
          <w:p w:rsidR="00FF47F2" w:rsidRPr="00385037" w:rsidRDefault="00FF47F2" w:rsidP="00FF47F2">
            <w:pPr>
              <w:jc w:val="both"/>
              <w:rPr>
                <w:rFonts w:ascii="Calibri" w:hAnsi="Calibri" w:cs="Calibri"/>
                <w:sz w:val="22"/>
                <w:szCs w:val="22"/>
              </w:rPr>
            </w:pPr>
          </w:p>
        </w:tc>
      </w:tr>
    </w:tbl>
    <w:p w:rsidR="00FF47F2" w:rsidRPr="00385037" w:rsidRDefault="00FF47F2" w:rsidP="00FF47F2">
      <w:pPr>
        <w:pStyle w:val="Sinespaciado"/>
        <w:ind w:left="142"/>
        <w:rPr>
          <w:rFonts w:cs="Calibri"/>
        </w:rPr>
      </w:pPr>
    </w:p>
    <w:p w:rsidR="00FF47F2" w:rsidRPr="00385037" w:rsidRDefault="00FF47F2" w:rsidP="00FF47F2">
      <w:pPr>
        <w:pStyle w:val="Sinespaciado"/>
        <w:numPr>
          <w:ilvl w:val="0"/>
          <w:numId w:val="33"/>
        </w:numPr>
        <w:ind w:left="284" w:hanging="284"/>
        <w:jc w:val="both"/>
        <w:rPr>
          <w:rFonts w:cs="Calibri"/>
          <w:b/>
        </w:rPr>
      </w:pPr>
      <w:r w:rsidRPr="00385037">
        <w:rPr>
          <w:rFonts w:cs="Calibri"/>
          <w:b/>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ind w:left="142" w:firstLine="0"/>
              <w:rPr>
                <w:rFonts w:cs="Calibri"/>
                <w:b/>
              </w:rPr>
            </w:pPr>
            <w:r w:rsidRPr="00385037">
              <w:rPr>
                <w:rFonts w:eastAsia="Calibri" w:cs="Calibri"/>
                <w:b/>
              </w:rPr>
              <w:t>OBLIGACIONES DEL CONSULTOR</w:t>
            </w:r>
          </w:p>
        </w:tc>
      </w:tr>
      <w:tr w:rsidR="00FF47F2" w:rsidRPr="00385037" w:rsidTr="00FF47F2">
        <w:trPr>
          <w:trHeight w:val="93"/>
          <w:jc w:val="center"/>
        </w:trPr>
        <w:tc>
          <w:tcPr>
            <w:tcW w:w="9356" w:type="dxa"/>
            <w:shd w:val="clear" w:color="auto" w:fill="auto"/>
            <w:vAlign w:val="center"/>
          </w:tcPr>
          <w:p w:rsidR="00FF47F2" w:rsidRPr="00385037" w:rsidRDefault="00FF47F2" w:rsidP="00FF47F2">
            <w:pPr>
              <w:pStyle w:val="Sinespaciado"/>
              <w:jc w:val="both"/>
              <w:rPr>
                <w:rFonts w:cs="Calibri"/>
              </w:rPr>
            </w:pPr>
            <w:r w:rsidRPr="00385037">
              <w:rPr>
                <w:rFonts w:cs="Calibri"/>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FF47F2" w:rsidRPr="00385037" w:rsidRDefault="00FF47F2" w:rsidP="00FF47F2">
            <w:pPr>
              <w:pStyle w:val="Sinespaciado"/>
              <w:ind w:left="142"/>
              <w:jc w:val="both"/>
              <w:rPr>
                <w:rFonts w:cs="Calibri"/>
              </w:rPr>
            </w:pPr>
          </w:p>
          <w:p w:rsidR="00FF47F2" w:rsidRPr="00385037" w:rsidRDefault="00FF47F2" w:rsidP="00FF47F2">
            <w:pPr>
              <w:pStyle w:val="Sinespaciado"/>
              <w:jc w:val="both"/>
              <w:rPr>
                <w:rFonts w:cs="Calibri"/>
              </w:rPr>
            </w:pPr>
            <w:r w:rsidRPr="00385037">
              <w:rPr>
                <w:rFonts w:cs="Calibri"/>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FF47F2" w:rsidRPr="00385037" w:rsidRDefault="00FF47F2" w:rsidP="00FF47F2">
            <w:pPr>
              <w:pStyle w:val="Sinespaciado"/>
              <w:ind w:left="142"/>
              <w:jc w:val="both"/>
              <w:rPr>
                <w:rFonts w:cs="Calibri"/>
              </w:rPr>
            </w:pPr>
          </w:p>
          <w:p w:rsidR="00FF47F2" w:rsidRPr="00385037" w:rsidRDefault="00FF47F2" w:rsidP="00FF47F2">
            <w:pPr>
              <w:pStyle w:val="Sinespaciado"/>
              <w:jc w:val="both"/>
              <w:rPr>
                <w:rFonts w:cs="Calibri"/>
              </w:rPr>
            </w:pPr>
            <w:r w:rsidRPr="00385037">
              <w:rPr>
                <w:rFonts w:cs="Calibri"/>
              </w:rPr>
              <w:t>El consultor se obliga a cumplir con el horario de trabajo operativo o administrativo el que corresponda, vigente en Yacimientos Petrolíferos Fiscales Bolivianos.</w:t>
            </w:r>
          </w:p>
          <w:p w:rsidR="00FF47F2" w:rsidRPr="00385037" w:rsidRDefault="00FF47F2" w:rsidP="00FF47F2">
            <w:pPr>
              <w:pStyle w:val="Sinespaciado"/>
              <w:ind w:left="142"/>
              <w:jc w:val="both"/>
              <w:rPr>
                <w:rFonts w:cs="Calibri"/>
              </w:rPr>
            </w:pPr>
          </w:p>
          <w:p w:rsidR="00FF47F2" w:rsidRPr="00385037" w:rsidRDefault="00FF47F2" w:rsidP="00FF47F2">
            <w:pPr>
              <w:pStyle w:val="Sinespaciado"/>
              <w:jc w:val="both"/>
              <w:rPr>
                <w:rFonts w:cs="Calibri"/>
              </w:rPr>
            </w:pPr>
            <w:r w:rsidRPr="00385037">
              <w:rPr>
                <w:rFonts w:cs="Calibri"/>
              </w:rPr>
              <w:t>El consultor se obliga a adquirir por su propia cuenta, ropa de trabajo y equipo de protección personal, en función al riesgo asociado a las actividades a desarrollar.</w:t>
            </w:r>
          </w:p>
          <w:p w:rsidR="00FF47F2" w:rsidRPr="00385037" w:rsidRDefault="00FF47F2" w:rsidP="00FF47F2">
            <w:pPr>
              <w:pStyle w:val="Sinespaciado"/>
              <w:ind w:left="142"/>
              <w:jc w:val="both"/>
              <w:rPr>
                <w:rFonts w:cs="Calibri"/>
                <w:b/>
              </w:rPr>
            </w:pP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ind w:left="142" w:firstLine="0"/>
              <w:rPr>
                <w:rFonts w:eastAsia="Calibri" w:cs="Calibri"/>
                <w:b/>
              </w:rPr>
            </w:pPr>
            <w:r w:rsidRPr="00385037">
              <w:rPr>
                <w:rFonts w:cs="Calibri"/>
                <w:b/>
              </w:rPr>
              <w:lastRenderedPageBreak/>
              <w:t>PROPIEDAD INTELECTUAL  DE LA INFORMACIÓN.</w:t>
            </w:r>
          </w:p>
        </w:tc>
      </w:tr>
      <w:tr w:rsidR="00FF47F2" w:rsidRPr="00385037" w:rsidTr="00FF47F2">
        <w:trPr>
          <w:trHeight w:val="408"/>
          <w:jc w:val="center"/>
        </w:trPr>
        <w:tc>
          <w:tcPr>
            <w:tcW w:w="9356" w:type="dxa"/>
            <w:shd w:val="clear" w:color="auto" w:fill="auto"/>
            <w:vAlign w:val="center"/>
          </w:tcPr>
          <w:p w:rsidR="00FF47F2" w:rsidRPr="00385037" w:rsidRDefault="00FF47F2" w:rsidP="00FF47F2">
            <w:pPr>
              <w:pStyle w:val="Sinespaciado"/>
              <w:jc w:val="both"/>
              <w:rPr>
                <w:rFonts w:eastAsia="Calibri" w:cs="Calibri"/>
              </w:rPr>
            </w:pPr>
            <w:r w:rsidRPr="00385037">
              <w:rPr>
                <w:rFonts w:eastAsia="Calibri" w:cs="Calibri"/>
              </w:rPr>
              <w:t xml:space="preserve">Todo el material generado u obtenido por el Consultor en medio físico o no (informes, notas, documentos, gráficos, archivos, programas informáticos, otros materiales, etc.), es de propiedad de Yacimientos Petrolíferos Fiscales Bolivianos. </w:t>
            </w:r>
          </w:p>
          <w:p w:rsidR="00FF47F2" w:rsidRPr="00385037" w:rsidRDefault="00FF47F2" w:rsidP="00FF47F2">
            <w:pPr>
              <w:pStyle w:val="Sinespaciado"/>
              <w:ind w:left="142"/>
              <w:jc w:val="both"/>
              <w:rPr>
                <w:rFonts w:eastAsia="Calibri" w:cs="Calibri"/>
              </w:rPr>
            </w:pPr>
          </w:p>
          <w:p w:rsidR="00FF47F2" w:rsidRPr="00385037" w:rsidRDefault="00FF47F2" w:rsidP="00FF47F2">
            <w:pPr>
              <w:pStyle w:val="Sinespaciado"/>
              <w:jc w:val="both"/>
              <w:rPr>
                <w:rFonts w:eastAsia="Calibri" w:cs="Calibri"/>
              </w:rPr>
            </w:pPr>
            <w:r w:rsidRPr="00385037">
              <w:rPr>
                <w:rFonts w:eastAsia="Calibri" w:cs="Calibri"/>
              </w:rPr>
              <w:t>Asimismo, el consultor reconoce que Yacimientos Petrolíferos Fiscales Bolivianos es el único propietario de los productos y documentos producidos por el consultor, producto del presente trabajo de consultoría.</w:t>
            </w: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jc w:val="both"/>
              <w:rPr>
                <w:rFonts w:eastAsia="Calibri" w:cs="Calibri"/>
              </w:rPr>
            </w:pPr>
            <w:r w:rsidRPr="00385037">
              <w:rPr>
                <w:rFonts w:cs="Calibri"/>
                <w:b/>
              </w:rPr>
              <w:t>CONFIDENCIALIDAD  DE LA INFORMACIÓN.</w:t>
            </w:r>
          </w:p>
        </w:tc>
      </w:tr>
      <w:tr w:rsidR="00FF47F2" w:rsidRPr="00385037" w:rsidTr="00FF47F2">
        <w:trPr>
          <w:trHeight w:val="384"/>
          <w:jc w:val="center"/>
        </w:trPr>
        <w:tc>
          <w:tcPr>
            <w:tcW w:w="9356" w:type="dxa"/>
            <w:shd w:val="clear" w:color="auto" w:fill="auto"/>
            <w:vAlign w:val="center"/>
          </w:tcPr>
          <w:p w:rsidR="00FF47F2" w:rsidRPr="00385037" w:rsidRDefault="00FF47F2" w:rsidP="00FF47F2">
            <w:pPr>
              <w:ind w:right="142"/>
              <w:jc w:val="both"/>
              <w:rPr>
                <w:rFonts w:ascii="Calibri" w:eastAsia="Calibri" w:hAnsi="Calibri" w:cs="Calibri"/>
                <w:sz w:val="22"/>
                <w:szCs w:val="22"/>
              </w:rPr>
            </w:pPr>
            <w:r w:rsidRPr="00385037">
              <w:rPr>
                <w:rFonts w:ascii="Calibri" w:eastAsia="Calibri" w:hAnsi="Calibri" w:cs="Calibri"/>
                <w:sz w:val="22"/>
                <w:szCs w:val="22"/>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FF47F2" w:rsidRPr="00385037" w:rsidRDefault="00FF47F2" w:rsidP="00FF47F2">
            <w:pPr>
              <w:ind w:right="142"/>
              <w:jc w:val="both"/>
              <w:rPr>
                <w:rFonts w:ascii="Calibri" w:eastAsia="Calibri" w:hAnsi="Calibri" w:cs="Calibri"/>
                <w:sz w:val="22"/>
                <w:szCs w:val="22"/>
              </w:rPr>
            </w:pP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ind w:left="142" w:firstLine="0"/>
              <w:rPr>
                <w:rFonts w:eastAsia="Calibri" w:cs="Calibri"/>
                <w:b/>
              </w:rPr>
            </w:pPr>
            <w:r w:rsidRPr="00385037">
              <w:rPr>
                <w:rFonts w:cs="Calibri"/>
                <w:b/>
              </w:rPr>
              <w:t>PASAJES, VIATICOS Y HOSPEDAJE</w:t>
            </w:r>
          </w:p>
        </w:tc>
      </w:tr>
      <w:tr w:rsidR="00FF47F2" w:rsidRPr="00385037" w:rsidTr="00FF47F2">
        <w:trPr>
          <w:trHeight w:val="93"/>
          <w:jc w:val="center"/>
        </w:trPr>
        <w:tc>
          <w:tcPr>
            <w:tcW w:w="9356" w:type="dxa"/>
            <w:shd w:val="clear" w:color="auto" w:fill="auto"/>
            <w:vAlign w:val="center"/>
          </w:tcPr>
          <w:p w:rsidR="00FF47F2" w:rsidRPr="00385037" w:rsidRDefault="00FF47F2" w:rsidP="00FF47F2">
            <w:pPr>
              <w:pStyle w:val="Sinespaciado"/>
              <w:jc w:val="both"/>
              <w:rPr>
                <w:rFonts w:cs="Calibri"/>
              </w:rPr>
            </w:pPr>
            <w:r w:rsidRPr="00385037">
              <w:rPr>
                <w:rFonts w:cs="Calibri"/>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p w:rsidR="00FF47F2" w:rsidRPr="00385037" w:rsidRDefault="00FF47F2" w:rsidP="00FF47F2">
            <w:pPr>
              <w:pStyle w:val="Sinespaciado"/>
              <w:ind w:left="142"/>
              <w:jc w:val="both"/>
              <w:rPr>
                <w:rFonts w:eastAsia="Calibri" w:cs="Calibri"/>
                <w:b/>
              </w:rPr>
            </w:pP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ind w:left="142" w:firstLine="0"/>
              <w:rPr>
                <w:rFonts w:eastAsia="Calibri" w:cs="Calibri"/>
                <w:b/>
              </w:rPr>
            </w:pPr>
            <w:r w:rsidRPr="00385037">
              <w:rPr>
                <w:rFonts w:cs="Calibri"/>
                <w:b/>
              </w:rPr>
              <w:t xml:space="preserve">CONTRAPARTE </w:t>
            </w:r>
          </w:p>
        </w:tc>
      </w:tr>
      <w:tr w:rsidR="00FF47F2" w:rsidRPr="00385037" w:rsidTr="00FF47F2">
        <w:trPr>
          <w:trHeight w:val="987"/>
          <w:jc w:val="center"/>
        </w:trPr>
        <w:tc>
          <w:tcPr>
            <w:tcW w:w="9356" w:type="dxa"/>
            <w:shd w:val="clear" w:color="auto" w:fill="auto"/>
            <w:vAlign w:val="center"/>
          </w:tcPr>
          <w:p w:rsidR="00FF47F2" w:rsidRPr="00385037" w:rsidRDefault="00FF47F2" w:rsidP="00FF47F2">
            <w:pPr>
              <w:pStyle w:val="Sinespaciado"/>
              <w:rPr>
                <w:rFonts w:cs="Calibri"/>
              </w:rPr>
            </w:pPr>
            <w:r w:rsidRPr="00385037">
              <w:rPr>
                <w:rFonts w:cs="Calibri"/>
              </w:rPr>
              <w:t>La contraparte del servicio de consultoría será designada por el RPC, la contraparte será responsable de:</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Supervisar el desarrollo de los trabajos asignados al consultor.</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Coordinar las actividades a ser desarrolladas.</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Verificar el cumplimiento de los términos de referencia.</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Revisar y aprobar los Informes Mensuales de Actividades realizadas por el consultor, como el Informe Final de Cumplimiento de Contrato.</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lastRenderedPageBreak/>
              <w:t>Emitir el acta de conformidad de la consultoría en dos ejemplares, debiéndose otorgar una al interesado.</w:t>
            </w:r>
          </w:p>
          <w:p w:rsidR="00FF47F2" w:rsidRPr="00FF47F2"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Verificar el cumplimiento de las cláusulas contractuales en aspectos referidos a las actividades desarrolladas por el consultor.</w:t>
            </w: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ind w:left="142" w:firstLine="0"/>
              <w:rPr>
                <w:rFonts w:cs="Calibri"/>
                <w:b/>
              </w:rPr>
            </w:pPr>
            <w:r w:rsidRPr="00385037">
              <w:rPr>
                <w:rFonts w:cs="Calibri"/>
                <w:b/>
              </w:rPr>
              <w:lastRenderedPageBreak/>
              <w:t>INFORMES A ENTREGAR.</w:t>
            </w:r>
          </w:p>
        </w:tc>
      </w:tr>
      <w:tr w:rsidR="00FF47F2" w:rsidRPr="00385037" w:rsidTr="00FF47F2">
        <w:trPr>
          <w:trHeight w:val="184"/>
          <w:jc w:val="center"/>
        </w:trPr>
        <w:tc>
          <w:tcPr>
            <w:tcW w:w="9356" w:type="dxa"/>
            <w:shd w:val="clear" w:color="auto" w:fill="auto"/>
            <w:vAlign w:val="center"/>
            <w:hideMark/>
          </w:tcPr>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Informes sobre el cumplimiento de objetivos de la consultoría en tres (3) ejemplares, a requerimiento de la contraparte.</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FF47F2" w:rsidRPr="00385037"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Los informes mensual y final deben ser presentados a la contraparte en tres (3) ejemplares, cumpliendo los plazos establecidos por la Gerencia de Redes de Gas y Ductos.</w:t>
            </w:r>
          </w:p>
          <w:p w:rsidR="00FF47F2" w:rsidRPr="00FF47F2" w:rsidRDefault="00FF47F2" w:rsidP="00FF47F2">
            <w:pPr>
              <w:pStyle w:val="Textoindependiente"/>
              <w:numPr>
                <w:ilvl w:val="0"/>
                <w:numId w:val="37"/>
              </w:numPr>
              <w:spacing w:after="0"/>
              <w:ind w:left="550" w:hanging="361"/>
              <w:jc w:val="both"/>
              <w:rPr>
                <w:rFonts w:ascii="Calibri" w:hAnsi="Calibri" w:cs="Calibri"/>
                <w:sz w:val="22"/>
                <w:szCs w:val="22"/>
              </w:rPr>
            </w:pPr>
            <w:r w:rsidRPr="00385037">
              <w:rPr>
                <w:rFonts w:ascii="Calibri" w:hAnsi="Calibri" w:cs="Calibri"/>
                <w:sz w:val="22"/>
                <w:szCs w:val="22"/>
              </w:rPr>
              <w:t>Los informes mensuales y el informe final deben estar aprobados por la Contraparte designada por YPFB.</w:t>
            </w: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ind w:left="142" w:firstLine="0"/>
              <w:rPr>
                <w:rFonts w:cs="Calibri"/>
                <w:b/>
              </w:rPr>
            </w:pPr>
            <w:r w:rsidRPr="00385037">
              <w:rPr>
                <w:rFonts w:cs="Calibri"/>
                <w:b/>
              </w:rPr>
              <w:t>FORMA DE PAGO.</w:t>
            </w:r>
          </w:p>
        </w:tc>
      </w:tr>
      <w:tr w:rsidR="00FF47F2" w:rsidRPr="00385037" w:rsidTr="00FF47F2">
        <w:trPr>
          <w:trHeight w:val="454"/>
          <w:jc w:val="center"/>
        </w:trPr>
        <w:tc>
          <w:tcPr>
            <w:tcW w:w="9356" w:type="dxa"/>
            <w:shd w:val="clear" w:color="auto" w:fill="auto"/>
            <w:vAlign w:val="center"/>
          </w:tcPr>
          <w:p w:rsidR="00FF47F2" w:rsidRPr="00385037" w:rsidRDefault="00FF47F2" w:rsidP="00FF47F2">
            <w:pPr>
              <w:pStyle w:val="Sinespaciado"/>
              <w:jc w:val="both"/>
              <w:rPr>
                <w:rFonts w:cs="Calibri"/>
                <w:color w:val="000000"/>
              </w:rPr>
            </w:pPr>
            <w:r w:rsidRPr="00385037">
              <w:rPr>
                <w:rFonts w:cs="Calibri"/>
                <w:color w:val="000000"/>
              </w:rPr>
              <w:t>El pago se realizará mensualmente, para ser efectivo el pago, el contratado deberá presentar la siguiente documentación:</w:t>
            </w:r>
          </w:p>
          <w:p w:rsidR="00FF47F2" w:rsidRPr="00385037" w:rsidRDefault="00FF47F2" w:rsidP="00FF47F2">
            <w:pPr>
              <w:pStyle w:val="Sinespaciado"/>
              <w:numPr>
                <w:ilvl w:val="0"/>
                <w:numId w:val="35"/>
              </w:numPr>
              <w:ind w:left="142" w:firstLine="0"/>
              <w:jc w:val="both"/>
              <w:rPr>
                <w:rFonts w:cs="Calibri"/>
                <w:color w:val="000000"/>
              </w:rPr>
            </w:pPr>
            <w:r w:rsidRPr="00385037">
              <w:rPr>
                <w:rFonts w:cs="Calibri"/>
                <w:color w:val="000000"/>
              </w:rPr>
              <w:t>Presentar informe mensual de actividades y cuando corresponda el informe final.</w:t>
            </w:r>
          </w:p>
          <w:p w:rsidR="00FF47F2" w:rsidRPr="00385037" w:rsidRDefault="00FF47F2" w:rsidP="00FF47F2">
            <w:pPr>
              <w:pStyle w:val="Sinespaciado"/>
              <w:numPr>
                <w:ilvl w:val="0"/>
                <w:numId w:val="35"/>
              </w:numPr>
              <w:ind w:left="142" w:firstLine="0"/>
              <w:jc w:val="both"/>
              <w:rPr>
                <w:rFonts w:cs="Calibri"/>
                <w:color w:val="000000"/>
                <w:sz w:val="20"/>
                <w:szCs w:val="20"/>
              </w:rPr>
            </w:pPr>
            <w:r w:rsidRPr="00385037">
              <w:rPr>
                <w:rFonts w:cs="Calibri"/>
                <w:color w:val="000000"/>
              </w:rPr>
              <w:t>Presentar mensualmente el descargo trimestral del RC-IVA adjuntando fotocopia de los formularios de la declaración impositiva, en los plazos establecidos por Ley.</w:t>
            </w:r>
          </w:p>
          <w:p w:rsidR="00FF47F2" w:rsidRPr="00385037" w:rsidRDefault="00FF47F2" w:rsidP="00FF47F2">
            <w:pPr>
              <w:pStyle w:val="Sinespaciado"/>
              <w:numPr>
                <w:ilvl w:val="0"/>
                <w:numId w:val="35"/>
              </w:numPr>
              <w:ind w:left="142" w:firstLine="0"/>
              <w:jc w:val="both"/>
              <w:rPr>
                <w:rFonts w:cs="Calibri"/>
                <w:color w:val="000000"/>
              </w:rPr>
            </w:pPr>
            <w:r w:rsidRPr="00385037">
              <w:rPr>
                <w:rFonts w:cs="Calibri"/>
                <w:color w:val="000000"/>
              </w:rPr>
              <w:t xml:space="preserve"> </w:t>
            </w:r>
            <w:r w:rsidRPr="00385037">
              <w:rPr>
                <w:rFonts w:cs="Calibri"/>
                <w:snapToGrid w:val="0"/>
                <w:spacing w:val="-3"/>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FF47F2" w:rsidRPr="00385037" w:rsidRDefault="00FF47F2" w:rsidP="00FF47F2">
            <w:pPr>
              <w:pStyle w:val="Sinespaciado"/>
              <w:numPr>
                <w:ilvl w:val="0"/>
                <w:numId w:val="35"/>
              </w:numPr>
              <w:ind w:left="142" w:firstLine="0"/>
              <w:jc w:val="both"/>
              <w:rPr>
                <w:rFonts w:cs="Calibri"/>
              </w:rPr>
            </w:pPr>
            <w:r w:rsidRPr="00385037">
              <w:rPr>
                <w:rFonts w:cs="Calibri"/>
                <w:snapToGrid w:val="0"/>
                <w:spacing w:val="-3"/>
                <w:lang w:val="es-ES_tradnl"/>
              </w:rPr>
              <w:t>Presentar fotocopia del seguro de salud o póliza de seguro vigente.</w:t>
            </w:r>
          </w:p>
          <w:p w:rsidR="00FF47F2" w:rsidRPr="00385037" w:rsidRDefault="00FF47F2" w:rsidP="00FF47F2">
            <w:pPr>
              <w:pStyle w:val="Sinespaciado"/>
              <w:numPr>
                <w:ilvl w:val="0"/>
                <w:numId w:val="35"/>
              </w:numPr>
              <w:ind w:left="142" w:firstLine="0"/>
              <w:jc w:val="both"/>
              <w:rPr>
                <w:rFonts w:cs="Calibri"/>
              </w:rPr>
            </w:pPr>
            <w:r w:rsidRPr="00385037">
              <w:rPr>
                <w:rFonts w:cs="Calibri"/>
                <w:snapToGrid w:val="0"/>
                <w:spacing w:val="-3"/>
                <w:lang w:val="es-ES_tradnl"/>
              </w:rPr>
              <w:t>Presentar fotocopia de póliza de seguro contra accidentes personales.</w:t>
            </w:r>
          </w:p>
          <w:p w:rsidR="00FF47F2" w:rsidRPr="00385037" w:rsidRDefault="00FF47F2" w:rsidP="00FF47F2">
            <w:pPr>
              <w:pStyle w:val="Sinespaciado"/>
              <w:ind w:left="142"/>
              <w:jc w:val="both"/>
              <w:rPr>
                <w:rFonts w:cs="Calibri"/>
              </w:rPr>
            </w:pP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rPr>
                <w:rFonts w:cs="Calibri"/>
                <w:b/>
              </w:rPr>
            </w:pPr>
            <w:r w:rsidRPr="00385037">
              <w:rPr>
                <w:rFonts w:cs="Calibri"/>
                <w:b/>
              </w:rPr>
              <w:t>TERMINACION DEL CONTRATO</w:t>
            </w:r>
          </w:p>
        </w:tc>
      </w:tr>
      <w:tr w:rsidR="00FF47F2" w:rsidRPr="00385037" w:rsidTr="00FF47F2">
        <w:trPr>
          <w:trHeight w:val="70"/>
          <w:jc w:val="center"/>
        </w:trPr>
        <w:tc>
          <w:tcPr>
            <w:tcW w:w="9356" w:type="dxa"/>
            <w:shd w:val="clear" w:color="auto" w:fill="FFFFFF"/>
            <w:vAlign w:val="center"/>
          </w:tcPr>
          <w:p w:rsidR="00FF47F2" w:rsidRPr="00385037" w:rsidRDefault="00FF47F2" w:rsidP="00FF47F2">
            <w:pPr>
              <w:pStyle w:val="Prrafodelista"/>
              <w:ind w:left="0"/>
              <w:jc w:val="both"/>
              <w:rPr>
                <w:rFonts w:ascii="Calibri" w:hAnsi="Calibri" w:cs="Calibri"/>
                <w:sz w:val="22"/>
                <w:szCs w:val="22"/>
              </w:rPr>
            </w:pPr>
            <w:r w:rsidRPr="00385037">
              <w:rPr>
                <w:rFonts w:ascii="Calibri" w:hAnsi="Calibri" w:cs="Calibri"/>
                <w:sz w:val="22"/>
                <w:szCs w:val="22"/>
              </w:rPr>
              <w:t xml:space="preserve">Independientemente de las condiciones establecidas en el contrato para la terminación del mismo, se dará por terminado el vínculo contractual por las siguientes causales, conforme a procedimiento: </w:t>
            </w:r>
          </w:p>
          <w:p w:rsidR="00FF47F2" w:rsidRPr="00385037" w:rsidRDefault="00FF47F2" w:rsidP="00AD0879">
            <w:pPr>
              <w:pStyle w:val="Prrafodelista"/>
              <w:numPr>
                <w:ilvl w:val="0"/>
                <w:numId w:val="38"/>
              </w:numPr>
              <w:jc w:val="both"/>
              <w:rPr>
                <w:rFonts w:ascii="Calibri" w:hAnsi="Calibri" w:cs="Calibri"/>
                <w:sz w:val="22"/>
                <w:szCs w:val="22"/>
              </w:rPr>
            </w:pPr>
            <w:r w:rsidRPr="00385037">
              <w:rPr>
                <w:rFonts w:ascii="Calibri" w:hAnsi="Calibri" w:cs="Calibri"/>
                <w:sz w:val="22"/>
                <w:szCs w:val="22"/>
              </w:rPr>
              <w:t>Por presentarse al lugar donde se efectuará el servicio bajo los efectos y/o influencia de alcohol, droga y estupefacientes o sustancia contralada.</w:t>
            </w:r>
          </w:p>
          <w:p w:rsidR="00FF47F2" w:rsidRPr="00385037" w:rsidRDefault="00FF47F2" w:rsidP="00AD0879">
            <w:pPr>
              <w:pStyle w:val="Prrafodelista"/>
              <w:numPr>
                <w:ilvl w:val="0"/>
                <w:numId w:val="38"/>
              </w:numPr>
              <w:jc w:val="both"/>
              <w:rPr>
                <w:rFonts w:ascii="Calibri" w:hAnsi="Calibri" w:cs="Calibri"/>
                <w:sz w:val="22"/>
                <w:szCs w:val="22"/>
              </w:rPr>
            </w:pPr>
            <w:r w:rsidRPr="00385037">
              <w:rPr>
                <w:rFonts w:ascii="Calibri" w:hAnsi="Calibri" w:cs="Calibri"/>
                <w:sz w:val="22"/>
                <w:szCs w:val="22"/>
              </w:rPr>
              <w:t>Por negligencia reiterada (3 veces) en el cumplimiento de los términos de referencia, u otras especificaciones, o instrucciones emitidas por la entidad y/o contraparte.</w:t>
            </w:r>
          </w:p>
          <w:p w:rsidR="00FF47F2" w:rsidRPr="00385037" w:rsidRDefault="00FF47F2" w:rsidP="00FF47F2">
            <w:pPr>
              <w:pStyle w:val="Prrafodelista"/>
              <w:ind w:left="0"/>
              <w:jc w:val="both"/>
              <w:rPr>
                <w:rFonts w:ascii="Calibri" w:hAnsi="Calibri" w:cs="Calibri"/>
                <w:sz w:val="22"/>
                <w:szCs w:val="22"/>
              </w:rPr>
            </w:pPr>
            <w:r w:rsidRPr="00385037">
              <w:rPr>
                <w:rFonts w:ascii="Calibri" w:hAnsi="Calibri" w:cs="Calibri"/>
                <w:sz w:val="22"/>
                <w:szCs w:val="22"/>
              </w:rPr>
              <w:t>Por esta causal la resolución será directa:</w:t>
            </w:r>
          </w:p>
          <w:p w:rsidR="00FF47F2" w:rsidRPr="00FF47F2" w:rsidRDefault="00FF47F2" w:rsidP="00AD0879">
            <w:pPr>
              <w:pStyle w:val="Prrafodelista"/>
              <w:numPr>
                <w:ilvl w:val="0"/>
                <w:numId w:val="38"/>
              </w:numPr>
              <w:jc w:val="both"/>
              <w:rPr>
                <w:rFonts w:ascii="Calibri" w:hAnsi="Calibri" w:cs="Calibri"/>
                <w:color w:val="FF0000"/>
                <w:sz w:val="22"/>
                <w:szCs w:val="22"/>
              </w:rPr>
            </w:pPr>
            <w:r w:rsidRPr="00385037">
              <w:rPr>
                <w:rFonts w:ascii="Calibri" w:hAnsi="Calibri" w:cs="Calibri"/>
                <w:sz w:val="22"/>
                <w:szCs w:val="22"/>
              </w:rPr>
              <w:t>Por abandono del lugar de ejecución de la consultoría sin justificación y/o autorización.</w:t>
            </w:r>
          </w:p>
        </w:tc>
      </w:tr>
      <w:tr w:rsidR="00FF47F2" w:rsidRPr="00385037" w:rsidTr="00FF47F2">
        <w:trPr>
          <w:trHeight w:val="454"/>
          <w:jc w:val="center"/>
        </w:trPr>
        <w:tc>
          <w:tcPr>
            <w:tcW w:w="9356" w:type="dxa"/>
            <w:shd w:val="clear" w:color="auto" w:fill="E7E6E6"/>
            <w:vAlign w:val="center"/>
          </w:tcPr>
          <w:p w:rsidR="00FF47F2" w:rsidRPr="00385037" w:rsidRDefault="00FF47F2" w:rsidP="00FF47F2">
            <w:pPr>
              <w:pStyle w:val="Sinespaciado"/>
              <w:numPr>
                <w:ilvl w:val="0"/>
                <w:numId w:val="34"/>
              </w:numPr>
              <w:rPr>
                <w:rFonts w:cs="Calibri"/>
                <w:b/>
              </w:rPr>
            </w:pPr>
            <w:r w:rsidRPr="00385037">
              <w:rPr>
                <w:rFonts w:cs="Calibri"/>
                <w:b/>
              </w:rPr>
              <w:t>VALIDACIONES</w:t>
            </w:r>
          </w:p>
        </w:tc>
      </w:tr>
      <w:tr w:rsidR="00FF47F2" w:rsidRPr="00385037" w:rsidTr="00FF47F2">
        <w:trPr>
          <w:trHeight w:val="368"/>
          <w:jc w:val="center"/>
        </w:trPr>
        <w:tc>
          <w:tcPr>
            <w:tcW w:w="9356" w:type="dxa"/>
            <w:shd w:val="clear" w:color="auto" w:fill="FFFFFF"/>
            <w:vAlign w:val="center"/>
          </w:tcPr>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Se adjunta al presente documento en anexos las siguientes validaciones:</w:t>
            </w:r>
          </w:p>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ANEXO 1 – VALIDACIONES DE FACTURACION Y TRIBUTOS</w:t>
            </w:r>
          </w:p>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ANEXO 2 – VALIDACIONES DE SEGUROS</w:t>
            </w:r>
          </w:p>
          <w:p w:rsidR="00FF47F2" w:rsidRPr="00385037" w:rsidRDefault="00FF47F2" w:rsidP="00FF47F2">
            <w:pPr>
              <w:pStyle w:val="Sinespaciado"/>
              <w:rPr>
                <w:rFonts w:cs="Calibri"/>
              </w:rPr>
            </w:pPr>
            <w:r w:rsidRPr="00385037">
              <w:rPr>
                <w:rFonts w:cs="Calibri"/>
              </w:rPr>
              <w:lastRenderedPageBreak/>
              <w:t>ANEXO 3 – VALIDACIONES DE SEGURIDAD, SALUD, MEDIO AMBIENTE</w:t>
            </w:r>
          </w:p>
        </w:tc>
      </w:tr>
    </w:tbl>
    <w:p w:rsidR="00FF47F2" w:rsidRPr="00385037" w:rsidRDefault="00FF47F2" w:rsidP="00FF47F2">
      <w:pPr>
        <w:pStyle w:val="Sinespaciado"/>
        <w:rPr>
          <w:rFonts w:cs="Calibri"/>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F47F2" w:rsidRPr="00385037" w:rsidRDefault="00FF47F2" w:rsidP="00FF47F2">
            <w:pPr>
              <w:pStyle w:val="Prrafodelista"/>
              <w:jc w:val="center"/>
              <w:rPr>
                <w:rFonts w:ascii="Calibri" w:hAnsi="Calibri" w:cs="Calibri"/>
                <w:b/>
                <w:sz w:val="22"/>
                <w:szCs w:val="22"/>
              </w:rPr>
            </w:pPr>
            <w:r w:rsidRPr="00385037">
              <w:rPr>
                <w:rFonts w:ascii="Calibri" w:hAnsi="Calibri" w:cs="Calibri"/>
                <w:b/>
                <w:sz w:val="22"/>
                <w:szCs w:val="22"/>
              </w:rPr>
              <w:t xml:space="preserve">ANEXO 1 </w:t>
            </w:r>
          </w:p>
          <w:p w:rsidR="00FF47F2" w:rsidRPr="00385037" w:rsidRDefault="00FF47F2" w:rsidP="00FF47F2">
            <w:pPr>
              <w:pStyle w:val="Prrafodelista"/>
              <w:jc w:val="center"/>
              <w:rPr>
                <w:rFonts w:ascii="Calibri" w:hAnsi="Calibri" w:cs="Calibri"/>
                <w:b/>
                <w:sz w:val="22"/>
                <w:szCs w:val="22"/>
              </w:rPr>
            </w:pPr>
            <w:r w:rsidRPr="00385037">
              <w:rPr>
                <w:rFonts w:ascii="Calibri" w:hAnsi="Calibri" w:cs="Calibri"/>
                <w:b/>
                <w:sz w:val="22"/>
                <w:szCs w:val="22"/>
              </w:rPr>
              <w:t>VALIDACION DE FACTURACIÓN Y TRIBUTOS</w:t>
            </w:r>
          </w:p>
        </w:tc>
      </w:tr>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47F2" w:rsidRPr="00385037" w:rsidRDefault="00FF47F2" w:rsidP="00FF47F2">
            <w:pPr>
              <w:pStyle w:val="Prrafodelista"/>
              <w:ind w:left="94"/>
              <w:rPr>
                <w:rFonts w:ascii="Calibri" w:hAnsi="Calibri" w:cs="Calibri"/>
                <w:b/>
                <w:sz w:val="22"/>
                <w:szCs w:val="22"/>
              </w:rPr>
            </w:pPr>
            <w:r w:rsidRPr="00385037">
              <w:rPr>
                <w:rFonts w:ascii="Calibri" w:hAnsi="Calibri" w:cs="Calibri"/>
                <w:b/>
                <w:bCs/>
                <w:sz w:val="22"/>
                <w:szCs w:val="22"/>
              </w:rPr>
              <w:t>FACTURACION</w:t>
            </w:r>
          </w:p>
        </w:tc>
      </w:tr>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47F2" w:rsidRPr="00385037" w:rsidRDefault="00FF47F2" w:rsidP="00FF47F2">
            <w:pPr>
              <w:jc w:val="both"/>
              <w:rPr>
                <w:rFonts w:ascii="Calibri" w:hAnsi="Calibri" w:cs="Calibri"/>
                <w:sz w:val="22"/>
                <w:szCs w:val="22"/>
                <w:lang w:eastAsia="es-BO"/>
              </w:rPr>
            </w:pPr>
            <w:r w:rsidRPr="00385037">
              <w:rPr>
                <w:rFonts w:ascii="Calibri" w:hAnsi="Calibri" w:cs="Calibri"/>
                <w:sz w:val="22"/>
                <w:szCs w:val="22"/>
                <w:lang w:eastAsia="es-BO"/>
              </w:rPr>
              <w:t>TRATAMIENTO IMPOSITIVO</w:t>
            </w:r>
          </w:p>
          <w:p w:rsidR="00FF47F2" w:rsidRPr="00385037" w:rsidRDefault="00FF47F2" w:rsidP="00FF47F2">
            <w:pPr>
              <w:jc w:val="both"/>
              <w:rPr>
                <w:rFonts w:ascii="Calibri" w:hAnsi="Calibri" w:cs="Calibri"/>
                <w:sz w:val="22"/>
                <w:szCs w:val="22"/>
                <w:lang w:eastAsia="es-BO"/>
              </w:rPr>
            </w:pPr>
            <w:r w:rsidRPr="00385037">
              <w:rPr>
                <w:rFonts w:ascii="Calibri" w:hAnsi="Calibri" w:cs="Calibri"/>
                <w:sz w:val="22"/>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FF47F2" w:rsidRPr="00385037" w:rsidRDefault="00FF47F2" w:rsidP="00FF47F2">
            <w:pPr>
              <w:jc w:val="both"/>
              <w:rPr>
                <w:rFonts w:ascii="Calibri" w:hAnsi="Calibri" w:cs="Calibri"/>
                <w:sz w:val="22"/>
                <w:szCs w:val="22"/>
                <w:lang w:eastAsia="es-BO"/>
              </w:rPr>
            </w:pPr>
          </w:p>
          <w:p w:rsidR="00FF47F2" w:rsidRPr="00385037" w:rsidRDefault="00FF47F2" w:rsidP="00FF47F2">
            <w:pPr>
              <w:pStyle w:val="Prrafodelista"/>
              <w:ind w:left="0"/>
              <w:jc w:val="both"/>
              <w:rPr>
                <w:rFonts w:ascii="Calibri" w:hAnsi="Calibri" w:cs="Calibri"/>
                <w:sz w:val="22"/>
                <w:szCs w:val="22"/>
                <w:lang w:eastAsia="es-BO"/>
              </w:rPr>
            </w:pPr>
            <w:r w:rsidRPr="00385037">
              <w:rPr>
                <w:rFonts w:ascii="Calibri" w:hAnsi="Calibri" w:cs="Calibri"/>
                <w:sz w:val="22"/>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FF47F2" w:rsidRPr="00385037" w:rsidRDefault="00FF47F2" w:rsidP="00FF47F2">
            <w:pPr>
              <w:pStyle w:val="Prrafodelista"/>
              <w:ind w:left="0"/>
              <w:jc w:val="both"/>
              <w:rPr>
                <w:rFonts w:ascii="Calibri" w:hAnsi="Calibri" w:cs="Calibri"/>
                <w:color w:val="FF0000"/>
                <w:sz w:val="22"/>
                <w:szCs w:val="22"/>
              </w:rPr>
            </w:pPr>
          </w:p>
        </w:tc>
      </w:tr>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47F2" w:rsidRPr="00385037" w:rsidRDefault="00FF47F2" w:rsidP="00FF47F2">
            <w:pPr>
              <w:pStyle w:val="Prrafodelista"/>
              <w:ind w:left="94"/>
              <w:rPr>
                <w:rFonts w:ascii="Calibri" w:hAnsi="Calibri" w:cs="Calibri"/>
                <w:color w:val="FF0000"/>
                <w:sz w:val="22"/>
                <w:szCs w:val="22"/>
              </w:rPr>
            </w:pPr>
            <w:r w:rsidRPr="00385037">
              <w:rPr>
                <w:rFonts w:ascii="Calibri" w:hAnsi="Calibri" w:cs="Calibri"/>
                <w:b/>
                <w:sz w:val="22"/>
                <w:szCs w:val="22"/>
              </w:rPr>
              <w:t>TRIBUTOS</w:t>
            </w:r>
          </w:p>
        </w:tc>
      </w:tr>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47F2" w:rsidRPr="00FF47F2" w:rsidRDefault="00FF47F2" w:rsidP="00FF47F2">
            <w:pPr>
              <w:jc w:val="both"/>
              <w:rPr>
                <w:rFonts w:ascii="Calibri" w:hAnsi="Calibri" w:cs="Calibri"/>
                <w:sz w:val="22"/>
                <w:szCs w:val="22"/>
                <w:lang w:eastAsia="es-BO"/>
              </w:rPr>
            </w:pPr>
            <w:r w:rsidRPr="00385037">
              <w:rPr>
                <w:rFonts w:ascii="Calibri" w:hAnsi="Calibri"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bl>
    <w:p w:rsidR="00FF47F2" w:rsidRPr="00385037" w:rsidRDefault="00FF47F2" w:rsidP="00FF47F2">
      <w:pPr>
        <w:pStyle w:val="Sinespaciado"/>
        <w:rPr>
          <w:rFonts w:cs="Calibri"/>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F47F2" w:rsidRPr="00385037" w:rsidRDefault="00FF47F2" w:rsidP="00FF47F2">
            <w:pPr>
              <w:jc w:val="center"/>
              <w:rPr>
                <w:rFonts w:ascii="Calibri" w:hAnsi="Calibri" w:cs="Calibri"/>
                <w:b/>
                <w:bCs/>
                <w:sz w:val="22"/>
                <w:szCs w:val="22"/>
              </w:rPr>
            </w:pPr>
            <w:r w:rsidRPr="00385037">
              <w:rPr>
                <w:rFonts w:ascii="Calibri" w:hAnsi="Calibri" w:cs="Calibri"/>
                <w:b/>
                <w:bCs/>
                <w:sz w:val="22"/>
                <w:szCs w:val="22"/>
              </w:rPr>
              <w:t>ANEXO 2</w:t>
            </w:r>
          </w:p>
          <w:p w:rsidR="00FF47F2" w:rsidRPr="00385037" w:rsidRDefault="00FF47F2" w:rsidP="00FF47F2">
            <w:pPr>
              <w:jc w:val="center"/>
              <w:rPr>
                <w:rFonts w:ascii="Calibri" w:hAnsi="Calibri" w:cs="Calibri"/>
                <w:b/>
                <w:bCs/>
                <w:sz w:val="22"/>
                <w:szCs w:val="22"/>
              </w:rPr>
            </w:pPr>
            <w:r w:rsidRPr="00385037">
              <w:rPr>
                <w:rFonts w:ascii="Calibri" w:hAnsi="Calibri" w:cs="Calibri"/>
                <w:b/>
                <w:bCs/>
                <w:sz w:val="22"/>
                <w:szCs w:val="22"/>
              </w:rPr>
              <w:t>VALIDACIONES DE SEGUROS</w:t>
            </w:r>
          </w:p>
        </w:tc>
      </w:tr>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47F2" w:rsidRPr="00385037" w:rsidRDefault="00FF47F2" w:rsidP="00FF47F2">
            <w:pPr>
              <w:pStyle w:val="Sinespaciado"/>
              <w:jc w:val="both"/>
              <w:rPr>
                <w:rFonts w:cs="Calibri"/>
                <w:b/>
              </w:rPr>
            </w:pPr>
            <w:r w:rsidRPr="00385037">
              <w:rPr>
                <w:rFonts w:cs="Calibri"/>
                <w:b/>
              </w:rPr>
              <w:t>CLAUSULA DE SEGUROS</w:t>
            </w:r>
          </w:p>
          <w:p w:rsidR="00FF47F2" w:rsidRPr="00385037" w:rsidRDefault="00FF47F2" w:rsidP="00FF47F2">
            <w:pPr>
              <w:pStyle w:val="Sinespaciado"/>
              <w:jc w:val="both"/>
              <w:rPr>
                <w:rFonts w:cs="Calibri"/>
              </w:rPr>
            </w:pPr>
            <w:r w:rsidRPr="00385037">
              <w:rPr>
                <w:rFonts w:cs="Calibri"/>
              </w:rPr>
              <w:t>El adjudicado, deberá presentar y mantener vigente de forma ininterrumpida durante todo el periodo del contrato, la Póliza de Seguros especificada a continuación:</w:t>
            </w:r>
          </w:p>
          <w:p w:rsidR="00FF47F2" w:rsidRPr="00385037" w:rsidRDefault="00FF47F2" w:rsidP="00FF47F2">
            <w:pPr>
              <w:pStyle w:val="Sinespaciado"/>
              <w:jc w:val="both"/>
              <w:rPr>
                <w:rFonts w:cs="Calibri"/>
              </w:rPr>
            </w:pPr>
          </w:p>
          <w:p w:rsidR="00FF47F2" w:rsidRPr="00385037" w:rsidRDefault="00FF47F2" w:rsidP="00FF47F2">
            <w:pPr>
              <w:pStyle w:val="Sinespaciado"/>
              <w:jc w:val="both"/>
              <w:rPr>
                <w:rFonts w:cs="Calibri"/>
                <w:b/>
              </w:rPr>
            </w:pPr>
            <w:r w:rsidRPr="00385037">
              <w:rPr>
                <w:rFonts w:cs="Calibri"/>
                <w:b/>
              </w:rPr>
              <w:t xml:space="preserve">PÓLIZA DE ACCIDENTES PERSONALES. </w:t>
            </w:r>
          </w:p>
          <w:p w:rsidR="00FF47F2" w:rsidRPr="00385037" w:rsidRDefault="00FF47F2" w:rsidP="00FF47F2">
            <w:pPr>
              <w:pStyle w:val="Sinespaciado"/>
              <w:jc w:val="both"/>
              <w:rPr>
                <w:rFonts w:cs="Calibri"/>
              </w:rPr>
            </w:pPr>
            <w:r w:rsidRPr="00385037">
              <w:rPr>
                <w:rFonts w:cs="Calibri"/>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FF47F2" w:rsidRPr="00385037" w:rsidRDefault="00FF47F2" w:rsidP="00FF47F2">
            <w:pPr>
              <w:pStyle w:val="Sinespaciado"/>
              <w:jc w:val="both"/>
              <w:rPr>
                <w:rFonts w:cs="Calibri"/>
              </w:rPr>
            </w:pPr>
          </w:p>
          <w:p w:rsidR="00FF47F2" w:rsidRPr="00385037" w:rsidRDefault="00FF47F2" w:rsidP="00FF47F2">
            <w:pPr>
              <w:pStyle w:val="Sinespaciado"/>
              <w:jc w:val="both"/>
              <w:rPr>
                <w:rFonts w:cs="Calibri"/>
              </w:rPr>
            </w:pPr>
            <w:r w:rsidRPr="00385037">
              <w:rPr>
                <w:rFonts w:cs="Calibri"/>
              </w:rPr>
              <w:t xml:space="preserve">En sustitución a la Póliza de Accidentes personales o certificado de seguro opcionalmente pueden presentar el certificado de aportes mensual voluntario al seguro social a corto plazo o una caja de Salud.  </w:t>
            </w:r>
          </w:p>
          <w:p w:rsidR="00FF47F2" w:rsidRPr="00385037" w:rsidRDefault="00FF47F2" w:rsidP="00FF47F2">
            <w:pPr>
              <w:pStyle w:val="Sinespaciado"/>
              <w:jc w:val="both"/>
              <w:rPr>
                <w:rFonts w:cs="Calibri"/>
                <w:b/>
              </w:rPr>
            </w:pPr>
          </w:p>
          <w:p w:rsidR="00FF47F2" w:rsidRPr="00385037" w:rsidRDefault="00FF47F2" w:rsidP="00FF47F2">
            <w:pPr>
              <w:pStyle w:val="Sinespaciado"/>
              <w:jc w:val="both"/>
              <w:rPr>
                <w:rFonts w:cs="Calibri"/>
                <w:b/>
              </w:rPr>
            </w:pPr>
            <w:r w:rsidRPr="00385037">
              <w:rPr>
                <w:rFonts w:cs="Calibri"/>
                <w:b/>
              </w:rPr>
              <w:t>CONDICIONES ADICIONALES</w:t>
            </w:r>
          </w:p>
          <w:p w:rsidR="00FF47F2" w:rsidRPr="00385037" w:rsidRDefault="00FF47F2" w:rsidP="00FF47F2">
            <w:pPr>
              <w:rPr>
                <w:rFonts w:ascii="Calibri" w:hAnsi="Calibri" w:cs="Calibri"/>
                <w:sz w:val="22"/>
                <w:szCs w:val="22"/>
              </w:rPr>
            </w:pPr>
            <w:r w:rsidRPr="00385037">
              <w:rPr>
                <w:rFonts w:ascii="Calibri" w:hAnsi="Calibri" w:cs="Calibri"/>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FF47F2" w:rsidRPr="00385037" w:rsidRDefault="00FF47F2" w:rsidP="00FF47F2">
            <w:pPr>
              <w:pStyle w:val="Sinespaciado"/>
              <w:jc w:val="both"/>
              <w:rPr>
                <w:rFonts w:cs="Calibri"/>
              </w:rPr>
            </w:pPr>
          </w:p>
          <w:p w:rsidR="00FF47F2" w:rsidRPr="00385037" w:rsidRDefault="00FF47F2" w:rsidP="00FF47F2">
            <w:pPr>
              <w:pStyle w:val="Sinespaciado"/>
              <w:jc w:val="both"/>
              <w:rPr>
                <w:rFonts w:cs="Calibri"/>
                <w:b/>
                <w:bCs/>
              </w:rPr>
            </w:pPr>
            <w:r w:rsidRPr="00385037">
              <w:rPr>
                <w:rFonts w:cs="Calibri"/>
                <w:b/>
              </w:rPr>
              <w:lastRenderedPageBreak/>
              <w:t xml:space="preserve">NOTA: </w:t>
            </w:r>
            <w:r w:rsidRPr="00385037">
              <w:rPr>
                <w:rFonts w:cs="Calibri"/>
              </w:rPr>
              <w:t>El adjudicado (a), deberá entregar una copia de la citada póliza a YPFB antes de la suscripción del contrato.</w:t>
            </w:r>
          </w:p>
        </w:tc>
      </w:tr>
    </w:tbl>
    <w:p w:rsidR="00FF47F2" w:rsidRPr="00385037" w:rsidRDefault="00FF47F2" w:rsidP="00FF47F2">
      <w:pPr>
        <w:pStyle w:val="Sinespaciado"/>
        <w:rPr>
          <w:rFonts w:cs="Calibri"/>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FF47F2" w:rsidRPr="00385037" w:rsidRDefault="00FF47F2" w:rsidP="00FF47F2">
            <w:pPr>
              <w:jc w:val="center"/>
              <w:rPr>
                <w:rFonts w:ascii="Calibri" w:hAnsi="Calibri" w:cs="Calibri"/>
                <w:b/>
                <w:bCs/>
                <w:sz w:val="22"/>
                <w:szCs w:val="22"/>
              </w:rPr>
            </w:pPr>
            <w:r w:rsidRPr="00385037">
              <w:rPr>
                <w:rFonts w:ascii="Calibri" w:hAnsi="Calibri" w:cs="Calibri"/>
                <w:b/>
                <w:bCs/>
                <w:sz w:val="22"/>
                <w:szCs w:val="22"/>
              </w:rPr>
              <w:t>ANEXO 3</w:t>
            </w:r>
          </w:p>
          <w:p w:rsidR="00FF47F2" w:rsidRPr="00385037" w:rsidRDefault="00FF47F2" w:rsidP="00FF47F2">
            <w:pPr>
              <w:jc w:val="center"/>
              <w:rPr>
                <w:rFonts w:ascii="Calibri" w:hAnsi="Calibri" w:cs="Calibri"/>
                <w:b/>
                <w:bCs/>
                <w:sz w:val="22"/>
                <w:szCs w:val="22"/>
              </w:rPr>
            </w:pPr>
            <w:r w:rsidRPr="00385037">
              <w:rPr>
                <w:rFonts w:ascii="Calibri" w:hAnsi="Calibri" w:cs="Calibri"/>
                <w:b/>
                <w:bCs/>
                <w:sz w:val="22"/>
                <w:szCs w:val="22"/>
              </w:rPr>
              <w:t>VALIDACIONES DE SEGURIDAD, SALUD, MEDIO AMBIENTE</w:t>
            </w:r>
          </w:p>
        </w:tc>
      </w:tr>
      <w:tr w:rsidR="00FF47F2" w:rsidRPr="00385037" w:rsidTr="00FF47F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FF47F2" w:rsidRPr="00385037" w:rsidRDefault="00FF47F2" w:rsidP="00FF47F2">
            <w:pPr>
              <w:jc w:val="both"/>
              <w:rPr>
                <w:rFonts w:ascii="Calibri" w:hAnsi="Calibri" w:cs="Calibri"/>
                <w:b/>
                <w:bCs/>
                <w:i/>
                <w:iCs/>
                <w:color w:val="44546A"/>
                <w:sz w:val="22"/>
                <w:szCs w:val="22"/>
                <w:lang w:val="es-BO"/>
              </w:rPr>
            </w:pPr>
          </w:p>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El consultor tiene la obligación una vez contratado de realizar una inducción por personal autorizado de YPFB en Seguridad, Salud, Medio Ambiente y Primeros auxilios contemplando todas las actividades, áreas, equipos y personal involucrados.</w:t>
            </w:r>
          </w:p>
          <w:p w:rsidR="00FF47F2" w:rsidRPr="00385037" w:rsidRDefault="00FF47F2" w:rsidP="00FF47F2">
            <w:pPr>
              <w:jc w:val="both"/>
              <w:rPr>
                <w:rFonts w:ascii="Calibri" w:hAnsi="Calibri" w:cs="Calibri"/>
                <w:sz w:val="22"/>
                <w:szCs w:val="22"/>
              </w:rPr>
            </w:pPr>
          </w:p>
          <w:p w:rsidR="00FF47F2" w:rsidRPr="00385037" w:rsidRDefault="00FF47F2" w:rsidP="00FF47F2">
            <w:pPr>
              <w:jc w:val="both"/>
              <w:rPr>
                <w:rFonts w:ascii="Calibri" w:hAnsi="Calibri" w:cs="Calibri"/>
                <w:sz w:val="22"/>
                <w:szCs w:val="22"/>
              </w:rPr>
            </w:pPr>
            <w:r w:rsidRPr="00385037">
              <w:rPr>
                <w:rFonts w:ascii="Calibri" w:hAnsi="Calibri" w:cs="Calibri"/>
                <w:b/>
                <w:sz w:val="22"/>
                <w:szCs w:val="22"/>
              </w:rPr>
              <w:t>LOS REQUISITOS MÍNIMOS QUE DEBE CUMPLIR EL CONSULTOR UNA VEZ CONTRATADO:</w:t>
            </w:r>
            <w:r w:rsidRPr="00385037">
              <w:rPr>
                <w:rFonts w:ascii="Calibri" w:hAnsi="Calibri" w:cs="Calibri"/>
                <w:sz w:val="22"/>
                <w:szCs w:val="22"/>
              </w:rPr>
              <w:t xml:space="preserve"> Para iniciar el servicio:</w:t>
            </w:r>
          </w:p>
          <w:p w:rsidR="00FF47F2" w:rsidRPr="00385037" w:rsidRDefault="00FF47F2" w:rsidP="00FF47F2">
            <w:pPr>
              <w:jc w:val="both"/>
              <w:rPr>
                <w:rFonts w:ascii="Calibri" w:hAnsi="Calibri" w:cs="Calibri"/>
                <w:sz w:val="22"/>
                <w:szCs w:val="22"/>
              </w:rPr>
            </w:pPr>
          </w:p>
          <w:p w:rsidR="00FF47F2" w:rsidRPr="00385037" w:rsidRDefault="00FF47F2" w:rsidP="00AD0879">
            <w:pPr>
              <w:numPr>
                <w:ilvl w:val="0"/>
                <w:numId w:val="39"/>
              </w:numPr>
              <w:jc w:val="both"/>
              <w:rPr>
                <w:rFonts w:ascii="Calibri" w:hAnsi="Calibri" w:cs="Calibri"/>
                <w:sz w:val="22"/>
                <w:szCs w:val="22"/>
              </w:rPr>
            </w:pPr>
            <w:r w:rsidRPr="00385037">
              <w:rPr>
                <w:rFonts w:ascii="Calibri" w:hAnsi="Calibri" w:cs="Calibri"/>
                <w:sz w:val="22"/>
                <w:szCs w:val="22"/>
              </w:rPr>
              <w:t>Inducción de SMS (A cargo de la USMS/GRGD)</w:t>
            </w:r>
          </w:p>
          <w:p w:rsidR="00FF47F2" w:rsidRPr="00385037" w:rsidRDefault="00FF47F2" w:rsidP="00AD0879">
            <w:pPr>
              <w:numPr>
                <w:ilvl w:val="0"/>
                <w:numId w:val="39"/>
              </w:numPr>
              <w:jc w:val="both"/>
              <w:rPr>
                <w:rFonts w:ascii="Calibri" w:hAnsi="Calibri" w:cs="Calibri"/>
                <w:sz w:val="22"/>
                <w:szCs w:val="22"/>
              </w:rPr>
            </w:pPr>
            <w:r w:rsidRPr="00385037">
              <w:rPr>
                <w:rFonts w:ascii="Calibri" w:hAnsi="Calibri" w:cs="Calibri"/>
                <w:sz w:val="22"/>
                <w:szCs w:val="22"/>
              </w:rPr>
              <w:t>Capacitación primeros auxilios y Manejo de Extintores (A cargo de la USMS/GRGD).</w:t>
            </w:r>
          </w:p>
          <w:p w:rsidR="00FF47F2" w:rsidRPr="00385037" w:rsidRDefault="00FF47F2" w:rsidP="00AD0879">
            <w:pPr>
              <w:numPr>
                <w:ilvl w:val="0"/>
                <w:numId w:val="39"/>
              </w:numPr>
              <w:jc w:val="both"/>
              <w:rPr>
                <w:rFonts w:ascii="Calibri" w:hAnsi="Calibri" w:cs="Calibri"/>
                <w:sz w:val="22"/>
                <w:szCs w:val="22"/>
              </w:rPr>
            </w:pPr>
            <w:r w:rsidRPr="00385037">
              <w:rPr>
                <w:rFonts w:ascii="Calibri" w:hAnsi="Calibri" w:cs="Calibri"/>
                <w:sz w:val="22"/>
                <w:szCs w:val="22"/>
              </w:rPr>
              <w:t xml:space="preserve">Uso obligatorio de ropa de trabajo para actividades operativas (overol, ropa de jeans de dos piezas manga larga y otros que sean requeridos en función al riesgo asociado) </w:t>
            </w:r>
          </w:p>
          <w:p w:rsidR="00FF47F2" w:rsidRPr="00385037" w:rsidRDefault="00FF47F2" w:rsidP="00AD0879">
            <w:pPr>
              <w:numPr>
                <w:ilvl w:val="0"/>
                <w:numId w:val="39"/>
              </w:numPr>
              <w:jc w:val="both"/>
              <w:rPr>
                <w:rFonts w:ascii="Calibri" w:hAnsi="Calibri" w:cs="Calibri"/>
                <w:sz w:val="22"/>
                <w:szCs w:val="22"/>
              </w:rPr>
            </w:pPr>
            <w:r w:rsidRPr="00385037">
              <w:rPr>
                <w:rFonts w:ascii="Calibri" w:hAnsi="Calibri" w:cs="Calibri"/>
                <w:sz w:val="22"/>
                <w:szCs w:val="22"/>
              </w:rPr>
              <w:t>Uso obligatorio de EPP (Equipo de Protección Personal) para actividades operativas:</w:t>
            </w:r>
          </w:p>
          <w:p w:rsidR="00FF47F2" w:rsidRPr="00385037" w:rsidRDefault="00FF47F2" w:rsidP="00AD0879">
            <w:pPr>
              <w:numPr>
                <w:ilvl w:val="0"/>
                <w:numId w:val="43"/>
              </w:numPr>
              <w:jc w:val="both"/>
              <w:rPr>
                <w:rFonts w:ascii="Calibri" w:hAnsi="Calibri" w:cs="Calibri"/>
                <w:sz w:val="22"/>
                <w:szCs w:val="22"/>
              </w:rPr>
            </w:pPr>
            <w:r w:rsidRPr="00385037">
              <w:rPr>
                <w:rFonts w:ascii="Calibri" w:hAnsi="Calibri" w:cs="Calibri"/>
                <w:sz w:val="22"/>
                <w:szCs w:val="22"/>
              </w:rPr>
              <w:t>Casco de seguridad</w:t>
            </w:r>
          </w:p>
          <w:p w:rsidR="00FF47F2" w:rsidRPr="00385037" w:rsidRDefault="00FF47F2" w:rsidP="00AD0879">
            <w:pPr>
              <w:numPr>
                <w:ilvl w:val="0"/>
                <w:numId w:val="43"/>
              </w:numPr>
              <w:jc w:val="both"/>
              <w:rPr>
                <w:rFonts w:ascii="Calibri" w:hAnsi="Calibri" w:cs="Calibri"/>
                <w:sz w:val="22"/>
                <w:szCs w:val="22"/>
              </w:rPr>
            </w:pPr>
            <w:r w:rsidRPr="00385037">
              <w:rPr>
                <w:rFonts w:ascii="Calibri" w:hAnsi="Calibri" w:cs="Calibri"/>
                <w:sz w:val="22"/>
                <w:szCs w:val="22"/>
              </w:rPr>
              <w:t>Calzado de seguridad</w:t>
            </w:r>
          </w:p>
          <w:p w:rsidR="00FF47F2" w:rsidRPr="00385037" w:rsidRDefault="00FF47F2" w:rsidP="00AD0879">
            <w:pPr>
              <w:numPr>
                <w:ilvl w:val="0"/>
                <w:numId w:val="43"/>
              </w:numPr>
              <w:jc w:val="both"/>
              <w:rPr>
                <w:rFonts w:ascii="Calibri" w:hAnsi="Calibri" w:cs="Calibri"/>
                <w:sz w:val="22"/>
                <w:szCs w:val="22"/>
              </w:rPr>
            </w:pPr>
            <w:r w:rsidRPr="00385037">
              <w:rPr>
                <w:rFonts w:ascii="Calibri" w:hAnsi="Calibri" w:cs="Calibri"/>
                <w:sz w:val="22"/>
                <w:szCs w:val="22"/>
              </w:rPr>
              <w:t>Lentes de seguridad</w:t>
            </w:r>
          </w:p>
          <w:p w:rsidR="00FF47F2" w:rsidRPr="00385037" w:rsidRDefault="00FF47F2" w:rsidP="00AD0879">
            <w:pPr>
              <w:numPr>
                <w:ilvl w:val="0"/>
                <w:numId w:val="43"/>
              </w:numPr>
              <w:jc w:val="both"/>
              <w:rPr>
                <w:rFonts w:ascii="Calibri" w:hAnsi="Calibri" w:cs="Calibri"/>
                <w:sz w:val="22"/>
                <w:szCs w:val="22"/>
              </w:rPr>
            </w:pPr>
            <w:r w:rsidRPr="00385037">
              <w:rPr>
                <w:rFonts w:ascii="Calibri" w:hAnsi="Calibri" w:cs="Calibri"/>
                <w:sz w:val="22"/>
                <w:szCs w:val="22"/>
              </w:rPr>
              <w:t>Protectores auditivos (si corresponde)</w:t>
            </w:r>
          </w:p>
          <w:p w:rsidR="00FF47F2" w:rsidRPr="00385037" w:rsidRDefault="00FF47F2" w:rsidP="00AD0879">
            <w:pPr>
              <w:numPr>
                <w:ilvl w:val="0"/>
                <w:numId w:val="43"/>
              </w:numPr>
              <w:jc w:val="both"/>
              <w:rPr>
                <w:rFonts w:ascii="Calibri" w:hAnsi="Calibri" w:cs="Calibri"/>
                <w:sz w:val="22"/>
                <w:szCs w:val="22"/>
              </w:rPr>
            </w:pPr>
            <w:r w:rsidRPr="00385037">
              <w:rPr>
                <w:rFonts w:ascii="Calibri" w:hAnsi="Calibri" w:cs="Calibri"/>
                <w:sz w:val="22"/>
                <w:szCs w:val="22"/>
              </w:rPr>
              <w:t>Guantes (específicos a la tarea a realizar)</w:t>
            </w:r>
          </w:p>
          <w:p w:rsidR="00FF47F2" w:rsidRPr="00385037" w:rsidRDefault="00FF47F2" w:rsidP="00AD0879">
            <w:pPr>
              <w:numPr>
                <w:ilvl w:val="0"/>
                <w:numId w:val="43"/>
              </w:numPr>
              <w:jc w:val="both"/>
              <w:rPr>
                <w:rFonts w:ascii="Calibri" w:hAnsi="Calibri" w:cs="Calibri"/>
                <w:sz w:val="22"/>
                <w:szCs w:val="22"/>
              </w:rPr>
            </w:pPr>
            <w:r w:rsidRPr="00385037">
              <w:rPr>
                <w:rFonts w:ascii="Calibri" w:hAnsi="Calibri" w:cs="Calibri"/>
                <w:sz w:val="22"/>
                <w:szCs w:val="22"/>
              </w:rPr>
              <w:t>Gafas de seguridad (Claras y/o oscuras, dependiendo de las actividades)</w:t>
            </w:r>
          </w:p>
          <w:p w:rsidR="00FF47F2" w:rsidRPr="00385037" w:rsidRDefault="00FF47F2" w:rsidP="00AD0879">
            <w:pPr>
              <w:numPr>
                <w:ilvl w:val="0"/>
                <w:numId w:val="43"/>
              </w:numPr>
              <w:jc w:val="both"/>
              <w:rPr>
                <w:rFonts w:ascii="Calibri" w:hAnsi="Calibri" w:cs="Calibri"/>
                <w:sz w:val="22"/>
                <w:szCs w:val="22"/>
              </w:rPr>
            </w:pPr>
            <w:r w:rsidRPr="00385037">
              <w:rPr>
                <w:rFonts w:ascii="Calibri" w:hAnsi="Calibri" w:cs="Calibri"/>
                <w:sz w:val="22"/>
                <w:szCs w:val="22"/>
              </w:rPr>
              <w:t>Protección respiratoria (específico a las actividades a realizar)</w:t>
            </w:r>
          </w:p>
          <w:p w:rsidR="00FF47F2" w:rsidRPr="00385037" w:rsidRDefault="00FF47F2" w:rsidP="00FF47F2">
            <w:pPr>
              <w:jc w:val="both"/>
              <w:rPr>
                <w:rFonts w:ascii="Calibri" w:hAnsi="Calibri" w:cs="Calibri"/>
                <w:sz w:val="22"/>
                <w:szCs w:val="22"/>
              </w:rPr>
            </w:pPr>
          </w:p>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 xml:space="preserve">La responsabilidad de todos los accidentes relacionados con el servicio debe ser atendido inmediatamente por un seguro de salud. Todo incidente deberá ser reportado inmediatamente a la USMS/GRGD. </w:t>
            </w:r>
          </w:p>
          <w:p w:rsidR="00FF47F2" w:rsidRPr="00385037" w:rsidRDefault="00FF47F2" w:rsidP="00FF47F2">
            <w:pPr>
              <w:jc w:val="both"/>
              <w:rPr>
                <w:rFonts w:ascii="Calibri" w:hAnsi="Calibri" w:cs="Calibri"/>
                <w:sz w:val="22"/>
                <w:szCs w:val="22"/>
              </w:rPr>
            </w:pPr>
          </w:p>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El consultor contratado deberá contar con:</w:t>
            </w:r>
          </w:p>
          <w:p w:rsidR="00FF47F2" w:rsidRPr="00385037" w:rsidRDefault="00FF47F2" w:rsidP="00AD0879">
            <w:pPr>
              <w:numPr>
                <w:ilvl w:val="0"/>
                <w:numId w:val="40"/>
              </w:numPr>
              <w:jc w:val="both"/>
              <w:rPr>
                <w:rFonts w:ascii="Calibri" w:hAnsi="Calibri" w:cs="Calibri"/>
                <w:sz w:val="22"/>
                <w:szCs w:val="22"/>
              </w:rPr>
            </w:pPr>
            <w:r w:rsidRPr="00385037">
              <w:rPr>
                <w:rFonts w:ascii="Calibri" w:hAnsi="Calibri" w:cs="Calibri"/>
                <w:sz w:val="22"/>
                <w:szCs w:val="22"/>
              </w:rPr>
              <w:t>Afiliación de la AFP correspondiente.</w:t>
            </w:r>
          </w:p>
          <w:p w:rsidR="00FF47F2" w:rsidRPr="00385037" w:rsidRDefault="00FF47F2" w:rsidP="00AD0879">
            <w:pPr>
              <w:numPr>
                <w:ilvl w:val="0"/>
                <w:numId w:val="40"/>
              </w:numPr>
              <w:jc w:val="both"/>
              <w:rPr>
                <w:rFonts w:ascii="Calibri" w:hAnsi="Calibri" w:cs="Calibri"/>
                <w:sz w:val="22"/>
                <w:szCs w:val="22"/>
              </w:rPr>
            </w:pPr>
            <w:r w:rsidRPr="00385037">
              <w:rPr>
                <w:rFonts w:ascii="Calibri" w:hAnsi="Calibri" w:cs="Calibri"/>
                <w:sz w:val="22"/>
                <w:szCs w:val="22"/>
              </w:rPr>
              <w:t>Deberá cumplir los horarios de trabajo sea administrativo u operativo según lo que le corresponda.</w:t>
            </w:r>
          </w:p>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Cabe hacer notar que el personal contratado deberá estar dentro de las políticas de seguridad de YPFB que son las que se enuncian:</w:t>
            </w:r>
          </w:p>
          <w:p w:rsidR="00FF47F2" w:rsidRPr="00385037" w:rsidRDefault="00FF47F2" w:rsidP="00AD0879">
            <w:pPr>
              <w:numPr>
                <w:ilvl w:val="0"/>
                <w:numId w:val="41"/>
              </w:numPr>
              <w:jc w:val="both"/>
              <w:rPr>
                <w:rFonts w:ascii="Calibri" w:hAnsi="Calibri" w:cs="Calibri"/>
                <w:sz w:val="22"/>
                <w:szCs w:val="22"/>
              </w:rPr>
            </w:pPr>
            <w:r w:rsidRPr="00385037">
              <w:rPr>
                <w:rFonts w:ascii="Calibri" w:hAnsi="Calibri" w:cs="Calibri"/>
                <w:sz w:val="22"/>
                <w:szCs w:val="22"/>
              </w:rPr>
              <w:t>0 % alcohol</w:t>
            </w:r>
          </w:p>
          <w:p w:rsidR="00FF47F2" w:rsidRPr="00385037" w:rsidRDefault="00FF47F2" w:rsidP="00AD0879">
            <w:pPr>
              <w:numPr>
                <w:ilvl w:val="0"/>
                <w:numId w:val="41"/>
              </w:numPr>
              <w:jc w:val="both"/>
              <w:rPr>
                <w:rFonts w:ascii="Calibri" w:hAnsi="Calibri" w:cs="Calibri"/>
                <w:sz w:val="22"/>
                <w:szCs w:val="22"/>
              </w:rPr>
            </w:pPr>
            <w:r w:rsidRPr="00385037">
              <w:rPr>
                <w:rFonts w:ascii="Calibri" w:hAnsi="Calibri" w:cs="Calibri"/>
                <w:sz w:val="22"/>
                <w:szCs w:val="22"/>
              </w:rPr>
              <w:t xml:space="preserve">0 % drogas </w:t>
            </w:r>
          </w:p>
          <w:p w:rsidR="00FF47F2" w:rsidRPr="00385037" w:rsidRDefault="00FF47F2" w:rsidP="00AD0879">
            <w:pPr>
              <w:numPr>
                <w:ilvl w:val="0"/>
                <w:numId w:val="41"/>
              </w:numPr>
              <w:jc w:val="both"/>
              <w:rPr>
                <w:rFonts w:ascii="Calibri" w:hAnsi="Calibri" w:cs="Calibri"/>
                <w:sz w:val="22"/>
                <w:szCs w:val="22"/>
              </w:rPr>
            </w:pPr>
            <w:r w:rsidRPr="00385037">
              <w:rPr>
                <w:rFonts w:ascii="Calibri" w:hAnsi="Calibri" w:cs="Calibri"/>
                <w:sz w:val="22"/>
                <w:szCs w:val="22"/>
              </w:rPr>
              <w:t xml:space="preserve">0 % fumadores </w:t>
            </w:r>
          </w:p>
          <w:p w:rsidR="00FF47F2" w:rsidRPr="00385037" w:rsidRDefault="00FF47F2" w:rsidP="00FF47F2">
            <w:pPr>
              <w:jc w:val="both"/>
              <w:rPr>
                <w:rFonts w:ascii="Calibri" w:hAnsi="Calibri" w:cs="Calibri"/>
                <w:sz w:val="22"/>
                <w:szCs w:val="22"/>
              </w:rPr>
            </w:pPr>
            <w:r w:rsidRPr="00385037">
              <w:rPr>
                <w:rFonts w:ascii="Calibri" w:hAnsi="Calibri" w:cs="Calibri"/>
                <w:sz w:val="22"/>
                <w:szCs w:val="22"/>
              </w:rPr>
              <w:t>Además, el uso de cinturón de seguridad es de manera obligatoria.</w:t>
            </w:r>
          </w:p>
          <w:p w:rsidR="00FF47F2" w:rsidRPr="00385037" w:rsidRDefault="00FF47F2" w:rsidP="00AD0879">
            <w:pPr>
              <w:numPr>
                <w:ilvl w:val="1"/>
                <w:numId w:val="42"/>
              </w:numPr>
              <w:jc w:val="both"/>
              <w:rPr>
                <w:rFonts w:ascii="Calibri" w:hAnsi="Calibri" w:cs="Calibri"/>
                <w:sz w:val="22"/>
                <w:szCs w:val="22"/>
              </w:rPr>
            </w:pPr>
            <w:r w:rsidRPr="00385037">
              <w:rPr>
                <w:rFonts w:ascii="Calibri" w:hAnsi="Calibri" w:cs="Calibri"/>
                <w:sz w:val="22"/>
                <w:szCs w:val="22"/>
              </w:rPr>
              <w:t xml:space="preserve">     El incumplimiento al reglamento será sancionado según Normativa Vigente dentro de YPFB. Realizar sus funciones bajo los lineamientos de SMS de YPFB.</w:t>
            </w:r>
          </w:p>
          <w:p w:rsidR="00FF47F2" w:rsidRPr="00385037" w:rsidRDefault="00FF47F2" w:rsidP="00FF47F2">
            <w:pPr>
              <w:pStyle w:val="Prrafodelista"/>
              <w:ind w:left="0"/>
              <w:jc w:val="both"/>
              <w:rPr>
                <w:rFonts w:ascii="Calibri" w:hAnsi="Calibri" w:cs="Calibri"/>
                <w:b/>
                <w:bCs/>
                <w:sz w:val="22"/>
                <w:szCs w:val="22"/>
              </w:rPr>
            </w:pPr>
            <w:r w:rsidRPr="00385037">
              <w:rPr>
                <w:rFonts w:ascii="Calibri" w:hAnsi="Calibri" w:cs="Calibri"/>
                <w:sz w:val="22"/>
                <w:szCs w:val="22"/>
              </w:rPr>
              <w:t>Todo Consultor de Línea deberá cumplir y hacer cumplir los Requisitos de Seguridad Industrial, Salud Ocupacional y Medio Ambiente.</w:t>
            </w:r>
          </w:p>
        </w:tc>
      </w:tr>
    </w:tbl>
    <w:p w:rsidR="00FF47F2" w:rsidRPr="00385037" w:rsidRDefault="00FF47F2" w:rsidP="00FF47F2">
      <w:pPr>
        <w:pStyle w:val="Sinespaciado"/>
        <w:rPr>
          <w:rFonts w:cs="Calibri"/>
        </w:rPr>
      </w:pPr>
    </w:p>
    <w:p w:rsidR="00FF47F2" w:rsidRPr="00385037" w:rsidRDefault="00FF47F2" w:rsidP="00FF47F2">
      <w:pPr>
        <w:pStyle w:val="Sinespaciado"/>
        <w:jc w:val="right"/>
        <w:rPr>
          <w:rFonts w:cs="Calibri"/>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bookmarkStart w:id="4" w:name="_GoBack"/>
      <w:bookmarkEnd w:id="4"/>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CFE" w:rsidRDefault="00225CFE">
      <w:r>
        <w:separator/>
      </w:r>
    </w:p>
  </w:endnote>
  <w:endnote w:type="continuationSeparator" w:id="0">
    <w:p w:rsidR="00225CFE" w:rsidRDefault="0022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CFE" w:rsidRDefault="00225CFE">
      <w:r>
        <w:separator/>
      </w:r>
    </w:p>
  </w:footnote>
  <w:footnote w:type="continuationSeparator" w:id="0">
    <w:p w:rsidR="00225CFE" w:rsidRDefault="00225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414C2B"/>
    <w:multiLevelType w:val="multilevel"/>
    <w:tmpl w:val="C63C5ED8"/>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39D73A2"/>
    <w:multiLevelType w:val="hybridMultilevel"/>
    <w:tmpl w:val="A19A0880"/>
    <w:lvl w:ilvl="0" w:tplc="5FC69842">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8FC47E7"/>
    <w:multiLevelType w:val="hybridMultilevel"/>
    <w:tmpl w:val="383EF4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6">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1">
    <w:nsid w:val="5870195F"/>
    <w:multiLevelType w:val="singleLevel"/>
    <w:tmpl w:val="38C2B268"/>
    <w:lvl w:ilvl="0">
      <w:numFmt w:val="decimal"/>
      <w:pStyle w:val="Ttulo9"/>
      <w:lvlText w:val=""/>
      <w:lvlJc w:val="left"/>
    </w:lvl>
  </w:abstractNum>
  <w:abstractNum w:abstractNumId="32">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0613C8A"/>
    <w:multiLevelType w:val="hybridMultilevel"/>
    <w:tmpl w:val="63A4032E"/>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67347051"/>
    <w:multiLevelType w:val="hybridMultilevel"/>
    <w:tmpl w:val="4E64D47E"/>
    <w:lvl w:ilvl="0" w:tplc="71B0FC84">
      <w:start w:val="40"/>
      <w:numFmt w:val="bullet"/>
      <w:lvlText w:val="-"/>
      <w:lvlJc w:val="left"/>
      <w:pPr>
        <w:ind w:left="720" w:hanging="360"/>
      </w:pPr>
      <w:rPr>
        <w:rFonts w:ascii="Agency FB" w:eastAsia="Times New Roman" w:hAnsi="Agency FB"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39">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50B7521"/>
    <w:multiLevelType w:val="hybridMultilevel"/>
    <w:tmpl w:val="A8788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1"/>
  </w:num>
  <w:num w:numId="3">
    <w:abstractNumId w:val="9"/>
  </w:num>
  <w:num w:numId="4">
    <w:abstractNumId w:val="27"/>
  </w:num>
  <w:num w:numId="5">
    <w:abstractNumId w:val="19"/>
  </w:num>
  <w:num w:numId="6">
    <w:abstractNumId w:val="37"/>
  </w:num>
  <w:num w:numId="7">
    <w:abstractNumId w:val="36"/>
  </w:num>
  <w:num w:numId="8">
    <w:abstractNumId w:val="16"/>
  </w:num>
  <w:num w:numId="9">
    <w:abstractNumId w:val="15"/>
  </w:num>
  <w:num w:numId="10">
    <w:abstractNumId w:val="5"/>
  </w:num>
  <w:num w:numId="11">
    <w:abstractNumId w:val="29"/>
  </w:num>
  <w:num w:numId="12">
    <w:abstractNumId w:val="20"/>
  </w:num>
  <w:num w:numId="13">
    <w:abstractNumId w:val="21"/>
  </w:num>
  <w:num w:numId="14">
    <w:abstractNumId w:val="6"/>
  </w:num>
  <w:num w:numId="15">
    <w:abstractNumId w:val="4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1"/>
  </w:num>
  <w:num w:numId="19">
    <w:abstractNumId w:val="22"/>
  </w:num>
  <w:num w:numId="20">
    <w:abstractNumId w:val="23"/>
  </w:num>
  <w:num w:numId="21">
    <w:abstractNumId w:val="4"/>
  </w:num>
  <w:num w:numId="22">
    <w:abstractNumId w:val="2"/>
  </w:num>
  <w:num w:numId="23">
    <w:abstractNumId w:val="39"/>
  </w:num>
  <w:num w:numId="24">
    <w:abstractNumId w:val="13"/>
  </w:num>
  <w:num w:numId="25">
    <w:abstractNumId w:val="25"/>
  </w:num>
  <w:num w:numId="26">
    <w:abstractNumId w:val="0"/>
  </w:num>
  <w:num w:numId="27">
    <w:abstractNumId w:val="41"/>
  </w:num>
  <w:num w:numId="28">
    <w:abstractNumId w:val="7"/>
  </w:num>
  <w:num w:numId="29">
    <w:abstractNumId w:val="26"/>
  </w:num>
  <w:num w:numId="30">
    <w:abstractNumId w:val="8"/>
  </w:num>
  <w:num w:numId="31">
    <w:abstractNumId w:val="38"/>
  </w:num>
  <w:num w:numId="32">
    <w:abstractNumId w:val="32"/>
  </w:num>
  <w:num w:numId="33">
    <w:abstractNumId w:val="28"/>
  </w:num>
  <w:num w:numId="34">
    <w:abstractNumId w:val="35"/>
  </w:num>
  <w:num w:numId="35">
    <w:abstractNumId w:val="17"/>
  </w:num>
  <w:num w:numId="36">
    <w:abstractNumId w:val="12"/>
  </w:num>
  <w:num w:numId="37">
    <w:abstractNumId w:val="1"/>
  </w:num>
  <w:num w:numId="38">
    <w:abstractNumId w:val="14"/>
  </w:num>
  <w:num w:numId="39">
    <w:abstractNumId w:val="24"/>
  </w:num>
  <w:num w:numId="40">
    <w:abstractNumId w:val="34"/>
  </w:num>
  <w:num w:numId="41">
    <w:abstractNumId w:val="40"/>
  </w:num>
  <w:num w:numId="42">
    <w:abstractNumId w:val="3"/>
  </w:num>
  <w:num w:numId="4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18C7"/>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603"/>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9F6"/>
    <w:rsid w:val="000B0F7B"/>
    <w:rsid w:val="000B1104"/>
    <w:rsid w:val="000B222E"/>
    <w:rsid w:val="000B279B"/>
    <w:rsid w:val="000B27DF"/>
    <w:rsid w:val="000B2D5E"/>
    <w:rsid w:val="000B2DEC"/>
    <w:rsid w:val="000B32FB"/>
    <w:rsid w:val="000B350E"/>
    <w:rsid w:val="000B4281"/>
    <w:rsid w:val="000B429F"/>
    <w:rsid w:val="000B4BF9"/>
    <w:rsid w:val="000B56C1"/>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0D6"/>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5CFE"/>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296"/>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233"/>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30B"/>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8E8"/>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07F72"/>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A798D"/>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2F5A"/>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14C"/>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110"/>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3672"/>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6DB3"/>
    <w:rsid w:val="008B7A55"/>
    <w:rsid w:val="008B7B44"/>
    <w:rsid w:val="008C019D"/>
    <w:rsid w:val="008C0D2E"/>
    <w:rsid w:val="008C11A2"/>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3CCC"/>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7F6"/>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5B20"/>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B7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3E49"/>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FD4"/>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79"/>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67DF1"/>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CC6"/>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0C47"/>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19A"/>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6CCA"/>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6571"/>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553"/>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B82"/>
    <w:rsid w:val="00D64D10"/>
    <w:rsid w:val="00D66090"/>
    <w:rsid w:val="00D660B0"/>
    <w:rsid w:val="00D66D1D"/>
    <w:rsid w:val="00D6733C"/>
    <w:rsid w:val="00D70DD3"/>
    <w:rsid w:val="00D713E8"/>
    <w:rsid w:val="00D71565"/>
    <w:rsid w:val="00D71679"/>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DEF"/>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594D"/>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1788A"/>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8EB"/>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B98"/>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17A"/>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2"/>
    <w:rsid w:val="00FF47FA"/>
    <w:rsid w:val="00FF50F5"/>
    <w:rsid w:val="00FF5388"/>
    <w:rsid w:val="00FF668A"/>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B0E32-683A-45DC-B641-55821836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37</Pages>
  <Words>13225</Words>
  <Characters>72739</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85793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4</cp:revision>
  <cp:lastPrinted>2018-08-08T21:41:00Z</cp:lastPrinted>
  <dcterms:created xsi:type="dcterms:W3CDTF">2018-08-08T16:03:00Z</dcterms:created>
  <dcterms:modified xsi:type="dcterms:W3CDTF">2018-08-08T21:59:00Z</dcterms:modified>
</cp:coreProperties>
</file>