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6BE6" w:rsidRDefault="003C34AA" w:rsidP="003C34AA">
      <w:pPr>
        <w:pStyle w:val="Ttulo2"/>
        <w:numPr>
          <w:ilvl w:val="0"/>
          <w:numId w:val="0"/>
        </w:numPr>
        <w:jc w:val="center"/>
        <w:rPr>
          <w:rFonts w:ascii="Century Gothic" w:hAnsi="Century Gothic"/>
          <w:b/>
          <w:sz w:val="22"/>
          <w:szCs w:val="20"/>
          <w:u w:val="single"/>
        </w:rPr>
      </w:pPr>
      <w:r>
        <w:rPr>
          <w:rFonts w:ascii="Century Gothic" w:hAnsi="Century Gothic"/>
          <w:b/>
          <w:sz w:val="22"/>
          <w:szCs w:val="20"/>
          <w:u w:val="single"/>
        </w:rPr>
        <w:t>UBICACIÓN DE VALVULAS DE 40 mm DE P.E</w:t>
      </w:r>
    </w:p>
    <w:p w:rsidR="003C34AA" w:rsidRDefault="003C34AA" w:rsidP="003C34AA"/>
    <w:p w:rsidR="001C5580" w:rsidRDefault="001C5580" w:rsidP="001C5580">
      <w:pPr>
        <w:jc w:val="center"/>
      </w:pPr>
      <w:r>
        <w:t>Población - Cabezas</w:t>
      </w:r>
    </w:p>
    <w:p w:rsidR="003C34AA" w:rsidRPr="003C34AA" w:rsidRDefault="00A05C54" w:rsidP="001C5580">
      <w:pPr>
        <w:jc w:val="center"/>
      </w:pPr>
      <w:r>
        <w:rPr>
          <w:noProof/>
          <w:lang w:val="es-BO" w:eastAsia="es-BO"/>
        </w:rPr>
        <w:drawing>
          <wp:inline distT="0" distB="0" distL="0" distR="0">
            <wp:extent cx="3990975" cy="2810213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801" cy="2817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4AA" w:rsidRDefault="003C34AA" w:rsidP="003C34AA">
      <w:pPr>
        <w:jc w:val="center"/>
      </w:pPr>
    </w:p>
    <w:p w:rsidR="003C34AA" w:rsidRDefault="001C5580" w:rsidP="003C34AA">
      <w:pPr>
        <w:jc w:val="center"/>
      </w:pPr>
      <w:proofErr w:type="spellStart"/>
      <w:r>
        <w:t>Poblacion</w:t>
      </w:r>
      <w:proofErr w:type="spellEnd"/>
      <w:r>
        <w:t xml:space="preserve"> – Mora</w:t>
      </w:r>
    </w:p>
    <w:p w:rsidR="003C34AA" w:rsidRDefault="00A05C54" w:rsidP="00A05C54">
      <w:pPr>
        <w:jc w:val="center"/>
      </w:pPr>
      <w:r>
        <w:rPr>
          <w:noProof/>
          <w:lang w:val="es-BO" w:eastAsia="es-BO"/>
        </w:rPr>
        <w:drawing>
          <wp:inline distT="0" distB="0" distL="0" distR="0">
            <wp:extent cx="4295775" cy="375285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4AA" w:rsidRDefault="001C5580" w:rsidP="003C34AA">
      <w:pPr>
        <w:jc w:val="center"/>
      </w:pPr>
      <w:proofErr w:type="spellStart"/>
      <w:r>
        <w:lastRenderedPageBreak/>
        <w:t>Poblacion</w:t>
      </w:r>
      <w:proofErr w:type="spellEnd"/>
      <w:r>
        <w:t xml:space="preserve"> – San </w:t>
      </w:r>
      <w:proofErr w:type="spellStart"/>
      <w:r>
        <w:t>Ignacion</w:t>
      </w:r>
      <w:proofErr w:type="spellEnd"/>
      <w:r>
        <w:t xml:space="preserve"> de Velasco</w:t>
      </w:r>
    </w:p>
    <w:p w:rsidR="001C5580" w:rsidRDefault="001C5580" w:rsidP="003C34AA">
      <w:pPr>
        <w:jc w:val="center"/>
      </w:pPr>
    </w:p>
    <w:p w:rsidR="003C34AA" w:rsidRDefault="00A05C54" w:rsidP="003C34AA">
      <w:pPr>
        <w:jc w:val="center"/>
      </w:pPr>
      <w:r>
        <w:rPr>
          <w:noProof/>
          <w:lang w:val="es-BO" w:eastAsia="es-BO"/>
        </w:rPr>
        <w:drawing>
          <wp:inline distT="0" distB="0" distL="0" distR="0">
            <wp:extent cx="3295650" cy="3264777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282" cy="326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4AA" w:rsidRDefault="003C34AA" w:rsidP="000973B5"/>
    <w:p w:rsidR="001C5580" w:rsidRDefault="001C5580" w:rsidP="000973B5"/>
    <w:p w:rsidR="003C34AA" w:rsidRDefault="003C34AA" w:rsidP="003C34AA">
      <w:pPr>
        <w:pStyle w:val="Ttulo2"/>
        <w:numPr>
          <w:ilvl w:val="0"/>
          <w:numId w:val="0"/>
        </w:numPr>
        <w:jc w:val="center"/>
        <w:rPr>
          <w:rFonts w:ascii="Century Gothic" w:hAnsi="Century Gothic"/>
          <w:b/>
          <w:sz w:val="22"/>
          <w:szCs w:val="20"/>
          <w:u w:val="single"/>
        </w:rPr>
      </w:pPr>
      <w:r>
        <w:rPr>
          <w:rFonts w:ascii="Century Gothic" w:hAnsi="Century Gothic"/>
          <w:b/>
          <w:sz w:val="22"/>
          <w:szCs w:val="20"/>
          <w:u w:val="single"/>
        </w:rPr>
        <w:t>UBICACIÓN DE VALVULAS DE 63 mm DE P.E</w:t>
      </w:r>
    </w:p>
    <w:p w:rsidR="003C34AA" w:rsidRDefault="003C34AA" w:rsidP="003C34AA"/>
    <w:p w:rsidR="001C5580" w:rsidRDefault="001C5580" w:rsidP="001C5580">
      <w:pPr>
        <w:jc w:val="center"/>
      </w:pPr>
      <w:r>
        <w:t xml:space="preserve">Población de </w:t>
      </w:r>
      <w:r w:rsidR="00A05C54">
        <w:t>Mora</w:t>
      </w:r>
    </w:p>
    <w:p w:rsidR="00A05C54" w:rsidRDefault="00A05C54" w:rsidP="001C5580">
      <w:pPr>
        <w:jc w:val="center"/>
      </w:pPr>
      <w:r>
        <w:rPr>
          <w:noProof/>
          <w:lang w:val="es-BO" w:eastAsia="es-BO"/>
        </w:rPr>
        <w:drawing>
          <wp:inline distT="0" distB="0" distL="0" distR="0">
            <wp:extent cx="3667125" cy="2657475"/>
            <wp:effectExtent l="0" t="0" r="9525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4AA" w:rsidRDefault="003C34AA" w:rsidP="00A05C54"/>
    <w:p w:rsidR="00C359ED" w:rsidRDefault="001C5580" w:rsidP="001C5580">
      <w:pPr>
        <w:jc w:val="center"/>
      </w:pPr>
      <w:r w:rsidRPr="001C5580">
        <w:lastRenderedPageBreak/>
        <w:t>Población – San Ignacio de Velasco</w:t>
      </w:r>
    </w:p>
    <w:p w:rsidR="00C359ED" w:rsidRDefault="00C359ED" w:rsidP="001C5580">
      <w:pPr>
        <w:jc w:val="center"/>
        <w:rPr>
          <w:noProof/>
          <w:lang w:eastAsia="es-BO"/>
        </w:rPr>
      </w:pPr>
    </w:p>
    <w:p w:rsidR="00A05C54" w:rsidRPr="00A05C54" w:rsidRDefault="00A05C54" w:rsidP="001C5580">
      <w:pPr>
        <w:jc w:val="center"/>
        <w:sectPr w:rsidR="00A05C54" w:rsidRPr="00A05C54">
          <w:headerReference w:type="default" r:id="rId11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  <w:r>
        <w:rPr>
          <w:noProof/>
          <w:lang w:val="es-BO" w:eastAsia="es-BO"/>
        </w:rPr>
        <w:drawing>
          <wp:inline distT="0" distB="0" distL="0" distR="0">
            <wp:extent cx="3829050" cy="3766279"/>
            <wp:effectExtent l="0" t="0" r="0" b="571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547" cy="3773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EC4" w:rsidRPr="00B71EC4" w:rsidRDefault="00B71EC4" w:rsidP="003C34AA">
      <w:pPr>
        <w:jc w:val="center"/>
        <w:rPr>
          <w:rFonts w:ascii="Century Gothic" w:hAnsi="Century Gothic"/>
          <w:b/>
          <w:sz w:val="22"/>
          <w:szCs w:val="20"/>
          <w:u w:val="single"/>
        </w:rPr>
      </w:pPr>
      <w:r w:rsidRPr="00B71EC4">
        <w:rPr>
          <w:rFonts w:ascii="Century Gothic" w:hAnsi="Century Gothic"/>
          <w:b/>
          <w:sz w:val="22"/>
          <w:szCs w:val="20"/>
          <w:u w:val="single"/>
        </w:rPr>
        <w:lastRenderedPageBreak/>
        <w:t xml:space="preserve">Red a construir en </w:t>
      </w:r>
    </w:p>
    <w:p w:rsidR="00B71EC4" w:rsidRPr="00B71EC4" w:rsidRDefault="00B71EC4" w:rsidP="003C34AA">
      <w:pPr>
        <w:jc w:val="center"/>
        <w:rPr>
          <w:rFonts w:ascii="Century Gothic" w:hAnsi="Century Gothic"/>
          <w:b/>
          <w:sz w:val="22"/>
          <w:szCs w:val="20"/>
          <w:u w:val="single"/>
        </w:rPr>
      </w:pPr>
      <w:r w:rsidRPr="00B71EC4">
        <w:rPr>
          <w:rFonts w:ascii="Century Gothic" w:hAnsi="Century Gothic"/>
          <w:b/>
          <w:sz w:val="22"/>
          <w:szCs w:val="20"/>
          <w:u w:val="single"/>
        </w:rPr>
        <w:t>San Ignacio de Velasco</w:t>
      </w:r>
    </w:p>
    <w:p w:rsidR="00C359ED" w:rsidRPr="00C359ED" w:rsidRDefault="00A05C54" w:rsidP="003C34AA">
      <w:pPr>
        <w:jc w:val="center"/>
        <w:rPr>
          <w:rFonts w:ascii="Century Gothic" w:hAnsi="Century Gothic"/>
          <w:sz w:val="22"/>
          <w:szCs w:val="20"/>
        </w:rPr>
      </w:pPr>
      <w:r>
        <w:rPr>
          <w:rFonts w:ascii="Century Gothic" w:hAnsi="Century Gothic"/>
          <w:noProof/>
          <w:sz w:val="22"/>
          <w:szCs w:val="20"/>
          <w:lang w:val="es-BO" w:eastAsia="es-BO"/>
        </w:rPr>
        <w:drawing>
          <wp:inline distT="0" distB="0" distL="0" distR="0">
            <wp:extent cx="4676775" cy="4867275"/>
            <wp:effectExtent l="0" t="0" r="9525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3B5" w:rsidRDefault="000973B5" w:rsidP="003C34AA">
      <w:pPr>
        <w:jc w:val="center"/>
        <w:rPr>
          <w:rFonts w:ascii="Century Gothic" w:hAnsi="Century Gothic"/>
          <w:b/>
          <w:sz w:val="22"/>
          <w:szCs w:val="20"/>
          <w:u w:val="single"/>
        </w:rPr>
      </w:pPr>
    </w:p>
    <w:p w:rsidR="000973B5" w:rsidRDefault="000973B5" w:rsidP="003C34AA">
      <w:pPr>
        <w:jc w:val="center"/>
        <w:rPr>
          <w:rFonts w:ascii="Century Gothic" w:hAnsi="Century Gothic"/>
          <w:b/>
          <w:sz w:val="22"/>
          <w:szCs w:val="20"/>
          <w:u w:val="single"/>
        </w:rPr>
      </w:pPr>
    </w:p>
    <w:p w:rsidR="00B71EC4" w:rsidRDefault="00B71EC4" w:rsidP="003C34AA">
      <w:pPr>
        <w:jc w:val="center"/>
        <w:rPr>
          <w:rFonts w:ascii="Century Gothic" w:hAnsi="Century Gothic"/>
          <w:b/>
          <w:sz w:val="22"/>
          <w:szCs w:val="20"/>
          <w:u w:val="single"/>
        </w:rPr>
      </w:pPr>
    </w:p>
    <w:p w:rsidR="00B71EC4" w:rsidRDefault="00B71EC4" w:rsidP="003C34AA">
      <w:pPr>
        <w:jc w:val="center"/>
        <w:rPr>
          <w:rFonts w:ascii="Century Gothic" w:hAnsi="Century Gothic"/>
          <w:b/>
          <w:sz w:val="22"/>
          <w:szCs w:val="20"/>
          <w:u w:val="single"/>
        </w:rPr>
      </w:pPr>
    </w:p>
    <w:p w:rsidR="00A05C54" w:rsidRDefault="00A05C54" w:rsidP="003C34AA">
      <w:pPr>
        <w:jc w:val="center"/>
        <w:rPr>
          <w:rFonts w:ascii="Century Gothic" w:hAnsi="Century Gothic"/>
          <w:b/>
          <w:sz w:val="22"/>
          <w:szCs w:val="20"/>
          <w:u w:val="single"/>
        </w:rPr>
      </w:pPr>
    </w:p>
    <w:p w:rsidR="00A05C54" w:rsidRDefault="00A05C54" w:rsidP="003C34AA">
      <w:pPr>
        <w:jc w:val="center"/>
        <w:rPr>
          <w:rFonts w:ascii="Century Gothic" w:hAnsi="Century Gothic"/>
          <w:b/>
          <w:sz w:val="22"/>
          <w:szCs w:val="20"/>
          <w:u w:val="single"/>
        </w:rPr>
      </w:pPr>
    </w:p>
    <w:p w:rsidR="00A05C54" w:rsidRDefault="00A05C54" w:rsidP="003C34AA">
      <w:pPr>
        <w:jc w:val="center"/>
        <w:rPr>
          <w:rFonts w:ascii="Century Gothic" w:hAnsi="Century Gothic"/>
          <w:b/>
          <w:sz w:val="22"/>
          <w:szCs w:val="20"/>
          <w:u w:val="single"/>
        </w:rPr>
      </w:pPr>
    </w:p>
    <w:p w:rsidR="00A05C54" w:rsidRDefault="00A05C54" w:rsidP="003C34AA">
      <w:pPr>
        <w:jc w:val="center"/>
        <w:rPr>
          <w:rFonts w:ascii="Century Gothic" w:hAnsi="Century Gothic"/>
          <w:b/>
          <w:sz w:val="22"/>
          <w:szCs w:val="20"/>
          <w:u w:val="single"/>
        </w:rPr>
      </w:pPr>
    </w:p>
    <w:p w:rsidR="00A05C54" w:rsidRDefault="00A05C54" w:rsidP="003C34AA">
      <w:pPr>
        <w:jc w:val="center"/>
        <w:rPr>
          <w:rFonts w:ascii="Century Gothic" w:hAnsi="Century Gothic"/>
          <w:b/>
          <w:sz w:val="22"/>
          <w:szCs w:val="20"/>
          <w:u w:val="single"/>
        </w:rPr>
      </w:pPr>
    </w:p>
    <w:p w:rsidR="00A05C54" w:rsidRDefault="00A05C54" w:rsidP="003C34AA">
      <w:pPr>
        <w:jc w:val="center"/>
        <w:rPr>
          <w:rFonts w:ascii="Century Gothic" w:hAnsi="Century Gothic"/>
          <w:b/>
          <w:sz w:val="22"/>
          <w:szCs w:val="20"/>
          <w:u w:val="single"/>
        </w:rPr>
      </w:pPr>
    </w:p>
    <w:p w:rsidR="00A05C54" w:rsidRDefault="00A05C54" w:rsidP="003C34AA">
      <w:pPr>
        <w:jc w:val="center"/>
        <w:rPr>
          <w:rFonts w:ascii="Century Gothic" w:hAnsi="Century Gothic"/>
          <w:b/>
          <w:sz w:val="22"/>
          <w:szCs w:val="20"/>
          <w:u w:val="single"/>
        </w:rPr>
      </w:pPr>
    </w:p>
    <w:p w:rsidR="00A05C54" w:rsidRDefault="00A05C54" w:rsidP="003C34AA">
      <w:pPr>
        <w:jc w:val="center"/>
        <w:rPr>
          <w:rFonts w:ascii="Century Gothic" w:hAnsi="Century Gothic"/>
          <w:b/>
          <w:sz w:val="22"/>
          <w:szCs w:val="20"/>
          <w:u w:val="single"/>
        </w:rPr>
      </w:pPr>
    </w:p>
    <w:p w:rsidR="00B71EC4" w:rsidRDefault="00B71EC4" w:rsidP="003C34AA">
      <w:pPr>
        <w:jc w:val="center"/>
        <w:rPr>
          <w:rFonts w:ascii="Century Gothic" w:hAnsi="Century Gothic"/>
          <w:b/>
          <w:sz w:val="22"/>
          <w:szCs w:val="20"/>
          <w:u w:val="single"/>
        </w:rPr>
      </w:pPr>
    </w:p>
    <w:p w:rsidR="00B71EC4" w:rsidRDefault="00B71EC4" w:rsidP="003C34AA">
      <w:pPr>
        <w:jc w:val="center"/>
        <w:rPr>
          <w:rFonts w:ascii="Century Gothic" w:hAnsi="Century Gothic"/>
          <w:b/>
          <w:sz w:val="22"/>
          <w:szCs w:val="20"/>
          <w:u w:val="single"/>
        </w:rPr>
      </w:pPr>
      <w:r>
        <w:rPr>
          <w:rFonts w:ascii="Century Gothic" w:hAnsi="Century Gothic"/>
          <w:b/>
          <w:sz w:val="22"/>
          <w:szCs w:val="20"/>
          <w:u w:val="single"/>
        </w:rPr>
        <w:lastRenderedPageBreak/>
        <w:t>Red a construir en la</w:t>
      </w:r>
    </w:p>
    <w:p w:rsidR="00B71EC4" w:rsidRDefault="00B71EC4" w:rsidP="003C34AA">
      <w:pPr>
        <w:jc w:val="center"/>
        <w:rPr>
          <w:rFonts w:ascii="Century Gothic" w:hAnsi="Century Gothic"/>
          <w:b/>
          <w:sz w:val="22"/>
          <w:szCs w:val="20"/>
          <w:u w:val="single"/>
        </w:rPr>
      </w:pPr>
      <w:r>
        <w:rPr>
          <w:rFonts w:ascii="Century Gothic" w:hAnsi="Century Gothic"/>
          <w:b/>
          <w:sz w:val="22"/>
          <w:szCs w:val="20"/>
          <w:u w:val="single"/>
        </w:rPr>
        <w:t>Población de Cabezas</w:t>
      </w:r>
    </w:p>
    <w:p w:rsidR="00B71EC4" w:rsidRDefault="00A05C54" w:rsidP="003C34AA">
      <w:pPr>
        <w:jc w:val="center"/>
        <w:rPr>
          <w:rFonts w:ascii="Century Gothic" w:hAnsi="Century Gothic"/>
          <w:b/>
          <w:sz w:val="22"/>
          <w:szCs w:val="20"/>
          <w:u w:val="single"/>
        </w:rPr>
      </w:pPr>
      <w:r>
        <w:rPr>
          <w:rFonts w:ascii="Century Gothic" w:hAnsi="Century Gothic"/>
          <w:b/>
          <w:noProof/>
          <w:sz w:val="22"/>
          <w:szCs w:val="20"/>
          <w:u w:val="single"/>
          <w:lang w:val="es-BO" w:eastAsia="es-BO"/>
        </w:rPr>
        <w:drawing>
          <wp:inline distT="0" distB="0" distL="0" distR="0">
            <wp:extent cx="5486400" cy="393192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EC4" w:rsidRDefault="00B71EC4" w:rsidP="003C34AA">
      <w:pPr>
        <w:jc w:val="center"/>
        <w:rPr>
          <w:rFonts w:ascii="Century Gothic" w:hAnsi="Century Gothic"/>
          <w:b/>
          <w:sz w:val="22"/>
          <w:szCs w:val="20"/>
          <w:u w:val="single"/>
        </w:rPr>
      </w:pPr>
    </w:p>
    <w:p w:rsidR="00B71EC4" w:rsidRDefault="00B71EC4" w:rsidP="003C34AA">
      <w:pPr>
        <w:jc w:val="center"/>
        <w:rPr>
          <w:rFonts w:ascii="Century Gothic" w:hAnsi="Century Gothic"/>
          <w:b/>
          <w:sz w:val="22"/>
          <w:szCs w:val="20"/>
          <w:u w:val="single"/>
        </w:rPr>
      </w:pPr>
    </w:p>
    <w:p w:rsidR="00B71EC4" w:rsidRDefault="00B71EC4" w:rsidP="003C34AA">
      <w:pPr>
        <w:jc w:val="center"/>
        <w:rPr>
          <w:rFonts w:ascii="Century Gothic" w:hAnsi="Century Gothic"/>
          <w:b/>
          <w:sz w:val="22"/>
          <w:szCs w:val="20"/>
          <w:u w:val="single"/>
        </w:rPr>
      </w:pPr>
    </w:p>
    <w:p w:rsidR="00B71EC4" w:rsidRDefault="00B71EC4" w:rsidP="003C34AA">
      <w:pPr>
        <w:jc w:val="center"/>
        <w:rPr>
          <w:rFonts w:ascii="Century Gothic" w:hAnsi="Century Gothic"/>
          <w:b/>
          <w:sz w:val="22"/>
          <w:szCs w:val="20"/>
          <w:u w:val="single"/>
        </w:rPr>
      </w:pPr>
    </w:p>
    <w:p w:rsidR="00B71EC4" w:rsidRDefault="00B71EC4" w:rsidP="003C34AA">
      <w:pPr>
        <w:jc w:val="center"/>
        <w:rPr>
          <w:rFonts w:ascii="Century Gothic" w:hAnsi="Century Gothic"/>
          <w:b/>
          <w:sz w:val="22"/>
          <w:szCs w:val="20"/>
          <w:u w:val="single"/>
        </w:rPr>
      </w:pPr>
    </w:p>
    <w:p w:rsidR="00B71EC4" w:rsidRDefault="00B71EC4" w:rsidP="003C34AA">
      <w:pPr>
        <w:jc w:val="center"/>
        <w:rPr>
          <w:rFonts w:ascii="Century Gothic" w:hAnsi="Century Gothic"/>
          <w:b/>
          <w:sz w:val="22"/>
          <w:szCs w:val="20"/>
          <w:u w:val="single"/>
        </w:rPr>
      </w:pPr>
    </w:p>
    <w:p w:rsidR="00B71EC4" w:rsidRDefault="00B71EC4" w:rsidP="003C34AA">
      <w:pPr>
        <w:jc w:val="center"/>
        <w:rPr>
          <w:rFonts w:ascii="Century Gothic" w:hAnsi="Century Gothic"/>
          <w:b/>
          <w:sz w:val="22"/>
          <w:szCs w:val="20"/>
          <w:u w:val="single"/>
        </w:rPr>
      </w:pPr>
    </w:p>
    <w:p w:rsidR="00B71EC4" w:rsidRDefault="00B71EC4" w:rsidP="003C34AA">
      <w:pPr>
        <w:jc w:val="center"/>
        <w:rPr>
          <w:rFonts w:ascii="Century Gothic" w:hAnsi="Century Gothic"/>
          <w:b/>
          <w:sz w:val="22"/>
          <w:szCs w:val="20"/>
          <w:u w:val="single"/>
        </w:rPr>
      </w:pPr>
    </w:p>
    <w:p w:rsidR="00B71EC4" w:rsidRDefault="00B71EC4" w:rsidP="003C34AA">
      <w:pPr>
        <w:jc w:val="center"/>
        <w:rPr>
          <w:rFonts w:ascii="Century Gothic" w:hAnsi="Century Gothic"/>
          <w:b/>
          <w:sz w:val="22"/>
          <w:szCs w:val="20"/>
          <w:u w:val="single"/>
        </w:rPr>
        <w:sectPr w:rsidR="00B71EC4">
          <w:footerReference w:type="default" r:id="rId15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B71EC4" w:rsidRDefault="00B71EC4" w:rsidP="00B71EC4">
      <w:pPr>
        <w:jc w:val="center"/>
        <w:rPr>
          <w:rFonts w:ascii="Century Gothic" w:hAnsi="Century Gothic"/>
          <w:b/>
          <w:sz w:val="22"/>
          <w:szCs w:val="20"/>
          <w:u w:val="single"/>
        </w:rPr>
      </w:pPr>
      <w:r>
        <w:rPr>
          <w:rFonts w:ascii="Century Gothic" w:hAnsi="Century Gothic"/>
          <w:b/>
          <w:sz w:val="22"/>
          <w:szCs w:val="20"/>
          <w:u w:val="single"/>
        </w:rPr>
        <w:lastRenderedPageBreak/>
        <w:t>Red a construir en la</w:t>
      </w:r>
    </w:p>
    <w:p w:rsidR="00B71EC4" w:rsidRDefault="00B71EC4" w:rsidP="003C34AA">
      <w:pPr>
        <w:jc w:val="center"/>
        <w:rPr>
          <w:rFonts w:ascii="Century Gothic" w:hAnsi="Century Gothic"/>
          <w:b/>
          <w:sz w:val="22"/>
          <w:szCs w:val="20"/>
          <w:u w:val="single"/>
        </w:rPr>
      </w:pPr>
      <w:r>
        <w:rPr>
          <w:rFonts w:ascii="Century Gothic" w:hAnsi="Century Gothic"/>
          <w:b/>
          <w:sz w:val="22"/>
          <w:szCs w:val="20"/>
          <w:u w:val="single"/>
        </w:rPr>
        <w:t>Población de Mora</w:t>
      </w:r>
    </w:p>
    <w:p w:rsidR="00B71EC4" w:rsidRDefault="00A05C54" w:rsidP="003C34AA">
      <w:pPr>
        <w:jc w:val="center"/>
        <w:rPr>
          <w:rFonts w:ascii="Century Gothic" w:hAnsi="Century Gothic"/>
          <w:b/>
          <w:sz w:val="22"/>
          <w:szCs w:val="20"/>
          <w:u w:val="single"/>
        </w:rPr>
      </w:pPr>
      <w:r>
        <w:rPr>
          <w:rFonts w:ascii="Century Gothic" w:hAnsi="Century Gothic"/>
          <w:b/>
          <w:noProof/>
          <w:sz w:val="22"/>
          <w:szCs w:val="20"/>
          <w:u w:val="single"/>
          <w:lang w:val="es-BO" w:eastAsia="es-BO"/>
        </w:rPr>
        <w:drawing>
          <wp:inline distT="0" distB="0" distL="0" distR="0">
            <wp:extent cx="4572000" cy="457200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EC4" w:rsidRDefault="00B71EC4" w:rsidP="003C34AA">
      <w:pPr>
        <w:jc w:val="center"/>
        <w:rPr>
          <w:rFonts w:ascii="Century Gothic" w:hAnsi="Century Gothic"/>
          <w:b/>
          <w:sz w:val="22"/>
          <w:szCs w:val="20"/>
          <w:u w:val="single"/>
        </w:rPr>
      </w:pPr>
    </w:p>
    <w:p w:rsidR="00B71EC4" w:rsidRDefault="00B71EC4" w:rsidP="003C34AA">
      <w:pPr>
        <w:jc w:val="center"/>
        <w:rPr>
          <w:rFonts w:ascii="Century Gothic" w:hAnsi="Century Gothic"/>
          <w:b/>
          <w:sz w:val="22"/>
          <w:szCs w:val="20"/>
          <w:u w:val="single"/>
        </w:rPr>
      </w:pPr>
    </w:p>
    <w:p w:rsidR="000973B5" w:rsidRPr="00CB3E52" w:rsidRDefault="008F21E4" w:rsidP="00CB3E52">
      <w:pPr>
        <w:jc w:val="right"/>
        <w:rPr>
          <w:rFonts w:asciiTheme="minorHAnsi" w:hAnsiTheme="minorHAnsi"/>
        </w:rPr>
      </w:pPr>
      <w:r>
        <w:rPr>
          <w:rFonts w:asciiTheme="minorHAnsi" w:hAnsiTheme="minorHAnsi"/>
          <w:sz w:val="22"/>
          <w:szCs w:val="20"/>
        </w:rPr>
        <w:t>Fecha de elaboración: 30</w:t>
      </w:r>
      <w:bookmarkStart w:id="0" w:name="_GoBack"/>
      <w:bookmarkEnd w:id="0"/>
      <w:r>
        <w:rPr>
          <w:rFonts w:asciiTheme="minorHAnsi" w:hAnsiTheme="minorHAnsi"/>
          <w:sz w:val="22"/>
          <w:szCs w:val="20"/>
        </w:rPr>
        <w:t>/07</w:t>
      </w:r>
      <w:r w:rsidR="00CB3E52" w:rsidRPr="00CB3E52">
        <w:rPr>
          <w:rFonts w:asciiTheme="minorHAnsi" w:hAnsiTheme="minorHAnsi"/>
          <w:sz w:val="22"/>
          <w:szCs w:val="20"/>
        </w:rPr>
        <w:t>/2018</w:t>
      </w:r>
    </w:p>
    <w:sectPr w:rsidR="000973B5" w:rsidRPr="00CB3E52">
      <w:footerReference w:type="default" r:id="rId1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7BDF" w:rsidRDefault="00087BDF" w:rsidP="00E92156">
      <w:r>
        <w:separator/>
      </w:r>
    </w:p>
  </w:endnote>
  <w:endnote w:type="continuationSeparator" w:id="0">
    <w:p w:rsidR="00087BDF" w:rsidRDefault="00087BDF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2816" w:rsidRDefault="00D12816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942"/>
      <w:gridCol w:w="2943"/>
      <w:gridCol w:w="2943"/>
    </w:tblGrid>
    <w:tr w:rsidR="00B71EC4" w:rsidRPr="000810BB" w:rsidTr="0031695C">
      <w:tc>
        <w:tcPr>
          <w:tcW w:w="2942" w:type="dxa"/>
        </w:tcPr>
        <w:p w:rsidR="00B71EC4" w:rsidRPr="000810BB" w:rsidRDefault="00B71EC4" w:rsidP="00D12816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:rsidR="00B71EC4" w:rsidRPr="000810BB" w:rsidRDefault="00B71EC4" w:rsidP="00D12816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Re</w:t>
          </w:r>
          <w:r>
            <w:rPr>
              <w:rFonts w:ascii="Calibri" w:hAnsi="Calibri"/>
              <w:sz w:val="16"/>
              <w:szCs w:val="20"/>
            </w:rPr>
            <w:t>visado</w:t>
          </w:r>
          <w:r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2943" w:type="dxa"/>
        </w:tcPr>
        <w:p w:rsidR="00B71EC4" w:rsidRPr="000810BB" w:rsidRDefault="00B71EC4" w:rsidP="00D12816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B71EC4" w:rsidRPr="000810BB" w:rsidTr="0031695C">
      <w:trPr>
        <w:trHeight w:val="918"/>
      </w:trPr>
      <w:tc>
        <w:tcPr>
          <w:tcW w:w="2942" w:type="dxa"/>
        </w:tcPr>
        <w:p w:rsidR="00B71EC4" w:rsidRDefault="00B71EC4" w:rsidP="00D12816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B71EC4" w:rsidRDefault="00B71EC4" w:rsidP="00D12816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B71EC4" w:rsidRPr="000810BB" w:rsidRDefault="00B71EC4" w:rsidP="00D12816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B71EC4" w:rsidRPr="000810BB" w:rsidRDefault="00B71EC4" w:rsidP="00D12816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B71EC4" w:rsidRPr="000810BB" w:rsidRDefault="00B71EC4" w:rsidP="00D12816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B71EC4" w:rsidRPr="000810BB" w:rsidRDefault="00B71EC4" w:rsidP="00D12816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B71EC4" w:rsidRPr="000810BB" w:rsidRDefault="00B71EC4" w:rsidP="00D12816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B71EC4" w:rsidRPr="000810BB" w:rsidRDefault="00B71EC4" w:rsidP="00D12816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B71EC4" w:rsidRPr="000810BB" w:rsidTr="0031695C">
      <w:trPr>
        <w:trHeight w:val="60"/>
      </w:trPr>
      <w:tc>
        <w:tcPr>
          <w:tcW w:w="2942" w:type="dxa"/>
        </w:tcPr>
        <w:p w:rsidR="00B71EC4" w:rsidRPr="000810BB" w:rsidRDefault="00B71EC4" w:rsidP="00D12816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Ingeniero de Proyectos</w:t>
          </w:r>
        </w:p>
      </w:tc>
      <w:tc>
        <w:tcPr>
          <w:tcW w:w="2943" w:type="dxa"/>
        </w:tcPr>
        <w:p w:rsidR="00B71EC4" w:rsidRPr="000810BB" w:rsidRDefault="00B71EC4" w:rsidP="00D12816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Responsable de Ingeniería y Proyectos</w:t>
          </w:r>
        </w:p>
      </w:tc>
      <w:tc>
        <w:tcPr>
          <w:tcW w:w="2943" w:type="dxa"/>
        </w:tcPr>
        <w:p w:rsidR="00B71EC4" w:rsidRPr="000810BB" w:rsidRDefault="00B71EC4" w:rsidP="00D12816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Jefe Unidad Distrital de Construcciones</w:t>
          </w:r>
        </w:p>
      </w:tc>
    </w:tr>
  </w:tbl>
  <w:p w:rsidR="00B71EC4" w:rsidRDefault="00B71EC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7BDF" w:rsidRDefault="00087BDF" w:rsidP="00E92156">
      <w:r>
        <w:separator/>
      </w:r>
    </w:p>
  </w:footnote>
  <w:footnote w:type="continuationSeparator" w:id="0">
    <w:p w:rsidR="00087BDF" w:rsidRDefault="00087BDF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E92156" w:rsidRPr="00FA0D94" w:rsidTr="00F700A2">
      <w:trPr>
        <w:trHeight w:val="764"/>
      </w:trPr>
      <w:tc>
        <w:tcPr>
          <w:tcW w:w="1460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671EF6FD" wp14:editId="29F638D4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76024C" w:rsidRDefault="00F700A2" w:rsidP="006E6BE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DISTRITO REDES DE GAS</w:t>
          </w:r>
          <w:r w:rsidR="006E6BE6">
            <w:rPr>
              <w:rFonts w:ascii="Calibri" w:eastAsia="Arial Unicode MS" w:hAnsi="Calibri" w:cs="Calibri"/>
              <w:szCs w:val="12"/>
              <w:lang w:val="es-MX"/>
            </w:rPr>
            <w:t xml:space="preserve"> SANTA CRUZ - BENI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F700A2" w:rsidRDefault="00F700A2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 w:rsidRPr="006E6BE6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 xml:space="preserve">Anexo </w:t>
          </w:r>
          <w:r w:rsidR="003C34AA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4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700A2">
      <w:trPr>
        <w:trHeight w:val="716"/>
      </w:trPr>
      <w:tc>
        <w:tcPr>
          <w:tcW w:w="1460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E92156" w:rsidRPr="0076024C" w:rsidRDefault="003C34AA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PLANOS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8F21E4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5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8F21E4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6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50A7F"/>
    <w:rsid w:val="00087BDF"/>
    <w:rsid w:val="000973B5"/>
    <w:rsid w:val="001013AE"/>
    <w:rsid w:val="001A64B5"/>
    <w:rsid w:val="001C5580"/>
    <w:rsid w:val="0030468D"/>
    <w:rsid w:val="003C34AA"/>
    <w:rsid w:val="00592C8E"/>
    <w:rsid w:val="006E6BE6"/>
    <w:rsid w:val="007C38E7"/>
    <w:rsid w:val="00887B8C"/>
    <w:rsid w:val="008F21E4"/>
    <w:rsid w:val="009134AD"/>
    <w:rsid w:val="009515AE"/>
    <w:rsid w:val="0097627A"/>
    <w:rsid w:val="00A05C54"/>
    <w:rsid w:val="00A73355"/>
    <w:rsid w:val="00B11F05"/>
    <w:rsid w:val="00B51FC8"/>
    <w:rsid w:val="00B71EC4"/>
    <w:rsid w:val="00C359ED"/>
    <w:rsid w:val="00CB3E52"/>
    <w:rsid w:val="00D12816"/>
    <w:rsid w:val="00D24C3F"/>
    <w:rsid w:val="00D5156C"/>
    <w:rsid w:val="00DD7128"/>
    <w:rsid w:val="00E92156"/>
    <w:rsid w:val="00EC7576"/>
    <w:rsid w:val="00F700A2"/>
    <w:rsid w:val="00FE0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F700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">
    <w:name w:val="Norma"/>
    <w:qFormat/>
    <w:rsid w:val="006E6BE6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table" w:styleId="Cuadrculadetablaclara">
    <w:name w:val="Grid Table Light"/>
    <w:basedOn w:val="Tablanormal"/>
    <w:uiPriority w:val="40"/>
    <w:rsid w:val="006E6BE6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6</Pages>
  <Words>62</Words>
  <Characters>347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Carla Garcia Teran</cp:lastModifiedBy>
  <cp:revision>23</cp:revision>
  <dcterms:created xsi:type="dcterms:W3CDTF">2016-02-19T18:15:00Z</dcterms:created>
  <dcterms:modified xsi:type="dcterms:W3CDTF">2018-07-30T13:35:00Z</dcterms:modified>
</cp:coreProperties>
</file>