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2934" w:rsidRDefault="00B1293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2934" w:rsidRDefault="00B12934" w:rsidP="00B8304E">
                            <w:pPr>
                              <w:ind w:left="142"/>
                              <w:jc w:val="center"/>
                              <w:rPr>
                                <w:rFonts w:ascii="Verdana" w:hAnsi="Verdana"/>
                                <w:b/>
                              </w:rPr>
                            </w:pPr>
                          </w:p>
                          <w:p w:rsidR="00B12934" w:rsidRDefault="00B1293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2934" w:rsidRPr="00103622" w:rsidRDefault="00B12934" w:rsidP="00B8304E">
                            <w:pPr>
                              <w:ind w:left="142"/>
                              <w:jc w:val="center"/>
                              <w:rPr>
                                <w:rFonts w:ascii="Century Gothic" w:hAnsi="Century Gothic" w:cs="Arial"/>
                                <w:b/>
                                <w:sz w:val="32"/>
                                <w:szCs w:val="32"/>
                                <w:lang w:val="es-MX"/>
                              </w:rPr>
                            </w:pPr>
                          </w:p>
                          <w:p w:rsidR="00B12934" w:rsidRPr="00103622" w:rsidRDefault="00B1293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2934" w:rsidRDefault="00B1293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2934" w:rsidRDefault="00B12934" w:rsidP="00B8304E">
                            <w:pPr>
                              <w:jc w:val="center"/>
                              <w:rPr>
                                <w:rFonts w:ascii="Century Gothic" w:hAnsi="Century Gothic" w:cs="Arial"/>
                                <w:b/>
                                <w:sz w:val="28"/>
                                <w:szCs w:val="32"/>
                              </w:rPr>
                            </w:pPr>
                          </w:p>
                          <w:p w:rsidR="00B12934" w:rsidRDefault="00B12934" w:rsidP="00B8304E">
                            <w:pPr>
                              <w:jc w:val="center"/>
                              <w:rPr>
                                <w:rFonts w:ascii="Century Gothic" w:hAnsi="Century Gothic" w:cs="Arial"/>
                                <w:b/>
                                <w:sz w:val="28"/>
                                <w:szCs w:val="32"/>
                              </w:rPr>
                            </w:pPr>
                          </w:p>
                          <w:p w:rsidR="00B12934" w:rsidRPr="00D94CE2" w:rsidRDefault="00B1293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2934" w:rsidRPr="00D94CE2" w:rsidRDefault="00B1293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2934" w:rsidRPr="00F40D69" w:rsidRDefault="00B12934" w:rsidP="00B8304E">
                            <w:pPr>
                              <w:ind w:left="142"/>
                              <w:jc w:val="center"/>
                              <w:rPr>
                                <w:rFonts w:ascii="Century Gothic" w:hAnsi="Century Gothic" w:cs="Arial"/>
                                <w:b/>
                                <w:sz w:val="28"/>
                                <w:szCs w:val="28"/>
                              </w:rPr>
                            </w:pPr>
                          </w:p>
                          <w:p w:rsidR="00B12934" w:rsidRPr="00103622" w:rsidRDefault="00B1293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2934" w:rsidRPr="005F6C94" w:rsidRDefault="00B12934" w:rsidP="00B8304E">
                            <w:pPr>
                              <w:ind w:left="142"/>
                              <w:rPr>
                                <w:rFonts w:ascii="Century Gothic" w:hAnsi="Century Gothic"/>
                                <w:b/>
                                <w:sz w:val="28"/>
                                <w:szCs w:val="28"/>
                                <w:lang w:val="es-MX"/>
                              </w:rPr>
                            </w:pPr>
                          </w:p>
                          <w:p w:rsidR="00B12934" w:rsidRPr="00D94CE2" w:rsidRDefault="00B1293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79DD">
                              <w:rPr>
                                <w:rFonts w:ascii="Century Gothic" w:hAnsi="Century Gothic" w:cs="Century Gothic"/>
                                <w:b/>
                                <w:bCs/>
                                <w:color w:val="000000"/>
                                <w:sz w:val="28"/>
                                <w:szCs w:val="28"/>
                              </w:rPr>
                              <w:t>SERVICIO DE TRANSPORTE A NIVEL NACIONAL DE UREA</w:t>
                            </w:r>
                          </w:p>
                          <w:p w:rsidR="00B12934" w:rsidRPr="00D94CE2" w:rsidRDefault="00B12934" w:rsidP="00B8304E">
                            <w:pPr>
                              <w:jc w:val="center"/>
                              <w:rPr>
                                <w:rFonts w:ascii="Century Gothic" w:hAnsi="Century Gothic" w:cs="Century Gothic"/>
                                <w:b/>
                                <w:bCs/>
                                <w:color w:val="FF0000"/>
                                <w:sz w:val="28"/>
                                <w:szCs w:val="28"/>
                              </w:rPr>
                            </w:pPr>
                          </w:p>
                          <w:p w:rsidR="00B12934" w:rsidRPr="00DE79DD" w:rsidRDefault="00B1293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E79DD">
                              <w:rPr>
                                <w:rFonts w:ascii="Century Gothic" w:hAnsi="Century Gothic" w:cs="Century Gothic"/>
                                <w:b/>
                                <w:bCs/>
                                <w:sz w:val="28"/>
                                <w:szCs w:val="28"/>
                              </w:rPr>
                              <w:t>DRCO-CDL-GPDI-103-18</w:t>
                            </w:r>
                          </w:p>
                          <w:p w:rsidR="00B12934" w:rsidRPr="00D94CE2" w:rsidRDefault="00B12934" w:rsidP="00B8304E">
                            <w:pPr>
                              <w:jc w:val="center"/>
                              <w:rPr>
                                <w:rFonts w:ascii="Century Gothic" w:hAnsi="Century Gothic" w:cs="Century Gothic"/>
                                <w:b/>
                                <w:bCs/>
                                <w:color w:val="FF0000"/>
                                <w:sz w:val="28"/>
                                <w:szCs w:val="28"/>
                              </w:rPr>
                            </w:pPr>
                          </w:p>
                          <w:p w:rsidR="00B12934" w:rsidRPr="00DE79DD" w:rsidRDefault="00B12934" w:rsidP="00DE79DD">
                            <w:pPr>
                              <w:jc w:val="center"/>
                              <w:rPr>
                                <w:rFonts w:ascii="Century Gothic" w:hAnsi="Century Gothic" w:cs="Century Gothic"/>
                                <w:b/>
                                <w:bCs/>
                                <w:sz w:val="28"/>
                                <w:szCs w:val="28"/>
                              </w:rPr>
                            </w:pPr>
                            <w:r w:rsidRPr="00DE79DD">
                              <w:rPr>
                                <w:rFonts w:ascii="Century Gothic" w:hAnsi="Century Gothic" w:cs="Century Gothic"/>
                                <w:b/>
                                <w:bCs/>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B12934" w:rsidRDefault="00B1293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12934" w:rsidRDefault="00B12934" w:rsidP="00B8304E">
                      <w:pPr>
                        <w:ind w:left="142"/>
                        <w:jc w:val="center"/>
                        <w:rPr>
                          <w:rFonts w:ascii="Verdana" w:hAnsi="Verdana"/>
                          <w:b/>
                        </w:rPr>
                      </w:pPr>
                    </w:p>
                    <w:p w:rsidR="00B12934" w:rsidRDefault="00B1293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12934" w:rsidRPr="00103622" w:rsidRDefault="00B12934" w:rsidP="00B8304E">
                      <w:pPr>
                        <w:ind w:left="142"/>
                        <w:jc w:val="center"/>
                        <w:rPr>
                          <w:rFonts w:ascii="Century Gothic" w:hAnsi="Century Gothic" w:cs="Arial"/>
                          <w:b/>
                          <w:sz w:val="32"/>
                          <w:szCs w:val="32"/>
                          <w:lang w:val="es-MX"/>
                        </w:rPr>
                      </w:pPr>
                    </w:p>
                    <w:p w:rsidR="00B12934" w:rsidRPr="00103622" w:rsidRDefault="00B1293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12934" w:rsidRDefault="00B1293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12934" w:rsidRDefault="00B12934" w:rsidP="00B8304E">
                      <w:pPr>
                        <w:jc w:val="center"/>
                        <w:rPr>
                          <w:rFonts w:ascii="Century Gothic" w:hAnsi="Century Gothic" w:cs="Arial"/>
                          <w:b/>
                          <w:sz w:val="28"/>
                          <w:szCs w:val="32"/>
                        </w:rPr>
                      </w:pPr>
                    </w:p>
                    <w:p w:rsidR="00B12934" w:rsidRDefault="00B12934" w:rsidP="00B8304E">
                      <w:pPr>
                        <w:jc w:val="center"/>
                        <w:rPr>
                          <w:rFonts w:ascii="Century Gothic" w:hAnsi="Century Gothic" w:cs="Arial"/>
                          <w:b/>
                          <w:sz w:val="28"/>
                          <w:szCs w:val="32"/>
                        </w:rPr>
                      </w:pPr>
                    </w:p>
                    <w:p w:rsidR="00B12934" w:rsidRPr="00D94CE2" w:rsidRDefault="00B1293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12934" w:rsidRPr="00D94CE2" w:rsidRDefault="00B1293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12934" w:rsidRPr="00F40D69" w:rsidRDefault="00B12934" w:rsidP="00B8304E">
                      <w:pPr>
                        <w:ind w:left="142"/>
                        <w:jc w:val="center"/>
                        <w:rPr>
                          <w:rFonts w:ascii="Century Gothic" w:hAnsi="Century Gothic" w:cs="Arial"/>
                          <w:b/>
                          <w:sz w:val="28"/>
                          <w:szCs w:val="28"/>
                        </w:rPr>
                      </w:pPr>
                    </w:p>
                    <w:p w:rsidR="00B12934" w:rsidRPr="00103622" w:rsidRDefault="00B1293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12934" w:rsidRPr="005F6C94" w:rsidRDefault="00B12934" w:rsidP="00B8304E">
                      <w:pPr>
                        <w:ind w:left="142"/>
                        <w:rPr>
                          <w:rFonts w:ascii="Century Gothic" w:hAnsi="Century Gothic"/>
                          <w:b/>
                          <w:sz w:val="28"/>
                          <w:szCs w:val="28"/>
                          <w:lang w:val="es-MX"/>
                        </w:rPr>
                      </w:pPr>
                    </w:p>
                    <w:p w:rsidR="00B12934" w:rsidRPr="00D94CE2" w:rsidRDefault="00B1293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DE79DD">
                        <w:rPr>
                          <w:rFonts w:ascii="Century Gothic" w:hAnsi="Century Gothic" w:cs="Century Gothic"/>
                          <w:b/>
                          <w:bCs/>
                          <w:color w:val="000000"/>
                          <w:sz w:val="28"/>
                          <w:szCs w:val="28"/>
                        </w:rPr>
                        <w:t>SERVICIO DE TRANSPORTE A NIVEL NACIONAL DE UREA</w:t>
                      </w:r>
                    </w:p>
                    <w:p w:rsidR="00B12934" w:rsidRPr="00D94CE2" w:rsidRDefault="00B12934" w:rsidP="00B8304E">
                      <w:pPr>
                        <w:jc w:val="center"/>
                        <w:rPr>
                          <w:rFonts w:ascii="Century Gothic" w:hAnsi="Century Gothic" w:cs="Century Gothic"/>
                          <w:b/>
                          <w:bCs/>
                          <w:color w:val="FF0000"/>
                          <w:sz w:val="28"/>
                          <w:szCs w:val="28"/>
                        </w:rPr>
                      </w:pPr>
                    </w:p>
                    <w:p w:rsidR="00B12934" w:rsidRPr="00DE79DD" w:rsidRDefault="00B12934"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DE79DD">
                        <w:rPr>
                          <w:rFonts w:ascii="Century Gothic" w:hAnsi="Century Gothic" w:cs="Century Gothic"/>
                          <w:b/>
                          <w:bCs/>
                          <w:sz w:val="28"/>
                          <w:szCs w:val="28"/>
                        </w:rPr>
                        <w:t>DRCO-CDL-GPDI-103-18</w:t>
                      </w:r>
                    </w:p>
                    <w:p w:rsidR="00B12934" w:rsidRPr="00D94CE2" w:rsidRDefault="00B12934" w:rsidP="00B8304E">
                      <w:pPr>
                        <w:jc w:val="center"/>
                        <w:rPr>
                          <w:rFonts w:ascii="Century Gothic" w:hAnsi="Century Gothic" w:cs="Century Gothic"/>
                          <w:b/>
                          <w:bCs/>
                          <w:color w:val="FF0000"/>
                          <w:sz w:val="28"/>
                          <w:szCs w:val="28"/>
                        </w:rPr>
                      </w:pPr>
                    </w:p>
                    <w:p w:rsidR="00B12934" w:rsidRPr="00DE79DD" w:rsidRDefault="00B12934" w:rsidP="00DE79DD">
                      <w:pPr>
                        <w:jc w:val="center"/>
                        <w:rPr>
                          <w:rFonts w:ascii="Century Gothic" w:hAnsi="Century Gothic" w:cs="Century Gothic"/>
                          <w:b/>
                          <w:bCs/>
                          <w:sz w:val="28"/>
                          <w:szCs w:val="28"/>
                        </w:rPr>
                      </w:pPr>
                      <w:r w:rsidRPr="00DE79DD">
                        <w:rPr>
                          <w:rFonts w:ascii="Century Gothic" w:hAnsi="Century Gothic" w:cs="Century Gothic"/>
                          <w:b/>
                          <w:bCs/>
                          <w:sz w:val="28"/>
                          <w:szCs w:val="28"/>
                        </w:rPr>
                        <w:t>PRIMERA CONVOCATORIA</w:t>
                      </w: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4ED1E8"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12934" w:rsidRPr="00AD6AF2" w:rsidRDefault="00B12934" w:rsidP="00B26F20">
                            <w:pPr>
                              <w:ind w:right="930"/>
                              <w:jc w:val="center"/>
                              <w:rPr>
                                <w:rFonts w:ascii="Century Gothic" w:hAnsi="Century Gothic"/>
                                <w:sz w:val="14"/>
                                <w:lang w:val="es-ES_tradnl"/>
                              </w:rPr>
                            </w:pPr>
                          </w:p>
                          <w:p w:rsidR="00B12934" w:rsidRDefault="00B1293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12934" w:rsidRPr="00AD6AF2" w:rsidRDefault="00B1293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12934" w:rsidRPr="00AD6AF2" w:rsidRDefault="00B12934" w:rsidP="00B26F20">
                      <w:pPr>
                        <w:ind w:right="930"/>
                        <w:jc w:val="center"/>
                        <w:rPr>
                          <w:rFonts w:ascii="Century Gothic" w:hAnsi="Century Gothic"/>
                          <w:sz w:val="14"/>
                          <w:lang w:val="es-ES_tradnl"/>
                        </w:rPr>
                      </w:pPr>
                    </w:p>
                    <w:p w:rsidR="00B12934" w:rsidRDefault="00B1293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B12934" w:rsidRPr="00AD6AF2" w:rsidRDefault="00B1293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72D33C"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A0774E" w:rsidRDefault="00A0774E"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p>
    <w:p w:rsidR="00E47057" w:rsidRDefault="00E47057" w:rsidP="00EE7C79">
      <w:pPr>
        <w:pStyle w:val="Norma"/>
        <w:tabs>
          <w:tab w:val="center" w:pos="4561"/>
          <w:tab w:val="right" w:pos="9123"/>
        </w:tabs>
        <w:spacing w:after="0" w:line="240" w:lineRule="auto"/>
        <w:jc w:val="center"/>
        <w:rPr>
          <w:rFonts w:asciiTheme="minorHAnsi" w:hAnsiTheme="minorHAnsi" w:cstheme="minorHAnsi"/>
          <w:b/>
        </w:rPr>
      </w:pPr>
      <w:bookmarkStart w:id="0" w:name="_GoBack"/>
      <w:bookmarkEnd w:id="0"/>
    </w:p>
    <w:p w:rsidR="00A0774E" w:rsidRDefault="00A0774E" w:rsidP="00EE7C79">
      <w:pPr>
        <w:pStyle w:val="Norma"/>
        <w:tabs>
          <w:tab w:val="center" w:pos="4561"/>
          <w:tab w:val="right" w:pos="9123"/>
        </w:tabs>
        <w:spacing w:after="0" w:line="240" w:lineRule="auto"/>
        <w:jc w:val="center"/>
        <w:rPr>
          <w:rFonts w:asciiTheme="minorHAnsi" w:hAnsiTheme="minorHAnsi" w:cstheme="minorHAnsi"/>
          <w:b/>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77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77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0774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A0774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28"/>
        <w:gridCol w:w="1226"/>
        <w:gridCol w:w="3090"/>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A0774E">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226"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090"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A0774E">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2" w:type="dxa"/>
            <w:gridSpan w:val="4"/>
            <w:vAlign w:val="center"/>
          </w:tcPr>
          <w:p w:rsidR="00EE7C79" w:rsidRPr="00365997" w:rsidRDefault="00EE7C79" w:rsidP="005B3304">
            <w:pPr>
              <w:rPr>
                <w:rFonts w:asciiTheme="minorHAnsi" w:hAnsiTheme="minorHAnsi" w:cstheme="minorHAnsi"/>
                <w:sz w:val="22"/>
                <w:szCs w:val="22"/>
              </w:rPr>
            </w:pPr>
            <w:r w:rsidRPr="00276B80">
              <w:rPr>
                <w:rFonts w:asciiTheme="minorHAnsi" w:hAnsiTheme="minorHAnsi" w:cstheme="minorHAnsi"/>
                <w:sz w:val="22"/>
                <w:szCs w:val="22"/>
              </w:rPr>
              <w:t>Fecha:</w:t>
            </w:r>
            <w:r w:rsidR="00A0774E">
              <w:rPr>
                <w:rFonts w:asciiTheme="minorHAnsi" w:hAnsiTheme="minorHAnsi" w:cstheme="minorHAnsi"/>
                <w:sz w:val="22"/>
                <w:szCs w:val="22"/>
              </w:rPr>
              <w:t xml:space="preserve"> 2</w:t>
            </w:r>
            <w:r w:rsidR="005B3304">
              <w:rPr>
                <w:rFonts w:asciiTheme="minorHAnsi" w:hAnsiTheme="minorHAnsi" w:cstheme="minorHAnsi"/>
                <w:sz w:val="22"/>
                <w:szCs w:val="22"/>
              </w:rPr>
              <w:t xml:space="preserve">2 </w:t>
            </w:r>
            <w:r w:rsidR="00A0774E">
              <w:rPr>
                <w:rFonts w:asciiTheme="minorHAnsi" w:hAnsiTheme="minorHAnsi" w:cstheme="minorHAnsi"/>
                <w:sz w:val="22"/>
                <w:szCs w:val="22"/>
              </w:rPr>
              <w:t>/08/2018</w:t>
            </w:r>
          </w:p>
        </w:tc>
      </w:tr>
      <w:tr w:rsidR="00EE7C79" w:rsidRPr="00552079" w:rsidTr="00A0774E">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4" w:type="dxa"/>
          </w:tcPr>
          <w:p w:rsidR="00EE7C79" w:rsidRPr="00552079" w:rsidRDefault="00EE7C79" w:rsidP="00F77699">
            <w:pPr>
              <w:rPr>
                <w:rFonts w:asciiTheme="minorHAnsi" w:hAnsiTheme="minorHAnsi" w:cstheme="minorHAnsi"/>
                <w:sz w:val="22"/>
                <w:szCs w:val="22"/>
              </w:rPr>
            </w:pPr>
          </w:p>
        </w:tc>
        <w:tc>
          <w:tcPr>
            <w:tcW w:w="2532" w:type="dxa"/>
            <w:gridSpan w:val="3"/>
          </w:tcPr>
          <w:p w:rsidR="00EE7C79" w:rsidRPr="00552079" w:rsidRDefault="00EE7C79" w:rsidP="00F77699">
            <w:pPr>
              <w:rPr>
                <w:rFonts w:asciiTheme="minorHAnsi" w:hAnsiTheme="minorHAnsi" w:cstheme="minorHAnsi"/>
                <w:sz w:val="22"/>
                <w:szCs w:val="22"/>
                <w:highlight w:val="yellow"/>
              </w:rPr>
            </w:pPr>
          </w:p>
        </w:tc>
        <w:tc>
          <w:tcPr>
            <w:tcW w:w="3090" w:type="dxa"/>
          </w:tcPr>
          <w:p w:rsidR="00EE7C79" w:rsidRPr="00552079" w:rsidRDefault="00EE7C79" w:rsidP="00F77699">
            <w:pPr>
              <w:rPr>
                <w:rFonts w:asciiTheme="minorHAnsi" w:hAnsiTheme="minorHAnsi" w:cstheme="minorHAnsi"/>
                <w:sz w:val="22"/>
                <w:szCs w:val="22"/>
              </w:rPr>
            </w:pPr>
          </w:p>
        </w:tc>
      </w:tr>
      <w:tr w:rsidR="00CE7B5F" w:rsidRPr="00552079" w:rsidTr="00A0774E">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CE7B5F" w:rsidRPr="00552079"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254"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090" w:type="dxa"/>
            <w:vAlign w:val="center"/>
          </w:tcPr>
          <w:p w:rsidR="00CE7B5F" w:rsidRPr="00A0774E" w:rsidRDefault="00A0774E" w:rsidP="00A0774E">
            <w:pPr>
              <w:jc w:val="center"/>
              <w:rPr>
                <w:rFonts w:asciiTheme="minorHAnsi" w:hAnsiTheme="minorHAnsi" w:cstheme="minorHAnsi"/>
                <w:color w:val="000000"/>
                <w:lang w:val="es-ES_tradnl"/>
              </w:rPr>
            </w:pPr>
            <w:r w:rsidRPr="00A0774E">
              <w:rPr>
                <w:rFonts w:ascii="Calibri" w:hAnsi="Calibri" w:cs="Arial"/>
                <w:i/>
              </w:rPr>
              <w:t>No aplica</w:t>
            </w:r>
          </w:p>
        </w:tc>
      </w:tr>
      <w:tr w:rsidR="00CE7B5F" w:rsidRPr="00552079" w:rsidTr="00A0774E">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532" w:type="dxa"/>
            <w:gridSpan w:val="3"/>
          </w:tcPr>
          <w:p w:rsidR="00CE7B5F" w:rsidRPr="00552079" w:rsidRDefault="00CE7B5F" w:rsidP="00F77699">
            <w:pPr>
              <w:jc w:val="center"/>
              <w:rPr>
                <w:rFonts w:asciiTheme="minorHAnsi" w:hAnsiTheme="minorHAnsi" w:cstheme="minorHAnsi"/>
                <w:sz w:val="22"/>
                <w:szCs w:val="22"/>
              </w:rPr>
            </w:pPr>
          </w:p>
        </w:tc>
        <w:tc>
          <w:tcPr>
            <w:tcW w:w="3090" w:type="dxa"/>
          </w:tcPr>
          <w:p w:rsidR="00CE7B5F" w:rsidRPr="00552079" w:rsidRDefault="00CE7B5F" w:rsidP="00F77699">
            <w:pPr>
              <w:jc w:val="both"/>
              <w:rPr>
                <w:rFonts w:asciiTheme="minorHAnsi" w:hAnsiTheme="minorHAnsi" w:cstheme="minorHAnsi"/>
                <w:sz w:val="22"/>
                <w:szCs w:val="22"/>
              </w:rPr>
            </w:pPr>
          </w:p>
        </w:tc>
      </w:tr>
      <w:tr w:rsidR="00CE7B5F" w:rsidRPr="00552079" w:rsidTr="00A0774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0774E"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552079" w:rsidRDefault="00CE7B5F" w:rsidP="00A0774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0774E" w:rsidP="00B12934">
            <w:pPr>
              <w:jc w:val="center"/>
              <w:rPr>
                <w:rFonts w:asciiTheme="minorHAnsi" w:hAnsiTheme="minorHAnsi" w:cstheme="minorHAnsi"/>
                <w:sz w:val="22"/>
                <w:szCs w:val="22"/>
              </w:rPr>
            </w:pPr>
            <w:r>
              <w:rPr>
                <w:rFonts w:asciiTheme="minorHAnsi" w:hAnsiTheme="minorHAnsi" w:cstheme="minorHAnsi"/>
                <w:sz w:val="22"/>
                <w:szCs w:val="22"/>
              </w:rPr>
              <w:t>2</w:t>
            </w:r>
            <w:r w:rsidR="00B12934">
              <w:rPr>
                <w:rFonts w:asciiTheme="minorHAnsi" w:hAnsiTheme="minorHAnsi" w:cstheme="minorHAnsi"/>
                <w:sz w:val="22"/>
                <w:szCs w:val="22"/>
              </w:rPr>
              <w:t>4</w:t>
            </w:r>
            <w:r>
              <w:rPr>
                <w:rFonts w:asciiTheme="minorHAnsi" w:hAnsiTheme="minorHAnsi" w:cstheme="minorHAnsi"/>
                <w:sz w:val="22"/>
                <w:szCs w:val="22"/>
              </w:rPr>
              <w:t>/08/2018</w:t>
            </w:r>
          </w:p>
        </w:tc>
        <w:tc>
          <w:tcPr>
            <w:tcW w:w="1254" w:type="dxa"/>
            <w:gridSpan w:val="2"/>
            <w:vAlign w:val="center"/>
          </w:tcPr>
          <w:p w:rsidR="00CE7B5F" w:rsidRPr="00552079" w:rsidRDefault="00CE7B5F" w:rsidP="00A0774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18:30</w:t>
            </w:r>
          </w:p>
        </w:tc>
        <w:tc>
          <w:tcPr>
            <w:tcW w:w="3090" w:type="dxa"/>
            <w:vAlign w:val="center"/>
          </w:tcPr>
          <w:p w:rsidR="00CE7B5F" w:rsidRPr="00A0774E" w:rsidRDefault="003A5C67" w:rsidP="00F77699">
            <w:pPr>
              <w:jc w:val="both"/>
              <w:rPr>
                <w:rFonts w:asciiTheme="minorHAnsi" w:hAnsiTheme="minorHAnsi" w:cstheme="minorHAnsi"/>
                <w:color w:val="000000"/>
                <w:sz w:val="16"/>
                <w:szCs w:val="16"/>
              </w:rPr>
            </w:pPr>
            <w:hyperlink r:id="rId11" w:history="1">
              <w:r w:rsidRPr="00236DE9">
                <w:rPr>
                  <w:rStyle w:val="Hipervnculo"/>
                  <w:rFonts w:asciiTheme="minorHAnsi" w:hAnsiTheme="minorHAnsi" w:cstheme="minorHAnsi"/>
                  <w:sz w:val="16"/>
                  <w:szCs w:val="16"/>
                </w:rPr>
                <w:t>vferrel@ypfb.gob.bo</w:t>
              </w:r>
            </w:hyperlink>
            <w:r>
              <w:rPr>
                <w:rFonts w:asciiTheme="minorHAnsi" w:hAnsiTheme="minorHAnsi" w:cstheme="minorHAnsi"/>
                <w:sz w:val="16"/>
                <w:szCs w:val="16"/>
              </w:rPr>
              <w:t xml:space="preserve"> </w:t>
            </w:r>
          </w:p>
        </w:tc>
      </w:tr>
      <w:tr w:rsidR="00CE7B5F" w:rsidRPr="00552079" w:rsidTr="00A0774E">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532" w:type="dxa"/>
            <w:gridSpan w:val="3"/>
          </w:tcPr>
          <w:p w:rsidR="00CE7B5F" w:rsidRPr="00552079" w:rsidRDefault="00CE7B5F" w:rsidP="00F77699">
            <w:pPr>
              <w:rPr>
                <w:rFonts w:asciiTheme="minorHAnsi" w:hAnsiTheme="minorHAnsi" w:cstheme="minorHAnsi"/>
                <w:sz w:val="22"/>
                <w:szCs w:val="22"/>
              </w:rPr>
            </w:pPr>
          </w:p>
        </w:tc>
        <w:tc>
          <w:tcPr>
            <w:tcW w:w="3090" w:type="dxa"/>
            <w:vAlign w:val="center"/>
          </w:tcPr>
          <w:p w:rsidR="00CE7B5F" w:rsidRPr="00552079" w:rsidRDefault="00CE7B5F" w:rsidP="00F77699">
            <w:pPr>
              <w:jc w:val="both"/>
              <w:rPr>
                <w:rFonts w:asciiTheme="minorHAnsi" w:hAnsiTheme="minorHAnsi" w:cstheme="minorHAnsi"/>
                <w:sz w:val="22"/>
                <w:szCs w:val="22"/>
              </w:rPr>
            </w:pPr>
          </w:p>
        </w:tc>
      </w:tr>
      <w:tr w:rsidR="00A0774E" w:rsidRPr="00552079" w:rsidTr="00A0774E">
        <w:trPr>
          <w:trHeight w:val="370"/>
        </w:trPr>
        <w:tc>
          <w:tcPr>
            <w:tcW w:w="433" w:type="dxa"/>
            <w:vAlign w:val="center"/>
          </w:tcPr>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A0774E" w:rsidRPr="00A72F2D" w:rsidRDefault="00A0774E" w:rsidP="00A0774E">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0774E" w:rsidRPr="00552079" w:rsidRDefault="009F6C3F" w:rsidP="00A0774E">
            <w:pPr>
              <w:jc w:val="center"/>
              <w:rPr>
                <w:rFonts w:asciiTheme="minorHAnsi" w:hAnsiTheme="minorHAnsi" w:cstheme="minorHAnsi"/>
                <w:sz w:val="22"/>
                <w:szCs w:val="22"/>
              </w:rPr>
            </w:pPr>
            <w:r>
              <w:rPr>
                <w:rFonts w:asciiTheme="minorHAnsi" w:hAnsiTheme="minorHAnsi" w:cstheme="minorHAnsi"/>
                <w:sz w:val="22"/>
                <w:szCs w:val="22"/>
              </w:rPr>
              <w:t>27</w:t>
            </w:r>
            <w:r w:rsidR="00A0774E">
              <w:rPr>
                <w:rFonts w:asciiTheme="minorHAnsi" w:hAnsiTheme="minorHAnsi" w:cstheme="minorHAnsi"/>
                <w:sz w:val="22"/>
                <w:szCs w:val="22"/>
              </w:rPr>
              <w:t>/08/2018</w:t>
            </w:r>
          </w:p>
        </w:tc>
        <w:tc>
          <w:tcPr>
            <w:tcW w:w="1254" w:type="dxa"/>
            <w:gridSpan w:val="2"/>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0774E" w:rsidRPr="00552079" w:rsidRDefault="00A0774E" w:rsidP="009F6C3F">
            <w:pPr>
              <w:jc w:val="center"/>
              <w:rPr>
                <w:rFonts w:asciiTheme="minorHAnsi" w:hAnsiTheme="minorHAnsi" w:cstheme="minorHAnsi"/>
                <w:sz w:val="22"/>
                <w:szCs w:val="22"/>
              </w:rPr>
            </w:pPr>
            <w:r>
              <w:rPr>
                <w:rFonts w:asciiTheme="minorHAnsi" w:hAnsiTheme="minorHAnsi" w:cstheme="minorHAnsi"/>
                <w:sz w:val="22"/>
                <w:szCs w:val="22"/>
              </w:rPr>
              <w:t>1</w:t>
            </w:r>
            <w:r w:rsidR="009F6C3F">
              <w:rPr>
                <w:rFonts w:asciiTheme="minorHAnsi" w:hAnsiTheme="minorHAnsi" w:cstheme="minorHAnsi"/>
                <w:sz w:val="22"/>
                <w:szCs w:val="22"/>
              </w:rPr>
              <w:t>6</w:t>
            </w:r>
            <w:r>
              <w:rPr>
                <w:rFonts w:asciiTheme="minorHAnsi" w:hAnsiTheme="minorHAnsi" w:cstheme="minorHAnsi"/>
                <w:sz w:val="22"/>
                <w:szCs w:val="22"/>
              </w:rPr>
              <w:t>:00</w:t>
            </w:r>
          </w:p>
        </w:tc>
        <w:tc>
          <w:tcPr>
            <w:tcW w:w="3090" w:type="dxa"/>
            <w:vAlign w:val="center"/>
          </w:tcPr>
          <w:p w:rsidR="00A0774E" w:rsidRDefault="00A0774E" w:rsidP="00A0774E">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A0774E" w:rsidRPr="00241AE7" w:rsidRDefault="00A0774E" w:rsidP="00A0774E">
            <w:pPr>
              <w:jc w:val="both"/>
              <w:rPr>
                <w:rFonts w:ascii="Calibri" w:hAnsi="Calibri" w:cs="Calibr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A0774E" w:rsidRPr="00552079" w:rsidTr="00A0774E">
        <w:trPr>
          <w:trHeight w:val="64"/>
        </w:trPr>
        <w:tc>
          <w:tcPr>
            <w:tcW w:w="433" w:type="dxa"/>
            <w:vAlign w:val="center"/>
          </w:tcPr>
          <w:p w:rsidR="00A0774E" w:rsidRPr="00552079" w:rsidRDefault="00A0774E" w:rsidP="00A0774E">
            <w:pPr>
              <w:jc w:val="center"/>
              <w:rPr>
                <w:rFonts w:asciiTheme="minorHAnsi" w:hAnsiTheme="minorHAnsi" w:cstheme="minorHAnsi"/>
                <w:sz w:val="22"/>
                <w:szCs w:val="22"/>
              </w:rPr>
            </w:pPr>
          </w:p>
        </w:tc>
        <w:tc>
          <w:tcPr>
            <w:tcW w:w="2984" w:type="dxa"/>
            <w:vAlign w:val="center"/>
          </w:tcPr>
          <w:p w:rsidR="00A0774E" w:rsidRPr="00552079" w:rsidRDefault="00A0774E" w:rsidP="00A0774E">
            <w:pPr>
              <w:jc w:val="center"/>
              <w:rPr>
                <w:rFonts w:asciiTheme="minorHAnsi" w:hAnsiTheme="minorHAnsi" w:cstheme="minorHAnsi"/>
                <w:sz w:val="22"/>
                <w:szCs w:val="22"/>
              </w:rPr>
            </w:pPr>
          </w:p>
        </w:tc>
        <w:tc>
          <w:tcPr>
            <w:tcW w:w="2532" w:type="dxa"/>
            <w:gridSpan w:val="3"/>
            <w:vAlign w:val="center"/>
          </w:tcPr>
          <w:p w:rsidR="00A0774E" w:rsidRPr="00552079" w:rsidRDefault="00A0774E" w:rsidP="00A0774E">
            <w:pPr>
              <w:jc w:val="center"/>
              <w:rPr>
                <w:rFonts w:asciiTheme="minorHAnsi" w:hAnsiTheme="minorHAnsi" w:cstheme="minorHAnsi"/>
                <w:sz w:val="22"/>
                <w:szCs w:val="22"/>
              </w:rPr>
            </w:pPr>
          </w:p>
        </w:tc>
        <w:tc>
          <w:tcPr>
            <w:tcW w:w="3090" w:type="dxa"/>
            <w:vAlign w:val="center"/>
          </w:tcPr>
          <w:p w:rsidR="00A0774E" w:rsidRPr="001B5615" w:rsidRDefault="00A0774E" w:rsidP="00A0774E">
            <w:pPr>
              <w:jc w:val="both"/>
              <w:rPr>
                <w:rFonts w:asciiTheme="minorHAnsi" w:hAnsiTheme="minorHAnsi" w:cstheme="minorHAnsi"/>
                <w:color w:val="FF0000"/>
                <w:sz w:val="22"/>
                <w:szCs w:val="22"/>
              </w:rPr>
            </w:pPr>
          </w:p>
        </w:tc>
      </w:tr>
      <w:tr w:rsidR="00A0774E" w:rsidRPr="00552079" w:rsidTr="00A0774E">
        <w:trPr>
          <w:trHeight w:val="370"/>
        </w:trPr>
        <w:tc>
          <w:tcPr>
            <w:tcW w:w="433" w:type="dxa"/>
            <w:vAlign w:val="center"/>
          </w:tcPr>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A0774E" w:rsidRPr="00552079" w:rsidRDefault="00A0774E" w:rsidP="00A0774E">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31/08/2018</w:t>
            </w:r>
          </w:p>
        </w:tc>
        <w:tc>
          <w:tcPr>
            <w:tcW w:w="1254" w:type="dxa"/>
            <w:gridSpan w:val="2"/>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16:00</w:t>
            </w:r>
          </w:p>
        </w:tc>
        <w:tc>
          <w:tcPr>
            <w:tcW w:w="3090" w:type="dxa"/>
          </w:tcPr>
          <w:p w:rsidR="00A0774E" w:rsidRDefault="00A0774E" w:rsidP="00A0774E">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A0774E" w:rsidRPr="001B5615" w:rsidRDefault="00A0774E" w:rsidP="00A0774E">
            <w:pPr>
              <w:jc w:val="both"/>
              <w:rPr>
                <w:rFonts w:asciiTheme="minorHAnsi" w:hAnsiTheme="minorHAnsi" w:cstheme="minorHAnsi"/>
                <w:color w:val="FF0000"/>
                <w:sz w:val="22"/>
                <w:szCs w:val="22"/>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A0774E" w:rsidRPr="00552079" w:rsidTr="00A0774E">
        <w:trPr>
          <w:trHeight w:val="64"/>
        </w:trPr>
        <w:tc>
          <w:tcPr>
            <w:tcW w:w="433" w:type="dxa"/>
            <w:vAlign w:val="center"/>
          </w:tcPr>
          <w:p w:rsidR="00A0774E" w:rsidRPr="00552079" w:rsidRDefault="00A0774E" w:rsidP="00A0774E">
            <w:pPr>
              <w:jc w:val="center"/>
              <w:rPr>
                <w:rFonts w:asciiTheme="minorHAnsi" w:hAnsiTheme="minorHAnsi" w:cstheme="minorHAnsi"/>
                <w:sz w:val="22"/>
                <w:szCs w:val="22"/>
              </w:rPr>
            </w:pPr>
          </w:p>
        </w:tc>
        <w:tc>
          <w:tcPr>
            <w:tcW w:w="2984" w:type="dxa"/>
            <w:vAlign w:val="center"/>
          </w:tcPr>
          <w:p w:rsidR="00A0774E" w:rsidRPr="00552079" w:rsidRDefault="00A0774E" w:rsidP="00A0774E">
            <w:pPr>
              <w:rPr>
                <w:rFonts w:asciiTheme="minorHAnsi" w:hAnsiTheme="minorHAnsi" w:cstheme="minorHAnsi"/>
                <w:sz w:val="22"/>
                <w:szCs w:val="22"/>
              </w:rPr>
            </w:pPr>
          </w:p>
        </w:tc>
        <w:tc>
          <w:tcPr>
            <w:tcW w:w="2532" w:type="dxa"/>
            <w:gridSpan w:val="3"/>
            <w:vAlign w:val="center"/>
          </w:tcPr>
          <w:p w:rsidR="00A0774E" w:rsidRPr="00552079" w:rsidRDefault="00A0774E" w:rsidP="00A0774E">
            <w:pPr>
              <w:jc w:val="center"/>
              <w:rPr>
                <w:rFonts w:asciiTheme="minorHAnsi" w:hAnsiTheme="minorHAnsi" w:cstheme="minorHAnsi"/>
                <w:sz w:val="22"/>
                <w:szCs w:val="22"/>
              </w:rPr>
            </w:pPr>
          </w:p>
        </w:tc>
        <w:tc>
          <w:tcPr>
            <w:tcW w:w="3090" w:type="dxa"/>
          </w:tcPr>
          <w:p w:rsidR="00A0774E" w:rsidRPr="001B5615" w:rsidRDefault="00A0774E" w:rsidP="00A0774E">
            <w:pPr>
              <w:jc w:val="both"/>
              <w:rPr>
                <w:rFonts w:asciiTheme="minorHAnsi" w:hAnsiTheme="minorHAnsi" w:cstheme="minorHAnsi"/>
                <w:color w:val="FF0000"/>
                <w:sz w:val="22"/>
                <w:szCs w:val="22"/>
              </w:rPr>
            </w:pPr>
          </w:p>
        </w:tc>
      </w:tr>
      <w:tr w:rsidR="00A0774E" w:rsidRPr="00552079" w:rsidTr="00A0774E">
        <w:trPr>
          <w:trHeight w:val="601"/>
        </w:trPr>
        <w:tc>
          <w:tcPr>
            <w:tcW w:w="433" w:type="dxa"/>
            <w:vAlign w:val="center"/>
          </w:tcPr>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A0774E" w:rsidRPr="00552079" w:rsidRDefault="00A0774E" w:rsidP="00A0774E">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31/08/2018</w:t>
            </w:r>
          </w:p>
        </w:tc>
        <w:tc>
          <w:tcPr>
            <w:tcW w:w="1254" w:type="dxa"/>
            <w:gridSpan w:val="2"/>
            <w:vAlign w:val="center"/>
          </w:tcPr>
          <w:p w:rsidR="00A0774E" w:rsidRPr="00552079" w:rsidRDefault="00A0774E" w:rsidP="00A0774E">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16:30</w:t>
            </w:r>
          </w:p>
        </w:tc>
        <w:tc>
          <w:tcPr>
            <w:tcW w:w="3090" w:type="dxa"/>
            <w:vAlign w:val="center"/>
          </w:tcPr>
          <w:p w:rsidR="00A0774E" w:rsidRDefault="00A0774E" w:rsidP="00A0774E">
            <w:pPr>
              <w:rPr>
                <w:rFonts w:ascii="Calibri" w:hAnsi="Calibri"/>
                <w:b/>
                <w:sz w:val="16"/>
                <w:szCs w:val="16"/>
              </w:rPr>
            </w:pPr>
            <w:r w:rsidRPr="00153695">
              <w:rPr>
                <w:rFonts w:ascii="Calibri" w:hAnsi="Calibri" w:cs="Calibri"/>
                <w:b/>
                <w:sz w:val="16"/>
                <w:szCs w:val="16"/>
              </w:rPr>
              <w:t>EDIFICIO VICEPRESIDENCIA NACIONAL DE OPERACIONES</w:t>
            </w:r>
            <w:r>
              <w:rPr>
                <w:rFonts w:ascii="Calibri" w:hAnsi="Calibri" w:cs="Calibri"/>
                <w:b/>
                <w:sz w:val="16"/>
                <w:szCs w:val="16"/>
              </w:rPr>
              <w:t xml:space="preserve"> – DIRECCION REGIONAL DE CONTRATACIONES </w:t>
            </w:r>
            <w:r w:rsidRPr="00153695">
              <w:rPr>
                <w:rFonts w:ascii="Calibri" w:hAnsi="Calibri" w:cs="Calibri"/>
                <w:sz w:val="16"/>
                <w:szCs w:val="16"/>
              </w:rPr>
              <w:t>Av. Grigotá (Doble Vía La Guardia) S/N entre 3er anillo Externo (Av. Mario R. Gutiérrez) y Calle Las Palmas</w:t>
            </w:r>
            <w:r w:rsidRPr="00153695">
              <w:rPr>
                <w:rFonts w:ascii="Calibri" w:hAnsi="Calibri"/>
                <w:b/>
                <w:sz w:val="16"/>
                <w:szCs w:val="16"/>
              </w:rPr>
              <w:t xml:space="preserve"> </w:t>
            </w:r>
            <w:r>
              <w:rPr>
                <w:rFonts w:ascii="Calibri" w:hAnsi="Calibri"/>
                <w:b/>
                <w:sz w:val="16"/>
                <w:szCs w:val="16"/>
              </w:rPr>
              <w:t xml:space="preserve"> </w:t>
            </w:r>
          </w:p>
          <w:p w:rsidR="00A0774E" w:rsidRPr="001B5615" w:rsidRDefault="00A0774E" w:rsidP="00A0774E">
            <w:pPr>
              <w:jc w:val="both"/>
              <w:rPr>
                <w:rFonts w:asciiTheme="minorHAnsi" w:hAnsiTheme="minorHAnsi" w:cstheme="minorHAnsi"/>
                <w:color w:val="FF0000"/>
                <w:sz w:val="22"/>
                <w:szCs w:val="22"/>
                <w:lang w:val="es-BO"/>
              </w:rPr>
            </w:pPr>
            <w:r w:rsidRPr="00153695">
              <w:rPr>
                <w:rFonts w:ascii="Calibri" w:hAnsi="Calibri"/>
                <w:b/>
                <w:sz w:val="16"/>
                <w:szCs w:val="16"/>
              </w:rPr>
              <w:t>Responsable:</w:t>
            </w:r>
            <w:r w:rsidRPr="00153695">
              <w:rPr>
                <w:rFonts w:ascii="Calibri" w:hAnsi="Calibri"/>
                <w:sz w:val="16"/>
                <w:szCs w:val="16"/>
              </w:rPr>
              <w:t xml:space="preserve"> Victor Hugo Ferrel Zárate</w:t>
            </w:r>
          </w:p>
        </w:tc>
      </w:tr>
      <w:tr w:rsidR="00A0774E" w:rsidRPr="00552079" w:rsidTr="00A0774E">
        <w:trPr>
          <w:trHeight w:val="246"/>
        </w:trPr>
        <w:tc>
          <w:tcPr>
            <w:tcW w:w="433" w:type="dxa"/>
            <w:vAlign w:val="center"/>
          </w:tcPr>
          <w:p w:rsidR="00A0774E" w:rsidRPr="00552079" w:rsidRDefault="00A0774E" w:rsidP="00A0774E">
            <w:pPr>
              <w:jc w:val="center"/>
              <w:rPr>
                <w:rFonts w:asciiTheme="minorHAnsi" w:hAnsiTheme="minorHAnsi" w:cstheme="minorHAnsi"/>
                <w:sz w:val="22"/>
                <w:szCs w:val="22"/>
              </w:rPr>
            </w:pPr>
          </w:p>
        </w:tc>
        <w:tc>
          <w:tcPr>
            <w:tcW w:w="2984" w:type="dxa"/>
            <w:vAlign w:val="center"/>
          </w:tcPr>
          <w:p w:rsidR="00A0774E" w:rsidRPr="00552079" w:rsidRDefault="00A0774E" w:rsidP="00A0774E">
            <w:pPr>
              <w:rPr>
                <w:rFonts w:asciiTheme="minorHAnsi" w:hAnsiTheme="minorHAnsi" w:cstheme="minorHAnsi"/>
                <w:sz w:val="22"/>
                <w:szCs w:val="22"/>
              </w:rPr>
            </w:pPr>
          </w:p>
        </w:tc>
        <w:tc>
          <w:tcPr>
            <w:tcW w:w="1278" w:type="dxa"/>
            <w:vAlign w:val="center"/>
          </w:tcPr>
          <w:p w:rsidR="00A0774E" w:rsidRPr="00552079" w:rsidRDefault="00A0774E" w:rsidP="00A0774E">
            <w:pPr>
              <w:rPr>
                <w:rFonts w:asciiTheme="minorHAnsi" w:hAnsiTheme="minorHAnsi" w:cstheme="minorHAnsi"/>
                <w:sz w:val="22"/>
                <w:szCs w:val="22"/>
              </w:rPr>
            </w:pPr>
          </w:p>
        </w:tc>
        <w:tc>
          <w:tcPr>
            <w:tcW w:w="1254" w:type="dxa"/>
            <w:gridSpan w:val="2"/>
            <w:vAlign w:val="center"/>
          </w:tcPr>
          <w:p w:rsidR="00A0774E" w:rsidRPr="00552079" w:rsidRDefault="00A0774E" w:rsidP="00A0774E">
            <w:pPr>
              <w:jc w:val="center"/>
              <w:rPr>
                <w:rFonts w:asciiTheme="minorHAnsi" w:hAnsiTheme="minorHAnsi" w:cstheme="minorHAnsi"/>
                <w:sz w:val="22"/>
                <w:szCs w:val="22"/>
              </w:rPr>
            </w:pPr>
          </w:p>
        </w:tc>
        <w:tc>
          <w:tcPr>
            <w:tcW w:w="3090" w:type="dxa"/>
            <w:vAlign w:val="center"/>
          </w:tcPr>
          <w:p w:rsidR="00A0774E" w:rsidRPr="00552079" w:rsidRDefault="00A0774E" w:rsidP="00A0774E">
            <w:pPr>
              <w:rPr>
                <w:rFonts w:asciiTheme="minorHAnsi" w:hAnsiTheme="minorHAnsi" w:cstheme="minorHAnsi"/>
                <w:color w:val="000000"/>
                <w:sz w:val="22"/>
                <w:szCs w:val="22"/>
                <w:lang w:val="es-BO"/>
              </w:rPr>
            </w:pPr>
          </w:p>
        </w:tc>
      </w:tr>
      <w:tr w:rsidR="00A0774E" w:rsidRPr="00552079" w:rsidTr="00A0774E">
        <w:trPr>
          <w:trHeight w:val="246"/>
        </w:trPr>
        <w:tc>
          <w:tcPr>
            <w:tcW w:w="433" w:type="dxa"/>
            <w:vAlign w:val="center"/>
          </w:tcPr>
          <w:p w:rsidR="00A0774E" w:rsidRPr="00552079" w:rsidRDefault="00A0774E" w:rsidP="00A0774E">
            <w:pPr>
              <w:jc w:val="center"/>
              <w:rPr>
                <w:rFonts w:asciiTheme="minorHAnsi" w:hAnsiTheme="minorHAnsi" w:cstheme="minorHAnsi"/>
                <w:sz w:val="22"/>
                <w:szCs w:val="22"/>
              </w:rPr>
            </w:pPr>
          </w:p>
        </w:tc>
        <w:tc>
          <w:tcPr>
            <w:tcW w:w="2984" w:type="dxa"/>
            <w:vAlign w:val="center"/>
          </w:tcPr>
          <w:p w:rsidR="00A0774E" w:rsidRPr="00552079" w:rsidRDefault="00A0774E" w:rsidP="00A0774E">
            <w:pPr>
              <w:rPr>
                <w:rFonts w:asciiTheme="minorHAnsi" w:hAnsiTheme="minorHAnsi" w:cstheme="minorHAnsi"/>
                <w:sz w:val="22"/>
                <w:szCs w:val="22"/>
              </w:rPr>
            </w:pPr>
          </w:p>
        </w:tc>
        <w:tc>
          <w:tcPr>
            <w:tcW w:w="2532" w:type="dxa"/>
            <w:gridSpan w:val="3"/>
            <w:vAlign w:val="center"/>
          </w:tcPr>
          <w:p w:rsidR="00A0774E" w:rsidRPr="00552079" w:rsidRDefault="00A0774E" w:rsidP="00A0774E">
            <w:pPr>
              <w:jc w:val="center"/>
              <w:rPr>
                <w:rFonts w:asciiTheme="minorHAnsi" w:hAnsiTheme="minorHAnsi" w:cstheme="minorHAnsi"/>
                <w:sz w:val="22"/>
                <w:szCs w:val="22"/>
              </w:rPr>
            </w:pPr>
          </w:p>
        </w:tc>
        <w:tc>
          <w:tcPr>
            <w:tcW w:w="3090" w:type="dxa"/>
            <w:vAlign w:val="center"/>
          </w:tcPr>
          <w:p w:rsidR="00A0774E" w:rsidRPr="00552079" w:rsidRDefault="00A0774E" w:rsidP="00A0774E">
            <w:pPr>
              <w:jc w:val="both"/>
              <w:rPr>
                <w:rFonts w:asciiTheme="minorHAnsi" w:hAnsiTheme="minorHAnsi" w:cstheme="minorHAnsi"/>
                <w:color w:val="000000"/>
                <w:sz w:val="22"/>
                <w:szCs w:val="22"/>
                <w:lang w:val="es-BO"/>
              </w:rPr>
            </w:pPr>
          </w:p>
        </w:tc>
      </w:tr>
      <w:tr w:rsidR="00A0774E" w:rsidRPr="00552079" w:rsidTr="00A0774E">
        <w:trPr>
          <w:trHeight w:val="246"/>
        </w:trPr>
        <w:tc>
          <w:tcPr>
            <w:tcW w:w="433" w:type="dxa"/>
            <w:vAlign w:val="center"/>
          </w:tcPr>
          <w:p w:rsidR="00A0774E" w:rsidRPr="00552079" w:rsidRDefault="00A0774E" w:rsidP="00A0774E">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A0774E" w:rsidRPr="002D60EE" w:rsidRDefault="00A0774E" w:rsidP="00A0774E">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532" w:type="dxa"/>
            <w:gridSpan w:val="3"/>
            <w:vAlign w:val="center"/>
          </w:tcPr>
          <w:p w:rsidR="00A0774E" w:rsidRPr="002D60EE" w:rsidRDefault="00A0774E" w:rsidP="00A0774E">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A0774E" w:rsidRPr="00FA45CC" w:rsidRDefault="00A0774E" w:rsidP="00FA45CC">
            <w:pPr>
              <w:jc w:val="center"/>
              <w:rPr>
                <w:rFonts w:asciiTheme="minorHAnsi" w:hAnsiTheme="minorHAnsi" w:cstheme="minorHAnsi"/>
                <w:sz w:val="22"/>
                <w:szCs w:val="22"/>
              </w:rPr>
            </w:pPr>
            <w:r w:rsidRPr="00FA45CC">
              <w:rPr>
                <w:rFonts w:asciiTheme="minorHAnsi" w:hAnsiTheme="minorHAnsi" w:cstheme="minorHAnsi"/>
                <w:sz w:val="22"/>
                <w:szCs w:val="22"/>
              </w:rPr>
              <w:t>2</w:t>
            </w:r>
            <w:r w:rsidR="00FA45CC" w:rsidRPr="00FA45CC">
              <w:rPr>
                <w:rFonts w:asciiTheme="minorHAnsi" w:hAnsiTheme="minorHAnsi" w:cstheme="minorHAnsi"/>
                <w:sz w:val="22"/>
                <w:szCs w:val="22"/>
              </w:rPr>
              <w:t>5</w:t>
            </w:r>
            <w:r w:rsidRPr="00FA45CC">
              <w:rPr>
                <w:rFonts w:asciiTheme="minorHAnsi" w:hAnsiTheme="minorHAnsi" w:cstheme="minorHAnsi"/>
                <w:sz w:val="22"/>
                <w:szCs w:val="22"/>
              </w:rPr>
              <w:t>/09/2018</w:t>
            </w:r>
          </w:p>
        </w:tc>
        <w:tc>
          <w:tcPr>
            <w:tcW w:w="3090" w:type="dxa"/>
            <w:vAlign w:val="center"/>
          </w:tcPr>
          <w:p w:rsidR="00A0774E" w:rsidRPr="002D60EE" w:rsidRDefault="00A0774E" w:rsidP="00A0774E">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A0774E" w:rsidRPr="00552079" w:rsidTr="00A0774E">
        <w:trPr>
          <w:trHeight w:val="246"/>
        </w:trPr>
        <w:tc>
          <w:tcPr>
            <w:tcW w:w="433" w:type="dxa"/>
            <w:vAlign w:val="center"/>
          </w:tcPr>
          <w:p w:rsidR="00A0774E" w:rsidRDefault="00A0774E" w:rsidP="00A0774E">
            <w:pPr>
              <w:jc w:val="center"/>
              <w:rPr>
                <w:rFonts w:asciiTheme="minorHAnsi" w:hAnsiTheme="minorHAnsi" w:cstheme="minorHAnsi"/>
                <w:sz w:val="22"/>
                <w:szCs w:val="22"/>
              </w:rPr>
            </w:pPr>
          </w:p>
        </w:tc>
        <w:tc>
          <w:tcPr>
            <w:tcW w:w="2984" w:type="dxa"/>
            <w:vAlign w:val="center"/>
          </w:tcPr>
          <w:p w:rsidR="00A0774E" w:rsidRPr="002D60EE" w:rsidRDefault="00A0774E" w:rsidP="00A0774E">
            <w:pPr>
              <w:rPr>
                <w:rFonts w:asciiTheme="minorHAnsi" w:hAnsiTheme="minorHAnsi" w:cstheme="minorHAnsi"/>
                <w:sz w:val="22"/>
                <w:szCs w:val="22"/>
              </w:rPr>
            </w:pPr>
          </w:p>
        </w:tc>
        <w:tc>
          <w:tcPr>
            <w:tcW w:w="2532" w:type="dxa"/>
            <w:gridSpan w:val="3"/>
            <w:vAlign w:val="center"/>
          </w:tcPr>
          <w:p w:rsidR="00A0774E" w:rsidRPr="002D60EE" w:rsidRDefault="00A0774E" w:rsidP="00A0774E">
            <w:pPr>
              <w:jc w:val="center"/>
              <w:rPr>
                <w:rFonts w:asciiTheme="minorHAnsi" w:hAnsiTheme="minorHAnsi" w:cstheme="minorHAnsi"/>
                <w:sz w:val="22"/>
                <w:szCs w:val="22"/>
              </w:rPr>
            </w:pPr>
          </w:p>
        </w:tc>
        <w:tc>
          <w:tcPr>
            <w:tcW w:w="3090" w:type="dxa"/>
            <w:vAlign w:val="center"/>
          </w:tcPr>
          <w:p w:rsidR="00A0774E" w:rsidRPr="002D60EE" w:rsidRDefault="00A0774E" w:rsidP="00A0774E">
            <w:pPr>
              <w:rPr>
                <w:rFonts w:asciiTheme="minorHAnsi" w:hAnsiTheme="minorHAnsi" w:cstheme="minorHAnsi"/>
                <w:color w:val="000000"/>
                <w:sz w:val="22"/>
                <w:szCs w:val="22"/>
                <w:lang w:val="es-BO"/>
              </w:rPr>
            </w:pPr>
          </w:p>
        </w:tc>
      </w:tr>
      <w:tr w:rsidR="00A0774E" w:rsidRPr="00552079" w:rsidTr="00A0774E">
        <w:trPr>
          <w:trHeight w:val="295"/>
        </w:trPr>
        <w:tc>
          <w:tcPr>
            <w:tcW w:w="433" w:type="dxa"/>
            <w:vAlign w:val="center"/>
          </w:tcPr>
          <w:p w:rsidR="00A0774E" w:rsidRDefault="00A0774E" w:rsidP="00A0774E">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A0774E" w:rsidRPr="002D60EE" w:rsidRDefault="00A0774E" w:rsidP="00A0774E">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622" w:type="dxa"/>
            <w:gridSpan w:val="4"/>
            <w:vAlign w:val="center"/>
          </w:tcPr>
          <w:p w:rsidR="00A0774E" w:rsidRPr="002D60EE" w:rsidRDefault="00A0774E" w:rsidP="00A0774E">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A0774E" w:rsidRPr="002D60EE" w:rsidRDefault="00FA45CC" w:rsidP="00A0774E">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01/10/2018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EE7C79" w:rsidRPr="00552079" w:rsidRDefault="00EE7C79" w:rsidP="00CD7DE0">
      <w:pPr>
        <w:tabs>
          <w:tab w:val="left" w:pos="5691"/>
        </w:tabs>
        <w:rPr>
          <w:rFonts w:asciiTheme="minorHAnsi" w:hAnsiTheme="minorHAnsi" w:cstheme="minorHAnsi"/>
          <w:b/>
          <w:sz w:val="22"/>
          <w:szCs w:val="22"/>
        </w:rPr>
      </w:pPr>
    </w:p>
    <w:tbl>
      <w:tblPr>
        <w:tblW w:w="821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1"/>
        <w:gridCol w:w="3384"/>
        <w:gridCol w:w="1150"/>
        <w:gridCol w:w="1188"/>
        <w:gridCol w:w="1826"/>
      </w:tblGrid>
      <w:tr w:rsidR="00FA45CC" w:rsidRPr="008F55B5" w:rsidTr="00FA45CC">
        <w:trPr>
          <w:trHeight w:val="533"/>
        </w:trPr>
        <w:tc>
          <w:tcPr>
            <w:tcW w:w="8219" w:type="dxa"/>
            <w:gridSpan w:val="5"/>
            <w:shd w:val="clear" w:color="auto" w:fill="D9D9D9"/>
            <w:vAlign w:val="center"/>
          </w:tcPr>
          <w:p w:rsidR="00FA45CC" w:rsidRPr="00FA45CC" w:rsidRDefault="00FA45CC" w:rsidP="00FA45CC">
            <w:pPr>
              <w:ind w:left="705"/>
              <w:jc w:val="center"/>
              <w:rPr>
                <w:rFonts w:asciiTheme="minorHAnsi" w:hAnsiTheme="minorHAnsi" w:cstheme="minorHAnsi"/>
                <w:b/>
              </w:rPr>
            </w:pPr>
            <w:r w:rsidRPr="00FA45CC">
              <w:rPr>
                <w:rFonts w:asciiTheme="minorHAnsi" w:hAnsiTheme="minorHAnsi" w:cstheme="minorHAnsi"/>
                <w:b/>
              </w:rPr>
              <w:t>PRECIO REFERENCIAL DE ACUERDO A LA MONEDA ESTABLECIDA EN EL PROCESO DE CONTRATACIÓN</w:t>
            </w:r>
          </w:p>
          <w:p w:rsidR="00FA45CC" w:rsidRPr="003F6B75" w:rsidRDefault="00FA45CC" w:rsidP="00FA45CC">
            <w:pPr>
              <w:jc w:val="center"/>
              <w:rPr>
                <w:rFonts w:ascii="Calibri" w:hAnsi="Calibri" w:cs="Calibri"/>
                <w:b/>
                <w:bCs/>
                <w:sz w:val="16"/>
                <w:szCs w:val="16"/>
                <w:lang w:val="es-ES_tradnl" w:eastAsia="es-BO"/>
              </w:rPr>
            </w:pPr>
          </w:p>
        </w:tc>
      </w:tr>
      <w:tr w:rsidR="00FA45CC" w:rsidRPr="008F55B5" w:rsidTr="005B3304">
        <w:trPr>
          <w:trHeight w:val="533"/>
        </w:trPr>
        <w:tc>
          <w:tcPr>
            <w:tcW w:w="671" w:type="dxa"/>
            <w:shd w:val="clear" w:color="auto" w:fill="D9D9D9"/>
            <w:vAlign w:val="center"/>
            <w:hideMark/>
          </w:tcPr>
          <w:p w:rsidR="00FA45CC" w:rsidRPr="008F55B5" w:rsidRDefault="00FA45CC" w:rsidP="005B330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384" w:type="dxa"/>
            <w:shd w:val="clear" w:color="auto" w:fill="D9D9D9"/>
            <w:vAlign w:val="center"/>
            <w:hideMark/>
          </w:tcPr>
          <w:p w:rsidR="00FA45CC" w:rsidRDefault="00FA45CC" w:rsidP="005B3304">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rsidR="00FA45CC" w:rsidRPr="001F6D7A" w:rsidRDefault="00FA45CC" w:rsidP="005B3304">
            <w:pPr>
              <w:jc w:val="center"/>
              <w:rPr>
                <w:rFonts w:ascii="Calibri" w:hAnsi="Calibri" w:cs="Calibri"/>
                <w:b/>
                <w:bCs/>
                <w:sz w:val="16"/>
                <w:szCs w:val="16"/>
                <w:lang w:eastAsia="es-BO"/>
              </w:rPr>
            </w:pPr>
            <w:r w:rsidRPr="001F6D7A">
              <w:rPr>
                <w:rFonts w:ascii="Calibri" w:hAnsi="Calibri" w:cs="Calibri"/>
                <w:b/>
                <w:bCs/>
                <w:sz w:val="16"/>
                <w:szCs w:val="16"/>
                <w:lang w:val="es-ES_tradnl" w:eastAsia="es-BO"/>
              </w:rPr>
              <w:t>SERVICIO</w:t>
            </w:r>
          </w:p>
        </w:tc>
        <w:tc>
          <w:tcPr>
            <w:tcW w:w="1150" w:type="dxa"/>
            <w:shd w:val="clear" w:color="auto" w:fill="D9D9D9"/>
            <w:vAlign w:val="center"/>
            <w:hideMark/>
          </w:tcPr>
          <w:p w:rsidR="00FA45CC" w:rsidRPr="008F55B5" w:rsidRDefault="00FA45CC" w:rsidP="005B3304">
            <w:pPr>
              <w:jc w:val="center"/>
              <w:rPr>
                <w:rFonts w:ascii="Calibri" w:hAnsi="Calibri" w:cs="Calibri"/>
                <w:b/>
                <w:bCs/>
                <w:sz w:val="16"/>
                <w:szCs w:val="16"/>
                <w:lang w:eastAsia="es-BO"/>
              </w:rPr>
            </w:pPr>
            <w:r w:rsidRPr="008F55B5">
              <w:rPr>
                <w:rFonts w:ascii="Calibri" w:hAnsi="Calibri" w:cs="Calibri"/>
                <w:b/>
                <w:bCs/>
                <w:sz w:val="16"/>
                <w:szCs w:val="16"/>
                <w:lang w:eastAsia="es-BO"/>
              </w:rPr>
              <w:t>CANTIDAD</w:t>
            </w:r>
          </w:p>
        </w:tc>
        <w:tc>
          <w:tcPr>
            <w:tcW w:w="1188" w:type="dxa"/>
            <w:shd w:val="clear" w:color="auto" w:fill="D9D9D9"/>
            <w:vAlign w:val="center"/>
          </w:tcPr>
          <w:p w:rsidR="00FA45CC" w:rsidRPr="008F55B5" w:rsidRDefault="00FA45CC" w:rsidP="005B3304">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UNIDAD DE MEDIDA</w:t>
            </w:r>
          </w:p>
        </w:tc>
        <w:tc>
          <w:tcPr>
            <w:tcW w:w="1826" w:type="dxa"/>
            <w:shd w:val="clear" w:color="auto" w:fill="D9D9D9"/>
            <w:vAlign w:val="center"/>
          </w:tcPr>
          <w:p w:rsidR="00FA45CC" w:rsidRPr="003F6B75" w:rsidRDefault="00FA45CC" w:rsidP="005B330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rsidR="00FA45CC" w:rsidRPr="003F6B75" w:rsidRDefault="00FA45CC" w:rsidP="005B3304">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FA45CC" w:rsidRPr="008F55B5" w:rsidTr="005B3304">
        <w:trPr>
          <w:trHeight w:hRule="exact" w:val="532"/>
        </w:trPr>
        <w:tc>
          <w:tcPr>
            <w:tcW w:w="671" w:type="dxa"/>
            <w:shd w:val="clear" w:color="auto" w:fill="auto"/>
            <w:vAlign w:val="center"/>
          </w:tcPr>
          <w:p w:rsidR="00FA45CC" w:rsidRPr="008F55B5" w:rsidRDefault="00FA45CC" w:rsidP="005B330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384" w:type="dxa"/>
            <w:shd w:val="clear" w:color="auto" w:fill="auto"/>
            <w:vAlign w:val="center"/>
          </w:tcPr>
          <w:p w:rsidR="00FA45CC" w:rsidRPr="00BE1854" w:rsidRDefault="00FA45CC" w:rsidP="005B3304">
            <w:pPr>
              <w:jc w:val="both"/>
              <w:rPr>
                <w:rFonts w:ascii="Calibri" w:hAnsi="Calibri" w:cs="Calibri"/>
                <w:color w:val="000000"/>
                <w:sz w:val="18"/>
                <w:szCs w:val="16"/>
                <w:lang w:eastAsia="es-BO"/>
              </w:rPr>
            </w:pPr>
            <w:r w:rsidRPr="00BE1854">
              <w:rPr>
                <w:rFonts w:ascii="Calibri" w:hAnsi="Calibri" w:cs="Calibri"/>
                <w:color w:val="000000"/>
                <w:sz w:val="18"/>
                <w:szCs w:val="16"/>
                <w:lang w:eastAsia="es-BO"/>
              </w:rPr>
              <w:t>Transporte de Urea Bulo Bulo – Almacén Montero</w:t>
            </w:r>
          </w:p>
        </w:tc>
        <w:tc>
          <w:tcPr>
            <w:tcW w:w="1150" w:type="dxa"/>
            <w:shd w:val="clear" w:color="auto" w:fill="auto"/>
            <w:vAlign w:val="center"/>
          </w:tcPr>
          <w:p w:rsidR="00FA45CC" w:rsidRPr="00FA45CC" w:rsidRDefault="00FA45CC" w:rsidP="005B3304">
            <w:pPr>
              <w:jc w:val="center"/>
              <w:rPr>
                <w:rFonts w:asciiTheme="minorHAnsi" w:hAnsiTheme="minorHAnsi"/>
                <w:color w:val="000000"/>
                <w:sz w:val="16"/>
                <w:szCs w:val="16"/>
                <w:lang w:val="es-BO" w:eastAsia="es-BO"/>
              </w:rPr>
            </w:pPr>
            <w:r w:rsidRPr="00FA45CC">
              <w:rPr>
                <w:rFonts w:asciiTheme="minorHAnsi" w:hAnsiTheme="minorHAnsi"/>
                <w:color w:val="000000"/>
                <w:sz w:val="16"/>
                <w:szCs w:val="16"/>
              </w:rPr>
              <w:t>1</w:t>
            </w:r>
          </w:p>
        </w:tc>
        <w:tc>
          <w:tcPr>
            <w:tcW w:w="1188" w:type="dxa"/>
            <w:vAlign w:val="center"/>
          </w:tcPr>
          <w:p w:rsidR="00FA45CC" w:rsidRPr="00FA45CC" w:rsidRDefault="00FA45CC" w:rsidP="005B3304">
            <w:pPr>
              <w:jc w:val="center"/>
              <w:rPr>
                <w:rFonts w:asciiTheme="minorHAnsi" w:hAnsiTheme="minorHAnsi" w:cs="Calibri"/>
                <w:color w:val="000000"/>
                <w:sz w:val="16"/>
                <w:szCs w:val="16"/>
                <w:lang w:eastAsia="es-BO"/>
              </w:rPr>
            </w:pPr>
            <w:r w:rsidRPr="00FA45CC">
              <w:rPr>
                <w:rFonts w:asciiTheme="minorHAnsi" w:hAnsiTheme="minorHAnsi" w:cs="Calibri"/>
                <w:color w:val="000000"/>
                <w:sz w:val="16"/>
                <w:szCs w:val="16"/>
                <w:lang w:eastAsia="es-BO"/>
              </w:rPr>
              <w:t xml:space="preserve">TM </w:t>
            </w:r>
          </w:p>
        </w:tc>
        <w:tc>
          <w:tcPr>
            <w:tcW w:w="1826" w:type="dxa"/>
            <w:vAlign w:val="center"/>
          </w:tcPr>
          <w:p w:rsidR="00FA45CC" w:rsidRPr="00FA45CC" w:rsidRDefault="00FA45CC" w:rsidP="005B3304">
            <w:pPr>
              <w:jc w:val="center"/>
              <w:rPr>
                <w:rFonts w:asciiTheme="minorHAnsi" w:hAnsiTheme="minorHAnsi"/>
                <w:color w:val="000000"/>
                <w:sz w:val="16"/>
                <w:szCs w:val="16"/>
                <w:lang w:val="es-BO" w:eastAsia="es-BO"/>
              </w:rPr>
            </w:pPr>
            <w:r w:rsidRPr="00FA45CC">
              <w:rPr>
                <w:rFonts w:asciiTheme="minorHAnsi" w:hAnsiTheme="minorHAnsi"/>
                <w:color w:val="000000"/>
                <w:sz w:val="16"/>
                <w:szCs w:val="16"/>
              </w:rPr>
              <w:t>118,00</w:t>
            </w:r>
          </w:p>
        </w:tc>
      </w:tr>
      <w:tr w:rsidR="00FA45CC" w:rsidRPr="008F55B5" w:rsidTr="005B3304">
        <w:trPr>
          <w:trHeight w:hRule="exact" w:val="443"/>
        </w:trPr>
        <w:tc>
          <w:tcPr>
            <w:tcW w:w="671" w:type="dxa"/>
            <w:shd w:val="clear" w:color="auto" w:fill="auto"/>
            <w:vAlign w:val="center"/>
          </w:tcPr>
          <w:p w:rsidR="00FA45CC" w:rsidRDefault="00FA45CC" w:rsidP="005B3304">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3384" w:type="dxa"/>
            <w:shd w:val="clear" w:color="auto" w:fill="auto"/>
            <w:vAlign w:val="center"/>
          </w:tcPr>
          <w:p w:rsidR="00FA45CC" w:rsidRPr="00BE1854" w:rsidRDefault="00FA45CC" w:rsidP="005B3304">
            <w:pPr>
              <w:jc w:val="both"/>
              <w:rPr>
                <w:rFonts w:ascii="Calibri" w:hAnsi="Calibri" w:cs="Calibri"/>
                <w:color w:val="000000"/>
                <w:sz w:val="18"/>
                <w:szCs w:val="16"/>
                <w:lang w:eastAsia="es-BO"/>
              </w:rPr>
            </w:pPr>
            <w:r w:rsidRPr="00BE1854">
              <w:rPr>
                <w:rFonts w:ascii="Calibri" w:hAnsi="Calibri" w:cs="Calibri"/>
                <w:color w:val="000000"/>
                <w:sz w:val="18"/>
                <w:szCs w:val="16"/>
                <w:lang w:eastAsia="es-BO"/>
              </w:rPr>
              <w:t>Transporte de Urea Bulo Bulo – D.C. Santa Cruz</w:t>
            </w:r>
          </w:p>
        </w:tc>
        <w:tc>
          <w:tcPr>
            <w:tcW w:w="1150" w:type="dxa"/>
            <w:shd w:val="clear" w:color="auto" w:fill="auto"/>
            <w:vAlign w:val="center"/>
          </w:tcPr>
          <w:p w:rsidR="00FA45CC" w:rsidRPr="00FA45CC" w:rsidRDefault="00FA45CC" w:rsidP="005B3304">
            <w:pPr>
              <w:jc w:val="center"/>
              <w:rPr>
                <w:rFonts w:asciiTheme="minorHAnsi" w:hAnsiTheme="minorHAnsi"/>
                <w:color w:val="000000"/>
                <w:sz w:val="16"/>
                <w:szCs w:val="16"/>
              </w:rPr>
            </w:pPr>
            <w:r w:rsidRPr="00FA45CC">
              <w:rPr>
                <w:rFonts w:asciiTheme="minorHAnsi" w:hAnsiTheme="minorHAnsi"/>
                <w:color w:val="000000"/>
                <w:sz w:val="16"/>
                <w:szCs w:val="16"/>
              </w:rPr>
              <w:t>1</w:t>
            </w:r>
          </w:p>
        </w:tc>
        <w:tc>
          <w:tcPr>
            <w:tcW w:w="1188" w:type="dxa"/>
            <w:vAlign w:val="center"/>
          </w:tcPr>
          <w:p w:rsidR="00FA45CC" w:rsidRPr="00FA45CC" w:rsidRDefault="00FA45CC" w:rsidP="005B3304">
            <w:pPr>
              <w:jc w:val="center"/>
              <w:rPr>
                <w:rFonts w:asciiTheme="minorHAnsi" w:hAnsiTheme="minorHAnsi"/>
                <w:sz w:val="16"/>
                <w:szCs w:val="16"/>
              </w:rPr>
            </w:pPr>
            <w:r w:rsidRPr="00FA45CC">
              <w:rPr>
                <w:rFonts w:asciiTheme="minorHAnsi" w:hAnsiTheme="minorHAnsi" w:cs="Calibri"/>
                <w:color w:val="000000"/>
                <w:sz w:val="16"/>
                <w:szCs w:val="16"/>
                <w:lang w:eastAsia="es-BO"/>
              </w:rPr>
              <w:t>TM</w:t>
            </w:r>
          </w:p>
        </w:tc>
        <w:tc>
          <w:tcPr>
            <w:tcW w:w="1826" w:type="dxa"/>
            <w:vAlign w:val="center"/>
          </w:tcPr>
          <w:p w:rsidR="00FA45CC" w:rsidRPr="00FA45CC" w:rsidRDefault="00FA45CC" w:rsidP="005B3304">
            <w:pPr>
              <w:jc w:val="center"/>
              <w:rPr>
                <w:rFonts w:asciiTheme="minorHAnsi" w:hAnsiTheme="minorHAnsi"/>
                <w:color w:val="000000"/>
                <w:sz w:val="16"/>
                <w:szCs w:val="16"/>
              </w:rPr>
            </w:pPr>
            <w:r w:rsidRPr="00FA45CC">
              <w:rPr>
                <w:rFonts w:asciiTheme="minorHAnsi" w:hAnsiTheme="minorHAnsi"/>
                <w:color w:val="000000"/>
                <w:sz w:val="16"/>
                <w:szCs w:val="16"/>
              </w:rPr>
              <w:t>160,00</w:t>
            </w:r>
          </w:p>
        </w:tc>
      </w:tr>
      <w:tr w:rsidR="00FA45CC" w:rsidRPr="008F55B5" w:rsidTr="005B3304">
        <w:trPr>
          <w:trHeight w:hRule="exact" w:val="561"/>
        </w:trPr>
        <w:tc>
          <w:tcPr>
            <w:tcW w:w="671" w:type="dxa"/>
            <w:shd w:val="clear" w:color="auto" w:fill="auto"/>
            <w:vAlign w:val="center"/>
          </w:tcPr>
          <w:p w:rsidR="00FA45CC" w:rsidRPr="008F55B5" w:rsidRDefault="00FA45CC" w:rsidP="005B3304">
            <w:pPr>
              <w:jc w:val="center"/>
              <w:rPr>
                <w:rFonts w:ascii="Calibri" w:hAnsi="Calibri" w:cs="Calibri"/>
                <w:color w:val="000000"/>
                <w:sz w:val="16"/>
                <w:szCs w:val="16"/>
                <w:lang w:eastAsia="es-BO"/>
              </w:rPr>
            </w:pPr>
            <w:r>
              <w:rPr>
                <w:rFonts w:ascii="Calibri" w:hAnsi="Calibri" w:cs="Calibri"/>
                <w:color w:val="000000"/>
                <w:sz w:val="16"/>
                <w:szCs w:val="16"/>
                <w:lang w:eastAsia="es-BO"/>
              </w:rPr>
              <w:t>3</w:t>
            </w:r>
          </w:p>
        </w:tc>
        <w:tc>
          <w:tcPr>
            <w:tcW w:w="3384" w:type="dxa"/>
            <w:shd w:val="clear" w:color="auto" w:fill="auto"/>
            <w:vAlign w:val="center"/>
          </w:tcPr>
          <w:p w:rsidR="00FA45CC" w:rsidRPr="00BE1854" w:rsidRDefault="00FA45CC" w:rsidP="005B3304">
            <w:pPr>
              <w:jc w:val="both"/>
              <w:rPr>
                <w:rFonts w:ascii="Calibri" w:hAnsi="Calibri" w:cs="Calibri"/>
                <w:color w:val="000000"/>
                <w:sz w:val="18"/>
                <w:szCs w:val="16"/>
                <w:lang w:eastAsia="es-BO"/>
              </w:rPr>
            </w:pPr>
            <w:r w:rsidRPr="00BE1854">
              <w:rPr>
                <w:rFonts w:ascii="Calibri" w:hAnsi="Calibri" w:cs="Calibri"/>
                <w:color w:val="000000"/>
                <w:sz w:val="18"/>
                <w:szCs w:val="16"/>
                <w:lang w:eastAsia="es-BO"/>
              </w:rPr>
              <w:t>Transporte de Urea Bulo Bulo Bulo – D.C. Cochabamba</w:t>
            </w:r>
          </w:p>
        </w:tc>
        <w:tc>
          <w:tcPr>
            <w:tcW w:w="1150" w:type="dxa"/>
            <w:shd w:val="clear" w:color="auto" w:fill="auto"/>
            <w:vAlign w:val="center"/>
          </w:tcPr>
          <w:p w:rsidR="00FA45CC" w:rsidRPr="00FA45CC" w:rsidRDefault="00FA45CC" w:rsidP="005B3304">
            <w:pPr>
              <w:jc w:val="center"/>
              <w:rPr>
                <w:rFonts w:asciiTheme="minorHAnsi" w:hAnsiTheme="minorHAnsi"/>
                <w:color w:val="000000"/>
                <w:sz w:val="16"/>
                <w:szCs w:val="16"/>
              </w:rPr>
            </w:pPr>
            <w:r w:rsidRPr="00FA45CC">
              <w:rPr>
                <w:rFonts w:asciiTheme="minorHAnsi" w:hAnsiTheme="minorHAnsi"/>
                <w:color w:val="000000"/>
                <w:sz w:val="16"/>
                <w:szCs w:val="16"/>
              </w:rPr>
              <w:t>1</w:t>
            </w:r>
          </w:p>
        </w:tc>
        <w:tc>
          <w:tcPr>
            <w:tcW w:w="1188" w:type="dxa"/>
            <w:vAlign w:val="center"/>
          </w:tcPr>
          <w:p w:rsidR="00FA45CC" w:rsidRPr="00FA45CC" w:rsidRDefault="00FA45CC" w:rsidP="005B3304">
            <w:pPr>
              <w:jc w:val="center"/>
              <w:rPr>
                <w:rFonts w:asciiTheme="minorHAnsi" w:hAnsiTheme="minorHAnsi"/>
                <w:sz w:val="16"/>
                <w:szCs w:val="16"/>
              </w:rPr>
            </w:pPr>
            <w:r w:rsidRPr="00FA45CC">
              <w:rPr>
                <w:rFonts w:asciiTheme="minorHAnsi" w:hAnsiTheme="minorHAnsi" w:cs="Calibri"/>
                <w:color w:val="000000"/>
                <w:sz w:val="16"/>
                <w:szCs w:val="16"/>
                <w:lang w:eastAsia="es-BO"/>
              </w:rPr>
              <w:t>TM</w:t>
            </w:r>
          </w:p>
        </w:tc>
        <w:tc>
          <w:tcPr>
            <w:tcW w:w="1826" w:type="dxa"/>
            <w:vAlign w:val="center"/>
          </w:tcPr>
          <w:p w:rsidR="00FA45CC" w:rsidRPr="00FA45CC" w:rsidRDefault="00FA45CC" w:rsidP="005B3304">
            <w:pPr>
              <w:jc w:val="center"/>
              <w:rPr>
                <w:rFonts w:asciiTheme="minorHAnsi" w:hAnsiTheme="minorHAnsi"/>
                <w:color w:val="000000"/>
                <w:sz w:val="16"/>
                <w:szCs w:val="16"/>
              </w:rPr>
            </w:pPr>
            <w:r w:rsidRPr="00FA45CC">
              <w:rPr>
                <w:rFonts w:asciiTheme="minorHAnsi" w:hAnsiTheme="minorHAnsi"/>
                <w:color w:val="000000"/>
                <w:sz w:val="16"/>
                <w:szCs w:val="16"/>
              </w:rPr>
              <w:t>260,00</w:t>
            </w:r>
          </w:p>
        </w:tc>
      </w:tr>
      <w:tr w:rsidR="00FA45CC" w:rsidRPr="008F55B5" w:rsidTr="005B3304">
        <w:trPr>
          <w:trHeight w:hRule="exact" w:val="561"/>
        </w:trPr>
        <w:tc>
          <w:tcPr>
            <w:tcW w:w="6393" w:type="dxa"/>
            <w:gridSpan w:val="4"/>
            <w:shd w:val="clear" w:color="auto" w:fill="auto"/>
            <w:vAlign w:val="center"/>
          </w:tcPr>
          <w:p w:rsidR="00FA45CC" w:rsidRPr="00FA45CC" w:rsidRDefault="00FA45CC" w:rsidP="00FA45CC">
            <w:pPr>
              <w:jc w:val="right"/>
              <w:rPr>
                <w:rFonts w:asciiTheme="minorHAnsi" w:hAnsiTheme="minorHAnsi" w:cs="Calibri"/>
                <w:color w:val="000000"/>
                <w:sz w:val="16"/>
                <w:szCs w:val="16"/>
                <w:lang w:eastAsia="es-BO"/>
              </w:rPr>
            </w:pPr>
            <w:r w:rsidRPr="00FA45CC">
              <w:rPr>
                <w:rFonts w:asciiTheme="minorHAnsi" w:hAnsiTheme="minorHAnsi" w:cs="Calibri"/>
                <w:sz w:val="16"/>
                <w:szCs w:val="16"/>
              </w:rPr>
              <w:t xml:space="preserve">(SUMATORIA DE PRECIOS UNITARIOS) Bs. </w:t>
            </w:r>
          </w:p>
        </w:tc>
        <w:tc>
          <w:tcPr>
            <w:tcW w:w="1826" w:type="dxa"/>
            <w:vAlign w:val="center"/>
          </w:tcPr>
          <w:p w:rsidR="00FA45CC" w:rsidRPr="00FA45CC" w:rsidRDefault="00FA45CC" w:rsidP="005B3304">
            <w:pPr>
              <w:jc w:val="center"/>
              <w:rPr>
                <w:rFonts w:asciiTheme="minorHAnsi" w:hAnsiTheme="minorHAnsi"/>
                <w:color w:val="000000"/>
                <w:sz w:val="16"/>
                <w:szCs w:val="16"/>
              </w:rPr>
            </w:pPr>
            <w:r w:rsidRPr="00FA45CC">
              <w:rPr>
                <w:rFonts w:asciiTheme="minorHAnsi" w:hAnsiTheme="minorHAnsi"/>
                <w:color w:val="000000"/>
                <w:sz w:val="16"/>
                <w:szCs w:val="16"/>
              </w:rPr>
              <w:t>538,00</w:t>
            </w:r>
          </w:p>
        </w:tc>
      </w:tr>
    </w:tbl>
    <w:p w:rsidR="00CE7B5F" w:rsidRDefault="00CE7B5F" w:rsidP="00552079">
      <w:pPr>
        <w:rPr>
          <w:rFonts w:asciiTheme="minorHAnsi" w:hAnsiTheme="minorHAnsi" w:cstheme="minorHAnsi"/>
          <w:b/>
          <w:sz w:val="22"/>
          <w:szCs w:val="22"/>
        </w:rPr>
      </w:pPr>
    </w:p>
    <w:p w:rsidR="00FA45CC" w:rsidRDefault="00FA45CC" w:rsidP="00FA45CC">
      <w:pPr>
        <w:jc w:val="both"/>
        <w:rPr>
          <w:rFonts w:ascii="Calibri" w:hAnsi="Calibri" w:cs="Arial"/>
          <w:b/>
          <w:i/>
          <w:sz w:val="18"/>
          <w:szCs w:val="18"/>
        </w:rPr>
      </w:pPr>
      <w:r w:rsidRPr="00FA45CC">
        <w:rPr>
          <w:rFonts w:ascii="Calibri" w:hAnsi="Calibri" w:cs="Arial"/>
          <w:b/>
          <w:i/>
          <w:sz w:val="18"/>
          <w:szCs w:val="18"/>
        </w:rPr>
        <w:t xml:space="preserve">Hasta un monto total máximo de Bs. 326.900,00 (Trescientos Veintiséis Mil Novecientos 00/100) de acuerdo a los tramos y volúmenes máximos calculados, monto deducible de acuerdo a lo efectivamente transportado y conforme a los precios unitarios </w:t>
      </w:r>
      <w:r>
        <w:rPr>
          <w:rFonts w:ascii="Calibri" w:hAnsi="Calibri" w:cs="Arial"/>
          <w:b/>
          <w:i/>
          <w:sz w:val="18"/>
          <w:szCs w:val="18"/>
        </w:rPr>
        <w:t xml:space="preserve">adjudicados y </w:t>
      </w:r>
      <w:r w:rsidRPr="00FA45CC">
        <w:rPr>
          <w:rFonts w:ascii="Calibri" w:hAnsi="Calibri" w:cs="Arial"/>
          <w:b/>
          <w:i/>
          <w:sz w:val="18"/>
          <w:szCs w:val="18"/>
        </w:rPr>
        <w:t>establecidos en el contrato.</w:t>
      </w:r>
    </w:p>
    <w:p w:rsidR="00FA45CC" w:rsidRDefault="00FA45CC" w:rsidP="00FA45CC">
      <w:pPr>
        <w:jc w:val="both"/>
        <w:rPr>
          <w:rFonts w:ascii="Calibri" w:hAnsi="Calibri" w:cs="Arial"/>
          <w:b/>
          <w:i/>
          <w:sz w:val="18"/>
          <w:szCs w:val="18"/>
        </w:rPr>
      </w:pPr>
    </w:p>
    <w:p w:rsidR="00FA45CC" w:rsidRPr="00FA45CC" w:rsidRDefault="00FA45CC" w:rsidP="00FA45CC">
      <w:pPr>
        <w:jc w:val="both"/>
        <w:rPr>
          <w:rFonts w:ascii="Calibri" w:hAnsi="Calibri" w:cs="Arial"/>
          <w:b/>
          <w:i/>
          <w:sz w:val="18"/>
          <w:szCs w:val="18"/>
        </w:rPr>
      </w:pPr>
    </w:p>
    <w:p w:rsidR="00FA45CC" w:rsidRPr="00FA45CC" w:rsidRDefault="00FA45CC" w:rsidP="00FA45CC">
      <w:pPr>
        <w:autoSpaceDE w:val="0"/>
        <w:autoSpaceDN w:val="0"/>
        <w:ind w:left="284"/>
        <w:rPr>
          <w:rFonts w:ascii="Calibri" w:hAnsi="Calibri"/>
          <w:i/>
          <w:sz w:val="18"/>
          <w:szCs w:val="18"/>
          <w:lang w:val="es-BO" w:eastAsia="es-BO"/>
        </w:rPr>
      </w:pPr>
      <w:r w:rsidRPr="00FA45CC">
        <w:rPr>
          <w:rFonts w:ascii="Calibri" w:hAnsi="Calibri" w:cs="Segoe UI"/>
          <w:b/>
          <w:i/>
          <w:sz w:val="18"/>
          <w:szCs w:val="18"/>
        </w:rPr>
        <w:t>Nota:</w:t>
      </w:r>
      <w:r w:rsidRPr="00FA45CC">
        <w:rPr>
          <w:rFonts w:ascii="Calibri" w:hAnsi="Calibri" w:cs="Segoe UI"/>
          <w:i/>
          <w:sz w:val="18"/>
          <w:szCs w:val="18"/>
        </w:rPr>
        <w:t xml:space="preserve"> Solo para efectos de evaluación y determinación del precio evaluado más bajo, se tomará en cuenta la sumatoria del total de los ítems solicitado. Se aclara que la empresa proponente debe cotizar la totalidad de los ítems. En caso de no cotizar la totalidad de los ítems o exceder el precio referencial de uno de los ítems se descalificará la propuesta</w:t>
      </w:r>
    </w:p>
    <w:p w:rsidR="00CE7B5F" w:rsidRPr="00FA45CC" w:rsidRDefault="00CE7B5F" w:rsidP="00552079">
      <w:pPr>
        <w:rPr>
          <w:rFonts w:asciiTheme="minorHAnsi" w:hAnsiTheme="minorHAnsi" w:cstheme="minorHAnsi"/>
          <w:b/>
          <w:sz w:val="22"/>
          <w:szCs w:val="22"/>
          <w:lang w:val="es-BO"/>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8A6FE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8A6FEE">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8A6FEE">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8A6FE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8A6FE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8A6FE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8A6FEE">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8A6FEE">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A6FEE">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A6FEE">
      <w:pPr>
        <w:pStyle w:val="Sinespaciado4"/>
        <w:numPr>
          <w:ilvl w:val="0"/>
          <w:numId w:val="21"/>
        </w:numPr>
        <w:ind w:left="851"/>
        <w:jc w:val="both"/>
      </w:pPr>
      <w:r w:rsidRPr="008842A3">
        <w:t>Que tengan sentencia ejecutoriada, con impedimento para ejercer el comercio.</w:t>
      </w:r>
    </w:p>
    <w:p w:rsidR="00983825" w:rsidRDefault="00983825" w:rsidP="008A6FEE">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8A6FEE">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8A6FEE">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8A6FEE">
      <w:pPr>
        <w:pStyle w:val="Sinespaciado4"/>
        <w:numPr>
          <w:ilvl w:val="0"/>
          <w:numId w:val="21"/>
        </w:numPr>
        <w:ind w:left="851"/>
        <w:jc w:val="both"/>
      </w:pPr>
      <w:r w:rsidRPr="00747E3C">
        <w:t>Que hubiesen declarado su disolución o quiebra.</w:t>
      </w:r>
    </w:p>
    <w:p w:rsidR="00983825" w:rsidRDefault="00983825" w:rsidP="008A6FEE">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A6FEE">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A6FEE">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A6FEE">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A6FEE">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EB080B" w:rsidRPr="00EB080B">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A6FEE">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A6FEE">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A6FE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A6FEE">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A6FEE">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8A6FEE">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8A6FEE">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8A6FEE">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A6FE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A6FEE">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8A6FE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A6FEE">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A6FE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A6FEE">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A6FEE">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A6FEE">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EB080B" w:rsidRDefault="00900663" w:rsidP="00EB080B">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EB080B" w:rsidRPr="00EB080B" w:rsidRDefault="00EB080B" w:rsidP="00EB080B">
      <w:pPr>
        <w:pStyle w:val="Prrafodelista"/>
        <w:ind w:left="426"/>
        <w:jc w:val="both"/>
        <w:rPr>
          <w:rFonts w:asciiTheme="minorHAnsi" w:hAnsiTheme="minorHAnsi" w:cstheme="minorHAnsi"/>
          <w:b/>
          <w:sz w:val="22"/>
          <w:szCs w:val="22"/>
        </w:rPr>
      </w:pPr>
    </w:p>
    <w:p w:rsidR="00900663" w:rsidRDefault="00EB080B" w:rsidP="00EB080B">
      <w:pPr>
        <w:ind w:firstLine="426"/>
        <w:jc w:val="both"/>
        <w:rPr>
          <w:rFonts w:asciiTheme="minorHAnsi" w:hAnsiTheme="minorHAnsi" w:cstheme="minorHAnsi"/>
          <w:b/>
          <w:bCs/>
          <w:i/>
          <w:iCs/>
          <w:color w:val="FF0000"/>
          <w:lang w:eastAsia="es-BO"/>
        </w:rPr>
      </w:pPr>
      <w:r w:rsidRPr="009229E3">
        <w:rPr>
          <w:rFonts w:asciiTheme="minorHAnsi" w:hAnsiTheme="minorHAnsi" w:cstheme="minorHAnsi"/>
          <w:b/>
          <w:bCs/>
          <w:i/>
          <w:iCs/>
          <w:color w:val="FF0000"/>
          <w:lang w:eastAsia="es-BO"/>
        </w:rPr>
        <w:t>“No corresponde”</w:t>
      </w:r>
    </w:p>
    <w:p w:rsidR="00EB080B" w:rsidRDefault="00EB080B" w:rsidP="00EB080B">
      <w:pPr>
        <w:ind w:firstLine="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EB080B" w:rsidRDefault="00EB080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B080B" w:rsidRDefault="00EB080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A6FE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A6FE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A6FEE">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EB080B" w:rsidP="007C1F40">
            <w:pPr>
              <w:jc w:val="both"/>
              <w:rPr>
                <w:rFonts w:asciiTheme="minorHAnsi" w:hAnsiTheme="minorHAnsi" w:cstheme="minorHAnsi"/>
                <w:sz w:val="22"/>
                <w:szCs w:val="22"/>
              </w:rPr>
            </w:pPr>
            <w:r w:rsidRPr="00EB080B">
              <w:rPr>
                <w:rFonts w:asciiTheme="minorHAnsi" w:hAnsiTheme="minorHAnsi" w:cstheme="minorHAnsi"/>
                <w:b/>
                <w:sz w:val="22"/>
                <w:szCs w:val="22"/>
              </w:rPr>
              <w:t>SERVICIO DE TRANSPORTE A NIVEL NACIONAL DE UREA</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EB080B" w:rsidP="007C1F40">
            <w:pPr>
              <w:jc w:val="both"/>
              <w:rPr>
                <w:rFonts w:asciiTheme="minorHAnsi" w:hAnsiTheme="minorHAnsi" w:cstheme="minorHAnsi"/>
                <w:sz w:val="22"/>
                <w:szCs w:val="22"/>
              </w:rPr>
            </w:pPr>
            <w:r w:rsidRPr="00EB080B">
              <w:rPr>
                <w:rFonts w:asciiTheme="minorHAnsi" w:hAnsiTheme="minorHAnsi" w:cstheme="minorHAnsi"/>
                <w:b/>
                <w:sz w:val="22"/>
                <w:szCs w:val="22"/>
              </w:rPr>
              <w:t>DRCO-CDL-GPDI-103-18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8A6FE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8A6FEE">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A6FEE">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A6FEE">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A6FEE">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A6FEE">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A6FEE">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Default="004A3439" w:rsidP="004A3439">
      <w:pPr>
        <w:pStyle w:val="Normal2"/>
        <w:tabs>
          <w:tab w:val="left" w:pos="1701"/>
        </w:tabs>
        <w:ind w:left="2832" w:hanging="2124"/>
        <w:rPr>
          <w:rFonts w:asciiTheme="minorHAnsi" w:hAnsiTheme="minorHAnsi" w:cstheme="minorHAnsi"/>
          <w:sz w:val="22"/>
          <w:szCs w:val="22"/>
        </w:rPr>
      </w:pP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A6FE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A6FE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A6FE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A6FE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A6FE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A6FEE">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8A6FEE">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A6FE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8A6FEE">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A6FEE">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A6FE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8A6FEE">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8A6FEE">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8A6FEE">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A6FEE">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8A6FE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8A6FE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A6FE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A6FE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A6FEE">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8A6FEE">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8A6FEE">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A6FEE">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93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21"/>
        <w:gridCol w:w="3251"/>
        <w:gridCol w:w="1333"/>
        <w:gridCol w:w="1461"/>
        <w:gridCol w:w="1342"/>
        <w:gridCol w:w="1334"/>
      </w:tblGrid>
      <w:tr w:rsidR="00500AFA" w:rsidRPr="00552079" w:rsidTr="00B12934">
        <w:trPr>
          <w:trHeight w:val="376"/>
          <w:jc w:val="center"/>
        </w:trPr>
        <w:tc>
          <w:tcPr>
            <w:tcW w:w="621"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00AFA" w:rsidRPr="00EB080B" w:rsidRDefault="00500AFA" w:rsidP="00EB080B">
            <w:pPr>
              <w:jc w:val="center"/>
              <w:rPr>
                <w:rFonts w:asciiTheme="minorHAnsi" w:hAnsiTheme="minorHAnsi" w:cstheme="minorHAnsi"/>
                <w:b/>
                <w:lang w:val="es-BO"/>
              </w:rPr>
            </w:pPr>
            <w:r w:rsidRPr="00EB080B">
              <w:rPr>
                <w:rFonts w:asciiTheme="minorHAnsi" w:hAnsiTheme="minorHAnsi" w:cstheme="minorHAnsi"/>
                <w:b/>
                <w:lang w:val="es-BO"/>
              </w:rPr>
              <w:t>Ítem</w:t>
            </w:r>
          </w:p>
        </w:tc>
        <w:tc>
          <w:tcPr>
            <w:tcW w:w="458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00AFA" w:rsidRPr="00EB080B" w:rsidRDefault="00500AFA" w:rsidP="00EB080B">
            <w:pPr>
              <w:jc w:val="center"/>
              <w:rPr>
                <w:rFonts w:asciiTheme="minorHAnsi" w:hAnsiTheme="minorHAnsi" w:cstheme="minorHAnsi"/>
                <w:b/>
                <w:lang w:val="es-BO"/>
              </w:rPr>
            </w:pPr>
            <w:r w:rsidRPr="00EB080B">
              <w:rPr>
                <w:rFonts w:asciiTheme="minorHAnsi" w:hAnsiTheme="minorHAnsi" w:cstheme="minorHAnsi"/>
                <w:b/>
                <w:lang w:val="es-BO"/>
              </w:rPr>
              <w:t>Detalle</w:t>
            </w:r>
          </w:p>
        </w:tc>
        <w:tc>
          <w:tcPr>
            <w:tcW w:w="146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00AFA" w:rsidRPr="00EB080B" w:rsidRDefault="00500AFA" w:rsidP="00EB080B">
            <w:pPr>
              <w:jc w:val="center"/>
              <w:rPr>
                <w:rFonts w:asciiTheme="minorHAnsi" w:hAnsiTheme="minorHAnsi" w:cstheme="minorHAnsi"/>
                <w:b/>
                <w:lang w:val="es-BO"/>
              </w:rPr>
            </w:pPr>
            <w:r>
              <w:rPr>
                <w:rFonts w:asciiTheme="minorHAnsi" w:hAnsiTheme="minorHAnsi" w:cstheme="minorHAnsi"/>
                <w:b/>
                <w:lang w:val="es-BO"/>
              </w:rPr>
              <w:t>Unidad de Medida</w:t>
            </w:r>
          </w:p>
        </w:tc>
        <w:tc>
          <w:tcPr>
            <w:tcW w:w="134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00AFA" w:rsidRPr="00EB080B" w:rsidRDefault="00500AFA" w:rsidP="00500AFA">
            <w:pPr>
              <w:jc w:val="center"/>
              <w:rPr>
                <w:rFonts w:asciiTheme="minorHAnsi" w:hAnsiTheme="minorHAnsi" w:cstheme="minorHAnsi"/>
                <w:b/>
                <w:lang w:val="es-BO"/>
              </w:rPr>
            </w:pPr>
            <w:r>
              <w:rPr>
                <w:rFonts w:asciiTheme="minorHAnsi" w:hAnsiTheme="minorHAnsi" w:cstheme="minorHAnsi"/>
                <w:b/>
                <w:lang w:val="es-BO"/>
              </w:rPr>
              <w:t>Cantidad</w:t>
            </w:r>
          </w:p>
        </w:tc>
        <w:tc>
          <w:tcPr>
            <w:tcW w:w="1334" w:type="dxa"/>
            <w:tcBorders>
              <w:top w:val="single" w:sz="12" w:space="0" w:color="auto"/>
              <w:left w:val="single" w:sz="4" w:space="0" w:color="auto"/>
              <w:bottom w:val="single" w:sz="12" w:space="0" w:color="auto"/>
            </w:tcBorders>
            <w:shd w:val="clear" w:color="auto" w:fill="D9D9D9" w:themeFill="background1" w:themeFillShade="D9"/>
            <w:vAlign w:val="center"/>
          </w:tcPr>
          <w:p w:rsidR="00500AFA" w:rsidRPr="00EB080B" w:rsidRDefault="00500AFA" w:rsidP="00EB080B">
            <w:pPr>
              <w:jc w:val="center"/>
              <w:rPr>
                <w:rFonts w:asciiTheme="minorHAnsi" w:hAnsiTheme="minorHAnsi" w:cstheme="minorHAnsi"/>
                <w:b/>
                <w:lang w:val="es-BO"/>
              </w:rPr>
            </w:pPr>
            <w:r w:rsidRPr="00EB080B">
              <w:rPr>
                <w:rFonts w:asciiTheme="minorHAnsi" w:hAnsiTheme="minorHAnsi" w:cstheme="minorHAnsi"/>
                <w:b/>
                <w:lang w:val="es-BO"/>
              </w:rPr>
              <w:t>Precio Unitario (Numeral)</w:t>
            </w:r>
          </w:p>
        </w:tc>
      </w:tr>
      <w:tr w:rsidR="00500AFA" w:rsidRPr="00552079" w:rsidTr="00B12934">
        <w:trPr>
          <w:trHeight w:val="374"/>
          <w:jc w:val="center"/>
        </w:trPr>
        <w:tc>
          <w:tcPr>
            <w:tcW w:w="62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0AFA" w:rsidRPr="00EB080B" w:rsidRDefault="00500AFA" w:rsidP="00EB080B">
            <w:pPr>
              <w:jc w:val="center"/>
              <w:rPr>
                <w:rFonts w:ascii="Calibri" w:hAnsi="Calibri" w:cs="Calibri"/>
                <w:color w:val="000000"/>
                <w:lang w:eastAsia="es-BO"/>
              </w:rPr>
            </w:pPr>
            <w:r w:rsidRPr="00EB080B">
              <w:rPr>
                <w:rFonts w:ascii="Calibri" w:hAnsi="Calibri" w:cs="Calibri"/>
                <w:color w:val="000000"/>
                <w:lang w:eastAsia="es-BO"/>
              </w:rPr>
              <w:t>1</w:t>
            </w:r>
          </w:p>
        </w:tc>
        <w:tc>
          <w:tcPr>
            <w:tcW w:w="458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rPr>
                <w:rFonts w:asciiTheme="minorHAnsi" w:hAnsiTheme="minorHAnsi"/>
                <w:color w:val="000000"/>
                <w:lang w:val="es-BO" w:eastAsia="es-BO"/>
              </w:rPr>
            </w:pPr>
            <w:r w:rsidRPr="00EB080B">
              <w:rPr>
                <w:rFonts w:ascii="Calibri" w:hAnsi="Calibri" w:cs="Calibri"/>
                <w:color w:val="000000"/>
                <w:lang w:eastAsia="es-BO"/>
              </w:rPr>
              <w:t>Transporte de Urea Bulo Bulo – Almacén Montero</w:t>
            </w:r>
          </w:p>
        </w:tc>
        <w:tc>
          <w:tcPr>
            <w:tcW w:w="1461" w:type="dxa"/>
            <w:tcBorders>
              <w:top w:val="single" w:sz="12"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jc w:val="center"/>
              <w:rPr>
                <w:rFonts w:asciiTheme="minorHAnsi" w:hAnsiTheme="minorHAnsi"/>
                <w:color w:val="000000"/>
                <w:lang w:val="es-BO" w:eastAsia="es-BO"/>
              </w:rPr>
            </w:pPr>
            <w:r>
              <w:rPr>
                <w:rFonts w:asciiTheme="minorHAnsi" w:hAnsiTheme="minorHAnsi"/>
                <w:color w:val="000000"/>
              </w:rPr>
              <w:t>TM</w:t>
            </w:r>
          </w:p>
        </w:tc>
        <w:tc>
          <w:tcPr>
            <w:tcW w:w="1340" w:type="dxa"/>
            <w:tcBorders>
              <w:top w:val="single" w:sz="12"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500AFA">
            <w:pPr>
              <w:jc w:val="center"/>
              <w:rPr>
                <w:rFonts w:asciiTheme="minorHAnsi" w:hAnsiTheme="minorHAnsi" w:cstheme="minorHAnsi"/>
                <w:lang w:val="es-BO"/>
              </w:rPr>
            </w:pPr>
            <w:r>
              <w:rPr>
                <w:rFonts w:asciiTheme="minorHAnsi" w:hAnsiTheme="minorHAnsi" w:cstheme="minorHAnsi"/>
                <w:lang w:val="es-BO"/>
              </w:rPr>
              <w:t>1</w:t>
            </w:r>
          </w:p>
        </w:tc>
        <w:tc>
          <w:tcPr>
            <w:tcW w:w="1334" w:type="dxa"/>
            <w:tcBorders>
              <w:top w:val="single" w:sz="12" w:space="0" w:color="auto"/>
              <w:left w:val="single" w:sz="4" w:space="0" w:color="auto"/>
              <w:bottom w:val="single" w:sz="4" w:space="0" w:color="auto"/>
            </w:tcBorders>
            <w:shd w:val="clear" w:color="auto" w:fill="FFFFFF"/>
            <w:vAlign w:val="center"/>
          </w:tcPr>
          <w:p w:rsidR="00500AFA" w:rsidRPr="00EB080B" w:rsidRDefault="00500AFA" w:rsidP="00EB080B">
            <w:pPr>
              <w:jc w:val="center"/>
              <w:rPr>
                <w:rFonts w:asciiTheme="minorHAnsi" w:hAnsiTheme="minorHAnsi" w:cstheme="minorHAnsi"/>
                <w:lang w:val="es-BO"/>
              </w:rPr>
            </w:pPr>
          </w:p>
        </w:tc>
      </w:tr>
      <w:tr w:rsidR="00500AFA" w:rsidRPr="00552079" w:rsidTr="00B12934">
        <w:trPr>
          <w:trHeight w:val="374"/>
          <w:jc w:val="center"/>
        </w:trPr>
        <w:tc>
          <w:tcPr>
            <w:tcW w:w="62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0AFA" w:rsidRPr="00EB080B" w:rsidRDefault="00500AFA" w:rsidP="00EB080B">
            <w:pPr>
              <w:jc w:val="center"/>
              <w:rPr>
                <w:rFonts w:ascii="Calibri" w:hAnsi="Calibri" w:cs="Calibri"/>
                <w:color w:val="000000"/>
                <w:lang w:eastAsia="es-BO"/>
              </w:rPr>
            </w:pPr>
            <w:r w:rsidRPr="00EB080B">
              <w:rPr>
                <w:rFonts w:ascii="Calibri" w:hAnsi="Calibri" w:cs="Calibri"/>
                <w:color w:val="000000"/>
                <w:lang w:eastAsia="es-BO"/>
              </w:rPr>
              <w:t>2</w:t>
            </w:r>
          </w:p>
        </w:tc>
        <w:tc>
          <w:tcPr>
            <w:tcW w:w="45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rPr>
                <w:rFonts w:asciiTheme="minorHAnsi" w:hAnsiTheme="minorHAnsi"/>
                <w:color w:val="000000"/>
              </w:rPr>
            </w:pPr>
            <w:r w:rsidRPr="00EB080B">
              <w:rPr>
                <w:rFonts w:ascii="Calibri" w:hAnsi="Calibri" w:cs="Calibri"/>
                <w:color w:val="000000"/>
                <w:lang w:eastAsia="es-BO"/>
              </w:rPr>
              <w:t>Transporte de Urea Bulo Bulo – D.C. Santa Cruz</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jc w:val="center"/>
              <w:rPr>
                <w:rFonts w:asciiTheme="minorHAnsi" w:hAnsiTheme="minorHAnsi"/>
                <w:color w:val="000000"/>
              </w:rPr>
            </w:pPr>
            <w:r>
              <w:rPr>
                <w:rFonts w:asciiTheme="minorHAnsi" w:hAnsiTheme="minorHAnsi"/>
                <w:color w:val="000000"/>
              </w:rPr>
              <w:t>TM</w:t>
            </w:r>
          </w:p>
        </w:tc>
        <w:tc>
          <w:tcPr>
            <w:tcW w:w="1340" w:type="dxa"/>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500AFA">
            <w:pPr>
              <w:jc w:val="center"/>
              <w:rPr>
                <w:rFonts w:asciiTheme="minorHAnsi" w:hAnsiTheme="minorHAnsi" w:cstheme="minorHAnsi"/>
                <w:lang w:val="es-BO"/>
              </w:rPr>
            </w:pPr>
            <w:r>
              <w:rPr>
                <w:rFonts w:asciiTheme="minorHAnsi" w:hAnsiTheme="minorHAnsi" w:cstheme="minorHAnsi"/>
                <w:lang w:val="es-BO"/>
              </w:rPr>
              <w:t>1</w:t>
            </w:r>
          </w:p>
        </w:tc>
        <w:tc>
          <w:tcPr>
            <w:tcW w:w="1334" w:type="dxa"/>
            <w:tcBorders>
              <w:top w:val="single" w:sz="4" w:space="0" w:color="auto"/>
              <w:left w:val="single" w:sz="4" w:space="0" w:color="auto"/>
              <w:bottom w:val="single" w:sz="4" w:space="0" w:color="auto"/>
            </w:tcBorders>
            <w:shd w:val="clear" w:color="auto" w:fill="FFFFFF"/>
            <w:vAlign w:val="center"/>
          </w:tcPr>
          <w:p w:rsidR="00500AFA" w:rsidRPr="00EB080B" w:rsidRDefault="00500AFA" w:rsidP="00EB080B">
            <w:pPr>
              <w:jc w:val="center"/>
              <w:rPr>
                <w:rFonts w:asciiTheme="minorHAnsi" w:hAnsiTheme="minorHAnsi" w:cstheme="minorHAnsi"/>
                <w:lang w:val="es-BO"/>
              </w:rPr>
            </w:pPr>
          </w:p>
        </w:tc>
      </w:tr>
      <w:tr w:rsidR="00500AFA" w:rsidRPr="00552079" w:rsidTr="00B12934">
        <w:trPr>
          <w:trHeight w:val="374"/>
          <w:jc w:val="center"/>
        </w:trPr>
        <w:tc>
          <w:tcPr>
            <w:tcW w:w="62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00AFA" w:rsidRPr="00EB080B" w:rsidRDefault="00500AFA" w:rsidP="00EB080B">
            <w:pPr>
              <w:jc w:val="center"/>
              <w:rPr>
                <w:rFonts w:ascii="Calibri" w:hAnsi="Calibri" w:cs="Calibri"/>
                <w:color w:val="000000"/>
                <w:lang w:eastAsia="es-BO"/>
              </w:rPr>
            </w:pPr>
            <w:r w:rsidRPr="00EB080B">
              <w:rPr>
                <w:rFonts w:ascii="Calibri" w:hAnsi="Calibri" w:cs="Calibri"/>
                <w:color w:val="000000"/>
                <w:lang w:eastAsia="es-BO"/>
              </w:rPr>
              <w:t>3</w:t>
            </w:r>
          </w:p>
        </w:tc>
        <w:tc>
          <w:tcPr>
            <w:tcW w:w="458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rPr>
                <w:rFonts w:asciiTheme="minorHAnsi" w:hAnsiTheme="minorHAnsi"/>
                <w:color w:val="000000"/>
              </w:rPr>
            </w:pPr>
            <w:r w:rsidRPr="00EB080B">
              <w:rPr>
                <w:rFonts w:ascii="Calibri" w:hAnsi="Calibri" w:cs="Calibri"/>
                <w:color w:val="000000"/>
                <w:lang w:eastAsia="es-BO"/>
              </w:rPr>
              <w:t>Transporte de Urea Bulo Bulo Bulo – D.C. Cochabamba</w:t>
            </w:r>
          </w:p>
        </w:tc>
        <w:tc>
          <w:tcPr>
            <w:tcW w:w="1461" w:type="dxa"/>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EB080B">
            <w:pPr>
              <w:jc w:val="center"/>
              <w:rPr>
                <w:rFonts w:asciiTheme="minorHAnsi" w:hAnsiTheme="minorHAnsi"/>
                <w:color w:val="000000"/>
              </w:rPr>
            </w:pPr>
            <w:r>
              <w:rPr>
                <w:rFonts w:asciiTheme="minorHAnsi" w:hAnsiTheme="minorHAnsi"/>
                <w:color w:val="000000"/>
              </w:rPr>
              <w:t>TM</w:t>
            </w:r>
          </w:p>
        </w:tc>
        <w:tc>
          <w:tcPr>
            <w:tcW w:w="1340" w:type="dxa"/>
            <w:tcBorders>
              <w:top w:val="single" w:sz="4" w:space="0" w:color="auto"/>
              <w:left w:val="single" w:sz="4" w:space="0" w:color="auto"/>
              <w:bottom w:val="single" w:sz="4" w:space="0" w:color="auto"/>
              <w:right w:val="single" w:sz="4" w:space="0" w:color="auto"/>
            </w:tcBorders>
            <w:shd w:val="clear" w:color="auto" w:fill="FFFFFF"/>
            <w:vAlign w:val="center"/>
          </w:tcPr>
          <w:p w:rsidR="00500AFA" w:rsidRPr="00EB080B" w:rsidRDefault="00500AFA" w:rsidP="00500AFA">
            <w:pPr>
              <w:jc w:val="center"/>
              <w:rPr>
                <w:rFonts w:asciiTheme="minorHAnsi" w:hAnsiTheme="minorHAnsi" w:cstheme="minorHAnsi"/>
                <w:lang w:val="es-BO"/>
              </w:rPr>
            </w:pPr>
            <w:r>
              <w:rPr>
                <w:rFonts w:asciiTheme="minorHAnsi" w:hAnsiTheme="minorHAnsi" w:cstheme="minorHAnsi"/>
                <w:lang w:val="es-BO"/>
              </w:rPr>
              <w:t>1</w:t>
            </w:r>
          </w:p>
        </w:tc>
        <w:tc>
          <w:tcPr>
            <w:tcW w:w="1334" w:type="dxa"/>
            <w:tcBorders>
              <w:top w:val="single" w:sz="4" w:space="0" w:color="auto"/>
              <w:left w:val="single" w:sz="4" w:space="0" w:color="auto"/>
              <w:bottom w:val="single" w:sz="4" w:space="0" w:color="auto"/>
            </w:tcBorders>
            <w:shd w:val="clear" w:color="auto" w:fill="FFFFFF"/>
            <w:vAlign w:val="center"/>
          </w:tcPr>
          <w:p w:rsidR="00500AFA" w:rsidRPr="00EB080B" w:rsidRDefault="00500AFA" w:rsidP="00EB080B">
            <w:pPr>
              <w:jc w:val="center"/>
              <w:rPr>
                <w:rFonts w:asciiTheme="minorHAnsi" w:hAnsiTheme="minorHAnsi" w:cstheme="minorHAnsi"/>
                <w:lang w:val="es-BO"/>
              </w:rPr>
            </w:pPr>
          </w:p>
        </w:tc>
      </w:tr>
      <w:tr w:rsidR="00500AFA" w:rsidRPr="00552079" w:rsidTr="00B12934">
        <w:trPr>
          <w:trHeight w:val="374"/>
          <w:jc w:val="center"/>
        </w:trPr>
        <w:tc>
          <w:tcPr>
            <w:tcW w:w="8008" w:type="dxa"/>
            <w:gridSpan w:val="5"/>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00AFA" w:rsidRPr="00EB080B" w:rsidRDefault="00500AFA" w:rsidP="00EB080B">
            <w:pPr>
              <w:jc w:val="right"/>
              <w:rPr>
                <w:rFonts w:asciiTheme="minorHAnsi" w:hAnsiTheme="minorHAnsi" w:cstheme="minorHAnsi"/>
                <w:b/>
                <w:sz w:val="18"/>
                <w:szCs w:val="18"/>
                <w:lang w:val="es-BO"/>
              </w:rPr>
            </w:pPr>
            <w:r w:rsidRPr="00EB080B">
              <w:rPr>
                <w:rFonts w:asciiTheme="minorHAnsi" w:hAnsiTheme="minorHAnsi" w:cs="Calibri"/>
                <w:b/>
                <w:sz w:val="18"/>
                <w:szCs w:val="18"/>
              </w:rPr>
              <w:t>(SUMATORIA DE PRECIOS UNITARIOS) Bs.</w:t>
            </w:r>
            <w:r w:rsidRPr="00EB080B">
              <w:rPr>
                <w:rFonts w:asciiTheme="minorHAnsi" w:hAnsiTheme="minorHAnsi" w:cs="Calibri"/>
                <w:sz w:val="18"/>
                <w:szCs w:val="18"/>
              </w:rPr>
              <w:t xml:space="preserve"> </w:t>
            </w:r>
            <w:r w:rsidRPr="00EB080B">
              <w:rPr>
                <w:rFonts w:asciiTheme="minorHAnsi" w:hAnsiTheme="minorHAnsi" w:cstheme="minorHAnsi"/>
                <w:b/>
                <w:sz w:val="18"/>
                <w:szCs w:val="18"/>
                <w:lang w:val="es-BO"/>
              </w:rPr>
              <w:t xml:space="preserve"> </w:t>
            </w:r>
          </w:p>
          <w:p w:rsidR="00500AFA" w:rsidRPr="00EB080B" w:rsidRDefault="00500AFA" w:rsidP="00500AFA">
            <w:pPr>
              <w:jc w:val="right"/>
              <w:rPr>
                <w:rFonts w:asciiTheme="minorHAnsi" w:hAnsiTheme="minorHAnsi" w:cstheme="minorHAnsi"/>
                <w:sz w:val="18"/>
                <w:szCs w:val="18"/>
                <w:lang w:val="es-BO"/>
              </w:rPr>
            </w:pPr>
            <w:r w:rsidRPr="00EB080B">
              <w:rPr>
                <w:rFonts w:asciiTheme="minorHAnsi" w:hAnsiTheme="minorHAnsi" w:cstheme="minorHAnsi"/>
                <w:b/>
                <w:sz w:val="18"/>
                <w:szCs w:val="18"/>
                <w:lang w:val="es-BO"/>
              </w:rPr>
              <w:t>(Numeral)</w:t>
            </w:r>
          </w:p>
        </w:tc>
        <w:tc>
          <w:tcPr>
            <w:tcW w:w="1334" w:type="dxa"/>
            <w:tcBorders>
              <w:top w:val="single" w:sz="4" w:space="0" w:color="auto"/>
              <w:left w:val="single" w:sz="4" w:space="0" w:color="auto"/>
              <w:bottom w:val="single" w:sz="4" w:space="0" w:color="auto"/>
            </w:tcBorders>
            <w:shd w:val="clear" w:color="auto" w:fill="auto"/>
            <w:vAlign w:val="center"/>
          </w:tcPr>
          <w:p w:rsidR="00500AFA" w:rsidRPr="00EB080B" w:rsidRDefault="00500AFA" w:rsidP="00EB080B">
            <w:pPr>
              <w:jc w:val="center"/>
              <w:rPr>
                <w:rFonts w:asciiTheme="minorHAnsi" w:hAnsiTheme="minorHAnsi" w:cstheme="minorHAnsi"/>
                <w:sz w:val="18"/>
                <w:szCs w:val="18"/>
                <w:lang w:val="es-BO"/>
              </w:rPr>
            </w:pPr>
          </w:p>
        </w:tc>
      </w:tr>
      <w:tr w:rsidR="00500AFA" w:rsidRPr="00552079" w:rsidTr="00B12934">
        <w:trPr>
          <w:trHeight w:val="374"/>
          <w:jc w:val="center"/>
        </w:trPr>
        <w:tc>
          <w:tcPr>
            <w:tcW w:w="3872"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00AFA" w:rsidRPr="00EB080B" w:rsidRDefault="00500AFA" w:rsidP="00EB080B">
            <w:pPr>
              <w:rPr>
                <w:rFonts w:asciiTheme="minorHAnsi" w:hAnsiTheme="minorHAnsi" w:cstheme="minorHAnsi"/>
                <w:b/>
                <w:sz w:val="18"/>
                <w:szCs w:val="18"/>
                <w:lang w:val="es-BO"/>
              </w:rPr>
            </w:pPr>
            <w:r w:rsidRPr="00EB080B">
              <w:rPr>
                <w:rFonts w:asciiTheme="minorHAnsi" w:hAnsiTheme="minorHAnsi" w:cs="Calibri"/>
                <w:b/>
                <w:sz w:val="18"/>
                <w:szCs w:val="18"/>
              </w:rPr>
              <w:t>(SUMATORIA DE PRECIOS UNITARIOS) Bs.</w:t>
            </w:r>
            <w:r w:rsidRPr="00EB080B">
              <w:rPr>
                <w:rFonts w:asciiTheme="minorHAnsi" w:hAnsiTheme="minorHAnsi" w:cs="Calibri"/>
                <w:sz w:val="18"/>
                <w:szCs w:val="18"/>
              </w:rPr>
              <w:t xml:space="preserve"> </w:t>
            </w:r>
            <w:r w:rsidRPr="00EB080B">
              <w:rPr>
                <w:rFonts w:asciiTheme="minorHAnsi" w:hAnsiTheme="minorHAnsi" w:cstheme="minorHAnsi"/>
                <w:b/>
                <w:sz w:val="18"/>
                <w:szCs w:val="18"/>
                <w:lang w:val="es-BO"/>
              </w:rPr>
              <w:t xml:space="preserve"> </w:t>
            </w:r>
          </w:p>
          <w:p w:rsidR="00500AFA" w:rsidRPr="00EB080B" w:rsidRDefault="00500AFA" w:rsidP="00EB080B">
            <w:pPr>
              <w:rPr>
                <w:rFonts w:asciiTheme="minorHAnsi" w:hAnsiTheme="minorHAnsi" w:cstheme="minorHAnsi"/>
                <w:sz w:val="18"/>
                <w:szCs w:val="18"/>
                <w:lang w:val="es-BO"/>
              </w:rPr>
            </w:pPr>
            <w:r w:rsidRPr="00EB080B">
              <w:rPr>
                <w:rFonts w:asciiTheme="minorHAnsi" w:hAnsiTheme="minorHAnsi" w:cstheme="minorHAnsi"/>
                <w:b/>
                <w:sz w:val="18"/>
                <w:szCs w:val="18"/>
                <w:lang w:val="es-BO"/>
              </w:rPr>
              <w:t xml:space="preserve"> (Literal)</w:t>
            </w:r>
          </w:p>
        </w:tc>
        <w:tc>
          <w:tcPr>
            <w:tcW w:w="5470" w:type="dxa"/>
            <w:gridSpan w:val="4"/>
            <w:tcBorders>
              <w:top w:val="single" w:sz="4" w:space="0" w:color="auto"/>
              <w:left w:val="single" w:sz="4" w:space="0" w:color="auto"/>
              <w:bottom w:val="single" w:sz="4" w:space="0" w:color="auto"/>
            </w:tcBorders>
          </w:tcPr>
          <w:p w:rsidR="00500AFA" w:rsidRPr="00EB080B" w:rsidRDefault="00500AFA" w:rsidP="00EB080B">
            <w:pPr>
              <w:jc w:val="center"/>
              <w:rPr>
                <w:rFonts w:asciiTheme="minorHAnsi" w:hAnsiTheme="minorHAnsi" w:cstheme="minorHAnsi"/>
                <w:sz w:val="18"/>
                <w:szCs w:val="18"/>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500AFA" w:rsidRDefault="00500AFA" w:rsidP="009C66A8">
      <w:pPr>
        <w:jc w:val="center"/>
        <w:rPr>
          <w:rFonts w:ascii="Calibri" w:hAnsi="Calibri" w:cs="Calibri"/>
          <w:b/>
          <w:sz w:val="22"/>
          <w:szCs w:val="22"/>
        </w:rPr>
      </w:pPr>
    </w:p>
    <w:p w:rsidR="00B12934" w:rsidRDefault="00B12934"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00AFA" w:rsidP="00500AFA">
      <w:pPr>
        <w:pStyle w:val="Normal2"/>
        <w:tabs>
          <w:tab w:val="left" w:pos="1701"/>
          <w:tab w:val="left" w:pos="2835"/>
        </w:tabs>
        <w:jc w:val="center"/>
        <w:rPr>
          <w:rFonts w:ascii="Calibri" w:hAnsi="Calibri" w:cs="Calibri"/>
          <w:b/>
          <w:sz w:val="18"/>
          <w:szCs w:val="18"/>
        </w:rPr>
      </w:pPr>
      <w:r>
        <w:rPr>
          <w:rFonts w:asciiTheme="minorHAnsi" w:hAnsiTheme="minorHAnsi" w:cstheme="minorHAnsi"/>
          <w:b/>
          <w:i/>
          <w:color w:val="FF0000"/>
          <w:sz w:val="22"/>
          <w:szCs w:val="22"/>
          <w:lang w:val="es-BO"/>
        </w:rPr>
        <w:t xml:space="preserve"> </w:t>
      </w: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47"/>
        <w:gridCol w:w="4334"/>
      </w:tblGrid>
      <w:tr w:rsidR="00BF66A0" w:rsidRPr="008842A3" w:rsidTr="00903911">
        <w:trPr>
          <w:trHeight w:val="236"/>
          <w:tblHeader/>
          <w:jc w:val="center"/>
        </w:trPr>
        <w:tc>
          <w:tcPr>
            <w:tcW w:w="4947"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334"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903911">
        <w:trPr>
          <w:cantSplit/>
          <w:trHeight w:val="708"/>
          <w:jc w:val="center"/>
        </w:trPr>
        <w:tc>
          <w:tcPr>
            <w:tcW w:w="4947"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334"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903911">
        <w:trPr>
          <w:trHeight w:val="233"/>
          <w:jc w:val="center"/>
        </w:trPr>
        <w:tc>
          <w:tcPr>
            <w:tcW w:w="4947" w:type="dxa"/>
            <w:shd w:val="clear" w:color="auto" w:fill="8DB3E2" w:themeFill="text2" w:themeFillTint="66"/>
            <w:vAlign w:val="center"/>
          </w:tcPr>
          <w:p w:rsidR="00BF66A0" w:rsidRPr="008842A3" w:rsidRDefault="005B3304" w:rsidP="00822B2E">
            <w:pPr>
              <w:rPr>
                <w:rFonts w:ascii="Calibri" w:hAnsi="Calibri" w:cs="Calibri"/>
                <w:b/>
                <w:sz w:val="18"/>
                <w:szCs w:val="18"/>
              </w:rPr>
            </w:pPr>
            <w:r w:rsidRPr="002E3991">
              <w:rPr>
                <w:rFonts w:ascii="Calibri" w:hAnsi="Calibri" w:cs="Calibri"/>
                <w:b/>
                <w:bCs/>
              </w:rPr>
              <w:t>DESCRIPCIÓN DEL SERVICIO</w:t>
            </w:r>
          </w:p>
        </w:tc>
        <w:tc>
          <w:tcPr>
            <w:tcW w:w="4334" w:type="dxa"/>
            <w:vAlign w:val="center"/>
          </w:tcPr>
          <w:p w:rsidR="00BF66A0" w:rsidRPr="008842A3" w:rsidRDefault="00BF66A0" w:rsidP="00822B2E">
            <w:pPr>
              <w:rPr>
                <w:rFonts w:ascii="Calibri" w:hAnsi="Calibri" w:cs="Calibri"/>
                <w:b/>
                <w:sz w:val="18"/>
                <w:szCs w:val="18"/>
              </w:rPr>
            </w:pPr>
          </w:p>
        </w:tc>
      </w:tr>
      <w:tr w:rsidR="00BF66A0" w:rsidRPr="008842A3" w:rsidTr="00903911">
        <w:trPr>
          <w:trHeight w:val="215"/>
          <w:jc w:val="center"/>
        </w:trPr>
        <w:tc>
          <w:tcPr>
            <w:tcW w:w="4947" w:type="dxa"/>
            <w:vAlign w:val="center"/>
          </w:tcPr>
          <w:p w:rsidR="005B3304" w:rsidRPr="002E3991" w:rsidRDefault="005B3304" w:rsidP="005B3304">
            <w:pPr>
              <w:pStyle w:val="Prrafodelista"/>
              <w:ind w:left="0"/>
              <w:jc w:val="both"/>
              <w:rPr>
                <w:rFonts w:ascii="Calibri" w:hAnsi="Calibri" w:cs="Calibri"/>
                <w:b/>
                <w:u w:val="single"/>
              </w:rPr>
            </w:pPr>
          </w:p>
          <w:p w:rsidR="005B3304" w:rsidRPr="002E3991" w:rsidRDefault="005B3304" w:rsidP="005B3304">
            <w:pPr>
              <w:pStyle w:val="Prrafodelista"/>
              <w:numPr>
                <w:ilvl w:val="0"/>
                <w:numId w:val="47"/>
              </w:numPr>
              <w:ind w:left="426" w:hanging="284"/>
              <w:jc w:val="both"/>
              <w:rPr>
                <w:rFonts w:ascii="Calibri" w:hAnsi="Calibri" w:cs="Calibri"/>
                <w:b/>
                <w:u w:val="single"/>
              </w:rPr>
            </w:pPr>
            <w:r w:rsidRPr="002E3991">
              <w:rPr>
                <w:rFonts w:ascii="Calibri" w:hAnsi="Calibri" w:cs="Calibri"/>
                <w:b/>
                <w:u w:val="single"/>
              </w:rPr>
              <w:t>CAPACIDAD DE TRANSPORTE:</w:t>
            </w:r>
          </w:p>
          <w:p w:rsidR="005B3304" w:rsidRPr="002E3991" w:rsidRDefault="005B3304" w:rsidP="005B3304">
            <w:pPr>
              <w:pStyle w:val="Prrafodelista"/>
              <w:ind w:left="0"/>
              <w:jc w:val="both"/>
              <w:rPr>
                <w:rFonts w:ascii="Calibri" w:hAnsi="Calibri" w:cs="Calibri"/>
                <w:lang w:val="es-BO" w:eastAsia="es-BO"/>
              </w:rPr>
            </w:pPr>
          </w:p>
          <w:p w:rsidR="005B3304" w:rsidRDefault="005B3304" w:rsidP="006A09C3">
            <w:pPr>
              <w:pStyle w:val="Prrafodelista"/>
              <w:ind w:left="426" w:right="114"/>
              <w:jc w:val="both"/>
              <w:rPr>
                <w:rFonts w:ascii="Calibri" w:hAnsi="Calibri" w:cs="Calibri"/>
                <w:lang w:val="es-BO" w:eastAsia="es-BO"/>
              </w:rPr>
            </w:pPr>
            <w:r w:rsidRPr="002E3991">
              <w:rPr>
                <w:rFonts w:ascii="Calibri" w:hAnsi="Calibri" w:cs="Calibri"/>
                <w:b/>
                <w:lang w:val="es-BO" w:eastAsia="es-BO"/>
              </w:rPr>
              <w:t>- Cantidad:</w:t>
            </w:r>
            <w:r w:rsidRPr="002E3991">
              <w:rPr>
                <w:rFonts w:ascii="Calibri" w:hAnsi="Calibri" w:cs="Calibri"/>
                <w:lang w:val="es-BO" w:eastAsia="es-BO"/>
              </w:rPr>
              <w:t xml:space="preserve"> La cantidad requerida </w:t>
            </w:r>
            <w:r>
              <w:rPr>
                <w:rFonts w:ascii="Calibri" w:hAnsi="Calibri" w:cs="Calibri"/>
              </w:rPr>
              <w:t xml:space="preserve">REFERENCIAL </w:t>
            </w:r>
            <w:r w:rsidRPr="002E3991">
              <w:rPr>
                <w:rFonts w:ascii="Calibri" w:hAnsi="Calibri" w:cs="Calibri"/>
                <w:lang w:val="es-BO" w:eastAsia="es-BO"/>
              </w:rPr>
              <w:t xml:space="preserve">a transportar </w:t>
            </w:r>
            <w:r>
              <w:rPr>
                <w:rFonts w:ascii="Calibri" w:hAnsi="Calibri" w:cs="Calibri"/>
                <w:lang w:val="es-BO" w:eastAsia="es-BO"/>
              </w:rPr>
              <w:t>hasta 2100 Toneladas Métricas (TM)</w:t>
            </w:r>
          </w:p>
          <w:p w:rsidR="005B3304" w:rsidRDefault="005B3304" w:rsidP="006A09C3">
            <w:pPr>
              <w:ind w:left="426" w:right="114"/>
              <w:jc w:val="both"/>
              <w:rPr>
                <w:rFonts w:ascii="Calibri" w:hAnsi="Calibri" w:cs="Calibri"/>
              </w:rPr>
            </w:pPr>
            <w:r w:rsidRPr="00657218">
              <w:rPr>
                <w:rFonts w:ascii="Calibri" w:hAnsi="Calibri" w:cs="Calibri"/>
              </w:rPr>
              <w:t>La</w:t>
            </w:r>
            <w:r>
              <w:rPr>
                <w:rFonts w:ascii="Calibri" w:hAnsi="Calibri" w:cs="Calibri"/>
              </w:rPr>
              <w:t xml:space="preserve"> Cantidad a Transportar será dividida en 3 destinos que se detallan a Continuación. </w:t>
            </w:r>
          </w:p>
          <w:p w:rsidR="005B3304" w:rsidRDefault="005B3304" w:rsidP="005B3304">
            <w:pPr>
              <w:ind w:left="426"/>
              <w:jc w:val="both"/>
              <w:rPr>
                <w:rFonts w:ascii="Calibri" w:hAnsi="Calibri" w:cs="Calibri"/>
              </w:rPr>
            </w:pPr>
          </w:p>
          <w:p w:rsidR="005B3304" w:rsidRDefault="005B3304" w:rsidP="005B3304">
            <w:pPr>
              <w:ind w:left="426"/>
              <w:jc w:val="center"/>
              <w:rPr>
                <w:rFonts w:ascii="Calibri" w:hAnsi="Calibri" w:cs="Calibri"/>
                <w:b/>
                <w:u w:val="single"/>
              </w:rPr>
            </w:pPr>
            <w:r>
              <w:rPr>
                <w:rFonts w:ascii="Calibri" w:hAnsi="Calibri" w:cs="Calibri"/>
                <w:b/>
                <w:u w:val="single"/>
              </w:rPr>
              <w:t>DISTANCIAS APROXIMADAS A DESTINO</w:t>
            </w:r>
          </w:p>
          <w:p w:rsidR="005B3304" w:rsidRPr="00D47FA6" w:rsidRDefault="005B3304" w:rsidP="005B3304">
            <w:pPr>
              <w:ind w:left="426"/>
              <w:jc w:val="center"/>
              <w:rPr>
                <w:rFonts w:ascii="Calibri" w:hAnsi="Calibri" w:cs="Calibri"/>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6"/>
              <w:gridCol w:w="1466"/>
              <w:gridCol w:w="1465"/>
            </w:tblGrid>
            <w:tr w:rsidR="005B3304" w:rsidRPr="005B3304" w:rsidTr="005B3304">
              <w:trPr>
                <w:trHeight w:val="351"/>
                <w:jc w:val="center"/>
              </w:trPr>
              <w:tc>
                <w:tcPr>
                  <w:tcW w:w="1446" w:type="dxa"/>
                  <w:shd w:val="clear" w:color="auto" w:fill="D9D9D9"/>
                  <w:vAlign w:val="center"/>
                </w:tcPr>
                <w:p w:rsidR="005B3304" w:rsidRPr="005B3304" w:rsidRDefault="005B3304" w:rsidP="005B3304">
                  <w:pPr>
                    <w:jc w:val="center"/>
                    <w:rPr>
                      <w:rFonts w:ascii="Calibri" w:hAnsi="Calibri" w:cs="Calibri"/>
                      <w:b/>
                      <w:bCs/>
                      <w:color w:val="000000"/>
                      <w:sz w:val="16"/>
                      <w:szCs w:val="16"/>
                    </w:rPr>
                  </w:pPr>
                  <w:r w:rsidRPr="005B3304">
                    <w:rPr>
                      <w:rFonts w:ascii="Calibri" w:hAnsi="Calibri" w:cs="Calibri"/>
                      <w:b/>
                      <w:bCs/>
                      <w:color w:val="000000"/>
                      <w:sz w:val="16"/>
                      <w:szCs w:val="16"/>
                    </w:rPr>
                    <w:t xml:space="preserve">PUNTO DE ORIGEN </w:t>
                  </w:r>
                </w:p>
              </w:tc>
              <w:tc>
                <w:tcPr>
                  <w:tcW w:w="1466" w:type="dxa"/>
                  <w:shd w:val="clear" w:color="auto" w:fill="D9D9D9"/>
                  <w:vAlign w:val="center"/>
                </w:tcPr>
                <w:p w:rsidR="005B3304" w:rsidRPr="005B3304" w:rsidRDefault="005B3304" w:rsidP="005B3304">
                  <w:pPr>
                    <w:jc w:val="center"/>
                    <w:rPr>
                      <w:rFonts w:ascii="Calibri" w:hAnsi="Calibri" w:cs="Calibri"/>
                      <w:b/>
                      <w:bCs/>
                      <w:color w:val="000000"/>
                      <w:sz w:val="16"/>
                      <w:szCs w:val="16"/>
                    </w:rPr>
                  </w:pPr>
                  <w:r w:rsidRPr="005B3304">
                    <w:rPr>
                      <w:rFonts w:ascii="Calibri" w:hAnsi="Calibri" w:cs="Calibri"/>
                      <w:b/>
                      <w:bCs/>
                      <w:color w:val="000000"/>
                      <w:sz w:val="16"/>
                      <w:szCs w:val="16"/>
                    </w:rPr>
                    <w:t>DESTINO</w:t>
                  </w:r>
                </w:p>
              </w:tc>
              <w:tc>
                <w:tcPr>
                  <w:tcW w:w="1465" w:type="dxa"/>
                  <w:shd w:val="clear" w:color="auto" w:fill="D9D9D9"/>
                  <w:vAlign w:val="center"/>
                </w:tcPr>
                <w:p w:rsidR="005B3304" w:rsidRPr="005B3304" w:rsidRDefault="005B3304" w:rsidP="005B3304">
                  <w:pPr>
                    <w:jc w:val="center"/>
                    <w:rPr>
                      <w:rFonts w:ascii="Calibri" w:hAnsi="Calibri" w:cs="Calibri"/>
                      <w:b/>
                      <w:bCs/>
                      <w:color w:val="000000"/>
                      <w:sz w:val="16"/>
                      <w:szCs w:val="16"/>
                    </w:rPr>
                  </w:pPr>
                  <w:r w:rsidRPr="005B3304">
                    <w:rPr>
                      <w:rFonts w:ascii="Calibri" w:hAnsi="Calibri" w:cs="Calibri"/>
                      <w:b/>
                      <w:bCs/>
                      <w:color w:val="000000"/>
                      <w:sz w:val="16"/>
                      <w:szCs w:val="16"/>
                    </w:rPr>
                    <w:t>DISTANCIA APROXIMADA</w:t>
                  </w:r>
                </w:p>
              </w:tc>
            </w:tr>
            <w:tr w:rsidR="005B3304" w:rsidRPr="005B3304" w:rsidTr="005B3304">
              <w:trPr>
                <w:trHeight w:val="219"/>
                <w:jc w:val="center"/>
              </w:trPr>
              <w:tc>
                <w:tcPr>
                  <w:tcW w:w="1446"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BULO BULO</w:t>
                  </w:r>
                </w:p>
              </w:tc>
              <w:tc>
                <w:tcPr>
                  <w:tcW w:w="1466" w:type="dxa"/>
                  <w:vAlign w:val="center"/>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MONTERO</w:t>
                  </w:r>
                </w:p>
              </w:tc>
              <w:tc>
                <w:tcPr>
                  <w:tcW w:w="1465"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131 km</w:t>
                  </w:r>
                </w:p>
              </w:tc>
            </w:tr>
            <w:tr w:rsidR="005B3304" w:rsidRPr="005B3304" w:rsidTr="005B3304">
              <w:trPr>
                <w:trHeight w:val="219"/>
                <w:jc w:val="center"/>
              </w:trPr>
              <w:tc>
                <w:tcPr>
                  <w:tcW w:w="1446"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BULO BULO</w:t>
                  </w:r>
                </w:p>
              </w:tc>
              <w:tc>
                <w:tcPr>
                  <w:tcW w:w="1466" w:type="dxa"/>
                  <w:vAlign w:val="center"/>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SANTA CRUZ</w:t>
                  </w:r>
                </w:p>
              </w:tc>
              <w:tc>
                <w:tcPr>
                  <w:tcW w:w="1465"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192 km</w:t>
                  </w:r>
                </w:p>
              </w:tc>
            </w:tr>
            <w:tr w:rsidR="005B3304" w:rsidRPr="005B3304" w:rsidTr="005B3304">
              <w:trPr>
                <w:trHeight w:val="219"/>
                <w:jc w:val="center"/>
              </w:trPr>
              <w:tc>
                <w:tcPr>
                  <w:tcW w:w="1446"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BULO BULO</w:t>
                  </w:r>
                </w:p>
              </w:tc>
              <w:tc>
                <w:tcPr>
                  <w:tcW w:w="1466" w:type="dxa"/>
                  <w:vAlign w:val="center"/>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COCHABAMBA</w:t>
                  </w:r>
                </w:p>
              </w:tc>
              <w:tc>
                <w:tcPr>
                  <w:tcW w:w="1465" w:type="dxa"/>
                </w:tcPr>
                <w:p w:rsidR="005B3304" w:rsidRPr="005B3304" w:rsidRDefault="005B3304" w:rsidP="005B3304">
                  <w:pPr>
                    <w:jc w:val="center"/>
                    <w:rPr>
                      <w:rFonts w:ascii="Calibri" w:hAnsi="Calibri" w:cs="Calibri"/>
                      <w:color w:val="000000"/>
                      <w:sz w:val="16"/>
                      <w:szCs w:val="16"/>
                    </w:rPr>
                  </w:pPr>
                  <w:r w:rsidRPr="005B3304">
                    <w:rPr>
                      <w:rFonts w:ascii="Calibri" w:hAnsi="Calibri" w:cs="Calibri"/>
                      <w:color w:val="000000"/>
                      <w:sz w:val="16"/>
                      <w:szCs w:val="16"/>
                    </w:rPr>
                    <w:t>287 km</w:t>
                  </w:r>
                </w:p>
              </w:tc>
            </w:tr>
          </w:tbl>
          <w:p w:rsidR="005B3304" w:rsidRDefault="005B3304" w:rsidP="005B3304">
            <w:pPr>
              <w:pStyle w:val="Prrafodelista"/>
              <w:ind w:left="426"/>
              <w:jc w:val="both"/>
              <w:rPr>
                <w:rFonts w:ascii="Calibri" w:hAnsi="Calibri" w:cs="Calibri"/>
                <w:lang w:val="es-BO" w:eastAsia="es-BO"/>
              </w:rPr>
            </w:pPr>
          </w:p>
          <w:p w:rsidR="005B3304" w:rsidRDefault="005B3304" w:rsidP="005B3304">
            <w:pPr>
              <w:ind w:left="426"/>
              <w:jc w:val="center"/>
              <w:rPr>
                <w:rFonts w:ascii="Calibri" w:hAnsi="Calibri" w:cs="Calibri"/>
                <w:b/>
                <w:u w:val="single"/>
              </w:rPr>
            </w:pPr>
            <w:r w:rsidRPr="00D47FA6">
              <w:rPr>
                <w:rFonts w:ascii="Calibri" w:hAnsi="Calibri" w:cs="Calibri"/>
                <w:b/>
                <w:u w:val="single"/>
              </w:rPr>
              <w:t>VOLUMENES REFERENCIALES</w:t>
            </w:r>
          </w:p>
          <w:p w:rsidR="005B3304" w:rsidRDefault="005B3304" w:rsidP="005B3304">
            <w:pPr>
              <w:pStyle w:val="Prrafodelista"/>
              <w:ind w:left="426"/>
              <w:jc w:val="both"/>
              <w:rPr>
                <w:rFonts w:ascii="Calibri" w:hAnsi="Calibri" w:cs="Calibri"/>
                <w:lang w:val="es-BO" w:eastAsia="es-BO"/>
              </w:rPr>
            </w:pPr>
          </w:p>
          <w:tbl>
            <w:tblPr>
              <w:tblW w:w="0" w:type="auto"/>
              <w:jc w:val="center"/>
              <w:tblLayout w:type="fixed"/>
              <w:tblCellMar>
                <w:left w:w="70" w:type="dxa"/>
                <w:right w:w="70" w:type="dxa"/>
              </w:tblCellMar>
              <w:tblLook w:val="04A0" w:firstRow="1" w:lastRow="0" w:firstColumn="1" w:lastColumn="0" w:noHBand="0" w:noVBand="1"/>
            </w:tblPr>
            <w:tblGrid>
              <w:gridCol w:w="1075"/>
              <w:gridCol w:w="1693"/>
              <w:gridCol w:w="1555"/>
            </w:tblGrid>
            <w:tr w:rsidR="005B3304" w:rsidRPr="005B3304" w:rsidTr="005B3304">
              <w:trPr>
                <w:trHeight w:val="398"/>
                <w:jc w:val="center"/>
              </w:trPr>
              <w:tc>
                <w:tcPr>
                  <w:tcW w:w="1075" w:type="dxa"/>
                  <w:tcBorders>
                    <w:top w:val="single" w:sz="4" w:space="0" w:color="auto"/>
                    <w:left w:val="single" w:sz="4" w:space="0" w:color="auto"/>
                    <w:bottom w:val="single" w:sz="4" w:space="0" w:color="auto"/>
                    <w:right w:val="single" w:sz="4" w:space="0" w:color="auto"/>
                  </w:tcBorders>
                  <w:shd w:val="clear" w:color="auto" w:fill="D9D9D9"/>
                  <w:vAlign w:val="center"/>
                </w:tcPr>
                <w:p w:rsidR="005B3304" w:rsidRPr="005B3304" w:rsidRDefault="005B3304" w:rsidP="005B3304">
                  <w:pPr>
                    <w:jc w:val="center"/>
                    <w:rPr>
                      <w:rFonts w:ascii="Calibri" w:hAnsi="Calibri"/>
                      <w:b/>
                      <w:bCs/>
                      <w:sz w:val="16"/>
                      <w:szCs w:val="16"/>
                    </w:rPr>
                  </w:pPr>
                  <w:r w:rsidRPr="005B3304">
                    <w:rPr>
                      <w:rFonts w:ascii="Calibri" w:hAnsi="Calibri"/>
                      <w:b/>
                      <w:bCs/>
                      <w:sz w:val="16"/>
                      <w:szCs w:val="16"/>
                    </w:rPr>
                    <w:t xml:space="preserve">PUNTO DE RECEPCION </w:t>
                  </w:r>
                </w:p>
              </w:tc>
              <w:tc>
                <w:tcPr>
                  <w:tcW w:w="1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B3304" w:rsidRPr="005B3304" w:rsidRDefault="005B3304" w:rsidP="005B3304">
                  <w:pPr>
                    <w:jc w:val="center"/>
                    <w:rPr>
                      <w:rFonts w:ascii="Calibri" w:hAnsi="Calibri"/>
                      <w:b/>
                      <w:bCs/>
                      <w:sz w:val="16"/>
                      <w:szCs w:val="16"/>
                      <w:lang w:val="es-BO" w:eastAsia="es-BO"/>
                    </w:rPr>
                  </w:pPr>
                  <w:r w:rsidRPr="005B3304">
                    <w:rPr>
                      <w:rFonts w:ascii="Calibri" w:hAnsi="Calibri"/>
                      <w:b/>
                      <w:bCs/>
                      <w:sz w:val="16"/>
                      <w:szCs w:val="16"/>
                    </w:rPr>
                    <w:t>PUNTO DE ENTREGA</w:t>
                  </w:r>
                </w:p>
              </w:tc>
              <w:tc>
                <w:tcPr>
                  <w:tcW w:w="1555" w:type="dxa"/>
                  <w:tcBorders>
                    <w:top w:val="single" w:sz="4" w:space="0" w:color="auto"/>
                    <w:left w:val="nil"/>
                    <w:bottom w:val="single" w:sz="4" w:space="0" w:color="auto"/>
                    <w:right w:val="single" w:sz="4" w:space="0" w:color="auto"/>
                  </w:tcBorders>
                  <w:shd w:val="clear" w:color="auto" w:fill="D9D9D9"/>
                  <w:vAlign w:val="center"/>
                  <w:hideMark/>
                </w:tcPr>
                <w:p w:rsidR="005B3304" w:rsidRPr="005B3304" w:rsidRDefault="005B3304" w:rsidP="005B3304">
                  <w:pPr>
                    <w:jc w:val="center"/>
                    <w:rPr>
                      <w:rFonts w:ascii="Calibri" w:hAnsi="Calibri"/>
                      <w:b/>
                      <w:bCs/>
                      <w:sz w:val="16"/>
                      <w:szCs w:val="16"/>
                    </w:rPr>
                  </w:pPr>
                  <w:r w:rsidRPr="005B3304">
                    <w:rPr>
                      <w:rFonts w:ascii="Calibri" w:hAnsi="Calibri"/>
                      <w:b/>
                      <w:bCs/>
                      <w:sz w:val="16"/>
                      <w:szCs w:val="16"/>
                    </w:rPr>
                    <w:t>VOLUMEN APROXIMADO A TRANSPORTAR ™</w:t>
                  </w:r>
                </w:p>
              </w:tc>
            </w:tr>
            <w:tr w:rsidR="005B3304" w:rsidRPr="005B3304" w:rsidTr="005B3304">
              <w:trPr>
                <w:trHeight w:val="199"/>
                <w:jc w:val="center"/>
              </w:trPr>
              <w:tc>
                <w:tcPr>
                  <w:tcW w:w="1075" w:type="dxa"/>
                  <w:tcBorders>
                    <w:top w:val="nil"/>
                    <w:left w:val="single" w:sz="4" w:space="0" w:color="auto"/>
                    <w:bottom w:val="single" w:sz="4" w:space="0" w:color="auto"/>
                    <w:right w:val="single" w:sz="4" w:space="0" w:color="auto"/>
                  </w:tcBorders>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Bulo Bulo</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Almacén Montero</w:t>
                  </w:r>
                </w:p>
              </w:tc>
              <w:tc>
                <w:tcPr>
                  <w:tcW w:w="1555" w:type="dxa"/>
                  <w:tcBorders>
                    <w:top w:val="nil"/>
                    <w:left w:val="nil"/>
                    <w:bottom w:val="single" w:sz="4" w:space="0" w:color="auto"/>
                    <w:right w:val="single" w:sz="4" w:space="0" w:color="auto"/>
                  </w:tcBorders>
                  <w:shd w:val="clear" w:color="auto" w:fill="auto"/>
                  <w:noWrap/>
                  <w:vAlign w:val="bottom"/>
                  <w:hideMark/>
                </w:tcPr>
                <w:p w:rsidR="005B3304" w:rsidRPr="005B3304" w:rsidRDefault="005B3304" w:rsidP="005B3304">
                  <w:pPr>
                    <w:jc w:val="center"/>
                    <w:rPr>
                      <w:rFonts w:ascii="Calibri" w:hAnsi="Calibri"/>
                      <w:color w:val="000000"/>
                      <w:sz w:val="16"/>
                      <w:szCs w:val="16"/>
                    </w:rPr>
                  </w:pPr>
                  <w:r w:rsidRPr="005B3304">
                    <w:rPr>
                      <w:rFonts w:ascii="Calibri" w:hAnsi="Calibri"/>
                      <w:color w:val="000000"/>
                      <w:sz w:val="16"/>
                      <w:szCs w:val="16"/>
                    </w:rPr>
                    <w:t>1.050</w:t>
                  </w:r>
                </w:p>
              </w:tc>
            </w:tr>
            <w:tr w:rsidR="005B3304" w:rsidRPr="005B3304" w:rsidTr="005B3304">
              <w:trPr>
                <w:trHeight w:val="199"/>
                <w:jc w:val="center"/>
              </w:trPr>
              <w:tc>
                <w:tcPr>
                  <w:tcW w:w="1075" w:type="dxa"/>
                  <w:tcBorders>
                    <w:top w:val="nil"/>
                    <w:left w:val="single" w:sz="4" w:space="0" w:color="auto"/>
                    <w:bottom w:val="single" w:sz="4" w:space="0" w:color="auto"/>
                    <w:right w:val="single" w:sz="4" w:space="0" w:color="auto"/>
                  </w:tcBorders>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Bulo Bulo</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D.C. Santa Cruz</w:t>
                  </w:r>
                </w:p>
              </w:tc>
              <w:tc>
                <w:tcPr>
                  <w:tcW w:w="1555" w:type="dxa"/>
                  <w:tcBorders>
                    <w:top w:val="nil"/>
                    <w:left w:val="nil"/>
                    <w:bottom w:val="single" w:sz="4" w:space="0" w:color="auto"/>
                    <w:right w:val="single" w:sz="4" w:space="0" w:color="auto"/>
                  </w:tcBorders>
                  <w:shd w:val="clear" w:color="auto" w:fill="auto"/>
                  <w:noWrap/>
                  <w:vAlign w:val="bottom"/>
                  <w:hideMark/>
                </w:tcPr>
                <w:p w:rsidR="005B3304" w:rsidRPr="005B3304" w:rsidRDefault="005B3304" w:rsidP="005B3304">
                  <w:pPr>
                    <w:jc w:val="center"/>
                    <w:rPr>
                      <w:rFonts w:ascii="Calibri" w:hAnsi="Calibri"/>
                      <w:color w:val="000000"/>
                      <w:sz w:val="16"/>
                      <w:szCs w:val="16"/>
                    </w:rPr>
                  </w:pPr>
                  <w:r w:rsidRPr="005B3304">
                    <w:rPr>
                      <w:rFonts w:ascii="Calibri" w:hAnsi="Calibri"/>
                      <w:color w:val="000000"/>
                      <w:sz w:val="16"/>
                      <w:szCs w:val="16"/>
                    </w:rPr>
                    <w:t>700</w:t>
                  </w:r>
                </w:p>
              </w:tc>
            </w:tr>
            <w:tr w:rsidR="005B3304" w:rsidRPr="005B3304" w:rsidTr="005B3304">
              <w:trPr>
                <w:trHeight w:val="199"/>
                <w:jc w:val="center"/>
              </w:trPr>
              <w:tc>
                <w:tcPr>
                  <w:tcW w:w="1075" w:type="dxa"/>
                  <w:tcBorders>
                    <w:top w:val="nil"/>
                    <w:left w:val="single" w:sz="4" w:space="0" w:color="auto"/>
                    <w:bottom w:val="single" w:sz="4" w:space="0" w:color="auto"/>
                    <w:right w:val="single" w:sz="4" w:space="0" w:color="auto"/>
                  </w:tcBorders>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Bulo Bulo</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D.C. Cochabamba</w:t>
                  </w:r>
                </w:p>
              </w:tc>
              <w:tc>
                <w:tcPr>
                  <w:tcW w:w="1555" w:type="dxa"/>
                  <w:tcBorders>
                    <w:top w:val="nil"/>
                    <w:left w:val="nil"/>
                    <w:bottom w:val="single" w:sz="4" w:space="0" w:color="auto"/>
                    <w:right w:val="single" w:sz="4" w:space="0" w:color="auto"/>
                  </w:tcBorders>
                  <w:shd w:val="clear" w:color="auto" w:fill="auto"/>
                  <w:noWrap/>
                  <w:vAlign w:val="bottom"/>
                  <w:hideMark/>
                </w:tcPr>
                <w:p w:rsidR="005B3304" w:rsidRPr="005B3304" w:rsidRDefault="005B3304" w:rsidP="005B3304">
                  <w:pPr>
                    <w:jc w:val="center"/>
                    <w:rPr>
                      <w:rFonts w:ascii="Calibri" w:hAnsi="Calibri"/>
                      <w:color w:val="000000"/>
                      <w:sz w:val="16"/>
                      <w:szCs w:val="16"/>
                    </w:rPr>
                  </w:pPr>
                  <w:r w:rsidRPr="005B3304">
                    <w:rPr>
                      <w:rFonts w:ascii="Calibri" w:hAnsi="Calibri"/>
                      <w:color w:val="000000"/>
                      <w:sz w:val="16"/>
                      <w:szCs w:val="16"/>
                    </w:rPr>
                    <w:t>350</w:t>
                  </w:r>
                </w:p>
              </w:tc>
            </w:tr>
            <w:tr w:rsidR="005B3304" w:rsidRPr="005B3304" w:rsidTr="005B3304">
              <w:trPr>
                <w:trHeight w:val="199"/>
                <w:jc w:val="center"/>
              </w:trPr>
              <w:tc>
                <w:tcPr>
                  <w:tcW w:w="1075" w:type="dxa"/>
                  <w:tcBorders>
                    <w:top w:val="nil"/>
                    <w:left w:val="single" w:sz="4" w:space="0" w:color="auto"/>
                    <w:bottom w:val="single" w:sz="4" w:space="0" w:color="auto"/>
                    <w:right w:val="single" w:sz="4" w:space="0" w:color="auto"/>
                  </w:tcBorders>
                </w:tcPr>
                <w:p w:rsidR="005B3304" w:rsidRPr="005B3304" w:rsidRDefault="005B3304" w:rsidP="005B3304">
                  <w:pPr>
                    <w:rPr>
                      <w:rFonts w:ascii="Calibri" w:hAnsi="Calibri"/>
                      <w:color w:val="000000"/>
                      <w:sz w:val="16"/>
                      <w:szCs w:val="16"/>
                    </w:rPr>
                  </w:pPr>
                  <w:r w:rsidRPr="005B3304">
                    <w:rPr>
                      <w:rFonts w:ascii="Calibri" w:hAnsi="Calibri"/>
                      <w:color w:val="000000"/>
                      <w:sz w:val="16"/>
                      <w:szCs w:val="16"/>
                    </w:rPr>
                    <w:t>TOTAL</w:t>
                  </w:r>
                </w:p>
              </w:tc>
              <w:tc>
                <w:tcPr>
                  <w:tcW w:w="1693" w:type="dxa"/>
                  <w:tcBorders>
                    <w:top w:val="nil"/>
                    <w:left w:val="single" w:sz="4" w:space="0" w:color="auto"/>
                    <w:bottom w:val="single" w:sz="4" w:space="0" w:color="auto"/>
                    <w:right w:val="single" w:sz="4" w:space="0" w:color="auto"/>
                  </w:tcBorders>
                  <w:shd w:val="clear" w:color="auto" w:fill="auto"/>
                  <w:noWrap/>
                  <w:vAlign w:val="bottom"/>
                  <w:hideMark/>
                </w:tcPr>
                <w:p w:rsidR="005B3304" w:rsidRPr="005B3304" w:rsidRDefault="005B3304" w:rsidP="005B3304">
                  <w:pPr>
                    <w:rPr>
                      <w:rFonts w:ascii="Calibri" w:hAnsi="Calibri"/>
                      <w:color w:val="000000"/>
                      <w:sz w:val="16"/>
                      <w:szCs w:val="16"/>
                    </w:rPr>
                  </w:pPr>
                </w:p>
              </w:tc>
              <w:tc>
                <w:tcPr>
                  <w:tcW w:w="1555" w:type="dxa"/>
                  <w:tcBorders>
                    <w:top w:val="nil"/>
                    <w:left w:val="nil"/>
                    <w:bottom w:val="single" w:sz="4" w:space="0" w:color="auto"/>
                    <w:right w:val="single" w:sz="4" w:space="0" w:color="auto"/>
                  </w:tcBorders>
                  <w:shd w:val="clear" w:color="auto" w:fill="auto"/>
                  <w:noWrap/>
                  <w:vAlign w:val="bottom"/>
                  <w:hideMark/>
                </w:tcPr>
                <w:p w:rsidR="005B3304" w:rsidRPr="005B3304" w:rsidRDefault="005B3304" w:rsidP="005B3304">
                  <w:pPr>
                    <w:jc w:val="center"/>
                    <w:rPr>
                      <w:rFonts w:ascii="Calibri" w:hAnsi="Calibri"/>
                      <w:color w:val="000000"/>
                      <w:sz w:val="16"/>
                      <w:szCs w:val="16"/>
                    </w:rPr>
                  </w:pPr>
                  <w:r w:rsidRPr="005B3304">
                    <w:rPr>
                      <w:rFonts w:ascii="Calibri" w:hAnsi="Calibri"/>
                      <w:color w:val="000000"/>
                      <w:sz w:val="16"/>
                      <w:szCs w:val="16"/>
                    </w:rPr>
                    <w:t>2.100</w:t>
                  </w:r>
                </w:p>
              </w:tc>
            </w:tr>
          </w:tbl>
          <w:p w:rsidR="005B3304" w:rsidRDefault="005B3304" w:rsidP="005B3304">
            <w:pPr>
              <w:pStyle w:val="Prrafodelista"/>
              <w:ind w:left="426"/>
              <w:jc w:val="both"/>
              <w:rPr>
                <w:rFonts w:ascii="Calibri" w:hAnsi="Calibri" w:cs="Calibri"/>
                <w:lang w:val="es-BO" w:eastAsia="es-BO"/>
              </w:rPr>
            </w:pPr>
          </w:p>
          <w:p w:rsidR="005B3304" w:rsidRPr="008842A3" w:rsidRDefault="005B3304" w:rsidP="00822B2E">
            <w:pPr>
              <w:autoSpaceDE w:val="0"/>
              <w:autoSpaceDN w:val="0"/>
              <w:adjustRightInd w:val="0"/>
              <w:rPr>
                <w:rFonts w:ascii="Calibri" w:hAnsi="Calibri" w:cs="Calibri"/>
                <w:sz w:val="18"/>
                <w:szCs w:val="18"/>
              </w:rPr>
            </w:pPr>
          </w:p>
        </w:tc>
        <w:tc>
          <w:tcPr>
            <w:tcW w:w="4334" w:type="dxa"/>
            <w:vAlign w:val="center"/>
          </w:tcPr>
          <w:p w:rsidR="00BF66A0" w:rsidRPr="008842A3" w:rsidRDefault="00BF66A0" w:rsidP="00822B2E">
            <w:pPr>
              <w:rPr>
                <w:rFonts w:ascii="Calibri" w:hAnsi="Calibri" w:cs="Calibri"/>
                <w:b/>
                <w:sz w:val="18"/>
                <w:szCs w:val="18"/>
              </w:rPr>
            </w:pPr>
          </w:p>
        </w:tc>
      </w:tr>
      <w:tr w:rsidR="00BF66A0" w:rsidRPr="008842A3" w:rsidTr="00903911">
        <w:trPr>
          <w:trHeight w:val="233"/>
          <w:jc w:val="center"/>
        </w:trPr>
        <w:tc>
          <w:tcPr>
            <w:tcW w:w="4947" w:type="dxa"/>
            <w:vAlign w:val="center"/>
          </w:tcPr>
          <w:p w:rsidR="00BF66A0" w:rsidRDefault="00BF66A0" w:rsidP="00822B2E">
            <w:pPr>
              <w:rPr>
                <w:rFonts w:ascii="Calibri" w:hAnsi="Calibri" w:cs="Calibri"/>
                <w:b/>
                <w:sz w:val="18"/>
                <w:szCs w:val="18"/>
              </w:rPr>
            </w:pPr>
          </w:p>
          <w:p w:rsidR="00903911" w:rsidRDefault="00903911" w:rsidP="00903911">
            <w:pPr>
              <w:pStyle w:val="Prrafodelista"/>
              <w:ind w:left="426"/>
              <w:jc w:val="both"/>
              <w:rPr>
                <w:rFonts w:ascii="Calibri" w:hAnsi="Calibri" w:cs="Calibri"/>
                <w:lang w:eastAsia="es-BO"/>
              </w:rPr>
            </w:pPr>
            <w:r w:rsidRPr="002E3991">
              <w:rPr>
                <w:rFonts w:ascii="Calibri" w:hAnsi="Calibri" w:cs="Calibri"/>
                <w:b/>
                <w:lang w:eastAsia="es-BO"/>
              </w:rPr>
              <w:t>- Capacidad de Transporte</w:t>
            </w:r>
            <w:r w:rsidRPr="002E3991">
              <w:rPr>
                <w:rFonts w:ascii="Calibri" w:hAnsi="Calibri" w:cs="Calibri"/>
                <w:lang w:eastAsia="es-BO"/>
              </w:rPr>
              <w:t xml:space="preserve">: – </w:t>
            </w:r>
            <w:r w:rsidRPr="00FB6300">
              <w:rPr>
                <w:rFonts w:ascii="Calibri" w:hAnsi="Calibri" w:cs="Calibri"/>
                <w:lang w:eastAsia="es-BO"/>
              </w:rPr>
              <w:t>Se consideran Camiones con una capacida</w:t>
            </w:r>
            <w:r>
              <w:rPr>
                <w:rFonts w:ascii="Calibri" w:hAnsi="Calibri" w:cs="Calibri"/>
                <w:lang w:eastAsia="es-BO"/>
              </w:rPr>
              <w:t>d mínima de 25 Toneladas</w:t>
            </w:r>
            <w:r w:rsidRPr="00FB6300">
              <w:rPr>
                <w:rFonts w:ascii="Calibri" w:hAnsi="Calibri" w:cs="Calibri"/>
                <w:lang w:eastAsia="es-BO"/>
              </w:rPr>
              <w:t xml:space="preserve">,  que cuenten con condiciones adecuadas para transportar Urea Embolsada </w:t>
            </w:r>
            <w:r>
              <w:rPr>
                <w:rFonts w:ascii="Calibri" w:hAnsi="Calibri" w:cs="Calibri"/>
                <w:lang w:eastAsia="es-BO"/>
              </w:rPr>
              <w:t>de 1 TM y</w:t>
            </w:r>
            <w:r w:rsidRPr="00FB6300">
              <w:rPr>
                <w:rFonts w:ascii="Calibri" w:hAnsi="Calibri" w:cs="Calibri"/>
                <w:lang w:eastAsia="es-BO"/>
              </w:rPr>
              <w:t xml:space="preserve"> Urea Embolsada de 50 Kg.</w:t>
            </w:r>
          </w:p>
          <w:p w:rsidR="00903911" w:rsidRDefault="00903911" w:rsidP="00903911">
            <w:pPr>
              <w:ind w:left="426"/>
              <w:jc w:val="both"/>
              <w:rPr>
                <w:rFonts w:ascii="Calibri" w:hAnsi="Calibri" w:cs="Calibri"/>
              </w:rPr>
            </w:pPr>
          </w:p>
          <w:p w:rsidR="00903911" w:rsidRPr="00657218" w:rsidRDefault="00903911" w:rsidP="00903911">
            <w:pPr>
              <w:ind w:left="426"/>
              <w:jc w:val="both"/>
              <w:rPr>
                <w:rFonts w:ascii="Calibri" w:hAnsi="Calibri" w:cs="Calibri"/>
              </w:rPr>
            </w:pPr>
            <w:r w:rsidRPr="00657218">
              <w:rPr>
                <w:rFonts w:ascii="Calibri" w:hAnsi="Calibri" w:cs="Calibri"/>
              </w:rPr>
              <w:t xml:space="preserve">Los proponentes </w:t>
            </w:r>
            <w:r>
              <w:rPr>
                <w:rFonts w:ascii="Calibri" w:hAnsi="Calibri" w:cs="Calibri"/>
              </w:rPr>
              <w:t>deben</w:t>
            </w:r>
            <w:r w:rsidRPr="00657218">
              <w:rPr>
                <w:rFonts w:ascii="Calibri" w:hAnsi="Calibri" w:cs="Calibri"/>
              </w:rPr>
              <w:t xml:space="preserve"> </w:t>
            </w:r>
            <w:r>
              <w:rPr>
                <w:rFonts w:ascii="Calibri" w:hAnsi="Calibri" w:cs="Calibri"/>
              </w:rPr>
              <w:t>presentar</w:t>
            </w:r>
            <w:r w:rsidRPr="00657218">
              <w:rPr>
                <w:rFonts w:ascii="Calibri" w:hAnsi="Calibri" w:cs="Calibri"/>
              </w:rPr>
              <w:t xml:space="preserve"> la propuesta </w:t>
            </w:r>
            <w:r>
              <w:rPr>
                <w:rFonts w:ascii="Calibri" w:hAnsi="Calibri" w:cs="Calibri"/>
              </w:rPr>
              <w:t>con mínimamente 3 camiones para cubrir los tres destinos, el proponente podrá incluir sin límite unidades que disponga de acuerdo a sus capacidades, pero siempre deberá tener 3 unidades disponibles.</w:t>
            </w:r>
          </w:p>
          <w:p w:rsidR="00903911" w:rsidRPr="002E3991" w:rsidRDefault="00903911" w:rsidP="00903911">
            <w:pPr>
              <w:pStyle w:val="Prrafodelista"/>
              <w:ind w:left="426"/>
              <w:jc w:val="both"/>
              <w:rPr>
                <w:rFonts w:ascii="Calibri" w:hAnsi="Calibri" w:cs="Calibri"/>
                <w:lang w:eastAsia="es-BO"/>
              </w:rPr>
            </w:pPr>
          </w:p>
          <w:p w:rsidR="00903911" w:rsidRDefault="00903911" w:rsidP="00903911">
            <w:pPr>
              <w:pStyle w:val="Prrafodelista"/>
              <w:ind w:left="426"/>
              <w:jc w:val="both"/>
              <w:rPr>
                <w:rFonts w:ascii="Calibri" w:hAnsi="Calibri" w:cs="Calibri"/>
                <w:lang w:eastAsia="es-BO"/>
              </w:rPr>
            </w:pPr>
            <w:r w:rsidRPr="002E3991">
              <w:rPr>
                <w:rFonts w:ascii="Calibri" w:hAnsi="Calibri" w:cs="Calibri"/>
                <w:lang w:eastAsia="es-BO"/>
              </w:rPr>
              <w:t>En calidad de constancia de la cap</w:t>
            </w:r>
            <w:r>
              <w:rPr>
                <w:rFonts w:ascii="Calibri" w:hAnsi="Calibri" w:cs="Calibri"/>
                <w:lang w:eastAsia="es-BO"/>
              </w:rPr>
              <w:t>acidad de transporte</w:t>
            </w:r>
            <w:r w:rsidRPr="002E3991">
              <w:rPr>
                <w:rFonts w:ascii="Calibri" w:hAnsi="Calibri" w:cs="Calibri"/>
                <w:lang w:eastAsia="es-BO"/>
              </w:rPr>
              <w:t>, se debe hacer llegar junto con la propuesta</w:t>
            </w:r>
            <w:r>
              <w:rPr>
                <w:rFonts w:ascii="Calibri" w:hAnsi="Calibri" w:cs="Calibri"/>
                <w:lang w:eastAsia="es-BO"/>
              </w:rPr>
              <w:t>,</w:t>
            </w:r>
            <w:r w:rsidRPr="002E3991">
              <w:rPr>
                <w:rFonts w:ascii="Calibri" w:hAnsi="Calibri" w:cs="Calibri"/>
                <w:lang w:eastAsia="es-BO"/>
              </w:rPr>
              <w:t xml:space="preserve"> la nómina de las unidades que el proponente pondrá a disposición del servicio requerido.</w:t>
            </w:r>
          </w:p>
          <w:p w:rsidR="00903911" w:rsidRDefault="00903911" w:rsidP="00903911">
            <w:pPr>
              <w:pStyle w:val="Prrafodelista"/>
              <w:ind w:left="426"/>
              <w:jc w:val="both"/>
              <w:rPr>
                <w:rFonts w:ascii="Calibri" w:hAnsi="Calibri" w:cs="Calibri"/>
                <w:lang w:eastAsia="es-BO"/>
              </w:rPr>
            </w:pPr>
          </w:p>
          <w:p w:rsidR="006A09C3" w:rsidRDefault="006A09C3" w:rsidP="00903911">
            <w:pPr>
              <w:pStyle w:val="Prrafodelista"/>
              <w:ind w:left="426"/>
              <w:jc w:val="both"/>
              <w:rPr>
                <w:rFonts w:ascii="Calibri" w:hAnsi="Calibri" w:cs="Calibri"/>
                <w:lang w:eastAsia="es-BO"/>
              </w:rPr>
            </w:pPr>
          </w:p>
          <w:p w:rsidR="00903911" w:rsidRDefault="00903911" w:rsidP="00903911">
            <w:pPr>
              <w:pStyle w:val="Prrafodelista"/>
              <w:ind w:left="426"/>
              <w:jc w:val="both"/>
              <w:rPr>
                <w:rFonts w:ascii="Calibri" w:hAnsi="Calibri" w:cs="Calibri"/>
                <w:lang w:eastAsia="es-BO"/>
              </w:rPr>
            </w:pPr>
          </w:p>
          <w:tbl>
            <w:tblPr>
              <w:tblW w:w="4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gridCol w:w="1098"/>
              <w:gridCol w:w="1978"/>
              <w:gridCol w:w="1618"/>
            </w:tblGrid>
            <w:tr w:rsidR="00903911" w:rsidRPr="002E3991" w:rsidTr="00B60A55">
              <w:trPr>
                <w:trHeight w:val="107"/>
                <w:jc w:val="center"/>
              </w:trPr>
              <w:tc>
                <w:tcPr>
                  <w:tcW w:w="2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03911" w:rsidRPr="002E3991" w:rsidRDefault="00903911" w:rsidP="00903911">
                  <w:pPr>
                    <w:jc w:val="center"/>
                    <w:rPr>
                      <w:rFonts w:ascii="Calibri" w:hAnsi="Calibri"/>
                      <w:b/>
                      <w:bCs/>
                      <w:lang w:val="es-BO"/>
                    </w:rPr>
                  </w:pPr>
                  <w:r w:rsidRPr="002E3991">
                    <w:rPr>
                      <w:rFonts w:ascii="Calibri" w:hAnsi="Calibri"/>
                      <w:b/>
                      <w:bCs/>
                    </w:rPr>
                    <w:t>#</w:t>
                  </w:r>
                </w:p>
              </w:tc>
              <w:tc>
                <w:tcPr>
                  <w:tcW w:w="109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03911" w:rsidRPr="002E3991" w:rsidRDefault="00903911" w:rsidP="00903911">
                  <w:pPr>
                    <w:jc w:val="center"/>
                    <w:rPr>
                      <w:rFonts w:ascii="Calibri" w:hAnsi="Calibri"/>
                      <w:b/>
                      <w:bCs/>
                    </w:rPr>
                  </w:pPr>
                  <w:r w:rsidRPr="002E3991">
                    <w:rPr>
                      <w:rFonts w:ascii="Calibri" w:hAnsi="Calibri"/>
                      <w:b/>
                      <w:bCs/>
                    </w:rPr>
                    <w:t>N° de Placa</w:t>
                  </w:r>
                </w:p>
              </w:tc>
              <w:tc>
                <w:tcPr>
                  <w:tcW w:w="197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03911" w:rsidRPr="002E3991" w:rsidRDefault="00903911" w:rsidP="00903911">
                  <w:pPr>
                    <w:jc w:val="center"/>
                    <w:rPr>
                      <w:rFonts w:ascii="Calibri" w:hAnsi="Calibri"/>
                      <w:b/>
                      <w:bCs/>
                    </w:rPr>
                  </w:pPr>
                  <w:r>
                    <w:rPr>
                      <w:rFonts w:ascii="Calibri" w:hAnsi="Calibri"/>
                      <w:b/>
                      <w:bCs/>
                    </w:rPr>
                    <w:t>Fotocopia del RUAT</w:t>
                  </w:r>
                </w:p>
              </w:tc>
              <w:tc>
                <w:tcPr>
                  <w:tcW w:w="16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903911" w:rsidRPr="002E3991" w:rsidRDefault="00903911" w:rsidP="00903911">
                  <w:pPr>
                    <w:jc w:val="center"/>
                    <w:rPr>
                      <w:rFonts w:ascii="Calibri" w:hAnsi="Calibri"/>
                      <w:b/>
                      <w:bCs/>
                    </w:rPr>
                  </w:pPr>
                  <w:r w:rsidRPr="002E3991">
                    <w:rPr>
                      <w:rFonts w:ascii="Calibri" w:hAnsi="Calibri"/>
                      <w:b/>
                      <w:bCs/>
                    </w:rPr>
                    <w:t>MODELO</w:t>
                  </w:r>
                </w:p>
              </w:tc>
            </w:tr>
            <w:tr w:rsidR="00903911" w:rsidRPr="002E3991" w:rsidTr="00B60A55">
              <w:trPr>
                <w:trHeight w:val="340"/>
                <w:jc w:val="center"/>
              </w:trPr>
              <w:tc>
                <w:tcPr>
                  <w:tcW w:w="2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03911" w:rsidRPr="002E3991" w:rsidRDefault="00903911" w:rsidP="00903911">
                  <w:r w:rsidRPr="002E3991">
                    <w:t> </w:t>
                  </w:r>
                </w:p>
              </w:tc>
              <w:tc>
                <w:tcPr>
                  <w:tcW w:w="109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903911" w:rsidRPr="002E3991" w:rsidRDefault="00903911" w:rsidP="00903911"/>
              </w:tc>
              <w:tc>
                <w:tcPr>
                  <w:tcW w:w="197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903911" w:rsidRPr="002E3991" w:rsidRDefault="00903911" w:rsidP="00903911">
                  <w:r w:rsidRPr="002E3991">
                    <w:t> </w:t>
                  </w:r>
                </w:p>
              </w:tc>
              <w:tc>
                <w:tcPr>
                  <w:tcW w:w="16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903911" w:rsidRPr="002E3991" w:rsidRDefault="00903911" w:rsidP="00903911">
                  <w:pPr>
                    <w:jc w:val="center"/>
                  </w:pPr>
                </w:p>
              </w:tc>
            </w:tr>
          </w:tbl>
          <w:p w:rsidR="00903911" w:rsidRDefault="00903911" w:rsidP="00903911">
            <w:pPr>
              <w:pStyle w:val="Prrafodelista"/>
              <w:ind w:left="426"/>
              <w:jc w:val="both"/>
              <w:rPr>
                <w:rFonts w:ascii="Calibri" w:hAnsi="Calibri" w:cs="Calibri"/>
                <w:lang w:eastAsia="es-BO"/>
              </w:rPr>
            </w:pPr>
          </w:p>
          <w:p w:rsidR="00903911" w:rsidRPr="00D76D49" w:rsidRDefault="00903911" w:rsidP="006A09C3">
            <w:pPr>
              <w:ind w:left="426" w:right="114"/>
              <w:jc w:val="both"/>
              <w:rPr>
                <w:rFonts w:ascii="Calibri" w:hAnsi="Calibri" w:cs="Calibri"/>
                <w:lang w:eastAsia="es-BO"/>
              </w:rPr>
            </w:pPr>
            <w:r w:rsidRPr="00647C71">
              <w:rPr>
                <w:rFonts w:ascii="Calibri" w:hAnsi="Calibri" w:cs="Calibri"/>
                <w:lang w:eastAsia="es-BO"/>
              </w:rPr>
              <w:t>La cantidad mínima de camiones podrá comprender: camiones propios, de accionistas o socios, además de camiones subcontratados, estas últimas para su propuesta</w:t>
            </w:r>
            <w:r w:rsidRPr="004A7BB9">
              <w:rPr>
                <w:rFonts w:ascii="Calibri" w:hAnsi="Calibri" w:cs="Calibri"/>
                <w:lang w:eastAsia="es-BO"/>
              </w:rPr>
              <w:t xml:space="preserve"> </w:t>
            </w:r>
            <w:r w:rsidRPr="00D76D49">
              <w:rPr>
                <w:rFonts w:ascii="Calibri" w:hAnsi="Calibri" w:cs="Calibri"/>
                <w:lang w:eastAsia="es-BO"/>
              </w:rPr>
              <w:t>deben presentar la documentaci</w:t>
            </w:r>
            <w:r>
              <w:rPr>
                <w:rFonts w:ascii="Calibri" w:hAnsi="Calibri" w:cs="Calibri"/>
                <w:lang w:eastAsia="es-BO"/>
              </w:rPr>
              <w:t>ón del punto de subcontratación y documentación solicitada  ‘requisitos de Ingreso a Planta para transporte’</w:t>
            </w:r>
          </w:p>
          <w:p w:rsidR="00903911" w:rsidRPr="002E3991" w:rsidRDefault="00903911" w:rsidP="00903911">
            <w:pPr>
              <w:pStyle w:val="Prrafodelista"/>
              <w:ind w:left="426"/>
              <w:jc w:val="both"/>
              <w:rPr>
                <w:rFonts w:ascii="Calibri" w:hAnsi="Calibri" w:cs="Calibri"/>
                <w:lang w:eastAsia="es-BO"/>
              </w:rPr>
            </w:pPr>
          </w:p>
          <w:p w:rsidR="00903911" w:rsidRPr="002E3991" w:rsidRDefault="00903911" w:rsidP="006A09C3">
            <w:pPr>
              <w:pStyle w:val="Prrafodelista"/>
              <w:ind w:left="426" w:right="114"/>
              <w:jc w:val="both"/>
              <w:rPr>
                <w:rFonts w:ascii="Calibri" w:hAnsi="Calibri" w:cs="Calibri"/>
                <w:lang w:eastAsia="es-BO"/>
              </w:rPr>
            </w:pPr>
            <w:r w:rsidRPr="002E3991">
              <w:rPr>
                <w:rFonts w:ascii="Calibri" w:hAnsi="Calibri" w:cs="Calibri"/>
              </w:rPr>
              <w:t>Las empresas deberán presentar en su propuesta fotocopia simple del RUAT de todos los camiones ofertados.</w:t>
            </w:r>
            <w:r>
              <w:rPr>
                <w:rFonts w:ascii="Calibri" w:hAnsi="Calibri" w:cs="Calibri"/>
              </w:rPr>
              <w:t xml:space="preserve"> </w:t>
            </w:r>
            <w:r w:rsidRPr="002E3991">
              <w:rPr>
                <w:rFonts w:ascii="Calibri" w:hAnsi="Calibri" w:cs="Calibri"/>
                <w:lang w:eastAsia="es-BO"/>
              </w:rPr>
              <w:t>Los Camiones Ofertados deberán tener una antigüedad no mayor a 17 años (2001 en adelante)</w:t>
            </w:r>
            <w:r>
              <w:rPr>
                <w:rFonts w:ascii="Calibri" w:hAnsi="Calibri" w:cs="Calibri"/>
                <w:lang w:eastAsia="es-BO"/>
              </w:rPr>
              <w:t xml:space="preserve"> y cumplir con los “requisitos de seguridad para ingreso a Planta de Urea” emitido para el transporte</w:t>
            </w:r>
            <w:r w:rsidRPr="002E3991">
              <w:rPr>
                <w:rFonts w:ascii="Calibri" w:hAnsi="Calibri" w:cs="Calibri"/>
                <w:lang w:eastAsia="es-BO"/>
              </w:rPr>
              <w:t>.</w:t>
            </w:r>
          </w:p>
          <w:p w:rsidR="00903911" w:rsidRDefault="00903911" w:rsidP="00903911">
            <w:pPr>
              <w:pStyle w:val="Prrafodelista"/>
              <w:ind w:left="426"/>
              <w:jc w:val="both"/>
              <w:rPr>
                <w:rFonts w:ascii="Calibri" w:hAnsi="Calibri" w:cs="Calibri"/>
              </w:rPr>
            </w:pPr>
          </w:p>
          <w:p w:rsidR="00903911" w:rsidRDefault="00903911" w:rsidP="006A09C3">
            <w:pPr>
              <w:pStyle w:val="Prrafodelista"/>
              <w:ind w:left="426" w:right="114"/>
              <w:jc w:val="both"/>
              <w:rPr>
                <w:rFonts w:ascii="Calibri" w:hAnsi="Calibri" w:cs="Calibri"/>
                <w:b/>
                <w:sz w:val="18"/>
                <w:szCs w:val="18"/>
              </w:rPr>
            </w:pPr>
            <w:r w:rsidRPr="002E3991">
              <w:rPr>
                <w:rFonts w:ascii="Calibri" w:hAnsi="Calibri" w:cs="Calibri"/>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requerida, la propuesta quedará descalificada.</w:t>
            </w:r>
          </w:p>
          <w:p w:rsidR="00903911" w:rsidRPr="008842A3" w:rsidRDefault="00903911" w:rsidP="00822B2E">
            <w:pPr>
              <w:rPr>
                <w:rFonts w:ascii="Calibri" w:hAnsi="Calibri" w:cs="Calibri"/>
                <w:b/>
                <w:sz w:val="18"/>
                <w:szCs w:val="18"/>
              </w:rPr>
            </w:pPr>
          </w:p>
        </w:tc>
        <w:tc>
          <w:tcPr>
            <w:tcW w:w="4334"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B12934" w:rsidRDefault="00B12934" w:rsidP="00F44111">
      <w:pPr>
        <w:jc w:val="center"/>
        <w:rPr>
          <w:rFonts w:asciiTheme="minorHAnsi" w:hAnsiTheme="minorHAnsi" w:cstheme="minorHAnsi"/>
          <w:b/>
          <w:sz w:val="22"/>
          <w:szCs w:val="22"/>
        </w:rPr>
      </w:pPr>
    </w:p>
    <w:p w:rsidR="00B12934" w:rsidRDefault="00B12934"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A6FEE">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A6FE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6A09C3" w:rsidRDefault="006A09C3" w:rsidP="00F44111">
      <w:pPr>
        <w:pStyle w:val="Sinespaciado"/>
        <w:ind w:left="709"/>
        <w:jc w:val="both"/>
        <w:rPr>
          <w:rFonts w:asciiTheme="minorHAnsi" w:hAnsiTheme="minorHAnsi" w:cstheme="minorHAnsi"/>
        </w:rPr>
      </w:pPr>
    </w:p>
    <w:p w:rsidR="006A09C3" w:rsidRPr="00365997" w:rsidRDefault="006A09C3" w:rsidP="00F44111">
      <w:pPr>
        <w:pStyle w:val="Sinespaciado"/>
        <w:ind w:left="709"/>
        <w:jc w:val="both"/>
        <w:rPr>
          <w:rFonts w:asciiTheme="minorHAnsi" w:hAnsiTheme="minorHAnsi" w:cstheme="minorHAnsi"/>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A6FE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A6FEE">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A6FE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A6FEE">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124B2"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A6FEE">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A6FE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A6FE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A6FEE">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500AFA" w:rsidRPr="00500AFA" w:rsidRDefault="00500AFA" w:rsidP="00500AFA">
      <w:pPr>
        <w:pStyle w:val="Encabezado"/>
        <w:jc w:val="center"/>
        <w:rPr>
          <w:rFonts w:asciiTheme="minorHAnsi" w:eastAsia="Arial Unicode MS" w:hAnsiTheme="minorHAnsi" w:cs="Calibri"/>
          <w:sz w:val="22"/>
          <w:szCs w:val="22"/>
          <w:lang w:val="es-MX"/>
        </w:rPr>
      </w:pPr>
      <w:r w:rsidRPr="00500AFA">
        <w:rPr>
          <w:rFonts w:asciiTheme="minorHAnsi" w:eastAsia="Arial Unicode MS" w:hAnsiTheme="minorHAnsi" w:cs="Calibri"/>
          <w:b/>
          <w:sz w:val="22"/>
          <w:szCs w:val="22"/>
          <w:lang w:val="es-MX"/>
        </w:rPr>
        <w:t>SERVICIO DE TRANSPORTE A NIVEL NACIONAL DE UREA</w:t>
      </w:r>
    </w:p>
    <w:p w:rsidR="00500AFA" w:rsidRPr="00500AFA" w:rsidRDefault="00500AFA" w:rsidP="00500AFA">
      <w:pPr>
        <w:rPr>
          <w:rFonts w:asciiTheme="minorHAnsi" w:hAnsiTheme="minorHAnsi" w:cs="Calibri"/>
          <w:b/>
          <w:sz w:val="22"/>
          <w:szCs w:val="22"/>
        </w:rPr>
      </w:pPr>
    </w:p>
    <w:tbl>
      <w:tblPr>
        <w:tblW w:w="8944" w:type="dxa"/>
        <w:jc w:val="center"/>
        <w:tblCellMar>
          <w:left w:w="70" w:type="dxa"/>
          <w:right w:w="70" w:type="dxa"/>
        </w:tblCellMar>
        <w:tblLook w:val="04A0" w:firstRow="1" w:lastRow="0" w:firstColumn="1" w:lastColumn="0" w:noHBand="0" w:noVBand="1"/>
      </w:tblPr>
      <w:tblGrid>
        <w:gridCol w:w="993"/>
        <w:gridCol w:w="7951"/>
      </w:tblGrid>
      <w:tr w:rsidR="00500AFA" w:rsidRPr="00500AFA" w:rsidTr="005B3304">
        <w:trPr>
          <w:trHeight w:val="591"/>
          <w:jc w:val="center"/>
        </w:trPr>
        <w:tc>
          <w:tcPr>
            <w:tcW w:w="993" w:type="dxa"/>
            <w:tcBorders>
              <w:top w:val="single" w:sz="4" w:space="0" w:color="auto"/>
              <w:left w:val="single" w:sz="4" w:space="0" w:color="auto"/>
              <w:bottom w:val="single" w:sz="4" w:space="0" w:color="auto"/>
              <w:right w:val="single" w:sz="4" w:space="0" w:color="000000"/>
            </w:tcBorders>
            <w:shd w:val="clear" w:color="auto" w:fill="9CC2E5"/>
            <w:vAlign w:val="center"/>
          </w:tcPr>
          <w:p w:rsidR="00500AFA" w:rsidRPr="00500AFA" w:rsidRDefault="00500AFA" w:rsidP="005B3304">
            <w:pPr>
              <w:spacing w:before="60" w:after="60"/>
              <w:jc w:val="center"/>
              <w:rPr>
                <w:rFonts w:asciiTheme="minorHAnsi" w:hAnsiTheme="minorHAnsi" w:cs="Calibri"/>
                <w:b/>
                <w:bCs/>
                <w:sz w:val="22"/>
                <w:szCs w:val="22"/>
                <w:lang w:val="es-BO"/>
              </w:rPr>
            </w:pPr>
            <w:r w:rsidRPr="00500AFA">
              <w:rPr>
                <w:rFonts w:asciiTheme="minorHAnsi" w:hAnsiTheme="minorHAnsi" w:cs="Calibri"/>
                <w:b/>
                <w:bCs/>
                <w:sz w:val="22"/>
                <w:szCs w:val="22"/>
                <w:lang w:val="es-BO"/>
              </w:rPr>
              <w:t>N° ÍTEM</w:t>
            </w:r>
          </w:p>
        </w:tc>
        <w:tc>
          <w:tcPr>
            <w:tcW w:w="795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500AFA" w:rsidRPr="00500AFA" w:rsidRDefault="00500AFA" w:rsidP="005B3304">
            <w:pPr>
              <w:spacing w:before="60" w:after="60"/>
              <w:jc w:val="center"/>
              <w:rPr>
                <w:rFonts w:asciiTheme="minorHAnsi" w:hAnsiTheme="minorHAnsi" w:cs="Calibri"/>
                <w:b/>
                <w:bCs/>
                <w:sz w:val="22"/>
                <w:szCs w:val="22"/>
                <w:lang w:val="es-BO"/>
              </w:rPr>
            </w:pPr>
            <w:r w:rsidRPr="00500AFA">
              <w:rPr>
                <w:rFonts w:asciiTheme="minorHAnsi" w:hAnsiTheme="minorHAnsi" w:cs="Calibri"/>
                <w:b/>
                <w:bCs/>
                <w:sz w:val="22"/>
                <w:szCs w:val="22"/>
                <w:lang w:val="es-BO"/>
              </w:rPr>
              <w:t xml:space="preserve">DESCRIPCIÓN DETALLADA DEL SERVICIO </w:t>
            </w:r>
          </w:p>
        </w:tc>
      </w:tr>
      <w:tr w:rsidR="00500AFA" w:rsidRPr="00500AFA" w:rsidTr="005B3304">
        <w:trPr>
          <w:trHeight w:val="692"/>
          <w:jc w:val="center"/>
        </w:trPr>
        <w:tc>
          <w:tcPr>
            <w:tcW w:w="993" w:type="dxa"/>
            <w:tcBorders>
              <w:top w:val="single" w:sz="4" w:space="0" w:color="auto"/>
              <w:left w:val="single" w:sz="4" w:space="0" w:color="auto"/>
              <w:bottom w:val="single" w:sz="4" w:space="0" w:color="auto"/>
              <w:right w:val="single" w:sz="4" w:space="0" w:color="000000"/>
            </w:tcBorders>
            <w:vAlign w:val="center"/>
          </w:tcPr>
          <w:p w:rsidR="00500AFA" w:rsidRPr="00500AFA" w:rsidRDefault="00500AFA" w:rsidP="005B3304">
            <w:pPr>
              <w:spacing w:before="60" w:after="60"/>
              <w:jc w:val="center"/>
              <w:rPr>
                <w:rFonts w:asciiTheme="minorHAnsi" w:hAnsiTheme="minorHAnsi" w:cs="Calibri"/>
                <w:b/>
                <w:bCs/>
                <w:sz w:val="22"/>
                <w:szCs w:val="22"/>
                <w:lang w:val="es-BO"/>
              </w:rPr>
            </w:pPr>
            <w:r w:rsidRPr="00500AFA">
              <w:rPr>
                <w:rFonts w:asciiTheme="minorHAnsi" w:hAnsiTheme="minorHAnsi" w:cs="Calibri"/>
                <w:b/>
                <w:bCs/>
                <w:sz w:val="22"/>
                <w:szCs w:val="22"/>
                <w:lang w:val="es-BO"/>
              </w:rPr>
              <w:t>1</w:t>
            </w:r>
          </w:p>
        </w:tc>
        <w:tc>
          <w:tcPr>
            <w:tcW w:w="79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00AFA" w:rsidRPr="00500AFA" w:rsidRDefault="00500AFA" w:rsidP="005B3304">
            <w:pPr>
              <w:pStyle w:val="Prrafodelista"/>
              <w:autoSpaceDE w:val="0"/>
              <w:autoSpaceDN w:val="0"/>
              <w:adjustRightInd w:val="0"/>
              <w:spacing w:before="120" w:after="120" w:line="276" w:lineRule="auto"/>
              <w:ind w:left="0"/>
              <w:jc w:val="both"/>
              <w:rPr>
                <w:rFonts w:asciiTheme="minorHAnsi" w:hAnsiTheme="minorHAnsi" w:cs="Calibri"/>
                <w:b/>
                <w:sz w:val="22"/>
                <w:szCs w:val="22"/>
                <w:lang w:val="es-BO" w:eastAsia="es-BO"/>
              </w:rPr>
            </w:pPr>
            <w:r w:rsidRPr="00500AFA">
              <w:rPr>
                <w:rFonts w:asciiTheme="minorHAnsi" w:hAnsiTheme="minorHAnsi" w:cs="Calibri"/>
                <w:b/>
                <w:sz w:val="22"/>
                <w:szCs w:val="22"/>
                <w:lang w:val="es-BO" w:eastAsia="es-BO"/>
              </w:rPr>
              <w:t>Servicio de Transporte a nivel nacional de Urea</w:t>
            </w:r>
          </w:p>
        </w:tc>
      </w:tr>
    </w:tbl>
    <w:p w:rsidR="00500AFA" w:rsidRPr="00500AFA" w:rsidRDefault="00500AFA" w:rsidP="00500AFA">
      <w:pPr>
        <w:jc w:val="both"/>
        <w:rPr>
          <w:rFonts w:asciiTheme="minorHAnsi" w:hAnsiTheme="minorHAnsi" w:cs="Calibri"/>
          <w:bCs/>
          <w:color w:val="000000"/>
          <w:sz w:val="22"/>
          <w:szCs w:val="22"/>
        </w:rPr>
      </w:pPr>
    </w:p>
    <w:p w:rsidR="00500AFA" w:rsidRPr="00500AFA" w:rsidRDefault="00500AFA" w:rsidP="008A6FEE">
      <w:pPr>
        <w:pStyle w:val="Prrafodelista"/>
        <w:numPr>
          <w:ilvl w:val="0"/>
          <w:numId w:val="46"/>
        </w:numPr>
        <w:ind w:left="567" w:hanging="567"/>
        <w:contextualSpacing/>
        <w:jc w:val="both"/>
        <w:rPr>
          <w:rFonts w:asciiTheme="minorHAnsi" w:hAnsiTheme="minorHAnsi" w:cs="Calibri"/>
          <w:b/>
          <w:bCs/>
          <w:sz w:val="22"/>
          <w:szCs w:val="22"/>
          <w:lang w:eastAsia="es-BO"/>
        </w:rPr>
      </w:pPr>
      <w:r w:rsidRPr="00500AFA">
        <w:rPr>
          <w:rFonts w:asciiTheme="minorHAnsi" w:hAnsiTheme="minorHAnsi" w:cs="Calibri"/>
          <w:b/>
          <w:bCs/>
          <w:sz w:val="22"/>
          <w:szCs w:val="22"/>
          <w:lang w:eastAsia="es-BO"/>
        </w:rPr>
        <w:t>CARACTERÍSTICAS DEL SERVICIO</w:t>
      </w:r>
    </w:p>
    <w:p w:rsidR="00500AFA" w:rsidRPr="00500AFA" w:rsidRDefault="00500AFA" w:rsidP="00500AFA">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00AFA" w:rsidRPr="00500AFA" w:rsidTr="005B3304">
        <w:trPr>
          <w:trHeight w:val="452"/>
        </w:trPr>
        <w:tc>
          <w:tcPr>
            <w:tcW w:w="9322" w:type="dxa"/>
            <w:shd w:val="clear" w:color="auto" w:fill="9CC2E5"/>
            <w:vAlign w:val="center"/>
          </w:tcPr>
          <w:p w:rsidR="00500AFA" w:rsidRPr="00500AFA" w:rsidRDefault="00500AFA" w:rsidP="005B3304">
            <w:pPr>
              <w:autoSpaceDE w:val="0"/>
              <w:autoSpaceDN w:val="0"/>
              <w:adjustRightInd w:val="0"/>
              <w:rPr>
                <w:rFonts w:asciiTheme="minorHAnsi" w:hAnsiTheme="minorHAnsi" w:cs="Calibri"/>
                <w:sz w:val="22"/>
                <w:szCs w:val="22"/>
              </w:rPr>
            </w:pPr>
            <w:r w:rsidRPr="00500AFA">
              <w:rPr>
                <w:rFonts w:asciiTheme="minorHAnsi" w:hAnsiTheme="minorHAnsi" w:cs="Calibri"/>
                <w:b/>
                <w:bCs/>
                <w:sz w:val="22"/>
                <w:szCs w:val="22"/>
              </w:rPr>
              <w:t>DESCRIPCIÓN DEL SERVICIO</w:t>
            </w:r>
          </w:p>
        </w:tc>
      </w:tr>
      <w:tr w:rsidR="00500AFA" w:rsidRPr="00500AFA" w:rsidTr="005B3304">
        <w:trPr>
          <w:trHeight w:val="1100"/>
        </w:trPr>
        <w:tc>
          <w:tcPr>
            <w:tcW w:w="9322" w:type="dxa"/>
            <w:shd w:val="clear" w:color="auto" w:fill="auto"/>
            <w:vAlign w:val="center"/>
          </w:tcPr>
          <w:p w:rsidR="00500AFA" w:rsidRPr="00500AFA" w:rsidRDefault="00500AFA" w:rsidP="005B3304">
            <w:pPr>
              <w:pStyle w:val="Prrafodelista"/>
              <w:ind w:left="0"/>
              <w:jc w:val="both"/>
              <w:rPr>
                <w:rFonts w:asciiTheme="minorHAnsi" w:hAnsiTheme="minorHAnsi" w:cs="Calibri"/>
                <w:b/>
                <w:sz w:val="22"/>
                <w:szCs w:val="22"/>
                <w:u w:val="single"/>
              </w:rPr>
            </w:pPr>
          </w:p>
          <w:p w:rsidR="00500AFA" w:rsidRPr="00500AFA" w:rsidRDefault="00500AFA" w:rsidP="008A6FEE">
            <w:pPr>
              <w:pStyle w:val="Prrafodelista"/>
              <w:numPr>
                <w:ilvl w:val="0"/>
                <w:numId w:val="47"/>
              </w:numPr>
              <w:ind w:left="426" w:hanging="284"/>
              <w:jc w:val="both"/>
              <w:rPr>
                <w:rFonts w:asciiTheme="minorHAnsi" w:hAnsiTheme="minorHAnsi" w:cs="Calibri"/>
                <w:b/>
                <w:sz w:val="22"/>
                <w:szCs w:val="22"/>
                <w:u w:val="single"/>
              </w:rPr>
            </w:pPr>
            <w:r w:rsidRPr="00500AFA">
              <w:rPr>
                <w:rFonts w:asciiTheme="minorHAnsi" w:hAnsiTheme="minorHAnsi" w:cs="Calibri"/>
                <w:b/>
                <w:sz w:val="22"/>
                <w:szCs w:val="22"/>
                <w:u w:val="single"/>
              </w:rPr>
              <w:t>CAPACIDAD DE TRANSPORTE:</w:t>
            </w:r>
          </w:p>
          <w:p w:rsidR="00500AFA" w:rsidRPr="00500AFA" w:rsidRDefault="00500AFA" w:rsidP="005B3304">
            <w:pPr>
              <w:pStyle w:val="Prrafodelista"/>
              <w:ind w:left="0"/>
              <w:jc w:val="both"/>
              <w:rPr>
                <w:rFonts w:asciiTheme="minorHAnsi" w:hAnsiTheme="minorHAnsi" w:cs="Calibri"/>
                <w:sz w:val="22"/>
                <w:szCs w:val="22"/>
                <w:lang w:val="es-BO" w:eastAsia="es-BO"/>
              </w:rPr>
            </w:pPr>
          </w:p>
          <w:p w:rsidR="00500AFA" w:rsidRPr="00500AFA" w:rsidRDefault="00500AFA" w:rsidP="005B3304">
            <w:pPr>
              <w:pStyle w:val="Prrafodelista"/>
              <w:ind w:left="426"/>
              <w:jc w:val="both"/>
              <w:rPr>
                <w:rFonts w:asciiTheme="minorHAnsi" w:hAnsiTheme="minorHAnsi" w:cs="Calibri"/>
                <w:sz w:val="22"/>
                <w:szCs w:val="22"/>
                <w:lang w:val="es-BO" w:eastAsia="es-BO"/>
              </w:rPr>
            </w:pPr>
            <w:r w:rsidRPr="00500AFA">
              <w:rPr>
                <w:rFonts w:asciiTheme="minorHAnsi" w:hAnsiTheme="minorHAnsi" w:cs="Calibri"/>
                <w:b/>
                <w:sz w:val="22"/>
                <w:szCs w:val="22"/>
                <w:lang w:val="es-BO" w:eastAsia="es-BO"/>
              </w:rPr>
              <w:t>- Cantidad:</w:t>
            </w:r>
            <w:r w:rsidRPr="00500AFA">
              <w:rPr>
                <w:rFonts w:asciiTheme="minorHAnsi" w:hAnsiTheme="minorHAnsi" w:cs="Calibri"/>
                <w:sz w:val="22"/>
                <w:szCs w:val="22"/>
                <w:lang w:val="es-BO" w:eastAsia="es-BO"/>
              </w:rPr>
              <w:t xml:space="preserve"> La cantidad requerida </w:t>
            </w:r>
            <w:r w:rsidRPr="00500AFA">
              <w:rPr>
                <w:rFonts w:asciiTheme="minorHAnsi" w:hAnsiTheme="minorHAnsi" w:cs="Calibri"/>
                <w:sz w:val="22"/>
                <w:szCs w:val="22"/>
              </w:rPr>
              <w:t xml:space="preserve">REFERENCIAL </w:t>
            </w:r>
            <w:r w:rsidRPr="00500AFA">
              <w:rPr>
                <w:rFonts w:asciiTheme="minorHAnsi" w:hAnsiTheme="minorHAnsi" w:cs="Calibri"/>
                <w:sz w:val="22"/>
                <w:szCs w:val="22"/>
                <w:lang w:val="es-BO" w:eastAsia="es-BO"/>
              </w:rPr>
              <w:t>a transportar hasta 2</w:t>
            </w:r>
            <w:r w:rsidR="00BD1078">
              <w:rPr>
                <w:rFonts w:asciiTheme="minorHAnsi" w:hAnsiTheme="minorHAnsi" w:cs="Calibri"/>
                <w:sz w:val="22"/>
                <w:szCs w:val="22"/>
                <w:lang w:val="es-BO" w:eastAsia="es-BO"/>
              </w:rPr>
              <w:t>.</w:t>
            </w:r>
            <w:r w:rsidRPr="00500AFA">
              <w:rPr>
                <w:rFonts w:asciiTheme="minorHAnsi" w:hAnsiTheme="minorHAnsi" w:cs="Calibri"/>
                <w:sz w:val="22"/>
                <w:szCs w:val="22"/>
                <w:lang w:val="es-BO" w:eastAsia="es-BO"/>
              </w:rPr>
              <w:t>100 Toneladas Métricas (TM)</w:t>
            </w:r>
          </w:p>
          <w:p w:rsidR="00500AFA" w:rsidRPr="00500AFA" w:rsidRDefault="00500AFA" w:rsidP="005B3304">
            <w:pPr>
              <w:ind w:left="426"/>
              <w:jc w:val="both"/>
              <w:rPr>
                <w:rFonts w:asciiTheme="minorHAnsi" w:hAnsiTheme="minorHAnsi" w:cs="Calibri"/>
                <w:sz w:val="22"/>
                <w:szCs w:val="22"/>
              </w:rPr>
            </w:pPr>
            <w:r w:rsidRPr="00500AFA">
              <w:rPr>
                <w:rFonts w:asciiTheme="minorHAnsi" w:hAnsiTheme="minorHAnsi" w:cs="Calibri"/>
                <w:sz w:val="22"/>
                <w:szCs w:val="22"/>
              </w:rPr>
              <w:t xml:space="preserve">La Cantidad a Transportar será dividida en 3 destinos que se detallan a Continuación. </w:t>
            </w:r>
          </w:p>
          <w:p w:rsidR="00500AFA" w:rsidRPr="00500AFA" w:rsidRDefault="00500AFA" w:rsidP="005B3304">
            <w:pPr>
              <w:ind w:left="426"/>
              <w:jc w:val="both"/>
              <w:rPr>
                <w:rFonts w:asciiTheme="minorHAnsi" w:hAnsiTheme="minorHAnsi" w:cs="Calibri"/>
                <w:sz w:val="22"/>
                <w:szCs w:val="22"/>
              </w:rPr>
            </w:pPr>
          </w:p>
          <w:p w:rsidR="00500AFA" w:rsidRPr="00500AFA" w:rsidRDefault="00500AFA" w:rsidP="005B3304">
            <w:pPr>
              <w:ind w:left="426"/>
              <w:jc w:val="center"/>
              <w:rPr>
                <w:rFonts w:asciiTheme="minorHAnsi" w:hAnsiTheme="minorHAnsi" w:cs="Calibri"/>
                <w:b/>
                <w:sz w:val="22"/>
                <w:szCs w:val="22"/>
                <w:u w:val="single"/>
              </w:rPr>
            </w:pPr>
            <w:r w:rsidRPr="00500AFA">
              <w:rPr>
                <w:rFonts w:asciiTheme="minorHAnsi" w:hAnsiTheme="minorHAnsi" w:cs="Calibri"/>
                <w:b/>
                <w:sz w:val="22"/>
                <w:szCs w:val="22"/>
                <w:u w:val="single"/>
              </w:rPr>
              <w:t>DISTANCIAS APROXIMADAS A DESTINO</w:t>
            </w:r>
          </w:p>
          <w:p w:rsidR="00500AFA" w:rsidRPr="00500AFA" w:rsidRDefault="00500AFA" w:rsidP="005B3304">
            <w:pPr>
              <w:ind w:left="426"/>
              <w:jc w:val="center"/>
              <w:rPr>
                <w:rFonts w:asciiTheme="minorHAnsi" w:hAnsiTheme="minorHAnsi" w:cs="Calibri"/>
                <w:b/>
                <w:sz w:val="22"/>
                <w:szCs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66"/>
              <w:gridCol w:w="2566"/>
              <w:gridCol w:w="2566"/>
            </w:tblGrid>
            <w:tr w:rsidR="00500AFA" w:rsidRPr="00500AFA" w:rsidTr="005B3304">
              <w:trPr>
                <w:trHeight w:val="428"/>
                <w:jc w:val="center"/>
              </w:trPr>
              <w:tc>
                <w:tcPr>
                  <w:tcW w:w="2566" w:type="dxa"/>
                  <w:shd w:val="clear" w:color="auto" w:fill="D9D9D9"/>
                  <w:vAlign w:val="center"/>
                </w:tcPr>
                <w:p w:rsidR="00500AFA" w:rsidRPr="00500AFA" w:rsidRDefault="00500AFA" w:rsidP="005B3304">
                  <w:pPr>
                    <w:jc w:val="center"/>
                    <w:rPr>
                      <w:rFonts w:asciiTheme="minorHAnsi" w:hAnsiTheme="minorHAnsi" w:cs="Calibri"/>
                      <w:b/>
                      <w:bCs/>
                      <w:color w:val="000000"/>
                      <w:sz w:val="22"/>
                      <w:szCs w:val="22"/>
                    </w:rPr>
                  </w:pPr>
                  <w:r w:rsidRPr="00500AFA">
                    <w:rPr>
                      <w:rFonts w:asciiTheme="minorHAnsi" w:hAnsiTheme="minorHAnsi" w:cs="Calibri"/>
                      <w:b/>
                      <w:bCs/>
                      <w:color w:val="000000"/>
                      <w:sz w:val="22"/>
                      <w:szCs w:val="22"/>
                    </w:rPr>
                    <w:t xml:space="preserve">PUNTO DE ORIGEN </w:t>
                  </w:r>
                </w:p>
              </w:tc>
              <w:tc>
                <w:tcPr>
                  <w:tcW w:w="2566" w:type="dxa"/>
                  <w:shd w:val="clear" w:color="auto" w:fill="D9D9D9"/>
                  <w:vAlign w:val="center"/>
                </w:tcPr>
                <w:p w:rsidR="00500AFA" w:rsidRPr="00500AFA" w:rsidRDefault="00500AFA" w:rsidP="005B3304">
                  <w:pPr>
                    <w:jc w:val="center"/>
                    <w:rPr>
                      <w:rFonts w:asciiTheme="minorHAnsi" w:hAnsiTheme="minorHAnsi" w:cs="Calibri"/>
                      <w:b/>
                      <w:bCs/>
                      <w:color w:val="000000"/>
                      <w:sz w:val="22"/>
                      <w:szCs w:val="22"/>
                    </w:rPr>
                  </w:pPr>
                  <w:r w:rsidRPr="00500AFA">
                    <w:rPr>
                      <w:rFonts w:asciiTheme="minorHAnsi" w:hAnsiTheme="minorHAnsi" w:cs="Calibri"/>
                      <w:b/>
                      <w:bCs/>
                      <w:color w:val="000000"/>
                      <w:sz w:val="22"/>
                      <w:szCs w:val="22"/>
                    </w:rPr>
                    <w:t>DESTINO</w:t>
                  </w:r>
                </w:p>
              </w:tc>
              <w:tc>
                <w:tcPr>
                  <w:tcW w:w="2566" w:type="dxa"/>
                  <w:shd w:val="clear" w:color="auto" w:fill="D9D9D9"/>
                  <w:vAlign w:val="center"/>
                </w:tcPr>
                <w:p w:rsidR="00500AFA" w:rsidRPr="00500AFA" w:rsidRDefault="00500AFA" w:rsidP="005B3304">
                  <w:pPr>
                    <w:jc w:val="center"/>
                    <w:rPr>
                      <w:rFonts w:asciiTheme="minorHAnsi" w:hAnsiTheme="minorHAnsi" w:cs="Calibri"/>
                      <w:b/>
                      <w:bCs/>
                      <w:color w:val="000000"/>
                      <w:sz w:val="22"/>
                      <w:szCs w:val="22"/>
                    </w:rPr>
                  </w:pPr>
                  <w:r w:rsidRPr="00500AFA">
                    <w:rPr>
                      <w:rFonts w:asciiTheme="minorHAnsi" w:hAnsiTheme="minorHAnsi" w:cs="Calibri"/>
                      <w:b/>
                      <w:bCs/>
                      <w:color w:val="000000"/>
                      <w:sz w:val="22"/>
                      <w:szCs w:val="22"/>
                    </w:rPr>
                    <w:t>DISTANCIA APROXIMADA</w:t>
                  </w:r>
                </w:p>
              </w:tc>
            </w:tr>
            <w:tr w:rsidR="00500AFA" w:rsidRPr="00500AFA" w:rsidTr="005B3304">
              <w:trPr>
                <w:trHeight w:val="268"/>
                <w:jc w:val="center"/>
              </w:trPr>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BULO BULO</w:t>
                  </w:r>
                </w:p>
              </w:tc>
              <w:tc>
                <w:tcPr>
                  <w:tcW w:w="2566" w:type="dxa"/>
                  <w:vAlign w:val="center"/>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MONTERO</w:t>
                  </w:r>
                </w:p>
              </w:tc>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131 km</w:t>
                  </w:r>
                </w:p>
              </w:tc>
            </w:tr>
            <w:tr w:rsidR="00500AFA" w:rsidRPr="00500AFA" w:rsidTr="005B3304">
              <w:trPr>
                <w:trHeight w:val="268"/>
                <w:jc w:val="center"/>
              </w:trPr>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BULO BULO</w:t>
                  </w:r>
                </w:p>
              </w:tc>
              <w:tc>
                <w:tcPr>
                  <w:tcW w:w="2566" w:type="dxa"/>
                  <w:vAlign w:val="center"/>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SANTA CRUZ</w:t>
                  </w:r>
                </w:p>
              </w:tc>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192 km</w:t>
                  </w:r>
                </w:p>
              </w:tc>
            </w:tr>
            <w:tr w:rsidR="00500AFA" w:rsidRPr="00500AFA" w:rsidTr="005B3304">
              <w:trPr>
                <w:trHeight w:val="268"/>
                <w:jc w:val="center"/>
              </w:trPr>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BULO BULO</w:t>
                  </w:r>
                </w:p>
              </w:tc>
              <w:tc>
                <w:tcPr>
                  <w:tcW w:w="2566" w:type="dxa"/>
                  <w:vAlign w:val="center"/>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COCHABAMBA</w:t>
                  </w:r>
                </w:p>
              </w:tc>
              <w:tc>
                <w:tcPr>
                  <w:tcW w:w="2566" w:type="dxa"/>
                </w:tcPr>
                <w:p w:rsidR="00500AFA" w:rsidRPr="00500AFA" w:rsidRDefault="00500AFA" w:rsidP="005B3304">
                  <w:pPr>
                    <w:jc w:val="center"/>
                    <w:rPr>
                      <w:rFonts w:asciiTheme="minorHAnsi" w:hAnsiTheme="minorHAnsi" w:cs="Calibri"/>
                      <w:color w:val="000000"/>
                      <w:sz w:val="22"/>
                      <w:szCs w:val="22"/>
                    </w:rPr>
                  </w:pPr>
                  <w:r w:rsidRPr="00500AFA">
                    <w:rPr>
                      <w:rFonts w:asciiTheme="minorHAnsi" w:hAnsiTheme="minorHAnsi" w:cs="Calibri"/>
                      <w:color w:val="000000"/>
                      <w:sz w:val="22"/>
                      <w:szCs w:val="22"/>
                    </w:rPr>
                    <w:t>287 km</w:t>
                  </w:r>
                </w:p>
              </w:tc>
            </w:tr>
          </w:tbl>
          <w:p w:rsidR="00500AFA" w:rsidRPr="00500AFA" w:rsidRDefault="00500AFA" w:rsidP="005B3304">
            <w:pPr>
              <w:pStyle w:val="Prrafodelista"/>
              <w:ind w:left="426"/>
              <w:jc w:val="both"/>
              <w:rPr>
                <w:rFonts w:asciiTheme="minorHAnsi" w:hAnsiTheme="minorHAnsi" w:cs="Calibri"/>
                <w:sz w:val="22"/>
                <w:szCs w:val="22"/>
                <w:lang w:val="es-BO" w:eastAsia="es-BO"/>
              </w:rPr>
            </w:pPr>
          </w:p>
          <w:p w:rsidR="00500AFA" w:rsidRPr="00500AFA" w:rsidRDefault="00500AFA" w:rsidP="005B3304">
            <w:pPr>
              <w:ind w:left="426"/>
              <w:jc w:val="center"/>
              <w:rPr>
                <w:rFonts w:asciiTheme="minorHAnsi" w:hAnsiTheme="minorHAnsi" w:cs="Calibri"/>
                <w:b/>
                <w:sz w:val="22"/>
                <w:szCs w:val="22"/>
                <w:u w:val="single"/>
              </w:rPr>
            </w:pPr>
            <w:r w:rsidRPr="00500AFA">
              <w:rPr>
                <w:rFonts w:asciiTheme="minorHAnsi" w:hAnsiTheme="minorHAnsi" w:cs="Calibri"/>
                <w:b/>
                <w:sz w:val="22"/>
                <w:szCs w:val="22"/>
                <w:u w:val="single"/>
              </w:rPr>
              <w:t>VOLUMENES REFERENCIALES</w:t>
            </w:r>
          </w:p>
          <w:p w:rsidR="00500AFA" w:rsidRPr="00500AFA" w:rsidRDefault="00500AFA" w:rsidP="005B3304">
            <w:pPr>
              <w:pStyle w:val="Prrafodelista"/>
              <w:ind w:left="426"/>
              <w:jc w:val="both"/>
              <w:rPr>
                <w:rFonts w:asciiTheme="minorHAnsi" w:hAnsiTheme="minorHAnsi" w:cs="Calibri"/>
                <w:sz w:val="22"/>
                <w:szCs w:val="22"/>
                <w:lang w:val="es-BO" w:eastAsia="es-BO"/>
              </w:rPr>
            </w:pPr>
          </w:p>
          <w:tbl>
            <w:tblPr>
              <w:tblW w:w="0" w:type="auto"/>
              <w:jc w:val="center"/>
              <w:tblCellMar>
                <w:left w:w="70" w:type="dxa"/>
                <w:right w:w="70" w:type="dxa"/>
              </w:tblCellMar>
              <w:tblLook w:val="04A0" w:firstRow="1" w:lastRow="0" w:firstColumn="1" w:lastColumn="0" w:noHBand="0" w:noVBand="1"/>
            </w:tblPr>
            <w:tblGrid>
              <w:gridCol w:w="2843"/>
              <w:gridCol w:w="2776"/>
              <w:gridCol w:w="2147"/>
            </w:tblGrid>
            <w:tr w:rsidR="00903911" w:rsidRPr="00500AFA" w:rsidTr="00903911">
              <w:trPr>
                <w:trHeight w:val="501"/>
                <w:jc w:val="center"/>
              </w:trPr>
              <w:tc>
                <w:tcPr>
                  <w:tcW w:w="2843" w:type="dxa"/>
                  <w:tcBorders>
                    <w:top w:val="single" w:sz="4" w:space="0" w:color="auto"/>
                    <w:left w:val="single" w:sz="4" w:space="0" w:color="auto"/>
                    <w:bottom w:val="single" w:sz="4" w:space="0" w:color="auto"/>
                    <w:right w:val="single" w:sz="4" w:space="0" w:color="auto"/>
                  </w:tcBorders>
                  <w:shd w:val="clear" w:color="auto" w:fill="D9D9D9"/>
                  <w:vAlign w:val="center"/>
                </w:tcPr>
                <w:p w:rsidR="00903911" w:rsidRPr="00500AFA" w:rsidRDefault="00903911" w:rsidP="005B3304">
                  <w:pPr>
                    <w:jc w:val="center"/>
                    <w:rPr>
                      <w:rFonts w:asciiTheme="minorHAnsi" w:hAnsiTheme="minorHAnsi"/>
                      <w:b/>
                      <w:bCs/>
                      <w:sz w:val="22"/>
                      <w:szCs w:val="22"/>
                    </w:rPr>
                  </w:pPr>
                  <w:r w:rsidRPr="00500AFA">
                    <w:rPr>
                      <w:rFonts w:asciiTheme="minorHAnsi" w:hAnsiTheme="minorHAnsi"/>
                      <w:b/>
                      <w:bCs/>
                      <w:sz w:val="22"/>
                      <w:szCs w:val="22"/>
                    </w:rPr>
                    <w:t xml:space="preserve">PUNTO DE RECEPCION </w:t>
                  </w:r>
                </w:p>
              </w:tc>
              <w:tc>
                <w:tcPr>
                  <w:tcW w:w="277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03911" w:rsidRPr="00500AFA" w:rsidRDefault="00903911" w:rsidP="005B3304">
                  <w:pPr>
                    <w:jc w:val="center"/>
                    <w:rPr>
                      <w:rFonts w:asciiTheme="minorHAnsi" w:hAnsiTheme="minorHAnsi"/>
                      <w:b/>
                      <w:bCs/>
                      <w:sz w:val="22"/>
                      <w:szCs w:val="22"/>
                      <w:lang w:val="es-BO" w:eastAsia="es-BO"/>
                    </w:rPr>
                  </w:pPr>
                  <w:r w:rsidRPr="00500AFA">
                    <w:rPr>
                      <w:rFonts w:asciiTheme="minorHAnsi" w:hAnsiTheme="minorHAnsi"/>
                      <w:b/>
                      <w:bCs/>
                      <w:sz w:val="22"/>
                      <w:szCs w:val="22"/>
                    </w:rPr>
                    <w:t>PUNTO DE ENTREGA</w:t>
                  </w:r>
                </w:p>
              </w:tc>
              <w:tc>
                <w:tcPr>
                  <w:tcW w:w="2147" w:type="dxa"/>
                  <w:tcBorders>
                    <w:top w:val="single" w:sz="4" w:space="0" w:color="auto"/>
                    <w:left w:val="nil"/>
                    <w:bottom w:val="single" w:sz="4" w:space="0" w:color="auto"/>
                    <w:right w:val="single" w:sz="4" w:space="0" w:color="auto"/>
                  </w:tcBorders>
                  <w:shd w:val="clear" w:color="auto" w:fill="D9D9D9"/>
                  <w:vAlign w:val="center"/>
                  <w:hideMark/>
                </w:tcPr>
                <w:p w:rsidR="00903911" w:rsidRPr="00500AFA" w:rsidRDefault="00903911" w:rsidP="005B3304">
                  <w:pPr>
                    <w:jc w:val="center"/>
                    <w:rPr>
                      <w:rFonts w:asciiTheme="minorHAnsi" w:hAnsiTheme="minorHAnsi"/>
                      <w:b/>
                      <w:bCs/>
                      <w:sz w:val="22"/>
                      <w:szCs w:val="22"/>
                    </w:rPr>
                  </w:pPr>
                  <w:r w:rsidRPr="00500AFA">
                    <w:rPr>
                      <w:rFonts w:asciiTheme="minorHAnsi" w:hAnsiTheme="minorHAnsi"/>
                      <w:b/>
                      <w:bCs/>
                      <w:sz w:val="22"/>
                      <w:szCs w:val="22"/>
                    </w:rPr>
                    <w:t>VOLUMEN APROXIMADO A TRANSPORTAR ™</w:t>
                  </w:r>
                </w:p>
              </w:tc>
            </w:tr>
            <w:tr w:rsidR="00903911" w:rsidRPr="00500AFA" w:rsidTr="00903911">
              <w:trPr>
                <w:trHeight w:val="250"/>
                <w:jc w:val="center"/>
              </w:trPr>
              <w:tc>
                <w:tcPr>
                  <w:tcW w:w="2843" w:type="dxa"/>
                  <w:tcBorders>
                    <w:top w:val="nil"/>
                    <w:left w:val="single" w:sz="4" w:space="0" w:color="auto"/>
                    <w:bottom w:val="single" w:sz="4" w:space="0" w:color="auto"/>
                    <w:right w:val="single" w:sz="4" w:space="0" w:color="auto"/>
                  </w:tcBorders>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Bulo Bulo</w:t>
                  </w:r>
                </w:p>
              </w:tc>
              <w:tc>
                <w:tcPr>
                  <w:tcW w:w="2776" w:type="dxa"/>
                  <w:tcBorders>
                    <w:top w:val="nil"/>
                    <w:left w:val="single" w:sz="4" w:space="0" w:color="auto"/>
                    <w:bottom w:val="single" w:sz="4" w:space="0" w:color="auto"/>
                    <w:right w:val="single" w:sz="4" w:space="0" w:color="auto"/>
                  </w:tcBorders>
                  <w:shd w:val="clear" w:color="auto" w:fill="auto"/>
                  <w:noWrap/>
                  <w:vAlign w:val="bottom"/>
                  <w:hideMark/>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Almacén Montero</w:t>
                  </w:r>
                </w:p>
              </w:tc>
              <w:tc>
                <w:tcPr>
                  <w:tcW w:w="2147" w:type="dxa"/>
                  <w:tcBorders>
                    <w:top w:val="nil"/>
                    <w:left w:val="nil"/>
                    <w:bottom w:val="single" w:sz="4" w:space="0" w:color="auto"/>
                    <w:right w:val="single" w:sz="4" w:space="0" w:color="auto"/>
                  </w:tcBorders>
                  <w:shd w:val="clear" w:color="auto" w:fill="auto"/>
                  <w:noWrap/>
                  <w:vAlign w:val="bottom"/>
                  <w:hideMark/>
                </w:tcPr>
                <w:p w:rsidR="00903911" w:rsidRPr="00500AFA" w:rsidRDefault="00903911" w:rsidP="005B3304">
                  <w:pPr>
                    <w:jc w:val="right"/>
                    <w:rPr>
                      <w:rFonts w:asciiTheme="minorHAnsi" w:hAnsiTheme="minorHAnsi"/>
                      <w:color w:val="000000"/>
                      <w:sz w:val="22"/>
                      <w:szCs w:val="22"/>
                    </w:rPr>
                  </w:pPr>
                  <w:r w:rsidRPr="00500AFA">
                    <w:rPr>
                      <w:rFonts w:asciiTheme="minorHAnsi" w:hAnsiTheme="minorHAnsi"/>
                      <w:color w:val="000000"/>
                      <w:sz w:val="22"/>
                      <w:szCs w:val="22"/>
                    </w:rPr>
                    <w:t>1.050</w:t>
                  </w:r>
                </w:p>
              </w:tc>
            </w:tr>
            <w:tr w:rsidR="00903911" w:rsidRPr="00500AFA" w:rsidTr="00903911">
              <w:trPr>
                <w:trHeight w:val="250"/>
                <w:jc w:val="center"/>
              </w:trPr>
              <w:tc>
                <w:tcPr>
                  <w:tcW w:w="2843" w:type="dxa"/>
                  <w:tcBorders>
                    <w:top w:val="nil"/>
                    <w:left w:val="single" w:sz="4" w:space="0" w:color="auto"/>
                    <w:bottom w:val="single" w:sz="4" w:space="0" w:color="auto"/>
                    <w:right w:val="single" w:sz="4" w:space="0" w:color="auto"/>
                  </w:tcBorders>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Bulo Bulo</w:t>
                  </w:r>
                </w:p>
              </w:tc>
              <w:tc>
                <w:tcPr>
                  <w:tcW w:w="2776" w:type="dxa"/>
                  <w:tcBorders>
                    <w:top w:val="nil"/>
                    <w:left w:val="single" w:sz="4" w:space="0" w:color="auto"/>
                    <w:bottom w:val="single" w:sz="4" w:space="0" w:color="auto"/>
                    <w:right w:val="single" w:sz="4" w:space="0" w:color="auto"/>
                  </w:tcBorders>
                  <w:shd w:val="clear" w:color="auto" w:fill="auto"/>
                  <w:noWrap/>
                  <w:vAlign w:val="bottom"/>
                  <w:hideMark/>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D.C. Santa Cruz</w:t>
                  </w:r>
                </w:p>
              </w:tc>
              <w:tc>
                <w:tcPr>
                  <w:tcW w:w="2147" w:type="dxa"/>
                  <w:tcBorders>
                    <w:top w:val="nil"/>
                    <w:left w:val="nil"/>
                    <w:bottom w:val="single" w:sz="4" w:space="0" w:color="auto"/>
                    <w:right w:val="single" w:sz="4" w:space="0" w:color="auto"/>
                  </w:tcBorders>
                  <w:shd w:val="clear" w:color="auto" w:fill="auto"/>
                  <w:noWrap/>
                  <w:vAlign w:val="bottom"/>
                  <w:hideMark/>
                </w:tcPr>
                <w:p w:rsidR="00903911" w:rsidRPr="00500AFA" w:rsidRDefault="00903911" w:rsidP="005B3304">
                  <w:pPr>
                    <w:jc w:val="right"/>
                    <w:rPr>
                      <w:rFonts w:asciiTheme="minorHAnsi" w:hAnsiTheme="minorHAnsi"/>
                      <w:color w:val="000000"/>
                      <w:sz w:val="22"/>
                      <w:szCs w:val="22"/>
                    </w:rPr>
                  </w:pPr>
                  <w:r w:rsidRPr="00500AFA">
                    <w:rPr>
                      <w:rFonts w:asciiTheme="minorHAnsi" w:hAnsiTheme="minorHAnsi"/>
                      <w:color w:val="000000"/>
                      <w:sz w:val="22"/>
                      <w:szCs w:val="22"/>
                    </w:rPr>
                    <w:t>700</w:t>
                  </w:r>
                </w:p>
              </w:tc>
            </w:tr>
            <w:tr w:rsidR="00903911" w:rsidRPr="00500AFA" w:rsidTr="00903911">
              <w:trPr>
                <w:trHeight w:val="250"/>
                <w:jc w:val="center"/>
              </w:trPr>
              <w:tc>
                <w:tcPr>
                  <w:tcW w:w="2843" w:type="dxa"/>
                  <w:tcBorders>
                    <w:top w:val="nil"/>
                    <w:left w:val="single" w:sz="4" w:space="0" w:color="auto"/>
                    <w:bottom w:val="single" w:sz="4" w:space="0" w:color="auto"/>
                    <w:right w:val="single" w:sz="4" w:space="0" w:color="auto"/>
                  </w:tcBorders>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Bulo Bulo</w:t>
                  </w:r>
                </w:p>
              </w:tc>
              <w:tc>
                <w:tcPr>
                  <w:tcW w:w="2776" w:type="dxa"/>
                  <w:tcBorders>
                    <w:top w:val="nil"/>
                    <w:left w:val="single" w:sz="4" w:space="0" w:color="auto"/>
                    <w:bottom w:val="single" w:sz="4" w:space="0" w:color="auto"/>
                    <w:right w:val="single" w:sz="4" w:space="0" w:color="auto"/>
                  </w:tcBorders>
                  <w:shd w:val="clear" w:color="auto" w:fill="auto"/>
                  <w:noWrap/>
                  <w:vAlign w:val="bottom"/>
                  <w:hideMark/>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D.C. Cochabamba</w:t>
                  </w:r>
                </w:p>
              </w:tc>
              <w:tc>
                <w:tcPr>
                  <w:tcW w:w="2147" w:type="dxa"/>
                  <w:tcBorders>
                    <w:top w:val="nil"/>
                    <w:left w:val="nil"/>
                    <w:bottom w:val="single" w:sz="4" w:space="0" w:color="auto"/>
                    <w:right w:val="single" w:sz="4" w:space="0" w:color="auto"/>
                  </w:tcBorders>
                  <w:shd w:val="clear" w:color="auto" w:fill="auto"/>
                  <w:noWrap/>
                  <w:vAlign w:val="bottom"/>
                  <w:hideMark/>
                </w:tcPr>
                <w:p w:rsidR="00903911" w:rsidRPr="00500AFA" w:rsidRDefault="00903911" w:rsidP="005B3304">
                  <w:pPr>
                    <w:jc w:val="right"/>
                    <w:rPr>
                      <w:rFonts w:asciiTheme="minorHAnsi" w:hAnsiTheme="minorHAnsi"/>
                      <w:color w:val="000000"/>
                      <w:sz w:val="22"/>
                      <w:szCs w:val="22"/>
                    </w:rPr>
                  </w:pPr>
                  <w:r w:rsidRPr="00500AFA">
                    <w:rPr>
                      <w:rFonts w:asciiTheme="minorHAnsi" w:hAnsiTheme="minorHAnsi"/>
                      <w:color w:val="000000"/>
                      <w:sz w:val="22"/>
                      <w:szCs w:val="22"/>
                    </w:rPr>
                    <w:t>350</w:t>
                  </w:r>
                </w:p>
              </w:tc>
            </w:tr>
            <w:tr w:rsidR="00903911" w:rsidRPr="00500AFA" w:rsidTr="00903911">
              <w:trPr>
                <w:trHeight w:val="250"/>
                <w:jc w:val="center"/>
              </w:trPr>
              <w:tc>
                <w:tcPr>
                  <w:tcW w:w="2843" w:type="dxa"/>
                  <w:tcBorders>
                    <w:top w:val="nil"/>
                    <w:left w:val="single" w:sz="4" w:space="0" w:color="auto"/>
                    <w:bottom w:val="single" w:sz="4" w:space="0" w:color="auto"/>
                    <w:right w:val="single" w:sz="4" w:space="0" w:color="auto"/>
                  </w:tcBorders>
                </w:tcPr>
                <w:p w:rsidR="00903911" w:rsidRPr="00500AFA" w:rsidRDefault="00903911" w:rsidP="005B3304">
                  <w:pPr>
                    <w:rPr>
                      <w:rFonts w:asciiTheme="minorHAnsi" w:hAnsiTheme="minorHAnsi"/>
                      <w:color w:val="000000"/>
                      <w:sz w:val="22"/>
                      <w:szCs w:val="22"/>
                    </w:rPr>
                  </w:pPr>
                  <w:r w:rsidRPr="00500AFA">
                    <w:rPr>
                      <w:rFonts w:asciiTheme="minorHAnsi" w:hAnsiTheme="minorHAnsi"/>
                      <w:color w:val="000000"/>
                      <w:sz w:val="22"/>
                      <w:szCs w:val="22"/>
                    </w:rPr>
                    <w:t>TOTAL</w:t>
                  </w:r>
                </w:p>
              </w:tc>
              <w:tc>
                <w:tcPr>
                  <w:tcW w:w="2776" w:type="dxa"/>
                  <w:tcBorders>
                    <w:top w:val="nil"/>
                    <w:left w:val="single" w:sz="4" w:space="0" w:color="auto"/>
                    <w:bottom w:val="single" w:sz="4" w:space="0" w:color="auto"/>
                    <w:right w:val="single" w:sz="4" w:space="0" w:color="auto"/>
                  </w:tcBorders>
                  <w:shd w:val="clear" w:color="auto" w:fill="auto"/>
                  <w:noWrap/>
                  <w:vAlign w:val="bottom"/>
                  <w:hideMark/>
                </w:tcPr>
                <w:p w:rsidR="00903911" w:rsidRPr="00500AFA" w:rsidRDefault="00903911" w:rsidP="005B3304">
                  <w:pPr>
                    <w:rPr>
                      <w:rFonts w:asciiTheme="minorHAnsi" w:hAnsiTheme="minorHAnsi"/>
                      <w:color w:val="000000"/>
                      <w:sz w:val="22"/>
                      <w:szCs w:val="22"/>
                    </w:rPr>
                  </w:pPr>
                </w:p>
              </w:tc>
              <w:tc>
                <w:tcPr>
                  <w:tcW w:w="2147" w:type="dxa"/>
                  <w:tcBorders>
                    <w:top w:val="nil"/>
                    <w:left w:val="nil"/>
                    <w:bottom w:val="single" w:sz="4" w:space="0" w:color="auto"/>
                    <w:right w:val="single" w:sz="4" w:space="0" w:color="auto"/>
                  </w:tcBorders>
                  <w:shd w:val="clear" w:color="auto" w:fill="auto"/>
                  <w:noWrap/>
                  <w:vAlign w:val="bottom"/>
                  <w:hideMark/>
                </w:tcPr>
                <w:p w:rsidR="00903911" w:rsidRPr="00500AFA" w:rsidRDefault="00903911" w:rsidP="005B3304">
                  <w:pPr>
                    <w:jc w:val="right"/>
                    <w:rPr>
                      <w:rFonts w:asciiTheme="minorHAnsi" w:hAnsiTheme="minorHAnsi"/>
                      <w:color w:val="000000"/>
                      <w:sz w:val="22"/>
                      <w:szCs w:val="22"/>
                    </w:rPr>
                  </w:pPr>
                  <w:r w:rsidRPr="00500AFA">
                    <w:rPr>
                      <w:rFonts w:asciiTheme="minorHAnsi" w:hAnsiTheme="minorHAnsi"/>
                      <w:color w:val="000000"/>
                      <w:sz w:val="22"/>
                      <w:szCs w:val="22"/>
                    </w:rPr>
                    <w:t>2.100</w:t>
                  </w:r>
                </w:p>
              </w:tc>
            </w:tr>
          </w:tbl>
          <w:p w:rsidR="00500AFA" w:rsidRPr="00500AFA" w:rsidRDefault="00500AFA" w:rsidP="005B3304">
            <w:pPr>
              <w:pStyle w:val="Prrafodelista"/>
              <w:ind w:left="426"/>
              <w:jc w:val="both"/>
              <w:rPr>
                <w:rFonts w:asciiTheme="minorHAnsi" w:hAnsiTheme="minorHAnsi" w:cs="Calibri"/>
                <w:sz w:val="22"/>
                <w:szCs w:val="22"/>
                <w:lang w:val="es-BO" w:eastAsia="es-BO"/>
              </w:rPr>
            </w:pPr>
          </w:p>
          <w:p w:rsidR="00500AFA" w:rsidRPr="00500AFA" w:rsidRDefault="00500AFA" w:rsidP="005B3304">
            <w:pPr>
              <w:pStyle w:val="Prrafodelista"/>
              <w:ind w:left="426"/>
              <w:jc w:val="both"/>
              <w:rPr>
                <w:rFonts w:asciiTheme="minorHAnsi" w:hAnsiTheme="minorHAnsi" w:cs="Calibri"/>
                <w:sz w:val="22"/>
                <w:szCs w:val="22"/>
                <w:lang w:val="es-BO" w:eastAsia="es-BO"/>
              </w:rPr>
            </w:pPr>
          </w:p>
          <w:p w:rsidR="00500AFA" w:rsidRPr="00500AFA" w:rsidRDefault="00500AFA" w:rsidP="005B3304">
            <w:pPr>
              <w:pStyle w:val="Prrafodelista"/>
              <w:ind w:left="426"/>
              <w:jc w:val="both"/>
              <w:rPr>
                <w:rFonts w:asciiTheme="minorHAnsi" w:hAnsiTheme="minorHAnsi" w:cs="Calibri"/>
                <w:sz w:val="22"/>
                <w:szCs w:val="22"/>
                <w:lang w:eastAsia="es-BO"/>
              </w:rPr>
            </w:pPr>
            <w:r w:rsidRPr="00500AFA">
              <w:rPr>
                <w:rFonts w:asciiTheme="minorHAnsi" w:hAnsiTheme="minorHAnsi" w:cs="Calibri"/>
                <w:b/>
                <w:sz w:val="22"/>
                <w:szCs w:val="22"/>
                <w:lang w:eastAsia="es-BO"/>
              </w:rPr>
              <w:t>- Capacidad de Transporte</w:t>
            </w:r>
            <w:r w:rsidRPr="00500AFA">
              <w:rPr>
                <w:rFonts w:asciiTheme="minorHAnsi" w:hAnsiTheme="minorHAnsi" w:cs="Calibri"/>
                <w:sz w:val="22"/>
                <w:szCs w:val="22"/>
                <w:lang w:eastAsia="es-BO"/>
              </w:rPr>
              <w:t>: – Se consideran Camiones con una capacidad mínima de 25 Toneladas,  que cuenten con condiciones adecuadas para transportar Urea Embolsada de 1 TM y Urea Embolsada de 50 Kg.</w:t>
            </w:r>
          </w:p>
          <w:p w:rsidR="00500AFA" w:rsidRPr="00500AFA" w:rsidRDefault="00500AFA" w:rsidP="005B3304">
            <w:pPr>
              <w:pStyle w:val="Prrafodelista"/>
              <w:ind w:left="426"/>
              <w:jc w:val="both"/>
              <w:rPr>
                <w:rFonts w:asciiTheme="minorHAnsi" w:hAnsiTheme="minorHAnsi" w:cs="Calibri"/>
                <w:sz w:val="22"/>
                <w:szCs w:val="22"/>
                <w:lang w:eastAsia="es-BO"/>
              </w:rPr>
            </w:pPr>
          </w:p>
          <w:p w:rsidR="00500AFA" w:rsidRPr="00500AFA" w:rsidRDefault="00500AFA" w:rsidP="005B3304">
            <w:pPr>
              <w:pStyle w:val="Prrafodelista"/>
              <w:ind w:left="426"/>
              <w:jc w:val="both"/>
              <w:rPr>
                <w:rFonts w:asciiTheme="minorHAnsi" w:hAnsiTheme="minorHAnsi" w:cs="Calibri"/>
                <w:sz w:val="22"/>
                <w:szCs w:val="22"/>
                <w:lang w:eastAsia="es-BO"/>
              </w:rPr>
            </w:pPr>
          </w:p>
          <w:p w:rsidR="00500AFA" w:rsidRPr="00500AFA" w:rsidRDefault="00500AFA" w:rsidP="005B3304">
            <w:pPr>
              <w:ind w:left="426"/>
              <w:jc w:val="both"/>
              <w:rPr>
                <w:rFonts w:asciiTheme="minorHAnsi" w:hAnsiTheme="minorHAnsi" w:cs="Calibri"/>
                <w:sz w:val="22"/>
                <w:szCs w:val="22"/>
              </w:rPr>
            </w:pPr>
          </w:p>
          <w:p w:rsidR="00500AFA" w:rsidRPr="00500AFA" w:rsidRDefault="00500AFA" w:rsidP="005B3304">
            <w:pPr>
              <w:ind w:left="426"/>
              <w:jc w:val="both"/>
              <w:rPr>
                <w:rFonts w:asciiTheme="minorHAnsi" w:hAnsiTheme="minorHAnsi" w:cs="Calibri"/>
                <w:sz w:val="22"/>
                <w:szCs w:val="22"/>
              </w:rPr>
            </w:pPr>
            <w:r w:rsidRPr="00500AFA">
              <w:rPr>
                <w:rFonts w:asciiTheme="minorHAnsi" w:hAnsiTheme="minorHAnsi" w:cs="Calibri"/>
                <w:sz w:val="22"/>
                <w:szCs w:val="22"/>
              </w:rPr>
              <w:lastRenderedPageBreak/>
              <w:t>Los proponentes deben presentar la propuesta con mínimamente 3 camiones para cubrir los tres destinos, el proponente podrá incluir sin límite unidades que disponga de acuerdo a sus capacidades, pero siempre deberá tener 3 unidades disponibles.</w:t>
            </w:r>
          </w:p>
          <w:p w:rsidR="00500AFA" w:rsidRPr="00500AFA" w:rsidRDefault="00500AFA" w:rsidP="005B3304">
            <w:pPr>
              <w:pStyle w:val="Prrafodelista"/>
              <w:ind w:left="426"/>
              <w:jc w:val="both"/>
              <w:rPr>
                <w:rFonts w:asciiTheme="minorHAnsi" w:hAnsiTheme="minorHAnsi" w:cs="Calibri"/>
                <w:sz w:val="22"/>
                <w:szCs w:val="22"/>
                <w:lang w:eastAsia="es-BO"/>
              </w:rPr>
            </w:pPr>
          </w:p>
          <w:p w:rsidR="00500AFA" w:rsidRPr="00500AFA" w:rsidRDefault="00500AFA" w:rsidP="005B3304">
            <w:pPr>
              <w:pStyle w:val="Prrafodelista"/>
              <w:ind w:left="426"/>
              <w:jc w:val="both"/>
              <w:rPr>
                <w:rFonts w:asciiTheme="minorHAnsi" w:hAnsiTheme="minorHAnsi" w:cs="Calibri"/>
                <w:sz w:val="22"/>
                <w:szCs w:val="22"/>
                <w:lang w:eastAsia="es-BO"/>
              </w:rPr>
            </w:pPr>
            <w:r w:rsidRPr="00500AFA">
              <w:rPr>
                <w:rFonts w:asciiTheme="minorHAnsi" w:hAnsiTheme="minorHAnsi" w:cs="Calibri"/>
                <w:sz w:val="22"/>
                <w:szCs w:val="22"/>
                <w:lang w:eastAsia="es-BO"/>
              </w:rPr>
              <w:t>En calidad de constancia de la capacidad de transporte, se debe hacer llegar junto con la propuesta, la nómina de las unidades que el proponente pondrá a disposición del servicio requerido.</w:t>
            </w:r>
          </w:p>
          <w:p w:rsidR="00500AFA" w:rsidRPr="00500AFA" w:rsidRDefault="00500AFA" w:rsidP="005B3304">
            <w:pPr>
              <w:pStyle w:val="Prrafodelista"/>
              <w:ind w:left="426"/>
              <w:jc w:val="both"/>
              <w:rPr>
                <w:rFonts w:asciiTheme="minorHAnsi" w:hAnsiTheme="minorHAnsi" w:cs="Calibri"/>
                <w:sz w:val="22"/>
                <w:szCs w:val="22"/>
                <w:lang w:eastAsia="es-BO"/>
              </w:rPr>
            </w:pPr>
          </w:p>
          <w:tbl>
            <w:tblPr>
              <w:tblW w:w="61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5"/>
              <w:gridCol w:w="1076"/>
              <w:gridCol w:w="3267"/>
              <w:gridCol w:w="1429"/>
            </w:tblGrid>
            <w:tr w:rsidR="00500AFA" w:rsidRPr="00500AFA" w:rsidTr="005B3304">
              <w:trPr>
                <w:trHeight w:val="110"/>
                <w:jc w:val="center"/>
              </w:trPr>
              <w:tc>
                <w:tcPr>
                  <w:tcW w:w="33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00AFA" w:rsidRPr="00500AFA" w:rsidRDefault="00500AFA" w:rsidP="005B3304">
                  <w:pPr>
                    <w:jc w:val="center"/>
                    <w:rPr>
                      <w:rFonts w:asciiTheme="minorHAnsi" w:hAnsiTheme="minorHAnsi"/>
                      <w:b/>
                      <w:bCs/>
                      <w:sz w:val="22"/>
                      <w:szCs w:val="22"/>
                      <w:lang w:val="es-BO"/>
                    </w:rPr>
                  </w:pPr>
                  <w:r w:rsidRPr="00500AFA">
                    <w:rPr>
                      <w:rFonts w:asciiTheme="minorHAnsi" w:hAnsiTheme="minorHAnsi"/>
                      <w:b/>
                      <w:bCs/>
                      <w:sz w:val="22"/>
                      <w:szCs w:val="22"/>
                    </w:rPr>
                    <w:t>#</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00AFA" w:rsidRPr="00500AFA" w:rsidRDefault="00500AFA" w:rsidP="005B3304">
                  <w:pPr>
                    <w:jc w:val="center"/>
                    <w:rPr>
                      <w:rFonts w:asciiTheme="minorHAnsi" w:hAnsiTheme="minorHAnsi"/>
                      <w:b/>
                      <w:bCs/>
                      <w:sz w:val="22"/>
                      <w:szCs w:val="22"/>
                    </w:rPr>
                  </w:pPr>
                  <w:r w:rsidRPr="00500AFA">
                    <w:rPr>
                      <w:rFonts w:asciiTheme="minorHAnsi" w:hAnsiTheme="minorHAnsi"/>
                      <w:b/>
                      <w:bCs/>
                      <w:sz w:val="22"/>
                      <w:szCs w:val="22"/>
                    </w:rPr>
                    <w:t>N° de Placa</w:t>
                  </w:r>
                </w:p>
              </w:tc>
              <w:tc>
                <w:tcPr>
                  <w:tcW w:w="3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00AFA" w:rsidRPr="00500AFA" w:rsidRDefault="00500AFA" w:rsidP="005B3304">
                  <w:pPr>
                    <w:jc w:val="center"/>
                    <w:rPr>
                      <w:rFonts w:asciiTheme="minorHAnsi" w:hAnsiTheme="minorHAnsi"/>
                      <w:b/>
                      <w:bCs/>
                      <w:sz w:val="22"/>
                      <w:szCs w:val="22"/>
                    </w:rPr>
                  </w:pPr>
                  <w:r w:rsidRPr="00500AFA">
                    <w:rPr>
                      <w:rFonts w:asciiTheme="minorHAnsi" w:hAnsiTheme="minorHAnsi"/>
                      <w:b/>
                      <w:bCs/>
                      <w:sz w:val="22"/>
                      <w:szCs w:val="22"/>
                    </w:rPr>
                    <w:t>Fotocopia del RUAT</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00AFA" w:rsidRPr="00500AFA" w:rsidRDefault="00500AFA" w:rsidP="005B3304">
                  <w:pPr>
                    <w:jc w:val="center"/>
                    <w:rPr>
                      <w:rFonts w:asciiTheme="minorHAnsi" w:hAnsiTheme="minorHAnsi"/>
                      <w:b/>
                      <w:bCs/>
                      <w:sz w:val="22"/>
                      <w:szCs w:val="22"/>
                    </w:rPr>
                  </w:pPr>
                  <w:r w:rsidRPr="00500AFA">
                    <w:rPr>
                      <w:rFonts w:asciiTheme="minorHAnsi" w:hAnsiTheme="minorHAnsi"/>
                      <w:b/>
                      <w:bCs/>
                      <w:sz w:val="22"/>
                      <w:szCs w:val="22"/>
                    </w:rPr>
                    <w:t>MODELO</w:t>
                  </w:r>
                </w:p>
              </w:tc>
            </w:tr>
            <w:tr w:rsidR="00500AFA" w:rsidRPr="00500AFA" w:rsidTr="005B3304">
              <w:trPr>
                <w:trHeight w:val="344"/>
                <w:jc w:val="center"/>
              </w:trPr>
              <w:tc>
                <w:tcPr>
                  <w:tcW w:w="33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00AFA" w:rsidRPr="00500AFA" w:rsidRDefault="00500AFA" w:rsidP="005B3304">
                  <w:pPr>
                    <w:rPr>
                      <w:rFonts w:asciiTheme="minorHAnsi" w:hAnsiTheme="minorHAnsi"/>
                      <w:sz w:val="22"/>
                      <w:szCs w:val="22"/>
                    </w:rPr>
                  </w:pPr>
                  <w:r w:rsidRPr="00500AFA">
                    <w:rPr>
                      <w:rFonts w:asciiTheme="minorHAnsi" w:hAnsiTheme="minorHAnsi"/>
                      <w:sz w:val="22"/>
                      <w:szCs w:val="22"/>
                    </w:rPr>
                    <w:t> </w:t>
                  </w:r>
                </w:p>
              </w:tc>
              <w:tc>
                <w:tcPr>
                  <w:tcW w:w="10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00AFA" w:rsidRPr="00500AFA" w:rsidRDefault="00500AFA" w:rsidP="005B3304">
                  <w:pPr>
                    <w:rPr>
                      <w:rFonts w:asciiTheme="minorHAnsi" w:hAnsiTheme="minorHAnsi"/>
                      <w:sz w:val="22"/>
                      <w:szCs w:val="22"/>
                    </w:rPr>
                  </w:pPr>
                </w:p>
              </w:tc>
              <w:tc>
                <w:tcPr>
                  <w:tcW w:w="3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00AFA" w:rsidRPr="00500AFA" w:rsidRDefault="00500AFA" w:rsidP="005B3304">
                  <w:pPr>
                    <w:rPr>
                      <w:rFonts w:asciiTheme="minorHAnsi" w:hAnsiTheme="minorHAnsi"/>
                      <w:sz w:val="22"/>
                      <w:szCs w:val="22"/>
                    </w:rPr>
                  </w:pPr>
                  <w:r w:rsidRPr="00500AFA">
                    <w:rPr>
                      <w:rFonts w:asciiTheme="minorHAnsi" w:hAnsiTheme="minorHAnsi"/>
                      <w:sz w:val="22"/>
                      <w:szCs w:val="22"/>
                    </w:rPr>
                    <w:t> </w:t>
                  </w:r>
                </w:p>
              </w:tc>
              <w:tc>
                <w:tcPr>
                  <w:tcW w:w="142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00AFA" w:rsidRPr="00500AFA" w:rsidRDefault="00500AFA" w:rsidP="005B3304">
                  <w:pPr>
                    <w:jc w:val="center"/>
                    <w:rPr>
                      <w:rFonts w:asciiTheme="minorHAnsi" w:hAnsiTheme="minorHAnsi"/>
                      <w:sz w:val="22"/>
                      <w:szCs w:val="22"/>
                    </w:rPr>
                  </w:pPr>
                </w:p>
              </w:tc>
            </w:tr>
          </w:tbl>
          <w:p w:rsidR="00500AFA" w:rsidRPr="00500AFA" w:rsidRDefault="00500AFA" w:rsidP="005B3304">
            <w:pPr>
              <w:pStyle w:val="Prrafodelista"/>
              <w:ind w:left="426"/>
              <w:jc w:val="both"/>
              <w:rPr>
                <w:rFonts w:asciiTheme="minorHAnsi" w:hAnsiTheme="minorHAnsi" w:cs="Calibri"/>
                <w:sz w:val="22"/>
                <w:szCs w:val="22"/>
                <w:lang w:eastAsia="es-BO"/>
              </w:rPr>
            </w:pPr>
          </w:p>
          <w:p w:rsidR="00500AFA" w:rsidRPr="00500AFA" w:rsidRDefault="00500AFA" w:rsidP="005B3304">
            <w:pPr>
              <w:ind w:left="426"/>
              <w:jc w:val="both"/>
              <w:rPr>
                <w:rFonts w:asciiTheme="minorHAnsi" w:hAnsiTheme="minorHAnsi" w:cs="Calibri"/>
                <w:sz w:val="22"/>
                <w:szCs w:val="22"/>
                <w:lang w:eastAsia="es-BO"/>
              </w:rPr>
            </w:pPr>
            <w:r w:rsidRPr="00500AFA">
              <w:rPr>
                <w:rFonts w:asciiTheme="minorHAnsi" w:hAnsiTheme="minorHAnsi" w:cs="Calibri"/>
                <w:sz w:val="22"/>
                <w:szCs w:val="22"/>
                <w:lang w:eastAsia="es-BO"/>
              </w:rPr>
              <w:t>La cantidad mínima de camiones podrá comprender: camiones propios, de accionistas o socios, además de camiones subcontratados, estas últimas para su propuesta deben presentar la documentación del punto de subcontratación y documentación solicitada  ‘requisitos de Ingreso a Planta para transporte’</w:t>
            </w:r>
          </w:p>
          <w:p w:rsidR="00500AFA" w:rsidRPr="00500AFA" w:rsidRDefault="00500AFA" w:rsidP="005B3304">
            <w:pPr>
              <w:pStyle w:val="Prrafodelista"/>
              <w:ind w:left="426"/>
              <w:jc w:val="both"/>
              <w:rPr>
                <w:rFonts w:asciiTheme="minorHAnsi" w:hAnsiTheme="minorHAnsi" w:cs="Calibri"/>
                <w:sz w:val="22"/>
                <w:szCs w:val="22"/>
                <w:lang w:eastAsia="es-BO"/>
              </w:rPr>
            </w:pPr>
          </w:p>
          <w:p w:rsidR="00500AFA" w:rsidRPr="00500AFA" w:rsidRDefault="00500AFA" w:rsidP="005B3304">
            <w:pPr>
              <w:pStyle w:val="Prrafodelista"/>
              <w:ind w:left="426"/>
              <w:jc w:val="both"/>
              <w:rPr>
                <w:rFonts w:asciiTheme="minorHAnsi" w:hAnsiTheme="minorHAnsi" w:cs="Calibri"/>
                <w:sz w:val="22"/>
                <w:szCs w:val="22"/>
                <w:lang w:eastAsia="es-BO"/>
              </w:rPr>
            </w:pPr>
            <w:r w:rsidRPr="00500AFA">
              <w:rPr>
                <w:rFonts w:asciiTheme="minorHAnsi" w:hAnsiTheme="minorHAnsi" w:cs="Calibri"/>
                <w:sz w:val="22"/>
                <w:szCs w:val="22"/>
              </w:rPr>
              <w:t xml:space="preserve">Las empresas deberán presentar en su propuesta fotocopia simple del RUAT de todos los camiones ofertados. </w:t>
            </w:r>
            <w:r w:rsidRPr="00500AFA">
              <w:rPr>
                <w:rFonts w:asciiTheme="minorHAnsi" w:hAnsiTheme="minorHAnsi" w:cs="Calibri"/>
                <w:sz w:val="22"/>
                <w:szCs w:val="22"/>
                <w:lang w:eastAsia="es-BO"/>
              </w:rPr>
              <w:t>Los Camiones Ofertados deberán tener una antigüedad no mayor a 17 años (2001 en adelante) y cumplir con los “requisitos de seguridad para ingreso a Planta de Urea” emitido para el transporte.</w:t>
            </w:r>
          </w:p>
          <w:p w:rsidR="00500AFA" w:rsidRPr="00500AFA" w:rsidRDefault="00500AFA" w:rsidP="005B3304">
            <w:pPr>
              <w:pStyle w:val="Prrafodelista"/>
              <w:ind w:left="426"/>
              <w:jc w:val="both"/>
              <w:rPr>
                <w:rFonts w:asciiTheme="minorHAnsi" w:hAnsiTheme="minorHAnsi" w:cs="Calibri"/>
                <w:sz w:val="22"/>
                <w:szCs w:val="22"/>
              </w:rPr>
            </w:pPr>
          </w:p>
          <w:p w:rsidR="00500AFA" w:rsidRPr="00500AFA" w:rsidRDefault="00500AFA" w:rsidP="005B3304">
            <w:pPr>
              <w:pStyle w:val="Prrafodelista"/>
              <w:ind w:left="426"/>
              <w:jc w:val="both"/>
              <w:rPr>
                <w:rFonts w:asciiTheme="minorHAnsi" w:hAnsiTheme="minorHAnsi" w:cs="Calibri"/>
                <w:sz w:val="22"/>
                <w:szCs w:val="22"/>
              </w:rPr>
            </w:pPr>
            <w:r w:rsidRPr="00500AFA">
              <w:rPr>
                <w:rFonts w:asciiTheme="minorHAnsi" w:hAnsiTheme="minorHAnsi" w:cs="Calibri"/>
                <w:sz w:val="22"/>
                <w:szCs w:val="22"/>
              </w:rPr>
              <w:t>En caso que la documentación señalada precedentemente de algún/os camión/es no se encuentre adjunta a la propuesta o no cumpla con las condiciones solicitadas, se descontarán estos camiones de la propuesta. Si después de los descuentos de los camiones observados no se cumple con la cantidad mínima de camiones requerida, la propuesta quedará descalificada.</w:t>
            </w:r>
          </w:p>
          <w:p w:rsidR="00500AFA" w:rsidRPr="00500AFA" w:rsidRDefault="00500AFA" w:rsidP="005B3304">
            <w:pPr>
              <w:pStyle w:val="Prrafodelista"/>
              <w:ind w:left="0"/>
              <w:jc w:val="both"/>
              <w:rPr>
                <w:rFonts w:asciiTheme="minorHAnsi" w:hAnsiTheme="minorHAnsi" w:cs="Calibri"/>
                <w:sz w:val="22"/>
                <w:szCs w:val="22"/>
                <w:lang w:eastAsia="es-BO"/>
              </w:rPr>
            </w:pPr>
          </w:p>
        </w:tc>
      </w:tr>
    </w:tbl>
    <w:p w:rsidR="00500AFA" w:rsidRDefault="00500AFA" w:rsidP="00500AFA">
      <w:pPr>
        <w:pStyle w:val="Prrafodelista"/>
        <w:ind w:left="567"/>
        <w:jc w:val="both"/>
        <w:rPr>
          <w:rFonts w:asciiTheme="minorHAnsi" w:hAnsiTheme="minorHAnsi" w:cs="Calibri"/>
          <w:b/>
          <w:bCs/>
          <w:sz w:val="22"/>
          <w:szCs w:val="22"/>
          <w:lang w:eastAsia="es-BO"/>
        </w:rPr>
      </w:pPr>
    </w:p>
    <w:p w:rsidR="006A09C3" w:rsidRDefault="006A09C3" w:rsidP="00500AFA">
      <w:pPr>
        <w:pStyle w:val="Prrafodelista"/>
        <w:ind w:left="567"/>
        <w:jc w:val="both"/>
        <w:rPr>
          <w:rFonts w:asciiTheme="minorHAnsi" w:hAnsiTheme="minorHAnsi" w:cs="Calibri"/>
          <w:b/>
          <w:bCs/>
          <w:sz w:val="22"/>
          <w:szCs w:val="22"/>
          <w:lang w:eastAsia="es-BO"/>
        </w:rPr>
      </w:pPr>
    </w:p>
    <w:p w:rsidR="00B12934" w:rsidRDefault="00B12934" w:rsidP="00500AFA">
      <w:pPr>
        <w:pStyle w:val="Prrafodelista"/>
        <w:ind w:left="567"/>
        <w:jc w:val="both"/>
        <w:rPr>
          <w:rFonts w:asciiTheme="minorHAnsi" w:hAnsiTheme="minorHAnsi" w:cs="Calibri"/>
          <w:b/>
          <w:bCs/>
          <w:sz w:val="22"/>
          <w:szCs w:val="22"/>
          <w:lang w:eastAsia="es-BO"/>
        </w:rPr>
      </w:pPr>
    </w:p>
    <w:p w:rsidR="00B12934" w:rsidRDefault="00B12934" w:rsidP="00500AFA">
      <w:pPr>
        <w:pStyle w:val="Prrafodelista"/>
        <w:ind w:left="567"/>
        <w:jc w:val="both"/>
        <w:rPr>
          <w:rFonts w:asciiTheme="minorHAnsi" w:hAnsiTheme="minorHAnsi" w:cs="Calibri"/>
          <w:b/>
          <w:bCs/>
          <w:sz w:val="22"/>
          <w:szCs w:val="22"/>
          <w:lang w:eastAsia="es-BO"/>
        </w:rPr>
      </w:pPr>
    </w:p>
    <w:p w:rsidR="00B12934" w:rsidRDefault="00B12934" w:rsidP="00500AFA">
      <w:pPr>
        <w:pStyle w:val="Prrafodelista"/>
        <w:ind w:left="567"/>
        <w:jc w:val="both"/>
        <w:rPr>
          <w:rFonts w:asciiTheme="minorHAnsi" w:hAnsiTheme="minorHAnsi" w:cs="Calibri"/>
          <w:b/>
          <w:bCs/>
          <w:sz w:val="22"/>
          <w:szCs w:val="22"/>
          <w:lang w:eastAsia="es-BO"/>
        </w:rPr>
      </w:pPr>
    </w:p>
    <w:p w:rsidR="00500AFA" w:rsidRPr="00500AFA" w:rsidRDefault="00500AFA" w:rsidP="008A6FEE">
      <w:pPr>
        <w:pStyle w:val="Prrafodelista"/>
        <w:numPr>
          <w:ilvl w:val="0"/>
          <w:numId w:val="46"/>
        </w:numPr>
        <w:ind w:left="567" w:hanging="567"/>
        <w:jc w:val="both"/>
        <w:rPr>
          <w:rFonts w:asciiTheme="minorHAnsi" w:hAnsiTheme="minorHAnsi" w:cs="Calibri"/>
          <w:b/>
          <w:bCs/>
          <w:sz w:val="22"/>
          <w:szCs w:val="22"/>
          <w:lang w:eastAsia="es-BO"/>
        </w:rPr>
      </w:pPr>
      <w:r w:rsidRPr="00500AFA">
        <w:rPr>
          <w:rFonts w:asciiTheme="minorHAnsi" w:hAnsiTheme="minorHAnsi" w:cs="Calibri"/>
          <w:b/>
          <w:bCs/>
          <w:sz w:val="22"/>
          <w:szCs w:val="22"/>
          <w:lang w:eastAsia="es-BO"/>
        </w:rPr>
        <w:t>CONDICIONES REQUERIDAS PARA EL SERVICIO (De cumplimiento obligatorio por el proponente)</w:t>
      </w:r>
    </w:p>
    <w:p w:rsidR="00500AFA" w:rsidRDefault="00500AFA" w:rsidP="00500AFA">
      <w:pPr>
        <w:pStyle w:val="Prrafodelista"/>
        <w:contextualSpacing/>
        <w:jc w:val="both"/>
        <w:rPr>
          <w:rFonts w:asciiTheme="minorHAnsi" w:hAnsiTheme="minorHAnsi" w:cs="Calibri"/>
          <w:b/>
          <w:sz w:val="22"/>
          <w:szCs w:val="22"/>
        </w:rPr>
      </w:pPr>
    </w:p>
    <w:p w:rsidR="00500AFA" w:rsidRPr="00500AFA" w:rsidRDefault="00500AFA" w:rsidP="00500AFA">
      <w:pPr>
        <w:pStyle w:val="Prrafodelista"/>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sz w:val="22"/>
                <w:szCs w:val="22"/>
              </w:rPr>
            </w:pPr>
            <w:r w:rsidRPr="00500AFA">
              <w:rPr>
                <w:rFonts w:asciiTheme="minorHAnsi" w:hAnsiTheme="minorHAnsi" w:cs="Calibri"/>
                <w:b/>
                <w:sz w:val="22"/>
                <w:szCs w:val="22"/>
              </w:rPr>
              <w:t>CONDICIONES TECNICAS</w:t>
            </w:r>
          </w:p>
        </w:tc>
      </w:tr>
      <w:tr w:rsidR="00500AFA" w:rsidRPr="00500AFA" w:rsidTr="00903911">
        <w:trPr>
          <w:trHeight w:val="559"/>
        </w:trPr>
        <w:tc>
          <w:tcPr>
            <w:tcW w:w="9113" w:type="dxa"/>
            <w:shd w:val="clear" w:color="auto" w:fill="auto"/>
            <w:vAlign w:val="center"/>
          </w:tcPr>
          <w:p w:rsidR="00500AFA" w:rsidRPr="00500AFA" w:rsidRDefault="00500AFA" w:rsidP="005B3304">
            <w:pPr>
              <w:pStyle w:val="Prrafodelista"/>
              <w:jc w:val="both"/>
              <w:rPr>
                <w:rFonts w:asciiTheme="minorHAnsi" w:hAnsiTheme="minorHAnsi" w:cs="Calibri"/>
                <w:b/>
                <w:sz w:val="22"/>
                <w:szCs w:val="22"/>
                <w:u w:val="single"/>
              </w:rPr>
            </w:pPr>
          </w:p>
          <w:p w:rsidR="00500AFA" w:rsidRPr="00500AFA" w:rsidRDefault="00500AFA" w:rsidP="008A6FEE">
            <w:pPr>
              <w:pStyle w:val="Prrafodelista"/>
              <w:numPr>
                <w:ilvl w:val="0"/>
                <w:numId w:val="48"/>
              </w:numPr>
              <w:ind w:left="567"/>
              <w:jc w:val="both"/>
              <w:rPr>
                <w:rFonts w:asciiTheme="minorHAnsi" w:hAnsiTheme="minorHAnsi" w:cs="Calibri"/>
                <w:b/>
                <w:sz w:val="22"/>
                <w:szCs w:val="22"/>
                <w:u w:val="single"/>
              </w:rPr>
            </w:pPr>
            <w:r w:rsidRPr="00500AFA">
              <w:rPr>
                <w:rFonts w:asciiTheme="minorHAnsi" w:hAnsiTheme="minorHAnsi" w:cs="Calibri"/>
                <w:b/>
                <w:sz w:val="22"/>
                <w:szCs w:val="22"/>
                <w:u w:val="single"/>
              </w:rPr>
              <w:t>PRODUCTO:</w:t>
            </w:r>
          </w:p>
          <w:p w:rsidR="00500AFA" w:rsidRPr="00500AFA" w:rsidRDefault="00500AFA" w:rsidP="005B3304">
            <w:pPr>
              <w:pStyle w:val="Prrafodelista"/>
              <w:ind w:left="426"/>
              <w:jc w:val="both"/>
              <w:rPr>
                <w:rFonts w:asciiTheme="minorHAnsi" w:hAnsiTheme="minorHAnsi" w:cs="Calibri"/>
                <w:b/>
                <w:sz w:val="22"/>
                <w:szCs w:val="22"/>
                <w:u w:val="single"/>
              </w:rPr>
            </w:pPr>
          </w:p>
          <w:p w:rsidR="00500AFA" w:rsidRPr="00500AFA" w:rsidRDefault="00500AFA" w:rsidP="005B3304">
            <w:pPr>
              <w:pStyle w:val="Prrafodelista"/>
              <w:ind w:left="426"/>
              <w:jc w:val="both"/>
              <w:rPr>
                <w:rFonts w:asciiTheme="minorHAnsi" w:hAnsiTheme="minorHAnsi" w:cs="Calibri"/>
                <w:sz w:val="22"/>
                <w:szCs w:val="22"/>
              </w:rPr>
            </w:pPr>
            <w:r w:rsidRPr="00500AFA">
              <w:rPr>
                <w:rFonts w:asciiTheme="minorHAnsi" w:hAnsiTheme="minorHAnsi" w:cs="Calibri"/>
                <w:sz w:val="22"/>
                <w:szCs w:val="22"/>
              </w:rPr>
              <w:t>- Urea en Bolsas de 50 Kg.</w:t>
            </w:r>
          </w:p>
          <w:p w:rsidR="00500AFA" w:rsidRPr="00500AFA" w:rsidRDefault="00500AFA" w:rsidP="005B3304">
            <w:pPr>
              <w:pStyle w:val="Prrafodelista"/>
              <w:ind w:left="426"/>
              <w:jc w:val="both"/>
              <w:rPr>
                <w:rFonts w:asciiTheme="minorHAnsi" w:hAnsiTheme="minorHAnsi" w:cs="Calibri"/>
                <w:sz w:val="22"/>
                <w:szCs w:val="22"/>
              </w:rPr>
            </w:pPr>
            <w:r w:rsidRPr="00500AFA">
              <w:rPr>
                <w:rFonts w:asciiTheme="minorHAnsi" w:hAnsiTheme="minorHAnsi" w:cs="Calibri"/>
                <w:sz w:val="22"/>
                <w:szCs w:val="22"/>
              </w:rPr>
              <w:t>- Urea en Bolsas Big Bag 1 TM</w:t>
            </w:r>
          </w:p>
          <w:p w:rsidR="00500AFA" w:rsidRDefault="00500AFA" w:rsidP="005B3304">
            <w:pPr>
              <w:pStyle w:val="Prrafodelista"/>
              <w:ind w:left="426"/>
              <w:jc w:val="both"/>
              <w:rPr>
                <w:rFonts w:asciiTheme="minorHAnsi" w:hAnsiTheme="minorHAnsi" w:cs="Calibri"/>
                <w:sz w:val="22"/>
                <w:szCs w:val="22"/>
              </w:rPr>
            </w:pPr>
          </w:p>
          <w:p w:rsidR="006A09C3" w:rsidRDefault="006A09C3" w:rsidP="005B3304">
            <w:pPr>
              <w:pStyle w:val="Prrafodelista"/>
              <w:ind w:left="426"/>
              <w:jc w:val="both"/>
              <w:rPr>
                <w:rFonts w:asciiTheme="minorHAnsi" w:hAnsiTheme="minorHAnsi" w:cs="Calibri"/>
                <w:sz w:val="22"/>
                <w:szCs w:val="22"/>
              </w:rPr>
            </w:pPr>
          </w:p>
          <w:p w:rsidR="006A09C3" w:rsidRDefault="006A09C3" w:rsidP="005B3304">
            <w:pPr>
              <w:pStyle w:val="Prrafodelista"/>
              <w:ind w:left="426"/>
              <w:jc w:val="both"/>
              <w:rPr>
                <w:rFonts w:asciiTheme="minorHAnsi" w:hAnsiTheme="minorHAnsi" w:cs="Calibri"/>
                <w:sz w:val="22"/>
                <w:szCs w:val="22"/>
              </w:rPr>
            </w:pPr>
          </w:p>
          <w:p w:rsidR="006A09C3" w:rsidRPr="00500AFA" w:rsidRDefault="006A09C3" w:rsidP="005B3304">
            <w:pPr>
              <w:pStyle w:val="Prrafodelista"/>
              <w:ind w:left="426"/>
              <w:jc w:val="both"/>
              <w:rPr>
                <w:rFonts w:asciiTheme="minorHAnsi" w:hAnsiTheme="minorHAnsi" w:cs="Calibri"/>
                <w:sz w:val="22"/>
                <w:szCs w:val="22"/>
              </w:rPr>
            </w:pPr>
          </w:p>
          <w:p w:rsidR="00500AFA" w:rsidRPr="00500AFA" w:rsidRDefault="00500AFA" w:rsidP="008A6FEE">
            <w:pPr>
              <w:pStyle w:val="Prrafodelista"/>
              <w:numPr>
                <w:ilvl w:val="0"/>
                <w:numId w:val="48"/>
              </w:numPr>
              <w:ind w:left="426" w:hanging="284"/>
              <w:jc w:val="both"/>
              <w:rPr>
                <w:rFonts w:asciiTheme="minorHAnsi" w:hAnsiTheme="minorHAnsi" w:cs="Calibri"/>
                <w:b/>
                <w:sz w:val="22"/>
                <w:szCs w:val="22"/>
                <w:u w:val="single"/>
              </w:rPr>
            </w:pPr>
            <w:r w:rsidRPr="00500AFA">
              <w:rPr>
                <w:rFonts w:asciiTheme="minorHAnsi" w:hAnsiTheme="minorHAnsi" w:cs="Calibri"/>
                <w:b/>
                <w:sz w:val="22"/>
                <w:szCs w:val="22"/>
              </w:rPr>
              <w:lastRenderedPageBreak/>
              <w:t xml:space="preserve">  </w:t>
            </w:r>
            <w:r w:rsidRPr="00500AFA">
              <w:rPr>
                <w:rFonts w:asciiTheme="minorHAnsi" w:hAnsiTheme="minorHAnsi" w:cs="Calibri"/>
                <w:b/>
                <w:sz w:val="22"/>
                <w:szCs w:val="22"/>
                <w:u w:val="single"/>
              </w:rPr>
              <w:t>TRAMOS:</w:t>
            </w:r>
          </w:p>
          <w:p w:rsidR="00500AFA" w:rsidRDefault="00500AFA" w:rsidP="005B3304">
            <w:pPr>
              <w:pStyle w:val="Prrafodelista"/>
              <w:ind w:left="0"/>
              <w:jc w:val="both"/>
              <w:rPr>
                <w:rFonts w:asciiTheme="minorHAnsi" w:hAnsiTheme="minorHAnsi" w:cs="Calibri"/>
                <w:b/>
                <w:sz w:val="22"/>
                <w:szCs w:val="22"/>
                <w:u w:val="single"/>
              </w:rPr>
            </w:pPr>
          </w:p>
          <w:p w:rsidR="00903911" w:rsidRPr="00500AFA" w:rsidRDefault="00903911" w:rsidP="005B3304">
            <w:pPr>
              <w:pStyle w:val="Prrafodelista"/>
              <w:ind w:left="0"/>
              <w:jc w:val="both"/>
              <w:rPr>
                <w:rFonts w:asciiTheme="minorHAnsi" w:hAnsiTheme="minorHAnsi" w:cs="Calibri"/>
                <w:b/>
                <w:sz w:val="22"/>
                <w:szCs w:val="22"/>
                <w:u w:val="single"/>
              </w:rPr>
            </w:pPr>
          </w:p>
          <w:tbl>
            <w:tblPr>
              <w:tblW w:w="6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2"/>
              <w:gridCol w:w="3261"/>
              <w:gridCol w:w="2870"/>
            </w:tblGrid>
            <w:tr w:rsidR="00500AFA" w:rsidRPr="00500AFA" w:rsidTr="005B3304">
              <w:trPr>
                <w:trHeight w:val="571"/>
                <w:jc w:val="center"/>
              </w:trPr>
              <w:tc>
                <w:tcPr>
                  <w:tcW w:w="0" w:type="auto"/>
                  <w:shd w:val="clear" w:color="000000" w:fill="D9D9D9"/>
                  <w:vAlign w:val="center"/>
                  <w:hideMark/>
                </w:tcPr>
                <w:p w:rsidR="00500AFA" w:rsidRPr="00500AFA" w:rsidRDefault="00500AFA" w:rsidP="005B3304">
                  <w:pPr>
                    <w:jc w:val="center"/>
                    <w:rPr>
                      <w:rFonts w:asciiTheme="minorHAnsi" w:hAnsiTheme="minorHAnsi"/>
                      <w:b/>
                      <w:bCs/>
                      <w:sz w:val="22"/>
                      <w:szCs w:val="22"/>
                      <w:lang w:val="es-BO" w:eastAsia="es-BO"/>
                    </w:rPr>
                  </w:pPr>
                  <w:r w:rsidRPr="00500AFA">
                    <w:rPr>
                      <w:rFonts w:asciiTheme="minorHAnsi" w:hAnsiTheme="minorHAnsi"/>
                      <w:b/>
                      <w:bCs/>
                      <w:sz w:val="22"/>
                      <w:szCs w:val="22"/>
                    </w:rPr>
                    <w:t>N°</w:t>
                  </w:r>
                </w:p>
              </w:tc>
              <w:tc>
                <w:tcPr>
                  <w:tcW w:w="0" w:type="auto"/>
                  <w:shd w:val="clear" w:color="000000" w:fill="D9D9D9"/>
                  <w:vAlign w:val="center"/>
                  <w:hideMark/>
                </w:tcPr>
                <w:p w:rsidR="00500AFA" w:rsidRPr="00500AFA" w:rsidRDefault="00500AFA" w:rsidP="005B3304">
                  <w:pPr>
                    <w:jc w:val="center"/>
                    <w:rPr>
                      <w:rFonts w:asciiTheme="minorHAnsi" w:hAnsiTheme="minorHAnsi"/>
                      <w:b/>
                      <w:bCs/>
                      <w:sz w:val="22"/>
                      <w:szCs w:val="22"/>
                    </w:rPr>
                  </w:pPr>
                  <w:r w:rsidRPr="00500AFA">
                    <w:rPr>
                      <w:rFonts w:asciiTheme="minorHAnsi" w:hAnsiTheme="minorHAnsi"/>
                      <w:b/>
                      <w:bCs/>
                      <w:sz w:val="22"/>
                      <w:szCs w:val="22"/>
                    </w:rPr>
                    <w:t>Punto de Recepción</w:t>
                  </w:r>
                </w:p>
              </w:tc>
              <w:tc>
                <w:tcPr>
                  <w:tcW w:w="0" w:type="auto"/>
                  <w:shd w:val="clear" w:color="000000" w:fill="D9D9D9"/>
                  <w:vAlign w:val="center"/>
                  <w:hideMark/>
                </w:tcPr>
                <w:p w:rsidR="00500AFA" w:rsidRPr="00500AFA" w:rsidRDefault="00500AFA" w:rsidP="005B3304">
                  <w:pPr>
                    <w:jc w:val="center"/>
                    <w:rPr>
                      <w:rFonts w:asciiTheme="minorHAnsi" w:hAnsiTheme="minorHAnsi"/>
                      <w:b/>
                      <w:bCs/>
                      <w:sz w:val="22"/>
                      <w:szCs w:val="22"/>
                    </w:rPr>
                  </w:pPr>
                  <w:r w:rsidRPr="00500AFA">
                    <w:rPr>
                      <w:rFonts w:asciiTheme="minorHAnsi" w:hAnsiTheme="minorHAnsi"/>
                      <w:b/>
                      <w:bCs/>
                      <w:sz w:val="22"/>
                      <w:szCs w:val="22"/>
                    </w:rPr>
                    <w:t>Punto de Entrega</w:t>
                  </w:r>
                </w:p>
              </w:tc>
            </w:tr>
            <w:tr w:rsidR="00500AFA" w:rsidRPr="00500AFA" w:rsidTr="005B3304">
              <w:trPr>
                <w:trHeight w:val="525"/>
                <w:jc w:val="center"/>
              </w:trPr>
              <w:tc>
                <w:tcPr>
                  <w:tcW w:w="0" w:type="auto"/>
                  <w:shd w:val="clear" w:color="auto" w:fill="auto"/>
                  <w:vAlign w:val="center"/>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1</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Bulo Bulo</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Montero</w:t>
                  </w:r>
                </w:p>
              </w:tc>
            </w:tr>
            <w:tr w:rsidR="00500AFA" w:rsidRPr="00500AFA" w:rsidTr="005B3304">
              <w:trPr>
                <w:trHeight w:val="525"/>
                <w:jc w:val="center"/>
              </w:trPr>
              <w:tc>
                <w:tcPr>
                  <w:tcW w:w="0" w:type="auto"/>
                  <w:shd w:val="clear" w:color="auto" w:fill="auto"/>
                  <w:vAlign w:val="center"/>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2</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Bulo Bulo</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Santa Cruz</w:t>
                  </w:r>
                </w:p>
              </w:tc>
            </w:tr>
            <w:tr w:rsidR="00500AFA" w:rsidRPr="00500AFA" w:rsidTr="005B3304">
              <w:trPr>
                <w:trHeight w:val="525"/>
                <w:jc w:val="center"/>
              </w:trPr>
              <w:tc>
                <w:tcPr>
                  <w:tcW w:w="0" w:type="auto"/>
                  <w:shd w:val="clear" w:color="auto" w:fill="auto"/>
                  <w:vAlign w:val="center"/>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3</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Bulo Bulo</w:t>
                  </w:r>
                </w:p>
              </w:tc>
              <w:tc>
                <w:tcPr>
                  <w:tcW w:w="0" w:type="auto"/>
                  <w:shd w:val="clear" w:color="auto" w:fill="auto"/>
                  <w:noWrap/>
                  <w:vAlign w:val="center"/>
                  <w:hideMark/>
                </w:tcPr>
                <w:p w:rsidR="00500AFA" w:rsidRPr="00500AFA" w:rsidRDefault="00500AFA" w:rsidP="005B3304">
                  <w:pPr>
                    <w:jc w:val="center"/>
                    <w:rPr>
                      <w:rFonts w:asciiTheme="minorHAnsi" w:hAnsiTheme="minorHAnsi"/>
                      <w:sz w:val="22"/>
                      <w:szCs w:val="22"/>
                    </w:rPr>
                  </w:pPr>
                  <w:r w:rsidRPr="00500AFA">
                    <w:rPr>
                      <w:rFonts w:asciiTheme="minorHAnsi" w:hAnsiTheme="minorHAnsi"/>
                      <w:sz w:val="22"/>
                      <w:szCs w:val="22"/>
                    </w:rPr>
                    <w:t>Cochabamba</w:t>
                  </w:r>
                </w:p>
              </w:tc>
            </w:tr>
          </w:tbl>
          <w:p w:rsidR="00500AFA" w:rsidRPr="00500AFA" w:rsidRDefault="00500AFA" w:rsidP="005B3304">
            <w:pPr>
              <w:ind w:left="567"/>
              <w:rPr>
                <w:rFonts w:asciiTheme="minorHAnsi" w:hAnsiTheme="minorHAnsi" w:cs="Calibri"/>
                <w:i/>
                <w:sz w:val="22"/>
                <w:szCs w:val="22"/>
              </w:rPr>
            </w:pPr>
            <w:r w:rsidRPr="00500AFA">
              <w:rPr>
                <w:rFonts w:asciiTheme="minorHAnsi" w:hAnsiTheme="minorHAnsi" w:cs="Calibri"/>
                <w:sz w:val="22"/>
                <w:szCs w:val="22"/>
              </w:rPr>
              <w:t xml:space="preserve">            *</w:t>
            </w:r>
            <w:r w:rsidRPr="00500AFA">
              <w:rPr>
                <w:rFonts w:asciiTheme="minorHAnsi" w:hAnsiTheme="minorHAnsi" w:cs="Calibri"/>
                <w:i/>
                <w:sz w:val="22"/>
                <w:szCs w:val="22"/>
              </w:rPr>
              <w:t xml:space="preserve"> Es obligatoria la presentación de la propuesta para todos estos tramos</w:t>
            </w:r>
          </w:p>
          <w:p w:rsidR="00500AFA" w:rsidRPr="00500AFA" w:rsidRDefault="00500AFA" w:rsidP="005B3304">
            <w:pPr>
              <w:rPr>
                <w:rFonts w:asciiTheme="minorHAnsi" w:hAnsiTheme="minorHAnsi" w:cs="Calibri"/>
                <w:b/>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PLAZO DEL SERVICIO</w:t>
            </w:r>
          </w:p>
        </w:tc>
      </w:tr>
      <w:tr w:rsidR="00500AFA" w:rsidRPr="00500AFA" w:rsidTr="00903911">
        <w:trPr>
          <w:trHeight w:val="720"/>
        </w:trPr>
        <w:tc>
          <w:tcPr>
            <w:tcW w:w="9113" w:type="dxa"/>
            <w:shd w:val="clear" w:color="auto" w:fill="auto"/>
            <w:vAlign w:val="center"/>
          </w:tcPr>
          <w:p w:rsidR="00500AFA" w:rsidRPr="00500AFA" w:rsidRDefault="00500AFA" w:rsidP="005B3304">
            <w:pPr>
              <w:jc w:val="both"/>
              <w:rPr>
                <w:rFonts w:asciiTheme="minorHAnsi" w:hAnsiTheme="minorHAnsi" w:cs="Calibri"/>
                <w:sz w:val="22"/>
                <w:szCs w:val="22"/>
              </w:rPr>
            </w:pPr>
            <w:r w:rsidRPr="00500AFA">
              <w:rPr>
                <w:rFonts w:asciiTheme="minorHAnsi" w:hAnsiTheme="minorHAnsi" w:cs="Calibri"/>
                <w:sz w:val="22"/>
                <w:szCs w:val="22"/>
              </w:rPr>
              <w:t xml:space="preserve">El plazo de entrega del </w:t>
            </w:r>
            <w:r w:rsidR="00903911" w:rsidRPr="00500AFA">
              <w:rPr>
                <w:rFonts w:asciiTheme="minorHAnsi" w:hAnsiTheme="minorHAnsi" w:cs="Calibri"/>
                <w:sz w:val="22"/>
                <w:szCs w:val="22"/>
              </w:rPr>
              <w:t>servicio objeto</w:t>
            </w:r>
            <w:r w:rsidRPr="00500AFA">
              <w:rPr>
                <w:rFonts w:asciiTheme="minorHAnsi" w:hAnsiTheme="minorHAnsi" w:cs="Calibri"/>
                <w:sz w:val="22"/>
                <w:szCs w:val="22"/>
              </w:rPr>
              <w:t xml:space="preserve"> de la presente Contratación dará inicio a partir del día siguiente hábil de la suscripción de la orden de proceder hasta el 31 diciembre del 2018.</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ALTAS Y BAJAS</w:t>
            </w:r>
          </w:p>
        </w:tc>
      </w:tr>
      <w:tr w:rsidR="00500AFA" w:rsidRPr="00500AFA" w:rsidTr="00903911">
        <w:trPr>
          <w:trHeight w:val="1816"/>
        </w:trPr>
        <w:tc>
          <w:tcPr>
            <w:tcW w:w="9113" w:type="dxa"/>
            <w:shd w:val="clear" w:color="auto" w:fill="auto"/>
            <w:vAlign w:val="center"/>
          </w:tcPr>
          <w:p w:rsidR="00500AFA" w:rsidRPr="00500AFA" w:rsidRDefault="00500AFA" w:rsidP="005B3304">
            <w:pPr>
              <w:tabs>
                <w:tab w:val="left" w:pos="567"/>
              </w:tabs>
              <w:jc w:val="both"/>
              <w:rPr>
                <w:rFonts w:asciiTheme="minorHAnsi" w:hAnsiTheme="minorHAnsi" w:cs="Calibri"/>
                <w:bCs/>
                <w:sz w:val="22"/>
                <w:szCs w:val="22"/>
              </w:rPr>
            </w:pPr>
            <w:r w:rsidRPr="00500AFA">
              <w:rPr>
                <w:rFonts w:asciiTheme="minorHAnsi" w:hAnsiTheme="minorHAnsi" w:cs="Calibri"/>
                <w:bCs/>
                <w:sz w:val="22"/>
                <w:szCs w:val="22"/>
              </w:rPr>
              <w:t xml:space="preserve">Durante la ejecución del contrato, previa autorización de YPFB, el Transportista podrá modificar los camiones de su propuesta original mediante la solicitud de altas y bajas (sin modificar su capacidad de transporte ni pudiendo disminuir su capacidad de transporte inicial ofertada), sin necesidad de una adenda de contrato; para tal efecto deberán presentar fotocopia del RUAT de cada camión nuevo que quiera dar de alta y contar con la respectiva aprobación </w:t>
            </w:r>
          </w:p>
        </w:tc>
      </w:tr>
      <w:tr w:rsidR="00B60A55" w:rsidRPr="00500AFA" w:rsidTr="00903911">
        <w:trPr>
          <w:trHeight w:val="559"/>
        </w:trPr>
        <w:tc>
          <w:tcPr>
            <w:tcW w:w="9113" w:type="dxa"/>
            <w:shd w:val="clear" w:color="auto" w:fill="9CC2E5"/>
            <w:vAlign w:val="center"/>
          </w:tcPr>
          <w:p w:rsidR="00B60A55" w:rsidRPr="00500AFA" w:rsidRDefault="00B60A55" w:rsidP="005B3304">
            <w:pPr>
              <w:rPr>
                <w:rFonts w:asciiTheme="minorHAnsi" w:hAnsiTheme="minorHAnsi" w:cs="Calibri"/>
                <w:b/>
                <w:bCs/>
                <w:sz w:val="22"/>
                <w:szCs w:val="22"/>
              </w:rPr>
            </w:pPr>
            <w:r w:rsidRPr="00B60A55">
              <w:rPr>
                <w:rFonts w:ascii="Calibri" w:hAnsi="Calibri" w:cs="Calibri"/>
                <w:b/>
                <w:bCs/>
                <w:sz w:val="22"/>
              </w:rPr>
              <w:t>SUBCONTRATACIÓN</w:t>
            </w:r>
          </w:p>
        </w:tc>
      </w:tr>
      <w:tr w:rsidR="00B60A55" w:rsidRPr="00500AFA" w:rsidTr="00B60A55">
        <w:trPr>
          <w:trHeight w:val="559"/>
        </w:trPr>
        <w:tc>
          <w:tcPr>
            <w:tcW w:w="9113" w:type="dxa"/>
            <w:shd w:val="clear" w:color="auto" w:fill="auto"/>
            <w:vAlign w:val="center"/>
          </w:tcPr>
          <w:p w:rsidR="00AA5778" w:rsidRDefault="00AA5778" w:rsidP="00B60A55">
            <w:pPr>
              <w:jc w:val="both"/>
              <w:rPr>
                <w:rFonts w:ascii="Calibri" w:hAnsi="Calibri" w:cs="Calibri"/>
                <w:sz w:val="22"/>
              </w:rPr>
            </w:pPr>
          </w:p>
          <w:p w:rsidR="00B60A55" w:rsidRPr="00B60A55" w:rsidRDefault="00B60A55" w:rsidP="00B60A55">
            <w:pPr>
              <w:jc w:val="both"/>
              <w:rPr>
                <w:rFonts w:ascii="Calibri" w:hAnsi="Calibri" w:cs="Calibri"/>
                <w:sz w:val="22"/>
              </w:rPr>
            </w:pPr>
            <w:r w:rsidRPr="00B60A55">
              <w:rPr>
                <w:rFonts w:ascii="Calibri" w:hAnsi="Calibri" w:cs="Calibri"/>
                <w:sz w:val="22"/>
              </w:rPr>
              <w:t>El Transportista podrá realizar subcontrataciones parciales, para cumplir el Servicio, cumpliendo los siguientes parámetros:</w:t>
            </w:r>
          </w:p>
          <w:p w:rsidR="00B60A55" w:rsidRPr="00B60A55" w:rsidRDefault="00B60A55" w:rsidP="00B60A55">
            <w:pPr>
              <w:numPr>
                <w:ilvl w:val="2"/>
                <w:numId w:val="68"/>
              </w:numPr>
              <w:ind w:left="880" w:hanging="284"/>
              <w:jc w:val="both"/>
              <w:rPr>
                <w:rFonts w:ascii="Calibri" w:hAnsi="Calibri" w:cs="Calibri"/>
                <w:sz w:val="22"/>
              </w:rPr>
            </w:pPr>
            <w:r w:rsidRPr="00B60A55">
              <w:rPr>
                <w:rFonts w:ascii="Calibri" w:hAnsi="Calibri" w:cs="Calibri"/>
                <w:sz w:val="22"/>
              </w:rPr>
              <w:t xml:space="preserve">El Transportista reconoce su obligación de reportar y someter a la aprobación previa de YPFB toda subcontratación del Servicio no contemplado en su propuesta; para lo cual el Transportista debe presentar a YPFB: </w:t>
            </w:r>
          </w:p>
          <w:p w:rsidR="00B60A55" w:rsidRPr="00B60A55" w:rsidRDefault="00B60A55" w:rsidP="00B60A55">
            <w:pPr>
              <w:numPr>
                <w:ilvl w:val="0"/>
                <w:numId w:val="67"/>
              </w:numPr>
              <w:ind w:left="1305" w:hanging="284"/>
              <w:jc w:val="both"/>
              <w:rPr>
                <w:rFonts w:ascii="Calibri" w:hAnsi="Calibri" w:cs="Calibri"/>
                <w:sz w:val="22"/>
              </w:rPr>
            </w:pPr>
            <w:r w:rsidRPr="00B60A55">
              <w:rPr>
                <w:rFonts w:ascii="Calibri" w:hAnsi="Calibri" w:cs="Calibri"/>
                <w:sz w:val="22"/>
              </w:rPr>
              <w:t>Testimonio de constitución de la empresa (si corresponde), poder del representante legal (si corresponde), certificado de FUNDEMPRESA (si corresponde), certificado de tradición comercial (si corresponde) certificado de FELCN (fuerza especial de lucha contra el narcotráfico) y REJAP (registro judicial de antecedentes penales) de los propietarios, representantes legales, socios y/o accionistas, de las empresas a ser subcontratadas y RUAT (registro único para la administración tributaria municipal) de los Camiones que prestarán el Servicio.</w:t>
            </w:r>
          </w:p>
          <w:p w:rsidR="00B60A55" w:rsidRPr="00B60A55" w:rsidRDefault="00B60A55" w:rsidP="00B60A55">
            <w:pPr>
              <w:numPr>
                <w:ilvl w:val="2"/>
                <w:numId w:val="68"/>
              </w:numPr>
              <w:ind w:left="1021" w:hanging="294"/>
              <w:jc w:val="both"/>
              <w:rPr>
                <w:rFonts w:ascii="Calibri" w:hAnsi="Calibri" w:cs="Calibri"/>
                <w:sz w:val="22"/>
              </w:rPr>
            </w:pPr>
            <w:r w:rsidRPr="00B60A55">
              <w:rPr>
                <w:rFonts w:ascii="Calibri" w:hAnsi="Calibri" w:cs="Calibri"/>
                <w:sz w:val="22"/>
              </w:rPr>
              <w:t>El Transportista mantendrá actualizada la lista de sus subcontratistas, la misma que deberá ser remitida cuando YPFB lo requiera.</w:t>
            </w:r>
          </w:p>
          <w:p w:rsidR="00B60A55" w:rsidRPr="00B60A55" w:rsidRDefault="00B60A55" w:rsidP="00B60A55">
            <w:pPr>
              <w:numPr>
                <w:ilvl w:val="2"/>
                <w:numId w:val="68"/>
              </w:numPr>
              <w:ind w:left="1021" w:hanging="294"/>
              <w:jc w:val="both"/>
              <w:rPr>
                <w:rFonts w:ascii="Calibri" w:hAnsi="Calibri" w:cs="Calibri"/>
                <w:sz w:val="22"/>
              </w:rPr>
            </w:pPr>
            <w:r w:rsidRPr="00B60A55">
              <w:rPr>
                <w:rFonts w:ascii="Calibri" w:hAnsi="Calibri" w:cs="Calibri"/>
                <w:sz w:val="22"/>
              </w:rPr>
              <w:t>El Transportista le proveerá a YPFB las copias de todos los subcontratos, que deberán ser remitidos cuando YPFB los requiera.</w:t>
            </w:r>
          </w:p>
          <w:p w:rsidR="00B60A55" w:rsidRPr="00B60A55" w:rsidRDefault="00B60A55" w:rsidP="00B60A55">
            <w:pPr>
              <w:numPr>
                <w:ilvl w:val="2"/>
                <w:numId w:val="68"/>
              </w:numPr>
              <w:ind w:left="1021" w:hanging="294"/>
              <w:jc w:val="both"/>
              <w:rPr>
                <w:rFonts w:ascii="Calibri" w:hAnsi="Calibri" w:cs="Calibri"/>
                <w:sz w:val="22"/>
              </w:rPr>
            </w:pPr>
            <w:r w:rsidRPr="00B60A55">
              <w:rPr>
                <w:rFonts w:ascii="Calibri" w:hAnsi="Calibri" w:cs="Calibri"/>
                <w:sz w:val="22"/>
              </w:rPr>
              <w:lastRenderedPageBreak/>
              <w:t xml:space="preserve">El Transportista garantiza que todos los subcontratistas realizarán la parte del Servicio subcontratada y proveerán los Camiones de acuerdo con los términos y condiciones del presente Contrato.  </w:t>
            </w:r>
          </w:p>
          <w:p w:rsidR="00B60A55" w:rsidRPr="00B60A55" w:rsidRDefault="00B60A55" w:rsidP="00B60A55">
            <w:pPr>
              <w:numPr>
                <w:ilvl w:val="2"/>
                <w:numId w:val="68"/>
              </w:numPr>
              <w:ind w:left="1021" w:hanging="294"/>
              <w:jc w:val="both"/>
              <w:rPr>
                <w:rFonts w:ascii="Calibri" w:hAnsi="Calibri" w:cs="Calibri"/>
                <w:sz w:val="22"/>
              </w:rPr>
            </w:pPr>
            <w:r w:rsidRPr="00B60A55">
              <w:rPr>
                <w:rFonts w:ascii="Calibri" w:hAnsi="Calibri" w:cs="Calibri"/>
                <w:sz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60A55" w:rsidRPr="00B60A55" w:rsidRDefault="00B60A55" w:rsidP="00B60A55">
            <w:pPr>
              <w:numPr>
                <w:ilvl w:val="2"/>
                <w:numId w:val="68"/>
              </w:numPr>
              <w:ind w:left="1021" w:hanging="294"/>
              <w:jc w:val="both"/>
              <w:rPr>
                <w:rFonts w:ascii="Calibri" w:hAnsi="Calibri" w:cs="Calibri"/>
                <w:sz w:val="22"/>
              </w:rPr>
            </w:pPr>
            <w:r w:rsidRPr="00B60A55">
              <w:rPr>
                <w:rFonts w:ascii="Calibri" w:hAnsi="Calibri" w:cs="Calibri"/>
                <w:sz w:val="22"/>
              </w:rPr>
              <w:t xml:space="preserve">El Transportista será responsable que la cobertura de todos los seguros aplique a todos los subcontratistas. </w:t>
            </w:r>
          </w:p>
          <w:p w:rsidR="00B60A55" w:rsidRPr="00B60A55" w:rsidRDefault="00B60A55" w:rsidP="00B60A55">
            <w:pPr>
              <w:pStyle w:val="Prrafodelista"/>
              <w:numPr>
                <w:ilvl w:val="2"/>
                <w:numId w:val="68"/>
              </w:numPr>
              <w:tabs>
                <w:tab w:val="left" w:pos="567"/>
              </w:tabs>
              <w:ind w:left="1021" w:hanging="294"/>
              <w:jc w:val="both"/>
              <w:rPr>
                <w:rFonts w:ascii="Calibri" w:hAnsi="Calibri" w:cs="Calibri"/>
                <w:sz w:val="22"/>
              </w:rPr>
            </w:pPr>
            <w:r w:rsidRPr="00B60A55">
              <w:rPr>
                <w:rFonts w:ascii="Calibri" w:hAnsi="Calibri" w:cs="Calibri"/>
                <w:sz w:val="22"/>
              </w:rPr>
              <w:t>Con respecto a todos los subcontratistas, el Transportista será responsable por el cumplimiento de la Ley Aplicable relacionada con material laboral, salud, seguridad ocupacional y medio ambiente de conformidad con lo establecido en el Contrato.</w:t>
            </w:r>
          </w:p>
          <w:p w:rsidR="00B60A55" w:rsidRPr="00B60A55" w:rsidRDefault="00B60A55" w:rsidP="00B60A55">
            <w:pPr>
              <w:pStyle w:val="Prrafodelista"/>
              <w:numPr>
                <w:ilvl w:val="2"/>
                <w:numId w:val="68"/>
              </w:numPr>
              <w:tabs>
                <w:tab w:val="left" w:pos="567"/>
              </w:tabs>
              <w:ind w:left="1021" w:hanging="294"/>
              <w:jc w:val="both"/>
              <w:rPr>
                <w:rFonts w:ascii="Calibri" w:hAnsi="Calibri" w:cs="Calibri"/>
                <w:color w:val="000000"/>
                <w:sz w:val="22"/>
              </w:rPr>
            </w:pPr>
            <w:r w:rsidRPr="00B60A55">
              <w:rPr>
                <w:rFonts w:ascii="Calibri" w:hAnsi="Calibri" w:cs="Calibri"/>
                <w:color w:val="000000"/>
                <w:sz w:val="22"/>
              </w:rPr>
              <w:t>Se considerarán camiones subcontratadas, aquellas que no estén a nombre de la empresa de transporte (propias), accionistas o socios</w:t>
            </w:r>
          </w:p>
          <w:p w:rsidR="00B60A55" w:rsidRPr="00B60A55" w:rsidRDefault="00B60A55" w:rsidP="00B60A55">
            <w:pPr>
              <w:tabs>
                <w:tab w:val="left" w:pos="567"/>
              </w:tabs>
              <w:jc w:val="both"/>
              <w:rPr>
                <w:rFonts w:ascii="Calibri" w:hAnsi="Calibri" w:cs="Calibri"/>
                <w:sz w:val="22"/>
              </w:rPr>
            </w:pPr>
          </w:p>
          <w:p w:rsidR="00B60A55" w:rsidRPr="00B60A55" w:rsidRDefault="00B60A55" w:rsidP="00B60A55">
            <w:pPr>
              <w:jc w:val="both"/>
              <w:rPr>
                <w:rFonts w:ascii="Calibri" w:hAnsi="Calibri" w:cs="Calibri"/>
                <w:sz w:val="22"/>
              </w:rPr>
            </w:pPr>
            <w:r w:rsidRPr="00B60A55">
              <w:rPr>
                <w:rFonts w:ascii="Calibri" w:hAnsi="Calibri" w:cs="Calibri"/>
                <w:sz w:val="22"/>
              </w:rPr>
              <w:t>Durante la Ejecución del contrato, la subcontratación no podrá ser automática o por iniciativa propia. YPFB solicitará en el ámbito de sus atribuciones a las empresas de transporte y solo cuando así lo requiera, la subcontratación de camiones adicionales al parque automotor con la que se adjudicó el contrato.</w:t>
            </w:r>
          </w:p>
          <w:p w:rsidR="00B60A55" w:rsidRPr="00B60A55" w:rsidRDefault="00B60A55" w:rsidP="00B60A55">
            <w:pPr>
              <w:jc w:val="both"/>
              <w:rPr>
                <w:rFonts w:ascii="Calibri" w:hAnsi="Calibri" w:cs="Calibri"/>
                <w:sz w:val="22"/>
              </w:rPr>
            </w:pPr>
          </w:p>
          <w:p w:rsidR="00B60A55" w:rsidRDefault="00B60A55" w:rsidP="00B60A55">
            <w:pPr>
              <w:rPr>
                <w:rFonts w:ascii="Calibri" w:hAnsi="Calibri" w:cs="Calibri"/>
                <w:sz w:val="22"/>
              </w:rPr>
            </w:pPr>
            <w:r w:rsidRPr="00B60A55">
              <w:rPr>
                <w:rFonts w:ascii="Calibri" w:hAnsi="Calibri" w:cs="Calibri"/>
                <w:sz w:val="22"/>
              </w:rPr>
              <w:t>En caso de que alguna empresa nominara un camión que no esté previamente autorizada y no haya cumplido con los requisitos previos para el efecto, YPFB no reconocerá pago alguno por el servicio realizado. Siendo total responsabilidad de la empresa de transporte cumplir con los pasos previos.</w:t>
            </w:r>
          </w:p>
          <w:p w:rsidR="00AA5778" w:rsidRPr="00500AFA" w:rsidRDefault="00AA5778" w:rsidP="00B60A55">
            <w:pPr>
              <w:rPr>
                <w:rFonts w:asciiTheme="minorHAnsi" w:hAnsiTheme="minorHAnsi" w:cs="Calibri"/>
                <w:b/>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PERSONAL Y EQUIPO DEL SERVICIO</w:t>
            </w:r>
          </w:p>
        </w:tc>
      </w:tr>
      <w:tr w:rsidR="00500AFA" w:rsidRPr="00500AFA" w:rsidTr="00903911">
        <w:trPr>
          <w:trHeight w:val="559"/>
        </w:trPr>
        <w:tc>
          <w:tcPr>
            <w:tcW w:w="9113" w:type="dxa"/>
            <w:shd w:val="clear" w:color="auto" w:fill="auto"/>
            <w:vAlign w:val="center"/>
          </w:tcPr>
          <w:p w:rsidR="00500AFA" w:rsidRPr="00500AFA" w:rsidRDefault="00500AFA" w:rsidP="005B3304">
            <w:pPr>
              <w:tabs>
                <w:tab w:val="left" w:pos="284"/>
              </w:tabs>
              <w:autoSpaceDE w:val="0"/>
              <w:autoSpaceDN w:val="0"/>
              <w:adjustRightInd w:val="0"/>
              <w:ind w:left="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Transportista declara conocer y se obliga a cumplir las leyes, regulaciones y normas sobre transporte, operación y manipuleo de productos derivados o industrializados de hidrocarburos. </w:t>
            </w:r>
          </w:p>
          <w:p w:rsidR="00500AFA" w:rsidRPr="00500AFA" w:rsidRDefault="00500AFA" w:rsidP="005B3304">
            <w:pPr>
              <w:tabs>
                <w:tab w:val="left" w:pos="284"/>
              </w:tabs>
              <w:autoSpaceDE w:val="0"/>
              <w:autoSpaceDN w:val="0"/>
              <w:adjustRightInd w:val="0"/>
              <w:ind w:left="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En caso que el Transportista requiera Camiones adicionales deberá cumplir con lo establecido en el Contrato.</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Transportista se obliga a cumplir el Contrato con personal experimentado y entrenado en transporte de carga, conforme a la Ley Aplicable. </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personal contratado por el Transportista deberá cumplir y hacer cumplir las normas administrativas y de seguridad existentes en las Plantas (incluidos seguros y otros requisitos). </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Es responsabilidad del Transportista cumplir con las obligaciones inherentes a su personal, conforme a la Ley Aplicable. El Transportista mantendrá indemne a YPFB de cualquier requerimiento, demanda, proceso o acción por aspectos de responsabilidad del Transportista referidas a su personal incluyendo las cuestiones laborales y de seguridad social.</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El Contratante podrá exigir, con expresión de causa justificada, la sustitución de cualquier persona de la empresa Transportista que participe durante la ejecución del Servicio.</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El Transportista se obliga a mantener en perfectas condiciones de operatividad los Camiones y equipos complementarios, sin limitar los de seguridad, control contra incendios, derrames, primeros auxilios y aquellos destinados al control de la carga a transportar.</w:t>
            </w:r>
          </w:p>
          <w:p w:rsidR="00500AFA" w:rsidRPr="00500AFA" w:rsidRDefault="00500AFA" w:rsidP="005B3304">
            <w:pPr>
              <w:tabs>
                <w:tab w:val="left" w:pos="284"/>
              </w:tabs>
              <w:autoSpaceDE w:val="0"/>
              <w:autoSpaceDN w:val="0"/>
              <w:adjustRightInd w:val="0"/>
              <w:ind w:left="284" w:hanging="284"/>
              <w:jc w:val="both"/>
              <w:rPr>
                <w:rFonts w:asciiTheme="minorHAnsi" w:hAnsiTheme="minorHAnsi" w:cs="Calibri"/>
                <w:sz w:val="22"/>
                <w:szCs w:val="22"/>
              </w:rPr>
            </w:pPr>
          </w:p>
          <w:p w:rsidR="00500AFA" w:rsidRPr="00500AFA" w:rsidRDefault="00500AFA" w:rsidP="008A6FEE">
            <w:pPr>
              <w:numPr>
                <w:ilvl w:val="0"/>
                <w:numId w:val="49"/>
              </w:numPr>
              <w:tabs>
                <w:tab w:val="left" w:pos="284"/>
              </w:tabs>
              <w:autoSpaceDE w:val="0"/>
              <w:autoSpaceDN w:val="0"/>
              <w:adjustRightInd w:val="0"/>
              <w:ind w:left="284" w:hanging="284"/>
              <w:jc w:val="both"/>
              <w:rPr>
                <w:rFonts w:asciiTheme="minorHAnsi" w:hAnsiTheme="minorHAnsi" w:cs="Calibri"/>
                <w:sz w:val="22"/>
                <w:szCs w:val="22"/>
              </w:rPr>
            </w:pPr>
            <w:r w:rsidRPr="00500AFA">
              <w:rPr>
                <w:rFonts w:asciiTheme="minorHAnsi" w:hAnsiTheme="minorHAnsi" w:cs="Calibri"/>
                <w:sz w:val="22"/>
                <w:szCs w:val="22"/>
              </w:rPr>
              <w:t>El Personal del Transportista deberá contar con Equipo de Protección Personal (EPP), completo y en buen estado.</w:t>
            </w:r>
          </w:p>
          <w:p w:rsidR="00500AFA" w:rsidRPr="00500AFA" w:rsidRDefault="00500AFA" w:rsidP="005B3304">
            <w:pPr>
              <w:tabs>
                <w:tab w:val="left" w:pos="284"/>
              </w:tabs>
              <w:autoSpaceDE w:val="0"/>
              <w:autoSpaceDN w:val="0"/>
              <w:adjustRightInd w:val="0"/>
              <w:jc w:val="both"/>
              <w:rPr>
                <w:rFonts w:asciiTheme="minorHAnsi" w:hAnsiTheme="minorHAnsi" w:cs="Calibri"/>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PROVISIONES Y MANTENIMIENTO</w:t>
            </w:r>
          </w:p>
        </w:tc>
      </w:tr>
      <w:tr w:rsidR="00500AFA" w:rsidRPr="00500AFA" w:rsidTr="00903911">
        <w:trPr>
          <w:trHeight w:val="559"/>
        </w:trPr>
        <w:tc>
          <w:tcPr>
            <w:tcW w:w="9113" w:type="dxa"/>
            <w:shd w:val="clear" w:color="auto" w:fill="auto"/>
            <w:vAlign w:val="center"/>
          </w:tcPr>
          <w:p w:rsidR="00500AFA" w:rsidRPr="00500AFA" w:rsidRDefault="00500AFA" w:rsidP="005B3304">
            <w:pPr>
              <w:jc w:val="both"/>
              <w:rPr>
                <w:rFonts w:asciiTheme="minorHAnsi" w:hAnsiTheme="minorHAnsi" w:cs="Calibri"/>
                <w:bCs/>
                <w:sz w:val="22"/>
                <w:szCs w:val="22"/>
                <w:lang w:val="es-BO"/>
              </w:rPr>
            </w:pPr>
          </w:p>
          <w:p w:rsidR="00500AFA" w:rsidRPr="00500AFA" w:rsidRDefault="00500AFA" w:rsidP="005B3304">
            <w:pPr>
              <w:jc w:val="both"/>
              <w:rPr>
                <w:rFonts w:asciiTheme="minorHAnsi" w:hAnsiTheme="minorHAnsi" w:cs="Calibri"/>
                <w:bCs/>
                <w:sz w:val="22"/>
                <w:szCs w:val="22"/>
                <w:lang w:val="es-BO"/>
              </w:rPr>
            </w:pPr>
            <w:r w:rsidRPr="00500AFA">
              <w:rPr>
                <w:rFonts w:asciiTheme="minorHAnsi" w:hAnsiTheme="minorHAnsi" w:cs="Calibri"/>
                <w:bCs/>
                <w:sz w:val="22"/>
                <w:szCs w:val="22"/>
                <w:lang w:val="es-BO"/>
              </w:rPr>
              <w:t>La provisión de combustibles, lubricantes, mantenimiento, reparación de los Camiones, y llantas, correrán por cuenta del Transportista. Los Camiones deberán encontrarse siempre en excelente estado de operatividad con un mantenimiento adecuado que garantice la seguridad del Personal, terceros y del Producto.</w:t>
            </w:r>
          </w:p>
          <w:p w:rsidR="00500AFA" w:rsidRPr="00500AFA" w:rsidRDefault="00500AFA" w:rsidP="005B3304">
            <w:pPr>
              <w:jc w:val="both"/>
              <w:rPr>
                <w:rFonts w:asciiTheme="minorHAnsi" w:hAnsiTheme="minorHAnsi" w:cs="Calibri"/>
                <w:bCs/>
                <w:sz w:val="22"/>
                <w:szCs w:val="22"/>
                <w:lang w:val="es-BO"/>
              </w:rPr>
            </w:pPr>
          </w:p>
          <w:p w:rsidR="00500AFA" w:rsidRPr="00500AFA" w:rsidRDefault="00500AFA" w:rsidP="005B3304">
            <w:pPr>
              <w:rPr>
                <w:rFonts w:asciiTheme="minorHAnsi" w:hAnsiTheme="minorHAnsi" w:cs="Calibri"/>
                <w:bCs/>
                <w:sz w:val="22"/>
                <w:szCs w:val="22"/>
                <w:lang w:val="es-BO"/>
              </w:rPr>
            </w:pPr>
            <w:r w:rsidRPr="00500AFA">
              <w:rPr>
                <w:rFonts w:asciiTheme="minorHAnsi" w:hAnsiTheme="minorHAnsi" w:cs="Calibri"/>
                <w:bCs/>
                <w:sz w:val="22"/>
                <w:szCs w:val="22"/>
                <w:lang w:val="es-BO"/>
              </w:rPr>
              <w:t>En caso de defecto o mantenimiento de algún Camión, el Transportista deberá sustituirlo en el plazo máximo de (48) horas por otro camión con las mismas características, corriendo por su cuenta exclusiva el pago del vehículo suplente, garantizando de esta manera el cumplimiento del programa acordado con el Contratante.</w:t>
            </w:r>
          </w:p>
          <w:p w:rsidR="00500AFA" w:rsidRPr="00500AFA" w:rsidRDefault="00500AFA" w:rsidP="005B3304">
            <w:pPr>
              <w:rPr>
                <w:rFonts w:asciiTheme="minorHAnsi" w:hAnsiTheme="minorHAnsi" w:cs="Calibri"/>
                <w:b/>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NOMINACIÓN</w:t>
            </w:r>
          </w:p>
        </w:tc>
      </w:tr>
      <w:tr w:rsidR="00500AFA" w:rsidRPr="00500AFA" w:rsidTr="00903911">
        <w:trPr>
          <w:trHeight w:val="559"/>
        </w:trPr>
        <w:tc>
          <w:tcPr>
            <w:tcW w:w="9113" w:type="dxa"/>
            <w:shd w:val="clear" w:color="auto" w:fill="auto"/>
            <w:vAlign w:val="center"/>
          </w:tcPr>
          <w:p w:rsidR="00500AFA" w:rsidRPr="00500AFA" w:rsidRDefault="00500AFA" w:rsidP="005B3304">
            <w:pPr>
              <w:jc w:val="both"/>
              <w:rPr>
                <w:rFonts w:asciiTheme="minorHAnsi" w:hAnsiTheme="minorHAnsi" w:cs="Calibri"/>
                <w:bCs/>
                <w:sz w:val="22"/>
                <w:szCs w:val="22"/>
              </w:rPr>
            </w:pPr>
          </w:p>
          <w:p w:rsidR="00500AFA" w:rsidRPr="00500AFA" w:rsidRDefault="00500AFA" w:rsidP="005B3304">
            <w:pPr>
              <w:jc w:val="both"/>
              <w:rPr>
                <w:rFonts w:asciiTheme="minorHAnsi" w:hAnsiTheme="minorHAnsi" w:cs="Calibri"/>
                <w:bCs/>
                <w:sz w:val="22"/>
                <w:szCs w:val="22"/>
              </w:rPr>
            </w:pPr>
            <w:r w:rsidRPr="00500AFA">
              <w:rPr>
                <w:rFonts w:asciiTheme="minorHAnsi" w:hAnsiTheme="minorHAnsi" w:cs="Calibri"/>
                <w:bCs/>
                <w:sz w:val="22"/>
                <w:szCs w:val="22"/>
              </w:rPr>
              <w:t>El volumen a nominar, corresponderá al volumen total adjudicado al Transportista, el mismo será comunicado previamente por el contratante de acuerdo a requerimiento de cada destino.</w:t>
            </w:r>
          </w:p>
          <w:p w:rsidR="00500AFA" w:rsidRPr="00500AFA" w:rsidRDefault="00500AFA" w:rsidP="005B3304">
            <w:pPr>
              <w:jc w:val="both"/>
              <w:rPr>
                <w:rFonts w:asciiTheme="minorHAnsi" w:hAnsiTheme="minorHAnsi" w:cs="Calibri"/>
                <w:bCs/>
                <w:sz w:val="22"/>
                <w:szCs w:val="22"/>
              </w:rPr>
            </w:pPr>
          </w:p>
          <w:p w:rsidR="00500AFA" w:rsidRPr="00500AFA" w:rsidRDefault="00500AFA" w:rsidP="005B3304">
            <w:pPr>
              <w:widowControl w:val="0"/>
              <w:autoSpaceDE w:val="0"/>
              <w:autoSpaceDN w:val="0"/>
              <w:ind w:right="43"/>
              <w:contextualSpacing/>
              <w:jc w:val="both"/>
              <w:rPr>
                <w:rFonts w:asciiTheme="minorHAnsi" w:hAnsiTheme="minorHAnsi" w:cs="Arial"/>
                <w:sz w:val="22"/>
                <w:szCs w:val="22"/>
                <w:lang w:val="es-BO"/>
              </w:rPr>
            </w:pPr>
            <w:r w:rsidRPr="00500AFA">
              <w:rPr>
                <w:rFonts w:asciiTheme="minorHAnsi" w:hAnsiTheme="minorHAnsi" w:cs="Arial"/>
                <w:sz w:val="22"/>
                <w:szCs w:val="22"/>
                <w:lang w:val="es-BO"/>
              </w:rPr>
              <w:t xml:space="preserve">En el caso que el Transportista no ponga a disposición del Contratante los Camiones requeridos y de conformidad al programa de transporte remitido, el Contratante podrá redistribuir la cantidad adjudicada, en función a los volúmenes adjudicados durante la prestación del servicio. </w:t>
            </w:r>
          </w:p>
          <w:p w:rsidR="00500AFA" w:rsidRPr="00500AFA" w:rsidRDefault="00500AFA" w:rsidP="005B3304">
            <w:pPr>
              <w:widowControl w:val="0"/>
              <w:autoSpaceDE w:val="0"/>
              <w:autoSpaceDN w:val="0"/>
              <w:ind w:right="43"/>
              <w:contextualSpacing/>
              <w:jc w:val="both"/>
              <w:rPr>
                <w:rFonts w:asciiTheme="minorHAnsi" w:hAnsiTheme="minorHAnsi" w:cs="Arial"/>
                <w:sz w:val="22"/>
                <w:szCs w:val="22"/>
                <w:lang w:val="es-BO"/>
              </w:rPr>
            </w:pPr>
          </w:p>
          <w:p w:rsidR="00500AFA" w:rsidRPr="00500AFA" w:rsidRDefault="00500AFA" w:rsidP="005B3304">
            <w:pPr>
              <w:widowControl w:val="0"/>
              <w:autoSpaceDE w:val="0"/>
              <w:autoSpaceDN w:val="0"/>
              <w:ind w:right="43"/>
              <w:contextualSpacing/>
              <w:jc w:val="both"/>
              <w:rPr>
                <w:rFonts w:asciiTheme="minorHAnsi" w:hAnsiTheme="minorHAnsi" w:cs="Arial"/>
                <w:sz w:val="22"/>
                <w:szCs w:val="22"/>
                <w:lang w:val="es-BO"/>
              </w:rPr>
            </w:pPr>
            <w:r w:rsidRPr="00500AFA">
              <w:rPr>
                <w:rFonts w:asciiTheme="minorHAnsi" w:hAnsiTheme="minorHAnsi" w:cs="Arial"/>
                <w:sz w:val="22"/>
                <w:szCs w:val="22"/>
                <w:lang w:val="es-BO"/>
              </w:rPr>
              <w:t>Para que la cantidad transportada supere a la cantidad adjudicada, será necesario realizar un contrato modificatorio. </w:t>
            </w:r>
          </w:p>
          <w:p w:rsidR="00500AFA" w:rsidRPr="00500AFA" w:rsidRDefault="00500AFA" w:rsidP="005B3304">
            <w:pPr>
              <w:rPr>
                <w:rFonts w:asciiTheme="minorHAnsi" w:hAnsiTheme="minorHAnsi" w:cs="Calibri"/>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MERMAS</w:t>
            </w:r>
          </w:p>
        </w:tc>
      </w:tr>
      <w:tr w:rsidR="00500AFA" w:rsidRPr="00500AFA" w:rsidTr="00903911">
        <w:trPr>
          <w:trHeight w:val="559"/>
        </w:trPr>
        <w:tc>
          <w:tcPr>
            <w:tcW w:w="9113" w:type="dxa"/>
            <w:shd w:val="clear" w:color="auto" w:fill="auto"/>
            <w:vAlign w:val="center"/>
          </w:tcPr>
          <w:p w:rsidR="00500AFA" w:rsidRPr="00500AFA" w:rsidRDefault="00500AFA" w:rsidP="005B3304">
            <w:pPr>
              <w:jc w:val="both"/>
              <w:rPr>
                <w:rFonts w:asciiTheme="minorHAnsi" w:hAnsiTheme="minorHAnsi" w:cs="Calibri"/>
                <w:sz w:val="22"/>
                <w:szCs w:val="22"/>
              </w:rPr>
            </w:pPr>
          </w:p>
          <w:p w:rsidR="00500AFA" w:rsidRPr="00500AFA" w:rsidRDefault="00500AFA" w:rsidP="005B3304">
            <w:pPr>
              <w:jc w:val="both"/>
              <w:rPr>
                <w:rFonts w:asciiTheme="minorHAnsi" w:hAnsiTheme="minorHAnsi" w:cs="Calibri"/>
                <w:sz w:val="22"/>
                <w:szCs w:val="22"/>
              </w:rPr>
            </w:pPr>
            <w:r w:rsidRPr="00500AFA">
              <w:rPr>
                <w:rFonts w:asciiTheme="minorHAnsi" w:hAnsiTheme="minorHAnsi" w:cs="Calibri"/>
                <w:sz w:val="22"/>
                <w:szCs w:val="22"/>
              </w:rPr>
              <w:t xml:space="preserve">El Contratante reconocerá una merma máxima permisible por concepto de manipulación   de los productos de acuerdo al siguiente detalle:  </w:t>
            </w:r>
          </w:p>
          <w:p w:rsidR="00500AFA" w:rsidRPr="00500AFA" w:rsidRDefault="00500AFA" w:rsidP="005B3304">
            <w:pPr>
              <w:tabs>
                <w:tab w:val="left" w:pos="899"/>
              </w:tabs>
              <w:jc w:val="both"/>
              <w:rPr>
                <w:rFonts w:asciiTheme="minorHAnsi" w:hAnsiTheme="minorHAnsi" w:cs="Calibri"/>
                <w:sz w:val="22"/>
                <w:szCs w:val="22"/>
              </w:rPr>
            </w:pPr>
          </w:p>
          <w:p w:rsidR="00500AFA" w:rsidRPr="00500AFA" w:rsidRDefault="00500AFA" w:rsidP="005B3304">
            <w:pPr>
              <w:jc w:val="both"/>
              <w:rPr>
                <w:rFonts w:asciiTheme="minorHAnsi" w:hAnsiTheme="minorHAnsi" w:cs="Calibri"/>
                <w:sz w:val="22"/>
                <w:szCs w:val="22"/>
              </w:rPr>
            </w:pPr>
            <w:r w:rsidRPr="00500AFA">
              <w:rPr>
                <w:rFonts w:asciiTheme="minorHAnsi" w:hAnsiTheme="minorHAnsi" w:cs="Calibri"/>
                <w:sz w:val="22"/>
                <w:szCs w:val="22"/>
              </w:rPr>
              <w:t>El porcentaje de merma máxima permisible se calculará sobre el peso cargado en Punto de Recepción.</w:t>
            </w:r>
          </w:p>
          <w:p w:rsidR="00500AFA" w:rsidRDefault="00500AFA" w:rsidP="005B3304">
            <w:pPr>
              <w:tabs>
                <w:tab w:val="left" w:pos="899"/>
              </w:tabs>
              <w:jc w:val="both"/>
              <w:rPr>
                <w:rFonts w:asciiTheme="minorHAnsi" w:hAnsiTheme="minorHAnsi" w:cs="Calibri"/>
                <w:sz w:val="22"/>
                <w:szCs w:val="22"/>
              </w:rPr>
            </w:pPr>
          </w:p>
          <w:p w:rsidR="00AA5778" w:rsidRDefault="00AA5778" w:rsidP="005B3304">
            <w:pPr>
              <w:tabs>
                <w:tab w:val="left" w:pos="899"/>
              </w:tabs>
              <w:jc w:val="both"/>
              <w:rPr>
                <w:rFonts w:asciiTheme="minorHAnsi" w:hAnsiTheme="minorHAnsi" w:cs="Calibri"/>
                <w:sz w:val="22"/>
                <w:szCs w:val="22"/>
              </w:rPr>
            </w:pPr>
          </w:p>
          <w:p w:rsidR="00AA5778" w:rsidRPr="00500AFA" w:rsidRDefault="00AA5778" w:rsidP="005B3304">
            <w:pPr>
              <w:tabs>
                <w:tab w:val="left" w:pos="899"/>
              </w:tabs>
              <w:jc w:val="both"/>
              <w:rPr>
                <w:rFonts w:asciiTheme="minorHAnsi" w:hAnsiTheme="minorHAns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8"/>
              <w:gridCol w:w="1379"/>
              <w:gridCol w:w="5666"/>
            </w:tblGrid>
            <w:tr w:rsidR="00500AFA" w:rsidRPr="00500AFA" w:rsidTr="005B3304">
              <w:trPr>
                <w:trHeight w:val="116"/>
                <w:jc w:val="center"/>
              </w:trPr>
              <w:tc>
                <w:tcPr>
                  <w:tcW w:w="1498" w:type="dxa"/>
                  <w:shd w:val="clear" w:color="auto" w:fill="D9D9D9"/>
                  <w:vAlign w:val="center"/>
                </w:tcPr>
                <w:p w:rsidR="00500AFA" w:rsidRPr="00500AFA" w:rsidRDefault="00500AFA" w:rsidP="005B3304">
                  <w:pPr>
                    <w:tabs>
                      <w:tab w:val="left" w:pos="899"/>
                    </w:tabs>
                    <w:ind w:left="851" w:hanging="851"/>
                    <w:jc w:val="center"/>
                    <w:rPr>
                      <w:rFonts w:asciiTheme="minorHAnsi" w:hAnsiTheme="minorHAnsi" w:cs="Arial"/>
                      <w:b/>
                      <w:sz w:val="22"/>
                      <w:szCs w:val="22"/>
                    </w:rPr>
                  </w:pPr>
                  <w:r w:rsidRPr="00500AFA">
                    <w:rPr>
                      <w:rFonts w:asciiTheme="minorHAnsi" w:hAnsiTheme="minorHAnsi" w:cs="Arial"/>
                      <w:b/>
                      <w:sz w:val="22"/>
                      <w:szCs w:val="22"/>
                    </w:rPr>
                    <w:lastRenderedPageBreak/>
                    <w:t>Producto</w:t>
                  </w:r>
                </w:p>
              </w:tc>
              <w:tc>
                <w:tcPr>
                  <w:tcW w:w="1379" w:type="dxa"/>
                  <w:shd w:val="clear" w:color="auto" w:fill="D9D9D9"/>
                  <w:vAlign w:val="center"/>
                </w:tcPr>
                <w:p w:rsidR="00500AFA" w:rsidRPr="00500AFA" w:rsidRDefault="00500AFA" w:rsidP="005B3304">
                  <w:pPr>
                    <w:tabs>
                      <w:tab w:val="left" w:pos="899"/>
                    </w:tabs>
                    <w:ind w:left="40"/>
                    <w:jc w:val="center"/>
                    <w:rPr>
                      <w:rFonts w:asciiTheme="minorHAnsi" w:hAnsiTheme="minorHAnsi" w:cs="Arial"/>
                      <w:b/>
                      <w:sz w:val="22"/>
                      <w:szCs w:val="22"/>
                    </w:rPr>
                  </w:pPr>
                  <w:r w:rsidRPr="00500AFA">
                    <w:rPr>
                      <w:rFonts w:asciiTheme="minorHAnsi" w:hAnsiTheme="minorHAnsi" w:cs="Arial"/>
                      <w:b/>
                      <w:sz w:val="22"/>
                      <w:szCs w:val="22"/>
                    </w:rPr>
                    <w:t>Merma Máxima Permisible</w:t>
                  </w:r>
                </w:p>
              </w:tc>
              <w:tc>
                <w:tcPr>
                  <w:tcW w:w="5666" w:type="dxa"/>
                  <w:shd w:val="clear" w:color="auto" w:fill="D9D9D9"/>
                  <w:vAlign w:val="center"/>
                </w:tcPr>
                <w:p w:rsidR="00500AFA" w:rsidRPr="00500AFA" w:rsidRDefault="00500AFA" w:rsidP="005B3304">
                  <w:pPr>
                    <w:tabs>
                      <w:tab w:val="left" w:pos="899"/>
                    </w:tabs>
                    <w:ind w:left="851" w:hanging="851"/>
                    <w:jc w:val="center"/>
                    <w:rPr>
                      <w:rFonts w:asciiTheme="minorHAnsi" w:hAnsiTheme="minorHAnsi" w:cs="Arial"/>
                      <w:b/>
                      <w:sz w:val="22"/>
                      <w:szCs w:val="22"/>
                    </w:rPr>
                  </w:pPr>
                  <w:r w:rsidRPr="00500AFA">
                    <w:rPr>
                      <w:rFonts w:asciiTheme="minorHAnsi" w:hAnsiTheme="minorHAnsi" w:cs="Arial"/>
                      <w:b/>
                      <w:sz w:val="22"/>
                      <w:szCs w:val="22"/>
                    </w:rPr>
                    <w:t>Costo Merma</w:t>
                  </w:r>
                </w:p>
              </w:tc>
            </w:tr>
            <w:tr w:rsidR="00500AFA" w:rsidRPr="00500AFA" w:rsidTr="005B3304">
              <w:trPr>
                <w:trHeight w:val="91"/>
                <w:jc w:val="center"/>
              </w:trPr>
              <w:tc>
                <w:tcPr>
                  <w:tcW w:w="1498" w:type="dxa"/>
                  <w:vAlign w:val="center"/>
                </w:tcPr>
                <w:p w:rsidR="00500AFA" w:rsidRPr="00500AFA" w:rsidRDefault="00500AFA" w:rsidP="005B3304">
                  <w:pPr>
                    <w:tabs>
                      <w:tab w:val="left" w:pos="899"/>
                    </w:tabs>
                    <w:jc w:val="center"/>
                    <w:rPr>
                      <w:rFonts w:asciiTheme="minorHAnsi" w:hAnsiTheme="minorHAnsi" w:cs="Calibri"/>
                      <w:sz w:val="22"/>
                      <w:szCs w:val="22"/>
                    </w:rPr>
                  </w:pPr>
                  <w:r w:rsidRPr="00500AFA">
                    <w:rPr>
                      <w:rFonts w:asciiTheme="minorHAnsi" w:hAnsiTheme="minorHAnsi" w:cs="Calibri"/>
                      <w:sz w:val="22"/>
                      <w:szCs w:val="22"/>
                    </w:rPr>
                    <w:t>Urea</w:t>
                  </w:r>
                </w:p>
              </w:tc>
              <w:tc>
                <w:tcPr>
                  <w:tcW w:w="1379" w:type="dxa"/>
                  <w:vAlign w:val="center"/>
                </w:tcPr>
                <w:p w:rsidR="00500AFA" w:rsidRPr="00500AFA" w:rsidRDefault="00500AFA" w:rsidP="005B3304">
                  <w:pPr>
                    <w:tabs>
                      <w:tab w:val="left" w:pos="899"/>
                    </w:tabs>
                    <w:jc w:val="center"/>
                    <w:rPr>
                      <w:rFonts w:asciiTheme="minorHAnsi" w:hAnsiTheme="minorHAnsi" w:cs="Calibri"/>
                      <w:sz w:val="22"/>
                      <w:szCs w:val="22"/>
                    </w:rPr>
                  </w:pPr>
                  <w:r w:rsidRPr="00500AFA">
                    <w:rPr>
                      <w:rFonts w:asciiTheme="minorHAnsi" w:hAnsiTheme="minorHAnsi" w:cs="Calibri"/>
                      <w:sz w:val="22"/>
                      <w:szCs w:val="22"/>
                    </w:rPr>
                    <w:t>0,25%</w:t>
                  </w:r>
                </w:p>
              </w:tc>
              <w:tc>
                <w:tcPr>
                  <w:tcW w:w="5666" w:type="dxa"/>
                  <w:vAlign w:val="center"/>
                </w:tcPr>
                <w:p w:rsidR="00500AFA" w:rsidRPr="00500AFA" w:rsidRDefault="00500AFA" w:rsidP="005B3304">
                  <w:pPr>
                    <w:tabs>
                      <w:tab w:val="left" w:pos="899"/>
                    </w:tabs>
                    <w:jc w:val="both"/>
                    <w:rPr>
                      <w:rFonts w:asciiTheme="minorHAnsi" w:hAnsiTheme="minorHAnsi" w:cs="Calibri"/>
                      <w:sz w:val="22"/>
                      <w:szCs w:val="22"/>
                    </w:rPr>
                  </w:pPr>
                  <w:r w:rsidRPr="00500AFA">
                    <w:rPr>
                      <w:rFonts w:asciiTheme="minorHAnsi" w:hAnsiTheme="minorHAnsi" w:cs="Calibri"/>
                      <w:sz w:val="22"/>
                      <w:szCs w:val="22"/>
                    </w:rPr>
                    <w:t>Costo del Producto en Planta de Carga más impuestos en el caso que corresponda (bolsas rotas, intento robo etc).</w:t>
                  </w:r>
                </w:p>
              </w:tc>
            </w:tr>
          </w:tbl>
          <w:p w:rsidR="00500AFA" w:rsidRPr="00500AFA" w:rsidRDefault="00500AFA" w:rsidP="005B3304">
            <w:pPr>
              <w:tabs>
                <w:tab w:val="left" w:pos="899"/>
              </w:tabs>
              <w:jc w:val="both"/>
              <w:rPr>
                <w:rFonts w:asciiTheme="minorHAnsi" w:hAnsiTheme="minorHAnsi" w:cs="Calibri"/>
                <w:sz w:val="22"/>
                <w:szCs w:val="22"/>
              </w:rPr>
            </w:pPr>
            <w:r w:rsidRPr="00500AFA">
              <w:rPr>
                <w:rFonts w:asciiTheme="minorHAnsi" w:hAnsiTheme="minorHAnsi" w:cs="Calibri"/>
                <w:sz w:val="22"/>
                <w:szCs w:val="22"/>
              </w:rPr>
              <w:tab/>
            </w:r>
          </w:p>
          <w:p w:rsidR="00500AFA" w:rsidRPr="00500AFA" w:rsidRDefault="00500AFA" w:rsidP="005B3304">
            <w:pPr>
              <w:jc w:val="both"/>
              <w:rPr>
                <w:rFonts w:asciiTheme="minorHAnsi" w:hAnsiTheme="minorHAnsi" w:cs="Calibri"/>
                <w:sz w:val="22"/>
                <w:szCs w:val="22"/>
              </w:rPr>
            </w:pPr>
            <w:r w:rsidRPr="00500AFA">
              <w:rPr>
                <w:rFonts w:asciiTheme="minorHAnsi" w:hAnsiTheme="minorHAnsi" w:cs="Calibri"/>
                <w:sz w:val="22"/>
                <w:szCs w:val="22"/>
              </w:rPr>
              <w:t>Cuando la merma sea mayor a la merma máxima permisible, será descontada al Transportista del monto facturado del servicio, de acuerdo al costo detallado en el cuadro precedente.</w:t>
            </w:r>
          </w:p>
          <w:p w:rsidR="00500AFA" w:rsidRPr="00500AFA" w:rsidRDefault="00500AFA" w:rsidP="005B3304">
            <w:pPr>
              <w:jc w:val="both"/>
              <w:rPr>
                <w:rFonts w:asciiTheme="minorHAnsi" w:hAnsiTheme="minorHAnsi" w:cs="Calibri"/>
                <w:sz w:val="22"/>
                <w:szCs w:val="22"/>
              </w:rPr>
            </w:pPr>
          </w:p>
          <w:p w:rsidR="00500AFA" w:rsidRPr="00500AFA" w:rsidRDefault="00500AFA" w:rsidP="005B3304">
            <w:pPr>
              <w:jc w:val="both"/>
              <w:rPr>
                <w:rFonts w:asciiTheme="minorHAnsi" w:hAnsiTheme="minorHAnsi" w:cs="Calibri"/>
                <w:sz w:val="22"/>
                <w:szCs w:val="22"/>
              </w:rPr>
            </w:pPr>
            <w:r w:rsidRPr="00500AFA">
              <w:rPr>
                <w:rFonts w:asciiTheme="minorHAnsi" w:hAnsiTheme="minorHAnsi" w:cs="Calibri"/>
                <w:sz w:val="22"/>
                <w:szCs w:val="22"/>
              </w:rPr>
              <w:t>Cuando exista pérdida, robo y/o siniestros ocurrido durante el transporte del producto, no se tomara en cuenta la merma máxima permisible del cero punto Veinticinco por ciento (0.25%).</w:t>
            </w:r>
          </w:p>
          <w:p w:rsidR="00500AFA" w:rsidRPr="00500AFA" w:rsidRDefault="00500AFA" w:rsidP="005B3304">
            <w:pPr>
              <w:rPr>
                <w:rFonts w:asciiTheme="minorHAnsi" w:hAnsiTheme="minorHAnsi" w:cs="Calibri"/>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NORMATIVA DE CARGAS</w:t>
            </w:r>
          </w:p>
        </w:tc>
      </w:tr>
      <w:tr w:rsidR="00500AFA" w:rsidRPr="00500AFA" w:rsidTr="00903911">
        <w:trPr>
          <w:trHeight w:val="3961"/>
        </w:trPr>
        <w:tc>
          <w:tcPr>
            <w:tcW w:w="9113" w:type="dxa"/>
            <w:shd w:val="clear" w:color="auto" w:fill="auto"/>
            <w:vAlign w:val="center"/>
          </w:tcPr>
          <w:p w:rsidR="00500AFA" w:rsidRPr="00500AFA" w:rsidRDefault="00500AFA" w:rsidP="005B3304">
            <w:pPr>
              <w:tabs>
                <w:tab w:val="left" w:pos="567"/>
              </w:tabs>
              <w:jc w:val="both"/>
              <w:rPr>
                <w:rFonts w:asciiTheme="minorHAnsi" w:hAnsiTheme="minorHAnsi" w:cs="Calibri"/>
                <w:sz w:val="22"/>
                <w:szCs w:val="22"/>
              </w:rPr>
            </w:pPr>
            <w:r w:rsidRPr="00500AFA">
              <w:rPr>
                <w:rFonts w:asciiTheme="minorHAnsi" w:hAnsiTheme="minorHAnsi" w:cs="Calibri"/>
                <w:sz w:val="22"/>
                <w:szCs w:val="22"/>
              </w:rPr>
              <w:t>La empresa de transporte será responsable en su totalidad por el cumplimiento de la normativa vigente según la Ley de Cargas vigente en territorio nacional.</w:t>
            </w:r>
          </w:p>
          <w:p w:rsidR="00500AFA" w:rsidRPr="00500AFA" w:rsidRDefault="00500AFA" w:rsidP="005B3304">
            <w:pPr>
              <w:tabs>
                <w:tab w:val="left" w:pos="567"/>
              </w:tabs>
              <w:jc w:val="both"/>
              <w:rPr>
                <w:rFonts w:asciiTheme="minorHAnsi" w:hAnsiTheme="minorHAnsi" w:cs="Calibri"/>
                <w:sz w:val="22"/>
                <w:szCs w:val="22"/>
              </w:rPr>
            </w:pPr>
          </w:p>
          <w:p w:rsidR="00500AFA" w:rsidRPr="00500AFA" w:rsidRDefault="00500AFA" w:rsidP="005B3304">
            <w:pPr>
              <w:tabs>
                <w:tab w:val="left" w:pos="567"/>
              </w:tabs>
              <w:jc w:val="both"/>
              <w:rPr>
                <w:rFonts w:asciiTheme="minorHAnsi" w:hAnsiTheme="minorHAnsi" w:cs="Calibri"/>
                <w:sz w:val="22"/>
                <w:szCs w:val="22"/>
              </w:rPr>
            </w:pPr>
            <w:r w:rsidRPr="00500AFA">
              <w:rPr>
                <w:rFonts w:asciiTheme="minorHAnsi" w:hAnsiTheme="minorHAnsi" w:cs="Calibri"/>
                <w:sz w:val="22"/>
                <w:szCs w:val="22"/>
              </w:rPr>
              <w:t>La cantidad nominada para cada camión deberá contemplar el peso que generará de manera que no sobrepase el peso máximo permitido según ley de cargas. YPFB tendrá la potestad de transferir al transportista el costo de cualquier multa resultado de una mala nominación por sobrepesos u otros, debiendo el transportista asumir las multas o sanciones que se determinen en la ocurrencia de la falta y pagarlas a la institución que corresponda.</w:t>
            </w:r>
          </w:p>
          <w:p w:rsidR="00500AFA" w:rsidRPr="00500AFA" w:rsidRDefault="00500AFA" w:rsidP="005B3304">
            <w:pPr>
              <w:tabs>
                <w:tab w:val="left" w:pos="567"/>
              </w:tabs>
              <w:jc w:val="both"/>
              <w:rPr>
                <w:rFonts w:asciiTheme="minorHAnsi" w:hAnsiTheme="minorHAnsi" w:cs="Calibri"/>
                <w:sz w:val="22"/>
                <w:szCs w:val="22"/>
              </w:rPr>
            </w:pPr>
          </w:p>
          <w:p w:rsidR="00500AFA" w:rsidRPr="00500AFA" w:rsidRDefault="00500AFA" w:rsidP="005B3304">
            <w:pPr>
              <w:tabs>
                <w:tab w:val="left" w:pos="567"/>
              </w:tabs>
              <w:jc w:val="both"/>
              <w:rPr>
                <w:rFonts w:asciiTheme="minorHAnsi" w:hAnsiTheme="minorHAnsi" w:cs="Calibri"/>
                <w:sz w:val="22"/>
                <w:szCs w:val="22"/>
              </w:rPr>
            </w:pPr>
            <w:r w:rsidRPr="00500AFA">
              <w:rPr>
                <w:rFonts w:asciiTheme="minorHAnsi" w:hAnsiTheme="minorHAnsi" w:cs="Calibri"/>
                <w:sz w:val="22"/>
                <w:szCs w:val="22"/>
              </w:rPr>
              <w:t>El pago de cualquier sanción o multa resultado de infracciones de tránsito y vialidad, o incumplimiento de cualquier normativa Nacional, Regional, Institucional o Empresarial en las locaciones donde se efectúen las operaciones estará a cargo del transportista y deberá realizarlo directamente a la institución que corresponda.</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CONCILIACIÓN</w:t>
            </w:r>
          </w:p>
        </w:tc>
      </w:tr>
      <w:tr w:rsidR="00500AFA" w:rsidRPr="00500AFA" w:rsidTr="00903911">
        <w:trPr>
          <w:trHeight w:val="559"/>
        </w:trPr>
        <w:tc>
          <w:tcPr>
            <w:tcW w:w="9113" w:type="dxa"/>
            <w:shd w:val="clear" w:color="auto" w:fill="auto"/>
            <w:vAlign w:val="center"/>
          </w:tcPr>
          <w:p w:rsidR="00500AFA" w:rsidRPr="00500AFA" w:rsidRDefault="00500AFA" w:rsidP="008A6FEE">
            <w:pPr>
              <w:numPr>
                <w:ilvl w:val="0"/>
                <w:numId w:val="50"/>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Dentro de los 7 (Siete) Días Hábiles posteriores a la finalización de la descarga del último camión que cargó dentro del mes de facturación, YPFB enviará la Planilla/Acta de Recepción y Conformidad mediante correo electrónico a la empresa de transporte, dentro de los 5 (cinco) días hábiles posteriores el Transportista enviará sus observaciones mediante correo electrónico para su posterior verificación y firma. Si posterior a este plazo el Contratante no recibe comunicación por el Transportista, el Contratante considerará una aceptación tácita a la misma.</w:t>
            </w:r>
          </w:p>
          <w:p w:rsidR="00500AFA" w:rsidRPr="00500AFA" w:rsidRDefault="00500AFA" w:rsidP="008A6FEE">
            <w:pPr>
              <w:numPr>
                <w:ilvl w:val="0"/>
                <w:numId w:val="50"/>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La cantidad a considerarse para la liquidación del Servicio de transporte será la cantidad descargada en Punto de Destino. En caso de siniestro o pérdida de producto por causa atribuible al transportista, la cantidad a considerarse para la liquidación del Servicio de transporte será la cantidad efectivamente transportada y entregada en Punto de Destino, previa conciliación con YPFB.</w:t>
            </w:r>
          </w:p>
          <w:p w:rsidR="00500AFA" w:rsidRPr="00500AFA" w:rsidRDefault="00500AFA" w:rsidP="008A6FEE">
            <w:pPr>
              <w:numPr>
                <w:ilvl w:val="0"/>
                <w:numId w:val="50"/>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La Planilla/Acta de Recepción y Conformidad será emitido en base a CRE’s o Ticket´s de despacho y CRE´s o Tickets Recepción de Producto en Punto de Origen y Destino.</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CONDICIONES GENERALES DEL SERVICIO</w:t>
            </w:r>
          </w:p>
        </w:tc>
      </w:tr>
      <w:tr w:rsidR="00500AFA" w:rsidRPr="00500AFA" w:rsidTr="00903911">
        <w:trPr>
          <w:trHeight w:val="559"/>
        </w:trPr>
        <w:tc>
          <w:tcPr>
            <w:tcW w:w="9113" w:type="dxa"/>
            <w:shd w:val="clear" w:color="auto" w:fill="auto"/>
            <w:vAlign w:val="center"/>
          </w:tcPr>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Contratante remitirá un cronograma de carguíos estimado, antes del inicio de un periodo de operación, </w:t>
            </w:r>
            <w:r w:rsidRPr="00500AFA">
              <w:rPr>
                <w:rFonts w:asciiTheme="minorHAnsi" w:hAnsiTheme="minorHAnsi" w:cs="Calibri"/>
                <w:i/>
                <w:sz w:val="22"/>
                <w:szCs w:val="22"/>
                <w:u w:val="single"/>
              </w:rPr>
              <w:t>de acuerdo a su necesidad</w:t>
            </w:r>
            <w:r w:rsidRPr="00500AFA">
              <w:rPr>
                <w:rFonts w:asciiTheme="minorHAnsi" w:hAnsiTheme="minorHAnsi" w:cs="Calibri"/>
                <w:sz w:val="22"/>
                <w:szCs w:val="22"/>
              </w:rPr>
              <w:t>.</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En caso de necesidad de modificar una programación de carga, en función al requerimiento y/o disponibilidad de Producto, el Contratante comunicará al Transportista antes de iniciar cualquier carga.</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Transportista se hace cargo de la custodia, control, riesgo y seguro de carga del Producto desde el Punto de Recepción y se responsabiliza por mantener su calidad y cantidad debiendo entregar el Producto en el Punto de Destino al Contratante o a quien éste designe. </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Transportista se obliga y es responsable de cumplir con los horarios de carga y descarga determinados en la Planta o en el lugar de recepción o Punto de Destino de la carga.</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Transportista durante la ejecución del Servicio, queda prohibido de transportar cualquier tipo de carga y/o bienes, que sean ajenos a la Empresa YPFB.</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Las comunicaciones del Contratante serán realizadas por escrito, mediante nota o correo electrónico (e-mail). </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Transportista deberá, dentro de los términos indicados cumplir con la recepción y entrega del Producto.</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Transportista entregará al Contratante el Producto en el Punto de Destino, con las mismas especificaciones de calidad de origen.</w:t>
            </w:r>
          </w:p>
          <w:p w:rsidR="00500AFA" w:rsidRPr="00500AFA" w:rsidRDefault="00500AFA" w:rsidP="008A6FEE">
            <w:pPr>
              <w:numPr>
                <w:ilvl w:val="0"/>
                <w:numId w:val="51"/>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Contratante de así requerirlo podrá solicitar al Transportista la incorporación de un conductor relevo para ciertas rutas.</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CERTIFICADO DE ANTECEDENTES</w:t>
            </w:r>
          </w:p>
        </w:tc>
      </w:tr>
      <w:tr w:rsidR="00500AFA" w:rsidRPr="00500AFA" w:rsidTr="00903911">
        <w:trPr>
          <w:trHeight w:val="559"/>
        </w:trPr>
        <w:tc>
          <w:tcPr>
            <w:tcW w:w="9113" w:type="dxa"/>
            <w:shd w:val="clear" w:color="auto" w:fill="FFFFFF"/>
            <w:vAlign w:val="center"/>
          </w:tcPr>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Cs/>
                <w:sz w:val="22"/>
                <w:szCs w:val="22"/>
              </w:rPr>
              <w:t>Una vez suscrito el contrato y previo a la emisión dela orden de proceder, la empresa contratista deberá presentar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acreditando ningún tipo de registro.</w:t>
            </w:r>
          </w:p>
          <w:p w:rsidR="00500AFA" w:rsidRPr="00500AFA" w:rsidRDefault="00500AFA" w:rsidP="005B3304">
            <w:pPr>
              <w:pStyle w:val="Prrafodelista"/>
              <w:spacing w:before="120" w:after="120"/>
              <w:ind w:left="0"/>
              <w:jc w:val="both"/>
              <w:rPr>
                <w:rFonts w:asciiTheme="minorHAnsi" w:hAnsiTheme="minorHAnsi" w:cs="Calibri"/>
                <w:bCs/>
                <w:sz w:val="22"/>
                <w:szCs w:val="22"/>
              </w:rPr>
            </w:pPr>
            <w:r w:rsidRPr="00500AFA">
              <w:rPr>
                <w:rFonts w:asciiTheme="minorHAnsi" w:hAnsiTheme="minorHAnsi" w:cs="Calibri"/>
                <w:bCs/>
                <w:sz w:val="22"/>
                <w:szCs w:val="22"/>
              </w:rPr>
              <w:t>En caso de que su propuesta contenga camiones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donde se acredite que los mismos no tienen antecedentes relacionados con actividades ilícitas; asimismo, deberá adjuntar el Certificado de Registro Judicial de Antecedentes Penales (REJAP) acreditando ningún tipo de registro.</w:t>
            </w:r>
          </w:p>
          <w:p w:rsidR="00500AFA" w:rsidRPr="00500AFA" w:rsidRDefault="00500AFA" w:rsidP="005B3304">
            <w:pPr>
              <w:pStyle w:val="Prrafodelista"/>
              <w:spacing w:before="120" w:after="120"/>
              <w:ind w:left="0"/>
              <w:jc w:val="both"/>
              <w:rPr>
                <w:rFonts w:asciiTheme="minorHAnsi" w:hAnsiTheme="minorHAnsi" w:cs="Calibri"/>
                <w:bCs/>
                <w:sz w:val="22"/>
                <w:szCs w:val="22"/>
              </w:rPr>
            </w:pPr>
            <w:r w:rsidRPr="00500AFA">
              <w:rPr>
                <w:rFonts w:asciiTheme="minorHAnsi" w:hAnsiTheme="minorHAnsi" w:cs="Calibri"/>
                <w:bCs/>
                <w:sz w:val="22"/>
                <w:szCs w:val="22"/>
              </w:rPr>
              <w:t>Los certificados FELC-C, FELCN y REJAP deben ser originales y haber sido emitidos a partir de la fecha de publicación del presente Proceso de Contratación.</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OBLIGACIONES DEL TRANSPORTISTA</w:t>
            </w:r>
          </w:p>
        </w:tc>
      </w:tr>
      <w:tr w:rsidR="00500AFA" w:rsidRPr="00500AFA" w:rsidTr="00903911">
        <w:trPr>
          <w:trHeight w:val="559"/>
        </w:trPr>
        <w:tc>
          <w:tcPr>
            <w:tcW w:w="9113" w:type="dxa"/>
            <w:shd w:val="clear" w:color="auto" w:fill="auto"/>
            <w:vAlign w:val="center"/>
          </w:tcPr>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Cumplir el Servicio con el personal y dentro de las especificaciones establecidas en el Contrato y conforme a procedimientos y normas técnicas usuales en trabajos de esta naturaleza. </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Salvaguardar, liberar y mantener indemne al Contratante de la responsabilidad de todos y cualquiera reivindicaciones, reclamos, representaciones y procesos judiciales de cualquier naturaleza, relacionados con la ejecución del Contrato, cuya prestación es obligación del Transportista, así como reclamos de su personal y/o proveedores. </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Realizar el transporte del Producto de acuerdo a la Ley Aplicable y las autorizaciones y asegurar el cumplimiento de las mismas por parte de sus trabajadores y sus subcontratistas.</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Cumplir y acatar por sí, por su personal, subcontratistas, las estipulaciones contenidas en toda norma de medio ambiente, salud, seguridad, así como normas del sector hidrocarburífero.</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Responsabilizarse por cualquiera de los Camiones propios y/o subcontratados utilizados para el transporte de los Productos en caso de siniestro, pérdida de Producto, incluyendo, pero no limitándose a hurtos y robos, independientemente de dolo o culpa del Transportista y/o subcontratista.</w:t>
            </w:r>
          </w:p>
          <w:p w:rsidR="00500AFA" w:rsidRPr="00500AFA" w:rsidRDefault="00500AFA" w:rsidP="008A6FEE">
            <w:pPr>
              <w:numPr>
                <w:ilvl w:val="0"/>
                <w:numId w:val="52"/>
              </w:numPr>
              <w:tabs>
                <w:tab w:val="left" w:pos="284"/>
              </w:tabs>
              <w:autoSpaceDE w:val="0"/>
              <w:autoSpaceDN w:val="0"/>
              <w:adjustRightInd w:val="0"/>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Mantener el Producto a ser transportado en las mismas condiciones de calidad, cantidad y  seguridad, mientras se encuentra bajo su responsabilidad, control y riesgo del Transportista.</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El Transportista tiene la obligación de presentar la documentación detallada en la cláusula correspondiente del Contrato a suscribir, concerniente a la facturación y forma de pago.</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El Transportista será responsable de mantener vigente y renovar las pólizas de seguro exigidas por el Contrato.</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 xml:space="preserve">Ninguna subcontratación liberará al Transportista de cualquier responsabilidad bajo el Contrato.  </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lastRenderedPageBreak/>
              <w:t>De ocurrir desabastecimiento y/o incumplimiento en la provisión de Productos a los destino del Contratante, por causas atribuibles al Transportista; este será responsable de los daños, perjuicios y sanciones emergentes.</w:t>
            </w:r>
          </w:p>
          <w:p w:rsidR="00500AFA" w:rsidRPr="00500AFA" w:rsidRDefault="00500AFA" w:rsidP="008A6FEE">
            <w:pPr>
              <w:numPr>
                <w:ilvl w:val="0"/>
                <w:numId w:val="52"/>
              </w:numPr>
              <w:tabs>
                <w:tab w:val="left" w:pos="426"/>
              </w:tabs>
              <w:autoSpaceDE w:val="0"/>
              <w:autoSpaceDN w:val="0"/>
              <w:adjustRightInd w:val="0"/>
              <w:spacing w:before="120" w:after="120"/>
              <w:ind w:left="426" w:hanging="426"/>
              <w:jc w:val="both"/>
              <w:rPr>
                <w:rFonts w:asciiTheme="minorHAnsi" w:hAnsiTheme="minorHAnsi" w:cs="Calibri"/>
                <w:sz w:val="22"/>
                <w:szCs w:val="22"/>
              </w:rPr>
            </w:pPr>
            <w:r w:rsidRPr="00500AFA">
              <w:rPr>
                <w:rFonts w:asciiTheme="minorHAnsi" w:hAnsiTheme="minorHAnsi" w:cs="Calibri"/>
                <w:sz w:val="22"/>
                <w:szCs w:val="22"/>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500AFA" w:rsidRPr="00500AFA" w:rsidRDefault="00500AFA" w:rsidP="005B3304">
            <w:pPr>
              <w:spacing w:before="120" w:after="120"/>
              <w:rPr>
                <w:rFonts w:asciiTheme="minorHAnsi" w:hAnsiTheme="minorHAnsi" w:cs="Calibri"/>
                <w:sz w:val="22"/>
                <w:szCs w:val="22"/>
              </w:rPr>
            </w:pPr>
            <w:r w:rsidRPr="00500AFA">
              <w:rPr>
                <w:rFonts w:asciiTheme="minorHAnsi" w:hAnsiTheme="minorHAnsi" w:cs="Calibri"/>
                <w:sz w:val="22"/>
                <w:szCs w:val="22"/>
              </w:rPr>
              <w:t>Las demás obligaciones a su cargo que, sin estar expresamente mencionadas, emerjan del Contrato o durante la ejecución del servicio.</w:t>
            </w:r>
          </w:p>
        </w:tc>
      </w:tr>
      <w:tr w:rsidR="00500AFA" w:rsidRPr="00500AFA" w:rsidTr="00482595">
        <w:trPr>
          <w:trHeight w:val="559"/>
        </w:trPr>
        <w:tc>
          <w:tcPr>
            <w:tcW w:w="9113" w:type="dxa"/>
            <w:shd w:val="clear" w:color="auto" w:fill="95B3D7" w:themeFill="accent1" w:themeFillTint="99"/>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DISPOSICIONES AMBIENTALES</w:t>
            </w:r>
          </w:p>
        </w:tc>
      </w:tr>
      <w:tr w:rsidR="00500AFA" w:rsidRPr="00500AFA" w:rsidTr="00903911">
        <w:trPr>
          <w:trHeight w:val="559"/>
        </w:trPr>
        <w:tc>
          <w:tcPr>
            <w:tcW w:w="9113" w:type="dxa"/>
            <w:shd w:val="clear" w:color="auto" w:fill="auto"/>
            <w:vAlign w:val="center"/>
          </w:tcPr>
          <w:p w:rsidR="00500AFA" w:rsidRPr="00500AFA" w:rsidRDefault="00500AFA" w:rsidP="008A6FEE">
            <w:pPr>
              <w:numPr>
                <w:ilvl w:val="0"/>
                <w:numId w:val="56"/>
              </w:numPr>
              <w:spacing w:before="120" w:after="120"/>
              <w:rPr>
                <w:rFonts w:asciiTheme="minorHAnsi" w:hAnsiTheme="minorHAnsi" w:cs="Calibri"/>
                <w:b/>
                <w:bCs/>
                <w:sz w:val="22"/>
                <w:szCs w:val="22"/>
              </w:rPr>
            </w:pPr>
            <w:r w:rsidRPr="00500AFA">
              <w:rPr>
                <w:rFonts w:asciiTheme="minorHAnsi" w:hAnsiTheme="minorHAnsi" w:cs="Calibri"/>
                <w:b/>
                <w:bCs/>
                <w:sz w:val="22"/>
                <w:szCs w:val="22"/>
              </w:rPr>
              <w:t>DISPOSICIONES DE MEDIO AMBIENTE</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
                <w:bCs/>
                <w:sz w:val="22"/>
                <w:szCs w:val="22"/>
              </w:rPr>
              <w:t>1.1</w:t>
            </w:r>
            <w:r w:rsidRPr="00500AFA">
              <w:rPr>
                <w:rFonts w:asciiTheme="minorHAnsi" w:hAnsiTheme="minorHAnsi" w:cs="Calibri"/>
                <w:bCs/>
                <w:sz w:val="22"/>
                <w:szCs w:val="22"/>
              </w:rPr>
              <w:t xml:space="preserve">  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
                <w:bCs/>
                <w:sz w:val="22"/>
                <w:szCs w:val="22"/>
              </w:rPr>
              <w:t>1.2</w:t>
            </w:r>
            <w:r w:rsidRPr="00500AFA">
              <w:rPr>
                <w:rFonts w:asciiTheme="minorHAnsi" w:hAnsiTheme="minorHAnsi" w:cs="Calibri"/>
                <w:bCs/>
                <w:sz w:val="22"/>
                <w:szCs w:val="22"/>
              </w:rPr>
              <w:t xml:space="preserve">  La Empresa CONTRATISTA deberá dar estricto cumplimiento a los compromisos aprobados a través del Documento Ambiental correspondiente, para lo cual deberá remitir a YPFB, documentación de respaldo que demuestre el cumplimiento de dicho documento ambiental y seguridad industrial y salud ocupacional.</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
                <w:bCs/>
                <w:sz w:val="22"/>
                <w:szCs w:val="22"/>
              </w:rPr>
              <w:t>1.3</w:t>
            </w:r>
            <w:r w:rsidRPr="00500AFA">
              <w:rPr>
                <w:rFonts w:asciiTheme="minorHAnsi" w:hAnsiTheme="minorHAnsi" w:cs="Calibri"/>
                <w:bCs/>
                <w:sz w:val="22"/>
                <w:szCs w:val="22"/>
              </w:rPr>
              <w:t xml:space="preserve">  La empresa CONTRATISTA, en caso de contingencias,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
                <w:bCs/>
                <w:sz w:val="22"/>
                <w:szCs w:val="22"/>
              </w:rPr>
              <w:t>1.4</w:t>
            </w:r>
            <w:r w:rsidRPr="00500AFA">
              <w:rPr>
                <w:rFonts w:asciiTheme="minorHAnsi" w:hAnsiTheme="minorHAnsi" w:cs="Calibri"/>
                <w:bCs/>
                <w:sz w:val="22"/>
                <w:szCs w:val="22"/>
              </w:rPr>
              <w:t xml:space="preserve">  La empresa CONTRATISTA tiene la obligación de cumplir y acatar por sí misma, por su personal y subcontratistas, las estipulaciones contenidas en la normativa ambiental vigente y mantener indemne al CONTRATANTE de cualquier responsabilidad.</w:t>
            </w:r>
          </w:p>
          <w:p w:rsidR="00500AFA" w:rsidRPr="00500AFA" w:rsidRDefault="00500AFA" w:rsidP="008A6FEE">
            <w:pPr>
              <w:numPr>
                <w:ilvl w:val="0"/>
                <w:numId w:val="47"/>
              </w:numPr>
              <w:spacing w:before="120" w:after="120"/>
              <w:rPr>
                <w:rFonts w:asciiTheme="minorHAnsi" w:hAnsiTheme="minorHAnsi" w:cs="Calibri"/>
                <w:b/>
                <w:bCs/>
                <w:sz w:val="22"/>
                <w:szCs w:val="22"/>
              </w:rPr>
            </w:pPr>
            <w:r w:rsidRPr="00500AFA">
              <w:rPr>
                <w:rFonts w:asciiTheme="minorHAnsi" w:hAnsiTheme="minorHAnsi" w:cs="Calibri"/>
                <w:b/>
                <w:bCs/>
                <w:sz w:val="22"/>
                <w:szCs w:val="22"/>
              </w:rPr>
              <w:t>INFORMES DE MONITOREO AMBIENTAL</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Cs/>
                <w:sz w:val="22"/>
                <w:szCs w:val="22"/>
              </w:rPr>
              <w:t>La empresa de servicio adjudicada deberá generar toda la documentación de respaldo para la elaboración de los Informes de Monitoreo Ambiental cumpliendo con lo establecido en el Documento Ambiental aprobado por la Autoridad Ambiental Competente – AAC al momento de emitir la Licencia Ambiental, y enviar dichos respaldos a requerimiento de YPFB.</w:t>
            </w:r>
          </w:p>
          <w:p w:rsidR="00500AFA" w:rsidRPr="00500AFA" w:rsidRDefault="00500AFA" w:rsidP="005B3304">
            <w:pPr>
              <w:spacing w:before="120" w:after="120"/>
              <w:rPr>
                <w:rFonts w:asciiTheme="minorHAnsi" w:hAnsiTheme="minorHAnsi" w:cs="Calibri"/>
                <w:bCs/>
                <w:sz w:val="22"/>
                <w:szCs w:val="22"/>
              </w:rPr>
            </w:pPr>
            <w:r w:rsidRPr="00500AFA">
              <w:rPr>
                <w:rFonts w:asciiTheme="minorHAnsi" w:hAnsiTheme="minorHAnsi" w:cs="Calibri"/>
                <w:bCs/>
                <w:sz w:val="22"/>
                <w:szCs w:val="22"/>
              </w:rPr>
              <w:t>Dichos respaldos deberán tomar en cuenta todos los aspectos referidos a Medio Ambiente, Seguridad y Salud Ocupacional y otros en concordancia con el Documento Ambiental.</w:t>
            </w: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MULTAS, PENALIDADES</w:t>
            </w:r>
          </w:p>
        </w:tc>
      </w:tr>
      <w:tr w:rsidR="00500AFA" w:rsidRPr="00500AFA" w:rsidTr="00903911">
        <w:trPr>
          <w:trHeight w:val="559"/>
        </w:trPr>
        <w:tc>
          <w:tcPr>
            <w:tcW w:w="9113" w:type="dxa"/>
            <w:shd w:val="clear" w:color="auto" w:fill="auto"/>
            <w:vAlign w:val="center"/>
          </w:tcPr>
          <w:p w:rsidR="00500AFA" w:rsidRPr="00500AFA" w:rsidRDefault="00500AFA" w:rsidP="005B3304">
            <w:pPr>
              <w:widowControl w:val="0"/>
              <w:autoSpaceDE w:val="0"/>
              <w:autoSpaceDN w:val="0"/>
              <w:ind w:right="43"/>
              <w:contextualSpacing/>
              <w:jc w:val="both"/>
              <w:rPr>
                <w:rFonts w:asciiTheme="minorHAnsi" w:hAnsiTheme="minorHAnsi" w:cs="Arial"/>
                <w:sz w:val="22"/>
                <w:szCs w:val="22"/>
              </w:rPr>
            </w:pPr>
            <w:r w:rsidRPr="00500AFA">
              <w:rPr>
                <w:rFonts w:asciiTheme="minorHAnsi" w:hAnsiTheme="minorHAnsi" w:cs="Arial"/>
                <w:sz w:val="22"/>
                <w:szCs w:val="22"/>
              </w:rPr>
              <w:t xml:space="preserve">El Contratante podrá aplicar notificando al Transportista por escrito vía nota o e-mail, las penalidades indicadas a continuación: </w:t>
            </w:r>
          </w:p>
          <w:p w:rsidR="00500AFA" w:rsidRPr="00500AFA" w:rsidRDefault="00500AFA" w:rsidP="005B3304">
            <w:pPr>
              <w:widowControl w:val="0"/>
              <w:autoSpaceDE w:val="0"/>
              <w:autoSpaceDN w:val="0"/>
              <w:ind w:right="43"/>
              <w:contextualSpacing/>
              <w:jc w:val="both"/>
              <w:rPr>
                <w:rFonts w:asciiTheme="minorHAnsi" w:hAnsiTheme="minorHAnsi" w:cs="Arial"/>
                <w:sz w:val="22"/>
                <w:szCs w:val="22"/>
              </w:rPr>
            </w:pPr>
          </w:p>
          <w:p w:rsidR="00500AFA" w:rsidRPr="00500AFA" w:rsidRDefault="00500AFA" w:rsidP="008A6FEE">
            <w:pPr>
              <w:widowControl w:val="0"/>
              <w:numPr>
                <w:ilvl w:val="0"/>
                <w:numId w:val="53"/>
              </w:numPr>
              <w:autoSpaceDE w:val="0"/>
              <w:autoSpaceDN w:val="0"/>
              <w:ind w:right="43"/>
              <w:contextualSpacing/>
              <w:jc w:val="both"/>
              <w:rPr>
                <w:rFonts w:asciiTheme="minorHAnsi" w:hAnsiTheme="minorHAnsi" w:cs="Arial"/>
                <w:sz w:val="22"/>
                <w:szCs w:val="22"/>
              </w:rPr>
            </w:pPr>
            <w:r w:rsidRPr="00500AFA">
              <w:rPr>
                <w:rFonts w:asciiTheme="minorHAnsi" w:hAnsiTheme="minorHAnsi" w:cs="Arial"/>
                <w:sz w:val="22"/>
                <w:szCs w:val="22"/>
              </w:rPr>
              <w:t>Se aplicará una penalidad de Bs 1.000 (Un Mil 00/100 Bolivianos) cada vez que el Contratante o personal que lo represente identifique un conductor con algún nivel de alcoholemia durante la ejecución del Servicio.</w:t>
            </w:r>
          </w:p>
          <w:p w:rsidR="00500AFA" w:rsidRPr="00500AFA" w:rsidRDefault="00500AFA" w:rsidP="008A6FEE">
            <w:pPr>
              <w:widowControl w:val="0"/>
              <w:numPr>
                <w:ilvl w:val="0"/>
                <w:numId w:val="53"/>
              </w:numPr>
              <w:autoSpaceDE w:val="0"/>
              <w:autoSpaceDN w:val="0"/>
              <w:ind w:right="43"/>
              <w:contextualSpacing/>
              <w:jc w:val="both"/>
              <w:rPr>
                <w:rFonts w:asciiTheme="minorHAnsi" w:hAnsiTheme="minorHAnsi" w:cs="Arial"/>
                <w:sz w:val="22"/>
                <w:szCs w:val="22"/>
              </w:rPr>
            </w:pPr>
            <w:r w:rsidRPr="00500AFA">
              <w:rPr>
                <w:rFonts w:asciiTheme="minorHAnsi" w:hAnsiTheme="minorHAnsi" w:cs="Arial"/>
                <w:sz w:val="22"/>
                <w:szCs w:val="22"/>
              </w:rPr>
              <w:t>Se aplicará una penalidad de Bs 1.000 (Un Mil 00/100 Bolivianos) cada vez que el Contratante o personal que lo represente verifique que el conductor presente documentación adulterada relacionada con el Servicio.</w:t>
            </w:r>
          </w:p>
          <w:p w:rsidR="00500AFA" w:rsidRPr="00500AFA" w:rsidRDefault="00500AFA" w:rsidP="008A6FEE">
            <w:pPr>
              <w:widowControl w:val="0"/>
              <w:numPr>
                <w:ilvl w:val="0"/>
                <w:numId w:val="53"/>
              </w:numPr>
              <w:autoSpaceDE w:val="0"/>
              <w:autoSpaceDN w:val="0"/>
              <w:ind w:right="43"/>
              <w:contextualSpacing/>
              <w:jc w:val="both"/>
              <w:rPr>
                <w:rFonts w:asciiTheme="minorHAnsi" w:hAnsiTheme="minorHAnsi" w:cs="Arial"/>
                <w:color w:val="FF0000"/>
                <w:sz w:val="22"/>
                <w:szCs w:val="22"/>
              </w:rPr>
            </w:pPr>
            <w:r w:rsidRPr="00500AFA">
              <w:rPr>
                <w:rFonts w:asciiTheme="minorHAnsi" w:hAnsiTheme="minorHAnsi" w:cs="Arial"/>
                <w:sz w:val="22"/>
                <w:szCs w:val="22"/>
              </w:rPr>
              <w:t>Al momento de ocurrir en la prestación del servicio un siniestro que represente derrame y/o pérdida de producto de propiedad de YPFB, el transportista debe comunicar al contratista en un plazo no mayor a 24 horas. De incurrir en esta falta se aplicará una penalidad de Bs. 100 (Cien 00/100 Bolivianos) por día calendario de retraso.</w:t>
            </w:r>
          </w:p>
          <w:p w:rsidR="00500AFA" w:rsidRPr="00500AFA" w:rsidRDefault="00500AFA" w:rsidP="008A6FEE">
            <w:pPr>
              <w:widowControl w:val="0"/>
              <w:numPr>
                <w:ilvl w:val="0"/>
                <w:numId w:val="53"/>
              </w:numPr>
              <w:autoSpaceDE w:val="0"/>
              <w:autoSpaceDN w:val="0"/>
              <w:ind w:right="43"/>
              <w:contextualSpacing/>
              <w:jc w:val="both"/>
              <w:rPr>
                <w:rFonts w:asciiTheme="minorHAnsi" w:hAnsiTheme="minorHAnsi" w:cs="Arial"/>
                <w:color w:val="FF0000"/>
                <w:sz w:val="22"/>
                <w:szCs w:val="22"/>
              </w:rPr>
            </w:pPr>
            <w:r w:rsidRPr="00500AFA">
              <w:rPr>
                <w:rFonts w:asciiTheme="minorHAnsi" w:hAnsiTheme="minorHAnsi" w:cs="Arial"/>
                <w:sz w:val="22"/>
                <w:szCs w:val="22"/>
              </w:rPr>
              <w:t>Al momento de ocurrir en la prestación del servicio un siniestro que represente derrame y/o pérdida de producto de propiedad de YPFB, el transportista debe proporcionar toda la documentación e información que YPFB solicite respecto del hecho en plazos no mayores a 30 días. De incurrir en esta falta se aplicará una penalidad de Bs 100 (Cien 00/100 Bolivianos) por día calendario de retraso.</w:t>
            </w:r>
          </w:p>
          <w:p w:rsidR="00500AFA" w:rsidRPr="00500AFA" w:rsidRDefault="00500AFA" w:rsidP="005B3304">
            <w:pPr>
              <w:widowControl w:val="0"/>
              <w:autoSpaceDE w:val="0"/>
              <w:autoSpaceDN w:val="0"/>
              <w:ind w:right="43"/>
              <w:contextualSpacing/>
              <w:jc w:val="both"/>
              <w:rPr>
                <w:rFonts w:asciiTheme="minorHAnsi" w:hAnsiTheme="minorHAnsi" w:cs="Arial"/>
                <w:sz w:val="22"/>
                <w:szCs w:val="22"/>
              </w:rPr>
            </w:pPr>
          </w:p>
          <w:p w:rsidR="00500AFA" w:rsidRPr="00500AFA" w:rsidRDefault="00500AFA" w:rsidP="005B3304">
            <w:pPr>
              <w:widowControl w:val="0"/>
              <w:autoSpaceDE w:val="0"/>
              <w:autoSpaceDN w:val="0"/>
              <w:ind w:right="43"/>
              <w:contextualSpacing/>
              <w:jc w:val="both"/>
              <w:rPr>
                <w:rFonts w:asciiTheme="minorHAnsi" w:hAnsiTheme="minorHAnsi" w:cs="Arial"/>
                <w:sz w:val="22"/>
                <w:szCs w:val="22"/>
              </w:rPr>
            </w:pPr>
            <w:r w:rsidRPr="00500AFA">
              <w:rPr>
                <w:rFonts w:asciiTheme="minorHAnsi" w:hAnsiTheme="minorHAnsi" w:cs="Arial"/>
                <w:sz w:val="22"/>
                <w:szCs w:val="22"/>
              </w:rPr>
              <w:t>En caso de llegar el importe de las multas al 20% del monto total del contrato, se procederá la resolución del mismo, y la empresa YPFB se reserva el derecho de realizar las gestiones legales y administrativas que corresponda.</w:t>
            </w:r>
          </w:p>
          <w:p w:rsidR="00500AFA" w:rsidRPr="00500AFA" w:rsidRDefault="00500AFA" w:rsidP="005B3304">
            <w:pPr>
              <w:widowControl w:val="0"/>
              <w:autoSpaceDE w:val="0"/>
              <w:autoSpaceDN w:val="0"/>
              <w:ind w:right="43"/>
              <w:contextualSpacing/>
              <w:jc w:val="both"/>
              <w:rPr>
                <w:rFonts w:asciiTheme="minorHAnsi" w:hAnsiTheme="minorHAnsi" w:cs="Arial"/>
                <w:sz w:val="22"/>
                <w:szCs w:val="22"/>
              </w:rPr>
            </w:pPr>
          </w:p>
          <w:p w:rsidR="00500AFA" w:rsidRPr="00500AFA" w:rsidRDefault="00500AFA" w:rsidP="005B3304">
            <w:pPr>
              <w:jc w:val="both"/>
              <w:rPr>
                <w:rFonts w:asciiTheme="minorHAnsi" w:hAnsiTheme="minorHAnsi" w:cs="Arial"/>
                <w:sz w:val="22"/>
                <w:szCs w:val="22"/>
              </w:rPr>
            </w:pPr>
            <w:r w:rsidRPr="00500AFA">
              <w:rPr>
                <w:rFonts w:asciiTheme="minorHAnsi" w:hAnsiTheme="minorHAnsi" w:cs="Arial"/>
                <w:sz w:val="22"/>
                <w:szCs w:val="22"/>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w:t>
            </w:r>
          </w:p>
          <w:p w:rsidR="00500AFA" w:rsidRPr="00500AFA" w:rsidRDefault="00500AFA" w:rsidP="005B3304">
            <w:pPr>
              <w:jc w:val="both"/>
              <w:rPr>
                <w:rFonts w:asciiTheme="minorHAnsi" w:hAnsiTheme="minorHAnsi" w:cs="Arial"/>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lastRenderedPageBreak/>
              <w:t>FISCAL DE SERVICIO</w:t>
            </w:r>
          </w:p>
        </w:tc>
      </w:tr>
      <w:tr w:rsidR="00500AFA" w:rsidRPr="00500AFA" w:rsidTr="00903911">
        <w:trPr>
          <w:trHeight w:val="559"/>
        </w:trPr>
        <w:tc>
          <w:tcPr>
            <w:tcW w:w="9113" w:type="dxa"/>
            <w:shd w:val="clear" w:color="auto" w:fill="auto"/>
            <w:vAlign w:val="center"/>
          </w:tcPr>
          <w:p w:rsidR="00500AFA" w:rsidRPr="00500AFA" w:rsidRDefault="00500AFA" w:rsidP="005B3304">
            <w:pPr>
              <w:rPr>
                <w:rFonts w:asciiTheme="minorHAnsi" w:hAnsiTheme="minorHAnsi" w:cs="Calibri"/>
                <w:bCs/>
                <w:sz w:val="22"/>
                <w:szCs w:val="22"/>
              </w:rPr>
            </w:pPr>
          </w:p>
          <w:p w:rsidR="00500AFA" w:rsidRPr="00500AFA" w:rsidRDefault="00500AFA" w:rsidP="005B3304">
            <w:pPr>
              <w:rPr>
                <w:rFonts w:asciiTheme="minorHAnsi" w:hAnsiTheme="minorHAnsi" w:cs="Calibri"/>
                <w:bCs/>
                <w:sz w:val="22"/>
                <w:szCs w:val="22"/>
              </w:rPr>
            </w:pPr>
            <w:r w:rsidRPr="00500AFA">
              <w:rPr>
                <w:rFonts w:asciiTheme="minorHAnsi" w:hAnsiTheme="minorHAnsi" w:cs="Calibri"/>
                <w:bCs/>
                <w:sz w:val="22"/>
                <w:szCs w:val="22"/>
              </w:rPr>
              <w:t>- Emitir Orden de Proceder para el Inicio del Servicio.</w:t>
            </w:r>
          </w:p>
          <w:p w:rsidR="00500AFA" w:rsidRPr="00500AFA" w:rsidRDefault="00500AFA" w:rsidP="005B3304">
            <w:pPr>
              <w:rPr>
                <w:rFonts w:asciiTheme="minorHAnsi" w:hAnsiTheme="minorHAnsi" w:cs="Calibri"/>
                <w:bCs/>
                <w:sz w:val="22"/>
                <w:szCs w:val="22"/>
              </w:rPr>
            </w:pPr>
            <w:r w:rsidRPr="00500AFA">
              <w:rPr>
                <w:rFonts w:asciiTheme="minorHAnsi" w:hAnsiTheme="minorHAnsi" w:cs="Calibri"/>
                <w:bCs/>
                <w:sz w:val="22"/>
                <w:szCs w:val="22"/>
              </w:rPr>
              <w:t>- Efectuar Seguimiento y Control de cada una de las Cláusulas del Contrato.</w:t>
            </w:r>
          </w:p>
          <w:p w:rsidR="00500AFA" w:rsidRPr="00500AFA" w:rsidRDefault="00500AFA" w:rsidP="005B3304">
            <w:pPr>
              <w:rPr>
                <w:rFonts w:asciiTheme="minorHAnsi" w:hAnsiTheme="minorHAnsi" w:cs="Calibri"/>
                <w:bCs/>
                <w:sz w:val="22"/>
                <w:szCs w:val="22"/>
              </w:rPr>
            </w:pPr>
            <w:r w:rsidRPr="00500AFA">
              <w:rPr>
                <w:rFonts w:asciiTheme="minorHAnsi" w:hAnsiTheme="minorHAnsi" w:cs="Calibri"/>
                <w:bCs/>
                <w:sz w:val="22"/>
                <w:szCs w:val="22"/>
              </w:rPr>
              <w:t>- Emitir Informe de Conformidad del Servicio de manera mensual.</w:t>
            </w:r>
          </w:p>
          <w:p w:rsidR="00500AFA" w:rsidRPr="00500AFA" w:rsidRDefault="00500AFA" w:rsidP="005B3304">
            <w:pPr>
              <w:rPr>
                <w:rFonts w:asciiTheme="minorHAnsi" w:hAnsiTheme="minorHAnsi" w:cs="Calibri"/>
                <w:bCs/>
                <w:sz w:val="22"/>
                <w:szCs w:val="22"/>
              </w:rPr>
            </w:pPr>
            <w:r w:rsidRPr="00500AFA">
              <w:rPr>
                <w:rFonts w:asciiTheme="minorHAnsi" w:hAnsiTheme="minorHAnsi" w:cs="Calibri"/>
                <w:bCs/>
                <w:sz w:val="22"/>
                <w:szCs w:val="22"/>
              </w:rPr>
              <w:t>- Elaborar y firmar el Acta de recepción / Conformidad de los servicios prestados.</w:t>
            </w:r>
          </w:p>
          <w:p w:rsidR="00500AFA" w:rsidRPr="00500AFA" w:rsidRDefault="00500AFA" w:rsidP="005B3304">
            <w:pPr>
              <w:rPr>
                <w:rFonts w:asciiTheme="minorHAnsi" w:hAnsiTheme="minorHAnsi" w:cs="Calibri"/>
                <w:bCs/>
                <w:sz w:val="22"/>
                <w:szCs w:val="22"/>
              </w:rPr>
            </w:pPr>
          </w:p>
        </w:tc>
      </w:tr>
      <w:tr w:rsidR="00500AFA" w:rsidRPr="00500AFA" w:rsidTr="00903911">
        <w:trPr>
          <w:trHeight w:val="559"/>
        </w:trPr>
        <w:tc>
          <w:tcPr>
            <w:tcW w:w="9113" w:type="dxa"/>
            <w:shd w:val="clear" w:color="auto" w:fill="9CC2E5"/>
            <w:vAlign w:val="center"/>
          </w:tcPr>
          <w:p w:rsidR="00500AFA" w:rsidRPr="00500AFA" w:rsidRDefault="00500AFA" w:rsidP="005B3304">
            <w:pPr>
              <w:rPr>
                <w:rFonts w:asciiTheme="minorHAnsi" w:hAnsiTheme="minorHAnsi" w:cs="Calibri"/>
                <w:b/>
                <w:bCs/>
                <w:sz w:val="22"/>
                <w:szCs w:val="22"/>
              </w:rPr>
            </w:pPr>
            <w:r w:rsidRPr="00500AFA">
              <w:rPr>
                <w:rFonts w:asciiTheme="minorHAnsi" w:hAnsiTheme="minorHAnsi" w:cs="Calibri"/>
                <w:b/>
                <w:bCs/>
                <w:sz w:val="22"/>
                <w:szCs w:val="22"/>
              </w:rPr>
              <w:t>FORMA DE PAGO</w:t>
            </w:r>
          </w:p>
        </w:tc>
      </w:tr>
      <w:tr w:rsidR="00500AFA" w:rsidRPr="00500AFA" w:rsidTr="00903911">
        <w:trPr>
          <w:trHeight w:val="559"/>
        </w:trPr>
        <w:tc>
          <w:tcPr>
            <w:tcW w:w="9113" w:type="dxa"/>
            <w:shd w:val="clear" w:color="auto" w:fill="auto"/>
            <w:vAlign w:val="center"/>
          </w:tcPr>
          <w:p w:rsidR="00500AFA" w:rsidRPr="00500AFA" w:rsidRDefault="00500AFA" w:rsidP="005B3304">
            <w:pPr>
              <w:rPr>
                <w:rFonts w:asciiTheme="minorHAnsi" w:hAnsiTheme="minorHAnsi" w:cs="Calibri"/>
                <w:b/>
                <w:bCs/>
                <w:sz w:val="22"/>
                <w:szCs w:val="22"/>
              </w:rPr>
            </w:pP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servicio se considera concluido una vez conciliados los volúmenes, Elaborada y Firmada la Planilla/Acta de Recepción y Conformidad del Servicio. </w:t>
            </w:r>
          </w:p>
          <w:p w:rsidR="00500AFA" w:rsidRPr="00500AFA" w:rsidRDefault="00500AFA" w:rsidP="005B3304">
            <w:pPr>
              <w:tabs>
                <w:tab w:val="left" w:pos="284"/>
              </w:tabs>
              <w:spacing w:before="120" w:after="120"/>
              <w:ind w:left="284"/>
              <w:jc w:val="both"/>
              <w:rPr>
                <w:rFonts w:asciiTheme="minorHAnsi" w:hAnsiTheme="minorHAnsi" w:cs="Calibri"/>
                <w:sz w:val="22"/>
                <w:szCs w:val="22"/>
              </w:rPr>
            </w:pPr>
            <w:r w:rsidRPr="00500AFA">
              <w:rPr>
                <w:rFonts w:asciiTheme="minorHAnsi" w:hAnsiTheme="minorHAnsi" w:cs="Calibri"/>
                <w:sz w:val="22"/>
                <w:szCs w:val="22"/>
              </w:rPr>
              <w:t xml:space="preserve">    El Contratante hará conocer al Transportista por escrito o vía e-mail, en un plazo de 5 (Cinco) días Hábiles posteriores a la finalización de la descarga del último camión que cargó, dentro del mes de facturación, la Planilla/Acta de Recepción y Conformidad  a la empresa de transporte. </w:t>
            </w:r>
          </w:p>
          <w:p w:rsidR="00500AFA" w:rsidRPr="00500AFA" w:rsidRDefault="00500AFA" w:rsidP="005B3304">
            <w:pPr>
              <w:tabs>
                <w:tab w:val="left" w:pos="284"/>
              </w:tabs>
              <w:spacing w:before="120" w:after="120"/>
              <w:ind w:left="284"/>
              <w:jc w:val="both"/>
              <w:rPr>
                <w:rFonts w:asciiTheme="minorHAnsi" w:hAnsiTheme="minorHAnsi" w:cs="Calibri"/>
                <w:sz w:val="22"/>
                <w:szCs w:val="22"/>
              </w:rPr>
            </w:pPr>
            <w:r w:rsidRPr="00500AFA">
              <w:rPr>
                <w:rFonts w:asciiTheme="minorHAnsi" w:hAnsiTheme="minorHAnsi" w:cs="Calibri"/>
                <w:sz w:val="22"/>
                <w:szCs w:val="22"/>
              </w:rPr>
              <w:t xml:space="preserve">Dentro de los 3 (tres) días hábiles posteriores el Transportista enviará sus observaciones mediante correo electrónico para su posterior verificación y firma de la Planilla/Acta de Recepción u Conformidad del Servicio. Si posterior a este plazo el Contratante no recibe </w:t>
            </w:r>
            <w:r w:rsidRPr="00500AFA">
              <w:rPr>
                <w:rFonts w:asciiTheme="minorHAnsi" w:hAnsiTheme="minorHAnsi" w:cs="Calibri"/>
                <w:sz w:val="22"/>
                <w:szCs w:val="22"/>
              </w:rPr>
              <w:lastRenderedPageBreak/>
              <w:t>comunicación por el Transportista, el Contratante considerará una aceptación tácita a la misma y solicitara al Transportista la emisión de la factura correspondiente, de acuerdo a norma impositiva de Yacimientos Petrolíferos Fiscales Bolivianos.</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Una vez que el Transportista reciba la Planilla/Acta de Recepción y Conformidad del Servicio por parte del Contratante, mediante nota escrita presentará la factura respectiva,  adjuntando los siguientes documentos:</w:t>
            </w:r>
          </w:p>
          <w:p w:rsidR="00500AFA" w:rsidRPr="00500AFA" w:rsidRDefault="00500AFA" w:rsidP="008A6FEE">
            <w:pPr>
              <w:pStyle w:val="Prrafodelista"/>
              <w:numPr>
                <w:ilvl w:val="0"/>
                <w:numId w:val="55"/>
              </w:numPr>
              <w:tabs>
                <w:tab w:val="left" w:pos="709"/>
              </w:tabs>
              <w:jc w:val="both"/>
              <w:rPr>
                <w:rFonts w:asciiTheme="minorHAnsi" w:hAnsiTheme="minorHAnsi" w:cs="Calibri"/>
                <w:sz w:val="22"/>
                <w:szCs w:val="22"/>
              </w:rPr>
            </w:pPr>
            <w:r w:rsidRPr="00500AFA">
              <w:rPr>
                <w:rFonts w:asciiTheme="minorHAnsi" w:hAnsiTheme="minorHAnsi" w:cs="Calibri"/>
                <w:sz w:val="22"/>
                <w:szCs w:val="22"/>
              </w:rPr>
              <w:t>Carta de Solicitud de Pago</w:t>
            </w:r>
          </w:p>
          <w:p w:rsidR="00500AFA" w:rsidRPr="00500AFA" w:rsidRDefault="00500AFA" w:rsidP="008A6FEE">
            <w:pPr>
              <w:pStyle w:val="Prrafodelista"/>
              <w:numPr>
                <w:ilvl w:val="0"/>
                <w:numId w:val="55"/>
              </w:numPr>
              <w:tabs>
                <w:tab w:val="left" w:pos="709"/>
              </w:tabs>
              <w:ind w:left="709" w:hanging="283"/>
              <w:jc w:val="both"/>
              <w:rPr>
                <w:rFonts w:asciiTheme="minorHAnsi" w:hAnsiTheme="minorHAnsi" w:cs="Calibri"/>
                <w:sz w:val="22"/>
                <w:szCs w:val="22"/>
              </w:rPr>
            </w:pPr>
            <w:r w:rsidRPr="00500AFA">
              <w:rPr>
                <w:rFonts w:asciiTheme="minorHAnsi" w:hAnsiTheme="minorHAnsi" w:cs="Calibri"/>
                <w:sz w:val="22"/>
                <w:szCs w:val="22"/>
              </w:rPr>
              <w:t>Planillas de Conciliación de Volúmenes.</w:t>
            </w:r>
          </w:p>
          <w:p w:rsidR="00500AFA" w:rsidRPr="00500AFA" w:rsidRDefault="00500AFA" w:rsidP="008A6FEE">
            <w:pPr>
              <w:pStyle w:val="Prrafodelista"/>
              <w:numPr>
                <w:ilvl w:val="0"/>
                <w:numId w:val="55"/>
              </w:numPr>
              <w:tabs>
                <w:tab w:val="left" w:pos="709"/>
              </w:tabs>
              <w:ind w:left="709" w:hanging="283"/>
              <w:jc w:val="both"/>
              <w:rPr>
                <w:rFonts w:asciiTheme="minorHAnsi" w:hAnsiTheme="minorHAnsi" w:cs="Calibri"/>
                <w:sz w:val="22"/>
                <w:szCs w:val="22"/>
              </w:rPr>
            </w:pPr>
            <w:r w:rsidRPr="00500AFA">
              <w:rPr>
                <w:rFonts w:asciiTheme="minorHAnsi" w:hAnsiTheme="minorHAnsi" w:cs="Calibri"/>
                <w:sz w:val="22"/>
                <w:szCs w:val="22"/>
              </w:rPr>
              <w:t>Planillas de Liquidación de Servicio de Transporte.</w:t>
            </w:r>
          </w:p>
          <w:p w:rsidR="00500AFA" w:rsidRPr="00500AFA" w:rsidRDefault="00500AFA" w:rsidP="008A6FEE">
            <w:pPr>
              <w:pStyle w:val="Prrafodelista"/>
              <w:numPr>
                <w:ilvl w:val="0"/>
                <w:numId w:val="55"/>
              </w:numPr>
              <w:tabs>
                <w:tab w:val="left" w:pos="709"/>
              </w:tabs>
              <w:ind w:left="709" w:hanging="283"/>
              <w:jc w:val="both"/>
              <w:rPr>
                <w:rFonts w:asciiTheme="minorHAnsi" w:hAnsiTheme="minorHAnsi" w:cs="Calibri"/>
                <w:sz w:val="22"/>
                <w:szCs w:val="22"/>
              </w:rPr>
            </w:pPr>
            <w:r w:rsidRPr="00500AFA">
              <w:rPr>
                <w:rFonts w:asciiTheme="minorHAnsi" w:hAnsiTheme="minorHAnsi" w:cs="Calibri"/>
                <w:sz w:val="22"/>
                <w:szCs w:val="22"/>
              </w:rPr>
              <w:t>Fotocopia del sistema integrado de gestión y modernización administrativa (SIGMA) o sistema de gestión pública (SIGEP)</w:t>
            </w:r>
          </w:p>
          <w:p w:rsidR="00500AFA" w:rsidRPr="00500AFA" w:rsidRDefault="00500AFA" w:rsidP="008A6FEE">
            <w:pPr>
              <w:pStyle w:val="Prrafodelista"/>
              <w:numPr>
                <w:ilvl w:val="0"/>
                <w:numId w:val="55"/>
              </w:numPr>
              <w:tabs>
                <w:tab w:val="left" w:pos="709"/>
              </w:tabs>
              <w:ind w:left="709" w:hanging="283"/>
              <w:jc w:val="both"/>
              <w:rPr>
                <w:rFonts w:asciiTheme="minorHAnsi" w:hAnsiTheme="minorHAnsi" w:cs="Calibri"/>
                <w:sz w:val="22"/>
                <w:szCs w:val="22"/>
              </w:rPr>
            </w:pPr>
            <w:r w:rsidRPr="00500AFA">
              <w:rPr>
                <w:rFonts w:asciiTheme="minorHAnsi" w:hAnsiTheme="minorHAnsi" w:cs="Calibri"/>
                <w:sz w:val="22"/>
                <w:szCs w:val="22"/>
              </w:rPr>
              <w:t>Fotocopia del Número de Identificación Tributaria (NIT)</w:t>
            </w:r>
          </w:p>
          <w:p w:rsidR="00500AFA" w:rsidRPr="00500AFA" w:rsidRDefault="00500AFA" w:rsidP="008A6FEE">
            <w:pPr>
              <w:pStyle w:val="Prrafodelista"/>
              <w:numPr>
                <w:ilvl w:val="0"/>
                <w:numId w:val="55"/>
              </w:numPr>
              <w:tabs>
                <w:tab w:val="left" w:pos="709"/>
              </w:tabs>
              <w:ind w:left="709" w:hanging="283"/>
              <w:jc w:val="both"/>
              <w:rPr>
                <w:rFonts w:asciiTheme="minorHAnsi" w:hAnsiTheme="minorHAnsi" w:cs="Calibri"/>
                <w:sz w:val="22"/>
                <w:szCs w:val="22"/>
              </w:rPr>
            </w:pPr>
            <w:r w:rsidRPr="00500AFA">
              <w:rPr>
                <w:rFonts w:asciiTheme="minorHAnsi" w:hAnsiTheme="minorHAnsi" w:cs="Calibri"/>
                <w:sz w:val="22"/>
                <w:szCs w:val="22"/>
              </w:rPr>
              <w:t>Fotocopia simple del poder del Representante Legal.</w:t>
            </w:r>
          </w:p>
          <w:p w:rsidR="00500AFA" w:rsidRPr="00500AFA" w:rsidRDefault="00500AFA" w:rsidP="008A6FEE">
            <w:pPr>
              <w:numPr>
                <w:ilvl w:val="0"/>
                <w:numId w:val="54"/>
              </w:numPr>
              <w:spacing w:before="120" w:after="120"/>
              <w:rPr>
                <w:rFonts w:asciiTheme="minorHAnsi" w:hAnsiTheme="minorHAnsi" w:cs="Calibri"/>
                <w:sz w:val="22"/>
                <w:szCs w:val="22"/>
              </w:rPr>
            </w:pPr>
            <w:r w:rsidRPr="00500AFA">
              <w:rPr>
                <w:rFonts w:asciiTheme="minorHAnsi" w:hAnsiTheme="minorHAnsi" w:cs="Calibri"/>
                <w:sz w:val="22"/>
                <w:szCs w:val="22"/>
              </w:rPr>
              <w:t>La Planilla/Acta de Recepción y Conformidad será emitido en base a CRE’s o Ticket´s de despacho y CRE´s o Tickets Recepción de Producto en Punto de Origen y Destino.</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En caso que el Transportista en el plazo de 10 (Diez) Días Hábiles de recibir la solicitud de pago de la penalidad, no pague la misma, el Contratante podrá cobrar el monto adeudado, por concepto de penalidades mediante el descuento de la factura pendiente de pago.</w:t>
            </w:r>
            <w:r w:rsidRPr="00500AFA">
              <w:rPr>
                <w:rFonts w:asciiTheme="minorHAnsi" w:hAnsiTheme="minorHAnsi" w:cs="Calibri"/>
                <w:sz w:val="22"/>
                <w:szCs w:val="22"/>
              </w:rPr>
              <w:tab/>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monto de la factura no deberá reflejar ningún descuento por pérdida de producto, penalidades u otros.</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Contratante emitirá la facturación al Transportista en los casos de descuentos por pérdida de Producto en siniestros u otros.</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 xml:space="preserve">El Contratante efectuará el pago de la factura correspondiente menos los descuentos que correspondan, dentro de los 20 (Veinte)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500AFA" w:rsidRPr="00500AFA" w:rsidRDefault="00500AFA" w:rsidP="008A6FEE">
            <w:pPr>
              <w:numPr>
                <w:ilvl w:val="0"/>
                <w:numId w:val="54"/>
              </w:numPr>
              <w:tabs>
                <w:tab w:val="left" w:pos="284"/>
              </w:tabs>
              <w:spacing w:before="120" w:after="120"/>
              <w:ind w:left="284" w:hanging="284"/>
              <w:jc w:val="both"/>
              <w:rPr>
                <w:rFonts w:asciiTheme="minorHAnsi" w:hAnsiTheme="minorHAnsi" w:cs="Calibri"/>
                <w:sz w:val="22"/>
                <w:szCs w:val="22"/>
              </w:rPr>
            </w:pPr>
            <w:r w:rsidRPr="00500AFA">
              <w:rPr>
                <w:rFonts w:asciiTheme="minorHAnsi" w:hAnsiTheme="minorHAnsi" w:cs="Calibri"/>
                <w:sz w:val="22"/>
                <w:szCs w:val="22"/>
              </w:rPr>
              <w:t>El pago se realizará en una cuenta bancaria designada por el Transportista. Será suficiente prueba de pago la confirmación del giro con referencia a la factura emitida. Todos los cargos, gastos y comisiones bancarias estarán a cargo exclusivo del Transportista.</w:t>
            </w:r>
          </w:p>
          <w:p w:rsidR="00500AFA" w:rsidRPr="00500AFA" w:rsidRDefault="00500AFA" w:rsidP="005B3304">
            <w:pPr>
              <w:spacing w:before="120" w:after="120"/>
              <w:rPr>
                <w:rFonts w:asciiTheme="minorHAnsi" w:hAnsiTheme="minorHAnsi" w:cs="Calibri"/>
                <w:b/>
                <w:bCs/>
                <w:sz w:val="22"/>
                <w:szCs w:val="22"/>
              </w:rPr>
            </w:pPr>
            <w:r w:rsidRPr="00500AFA">
              <w:rPr>
                <w:rFonts w:asciiTheme="minorHAnsi" w:hAnsiTheme="minorHAnsi" w:cs="Calibri"/>
                <w:sz w:val="22"/>
                <w:szCs w:val="22"/>
              </w:rPr>
              <w:t>La facturación deberá ser realizada únicamente por el Transportista adjudicado por el Contratante. El pago se realizará directamente a la cuenta del Transportista.</w:t>
            </w:r>
          </w:p>
        </w:tc>
      </w:tr>
    </w:tbl>
    <w:p w:rsidR="00500AFA" w:rsidRPr="00500AFA" w:rsidRDefault="00500AFA" w:rsidP="007D4619">
      <w:pPr>
        <w:rPr>
          <w:rFonts w:asciiTheme="minorHAnsi" w:hAnsiTheme="minorHAnsi" w:cstheme="minorHAnsi"/>
          <w:b/>
          <w:sz w:val="22"/>
          <w:szCs w:val="22"/>
        </w:rPr>
      </w:pPr>
    </w:p>
    <w:p w:rsidR="00500AFA" w:rsidRPr="00500AFA" w:rsidRDefault="00500AFA" w:rsidP="007D4619">
      <w:pPr>
        <w:rPr>
          <w:rFonts w:asciiTheme="minorHAnsi" w:hAnsiTheme="minorHAnsi" w:cstheme="minorHAnsi"/>
          <w:b/>
          <w:sz w:val="22"/>
          <w:szCs w:val="22"/>
        </w:rPr>
      </w:pPr>
    </w:p>
    <w:p w:rsidR="00500AFA" w:rsidRPr="00500AFA" w:rsidRDefault="00500AFA" w:rsidP="007D4619">
      <w:pPr>
        <w:rPr>
          <w:rFonts w:asciiTheme="minorHAnsi" w:hAnsiTheme="minorHAnsi" w:cstheme="minorHAnsi"/>
          <w:b/>
          <w:sz w:val="22"/>
          <w:szCs w:val="22"/>
        </w:rPr>
      </w:pPr>
    </w:p>
    <w:p w:rsidR="00500AFA" w:rsidRPr="00500AFA" w:rsidRDefault="00500AFA" w:rsidP="007D4619">
      <w:pPr>
        <w:rPr>
          <w:rFonts w:asciiTheme="minorHAnsi" w:hAnsiTheme="minorHAnsi" w:cstheme="minorHAnsi"/>
          <w:b/>
          <w:sz w:val="22"/>
          <w:szCs w:val="22"/>
        </w:rPr>
      </w:pPr>
    </w:p>
    <w:p w:rsidR="004854C5" w:rsidRPr="00500AFA" w:rsidRDefault="004854C5" w:rsidP="007D4619">
      <w:pPr>
        <w:rPr>
          <w:rFonts w:asciiTheme="minorHAnsi" w:hAnsiTheme="minorHAnsi" w:cstheme="minorHAnsi"/>
          <w:b/>
          <w:bCs/>
          <w:sz w:val="22"/>
          <w:szCs w:val="22"/>
          <w:lang w:val="es-ES_tradnl"/>
        </w:rPr>
      </w:pPr>
    </w:p>
    <w:p w:rsidR="004854C5" w:rsidRPr="00500AFA" w:rsidRDefault="004854C5" w:rsidP="007D4619">
      <w:pPr>
        <w:rPr>
          <w:rFonts w:asciiTheme="minorHAnsi" w:hAnsiTheme="minorHAnsi" w:cstheme="minorHAnsi"/>
          <w:b/>
          <w:bCs/>
          <w:sz w:val="22"/>
          <w:szCs w:val="22"/>
          <w:lang w:val="es-ES_tradnl"/>
        </w:rPr>
      </w:pPr>
    </w:p>
    <w:p w:rsidR="00B12934" w:rsidRDefault="00B12934" w:rsidP="00F36725">
      <w:pPr>
        <w:pStyle w:val="Prrafodelista"/>
        <w:ind w:left="0"/>
        <w:contextualSpacing/>
        <w:jc w:val="center"/>
        <w:rPr>
          <w:rFonts w:ascii="Calibri" w:hAnsi="Calibri" w:cs="Calibri"/>
          <w:b/>
          <w:bCs/>
          <w:lang w:val="es-BO" w:eastAsia="es-BO"/>
        </w:rPr>
      </w:pPr>
    </w:p>
    <w:p w:rsidR="00B12934" w:rsidRDefault="00B12934" w:rsidP="00F36725">
      <w:pPr>
        <w:pStyle w:val="Prrafodelista"/>
        <w:ind w:left="0"/>
        <w:contextualSpacing/>
        <w:jc w:val="center"/>
        <w:rPr>
          <w:rFonts w:ascii="Calibri" w:hAnsi="Calibri" w:cs="Calibri"/>
          <w:b/>
          <w:bCs/>
          <w:lang w:val="es-BO" w:eastAsia="es-BO"/>
        </w:rPr>
      </w:pPr>
    </w:p>
    <w:p w:rsidR="00F36725" w:rsidRDefault="00F36725" w:rsidP="00F36725">
      <w:pPr>
        <w:pStyle w:val="Prrafodelista"/>
        <w:ind w:left="0"/>
        <w:contextualSpacing/>
        <w:jc w:val="center"/>
        <w:rPr>
          <w:rFonts w:ascii="Calibri" w:hAnsi="Calibri" w:cs="Calibri"/>
          <w:b/>
          <w:bCs/>
          <w:lang w:val="es-BO" w:eastAsia="es-BO"/>
        </w:rPr>
      </w:pPr>
      <w:r>
        <w:rPr>
          <w:rFonts w:ascii="Calibri" w:hAnsi="Calibri" w:cs="Calibri"/>
          <w:b/>
          <w:bCs/>
          <w:lang w:val="es-BO" w:eastAsia="es-BO"/>
        </w:rPr>
        <w:t>ANEXOS</w:t>
      </w:r>
    </w:p>
    <w:p w:rsidR="00482595" w:rsidRDefault="00482595" w:rsidP="00F36725">
      <w:pPr>
        <w:pStyle w:val="Prrafodelista"/>
        <w:ind w:left="0"/>
        <w:contextualSpacing/>
        <w:jc w:val="center"/>
        <w:rPr>
          <w:rFonts w:ascii="Calibri" w:hAnsi="Calibri" w:cs="Calibri"/>
          <w:b/>
          <w:bCs/>
          <w:lang w:val="es-BO" w:eastAsia="es-BO"/>
        </w:rPr>
      </w:pPr>
    </w:p>
    <w:p w:rsidR="00F36725" w:rsidRDefault="00F36725" w:rsidP="00F36725">
      <w:pPr>
        <w:pStyle w:val="Prrafodelista"/>
        <w:ind w:left="0"/>
        <w:contextualSpacing/>
        <w:jc w:val="center"/>
        <w:rPr>
          <w:rFonts w:ascii="Calibri" w:hAnsi="Calibri" w:cs="Calibri"/>
          <w:b/>
          <w:bCs/>
          <w:lang w:val="es-BO" w:eastAsia="es-BO"/>
        </w:rPr>
      </w:pPr>
      <w:r>
        <w:rPr>
          <w:rFonts w:ascii="Calibri" w:hAnsi="Calibri" w:cs="Calibri"/>
          <w:b/>
          <w:bCs/>
          <w:lang w:val="es-BO" w:eastAsia="es-BO"/>
        </w:rPr>
        <w:t>GARANTIAS FINANCIERAS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6725" w:rsidRPr="002E3991" w:rsidTr="005B3304">
        <w:trPr>
          <w:trHeight w:val="559"/>
        </w:trPr>
        <w:tc>
          <w:tcPr>
            <w:tcW w:w="9339" w:type="dxa"/>
            <w:shd w:val="clear" w:color="auto" w:fill="auto"/>
            <w:vAlign w:val="center"/>
          </w:tcPr>
          <w:p w:rsidR="00F36725" w:rsidRDefault="00F36725" w:rsidP="005B3304">
            <w:pPr>
              <w:autoSpaceDE w:val="0"/>
              <w:autoSpaceDN w:val="0"/>
              <w:adjustRightInd w:val="0"/>
              <w:jc w:val="both"/>
              <w:rPr>
                <w:rFonts w:ascii="Calibri" w:hAnsi="Calibri" w:cs="Bookman Old Style,Bold"/>
                <w:b/>
                <w:bCs/>
                <w:lang w:val="es-BO" w:eastAsia="es-BO"/>
              </w:rPr>
            </w:pPr>
          </w:p>
          <w:p w:rsidR="00F36725" w:rsidRDefault="00F36725" w:rsidP="005B3304">
            <w:pPr>
              <w:autoSpaceDE w:val="0"/>
              <w:autoSpaceDN w:val="0"/>
              <w:adjustRightInd w:val="0"/>
              <w:jc w:val="both"/>
              <w:rPr>
                <w:rFonts w:ascii="Calibri" w:hAnsi="Calibri" w:cs="Bookman Old Style,Bold"/>
                <w:bCs/>
                <w:lang w:val="es-BO" w:eastAsia="es-BO"/>
              </w:rPr>
            </w:pPr>
            <w:r w:rsidRPr="00781229">
              <w:rPr>
                <w:rFonts w:ascii="Calibri" w:hAnsi="Calibri" w:cs="Bookman Old Style,Bold"/>
                <w:b/>
                <w:bCs/>
                <w:lang w:val="es-BO" w:eastAsia="es-BO"/>
              </w:rPr>
              <w:t>"</w:t>
            </w:r>
            <w:r w:rsidRPr="00781229">
              <w:rPr>
                <w:rFonts w:ascii="Calibri" w:hAnsi="Calibri" w:cs="Bookman Old Style,Bold"/>
                <w:bCs/>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F36725" w:rsidRDefault="00F36725" w:rsidP="005B3304">
            <w:pPr>
              <w:pStyle w:val="Prrafodelista"/>
              <w:ind w:left="0"/>
              <w:contextualSpacing/>
              <w:jc w:val="both"/>
              <w:rPr>
                <w:rFonts w:ascii="Calibri" w:hAnsi="Calibri" w:cs="Calibri"/>
                <w:color w:val="000000"/>
              </w:rPr>
            </w:pPr>
          </w:p>
          <w:p w:rsidR="00F36725" w:rsidRDefault="00F36725" w:rsidP="005B3304">
            <w:pPr>
              <w:jc w:val="both"/>
              <w:rPr>
                <w:rFonts w:ascii="Calibri" w:hAnsi="Calibri" w:cs="Calibri"/>
                <w:color w:val="000000"/>
              </w:rPr>
            </w:pPr>
            <w:r w:rsidRPr="008E4B26">
              <w:rPr>
                <w:rFonts w:ascii="Calibri" w:hAnsi="Calibri" w:cs="Calibri"/>
                <w:color w:val="000000"/>
              </w:rPr>
              <w:t>“Todo instrumento financiero presentado, deberá ser renovado las veces que fueran necesarias, a requerimiento de YPFB. Asimismo, YPFB podrá solicitar enmiendas en monto y vigencia, conforme términos y condiciones contractuales.”</w:t>
            </w:r>
          </w:p>
          <w:p w:rsidR="00F36725" w:rsidRPr="002E3991" w:rsidRDefault="00F36725" w:rsidP="005B3304">
            <w:pPr>
              <w:rPr>
                <w:rFonts w:ascii="Calibri" w:hAnsi="Calibri" w:cs="Calibri"/>
                <w:b/>
                <w:bCs/>
              </w:rPr>
            </w:pPr>
          </w:p>
        </w:tc>
      </w:tr>
      <w:tr w:rsidR="00F36725" w:rsidRPr="002E3991" w:rsidTr="005B3304">
        <w:trPr>
          <w:trHeight w:val="559"/>
        </w:trPr>
        <w:tc>
          <w:tcPr>
            <w:tcW w:w="9339" w:type="dxa"/>
            <w:shd w:val="clear" w:color="auto" w:fill="9CC2E5"/>
            <w:vAlign w:val="center"/>
          </w:tcPr>
          <w:p w:rsidR="00F36725" w:rsidRPr="00781229" w:rsidRDefault="00F36725" w:rsidP="005B3304">
            <w:pPr>
              <w:autoSpaceDE w:val="0"/>
              <w:autoSpaceDN w:val="0"/>
              <w:adjustRightInd w:val="0"/>
              <w:jc w:val="both"/>
              <w:rPr>
                <w:rFonts w:ascii="Calibri" w:hAnsi="Calibri" w:cs="Bookman Old Style,Bold"/>
                <w:b/>
                <w:bCs/>
                <w:lang w:val="es-BO" w:eastAsia="es-BO"/>
              </w:rPr>
            </w:pPr>
            <w:r w:rsidRPr="002462C6">
              <w:rPr>
                <w:rFonts w:ascii="Calibri" w:hAnsi="Calibri" w:cs="Calibri"/>
                <w:b/>
              </w:rPr>
              <w:t>GARANTÍA DE SERIEDAD DE PROPUESTA</w:t>
            </w:r>
          </w:p>
        </w:tc>
      </w:tr>
      <w:tr w:rsidR="00F36725" w:rsidRPr="002E3991" w:rsidTr="005B3304">
        <w:trPr>
          <w:trHeight w:val="559"/>
        </w:trPr>
        <w:tc>
          <w:tcPr>
            <w:tcW w:w="9339" w:type="dxa"/>
            <w:shd w:val="clear" w:color="auto" w:fill="auto"/>
            <w:vAlign w:val="center"/>
          </w:tcPr>
          <w:p w:rsidR="00F36725" w:rsidRDefault="00F36725" w:rsidP="005B3304">
            <w:pPr>
              <w:autoSpaceDE w:val="0"/>
              <w:autoSpaceDN w:val="0"/>
              <w:adjustRightInd w:val="0"/>
              <w:jc w:val="both"/>
              <w:rPr>
                <w:rFonts w:ascii="Calibri" w:hAnsi="Calibri" w:cs="Calibri"/>
                <w:b/>
                <w:sz w:val="22"/>
                <w:szCs w:val="22"/>
              </w:rPr>
            </w:pPr>
          </w:p>
          <w:p w:rsidR="00F36725" w:rsidRDefault="00F36725" w:rsidP="005B3304">
            <w:pPr>
              <w:jc w:val="both"/>
              <w:rPr>
                <w:rFonts w:ascii="Verdana" w:hAnsi="Verdana"/>
                <w:sz w:val="18"/>
                <w:szCs w:val="18"/>
              </w:rPr>
            </w:pPr>
            <w:r>
              <w:rPr>
                <w:rFonts w:ascii="Verdana" w:hAnsi="Verdana"/>
                <w:sz w:val="18"/>
                <w:szCs w:val="18"/>
              </w:rPr>
              <w:t>El proponente podrá elegir las siguientes opciones:</w:t>
            </w:r>
          </w:p>
          <w:p w:rsidR="00F36725" w:rsidRDefault="00F36725" w:rsidP="005B3304">
            <w:pPr>
              <w:jc w:val="both"/>
              <w:rPr>
                <w:rFonts w:ascii="Verdana" w:hAnsi="Verdana"/>
                <w:sz w:val="18"/>
                <w:szCs w:val="18"/>
              </w:rPr>
            </w:pPr>
          </w:p>
          <w:p w:rsidR="00F36725" w:rsidRDefault="00F36725" w:rsidP="008A6FEE">
            <w:pPr>
              <w:numPr>
                <w:ilvl w:val="0"/>
                <w:numId w:val="65"/>
              </w:numPr>
              <w:jc w:val="both"/>
              <w:rPr>
                <w:rFonts w:ascii="Verdana" w:hAnsi="Verdana"/>
                <w:color w:val="000000"/>
                <w:sz w:val="18"/>
                <w:szCs w:val="18"/>
                <w:lang w:eastAsia="es-BO"/>
              </w:rPr>
            </w:pPr>
            <w:r>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presupuesto asignado a la contratación o importe máximo de contratación.</w:t>
            </w:r>
          </w:p>
          <w:p w:rsidR="00F36725" w:rsidRDefault="00F36725" w:rsidP="005B3304">
            <w:pPr>
              <w:ind w:left="720"/>
              <w:jc w:val="both"/>
              <w:rPr>
                <w:rFonts w:ascii="Verdana" w:hAnsi="Verdana"/>
                <w:color w:val="000000"/>
                <w:sz w:val="18"/>
                <w:szCs w:val="18"/>
                <w:lang w:eastAsia="es-BO"/>
              </w:rPr>
            </w:pPr>
          </w:p>
          <w:p w:rsidR="00F36725" w:rsidRDefault="00F36725" w:rsidP="008A6FEE">
            <w:pPr>
              <w:numPr>
                <w:ilvl w:val="0"/>
                <w:numId w:val="65"/>
              </w:numPr>
              <w:jc w:val="both"/>
              <w:rPr>
                <w:rFonts w:ascii="Verdana" w:hAnsi="Verdana"/>
                <w:color w:val="000000"/>
                <w:sz w:val="18"/>
                <w:szCs w:val="18"/>
                <w:lang w:eastAsia="es-BO"/>
              </w:rPr>
            </w:pPr>
            <w:r w:rsidRPr="005C2197">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calendario, por un impo</w:t>
            </w:r>
            <w:r>
              <w:rPr>
                <w:rFonts w:ascii="Verdana" w:hAnsi="Verdana"/>
                <w:color w:val="000000"/>
                <w:sz w:val="18"/>
                <w:szCs w:val="18"/>
                <w:lang w:eastAsia="es-BO"/>
              </w:rPr>
              <w:t>rte equivalente al 1% del presupuesto asignado a la contratación o importe máximo de contratación.</w:t>
            </w:r>
          </w:p>
          <w:p w:rsidR="00F36725" w:rsidRDefault="00F36725" w:rsidP="005B3304">
            <w:pPr>
              <w:pStyle w:val="Prrafodelista"/>
              <w:rPr>
                <w:rFonts w:ascii="Verdana" w:hAnsi="Verdana"/>
                <w:color w:val="000000"/>
                <w:sz w:val="18"/>
                <w:szCs w:val="18"/>
                <w:lang w:eastAsia="es-BO"/>
              </w:rPr>
            </w:pPr>
          </w:p>
          <w:p w:rsidR="00F36725" w:rsidRPr="005C2197" w:rsidRDefault="00F36725" w:rsidP="008A6FEE">
            <w:pPr>
              <w:numPr>
                <w:ilvl w:val="0"/>
                <w:numId w:val="65"/>
              </w:numPr>
              <w:jc w:val="both"/>
              <w:rPr>
                <w:rFonts w:ascii="Verdana" w:hAnsi="Verdana"/>
                <w:color w:val="000000"/>
                <w:sz w:val="18"/>
                <w:szCs w:val="18"/>
                <w:lang w:eastAsia="es-BO"/>
              </w:rPr>
            </w:pPr>
            <w:r w:rsidRPr="005C2197">
              <w:rPr>
                <w:rFonts w:ascii="Verdana" w:hAnsi="Verdana"/>
                <w:color w:val="000000"/>
                <w:sz w:val="18"/>
                <w:szCs w:val="18"/>
                <w:lang w:eastAsia="es-BO"/>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por un importe </w:t>
            </w:r>
            <w:r>
              <w:rPr>
                <w:rFonts w:ascii="Verdana" w:hAnsi="Verdana"/>
                <w:color w:val="000000"/>
                <w:sz w:val="18"/>
                <w:szCs w:val="18"/>
                <w:lang w:eastAsia="es-BO"/>
              </w:rPr>
              <w:t>equivalente de al menos a 1 % del presupuesto asignado a la contratación o importe máximo de contratación.</w:t>
            </w:r>
          </w:p>
          <w:p w:rsidR="00F36725" w:rsidRPr="00622215" w:rsidRDefault="00F36725" w:rsidP="005B3304">
            <w:pPr>
              <w:autoSpaceDE w:val="0"/>
              <w:autoSpaceDN w:val="0"/>
              <w:adjustRightInd w:val="0"/>
              <w:ind w:left="708"/>
              <w:jc w:val="both"/>
              <w:rPr>
                <w:rFonts w:ascii="Calibri" w:hAnsi="Calibri" w:cs="Calibri"/>
                <w:lang w:val="es-BO"/>
              </w:rPr>
            </w:pPr>
          </w:p>
        </w:tc>
      </w:tr>
      <w:tr w:rsidR="00F36725" w:rsidRPr="002E3991" w:rsidTr="005B3304">
        <w:trPr>
          <w:trHeight w:val="559"/>
        </w:trPr>
        <w:tc>
          <w:tcPr>
            <w:tcW w:w="9339" w:type="dxa"/>
            <w:shd w:val="clear" w:color="auto" w:fill="9CC2E5"/>
            <w:vAlign w:val="center"/>
          </w:tcPr>
          <w:p w:rsidR="00F36725" w:rsidRPr="002462C6" w:rsidRDefault="00F36725" w:rsidP="005B3304">
            <w:pPr>
              <w:autoSpaceDE w:val="0"/>
              <w:autoSpaceDN w:val="0"/>
              <w:adjustRightInd w:val="0"/>
              <w:jc w:val="both"/>
              <w:rPr>
                <w:rFonts w:ascii="Calibri" w:hAnsi="Calibri" w:cs="Calibri"/>
                <w:b/>
              </w:rPr>
            </w:pPr>
            <w:r>
              <w:rPr>
                <w:rFonts w:ascii="Calibri" w:hAnsi="Calibri" w:cs="Calibri"/>
                <w:b/>
              </w:rPr>
              <w:t>GARANTIA DE CUMPLIMIENTO DE CONTRATO</w:t>
            </w:r>
          </w:p>
        </w:tc>
      </w:tr>
      <w:tr w:rsidR="00F36725" w:rsidRPr="002E3991" w:rsidTr="005B3304">
        <w:trPr>
          <w:trHeight w:val="559"/>
        </w:trPr>
        <w:tc>
          <w:tcPr>
            <w:tcW w:w="9339" w:type="dxa"/>
            <w:shd w:val="clear" w:color="auto" w:fill="auto"/>
            <w:vAlign w:val="center"/>
          </w:tcPr>
          <w:p w:rsidR="00F36725" w:rsidRDefault="00F36725" w:rsidP="005B3304">
            <w:pPr>
              <w:jc w:val="both"/>
              <w:rPr>
                <w:rFonts w:ascii="Calibri" w:hAnsi="Calibri" w:cs="Calibri"/>
                <w:sz w:val="22"/>
                <w:szCs w:val="22"/>
              </w:rPr>
            </w:pPr>
          </w:p>
          <w:p w:rsidR="00F36725" w:rsidRPr="00196D9D" w:rsidRDefault="00F36725" w:rsidP="005B3304">
            <w:pPr>
              <w:jc w:val="both"/>
              <w:rPr>
                <w:rFonts w:ascii="Calibri" w:hAnsi="Calibri" w:cs="Calibri"/>
                <w:sz w:val="22"/>
                <w:szCs w:val="22"/>
              </w:rPr>
            </w:pPr>
            <w:r w:rsidRPr="00196D9D">
              <w:rPr>
                <w:rFonts w:ascii="Calibri" w:hAnsi="Calibri" w:cs="Calibri"/>
                <w:sz w:val="22"/>
                <w:szCs w:val="22"/>
              </w:rPr>
              <w:t xml:space="preserve">A elección de la empresa adjudicada  ésta podrá optar por uno de los siguientes instrumentos financieros: </w:t>
            </w:r>
          </w:p>
          <w:p w:rsidR="00F36725" w:rsidRPr="00196D9D" w:rsidRDefault="00F36725" w:rsidP="005B3304">
            <w:pPr>
              <w:jc w:val="both"/>
              <w:rPr>
                <w:rFonts w:ascii="Calibri" w:hAnsi="Calibri" w:cs="Calibri"/>
                <w:sz w:val="22"/>
                <w:szCs w:val="22"/>
              </w:rPr>
            </w:pPr>
          </w:p>
          <w:p w:rsidR="00F36725" w:rsidRPr="00203B7A" w:rsidRDefault="00F36725" w:rsidP="008A6FEE">
            <w:pPr>
              <w:numPr>
                <w:ilvl w:val="0"/>
                <w:numId w:val="66"/>
              </w:numPr>
              <w:jc w:val="both"/>
              <w:rPr>
                <w:rFonts w:ascii="Verdana" w:hAnsi="Verdana" w:cs="Calibri"/>
                <w:sz w:val="18"/>
                <w:szCs w:val="18"/>
              </w:rPr>
            </w:pPr>
            <w:r w:rsidRPr="00203B7A">
              <w:rPr>
                <w:rFonts w:ascii="Verdana" w:hAnsi="Verdana" w:cs="Calibri"/>
                <w:sz w:val="18"/>
                <w:szCs w:val="18"/>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w:t>
            </w:r>
            <w:r>
              <w:rPr>
                <w:rFonts w:ascii="Verdana" w:hAnsi="Verdana" w:cs="Calibri"/>
                <w:sz w:val="18"/>
                <w:szCs w:val="18"/>
              </w:rPr>
              <w:t xml:space="preserve"> </w:t>
            </w:r>
            <w:r>
              <w:rPr>
                <w:rFonts w:ascii="Verdana" w:hAnsi="Verdana" w:cs="Calibri"/>
                <w:sz w:val="18"/>
                <w:szCs w:val="18"/>
              </w:rPr>
              <w:lastRenderedPageBreak/>
              <w:t xml:space="preserve">7% del </w:t>
            </w:r>
            <w:r>
              <w:rPr>
                <w:rFonts w:ascii="Verdana" w:hAnsi="Verdana"/>
                <w:color w:val="000000"/>
                <w:sz w:val="18"/>
                <w:szCs w:val="18"/>
                <w:lang w:eastAsia="es-BO"/>
              </w:rPr>
              <w:t>presupuesto asignado a la contratación o importe máximo de contratación</w:t>
            </w:r>
            <w:r w:rsidRPr="00203B7A">
              <w:rPr>
                <w:rFonts w:ascii="Verdana" w:hAnsi="Verdana" w:cs="Calibri"/>
                <w:sz w:val="18"/>
                <w:szCs w:val="18"/>
              </w:rPr>
              <w:t>, debiendo ser renovada las veces que YPFB así lo requiera.</w:t>
            </w:r>
          </w:p>
          <w:p w:rsidR="00F36725" w:rsidRPr="00203B7A" w:rsidRDefault="00F36725" w:rsidP="008A6FEE">
            <w:pPr>
              <w:numPr>
                <w:ilvl w:val="0"/>
                <w:numId w:val="66"/>
              </w:numPr>
              <w:jc w:val="both"/>
              <w:rPr>
                <w:rFonts w:ascii="Verdana" w:hAnsi="Verdana" w:cs="Calibri"/>
                <w:sz w:val="18"/>
                <w:szCs w:val="18"/>
              </w:rPr>
            </w:pPr>
            <w:r w:rsidRPr="00203B7A">
              <w:rPr>
                <w:rFonts w:ascii="Verdana" w:hAnsi="Verdana" w:cs="Calibri"/>
                <w:sz w:val="18"/>
                <w:szCs w:val="18"/>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w:t>
            </w:r>
            <w:r>
              <w:rPr>
                <w:rFonts w:ascii="Verdana" w:hAnsi="Verdana" w:cs="Calibri"/>
                <w:sz w:val="18"/>
                <w:szCs w:val="18"/>
              </w:rPr>
              <w:t>al 7% del</w:t>
            </w:r>
            <w:r>
              <w:rPr>
                <w:rFonts w:ascii="Verdana" w:hAnsi="Verdana"/>
                <w:color w:val="000000"/>
                <w:sz w:val="18"/>
                <w:szCs w:val="18"/>
                <w:lang w:eastAsia="es-BO"/>
              </w:rPr>
              <w:t xml:space="preserve"> presupuesto asignado a la contratación o importe máximo de contratación</w:t>
            </w:r>
            <w:r w:rsidRPr="00624F22">
              <w:rPr>
                <w:rFonts w:ascii="Verdana" w:hAnsi="Verdana" w:cs="Calibri"/>
                <w:sz w:val="18"/>
                <w:szCs w:val="18"/>
              </w:rPr>
              <w:t>,</w:t>
            </w:r>
            <w:r w:rsidRPr="00203B7A">
              <w:rPr>
                <w:rFonts w:ascii="Verdana" w:hAnsi="Verdana" w:cs="Calibri"/>
                <w:sz w:val="18"/>
                <w:szCs w:val="18"/>
              </w:rPr>
              <w:t xml:space="preserve"> debiendo ser renovada las veces que YPFB así lo requiera.</w:t>
            </w:r>
          </w:p>
          <w:p w:rsidR="00F36725" w:rsidRDefault="00F36725" w:rsidP="008A6FEE">
            <w:pPr>
              <w:numPr>
                <w:ilvl w:val="0"/>
                <w:numId w:val="66"/>
              </w:numPr>
              <w:jc w:val="both"/>
              <w:rPr>
                <w:rFonts w:ascii="Verdana" w:hAnsi="Verdana" w:cs="Calibri"/>
                <w:sz w:val="18"/>
                <w:szCs w:val="18"/>
              </w:rPr>
            </w:pPr>
            <w:r w:rsidRPr="00203B7A">
              <w:rPr>
                <w:rFonts w:ascii="Verdana" w:hAnsi="Verdana" w:cs="Calibri"/>
                <w:sz w:val="18"/>
                <w:szCs w:val="18"/>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w:t>
            </w:r>
            <w:r>
              <w:rPr>
                <w:rFonts w:ascii="Verdana" w:hAnsi="Verdana" w:cs="Calibri"/>
                <w:sz w:val="18"/>
                <w:szCs w:val="18"/>
              </w:rPr>
              <w:t xml:space="preserve"> 7% del </w:t>
            </w:r>
            <w:r>
              <w:rPr>
                <w:rFonts w:ascii="Verdana" w:hAnsi="Verdana"/>
                <w:color w:val="000000"/>
                <w:sz w:val="18"/>
                <w:szCs w:val="18"/>
                <w:lang w:eastAsia="es-BO"/>
              </w:rPr>
              <w:t>presupuesto asignado a la contratación o importe máximo de contratación</w:t>
            </w:r>
            <w:r w:rsidRPr="00624F22">
              <w:rPr>
                <w:rFonts w:ascii="Verdana" w:hAnsi="Verdana" w:cs="Calibri"/>
                <w:sz w:val="18"/>
                <w:szCs w:val="18"/>
              </w:rPr>
              <w:t>,</w:t>
            </w:r>
            <w:r w:rsidRPr="00203B7A">
              <w:rPr>
                <w:rFonts w:ascii="Verdana" w:hAnsi="Verdana" w:cs="Calibri"/>
                <w:sz w:val="18"/>
                <w:szCs w:val="18"/>
              </w:rPr>
              <w:t xml:space="preserve"> debiendo ser renovada las veces que YPFB así lo requiera.</w:t>
            </w:r>
          </w:p>
          <w:p w:rsidR="00F36725" w:rsidRPr="007C55AC" w:rsidRDefault="00F36725" w:rsidP="008A6FEE">
            <w:pPr>
              <w:numPr>
                <w:ilvl w:val="0"/>
                <w:numId w:val="66"/>
              </w:numPr>
              <w:jc w:val="both"/>
              <w:rPr>
                <w:rFonts w:ascii="Calibri" w:hAnsi="Calibri" w:cs="Calibri"/>
                <w:sz w:val="22"/>
                <w:szCs w:val="22"/>
              </w:rPr>
            </w:pPr>
            <w:r w:rsidRPr="007C55AC">
              <w:rPr>
                <w:rFonts w:ascii="Calibri" w:hAnsi="Calibri"/>
                <w:b/>
                <w:bCs/>
                <w:sz w:val="22"/>
                <w:szCs w:val="22"/>
                <w:u w:val="single"/>
              </w:rPr>
              <w:t>Retenciones</w:t>
            </w:r>
            <w:r w:rsidRPr="007C55AC">
              <w:rPr>
                <w:rFonts w:ascii="Calibri" w:hAnsi="Calibri"/>
                <w:b/>
                <w:bCs/>
                <w:sz w:val="22"/>
                <w:szCs w:val="22"/>
              </w:rPr>
              <w:t>,</w:t>
            </w:r>
            <w:r w:rsidRPr="007C55AC">
              <w:rPr>
                <w:rFonts w:ascii="Calibri" w:hAnsi="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w:t>
            </w:r>
            <w:r>
              <w:rPr>
                <w:rFonts w:ascii="Calibri" w:hAnsi="Calibri"/>
                <w:sz w:val="22"/>
                <w:szCs w:val="22"/>
              </w:rPr>
              <w:t xml:space="preserve"> de cada pago parcial recibido.</w:t>
            </w:r>
          </w:p>
          <w:p w:rsidR="00F36725" w:rsidRPr="00622215" w:rsidRDefault="00F36725" w:rsidP="005B3304">
            <w:pPr>
              <w:jc w:val="both"/>
              <w:rPr>
                <w:rFonts w:ascii="Calibri" w:hAnsi="Calibri" w:cs="Calibri"/>
                <w:sz w:val="22"/>
                <w:szCs w:val="22"/>
              </w:rPr>
            </w:pPr>
          </w:p>
        </w:tc>
      </w:tr>
      <w:tr w:rsidR="00F36725" w:rsidRPr="002E3991" w:rsidTr="005B3304">
        <w:trPr>
          <w:trHeight w:val="559"/>
        </w:trPr>
        <w:tc>
          <w:tcPr>
            <w:tcW w:w="9339" w:type="dxa"/>
            <w:shd w:val="clear" w:color="auto" w:fill="BFBFBF"/>
            <w:vAlign w:val="center"/>
          </w:tcPr>
          <w:p w:rsidR="00F36725" w:rsidRDefault="00F36725" w:rsidP="005B3304">
            <w:pPr>
              <w:autoSpaceDE w:val="0"/>
              <w:autoSpaceDN w:val="0"/>
              <w:adjustRightInd w:val="0"/>
              <w:jc w:val="center"/>
              <w:rPr>
                <w:rFonts w:ascii="Calibri" w:hAnsi="Calibri" w:cs="Calibri"/>
                <w:b/>
              </w:rPr>
            </w:pPr>
            <w:r w:rsidRPr="00622215">
              <w:rPr>
                <w:rFonts w:ascii="Calibri" w:hAnsi="Calibri" w:cs="Calibri"/>
                <w:b/>
              </w:rPr>
              <w:lastRenderedPageBreak/>
              <w:t>INSTRUCCIONES PARA LA EMISION DE INSTRUMENTOS FINANCIEROS</w:t>
            </w:r>
          </w:p>
        </w:tc>
      </w:tr>
      <w:tr w:rsidR="00F36725" w:rsidRPr="000331D4" w:rsidTr="005B3304">
        <w:trPr>
          <w:trHeight w:val="559"/>
        </w:trPr>
        <w:tc>
          <w:tcPr>
            <w:tcW w:w="9339" w:type="dxa"/>
            <w:shd w:val="clear" w:color="auto" w:fill="auto"/>
            <w:vAlign w:val="center"/>
          </w:tcPr>
          <w:p w:rsidR="00F36725" w:rsidRDefault="00F36725" w:rsidP="005B3304">
            <w:pPr>
              <w:rPr>
                <w:rFonts w:ascii="Calibri" w:hAnsi="Calibri" w:cs="Calibri"/>
                <w:bCs/>
              </w:rPr>
            </w:pPr>
          </w:p>
          <w:p w:rsidR="00F36725" w:rsidRDefault="00F36725" w:rsidP="005B3304">
            <w:pPr>
              <w:jc w:val="both"/>
              <w:rPr>
                <w:rFonts w:ascii="Calibri" w:eastAsia="Calibri" w:hAnsi="Calibri" w:cs="Arial"/>
              </w:rPr>
            </w:pPr>
            <w:r w:rsidRPr="005D4648">
              <w:rPr>
                <w:rFonts w:ascii="Calibri" w:eastAsia="Calibri" w:hAnsi="Calibri" w:cs="Arial"/>
              </w:rPr>
              <w:t xml:space="preserve">Proponente o Adjudicado deberá solicitar o instruir a la entidad de intermediación financiera bancaría, el correcto registro de datos o información en los Instrumentos Financieros de Garantía requeridos, </w:t>
            </w:r>
            <w:r w:rsidRPr="005D4648">
              <w:rPr>
                <w:rFonts w:ascii="Calibri" w:eastAsia="Calibri" w:hAnsi="Calibri" w:cs="Arial"/>
                <w:u w:val="single"/>
              </w:rPr>
              <w:t>cumpliendo obligatoriamente</w:t>
            </w:r>
            <w:r w:rsidRPr="005D4648">
              <w:rPr>
                <w:rFonts w:ascii="Calibri" w:eastAsia="Calibri" w:hAnsi="Calibri" w:cs="Arial"/>
              </w:rPr>
              <w:t xml:space="preserve"> con las siguientes condiciones:</w:t>
            </w:r>
          </w:p>
          <w:p w:rsidR="00482595" w:rsidRDefault="00482595" w:rsidP="005B3304">
            <w:pPr>
              <w:jc w:val="both"/>
              <w:rPr>
                <w:rFonts w:ascii="Calibri" w:eastAsia="Calibri" w:hAnsi="Calibri" w:cs="Arial"/>
              </w:rPr>
            </w:pPr>
          </w:p>
          <w:p w:rsidR="00482595" w:rsidRDefault="00482595" w:rsidP="005B3304">
            <w:pPr>
              <w:jc w:val="both"/>
              <w:rPr>
                <w:rFonts w:ascii="Calibri" w:eastAsia="Calibri" w:hAnsi="Calibri" w:cs="Arial"/>
              </w:rPr>
            </w:pPr>
          </w:p>
          <w:tbl>
            <w:tblPr>
              <w:tblW w:w="8048" w:type="dxa"/>
              <w:tblInd w:w="274" w:type="dxa"/>
              <w:tblCellMar>
                <w:left w:w="0" w:type="dxa"/>
                <w:right w:w="0" w:type="dxa"/>
              </w:tblCellMar>
              <w:tblLook w:val="04A0" w:firstRow="1" w:lastRow="0" w:firstColumn="1" w:lastColumn="0" w:noHBand="0" w:noVBand="1"/>
            </w:tblPr>
            <w:tblGrid>
              <w:gridCol w:w="1772"/>
              <w:gridCol w:w="6276"/>
            </w:tblGrid>
            <w:tr w:rsidR="00F36725" w:rsidRPr="005D4648" w:rsidTr="005B3304">
              <w:trPr>
                <w:trHeight w:val="337"/>
                <w:tblHeader/>
              </w:trPr>
              <w:tc>
                <w:tcPr>
                  <w:tcW w:w="177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F36725" w:rsidRPr="005D4648" w:rsidRDefault="00F36725" w:rsidP="005B3304">
                  <w:pPr>
                    <w:jc w:val="center"/>
                    <w:rPr>
                      <w:rFonts w:ascii="Arial" w:hAnsi="Arial" w:cs="Arial"/>
                      <w:b/>
                      <w:bCs/>
                      <w:sz w:val="16"/>
                      <w:szCs w:val="16"/>
                    </w:rPr>
                  </w:pPr>
                  <w:r w:rsidRPr="005D4648">
                    <w:rPr>
                      <w:rFonts w:ascii="Arial" w:hAnsi="Arial" w:cs="Arial"/>
                      <w:b/>
                      <w:bCs/>
                      <w:sz w:val="16"/>
                      <w:szCs w:val="16"/>
                    </w:rPr>
                    <w:t>VARIABLE</w:t>
                  </w:r>
                </w:p>
              </w:tc>
              <w:tc>
                <w:tcPr>
                  <w:tcW w:w="627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F36725" w:rsidRPr="005D4648" w:rsidRDefault="00F36725" w:rsidP="005B3304">
                  <w:pPr>
                    <w:jc w:val="center"/>
                    <w:rPr>
                      <w:rFonts w:ascii="Arial" w:hAnsi="Arial" w:cs="Arial"/>
                      <w:b/>
                      <w:bCs/>
                      <w:sz w:val="16"/>
                      <w:szCs w:val="16"/>
                    </w:rPr>
                  </w:pPr>
                  <w:r w:rsidRPr="005D4648">
                    <w:rPr>
                      <w:rFonts w:ascii="Arial" w:hAnsi="Arial" w:cs="Arial"/>
                      <w:b/>
                      <w:bCs/>
                      <w:sz w:val="16"/>
                      <w:szCs w:val="16"/>
                    </w:rPr>
                    <w:t>INSTRUCCIÓN</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b/>
                      <w:bCs/>
                      <w:sz w:val="16"/>
                      <w:szCs w:val="16"/>
                    </w:rPr>
                  </w:pPr>
                  <w:r w:rsidRPr="005D4648">
                    <w:rPr>
                      <w:rFonts w:ascii="Arial" w:hAnsi="Arial" w:cs="Arial"/>
                      <w:b/>
                      <w:bCs/>
                      <w:sz w:val="16"/>
                      <w:szCs w:val="16"/>
                    </w:rPr>
                    <w:t>INSTRUMENTO DE GARANTIA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i/>
                      <w:iCs/>
                      <w:sz w:val="16"/>
                      <w:szCs w:val="16"/>
                    </w:rPr>
                  </w:pPr>
                  <w:r w:rsidRPr="005D4648">
                    <w:rPr>
                      <w:rFonts w:ascii="Arial" w:eastAsia="Calibri" w:hAnsi="Arial" w:cs="Arial"/>
                      <w:sz w:val="16"/>
                      <w:szCs w:val="16"/>
                      <w:lang w:val="es-AR"/>
                    </w:rPr>
                    <w:t xml:space="preserve">Se aceptará </w:t>
                  </w:r>
                  <w:r w:rsidRPr="005D4648">
                    <w:rPr>
                      <w:rFonts w:ascii="Arial" w:eastAsia="Calibri" w:hAnsi="Arial" w:cs="Arial"/>
                      <w:sz w:val="16"/>
                      <w:szCs w:val="16"/>
                      <w:u w:val="single"/>
                      <w:lang w:val="es-AR"/>
                    </w:rPr>
                    <w:t>únicamente</w:t>
                  </w:r>
                  <w:r w:rsidRPr="005D4648">
                    <w:rPr>
                      <w:rFonts w:ascii="Arial" w:eastAsia="Calibri" w:hAnsi="Arial" w:cs="Arial"/>
                      <w:sz w:val="16"/>
                      <w:szCs w:val="16"/>
                      <w:lang w:val="es-AR"/>
                    </w:rPr>
                    <w:t xml:space="preserve"> los instrumentos detallados en el presente anexo.</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b/>
                      <w:bCs/>
                      <w:sz w:val="16"/>
                      <w:szCs w:val="16"/>
                    </w:rPr>
                  </w:pPr>
                  <w:r w:rsidRPr="005D4648">
                    <w:rPr>
                      <w:rFonts w:ascii="Arial" w:hAnsi="Arial" w:cs="Arial"/>
                      <w:b/>
                      <w:bCs/>
                      <w:sz w:val="16"/>
                      <w:szCs w:val="16"/>
                    </w:rPr>
                    <w:t>OBJETO DE LA GARANTÍA</w:t>
                  </w:r>
                </w:p>
                <w:p w:rsidR="00F36725" w:rsidRPr="005D4648" w:rsidRDefault="00F36725" w:rsidP="005B3304">
                  <w:pPr>
                    <w:rPr>
                      <w:rFonts w:ascii="Arial" w:hAnsi="Arial" w:cs="Arial"/>
                      <w:i/>
                      <w:iCs/>
                      <w:sz w:val="16"/>
                      <w:szCs w:val="16"/>
                    </w:rPr>
                  </w:pPr>
                  <w:r w:rsidRPr="005D4648">
                    <w:rPr>
                      <w:rFonts w:ascii="Arial" w:hAnsi="Arial" w:cs="Arial"/>
                      <w:b/>
                      <w:bCs/>
                      <w:sz w:val="16"/>
                      <w:szCs w:val="16"/>
                    </w:rPr>
                    <w:t>(“Para Garantizar:”)</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sz w:val="16"/>
                      <w:szCs w:val="16"/>
                    </w:rPr>
                  </w:pPr>
                  <w:r w:rsidRPr="005D4648">
                    <w:rPr>
                      <w:rFonts w:ascii="Arial" w:eastAsia="Calibri" w:hAnsi="Arial" w:cs="Arial"/>
                      <w:sz w:val="16"/>
                      <w:szCs w:val="16"/>
                      <w:lang w:val="es-AR"/>
                    </w:rPr>
                    <w:t xml:space="preserve">Debe consignar correctamente y de manera explícita, </w:t>
                  </w:r>
                  <w:r w:rsidRPr="005D4648">
                    <w:rPr>
                      <w:rFonts w:ascii="Arial" w:eastAsia="Calibri" w:hAnsi="Arial" w:cs="Arial"/>
                      <w:b/>
                      <w:sz w:val="16"/>
                      <w:szCs w:val="16"/>
                      <w:lang w:val="es-AR"/>
                    </w:rPr>
                    <w:t>textual y completa</w:t>
                  </w:r>
                  <w:r w:rsidRPr="005D4648">
                    <w:rPr>
                      <w:rFonts w:ascii="Arial" w:eastAsia="Calibri" w:hAnsi="Arial" w:cs="Arial"/>
                      <w:sz w:val="16"/>
                      <w:szCs w:val="16"/>
                      <w:lang w:val="es-AR"/>
                    </w:rPr>
                    <w:t>:</w:t>
                  </w:r>
                </w:p>
                <w:p w:rsidR="00F36725" w:rsidRPr="005D4648" w:rsidRDefault="00F36725" w:rsidP="008A6FEE">
                  <w:pPr>
                    <w:numPr>
                      <w:ilvl w:val="0"/>
                      <w:numId w:val="57"/>
                    </w:numPr>
                    <w:rPr>
                      <w:rFonts w:ascii="Arial" w:eastAsia="Calibri" w:hAnsi="Arial" w:cs="Arial"/>
                      <w:sz w:val="16"/>
                      <w:szCs w:val="16"/>
                      <w:lang w:val="es-AR"/>
                    </w:rPr>
                  </w:pPr>
                  <w:r w:rsidRPr="005D4648">
                    <w:rPr>
                      <w:rFonts w:ascii="Arial" w:eastAsia="Calibri" w:hAnsi="Arial" w:cs="Arial"/>
                      <w:sz w:val="16"/>
                      <w:szCs w:val="16"/>
                      <w:lang w:val="es-AR"/>
                    </w:rPr>
                    <w:t>Objeto a garantizar (</w:t>
                  </w:r>
                  <w:r w:rsidRPr="005D4648">
                    <w:rPr>
                      <w:rFonts w:ascii="Arial" w:eastAsia="Calibri" w:hAnsi="Arial" w:cs="Arial"/>
                      <w:sz w:val="16"/>
                      <w:szCs w:val="16"/>
                    </w:rPr>
                    <w:t>“Garantía según el objeto”</w:t>
                  </w:r>
                  <w:r w:rsidRPr="005D4648">
                    <w:rPr>
                      <w:rFonts w:ascii="Arial" w:eastAsia="Calibri" w:hAnsi="Arial" w:cs="Arial"/>
                      <w:sz w:val="16"/>
                      <w:szCs w:val="16"/>
                      <w:vertAlign w:val="superscript"/>
                    </w:rPr>
                    <w:footnoteReference w:id="1"/>
                  </w:r>
                  <w:r w:rsidRPr="005D4648">
                    <w:rPr>
                      <w:rFonts w:ascii="Arial" w:eastAsia="Calibri" w:hAnsi="Arial" w:cs="Arial"/>
                      <w:sz w:val="16"/>
                      <w:szCs w:val="16"/>
                      <w:lang w:val="es-AR"/>
                    </w:rPr>
                    <w:t>)conforme lo requerido en el presente anexo.</w:t>
                  </w:r>
                </w:p>
                <w:p w:rsidR="00F36725" w:rsidRPr="005D4648" w:rsidRDefault="00F36725" w:rsidP="008A6FEE">
                  <w:pPr>
                    <w:numPr>
                      <w:ilvl w:val="0"/>
                      <w:numId w:val="57"/>
                    </w:numPr>
                    <w:rPr>
                      <w:rFonts w:ascii="Arial" w:eastAsia="Calibri" w:hAnsi="Arial" w:cs="Arial"/>
                      <w:sz w:val="16"/>
                      <w:szCs w:val="16"/>
                      <w:lang w:val="es-AR"/>
                    </w:rPr>
                  </w:pPr>
                  <w:r w:rsidRPr="005D4648">
                    <w:rPr>
                      <w:rFonts w:ascii="Arial" w:eastAsia="Calibri" w:hAnsi="Arial" w:cs="Arial"/>
                      <w:sz w:val="16"/>
                      <w:szCs w:val="16"/>
                      <w:lang w:val="es-AR"/>
                    </w:rPr>
                    <w:t>Nombre (</w:t>
                  </w:r>
                  <w:r w:rsidRPr="005D4648">
                    <w:rPr>
                      <w:rFonts w:ascii="Arial" w:eastAsia="Calibri" w:hAnsi="Arial" w:cs="Arial"/>
                      <w:sz w:val="16"/>
                      <w:szCs w:val="16"/>
                    </w:rPr>
                    <w:t>Objeto de la Contratación) y/o código</w:t>
                  </w:r>
                  <w:r w:rsidRPr="005D4648">
                    <w:rPr>
                      <w:rFonts w:ascii="Arial" w:eastAsia="Calibri" w:hAnsi="Arial" w:cs="Arial"/>
                      <w:sz w:val="16"/>
                      <w:szCs w:val="16"/>
                      <w:lang w:val="es-AR"/>
                    </w:rPr>
                    <w:t>del proceso de contratación, conforme al registrado en la página web:</w:t>
                  </w:r>
                </w:p>
                <w:p w:rsidR="00F36725" w:rsidRPr="005D4648" w:rsidRDefault="00F36725" w:rsidP="005B3304">
                  <w:pPr>
                    <w:ind w:left="360"/>
                    <w:rPr>
                      <w:rFonts w:ascii="Arial" w:eastAsia="Calibri" w:hAnsi="Arial" w:cs="Arial"/>
                      <w:sz w:val="16"/>
                      <w:szCs w:val="16"/>
                      <w:lang w:val="es-AR"/>
                    </w:rPr>
                  </w:pPr>
                  <w:r w:rsidRPr="005D4648">
                    <w:rPr>
                      <w:rFonts w:ascii="Arial" w:eastAsia="Calibri" w:hAnsi="Arial" w:cs="Arial"/>
                      <w:b/>
                      <w:i/>
                      <w:sz w:val="16"/>
                      <w:szCs w:val="16"/>
                    </w:rPr>
                    <w:t>http://contrataciones.ypfb.gob.bo/contrataciones/publicacion</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b/>
                      <w:bCs/>
                      <w:sz w:val="16"/>
                      <w:szCs w:val="16"/>
                    </w:rPr>
                  </w:pPr>
                  <w:r w:rsidRPr="005D4648">
                    <w:rPr>
                      <w:rFonts w:ascii="Arial" w:hAnsi="Arial" w:cs="Arial"/>
                      <w:b/>
                      <w:bCs/>
                      <w:sz w:val="16"/>
                      <w:szCs w:val="16"/>
                    </w:rPr>
                    <w:t>NOMBRE, RAZÓN SOCIAL O DENOMINACIÓN DEL ORDENANTE</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sz w:val="16"/>
                      <w:szCs w:val="16"/>
                    </w:rPr>
                  </w:pPr>
                  <w:r w:rsidRPr="005D4648">
                    <w:rPr>
                      <w:rFonts w:ascii="Arial" w:eastAsia="Calibri" w:hAnsi="Arial" w:cs="Arial"/>
                      <w:sz w:val="16"/>
                      <w:szCs w:val="16"/>
                    </w:rPr>
                    <w:t xml:space="preserve">Debe consignar el nombre </w:t>
                  </w:r>
                  <w:r w:rsidRPr="005D4648">
                    <w:rPr>
                      <w:rFonts w:ascii="Arial" w:eastAsia="Calibri" w:hAnsi="Arial" w:cs="Arial"/>
                      <w:sz w:val="16"/>
                      <w:szCs w:val="16"/>
                      <w:u w:val="single"/>
                    </w:rPr>
                    <w:t>plenamente</w:t>
                  </w:r>
                  <w:r w:rsidRPr="005D4648">
                    <w:rPr>
                      <w:rFonts w:ascii="Arial" w:eastAsia="Calibri" w:hAnsi="Arial" w:cs="Arial"/>
                      <w:sz w:val="16"/>
                      <w:szCs w:val="16"/>
                    </w:rPr>
                    <w:t xml:space="preserve"> consistente o concordante con el registrado en el Formulario A-1 (campo: </w:t>
                  </w:r>
                  <w:r w:rsidRPr="005D4648">
                    <w:rPr>
                      <w:rFonts w:ascii="Arial" w:eastAsia="Calibri" w:hAnsi="Arial" w:cs="Arial"/>
                      <w:i/>
                      <w:sz w:val="16"/>
                      <w:szCs w:val="16"/>
                    </w:rPr>
                    <w:t>Nombre o Razón Social del Proponente</w:t>
                  </w:r>
                  <w:r w:rsidRPr="005D4648">
                    <w:rPr>
                      <w:rFonts w:ascii="Arial" w:eastAsia="Calibri" w:hAnsi="Arial" w:cs="Arial"/>
                      <w:sz w:val="16"/>
                      <w:szCs w:val="16"/>
                    </w:rPr>
                    <w:t xml:space="preserve">). Para </w:t>
                  </w:r>
                  <w:r w:rsidRPr="005D4648">
                    <w:rPr>
                      <w:rFonts w:ascii="Arial" w:eastAsia="Calibri" w:hAnsi="Arial" w:cs="Arial"/>
                      <w:sz w:val="16"/>
                      <w:szCs w:val="16"/>
                      <w:u w:val="single"/>
                    </w:rPr>
                    <w:t>empresas unipersonales</w:t>
                  </w:r>
                  <w:r w:rsidRPr="005D4648">
                    <w:rPr>
                      <w:rFonts w:ascii="Arial" w:eastAsia="Calibri" w:hAnsi="Arial" w:cs="Arial"/>
                      <w:sz w:val="16"/>
                      <w:szCs w:val="16"/>
                    </w:rPr>
                    <w:t xml:space="preserve"> podrá figurar alternativamente el nombre del Contribuyente (NIT).</w:t>
                  </w:r>
                </w:p>
                <w:p w:rsidR="00F36725" w:rsidRPr="005D4648" w:rsidRDefault="00F36725" w:rsidP="005B3304">
                  <w:pPr>
                    <w:jc w:val="both"/>
                    <w:rPr>
                      <w:rFonts w:ascii="Arial" w:eastAsia="Calibri" w:hAnsi="Arial" w:cs="Arial"/>
                      <w:sz w:val="16"/>
                      <w:szCs w:val="16"/>
                    </w:rPr>
                  </w:pPr>
                  <w:r w:rsidRPr="005D4648">
                    <w:rPr>
                      <w:rFonts w:ascii="Arial" w:eastAsia="Calibri" w:hAnsi="Arial" w:cs="Arial"/>
                      <w:sz w:val="16"/>
                      <w:szCs w:val="16"/>
                    </w:rPr>
                    <w:t xml:space="preserve">Asimismo, el </w:t>
                  </w:r>
                  <w:r w:rsidRPr="005D4648">
                    <w:rPr>
                      <w:rFonts w:ascii="Arial" w:eastAsia="Calibri" w:hAnsi="Arial" w:cs="Arial"/>
                      <w:i/>
                      <w:sz w:val="16"/>
                      <w:szCs w:val="16"/>
                    </w:rPr>
                    <w:t>Nombre o</w:t>
                  </w:r>
                  <w:r w:rsidRPr="005D4648">
                    <w:rPr>
                      <w:rFonts w:ascii="Arial" w:eastAsia="Calibri" w:hAnsi="Arial" w:cs="Arial"/>
                      <w:sz w:val="16"/>
                      <w:szCs w:val="16"/>
                    </w:rPr>
                    <w:t xml:space="preserve"> </w:t>
                  </w:r>
                  <w:r w:rsidRPr="005D4648">
                    <w:rPr>
                      <w:rFonts w:ascii="Arial" w:eastAsia="Calibri" w:hAnsi="Arial" w:cs="Arial"/>
                      <w:i/>
                      <w:sz w:val="16"/>
                      <w:szCs w:val="16"/>
                    </w:rPr>
                    <w:t xml:space="preserve">Razón Social del Proponente </w:t>
                  </w:r>
                  <w:r w:rsidRPr="005D4648">
                    <w:rPr>
                      <w:rFonts w:ascii="Arial" w:eastAsia="Calibri" w:hAnsi="Arial" w:cs="Arial"/>
                      <w:sz w:val="16"/>
                      <w:szCs w:val="16"/>
                    </w:rPr>
                    <w:t>(Empresa) deberá estar respaldado por los registrados en los siguientes documentos, según corresponda al documento requerido en el DBC o DCD o EETT o TDRs:</w:t>
                  </w:r>
                </w:p>
                <w:p w:rsidR="00F36725" w:rsidRPr="005D4648" w:rsidRDefault="00F36725" w:rsidP="008A6FEE">
                  <w:pPr>
                    <w:numPr>
                      <w:ilvl w:val="0"/>
                      <w:numId w:val="58"/>
                    </w:numPr>
                    <w:rPr>
                      <w:rFonts w:ascii="Arial" w:eastAsia="Calibri" w:hAnsi="Arial" w:cs="Arial"/>
                      <w:sz w:val="16"/>
                      <w:szCs w:val="16"/>
                    </w:rPr>
                  </w:pPr>
                  <w:r w:rsidRPr="005D4648">
                    <w:rPr>
                      <w:rFonts w:ascii="Arial" w:eastAsia="Calibri" w:hAnsi="Arial" w:cs="Arial"/>
                      <w:sz w:val="16"/>
                      <w:szCs w:val="16"/>
                    </w:rPr>
                    <w:t>Registros FUNDEMPRESA, (o equivalente en el país de origen); o</w:t>
                  </w:r>
                </w:p>
                <w:p w:rsidR="00F36725" w:rsidRPr="005D4648" w:rsidRDefault="00F36725" w:rsidP="008A6FEE">
                  <w:pPr>
                    <w:numPr>
                      <w:ilvl w:val="0"/>
                      <w:numId w:val="58"/>
                    </w:numPr>
                    <w:rPr>
                      <w:rFonts w:ascii="Arial" w:eastAsia="Calibri" w:hAnsi="Arial" w:cs="Arial"/>
                      <w:sz w:val="16"/>
                      <w:szCs w:val="16"/>
                      <w:lang w:val="es-AR"/>
                    </w:rPr>
                  </w:pPr>
                  <w:r w:rsidRPr="005D4648">
                    <w:rPr>
                      <w:rFonts w:ascii="Arial" w:eastAsia="Calibri" w:hAnsi="Arial" w:cs="Arial"/>
                      <w:sz w:val="16"/>
                      <w:szCs w:val="16"/>
                    </w:rPr>
                    <w:t>Instrumento de Constitución</w:t>
                  </w:r>
                  <w:r w:rsidRPr="005D4648">
                    <w:rPr>
                      <w:rFonts w:ascii="Arial" w:eastAsia="Calibri" w:hAnsi="Arial" w:cs="Arial"/>
                      <w:sz w:val="16"/>
                      <w:szCs w:val="16"/>
                      <w:lang w:val="es-AR"/>
                    </w:rPr>
                    <w:t>n.</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b/>
                      <w:bCs/>
                      <w:sz w:val="16"/>
                      <w:szCs w:val="16"/>
                    </w:rPr>
                  </w:pPr>
                  <w:r w:rsidRPr="005D4648">
                    <w:rPr>
                      <w:rFonts w:ascii="Arial" w:hAnsi="Arial" w:cs="Arial"/>
                      <w:b/>
                      <w:bCs/>
                      <w:sz w:val="16"/>
                      <w:szCs w:val="16"/>
                    </w:rPr>
                    <w:t>NOMBRE DEL BENEFICIARIO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sz w:val="16"/>
                      <w:szCs w:val="16"/>
                    </w:rPr>
                  </w:pPr>
                  <w:r w:rsidRPr="005D4648">
                    <w:rPr>
                      <w:rFonts w:ascii="Arial" w:eastAsia="Calibri" w:hAnsi="Arial" w:cs="Arial"/>
                      <w:sz w:val="16"/>
                      <w:szCs w:val="16"/>
                      <w:lang w:val="es-AR"/>
                    </w:rPr>
                    <w:t>Debe consignar:</w:t>
                  </w:r>
                </w:p>
                <w:p w:rsidR="00F36725" w:rsidRPr="005D4648" w:rsidRDefault="00F36725" w:rsidP="008A6FEE">
                  <w:pPr>
                    <w:numPr>
                      <w:ilvl w:val="0"/>
                      <w:numId w:val="59"/>
                    </w:numPr>
                    <w:spacing w:line="276" w:lineRule="auto"/>
                    <w:ind w:left="357" w:hanging="357"/>
                    <w:rPr>
                      <w:rFonts w:ascii="Arial" w:hAnsi="Arial" w:cs="Arial"/>
                      <w:sz w:val="16"/>
                      <w:szCs w:val="16"/>
                    </w:rPr>
                  </w:pPr>
                  <w:r w:rsidRPr="005D4648">
                    <w:rPr>
                      <w:rFonts w:ascii="Arial" w:hAnsi="Arial" w:cs="Arial"/>
                      <w:sz w:val="16"/>
                      <w:szCs w:val="16"/>
                    </w:rPr>
                    <w:t>YACIMIENTOS PETROLIFEROS FISCALES BOLIVIANOS;</w:t>
                  </w:r>
                </w:p>
                <w:p w:rsidR="00F36725" w:rsidRPr="005D4648" w:rsidRDefault="00F36725" w:rsidP="008A6FEE">
                  <w:pPr>
                    <w:numPr>
                      <w:ilvl w:val="0"/>
                      <w:numId w:val="59"/>
                    </w:numPr>
                    <w:spacing w:line="276" w:lineRule="auto"/>
                    <w:ind w:left="357" w:hanging="357"/>
                    <w:rPr>
                      <w:rFonts w:ascii="Arial" w:hAnsi="Arial" w:cs="Arial"/>
                      <w:i/>
                      <w:iCs/>
                      <w:sz w:val="16"/>
                      <w:szCs w:val="16"/>
                    </w:rPr>
                  </w:pPr>
                  <w:r w:rsidRPr="005D4648">
                    <w:rPr>
                      <w:rFonts w:ascii="Arial" w:hAnsi="Arial" w:cs="Arial"/>
                      <w:i/>
                      <w:iCs/>
                      <w:sz w:val="16"/>
                      <w:szCs w:val="16"/>
                    </w:rPr>
                    <w:t>YPFB;</w:t>
                  </w:r>
                </w:p>
                <w:p w:rsidR="00F36725" w:rsidRPr="005D4648" w:rsidRDefault="00F36725" w:rsidP="008A6FEE">
                  <w:pPr>
                    <w:numPr>
                      <w:ilvl w:val="0"/>
                      <w:numId w:val="59"/>
                    </w:numPr>
                    <w:spacing w:line="276" w:lineRule="auto"/>
                    <w:ind w:left="357" w:hanging="357"/>
                    <w:rPr>
                      <w:rFonts w:ascii="Arial" w:hAnsi="Arial" w:cs="Arial"/>
                      <w:i/>
                      <w:iCs/>
                      <w:sz w:val="16"/>
                      <w:szCs w:val="16"/>
                    </w:rPr>
                  </w:pPr>
                  <w:r w:rsidRPr="005D4648">
                    <w:rPr>
                      <w:rFonts w:ascii="Arial" w:hAnsi="Arial" w:cs="Arial"/>
                      <w:i/>
                      <w:iCs/>
                      <w:sz w:val="16"/>
                      <w:szCs w:val="16"/>
                    </w:rPr>
                    <w:t>o ambos.</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sz w:val="16"/>
                      <w:szCs w:val="16"/>
                    </w:rPr>
                  </w:pPr>
                  <w:r w:rsidRPr="005D4648">
                    <w:rPr>
                      <w:rFonts w:ascii="Arial" w:hAnsi="Arial" w:cs="Arial"/>
                      <w:b/>
                      <w:bCs/>
                      <w:sz w:val="16"/>
                      <w:szCs w:val="16"/>
                    </w:rPr>
                    <w:t>MONTO GARANTIZADO</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jc w:val="both"/>
                    <w:rPr>
                      <w:rFonts w:ascii="Arial" w:eastAsia="Calibri" w:hAnsi="Arial" w:cs="Arial"/>
                      <w:sz w:val="16"/>
                      <w:szCs w:val="16"/>
                    </w:rPr>
                  </w:pPr>
                  <w:r w:rsidRPr="005D4648">
                    <w:rPr>
                      <w:rFonts w:ascii="Arial" w:eastAsia="Calibri" w:hAnsi="Arial" w:cs="Arial"/>
                      <w:sz w:val="16"/>
                      <w:szCs w:val="16"/>
                      <w:lang w:val="es-AR"/>
                    </w:rPr>
                    <w:t>Debe consignar el valor/importe/monto correctamente calculado, conforme el presente anexo y la “Garantía según el objeto” requerida, considerando el inc c) de los Aspectos Subsanables del DBC o DCD.</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sz w:val="16"/>
                      <w:szCs w:val="16"/>
                    </w:rPr>
                  </w:pPr>
                  <w:r w:rsidRPr="005D4648">
                    <w:rPr>
                      <w:rFonts w:ascii="Arial" w:hAnsi="Arial" w:cs="Arial"/>
                      <w:b/>
                      <w:bCs/>
                      <w:sz w:val="16"/>
                      <w:szCs w:val="16"/>
                    </w:rPr>
                    <w:lastRenderedPageBreak/>
                    <w:t>VIGENCIA</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sz w:val="16"/>
                      <w:szCs w:val="16"/>
                    </w:rPr>
                  </w:pPr>
                  <w:r w:rsidRPr="005D4648">
                    <w:rPr>
                      <w:rFonts w:ascii="Arial" w:eastAsia="Calibri" w:hAnsi="Arial" w:cs="Arial"/>
                      <w:sz w:val="16"/>
                      <w:szCs w:val="16"/>
                      <w:lang w:val="es-AR"/>
                    </w:rPr>
                    <w:t>Debe consignar una vigencia igual o mayor al requerido en el presente Anexo,</w:t>
                  </w:r>
                </w:p>
                <w:p w:rsidR="00F36725" w:rsidRPr="005D4648" w:rsidRDefault="00F36725" w:rsidP="008A6FEE">
                  <w:pPr>
                    <w:numPr>
                      <w:ilvl w:val="0"/>
                      <w:numId w:val="60"/>
                    </w:numPr>
                    <w:jc w:val="both"/>
                    <w:rPr>
                      <w:rFonts w:ascii="Arial" w:eastAsia="Calibri" w:hAnsi="Arial" w:cs="Arial"/>
                      <w:sz w:val="16"/>
                      <w:szCs w:val="16"/>
                    </w:rPr>
                  </w:pPr>
                  <w:r w:rsidRPr="005D4648">
                    <w:rPr>
                      <w:rFonts w:ascii="Arial" w:eastAsia="Calibri" w:hAnsi="Arial" w:cs="Arial"/>
                      <w:sz w:val="16"/>
                      <w:szCs w:val="16"/>
                      <w:u w:val="single"/>
                      <w:lang w:val="es-AR"/>
                    </w:rPr>
                    <w:t>Para Garantía de Seriedad de Propuesta:</w:t>
                  </w:r>
                  <w:r w:rsidRPr="005D4648">
                    <w:rPr>
                      <w:rFonts w:ascii="Arial" w:eastAsia="Calibri" w:hAnsi="Arial" w:cs="Arial"/>
                      <w:sz w:val="16"/>
                      <w:szCs w:val="16"/>
                      <w:lang w:val="es-AR"/>
                    </w:rPr>
                    <w:t xml:space="preserve"> (120 días) computable a partir de la “Fecha de presentación de propuesta”, </w:t>
                  </w:r>
                  <w:r w:rsidRPr="005D4648">
                    <w:rPr>
                      <w:rFonts w:ascii="Arial" w:eastAsia="Calibri" w:hAnsi="Arial" w:cs="Arial"/>
                      <w:sz w:val="16"/>
                      <w:szCs w:val="16"/>
                    </w:rPr>
                    <w:t xml:space="preserve">establecida en el </w:t>
                  </w:r>
                  <w:r w:rsidRPr="005D4648">
                    <w:rPr>
                      <w:rFonts w:ascii="Arial" w:eastAsia="Calibri" w:hAnsi="Arial" w:cs="Arial"/>
                      <w:b/>
                      <w:sz w:val="16"/>
                      <w:szCs w:val="16"/>
                    </w:rPr>
                    <w:t>“</w:t>
                  </w:r>
                  <w:r w:rsidRPr="005D4648">
                    <w:rPr>
                      <w:rFonts w:ascii="Arial" w:eastAsia="Calibri" w:hAnsi="Arial" w:cs="Arial"/>
                      <w:i/>
                      <w:sz w:val="16"/>
                      <w:szCs w:val="16"/>
                    </w:rPr>
                    <w:t>Cronograma de Plazos”</w:t>
                  </w:r>
                  <w:r w:rsidRPr="005D4648">
                    <w:rPr>
                      <w:rFonts w:ascii="Arial" w:eastAsia="Calibri" w:hAnsi="Arial" w:cs="Arial"/>
                      <w:sz w:val="16"/>
                      <w:szCs w:val="16"/>
                    </w:rPr>
                    <w:t xml:space="preserve"> incluidos como parte del DBC y considerando los Aspectos Subsanables admisibles en dicho documento</w:t>
                  </w:r>
                  <w:r w:rsidRPr="005D4648">
                    <w:rPr>
                      <w:rFonts w:ascii="Arial" w:eastAsia="Calibri" w:hAnsi="Arial" w:cs="Arial"/>
                      <w:sz w:val="16"/>
                      <w:szCs w:val="16"/>
                      <w:lang w:val="es-AR"/>
                    </w:rPr>
                    <w:t>.</w:t>
                  </w:r>
                </w:p>
                <w:p w:rsidR="00F36725" w:rsidRPr="005D4648" w:rsidRDefault="00F36725" w:rsidP="008A6FEE">
                  <w:pPr>
                    <w:numPr>
                      <w:ilvl w:val="0"/>
                      <w:numId w:val="60"/>
                    </w:numPr>
                    <w:jc w:val="both"/>
                    <w:rPr>
                      <w:rFonts w:ascii="Arial" w:eastAsia="Calibri" w:hAnsi="Arial" w:cs="Arial"/>
                      <w:sz w:val="16"/>
                      <w:szCs w:val="16"/>
                      <w:lang w:val="es-AR"/>
                    </w:rPr>
                  </w:pPr>
                  <w:r w:rsidRPr="005D4648">
                    <w:rPr>
                      <w:rFonts w:ascii="Arial" w:eastAsia="Calibri" w:hAnsi="Arial" w:cs="Arial"/>
                      <w:b/>
                      <w:sz w:val="16"/>
                      <w:szCs w:val="16"/>
                      <w:u w:val="single"/>
                      <w:lang w:val="es-AR"/>
                    </w:rPr>
                    <w:t>Para</w:t>
                  </w:r>
                  <w:r w:rsidRPr="005D4648">
                    <w:rPr>
                      <w:rFonts w:ascii="Arial" w:eastAsia="Calibri" w:hAnsi="Arial" w:cs="Arial"/>
                      <w:sz w:val="16"/>
                      <w:szCs w:val="16"/>
                      <w:u w:val="single"/>
                      <w:lang w:val="es-AR"/>
                    </w:rPr>
                    <w:t xml:space="preserve"> </w:t>
                  </w:r>
                  <w:r w:rsidRPr="005D4648">
                    <w:rPr>
                      <w:rFonts w:ascii="Arial" w:eastAsia="Calibri" w:hAnsi="Arial" w:cs="Arial"/>
                      <w:b/>
                      <w:sz w:val="16"/>
                      <w:szCs w:val="16"/>
                      <w:u w:val="single"/>
                    </w:rPr>
                    <w:t>Garantía de Cumplimiento de Contrato y otras Garantías (DS 29506 y DS 181):</w:t>
                  </w:r>
                  <w:r w:rsidRPr="005D4648">
                    <w:rPr>
                      <w:rFonts w:ascii="Arial" w:eastAsia="Calibri" w:hAnsi="Arial" w:cs="Arial"/>
                      <w:b/>
                      <w:sz w:val="16"/>
                      <w:szCs w:val="16"/>
                    </w:rPr>
                    <w:t xml:space="preserve"> </w:t>
                  </w:r>
                  <w:r w:rsidRPr="005D4648">
                    <w:rPr>
                      <w:rFonts w:ascii="Arial" w:eastAsia="Calibri" w:hAnsi="Arial" w:cs="Arial"/>
                      <w:sz w:val="16"/>
                      <w:szCs w:val="16"/>
                    </w:rPr>
                    <w:t xml:space="preserve">conforme los días requeridos en el presente anexo, computables a partir de la </w:t>
                  </w:r>
                  <w:r w:rsidRPr="005D4648">
                    <w:rPr>
                      <w:rFonts w:ascii="Arial" w:eastAsia="Calibri" w:hAnsi="Arial" w:cs="Arial"/>
                      <w:sz w:val="16"/>
                      <w:szCs w:val="16"/>
                      <w:u w:val="single"/>
                    </w:rPr>
                    <w:t>fecha de emisión de los instrumentos financieros</w:t>
                  </w:r>
                  <w:r w:rsidRPr="005D4648">
                    <w:rPr>
                      <w:rFonts w:ascii="Arial" w:eastAsia="Calibri" w:hAnsi="Arial" w:cs="Arial"/>
                      <w:sz w:val="16"/>
                      <w:szCs w:val="16"/>
                    </w:rPr>
                    <w:t>, entendiéndose la “</w:t>
                  </w:r>
                  <w:r w:rsidRPr="005D4648">
                    <w:rPr>
                      <w:rFonts w:ascii="Arial" w:eastAsia="Calibri" w:hAnsi="Arial" w:cs="Arial"/>
                      <w:b/>
                      <w:i/>
                      <w:sz w:val="16"/>
                      <w:szCs w:val="16"/>
                      <w:u w:val="single"/>
                    </w:rPr>
                    <w:t>Vigencia del contrato</w:t>
                  </w:r>
                  <w:r w:rsidRPr="005D4648">
                    <w:rPr>
                      <w:rFonts w:ascii="Arial" w:eastAsia="Calibri" w:hAnsi="Arial" w:cs="Arial"/>
                      <w:b/>
                      <w:sz w:val="16"/>
                      <w:szCs w:val="16"/>
                    </w:rPr>
                    <w:t xml:space="preserve">” </w:t>
                  </w:r>
                  <w:r w:rsidRPr="005D4648">
                    <w:rPr>
                      <w:rFonts w:ascii="Arial" w:eastAsia="Calibri" w:hAnsi="Arial" w:cs="Arial"/>
                      <w:sz w:val="16"/>
                      <w:szCs w:val="16"/>
                    </w:rPr>
                    <w:t xml:space="preserve">como </w:t>
                  </w:r>
                  <w:r w:rsidRPr="005D4648">
                    <w:rPr>
                      <w:rFonts w:ascii="Arial" w:eastAsia="Calibri" w:hAnsi="Arial" w:cs="Arial"/>
                      <w:sz w:val="16"/>
                      <w:szCs w:val="16"/>
                      <w:u w:val="single"/>
                    </w:rPr>
                    <w:t xml:space="preserve">la fecha resultante de </w:t>
                  </w:r>
                  <w:r w:rsidRPr="005D4648">
                    <w:rPr>
                      <w:rFonts w:ascii="Arial" w:eastAsia="Calibri" w:hAnsi="Arial" w:cs="Arial"/>
                      <w:b/>
                      <w:sz w:val="16"/>
                      <w:szCs w:val="16"/>
                      <w:u w:val="single"/>
                    </w:rPr>
                    <w:t>adicionar</w:t>
                  </w:r>
                  <w:r w:rsidRPr="005D4648">
                    <w:rPr>
                      <w:rFonts w:ascii="Arial" w:eastAsia="Calibri" w:hAnsi="Arial" w:cs="Arial"/>
                      <w:sz w:val="16"/>
                      <w:szCs w:val="16"/>
                      <w:u w:val="single"/>
                    </w:rPr>
                    <w:t xml:space="preserve"> el “</w:t>
                  </w:r>
                  <w:r w:rsidRPr="005D4648">
                    <w:rPr>
                      <w:rFonts w:ascii="Arial" w:eastAsia="Calibri" w:hAnsi="Arial" w:cs="Arial"/>
                      <w:i/>
                      <w:sz w:val="16"/>
                      <w:szCs w:val="16"/>
                      <w:u w:val="single"/>
                    </w:rPr>
                    <w:t>Plazo de entrega”</w:t>
                  </w:r>
                  <w:r w:rsidRPr="005D4648">
                    <w:rPr>
                      <w:rFonts w:ascii="Arial" w:eastAsia="Calibri" w:hAnsi="Arial" w:cs="Arial"/>
                      <w:sz w:val="16"/>
                      <w:szCs w:val="16"/>
                      <w:u w:val="single"/>
                    </w:rPr>
                    <w:t xml:space="preserve"> establecido en el DBC o DCD, a dicha fecha de emisión</w:t>
                  </w:r>
                  <w:r w:rsidRPr="005D4648">
                    <w:rPr>
                      <w:rFonts w:ascii="Arial" w:eastAsia="Calibri" w:hAnsi="Arial" w:cs="Arial"/>
                      <w:sz w:val="16"/>
                      <w:szCs w:val="16"/>
                      <w:lang w:val="es-AR"/>
                    </w:rPr>
                    <w:t>.</w:t>
                  </w:r>
                </w:p>
              </w:tc>
            </w:tr>
            <w:tr w:rsidR="00F36725" w:rsidRPr="005D4648" w:rsidTr="005B3304">
              <w:trPr>
                <w:trHeight w:val="20"/>
              </w:trPr>
              <w:tc>
                <w:tcPr>
                  <w:tcW w:w="17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hAnsi="Arial" w:cs="Arial"/>
                      <w:b/>
                      <w:bCs/>
                      <w:sz w:val="16"/>
                      <w:szCs w:val="16"/>
                    </w:rPr>
                  </w:pPr>
                  <w:r w:rsidRPr="005D4648">
                    <w:rPr>
                      <w:rFonts w:ascii="Arial" w:hAnsi="Arial" w:cs="Arial"/>
                      <w:b/>
                      <w:bCs/>
                      <w:sz w:val="16"/>
                      <w:szCs w:val="16"/>
                    </w:rPr>
                    <w:t>CLÁUSULAS O CONDICIONES</w:t>
                  </w:r>
                </w:p>
              </w:tc>
              <w:tc>
                <w:tcPr>
                  <w:tcW w:w="6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36725" w:rsidRPr="005D4648" w:rsidRDefault="00F36725" w:rsidP="005B3304">
                  <w:pPr>
                    <w:rPr>
                      <w:rFonts w:ascii="Arial" w:eastAsia="Calibri" w:hAnsi="Arial" w:cs="Arial"/>
                      <w:sz w:val="16"/>
                      <w:szCs w:val="16"/>
                    </w:rPr>
                  </w:pPr>
                  <w:r w:rsidRPr="005D4648">
                    <w:rPr>
                      <w:rFonts w:ascii="Arial" w:eastAsia="Calibri" w:hAnsi="Arial" w:cs="Arial"/>
                      <w:sz w:val="16"/>
                      <w:szCs w:val="16"/>
                      <w:lang w:val="es-AR"/>
                    </w:rPr>
                    <w:t>Debe incluir las cláusulas de:</w:t>
                  </w:r>
                </w:p>
                <w:p w:rsidR="00F36725" w:rsidRPr="005D4648" w:rsidRDefault="00F36725" w:rsidP="008A6FEE">
                  <w:pPr>
                    <w:numPr>
                      <w:ilvl w:val="0"/>
                      <w:numId w:val="61"/>
                    </w:numPr>
                    <w:jc w:val="both"/>
                    <w:rPr>
                      <w:rFonts w:ascii="Arial" w:hAnsi="Arial" w:cs="Arial"/>
                      <w:sz w:val="16"/>
                      <w:szCs w:val="16"/>
                    </w:rPr>
                  </w:pPr>
                  <w:r w:rsidRPr="005D4648">
                    <w:rPr>
                      <w:rFonts w:ascii="Arial" w:hAnsi="Arial" w:cs="Arial"/>
                      <w:sz w:val="16"/>
                      <w:szCs w:val="16"/>
                    </w:rPr>
                    <w:t xml:space="preserve">Renovable, irrevocable y de </w:t>
                  </w:r>
                  <w:r w:rsidRPr="005D4648">
                    <w:rPr>
                      <w:rFonts w:ascii="Arial" w:hAnsi="Arial" w:cs="Arial"/>
                      <w:sz w:val="16"/>
                      <w:szCs w:val="16"/>
                      <w:u w:val="single"/>
                    </w:rPr>
                    <w:t>ejecución inmediata</w:t>
                  </w:r>
                  <w:r w:rsidRPr="005D4648">
                    <w:rPr>
                      <w:rFonts w:ascii="Arial" w:hAnsi="Arial" w:cs="Arial"/>
                      <w:sz w:val="16"/>
                      <w:szCs w:val="16"/>
                    </w:rPr>
                    <w:t xml:space="preserve"> o </w:t>
                  </w:r>
                  <w:r w:rsidRPr="005D4648">
                    <w:rPr>
                      <w:rFonts w:ascii="Arial" w:hAnsi="Arial" w:cs="Arial"/>
                      <w:sz w:val="16"/>
                      <w:szCs w:val="16"/>
                      <w:u w:val="single"/>
                    </w:rPr>
                    <w:t>ejecución a primer requerimiento</w:t>
                  </w:r>
                  <w:r w:rsidRPr="005D4648">
                    <w:rPr>
                      <w:rFonts w:ascii="Arial" w:hAnsi="Arial" w:cs="Arial"/>
                      <w:sz w:val="16"/>
                      <w:szCs w:val="16"/>
                    </w:rPr>
                    <w:t xml:space="preserve"> según corresponda al Instrumento Financiero requerido en el presente Anexo.</w:t>
                  </w:r>
                </w:p>
              </w:tc>
            </w:tr>
          </w:tbl>
          <w:p w:rsidR="00F36725" w:rsidRPr="005D4648" w:rsidRDefault="00F36725" w:rsidP="005B3304">
            <w:pPr>
              <w:jc w:val="both"/>
              <w:rPr>
                <w:rFonts w:ascii="Calibri" w:eastAsia="Calibri" w:hAnsi="Calibri"/>
                <w:b/>
                <w:bCs/>
                <w:sz w:val="18"/>
                <w:szCs w:val="18"/>
                <w:lang w:val="es-AR"/>
              </w:rPr>
            </w:pPr>
          </w:p>
          <w:p w:rsidR="00F36725" w:rsidRDefault="00F36725" w:rsidP="005B3304">
            <w:pPr>
              <w:jc w:val="both"/>
              <w:rPr>
                <w:rFonts w:ascii="Calibri" w:hAnsi="Calibri" w:cs="Calibri"/>
                <w:bCs/>
              </w:rPr>
            </w:pPr>
            <w:r w:rsidRPr="005D4648">
              <w:rPr>
                <w:rFonts w:ascii="Calibri" w:eastAsia="Calibri" w:hAnsi="Calibri"/>
                <w:b/>
                <w:bCs/>
                <w:sz w:val="18"/>
                <w:szCs w:val="18"/>
                <w:lang w:val="es-AR"/>
              </w:rPr>
              <w:t xml:space="preserve">NOTA: EL INCUMPLIMIENTO DE LOS PARAMETROS ESTABLECIDOS PRECEDENTEMENTE,  </w:t>
            </w:r>
            <w:r w:rsidRPr="005D4648">
              <w:rPr>
                <w:rFonts w:ascii="Calibri" w:eastAsia="Calibri" w:hAnsi="Calibri"/>
                <w:b/>
                <w:bCs/>
                <w:sz w:val="18"/>
                <w:szCs w:val="18"/>
                <w:u w:val="single"/>
                <w:lang w:val="es-AR"/>
              </w:rPr>
              <w:t>NO DARÁ LUGAR A SUBSANACION ALGUNA</w:t>
            </w:r>
            <w:r>
              <w:rPr>
                <w:rFonts w:ascii="Calibri" w:eastAsia="Calibri" w:hAnsi="Calibri"/>
                <w:b/>
                <w:bCs/>
                <w:sz w:val="18"/>
                <w:szCs w:val="18"/>
                <w:u w:val="single"/>
                <w:lang w:val="es-AR"/>
              </w:rPr>
              <w:t xml:space="preserve"> </w:t>
            </w:r>
          </w:p>
          <w:p w:rsidR="00F36725" w:rsidRPr="000331D4" w:rsidRDefault="00F36725" w:rsidP="005B3304">
            <w:pPr>
              <w:rPr>
                <w:rFonts w:ascii="Calibri" w:hAnsi="Calibri" w:cs="Calibri"/>
                <w:bCs/>
              </w:rPr>
            </w:pPr>
          </w:p>
        </w:tc>
      </w:tr>
    </w:tbl>
    <w:p w:rsidR="00F36725" w:rsidRDefault="00F36725" w:rsidP="00F36725">
      <w:pPr>
        <w:pStyle w:val="Prrafodelista"/>
        <w:ind w:left="0"/>
        <w:contextualSpacing/>
        <w:jc w:val="center"/>
        <w:rPr>
          <w:rFonts w:ascii="Calibri" w:hAnsi="Calibri" w:cs="Calibri"/>
          <w:b/>
          <w:bCs/>
          <w:lang w:eastAsia="es-BO"/>
        </w:rPr>
      </w:pPr>
    </w:p>
    <w:p w:rsidR="00F36725" w:rsidRDefault="00F36725" w:rsidP="00F36725">
      <w:pPr>
        <w:pStyle w:val="Prrafodelista"/>
        <w:ind w:left="0"/>
        <w:contextualSpacing/>
        <w:jc w:val="center"/>
        <w:rPr>
          <w:rFonts w:ascii="Calibri" w:hAnsi="Calibri" w:cs="Calibri"/>
          <w:b/>
          <w:bCs/>
          <w:lang w:eastAsia="es-BO"/>
        </w:rPr>
      </w:pPr>
    </w:p>
    <w:p w:rsidR="00F36725" w:rsidRDefault="00F36725" w:rsidP="00F36725">
      <w:pPr>
        <w:pStyle w:val="Prrafodelista"/>
        <w:ind w:left="0"/>
        <w:contextualSpacing/>
        <w:jc w:val="center"/>
        <w:rPr>
          <w:rFonts w:ascii="Calibri" w:hAnsi="Calibri" w:cs="Calibri"/>
          <w:b/>
          <w:bCs/>
          <w:lang w:val="es-BO" w:eastAsia="es-BO"/>
        </w:rPr>
      </w:pPr>
      <w:r>
        <w:rPr>
          <w:rFonts w:ascii="Calibri" w:hAnsi="Calibri" w:cs="Calibri"/>
          <w:b/>
          <w:bCs/>
          <w:lang w:val="es-BO" w:eastAsia="es-BO"/>
        </w:rPr>
        <w:t>SEGUROS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6725" w:rsidRPr="002E3991" w:rsidTr="005B3304">
        <w:trPr>
          <w:trHeight w:val="559"/>
        </w:trPr>
        <w:tc>
          <w:tcPr>
            <w:tcW w:w="9339" w:type="dxa"/>
            <w:shd w:val="clear" w:color="auto" w:fill="9CC2E5"/>
            <w:vAlign w:val="center"/>
          </w:tcPr>
          <w:p w:rsidR="00F36725" w:rsidRPr="002E3991" w:rsidRDefault="00F36725" w:rsidP="005B3304">
            <w:pPr>
              <w:rPr>
                <w:rFonts w:ascii="Calibri" w:hAnsi="Calibri" w:cs="Calibri"/>
                <w:b/>
                <w:bCs/>
              </w:rPr>
            </w:pPr>
            <w:r>
              <w:rPr>
                <w:rFonts w:ascii="Calibri" w:hAnsi="Calibri" w:cs="Calibri"/>
                <w:b/>
                <w:bCs/>
              </w:rPr>
              <w:t>SEGUROS</w:t>
            </w:r>
          </w:p>
        </w:tc>
      </w:tr>
      <w:tr w:rsidR="00F36725" w:rsidRPr="000331D4" w:rsidTr="005B3304">
        <w:trPr>
          <w:trHeight w:val="559"/>
        </w:trPr>
        <w:tc>
          <w:tcPr>
            <w:tcW w:w="9339" w:type="dxa"/>
            <w:shd w:val="clear" w:color="auto" w:fill="auto"/>
            <w:vAlign w:val="center"/>
          </w:tcPr>
          <w:p w:rsidR="00F36725" w:rsidRPr="00D930DD" w:rsidRDefault="00F36725" w:rsidP="005B3304">
            <w:pPr>
              <w:spacing w:before="120" w:after="120"/>
              <w:jc w:val="both"/>
              <w:rPr>
                <w:rFonts w:ascii="Calibri" w:hAnsi="Calibri" w:cs="Calibri"/>
                <w:bCs/>
                <w:sz w:val="22"/>
              </w:rPr>
            </w:pPr>
            <w:r w:rsidRPr="00D930DD">
              <w:rPr>
                <w:rFonts w:ascii="Calibri" w:hAnsi="Calibri" w:cs="Calibri"/>
                <w:bCs/>
                <w:sz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F36725" w:rsidRPr="00D930DD" w:rsidRDefault="00F36725" w:rsidP="005B3304">
            <w:pPr>
              <w:spacing w:before="120" w:after="120"/>
              <w:jc w:val="both"/>
              <w:rPr>
                <w:rFonts w:ascii="Calibri" w:hAnsi="Calibri" w:cs="Calibri"/>
                <w:bCs/>
                <w:sz w:val="22"/>
              </w:rPr>
            </w:pPr>
            <w:r w:rsidRPr="00D930DD">
              <w:rPr>
                <w:rFonts w:ascii="Calibri" w:hAnsi="Calibri" w:cs="Calibri"/>
                <w:b/>
                <w:bCs/>
                <w:sz w:val="22"/>
              </w:rPr>
              <w:t xml:space="preserve">a)    </w:t>
            </w:r>
            <w:r w:rsidRPr="00D930DD">
              <w:rPr>
                <w:rFonts w:ascii="Calibri" w:hAnsi="Calibri" w:cs="Calibri"/>
                <w:b/>
                <w:bCs/>
                <w:sz w:val="22"/>
                <w:u w:val="single"/>
              </w:rPr>
              <w:t>Póliza de Responsabilidad Civil por daños a terceros</w:t>
            </w:r>
            <w:r w:rsidRPr="00D930DD">
              <w:rPr>
                <w:rFonts w:ascii="Calibri" w:hAnsi="Calibri" w:cs="Calibri"/>
                <w:b/>
                <w:bCs/>
                <w:sz w:val="22"/>
              </w:rPr>
              <w:t xml:space="preserve"> </w:t>
            </w:r>
            <w:r w:rsidRPr="00D930DD">
              <w:rPr>
                <w:rFonts w:ascii="Calibri" w:hAnsi="Calibri" w:cs="Calibri"/>
                <w:bCs/>
                <w:sz w:val="22"/>
              </w:rPr>
              <w:t>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F36725" w:rsidRPr="006976C5" w:rsidRDefault="00F36725" w:rsidP="005B3304">
            <w:pPr>
              <w:spacing w:before="120" w:after="120"/>
              <w:jc w:val="both"/>
              <w:rPr>
                <w:rFonts w:ascii="Calibri" w:hAnsi="Calibri" w:cs="Calibri"/>
                <w:bCs/>
                <w:sz w:val="22"/>
              </w:rPr>
            </w:pPr>
            <w:r w:rsidRPr="006976C5">
              <w:rPr>
                <w:rFonts w:ascii="Calibri" w:hAnsi="Calibri" w:cs="Calibri"/>
                <w:bCs/>
                <w:sz w:val="22"/>
              </w:rPr>
              <w:t xml:space="preserve">Valor asegurado </w:t>
            </w:r>
            <w:r>
              <w:rPr>
                <w:rFonts w:ascii="Calibri" w:hAnsi="Calibri" w:cs="Calibri"/>
                <w:bCs/>
                <w:sz w:val="22"/>
              </w:rPr>
              <w:t>desde</w:t>
            </w:r>
            <w:r w:rsidRPr="006976C5">
              <w:rPr>
                <w:rFonts w:ascii="Calibri" w:hAnsi="Calibri" w:cs="Calibri"/>
                <w:bCs/>
                <w:sz w:val="22"/>
              </w:rPr>
              <w:t xml:space="preserve"> USD </w:t>
            </w:r>
            <w:r>
              <w:rPr>
                <w:rFonts w:ascii="Calibri" w:hAnsi="Calibri" w:cs="Calibri"/>
                <w:bCs/>
                <w:sz w:val="22"/>
              </w:rPr>
              <w:t>1</w:t>
            </w:r>
            <w:r w:rsidRPr="006976C5">
              <w:rPr>
                <w:rFonts w:ascii="Calibri" w:hAnsi="Calibri" w:cs="Calibri"/>
                <w:bCs/>
                <w:sz w:val="22"/>
              </w:rPr>
              <w:t>0.000 (</w:t>
            </w:r>
            <w:r>
              <w:rPr>
                <w:rFonts w:ascii="Calibri" w:hAnsi="Calibri" w:cs="Calibri"/>
                <w:bCs/>
                <w:sz w:val="22"/>
              </w:rPr>
              <w:t>DIEZ</w:t>
            </w:r>
            <w:r w:rsidRPr="006976C5">
              <w:rPr>
                <w:rFonts w:ascii="Calibri" w:hAnsi="Calibri" w:cs="Calibri"/>
                <w:bCs/>
                <w:sz w:val="22"/>
              </w:rPr>
              <w:t xml:space="preserve"> MIL </w:t>
            </w:r>
            <w:r>
              <w:rPr>
                <w:rFonts w:ascii="Calibri" w:hAnsi="Calibri" w:cs="Calibri"/>
                <w:bCs/>
                <w:sz w:val="22"/>
              </w:rPr>
              <w:t>DÓLARES AMERICANOS)</w:t>
            </w:r>
            <w:r w:rsidRPr="006976C5">
              <w:rPr>
                <w:rFonts w:ascii="Calibri" w:hAnsi="Calibri" w:cs="Calibri"/>
                <w:bCs/>
                <w:sz w:val="22"/>
              </w:rPr>
              <w:t>.</w:t>
            </w:r>
          </w:p>
          <w:p w:rsidR="00F36725" w:rsidRPr="00D930DD" w:rsidRDefault="00F36725" w:rsidP="005B3304">
            <w:pPr>
              <w:spacing w:before="120" w:after="120"/>
              <w:jc w:val="both"/>
              <w:rPr>
                <w:rFonts w:ascii="Calibri" w:hAnsi="Calibri" w:cs="Calibri"/>
                <w:bCs/>
                <w:sz w:val="22"/>
              </w:rPr>
            </w:pPr>
            <w:r w:rsidRPr="006976C5">
              <w:rPr>
                <w:rFonts w:ascii="Calibri" w:hAnsi="Calibri" w:cs="Calibri"/>
                <w:bCs/>
                <w:sz w:val="22"/>
              </w:rPr>
              <w:t>La póliza debe tener Límite Geográfico de acuerdo a los servicios que brindara el contrato: NACIONAL</w:t>
            </w:r>
            <w:r w:rsidRPr="00D930DD">
              <w:rPr>
                <w:rFonts w:ascii="Calibri" w:hAnsi="Calibri" w:cs="Calibri"/>
                <w:bCs/>
                <w:sz w:val="22"/>
              </w:rPr>
              <w:t xml:space="preserve"> </w:t>
            </w:r>
          </w:p>
          <w:p w:rsidR="00F36725" w:rsidRPr="00D930DD" w:rsidRDefault="00F36725" w:rsidP="005B3304">
            <w:pPr>
              <w:spacing w:before="120" w:after="120"/>
              <w:jc w:val="both"/>
              <w:rPr>
                <w:rFonts w:ascii="Calibri" w:hAnsi="Calibri" w:cs="Calibri"/>
                <w:bCs/>
                <w:sz w:val="22"/>
              </w:rPr>
            </w:pPr>
            <w:r w:rsidRPr="00D930DD">
              <w:rPr>
                <w:rFonts w:ascii="Calibri" w:hAnsi="Calibri" w:cs="Calibri"/>
                <w:bCs/>
                <w:sz w:val="22"/>
              </w:rPr>
              <w:t xml:space="preserve">b)   </w:t>
            </w:r>
            <w:r w:rsidRPr="00D930DD">
              <w:rPr>
                <w:rFonts w:ascii="Calibri" w:hAnsi="Calibri" w:cs="Calibri"/>
                <w:b/>
                <w:bCs/>
                <w:sz w:val="22"/>
                <w:u w:val="single"/>
              </w:rPr>
              <w:t>Póliza de Seguro de Transporte contra todo riesgo de Producto Transportado</w:t>
            </w:r>
            <w:r w:rsidRPr="00D930DD">
              <w:rPr>
                <w:rFonts w:ascii="Calibri" w:hAnsi="Calibri" w:cs="Calibri"/>
                <w:bCs/>
                <w:sz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carga y/o vagón declarado en dólares americanos. Esta póliza debe estar necesaria</w:t>
            </w:r>
            <w:r>
              <w:rPr>
                <w:rFonts w:ascii="Calibri" w:hAnsi="Calibri" w:cs="Calibri"/>
                <w:bCs/>
                <w:sz w:val="22"/>
              </w:rPr>
              <w:t>mente subrogada a favor de YPFB por todo el periodo y/o volúmenes que comprenda el contrato</w:t>
            </w:r>
          </w:p>
          <w:p w:rsidR="00F36725" w:rsidRDefault="00F36725" w:rsidP="005B3304">
            <w:pPr>
              <w:jc w:val="both"/>
              <w:rPr>
                <w:rFonts w:ascii="Calibri" w:hAnsi="Calibri"/>
                <w:sz w:val="22"/>
                <w:lang w:val="es-ES_tradnl"/>
              </w:rPr>
            </w:pPr>
          </w:p>
          <w:p w:rsidR="00F36725" w:rsidRPr="00FE7918" w:rsidRDefault="00F36725" w:rsidP="005B3304">
            <w:pPr>
              <w:jc w:val="both"/>
              <w:rPr>
                <w:rFonts w:ascii="Calibri" w:hAnsi="Calibri"/>
                <w:sz w:val="22"/>
                <w:lang w:val="es-ES_tradnl"/>
              </w:rPr>
            </w:pPr>
            <w:r w:rsidRPr="00FE7918">
              <w:rPr>
                <w:rFonts w:ascii="Calibri" w:hAnsi="Calibri"/>
                <w:sz w:val="22"/>
                <w:lang w:val="es-ES_tradnl"/>
              </w:rPr>
              <w:t>Valor Asegurado: En base al costo del producto:</w:t>
            </w:r>
          </w:p>
          <w:p w:rsidR="00F36725" w:rsidRDefault="00F36725" w:rsidP="005B3304">
            <w:pPr>
              <w:jc w:val="center"/>
              <w:rPr>
                <w:rFonts w:ascii="Calibri" w:hAnsi="Calibri"/>
                <w:b/>
                <w:lang w:val="es-ES_tradnl"/>
              </w:rPr>
            </w:pPr>
          </w:p>
          <w:tbl>
            <w:tblPr>
              <w:tblW w:w="6949" w:type="dxa"/>
              <w:jc w:val="center"/>
              <w:tblCellMar>
                <w:left w:w="0" w:type="dxa"/>
                <w:right w:w="0" w:type="dxa"/>
              </w:tblCellMar>
              <w:tblLook w:val="04A0" w:firstRow="1" w:lastRow="0" w:firstColumn="1" w:lastColumn="0" w:noHBand="0" w:noVBand="1"/>
            </w:tblPr>
            <w:tblGrid>
              <w:gridCol w:w="1864"/>
              <w:gridCol w:w="5085"/>
            </w:tblGrid>
            <w:tr w:rsidR="00F36725" w:rsidRPr="007B0B90" w:rsidTr="005B3304">
              <w:trPr>
                <w:trHeight w:val="408"/>
                <w:jc w:val="center"/>
              </w:trPr>
              <w:tc>
                <w:tcPr>
                  <w:tcW w:w="1864"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hideMark/>
                </w:tcPr>
                <w:p w:rsidR="00F36725" w:rsidRPr="00FE7918" w:rsidRDefault="00F36725" w:rsidP="005B3304">
                  <w:pPr>
                    <w:jc w:val="center"/>
                    <w:rPr>
                      <w:rFonts w:ascii="Calibri" w:hAnsi="Calibri"/>
                      <w:b/>
                      <w:bCs/>
                      <w:sz w:val="22"/>
                    </w:rPr>
                  </w:pPr>
                  <w:r w:rsidRPr="00FE7918">
                    <w:rPr>
                      <w:rFonts w:ascii="Calibri" w:hAnsi="Calibri"/>
                      <w:b/>
                      <w:bCs/>
                      <w:sz w:val="22"/>
                    </w:rPr>
                    <w:t>Producto</w:t>
                  </w:r>
                </w:p>
              </w:tc>
              <w:tc>
                <w:tcPr>
                  <w:tcW w:w="5085"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hideMark/>
                </w:tcPr>
                <w:p w:rsidR="00F36725" w:rsidRPr="00FE7918" w:rsidRDefault="00F36725" w:rsidP="005B3304">
                  <w:pPr>
                    <w:jc w:val="center"/>
                    <w:rPr>
                      <w:rFonts w:ascii="Calibri" w:hAnsi="Calibri"/>
                      <w:b/>
                      <w:bCs/>
                      <w:sz w:val="22"/>
                      <w:lang w:val="es-BO"/>
                    </w:rPr>
                  </w:pPr>
                  <w:r w:rsidRPr="00FE7918">
                    <w:rPr>
                      <w:rFonts w:ascii="Calibri" w:hAnsi="Calibri"/>
                      <w:b/>
                      <w:bCs/>
                      <w:sz w:val="22"/>
                    </w:rPr>
                    <w:t>Costo de Producto</w:t>
                  </w:r>
                </w:p>
              </w:tc>
            </w:tr>
            <w:tr w:rsidR="00F36725" w:rsidRPr="007B0B90" w:rsidTr="005B3304">
              <w:trPr>
                <w:trHeight w:val="279"/>
                <w:jc w:val="center"/>
              </w:trPr>
              <w:tc>
                <w:tcPr>
                  <w:tcW w:w="186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rsidR="00F36725" w:rsidRPr="00FE7918" w:rsidRDefault="00F36725" w:rsidP="005B3304">
                  <w:pPr>
                    <w:jc w:val="center"/>
                    <w:rPr>
                      <w:rFonts w:ascii="Calibri" w:hAnsi="Calibri" w:cs="Calibri"/>
                      <w:sz w:val="22"/>
                    </w:rPr>
                  </w:pPr>
                  <w:r w:rsidRPr="00FE7918">
                    <w:rPr>
                      <w:rFonts w:ascii="Calibri" w:hAnsi="Calibri"/>
                      <w:sz w:val="22"/>
                    </w:rPr>
                    <w:t>Fertilizante Urea</w:t>
                  </w:r>
                </w:p>
              </w:tc>
              <w:tc>
                <w:tcPr>
                  <w:tcW w:w="5085" w:type="dxa"/>
                  <w:tcBorders>
                    <w:top w:val="nil"/>
                    <w:left w:val="nil"/>
                    <w:bottom w:val="single" w:sz="8" w:space="0" w:color="auto"/>
                    <w:right w:val="single" w:sz="8" w:space="0" w:color="auto"/>
                  </w:tcBorders>
                  <w:tcMar>
                    <w:top w:w="0" w:type="dxa"/>
                    <w:left w:w="70" w:type="dxa"/>
                    <w:bottom w:w="0" w:type="dxa"/>
                    <w:right w:w="70" w:type="dxa"/>
                  </w:tcMar>
                  <w:vAlign w:val="center"/>
                </w:tcPr>
                <w:p w:rsidR="00F36725" w:rsidRPr="00FE7918" w:rsidRDefault="00F36725" w:rsidP="005B3304">
                  <w:pPr>
                    <w:jc w:val="center"/>
                    <w:rPr>
                      <w:rFonts w:ascii="Calibri" w:hAnsi="Calibri" w:cs="Calibri"/>
                      <w:sz w:val="22"/>
                    </w:rPr>
                  </w:pPr>
                  <w:r w:rsidRPr="00FE7918">
                    <w:rPr>
                      <w:rFonts w:ascii="Calibri" w:hAnsi="Calibri"/>
                      <w:sz w:val="22"/>
                    </w:rPr>
                    <w:t xml:space="preserve">Costo del </w:t>
                  </w:r>
                  <w:r>
                    <w:rPr>
                      <w:rFonts w:ascii="Calibri" w:hAnsi="Calibri"/>
                      <w:sz w:val="22"/>
                    </w:rPr>
                    <w:t>P</w:t>
                  </w:r>
                  <w:r w:rsidRPr="00FE7918">
                    <w:rPr>
                      <w:rFonts w:ascii="Calibri" w:hAnsi="Calibri"/>
                      <w:sz w:val="22"/>
                    </w:rPr>
                    <w:t xml:space="preserve">roducto en </w:t>
                  </w:r>
                  <w:r>
                    <w:rPr>
                      <w:rFonts w:ascii="Calibri" w:hAnsi="Calibri"/>
                      <w:sz w:val="22"/>
                    </w:rPr>
                    <w:t>P</w:t>
                  </w:r>
                  <w:r w:rsidRPr="00FE7918">
                    <w:rPr>
                      <w:rFonts w:ascii="Calibri" w:hAnsi="Calibri"/>
                      <w:sz w:val="22"/>
                    </w:rPr>
                    <w:t xml:space="preserve">lanta </w:t>
                  </w:r>
                  <w:r>
                    <w:rPr>
                      <w:rFonts w:ascii="Calibri" w:hAnsi="Calibri"/>
                      <w:sz w:val="22"/>
                    </w:rPr>
                    <w:t>de Carga más impuestos que en el caso corresponda</w:t>
                  </w:r>
                </w:p>
              </w:tc>
            </w:tr>
          </w:tbl>
          <w:p w:rsidR="00F36725" w:rsidRPr="00D930DD" w:rsidRDefault="00F36725" w:rsidP="005B3304">
            <w:pPr>
              <w:jc w:val="both"/>
              <w:rPr>
                <w:rFonts w:ascii="Calibri" w:hAnsi="Calibri" w:cs="Calibri"/>
                <w:bCs/>
                <w:sz w:val="22"/>
              </w:rPr>
            </w:pPr>
          </w:p>
          <w:p w:rsidR="00F36725" w:rsidRPr="00D930DD" w:rsidRDefault="00F36725" w:rsidP="005B3304">
            <w:pPr>
              <w:spacing w:before="120" w:after="120"/>
              <w:jc w:val="both"/>
              <w:rPr>
                <w:rFonts w:ascii="Calibri" w:hAnsi="Calibri" w:cs="Calibri"/>
                <w:bCs/>
                <w:sz w:val="22"/>
              </w:rPr>
            </w:pPr>
            <w:r w:rsidRPr="00D930DD">
              <w:rPr>
                <w:rFonts w:ascii="Calibri" w:hAnsi="Calibri" w:cs="Calibri"/>
                <w:bCs/>
                <w:sz w:val="22"/>
              </w:rPr>
              <w:lastRenderedPageBreak/>
              <w:t>YPFB realizará el descuento del valor de productos perdidos y no cancelados por el seguro dentro de un plazo de 30 días después de ocurrido el siniestro, de la facturación por transporte.</w:t>
            </w:r>
          </w:p>
          <w:p w:rsidR="00F36725" w:rsidRPr="00D930DD" w:rsidRDefault="00F36725" w:rsidP="005B3304">
            <w:pPr>
              <w:spacing w:before="120" w:after="120"/>
              <w:jc w:val="both"/>
              <w:rPr>
                <w:rFonts w:ascii="Calibri" w:hAnsi="Calibri" w:cs="Calibri"/>
                <w:bCs/>
                <w:sz w:val="22"/>
              </w:rPr>
            </w:pPr>
            <w:r w:rsidRPr="00D930DD">
              <w:rPr>
                <w:rFonts w:ascii="Calibri" w:hAnsi="Calibri" w:cs="Calibri"/>
                <w:bCs/>
                <w:sz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en los tanques cargados en puntos de recepción hasta el punto de entrega.</w:t>
            </w:r>
          </w:p>
          <w:p w:rsidR="00F36725" w:rsidRPr="00D930DD" w:rsidRDefault="00F36725" w:rsidP="005B3304">
            <w:pPr>
              <w:spacing w:before="120" w:after="120"/>
              <w:jc w:val="both"/>
              <w:rPr>
                <w:rFonts w:ascii="Calibri" w:hAnsi="Calibri" w:cs="Calibri"/>
                <w:bCs/>
                <w:sz w:val="22"/>
              </w:rPr>
            </w:pPr>
            <w:r w:rsidRPr="00D930DD">
              <w:rPr>
                <w:rFonts w:ascii="Calibri" w:hAnsi="Calibri" w:cs="Calibri"/>
                <w:bCs/>
                <w:sz w:val="22"/>
              </w:rPr>
              <w:t>El transportista, una vez adjudicado, deberá entregar una copia de las citadas pólizas a YPFB antes de la suscripción del contrato.</w:t>
            </w:r>
          </w:p>
        </w:tc>
      </w:tr>
    </w:tbl>
    <w:p w:rsidR="00F36725" w:rsidRDefault="00F36725" w:rsidP="00F36725">
      <w:pPr>
        <w:pStyle w:val="Prrafodelista"/>
        <w:ind w:left="0"/>
        <w:contextualSpacing/>
        <w:jc w:val="center"/>
        <w:rPr>
          <w:rFonts w:ascii="Calibri" w:hAnsi="Calibri" w:cs="Calibri"/>
          <w:b/>
          <w:bCs/>
          <w:lang w:eastAsia="es-BO"/>
        </w:rPr>
      </w:pPr>
    </w:p>
    <w:p w:rsidR="00F36725" w:rsidRPr="00F86513" w:rsidRDefault="00F36725" w:rsidP="00F36725">
      <w:pPr>
        <w:pStyle w:val="Prrafodelista"/>
        <w:ind w:left="0"/>
        <w:contextualSpacing/>
        <w:jc w:val="center"/>
        <w:rPr>
          <w:rFonts w:ascii="Calibri" w:hAnsi="Calibri" w:cs="Calibri"/>
          <w:b/>
          <w:bCs/>
          <w:lang w:eastAsia="es-BO"/>
        </w:rPr>
      </w:pPr>
    </w:p>
    <w:p w:rsidR="00F36725" w:rsidRDefault="00F36725" w:rsidP="00F36725">
      <w:pPr>
        <w:pStyle w:val="Prrafodelista"/>
        <w:ind w:left="0"/>
        <w:contextualSpacing/>
        <w:jc w:val="center"/>
        <w:rPr>
          <w:rFonts w:ascii="Calibri" w:hAnsi="Calibri" w:cs="Calibri"/>
          <w:b/>
        </w:rPr>
      </w:pPr>
      <w:r>
        <w:rPr>
          <w:rFonts w:ascii="Calibri" w:hAnsi="Calibri" w:cs="Calibri"/>
          <w:b/>
        </w:rPr>
        <w:t xml:space="preserve">FACTURACIÓN Y </w:t>
      </w:r>
      <w:r w:rsidRPr="002462C6">
        <w:rPr>
          <w:rFonts w:ascii="Calibri" w:hAnsi="Calibri" w:cs="Calibri"/>
          <w:b/>
        </w:rPr>
        <w:t xml:space="preserve"> TRIBUTOS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6725" w:rsidRPr="002E3991" w:rsidTr="005B3304">
        <w:trPr>
          <w:trHeight w:val="559"/>
        </w:trPr>
        <w:tc>
          <w:tcPr>
            <w:tcW w:w="9339" w:type="dxa"/>
            <w:shd w:val="clear" w:color="auto" w:fill="9CC2E5"/>
            <w:vAlign w:val="center"/>
          </w:tcPr>
          <w:p w:rsidR="00F36725" w:rsidRPr="002E3991" w:rsidRDefault="00F36725" w:rsidP="005B3304">
            <w:pPr>
              <w:rPr>
                <w:rFonts w:ascii="Calibri" w:hAnsi="Calibri" w:cs="Calibri"/>
                <w:b/>
                <w:bCs/>
              </w:rPr>
            </w:pPr>
            <w:r>
              <w:rPr>
                <w:rFonts w:ascii="Calibri" w:hAnsi="Calibri" w:cs="Calibri"/>
                <w:b/>
                <w:bCs/>
              </w:rPr>
              <w:t>FACTURACION</w:t>
            </w:r>
          </w:p>
        </w:tc>
      </w:tr>
      <w:tr w:rsidR="00F36725" w:rsidRPr="002E3991" w:rsidTr="005B3304">
        <w:tblPrEx>
          <w:tblCellMar>
            <w:left w:w="70" w:type="dxa"/>
            <w:right w:w="70" w:type="dxa"/>
          </w:tblCellMar>
        </w:tblPrEx>
        <w:trPr>
          <w:trHeight w:val="559"/>
        </w:trPr>
        <w:tc>
          <w:tcPr>
            <w:tcW w:w="9339" w:type="dxa"/>
            <w:shd w:val="clear" w:color="auto" w:fill="auto"/>
            <w:vAlign w:val="center"/>
          </w:tcPr>
          <w:tbl>
            <w:tblPr>
              <w:tblW w:w="9252" w:type="dxa"/>
              <w:tblCellMar>
                <w:left w:w="0" w:type="dxa"/>
                <w:right w:w="0" w:type="dxa"/>
              </w:tblCellMar>
              <w:tblLook w:val="04A0" w:firstRow="1" w:lastRow="0" w:firstColumn="1" w:lastColumn="0" w:noHBand="0" w:noVBand="1"/>
            </w:tblPr>
            <w:tblGrid>
              <w:gridCol w:w="9252"/>
            </w:tblGrid>
            <w:tr w:rsidR="00F36725" w:rsidTr="005B3304">
              <w:trPr>
                <w:trHeight w:val="840"/>
              </w:trPr>
              <w:tc>
                <w:tcPr>
                  <w:tcW w:w="9252" w:type="dxa"/>
                  <w:shd w:val="clear" w:color="000000" w:fill="FFFFFF"/>
                  <w:vAlign w:val="center"/>
                  <w:hideMark/>
                </w:tcPr>
                <w:p w:rsidR="00F36725" w:rsidRDefault="00F36725" w:rsidP="005B3304">
                  <w:pPr>
                    <w:ind w:right="141"/>
                    <w:rPr>
                      <w:rFonts w:ascii="Calibri" w:hAnsi="Calibri"/>
                      <w:color w:val="000000"/>
                      <w:sz w:val="22"/>
                      <w:szCs w:val="22"/>
                      <w:lang w:val="es-BO" w:eastAsia="es-BO"/>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tc>
            </w:tr>
            <w:tr w:rsidR="00F36725" w:rsidTr="005B3304">
              <w:trPr>
                <w:trHeight w:val="840"/>
              </w:trPr>
              <w:tc>
                <w:tcPr>
                  <w:tcW w:w="9252" w:type="dxa"/>
                  <w:shd w:val="clear" w:color="000000" w:fill="FFFFFF"/>
                  <w:vAlign w:val="center"/>
                  <w:hideMark/>
                </w:tcPr>
                <w:p w:rsidR="00F36725" w:rsidRDefault="00F36725" w:rsidP="005B3304">
                  <w:pPr>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tc>
            </w:tr>
            <w:tr w:rsidR="00F36725" w:rsidTr="005B3304">
              <w:trPr>
                <w:trHeight w:val="840"/>
              </w:trPr>
              <w:tc>
                <w:tcPr>
                  <w:tcW w:w="9252" w:type="dxa"/>
                  <w:shd w:val="clear" w:color="000000" w:fill="FFFFFF"/>
                  <w:vAlign w:val="center"/>
                  <w:hideMark/>
                </w:tcPr>
                <w:p w:rsidR="00F36725" w:rsidRDefault="00F36725" w:rsidP="005B3304">
                  <w:pPr>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F36725" w:rsidRDefault="00F36725" w:rsidP="005B3304">
                  <w:pPr>
                    <w:rPr>
                      <w:rFonts w:ascii="Calibri" w:hAnsi="Calibri"/>
                      <w:color w:val="000000"/>
                      <w:sz w:val="22"/>
                      <w:szCs w:val="22"/>
                    </w:rPr>
                  </w:pPr>
                </w:p>
              </w:tc>
            </w:tr>
            <w:tr w:rsidR="00F36725" w:rsidTr="005B3304">
              <w:trPr>
                <w:trHeight w:val="840"/>
              </w:trPr>
              <w:tc>
                <w:tcPr>
                  <w:tcW w:w="9252" w:type="dxa"/>
                  <w:shd w:val="clear" w:color="000000" w:fill="FFFFFF"/>
                  <w:vAlign w:val="center"/>
                  <w:hideMark/>
                </w:tcPr>
                <w:p w:rsidR="00F36725" w:rsidRDefault="00F36725" w:rsidP="005B3304">
                  <w:pPr>
                    <w:rPr>
                      <w:rFonts w:ascii="Calibri" w:hAnsi="Calibri"/>
                      <w:color w:val="000000"/>
                      <w:sz w:val="22"/>
                      <w:szCs w:val="22"/>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F36725" w:rsidRDefault="00F36725" w:rsidP="005B3304">
                  <w:pPr>
                    <w:rPr>
                      <w:rFonts w:ascii="Calibri" w:hAnsi="Calibri"/>
                      <w:color w:val="000000"/>
                      <w:sz w:val="22"/>
                      <w:szCs w:val="22"/>
                    </w:rPr>
                  </w:pPr>
                </w:p>
              </w:tc>
            </w:tr>
            <w:tr w:rsidR="00F36725" w:rsidTr="005B3304">
              <w:trPr>
                <w:trHeight w:val="840"/>
              </w:trPr>
              <w:tc>
                <w:tcPr>
                  <w:tcW w:w="9252" w:type="dxa"/>
                  <w:shd w:val="clear" w:color="000000" w:fill="FFFFFF"/>
                  <w:vAlign w:val="center"/>
                  <w:hideMark/>
                </w:tcPr>
                <w:p w:rsidR="00F36725" w:rsidRDefault="00F36725" w:rsidP="005B3304">
                  <w:pPr>
                    <w:rPr>
                      <w:rFonts w:ascii="Calibri" w:hAnsi="Calibri"/>
                      <w:color w:val="000000"/>
                      <w:sz w:val="22"/>
                      <w:szCs w:val="22"/>
                    </w:rPr>
                  </w:pPr>
                  <w:r>
                    <w:rPr>
                      <w:rFonts w:ascii="Calibri" w:hAnsi="Calibri"/>
                      <w:color w:val="000000"/>
                      <w:sz w:val="22"/>
                      <w:szCs w:val="22"/>
                    </w:rPr>
                    <w:t>En caso de que la pérdida de producto sea superior a la máxima permisible, el Contratante podrá cobrar el monto calculado de acuerdo a la cláusula (Mermas), deduciendo el importe correspondiente de la solicitud de pago del Contratista, emitiendo al efecto la correspondiente factura.</w:t>
                  </w:r>
                </w:p>
                <w:p w:rsidR="00482595" w:rsidRDefault="00482595" w:rsidP="005B3304">
                  <w:pPr>
                    <w:rPr>
                      <w:rFonts w:ascii="Calibri" w:hAnsi="Calibri"/>
                      <w:color w:val="000000"/>
                      <w:sz w:val="22"/>
                      <w:szCs w:val="22"/>
                    </w:rPr>
                  </w:pPr>
                </w:p>
              </w:tc>
            </w:tr>
          </w:tbl>
          <w:p w:rsidR="00F36725" w:rsidRDefault="00F36725" w:rsidP="005B3304">
            <w:pPr>
              <w:rPr>
                <w:rFonts w:ascii="Calibri" w:hAnsi="Calibri" w:cs="Calibri"/>
                <w:b/>
                <w:bCs/>
              </w:rPr>
            </w:pPr>
          </w:p>
        </w:tc>
      </w:tr>
      <w:tr w:rsidR="00F36725" w:rsidRPr="002E3991" w:rsidTr="005B3304">
        <w:trPr>
          <w:trHeight w:val="559"/>
        </w:trPr>
        <w:tc>
          <w:tcPr>
            <w:tcW w:w="9339" w:type="dxa"/>
            <w:shd w:val="clear" w:color="auto" w:fill="9CC2E5"/>
            <w:vAlign w:val="center"/>
          </w:tcPr>
          <w:p w:rsidR="00F36725" w:rsidRDefault="00F36725" w:rsidP="005B3304">
            <w:pPr>
              <w:rPr>
                <w:rFonts w:ascii="Calibri" w:hAnsi="Calibri" w:cs="Calibri"/>
                <w:b/>
                <w:bCs/>
              </w:rPr>
            </w:pPr>
            <w:r>
              <w:rPr>
                <w:rFonts w:ascii="Calibri" w:hAnsi="Calibri" w:cs="Calibri"/>
                <w:b/>
                <w:bCs/>
              </w:rPr>
              <w:t>TRIBUTOS</w:t>
            </w:r>
          </w:p>
        </w:tc>
      </w:tr>
      <w:tr w:rsidR="00F36725" w:rsidRPr="002E3991" w:rsidTr="005B3304">
        <w:trPr>
          <w:trHeight w:val="559"/>
        </w:trPr>
        <w:tc>
          <w:tcPr>
            <w:tcW w:w="9339" w:type="dxa"/>
            <w:shd w:val="clear" w:color="auto" w:fill="auto"/>
            <w:vAlign w:val="center"/>
          </w:tcPr>
          <w:p w:rsidR="00F36725" w:rsidRDefault="00F36725" w:rsidP="005B3304">
            <w:pPr>
              <w:jc w:val="both"/>
              <w:rPr>
                <w:rFonts w:ascii="Calibri" w:hAnsi="Calibri" w:cs="Calibri"/>
                <w:bCs/>
                <w:sz w:val="22"/>
                <w:szCs w:val="22"/>
              </w:rPr>
            </w:pPr>
          </w:p>
          <w:p w:rsidR="00F36725" w:rsidRDefault="00F36725" w:rsidP="005B3304">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482595" w:rsidRPr="002366E2" w:rsidRDefault="00482595" w:rsidP="005B3304">
            <w:pPr>
              <w:jc w:val="both"/>
              <w:rPr>
                <w:rFonts w:ascii="Calibri" w:hAnsi="Calibri" w:cs="Calibri"/>
                <w:b/>
                <w:bCs/>
                <w:lang w:val="es-BO"/>
              </w:rPr>
            </w:pPr>
          </w:p>
        </w:tc>
      </w:tr>
    </w:tbl>
    <w:p w:rsidR="00F36725" w:rsidRPr="00CB28C1" w:rsidRDefault="00F36725" w:rsidP="00F36725">
      <w:pPr>
        <w:pStyle w:val="Prrafodelista"/>
        <w:ind w:left="0"/>
        <w:contextualSpacing/>
        <w:jc w:val="center"/>
        <w:rPr>
          <w:rFonts w:ascii="Calibri" w:hAnsi="Calibri" w:cs="Calibri"/>
          <w:b/>
          <w:szCs w:val="22"/>
        </w:rPr>
      </w:pPr>
      <w:r w:rsidRPr="00CB28C1">
        <w:rPr>
          <w:rFonts w:ascii="Calibri" w:hAnsi="Calibri" w:cs="Calibri"/>
          <w:b/>
          <w:szCs w:val="22"/>
        </w:rPr>
        <w:t>SEGURIDAD INDUSTRIAL Y SALUD OCUPACIONAL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36725" w:rsidRPr="00C55D50" w:rsidTr="005B3304">
        <w:trPr>
          <w:trHeight w:val="554"/>
        </w:trPr>
        <w:tc>
          <w:tcPr>
            <w:tcW w:w="9339" w:type="dxa"/>
            <w:shd w:val="clear" w:color="auto" w:fill="9CC2E5"/>
            <w:vAlign w:val="center"/>
          </w:tcPr>
          <w:p w:rsidR="00F36725" w:rsidRPr="00C55D50" w:rsidRDefault="00F36725" w:rsidP="005B3304">
            <w:pPr>
              <w:autoSpaceDE w:val="0"/>
              <w:autoSpaceDN w:val="0"/>
              <w:adjustRightInd w:val="0"/>
              <w:jc w:val="both"/>
              <w:rPr>
                <w:rFonts w:ascii="Calibri" w:hAnsi="Calibri" w:cs="Calibri"/>
                <w:color w:val="FF0000"/>
                <w:sz w:val="22"/>
                <w:szCs w:val="22"/>
              </w:rPr>
            </w:pPr>
            <w:r w:rsidRPr="00C55D50">
              <w:rPr>
                <w:rFonts w:ascii="Calibri" w:hAnsi="Calibri" w:cs="Calibri"/>
                <w:b/>
                <w:sz w:val="22"/>
                <w:szCs w:val="22"/>
              </w:rPr>
              <w:t>SEGURIDAD INDUSTRIAL Y SALUD OCUPACIONAL</w:t>
            </w:r>
          </w:p>
        </w:tc>
      </w:tr>
      <w:tr w:rsidR="00F36725" w:rsidRPr="00520384" w:rsidTr="005B3304">
        <w:trPr>
          <w:trHeight w:val="554"/>
        </w:trPr>
        <w:tc>
          <w:tcPr>
            <w:tcW w:w="9339" w:type="dxa"/>
            <w:shd w:val="clear" w:color="auto" w:fill="auto"/>
            <w:vAlign w:val="center"/>
          </w:tcPr>
          <w:p w:rsidR="00F36725" w:rsidRPr="00CB28C1" w:rsidRDefault="00F36725" w:rsidP="005B3304">
            <w:pPr>
              <w:rPr>
                <w:sz w:val="2"/>
              </w:rPr>
            </w:pPr>
          </w:p>
          <w:p w:rsidR="00F36725" w:rsidRPr="00AC30AB" w:rsidRDefault="00F36725" w:rsidP="005B3304">
            <w:pPr>
              <w:widowControl w:val="0"/>
              <w:spacing w:line="259" w:lineRule="auto"/>
              <w:rPr>
                <w:rFonts w:ascii="Calibri" w:eastAsia="Calibri" w:hAnsi="Calibri" w:cs="Calibri"/>
                <w:iCs/>
                <w:color w:val="000000"/>
                <w:sz w:val="22"/>
                <w:szCs w:val="22"/>
                <w:lang w:val="es-BO"/>
              </w:rPr>
            </w:pPr>
            <w:r w:rsidRPr="00AC30AB">
              <w:rPr>
                <w:rFonts w:ascii="Calibri" w:eastAsia="Calibri" w:hAnsi="Calibri" w:cs="Calibri"/>
                <w:iCs/>
                <w:color w:val="000000"/>
                <w:sz w:val="22"/>
                <w:szCs w:val="22"/>
                <w:lang w:val="es-BO"/>
              </w:rPr>
              <w:t xml:space="preserve">La Empresa </w:t>
            </w:r>
            <w:r>
              <w:rPr>
                <w:rFonts w:ascii="Calibri" w:eastAsia="Calibri" w:hAnsi="Calibri" w:cs="Calibri"/>
                <w:iCs/>
                <w:color w:val="000000"/>
                <w:sz w:val="22"/>
                <w:szCs w:val="22"/>
                <w:lang w:val="es-BO"/>
              </w:rPr>
              <w:t>contratada</w:t>
            </w:r>
            <w:r w:rsidRPr="00AC30AB">
              <w:rPr>
                <w:rFonts w:ascii="Calibri" w:eastAsia="Calibri" w:hAnsi="Calibri" w:cs="Calibri"/>
                <w:iCs/>
                <w:color w:val="000000"/>
                <w:sz w:val="22"/>
                <w:szCs w:val="22"/>
                <w:lang w:val="es-BO"/>
              </w:rPr>
              <w:t xml:space="preserve"> deberá cumplir de forma obligatoria con los estándares de Seguridad Industrial y Salud Ocupacional: </w:t>
            </w:r>
          </w:p>
          <w:p w:rsidR="00F36725" w:rsidRDefault="00F36725" w:rsidP="005B3304">
            <w:pPr>
              <w:jc w:val="center"/>
              <w:rPr>
                <w:rFonts w:ascii="Calibri" w:hAnsi="Calibri"/>
                <w:b/>
                <w:bCs/>
                <w:sz w:val="22"/>
                <w:szCs w:val="22"/>
                <w:u w:val="single"/>
              </w:rPr>
            </w:pPr>
          </w:p>
          <w:p w:rsidR="00F36725" w:rsidRDefault="00F36725" w:rsidP="005B3304">
            <w:pPr>
              <w:jc w:val="center"/>
              <w:rPr>
                <w:rFonts w:ascii="Calibri" w:hAnsi="Calibri"/>
                <w:b/>
                <w:bCs/>
                <w:sz w:val="22"/>
                <w:szCs w:val="22"/>
                <w:u w:val="single"/>
              </w:rPr>
            </w:pPr>
            <w:r w:rsidRPr="00AC30AB">
              <w:rPr>
                <w:rFonts w:ascii="Calibri" w:hAnsi="Calibri"/>
                <w:b/>
                <w:bCs/>
                <w:sz w:val="22"/>
                <w:szCs w:val="22"/>
                <w:u w:val="single"/>
              </w:rPr>
              <w:t>CLÁUSULA DE SEGURIDAD Y SALUD OCUPACIONAL</w:t>
            </w:r>
          </w:p>
          <w:p w:rsidR="00F36725" w:rsidRPr="00AC30AB" w:rsidRDefault="00F36725" w:rsidP="005B3304">
            <w:pPr>
              <w:jc w:val="center"/>
              <w:rPr>
                <w:rFonts w:ascii="Calibri" w:hAnsi="Calibri"/>
                <w:b/>
                <w:bCs/>
                <w:sz w:val="22"/>
                <w:szCs w:val="22"/>
                <w:u w:val="single"/>
              </w:rPr>
            </w:pPr>
          </w:p>
          <w:p w:rsidR="00F36725" w:rsidRPr="00AC30AB" w:rsidRDefault="00F36725" w:rsidP="008A6FEE">
            <w:pPr>
              <w:numPr>
                <w:ilvl w:val="0"/>
                <w:numId w:val="62"/>
              </w:numPr>
              <w:autoSpaceDE w:val="0"/>
              <w:autoSpaceDN w:val="0"/>
              <w:spacing w:line="259" w:lineRule="auto"/>
              <w:ind w:left="426"/>
              <w:contextualSpacing/>
              <w:jc w:val="both"/>
              <w:rPr>
                <w:rFonts w:ascii="Calibri" w:hAnsi="Calibri"/>
                <w:sz w:val="22"/>
                <w:szCs w:val="22"/>
                <w:lang w:val="es-BO"/>
              </w:rPr>
            </w:pPr>
            <w:r w:rsidRPr="00AC30AB">
              <w:rPr>
                <w:rFonts w:ascii="Calibri" w:hAnsi="Calibri"/>
                <w:b/>
                <w:bCs/>
                <w:sz w:val="22"/>
                <w:szCs w:val="22"/>
              </w:rPr>
              <w:t>Posterior a la adjudicación</w:t>
            </w:r>
          </w:p>
          <w:p w:rsidR="00F36725" w:rsidRDefault="00F36725" w:rsidP="005B3304">
            <w:pPr>
              <w:jc w:val="both"/>
              <w:rPr>
                <w:rFonts w:ascii="Calibri" w:hAnsi="Calibri"/>
                <w:sz w:val="22"/>
                <w:szCs w:val="22"/>
              </w:rPr>
            </w:pPr>
            <w:r w:rsidRPr="00AC30AB">
              <w:rPr>
                <w:rFonts w:ascii="Calibri" w:hAnsi="Calibri"/>
                <w:sz w:val="22"/>
                <w:szCs w:val="22"/>
              </w:rPr>
              <w:t>La empresa Contratista deberá dar estricto cumplimento a la legislación aplicable, vigentes en el Estado Plurinacional de Bolivia; siendo también responsable del cumplimiento por parte de los SUBCONTRATISTAS que intervengan a nombre suyo ante YPFB.</w:t>
            </w:r>
          </w:p>
          <w:p w:rsidR="00F36725" w:rsidRDefault="00F36725" w:rsidP="005B3304">
            <w:pPr>
              <w:rPr>
                <w:b/>
              </w:rPr>
            </w:pPr>
          </w:p>
          <w:p w:rsidR="00F36725" w:rsidRPr="00196323" w:rsidRDefault="00F36725" w:rsidP="005B3304">
            <w:pPr>
              <w:rPr>
                <w:rFonts w:ascii="Calibri" w:hAnsi="Calibri"/>
              </w:rPr>
            </w:pPr>
            <w:r w:rsidRPr="00196323">
              <w:rPr>
                <w:rFonts w:ascii="Calibri" w:hAnsi="Calibri"/>
                <w:b/>
              </w:rPr>
              <w:t xml:space="preserve">PARA CONDUCTORES: </w:t>
            </w:r>
            <w:r w:rsidRPr="00196323">
              <w:rPr>
                <w:rFonts w:ascii="Calibri" w:hAnsi="Calibri"/>
                <w:b/>
                <w:lang w:val="es-BO"/>
              </w:rPr>
              <w:t xml:space="preserve">“ EPP ” </w:t>
            </w:r>
            <w:r w:rsidRPr="00196323">
              <w:rPr>
                <w:rFonts w:ascii="Calibri" w:hAnsi="Calibri"/>
                <w:lang w:val="es-BO"/>
              </w:rPr>
              <w:t>(Equipo de Protección Personal) BASICOS PARA SU INGRESO</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Pantalón y camisa jean (80% de algodón, JEANS)</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Casco de Seguridad</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Calzados de Seguridad</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Lentes de Seguridad</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Guantes (de acuerdo a las actividades a desarrollar)</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Protector auditivo (en caso de intervenir en lugares con generación de ruido)</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 xml:space="preserve">Copia </w:t>
            </w:r>
            <w:r w:rsidRPr="00196323">
              <w:rPr>
                <w:rFonts w:ascii="Calibri" w:hAnsi="Calibri"/>
                <w:b/>
                <w:lang w:val="es-BO"/>
              </w:rPr>
              <w:t>de SEGURO de vida y accidentes personales.</w:t>
            </w:r>
            <w:r w:rsidRPr="00196323">
              <w:rPr>
                <w:rFonts w:ascii="Calibri" w:hAnsi="Calibri"/>
                <w:b/>
                <w:bCs/>
                <w:lang w:val="es-BO"/>
              </w:rPr>
              <w:t xml:space="preserve"> </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Carnet vacunas; Fiebre amarilla.</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 xml:space="preserve">Licencia de conducir categoría </w:t>
            </w:r>
            <w:r w:rsidRPr="00196323">
              <w:rPr>
                <w:rFonts w:ascii="Calibri" w:hAnsi="Calibri"/>
                <w:b/>
                <w:lang w:val="es-BO"/>
              </w:rPr>
              <w:t>C</w:t>
            </w:r>
          </w:p>
          <w:p w:rsidR="00F36725" w:rsidRPr="00196323" w:rsidRDefault="00F36725" w:rsidP="008A6FEE">
            <w:pPr>
              <w:numPr>
                <w:ilvl w:val="0"/>
                <w:numId w:val="64"/>
              </w:numPr>
              <w:spacing w:line="259" w:lineRule="auto"/>
              <w:rPr>
                <w:rFonts w:ascii="Calibri" w:hAnsi="Calibri"/>
                <w:lang w:val="es-BO"/>
              </w:rPr>
            </w:pPr>
            <w:r w:rsidRPr="00196323">
              <w:rPr>
                <w:rFonts w:ascii="Calibri" w:hAnsi="Calibri"/>
                <w:lang w:val="es-BO"/>
              </w:rPr>
              <w:t>Capacitaciones básicas de SMS:</w:t>
            </w:r>
            <w:r w:rsidRPr="00196323">
              <w:rPr>
                <w:rFonts w:ascii="Calibri" w:hAnsi="Calibri"/>
                <w:b/>
                <w:bCs/>
                <w:lang w:val="es-BO"/>
              </w:rPr>
              <w:t xml:space="preserve"> Inducción de </w:t>
            </w:r>
            <w:r w:rsidRPr="00196323">
              <w:rPr>
                <w:rFonts w:ascii="Calibri" w:hAnsi="Calibri"/>
                <w:b/>
                <w:lang w:val="es-BO"/>
              </w:rPr>
              <w:t>Manejo defensivo</w:t>
            </w:r>
            <w:r w:rsidRPr="00196323">
              <w:rPr>
                <w:rFonts w:ascii="Calibri" w:hAnsi="Calibri"/>
                <w:lang w:val="es-BO"/>
              </w:rPr>
              <w:t>,</w:t>
            </w:r>
            <w:r w:rsidRPr="00196323">
              <w:rPr>
                <w:rFonts w:ascii="Calibri" w:hAnsi="Calibri"/>
                <w:b/>
                <w:bCs/>
                <w:lang w:val="es-BO"/>
              </w:rPr>
              <w:t xml:space="preserve"> </w:t>
            </w:r>
            <w:r w:rsidRPr="00196323">
              <w:rPr>
                <w:rFonts w:ascii="Calibri" w:hAnsi="Calibri"/>
                <w:lang w:val="es-BO"/>
              </w:rPr>
              <w:t>Primeros Auxilios, Manejo de Extintores, Plan de Emergencia</w:t>
            </w:r>
          </w:p>
          <w:p w:rsidR="00F36725" w:rsidRPr="00196323" w:rsidRDefault="00F36725" w:rsidP="005B3304">
            <w:pPr>
              <w:jc w:val="both"/>
              <w:rPr>
                <w:rFonts w:ascii="Calibri" w:hAnsi="Calibri"/>
                <w:lang w:val="es-BO"/>
              </w:rPr>
            </w:pPr>
          </w:p>
          <w:p w:rsidR="00F36725" w:rsidRPr="00AC30AB" w:rsidRDefault="00F36725" w:rsidP="005B3304">
            <w:pPr>
              <w:spacing w:line="259" w:lineRule="auto"/>
              <w:rPr>
                <w:rFonts w:ascii="Calibri" w:eastAsia="Calibri" w:hAnsi="Calibri"/>
                <w:b/>
                <w:lang w:val="es-AR"/>
              </w:rPr>
            </w:pPr>
            <w:r w:rsidRPr="00AC30AB">
              <w:rPr>
                <w:rFonts w:ascii="Calibri" w:eastAsia="Calibri" w:hAnsi="Calibri"/>
                <w:b/>
                <w:lang w:val="es-AR"/>
              </w:rPr>
              <w:t>REQUISITOS PARA LAS UNIDADES DE TRANSPORTE:</w:t>
            </w:r>
          </w:p>
          <w:p w:rsidR="00F36725" w:rsidRPr="00EA5849" w:rsidRDefault="00F36725" w:rsidP="008A6FEE">
            <w:pPr>
              <w:numPr>
                <w:ilvl w:val="0"/>
                <w:numId w:val="63"/>
              </w:numPr>
              <w:spacing w:line="259" w:lineRule="auto"/>
              <w:jc w:val="both"/>
              <w:rPr>
                <w:rFonts w:ascii="Calibri" w:eastAsia="Calibri" w:hAnsi="Calibri"/>
                <w:lang w:val="es-BO"/>
              </w:rPr>
            </w:pPr>
            <w:r w:rsidRPr="00EA5849">
              <w:rPr>
                <w:rFonts w:ascii="Calibri" w:eastAsia="Calibri" w:hAnsi="Calibri"/>
                <w:lang w:val="es-BO"/>
              </w:rPr>
              <w:t xml:space="preserve">(RUAT) Antigüedad </w:t>
            </w:r>
            <w:r w:rsidRPr="00EA5849">
              <w:rPr>
                <w:rFonts w:ascii="Calibri" w:hAnsi="Calibri" w:cs="Aharoni"/>
                <w:sz w:val="22"/>
                <w:szCs w:val="22"/>
              </w:rPr>
              <w:t>año de fabricación del 2000 en adelante</w:t>
            </w:r>
            <w:r w:rsidRPr="00EA5849">
              <w:rPr>
                <w:rFonts w:ascii="Calibri" w:eastAsia="Calibri" w:hAnsi="Calibri"/>
                <w:lang w:val="es-BO"/>
              </w:rPr>
              <w:t xml:space="preserve"> para camiones, y de 5 años para vehículo liviano.</w:t>
            </w:r>
            <w:r w:rsidRPr="00EA5849">
              <w:rPr>
                <w:rFonts w:ascii="Calibri" w:hAnsi="Calibri" w:cs="Aharoni"/>
                <w:sz w:val="22"/>
                <w:szCs w:val="22"/>
              </w:rPr>
              <w:t xml:space="preserve"> </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 xml:space="preserve">Seguro Obligatorio Contra Accidentes De Tránsito – Soat.  </w:t>
            </w:r>
          </w:p>
          <w:p w:rsidR="00F36725" w:rsidRDefault="00F36725" w:rsidP="008A6FEE">
            <w:pPr>
              <w:numPr>
                <w:ilvl w:val="0"/>
                <w:numId w:val="63"/>
              </w:numPr>
              <w:spacing w:line="259" w:lineRule="auto"/>
              <w:rPr>
                <w:rFonts w:ascii="Calibri" w:eastAsia="Calibri" w:hAnsi="Calibri"/>
                <w:b/>
                <w:lang w:val="es-BO"/>
              </w:rPr>
            </w:pPr>
            <w:r w:rsidRPr="00AC30AB">
              <w:rPr>
                <w:rFonts w:ascii="Calibri" w:eastAsia="Calibri" w:hAnsi="Calibri"/>
                <w:b/>
                <w:lang w:val="es-BO"/>
              </w:rPr>
              <w:t>Seguro de Responsabilidad civil incluido daños a terceros</w:t>
            </w:r>
          </w:p>
          <w:p w:rsidR="00F36725" w:rsidRPr="00AC30AB" w:rsidRDefault="00F36725" w:rsidP="008A6FEE">
            <w:pPr>
              <w:numPr>
                <w:ilvl w:val="0"/>
                <w:numId w:val="63"/>
              </w:numPr>
              <w:spacing w:line="259" w:lineRule="auto"/>
              <w:rPr>
                <w:rFonts w:ascii="Calibri" w:eastAsia="Calibri" w:hAnsi="Calibri"/>
                <w:b/>
                <w:lang w:val="es-BO"/>
              </w:rPr>
            </w:pPr>
            <w:r>
              <w:rPr>
                <w:rFonts w:ascii="Calibri" w:eastAsia="Calibri" w:hAnsi="Calibri"/>
                <w:b/>
                <w:lang w:val="es-BO"/>
              </w:rPr>
              <w:t>Seguro de carga</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Inspección técnica del camión, por empresa certificada (</w:t>
            </w:r>
            <w:r w:rsidRPr="00AC30AB">
              <w:rPr>
                <w:rFonts w:ascii="Calibri" w:eastAsia="Calibri" w:hAnsi="Calibri"/>
                <w:b/>
                <w:lang w:val="es-BO"/>
              </w:rPr>
              <w:t>Petrovisa, Ibnorca, etc.</w:t>
            </w:r>
            <w:r w:rsidRPr="00AC30AB">
              <w:rPr>
                <w:rFonts w:ascii="Calibri" w:eastAsia="Calibri" w:hAnsi="Calibri"/>
                <w:lang w:val="es-BO"/>
              </w:rPr>
              <w:t>)</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Inspección técnica vehicular realizada por la Dirección de Transito de la Policía Boliviana.</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Estar equipados mínimamente con 1 extintor de polvo químico seco tipo ABC de capacidad mínima de 5 lb.</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Disponer de 2 triángulos de emergencia como mínimo.</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Tener alarmas audibles de retroceso necesariamente.</w:t>
            </w:r>
          </w:p>
          <w:p w:rsidR="00F36725" w:rsidRPr="00AC30AB" w:rsidRDefault="00F36725" w:rsidP="008A6FEE">
            <w:pPr>
              <w:numPr>
                <w:ilvl w:val="0"/>
                <w:numId w:val="63"/>
              </w:numPr>
              <w:spacing w:line="259" w:lineRule="auto"/>
              <w:rPr>
                <w:rFonts w:ascii="Calibri" w:eastAsia="Calibri" w:hAnsi="Calibri"/>
                <w:lang w:val="es-BO"/>
              </w:rPr>
            </w:pPr>
            <w:r w:rsidRPr="00AC30AB">
              <w:rPr>
                <w:rFonts w:ascii="Calibri" w:eastAsia="Calibri" w:hAnsi="Calibri"/>
                <w:lang w:val="es-BO"/>
              </w:rPr>
              <w:t>Deberá contar con arresta llamas para ingresar a planta.</w:t>
            </w:r>
          </w:p>
          <w:p w:rsidR="00F36725" w:rsidRDefault="00F36725" w:rsidP="005B3304">
            <w:pPr>
              <w:jc w:val="both"/>
              <w:rPr>
                <w:rFonts w:ascii="Calibri" w:hAnsi="Calibri"/>
                <w:sz w:val="22"/>
                <w:szCs w:val="22"/>
              </w:rPr>
            </w:pPr>
            <w:r w:rsidRPr="00AC30AB">
              <w:rPr>
                <w:rFonts w:ascii="Calibri" w:hAnsi="Calibri"/>
                <w:sz w:val="22"/>
                <w:szCs w:val="22"/>
              </w:rPr>
              <w:t xml:space="preserve">Deberá presentar la </w:t>
            </w:r>
            <w:r w:rsidRPr="00AC30AB">
              <w:rPr>
                <w:rFonts w:ascii="Calibri" w:hAnsi="Calibri"/>
                <w:sz w:val="22"/>
                <w:szCs w:val="22"/>
                <w:lang w:val="es-AR"/>
              </w:rPr>
              <w:t xml:space="preserve">Declaración jurada “Compromiso de SMS” para Cumplimiento de los Requisitos de Seguridad Industrial, Salud Ocupacional y Medio Ambiente para contratistas de YPFB Corporación, </w:t>
            </w:r>
            <w:r w:rsidRPr="00AC30AB">
              <w:rPr>
                <w:rFonts w:ascii="Calibri" w:hAnsi="Calibri"/>
                <w:sz w:val="22"/>
                <w:szCs w:val="22"/>
              </w:rPr>
              <w:t>debidamente firmada por el representante legal de la empresa, adjuntando la fotocopia firmada del documento de identificación (pasaporte/CI), con la impresión dactilar del mismo (pulgar derecho y/o izquierdo).</w:t>
            </w:r>
          </w:p>
          <w:p w:rsidR="00F36725" w:rsidRPr="00AC30AB" w:rsidRDefault="00F36725" w:rsidP="005B3304">
            <w:pPr>
              <w:jc w:val="both"/>
              <w:rPr>
                <w:rFonts w:ascii="Calibri" w:hAnsi="Calibri"/>
                <w:sz w:val="22"/>
                <w:szCs w:val="22"/>
              </w:rPr>
            </w:pPr>
          </w:p>
          <w:p w:rsidR="00F36725" w:rsidRPr="00520384" w:rsidRDefault="00F36725" w:rsidP="005B3304">
            <w:pPr>
              <w:autoSpaceDE w:val="0"/>
              <w:autoSpaceDN w:val="0"/>
              <w:ind w:firstLine="284"/>
              <w:jc w:val="both"/>
              <w:rPr>
                <w:rFonts w:ascii="Calibri" w:hAnsi="Calibri" w:cs="Calibri"/>
                <w:b/>
                <w:sz w:val="22"/>
                <w:szCs w:val="22"/>
              </w:rPr>
            </w:pPr>
            <w:r w:rsidRPr="00AC30AB">
              <w:rPr>
                <w:rFonts w:ascii="Calibri" w:hAnsi="Calibri"/>
                <w:sz w:val="22"/>
                <w:szCs w:val="22"/>
              </w:rPr>
              <w:t xml:space="preserve">Toda empresa contratista </w:t>
            </w:r>
            <w:r w:rsidRPr="00AC30AB">
              <w:rPr>
                <w:rFonts w:ascii="Calibri" w:hAnsi="Calibri"/>
                <w:sz w:val="22"/>
                <w:szCs w:val="22"/>
                <w:u w:val="single"/>
              </w:rPr>
              <w:t>directa de YPFB</w:t>
            </w:r>
            <w:r w:rsidRPr="00AC30AB">
              <w:rPr>
                <w:rFonts w:ascii="Calibri" w:hAnsi="Calibri"/>
                <w:sz w:val="22"/>
                <w:szCs w:val="22"/>
              </w:rPr>
              <w:t>, que subcontrate servicios de un tercero, deberá cumplir y hacer cumplir los requisitos de seguridad Industrial, salud ocupacional y medio ambiente,</w:t>
            </w:r>
            <w:r w:rsidRPr="00AC30AB">
              <w:rPr>
                <w:rFonts w:ascii="Calibri" w:hAnsi="Calibri"/>
                <w:sz w:val="22"/>
              </w:rPr>
              <w:t> remitiendo</w:t>
            </w:r>
            <w:r w:rsidRPr="00AC30AB">
              <w:rPr>
                <w:rFonts w:ascii="Calibri" w:hAnsi="Calibri"/>
                <w:sz w:val="22"/>
                <w:szCs w:val="22"/>
              </w:rPr>
              <w:t xml:space="preserve"> a YPFB la documentación correspondiente a los requisitos SMS para garantizar la correcta ejecución del Servicio, en el marco de cumplimiento de la normativa legal vigente aplicable al contrato de obras complementarias.</w:t>
            </w:r>
          </w:p>
        </w:tc>
      </w:tr>
    </w:tbl>
    <w:p w:rsidR="00F36725" w:rsidRDefault="00F36725" w:rsidP="00F36725">
      <w:pPr>
        <w:pStyle w:val="Prrafodelista"/>
        <w:ind w:left="0"/>
        <w:contextualSpacing/>
        <w:rPr>
          <w:rFonts w:ascii="Calibri" w:hAnsi="Calibri" w:cs="Calibri"/>
          <w:b/>
          <w:bCs/>
          <w:lang w:eastAsia="es-BO"/>
        </w:rPr>
      </w:pPr>
    </w:p>
    <w:p w:rsidR="00F36725" w:rsidRDefault="00F36725" w:rsidP="00F36725">
      <w:pPr>
        <w:rPr>
          <w:lang w:eastAsia="es-BO"/>
        </w:rPr>
      </w:pPr>
    </w:p>
    <w:p w:rsidR="00F36725" w:rsidRPr="00B124A9" w:rsidRDefault="00F36725" w:rsidP="00F36725">
      <w:pPr>
        <w:rPr>
          <w:lang w:eastAsia="es-BO"/>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500AFA" w:rsidRDefault="00500AFA" w:rsidP="00500AFA">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500AFA" w:rsidRDefault="00500AFA" w:rsidP="00500AFA">
      <w:pPr>
        <w:spacing w:after="120"/>
        <w:jc w:val="right"/>
        <w:rPr>
          <w:rFonts w:ascii="Arial" w:hAnsi="Arial" w:cs="Arial"/>
          <w:b/>
          <w:sz w:val="21"/>
          <w:szCs w:val="21"/>
        </w:rPr>
      </w:pPr>
    </w:p>
    <w:p w:rsidR="00500AFA" w:rsidRPr="00E06212" w:rsidRDefault="00500AFA" w:rsidP="00500AFA">
      <w:pPr>
        <w:spacing w:after="120"/>
        <w:jc w:val="right"/>
        <w:rPr>
          <w:rFonts w:ascii="Arial" w:hAnsi="Arial" w:cs="Arial"/>
          <w:b/>
          <w:sz w:val="21"/>
          <w:szCs w:val="21"/>
        </w:rPr>
      </w:pPr>
      <w:r>
        <w:rPr>
          <w:rFonts w:ascii="Arial" w:hAnsi="Arial" w:cs="Arial"/>
          <w:b/>
          <w:sz w:val="21"/>
          <w:szCs w:val="21"/>
        </w:rPr>
        <w:t>Contrato XXXX/20__</w:t>
      </w:r>
      <w:r w:rsidRPr="00E06212">
        <w:rPr>
          <w:rFonts w:ascii="Arial" w:hAnsi="Arial" w:cs="Arial"/>
          <w:b/>
          <w:sz w:val="21"/>
          <w:szCs w:val="21"/>
        </w:rPr>
        <w:t xml:space="preserve"> </w:t>
      </w:r>
    </w:p>
    <w:p w:rsidR="00500AFA" w:rsidRDefault="00500AFA" w:rsidP="00500AFA">
      <w:pPr>
        <w:spacing w:after="120"/>
        <w:jc w:val="right"/>
        <w:rPr>
          <w:rFonts w:ascii="Arial" w:hAnsi="Arial" w:cs="Arial"/>
          <w:b/>
          <w:sz w:val="21"/>
          <w:szCs w:val="21"/>
        </w:rPr>
      </w:pPr>
      <w:r w:rsidRPr="00E06212">
        <w:rPr>
          <w:rFonts w:ascii="Arial" w:hAnsi="Arial" w:cs="Arial"/>
          <w:b/>
          <w:sz w:val="21"/>
          <w:szCs w:val="21"/>
        </w:rPr>
        <w:t>Lugar de</w:t>
      </w:r>
      <w:r>
        <w:rPr>
          <w:rFonts w:ascii="Arial" w:hAnsi="Arial" w:cs="Arial"/>
          <w:b/>
          <w:sz w:val="21"/>
          <w:szCs w:val="21"/>
        </w:rPr>
        <w:t xml:space="preserve"> suscripción, XX de XXXX de 20__</w:t>
      </w:r>
    </w:p>
    <w:p w:rsidR="00500AFA" w:rsidRPr="00F64D6B" w:rsidRDefault="00500AFA" w:rsidP="00500AFA">
      <w:pPr>
        <w:tabs>
          <w:tab w:val="left" w:pos="0"/>
        </w:tabs>
        <w:jc w:val="center"/>
        <w:rPr>
          <w:rFonts w:ascii="Arial" w:hAnsi="Arial" w:cs="Arial"/>
          <w:b/>
        </w:rPr>
      </w:pPr>
      <w:r w:rsidRPr="0052166F">
        <w:rPr>
          <w:rFonts w:ascii="Arial" w:hAnsi="Arial" w:cs="Arial"/>
          <w:b/>
        </w:rPr>
        <w:t>CONT</w:t>
      </w:r>
      <w:r>
        <w:rPr>
          <w:rFonts w:ascii="Arial" w:hAnsi="Arial" w:cs="Arial"/>
          <w:b/>
        </w:rPr>
        <w:t>RATO ADMINISTRATIVO DE SERVICIO____________________________________________</w:t>
      </w:r>
    </w:p>
    <w:p w:rsidR="00500AFA" w:rsidRDefault="00500AFA" w:rsidP="00500AFA">
      <w:pPr>
        <w:tabs>
          <w:tab w:val="left" w:pos="0"/>
        </w:tabs>
        <w:jc w:val="center"/>
        <w:rPr>
          <w:rFonts w:ascii="Arial" w:hAnsi="Arial" w:cs="Arial"/>
          <w:b/>
        </w:rPr>
      </w:pPr>
      <w:r w:rsidRPr="0052166F">
        <w:rPr>
          <w:rFonts w:ascii="Arial" w:hAnsi="Arial" w:cs="Arial"/>
          <w:b/>
        </w:rPr>
        <w:t>CÓDIGO: _______________</w:t>
      </w:r>
      <w:r>
        <w:rPr>
          <w:rFonts w:ascii="Arial" w:hAnsi="Arial" w:cs="Arial"/>
          <w:b/>
        </w:rPr>
        <w:t>__</w:t>
      </w:r>
    </w:p>
    <w:p w:rsidR="00500AFA" w:rsidRPr="0052166F" w:rsidRDefault="00500AFA" w:rsidP="00500AFA">
      <w:pPr>
        <w:tabs>
          <w:tab w:val="left" w:pos="0"/>
        </w:tabs>
        <w:jc w:val="center"/>
        <w:rPr>
          <w:rFonts w:ascii="Arial" w:hAnsi="Arial" w:cs="Arial"/>
          <w:b/>
        </w:rPr>
      </w:pPr>
    </w:p>
    <w:p w:rsidR="00500AFA" w:rsidRPr="0052166F" w:rsidRDefault="00500AFA" w:rsidP="00500AFA">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500AFA" w:rsidRPr="0052166F" w:rsidRDefault="00500AFA" w:rsidP="00500AFA">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500AFA" w:rsidRPr="0052166F" w:rsidRDefault="00500AFA" w:rsidP="008A6FEE">
      <w:pPr>
        <w:pStyle w:val="Prrafodelista"/>
        <w:numPr>
          <w:ilvl w:val="1"/>
          <w:numId w:val="44"/>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500AFA" w:rsidRPr="0052166F" w:rsidRDefault="00500AFA" w:rsidP="00500AFA">
      <w:pPr>
        <w:pStyle w:val="Prrafodelista"/>
        <w:spacing w:before="120" w:after="120"/>
        <w:ind w:left="709"/>
        <w:jc w:val="both"/>
        <w:rPr>
          <w:rFonts w:ascii="Arial" w:hAnsi="Arial" w:cs="Arial"/>
        </w:rPr>
      </w:pPr>
    </w:p>
    <w:p w:rsidR="00500AFA" w:rsidRPr="0052166F" w:rsidRDefault="00500AFA" w:rsidP="008A6FEE">
      <w:pPr>
        <w:pStyle w:val="Prrafodelista"/>
        <w:numPr>
          <w:ilvl w:val="1"/>
          <w:numId w:val="37"/>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500AFA" w:rsidRPr="0052166F" w:rsidRDefault="00500AFA" w:rsidP="00500AFA">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500AFA" w:rsidRPr="0052166F" w:rsidRDefault="00500AFA" w:rsidP="00500AFA">
      <w:pPr>
        <w:tabs>
          <w:tab w:val="left" w:pos="7814"/>
        </w:tabs>
        <w:spacing w:before="120" w:after="120"/>
        <w:contextualSpacing/>
        <w:jc w:val="both"/>
        <w:rPr>
          <w:rFonts w:ascii="Arial" w:hAnsi="Arial" w:cs="Arial"/>
        </w:rPr>
      </w:pPr>
      <w:r>
        <w:rPr>
          <w:rFonts w:ascii="Arial" w:hAnsi="Arial" w:cs="Arial"/>
        </w:rPr>
        <w:tab/>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SEGUNDA.- (ANTECEDENTES)</w:t>
      </w:r>
    </w:p>
    <w:p w:rsidR="00500AFA" w:rsidRPr="0052166F" w:rsidRDefault="00500AFA" w:rsidP="00500AFA">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de ______________________________ aprobado mediante Resolución de Directorio N°___________ de </w:t>
      </w:r>
      <w:r>
        <w:rPr>
          <w:rFonts w:ascii="Arial" w:hAnsi="Arial" w:cs="Arial"/>
        </w:rPr>
        <w:t>fecha_________ y el documento base de contratación</w:t>
      </w:r>
      <w:r w:rsidRPr="0052166F">
        <w:rPr>
          <w:rFonts w:ascii="Arial" w:hAnsi="Arial" w:cs="Arial"/>
        </w:rPr>
        <w:t>.</w:t>
      </w:r>
    </w:p>
    <w:p w:rsidR="00500AFA" w:rsidRPr="0052166F" w:rsidRDefault="00500AFA" w:rsidP="00500AFA">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500AFA" w:rsidRPr="0052166F" w:rsidRDefault="00500AFA" w:rsidP="00500AFA">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00AFA" w:rsidRPr="0052166F" w:rsidTr="005B3304">
        <w:trPr>
          <w:trHeight w:val="556"/>
        </w:trPr>
        <w:tc>
          <w:tcPr>
            <w:tcW w:w="1809" w:type="dxa"/>
          </w:tcPr>
          <w:p w:rsidR="00500AFA" w:rsidRPr="0052166F" w:rsidRDefault="00500AFA" w:rsidP="005B330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500AFA" w:rsidRPr="0052166F" w:rsidRDefault="00500AFA" w:rsidP="005B330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500AFA" w:rsidRPr="0052166F" w:rsidTr="005B3304">
        <w:trPr>
          <w:trHeight w:val="1028"/>
        </w:trPr>
        <w:tc>
          <w:tcPr>
            <w:tcW w:w="1809" w:type="dxa"/>
          </w:tcPr>
          <w:p w:rsidR="00500AFA" w:rsidRPr="0052166F" w:rsidRDefault="00500AFA" w:rsidP="005B33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500AFA" w:rsidRPr="0052166F" w:rsidRDefault="00500AFA" w:rsidP="005B330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500AFA" w:rsidRPr="0052166F" w:rsidTr="005B3304">
        <w:trPr>
          <w:trHeight w:val="555"/>
        </w:trPr>
        <w:tc>
          <w:tcPr>
            <w:tcW w:w="1809" w:type="dxa"/>
          </w:tcPr>
          <w:p w:rsidR="00500AFA" w:rsidRPr="0052166F" w:rsidRDefault="00500AFA" w:rsidP="005B330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500AFA" w:rsidRPr="0052166F" w:rsidRDefault="00500AFA" w:rsidP="005B330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500AFA" w:rsidRPr="0052166F" w:rsidTr="005B3304">
        <w:trPr>
          <w:trHeight w:val="420"/>
        </w:trPr>
        <w:tc>
          <w:tcPr>
            <w:tcW w:w="1809" w:type="dxa"/>
          </w:tcPr>
          <w:p w:rsidR="00500AFA" w:rsidRPr="0052166F" w:rsidRDefault="00500AFA" w:rsidP="005B330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500AFA" w:rsidRPr="0052166F" w:rsidRDefault="00500AFA" w:rsidP="005B330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500AFA" w:rsidRPr="0052166F" w:rsidTr="005B3304">
        <w:tc>
          <w:tcPr>
            <w:tcW w:w="1809" w:type="dxa"/>
          </w:tcPr>
          <w:p w:rsidR="00500AFA" w:rsidRPr="0052166F" w:rsidRDefault="00500AFA" w:rsidP="005B33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500AFA" w:rsidRPr="0052166F" w:rsidRDefault="00500AFA" w:rsidP="005B3304">
            <w:pPr>
              <w:spacing w:before="120" w:after="120"/>
              <w:rPr>
                <w:rFonts w:ascii="Arial" w:hAnsi="Arial" w:cs="Arial"/>
                <w:b/>
                <w:lang w:val="es-BO"/>
              </w:rPr>
            </w:pPr>
          </w:p>
        </w:tc>
        <w:tc>
          <w:tcPr>
            <w:tcW w:w="6662" w:type="dxa"/>
          </w:tcPr>
          <w:p w:rsidR="00500AFA" w:rsidRPr="0052166F" w:rsidRDefault="00500AFA" w:rsidP="005B330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00AFA" w:rsidRPr="0052166F" w:rsidTr="005B3304">
        <w:trPr>
          <w:trHeight w:val="783"/>
        </w:trPr>
        <w:tc>
          <w:tcPr>
            <w:tcW w:w="1809" w:type="dxa"/>
          </w:tcPr>
          <w:p w:rsidR="00500AFA" w:rsidRPr="0052166F" w:rsidRDefault="00500AFA" w:rsidP="005B33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500AFA" w:rsidRPr="0052166F" w:rsidRDefault="00500AFA" w:rsidP="005B330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r w:rsidR="00500AFA" w:rsidRPr="0052166F" w:rsidTr="005B3304">
        <w:trPr>
          <w:trHeight w:val="783"/>
        </w:trPr>
        <w:tc>
          <w:tcPr>
            <w:tcW w:w="1809" w:type="dxa"/>
          </w:tcPr>
          <w:p w:rsidR="00500AFA" w:rsidRPr="0052166F" w:rsidRDefault="00500AFA" w:rsidP="005B33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Unidad Solicitante:</w:t>
            </w:r>
          </w:p>
        </w:tc>
        <w:tc>
          <w:tcPr>
            <w:tcW w:w="6662" w:type="dxa"/>
          </w:tcPr>
          <w:p w:rsidR="00500AFA" w:rsidRPr="0052166F" w:rsidRDefault="00500AFA" w:rsidP="005B3304">
            <w:pPr>
              <w:spacing w:before="120" w:after="120"/>
              <w:jc w:val="both"/>
              <w:rPr>
                <w:rFonts w:ascii="Arial" w:hAnsi="Arial" w:cs="Arial"/>
              </w:rPr>
            </w:pPr>
            <w:r>
              <w:rPr>
                <w:rFonts w:ascii="Arial" w:hAnsi="Arial" w:cs="Arial"/>
              </w:rPr>
              <w:t>Significa la ______________________________</w:t>
            </w:r>
          </w:p>
        </w:tc>
      </w:tr>
    </w:tbl>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500AFA" w:rsidRPr="0052166F" w:rsidRDefault="00500AFA" w:rsidP="00500AF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500AFA" w:rsidRPr="0052166F" w:rsidRDefault="00500AFA" w:rsidP="00500AFA">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500AFA" w:rsidRPr="0052166F" w:rsidRDefault="00500AFA" w:rsidP="00500AFA">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500AFA" w:rsidRPr="0052166F" w:rsidRDefault="00500AFA" w:rsidP="00500AFA">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base de contratación</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500AFA" w:rsidRPr="0052166F" w:rsidRDefault="00500AFA" w:rsidP="00500AFA">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500AFA" w:rsidRPr="0052166F" w:rsidRDefault="00500AFA" w:rsidP="00500AFA">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SÉPTIMA.- (VIGENCIA Y PLAZO DEL CONTRATO)</w:t>
      </w:r>
    </w:p>
    <w:p w:rsidR="00500AFA" w:rsidRPr="0052166F" w:rsidRDefault="00500AFA" w:rsidP="00500AFA">
      <w:pPr>
        <w:spacing w:before="120" w:after="120"/>
        <w:jc w:val="both"/>
        <w:rPr>
          <w:rFonts w:ascii="Arial" w:hAnsi="Arial" w:cs="Arial"/>
          <w:b/>
        </w:rPr>
      </w:pPr>
      <w:r w:rsidRPr="0052166F">
        <w:rPr>
          <w:rFonts w:ascii="Arial" w:hAnsi="Arial" w:cs="Arial"/>
          <w:b/>
        </w:rPr>
        <w:t>7.1 Vigencia.-</w:t>
      </w:r>
    </w:p>
    <w:p w:rsidR="00500AFA" w:rsidRPr="0052166F" w:rsidRDefault="00500AFA" w:rsidP="00500AFA">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500AFA" w:rsidRPr="0052166F" w:rsidRDefault="00500AFA" w:rsidP="00500AFA">
      <w:pPr>
        <w:spacing w:before="120" w:after="120"/>
        <w:jc w:val="both"/>
        <w:rPr>
          <w:rFonts w:ascii="Arial" w:hAnsi="Arial" w:cs="Arial"/>
          <w:b/>
        </w:rPr>
      </w:pPr>
      <w:r w:rsidRPr="0052166F">
        <w:rPr>
          <w:rFonts w:ascii="Arial" w:hAnsi="Arial" w:cs="Arial"/>
          <w:b/>
        </w:rPr>
        <w:t>7.2 Plazo de habilitación.-</w:t>
      </w:r>
    </w:p>
    <w:p w:rsidR="00500AFA" w:rsidRPr="0052166F" w:rsidRDefault="00500AFA" w:rsidP="00500AFA">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OCTAVA.- (LUGAR DE ENTREGA)</w:t>
      </w:r>
    </w:p>
    <w:p w:rsidR="00500AFA" w:rsidRPr="0052166F" w:rsidRDefault="00500AFA" w:rsidP="00500AFA">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NOVENA.- (MONTO DEL CONTRATO)</w:t>
      </w:r>
    </w:p>
    <w:p w:rsidR="00500AFA" w:rsidRPr="0052166F" w:rsidRDefault="00500AFA" w:rsidP="00500AFA">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500AFA" w:rsidRPr="0052166F" w:rsidRDefault="00500AFA" w:rsidP="00500AFA">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00AFA" w:rsidRPr="0052166F" w:rsidTr="005B3304">
        <w:trPr>
          <w:trHeight w:val="562"/>
          <w:jc w:val="center"/>
        </w:trPr>
        <w:tc>
          <w:tcPr>
            <w:tcW w:w="571" w:type="dxa"/>
            <w:shd w:val="clear" w:color="auto" w:fill="D9D9D9"/>
            <w:vAlign w:val="center"/>
            <w:hideMark/>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PRECIO TOTAL</w:t>
            </w:r>
          </w:p>
          <w:p w:rsidR="00500AFA" w:rsidRPr="0052166F" w:rsidRDefault="00500AFA" w:rsidP="005B330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500AFA" w:rsidRPr="0052166F" w:rsidRDefault="00500AFA" w:rsidP="005B3304">
            <w:pPr>
              <w:jc w:val="center"/>
              <w:rPr>
                <w:rFonts w:ascii="Arial" w:hAnsi="Arial" w:cs="Arial"/>
                <w:b/>
                <w:bCs/>
                <w:lang w:eastAsia="es-BO"/>
              </w:rPr>
            </w:pPr>
            <w:r w:rsidRPr="0052166F">
              <w:rPr>
                <w:rFonts w:ascii="Arial" w:hAnsi="Arial" w:cs="Arial"/>
                <w:b/>
                <w:bCs/>
                <w:lang w:eastAsia="es-BO"/>
              </w:rPr>
              <w:t>PLAZO</w:t>
            </w:r>
          </w:p>
        </w:tc>
      </w:tr>
      <w:tr w:rsidR="00500AFA" w:rsidRPr="0052166F" w:rsidTr="005B3304">
        <w:trPr>
          <w:trHeight w:hRule="exact" w:val="562"/>
          <w:jc w:val="center"/>
        </w:trPr>
        <w:tc>
          <w:tcPr>
            <w:tcW w:w="571" w:type="dxa"/>
            <w:shd w:val="clear" w:color="auto" w:fill="auto"/>
            <w:vAlign w:val="center"/>
          </w:tcPr>
          <w:p w:rsidR="00500AFA" w:rsidRPr="0052166F" w:rsidRDefault="00500AFA" w:rsidP="005B3304">
            <w:pPr>
              <w:jc w:val="center"/>
              <w:rPr>
                <w:rFonts w:ascii="Arial" w:hAnsi="Arial" w:cs="Arial"/>
              </w:rPr>
            </w:pPr>
          </w:p>
        </w:tc>
        <w:tc>
          <w:tcPr>
            <w:tcW w:w="1932" w:type="dxa"/>
            <w:shd w:val="clear" w:color="auto" w:fill="auto"/>
            <w:vAlign w:val="center"/>
          </w:tcPr>
          <w:p w:rsidR="00500AFA" w:rsidRPr="0052166F" w:rsidRDefault="00500AFA" w:rsidP="005B3304">
            <w:pPr>
              <w:jc w:val="center"/>
              <w:rPr>
                <w:rFonts w:ascii="Arial" w:hAnsi="Arial" w:cs="Arial"/>
              </w:rPr>
            </w:pPr>
          </w:p>
        </w:tc>
        <w:tc>
          <w:tcPr>
            <w:tcW w:w="937" w:type="dxa"/>
            <w:shd w:val="clear" w:color="auto" w:fill="auto"/>
            <w:vAlign w:val="center"/>
          </w:tcPr>
          <w:p w:rsidR="00500AFA" w:rsidRPr="0052166F" w:rsidRDefault="00500AFA" w:rsidP="005B3304">
            <w:pPr>
              <w:jc w:val="center"/>
              <w:rPr>
                <w:rFonts w:ascii="Arial" w:hAnsi="Arial" w:cs="Arial"/>
              </w:rPr>
            </w:pPr>
          </w:p>
        </w:tc>
        <w:tc>
          <w:tcPr>
            <w:tcW w:w="845" w:type="dxa"/>
            <w:vAlign w:val="center"/>
          </w:tcPr>
          <w:p w:rsidR="00500AFA" w:rsidRPr="0052166F" w:rsidRDefault="00500AFA" w:rsidP="005B3304">
            <w:pPr>
              <w:jc w:val="center"/>
              <w:rPr>
                <w:rFonts w:ascii="Arial" w:hAnsi="Arial" w:cs="Arial"/>
              </w:rPr>
            </w:pPr>
          </w:p>
        </w:tc>
        <w:tc>
          <w:tcPr>
            <w:tcW w:w="1141" w:type="dxa"/>
            <w:shd w:val="clear" w:color="auto" w:fill="auto"/>
            <w:vAlign w:val="center"/>
          </w:tcPr>
          <w:p w:rsidR="00500AFA" w:rsidRPr="0052166F" w:rsidRDefault="00500AFA" w:rsidP="005B3304">
            <w:pPr>
              <w:jc w:val="center"/>
              <w:rPr>
                <w:rFonts w:ascii="Arial" w:hAnsi="Arial" w:cs="Arial"/>
              </w:rPr>
            </w:pPr>
          </w:p>
        </w:tc>
        <w:tc>
          <w:tcPr>
            <w:tcW w:w="1242" w:type="dxa"/>
            <w:vAlign w:val="center"/>
          </w:tcPr>
          <w:p w:rsidR="00500AFA" w:rsidRPr="0052166F" w:rsidRDefault="00500AFA" w:rsidP="005B3304">
            <w:pPr>
              <w:jc w:val="center"/>
              <w:rPr>
                <w:rFonts w:ascii="Arial" w:hAnsi="Arial" w:cs="Arial"/>
              </w:rPr>
            </w:pPr>
          </w:p>
        </w:tc>
        <w:tc>
          <w:tcPr>
            <w:tcW w:w="1164" w:type="dxa"/>
            <w:vAlign w:val="center"/>
          </w:tcPr>
          <w:p w:rsidR="00500AFA" w:rsidRPr="0052166F" w:rsidRDefault="00500AFA" w:rsidP="005B3304">
            <w:pPr>
              <w:jc w:val="center"/>
              <w:rPr>
                <w:rFonts w:ascii="Arial" w:hAnsi="Arial" w:cs="Arial"/>
              </w:rPr>
            </w:pPr>
          </w:p>
        </w:tc>
      </w:tr>
    </w:tbl>
    <w:p w:rsidR="00500AFA" w:rsidRPr="0052166F" w:rsidRDefault="00500AFA" w:rsidP="00500AFA">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500AFA" w:rsidRPr="0052166F" w:rsidRDefault="00500AFA" w:rsidP="00500AFA">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500AFA" w:rsidRPr="0052166F" w:rsidRDefault="00500AFA" w:rsidP="00500AFA">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__________________________________________________________________________</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DÉCIMA PRIMERA.- (FACTURACIÓN)</w:t>
      </w:r>
    </w:p>
    <w:p w:rsidR="00500AFA" w:rsidRPr="0052166F" w:rsidRDefault="00500AFA" w:rsidP="00500AFA">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D9157B">
        <w:rPr>
          <w:rFonts w:ascii="Arial" w:hAnsi="Arial" w:cs="Arial"/>
          <w:b/>
          <w:u w:val="single"/>
          <w:lang w:val="es-ES_tradnl"/>
        </w:rPr>
        <w:t xml:space="preserve"> </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500AFA" w:rsidRPr="0052166F" w:rsidRDefault="00500AFA" w:rsidP="00500AF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500AFA" w:rsidRPr="0052166F" w:rsidRDefault="00500AFA" w:rsidP="00500AFA">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500AFA" w:rsidRPr="0052166F" w:rsidRDefault="00500AFA" w:rsidP="00500AFA">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500AFA" w:rsidRPr="0052166F" w:rsidRDefault="00500AFA" w:rsidP="00500AFA">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500AFA" w:rsidRDefault="00500AFA" w:rsidP="00500AFA">
      <w:pPr>
        <w:spacing w:before="120" w:after="120"/>
        <w:jc w:val="both"/>
        <w:rPr>
          <w:rFonts w:ascii="Arial" w:hAnsi="Arial" w:cs="Arial"/>
          <w:b/>
          <w:u w:val="single"/>
        </w:rPr>
      </w:pPr>
      <w:r w:rsidRPr="0052166F">
        <w:rPr>
          <w:rFonts w:ascii="Arial" w:hAnsi="Arial" w:cs="Arial"/>
          <w:b/>
          <w:u w:val="single"/>
        </w:rPr>
        <w:t xml:space="preserve">DÉCIMA TERCERA.- </w:t>
      </w:r>
      <w:r>
        <w:rPr>
          <w:rFonts w:ascii="Arial" w:hAnsi="Arial" w:cs="Arial"/>
          <w:b/>
          <w:u w:val="single"/>
        </w:rPr>
        <w:t xml:space="preserve">(SEGUROS)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500AFA" w:rsidRPr="0052166F" w:rsidRDefault="00500AFA" w:rsidP="00500AFA">
      <w:pPr>
        <w:spacing w:before="120" w:after="120"/>
        <w:jc w:val="both"/>
        <w:rPr>
          <w:rFonts w:ascii="Arial" w:hAnsi="Arial" w:cs="Arial"/>
          <w:u w:val="single"/>
        </w:rPr>
      </w:pPr>
      <w:r>
        <w:rPr>
          <w:rFonts w:ascii="Arial" w:hAnsi="Arial" w:cs="Arial"/>
          <w:b/>
          <w:u w:val="single"/>
        </w:rPr>
        <w:t xml:space="preserve">DÉCIMA CUARTA.- </w:t>
      </w:r>
      <w:r w:rsidRPr="0052166F">
        <w:rPr>
          <w:rFonts w:ascii="Arial" w:hAnsi="Arial" w:cs="Arial"/>
          <w:b/>
          <w:u w:val="single"/>
        </w:rPr>
        <w:t>(MOROSIDAD Y SUS PENALIDADES)</w:t>
      </w:r>
      <w:r w:rsidRPr="00D9157B">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500AFA" w:rsidRPr="0052166F" w:rsidRDefault="00500AFA" w:rsidP="00500AFA">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500AFA" w:rsidRPr="0052166F" w:rsidRDefault="00500AFA" w:rsidP="00500AFA">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500AFA" w:rsidRPr="0052166F" w:rsidRDefault="00500AFA" w:rsidP="00500AFA">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500AFA" w:rsidRPr="0052166F" w:rsidRDefault="00500AFA" w:rsidP="00500AFA">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00AFA" w:rsidRPr="0052166F" w:rsidRDefault="00500AFA" w:rsidP="00500AFA">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w:t>
      </w:r>
      <w:r w:rsidRPr="0052166F">
        <w:rPr>
          <w:rFonts w:ascii="Arial" w:hAnsi="Arial" w:cs="Arial"/>
          <w:b/>
          <w:u w:val="single"/>
        </w:rPr>
        <w:t>TA.- (NOTIFICACIONES)</w:t>
      </w:r>
    </w:p>
    <w:p w:rsidR="00500AFA" w:rsidRPr="0052166F" w:rsidRDefault="00500AFA" w:rsidP="00500AFA">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00AFA" w:rsidRPr="0052166F" w:rsidTr="005B3304">
        <w:trPr>
          <w:trHeight w:val="237"/>
        </w:trPr>
        <w:tc>
          <w:tcPr>
            <w:tcW w:w="3827" w:type="dxa"/>
            <w:tcBorders>
              <w:top w:val="single" w:sz="4" w:space="0" w:color="auto"/>
              <w:left w:val="single" w:sz="4" w:space="0" w:color="auto"/>
              <w:bottom w:val="single" w:sz="4" w:space="0" w:color="auto"/>
              <w:right w:val="single" w:sz="4" w:space="0" w:color="auto"/>
            </w:tcBorders>
          </w:tcPr>
          <w:p w:rsidR="00500AFA" w:rsidRPr="0052166F" w:rsidRDefault="00500AFA" w:rsidP="005B330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00AFA" w:rsidRPr="0052166F" w:rsidRDefault="00500AFA" w:rsidP="005B3304">
            <w:pPr>
              <w:widowControl w:val="0"/>
              <w:ind w:left="180" w:hanging="180"/>
              <w:jc w:val="center"/>
              <w:rPr>
                <w:rFonts w:ascii="Arial" w:hAnsi="Arial" w:cs="Arial"/>
                <w:b/>
                <w:bCs/>
              </w:rPr>
            </w:pPr>
            <w:r w:rsidRPr="0052166F">
              <w:rPr>
                <w:rFonts w:ascii="Arial" w:hAnsi="Arial" w:cs="Arial"/>
                <w:b/>
                <w:bCs/>
              </w:rPr>
              <w:t>CONTRATISTA</w:t>
            </w:r>
          </w:p>
        </w:tc>
      </w:tr>
      <w:tr w:rsidR="00500AFA" w:rsidRPr="0052166F" w:rsidTr="005B3304">
        <w:trPr>
          <w:trHeight w:val="1537"/>
        </w:trPr>
        <w:tc>
          <w:tcPr>
            <w:tcW w:w="3827" w:type="dxa"/>
            <w:tcBorders>
              <w:top w:val="single" w:sz="4" w:space="0" w:color="auto"/>
              <w:left w:val="single" w:sz="4" w:space="0" w:color="auto"/>
              <w:bottom w:val="single" w:sz="4" w:space="0" w:color="auto"/>
              <w:right w:val="single" w:sz="4" w:space="0" w:color="auto"/>
            </w:tcBorders>
          </w:tcPr>
          <w:p w:rsidR="00500AFA" w:rsidRPr="0052166F" w:rsidRDefault="00500AFA" w:rsidP="005B330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500AFA" w:rsidRPr="0052166F" w:rsidRDefault="00500AFA" w:rsidP="005B330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500AFA" w:rsidRPr="0052166F" w:rsidRDefault="00500AFA" w:rsidP="005B330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500AFA" w:rsidRPr="0052166F" w:rsidRDefault="00500AFA" w:rsidP="005B330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500AFA" w:rsidRPr="0052166F" w:rsidRDefault="00500AFA" w:rsidP="005B3304">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500AFA" w:rsidRPr="0052166F" w:rsidRDefault="00500AFA" w:rsidP="005B330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00AFA" w:rsidRPr="0052166F" w:rsidRDefault="00500AFA" w:rsidP="005B330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500AFA" w:rsidRPr="0052166F" w:rsidRDefault="00500AFA" w:rsidP="005B330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500AFA" w:rsidRPr="0052166F" w:rsidRDefault="00500AFA" w:rsidP="005B330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500AFA" w:rsidRPr="0052166F" w:rsidRDefault="00500AFA" w:rsidP="005B330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500AFA" w:rsidRPr="0052166F" w:rsidRDefault="00500AFA" w:rsidP="005B3304">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500AFA" w:rsidRPr="0052166F" w:rsidRDefault="00500AFA" w:rsidP="005B330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500AFA" w:rsidRPr="0052166F" w:rsidRDefault="00500AFA" w:rsidP="00500AFA">
      <w:pPr>
        <w:widowControl w:val="0"/>
        <w:tabs>
          <w:tab w:val="num" w:pos="720"/>
        </w:tabs>
        <w:spacing w:before="120" w:after="120"/>
        <w:ind w:left="720" w:hanging="720"/>
        <w:jc w:val="both"/>
        <w:rPr>
          <w:rFonts w:ascii="Arial" w:hAnsi="Arial" w:cs="Arial"/>
          <w:bCs/>
        </w:rPr>
      </w:pPr>
      <w:r>
        <w:rPr>
          <w:rFonts w:ascii="Arial" w:hAnsi="Arial" w:cs="Arial"/>
          <w:b/>
        </w:rPr>
        <w:t>15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500AFA" w:rsidRPr="0052166F" w:rsidRDefault="00500AFA" w:rsidP="00500AFA">
      <w:pPr>
        <w:widowControl w:val="0"/>
        <w:tabs>
          <w:tab w:val="num" w:pos="720"/>
        </w:tabs>
        <w:spacing w:before="120" w:after="120"/>
        <w:ind w:left="720" w:hanging="720"/>
        <w:jc w:val="both"/>
        <w:rPr>
          <w:rFonts w:ascii="Arial" w:hAnsi="Arial" w:cs="Arial"/>
        </w:rPr>
      </w:pPr>
      <w:r>
        <w:rPr>
          <w:rFonts w:ascii="Arial" w:hAnsi="Arial" w:cs="Arial"/>
          <w:b/>
          <w:bCs/>
        </w:rPr>
        <w:t>15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00AFA" w:rsidRPr="0052166F" w:rsidRDefault="00500AFA" w:rsidP="00500AFA">
      <w:pPr>
        <w:spacing w:before="120" w:after="120"/>
        <w:jc w:val="both"/>
        <w:rPr>
          <w:rFonts w:ascii="Arial" w:hAnsi="Arial" w:cs="Arial"/>
          <w:b/>
          <w:u w:val="single"/>
        </w:rPr>
      </w:pPr>
      <w:r>
        <w:rPr>
          <w:rFonts w:ascii="Arial" w:hAnsi="Arial" w:cs="Arial"/>
          <w:b/>
          <w:u w:val="single"/>
        </w:rPr>
        <w:t>DÉCIMA SEX</w:t>
      </w:r>
      <w:r w:rsidRPr="0052166F">
        <w:rPr>
          <w:rFonts w:ascii="Arial" w:hAnsi="Arial" w:cs="Arial"/>
          <w:b/>
          <w:u w:val="single"/>
        </w:rPr>
        <w:t>TA.- (RESPONSABILIDAD Y OBLIGACIONES DEL CONTRATISTA)</w:t>
      </w:r>
    </w:p>
    <w:p w:rsidR="00500AFA" w:rsidRPr="0052166F" w:rsidRDefault="00500AFA" w:rsidP="00500AF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500AFA" w:rsidRPr="006C6B78" w:rsidRDefault="00500AFA" w:rsidP="008A6FEE">
      <w:pPr>
        <w:pStyle w:val="Prrafodelista"/>
        <w:numPr>
          <w:ilvl w:val="0"/>
          <w:numId w:val="45"/>
        </w:numPr>
        <w:spacing w:before="120" w:after="120"/>
        <w:contextualSpacing/>
        <w:jc w:val="both"/>
        <w:rPr>
          <w:rFonts w:ascii="Arial" w:hAnsi="Arial" w:cs="Arial"/>
          <w:b/>
          <w:vanish/>
        </w:rPr>
      </w:pPr>
    </w:p>
    <w:p w:rsidR="00500AFA" w:rsidRPr="006C6B78" w:rsidRDefault="00500AFA" w:rsidP="008A6FEE">
      <w:pPr>
        <w:pStyle w:val="Prrafodelista"/>
        <w:numPr>
          <w:ilvl w:val="0"/>
          <w:numId w:val="45"/>
        </w:numPr>
        <w:spacing w:before="120" w:after="120"/>
        <w:contextualSpacing/>
        <w:jc w:val="both"/>
        <w:rPr>
          <w:rFonts w:ascii="Arial" w:hAnsi="Arial" w:cs="Arial"/>
          <w:b/>
          <w:vanish/>
        </w:rPr>
      </w:pPr>
    </w:p>
    <w:p w:rsidR="00500AFA" w:rsidRPr="0052166F" w:rsidRDefault="00500AFA" w:rsidP="008A6FEE">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Responsabilidades:</w:t>
      </w: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00AFA" w:rsidRPr="0052166F" w:rsidRDefault="00500AFA" w:rsidP="00500AFA">
      <w:pPr>
        <w:spacing w:before="120" w:after="120"/>
        <w:ind w:left="1065"/>
        <w:contextualSpacing/>
        <w:jc w:val="both"/>
        <w:rPr>
          <w:rFonts w:ascii="Arial" w:hAnsi="Arial" w:cs="Arial"/>
        </w:rPr>
      </w:pP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500AFA">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500AFA" w:rsidRPr="0052166F" w:rsidRDefault="00500AFA" w:rsidP="00500AFA">
      <w:pPr>
        <w:spacing w:before="120" w:after="120"/>
        <w:ind w:left="1065"/>
        <w:contextualSpacing/>
        <w:jc w:val="both"/>
        <w:rPr>
          <w:rFonts w:ascii="Arial" w:hAnsi="Arial" w:cs="Arial"/>
        </w:rPr>
      </w:pPr>
    </w:p>
    <w:p w:rsidR="00500AFA" w:rsidRPr="0052166F" w:rsidRDefault="00500AFA" w:rsidP="008A6FEE">
      <w:pPr>
        <w:numPr>
          <w:ilvl w:val="0"/>
          <w:numId w:val="43"/>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500AFA" w:rsidRPr="0052166F" w:rsidRDefault="00500AFA" w:rsidP="00500AFA">
      <w:pPr>
        <w:spacing w:before="120" w:after="120"/>
        <w:ind w:left="1066"/>
        <w:contextualSpacing/>
        <w:jc w:val="both"/>
        <w:rPr>
          <w:rFonts w:ascii="Arial" w:hAnsi="Arial" w:cs="Arial"/>
        </w:rPr>
      </w:pPr>
    </w:p>
    <w:p w:rsidR="00500AFA" w:rsidRPr="0052166F" w:rsidRDefault="00500AFA" w:rsidP="008A6FEE">
      <w:pPr>
        <w:numPr>
          <w:ilvl w:val="0"/>
          <w:numId w:val="43"/>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500AFA" w:rsidRPr="0052166F" w:rsidRDefault="00500AFA" w:rsidP="00500AFA">
      <w:pPr>
        <w:spacing w:before="120" w:after="120"/>
        <w:ind w:left="1065"/>
        <w:contextualSpacing/>
        <w:jc w:val="both"/>
        <w:rPr>
          <w:rFonts w:ascii="Arial" w:hAnsi="Arial" w:cs="Arial"/>
        </w:rPr>
      </w:pP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500AFA" w:rsidRPr="0052166F" w:rsidRDefault="00500AFA" w:rsidP="00500AFA">
      <w:pPr>
        <w:spacing w:before="120" w:after="120"/>
        <w:ind w:left="1065"/>
        <w:contextualSpacing/>
        <w:jc w:val="both"/>
        <w:rPr>
          <w:rFonts w:ascii="Arial" w:hAnsi="Arial" w:cs="Arial"/>
        </w:rPr>
      </w:pP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00AFA" w:rsidRPr="0052166F" w:rsidRDefault="00500AFA" w:rsidP="00500AFA">
      <w:pPr>
        <w:spacing w:before="120" w:after="120"/>
        <w:contextualSpacing/>
        <w:jc w:val="both"/>
        <w:rPr>
          <w:rFonts w:ascii="Arial" w:hAnsi="Arial" w:cs="Arial"/>
        </w:rPr>
      </w:pP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500AFA" w:rsidRPr="0052166F" w:rsidRDefault="00500AFA" w:rsidP="00500AFA">
      <w:pPr>
        <w:spacing w:before="120" w:after="120"/>
        <w:ind w:left="1065"/>
        <w:contextualSpacing/>
        <w:jc w:val="both"/>
        <w:rPr>
          <w:rFonts w:ascii="Arial" w:hAnsi="Arial" w:cs="Arial"/>
        </w:rPr>
      </w:pPr>
    </w:p>
    <w:p w:rsidR="00500AFA" w:rsidRPr="0052166F" w:rsidRDefault="00500AFA" w:rsidP="008A6FEE">
      <w:pPr>
        <w:numPr>
          <w:ilvl w:val="0"/>
          <w:numId w:val="43"/>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00AFA" w:rsidRPr="0052166F" w:rsidRDefault="00500AFA" w:rsidP="008A6FEE">
      <w:pPr>
        <w:pStyle w:val="Prrafodelista"/>
        <w:numPr>
          <w:ilvl w:val="1"/>
          <w:numId w:val="45"/>
        </w:numPr>
        <w:spacing w:before="120" w:after="120"/>
        <w:contextualSpacing/>
        <w:jc w:val="both"/>
        <w:rPr>
          <w:rFonts w:ascii="Arial" w:hAnsi="Arial" w:cs="Arial"/>
          <w:b/>
        </w:rPr>
      </w:pPr>
      <w:r w:rsidRPr="0052166F">
        <w:rPr>
          <w:rFonts w:ascii="Arial" w:hAnsi="Arial" w:cs="Arial"/>
          <w:b/>
        </w:rPr>
        <w:t xml:space="preserve">  Obligaciones: </w:t>
      </w: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500AFA" w:rsidRPr="0052166F" w:rsidRDefault="00500AFA" w:rsidP="00500AFA">
      <w:pPr>
        <w:spacing w:before="120" w:after="120"/>
        <w:ind w:left="1701"/>
        <w:contextualSpacing/>
        <w:jc w:val="both"/>
        <w:rPr>
          <w:rFonts w:ascii="Arial" w:hAnsi="Arial" w:cs="Arial"/>
        </w:rPr>
      </w:pPr>
    </w:p>
    <w:p w:rsidR="00500AFA" w:rsidRPr="0052166F" w:rsidRDefault="00500AFA" w:rsidP="008A6FEE">
      <w:pPr>
        <w:numPr>
          <w:ilvl w:val="0"/>
          <w:numId w:val="36"/>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500AFA" w:rsidRPr="0052166F" w:rsidRDefault="00500AFA" w:rsidP="00500AFA">
      <w:pPr>
        <w:spacing w:before="120" w:after="120"/>
        <w:ind w:left="720"/>
        <w:contextualSpacing/>
        <w:jc w:val="both"/>
        <w:rPr>
          <w:rFonts w:ascii="Arial" w:hAnsi="Arial" w:cs="Arial"/>
        </w:rPr>
      </w:pPr>
      <w:r w:rsidRPr="0052166F">
        <w:rPr>
          <w:rFonts w:ascii="Arial" w:hAnsi="Arial" w:cs="Arial"/>
        </w:rPr>
        <w:tab/>
      </w: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8A6FEE">
      <w:pPr>
        <w:numPr>
          <w:ilvl w:val="0"/>
          <w:numId w:val="35"/>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500AFA" w:rsidRPr="0052166F" w:rsidRDefault="00500AFA" w:rsidP="00500AFA">
      <w:pPr>
        <w:spacing w:before="120" w:after="120"/>
        <w:ind w:left="720"/>
        <w:contextualSpacing/>
        <w:jc w:val="both"/>
        <w:rPr>
          <w:rFonts w:ascii="Arial" w:hAnsi="Arial" w:cs="Arial"/>
        </w:rPr>
      </w:pPr>
    </w:p>
    <w:p w:rsidR="00500AFA" w:rsidRPr="0052166F" w:rsidRDefault="00500AFA" w:rsidP="00500AFA">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500AFA" w:rsidRPr="0052166F" w:rsidRDefault="00500AFA" w:rsidP="00500AFA">
      <w:pPr>
        <w:spacing w:after="120"/>
        <w:jc w:val="both"/>
        <w:rPr>
          <w:rFonts w:ascii="Arial" w:hAnsi="Arial" w:cs="Arial"/>
        </w:rPr>
      </w:pPr>
      <w:r w:rsidRPr="0052166F">
        <w:rPr>
          <w:rFonts w:ascii="Arial" w:hAnsi="Arial" w:cs="Arial"/>
          <w:b/>
          <w:u w:val="single"/>
        </w:rPr>
        <w:t>DÉCIMA SE</w:t>
      </w:r>
      <w:r>
        <w:rPr>
          <w:rFonts w:ascii="Arial" w:hAnsi="Arial" w:cs="Arial"/>
          <w:b/>
          <w:u w:val="single"/>
        </w:rPr>
        <w:t>PTIM</w:t>
      </w:r>
      <w:r w:rsidRPr="0052166F">
        <w:rPr>
          <w:rFonts w:ascii="Arial" w:hAnsi="Arial" w:cs="Arial"/>
          <w:b/>
          <w:u w:val="single"/>
        </w:rPr>
        <w:t>A.- (OBLIGACIONES DE LA ENTIDAD)</w:t>
      </w:r>
    </w:p>
    <w:p w:rsidR="00500AFA" w:rsidRPr="0052166F" w:rsidRDefault="00500AFA" w:rsidP="00500AFA">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500AFA" w:rsidRPr="0052166F" w:rsidRDefault="00500AFA" w:rsidP="008A6FEE">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500AFA" w:rsidRPr="0052166F" w:rsidRDefault="00500AFA" w:rsidP="00500AFA">
      <w:pPr>
        <w:pStyle w:val="Prrafodelista"/>
        <w:spacing w:before="120" w:after="120"/>
        <w:ind w:left="1415"/>
        <w:jc w:val="both"/>
        <w:rPr>
          <w:rFonts w:ascii="Arial" w:hAnsi="Arial" w:cs="Arial"/>
        </w:rPr>
      </w:pPr>
    </w:p>
    <w:p w:rsidR="00500AFA" w:rsidRPr="0052166F" w:rsidRDefault="00500AFA" w:rsidP="008A6FEE">
      <w:pPr>
        <w:pStyle w:val="Prrafodelista"/>
        <w:numPr>
          <w:ilvl w:val="0"/>
          <w:numId w:val="41"/>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OCTAV</w:t>
      </w:r>
      <w:r w:rsidRPr="0052166F">
        <w:rPr>
          <w:rFonts w:ascii="Arial" w:hAnsi="Arial" w:cs="Arial"/>
          <w:b/>
          <w:u w:val="single"/>
        </w:rPr>
        <w:t>A.- (FISCALIZACIÓN DEL SERVICIO)</w:t>
      </w:r>
    </w:p>
    <w:p w:rsidR="00500AFA" w:rsidRPr="0052166F" w:rsidRDefault="00500AFA" w:rsidP="00500AFA">
      <w:pPr>
        <w:spacing w:before="120" w:after="120"/>
        <w:ind w:left="705" w:hanging="705"/>
        <w:jc w:val="both"/>
        <w:rPr>
          <w:rFonts w:ascii="Arial" w:hAnsi="Arial" w:cs="Arial"/>
        </w:rPr>
      </w:pPr>
      <w:r>
        <w:rPr>
          <w:rFonts w:ascii="Arial" w:hAnsi="Arial" w:cs="Arial"/>
          <w:b/>
        </w:rPr>
        <w:t>18.1</w:t>
      </w:r>
      <w:r w:rsidRPr="0052166F">
        <w:rPr>
          <w:rFonts w:ascii="Arial" w:hAnsi="Arial" w:cs="Arial"/>
          <w:b/>
        </w:rPr>
        <w:t xml:space="preserve">.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500AFA" w:rsidRPr="0052166F" w:rsidRDefault="00500AFA" w:rsidP="00500AFA">
      <w:pPr>
        <w:tabs>
          <w:tab w:val="left" w:pos="900"/>
        </w:tabs>
        <w:spacing w:before="120" w:after="120"/>
        <w:ind w:left="705" w:hanging="705"/>
        <w:jc w:val="both"/>
        <w:rPr>
          <w:rFonts w:ascii="Arial" w:hAnsi="Arial" w:cs="Arial"/>
        </w:rPr>
      </w:pPr>
      <w:r>
        <w:rPr>
          <w:rFonts w:ascii="Arial" w:hAnsi="Arial" w:cs="Arial"/>
          <w:b/>
        </w:rPr>
        <w:t>18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500AFA" w:rsidRPr="0052166F" w:rsidRDefault="00500AFA" w:rsidP="00500AFA">
      <w:pPr>
        <w:widowControl w:val="0"/>
        <w:spacing w:before="120" w:after="120"/>
        <w:jc w:val="both"/>
        <w:rPr>
          <w:rFonts w:ascii="Arial" w:hAnsi="Arial" w:cs="Arial"/>
        </w:rPr>
      </w:pPr>
      <w:r>
        <w:rPr>
          <w:rFonts w:ascii="Arial" w:hAnsi="Arial" w:cs="Arial"/>
          <w:b/>
        </w:rPr>
        <w:t>18</w:t>
      </w:r>
      <w:r w:rsidRPr="0052166F">
        <w:rPr>
          <w:rFonts w:ascii="Arial" w:hAnsi="Arial" w:cs="Arial"/>
          <w:b/>
        </w:rPr>
        <w:t>.3.</w:t>
      </w:r>
      <w:r w:rsidRPr="0052166F">
        <w:rPr>
          <w:rFonts w:ascii="Arial" w:hAnsi="Arial" w:cs="Arial"/>
        </w:rPr>
        <w:tab/>
        <w:t>El Fiscal del Servicio tendrá los más amplios poderes, inclusive para:</w:t>
      </w:r>
    </w:p>
    <w:p w:rsidR="00500AFA" w:rsidRPr="0052166F" w:rsidRDefault="00500AFA" w:rsidP="008A6FEE">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500AFA" w:rsidRPr="0052166F" w:rsidRDefault="00500AFA" w:rsidP="008A6FEE">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500AFA" w:rsidRPr="0052166F" w:rsidRDefault="00500AFA" w:rsidP="008A6FEE">
      <w:pPr>
        <w:widowControl w:val="0"/>
        <w:numPr>
          <w:ilvl w:val="0"/>
          <w:numId w:val="40"/>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500AFA" w:rsidRPr="0052166F" w:rsidRDefault="00500AFA" w:rsidP="00500AFA">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500AFA" w:rsidRPr="0052166F" w:rsidRDefault="00500AFA" w:rsidP="00500AFA">
      <w:pPr>
        <w:widowControl w:val="0"/>
        <w:spacing w:before="120" w:after="120"/>
        <w:ind w:left="709" w:hanging="709"/>
        <w:jc w:val="both"/>
        <w:rPr>
          <w:rFonts w:ascii="Arial" w:hAnsi="Arial" w:cs="Arial"/>
        </w:rPr>
      </w:pPr>
      <w:r>
        <w:rPr>
          <w:rFonts w:ascii="Arial" w:hAnsi="Arial" w:cs="Arial"/>
          <w:b/>
        </w:rPr>
        <w:lastRenderedPageBreak/>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500AFA" w:rsidRPr="0052166F" w:rsidRDefault="00500AFA" w:rsidP="00500AFA">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w:t>
      </w:r>
      <w:r w:rsidRPr="0052166F">
        <w:rPr>
          <w:rFonts w:ascii="Arial" w:hAnsi="Arial" w:cs="Arial"/>
          <w:b/>
          <w:u w:val="single"/>
        </w:rPr>
        <w:t>A.- (REPRESENTANTE DEL CONTRATISTA)</w:t>
      </w:r>
    </w:p>
    <w:p w:rsidR="00500AFA" w:rsidRPr="0052166F" w:rsidRDefault="00500AFA" w:rsidP="00500AF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500AFA" w:rsidRPr="0052166F" w:rsidRDefault="00500AFA" w:rsidP="00500AFA">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500AFA" w:rsidRPr="0052166F" w:rsidRDefault="00500AFA" w:rsidP="00500AFA">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500AFA" w:rsidRPr="0052166F" w:rsidRDefault="00500AFA" w:rsidP="00500AFA">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500AFA" w:rsidRPr="0052166F" w:rsidRDefault="00500AFA" w:rsidP="00500AFA">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500AFA" w:rsidRPr="0052166F" w:rsidRDefault="00500AFA" w:rsidP="00500AFA">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00AFA" w:rsidRPr="0052166F" w:rsidRDefault="00500AFA" w:rsidP="00500AFA">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500AFA" w:rsidRPr="0052166F" w:rsidRDefault="00500AFA" w:rsidP="00500AFA">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00AFA" w:rsidRPr="0052166F" w:rsidRDefault="00500AFA" w:rsidP="00500AFA">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00AFA" w:rsidRPr="0052166F" w:rsidRDefault="00500AFA" w:rsidP="00500AFA">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w:t>
      </w:r>
      <w:r w:rsidRPr="0052166F">
        <w:rPr>
          <w:rFonts w:ascii="Arial" w:hAnsi="Arial" w:cs="Arial"/>
          <w:b/>
          <w:u w:val="single"/>
        </w:rPr>
        <w:t>A.- (CONFIDENCIALIDAD)</w:t>
      </w: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500AFA" w:rsidRPr="0052166F" w:rsidRDefault="00500AFA" w:rsidP="00500AFA">
      <w:pPr>
        <w:spacing w:before="120" w:after="120"/>
        <w:contextualSpacing/>
        <w:rPr>
          <w:rFonts w:ascii="Arial" w:hAnsi="Arial" w:cs="Arial"/>
        </w:rPr>
      </w:pP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p>
    <w:p w:rsidR="00500AFA" w:rsidRPr="0052166F" w:rsidRDefault="00500AFA" w:rsidP="00500AFA">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500AFA" w:rsidRPr="0052166F" w:rsidRDefault="00500AFA" w:rsidP="008A6FEE">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500AFA" w:rsidRPr="0052166F" w:rsidRDefault="00500AFA" w:rsidP="00500AFA">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500AFA" w:rsidRPr="0052166F" w:rsidRDefault="00500AFA" w:rsidP="008A6FEE">
      <w:pPr>
        <w:pStyle w:val="Prrafodelista"/>
        <w:numPr>
          <w:ilvl w:val="0"/>
          <w:numId w:val="42"/>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w:t>
      </w:r>
      <w:r w:rsidRPr="0052166F">
        <w:rPr>
          <w:rFonts w:ascii="Arial" w:hAnsi="Arial" w:cs="Arial"/>
          <w:b/>
          <w:u w:val="single"/>
        </w:rPr>
        <w:t>A.- (CAUSAS DE FUERZA MAYOR Y/O CASO FORTUITO)</w:t>
      </w:r>
    </w:p>
    <w:p w:rsidR="00500AFA" w:rsidRPr="0052166F" w:rsidRDefault="00500AFA" w:rsidP="00500AFA">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00AFA" w:rsidRPr="0052166F" w:rsidRDefault="00500AFA" w:rsidP="00500AFA">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00AFA" w:rsidRPr="0052166F" w:rsidRDefault="00500AFA" w:rsidP="00500AFA">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00AFA" w:rsidRPr="0052166F" w:rsidRDefault="00500AFA" w:rsidP="00500AFA">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00AFA" w:rsidRPr="0052166F" w:rsidRDefault="00500AFA" w:rsidP="00500AFA">
      <w:pPr>
        <w:spacing w:before="120" w:after="120"/>
        <w:ind w:left="567" w:hanging="567"/>
        <w:jc w:val="both"/>
        <w:rPr>
          <w:rFonts w:ascii="Arial" w:hAnsi="Arial" w:cs="Arial"/>
          <w:b/>
        </w:rPr>
      </w:pPr>
      <w:r>
        <w:rPr>
          <w:rFonts w:ascii="Arial" w:hAnsi="Arial" w:cs="Arial"/>
          <w:b/>
        </w:rPr>
        <w:t>23</w:t>
      </w:r>
      <w:r w:rsidRPr="0052166F">
        <w:rPr>
          <w:rFonts w:ascii="Arial" w:hAnsi="Arial" w:cs="Arial"/>
          <w:b/>
        </w:rPr>
        <w:t>.1   Condiciones de Validez:</w:t>
      </w:r>
    </w:p>
    <w:p w:rsidR="00500AFA" w:rsidRPr="0052166F" w:rsidRDefault="00500AFA" w:rsidP="00500AFA">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00AFA" w:rsidRPr="0052166F" w:rsidRDefault="00500AFA" w:rsidP="008A6FEE">
      <w:pPr>
        <w:numPr>
          <w:ilvl w:val="0"/>
          <w:numId w:val="34"/>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500AFA" w:rsidRPr="0052166F" w:rsidRDefault="00500AFA" w:rsidP="008A6FEE">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00AFA" w:rsidRPr="0052166F" w:rsidRDefault="00500AFA" w:rsidP="00500AFA">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500AFA" w:rsidRPr="0052166F" w:rsidRDefault="00500AFA" w:rsidP="008A6FEE">
      <w:pPr>
        <w:numPr>
          <w:ilvl w:val="0"/>
          <w:numId w:val="34"/>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500AFA" w:rsidRPr="0052166F" w:rsidRDefault="00500AFA" w:rsidP="00500AFA">
      <w:pPr>
        <w:spacing w:before="120" w:after="120"/>
        <w:contextualSpacing/>
        <w:jc w:val="both"/>
        <w:rPr>
          <w:rFonts w:ascii="Arial" w:hAnsi="Arial" w:cs="Arial"/>
        </w:rPr>
      </w:pPr>
    </w:p>
    <w:p w:rsidR="00500AFA" w:rsidRPr="0052166F" w:rsidRDefault="00500AFA" w:rsidP="00500AFA">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500AFA" w:rsidRPr="0052166F" w:rsidRDefault="00500AFA" w:rsidP="00500AFA">
      <w:pPr>
        <w:spacing w:before="120" w:after="120"/>
        <w:ind w:left="567" w:hanging="567"/>
        <w:jc w:val="both"/>
        <w:rPr>
          <w:rFonts w:ascii="Arial" w:hAnsi="Arial" w:cs="Arial"/>
          <w:b/>
        </w:rPr>
      </w:pPr>
      <w:r>
        <w:rPr>
          <w:rFonts w:ascii="Arial" w:hAnsi="Arial" w:cs="Arial"/>
          <w:b/>
        </w:rPr>
        <w:t>23</w:t>
      </w:r>
      <w:r w:rsidRPr="0052166F">
        <w:rPr>
          <w:rFonts w:ascii="Arial" w:hAnsi="Arial" w:cs="Arial"/>
          <w:b/>
        </w:rPr>
        <w:t>.2   Cumplimiento ininterrumpido:</w:t>
      </w:r>
    </w:p>
    <w:p w:rsidR="00500AFA" w:rsidRPr="0052166F" w:rsidRDefault="00500AFA" w:rsidP="00500AFA">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500AFA" w:rsidRPr="0052166F" w:rsidRDefault="00500AFA" w:rsidP="00500AFA">
      <w:pPr>
        <w:spacing w:before="120" w:after="120"/>
        <w:ind w:left="567" w:hanging="567"/>
        <w:jc w:val="both"/>
        <w:rPr>
          <w:rFonts w:ascii="Arial" w:hAnsi="Arial" w:cs="Arial"/>
          <w:b/>
        </w:rPr>
      </w:pPr>
      <w:r>
        <w:rPr>
          <w:rFonts w:ascii="Arial" w:hAnsi="Arial" w:cs="Arial"/>
          <w:b/>
        </w:rPr>
        <w:lastRenderedPageBreak/>
        <w:t>23</w:t>
      </w:r>
      <w:r w:rsidRPr="0052166F">
        <w:rPr>
          <w:rFonts w:ascii="Arial" w:hAnsi="Arial" w:cs="Arial"/>
          <w:b/>
        </w:rPr>
        <w:t>.3   Prórrogas:</w:t>
      </w:r>
    </w:p>
    <w:p w:rsidR="00500AFA" w:rsidRPr="0052166F" w:rsidRDefault="00500AFA" w:rsidP="00500AFA">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00AFA" w:rsidRPr="0052166F" w:rsidRDefault="00500AFA" w:rsidP="00500AFA">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500AFA" w:rsidRPr="0052166F" w:rsidRDefault="00500AFA" w:rsidP="00500AFA">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w:t>
      </w:r>
      <w:r w:rsidRPr="0052166F">
        <w:rPr>
          <w:rFonts w:ascii="Arial" w:hAnsi="Arial" w:cs="Arial"/>
          <w:b/>
          <w:u w:val="single"/>
        </w:rPr>
        <w:t>A.- (TERMINACIÓN DEL CONTRATO)</w:t>
      </w:r>
    </w:p>
    <w:p w:rsidR="00500AFA" w:rsidRPr="0052166F" w:rsidRDefault="00500AFA" w:rsidP="00500AFA">
      <w:pPr>
        <w:spacing w:before="120" w:after="120"/>
        <w:jc w:val="both"/>
        <w:rPr>
          <w:rFonts w:ascii="Arial" w:hAnsi="Arial" w:cs="Arial"/>
        </w:rPr>
      </w:pPr>
      <w:r w:rsidRPr="0052166F">
        <w:rPr>
          <w:rFonts w:ascii="Arial" w:hAnsi="Arial" w:cs="Arial"/>
        </w:rPr>
        <w:t>El presente Contrato concluirá por una de las siguientes causas:</w:t>
      </w:r>
    </w:p>
    <w:p w:rsidR="00500AFA" w:rsidRPr="0052166F" w:rsidRDefault="00500AFA" w:rsidP="00500AFA">
      <w:pPr>
        <w:spacing w:before="120"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500AFA" w:rsidRPr="0052166F" w:rsidRDefault="00500AFA" w:rsidP="00500AFA">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500AFA" w:rsidRPr="0052166F" w:rsidRDefault="00500AFA" w:rsidP="00500AFA">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500AFA" w:rsidRPr="0052166F" w:rsidRDefault="00500AFA" w:rsidP="00500AFA">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500AFA" w:rsidRPr="0052166F" w:rsidRDefault="00500AFA" w:rsidP="00500AFA">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500AFA" w:rsidRPr="0052166F" w:rsidRDefault="00500AFA" w:rsidP="00500AFA">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500AFA" w:rsidRPr="0052166F" w:rsidRDefault="00500AFA" w:rsidP="008A6FEE">
      <w:pPr>
        <w:pStyle w:val="Prrafodelista"/>
        <w:numPr>
          <w:ilvl w:val="0"/>
          <w:numId w:val="38"/>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500AFA" w:rsidRPr="0052166F" w:rsidRDefault="00500AFA" w:rsidP="00500AFA">
      <w:pPr>
        <w:pStyle w:val="Prrafodelista"/>
        <w:spacing w:after="240"/>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Por fuerza mayor o caso fortuito.</w:t>
      </w:r>
    </w:p>
    <w:p w:rsidR="00500AFA" w:rsidRPr="0052166F" w:rsidRDefault="00500AFA" w:rsidP="00500AFA">
      <w:pPr>
        <w:pStyle w:val="Prrafodelista"/>
        <w:spacing w:after="240"/>
        <w:ind w:left="1770"/>
        <w:jc w:val="both"/>
        <w:rPr>
          <w:rFonts w:ascii="Arial" w:hAnsi="Arial" w:cs="Arial"/>
        </w:rPr>
      </w:pPr>
    </w:p>
    <w:p w:rsidR="00500AFA" w:rsidRPr="0052166F" w:rsidRDefault="00500AFA" w:rsidP="008A6FEE">
      <w:pPr>
        <w:pStyle w:val="Prrafodelista"/>
        <w:numPr>
          <w:ilvl w:val="0"/>
          <w:numId w:val="38"/>
        </w:numPr>
        <w:spacing w:after="240"/>
        <w:contextualSpacing/>
        <w:jc w:val="both"/>
        <w:rPr>
          <w:rFonts w:ascii="Arial" w:hAnsi="Arial" w:cs="Arial"/>
        </w:rPr>
      </w:pPr>
      <w:r w:rsidRPr="0052166F">
        <w:rPr>
          <w:rFonts w:ascii="Arial" w:hAnsi="Arial" w:cs="Arial"/>
        </w:rPr>
        <w:t>Por incumplimiento a la cláusula (anticorrupción).</w:t>
      </w:r>
    </w:p>
    <w:p w:rsidR="00500AFA" w:rsidRPr="0052166F" w:rsidRDefault="00500AFA" w:rsidP="00500AFA">
      <w:pPr>
        <w:spacing w:before="120" w:after="120"/>
        <w:ind w:left="1410" w:hanging="702"/>
        <w:jc w:val="both"/>
        <w:rPr>
          <w:rFonts w:ascii="Arial" w:hAnsi="Arial" w:cs="Arial"/>
          <w:b/>
        </w:rPr>
      </w:pPr>
      <w:r>
        <w:rPr>
          <w:rFonts w:ascii="Arial" w:hAnsi="Arial" w:cs="Arial"/>
          <w:b/>
        </w:rPr>
        <w:t>24</w:t>
      </w:r>
      <w:r w:rsidRPr="0052166F">
        <w:rPr>
          <w:rFonts w:ascii="Arial" w:hAnsi="Arial" w:cs="Arial"/>
          <w:b/>
        </w:rPr>
        <w:t>.2.2. Resolución a requerimiento del CONTRATISTA por causales atribuibles a la ENTIDAD.</w:t>
      </w:r>
    </w:p>
    <w:p w:rsidR="00500AFA" w:rsidRPr="0052166F" w:rsidRDefault="00500AFA" w:rsidP="00500AFA">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500AFA" w:rsidRPr="0052166F" w:rsidRDefault="00500AFA" w:rsidP="008A6FEE">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500AFA" w:rsidRPr="0052166F" w:rsidRDefault="00500AFA" w:rsidP="00500AFA">
      <w:pPr>
        <w:pStyle w:val="Prrafodelista"/>
        <w:spacing w:before="120" w:after="120"/>
        <w:ind w:left="1776"/>
        <w:jc w:val="both"/>
        <w:rPr>
          <w:rFonts w:ascii="Arial" w:hAnsi="Arial" w:cs="Arial"/>
        </w:rPr>
      </w:pPr>
    </w:p>
    <w:p w:rsidR="00500AFA" w:rsidRPr="0052166F" w:rsidRDefault="00500AFA" w:rsidP="008A6FEE">
      <w:pPr>
        <w:pStyle w:val="Prrafodelista"/>
        <w:numPr>
          <w:ilvl w:val="0"/>
          <w:numId w:val="39"/>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500AFA" w:rsidRPr="0052166F" w:rsidRDefault="00500AFA" w:rsidP="00500AFA">
      <w:pPr>
        <w:pStyle w:val="Prrafodelista"/>
        <w:spacing w:before="120" w:after="120"/>
        <w:rPr>
          <w:rFonts w:ascii="Arial" w:hAnsi="Arial" w:cs="Arial"/>
        </w:rPr>
      </w:pPr>
    </w:p>
    <w:p w:rsidR="00500AFA" w:rsidRPr="0052166F" w:rsidRDefault="00500AFA" w:rsidP="008A6FEE">
      <w:pPr>
        <w:pStyle w:val="Prrafodelista"/>
        <w:numPr>
          <w:ilvl w:val="0"/>
          <w:numId w:val="39"/>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500AFA" w:rsidRPr="0052166F" w:rsidRDefault="00500AFA" w:rsidP="00500AFA">
      <w:pPr>
        <w:spacing w:before="120"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500AFA" w:rsidRPr="0052166F" w:rsidRDefault="00500AFA" w:rsidP="00500AFA">
      <w:pPr>
        <w:pStyle w:val="Prrafodelista"/>
        <w:spacing w:before="120"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CONTRATISTA.</w:t>
      </w:r>
    </w:p>
    <w:p w:rsidR="00500AFA" w:rsidRPr="0052166F" w:rsidRDefault="00500AFA" w:rsidP="00500AFA">
      <w:pPr>
        <w:spacing w:before="120" w:after="120"/>
        <w:ind w:left="1413" w:hanging="705"/>
        <w:jc w:val="both"/>
        <w:rPr>
          <w:rFonts w:ascii="Arial" w:hAnsi="Arial" w:cs="Arial"/>
        </w:rPr>
      </w:pPr>
      <w:r>
        <w:rPr>
          <w:rFonts w:ascii="Arial" w:hAnsi="Arial" w:cs="Arial"/>
          <w:b/>
        </w:rPr>
        <w:t>24</w:t>
      </w:r>
      <w:r w:rsidRPr="0052166F">
        <w:rPr>
          <w:rFonts w:ascii="Arial" w:hAnsi="Arial" w:cs="Arial"/>
          <w:b/>
        </w:rPr>
        <w:t>.2.5. Reglas aplicables a la Resolución:</w:t>
      </w:r>
    </w:p>
    <w:p w:rsidR="00500AFA" w:rsidRPr="0052166F" w:rsidRDefault="00500AFA" w:rsidP="00500AFA">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es señaladas en los numerales 24.2.1. y 24</w:t>
      </w:r>
      <w:r w:rsidRPr="0052166F">
        <w:rPr>
          <w:rFonts w:ascii="Arial" w:hAnsi="Arial" w:cs="Arial"/>
        </w:rPr>
        <w:t>.2.2., la Parte afectada dará aviso escrito mediante carta notariada, a la otra Parte, de su intención de resolver el Contrato, estableciendo claramente la causal que se aduce.</w:t>
      </w:r>
    </w:p>
    <w:p w:rsidR="00500AFA" w:rsidRPr="0052166F" w:rsidRDefault="00500AFA" w:rsidP="00500AFA">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00AFA" w:rsidRPr="0052166F" w:rsidRDefault="00500AFA" w:rsidP="00500AFA">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00AFA" w:rsidRPr="0052166F" w:rsidRDefault="00500AFA" w:rsidP="00500AFA">
      <w:pPr>
        <w:spacing w:before="120" w:after="120"/>
        <w:ind w:left="1416"/>
        <w:jc w:val="both"/>
        <w:rPr>
          <w:rFonts w:ascii="Arial" w:hAnsi="Arial" w:cs="Arial"/>
        </w:rPr>
      </w:pPr>
      <w:r w:rsidRPr="0052166F">
        <w:rPr>
          <w:rFonts w:ascii="Arial" w:hAnsi="Arial" w:cs="Arial"/>
        </w:rPr>
        <w:lastRenderedPageBreak/>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500AFA" w:rsidRPr="0052166F" w:rsidRDefault="00500AFA" w:rsidP="00500AFA">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500AFA" w:rsidRPr="0052166F" w:rsidRDefault="00500AFA" w:rsidP="00500AFA">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500AFA" w:rsidRPr="0052166F" w:rsidRDefault="00500AFA" w:rsidP="00500AFA">
      <w:pPr>
        <w:spacing w:before="120" w:after="120"/>
        <w:jc w:val="both"/>
        <w:rPr>
          <w:rFonts w:ascii="Arial" w:hAnsi="Arial" w:cs="Arial"/>
          <w:b/>
          <w:u w:val="single"/>
        </w:rPr>
      </w:pPr>
      <w:r>
        <w:rPr>
          <w:rFonts w:ascii="Arial" w:hAnsi="Arial" w:cs="Arial"/>
          <w:b/>
          <w:u w:val="single"/>
        </w:rPr>
        <w:t>VIGÉSIMA QUIN</w:t>
      </w:r>
      <w:r w:rsidRPr="0052166F">
        <w:rPr>
          <w:rFonts w:ascii="Arial" w:hAnsi="Arial" w:cs="Arial"/>
          <w:b/>
          <w:u w:val="single"/>
        </w:rPr>
        <w:t>TA.- (CIERRE DE CONTRATO)</w:t>
      </w:r>
    </w:p>
    <w:p w:rsidR="00500AFA" w:rsidRPr="0052166F" w:rsidRDefault="00500AFA" w:rsidP="00500AFA">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500AFA" w:rsidRPr="0052166F" w:rsidRDefault="00500AFA" w:rsidP="00500AFA">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00AFA" w:rsidRPr="0052166F" w:rsidRDefault="00500AFA" w:rsidP="00500AFA">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w:t>
      </w:r>
      <w:r w:rsidRPr="0052166F">
        <w:rPr>
          <w:rFonts w:ascii="Arial" w:hAnsi="Arial" w:cs="Arial"/>
          <w:b/>
          <w:u w:val="single"/>
        </w:rPr>
        <w:t>TA.- (SOLUCIÓN DE CONTROVERSIAS)</w:t>
      </w:r>
    </w:p>
    <w:p w:rsidR="00500AFA" w:rsidRPr="0052166F" w:rsidRDefault="00500AFA" w:rsidP="00500AFA">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00AFA" w:rsidRPr="0052166F" w:rsidRDefault="00500AFA" w:rsidP="00500AFA">
      <w:pPr>
        <w:spacing w:before="120" w:after="120"/>
        <w:jc w:val="both"/>
        <w:rPr>
          <w:rFonts w:ascii="Arial" w:hAnsi="Arial" w:cs="Arial"/>
          <w:b/>
          <w:bCs/>
          <w:u w:val="single"/>
        </w:rPr>
      </w:pPr>
      <w:r>
        <w:rPr>
          <w:rFonts w:ascii="Arial" w:hAnsi="Arial" w:cs="Arial"/>
          <w:b/>
          <w:u w:val="single"/>
        </w:rPr>
        <w:t>VIGÉSIMA SÉPTIM</w:t>
      </w:r>
      <w:r w:rsidRPr="0052166F">
        <w:rPr>
          <w:rFonts w:ascii="Arial" w:hAnsi="Arial" w:cs="Arial"/>
          <w:b/>
          <w:u w:val="single"/>
        </w:rPr>
        <w:t>A.-</w:t>
      </w:r>
      <w:r w:rsidRPr="0052166F">
        <w:rPr>
          <w:rFonts w:ascii="Arial" w:hAnsi="Arial" w:cs="Arial"/>
          <w:b/>
          <w:bCs/>
          <w:u w:val="single"/>
        </w:rPr>
        <w:t xml:space="preserve"> (MODIFICACIÓN AL CONTRATO) </w:t>
      </w:r>
    </w:p>
    <w:p w:rsidR="00500AFA" w:rsidRPr="0052166F" w:rsidRDefault="00500AFA" w:rsidP="00500AFA">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00AFA" w:rsidRPr="0052166F" w:rsidRDefault="00500AFA" w:rsidP="00500AFA">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w:t>
      </w:r>
      <w:r>
        <w:rPr>
          <w:rFonts w:ascii="Arial" w:hAnsi="Arial" w:cs="Arial"/>
        </w:rPr>
        <w:t xml:space="preserve">el monto del Contrato principal. </w:t>
      </w:r>
      <w:r w:rsidRPr="0052166F">
        <w:rPr>
          <w:rFonts w:ascii="Arial" w:hAnsi="Arial" w:cs="Arial"/>
        </w:rPr>
        <w:t xml:space="preserve"> </w:t>
      </w:r>
    </w:p>
    <w:p w:rsidR="00500AFA" w:rsidRPr="00511713" w:rsidRDefault="00500AFA" w:rsidP="00500AFA">
      <w:pPr>
        <w:spacing w:after="120"/>
        <w:jc w:val="both"/>
        <w:rPr>
          <w:rFonts w:ascii="Arial" w:hAnsi="Arial" w:cs="Arial"/>
          <w:b/>
          <w:u w:val="single"/>
          <w:lang w:val="es-ES_tradnl"/>
        </w:rPr>
      </w:pPr>
      <w:r w:rsidRPr="00511713">
        <w:rPr>
          <w:rFonts w:ascii="Arial" w:hAnsi="Arial" w:cs="Arial"/>
          <w:b/>
          <w:u w:val="single"/>
        </w:rPr>
        <w:t xml:space="preserve">VIGÉSIMA OCTAVA.- </w:t>
      </w:r>
      <w:r w:rsidRPr="00511713">
        <w:rPr>
          <w:rFonts w:ascii="Arial" w:hAnsi="Arial" w:cs="Arial"/>
          <w:b/>
          <w:u w:val="single"/>
          <w:lang w:val="es-ES_tradnl"/>
        </w:rPr>
        <w:t>(ADMINISTRACIÓN DEL CONTRATO)</w:t>
      </w:r>
    </w:p>
    <w:p w:rsidR="00500AFA" w:rsidRPr="005E0D28" w:rsidRDefault="00500AFA" w:rsidP="00500AFA">
      <w:pPr>
        <w:spacing w:after="120"/>
        <w:jc w:val="both"/>
        <w:rPr>
          <w:rFonts w:ascii="Arial" w:hAnsi="Arial" w:cs="Arial"/>
          <w:lang w:val="es-ES_tradnl"/>
        </w:rPr>
      </w:pPr>
      <w:r w:rsidRPr="00511713">
        <w:rPr>
          <w:rFonts w:ascii="Arial" w:hAnsi="Arial" w:cs="Arial"/>
          <w:lang w:val="es-ES_tradnl"/>
        </w:rPr>
        <w:t>La responsabilidad de la administración del presente Contrato, en lo referido al seguimiento, programación y ejecución a efecto de lograr su cumplimiento, es de la Unidad Solicitante.</w:t>
      </w:r>
    </w:p>
    <w:p w:rsidR="00500AFA" w:rsidRPr="0052166F" w:rsidRDefault="00500AFA" w:rsidP="00500AFA">
      <w:pPr>
        <w:jc w:val="both"/>
        <w:rPr>
          <w:rFonts w:ascii="Arial" w:hAnsi="Arial" w:cs="Arial"/>
          <w:b/>
          <w:u w:val="single"/>
        </w:rPr>
      </w:pPr>
      <w:r>
        <w:rPr>
          <w:rFonts w:ascii="Arial" w:hAnsi="Arial" w:cs="Arial"/>
          <w:b/>
          <w:u w:val="single"/>
        </w:rPr>
        <w:t>VIGÉSIMA NOVENA</w:t>
      </w:r>
      <w:r w:rsidRPr="0052166F">
        <w:rPr>
          <w:rFonts w:ascii="Arial" w:hAnsi="Arial" w:cs="Arial"/>
          <w:b/>
          <w:u w:val="single"/>
        </w:rPr>
        <w:t xml:space="preserve"> (ANTICORRUPCIÓN) </w:t>
      </w:r>
    </w:p>
    <w:p w:rsidR="00500AFA" w:rsidRPr="0052166F" w:rsidRDefault="00500AFA" w:rsidP="00500AFA">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500AFA" w:rsidRPr="0052166F" w:rsidRDefault="00500AFA" w:rsidP="00500AFA">
      <w:pPr>
        <w:spacing w:before="120"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500AFA" w:rsidRPr="0052166F" w:rsidRDefault="00500AFA" w:rsidP="00500AFA">
      <w:pPr>
        <w:spacing w:before="120" w:after="120"/>
        <w:jc w:val="both"/>
        <w:rPr>
          <w:rFonts w:ascii="Arial" w:hAnsi="Arial" w:cs="Arial"/>
          <w:lang w:eastAsia="es-BO"/>
        </w:rPr>
      </w:pPr>
      <w:r w:rsidRPr="0052166F">
        <w:rPr>
          <w:rFonts w:ascii="Arial" w:hAnsi="Arial" w:cs="Arial"/>
        </w:rPr>
        <w:t xml:space="preserve">En señal de conformidad y para su fiel y estricto cumplimiento, suscribimos el presente Contrato en </w:t>
      </w:r>
      <w:r>
        <w:rPr>
          <w:rFonts w:ascii="Arial" w:hAnsi="Arial" w:cs="Arial"/>
        </w:rPr>
        <w:t>cuatro (4)</w:t>
      </w:r>
      <w:r w:rsidRPr="0052166F">
        <w:rPr>
          <w:rFonts w:ascii="Arial" w:hAnsi="Arial" w:cs="Arial"/>
        </w:rPr>
        <w:t xml:space="preserve">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500AFA" w:rsidRPr="0052166F" w:rsidRDefault="00500AFA" w:rsidP="00500AFA">
      <w:pPr>
        <w:spacing w:before="120" w:after="120"/>
        <w:jc w:val="both"/>
        <w:rPr>
          <w:rFonts w:ascii="Arial" w:hAnsi="Arial" w:cs="Arial"/>
        </w:rPr>
      </w:pPr>
      <w:r w:rsidRPr="0052166F">
        <w:rPr>
          <w:rFonts w:ascii="Arial" w:hAnsi="Arial" w:cs="Arial"/>
        </w:rPr>
        <w:lastRenderedPageBreak/>
        <w:t>Este documento, conforme a disposiciones legales de control fiscal vigentes, será registrado ante la Contraloría General del Estado en idioma castellano.</w:t>
      </w:r>
    </w:p>
    <w:p w:rsidR="00500AFA" w:rsidRPr="0052166F" w:rsidRDefault="00500AFA" w:rsidP="00500AFA">
      <w:pPr>
        <w:spacing w:before="120" w:after="120"/>
        <w:jc w:val="both"/>
        <w:rPr>
          <w:rFonts w:ascii="Arial" w:hAnsi="Arial" w:cs="Arial"/>
        </w:rPr>
      </w:pPr>
    </w:p>
    <w:p w:rsidR="00500AFA" w:rsidRPr="0052166F" w:rsidRDefault="00500AFA" w:rsidP="00500AFA">
      <w:pPr>
        <w:spacing w:before="120" w:after="120"/>
        <w:jc w:val="both"/>
        <w:rPr>
          <w:rFonts w:ascii="Arial" w:hAnsi="Arial" w:cs="Arial"/>
        </w:rPr>
      </w:pPr>
    </w:p>
    <w:p w:rsidR="00500AFA" w:rsidRPr="0052166F" w:rsidRDefault="00500AFA" w:rsidP="00500AFA">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500AFA" w:rsidRPr="0052166F" w:rsidTr="005B3304">
        <w:tc>
          <w:tcPr>
            <w:tcW w:w="4914" w:type="dxa"/>
          </w:tcPr>
          <w:p w:rsidR="00500AFA" w:rsidRPr="0052166F" w:rsidRDefault="00500AFA" w:rsidP="005B330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500AFA" w:rsidRPr="0052166F" w:rsidRDefault="00500AFA" w:rsidP="005B3304">
            <w:pPr>
              <w:jc w:val="both"/>
              <w:rPr>
                <w:rFonts w:ascii="Arial" w:hAnsi="Arial" w:cs="Arial"/>
                <w:lang w:val="es-BO"/>
              </w:rPr>
            </w:pPr>
            <w:r w:rsidRPr="0052166F">
              <w:rPr>
                <w:rFonts w:ascii="Arial" w:hAnsi="Arial" w:cs="Arial"/>
                <w:lang w:val="es-BO"/>
              </w:rPr>
              <w:t xml:space="preserve">          Sr. ________________________</w:t>
            </w:r>
          </w:p>
        </w:tc>
      </w:tr>
      <w:tr w:rsidR="00500AFA" w:rsidRPr="0052166F" w:rsidTr="005B3304">
        <w:tc>
          <w:tcPr>
            <w:tcW w:w="4914" w:type="dxa"/>
          </w:tcPr>
          <w:p w:rsidR="00500AFA" w:rsidRPr="0052166F" w:rsidRDefault="00500AFA" w:rsidP="005B3304">
            <w:pPr>
              <w:jc w:val="both"/>
              <w:rPr>
                <w:rFonts w:ascii="Arial" w:hAnsi="Arial" w:cs="Arial"/>
                <w:i/>
                <w:lang w:val="es-BO"/>
              </w:rPr>
            </w:pPr>
            <w:r w:rsidRPr="0052166F">
              <w:rPr>
                <w:rFonts w:ascii="Arial" w:hAnsi="Arial" w:cs="Arial"/>
                <w:i/>
                <w:lang w:val="es-BO"/>
              </w:rPr>
              <w:t xml:space="preserve">                       cargo</w:t>
            </w:r>
          </w:p>
          <w:p w:rsidR="00500AFA" w:rsidRDefault="00500AFA" w:rsidP="005B330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500AFA" w:rsidRPr="0052166F" w:rsidRDefault="00500AFA" w:rsidP="005B330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500AFA" w:rsidRPr="0052166F" w:rsidRDefault="00500AFA" w:rsidP="005B3304">
            <w:pPr>
              <w:jc w:val="both"/>
              <w:rPr>
                <w:rFonts w:ascii="Arial" w:hAnsi="Arial" w:cs="Arial"/>
                <w:i/>
                <w:lang w:val="es-BO"/>
              </w:rPr>
            </w:pPr>
            <w:r w:rsidRPr="0052166F">
              <w:rPr>
                <w:rFonts w:ascii="Arial" w:hAnsi="Arial" w:cs="Arial"/>
                <w:i/>
                <w:lang w:val="es-BO"/>
              </w:rPr>
              <w:t xml:space="preserve">                         nombre empresa</w:t>
            </w:r>
          </w:p>
          <w:p w:rsidR="00500AFA" w:rsidRPr="0052166F" w:rsidRDefault="00500AFA" w:rsidP="005B3304">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r w:rsidRPr="0052166F">
              <w:rPr>
                <w:rFonts w:ascii="Arial" w:hAnsi="Arial" w:cs="Arial"/>
                <w:b/>
                <w:lang w:val="es-BO"/>
              </w:rPr>
              <w:t xml:space="preserve"> </w:t>
            </w:r>
          </w:p>
        </w:tc>
      </w:tr>
    </w:tbl>
    <w:p w:rsidR="00500AFA" w:rsidRPr="0052166F" w:rsidRDefault="00500AFA" w:rsidP="00500AFA">
      <w:pPr>
        <w:spacing w:before="120" w:after="120"/>
        <w:jc w:val="both"/>
        <w:rPr>
          <w:rFonts w:ascii="Arial" w:hAnsi="Arial" w:cs="Arial"/>
        </w:rPr>
      </w:pPr>
    </w:p>
    <w:p w:rsidR="00500AFA" w:rsidRPr="004854C5" w:rsidRDefault="00500AFA"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4B2" w:rsidRDefault="00C124B2">
      <w:r>
        <w:separator/>
      </w:r>
    </w:p>
  </w:endnote>
  <w:endnote w:type="continuationSeparator" w:id="0">
    <w:p w:rsidR="00C124B2" w:rsidRDefault="00C12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34" w:rsidRPr="006B79AF" w:rsidRDefault="00B1293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47057">
      <w:rPr>
        <w:rFonts w:ascii="Calibri" w:hAnsi="Calibri" w:cs="Calibri"/>
        <w:noProof/>
      </w:rPr>
      <w:t>21</w:t>
    </w:r>
    <w:r w:rsidRPr="006B79AF">
      <w:rPr>
        <w:rFonts w:ascii="Calibri" w:hAnsi="Calibri" w:cs="Calibri"/>
      </w:rPr>
      <w:fldChar w:fldCharType="end"/>
    </w:r>
  </w:p>
  <w:p w:rsidR="00B12934" w:rsidRDefault="00B1293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4B2" w:rsidRDefault="00C124B2">
      <w:r>
        <w:separator/>
      </w:r>
    </w:p>
  </w:footnote>
  <w:footnote w:type="continuationSeparator" w:id="0">
    <w:p w:rsidR="00C124B2" w:rsidRDefault="00C124B2">
      <w:r>
        <w:continuationSeparator/>
      </w:r>
    </w:p>
  </w:footnote>
  <w:footnote w:id="1">
    <w:p w:rsidR="00B12934" w:rsidRPr="00D25B9B" w:rsidRDefault="00B12934" w:rsidP="00F36725">
      <w:pPr>
        <w:pStyle w:val="Textonotapie"/>
        <w:jc w:val="both"/>
        <w:rPr>
          <w:sz w:val="14"/>
          <w:szCs w:val="14"/>
        </w:rPr>
      </w:pPr>
      <w:r w:rsidRPr="00D25B9B">
        <w:rPr>
          <w:rStyle w:val="Refdenotaalpie"/>
          <w:sz w:val="14"/>
          <w:szCs w:val="14"/>
        </w:rPr>
        <w:footnoteRef/>
      </w:r>
      <w:r w:rsidRPr="00D25B9B">
        <w:rPr>
          <w:sz w:val="14"/>
          <w:szCs w:val="14"/>
        </w:rPr>
        <w:t xml:space="preserve"> “</w:t>
      </w:r>
      <w:r w:rsidRPr="00D25B9B">
        <w:rPr>
          <w:rFonts w:ascii="Verdana" w:hAnsi="Verdana" w:cs="Verdana"/>
          <w:bCs/>
          <w:sz w:val="14"/>
          <w:szCs w:val="14"/>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multilevel"/>
    <w:tmpl w:val="4C5A734A"/>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311029"/>
    <w:multiLevelType w:val="hybridMultilevel"/>
    <w:tmpl w:val="3BAA31E2"/>
    <w:lvl w:ilvl="0" w:tplc="25FA6BF2">
      <w:start w:val="1"/>
      <w:numFmt w:val="bullet"/>
      <w:lvlText w:val="•"/>
      <w:lvlJc w:val="left"/>
      <w:pPr>
        <w:tabs>
          <w:tab w:val="num" w:pos="720"/>
        </w:tabs>
        <w:ind w:left="720" w:hanging="360"/>
      </w:pPr>
      <w:rPr>
        <w:rFonts w:ascii="Arial" w:hAnsi="Arial" w:hint="default"/>
      </w:rPr>
    </w:lvl>
    <w:lvl w:ilvl="1" w:tplc="BC6C19C6" w:tentative="1">
      <w:start w:val="1"/>
      <w:numFmt w:val="bullet"/>
      <w:lvlText w:val="•"/>
      <w:lvlJc w:val="left"/>
      <w:pPr>
        <w:tabs>
          <w:tab w:val="num" w:pos="1440"/>
        </w:tabs>
        <w:ind w:left="1440" w:hanging="360"/>
      </w:pPr>
      <w:rPr>
        <w:rFonts w:ascii="Arial" w:hAnsi="Arial" w:hint="default"/>
      </w:rPr>
    </w:lvl>
    <w:lvl w:ilvl="2" w:tplc="36408512" w:tentative="1">
      <w:start w:val="1"/>
      <w:numFmt w:val="bullet"/>
      <w:lvlText w:val="•"/>
      <w:lvlJc w:val="left"/>
      <w:pPr>
        <w:tabs>
          <w:tab w:val="num" w:pos="2160"/>
        </w:tabs>
        <w:ind w:left="2160" w:hanging="360"/>
      </w:pPr>
      <w:rPr>
        <w:rFonts w:ascii="Arial" w:hAnsi="Arial" w:hint="default"/>
      </w:rPr>
    </w:lvl>
    <w:lvl w:ilvl="3" w:tplc="92425562" w:tentative="1">
      <w:start w:val="1"/>
      <w:numFmt w:val="bullet"/>
      <w:lvlText w:val="•"/>
      <w:lvlJc w:val="left"/>
      <w:pPr>
        <w:tabs>
          <w:tab w:val="num" w:pos="2880"/>
        </w:tabs>
        <w:ind w:left="2880" w:hanging="360"/>
      </w:pPr>
      <w:rPr>
        <w:rFonts w:ascii="Arial" w:hAnsi="Arial" w:hint="default"/>
      </w:rPr>
    </w:lvl>
    <w:lvl w:ilvl="4" w:tplc="1FFC6A84" w:tentative="1">
      <w:start w:val="1"/>
      <w:numFmt w:val="bullet"/>
      <w:lvlText w:val="•"/>
      <w:lvlJc w:val="left"/>
      <w:pPr>
        <w:tabs>
          <w:tab w:val="num" w:pos="3600"/>
        </w:tabs>
        <w:ind w:left="3600" w:hanging="360"/>
      </w:pPr>
      <w:rPr>
        <w:rFonts w:ascii="Arial" w:hAnsi="Arial" w:hint="default"/>
      </w:rPr>
    </w:lvl>
    <w:lvl w:ilvl="5" w:tplc="E25C92F4" w:tentative="1">
      <w:start w:val="1"/>
      <w:numFmt w:val="bullet"/>
      <w:lvlText w:val="•"/>
      <w:lvlJc w:val="left"/>
      <w:pPr>
        <w:tabs>
          <w:tab w:val="num" w:pos="4320"/>
        </w:tabs>
        <w:ind w:left="4320" w:hanging="360"/>
      </w:pPr>
      <w:rPr>
        <w:rFonts w:ascii="Arial" w:hAnsi="Arial" w:hint="default"/>
      </w:rPr>
    </w:lvl>
    <w:lvl w:ilvl="6" w:tplc="0EAADEC8" w:tentative="1">
      <w:start w:val="1"/>
      <w:numFmt w:val="bullet"/>
      <w:lvlText w:val="•"/>
      <w:lvlJc w:val="left"/>
      <w:pPr>
        <w:tabs>
          <w:tab w:val="num" w:pos="5040"/>
        </w:tabs>
        <w:ind w:left="5040" w:hanging="360"/>
      </w:pPr>
      <w:rPr>
        <w:rFonts w:ascii="Arial" w:hAnsi="Arial" w:hint="default"/>
      </w:rPr>
    </w:lvl>
    <w:lvl w:ilvl="7" w:tplc="4CB04E08" w:tentative="1">
      <w:start w:val="1"/>
      <w:numFmt w:val="bullet"/>
      <w:lvlText w:val="•"/>
      <w:lvlJc w:val="left"/>
      <w:pPr>
        <w:tabs>
          <w:tab w:val="num" w:pos="5760"/>
        </w:tabs>
        <w:ind w:left="5760" w:hanging="360"/>
      </w:pPr>
      <w:rPr>
        <w:rFonts w:ascii="Arial" w:hAnsi="Arial" w:hint="default"/>
      </w:rPr>
    </w:lvl>
    <w:lvl w:ilvl="8" w:tplc="F6F47A20" w:tentative="1">
      <w:start w:val="1"/>
      <w:numFmt w:val="bullet"/>
      <w:lvlText w:val="•"/>
      <w:lvlJc w:val="left"/>
      <w:pPr>
        <w:tabs>
          <w:tab w:val="num" w:pos="6480"/>
        </w:tabs>
        <w:ind w:left="6480" w:hanging="360"/>
      </w:pPr>
      <w:rPr>
        <w:rFonts w:ascii="Arial" w:hAnsi="Arial" w:hint="default"/>
      </w:rPr>
    </w:lvl>
  </w:abstractNum>
  <w:abstractNum w:abstractNumId="7">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FDA45EE"/>
    <w:multiLevelType w:val="hybridMultilevel"/>
    <w:tmpl w:val="78AE06D4"/>
    <w:lvl w:ilvl="0" w:tplc="400A000F">
      <w:start w:val="1"/>
      <w:numFmt w:val="decimal"/>
      <w:lvlText w:val="%1."/>
      <w:lvlJc w:val="left"/>
      <w:pPr>
        <w:ind w:left="107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B70D77"/>
    <w:multiLevelType w:val="hybridMultilevel"/>
    <w:tmpl w:val="7BDE5BC0"/>
    <w:lvl w:ilvl="0" w:tplc="299A4FBC">
      <w:start w:val="1"/>
      <w:numFmt w:val="bullet"/>
      <w:lvlText w:val="•"/>
      <w:lvlJc w:val="left"/>
      <w:pPr>
        <w:tabs>
          <w:tab w:val="num" w:pos="720"/>
        </w:tabs>
        <w:ind w:left="720" w:hanging="360"/>
      </w:pPr>
      <w:rPr>
        <w:rFonts w:ascii="Arial" w:hAnsi="Arial" w:hint="default"/>
      </w:rPr>
    </w:lvl>
    <w:lvl w:ilvl="1" w:tplc="3102A08E" w:tentative="1">
      <w:start w:val="1"/>
      <w:numFmt w:val="bullet"/>
      <w:lvlText w:val="•"/>
      <w:lvlJc w:val="left"/>
      <w:pPr>
        <w:tabs>
          <w:tab w:val="num" w:pos="1440"/>
        </w:tabs>
        <w:ind w:left="1440" w:hanging="360"/>
      </w:pPr>
      <w:rPr>
        <w:rFonts w:ascii="Arial" w:hAnsi="Arial" w:hint="default"/>
      </w:rPr>
    </w:lvl>
    <w:lvl w:ilvl="2" w:tplc="E124DF40" w:tentative="1">
      <w:start w:val="1"/>
      <w:numFmt w:val="bullet"/>
      <w:lvlText w:val="•"/>
      <w:lvlJc w:val="left"/>
      <w:pPr>
        <w:tabs>
          <w:tab w:val="num" w:pos="2160"/>
        </w:tabs>
        <w:ind w:left="2160" w:hanging="360"/>
      </w:pPr>
      <w:rPr>
        <w:rFonts w:ascii="Arial" w:hAnsi="Arial" w:hint="default"/>
      </w:rPr>
    </w:lvl>
    <w:lvl w:ilvl="3" w:tplc="5CCC751C" w:tentative="1">
      <w:start w:val="1"/>
      <w:numFmt w:val="bullet"/>
      <w:lvlText w:val="•"/>
      <w:lvlJc w:val="left"/>
      <w:pPr>
        <w:tabs>
          <w:tab w:val="num" w:pos="2880"/>
        </w:tabs>
        <w:ind w:left="2880" w:hanging="360"/>
      </w:pPr>
      <w:rPr>
        <w:rFonts w:ascii="Arial" w:hAnsi="Arial" w:hint="default"/>
      </w:rPr>
    </w:lvl>
    <w:lvl w:ilvl="4" w:tplc="3108684A" w:tentative="1">
      <w:start w:val="1"/>
      <w:numFmt w:val="bullet"/>
      <w:lvlText w:val="•"/>
      <w:lvlJc w:val="left"/>
      <w:pPr>
        <w:tabs>
          <w:tab w:val="num" w:pos="3600"/>
        </w:tabs>
        <w:ind w:left="3600" w:hanging="360"/>
      </w:pPr>
      <w:rPr>
        <w:rFonts w:ascii="Arial" w:hAnsi="Arial" w:hint="default"/>
      </w:rPr>
    </w:lvl>
    <w:lvl w:ilvl="5" w:tplc="7BC247BE" w:tentative="1">
      <w:start w:val="1"/>
      <w:numFmt w:val="bullet"/>
      <w:lvlText w:val="•"/>
      <w:lvlJc w:val="left"/>
      <w:pPr>
        <w:tabs>
          <w:tab w:val="num" w:pos="4320"/>
        </w:tabs>
        <w:ind w:left="4320" w:hanging="360"/>
      </w:pPr>
      <w:rPr>
        <w:rFonts w:ascii="Arial" w:hAnsi="Arial" w:hint="default"/>
      </w:rPr>
    </w:lvl>
    <w:lvl w:ilvl="6" w:tplc="D76A862C" w:tentative="1">
      <w:start w:val="1"/>
      <w:numFmt w:val="bullet"/>
      <w:lvlText w:val="•"/>
      <w:lvlJc w:val="left"/>
      <w:pPr>
        <w:tabs>
          <w:tab w:val="num" w:pos="5040"/>
        </w:tabs>
        <w:ind w:left="5040" w:hanging="360"/>
      </w:pPr>
      <w:rPr>
        <w:rFonts w:ascii="Arial" w:hAnsi="Arial" w:hint="default"/>
      </w:rPr>
    </w:lvl>
    <w:lvl w:ilvl="7" w:tplc="DD8ABB54" w:tentative="1">
      <w:start w:val="1"/>
      <w:numFmt w:val="bullet"/>
      <w:lvlText w:val="•"/>
      <w:lvlJc w:val="left"/>
      <w:pPr>
        <w:tabs>
          <w:tab w:val="num" w:pos="5760"/>
        </w:tabs>
        <w:ind w:left="5760" w:hanging="360"/>
      </w:pPr>
      <w:rPr>
        <w:rFonts w:ascii="Arial" w:hAnsi="Arial" w:hint="default"/>
      </w:rPr>
    </w:lvl>
    <w:lvl w:ilvl="8" w:tplc="366C1C14" w:tentative="1">
      <w:start w:val="1"/>
      <w:numFmt w:val="bullet"/>
      <w:lvlText w:val="•"/>
      <w:lvlJc w:val="left"/>
      <w:pPr>
        <w:tabs>
          <w:tab w:val="num" w:pos="6480"/>
        </w:tabs>
        <w:ind w:left="6480" w:hanging="360"/>
      </w:pPr>
      <w:rPr>
        <w:rFonts w:ascii="Arial" w:hAnsi="Arial" w:hint="default"/>
      </w:rPr>
    </w:lvl>
  </w:abstractNum>
  <w:abstractNum w:abstractNumId="16">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310B20"/>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23D5BB4"/>
    <w:multiLevelType w:val="hybridMultilevel"/>
    <w:tmpl w:val="7D78CE92"/>
    <w:lvl w:ilvl="0" w:tplc="42FE9C4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181C0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4E80AF8"/>
    <w:multiLevelType w:val="hybridMultilevel"/>
    <w:tmpl w:val="6CD6BF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AE55C0A"/>
    <w:multiLevelType w:val="hybridMultilevel"/>
    <w:tmpl w:val="BCD826B8"/>
    <w:lvl w:ilvl="0" w:tplc="A470DD60">
      <w:start w:val="1"/>
      <w:numFmt w:val="decimal"/>
      <w:lvlText w:val="%1."/>
      <w:lvlJc w:val="left"/>
      <w:pPr>
        <w:ind w:left="720" w:hanging="360"/>
      </w:pPr>
      <w:rPr>
        <w:rFonts w:hint="default"/>
        <w:b w:val="0"/>
        <w:sz w:val="24"/>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E09C8"/>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9C750CE"/>
    <w:multiLevelType w:val="hybridMultilevel"/>
    <w:tmpl w:val="6CD6BF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7">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EBE00D6"/>
    <w:multiLevelType w:val="hybridMultilevel"/>
    <w:tmpl w:val="7342196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4"/>
  </w:num>
  <w:num w:numId="3">
    <w:abstractNumId w:val="50"/>
  </w:num>
  <w:num w:numId="4">
    <w:abstractNumId w:val="13"/>
  </w:num>
  <w:num w:numId="5">
    <w:abstractNumId w:val="32"/>
  </w:num>
  <w:num w:numId="6">
    <w:abstractNumId w:val="35"/>
  </w:num>
  <w:num w:numId="7">
    <w:abstractNumId w:val="0"/>
  </w:num>
  <w:num w:numId="8">
    <w:abstractNumId w:val="57"/>
  </w:num>
  <w:num w:numId="9">
    <w:abstractNumId w:val="11"/>
  </w:num>
  <w:num w:numId="10">
    <w:abstractNumId w:val="14"/>
  </w:num>
  <w:num w:numId="11">
    <w:abstractNumId w:val="44"/>
  </w:num>
  <w:num w:numId="12">
    <w:abstractNumId w:val="43"/>
  </w:num>
  <w:num w:numId="13">
    <w:abstractNumId w:val="2"/>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6"/>
  </w:num>
  <w:num w:numId="17">
    <w:abstractNumId w:val="30"/>
  </w:num>
  <w:num w:numId="18">
    <w:abstractNumId w:val="5"/>
  </w:num>
  <w:num w:numId="19">
    <w:abstractNumId w:val="62"/>
  </w:num>
  <w:num w:numId="20">
    <w:abstractNumId w:val="61"/>
  </w:num>
  <w:num w:numId="21">
    <w:abstractNumId w:val="51"/>
  </w:num>
  <w:num w:numId="22">
    <w:abstractNumId w:val="36"/>
  </w:num>
  <w:num w:numId="23">
    <w:abstractNumId w:val="27"/>
  </w:num>
  <w:num w:numId="24">
    <w:abstractNumId w:val="65"/>
  </w:num>
  <w:num w:numId="25">
    <w:abstractNumId w:val="66"/>
  </w:num>
  <w:num w:numId="26">
    <w:abstractNumId w:val="17"/>
  </w:num>
  <w:num w:numId="27">
    <w:abstractNumId w:val="25"/>
  </w:num>
  <w:num w:numId="28">
    <w:abstractNumId w:val="58"/>
  </w:num>
  <w:num w:numId="29">
    <w:abstractNumId w:val="20"/>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7"/>
  </w:num>
  <w:num w:numId="36">
    <w:abstractNumId w:val="52"/>
  </w:num>
  <w:num w:numId="37">
    <w:abstractNumId w:val="40"/>
  </w:num>
  <w:num w:numId="38">
    <w:abstractNumId w:val="64"/>
  </w:num>
  <w:num w:numId="39">
    <w:abstractNumId w:val="26"/>
  </w:num>
  <w:num w:numId="40">
    <w:abstractNumId w:val="21"/>
  </w:num>
  <w:num w:numId="41">
    <w:abstractNumId w:val="59"/>
  </w:num>
  <w:num w:numId="42">
    <w:abstractNumId w:val="16"/>
  </w:num>
  <w:num w:numId="43">
    <w:abstractNumId w:val="23"/>
  </w:num>
  <w:num w:numId="44">
    <w:abstractNumId w:val="56"/>
  </w:num>
  <w:num w:numId="45">
    <w:abstractNumId w:val="8"/>
  </w:num>
  <w:num w:numId="46">
    <w:abstractNumId w:val="1"/>
  </w:num>
  <w:num w:numId="47">
    <w:abstractNumId w:val="45"/>
  </w:num>
  <w:num w:numId="48">
    <w:abstractNumId w:val="54"/>
  </w:num>
  <w:num w:numId="49">
    <w:abstractNumId w:val="60"/>
  </w:num>
  <w:num w:numId="50">
    <w:abstractNumId w:val="49"/>
  </w:num>
  <w:num w:numId="51">
    <w:abstractNumId w:val="10"/>
  </w:num>
  <w:num w:numId="52">
    <w:abstractNumId w:val="48"/>
  </w:num>
  <w:num w:numId="53">
    <w:abstractNumId w:val="33"/>
  </w:num>
  <w:num w:numId="54">
    <w:abstractNumId w:val="7"/>
  </w:num>
  <w:num w:numId="55">
    <w:abstractNumId w:val="37"/>
  </w:num>
  <w:num w:numId="56">
    <w:abstractNumId w:val="39"/>
  </w:num>
  <w:num w:numId="57">
    <w:abstractNumId w:val="42"/>
  </w:num>
  <w:num w:numId="58">
    <w:abstractNumId w:val="55"/>
  </w:num>
  <w:num w:numId="59">
    <w:abstractNumId w:val="53"/>
  </w:num>
  <w:num w:numId="60">
    <w:abstractNumId w:val="18"/>
  </w:num>
  <w:num w:numId="61">
    <w:abstractNumId w:val="34"/>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num>
  <w:num w:numId="64">
    <w:abstractNumId w:val="15"/>
  </w:num>
  <w:num w:numId="6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num>
  <w:num w:numId="67">
    <w:abstractNumId w:val="12"/>
  </w:num>
  <w:num w:numId="68">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482"/>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9B0"/>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5C67"/>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59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AFA"/>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3E5"/>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04"/>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9C3"/>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6FEE"/>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911"/>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6C3F"/>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74E"/>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778"/>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934"/>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0A5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078"/>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4B2"/>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E79DD"/>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057"/>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0B"/>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725"/>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5CC"/>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ferrel@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19E0E-7738-45BA-AC3B-3E6992A5D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15757</Words>
  <Characters>118027</Characters>
  <Application>Microsoft Office Word</Application>
  <DocSecurity>0</DocSecurity>
  <Lines>6211</Lines>
  <Paragraphs>2524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131260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2</cp:revision>
  <cp:lastPrinted>2018-08-22T15:41:00Z</cp:lastPrinted>
  <dcterms:created xsi:type="dcterms:W3CDTF">2018-08-22T15:45:00Z</dcterms:created>
  <dcterms:modified xsi:type="dcterms:W3CDTF">2018-08-22T15:45:00Z</dcterms:modified>
</cp:coreProperties>
</file>