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F77D2" w:rsidRDefault="009F77D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F77D2" w:rsidRDefault="009F77D2" w:rsidP="007B5395">
                            <w:pPr>
                              <w:ind w:left="142"/>
                              <w:jc w:val="center"/>
                              <w:rPr>
                                <w:rFonts w:ascii="Verdana" w:hAnsi="Verdana"/>
                                <w:b/>
                              </w:rPr>
                            </w:pPr>
                          </w:p>
                          <w:p w:rsidR="009F77D2" w:rsidRDefault="009F77D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F77D2" w:rsidRPr="00103622" w:rsidRDefault="009F77D2" w:rsidP="007B5395">
                            <w:pPr>
                              <w:ind w:left="142"/>
                              <w:jc w:val="center"/>
                              <w:rPr>
                                <w:rFonts w:ascii="Century Gothic" w:hAnsi="Century Gothic" w:cs="Arial"/>
                                <w:b/>
                                <w:sz w:val="32"/>
                                <w:szCs w:val="32"/>
                                <w:lang w:val="es-MX"/>
                              </w:rPr>
                            </w:pPr>
                          </w:p>
                          <w:p w:rsidR="009F77D2" w:rsidRDefault="009F77D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F77D2" w:rsidRDefault="009F77D2" w:rsidP="007B5395">
                            <w:pPr>
                              <w:jc w:val="center"/>
                              <w:rPr>
                                <w:rFonts w:ascii="Century Gothic" w:hAnsi="Century Gothic" w:cs="Arial"/>
                                <w:b/>
                                <w:sz w:val="28"/>
                                <w:szCs w:val="32"/>
                              </w:rPr>
                            </w:pPr>
                          </w:p>
                          <w:p w:rsidR="009F77D2" w:rsidRDefault="009F77D2" w:rsidP="007B5395">
                            <w:pPr>
                              <w:jc w:val="center"/>
                              <w:rPr>
                                <w:rFonts w:ascii="Century Gothic" w:hAnsi="Century Gothic" w:cs="Arial"/>
                                <w:b/>
                                <w:sz w:val="28"/>
                                <w:szCs w:val="32"/>
                              </w:rPr>
                            </w:pPr>
                          </w:p>
                          <w:p w:rsidR="009F77D2" w:rsidRPr="00D94CE2" w:rsidRDefault="009F77D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F77D2" w:rsidRPr="00D94CE2" w:rsidRDefault="009F77D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F77D2" w:rsidRPr="00F40D69" w:rsidRDefault="009F77D2" w:rsidP="007B5395">
                            <w:pPr>
                              <w:ind w:left="142"/>
                              <w:jc w:val="center"/>
                              <w:rPr>
                                <w:rFonts w:ascii="Century Gothic" w:hAnsi="Century Gothic" w:cs="Arial"/>
                                <w:b/>
                                <w:sz w:val="28"/>
                                <w:szCs w:val="28"/>
                              </w:rPr>
                            </w:pPr>
                          </w:p>
                          <w:p w:rsidR="009F77D2" w:rsidRPr="00103622" w:rsidRDefault="009F77D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F77D2" w:rsidRPr="005F6C94" w:rsidRDefault="009F77D2" w:rsidP="007B5395">
                            <w:pPr>
                              <w:ind w:left="142"/>
                              <w:rPr>
                                <w:rFonts w:ascii="Century Gothic" w:hAnsi="Century Gothic"/>
                                <w:b/>
                                <w:sz w:val="28"/>
                                <w:szCs w:val="28"/>
                                <w:lang w:val="es-MX"/>
                              </w:rPr>
                            </w:pPr>
                          </w:p>
                          <w:p w:rsidR="009F77D2" w:rsidRPr="00972874" w:rsidRDefault="009F77D2" w:rsidP="007B5395">
                            <w:pPr>
                              <w:jc w:val="center"/>
                              <w:rPr>
                                <w:rFonts w:asciiTheme="minorHAnsi" w:hAnsiTheme="minorHAnsi" w:cs="Century Gothic"/>
                                <w:b/>
                                <w:bCs/>
                                <w:color w:val="FF0000"/>
                                <w:sz w:val="28"/>
                                <w:szCs w:val="28"/>
                              </w:rPr>
                            </w:pPr>
                            <w:r>
                              <w:rPr>
                                <w:rFonts w:ascii="Century Gothic" w:hAnsi="Century Gothic" w:cs="Century Gothic"/>
                                <w:b/>
                                <w:bCs/>
                                <w:color w:val="000000"/>
                                <w:sz w:val="28"/>
                                <w:szCs w:val="28"/>
                              </w:rPr>
                              <w:t>O</w:t>
                            </w:r>
                            <w:r w:rsidRPr="00972874">
                              <w:rPr>
                                <w:rFonts w:asciiTheme="minorHAnsi" w:hAnsiTheme="minorHAnsi" w:cs="Century Gothic"/>
                                <w:b/>
                                <w:bCs/>
                                <w:color w:val="000000"/>
                                <w:sz w:val="28"/>
                                <w:szCs w:val="28"/>
                              </w:rPr>
                              <w:t xml:space="preserve">BJETO: </w:t>
                            </w:r>
                            <w:r w:rsidRPr="00972874">
                              <w:rPr>
                                <w:rFonts w:asciiTheme="minorHAnsi" w:hAnsiTheme="minorHAnsi" w:cs="Calibri"/>
                                <w:b/>
                                <w:sz w:val="28"/>
                                <w:szCs w:val="28"/>
                                <w:lang w:eastAsia="es-ES"/>
                              </w:rPr>
                              <w:t>A</w:t>
                            </w:r>
                            <w:r w:rsidRPr="00972874">
                              <w:rPr>
                                <w:rFonts w:asciiTheme="minorHAnsi" w:hAnsiTheme="minorHAnsi" w:cs="Calibri"/>
                                <w:b/>
                                <w:sz w:val="28"/>
                                <w:szCs w:val="28"/>
                                <w:lang w:val="es-BO" w:eastAsia="es-BO"/>
                              </w:rPr>
                              <w:t xml:space="preserve">DQUISICIÓN DE </w:t>
                            </w:r>
                            <w:r>
                              <w:rPr>
                                <w:rFonts w:asciiTheme="minorHAnsi" w:hAnsiTheme="minorHAnsi" w:cs="Calibri"/>
                                <w:b/>
                                <w:sz w:val="28"/>
                                <w:szCs w:val="28"/>
                                <w:lang w:val="es-BO" w:eastAsia="es-BO"/>
                              </w:rPr>
                              <w:t>REPUESTOS PARA DISPENSER DE GNV</w:t>
                            </w:r>
                          </w:p>
                          <w:p w:rsidR="009F77D2" w:rsidRPr="00972874" w:rsidRDefault="009F77D2" w:rsidP="007B5395">
                            <w:pPr>
                              <w:jc w:val="center"/>
                              <w:rPr>
                                <w:rFonts w:asciiTheme="minorHAnsi" w:hAnsiTheme="minorHAnsi" w:cs="Century Gothic"/>
                                <w:b/>
                                <w:bCs/>
                                <w:color w:val="FF0000"/>
                                <w:sz w:val="28"/>
                                <w:szCs w:val="28"/>
                              </w:rPr>
                            </w:pPr>
                          </w:p>
                          <w:p w:rsidR="009F77D2" w:rsidRPr="00972874" w:rsidRDefault="009F77D2" w:rsidP="007B5395">
                            <w:pPr>
                              <w:jc w:val="center"/>
                              <w:rPr>
                                <w:rFonts w:asciiTheme="minorHAnsi" w:hAnsiTheme="minorHAnsi" w:cs="Century Gothic"/>
                                <w:b/>
                                <w:bCs/>
                                <w:color w:val="FF0000"/>
                                <w:sz w:val="28"/>
                                <w:szCs w:val="28"/>
                              </w:rPr>
                            </w:pPr>
                            <w:r w:rsidRPr="00972874">
                              <w:rPr>
                                <w:rFonts w:asciiTheme="minorHAnsi" w:hAnsiTheme="minorHAnsi" w:cs="Century Gothic"/>
                                <w:b/>
                                <w:bCs/>
                                <w:sz w:val="28"/>
                                <w:szCs w:val="28"/>
                              </w:rPr>
                              <w:t>CODIGO:</w:t>
                            </w:r>
                            <w:r w:rsidRPr="00972874">
                              <w:rPr>
                                <w:rFonts w:asciiTheme="minorHAnsi" w:hAnsiTheme="minorHAnsi" w:cs="Century Gothic"/>
                                <w:b/>
                                <w:bCs/>
                                <w:color w:val="FF0000"/>
                                <w:sz w:val="28"/>
                                <w:szCs w:val="28"/>
                              </w:rPr>
                              <w:t xml:space="preserve"> GCC-CDL-DCTJ- </w:t>
                            </w:r>
                            <w:r>
                              <w:rPr>
                                <w:rFonts w:asciiTheme="minorHAnsi" w:hAnsiTheme="minorHAnsi" w:cs="Century Gothic"/>
                                <w:b/>
                                <w:bCs/>
                                <w:color w:val="FF0000"/>
                                <w:sz w:val="28"/>
                                <w:szCs w:val="28"/>
                              </w:rPr>
                              <w:t>41</w:t>
                            </w:r>
                            <w:r w:rsidRPr="00972874">
                              <w:rPr>
                                <w:rFonts w:asciiTheme="minorHAnsi" w:hAnsiTheme="minorHAnsi" w:cs="Century Gothic"/>
                                <w:b/>
                                <w:bCs/>
                                <w:color w:val="FF0000"/>
                                <w:sz w:val="28"/>
                                <w:szCs w:val="28"/>
                              </w:rPr>
                              <w:t>-18</w:t>
                            </w:r>
                          </w:p>
                          <w:p w:rsidR="009F77D2" w:rsidRPr="00D94CE2" w:rsidRDefault="009F77D2" w:rsidP="007B5395">
                            <w:pPr>
                              <w:jc w:val="center"/>
                              <w:rPr>
                                <w:rFonts w:ascii="Century Gothic" w:hAnsi="Century Gothic" w:cs="Century Gothic"/>
                                <w:b/>
                                <w:bCs/>
                                <w:color w:val="FF0000"/>
                                <w:sz w:val="28"/>
                                <w:szCs w:val="28"/>
                              </w:rPr>
                            </w:pPr>
                          </w:p>
                          <w:p w:rsidR="009F77D2" w:rsidRPr="00D94CE2" w:rsidRDefault="009F77D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F77D2" w:rsidRPr="00103622" w:rsidRDefault="009F77D2" w:rsidP="007B5395">
                            <w:pPr>
                              <w:jc w:val="center"/>
                              <w:rPr>
                                <w:rFonts w:ascii="Century Gothic" w:hAnsi="Century Gothic"/>
                                <w:sz w:val="32"/>
                                <w:szCs w:val="32"/>
                                <w:lang w:val="es-ES_tradnl"/>
                              </w:rPr>
                            </w:pPr>
                          </w:p>
                          <w:p w:rsidR="009F77D2" w:rsidRPr="00103622" w:rsidRDefault="009F77D2" w:rsidP="007B5395">
                            <w:pPr>
                              <w:ind w:right="930"/>
                              <w:jc w:val="center"/>
                              <w:rPr>
                                <w:rFonts w:ascii="Century Gothic" w:hAnsi="Century Gothic"/>
                                <w:sz w:val="32"/>
                                <w:szCs w:val="32"/>
                                <w:lang w:val="es-ES_tradnl"/>
                              </w:rPr>
                            </w:pPr>
                          </w:p>
                          <w:p w:rsidR="009F77D2" w:rsidRPr="00103622" w:rsidRDefault="009F77D2" w:rsidP="007B5395">
                            <w:pPr>
                              <w:ind w:right="930"/>
                              <w:jc w:val="center"/>
                              <w:rPr>
                                <w:rFonts w:ascii="Century Gothic" w:hAnsi="Century Gothic"/>
                                <w:sz w:val="32"/>
                                <w:szCs w:val="32"/>
                                <w:lang w:val="es-ES_tradnl"/>
                              </w:rPr>
                            </w:pPr>
                          </w:p>
                          <w:p w:rsidR="009F77D2" w:rsidRDefault="009F77D2" w:rsidP="007B5395">
                            <w:pPr>
                              <w:ind w:right="930"/>
                              <w:jc w:val="center"/>
                              <w:rPr>
                                <w:rFonts w:ascii="Century Gothic" w:hAnsi="Century Gothic"/>
                                <w:lang w:val="es-ES_tradnl"/>
                              </w:rPr>
                            </w:pPr>
                          </w:p>
                          <w:p w:rsidR="009F77D2" w:rsidRPr="009C5A35" w:rsidRDefault="009F77D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9F77D2" w:rsidRDefault="009F77D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F77D2" w:rsidRDefault="009F77D2" w:rsidP="007B5395">
                      <w:pPr>
                        <w:ind w:left="142"/>
                        <w:jc w:val="center"/>
                        <w:rPr>
                          <w:rFonts w:ascii="Verdana" w:hAnsi="Verdana"/>
                          <w:b/>
                        </w:rPr>
                      </w:pPr>
                    </w:p>
                    <w:p w:rsidR="009F77D2" w:rsidRDefault="009F77D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F77D2" w:rsidRPr="00103622" w:rsidRDefault="009F77D2" w:rsidP="007B5395">
                      <w:pPr>
                        <w:ind w:left="142"/>
                        <w:jc w:val="center"/>
                        <w:rPr>
                          <w:rFonts w:ascii="Century Gothic" w:hAnsi="Century Gothic" w:cs="Arial"/>
                          <w:b/>
                          <w:sz w:val="32"/>
                          <w:szCs w:val="32"/>
                          <w:lang w:val="es-MX"/>
                        </w:rPr>
                      </w:pPr>
                    </w:p>
                    <w:p w:rsidR="009F77D2" w:rsidRDefault="009F77D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F77D2" w:rsidRDefault="009F77D2" w:rsidP="007B5395">
                      <w:pPr>
                        <w:jc w:val="center"/>
                        <w:rPr>
                          <w:rFonts w:ascii="Century Gothic" w:hAnsi="Century Gothic" w:cs="Arial"/>
                          <w:b/>
                          <w:sz w:val="28"/>
                          <w:szCs w:val="32"/>
                        </w:rPr>
                      </w:pPr>
                    </w:p>
                    <w:p w:rsidR="009F77D2" w:rsidRDefault="009F77D2" w:rsidP="007B5395">
                      <w:pPr>
                        <w:jc w:val="center"/>
                        <w:rPr>
                          <w:rFonts w:ascii="Century Gothic" w:hAnsi="Century Gothic" w:cs="Arial"/>
                          <w:b/>
                          <w:sz w:val="28"/>
                          <w:szCs w:val="32"/>
                        </w:rPr>
                      </w:pPr>
                    </w:p>
                    <w:p w:rsidR="009F77D2" w:rsidRPr="00D94CE2" w:rsidRDefault="009F77D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F77D2" w:rsidRPr="00D94CE2" w:rsidRDefault="009F77D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F77D2" w:rsidRPr="00F40D69" w:rsidRDefault="009F77D2" w:rsidP="007B5395">
                      <w:pPr>
                        <w:ind w:left="142"/>
                        <w:jc w:val="center"/>
                        <w:rPr>
                          <w:rFonts w:ascii="Century Gothic" w:hAnsi="Century Gothic" w:cs="Arial"/>
                          <w:b/>
                          <w:sz w:val="28"/>
                          <w:szCs w:val="28"/>
                        </w:rPr>
                      </w:pPr>
                    </w:p>
                    <w:p w:rsidR="009F77D2" w:rsidRPr="00103622" w:rsidRDefault="009F77D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F77D2" w:rsidRPr="005F6C94" w:rsidRDefault="009F77D2" w:rsidP="007B5395">
                      <w:pPr>
                        <w:ind w:left="142"/>
                        <w:rPr>
                          <w:rFonts w:ascii="Century Gothic" w:hAnsi="Century Gothic"/>
                          <w:b/>
                          <w:sz w:val="28"/>
                          <w:szCs w:val="28"/>
                          <w:lang w:val="es-MX"/>
                        </w:rPr>
                      </w:pPr>
                    </w:p>
                    <w:p w:rsidR="009F77D2" w:rsidRPr="00972874" w:rsidRDefault="009F77D2" w:rsidP="007B5395">
                      <w:pPr>
                        <w:jc w:val="center"/>
                        <w:rPr>
                          <w:rFonts w:asciiTheme="minorHAnsi" w:hAnsiTheme="minorHAnsi" w:cs="Century Gothic"/>
                          <w:b/>
                          <w:bCs/>
                          <w:color w:val="FF0000"/>
                          <w:sz w:val="28"/>
                          <w:szCs w:val="28"/>
                        </w:rPr>
                      </w:pPr>
                      <w:r>
                        <w:rPr>
                          <w:rFonts w:ascii="Century Gothic" w:hAnsi="Century Gothic" w:cs="Century Gothic"/>
                          <w:b/>
                          <w:bCs/>
                          <w:color w:val="000000"/>
                          <w:sz w:val="28"/>
                          <w:szCs w:val="28"/>
                        </w:rPr>
                        <w:t>O</w:t>
                      </w:r>
                      <w:r w:rsidRPr="00972874">
                        <w:rPr>
                          <w:rFonts w:asciiTheme="minorHAnsi" w:hAnsiTheme="minorHAnsi" w:cs="Century Gothic"/>
                          <w:b/>
                          <w:bCs/>
                          <w:color w:val="000000"/>
                          <w:sz w:val="28"/>
                          <w:szCs w:val="28"/>
                        </w:rPr>
                        <w:t xml:space="preserve">BJETO: </w:t>
                      </w:r>
                      <w:r w:rsidRPr="00972874">
                        <w:rPr>
                          <w:rFonts w:asciiTheme="minorHAnsi" w:hAnsiTheme="minorHAnsi" w:cs="Calibri"/>
                          <w:b/>
                          <w:sz w:val="28"/>
                          <w:szCs w:val="28"/>
                          <w:lang w:eastAsia="es-ES"/>
                        </w:rPr>
                        <w:t>A</w:t>
                      </w:r>
                      <w:r w:rsidRPr="00972874">
                        <w:rPr>
                          <w:rFonts w:asciiTheme="minorHAnsi" w:hAnsiTheme="minorHAnsi" w:cs="Calibri"/>
                          <w:b/>
                          <w:sz w:val="28"/>
                          <w:szCs w:val="28"/>
                          <w:lang w:val="es-BO" w:eastAsia="es-BO"/>
                        </w:rPr>
                        <w:t xml:space="preserve">DQUISICIÓN DE </w:t>
                      </w:r>
                      <w:r>
                        <w:rPr>
                          <w:rFonts w:asciiTheme="minorHAnsi" w:hAnsiTheme="minorHAnsi" w:cs="Calibri"/>
                          <w:b/>
                          <w:sz w:val="28"/>
                          <w:szCs w:val="28"/>
                          <w:lang w:val="es-BO" w:eastAsia="es-BO"/>
                        </w:rPr>
                        <w:t>REPUESTOS PARA DISPENSER DE GNV</w:t>
                      </w:r>
                    </w:p>
                    <w:p w:rsidR="009F77D2" w:rsidRPr="00972874" w:rsidRDefault="009F77D2" w:rsidP="007B5395">
                      <w:pPr>
                        <w:jc w:val="center"/>
                        <w:rPr>
                          <w:rFonts w:asciiTheme="minorHAnsi" w:hAnsiTheme="minorHAnsi" w:cs="Century Gothic"/>
                          <w:b/>
                          <w:bCs/>
                          <w:color w:val="FF0000"/>
                          <w:sz w:val="28"/>
                          <w:szCs w:val="28"/>
                        </w:rPr>
                      </w:pPr>
                    </w:p>
                    <w:p w:rsidR="009F77D2" w:rsidRPr="00972874" w:rsidRDefault="009F77D2" w:rsidP="007B5395">
                      <w:pPr>
                        <w:jc w:val="center"/>
                        <w:rPr>
                          <w:rFonts w:asciiTheme="minorHAnsi" w:hAnsiTheme="minorHAnsi" w:cs="Century Gothic"/>
                          <w:b/>
                          <w:bCs/>
                          <w:color w:val="FF0000"/>
                          <w:sz w:val="28"/>
                          <w:szCs w:val="28"/>
                        </w:rPr>
                      </w:pPr>
                      <w:r w:rsidRPr="00972874">
                        <w:rPr>
                          <w:rFonts w:asciiTheme="minorHAnsi" w:hAnsiTheme="minorHAnsi" w:cs="Century Gothic"/>
                          <w:b/>
                          <w:bCs/>
                          <w:sz w:val="28"/>
                          <w:szCs w:val="28"/>
                        </w:rPr>
                        <w:t>CODIGO:</w:t>
                      </w:r>
                      <w:r w:rsidRPr="00972874">
                        <w:rPr>
                          <w:rFonts w:asciiTheme="minorHAnsi" w:hAnsiTheme="minorHAnsi" w:cs="Century Gothic"/>
                          <w:b/>
                          <w:bCs/>
                          <w:color w:val="FF0000"/>
                          <w:sz w:val="28"/>
                          <w:szCs w:val="28"/>
                        </w:rPr>
                        <w:t xml:space="preserve"> GCC-CDL-DCTJ- </w:t>
                      </w:r>
                      <w:r>
                        <w:rPr>
                          <w:rFonts w:asciiTheme="minorHAnsi" w:hAnsiTheme="minorHAnsi" w:cs="Century Gothic"/>
                          <w:b/>
                          <w:bCs/>
                          <w:color w:val="FF0000"/>
                          <w:sz w:val="28"/>
                          <w:szCs w:val="28"/>
                        </w:rPr>
                        <w:t>41</w:t>
                      </w:r>
                      <w:r w:rsidRPr="00972874">
                        <w:rPr>
                          <w:rFonts w:asciiTheme="minorHAnsi" w:hAnsiTheme="minorHAnsi" w:cs="Century Gothic"/>
                          <w:b/>
                          <w:bCs/>
                          <w:color w:val="FF0000"/>
                          <w:sz w:val="28"/>
                          <w:szCs w:val="28"/>
                        </w:rPr>
                        <w:t>-18</w:t>
                      </w:r>
                    </w:p>
                    <w:p w:rsidR="009F77D2" w:rsidRPr="00D94CE2" w:rsidRDefault="009F77D2" w:rsidP="007B5395">
                      <w:pPr>
                        <w:jc w:val="center"/>
                        <w:rPr>
                          <w:rFonts w:ascii="Century Gothic" w:hAnsi="Century Gothic" w:cs="Century Gothic"/>
                          <w:b/>
                          <w:bCs/>
                          <w:color w:val="FF0000"/>
                          <w:sz w:val="28"/>
                          <w:szCs w:val="28"/>
                        </w:rPr>
                      </w:pPr>
                    </w:p>
                    <w:p w:rsidR="009F77D2" w:rsidRPr="00D94CE2" w:rsidRDefault="009F77D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F77D2" w:rsidRPr="00103622" w:rsidRDefault="009F77D2" w:rsidP="007B5395">
                      <w:pPr>
                        <w:jc w:val="center"/>
                        <w:rPr>
                          <w:rFonts w:ascii="Century Gothic" w:hAnsi="Century Gothic"/>
                          <w:sz w:val="32"/>
                          <w:szCs w:val="32"/>
                          <w:lang w:val="es-ES_tradnl"/>
                        </w:rPr>
                      </w:pPr>
                    </w:p>
                    <w:p w:rsidR="009F77D2" w:rsidRPr="00103622" w:rsidRDefault="009F77D2" w:rsidP="007B5395">
                      <w:pPr>
                        <w:ind w:right="930"/>
                        <w:jc w:val="center"/>
                        <w:rPr>
                          <w:rFonts w:ascii="Century Gothic" w:hAnsi="Century Gothic"/>
                          <w:sz w:val="32"/>
                          <w:szCs w:val="32"/>
                          <w:lang w:val="es-ES_tradnl"/>
                        </w:rPr>
                      </w:pPr>
                    </w:p>
                    <w:p w:rsidR="009F77D2" w:rsidRPr="00103622" w:rsidRDefault="009F77D2" w:rsidP="007B5395">
                      <w:pPr>
                        <w:ind w:right="930"/>
                        <w:jc w:val="center"/>
                        <w:rPr>
                          <w:rFonts w:ascii="Century Gothic" w:hAnsi="Century Gothic"/>
                          <w:sz w:val="32"/>
                          <w:szCs w:val="32"/>
                          <w:lang w:val="es-ES_tradnl"/>
                        </w:rPr>
                      </w:pPr>
                    </w:p>
                    <w:p w:rsidR="009F77D2" w:rsidRDefault="009F77D2" w:rsidP="007B5395">
                      <w:pPr>
                        <w:ind w:right="930"/>
                        <w:jc w:val="center"/>
                        <w:rPr>
                          <w:rFonts w:ascii="Century Gothic" w:hAnsi="Century Gothic"/>
                          <w:lang w:val="es-ES_tradnl"/>
                        </w:rPr>
                      </w:pPr>
                    </w:p>
                    <w:p w:rsidR="009F77D2" w:rsidRPr="009C5A35" w:rsidRDefault="009F77D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F77D2" w:rsidRPr="00AD6AF2" w:rsidRDefault="009F77D2" w:rsidP="00795A5A">
                            <w:pPr>
                              <w:ind w:right="930"/>
                              <w:jc w:val="center"/>
                              <w:rPr>
                                <w:rFonts w:ascii="Century Gothic" w:hAnsi="Century Gothic"/>
                                <w:sz w:val="14"/>
                                <w:lang w:val="es-ES_tradnl"/>
                              </w:rPr>
                            </w:pPr>
                          </w:p>
                          <w:p w:rsidR="009F77D2" w:rsidRPr="00AD6AF2" w:rsidRDefault="009F77D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F77D2" w:rsidRPr="00AD6AF2" w:rsidRDefault="009F77D2" w:rsidP="00795A5A">
                      <w:pPr>
                        <w:ind w:right="930"/>
                        <w:jc w:val="center"/>
                        <w:rPr>
                          <w:rFonts w:ascii="Century Gothic" w:hAnsi="Century Gothic"/>
                          <w:sz w:val="14"/>
                          <w:lang w:val="es-ES_tradnl"/>
                        </w:rPr>
                      </w:pPr>
                    </w:p>
                    <w:p w:rsidR="009F77D2" w:rsidRPr="00AD6AF2" w:rsidRDefault="009F77D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2D78CF" w:rsidRDefault="002D78CF" w:rsidP="00EA7EC8">
      <w:pPr>
        <w:pStyle w:val="Norma"/>
        <w:spacing w:line="240" w:lineRule="auto"/>
        <w:jc w:val="center"/>
        <w:rPr>
          <w:rFonts w:asciiTheme="minorHAnsi" w:hAnsiTheme="minorHAnsi" w:cstheme="minorHAnsi"/>
          <w:b/>
        </w:rPr>
      </w:pPr>
    </w:p>
    <w:p w:rsidR="00247E48" w:rsidRDefault="00247E48" w:rsidP="00EA7EC8">
      <w:pPr>
        <w:pStyle w:val="Norma"/>
        <w:spacing w:line="240" w:lineRule="auto"/>
        <w:jc w:val="center"/>
        <w:rPr>
          <w:rFonts w:asciiTheme="minorHAnsi" w:hAnsiTheme="minorHAnsi" w:cstheme="minorHAnsi"/>
          <w:b/>
        </w:rPr>
      </w:pPr>
    </w:p>
    <w:p w:rsidR="00247E48" w:rsidRDefault="00247E48" w:rsidP="00EA7EC8">
      <w:pPr>
        <w:pStyle w:val="Norma"/>
        <w:spacing w:line="240" w:lineRule="auto"/>
        <w:jc w:val="center"/>
        <w:rPr>
          <w:rFonts w:asciiTheme="minorHAnsi" w:hAnsiTheme="minorHAnsi" w:cstheme="minorHAnsi"/>
          <w:b/>
        </w:rPr>
      </w:pPr>
    </w:p>
    <w:p w:rsidR="00247E48" w:rsidRDefault="00247E48" w:rsidP="00EA7EC8">
      <w:pPr>
        <w:pStyle w:val="Norma"/>
        <w:spacing w:line="240" w:lineRule="auto"/>
        <w:jc w:val="center"/>
        <w:rPr>
          <w:rFonts w:asciiTheme="minorHAnsi" w:hAnsiTheme="minorHAnsi" w:cstheme="minorHAnsi"/>
          <w:b/>
        </w:rPr>
      </w:pPr>
    </w:p>
    <w:p w:rsidR="00247E48" w:rsidRDefault="00247E48"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6298C" w:rsidRDefault="0006298C" w:rsidP="00AD7F60">
            <w:pPr>
              <w:rPr>
                <w:rFonts w:asciiTheme="minorHAnsi" w:eastAsia="Calibri" w:hAnsiTheme="minorHAnsi" w:cstheme="minorHAnsi"/>
                <w:sz w:val="22"/>
                <w:szCs w:val="22"/>
              </w:rPr>
            </w:pPr>
            <w:r>
              <w:rPr>
                <w:rFonts w:asciiTheme="minorHAnsi" w:eastAsia="Calibri" w:hAnsiTheme="minorHAnsi" w:cstheme="minorHAns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6298C" w:rsidRDefault="004D6244" w:rsidP="00AD7F60">
            <w:pPr>
              <w:rPr>
                <w:rFonts w:asciiTheme="minorHAnsi" w:eastAsia="Calibri" w:hAnsiTheme="minorHAnsi" w:cstheme="minorHAnsi"/>
                <w:sz w:val="22"/>
                <w:szCs w:val="22"/>
              </w:rPr>
            </w:pPr>
            <w:r>
              <w:rPr>
                <w:rFonts w:asciiTheme="minorHAnsi" w:eastAsia="Calibri" w:hAnsiTheme="minorHAnsi" w:cstheme="minorHAnsi"/>
                <w:sz w:val="22"/>
                <w:szCs w:val="22"/>
              </w:rPr>
              <w:t>POR ITEM</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6298C" w:rsidRDefault="00F47879" w:rsidP="00F47879">
            <w:pPr>
              <w:rPr>
                <w:rFonts w:asciiTheme="minorHAnsi" w:eastAsia="Calibri" w:hAnsiTheme="minorHAnsi" w:cstheme="minorHAnsi"/>
                <w:sz w:val="22"/>
                <w:szCs w:val="22"/>
              </w:rPr>
            </w:pPr>
            <w:r>
              <w:rPr>
                <w:rFonts w:asciiTheme="minorHAnsi" w:eastAsia="Calibri" w:hAnsiTheme="minorHAnsi" w:cstheme="minorHAns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06298C" w:rsidRDefault="0006298C" w:rsidP="00855E15">
            <w:pPr>
              <w:rPr>
                <w:rFonts w:asciiTheme="minorHAnsi" w:eastAsia="Calibri" w:hAnsiTheme="minorHAnsi" w:cstheme="minorHAnsi"/>
                <w:sz w:val="22"/>
                <w:szCs w:val="22"/>
              </w:rPr>
            </w:pPr>
            <w:r w:rsidRPr="0006298C">
              <w:rPr>
                <w:rFonts w:asciiTheme="minorHAnsi" w:eastAsia="Calibri" w:hAnsiTheme="minorHAnsi" w:cstheme="minorHAns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4D6244">
              <w:rPr>
                <w:rFonts w:asciiTheme="minorHAnsi" w:hAnsiTheme="minorHAnsi" w:cstheme="minorHAnsi"/>
                <w:sz w:val="22"/>
                <w:szCs w:val="22"/>
              </w:rPr>
              <w:t xml:space="preserve"> 22/08/2018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8868C5">
            <w:pPr>
              <w:rPr>
                <w:rFonts w:asciiTheme="minorHAnsi" w:hAnsiTheme="minorHAnsi" w:cstheme="minorHAnsi"/>
                <w:sz w:val="22"/>
                <w:szCs w:val="22"/>
              </w:rPr>
            </w:pPr>
            <w:r w:rsidRPr="00552079">
              <w:rPr>
                <w:rFonts w:asciiTheme="minorHAnsi" w:hAnsiTheme="minorHAnsi" w:cstheme="minorHAnsi"/>
                <w:sz w:val="22"/>
                <w:szCs w:val="22"/>
              </w:rPr>
              <w:t>Inspección Previ</w:t>
            </w:r>
            <w:r w:rsidR="008868C5">
              <w:rPr>
                <w:rFonts w:asciiTheme="minorHAnsi" w:hAnsiTheme="minorHAnsi" w:cstheme="minorHAnsi"/>
                <w:sz w:val="22"/>
                <w:szCs w:val="22"/>
              </w:rPr>
              <w:t>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4D6244" w:rsidRDefault="008868C5" w:rsidP="00EA7EC8">
            <w:pPr>
              <w:jc w:val="both"/>
              <w:rPr>
                <w:rFonts w:asciiTheme="minorHAnsi" w:hAnsiTheme="minorHAnsi" w:cstheme="minorHAnsi"/>
                <w:color w:val="000000"/>
                <w:sz w:val="22"/>
                <w:szCs w:val="22"/>
                <w:lang w:val="es-ES_tradnl"/>
              </w:rPr>
            </w:pPr>
            <w:r w:rsidRPr="004D6244">
              <w:rPr>
                <w:rFonts w:ascii="Calibri" w:hAnsi="Calibri"/>
                <w:color w:val="FF0000"/>
                <w:sz w:val="22"/>
                <w:szCs w:val="22"/>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868C5" w:rsidRPr="001C15EE" w:rsidRDefault="00EA7EC8" w:rsidP="008868C5">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4D6244" w:rsidP="00EA7EC8">
            <w:pPr>
              <w:jc w:val="both"/>
              <w:rPr>
                <w:rFonts w:asciiTheme="minorHAnsi" w:hAnsiTheme="minorHAnsi" w:cstheme="minorHAnsi"/>
                <w:color w:val="000000"/>
                <w:sz w:val="22"/>
                <w:szCs w:val="22"/>
              </w:rPr>
            </w:pPr>
            <w:r w:rsidRPr="004D6244">
              <w:rPr>
                <w:rFonts w:ascii="Calibri" w:hAnsi="Calibri"/>
                <w:color w:val="FF0000"/>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868C5" w:rsidRPr="00552079" w:rsidRDefault="00EA7EC8" w:rsidP="008868C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1B5615" w:rsidRDefault="004D6244" w:rsidP="008868C5">
            <w:pPr>
              <w:jc w:val="both"/>
              <w:rPr>
                <w:rFonts w:asciiTheme="minorHAnsi" w:hAnsiTheme="minorHAnsi" w:cstheme="minorHAnsi"/>
                <w:color w:val="FF0000"/>
                <w:sz w:val="22"/>
                <w:szCs w:val="22"/>
              </w:rPr>
            </w:pPr>
            <w:r w:rsidRPr="004D6244">
              <w:rPr>
                <w:rFonts w:ascii="Calibri" w:hAnsi="Calibri"/>
                <w:color w:val="FF0000"/>
                <w:sz w:val="22"/>
                <w:szCs w:val="22"/>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4D6244" w:rsidP="00EA7EC8">
            <w:pPr>
              <w:rPr>
                <w:rFonts w:asciiTheme="minorHAnsi" w:hAnsiTheme="minorHAnsi" w:cstheme="minorHAnsi"/>
                <w:sz w:val="22"/>
                <w:szCs w:val="22"/>
              </w:rPr>
            </w:pPr>
            <w:r>
              <w:rPr>
                <w:rFonts w:asciiTheme="minorHAnsi" w:hAnsiTheme="minorHAnsi" w:cstheme="minorHAnsi"/>
                <w:sz w:val="22"/>
                <w:szCs w:val="22"/>
              </w:rPr>
              <w:t>30/08/2018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4D6244" w:rsidP="004D6244">
            <w:pPr>
              <w:jc w:val="center"/>
              <w:rPr>
                <w:rFonts w:asciiTheme="minorHAnsi" w:hAnsiTheme="minorHAnsi" w:cstheme="minorHAnsi"/>
                <w:sz w:val="22"/>
                <w:szCs w:val="22"/>
              </w:rPr>
            </w:pPr>
            <w:r>
              <w:rPr>
                <w:rFonts w:asciiTheme="minorHAnsi" w:hAnsiTheme="minorHAnsi" w:cstheme="minorHAnsi"/>
                <w:sz w:val="22"/>
                <w:szCs w:val="22"/>
              </w:rPr>
              <w:t>09:00</w:t>
            </w:r>
          </w:p>
        </w:tc>
        <w:tc>
          <w:tcPr>
            <w:tcW w:w="3534" w:type="dxa"/>
          </w:tcPr>
          <w:p w:rsidR="008868C5" w:rsidRPr="008868C5" w:rsidRDefault="008868C5" w:rsidP="008868C5">
            <w:pPr>
              <w:jc w:val="both"/>
              <w:rPr>
                <w:rFonts w:ascii="Calibri" w:hAnsi="Calibri" w:cs="Calibri"/>
                <w:sz w:val="18"/>
                <w:szCs w:val="18"/>
              </w:rPr>
            </w:pPr>
            <w:r w:rsidRPr="008868C5">
              <w:rPr>
                <w:rFonts w:ascii="Calibri" w:hAnsi="Calibri" w:cs="Calibri"/>
                <w:b/>
                <w:sz w:val="18"/>
                <w:szCs w:val="18"/>
              </w:rPr>
              <w:t>LUGAR:</w:t>
            </w:r>
            <w:r w:rsidRPr="008868C5">
              <w:rPr>
                <w:rFonts w:ascii="Calibri" w:hAnsi="Calibri" w:cs="Calibri"/>
                <w:sz w:val="18"/>
                <w:szCs w:val="18"/>
              </w:rPr>
              <w:t xml:space="preserve"> EN YPFB, DISTRITO COMERCIAL TARIJA, </w:t>
            </w:r>
            <w:r w:rsidRPr="008868C5">
              <w:rPr>
                <w:rFonts w:ascii="Calibri" w:hAnsi="Calibri" w:cs="Calibri"/>
                <w:b/>
                <w:sz w:val="18"/>
                <w:szCs w:val="18"/>
              </w:rPr>
              <w:t>UNIDAD DE CONTRATACIONES PISO 2</w:t>
            </w:r>
            <w:r w:rsidRPr="008868C5">
              <w:rPr>
                <w:rFonts w:ascii="Calibri" w:hAnsi="Calibri" w:cs="Calibri"/>
                <w:sz w:val="18"/>
                <w:szCs w:val="18"/>
              </w:rPr>
              <w:t xml:space="preserve">, UBICADA EN EL PORTILLO CARRETERA AL CHACO KM.8  </w:t>
            </w:r>
          </w:p>
          <w:p w:rsidR="00EA7EC8" w:rsidRPr="001B5615" w:rsidRDefault="008868C5" w:rsidP="008868C5">
            <w:pPr>
              <w:jc w:val="both"/>
              <w:rPr>
                <w:rFonts w:asciiTheme="minorHAnsi" w:hAnsiTheme="minorHAnsi" w:cstheme="minorHAnsi"/>
                <w:color w:val="FF0000"/>
                <w:sz w:val="22"/>
                <w:szCs w:val="22"/>
              </w:rPr>
            </w:pPr>
            <w:r w:rsidRPr="008868C5">
              <w:rPr>
                <w:rFonts w:ascii="Calibri" w:hAnsi="Calibri" w:cs="Calibri"/>
                <w:b/>
                <w:sz w:val="18"/>
                <w:szCs w:val="18"/>
              </w:rPr>
              <w:t>RESPONSABLE</w:t>
            </w:r>
            <w:r w:rsidRPr="008868C5">
              <w:rPr>
                <w:rFonts w:ascii="Calibri" w:hAnsi="Calibri" w:cs="Calibri"/>
                <w:sz w:val="18"/>
                <w:szCs w:val="18"/>
              </w:rPr>
              <w:t>: LIC. JACQUELINE CORINA FLORES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4D6244" w:rsidP="00EA7EC8">
            <w:pPr>
              <w:rPr>
                <w:rFonts w:asciiTheme="minorHAnsi" w:hAnsiTheme="minorHAnsi" w:cstheme="minorHAnsi"/>
                <w:sz w:val="22"/>
                <w:szCs w:val="22"/>
              </w:rPr>
            </w:pPr>
            <w:r>
              <w:rPr>
                <w:rFonts w:asciiTheme="minorHAnsi" w:hAnsiTheme="minorHAnsi" w:cstheme="minorHAnsi"/>
                <w:sz w:val="22"/>
                <w:szCs w:val="22"/>
              </w:rPr>
              <w:t>30/08/2018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4D6244" w:rsidP="004D6244">
            <w:pPr>
              <w:jc w:val="center"/>
              <w:rPr>
                <w:rFonts w:asciiTheme="minorHAnsi" w:hAnsiTheme="minorHAnsi" w:cstheme="minorHAnsi"/>
                <w:sz w:val="22"/>
                <w:szCs w:val="22"/>
              </w:rPr>
            </w:pPr>
            <w:r>
              <w:rPr>
                <w:rFonts w:asciiTheme="minorHAnsi" w:hAnsiTheme="minorHAnsi" w:cstheme="minorHAnsi"/>
                <w:sz w:val="22"/>
                <w:szCs w:val="22"/>
              </w:rPr>
              <w:t>09:05</w:t>
            </w:r>
          </w:p>
        </w:tc>
        <w:tc>
          <w:tcPr>
            <w:tcW w:w="3534" w:type="dxa"/>
            <w:vAlign w:val="center"/>
          </w:tcPr>
          <w:p w:rsidR="008868C5" w:rsidRPr="008868C5" w:rsidRDefault="008868C5" w:rsidP="008868C5">
            <w:pPr>
              <w:jc w:val="both"/>
              <w:rPr>
                <w:rFonts w:ascii="Calibri" w:hAnsi="Calibri" w:cs="Calibri"/>
                <w:sz w:val="18"/>
                <w:szCs w:val="18"/>
              </w:rPr>
            </w:pPr>
            <w:r w:rsidRPr="008868C5">
              <w:rPr>
                <w:rFonts w:ascii="Calibri" w:hAnsi="Calibri" w:cs="Calibri"/>
                <w:b/>
                <w:sz w:val="18"/>
                <w:szCs w:val="18"/>
              </w:rPr>
              <w:t>LUGAR:</w:t>
            </w:r>
            <w:r w:rsidRPr="008868C5">
              <w:rPr>
                <w:rFonts w:ascii="Calibri" w:hAnsi="Calibri" w:cs="Calibri"/>
                <w:sz w:val="18"/>
                <w:szCs w:val="18"/>
              </w:rPr>
              <w:t xml:space="preserve"> EN YPFB, DISTRITO COMERCIAL TARIJA, </w:t>
            </w:r>
            <w:r w:rsidRPr="008868C5">
              <w:rPr>
                <w:rFonts w:ascii="Calibri" w:hAnsi="Calibri" w:cs="Calibri"/>
                <w:b/>
                <w:sz w:val="18"/>
                <w:szCs w:val="18"/>
              </w:rPr>
              <w:t>UNIDAD DE CONTRATACIONES PISO 2</w:t>
            </w:r>
            <w:r w:rsidRPr="008868C5">
              <w:rPr>
                <w:rFonts w:ascii="Calibri" w:hAnsi="Calibri" w:cs="Calibri"/>
                <w:sz w:val="18"/>
                <w:szCs w:val="18"/>
              </w:rPr>
              <w:t xml:space="preserve">, UBICADA EN EL PORTILLO CARRETERA AL CHACO KM.8  </w:t>
            </w:r>
          </w:p>
          <w:p w:rsidR="00EA7EC8" w:rsidRPr="001B5615" w:rsidRDefault="008868C5" w:rsidP="008868C5">
            <w:pPr>
              <w:jc w:val="both"/>
              <w:rPr>
                <w:rFonts w:asciiTheme="minorHAnsi" w:hAnsiTheme="minorHAnsi" w:cstheme="minorHAnsi"/>
                <w:color w:val="FF0000"/>
                <w:sz w:val="22"/>
                <w:szCs w:val="22"/>
                <w:lang w:val="es-BO"/>
              </w:rPr>
            </w:pPr>
            <w:r w:rsidRPr="008868C5">
              <w:rPr>
                <w:rFonts w:ascii="Calibri" w:hAnsi="Calibri" w:cs="Calibri"/>
                <w:b/>
                <w:sz w:val="18"/>
                <w:szCs w:val="18"/>
              </w:rPr>
              <w:t>RESPONSABLE</w:t>
            </w:r>
            <w:r w:rsidRPr="008868C5">
              <w:rPr>
                <w:rFonts w:ascii="Calibri" w:hAnsi="Calibri" w:cs="Calibri"/>
                <w:sz w:val="18"/>
                <w:szCs w:val="18"/>
              </w:rPr>
              <w:t>: LIC. JACQUELINE CORINA FLORES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4D34AA" w:rsidRDefault="004D6244" w:rsidP="004D34AA">
            <w:pPr>
              <w:rPr>
                <w:rFonts w:asciiTheme="minorHAnsi" w:hAnsiTheme="minorHAnsi" w:cstheme="minorHAnsi"/>
                <w:szCs w:val="22"/>
              </w:rPr>
            </w:pPr>
            <w:r w:rsidRPr="004D34AA">
              <w:rPr>
                <w:rFonts w:asciiTheme="minorHAnsi" w:hAnsiTheme="minorHAnsi" w:cstheme="minorHAnsi"/>
                <w:color w:val="FF0000"/>
                <w:szCs w:val="22"/>
              </w:rPr>
              <w:t>27/09/2018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4D34AA" w:rsidRDefault="004D6244" w:rsidP="00EA7EC8">
            <w:pPr>
              <w:jc w:val="both"/>
              <w:rPr>
                <w:rFonts w:asciiTheme="minorHAnsi" w:hAnsiTheme="minorHAnsi" w:cstheme="minorHAnsi"/>
                <w:color w:val="000000"/>
                <w:sz w:val="22"/>
                <w:szCs w:val="22"/>
                <w:lang w:val="es-BO"/>
              </w:rPr>
            </w:pPr>
            <w:r w:rsidRPr="004D34AA">
              <w:rPr>
                <w:rFonts w:asciiTheme="minorHAnsi" w:hAnsiTheme="minorHAnsi" w:cstheme="minorHAnsi"/>
                <w:color w:val="FF0000"/>
                <w:szCs w:val="22"/>
              </w:rPr>
              <w:t>26/10/2018</w:t>
            </w:r>
          </w:p>
        </w:tc>
      </w:tr>
    </w:tbl>
    <w:p w:rsidR="00855E15" w:rsidRDefault="00855E15" w:rsidP="00D62DD9">
      <w:pPr>
        <w:rPr>
          <w:rFonts w:asciiTheme="minorHAnsi" w:hAnsiTheme="minorHAnsi" w:cstheme="minorHAnsi"/>
          <w:sz w:val="22"/>
          <w:szCs w:val="22"/>
        </w:rPr>
      </w:pPr>
    </w:p>
    <w:p w:rsidR="008868C5" w:rsidRDefault="008868C5" w:rsidP="00D62DD9">
      <w:pPr>
        <w:rPr>
          <w:rFonts w:asciiTheme="minorHAnsi" w:hAnsiTheme="minorHAnsi" w:cstheme="minorHAnsi"/>
          <w:sz w:val="22"/>
          <w:szCs w:val="22"/>
        </w:rPr>
      </w:pPr>
    </w:p>
    <w:p w:rsidR="008868C5" w:rsidRDefault="008868C5" w:rsidP="00D62DD9">
      <w:pPr>
        <w:rPr>
          <w:rFonts w:asciiTheme="minorHAnsi" w:hAnsiTheme="minorHAnsi" w:cstheme="minorHAnsi"/>
          <w:sz w:val="22"/>
          <w:szCs w:val="22"/>
        </w:rPr>
      </w:pPr>
    </w:p>
    <w:p w:rsidR="004D6244" w:rsidRDefault="004D6244" w:rsidP="00D62DD9">
      <w:pPr>
        <w:rPr>
          <w:rFonts w:asciiTheme="minorHAnsi" w:hAnsiTheme="minorHAnsi" w:cstheme="minorHAnsi"/>
          <w:sz w:val="22"/>
          <w:szCs w:val="22"/>
        </w:rPr>
      </w:pPr>
    </w:p>
    <w:p w:rsidR="004D34AA" w:rsidRDefault="004D34AA" w:rsidP="00D62DD9">
      <w:pPr>
        <w:rPr>
          <w:rFonts w:asciiTheme="minorHAnsi" w:hAnsiTheme="minorHAnsi" w:cstheme="minorHAnsi"/>
          <w:sz w:val="22"/>
          <w:szCs w:val="22"/>
        </w:rPr>
      </w:pPr>
    </w:p>
    <w:p w:rsidR="004D34AA" w:rsidRDefault="004D34AA" w:rsidP="00D62DD9">
      <w:pPr>
        <w:rPr>
          <w:rFonts w:asciiTheme="minorHAnsi" w:hAnsiTheme="minorHAnsi" w:cstheme="minorHAnsi"/>
          <w:sz w:val="22"/>
          <w:szCs w:val="22"/>
        </w:rPr>
      </w:pPr>
    </w:p>
    <w:p w:rsidR="004D6244" w:rsidRDefault="004D6244" w:rsidP="00D62DD9">
      <w:pPr>
        <w:rPr>
          <w:rFonts w:asciiTheme="minorHAnsi" w:hAnsiTheme="minorHAnsi" w:cstheme="minorHAnsi"/>
          <w:sz w:val="22"/>
          <w:szCs w:val="22"/>
        </w:rPr>
      </w:pPr>
    </w:p>
    <w:p w:rsidR="004D6244" w:rsidRDefault="004D6244"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5193"/>
        <w:gridCol w:w="992"/>
        <w:gridCol w:w="1096"/>
        <w:gridCol w:w="1031"/>
        <w:gridCol w:w="1066"/>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4D34AA" w:rsidRDefault="00D279A7" w:rsidP="004D34AA">
            <w:pPr>
              <w:ind w:left="705"/>
              <w:jc w:val="center"/>
              <w:rPr>
                <w:rFonts w:asciiTheme="minorHAnsi" w:hAnsiTheme="minorHAnsi" w:cstheme="minorHAnsi"/>
                <w:b/>
                <w:bCs/>
                <w:i/>
                <w:color w:val="FF0000"/>
                <w:sz w:val="16"/>
                <w:szCs w:val="16"/>
                <w:lang w:val="es-BO" w:eastAsia="es-BO"/>
              </w:rPr>
            </w:pPr>
            <w:r w:rsidRPr="004D34AA">
              <w:rPr>
                <w:rFonts w:asciiTheme="minorHAnsi" w:hAnsiTheme="minorHAnsi" w:cstheme="minorHAnsi"/>
                <w:b/>
                <w:sz w:val="22"/>
                <w:szCs w:val="22"/>
              </w:rPr>
              <w:t xml:space="preserve">PRECIO REFERENCIAL DE ACUERDO A LA MONEDA ESTABLECIDA EN EL PROCESO DE CONTRATACIÓN </w:t>
            </w:r>
          </w:p>
        </w:tc>
      </w:tr>
      <w:tr w:rsidR="002E3633" w:rsidRPr="006F470A" w:rsidTr="00057CEF">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132EC" w:rsidRDefault="008132EC"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ITEM </w:t>
            </w:r>
          </w:p>
          <w:p w:rsidR="002E3633" w:rsidRPr="004D34AA" w:rsidRDefault="002E3633" w:rsidP="00B37050">
            <w:pPr>
              <w:jc w:val="center"/>
              <w:rPr>
                <w:rFonts w:asciiTheme="minorHAnsi" w:hAnsiTheme="minorHAnsi" w:cstheme="minorHAnsi"/>
                <w:b/>
                <w:bCs/>
                <w:color w:val="000000"/>
                <w:lang w:val="es-BO" w:eastAsia="es-BO"/>
              </w:rPr>
            </w:pPr>
            <w:r w:rsidRPr="004D34AA">
              <w:rPr>
                <w:rFonts w:asciiTheme="minorHAnsi" w:hAnsiTheme="minorHAnsi" w:cstheme="minorHAnsi"/>
                <w:b/>
                <w:bCs/>
                <w:color w:val="000000"/>
                <w:lang w:val="es-BO" w:eastAsia="es-BO"/>
              </w:rPr>
              <w:t>Nº</w:t>
            </w:r>
          </w:p>
        </w:tc>
        <w:tc>
          <w:tcPr>
            <w:tcW w:w="519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4D34AA" w:rsidRDefault="002E3633" w:rsidP="00D5656B">
            <w:pPr>
              <w:jc w:val="center"/>
              <w:rPr>
                <w:rFonts w:asciiTheme="minorHAnsi" w:hAnsiTheme="minorHAnsi" w:cstheme="minorHAnsi"/>
                <w:b/>
                <w:bCs/>
                <w:color w:val="000000"/>
                <w:lang w:val="es-BO" w:eastAsia="es-BO"/>
              </w:rPr>
            </w:pPr>
            <w:r w:rsidRPr="004D34AA">
              <w:rPr>
                <w:rFonts w:asciiTheme="minorHAnsi" w:hAnsiTheme="minorHAnsi" w:cstheme="minorHAnsi"/>
                <w:b/>
                <w:bCs/>
                <w:color w:val="000000"/>
                <w:lang w:val="es-BO" w:eastAsia="es-BO"/>
              </w:rPr>
              <w:t>DESCRIPCIÓN DEL BIEN</w:t>
            </w:r>
          </w:p>
        </w:tc>
        <w:tc>
          <w:tcPr>
            <w:tcW w:w="99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4D34AA" w:rsidRDefault="002E3633" w:rsidP="00B37050">
            <w:pPr>
              <w:jc w:val="center"/>
              <w:rPr>
                <w:rFonts w:asciiTheme="minorHAnsi" w:hAnsiTheme="minorHAnsi" w:cstheme="minorHAnsi"/>
                <w:b/>
                <w:bCs/>
                <w:color w:val="000000"/>
                <w:lang w:val="es-BO" w:eastAsia="es-BO"/>
              </w:rPr>
            </w:pPr>
            <w:r w:rsidRPr="004D34AA">
              <w:rPr>
                <w:rFonts w:asciiTheme="minorHAnsi" w:hAnsiTheme="minorHAnsi" w:cstheme="minorHAnsi"/>
                <w:b/>
                <w:bCs/>
                <w:color w:val="000000"/>
                <w:lang w:val="es-BO" w:eastAsia="es-BO"/>
              </w:rPr>
              <w:t xml:space="preserve">UNIDAD DE MEDIDA </w:t>
            </w:r>
          </w:p>
        </w:tc>
        <w:tc>
          <w:tcPr>
            <w:tcW w:w="109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4D34AA" w:rsidRDefault="002E3633" w:rsidP="00B37050">
            <w:pPr>
              <w:jc w:val="center"/>
              <w:rPr>
                <w:rFonts w:asciiTheme="minorHAnsi" w:hAnsiTheme="minorHAnsi" w:cstheme="minorHAnsi"/>
                <w:b/>
                <w:bCs/>
                <w:color w:val="000000"/>
                <w:lang w:val="es-BO" w:eastAsia="es-BO"/>
              </w:rPr>
            </w:pPr>
            <w:r w:rsidRPr="004D34AA">
              <w:rPr>
                <w:rFonts w:asciiTheme="minorHAnsi" w:hAnsiTheme="minorHAnsi" w:cstheme="minorHAnsi"/>
                <w:b/>
                <w:bCs/>
                <w:color w:val="000000"/>
                <w:lang w:val="es-BO" w:eastAsia="es-BO"/>
              </w:rPr>
              <w:t>CANTIDAD</w:t>
            </w:r>
          </w:p>
        </w:tc>
        <w:tc>
          <w:tcPr>
            <w:tcW w:w="103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D34AA" w:rsidRDefault="002E3633" w:rsidP="00455A2A">
            <w:pPr>
              <w:jc w:val="center"/>
              <w:rPr>
                <w:rFonts w:asciiTheme="minorHAnsi" w:hAnsiTheme="minorHAnsi" w:cstheme="minorHAnsi"/>
                <w:b/>
                <w:bCs/>
                <w:color w:val="000000"/>
                <w:lang w:val="es-BO" w:eastAsia="es-BO"/>
              </w:rPr>
            </w:pPr>
            <w:r w:rsidRPr="004D34AA">
              <w:rPr>
                <w:rFonts w:asciiTheme="minorHAnsi" w:hAnsiTheme="minorHAnsi" w:cstheme="minorHAnsi"/>
                <w:b/>
                <w:bCs/>
                <w:color w:val="000000"/>
                <w:lang w:val="es-BO" w:eastAsia="es-BO"/>
              </w:rPr>
              <w:t>PRECIO UNITARIO</w:t>
            </w:r>
          </w:p>
        </w:tc>
        <w:tc>
          <w:tcPr>
            <w:tcW w:w="106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D34AA" w:rsidRDefault="002E3633" w:rsidP="00455A2A">
            <w:pPr>
              <w:jc w:val="center"/>
              <w:rPr>
                <w:rFonts w:asciiTheme="minorHAnsi" w:hAnsiTheme="minorHAnsi" w:cstheme="minorHAnsi"/>
                <w:b/>
                <w:bCs/>
                <w:color w:val="000000"/>
                <w:lang w:val="es-BO" w:eastAsia="es-BO"/>
              </w:rPr>
            </w:pPr>
            <w:r w:rsidRPr="004D34AA">
              <w:rPr>
                <w:rFonts w:asciiTheme="minorHAnsi" w:hAnsiTheme="minorHAnsi" w:cstheme="minorHAnsi"/>
                <w:b/>
                <w:bCs/>
                <w:color w:val="000000"/>
                <w:lang w:val="es-BO" w:eastAsia="es-BO"/>
              </w:rPr>
              <w:t>PRECIO TOTAL</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CHICOTILLO DE CARGA 200 MM</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22</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452,40</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9.952,80</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2</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 xml:space="preserve">PICO DE CARGA </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15</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452,40</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6.786,00</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3</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KIT REPARO VALVULA REGULADORA M-15</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KIT</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8</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2.442,96</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19.543,68</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4</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KIT REPARO VALVULA SOLENOIDE JEFERSSON</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KIT</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3</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1.628,64</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4.885,92</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5</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VALVULA DE 3 VIAS COMPLETA ABAC</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5</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3.121,56</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15.607,80</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6</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VALVULA DE PURGA PARA SURTIDOR</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4</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1.538,16</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6.152,64</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7</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 xml:space="preserve">TAPON DE VENTEO </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20</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9,05</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181,00</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8</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 xml:space="preserve">MICROSWICH  </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20</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271,44</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5.428,80</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9</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MICROTECLADO</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5</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316,68</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1.583,40</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10</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VALVULA DE PURGA SEMI AUTOMATICA</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2</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1.990,56</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3.981,12</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11</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n-US" w:eastAsia="es-BO"/>
              </w:rPr>
            </w:pPr>
            <w:r w:rsidRPr="009E58DD">
              <w:rPr>
                <w:rFonts w:asciiTheme="minorHAnsi" w:hAnsiTheme="minorHAnsi" w:cstheme="minorHAnsi"/>
                <w:color w:val="000000"/>
                <w:lang w:val="en-US" w:eastAsia="es-BO"/>
              </w:rPr>
              <w:t xml:space="preserve">KIT REPARO VALVULA BREAK AWAY </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KIT</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10</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361,92</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3.619,20</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12</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 xml:space="preserve">RELE 24 VDC </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20</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180,96</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3.619,20</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13</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 xml:space="preserve">RELE 24 VAC </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20</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180,96</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3.619,20</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14</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 xml:space="preserve">RELE 230 VAC </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10</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180,96</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1.809,60</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15</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SENSOR MASICO D-600</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24.701,04</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24.701,04</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16</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VALVULA DE SEGURIDAD BREAK AWAY</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2</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4.650,67</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9.301,34</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17</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 xml:space="preserve">VALVULA REGULADORA </w:t>
            </w:r>
            <w:bookmarkStart w:id="0" w:name="_GoBack"/>
            <w:bookmarkEnd w:id="0"/>
            <w:r w:rsidRPr="009E58DD">
              <w:rPr>
                <w:rFonts w:asciiTheme="minorHAnsi" w:hAnsiTheme="minorHAnsi" w:cstheme="minorHAnsi"/>
                <w:color w:val="000000"/>
                <w:lang w:val="es-BO" w:eastAsia="es-BO"/>
              </w:rPr>
              <w:t>M-15</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2</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7.917,00</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15.834,00</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18</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TUERCA 3/8”</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10</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54,29</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542,90</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19</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VIROLA DE 3/8” CON CONTRAVIROLA</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15</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45,24</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678,60</w:t>
            </w:r>
          </w:p>
        </w:tc>
      </w:tr>
      <w:tr w:rsidR="004D34AA" w:rsidRPr="00057CEF" w:rsidTr="00057CEF">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20</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TUERCA ¼”</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10</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45,24</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452,40</w:t>
            </w:r>
          </w:p>
        </w:tc>
      </w:tr>
      <w:tr w:rsidR="004D34AA" w:rsidRPr="00057CEF" w:rsidTr="003440B5">
        <w:trPr>
          <w:trHeight w:val="339"/>
          <w:jc w:val="center"/>
        </w:trPr>
        <w:tc>
          <w:tcPr>
            <w:tcW w:w="609"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21</w:t>
            </w:r>
          </w:p>
        </w:tc>
        <w:tc>
          <w:tcPr>
            <w:tcW w:w="5193"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VIROLA DE 1/4” CON CONTRAVIROLA</w:t>
            </w:r>
          </w:p>
        </w:tc>
        <w:tc>
          <w:tcPr>
            <w:tcW w:w="992"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center"/>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15</w:t>
            </w:r>
          </w:p>
        </w:tc>
        <w:tc>
          <w:tcPr>
            <w:tcW w:w="1031" w:type="dxa"/>
            <w:tcBorders>
              <w:top w:val="single" w:sz="6" w:space="0" w:color="auto"/>
              <w:left w:val="single" w:sz="6" w:space="0" w:color="auto"/>
              <w:bottom w:val="single" w:sz="6" w:space="0" w:color="auto"/>
              <w:right w:val="single" w:sz="6" w:space="0" w:color="auto"/>
            </w:tcBorders>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36,19</w:t>
            </w:r>
          </w:p>
        </w:tc>
        <w:tc>
          <w:tcPr>
            <w:tcW w:w="1066" w:type="dxa"/>
            <w:tcBorders>
              <w:top w:val="single" w:sz="6" w:space="0" w:color="auto"/>
              <w:left w:val="single" w:sz="6" w:space="0" w:color="auto"/>
              <w:bottom w:val="single" w:sz="6" w:space="0" w:color="auto"/>
              <w:right w:val="single" w:sz="6" w:space="0" w:color="auto"/>
            </w:tcBorders>
            <w:noWrap/>
          </w:tcPr>
          <w:p w:rsidR="004D34AA" w:rsidRPr="009E58DD" w:rsidRDefault="004D34AA" w:rsidP="004D34AA">
            <w:pPr>
              <w:autoSpaceDE w:val="0"/>
              <w:autoSpaceDN w:val="0"/>
              <w:adjustRightInd w:val="0"/>
              <w:jc w:val="right"/>
              <w:rPr>
                <w:rFonts w:asciiTheme="minorHAnsi" w:hAnsiTheme="minorHAnsi" w:cstheme="minorHAnsi"/>
                <w:color w:val="000000"/>
                <w:lang w:val="es-BO" w:eastAsia="es-BO"/>
              </w:rPr>
            </w:pPr>
            <w:r w:rsidRPr="009E58DD">
              <w:rPr>
                <w:rFonts w:asciiTheme="minorHAnsi" w:hAnsiTheme="minorHAnsi" w:cstheme="minorHAnsi"/>
                <w:color w:val="000000"/>
                <w:lang w:val="es-BO" w:eastAsia="es-BO"/>
              </w:rPr>
              <w:t>542,85</w:t>
            </w:r>
          </w:p>
        </w:tc>
      </w:tr>
      <w:tr w:rsidR="004D34AA" w:rsidRPr="00057CEF" w:rsidTr="003440B5">
        <w:trPr>
          <w:trHeight w:val="339"/>
          <w:jc w:val="center"/>
        </w:trPr>
        <w:tc>
          <w:tcPr>
            <w:tcW w:w="609" w:type="dxa"/>
            <w:tcBorders>
              <w:top w:val="single" w:sz="6" w:space="0" w:color="auto"/>
              <w:left w:val="single" w:sz="6" w:space="0" w:color="auto"/>
              <w:bottom w:val="single" w:sz="4" w:space="0" w:color="auto"/>
              <w:right w:val="single" w:sz="6" w:space="0" w:color="auto"/>
            </w:tcBorders>
            <w:noWrap/>
          </w:tcPr>
          <w:p w:rsidR="004D34AA" w:rsidRPr="003440B5" w:rsidRDefault="004D34AA" w:rsidP="004D34AA">
            <w:pPr>
              <w:autoSpaceDE w:val="0"/>
              <w:autoSpaceDN w:val="0"/>
              <w:adjustRightInd w:val="0"/>
              <w:jc w:val="center"/>
              <w:rPr>
                <w:rFonts w:asciiTheme="minorHAnsi" w:hAnsiTheme="minorHAnsi" w:cstheme="minorHAnsi"/>
                <w:color w:val="000000"/>
                <w:lang w:val="es-BO" w:eastAsia="es-BO"/>
              </w:rPr>
            </w:pPr>
            <w:r w:rsidRPr="003440B5">
              <w:rPr>
                <w:rFonts w:asciiTheme="minorHAnsi" w:hAnsiTheme="minorHAnsi" w:cstheme="minorHAnsi"/>
                <w:color w:val="000000"/>
                <w:lang w:val="es-BO" w:eastAsia="es-BO"/>
              </w:rPr>
              <w:t>22</w:t>
            </w:r>
          </w:p>
        </w:tc>
        <w:tc>
          <w:tcPr>
            <w:tcW w:w="5193" w:type="dxa"/>
            <w:tcBorders>
              <w:top w:val="single" w:sz="6" w:space="0" w:color="auto"/>
              <w:left w:val="single" w:sz="6" w:space="0" w:color="auto"/>
              <w:bottom w:val="single" w:sz="4" w:space="0" w:color="auto"/>
              <w:right w:val="single" w:sz="6" w:space="0" w:color="auto"/>
            </w:tcBorders>
          </w:tcPr>
          <w:p w:rsidR="004D34AA" w:rsidRPr="003440B5" w:rsidRDefault="004D34AA" w:rsidP="004D34AA">
            <w:pPr>
              <w:autoSpaceDE w:val="0"/>
              <w:autoSpaceDN w:val="0"/>
              <w:adjustRightInd w:val="0"/>
              <w:rPr>
                <w:rFonts w:asciiTheme="minorHAnsi" w:hAnsiTheme="minorHAnsi" w:cstheme="minorHAnsi"/>
                <w:color w:val="000000"/>
                <w:lang w:val="es-BO" w:eastAsia="es-BO"/>
              </w:rPr>
            </w:pPr>
            <w:r w:rsidRPr="003440B5">
              <w:rPr>
                <w:rFonts w:asciiTheme="minorHAnsi" w:hAnsiTheme="minorHAnsi" w:cstheme="minorHAnsi"/>
                <w:color w:val="000000"/>
                <w:lang w:val="es-BO" w:eastAsia="es-BO"/>
              </w:rPr>
              <w:t>MANGUERA LARGA 2750 MM X ¼”</w:t>
            </w:r>
          </w:p>
        </w:tc>
        <w:tc>
          <w:tcPr>
            <w:tcW w:w="992" w:type="dxa"/>
            <w:tcBorders>
              <w:top w:val="single" w:sz="6" w:space="0" w:color="auto"/>
              <w:left w:val="single" w:sz="6" w:space="0" w:color="auto"/>
              <w:bottom w:val="single" w:sz="4" w:space="0" w:color="auto"/>
              <w:right w:val="single" w:sz="6" w:space="0" w:color="auto"/>
            </w:tcBorders>
            <w:noWrap/>
          </w:tcPr>
          <w:p w:rsidR="004D34AA" w:rsidRPr="003440B5" w:rsidRDefault="004D34AA" w:rsidP="004D34AA">
            <w:pPr>
              <w:autoSpaceDE w:val="0"/>
              <w:autoSpaceDN w:val="0"/>
              <w:adjustRightInd w:val="0"/>
              <w:jc w:val="center"/>
              <w:rPr>
                <w:rFonts w:asciiTheme="minorHAnsi" w:hAnsiTheme="minorHAnsi" w:cstheme="minorHAnsi"/>
                <w:color w:val="000000"/>
                <w:lang w:val="es-BO" w:eastAsia="es-BO"/>
              </w:rPr>
            </w:pPr>
            <w:r w:rsidRPr="003440B5">
              <w:rPr>
                <w:rFonts w:asciiTheme="minorHAnsi" w:hAnsiTheme="minorHAnsi" w:cstheme="minorHAnsi"/>
                <w:color w:val="000000"/>
                <w:lang w:val="es-BO" w:eastAsia="es-BO"/>
              </w:rPr>
              <w:t>PZA.</w:t>
            </w:r>
          </w:p>
        </w:tc>
        <w:tc>
          <w:tcPr>
            <w:tcW w:w="1096" w:type="dxa"/>
            <w:tcBorders>
              <w:top w:val="single" w:sz="6" w:space="0" w:color="auto"/>
              <w:left w:val="single" w:sz="6" w:space="0" w:color="auto"/>
              <w:bottom w:val="single" w:sz="4" w:space="0" w:color="auto"/>
              <w:right w:val="single" w:sz="6" w:space="0" w:color="auto"/>
            </w:tcBorders>
          </w:tcPr>
          <w:p w:rsidR="004D34AA" w:rsidRPr="003440B5" w:rsidRDefault="004D34AA" w:rsidP="004D34AA">
            <w:pPr>
              <w:autoSpaceDE w:val="0"/>
              <w:autoSpaceDN w:val="0"/>
              <w:adjustRightInd w:val="0"/>
              <w:jc w:val="center"/>
              <w:rPr>
                <w:rFonts w:asciiTheme="minorHAnsi" w:hAnsiTheme="minorHAnsi" w:cstheme="minorHAnsi"/>
                <w:color w:val="000000"/>
                <w:lang w:val="es-BO" w:eastAsia="es-BO"/>
              </w:rPr>
            </w:pPr>
            <w:r w:rsidRPr="003440B5">
              <w:rPr>
                <w:rFonts w:asciiTheme="minorHAnsi" w:hAnsiTheme="minorHAnsi" w:cstheme="minorHAnsi"/>
                <w:color w:val="000000"/>
                <w:lang w:val="es-BO" w:eastAsia="es-BO"/>
              </w:rPr>
              <w:t>2</w:t>
            </w:r>
          </w:p>
        </w:tc>
        <w:tc>
          <w:tcPr>
            <w:tcW w:w="1031" w:type="dxa"/>
            <w:tcBorders>
              <w:top w:val="single" w:sz="6" w:space="0" w:color="auto"/>
              <w:left w:val="single" w:sz="6" w:space="0" w:color="auto"/>
              <w:bottom w:val="single" w:sz="4" w:space="0" w:color="auto"/>
              <w:right w:val="single" w:sz="6" w:space="0" w:color="auto"/>
            </w:tcBorders>
          </w:tcPr>
          <w:p w:rsidR="004D34AA" w:rsidRPr="003440B5" w:rsidRDefault="004D34AA" w:rsidP="004D34AA">
            <w:pPr>
              <w:autoSpaceDE w:val="0"/>
              <w:autoSpaceDN w:val="0"/>
              <w:adjustRightInd w:val="0"/>
              <w:jc w:val="right"/>
              <w:rPr>
                <w:rFonts w:asciiTheme="minorHAnsi" w:hAnsiTheme="minorHAnsi" w:cstheme="minorHAnsi"/>
                <w:color w:val="000000"/>
                <w:lang w:val="es-BO" w:eastAsia="es-BO"/>
              </w:rPr>
            </w:pPr>
            <w:r w:rsidRPr="003440B5">
              <w:rPr>
                <w:rFonts w:asciiTheme="minorHAnsi" w:hAnsiTheme="minorHAnsi" w:cstheme="minorHAnsi"/>
                <w:color w:val="000000"/>
                <w:lang w:val="es-BO" w:eastAsia="es-BO"/>
              </w:rPr>
              <w:t>5.501,18</w:t>
            </w:r>
          </w:p>
        </w:tc>
        <w:tc>
          <w:tcPr>
            <w:tcW w:w="1066" w:type="dxa"/>
            <w:tcBorders>
              <w:top w:val="single" w:sz="6" w:space="0" w:color="auto"/>
              <w:left w:val="single" w:sz="6" w:space="0" w:color="auto"/>
              <w:bottom w:val="single" w:sz="4" w:space="0" w:color="auto"/>
              <w:right w:val="single" w:sz="6" w:space="0" w:color="auto"/>
            </w:tcBorders>
            <w:noWrap/>
          </w:tcPr>
          <w:p w:rsidR="004D34AA" w:rsidRPr="003440B5" w:rsidRDefault="004D34AA" w:rsidP="004D34AA">
            <w:pPr>
              <w:autoSpaceDE w:val="0"/>
              <w:autoSpaceDN w:val="0"/>
              <w:adjustRightInd w:val="0"/>
              <w:jc w:val="right"/>
              <w:rPr>
                <w:rFonts w:asciiTheme="minorHAnsi" w:hAnsiTheme="minorHAnsi" w:cstheme="minorHAnsi"/>
                <w:color w:val="000000"/>
                <w:lang w:val="es-BO" w:eastAsia="es-BO"/>
              </w:rPr>
            </w:pPr>
            <w:r w:rsidRPr="003440B5">
              <w:rPr>
                <w:rFonts w:asciiTheme="minorHAnsi" w:hAnsiTheme="minorHAnsi" w:cstheme="minorHAnsi"/>
                <w:color w:val="000000"/>
                <w:lang w:val="es-BO" w:eastAsia="es-BO"/>
              </w:rPr>
              <w:t>11.002,36</w:t>
            </w:r>
          </w:p>
        </w:tc>
      </w:tr>
    </w:tbl>
    <w:p w:rsidR="00103622" w:rsidRDefault="00103622" w:rsidP="00B37050">
      <w:pPr>
        <w:jc w:val="center"/>
        <w:rPr>
          <w:rFonts w:asciiTheme="minorHAnsi" w:hAnsiTheme="minorHAnsi" w:cstheme="minorHAnsi"/>
          <w:b/>
          <w:sz w:val="22"/>
          <w:szCs w:val="22"/>
        </w:rPr>
      </w:pPr>
    </w:p>
    <w:p w:rsidR="004D34AA" w:rsidRDefault="004D34AA" w:rsidP="00B37050">
      <w:pPr>
        <w:jc w:val="center"/>
        <w:rPr>
          <w:rFonts w:asciiTheme="minorHAnsi" w:hAnsiTheme="minorHAnsi" w:cstheme="minorHAnsi"/>
          <w:b/>
          <w:sz w:val="22"/>
          <w:szCs w:val="22"/>
        </w:rPr>
      </w:pPr>
    </w:p>
    <w:p w:rsidR="004D34AA" w:rsidRPr="006F470A" w:rsidRDefault="004D34AA"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4D34AA" w:rsidRDefault="004D34AA" w:rsidP="00B37050">
      <w:pPr>
        <w:jc w:val="center"/>
        <w:rPr>
          <w:rFonts w:asciiTheme="minorHAnsi" w:hAnsiTheme="minorHAnsi" w:cstheme="minorHAnsi"/>
          <w:b/>
          <w:sz w:val="22"/>
          <w:szCs w:val="22"/>
        </w:rPr>
      </w:pPr>
    </w:p>
    <w:p w:rsidR="004D34AA" w:rsidRDefault="004D34AA" w:rsidP="00B37050">
      <w:pPr>
        <w:jc w:val="center"/>
        <w:rPr>
          <w:rFonts w:asciiTheme="minorHAnsi" w:hAnsiTheme="minorHAnsi" w:cstheme="minorHAnsi"/>
          <w:b/>
          <w:sz w:val="22"/>
          <w:szCs w:val="22"/>
        </w:rPr>
      </w:pPr>
    </w:p>
    <w:p w:rsidR="004D34AA" w:rsidRDefault="004D34AA" w:rsidP="00B37050">
      <w:pPr>
        <w:jc w:val="center"/>
        <w:rPr>
          <w:rFonts w:asciiTheme="minorHAnsi" w:hAnsiTheme="minorHAnsi" w:cstheme="minorHAnsi"/>
          <w:b/>
          <w:sz w:val="22"/>
          <w:szCs w:val="22"/>
        </w:rPr>
      </w:pPr>
    </w:p>
    <w:p w:rsidR="004D34AA" w:rsidRDefault="004D34AA" w:rsidP="00B37050">
      <w:pPr>
        <w:jc w:val="center"/>
        <w:rPr>
          <w:rFonts w:asciiTheme="minorHAnsi" w:hAnsiTheme="minorHAnsi" w:cstheme="minorHAnsi"/>
          <w:b/>
          <w:sz w:val="22"/>
          <w:szCs w:val="22"/>
        </w:rPr>
      </w:pPr>
    </w:p>
    <w:p w:rsidR="004D34AA" w:rsidRDefault="004D34AA" w:rsidP="00B37050">
      <w:pPr>
        <w:jc w:val="center"/>
        <w:rPr>
          <w:rFonts w:asciiTheme="minorHAnsi" w:hAnsiTheme="minorHAnsi" w:cstheme="minorHAnsi"/>
          <w:b/>
          <w:sz w:val="22"/>
          <w:szCs w:val="22"/>
        </w:rPr>
      </w:pPr>
    </w:p>
    <w:p w:rsidR="004D34AA" w:rsidRDefault="004D34AA" w:rsidP="00B37050">
      <w:pPr>
        <w:jc w:val="center"/>
        <w:rPr>
          <w:rFonts w:asciiTheme="minorHAnsi" w:hAnsiTheme="minorHAnsi" w:cstheme="minorHAnsi"/>
          <w:b/>
          <w:sz w:val="22"/>
          <w:szCs w:val="22"/>
        </w:rPr>
      </w:pPr>
    </w:p>
    <w:p w:rsidR="00EB6573" w:rsidRDefault="00EB6573"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610F1">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6610F1">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610F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610F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610F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610F1">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610F1">
      <w:pPr>
        <w:pStyle w:val="Sinespaciado4"/>
        <w:numPr>
          <w:ilvl w:val="0"/>
          <w:numId w:val="27"/>
        </w:numPr>
        <w:ind w:left="851"/>
        <w:jc w:val="both"/>
      </w:pPr>
      <w:r w:rsidRPr="006F470A">
        <w:t>Que tengan sentencia ejecutoriada, con impedimento para ejercer el comercio.</w:t>
      </w:r>
    </w:p>
    <w:p w:rsidR="006A773C" w:rsidRPr="006F470A" w:rsidRDefault="006A773C" w:rsidP="006610F1">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610F1">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610F1">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610F1">
      <w:pPr>
        <w:pStyle w:val="Sinespaciado4"/>
        <w:numPr>
          <w:ilvl w:val="0"/>
          <w:numId w:val="27"/>
        </w:numPr>
        <w:ind w:left="851"/>
        <w:jc w:val="both"/>
      </w:pPr>
      <w:r w:rsidRPr="002932FE">
        <w:t>Que hubiesen declarado su disolución o quiebra.</w:t>
      </w:r>
    </w:p>
    <w:p w:rsidR="006A773C" w:rsidRPr="006F470A" w:rsidRDefault="006A773C" w:rsidP="006610F1">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610F1">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6610F1">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610F1">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610F1">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8868C5" w:rsidRDefault="008868C5"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E3CF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E3CF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E3CF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610F1">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610F1">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610F1">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610F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610F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610F1">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610F1">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6610F1">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610F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610F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4D34AA" w:rsidRDefault="004D34AA" w:rsidP="00452B99">
      <w:pPr>
        <w:ind w:left="426"/>
        <w:jc w:val="both"/>
        <w:rPr>
          <w:rFonts w:asciiTheme="minorHAnsi" w:hAnsiTheme="minorHAnsi" w:cstheme="minorHAnsi"/>
          <w:sz w:val="22"/>
          <w:szCs w:val="22"/>
        </w:rPr>
      </w:pPr>
    </w:p>
    <w:p w:rsidR="004D34AA" w:rsidRPr="006F470A" w:rsidRDefault="004D34AA" w:rsidP="00452B99">
      <w:pPr>
        <w:ind w:left="426"/>
        <w:jc w:val="both"/>
        <w:rPr>
          <w:rFonts w:asciiTheme="minorHAnsi" w:hAnsiTheme="minorHAnsi" w:cstheme="minorHAnsi"/>
          <w:sz w:val="22"/>
          <w:szCs w:val="22"/>
        </w:rPr>
      </w:pPr>
    </w:p>
    <w:p w:rsidR="00452B99" w:rsidRPr="006F470A" w:rsidRDefault="00452B99" w:rsidP="006610F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6E3CF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E3CF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E3CF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610F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610F1">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E3CF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E3CF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E3CF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8868C5"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r w:rsidR="00A11440" w:rsidRPr="000B4C8C">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63F1E" w:rsidRPr="006F470A" w:rsidRDefault="00A11440" w:rsidP="00967A00">
      <w:pPr>
        <w:spacing w:before="100" w:beforeAutospacing="1" w:after="100" w:afterAutospacing="1"/>
        <w:ind w:left="426"/>
        <w:jc w:val="both"/>
        <w:rPr>
          <w:rFonts w:asciiTheme="minorHAnsi" w:hAnsiTheme="minorHAnsi" w:cstheme="minorHAnsi"/>
          <w:i/>
          <w:color w:val="FF0000"/>
          <w:sz w:val="22"/>
          <w:szCs w:val="22"/>
          <w:lang w:val="es-ES_tradnl"/>
        </w:rPr>
      </w:pPr>
      <w:r w:rsidRPr="00365997">
        <w:rPr>
          <w:rFonts w:asciiTheme="minorHAnsi" w:hAnsiTheme="minorHAnsi" w:cstheme="minorHAnsi"/>
          <w:b/>
          <w:bCs/>
          <w:i/>
          <w:iCs/>
          <w:color w:val="FF0000"/>
          <w:lang w:eastAsia="es-BO"/>
        </w:rPr>
        <w:t xml:space="preserve"> “No corresponde</w:t>
      </w:r>
      <w:r w:rsidR="00967A00">
        <w:rPr>
          <w:rFonts w:asciiTheme="minorHAnsi" w:hAnsiTheme="minorHAnsi" w:cstheme="minorHAnsi"/>
          <w:b/>
          <w:bCs/>
          <w:i/>
          <w:iCs/>
          <w:color w:val="FF0000"/>
          <w:lang w:eastAsia="es-BO"/>
        </w:rPr>
        <w:t>”</w:t>
      </w:r>
      <w:r w:rsidR="00FD0D37" w:rsidRPr="006F470A">
        <w:rPr>
          <w:rFonts w:asciiTheme="minorHAnsi" w:hAnsiTheme="minorHAnsi" w:cstheme="minorHAnsi"/>
          <w:sz w:val="22"/>
          <w:szCs w:val="22"/>
          <w:lang w:val="es-ES_tradnl"/>
        </w:rPr>
        <w:t xml:space="preserve"> </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610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610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610F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E3CF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E3CF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E3CF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E3CF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FD7205" w:rsidRDefault="00FD7205"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FD7205">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D00360" w:rsidRDefault="00D00360"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610F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610F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610F1">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610F1">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610F1">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1E69D5" w:rsidRDefault="006E23E4" w:rsidP="006610F1">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1E69D5">
        <w:rPr>
          <w:rFonts w:asciiTheme="minorHAnsi" w:hAnsiTheme="minorHAnsi" w:cstheme="minorHAnsi"/>
          <w:sz w:val="22"/>
          <w:szCs w:val="22"/>
        </w:rPr>
        <w:t xml:space="preserve">Original de la Garantía de Seriedad de Propuesta </w:t>
      </w:r>
    </w:p>
    <w:p w:rsidR="001E69D5" w:rsidRPr="001E69D5" w:rsidRDefault="001E69D5" w:rsidP="001E69D5">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E3CF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610F1">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E3CF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E3CF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E3CFD">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E3CFD">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610F1">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E3CFD">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610F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610F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2F0569" w:rsidRDefault="002F0569" w:rsidP="00F7579B">
      <w:pPr>
        <w:ind w:left="2832" w:hanging="2124"/>
        <w:jc w:val="both"/>
        <w:rPr>
          <w:rFonts w:asciiTheme="minorHAnsi" w:hAnsiTheme="minorHAnsi" w:cstheme="minorHAnsi"/>
          <w:sz w:val="22"/>
          <w:szCs w:val="22"/>
          <w:lang w:val="es-BO"/>
        </w:rPr>
      </w:pPr>
    </w:p>
    <w:p w:rsidR="002F0569" w:rsidRPr="006F470A" w:rsidRDefault="002F0569" w:rsidP="002F0569">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t xml:space="preserve">Experiencia General y Específica del Proponente </w:t>
      </w:r>
    </w:p>
    <w:p w:rsidR="002F0569" w:rsidRPr="00CF1E72" w:rsidRDefault="002F0569" w:rsidP="00F7579B">
      <w:pPr>
        <w:ind w:left="2832" w:hanging="2124"/>
        <w:jc w:val="both"/>
        <w:rPr>
          <w:rFonts w:asciiTheme="minorHAnsi" w:hAnsiTheme="minorHAnsi" w:cstheme="minorHAnsi"/>
          <w:sz w:val="22"/>
          <w:szCs w:val="22"/>
          <w:lang w:val="es-BO"/>
        </w:rPr>
      </w:pPr>
    </w:p>
    <w:p w:rsidR="00F9669E" w:rsidRPr="006F470A" w:rsidRDefault="00436085" w:rsidP="00D00360">
      <w:pPr>
        <w:tabs>
          <w:tab w:val="left" w:pos="5025"/>
        </w:tabs>
        <w:ind w:left="709"/>
        <w:jc w:val="both"/>
        <w:rPr>
          <w:rFonts w:asciiTheme="minorHAnsi" w:hAnsiTheme="minorHAnsi" w:cstheme="minorHAnsi"/>
          <w:b/>
          <w:sz w:val="22"/>
          <w:szCs w:val="22"/>
        </w:rPr>
      </w:pPr>
      <w:r w:rsidRPr="006F470A">
        <w:rPr>
          <w:rFonts w:asciiTheme="minorHAnsi" w:hAnsiTheme="minorHAnsi" w:cstheme="minorHAnsi"/>
          <w:sz w:val="22"/>
          <w:szCs w:val="22"/>
          <w:lang w:val="es-BO"/>
        </w:rPr>
        <w:t xml:space="preserve">Otros Formularios/documentos/ </w:t>
      </w:r>
      <w:r w:rsidR="00F2191F" w:rsidRPr="006F470A">
        <w:rPr>
          <w:rFonts w:asciiTheme="minorHAnsi" w:hAnsiTheme="minorHAnsi" w:cstheme="minorHAnsi"/>
          <w:sz w:val="22"/>
          <w:szCs w:val="22"/>
          <w:lang w:val="es-BO"/>
        </w:rPr>
        <w:t>según Espec</w:t>
      </w:r>
      <w:r w:rsidR="006F7DB0" w:rsidRPr="006F470A">
        <w:rPr>
          <w:rFonts w:asciiTheme="minorHAnsi" w:hAnsiTheme="minorHAnsi" w:cstheme="minorHAnsi"/>
          <w:sz w:val="22"/>
          <w:szCs w:val="22"/>
          <w:lang w:val="es-BO"/>
        </w:rPr>
        <w:t xml:space="preserve">ificaciones </w:t>
      </w:r>
      <w:r w:rsidR="00F7579B" w:rsidRPr="006F470A">
        <w:rPr>
          <w:rFonts w:asciiTheme="minorHAnsi" w:hAnsiTheme="minorHAnsi" w:cstheme="minorHAnsi"/>
          <w:sz w:val="22"/>
          <w:szCs w:val="22"/>
          <w:lang w:val="es-BO"/>
        </w:rPr>
        <w:t xml:space="preserve">Técnicas </w:t>
      </w:r>
      <w:r w:rsidR="002F0569">
        <w:rPr>
          <w:rFonts w:asciiTheme="minorHAnsi" w:hAnsiTheme="minorHAnsi" w:cstheme="minorHAnsi"/>
          <w:sz w:val="22"/>
          <w:szCs w:val="22"/>
          <w:lang w:val="es-BO"/>
        </w:rPr>
        <w:t>y ANEXOS</w:t>
      </w: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B01D3">
        <w:trPr>
          <w:trHeight w:val="463"/>
        </w:trPr>
        <w:tc>
          <w:tcPr>
            <w:tcW w:w="9356" w:type="dxa"/>
            <w:gridSpan w:val="15"/>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AB01D3">
        <w:trPr>
          <w:trHeight w:val="120"/>
        </w:trPr>
        <w:tc>
          <w:tcPr>
            <w:tcW w:w="236" w:type="dxa"/>
            <w:tcBorders>
              <w:left w:val="single" w:sz="4"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4"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AB01D3">
        <w:trPr>
          <w:trHeight w:val="472"/>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AB01D3">
        <w:trPr>
          <w:trHeight w:val="63"/>
        </w:trPr>
        <w:tc>
          <w:tcPr>
            <w:tcW w:w="236" w:type="dxa"/>
            <w:tcBorders>
              <w:left w:val="single" w:sz="4"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4"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AB01D3">
        <w:trPr>
          <w:trHeight w:val="120"/>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AB01D3">
        <w:trPr>
          <w:trHeight w:val="120"/>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AB01D3">
        <w:trPr>
          <w:trHeight w:val="120"/>
        </w:trPr>
        <w:tc>
          <w:tcPr>
            <w:tcW w:w="236" w:type="dxa"/>
            <w:tcBorders>
              <w:left w:val="single" w:sz="4"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4"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AB01D3">
        <w:trPr>
          <w:trHeight w:val="120"/>
        </w:trPr>
        <w:tc>
          <w:tcPr>
            <w:tcW w:w="236" w:type="dxa"/>
            <w:tcBorders>
              <w:left w:val="single" w:sz="4"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4"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AB01D3">
        <w:trPr>
          <w:trHeight w:val="120"/>
        </w:trPr>
        <w:tc>
          <w:tcPr>
            <w:tcW w:w="236" w:type="dxa"/>
            <w:tcBorders>
              <w:left w:val="single" w:sz="4"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4"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AB01D3">
        <w:trPr>
          <w:trHeight w:val="411"/>
        </w:trPr>
        <w:tc>
          <w:tcPr>
            <w:tcW w:w="9356" w:type="dxa"/>
            <w:gridSpan w:val="15"/>
            <w:tcBorders>
              <w:left w:val="single" w:sz="4" w:space="0" w:color="auto"/>
              <w:bottom w:val="single" w:sz="4" w:space="0" w:color="auto"/>
              <w:right w:val="single" w:sz="4"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AB01D3">
        <w:trPr>
          <w:trHeight w:val="120"/>
        </w:trPr>
        <w:tc>
          <w:tcPr>
            <w:tcW w:w="236" w:type="dxa"/>
            <w:tcBorders>
              <w:top w:val="single" w:sz="4" w:space="0" w:color="auto"/>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top w:val="single" w:sz="4" w:space="0" w:color="auto"/>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E3CF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E3CFD">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E3CF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6E3CF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E3CF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E3CF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E3CF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E3CF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E3CF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E3CF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610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6610F1">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610F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610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610F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610F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610F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610F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610F1">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610F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6610F1">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610F1">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D00360" w:rsidRPr="006F470A" w:rsidRDefault="0062797D" w:rsidP="00D00360">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D00360" w:rsidRPr="006F470A">
        <w:rPr>
          <w:rFonts w:asciiTheme="minorHAnsi" w:hAnsiTheme="minorHAnsi" w:cstheme="minorHAnsi"/>
          <w:b/>
          <w:sz w:val="22"/>
          <w:szCs w:val="22"/>
        </w:rPr>
        <w:lastRenderedPageBreak/>
        <w:t>FORMULARIO B-1</w:t>
      </w:r>
    </w:p>
    <w:p w:rsidR="00D00360" w:rsidRPr="006F470A" w:rsidRDefault="00D00360" w:rsidP="00D0036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D00360" w:rsidRPr="006F470A" w:rsidRDefault="00D00360" w:rsidP="00D0036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00360" w:rsidRPr="006F470A" w:rsidTr="00C1634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00360" w:rsidRPr="006F470A" w:rsidRDefault="00D00360" w:rsidP="00C163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00360" w:rsidRPr="006F470A" w:rsidRDefault="00D00360" w:rsidP="00C163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00360" w:rsidRPr="006F470A" w:rsidRDefault="00D00360" w:rsidP="00C163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00360" w:rsidRPr="006F470A" w:rsidRDefault="00D00360" w:rsidP="00C163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00360" w:rsidRPr="006F470A" w:rsidRDefault="00D00360" w:rsidP="00C163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D00360" w:rsidRPr="006F470A" w:rsidRDefault="00D00360" w:rsidP="00C163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00360" w:rsidRPr="006F470A" w:rsidTr="00C16340">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0360" w:rsidRPr="006F470A" w:rsidRDefault="00D00360" w:rsidP="00C1634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r>
      <w:tr w:rsidR="00D00360" w:rsidRPr="006F470A" w:rsidTr="00C163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0360" w:rsidRPr="006F470A" w:rsidRDefault="00D00360" w:rsidP="00C1634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r>
      <w:tr w:rsidR="00D00360" w:rsidRPr="006F470A" w:rsidTr="00C163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0360" w:rsidRPr="006F470A" w:rsidRDefault="00D00360" w:rsidP="00C1634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r>
      <w:tr w:rsidR="00D00360" w:rsidRPr="006F470A" w:rsidTr="00C163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0360" w:rsidRPr="006F470A" w:rsidRDefault="00D00360" w:rsidP="00C1634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r>
      <w:tr w:rsidR="00D00360" w:rsidRPr="006F470A" w:rsidTr="00C163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0360" w:rsidRPr="006F470A" w:rsidRDefault="00D00360" w:rsidP="00C1634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r>
      <w:tr w:rsidR="00D00360" w:rsidRPr="006F470A" w:rsidTr="00C163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0360" w:rsidRPr="006F470A" w:rsidRDefault="00D00360" w:rsidP="00C1634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r>
      <w:tr w:rsidR="00D00360" w:rsidRPr="006F470A" w:rsidTr="00C1634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00360" w:rsidRPr="006F470A" w:rsidRDefault="00D00360" w:rsidP="00C1634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00360" w:rsidRPr="006F470A" w:rsidRDefault="00D00360" w:rsidP="00C16340">
            <w:pPr>
              <w:jc w:val="center"/>
              <w:rPr>
                <w:rFonts w:asciiTheme="minorHAnsi" w:hAnsiTheme="minorHAnsi" w:cstheme="minorHAnsi"/>
                <w:sz w:val="22"/>
                <w:szCs w:val="22"/>
                <w:lang w:val="es-BO"/>
              </w:rPr>
            </w:pPr>
          </w:p>
        </w:tc>
      </w:tr>
      <w:tr w:rsidR="00D00360" w:rsidRPr="006F470A" w:rsidTr="00C16340">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D00360" w:rsidRPr="006F470A" w:rsidRDefault="00D00360" w:rsidP="00C1634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D00360" w:rsidRPr="006F470A" w:rsidRDefault="00D00360" w:rsidP="00C16340">
            <w:pPr>
              <w:jc w:val="center"/>
              <w:rPr>
                <w:rFonts w:asciiTheme="minorHAnsi" w:hAnsiTheme="minorHAnsi" w:cstheme="minorHAnsi"/>
                <w:sz w:val="22"/>
                <w:szCs w:val="22"/>
                <w:lang w:val="es-BO"/>
              </w:rPr>
            </w:pPr>
          </w:p>
        </w:tc>
      </w:tr>
      <w:tr w:rsidR="00D00360" w:rsidRPr="006F470A" w:rsidTr="00C1634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00360" w:rsidRPr="006F470A" w:rsidRDefault="00D00360" w:rsidP="00C1634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D00360" w:rsidRPr="006F470A" w:rsidRDefault="00D00360" w:rsidP="00C16340">
            <w:pPr>
              <w:jc w:val="center"/>
              <w:rPr>
                <w:rFonts w:asciiTheme="minorHAnsi" w:hAnsiTheme="minorHAnsi" w:cstheme="minorHAnsi"/>
                <w:sz w:val="22"/>
                <w:szCs w:val="22"/>
                <w:lang w:val="es-BO"/>
              </w:rPr>
            </w:pPr>
          </w:p>
        </w:tc>
      </w:tr>
    </w:tbl>
    <w:p w:rsidR="002319D7" w:rsidRDefault="002319D7" w:rsidP="00D00360">
      <w:pPr>
        <w:ind w:left="-851"/>
        <w:jc w:val="center"/>
        <w:rPr>
          <w:rFonts w:asciiTheme="minorHAnsi" w:hAnsiTheme="minorHAnsi" w:cstheme="minorHAnsi"/>
          <w:b/>
          <w:sz w:val="22"/>
          <w:szCs w:val="22"/>
        </w:rPr>
      </w:pPr>
    </w:p>
    <w:p w:rsidR="002319D7" w:rsidRDefault="002319D7" w:rsidP="00D00360">
      <w:pPr>
        <w:ind w:left="-851"/>
        <w:jc w:val="center"/>
        <w:rPr>
          <w:rFonts w:asciiTheme="minorHAnsi" w:hAnsiTheme="minorHAnsi" w:cstheme="minorHAnsi"/>
          <w:b/>
          <w:sz w:val="22"/>
          <w:szCs w:val="22"/>
        </w:rPr>
      </w:pPr>
    </w:p>
    <w:p w:rsidR="00D00360" w:rsidRPr="006F470A" w:rsidRDefault="00D00360" w:rsidP="00D003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D00360" w:rsidRPr="006F470A" w:rsidRDefault="00D00360" w:rsidP="00D00360">
      <w:pPr>
        <w:rPr>
          <w:rFonts w:asciiTheme="minorHAnsi" w:hAnsiTheme="minorHAnsi" w:cstheme="minorHAnsi"/>
          <w:sz w:val="22"/>
          <w:szCs w:val="22"/>
        </w:rPr>
      </w:pPr>
    </w:p>
    <w:p w:rsidR="00D00360" w:rsidRPr="006F470A" w:rsidRDefault="00D00360" w:rsidP="00D00360">
      <w:pPr>
        <w:rPr>
          <w:rFonts w:asciiTheme="minorHAnsi" w:hAnsiTheme="minorHAnsi" w:cstheme="minorHAnsi"/>
          <w:sz w:val="22"/>
          <w:szCs w:val="22"/>
          <w:lang w:val="es-MX"/>
        </w:rPr>
      </w:pPr>
    </w:p>
    <w:p w:rsidR="00D00360" w:rsidRPr="006F470A" w:rsidRDefault="00D00360" w:rsidP="00D00360">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7C16D6" w:rsidRDefault="00700AC9" w:rsidP="007C16D6">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8E711A" w:rsidRDefault="008E711A" w:rsidP="0013510E">
      <w:pPr>
        <w:jc w:val="center"/>
        <w:rPr>
          <w:rFonts w:asciiTheme="minorHAnsi" w:hAnsiTheme="minorHAnsi" w:cstheme="minorHAnsi"/>
          <w:b/>
          <w:sz w:val="22"/>
          <w:szCs w:val="22"/>
          <w:lang w:val="es-BO"/>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63"/>
        <w:gridCol w:w="4399"/>
      </w:tblGrid>
      <w:tr w:rsidR="000221D3" w:rsidRPr="006F470A" w:rsidTr="002E0C85">
        <w:trPr>
          <w:trHeight w:val="226"/>
          <w:tblHeader/>
          <w:jc w:val="center"/>
        </w:trPr>
        <w:tc>
          <w:tcPr>
            <w:tcW w:w="50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3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E0C85">
        <w:trPr>
          <w:cantSplit/>
          <w:trHeight w:val="681"/>
          <w:jc w:val="center"/>
        </w:trPr>
        <w:tc>
          <w:tcPr>
            <w:tcW w:w="50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3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7607FF" w:rsidRPr="006F470A" w:rsidTr="002E0C85">
        <w:trPr>
          <w:trHeight w:val="7178"/>
          <w:jc w:val="center"/>
        </w:trPr>
        <w:tc>
          <w:tcPr>
            <w:tcW w:w="5063" w:type="dxa"/>
            <w:tcBorders>
              <w:top w:val="single" w:sz="4" w:space="0" w:color="auto"/>
              <w:left w:val="single" w:sz="4" w:space="0" w:color="auto"/>
              <w:bottom w:val="single" w:sz="4" w:space="0" w:color="auto"/>
              <w:right w:val="single" w:sz="4" w:space="0" w:color="auto"/>
            </w:tcBorders>
            <w:shd w:val="clear" w:color="auto" w:fill="auto"/>
            <w:vAlign w:val="center"/>
          </w:tcPr>
          <w:tbl>
            <w:tblPr>
              <w:tblW w:w="4961"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653"/>
              <w:gridCol w:w="847"/>
              <w:gridCol w:w="905"/>
            </w:tblGrid>
            <w:tr w:rsidR="003F1150" w:rsidRPr="008B2BEC" w:rsidTr="00AC3ABF">
              <w:tc>
                <w:tcPr>
                  <w:tcW w:w="498" w:type="dxa"/>
                  <w:tcBorders>
                    <w:top w:val="nil"/>
                    <w:left w:val="nil"/>
                    <w:right w:val="nil"/>
                  </w:tcBorders>
                  <w:vAlign w:val="center"/>
                </w:tcPr>
                <w:p w:rsidR="003F1150" w:rsidRPr="008B2BEC" w:rsidRDefault="003F1150" w:rsidP="003F1150">
                  <w:pPr>
                    <w:jc w:val="center"/>
                    <w:rPr>
                      <w:rFonts w:ascii="Arial Narrow" w:hAnsi="Arial Narrow" w:cs="Calibri"/>
                      <w:sz w:val="12"/>
                      <w:szCs w:val="18"/>
                      <w:lang w:eastAsia="es-ES"/>
                    </w:rPr>
                  </w:pPr>
                </w:p>
              </w:tc>
              <w:tc>
                <w:tcPr>
                  <w:tcW w:w="2699" w:type="dxa"/>
                  <w:tcBorders>
                    <w:top w:val="nil"/>
                    <w:left w:val="nil"/>
                    <w:right w:val="nil"/>
                  </w:tcBorders>
                  <w:shd w:val="clear" w:color="auto" w:fill="auto"/>
                  <w:vAlign w:val="center"/>
                </w:tcPr>
                <w:p w:rsidR="003F1150" w:rsidRPr="008B2BEC" w:rsidRDefault="003F1150" w:rsidP="003F1150">
                  <w:pPr>
                    <w:rPr>
                      <w:rFonts w:ascii="Calibri" w:hAnsi="Calibri" w:cs="Calibri"/>
                      <w:b/>
                      <w:sz w:val="2"/>
                      <w:szCs w:val="24"/>
                      <w:u w:val="single"/>
                      <w:lang w:eastAsia="es-ES"/>
                    </w:rPr>
                  </w:pPr>
                </w:p>
              </w:tc>
              <w:tc>
                <w:tcPr>
                  <w:tcW w:w="855" w:type="dxa"/>
                  <w:tcBorders>
                    <w:top w:val="nil"/>
                    <w:left w:val="nil"/>
                    <w:right w:val="nil"/>
                  </w:tcBorders>
                </w:tcPr>
                <w:p w:rsidR="003F1150" w:rsidRPr="008B2BEC" w:rsidRDefault="003F1150" w:rsidP="003F1150">
                  <w:pPr>
                    <w:jc w:val="center"/>
                    <w:rPr>
                      <w:rFonts w:ascii="Arial Narrow" w:hAnsi="Arial Narrow" w:cs="Calibri"/>
                      <w:sz w:val="4"/>
                      <w:szCs w:val="18"/>
                      <w:lang w:eastAsia="es-ES"/>
                    </w:rPr>
                  </w:pPr>
                </w:p>
              </w:tc>
              <w:tc>
                <w:tcPr>
                  <w:tcW w:w="909" w:type="dxa"/>
                  <w:tcBorders>
                    <w:top w:val="nil"/>
                    <w:left w:val="nil"/>
                    <w:right w:val="nil"/>
                  </w:tcBorders>
                  <w:shd w:val="clear" w:color="auto" w:fill="auto"/>
                  <w:vAlign w:val="center"/>
                </w:tcPr>
                <w:p w:rsidR="003F1150" w:rsidRPr="008B2BEC" w:rsidRDefault="003F1150" w:rsidP="003F1150">
                  <w:pPr>
                    <w:jc w:val="center"/>
                    <w:rPr>
                      <w:rFonts w:ascii="Arial Narrow" w:hAnsi="Arial Narrow" w:cs="Calibri"/>
                      <w:sz w:val="12"/>
                      <w:szCs w:val="18"/>
                      <w:lang w:eastAsia="es-ES"/>
                    </w:rPr>
                  </w:pPr>
                </w:p>
              </w:tc>
            </w:tr>
            <w:tr w:rsidR="003F1150" w:rsidRPr="008B2BEC" w:rsidTr="00AC3ABF">
              <w:trPr>
                <w:trHeight w:val="350"/>
              </w:trPr>
              <w:tc>
                <w:tcPr>
                  <w:tcW w:w="498" w:type="dxa"/>
                  <w:shd w:val="clear" w:color="auto" w:fill="DEEAF6"/>
                </w:tcPr>
                <w:p w:rsidR="003F1150" w:rsidRPr="008B2BEC" w:rsidRDefault="003F1150" w:rsidP="003F1150">
                  <w:pPr>
                    <w:jc w:val="center"/>
                    <w:rPr>
                      <w:rFonts w:ascii="Calibri" w:hAnsi="Calibri" w:cs="Calibri"/>
                      <w:b/>
                      <w:sz w:val="2"/>
                      <w:szCs w:val="18"/>
                      <w:lang w:eastAsia="es-ES"/>
                    </w:rPr>
                  </w:pPr>
                </w:p>
                <w:p w:rsidR="003F1150" w:rsidRPr="008B2BEC" w:rsidRDefault="003F1150" w:rsidP="003F1150">
                  <w:pPr>
                    <w:jc w:val="center"/>
                    <w:rPr>
                      <w:rFonts w:ascii="Calibri" w:hAnsi="Calibri" w:cs="Calibri"/>
                      <w:b/>
                      <w:sz w:val="16"/>
                      <w:szCs w:val="18"/>
                      <w:lang w:eastAsia="es-ES"/>
                    </w:rPr>
                  </w:pPr>
                  <w:r w:rsidRPr="008B2BEC">
                    <w:rPr>
                      <w:rFonts w:ascii="Calibri" w:hAnsi="Calibri" w:cs="Calibri"/>
                      <w:b/>
                      <w:sz w:val="16"/>
                      <w:szCs w:val="18"/>
                      <w:lang w:eastAsia="es-ES"/>
                    </w:rPr>
                    <w:t>ITEM</w:t>
                  </w:r>
                  <w:r>
                    <w:rPr>
                      <w:rFonts w:ascii="Calibri" w:hAnsi="Calibri" w:cs="Calibri"/>
                      <w:b/>
                      <w:sz w:val="16"/>
                      <w:szCs w:val="18"/>
                      <w:lang w:eastAsia="es-ES"/>
                    </w:rPr>
                    <w:t xml:space="preserve"> </w:t>
                  </w:r>
                  <w:r w:rsidRPr="008B2BEC">
                    <w:rPr>
                      <w:rFonts w:ascii="Calibri" w:hAnsi="Calibri" w:cs="Calibri"/>
                      <w:b/>
                      <w:sz w:val="16"/>
                      <w:szCs w:val="18"/>
                      <w:lang w:eastAsia="es-ES"/>
                    </w:rPr>
                    <w:t>N°</w:t>
                  </w:r>
                </w:p>
              </w:tc>
              <w:tc>
                <w:tcPr>
                  <w:tcW w:w="2699" w:type="dxa"/>
                  <w:shd w:val="clear" w:color="auto" w:fill="DEEAF6"/>
                </w:tcPr>
                <w:p w:rsidR="003F1150" w:rsidRPr="008B2BEC" w:rsidRDefault="003F1150" w:rsidP="003F1150">
                  <w:pPr>
                    <w:jc w:val="center"/>
                    <w:rPr>
                      <w:rFonts w:ascii="Calibri" w:hAnsi="Calibri" w:cs="Calibri"/>
                      <w:b/>
                      <w:sz w:val="2"/>
                      <w:szCs w:val="18"/>
                      <w:lang w:eastAsia="es-ES"/>
                    </w:rPr>
                  </w:pPr>
                </w:p>
                <w:p w:rsidR="003F1150" w:rsidRPr="008B2BEC" w:rsidRDefault="003F1150" w:rsidP="003F1150">
                  <w:pPr>
                    <w:jc w:val="center"/>
                    <w:rPr>
                      <w:rFonts w:ascii="Calibri" w:hAnsi="Calibri" w:cs="Calibri"/>
                      <w:b/>
                      <w:sz w:val="16"/>
                      <w:szCs w:val="18"/>
                      <w:lang w:eastAsia="es-ES"/>
                    </w:rPr>
                  </w:pPr>
                  <w:r w:rsidRPr="008B2BEC">
                    <w:rPr>
                      <w:rFonts w:ascii="Calibri" w:hAnsi="Calibri" w:cs="Calibri"/>
                      <w:b/>
                      <w:sz w:val="16"/>
                      <w:szCs w:val="18"/>
                      <w:lang w:eastAsia="es-ES"/>
                    </w:rPr>
                    <w:t>DESCRIPCION DETALLADA DEL BIEN</w:t>
                  </w:r>
                </w:p>
                <w:p w:rsidR="003F1150" w:rsidRPr="008B2BEC" w:rsidRDefault="003F1150" w:rsidP="003F1150">
                  <w:pPr>
                    <w:jc w:val="center"/>
                    <w:rPr>
                      <w:rFonts w:ascii="Calibri" w:hAnsi="Calibri" w:cs="Calibri"/>
                      <w:b/>
                      <w:sz w:val="2"/>
                      <w:szCs w:val="18"/>
                      <w:lang w:eastAsia="es-ES"/>
                    </w:rPr>
                  </w:pPr>
                </w:p>
              </w:tc>
              <w:tc>
                <w:tcPr>
                  <w:tcW w:w="855" w:type="dxa"/>
                  <w:shd w:val="clear" w:color="auto" w:fill="DEEAF6"/>
                </w:tcPr>
                <w:p w:rsidR="003F1150" w:rsidRPr="008B2BEC" w:rsidRDefault="003F1150" w:rsidP="003F1150">
                  <w:pPr>
                    <w:jc w:val="center"/>
                    <w:rPr>
                      <w:rFonts w:ascii="Calibri" w:hAnsi="Calibri" w:cs="Calibri"/>
                      <w:b/>
                      <w:sz w:val="2"/>
                      <w:szCs w:val="18"/>
                      <w:lang w:eastAsia="es-ES"/>
                    </w:rPr>
                  </w:pPr>
                  <w:r w:rsidRPr="008B2BEC">
                    <w:rPr>
                      <w:rFonts w:ascii="Calibri" w:hAnsi="Calibri" w:cs="Calibri"/>
                      <w:b/>
                      <w:sz w:val="16"/>
                      <w:szCs w:val="18"/>
                      <w:lang w:eastAsia="es-ES"/>
                    </w:rPr>
                    <w:t>PART. Nº</w:t>
                  </w:r>
                </w:p>
              </w:tc>
              <w:tc>
                <w:tcPr>
                  <w:tcW w:w="909" w:type="dxa"/>
                  <w:shd w:val="clear" w:color="auto" w:fill="DEEAF6"/>
                </w:tcPr>
                <w:p w:rsidR="003F1150" w:rsidRPr="008B2BEC" w:rsidRDefault="003F1150" w:rsidP="003F1150">
                  <w:pPr>
                    <w:jc w:val="center"/>
                    <w:rPr>
                      <w:rFonts w:ascii="Calibri" w:hAnsi="Calibri" w:cs="Calibri"/>
                      <w:b/>
                      <w:sz w:val="16"/>
                      <w:szCs w:val="18"/>
                      <w:lang w:eastAsia="es-ES"/>
                    </w:rPr>
                  </w:pPr>
                  <w:r w:rsidRPr="008B2BEC">
                    <w:rPr>
                      <w:rFonts w:ascii="Calibri" w:hAnsi="Calibri" w:cs="Calibri"/>
                      <w:b/>
                      <w:sz w:val="16"/>
                      <w:szCs w:val="18"/>
                      <w:lang w:eastAsia="es-ES"/>
                    </w:rPr>
                    <w:t>UNIDAD DE MEDIDA</w:t>
                  </w:r>
                </w:p>
              </w:tc>
            </w:tr>
            <w:tr w:rsidR="003F1150" w:rsidRPr="008B2BEC" w:rsidTr="00AC3ABF">
              <w:trPr>
                <w:trHeight w:val="114"/>
              </w:trPr>
              <w:tc>
                <w:tcPr>
                  <w:tcW w:w="498" w:type="dxa"/>
                  <w:shd w:val="clear" w:color="auto" w:fill="auto"/>
                  <w:vAlign w:val="center"/>
                </w:tcPr>
                <w:p w:rsidR="003F1150" w:rsidRPr="008B2BEC" w:rsidRDefault="003F1150" w:rsidP="003F1150">
                  <w:pPr>
                    <w:jc w:val="center"/>
                    <w:rPr>
                      <w:rFonts w:ascii="Calibri" w:hAnsi="Calibri" w:cs="Calibri"/>
                      <w:sz w:val="2"/>
                      <w:szCs w:val="16"/>
                      <w:lang w:eastAsia="es-ES"/>
                    </w:rPr>
                  </w:pPr>
                </w:p>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1</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CHICOTILLO DE CARGA 200 mm</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127"/>
              </w:trPr>
              <w:tc>
                <w:tcPr>
                  <w:tcW w:w="498" w:type="dxa"/>
                  <w:shd w:val="clear" w:color="auto" w:fill="auto"/>
                  <w:vAlign w:val="center"/>
                </w:tcPr>
                <w:p w:rsidR="003F1150" w:rsidRPr="008B2BEC" w:rsidRDefault="003F1150" w:rsidP="003F1150">
                  <w:pPr>
                    <w:jc w:val="center"/>
                    <w:rPr>
                      <w:rFonts w:ascii="Calibri" w:hAnsi="Calibri" w:cs="Calibri"/>
                      <w:sz w:val="2"/>
                      <w:szCs w:val="16"/>
                      <w:lang w:eastAsia="es-ES"/>
                    </w:rPr>
                  </w:pPr>
                </w:p>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2</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 xml:space="preserve">PICO DE CARGA </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172"/>
              </w:trPr>
              <w:tc>
                <w:tcPr>
                  <w:tcW w:w="498" w:type="dxa"/>
                  <w:shd w:val="clear" w:color="auto" w:fill="auto"/>
                  <w:vAlign w:val="center"/>
                </w:tcPr>
                <w:p w:rsidR="003F1150" w:rsidRPr="008B2BEC" w:rsidRDefault="003F1150" w:rsidP="003F1150">
                  <w:pPr>
                    <w:jc w:val="center"/>
                    <w:rPr>
                      <w:rFonts w:ascii="Calibri" w:hAnsi="Calibri" w:cs="Calibri"/>
                      <w:sz w:val="2"/>
                      <w:szCs w:val="16"/>
                      <w:lang w:eastAsia="es-ES"/>
                    </w:rPr>
                  </w:pPr>
                </w:p>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3</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KIT REPARO VALVULA REGULADORA M-15</w:t>
                  </w:r>
                </w:p>
              </w:tc>
              <w:tc>
                <w:tcPr>
                  <w:tcW w:w="855" w:type="dxa"/>
                </w:tcPr>
                <w:p w:rsidR="003F1150" w:rsidRPr="008B2BEC" w:rsidRDefault="003F1150" w:rsidP="003F1150">
                  <w:pPr>
                    <w:jc w:val="center"/>
                    <w:rPr>
                      <w:rFonts w:ascii="Calibri" w:hAnsi="Calibri" w:cs="Calibri"/>
                      <w:sz w:val="16"/>
                      <w:szCs w:val="16"/>
                      <w:lang w:val="es-BO"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77"/>
              </w:trPr>
              <w:tc>
                <w:tcPr>
                  <w:tcW w:w="498" w:type="dxa"/>
                  <w:shd w:val="clear" w:color="auto" w:fill="auto"/>
                  <w:vAlign w:val="center"/>
                </w:tcPr>
                <w:p w:rsidR="003F1150" w:rsidRPr="008B2BEC" w:rsidRDefault="003F1150" w:rsidP="003F1150">
                  <w:pPr>
                    <w:jc w:val="center"/>
                    <w:rPr>
                      <w:rFonts w:ascii="Calibri" w:hAnsi="Calibri" w:cs="Calibri"/>
                      <w:sz w:val="2"/>
                      <w:szCs w:val="16"/>
                      <w:lang w:eastAsia="es-ES"/>
                    </w:rPr>
                  </w:pPr>
                </w:p>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4</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KIT REPARO VALVULA SOLENOIDE JEFERSSON</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KIT</w:t>
                  </w:r>
                </w:p>
              </w:tc>
            </w:tr>
            <w:tr w:rsidR="003F1150" w:rsidRPr="008B2BEC" w:rsidTr="00AC3ABF">
              <w:trPr>
                <w:trHeight w:val="140"/>
              </w:trPr>
              <w:tc>
                <w:tcPr>
                  <w:tcW w:w="498" w:type="dxa"/>
                  <w:shd w:val="clear" w:color="auto" w:fill="auto"/>
                  <w:vAlign w:val="center"/>
                </w:tcPr>
                <w:p w:rsidR="003F1150" w:rsidRPr="008B2BEC" w:rsidRDefault="003F1150" w:rsidP="003F1150">
                  <w:pPr>
                    <w:jc w:val="center"/>
                    <w:rPr>
                      <w:rFonts w:ascii="Calibri" w:hAnsi="Calibri" w:cs="Calibri"/>
                      <w:sz w:val="2"/>
                      <w:szCs w:val="16"/>
                      <w:lang w:eastAsia="es-ES"/>
                    </w:rPr>
                  </w:pPr>
                </w:p>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5</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VALVULA DE 3 VIAS COMPLETA ABAC</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KIT</w:t>
                  </w:r>
                </w:p>
              </w:tc>
            </w:tr>
            <w:tr w:rsidR="003F1150" w:rsidRPr="008B2BEC" w:rsidTr="00AC3ABF">
              <w:trPr>
                <w:trHeight w:val="140"/>
              </w:trPr>
              <w:tc>
                <w:tcPr>
                  <w:tcW w:w="498"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6</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VALVULA DE PURGA PARA SURTIDOR</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186"/>
              </w:trPr>
              <w:tc>
                <w:tcPr>
                  <w:tcW w:w="498"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7</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 xml:space="preserve">TAPON DE VENTEO </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105"/>
              </w:trPr>
              <w:tc>
                <w:tcPr>
                  <w:tcW w:w="498" w:type="dxa"/>
                  <w:shd w:val="clear" w:color="auto" w:fill="auto"/>
                  <w:vAlign w:val="center"/>
                </w:tcPr>
                <w:p w:rsidR="003F1150" w:rsidRPr="008B2BEC" w:rsidRDefault="003F1150" w:rsidP="003F1150">
                  <w:pPr>
                    <w:jc w:val="center"/>
                    <w:rPr>
                      <w:rFonts w:ascii="Calibri" w:hAnsi="Calibri" w:cs="Calibri"/>
                      <w:sz w:val="2"/>
                      <w:szCs w:val="16"/>
                      <w:lang w:eastAsia="es-ES"/>
                    </w:rPr>
                  </w:pPr>
                </w:p>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8</w:t>
                  </w:r>
                </w:p>
              </w:tc>
              <w:tc>
                <w:tcPr>
                  <w:tcW w:w="2699" w:type="dxa"/>
                  <w:shd w:val="clear" w:color="auto" w:fill="auto"/>
                  <w:vAlign w:val="center"/>
                </w:tcPr>
                <w:p w:rsidR="003F1150" w:rsidRPr="008B2BEC" w:rsidRDefault="003F1150" w:rsidP="003F1150">
                  <w:pPr>
                    <w:rPr>
                      <w:rFonts w:ascii="Calibri" w:hAnsi="Calibri" w:cs="Calibri"/>
                      <w:sz w:val="16"/>
                      <w:szCs w:val="16"/>
                      <w:lang w:val="en-US" w:eastAsia="es-ES"/>
                    </w:rPr>
                  </w:pPr>
                  <w:r w:rsidRPr="008B2BEC">
                    <w:rPr>
                      <w:rFonts w:ascii="Calibri" w:hAnsi="Calibri" w:cs="Calibri"/>
                      <w:sz w:val="16"/>
                      <w:szCs w:val="16"/>
                      <w:lang w:val="en-US" w:eastAsia="es-ES"/>
                    </w:rPr>
                    <w:t xml:space="preserve">MICROSWICH  </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77"/>
              </w:trPr>
              <w:tc>
                <w:tcPr>
                  <w:tcW w:w="498"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9</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MICROTECLADO</w:t>
                  </w:r>
                </w:p>
              </w:tc>
              <w:tc>
                <w:tcPr>
                  <w:tcW w:w="855" w:type="dxa"/>
                </w:tcPr>
                <w:p w:rsidR="003F1150" w:rsidRPr="008B2BEC" w:rsidRDefault="003F1150" w:rsidP="003F1150">
                  <w:pPr>
                    <w:jc w:val="center"/>
                    <w:rPr>
                      <w:rFonts w:ascii="Calibri" w:hAnsi="Calibri" w:cs="Calibri"/>
                      <w:sz w:val="16"/>
                      <w:szCs w:val="16"/>
                      <w:lang w:val="en-US"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77"/>
              </w:trPr>
              <w:tc>
                <w:tcPr>
                  <w:tcW w:w="498"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10</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VALVULA DE PURGA SEMI AUTOMATICA</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77"/>
              </w:trPr>
              <w:tc>
                <w:tcPr>
                  <w:tcW w:w="498" w:type="dxa"/>
                  <w:shd w:val="clear" w:color="auto" w:fill="auto"/>
                  <w:vAlign w:val="center"/>
                </w:tcPr>
                <w:p w:rsidR="003F1150" w:rsidRPr="008B2BEC" w:rsidRDefault="003F1150" w:rsidP="003F1150">
                  <w:pPr>
                    <w:jc w:val="center"/>
                    <w:rPr>
                      <w:rFonts w:ascii="Calibri" w:hAnsi="Calibri" w:cs="Calibri"/>
                      <w:sz w:val="16"/>
                      <w:szCs w:val="16"/>
                      <w:lang w:val="en-US" w:eastAsia="es-ES"/>
                    </w:rPr>
                  </w:pPr>
                  <w:r w:rsidRPr="008B2BEC">
                    <w:rPr>
                      <w:rFonts w:ascii="Calibri" w:hAnsi="Calibri" w:cs="Calibri"/>
                      <w:sz w:val="16"/>
                      <w:szCs w:val="16"/>
                      <w:lang w:val="en-US" w:eastAsia="es-ES"/>
                    </w:rPr>
                    <w:t>11</w:t>
                  </w:r>
                </w:p>
              </w:tc>
              <w:tc>
                <w:tcPr>
                  <w:tcW w:w="2699" w:type="dxa"/>
                  <w:shd w:val="clear" w:color="auto" w:fill="auto"/>
                  <w:vAlign w:val="center"/>
                </w:tcPr>
                <w:p w:rsidR="003F1150" w:rsidRPr="008B2BEC" w:rsidRDefault="003F1150" w:rsidP="003F1150">
                  <w:pPr>
                    <w:rPr>
                      <w:rFonts w:ascii="Calibri" w:hAnsi="Calibri" w:cs="Calibri"/>
                      <w:sz w:val="16"/>
                      <w:szCs w:val="16"/>
                      <w:lang w:val="en-US" w:eastAsia="es-ES"/>
                    </w:rPr>
                  </w:pPr>
                  <w:r w:rsidRPr="008B2BEC">
                    <w:rPr>
                      <w:rFonts w:ascii="Calibri" w:hAnsi="Calibri" w:cs="Calibri"/>
                      <w:sz w:val="16"/>
                      <w:szCs w:val="16"/>
                      <w:lang w:val="en-US" w:eastAsia="es-ES"/>
                    </w:rPr>
                    <w:t xml:space="preserve">KIT REPARO VALVULA BREAK AWAY </w:t>
                  </w:r>
                </w:p>
              </w:tc>
              <w:tc>
                <w:tcPr>
                  <w:tcW w:w="855" w:type="dxa"/>
                </w:tcPr>
                <w:p w:rsidR="003F1150" w:rsidRPr="008B2BEC" w:rsidRDefault="003F1150" w:rsidP="003F1150">
                  <w:pPr>
                    <w:jc w:val="center"/>
                    <w:rPr>
                      <w:rFonts w:ascii="Calibri" w:hAnsi="Calibri" w:cs="Calibri"/>
                      <w:sz w:val="16"/>
                      <w:szCs w:val="16"/>
                      <w:lang w:val="en-US"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77"/>
              </w:trPr>
              <w:tc>
                <w:tcPr>
                  <w:tcW w:w="498" w:type="dxa"/>
                  <w:shd w:val="clear" w:color="auto" w:fill="auto"/>
                  <w:vAlign w:val="center"/>
                </w:tcPr>
                <w:p w:rsidR="003F1150" w:rsidRPr="008B2BEC" w:rsidRDefault="003F1150" w:rsidP="003F1150">
                  <w:pPr>
                    <w:jc w:val="center"/>
                    <w:rPr>
                      <w:rFonts w:ascii="Calibri" w:hAnsi="Calibri" w:cs="Calibri"/>
                      <w:sz w:val="16"/>
                      <w:szCs w:val="16"/>
                      <w:lang w:val="en-US" w:eastAsia="es-ES"/>
                    </w:rPr>
                  </w:pPr>
                  <w:r w:rsidRPr="008B2BEC">
                    <w:rPr>
                      <w:rFonts w:ascii="Calibri" w:hAnsi="Calibri" w:cs="Calibri"/>
                      <w:sz w:val="16"/>
                      <w:szCs w:val="16"/>
                      <w:lang w:val="en-US" w:eastAsia="es-ES"/>
                    </w:rPr>
                    <w:t>12</w:t>
                  </w:r>
                </w:p>
              </w:tc>
              <w:tc>
                <w:tcPr>
                  <w:tcW w:w="2699" w:type="dxa"/>
                  <w:shd w:val="clear" w:color="auto" w:fill="auto"/>
                  <w:vAlign w:val="center"/>
                </w:tcPr>
                <w:p w:rsidR="003F1150" w:rsidRPr="008B2BEC" w:rsidRDefault="003F1150" w:rsidP="003F1150">
                  <w:pPr>
                    <w:rPr>
                      <w:rFonts w:ascii="Calibri" w:hAnsi="Calibri" w:cs="Calibri"/>
                      <w:sz w:val="16"/>
                      <w:szCs w:val="16"/>
                      <w:lang w:val="en-US" w:eastAsia="es-ES"/>
                    </w:rPr>
                  </w:pPr>
                  <w:r w:rsidRPr="008B2BEC">
                    <w:rPr>
                      <w:rFonts w:ascii="Calibri" w:hAnsi="Calibri" w:cs="Calibri"/>
                      <w:sz w:val="16"/>
                      <w:szCs w:val="16"/>
                      <w:lang w:val="en-US" w:eastAsia="es-ES"/>
                    </w:rPr>
                    <w:t xml:space="preserve">RELE 24 VDC </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164"/>
              </w:trPr>
              <w:tc>
                <w:tcPr>
                  <w:tcW w:w="498" w:type="dxa"/>
                  <w:shd w:val="clear" w:color="auto" w:fill="auto"/>
                  <w:vAlign w:val="center"/>
                </w:tcPr>
                <w:p w:rsidR="003F1150" w:rsidRPr="008B2BEC" w:rsidRDefault="003F1150" w:rsidP="003F1150">
                  <w:pPr>
                    <w:jc w:val="center"/>
                    <w:rPr>
                      <w:rFonts w:ascii="Calibri" w:hAnsi="Calibri" w:cs="Calibri"/>
                      <w:sz w:val="2"/>
                      <w:szCs w:val="16"/>
                      <w:lang w:val="en-US" w:eastAsia="es-ES"/>
                    </w:rPr>
                  </w:pPr>
                </w:p>
                <w:p w:rsidR="003F1150" w:rsidRPr="008B2BEC" w:rsidRDefault="003F1150" w:rsidP="003F1150">
                  <w:pPr>
                    <w:jc w:val="center"/>
                    <w:rPr>
                      <w:rFonts w:ascii="Calibri" w:hAnsi="Calibri" w:cs="Calibri"/>
                      <w:sz w:val="16"/>
                      <w:szCs w:val="16"/>
                      <w:lang w:val="en-US" w:eastAsia="es-ES"/>
                    </w:rPr>
                  </w:pPr>
                  <w:r w:rsidRPr="008B2BEC">
                    <w:rPr>
                      <w:rFonts w:ascii="Calibri" w:hAnsi="Calibri" w:cs="Calibri"/>
                      <w:sz w:val="16"/>
                      <w:szCs w:val="16"/>
                      <w:lang w:val="en-US" w:eastAsia="es-ES"/>
                    </w:rPr>
                    <w:t>13</w:t>
                  </w:r>
                </w:p>
              </w:tc>
              <w:tc>
                <w:tcPr>
                  <w:tcW w:w="2699" w:type="dxa"/>
                  <w:shd w:val="clear" w:color="auto" w:fill="auto"/>
                  <w:vAlign w:val="center"/>
                </w:tcPr>
                <w:p w:rsidR="003F1150" w:rsidRPr="008B2BEC" w:rsidRDefault="003F1150" w:rsidP="003F1150">
                  <w:pPr>
                    <w:rPr>
                      <w:rFonts w:ascii="Calibri" w:hAnsi="Calibri" w:cs="Calibri"/>
                      <w:sz w:val="16"/>
                      <w:szCs w:val="16"/>
                      <w:lang w:val="en-US" w:eastAsia="es-ES"/>
                    </w:rPr>
                  </w:pPr>
                  <w:r w:rsidRPr="008B2BEC">
                    <w:rPr>
                      <w:rFonts w:ascii="Calibri" w:hAnsi="Calibri" w:cs="Calibri"/>
                      <w:sz w:val="16"/>
                      <w:szCs w:val="16"/>
                      <w:lang w:val="en-US" w:eastAsia="es-ES"/>
                    </w:rPr>
                    <w:t xml:space="preserve">RELE 24 VAC </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KIT</w:t>
                  </w:r>
                </w:p>
              </w:tc>
            </w:tr>
            <w:tr w:rsidR="003F1150" w:rsidRPr="008B2BEC" w:rsidTr="00AC3ABF">
              <w:trPr>
                <w:trHeight w:val="211"/>
              </w:trPr>
              <w:tc>
                <w:tcPr>
                  <w:tcW w:w="498" w:type="dxa"/>
                  <w:shd w:val="clear" w:color="auto" w:fill="auto"/>
                  <w:vAlign w:val="center"/>
                </w:tcPr>
                <w:p w:rsidR="003F1150" w:rsidRPr="008B2BEC" w:rsidRDefault="003F1150" w:rsidP="003F1150">
                  <w:pPr>
                    <w:jc w:val="center"/>
                    <w:rPr>
                      <w:rFonts w:ascii="Calibri" w:hAnsi="Calibri" w:cs="Calibri"/>
                      <w:sz w:val="2"/>
                      <w:szCs w:val="16"/>
                      <w:lang w:eastAsia="es-ES"/>
                    </w:rPr>
                  </w:pPr>
                </w:p>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14</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 xml:space="preserve">RELE 230 VAC </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128"/>
              </w:trPr>
              <w:tc>
                <w:tcPr>
                  <w:tcW w:w="498"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15</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SENSOR MASICO D-600</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128"/>
              </w:trPr>
              <w:tc>
                <w:tcPr>
                  <w:tcW w:w="498"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16</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VALVULA DE SEGURIDAD BREAK AWAY</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128"/>
              </w:trPr>
              <w:tc>
                <w:tcPr>
                  <w:tcW w:w="498"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17</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VALVULA REGULADORA M-15</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128"/>
              </w:trPr>
              <w:tc>
                <w:tcPr>
                  <w:tcW w:w="498"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18</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TUERCA 3/8”</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128"/>
              </w:trPr>
              <w:tc>
                <w:tcPr>
                  <w:tcW w:w="498"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19</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VIROLA DE 3/8” CON CONTRAVIROLA</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128"/>
              </w:trPr>
              <w:tc>
                <w:tcPr>
                  <w:tcW w:w="498"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20</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TUERCA ¼”</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128"/>
              </w:trPr>
              <w:tc>
                <w:tcPr>
                  <w:tcW w:w="498"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21</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VIROLA DE 1/4” CON CONTRAVIROLA</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PZA.</w:t>
                  </w:r>
                </w:p>
              </w:tc>
            </w:tr>
            <w:tr w:rsidR="003F1150" w:rsidRPr="008B2BEC" w:rsidTr="00AC3ABF">
              <w:trPr>
                <w:trHeight w:val="128"/>
              </w:trPr>
              <w:tc>
                <w:tcPr>
                  <w:tcW w:w="498"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22</w:t>
                  </w:r>
                </w:p>
              </w:tc>
              <w:tc>
                <w:tcPr>
                  <w:tcW w:w="2699" w:type="dxa"/>
                  <w:shd w:val="clear" w:color="auto" w:fill="auto"/>
                  <w:vAlign w:val="center"/>
                </w:tcPr>
                <w:p w:rsidR="003F1150" w:rsidRPr="008B2BEC" w:rsidRDefault="003F1150" w:rsidP="003F1150">
                  <w:pPr>
                    <w:rPr>
                      <w:rFonts w:ascii="Calibri" w:hAnsi="Calibri" w:cs="Calibri"/>
                      <w:sz w:val="16"/>
                      <w:szCs w:val="16"/>
                      <w:lang w:eastAsia="es-ES"/>
                    </w:rPr>
                  </w:pPr>
                  <w:r w:rsidRPr="008B2BEC">
                    <w:rPr>
                      <w:rFonts w:ascii="Calibri" w:hAnsi="Calibri" w:cs="Calibri"/>
                      <w:sz w:val="16"/>
                      <w:szCs w:val="16"/>
                      <w:lang w:eastAsia="es-ES"/>
                    </w:rPr>
                    <w:t>MANGUERA LARGA 2750 MM x ¼”</w:t>
                  </w:r>
                </w:p>
              </w:tc>
              <w:tc>
                <w:tcPr>
                  <w:tcW w:w="855" w:type="dxa"/>
                </w:tcPr>
                <w:p w:rsidR="003F1150" w:rsidRPr="008B2BEC" w:rsidRDefault="003F1150" w:rsidP="003F1150">
                  <w:pPr>
                    <w:jc w:val="center"/>
                    <w:rPr>
                      <w:rFonts w:ascii="Calibri" w:hAnsi="Calibri" w:cs="Calibri"/>
                      <w:sz w:val="16"/>
                      <w:szCs w:val="16"/>
                      <w:lang w:eastAsia="es-ES"/>
                    </w:rPr>
                  </w:pPr>
                </w:p>
              </w:tc>
              <w:tc>
                <w:tcPr>
                  <w:tcW w:w="909" w:type="dxa"/>
                  <w:shd w:val="clear" w:color="auto" w:fill="auto"/>
                  <w:vAlign w:val="center"/>
                </w:tcPr>
                <w:p w:rsidR="003F1150" w:rsidRPr="008B2BEC" w:rsidRDefault="003F1150" w:rsidP="003F1150">
                  <w:pPr>
                    <w:jc w:val="center"/>
                    <w:rPr>
                      <w:rFonts w:ascii="Calibri" w:hAnsi="Calibri" w:cs="Calibri"/>
                      <w:sz w:val="16"/>
                      <w:szCs w:val="16"/>
                      <w:lang w:eastAsia="es-ES"/>
                    </w:rPr>
                  </w:pPr>
                  <w:r w:rsidRPr="008B2BEC">
                    <w:rPr>
                      <w:rFonts w:ascii="Calibri" w:hAnsi="Calibri" w:cs="Calibri"/>
                      <w:sz w:val="16"/>
                      <w:szCs w:val="16"/>
                      <w:lang w:eastAsia="es-ES"/>
                    </w:rPr>
                    <w:t xml:space="preserve">PZA. </w:t>
                  </w:r>
                </w:p>
              </w:tc>
            </w:tr>
          </w:tbl>
          <w:p w:rsidR="003F1150" w:rsidRDefault="003F1150" w:rsidP="003F1150">
            <w:pPr>
              <w:rPr>
                <w:rFonts w:ascii="Calibri" w:hAnsi="Calibri" w:cs="Calibri"/>
                <w:szCs w:val="24"/>
                <w:lang w:eastAsia="es-ES"/>
              </w:rPr>
            </w:pPr>
          </w:p>
          <w:p w:rsidR="007607FF" w:rsidRPr="008464F5" w:rsidRDefault="003F1150" w:rsidP="00AC3ABF">
            <w:pPr>
              <w:rPr>
                <w:rFonts w:ascii="Verdana" w:hAnsi="Verdana" w:cs="Calibri"/>
                <w:b/>
                <w:bCs/>
                <w:sz w:val="18"/>
                <w:szCs w:val="18"/>
                <w:lang w:eastAsia="es-BO"/>
              </w:rPr>
            </w:pPr>
            <w:r w:rsidRPr="008B2BEC">
              <w:rPr>
                <w:rFonts w:ascii="Calibri" w:hAnsi="Calibri" w:cs="Calibri"/>
                <w:szCs w:val="24"/>
                <w:lang w:eastAsia="es-ES"/>
              </w:rPr>
              <w:t>El número de parte es referencial quedando los oferentes en libertad de ofertar sus análogos que correspondan.</w:t>
            </w:r>
          </w:p>
        </w:tc>
        <w:tc>
          <w:tcPr>
            <w:tcW w:w="4399" w:type="dxa"/>
            <w:shd w:val="clear" w:color="auto" w:fill="auto"/>
            <w:vAlign w:val="center"/>
          </w:tcPr>
          <w:p w:rsidR="007607FF" w:rsidRPr="006F470A" w:rsidRDefault="007607FF" w:rsidP="007607FF">
            <w:pPr>
              <w:rPr>
                <w:rFonts w:asciiTheme="minorHAnsi" w:hAnsiTheme="minorHAnsi" w:cstheme="minorHAnsi"/>
                <w:b/>
                <w:sz w:val="18"/>
                <w:szCs w:val="18"/>
              </w:rPr>
            </w:pPr>
          </w:p>
        </w:tc>
      </w:tr>
      <w:tr w:rsidR="007607FF" w:rsidRPr="006F470A" w:rsidTr="002E0C85">
        <w:trPr>
          <w:trHeight w:val="224"/>
          <w:jc w:val="center"/>
        </w:trPr>
        <w:tc>
          <w:tcPr>
            <w:tcW w:w="5063" w:type="dxa"/>
            <w:tcBorders>
              <w:top w:val="single" w:sz="4" w:space="0" w:color="auto"/>
              <w:left w:val="single" w:sz="4" w:space="0" w:color="auto"/>
              <w:bottom w:val="single" w:sz="4" w:space="0" w:color="auto"/>
              <w:right w:val="single" w:sz="4" w:space="0" w:color="auto"/>
            </w:tcBorders>
            <w:shd w:val="clear" w:color="auto" w:fill="auto"/>
            <w:vAlign w:val="bottom"/>
          </w:tcPr>
          <w:p w:rsidR="00A6786E" w:rsidRDefault="00AC3ABF" w:rsidP="00AC3ABF">
            <w:pPr>
              <w:rPr>
                <w:rFonts w:ascii="Calibri" w:hAnsi="Calibri" w:cs="Calibri"/>
                <w:b/>
                <w:sz w:val="22"/>
                <w:u w:val="single"/>
                <w:lang w:eastAsia="es-ES"/>
              </w:rPr>
            </w:pPr>
            <w:r>
              <w:rPr>
                <w:rFonts w:ascii="Calibri" w:hAnsi="Calibri" w:cs="Calibri"/>
                <w:b/>
                <w:sz w:val="22"/>
                <w:u w:val="single"/>
                <w:lang w:eastAsia="es-ES"/>
              </w:rPr>
              <w:t>CARACTERISTICAS TECNICAS DE LOS BIENES</w:t>
            </w:r>
          </w:p>
          <w:p w:rsidR="00AC3ABF" w:rsidRPr="00A106E5" w:rsidRDefault="00AC3ABF" w:rsidP="00AC3ABF">
            <w:pPr>
              <w:rPr>
                <w:rFonts w:ascii="Verdana" w:hAnsi="Verdana" w:cs="Calibri"/>
                <w:sz w:val="18"/>
                <w:szCs w:val="18"/>
                <w:lang w:eastAsia="es-ES"/>
              </w:rPr>
            </w:pPr>
            <w:r w:rsidRPr="008B2BEC">
              <w:rPr>
                <w:rFonts w:ascii="Calibri" w:hAnsi="Calibri" w:cs="Calibri"/>
                <w:b/>
                <w:sz w:val="22"/>
                <w:u w:val="single"/>
                <w:lang w:eastAsia="es-ES"/>
              </w:rPr>
              <w:t>REPUESTOS PARA DISPENSER DE GNV</w:t>
            </w:r>
          </w:p>
        </w:tc>
        <w:tc>
          <w:tcPr>
            <w:tcW w:w="4399" w:type="dxa"/>
            <w:shd w:val="clear" w:color="auto" w:fill="auto"/>
            <w:vAlign w:val="center"/>
          </w:tcPr>
          <w:p w:rsidR="007607FF" w:rsidRPr="006F470A" w:rsidRDefault="007607FF" w:rsidP="007607FF">
            <w:pPr>
              <w:rPr>
                <w:rFonts w:asciiTheme="minorHAnsi" w:hAnsiTheme="minorHAnsi" w:cstheme="minorHAnsi"/>
                <w:b/>
                <w:sz w:val="18"/>
                <w:szCs w:val="18"/>
              </w:rPr>
            </w:pPr>
          </w:p>
        </w:tc>
      </w:tr>
      <w:tr w:rsidR="00A106E5"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3ABF" w:rsidRDefault="00AC3ABF" w:rsidP="00A55B9C">
            <w:pPr>
              <w:rPr>
                <w:rFonts w:ascii="Calibri" w:hAnsi="Calibri" w:cs="Calibri"/>
                <w:b/>
                <w:lang w:eastAsia="es-ES"/>
              </w:rPr>
            </w:pPr>
          </w:p>
          <w:p w:rsidR="00A55B9C" w:rsidRPr="008B2BEC" w:rsidRDefault="00A55B9C" w:rsidP="00A55B9C">
            <w:pPr>
              <w:rPr>
                <w:rFonts w:ascii="Calibri" w:hAnsi="Calibri" w:cs="Calibri"/>
                <w:lang w:eastAsia="es-ES"/>
              </w:rPr>
            </w:pPr>
            <w:r w:rsidRPr="008B2BEC">
              <w:rPr>
                <w:rFonts w:ascii="Calibri" w:hAnsi="Calibri" w:cs="Calibri"/>
                <w:b/>
                <w:lang w:eastAsia="es-ES"/>
              </w:rPr>
              <w:t>ITEM  1</w:t>
            </w:r>
            <w:r w:rsidRPr="008B2BEC">
              <w:rPr>
                <w:rFonts w:ascii="Calibri" w:hAnsi="Calibri" w:cs="Calibri"/>
                <w:lang w:eastAsia="es-ES"/>
              </w:rPr>
              <w:t xml:space="preserve">   </w:t>
            </w:r>
            <w:r w:rsidRPr="008B2BEC">
              <w:rPr>
                <w:rFonts w:ascii="Calibri" w:hAnsi="Calibri" w:cs="Calibri"/>
                <w:b/>
                <w:lang w:eastAsia="es-ES"/>
              </w:rPr>
              <w:t>CHICOTILLO DE CARGA</w:t>
            </w:r>
            <w:r w:rsidRPr="008B2BEC">
              <w:rPr>
                <w:rFonts w:ascii="Calibri" w:hAnsi="Calibri" w:cs="Calibri"/>
                <w:lang w:eastAsia="es-ES"/>
              </w:rPr>
              <w:t xml:space="preserve"> </w:t>
            </w:r>
          </w:p>
          <w:p w:rsidR="00A55B9C" w:rsidRPr="008B2BEC" w:rsidRDefault="00A55B9C" w:rsidP="00C16340">
            <w:pPr>
              <w:rPr>
                <w:rFonts w:ascii="Calibri" w:hAnsi="Calibri" w:cs="Calibri"/>
                <w:lang w:eastAsia="es-ES"/>
              </w:rPr>
            </w:pPr>
            <w:r>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Diámetro Ø ¼” x  largo 200 mm con acoples metálicos roscados NPT</w:t>
            </w:r>
          </w:p>
          <w:p w:rsidR="00A55B9C" w:rsidRDefault="00A55B9C" w:rsidP="00C16340">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Rojo</w:t>
            </w:r>
          </w:p>
          <w:p w:rsidR="00A55B9C" w:rsidRDefault="00A55B9C" w:rsidP="00C16340">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Neopreno N900 con acoples metálicos                            </w:t>
            </w:r>
          </w:p>
          <w:p w:rsidR="00A55B9C" w:rsidRDefault="00A55B9C" w:rsidP="00C16340">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 xml:space="preserve">Pieza                            </w:t>
            </w:r>
          </w:p>
          <w:p w:rsidR="00A55B9C" w:rsidRDefault="00A55B9C" w:rsidP="00C16340">
            <w:pPr>
              <w:rPr>
                <w:rFonts w:ascii="Calibri" w:hAnsi="Calibri" w:cs="Calibri"/>
                <w:lang w:eastAsia="es-ES"/>
              </w:rPr>
            </w:pPr>
            <w:r w:rsidRPr="008B2BEC">
              <w:rPr>
                <w:rFonts w:ascii="Calibri" w:hAnsi="Calibri" w:cs="Calibri"/>
                <w:u w:val="single"/>
                <w:lang w:eastAsia="es-ES"/>
              </w:rPr>
              <w:t>Presión de Trabajo:</w:t>
            </w:r>
            <w:r w:rsidRPr="008B2BEC">
              <w:rPr>
                <w:rFonts w:ascii="Calibri" w:hAnsi="Calibri" w:cs="Calibri"/>
                <w:lang w:eastAsia="es-ES"/>
              </w:rPr>
              <w:t xml:space="preserve"> 250 a 300 Bares                            </w:t>
            </w:r>
          </w:p>
          <w:p w:rsidR="00A55B9C" w:rsidRDefault="00A55B9C" w:rsidP="00C16340">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xml:space="preserve">: De carga de GNV                             </w:t>
            </w:r>
          </w:p>
          <w:p w:rsidR="00A55B9C" w:rsidRDefault="00A55B9C" w:rsidP="00C16340">
            <w:pPr>
              <w:rPr>
                <w:rFonts w:ascii="Calibri" w:hAnsi="Calibri" w:cs="Calibri"/>
                <w:lang w:eastAsia="es-ES"/>
              </w:rPr>
            </w:pPr>
            <w:r w:rsidRPr="008B2BEC">
              <w:rPr>
                <w:rFonts w:ascii="Calibri" w:hAnsi="Calibri" w:cs="Calibri"/>
                <w:u w:val="single"/>
                <w:lang w:eastAsia="es-ES"/>
              </w:rPr>
              <w:t>Marca:</w:t>
            </w:r>
            <w:r w:rsidRPr="008B2BEC">
              <w:rPr>
                <w:rFonts w:ascii="Calibri" w:hAnsi="Calibri" w:cs="Calibri"/>
                <w:lang w:eastAsia="es-ES"/>
              </w:rPr>
              <w:t xml:space="preserve"> Parker o su equivalente                             </w:t>
            </w:r>
          </w:p>
          <w:p w:rsidR="00A55B9C" w:rsidRDefault="00A55B9C" w:rsidP="00C16340">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                           </w:t>
            </w:r>
          </w:p>
          <w:p w:rsidR="00A106E5" w:rsidRPr="008464F5" w:rsidRDefault="00A55B9C" w:rsidP="00C16340">
            <w:pPr>
              <w:rPr>
                <w:rFonts w:ascii="Verdana" w:hAnsi="Verdana" w:cs="Calibri"/>
                <w:b/>
                <w:bCs/>
                <w:sz w:val="18"/>
                <w:szCs w:val="18"/>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tc>
        <w:tc>
          <w:tcPr>
            <w:tcW w:w="4399" w:type="dxa"/>
            <w:vAlign w:val="center"/>
          </w:tcPr>
          <w:p w:rsidR="00A106E5" w:rsidRPr="006F470A" w:rsidRDefault="00A106E5" w:rsidP="007607FF">
            <w:pPr>
              <w:rPr>
                <w:rFonts w:asciiTheme="minorHAnsi" w:hAnsiTheme="minorHAnsi" w:cstheme="minorHAnsi"/>
                <w:b/>
                <w:sz w:val="18"/>
                <w:szCs w:val="18"/>
              </w:rPr>
            </w:pPr>
          </w:p>
        </w:tc>
      </w:tr>
      <w:tr w:rsidR="007607FF"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3ABF" w:rsidRDefault="00C16340" w:rsidP="00C16340">
            <w:pPr>
              <w:rPr>
                <w:rFonts w:ascii="Calibri" w:hAnsi="Calibri" w:cs="Calibri"/>
                <w:b/>
                <w:lang w:eastAsia="es-ES"/>
              </w:rPr>
            </w:pPr>
            <w:r w:rsidRPr="008B2BEC">
              <w:rPr>
                <w:rFonts w:ascii="Calibri" w:hAnsi="Calibri" w:cs="Calibri"/>
                <w:b/>
                <w:lang w:eastAsia="es-ES"/>
              </w:rPr>
              <w:lastRenderedPageBreak/>
              <w:t xml:space="preserve"> </w:t>
            </w:r>
          </w:p>
          <w:p w:rsidR="00AC3ABF" w:rsidRPr="008B2BEC" w:rsidRDefault="00C16340" w:rsidP="00C16340">
            <w:pPr>
              <w:rPr>
                <w:rFonts w:ascii="Calibri" w:hAnsi="Calibri" w:cs="Calibri"/>
                <w:lang w:eastAsia="es-ES"/>
              </w:rPr>
            </w:pPr>
            <w:r w:rsidRPr="008B2BEC">
              <w:rPr>
                <w:rFonts w:ascii="Calibri" w:hAnsi="Calibri" w:cs="Calibri"/>
                <w:b/>
                <w:lang w:eastAsia="es-ES"/>
              </w:rPr>
              <w:t>ITEM  2</w:t>
            </w:r>
            <w:r w:rsidRPr="008B2BEC">
              <w:rPr>
                <w:rFonts w:ascii="Calibri" w:hAnsi="Calibri" w:cs="Calibri"/>
                <w:lang w:eastAsia="es-ES"/>
              </w:rPr>
              <w:t xml:space="preserve">   </w:t>
            </w:r>
            <w:r w:rsidRPr="008B2BEC">
              <w:rPr>
                <w:rFonts w:ascii="Calibri" w:hAnsi="Calibri" w:cs="Calibri"/>
                <w:b/>
                <w:lang w:eastAsia="es-ES"/>
              </w:rPr>
              <w:t>PICO DE CARGA</w:t>
            </w:r>
            <w:r w:rsidRPr="008B2BEC">
              <w:rPr>
                <w:rFonts w:ascii="Calibri" w:hAnsi="Calibri" w:cs="Calibri"/>
                <w:lang w:eastAsia="es-ES"/>
              </w:rPr>
              <w:t xml:space="preserve"> </w:t>
            </w:r>
          </w:p>
          <w:p w:rsidR="00FC4861" w:rsidRDefault="00FC4861" w:rsidP="00C16340">
            <w:pPr>
              <w:rPr>
                <w:rFonts w:ascii="Calibri" w:hAnsi="Calibri" w:cs="Calibri"/>
                <w:lang w:eastAsia="es-ES"/>
              </w:rPr>
            </w:pPr>
            <w:r>
              <w:rPr>
                <w:rFonts w:ascii="Calibri" w:hAnsi="Calibri" w:cs="Calibri"/>
                <w:lang w:eastAsia="es-ES"/>
              </w:rPr>
              <w:t xml:space="preserve"> </w:t>
            </w:r>
            <w:r w:rsidR="00C16340" w:rsidRPr="008B2BEC">
              <w:rPr>
                <w:rFonts w:ascii="Calibri" w:hAnsi="Calibri" w:cs="Calibri"/>
                <w:u w:val="single"/>
                <w:lang w:eastAsia="es-ES"/>
              </w:rPr>
              <w:t>Dimensión:</w:t>
            </w:r>
            <w:r w:rsidR="00C16340" w:rsidRPr="008B2BEC">
              <w:rPr>
                <w:rFonts w:ascii="Calibri" w:hAnsi="Calibri" w:cs="Calibri"/>
                <w:lang w:eastAsia="es-ES"/>
              </w:rPr>
              <w:t xml:space="preserve"> Diámetro Ø ¼” x  largo 50 mm roscado hembra NPT</w:t>
            </w:r>
          </w:p>
          <w:p w:rsidR="00C16340" w:rsidRPr="008B2BEC" w:rsidRDefault="00C16340" w:rsidP="00C16340">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Metálico</w:t>
            </w:r>
          </w:p>
          <w:p w:rsidR="00FC4861" w:rsidRDefault="00C16340" w:rsidP="00C16340">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w:t>
            </w:r>
          </w:p>
          <w:p w:rsidR="00C16340" w:rsidRPr="008B2BEC" w:rsidRDefault="00C16340" w:rsidP="00C16340">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C16340" w:rsidRPr="008B2BEC" w:rsidRDefault="00C16340" w:rsidP="00C16340">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De carga de GNV</w:t>
            </w:r>
          </w:p>
          <w:p w:rsidR="00C16340" w:rsidRPr="008B2BEC" w:rsidRDefault="00C16340" w:rsidP="00C16340">
            <w:pPr>
              <w:rPr>
                <w:rFonts w:ascii="Calibri" w:hAnsi="Calibri" w:cs="Calibri"/>
                <w:lang w:eastAsia="es-ES"/>
              </w:rPr>
            </w:pPr>
            <w:r w:rsidRPr="008B2BEC">
              <w:rPr>
                <w:rFonts w:ascii="Calibri" w:hAnsi="Calibri" w:cs="Calibri"/>
                <w:u w:val="single"/>
                <w:lang w:eastAsia="es-ES"/>
              </w:rPr>
              <w:t>Marca:</w:t>
            </w:r>
            <w:r w:rsidRPr="008B2BEC">
              <w:rPr>
                <w:rFonts w:ascii="Calibri" w:hAnsi="Calibri" w:cs="Calibri"/>
                <w:lang w:eastAsia="es-ES"/>
              </w:rPr>
              <w:t xml:space="preserve"> Aspro o su equivalente</w:t>
            </w:r>
          </w:p>
          <w:p w:rsidR="00C16340" w:rsidRPr="008B2BEC" w:rsidRDefault="00C16340" w:rsidP="00C16340">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7607FF" w:rsidRPr="008464F5" w:rsidRDefault="00C16340" w:rsidP="00AC3ABF">
            <w:pPr>
              <w:rPr>
                <w:rFonts w:ascii="Verdana" w:hAnsi="Verdana" w:cs="Calibri"/>
                <w:sz w:val="18"/>
                <w:szCs w:val="18"/>
                <w:lang w:eastAsia="es-BO"/>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tc>
        <w:tc>
          <w:tcPr>
            <w:tcW w:w="4399" w:type="dxa"/>
            <w:vAlign w:val="center"/>
          </w:tcPr>
          <w:p w:rsidR="007607FF" w:rsidRPr="006F470A" w:rsidRDefault="007607FF" w:rsidP="007607FF">
            <w:pPr>
              <w:rPr>
                <w:rFonts w:asciiTheme="minorHAnsi" w:hAnsiTheme="minorHAnsi" w:cstheme="minorHAnsi"/>
                <w:b/>
                <w:sz w:val="18"/>
                <w:szCs w:val="18"/>
              </w:rPr>
            </w:pPr>
          </w:p>
        </w:tc>
      </w:tr>
      <w:tr w:rsidR="007607FF" w:rsidRPr="006F470A" w:rsidTr="002E0C85">
        <w:trPr>
          <w:trHeight w:val="2973"/>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73219" w:rsidRPr="008B2BEC" w:rsidRDefault="00973219" w:rsidP="00973219">
            <w:pPr>
              <w:rPr>
                <w:rFonts w:ascii="Calibri" w:hAnsi="Calibri" w:cs="Calibri"/>
                <w:lang w:eastAsia="es-ES"/>
              </w:rPr>
            </w:pPr>
          </w:p>
          <w:p w:rsidR="00AC3ABF" w:rsidRPr="008B2BEC" w:rsidRDefault="00973219" w:rsidP="00973219">
            <w:pPr>
              <w:rPr>
                <w:rFonts w:ascii="Calibri" w:hAnsi="Calibri" w:cs="Calibri"/>
                <w:b/>
                <w:lang w:eastAsia="es-ES"/>
              </w:rPr>
            </w:pPr>
            <w:r w:rsidRPr="008B2BEC">
              <w:rPr>
                <w:rFonts w:ascii="Calibri" w:hAnsi="Calibri" w:cs="Calibri"/>
                <w:b/>
                <w:lang w:eastAsia="es-ES"/>
              </w:rPr>
              <w:t>ITEM 3   KIT REPARO VÁLVULA REGULADORA M-15</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Varios Diámetros Ø</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Metálico y negro y blanco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Nitrilo N900, Teflón </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Juego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Repuesto</w:t>
            </w:r>
            <w:r w:rsidRPr="008B2BEC">
              <w:rPr>
                <w:rFonts w:ascii="Calibri" w:hAnsi="Calibri" w:cs="Calibri"/>
                <w:lang w:eastAsia="es-ES"/>
              </w:rPr>
              <w:t>: Válvula reguladora M-15</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Marca:</w:t>
            </w:r>
            <w:r w:rsidRPr="008B2BEC">
              <w:rPr>
                <w:rFonts w:ascii="Calibri" w:hAnsi="Calibri" w:cs="Calibri"/>
                <w:lang w:eastAsia="es-ES"/>
              </w:rPr>
              <w:t xml:space="preserve"> Aspro o su equivalente</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7607FF" w:rsidRPr="008464F5" w:rsidRDefault="00973219" w:rsidP="00AC3ABF">
            <w:pPr>
              <w:rPr>
                <w:rFonts w:ascii="Verdana" w:hAnsi="Verdana" w:cs="Calibri"/>
                <w:sz w:val="18"/>
                <w:szCs w:val="18"/>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tc>
        <w:tc>
          <w:tcPr>
            <w:tcW w:w="4399" w:type="dxa"/>
            <w:vAlign w:val="center"/>
          </w:tcPr>
          <w:p w:rsidR="007607FF" w:rsidRPr="006F470A" w:rsidRDefault="007607FF" w:rsidP="007607FF">
            <w:pPr>
              <w:rPr>
                <w:rFonts w:asciiTheme="minorHAnsi" w:hAnsiTheme="minorHAnsi" w:cstheme="minorHAnsi"/>
                <w:b/>
                <w:sz w:val="18"/>
                <w:szCs w:val="18"/>
              </w:rPr>
            </w:pPr>
          </w:p>
        </w:tc>
      </w:tr>
      <w:tr w:rsidR="007607FF"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73219" w:rsidRPr="008B2BEC" w:rsidRDefault="00973219" w:rsidP="00973219">
            <w:pPr>
              <w:rPr>
                <w:rFonts w:ascii="Calibri" w:hAnsi="Calibri" w:cs="Calibri"/>
                <w:lang w:eastAsia="es-ES"/>
              </w:rPr>
            </w:pPr>
          </w:p>
          <w:p w:rsidR="00973219" w:rsidRPr="008B2BEC" w:rsidRDefault="001231B3" w:rsidP="00973219">
            <w:pPr>
              <w:rPr>
                <w:rFonts w:ascii="Calibri" w:hAnsi="Calibri" w:cs="Calibri"/>
                <w:b/>
                <w:lang w:eastAsia="es-ES"/>
              </w:rPr>
            </w:pPr>
            <w:r>
              <w:rPr>
                <w:rFonts w:ascii="Calibri" w:hAnsi="Calibri" w:cs="Calibri"/>
                <w:b/>
                <w:lang w:eastAsia="es-ES"/>
              </w:rPr>
              <w:t>IT</w:t>
            </w:r>
            <w:r w:rsidR="00973219" w:rsidRPr="008B2BEC">
              <w:rPr>
                <w:rFonts w:ascii="Calibri" w:hAnsi="Calibri" w:cs="Calibri"/>
                <w:b/>
                <w:lang w:eastAsia="es-ES"/>
              </w:rPr>
              <w:t xml:space="preserve">EM 4    KIT REPARO VÁLVULA SOLENOIDE </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Varios Diámetros Ø </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Metálico, negro y blanco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Nitrilo N900, Teflón</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Juego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Válvula Jefferson</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Marca:</w:t>
            </w:r>
            <w:r w:rsidRPr="008B2BEC">
              <w:rPr>
                <w:rFonts w:ascii="Calibri" w:hAnsi="Calibri" w:cs="Calibri"/>
                <w:lang w:eastAsia="es-ES"/>
              </w:rPr>
              <w:t xml:space="preserve"> Jefferson o su equivalente</w:t>
            </w:r>
          </w:p>
          <w:p w:rsidR="00973219" w:rsidRPr="008B2BEC" w:rsidRDefault="001231B3" w:rsidP="00973219">
            <w:pPr>
              <w:rPr>
                <w:rFonts w:ascii="Calibri" w:hAnsi="Calibri" w:cs="Calibri"/>
                <w:lang w:eastAsia="es-ES"/>
              </w:rPr>
            </w:pPr>
            <w:r>
              <w:rPr>
                <w:rFonts w:ascii="Calibri" w:hAnsi="Calibri" w:cs="Calibri"/>
                <w:u w:val="single"/>
                <w:lang w:eastAsia="es-ES"/>
              </w:rPr>
              <w:t>F</w:t>
            </w:r>
            <w:r w:rsidR="00973219" w:rsidRPr="008B2BEC">
              <w:rPr>
                <w:rFonts w:ascii="Calibri" w:hAnsi="Calibri" w:cs="Calibri"/>
                <w:u w:val="single"/>
                <w:lang w:eastAsia="es-ES"/>
              </w:rPr>
              <w:t>abricación:</w:t>
            </w:r>
            <w:r w:rsidR="00973219" w:rsidRPr="008B2BEC">
              <w:rPr>
                <w:rFonts w:ascii="Calibri" w:hAnsi="Calibri" w:cs="Calibri"/>
                <w:lang w:eastAsia="es-ES"/>
              </w:rPr>
              <w:t xml:space="preserve"> Americana, Norteamericana o Europea</w:t>
            </w:r>
          </w:p>
          <w:p w:rsidR="007607FF" w:rsidRPr="008464F5" w:rsidRDefault="00973219" w:rsidP="00AC3ABF">
            <w:pPr>
              <w:rPr>
                <w:rFonts w:ascii="Verdana" w:hAnsi="Verdana" w:cs="Calibri"/>
                <w:b/>
                <w:bCs/>
                <w:sz w:val="18"/>
                <w:szCs w:val="18"/>
                <w:lang w:eastAsia="es-BO"/>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tc>
        <w:tc>
          <w:tcPr>
            <w:tcW w:w="4399" w:type="dxa"/>
            <w:vAlign w:val="center"/>
          </w:tcPr>
          <w:p w:rsidR="007607FF" w:rsidRPr="006F470A" w:rsidRDefault="007607FF" w:rsidP="007607FF">
            <w:pPr>
              <w:rPr>
                <w:rFonts w:asciiTheme="minorHAnsi" w:hAnsiTheme="minorHAnsi" w:cstheme="minorHAnsi"/>
                <w:b/>
                <w:sz w:val="18"/>
                <w:szCs w:val="18"/>
              </w:rPr>
            </w:pPr>
          </w:p>
        </w:tc>
      </w:tr>
      <w:tr w:rsidR="007607FF"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AC3ABF" w:rsidRDefault="00AC3ABF" w:rsidP="00973219">
            <w:pPr>
              <w:rPr>
                <w:rFonts w:ascii="Calibri" w:hAnsi="Calibri" w:cs="Calibri"/>
                <w:b/>
                <w:lang w:eastAsia="es-ES"/>
              </w:rPr>
            </w:pPr>
          </w:p>
          <w:p w:rsidR="00AC3ABF" w:rsidRPr="008B2BEC" w:rsidRDefault="00973219" w:rsidP="00973219">
            <w:pPr>
              <w:rPr>
                <w:rFonts w:ascii="Calibri" w:hAnsi="Calibri" w:cs="Calibri"/>
                <w:b/>
                <w:lang w:eastAsia="es-ES"/>
              </w:rPr>
            </w:pPr>
            <w:r w:rsidRPr="008B2BEC">
              <w:rPr>
                <w:rFonts w:ascii="Calibri" w:hAnsi="Calibri" w:cs="Calibri"/>
                <w:b/>
                <w:lang w:eastAsia="es-ES"/>
              </w:rPr>
              <w:t>ITEM 5</w:t>
            </w:r>
            <w:r w:rsidRPr="008B2BEC">
              <w:rPr>
                <w:rFonts w:ascii="Calibri" w:hAnsi="Calibri" w:cs="Calibri"/>
                <w:lang w:eastAsia="es-ES"/>
              </w:rPr>
              <w:t xml:space="preserve">  </w:t>
            </w:r>
            <w:r w:rsidRPr="008B2BEC">
              <w:rPr>
                <w:rFonts w:ascii="Calibri" w:hAnsi="Calibri" w:cs="Calibri"/>
                <w:b/>
                <w:lang w:eastAsia="es-ES"/>
              </w:rPr>
              <w:t xml:space="preserve">VÁLVULA DE 3 VÍAS COMPLETA </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Diámetro Ø ¼” x  largo 100 mm roscado hembra NPT</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Metálico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De carga de GNV</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Marca:</w:t>
            </w:r>
            <w:r w:rsidRPr="008B2BEC">
              <w:rPr>
                <w:rFonts w:ascii="Calibri" w:hAnsi="Calibri" w:cs="Calibri"/>
                <w:lang w:eastAsia="es-ES"/>
              </w:rPr>
              <w:t xml:space="preserve"> Abac, Sweshalog o su equivalente</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 Americana o Europea</w:t>
            </w:r>
          </w:p>
          <w:p w:rsidR="007607FF" w:rsidRPr="008464F5" w:rsidRDefault="00973219" w:rsidP="00AC3ABF">
            <w:pPr>
              <w:rPr>
                <w:rFonts w:ascii="Verdana" w:hAnsi="Verdana" w:cs="Calibri"/>
                <w:b/>
                <w:bCs/>
                <w:sz w:val="18"/>
                <w:szCs w:val="18"/>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Caja.</w:t>
            </w:r>
          </w:p>
        </w:tc>
        <w:tc>
          <w:tcPr>
            <w:tcW w:w="4399" w:type="dxa"/>
            <w:vAlign w:val="center"/>
          </w:tcPr>
          <w:p w:rsidR="007607FF" w:rsidRPr="006F470A" w:rsidRDefault="007607FF" w:rsidP="007607FF">
            <w:pPr>
              <w:rPr>
                <w:rFonts w:asciiTheme="minorHAnsi" w:hAnsiTheme="minorHAnsi" w:cstheme="minorHAnsi"/>
                <w:b/>
                <w:sz w:val="18"/>
                <w:szCs w:val="18"/>
              </w:rPr>
            </w:pPr>
          </w:p>
        </w:tc>
      </w:tr>
      <w:tr w:rsidR="00C16340"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AC3ABF" w:rsidRDefault="00AC3ABF" w:rsidP="00973219">
            <w:pPr>
              <w:rPr>
                <w:rFonts w:ascii="Calibri" w:hAnsi="Calibri" w:cs="Calibri"/>
                <w:b/>
                <w:lang w:eastAsia="es-ES"/>
              </w:rPr>
            </w:pPr>
          </w:p>
          <w:p w:rsidR="00590E48" w:rsidRDefault="00973219" w:rsidP="00973219">
            <w:pPr>
              <w:rPr>
                <w:rFonts w:ascii="Calibri" w:hAnsi="Calibri" w:cs="Calibri"/>
                <w:b/>
                <w:lang w:eastAsia="es-ES"/>
              </w:rPr>
            </w:pPr>
            <w:r w:rsidRPr="008B2BEC">
              <w:rPr>
                <w:rFonts w:ascii="Calibri" w:hAnsi="Calibri" w:cs="Calibri"/>
                <w:b/>
                <w:lang w:eastAsia="es-ES"/>
              </w:rPr>
              <w:lastRenderedPageBreak/>
              <w:t xml:space="preserve"> </w:t>
            </w:r>
          </w:p>
          <w:p w:rsidR="00AC3ABF" w:rsidRDefault="00973219" w:rsidP="00973219">
            <w:pPr>
              <w:rPr>
                <w:rFonts w:ascii="Calibri" w:hAnsi="Calibri" w:cs="Calibri"/>
                <w:b/>
                <w:lang w:eastAsia="es-ES"/>
              </w:rPr>
            </w:pPr>
            <w:r w:rsidRPr="008B2BEC">
              <w:rPr>
                <w:rFonts w:ascii="Calibri" w:hAnsi="Calibri" w:cs="Calibri"/>
                <w:b/>
                <w:lang w:eastAsia="es-ES"/>
              </w:rPr>
              <w:t>ITEM 6</w:t>
            </w:r>
            <w:r w:rsidRPr="008B2BEC">
              <w:rPr>
                <w:rFonts w:ascii="Calibri" w:hAnsi="Calibri" w:cs="Calibri"/>
                <w:lang w:eastAsia="es-ES"/>
              </w:rPr>
              <w:t xml:space="preserve">  </w:t>
            </w:r>
            <w:r w:rsidRPr="008B2BEC">
              <w:rPr>
                <w:rFonts w:ascii="Calibri" w:hAnsi="Calibri" w:cs="Calibri"/>
                <w:b/>
                <w:lang w:eastAsia="es-ES"/>
              </w:rPr>
              <w:t>VÁLVULA DE PURGA PARA SURTIDOR</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Diámetros Ø 3/8”</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Metálico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cañería de acero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 Americana o Europea</w:t>
            </w:r>
          </w:p>
          <w:p w:rsidR="00C16340" w:rsidRPr="008464F5" w:rsidRDefault="00973219" w:rsidP="00AC3ABF">
            <w:pPr>
              <w:rPr>
                <w:rFonts w:ascii="Verdana" w:hAnsi="Verdana" w:cs="Calibri"/>
                <w:b/>
                <w:bCs/>
                <w:sz w:val="18"/>
                <w:szCs w:val="18"/>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tc>
        <w:tc>
          <w:tcPr>
            <w:tcW w:w="4399" w:type="dxa"/>
            <w:vAlign w:val="center"/>
          </w:tcPr>
          <w:p w:rsidR="00C16340" w:rsidRPr="006F470A" w:rsidRDefault="00C16340" w:rsidP="007607FF">
            <w:pPr>
              <w:rPr>
                <w:rFonts w:asciiTheme="minorHAnsi" w:hAnsiTheme="minorHAnsi" w:cstheme="minorHAnsi"/>
                <w:b/>
                <w:sz w:val="18"/>
                <w:szCs w:val="18"/>
              </w:rPr>
            </w:pPr>
          </w:p>
        </w:tc>
      </w:tr>
      <w:tr w:rsidR="00C16340"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AC3ABF" w:rsidRDefault="00AC3ABF" w:rsidP="00973219">
            <w:pPr>
              <w:rPr>
                <w:rFonts w:ascii="Calibri" w:hAnsi="Calibri" w:cs="Calibri"/>
                <w:b/>
                <w:lang w:eastAsia="es-ES"/>
              </w:rPr>
            </w:pPr>
          </w:p>
          <w:p w:rsidR="00AC3ABF" w:rsidRPr="008B2BEC" w:rsidRDefault="00973219" w:rsidP="00973219">
            <w:pPr>
              <w:rPr>
                <w:rFonts w:ascii="Calibri" w:hAnsi="Calibri" w:cs="Calibri"/>
                <w:lang w:eastAsia="es-ES"/>
              </w:rPr>
            </w:pPr>
            <w:r w:rsidRPr="008B2BEC">
              <w:rPr>
                <w:rFonts w:ascii="Calibri" w:hAnsi="Calibri" w:cs="Calibri"/>
                <w:b/>
                <w:lang w:eastAsia="es-ES"/>
              </w:rPr>
              <w:t>ITEM 7</w:t>
            </w:r>
            <w:r w:rsidRPr="008B2BEC">
              <w:rPr>
                <w:rFonts w:ascii="Calibri" w:hAnsi="Calibri" w:cs="Calibri"/>
                <w:lang w:eastAsia="es-ES"/>
              </w:rPr>
              <w:t xml:space="preserve">   </w:t>
            </w:r>
            <w:r w:rsidRPr="008B2BEC">
              <w:rPr>
                <w:rFonts w:ascii="Calibri" w:hAnsi="Calibri" w:cs="Calibri"/>
                <w:b/>
                <w:lang w:eastAsia="es-ES"/>
              </w:rPr>
              <w:t>TAPÓN DE VENTEO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Diámetro Ø ¼” x  largo 20 mm roscado macho NPT</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Metálico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De carga de GNV</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C16340" w:rsidRPr="008464F5" w:rsidRDefault="00973219" w:rsidP="00AC3ABF">
            <w:pPr>
              <w:rPr>
                <w:rFonts w:ascii="Verdana" w:hAnsi="Verdana" w:cs="Calibri"/>
                <w:b/>
                <w:bCs/>
                <w:sz w:val="18"/>
                <w:szCs w:val="18"/>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tc>
        <w:tc>
          <w:tcPr>
            <w:tcW w:w="4399" w:type="dxa"/>
            <w:vAlign w:val="center"/>
          </w:tcPr>
          <w:p w:rsidR="00C16340" w:rsidRPr="006F470A" w:rsidRDefault="00C16340" w:rsidP="007607FF">
            <w:pPr>
              <w:rPr>
                <w:rFonts w:asciiTheme="minorHAnsi" w:hAnsiTheme="minorHAnsi" w:cstheme="minorHAnsi"/>
                <w:b/>
                <w:sz w:val="18"/>
                <w:szCs w:val="18"/>
              </w:rPr>
            </w:pPr>
          </w:p>
        </w:tc>
      </w:tr>
      <w:tr w:rsidR="00C16340"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AC3ABF" w:rsidRDefault="00AC3ABF" w:rsidP="00973219">
            <w:pPr>
              <w:rPr>
                <w:rFonts w:ascii="Calibri" w:hAnsi="Calibri" w:cs="Calibri"/>
                <w:b/>
                <w:lang w:eastAsia="es-ES"/>
              </w:rPr>
            </w:pPr>
          </w:p>
          <w:p w:rsidR="00AC3ABF" w:rsidRPr="008B2BEC" w:rsidRDefault="00973219" w:rsidP="00973219">
            <w:pPr>
              <w:rPr>
                <w:rFonts w:ascii="Calibri" w:hAnsi="Calibri" w:cs="Calibri"/>
                <w:b/>
                <w:lang w:eastAsia="es-ES"/>
              </w:rPr>
            </w:pPr>
            <w:r w:rsidRPr="008B2BEC">
              <w:rPr>
                <w:rFonts w:ascii="Calibri" w:hAnsi="Calibri" w:cs="Calibri"/>
                <w:b/>
                <w:lang w:eastAsia="es-ES"/>
              </w:rPr>
              <w:t>ITEM 8  MICROSWICH</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50 mm roscado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Negro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Plástico y cobre</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Repuesto</w:t>
            </w:r>
            <w:r w:rsidRPr="008B2BEC">
              <w:rPr>
                <w:rFonts w:ascii="Calibri" w:hAnsi="Calibri" w:cs="Calibri"/>
                <w:lang w:eastAsia="es-ES"/>
              </w:rPr>
              <w:t>: De enganche de carga de GNV</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 xml:space="preserve">Marca: </w:t>
            </w:r>
            <w:r w:rsidRPr="008B2BEC">
              <w:rPr>
                <w:rFonts w:ascii="Calibri" w:hAnsi="Calibri" w:cs="Calibri"/>
                <w:lang w:eastAsia="es-ES"/>
              </w:rPr>
              <w:t xml:space="preserve"> Neumann o su equivalente</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C16340" w:rsidRPr="008464F5" w:rsidRDefault="001231B3" w:rsidP="00AC3ABF">
            <w:pPr>
              <w:rPr>
                <w:rFonts w:ascii="Verdana" w:hAnsi="Verdana" w:cs="Calibri"/>
                <w:b/>
                <w:bCs/>
                <w:sz w:val="18"/>
                <w:szCs w:val="18"/>
                <w:lang w:eastAsia="es-ES"/>
              </w:rPr>
            </w:pPr>
            <w:r>
              <w:rPr>
                <w:rFonts w:ascii="Calibri" w:hAnsi="Calibri" w:cs="Calibri"/>
                <w:u w:val="single"/>
                <w:lang w:eastAsia="es-ES"/>
              </w:rPr>
              <w:t>C</w:t>
            </w:r>
            <w:r w:rsidR="00973219" w:rsidRPr="008B2BEC">
              <w:rPr>
                <w:rFonts w:ascii="Calibri" w:hAnsi="Calibri" w:cs="Calibri"/>
                <w:u w:val="single"/>
                <w:lang w:eastAsia="es-ES"/>
              </w:rPr>
              <w:t>aracterísticas de almacenaje y embalado:</w:t>
            </w:r>
            <w:r w:rsidR="00973219" w:rsidRPr="008B2BEC">
              <w:rPr>
                <w:rFonts w:ascii="Calibri" w:hAnsi="Calibri" w:cs="Calibri"/>
                <w:lang w:eastAsia="es-ES"/>
              </w:rPr>
              <w:t xml:space="preserve"> Caja o bolsa.</w:t>
            </w:r>
          </w:p>
        </w:tc>
        <w:tc>
          <w:tcPr>
            <w:tcW w:w="4399" w:type="dxa"/>
            <w:vAlign w:val="center"/>
          </w:tcPr>
          <w:p w:rsidR="00C16340" w:rsidRPr="006F470A" w:rsidRDefault="00C16340" w:rsidP="007607FF">
            <w:pPr>
              <w:rPr>
                <w:rFonts w:asciiTheme="minorHAnsi" w:hAnsiTheme="minorHAnsi" w:cstheme="minorHAnsi"/>
                <w:b/>
                <w:sz w:val="18"/>
                <w:szCs w:val="18"/>
              </w:rPr>
            </w:pPr>
          </w:p>
        </w:tc>
      </w:tr>
      <w:tr w:rsidR="00C16340"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973219" w:rsidRPr="008B2BEC" w:rsidRDefault="00973219" w:rsidP="00973219">
            <w:pPr>
              <w:rPr>
                <w:rFonts w:ascii="Calibri" w:hAnsi="Calibri" w:cs="Calibri"/>
                <w:lang w:eastAsia="es-ES"/>
              </w:rPr>
            </w:pPr>
          </w:p>
          <w:p w:rsidR="00AC3ABF" w:rsidRPr="008B2BEC" w:rsidRDefault="00973219" w:rsidP="00973219">
            <w:pPr>
              <w:rPr>
                <w:rFonts w:ascii="Calibri" w:hAnsi="Calibri" w:cs="Calibri"/>
                <w:b/>
                <w:lang w:eastAsia="es-ES"/>
              </w:rPr>
            </w:pPr>
            <w:r w:rsidRPr="008B2BEC">
              <w:rPr>
                <w:rFonts w:ascii="Calibri" w:hAnsi="Calibri" w:cs="Calibri"/>
                <w:b/>
                <w:lang w:eastAsia="es-ES"/>
              </w:rPr>
              <w:t>ITEM 9</w:t>
            </w:r>
            <w:r w:rsidRPr="008B2BEC">
              <w:rPr>
                <w:rFonts w:ascii="Calibri" w:hAnsi="Calibri" w:cs="Calibri"/>
                <w:lang w:eastAsia="es-ES"/>
              </w:rPr>
              <w:t xml:space="preserve">  </w:t>
            </w:r>
            <w:r w:rsidRPr="008B2BEC">
              <w:rPr>
                <w:rFonts w:ascii="Calibri" w:hAnsi="Calibri" w:cs="Calibri"/>
                <w:b/>
                <w:lang w:eastAsia="es-ES"/>
              </w:rPr>
              <w:t>MICRO TECLADO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Largo 100 mm x 200 mm</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negro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Placa numerador de plástico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De carga de GNV</w:t>
            </w:r>
          </w:p>
          <w:p w:rsidR="00973219" w:rsidRPr="008B2BEC" w:rsidRDefault="00973219" w:rsidP="00973219">
            <w:pPr>
              <w:rPr>
                <w:rFonts w:ascii="Calibri" w:hAnsi="Calibri" w:cs="Calibri"/>
                <w:u w:val="single"/>
                <w:lang w:eastAsia="es-ES"/>
              </w:rPr>
            </w:pPr>
            <w:r w:rsidRPr="008B2BEC">
              <w:rPr>
                <w:rFonts w:ascii="Calibri" w:hAnsi="Calibri" w:cs="Calibri"/>
                <w:u w:val="single"/>
                <w:lang w:eastAsia="es-ES"/>
              </w:rPr>
              <w:t>Marca:</w:t>
            </w:r>
            <w:r w:rsidRPr="008B2BEC">
              <w:rPr>
                <w:rFonts w:ascii="Calibri" w:hAnsi="Calibri" w:cs="Calibri"/>
                <w:lang w:eastAsia="es-ES"/>
              </w:rPr>
              <w:t xml:space="preserve"> Aspro, Coritec o equivalente</w:t>
            </w:r>
          </w:p>
          <w:p w:rsidR="001231B3" w:rsidRDefault="00973219" w:rsidP="00973219">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C16340" w:rsidRDefault="00C16340" w:rsidP="007607FF">
            <w:pPr>
              <w:jc w:val="both"/>
              <w:rPr>
                <w:rFonts w:ascii="Verdana" w:hAnsi="Verdana" w:cs="Calibri"/>
                <w:b/>
                <w:bCs/>
                <w:sz w:val="18"/>
                <w:szCs w:val="18"/>
                <w:lang w:eastAsia="es-ES"/>
              </w:rPr>
            </w:pPr>
          </w:p>
          <w:p w:rsidR="00590E48" w:rsidRDefault="00590E48" w:rsidP="007607FF">
            <w:pPr>
              <w:jc w:val="both"/>
              <w:rPr>
                <w:rFonts w:ascii="Verdana" w:hAnsi="Verdana" w:cs="Calibri"/>
                <w:b/>
                <w:bCs/>
                <w:sz w:val="18"/>
                <w:szCs w:val="18"/>
                <w:lang w:eastAsia="es-ES"/>
              </w:rPr>
            </w:pPr>
          </w:p>
          <w:p w:rsidR="00590E48" w:rsidRDefault="00590E48" w:rsidP="007607FF">
            <w:pPr>
              <w:jc w:val="both"/>
              <w:rPr>
                <w:rFonts w:ascii="Verdana" w:hAnsi="Verdana" w:cs="Calibri"/>
                <w:b/>
                <w:bCs/>
                <w:sz w:val="18"/>
                <w:szCs w:val="18"/>
                <w:lang w:eastAsia="es-ES"/>
              </w:rPr>
            </w:pPr>
          </w:p>
          <w:p w:rsidR="00590E48" w:rsidRDefault="00590E48" w:rsidP="007607FF">
            <w:pPr>
              <w:jc w:val="both"/>
              <w:rPr>
                <w:rFonts w:ascii="Verdana" w:hAnsi="Verdana" w:cs="Calibri"/>
                <w:b/>
                <w:bCs/>
                <w:sz w:val="18"/>
                <w:szCs w:val="18"/>
                <w:lang w:eastAsia="es-ES"/>
              </w:rPr>
            </w:pPr>
          </w:p>
          <w:p w:rsidR="00590E48" w:rsidRDefault="00590E48" w:rsidP="007607FF">
            <w:pPr>
              <w:jc w:val="both"/>
              <w:rPr>
                <w:rFonts w:ascii="Verdana" w:hAnsi="Verdana" w:cs="Calibri"/>
                <w:b/>
                <w:bCs/>
                <w:sz w:val="18"/>
                <w:szCs w:val="18"/>
                <w:lang w:eastAsia="es-ES"/>
              </w:rPr>
            </w:pPr>
          </w:p>
          <w:p w:rsidR="00AC3ABF" w:rsidRPr="008464F5" w:rsidRDefault="00AC3ABF" w:rsidP="007607FF">
            <w:pPr>
              <w:jc w:val="both"/>
              <w:rPr>
                <w:rFonts w:ascii="Verdana" w:hAnsi="Verdana" w:cs="Calibri"/>
                <w:b/>
                <w:bCs/>
                <w:sz w:val="18"/>
                <w:szCs w:val="18"/>
                <w:lang w:eastAsia="es-ES"/>
              </w:rPr>
            </w:pPr>
          </w:p>
        </w:tc>
        <w:tc>
          <w:tcPr>
            <w:tcW w:w="4399" w:type="dxa"/>
            <w:vAlign w:val="center"/>
          </w:tcPr>
          <w:p w:rsidR="00C16340" w:rsidRPr="006F470A" w:rsidRDefault="00C16340" w:rsidP="007607FF">
            <w:pPr>
              <w:rPr>
                <w:rFonts w:asciiTheme="minorHAnsi" w:hAnsiTheme="minorHAnsi" w:cstheme="minorHAnsi"/>
                <w:b/>
                <w:sz w:val="18"/>
                <w:szCs w:val="18"/>
              </w:rPr>
            </w:pPr>
          </w:p>
        </w:tc>
      </w:tr>
      <w:tr w:rsidR="00C16340"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AC3ABF" w:rsidRDefault="00AC3ABF" w:rsidP="00973219">
            <w:pPr>
              <w:rPr>
                <w:rFonts w:ascii="Calibri" w:hAnsi="Calibri" w:cs="Calibri"/>
                <w:b/>
                <w:lang w:eastAsia="es-ES"/>
              </w:rPr>
            </w:pPr>
          </w:p>
          <w:p w:rsidR="00AC3ABF" w:rsidRDefault="00973219" w:rsidP="00973219">
            <w:pPr>
              <w:rPr>
                <w:rFonts w:ascii="Calibri" w:hAnsi="Calibri" w:cs="Calibri"/>
                <w:b/>
                <w:lang w:eastAsia="es-ES"/>
              </w:rPr>
            </w:pPr>
            <w:r w:rsidRPr="008B2BEC">
              <w:rPr>
                <w:rFonts w:ascii="Calibri" w:hAnsi="Calibri" w:cs="Calibri"/>
                <w:b/>
                <w:lang w:eastAsia="es-ES"/>
              </w:rPr>
              <w:t>ITEM 10</w:t>
            </w:r>
            <w:r w:rsidRPr="008B2BEC">
              <w:rPr>
                <w:rFonts w:ascii="Calibri" w:hAnsi="Calibri" w:cs="Calibri"/>
                <w:lang w:eastAsia="es-ES"/>
              </w:rPr>
              <w:t xml:space="preserve">  </w:t>
            </w:r>
            <w:r w:rsidRPr="008B2BEC">
              <w:rPr>
                <w:rFonts w:ascii="Calibri" w:hAnsi="Calibri" w:cs="Calibri"/>
                <w:b/>
                <w:lang w:eastAsia="es-ES"/>
              </w:rPr>
              <w:t>VÁLVULA SEMIAUTOMÁTICA DE PURGA</w:t>
            </w:r>
          </w:p>
          <w:p w:rsidR="001231B3" w:rsidRDefault="00973219" w:rsidP="00973219">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10 mm roscado hembra/hembra  NPT</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Metálico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De carga de GNV</w:t>
            </w:r>
          </w:p>
          <w:p w:rsidR="00973219" w:rsidRPr="008B2BEC" w:rsidRDefault="00973219" w:rsidP="00973219">
            <w:pPr>
              <w:rPr>
                <w:rFonts w:ascii="Calibri" w:hAnsi="Calibri" w:cs="Calibri"/>
                <w:u w:val="single"/>
                <w:lang w:eastAsia="es-ES"/>
              </w:rPr>
            </w:pPr>
            <w:r w:rsidRPr="008B2BEC">
              <w:rPr>
                <w:rFonts w:ascii="Calibri" w:hAnsi="Calibri" w:cs="Calibri"/>
                <w:u w:val="single"/>
                <w:lang w:eastAsia="es-ES"/>
              </w:rPr>
              <w:t>Marca:</w:t>
            </w:r>
            <w:r w:rsidRPr="008B2BEC">
              <w:rPr>
                <w:rFonts w:ascii="Calibri" w:hAnsi="Calibri" w:cs="Calibri"/>
                <w:lang w:eastAsia="es-ES"/>
              </w:rPr>
              <w:t xml:space="preserve"> Aspro o equivalente</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Caja o bolsa de </w:t>
            </w:r>
            <w:r w:rsidR="001231B3" w:rsidRPr="008B2BEC">
              <w:rPr>
                <w:rFonts w:ascii="Calibri" w:hAnsi="Calibri" w:cs="Calibri"/>
                <w:lang w:eastAsia="es-ES"/>
              </w:rPr>
              <w:t>plástico</w:t>
            </w:r>
            <w:r w:rsidRPr="008B2BEC">
              <w:rPr>
                <w:rFonts w:ascii="Calibri" w:hAnsi="Calibri" w:cs="Calibri"/>
                <w:lang w:eastAsia="es-ES"/>
              </w:rPr>
              <w:t>.</w:t>
            </w:r>
          </w:p>
          <w:p w:rsidR="00C16340" w:rsidRPr="008464F5" w:rsidRDefault="00C16340" w:rsidP="007607FF">
            <w:pPr>
              <w:jc w:val="both"/>
              <w:rPr>
                <w:rFonts w:ascii="Verdana" w:hAnsi="Verdana" w:cs="Calibri"/>
                <w:b/>
                <w:bCs/>
                <w:sz w:val="18"/>
                <w:szCs w:val="18"/>
                <w:lang w:eastAsia="es-ES"/>
              </w:rPr>
            </w:pPr>
          </w:p>
        </w:tc>
        <w:tc>
          <w:tcPr>
            <w:tcW w:w="4399" w:type="dxa"/>
            <w:vAlign w:val="center"/>
          </w:tcPr>
          <w:p w:rsidR="00C16340" w:rsidRPr="006F470A" w:rsidRDefault="00C16340" w:rsidP="007607FF">
            <w:pPr>
              <w:rPr>
                <w:rFonts w:asciiTheme="minorHAnsi" w:hAnsiTheme="minorHAnsi" w:cstheme="minorHAnsi"/>
                <w:b/>
                <w:sz w:val="18"/>
                <w:szCs w:val="18"/>
              </w:rPr>
            </w:pPr>
          </w:p>
        </w:tc>
      </w:tr>
      <w:tr w:rsidR="00C16340"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973219" w:rsidRPr="008B2BEC" w:rsidRDefault="00973219" w:rsidP="00973219">
            <w:pPr>
              <w:rPr>
                <w:rFonts w:ascii="Calibri" w:hAnsi="Calibri" w:cs="Calibri"/>
                <w:lang w:eastAsia="es-ES"/>
              </w:rPr>
            </w:pPr>
          </w:p>
          <w:p w:rsidR="00AC3ABF" w:rsidRPr="008B2BEC" w:rsidRDefault="00973219" w:rsidP="00973219">
            <w:pPr>
              <w:rPr>
                <w:rFonts w:ascii="Calibri" w:hAnsi="Calibri" w:cs="Calibri"/>
                <w:b/>
                <w:lang w:val="es-BO" w:eastAsia="es-ES"/>
              </w:rPr>
            </w:pPr>
            <w:r w:rsidRPr="008B2BEC">
              <w:rPr>
                <w:rFonts w:ascii="Calibri" w:hAnsi="Calibri" w:cs="Calibri"/>
                <w:lang w:val="es-BO" w:eastAsia="es-ES"/>
              </w:rPr>
              <w:t xml:space="preserve"> </w:t>
            </w:r>
            <w:r w:rsidRPr="008B2BEC">
              <w:rPr>
                <w:rFonts w:ascii="Calibri" w:hAnsi="Calibri" w:cs="Calibri"/>
                <w:b/>
                <w:lang w:val="es-BO" w:eastAsia="es-ES"/>
              </w:rPr>
              <w:t>ITEM 11   KIT REPARO VÁLVULA DE SEGURIDAD BREAK AWAY</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Varios Diámetro Ø </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Metálico, negro y blanco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Nitrilo N900, Teflón</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Juego</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Repuesto</w:t>
            </w:r>
            <w:r w:rsidRPr="008B2BEC">
              <w:rPr>
                <w:rFonts w:ascii="Calibri" w:hAnsi="Calibri" w:cs="Calibri"/>
                <w:lang w:eastAsia="es-ES"/>
              </w:rPr>
              <w:t>: Para Válvula Break Away</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w:t>
            </w:r>
          </w:p>
          <w:p w:rsidR="00C16340" w:rsidRPr="008464F5" w:rsidRDefault="00C16340" w:rsidP="007607FF">
            <w:pPr>
              <w:jc w:val="both"/>
              <w:rPr>
                <w:rFonts w:ascii="Verdana" w:hAnsi="Verdana" w:cs="Calibri"/>
                <w:b/>
                <w:bCs/>
                <w:sz w:val="18"/>
                <w:szCs w:val="18"/>
                <w:lang w:eastAsia="es-ES"/>
              </w:rPr>
            </w:pPr>
          </w:p>
        </w:tc>
        <w:tc>
          <w:tcPr>
            <w:tcW w:w="4399" w:type="dxa"/>
            <w:vAlign w:val="center"/>
          </w:tcPr>
          <w:p w:rsidR="00C16340" w:rsidRPr="006F470A" w:rsidRDefault="00C16340" w:rsidP="007607FF">
            <w:pPr>
              <w:rPr>
                <w:rFonts w:asciiTheme="minorHAnsi" w:hAnsiTheme="minorHAnsi" w:cstheme="minorHAnsi"/>
                <w:b/>
                <w:sz w:val="18"/>
                <w:szCs w:val="18"/>
              </w:rPr>
            </w:pPr>
          </w:p>
        </w:tc>
      </w:tr>
      <w:tr w:rsidR="00C16340"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973219" w:rsidRPr="008B2BEC" w:rsidRDefault="00973219" w:rsidP="00973219">
            <w:pPr>
              <w:rPr>
                <w:rFonts w:ascii="Calibri" w:hAnsi="Calibri" w:cs="Calibri"/>
                <w:lang w:eastAsia="es-ES"/>
              </w:rPr>
            </w:pPr>
          </w:p>
          <w:p w:rsidR="00973219" w:rsidRPr="008B2BEC" w:rsidRDefault="00973219" w:rsidP="00973219">
            <w:pPr>
              <w:rPr>
                <w:rFonts w:ascii="Calibri" w:hAnsi="Calibri" w:cs="Calibri"/>
                <w:b/>
                <w:lang w:eastAsia="es-ES"/>
              </w:rPr>
            </w:pPr>
            <w:r w:rsidRPr="008B2BEC">
              <w:rPr>
                <w:rFonts w:ascii="Calibri" w:hAnsi="Calibri" w:cs="Calibri"/>
                <w:b/>
                <w:lang w:eastAsia="es-ES"/>
              </w:rPr>
              <w:t xml:space="preserve">ITEM 12  RELÉ 24 VDC </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20 mm x 20 mm</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Café</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Bobina con 14 puntas de conexión Eléctrica</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De Arranque del Dispenser de GNV</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 xml:space="preserve">Marca: </w:t>
            </w:r>
            <w:r w:rsidRPr="008B2BEC">
              <w:rPr>
                <w:rFonts w:ascii="Calibri" w:hAnsi="Calibri" w:cs="Calibri"/>
                <w:lang w:eastAsia="es-ES"/>
              </w:rPr>
              <w:t xml:space="preserve"> SIEMENS o equivalente</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973219" w:rsidRPr="008B2BEC" w:rsidRDefault="00973219" w:rsidP="00973219">
            <w:pPr>
              <w:rPr>
                <w:rFonts w:ascii="Calibri" w:hAnsi="Calibri" w:cs="Calibri"/>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C16340" w:rsidRPr="008464F5" w:rsidRDefault="00C16340" w:rsidP="007607FF">
            <w:pPr>
              <w:jc w:val="both"/>
              <w:rPr>
                <w:rFonts w:ascii="Verdana" w:hAnsi="Verdana" w:cs="Calibri"/>
                <w:b/>
                <w:bCs/>
                <w:sz w:val="18"/>
                <w:szCs w:val="18"/>
                <w:lang w:eastAsia="es-ES"/>
              </w:rPr>
            </w:pPr>
          </w:p>
        </w:tc>
        <w:tc>
          <w:tcPr>
            <w:tcW w:w="4399" w:type="dxa"/>
            <w:vAlign w:val="center"/>
          </w:tcPr>
          <w:p w:rsidR="00C16340" w:rsidRPr="006F470A" w:rsidRDefault="00C16340" w:rsidP="007607FF">
            <w:pPr>
              <w:rPr>
                <w:rFonts w:asciiTheme="minorHAnsi" w:hAnsiTheme="minorHAnsi" w:cstheme="minorHAnsi"/>
                <w:b/>
                <w:sz w:val="18"/>
                <w:szCs w:val="18"/>
              </w:rPr>
            </w:pPr>
          </w:p>
        </w:tc>
      </w:tr>
      <w:tr w:rsidR="00C16340"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FC4861" w:rsidRPr="008B2BEC" w:rsidRDefault="00FC4861" w:rsidP="00FC4861">
            <w:pPr>
              <w:rPr>
                <w:rFonts w:ascii="Calibri" w:hAnsi="Calibri" w:cs="Calibri"/>
                <w:lang w:eastAsia="es-ES"/>
              </w:rPr>
            </w:pPr>
          </w:p>
          <w:p w:rsidR="00FC4861" w:rsidRPr="008B2BEC" w:rsidRDefault="00FC4861" w:rsidP="00FC4861">
            <w:pPr>
              <w:rPr>
                <w:rFonts w:ascii="Calibri" w:hAnsi="Calibri" w:cs="Calibri"/>
                <w:b/>
                <w:lang w:eastAsia="es-ES"/>
              </w:rPr>
            </w:pPr>
            <w:r w:rsidRPr="008B2BEC">
              <w:rPr>
                <w:rFonts w:ascii="Calibri" w:hAnsi="Calibri" w:cs="Calibri"/>
                <w:b/>
                <w:lang w:eastAsia="es-ES"/>
              </w:rPr>
              <w:t xml:space="preserve">ITEM 13  RELÉ 24 VAC </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20 mm x 20 mm</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Café</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Bobina con 14 puntas de conexión Eléctrica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De Arranque del Dispenser de GNV</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Marca: </w:t>
            </w:r>
            <w:r w:rsidRPr="008B2BEC">
              <w:rPr>
                <w:rFonts w:ascii="Calibri" w:hAnsi="Calibri" w:cs="Calibri"/>
                <w:lang w:eastAsia="es-ES"/>
              </w:rPr>
              <w:t xml:space="preserve"> SIEMENS o equivalente</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C16340" w:rsidRPr="008464F5" w:rsidRDefault="00C16340" w:rsidP="007607FF">
            <w:pPr>
              <w:jc w:val="both"/>
              <w:rPr>
                <w:rFonts w:ascii="Verdana" w:hAnsi="Verdana" w:cs="Calibri"/>
                <w:b/>
                <w:bCs/>
                <w:sz w:val="18"/>
                <w:szCs w:val="18"/>
                <w:lang w:eastAsia="es-ES"/>
              </w:rPr>
            </w:pPr>
          </w:p>
        </w:tc>
        <w:tc>
          <w:tcPr>
            <w:tcW w:w="4399" w:type="dxa"/>
            <w:vAlign w:val="center"/>
          </w:tcPr>
          <w:p w:rsidR="00C16340" w:rsidRPr="006F470A" w:rsidRDefault="00C16340" w:rsidP="007607FF">
            <w:pPr>
              <w:rPr>
                <w:rFonts w:asciiTheme="minorHAnsi" w:hAnsiTheme="minorHAnsi" w:cstheme="minorHAnsi"/>
                <w:b/>
                <w:sz w:val="18"/>
                <w:szCs w:val="18"/>
              </w:rPr>
            </w:pPr>
          </w:p>
        </w:tc>
      </w:tr>
      <w:tr w:rsidR="00C16340"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590E48" w:rsidRPr="00590E48" w:rsidRDefault="00590E48" w:rsidP="00FC4861">
            <w:pPr>
              <w:rPr>
                <w:rFonts w:ascii="Calibri" w:hAnsi="Calibri" w:cs="Calibri"/>
                <w:b/>
                <w:sz w:val="16"/>
                <w:szCs w:val="16"/>
                <w:lang w:eastAsia="es-ES"/>
              </w:rPr>
            </w:pPr>
          </w:p>
          <w:p w:rsidR="00FC4861" w:rsidRPr="008B2BEC" w:rsidRDefault="00FC4861" w:rsidP="00FC4861">
            <w:pPr>
              <w:rPr>
                <w:rFonts w:ascii="Calibri" w:hAnsi="Calibri" w:cs="Calibri"/>
                <w:b/>
                <w:lang w:eastAsia="es-ES"/>
              </w:rPr>
            </w:pPr>
            <w:r w:rsidRPr="008B2BEC">
              <w:rPr>
                <w:rFonts w:ascii="Calibri" w:hAnsi="Calibri" w:cs="Calibri"/>
                <w:b/>
                <w:lang w:eastAsia="es-ES"/>
              </w:rPr>
              <w:t>ITEM 14  RELÉ 230 VAC</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20 mm x 20 mm</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Café</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Bobina con 14 puntas de conexión Eléctrica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De Arranque del Dispenser de GNV</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Marca: </w:t>
            </w:r>
            <w:r w:rsidRPr="008B2BEC">
              <w:rPr>
                <w:rFonts w:ascii="Calibri" w:hAnsi="Calibri" w:cs="Calibri"/>
                <w:lang w:eastAsia="es-ES"/>
              </w:rPr>
              <w:t xml:space="preserve"> SIEMENS o equivalente</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C16340" w:rsidRPr="001B1926" w:rsidRDefault="00C16340" w:rsidP="007607FF">
            <w:pPr>
              <w:jc w:val="both"/>
              <w:rPr>
                <w:rFonts w:ascii="Verdana" w:hAnsi="Verdana" w:cs="Calibri"/>
                <w:b/>
                <w:bCs/>
                <w:sz w:val="16"/>
                <w:szCs w:val="16"/>
                <w:lang w:eastAsia="es-ES"/>
              </w:rPr>
            </w:pPr>
          </w:p>
        </w:tc>
        <w:tc>
          <w:tcPr>
            <w:tcW w:w="4399" w:type="dxa"/>
            <w:vAlign w:val="center"/>
          </w:tcPr>
          <w:p w:rsidR="00C16340" w:rsidRPr="006F470A" w:rsidRDefault="00C16340" w:rsidP="007607FF">
            <w:pPr>
              <w:rPr>
                <w:rFonts w:asciiTheme="minorHAnsi" w:hAnsiTheme="minorHAnsi" w:cstheme="minorHAnsi"/>
                <w:b/>
                <w:sz w:val="18"/>
                <w:szCs w:val="18"/>
              </w:rPr>
            </w:pPr>
          </w:p>
        </w:tc>
      </w:tr>
      <w:tr w:rsidR="00C16340"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FC4861" w:rsidRPr="001B1926" w:rsidRDefault="00FC4861" w:rsidP="00FC4861">
            <w:pPr>
              <w:rPr>
                <w:rFonts w:ascii="Calibri" w:hAnsi="Calibri" w:cs="Calibri"/>
                <w:sz w:val="16"/>
                <w:szCs w:val="16"/>
                <w:lang w:eastAsia="es-ES"/>
              </w:rPr>
            </w:pPr>
          </w:p>
          <w:p w:rsidR="00FC4861" w:rsidRPr="008B2BEC" w:rsidRDefault="00FC4861" w:rsidP="00FC4861">
            <w:pPr>
              <w:rPr>
                <w:rFonts w:ascii="Calibri" w:hAnsi="Calibri" w:cs="Calibri"/>
                <w:b/>
                <w:lang w:eastAsia="es-ES"/>
              </w:rPr>
            </w:pPr>
            <w:r w:rsidRPr="008B2BEC">
              <w:rPr>
                <w:rFonts w:ascii="Calibri" w:hAnsi="Calibri" w:cs="Calibri"/>
                <w:b/>
                <w:lang w:eastAsia="es-ES"/>
              </w:rPr>
              <w:t>ITEM 15  SENSOR MASICO D-600</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300 mm x 200 mm</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Celeste</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Bobina de conexión Eléctrica y de gas </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Arrancado del Dispenser de GNV</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Marca: </w:t>
            </w:r>
            <w:r w:rsidRPr="008B2BEC">
              <w:rPr>
                <w:rFonts w:ascii="Calibri" w:hAnsi="Calibri" w:cs="Calibri"/>
                <w:lang w:eastAsia="es-ES"/>
              </w:rPr>
              <w:t xml:space="preserve"> ASPRO, CORITEC o equivalente </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C16340" w:rsidRPr="00A611D1" w:rsidRDefault="00C16340" w:rsidP="007607FF">
            <w:pPr>
              <w:jc w:val="both"/>
              <w:rPr>
                <w:rFonts w:ascii="Verdana" w:hAnsi="Verdana" w:cs="Calibri"/>
                <w:b/>
                <w:bCs/>
                <w:sz w:val="16"/>
                <w:szCs w:val="16"/>
                <w:lang w:eastAsia="es-ES"/>
              </w:rPr>
            </w:pPr>
          </w:p>
        </w:tc>
        <w:tc>
          <w:tcPr>
            <w:tcW w:w="4399" w:type="dxa"/>
            <w:vAlign w:val="center"/>
          </w:tcPr>
          <w:p w:rsidR="00C16340" w:rsidRPr="006F470A" w:rsidRDefault="00C16340" w:rsidP="007607FF">
            <w:pPr>
              <w:rPr>
                <w:rFonts w:asciiTheme="minorHAnsi" w:hAnsiTheme="minorHAnsi" w:cstheme="minorHAnsi"/>
                <w:b/>
                <w:sz w:val="18"/>
                <w:szCs w:val="18"/>
              </w:rPr>
            </w:pPr>
          </w:p>
        </w:tc>
      </w:tr>
      <w:tr w:rsidR="00C16340"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FC4861" w:rsidRPr="008B2BEC" w:rsidRDefault="00FC4861" w:rsidP="00FC4861">
            <w:pPr>
              <w:rPr>
                <w:rFonts w:ascii="Calibri" w:hAnsi="Calibri" w:cs="Calibri"/>
                <w:lang w:eastAsia="es-ES"/>
              </w:rPr>
            </w:pPr>
            <w:r w:rsidRPr="008B2BEC">
              <w:rPr>
                <w:rFonts w:ascii="Calibri" w:hAnsi="Calibri" w:cs="Calibri"/>
                <w:lang w:eastAsia="es-ES"/>
              </w:rPr>
              <w:t xml:space="preserve">                             </w:t>
            </w:r>
          </w:p>
          <w:p w:rsidR="00FC4861" w:rsidRPr="008B2BEC" w:rsidRDefault="00FC4861" w:rsidP="00FC4861">
            <w:pPr>
              <w:rPr>
                <w:rFonts w:ascii="Calibri" w:hAnsi="Calibri" w:cs="Calibri"/>
                <w:b/>
                <w:lang w:val="es-BO" w:eastAsia="es-ES"/>
              </w:rPr>
            </w:pPr>
            <w:r w:rsidRPr="008B2BEC">
              <w:rPr>
                <w:rFonts w:ascii="Calibri" w:hAnsi="Calibri" w:cs="Calibri"/>
                <w:b/>
                <w:lang w:val="es-BO" w:eastAsia="es-ES"/>
              </w:rPr>
              <w:t>ITEM 16   VÁLVULA DE SEGURIDAD BREAK AWAY</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Diámetro Ø 1” x  170 mm aproximado</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Metálico</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Nitrilo N900, Teflón</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Repuesto</w:t>
            </w:r>
            <w:r w:rsidRPr="008B2BEC">
              <w:rPr>
                <w:rFonts w:ascii="Calibri" w:hAnsi="Calibri" w:cs="Calibri"/>
                <w:lang w:eastAsia="es-ES"/>
              </w:rPr>
              <w:t>: Para conexión con la manguera de carga de GNV</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Marca: </w:t>
            </w:r>
            <w:r w:rsidRPr="008B2BEC">
              <w:rPr>
                <w:rFonts w:ascii="Calibri" w:hAnsi="Calibri" w:cs="Calibri"/>
                <w:lang w:eastAsia="es-ES"/>
              </w:rPr>
              <w:t xml:space="preserve"> ASPRO o equivalente </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C16340" w:rsidRPr="00A611D1" w:rsidRDefault="00C16340" w:rsidP="007607FF">
            <w:pPr>
              <w:jc w:val="both"/>
              <w:rPr>
                <w:rFonts w:ascii="Verdana" w:hAnsi="Verdana" w:cs="Calibri"/>
                <w:b/>
                <w:bCs/>
                <w:sz w:val="16"/>
                <w:szCs w:val="16"/>
                <w:lang w:eastAsia="es-ES"/>
              </w:rPr>
            </w:pPr>
          </w:p>
        </w:tc>
        <w:tc>
          <w:tcPr>
            <w:tcW w:w="4399" w:type="dxa"/>
            <w:vAlign w:val="center"/>
          </w:tcPr>
          <w:p w:rsidR="00C16340" w:rsidRPr="006F470A" w:rsidRDefault="00C16340" w:rsidP="007607FF">
            <w:pPr>
              <w:rPr>
                <w:rFonts w:asciiTheme="minorHAnsi" w:hAnsiTheme="minorHAnsi" w:cstheme="minorHAnsi"/>
                <w:b/>
                <w:sz w:val="18"/>
                <w:szCs w:val="18"/>
              </w:rPr>
            </w:pPr>
          </w:p>
        </w:tc>
      </w:tr>
      <w:tr w:rsidR="00C16340"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590E48" w:rsidRPr="00A611D1" w:rsidRDefault="00590E48" w:rsidP="00FC4861">
            <w:pPr>
              <w:rPr>
                <w:rFonts w:ascii="Calibri" w:hAnsi="Calibri" w:cs="Calibri"/>
                <w:b/>
                <w:sz w:val="16"/>
                <w:szCs w:val="16"/>
                <w:lang w:eastAsia="es-ES"/>
              </w:rPr>
            </w:pPr>
          </w:p>
          <w:p w:rsidR="00FC4861" w:rsidRPr="008B2BEC" w:rsidRDefault="00FC4861" w:rsidP="00FC4861">
            <w:pPr>
              <w:rPr>
                <w:rFonts w:ascii="Calibri" w:hAnsi="Calibri" w:cs="Calibri"/>
                <w:lang w:eastAsia="es-ES"/>
              </w:rPr>
            </w:pPr>
            <w:r w:rsidRPr="008B2BEC">
              <w:rPr>
                <w:rFonts w:ascii="Calibri" w:hAnsi="Calibri" w:cs="Calibri"/>
                <w:b/>
                <w:lang w:eastAsia="es-ES"/>
              </w:rPr>
              <w:t>ITEM 17  VALVULA REGULADORA M-15</w:t>
            </w:r>
            <w:r w:rsidRPr="008B2BEC">
              <w:rPr>
                <w:rFonts w:ascii="Calibri" w:hAnsi="Calibri" w:cs="Calibri"/>
                <w:lang w:eastAsia="es-ES"/>
              </w:rPr>
              <w:t xml:space="preserve">                   </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250 mm x 3”</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Celeste</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Nitrilo N900, Teflón</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Reguladora de despacho del Dispenser de GNV</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Marca: </w:t>
            </w:r>
            <w:r w:rsidRPr="008B2BEC">
              <w:rPr>
                <w:rFonts w:ascii="Calibri" w:hAnsi="Calibri" w:cs="Calibri"/>
                <w:lang w:eastAsia="es-ES"/>
              </w:rPr>
              <w:t xml:space="preserve"> ASPRO o equivalente </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C16340" w:rsidRPr="008464F5" w:rsidRDefault="00FC4861" w:rsidP="00A611D1">
            <w:pPr>
              <w:rPr>
                <w:rFonts w:ascii="Verdana" w:hAnsi="Verdana" w:cs="Calibri"/>
                <w:b/>
                <w:bCs/>
                <w:sz w:val="18"/>
                <w:szCs w:val="18"/>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tc>
        <w:tc>
          <w:tcPr>
            <w:tcW w:w="4399" w:type="dxa"/>
            <w:vAlign w:val="center"/>
          </w:tcPr>
          <w:p w:rsidR="00C16340" w:rsidRPr="006F470A" w:rsidRDefault="00C16340" w:rsidP="007607FF">
            <w:pPr>
              <w:rPr>
                <w:rFonts w:asciiTheme="minorHAnsi" w:hAnsiTheme="minorHAnsi" w:cstheme="minorHAnsi"/>
                <w:b/>
                <w:sz w:val="18"/>
                <w:szCs w:val="18"/>
              </w:rPr>
            </w:pPr>
          </w:p>
        </w:tc>
      </w:tr>
      <w:tr w:rsidR="00C16340"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FC4861" w:rsidRPr="008B2BEC" w:rsidRDefault="00FC4861" w:rsidP="00FC4861">
            <w:pPr>
              <w:rPr>
                <w:rFonts w:ascii="Calibri" w:hAnsi="Calibri" w:cs="Calibri"/>
                <w:b/>
                <w:lang w:eastAsia="es-ES"/>
              </w:rPr>
            </w:pPr>
            <w:r w:rsidRPr="008B2BEC">
              <w:rPr>
                <w:rFonts w:ascii="Calibri" w:hAnsi="Calibri" w:cs="Calibri"/>
                <w:b/>
                <w:lang w:eastAsia="es-ES"/>
              </w:rPr>
              <w:lastRenderedPageBreak/>
              <w:t>ITEM 18  TUERCA 3/8”</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15 mm x 15 mm</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Metálico</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Instalado de tuberías de GNV del Dispenser de GNV</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Marca: </w:t>
            </w:r>
            <w:r w:rsidRPr="008B2BEC">
              <w:rPr>
                <w:rFonts w:ascii="Calibri" w:hAnsi="Calibri" w:cs="Calibri"/>
                <w:lang w:eastAsia="es-ES"/>
              </w:rPr>
              <w:t xml:space="preserve"> ASPRO o equivalente </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C16340" w:rsidRPr="00A24D4F" w:rsidRDefault="00C16340" w:rsidP="007607FF">
            <w:pPr>
              <w:jc w:val="both"/>
              <w:rPr>
                <w:rFonts w:ascii="Verdana" w:hAnsi="Verdana" w:cs="Calibri"/>
                <w:b/>
                <w:bCs/>
                <w:sz w:val="16"/>
                <w:szCs w:val="16"/>
                <w:lang w:eastAsia="es-ES"/>
              </w:rPr>
            </w:pPr>
          </w:p>
        </w:tc>
        <w:tc>
          <w:tcPr>
            <w:tcW w:w="4399" w:type="dxa"/>
            <w:vAlign w:val="center"/>
          </w:tcPr>
          <w:p w:rsidR="00C16340" w:rsidRPr="006F470A" w:rsidRDefault="00C16340" w:rsidP="007607FF">
            <w:pPr>
              <w:rPr>
                <w:rFonts w:asciiTheme="minorHAnsi" w:hAnsiTheme="minorHAnsi" w:cstheme="minorHAnsi"/>
                <w:b/>
                <w:sz w:val="18"/>
                <w:szCs w:val="18"/>
              </w:rPr>
            </w:pPr>
          </w:p>
        </w:tc>
      </w:tr>
      <w:tr w:rsidR="00C16340"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A611D1" w:rsidRPr="00A24D4F" w:rsidRDefault="00FC4861" w:rsidP="00FC4861">
            <w:pPr>
              <w:rPr>
                <w:rFonts w:ascii="Calibri" w:hAnsi="Calibri" w:cs="Calibri"/>
                <w:sz w:val="16"/>
                <w:szCs w:val="16"/>
                <w:lang w:eastAsia="es-ES"/>
              </w:rPr>
            </w:pPr>
            <w:r w:rsidRPr="008B2BEC">
              <w:rPr>
                <w:rFonts w:ascii="Calibri" w:hAnsi="Calibri" w:cs="Calibri"/>
                <w:lang w:eastAsia="es-ES"/>
              </w:rPr>
              <w:t xml:space="preserve"> </w:t>
            </w:r>
          </w:p>
          <w:p w:rsidR="00FC4861" w:rsidRPr="00A611D1" w:rsidRDefault="00FC4861" w:rsidP="00FC4861">
            <w:pPr>
              <w:rPr>
                <w:rFonts w:ascii="Calibri" w:hAnsi="Calibri" w:cs="Calibri"/>
                <w:lang w:eastAsia="es-ES"/>
              </w:rPr>
            </w:pPr>
            <w:r w:rsidRPr="008B2BEC">
              <w:rPr>
                <w:rFonts w:ascii="Calibri" w:hAnsi="Calibri" w:cs="Calibri"/>
                <w:b/>
                <w:lang w:eastAsia="es-ES"/>
              </w:rPr>
              <w:t>ITEM 19  VIROLA DE 3/8” CON CONTRA VIROLA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15 mm x 15 mm</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Metálico</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Instalado de tuberías de GNV del Dispenser de GNV</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Marca: </w:t>
            </w:r>
            <w:r w:rsidRPr="008B2BEC">
              <w:rPr>
                <w:rFonts w:ascii="Calibri" w:hAnsi="Calibri" w:cs="Calibri"/>
                <w:lang w:eastAsia="es-ES"/>
              </w:rPr>
              <w:t xml:space="preserve"> ASPRO o equivalente </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C16340" w:rsidRPr="00D54A07" w:rsidRDefault="00C16340" w:rsidP="007607FF">
            <w:pPr>
              <w:jc w:val="both"/>
              <w:rPr>
                <w:rFonts w:ascii="Verdana" w:hAnsi="Verdana" w:cs="Calibri"/>
                <w:b/>
                <w:bCs/>
                <w:sz w:val="16"/>
                <w:szCs w:val="16"/>
                <w:lang w:eastAsia="es-ES"/>
              </w:rPr>
            </w:pPr>
          </w:p>
        </w:tc>
        <w:tc>
          <w:tcPr>
            <w:tcW w:w="4399" w:type="dxa"/>
            <w:vAlign w:val="center"/>
          </w:tcPr>
          <w:p w:rsidR="00C16340" w:rsidRPr="006F470A" w:rsidRDefault="00C16340" w:rsidP="007607FF">
            <w:pPr>
              <w:rPr>
                <w:rFonts w:asciiTheme="minorHAnsi" w:hAnsiTheme="minorHAnsi" w:cstheme="minorHAnsi"/>
                <w:b/>
                <w:sz w:val="18"/>
                <w:szCs w:val="18"/>
              </w:rPr>
            </w:pPr>
          </w:p>
        </w:tc>
      </w:tr>
      <w:tr w:rsidR="00C16340"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A611D1" w:rsidRPr="00D54A07" w:rsidRDefault="00A611D1" w:rsidP="00FC4861">
            <w:pPr>
              <w:rPr>
                <w:rFonts w:ascii="Calibri" w:hAnsi="Calibri" w:cs="Calibri"/>
                <w:b/>
                <w:sz w:val="16"/>
                <w:szCs w:val="16"/>
                <w:lang w:eastAsia="es-ES"/>
              </w:rPr>
            </w:pPr>
          </w:p>
          <w:p w:rsidR="00FC4861" w:rsidRPr="008B2BEC" w:rsidRDefault="00FC4861" w:rsidP="00FC4861">
            <w:pPr>
              <w:rPr>
                <w:rFonts w:ascii="Calibri" w:hAnsi="Calibri" w:cs="Calibri"/>
                <w:b/>
                <w:lang w:eastAsia="es-ES"/>
              </w:rPr>
            </w:pPr>
            <w:r w:rsidRPr="008B2BEC">
              <w:rPr>
                <w:rFonts w:ascii="Calibri" w:hAnsi="Calibri" w:cs="Calibri"/>
                <w:b/>
                <w:lang w:eastAsia="es-ES"/>
              </w:rPr>
              <w:t>ITEM 20  TUERCA 1/4”</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10 mm x 10 mm</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Metálico</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Instalado de tuberías de GNV del Dispenser de GNV</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Marca: </w:t>
            </w:r>
            <w:r w:rsidRPr="008B2BEC">
              <w:rPr>
                <w:rFonts w:ascii="Calibri" w:hAnsi="Calibri" w:cs="Calibri"/>
                <w:lang w:eastAsia="es-ES"/>
              </w:rPr>
              <w:t xml:space="preserve"> ASPRO o equivalente </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C16340" w:rsidRPr="00D54A07" w:rsidRDefault="00C16340" w:rsidP="007607FF">
            <w:pPr>
              <w:jc w:val="both"/>
              <w:rPr>
                <w:rFonts w:ascii="Verdana" w:hAnsi="Verdana" w:cs="Calibri"/>
                <w:b/>
                <w:bCs/>
                <w:sz w:val="16"/>
                <w:szCs w:val="16"/>
                <w:lang w:eastAsia="es-ES"/>
              </w:rPr>
            </w:pPr>
          </w:p>
        </w:tc>
        <w:tc>
          <w:tcPr>
            <w:tcW w:w="4399" w:type="dxa"/>
            <w:vAlign w:val="center"/>
          </w:tcPr>
          <w:p w:rsidR="00C16340" w:rsidRPr="006F470A" w:rsidRDefault="00C16340" w:rsidP="007607FF">
            <w:pPr>
              <w:rPr>
                <w:rFonts w:asciiTheme="minorHAnsi" w:hAnsiTheme="minorHAnsi" w:cstheme="minorHAnsi"/>
                <w:b/>
                <w:sz w:val="18"/>
                <w:szCs w:val="18"/>
              </w:rPr>
            </w:pPr>
          </w:p>
        </w:tc>
      </w:tr>
      <w:tr w:rsidR="00C16340" w:rsidRPr="006F470A" w:rsidTr="002E0C85">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FC4861" w:rsidRPr="008B2BEC" w:rsidRDefault="00FC4861" w:rsidP="00FC4861">
            <w:pPr>
              <w:rPr>
                <w:rFonts w:ascii="Calibri" w:hAnsi="Calibri" w:cs="Calibri"/>
                <w:b/>
                <w:lang w:eastAsia="es-ES"/>
              </w:rPr>
            </w:pPr>
            <w:r w:rsidRPr="008B2BEC">
              <w:rPr>
                <w:rFonts w:ascii="Calibri" w:hAnsi="Calibri" w:cs="Calibri"/>
                <w:b/>
                <w:lang w:eastAsia="es-ES"/>
              </w:rPr>
              <w:t>ITEM 21  VIROLA DE 1/4” CON CONTRA VIROLA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6 mm x 5 mm</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Metálico</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Instalado de tuberías de GNV del Dispenser de GNV</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Marca: </w:t>
            </w:r>
            <w:r w:rsidRPr="008B2BEC">
              <w:rPr>
                <w:rFonts w:ascii="Calibri" w:hAnsi="Calibri" w:cs="Calibri"/>
                <w:lang w:eastAsia="es-ES"/>
              </w:rPr>
              <w:t xml:space="preserve"> ASPRO o equivalente </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C16340" w:rsidRPr="008464F5" w:rsidRDefault="00FC4861" w:rsidP="00D54A07">
            <w:pPr>
              <w:rPr>
                <w:rFonts w:ascii="Verdana" w:hAnsi="Verdana" w:cs="Calibri"/>
                <w:b/>
                <w:bCs/>
                <w:sz w:val="18"/>
                <w:szCs w:val="18"/>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tc>
        <w:tc>
          <w:tcPr>
            <w:tcW w:w="4399" w:type="dxa"/>
            <w:vAlign w:val="center"/>
          </w:tcPr>
          <w:p w:rsidR="00C16340" w:rsidRPr="006F470A" w:rsidRDefault="00C16340" w:rsidP="007607FF">
            <w:pPr>
              <w:rPr>
                <w:rFonts w:asciiTheme="minorHAnsi" w:hAnsiTheme="minorHAnsi" w:cstheme="minorHAnsi"/>
                <w:b/>
                <w:sz w:val="18"/>
                <w:szCs w:val="18"/>
              </w:rPr>
            </w:pPr>
          </w:p>
        </w:tc>
      </w:tr>
      <w:tr w:rsidR="00C16340" w:rsidRPr="006F470A" w:rsidTr="009D6EF9">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FFFFFF"/>
            <w:vAlign w:val="center"/>
          </w:tcPr>
          <w:p w:rsidR="00FC4861" w:rsidRPr="008B2BEC" w:rsidRDefault="00FC4861" w:rsidP="00FC4861">
            <w:pPr>
              <w:rPr>
                <w:rFonts w:ascii="Calibri" w:hAnsi="Calibri" w:cs="Calibri"/>
                <w:lang w:eastAsia="es-ES"/>
              </w:rPr>
            </w:pPr>
          </w:p>
          <w:p w:rsidR="00FC4861" w:rsidRPr="008B2BEC" w:rsidRDefault="00FC4861" w:rsidP="00FC4861">
            <w:pPr>
              <w:rPr>
                <w:rFonts w:ascii="Calibri" w:hAnsi="Calibri" w:cs="Calibri"/>
                <w:lang w:eastAsia="es-ES"/>
              </w:rPr>
            </w:pPr>
            <w:r w:rsidRPr="008B2BEC">
              <w:rPr>
                <w:rFonts w:ascii="Calibri" w:hAnsi="Calibri" w:cs="Calibri"/>
                <w:b/>
                <w:lang w:eastAsia="es-ES"/>
              </w:rPr>
              <w:t>ITEM 22</w:t>
            </w:r>
            <w:r w:rsidRPr="008B2BEC">
              <w:rPr>
                <w:rFonts w:ascii="Calibri" w:hAnsi="Calibri" w:cs="Calibri"/>
                <w:lang w:eastAsia="es-ES"/>
              </w:rPr>
              <w:t xml:space="preserve">  </w:t>
            </w:r>
            <w:r w:rsidRPr="008B2BEC">
              <w:rPr>
                <w:rFonts w:ascii="Calibri" w:hAnsi="Calibri" w:cs="Calibri"/>
                <w:b/>
                <w:lang w:eastAsia="es-ES"/>
              </w:rPr>
              <w:t xml:space="preserve">MANGUERA LARGA </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Dimensión:</w:t>
            </w:r>
            <w:r w:rsidRPr="008B2BEC">
              <w:rPr>
                <w:rFonts w:ascii="Calibri" w:hAnsi="Calibri" w:cs="Calibri"/>
                <w:lang w:eastAsia="es-ES"/>
              </w:rPr>
              <w:t xml:space="preserve"> Diámetro Ø ¼” x  largo 2750 mm</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Color:</w:t>
            </w:r>
            <w:r w:rsidRPr="008B2BEC">
              <w:rPr>
                <w:rFonts w:ascii="Calibri" w:hAnsi="Calibri" w:cs="Calibri"/>
                <w:lang w:eastAsia="es-ES"/>
              </w:rPr>
              <w:t xml:space="preserve"> Rojo</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Composición:</w:t>
            </w:r>
            <w:r w:rsidRPr="008B2BEC">
              <w:rPr>
                <w:rFonts w:ascii="Calibri" w:hAnsi="Calibri" w:cs="Calibri"/>
                <w:lang w:eastAsia="es-ES"/>
              </w:rPr>
              <w:t xml:space="preserve"> Neopreno N900 con acoples metálicos roscados NPT</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 xml:space="preserve">Unidad de Medida: </w:t>
            </w:r>
            <w:r w:rsidRPr="008B2BEC">
              <w:rPr>
                <w:rFonts w:ascii="Calibri" w:hAnsi="Calibri" w:cs="Calibri"/>
                <w:lang w:eastAsia="es-ES"/>
              </w:rPr>
              <w:t>Pieza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Presión de Trabajo:</w:t>
            </w:r>
            <w:r w:rsidRPr="008B2BEC">
              <w:rPr>
                <w:rFonts w:ascii="Calibri" w:hAnsi="Calibri" w:cs="Calibri"/>
                <w:lang w:eastAsia="es-ES"/>
              </w:rPr>
              <w:t xml:space="preserve"> 250 a 300 Bares</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Accesorio</w:t>
            </w:r>
            <w:r w:rsidRPr="008B2BEC">
              <w:rPr>
                <w:rFonts w:ascii="Calibri" w:hAnsi="Calibri" w:cs="Calibri"/>
                <w:lang w:eastAsia="es-ES"/>
              </w:rPr>
              <w:t>: De carga de GNV</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Marca:</w:t>
            </w:r>
            <w:r w:rsidRPr="008B2BEC">
              <w:rPr>
                <w:rFonts w:ascii="Calibri" w:hAnsi="Calibri" w:cs="Calibri"/>
                <w:lang w:eastAsia="es-ES"/>
              </w:rPr>
              <w:t xml:space="preserve"> Parker o su equivalente</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FC4861" w:rsidRPr="008B2BEC" w:rsidRDefault="00FC4861" w:rsidP="00FC4861">
            <w:pPr>
              <w:rPr>
                <w:rFonts w:ascii="Calibri" w:hAnsi="Calibri" w:cs="Calibri"/>
                <w:lang w:eastAsia="es-ES"/>
              </w:rPr>
            </w:pP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C16340" w:rsidRPr="008464F5" w:rsidRDefault="00C16340" w:rsidP="007607FF">
            <w:pPr>
              <w:jc w:val="both"/>
              <w:rPr>
                <w:rFonts w:ascii="Verdana" w:hAnsi="Verdana" w:cs="Calibri"/>
                <w:b/>
                <w:bCs/>
                <w:sz w:val="18"/>
                <w:szCs w:val="18"/>
                <w:lang w:eastAsia="es-ES"/>
              </w:rPr>
            </w:pPr>
          </w:p>
        </w:tc>
        <w:tc>
          <w:tcPr>
            <w:tcW w:w="4399" w:type="dxa"/>
            <w:tcBorders>
              <w:bottom w:val="single" w:sz="4" w:space="0" w:color="auto"/>
            </w:tcBorders>
            <w:vAlign w:val="center"/>
          </w:tcPr>
          <w:p w:rsidR="00C16340" w:rsidRPr="006F470A" w:rsidRDefault="00C16340" w:rsidP="007607FF">
            <w:pPr>
              <w:rPr>
                <w:rFonts w:asciiTheme="minorHAnsi" w:hAnsiTheme="minorHAnsi" w:cstheme="minorHAnsi"/>
                <w:b/>
                <w:sz w:val="18"/>
                <w:szCs w:val="18"/>
              </w:rPr>
            </w:pPr>
          </w:p>
        </w:tc>
      </w:tr>
      <w:tr w:rsidR="002B533C" w:rsidRPr="006F470A" w:rsidTr="009D6EF9">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auto"/>
            <w:vAlign w:val="center"/>
          </w:tcPr>
          <w:p w:rsidR="002B533C" w:rsidRPr="009D6EF9" w:rsidRDefault="002B533C" w:rsidP="002B533C">
            <w:pPr>
              <w:rPr>
                <w:rFonts w:ascii="Calibri" w:hAnsi="Calibri" w:cs="Calibri"/>
                <w:sz w:val="22"/>
                <w:szCs w:val="22"/>
                <w:lang w:eastAsia="es-BO"/>
              </w:rPr>
            </w:pPr>
            <w:r w:rsidRPr="009D6EF9">
              <w:rPr>
                <w:rFonts w:ascii="Calibri" w:hAnsi="Calibri" w:cs="Calibri"/>
                <w:b/>
                <w:bCs/>
                <w:sz w:val="22"/>
                <w:szCs w:val="22"/>
                <w:lang w:eastAsia="es-ES"/>
              </w:rPr>
              <w:t>PLAZO DE ENTREGA</w:t>
            </w:r>
          </w:p>
        </w:tc>
        <w:tc>
          <w:tcPr>
            <w:tcW w:w="4399" w:type="dxa"/>
            <w:tcBorders>
              <w:top w:val="single" w:sz="4" w:space="0" w:color="auto"/>
              <w:left w:val="single" w:sz="4" w:space="0" w:color="auto"/>
              <w:bottom w:val="single" w:sz="4" w:space="0" w:color="auto"/>
              <w:right w:val="single" w:sz="4" w:space="0" w:color="auto"/>
            </w:tcBorders>
            <w:shd w:val="clear" w:color="auto" w:fill="auto"/>
            <w:vAlign w:val="center"/>
          </w:tcPr>
          <w:p w:rsidR="002B533C" w:rsidRPr="009D6EF9" w:rsidRDefault="002B533C" w:rsidP="002B533C">
            <w:pPr>
              <w:rPr>
                <w:rFonts w:asciiTheme="minorHAnsi" w:hAnsiTheme="minorHAnsi" w:cstheme="minorHAnsi"/>
                <w:b/>
                <w:sz w:val="22"/>
                <w:szCs w:val="22"/>
              </w:rPr>
            </w:pPr>
          </w:p>
        </w:tc>
      </w:tr>
      <w:tr w:rsidR="002B533C" w:rsidRPr="006F470A" w:rsidTr="009D6EF9">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auto"/>
            <w:vAlign w:val="center"/>
          </w:tcPr>
          <w:p w:rsidR="009D6EF9" w:rsidRPr="009D6EF9" w:rsidRDefault="002B533C" w:rsidP="00B64D5D">
            <w:pPr>
              <w:spacing w:before="120" w:after="120"/>
              <w:jc w:val="both"/>
              <w:rPr>
                <w:rFonts w:ascii="Calibri" w:hAnsi="Calibri"/>
                <w:sz w:val="16"/>
                <w:szCs w:val="16"/>
                <w:lang w:eastAsia="es-ES"/>
              </w:rPr>
            </w:pPr>
            <w:r w:rsidRPr="002E0C85">
              <w:rPr>
                <w:rFonts w:ascii="Calibri" w:hAnsi="Calibri"/>
                <w:sz w:val="22"/>
                <w:szCs w:val="22"/>
                <w:lang w:eastAsia="es-ES"/>
              </w:rPr>
              <w:t xml:space="preserve">El plazo para la entrega de los bienes será de </w:t>
            </w:r>
            <w:r w:rsidRPr="002E0C85">
              <w:rPr>
                <w:rFonts w:ascii="Calibri" w:hAnsi="Calibri"/>
                <w:b/>
                <w:sz w:val="22"/>
                <w:szCs w:val="22"/>
                <w:lang w:eastAsia="es-ES"/>
              </w:rPr>
              <w:t>15 días</w:t>
            </w:r>
            <w:r w:rsidR="00F47879">
              <w:rPr>
                <w:rFonts w:ascii="Calibri" w:hAnsi="Calibri"/>
                <w:sz w:val="22"/>
                <w:szCs w:val="22"/>
                <w:lang w:eastAsia="es-ES"/>
              </w:rPr>
              <w:t xml:space="preserve"> </w:t>
            </w:r>
            <w:r w:rsidR="00B64D5D">
              <w:rPr>
                <w:rFonts w:ascii="Calibri" w:hAnsi="Calibri"/>
                <w:sz w:val="22"/>
                <w:szCs w:val="22"/>
                <w:lang w:eastAsia="es-ES"/>
              </w:rPr>
              <w:t xml:space="preserve">computables a partir de la </w:t>
            </w:r>
            <w:r w:rsidR="00F47879">
              <w:rPr>
                <w:rFonts w:ascii="Calibri" w:hAnsi="Calibri"/>
                <w:sz w:val="22"/>
                <w:szCs w:val="22"/>
                <w:lang w:eastAsia="es-ES"/>
              </w:rPr>
              <w:t xml:space="preserve"> Notificación de la Orden de Compra</w:t>
            </w:r>
          </w:p>
        </w:tc>
        <w:tc>
          <w:tcPr>
            <w:tcW w:w="4399" w:type="dxa"/>
            <w:tcBorders>
              <w:top w:val="single" w:sz="4" w:space="0" w:color="auto"/>
              <w:left w:val="single" w:sz="4" w:space="0" w:color="auto"/>
              <w:bottom w:val="single" w:sz="4" w:space="0" w:color="auto"/>
              <w:right w:val="single" w:sz="4" w:space="0" w:color="auto"/>
            </w:tcBorders>
            <w:vAlign w:val="center"/>
          </w:tcPr>
          <w:p w:rsidR="002B533C" w:rsidRPr="002E0C85" w:rsidRDefault="002B533C" w:rsidP="002B533C">
            <w:pPr>
              <w:rPr>
                <w:rFonts w:asciiTheme="minorHAnsi" w:hAnsiTheme="minorHAnsi" w:cstheme="minorHAnsi"/>
                <w:b/>
                <w:sz w:val="22"/>
                <w:szCs w:val="22"/>
              </w:rPr>
            </w:pPr>
          </w:p>
        </w:tc>
      </w:tr>
      <w:tr w:rsidR="002B533C" w:rsidRPr="006F470A" w:rsidTr="009D6EF9">
        <w:trPr>
          <w:trHeight w:val="361"/>
          <w:jc w:val="center"/>
        </w:trPr>
        <w:tc>
          <w:tcPr>
            <w:tcW w:w="5063" w:type="dxa"/>
            <w:tcBorders>
              <w:top w:val="single" w:sz="4" w:space="0" w:color="auto"/>
              <w:left w:val="single" w:sz="4" w:space="0" w:color="auto"/>
              <w:bottom w:val="single" w:sz="4" w:space="0" w:color="auto"/>
              <w:right w:val="single" w:sz="4" w:space="0" w:color="auto"/>
            </w:tcBorders>
            <w:shd w:val="clear" w:color="auto" w:fill="auto"/>
          </w:tcPr>
          <w:p w:rsidR="002B533C" w:rsidRPr="002E0C85" w:rsidRDefault="002B533C" w:rsidP="009D6EF9">
            <w:pPr>
              <w:rPr>
                <w:rFonts w:ascii="Calibri" w:hAnsi="Calibri" w:cs="Calibri"/>
                <w:b/>
                <w:sz w:val="22"/>
                <w:szCs w:val="22"/>
                <w:lang w:eastAsia="es-ES"/>
              </w:rPr>
            </w:pPr>
            <w:r w:rsidRPr="002E0C85">
              <w:rPr>
                <w:rFonts w:ascii="Calibri" w:hAnsi="Calibri" w:cs="Calibri"/>
                <w:b/>
                <w:sz w:val="22"/>
                <w:szCs w:val="22"/>
                <w:lang w:eastAsia="es-ES"/>
              </w:rPr>
              <w:t xml:space="preserve">EXPERIENCIA </w:t>
            </w:r>
          </w:p>
        </w:tc>
        <w:tc>
          <w:tcPr>
            <w:tcW w:w="4399" w:type="dxa"/>
            <w:tcBorders>
              <w:top w:val="single" w:sz="4" w:space="0" w:color="auto"/>
              <w:left w:val="single" w:sz="4" w:space="0" w:color="auto"/>
              <w:bottom w:val="single" w:sz="4" w:space="0" w:color="auto"/>
              <w:right w:val="single" w:sz="4" w:space="0" w:color="auto"/>
            </w:tcBorders>
            <w:shd w:val="clear" w:color="auto" w:fill="auto"/>
            <w:vAlign w:val="center"/>
          </w:tcPr>
          <w:p w:rsidR="002B533C" w:rsidRPr="002E0C85" w:rsidRDefault="002B533C" w:rsidP="002B533C">
            <w:pPr>
              <w:rPr>
                <w:rFonts w:asciiTheme="minorHAnsi" w:hAnsiTheme="minorHAnsi" w:cstheme="minorHAnsi"/>
                <w:b/>
                <w:sz w:val="22"/>
                <w:szCs w:val="22"/>
              </w:rPr>
            </w:pPr>
          </w:p>
        </w:tc>
      </w:tr>
      <w:tr w:rsidR="002B533C" w:rsidRPr="006F470A" w:rsidTr="009D6EF9">
        <w:trPr>
          <w:trHeight w:val="207"/>
          <w:jc w:val="center"/>
        </w:trPr>
        <w:tc>
          <w:tcPr>
            <w:tcW w:w="5063" w:type="dxa"/>
            <w:tcBorders>
              <w:top w:val="single" w:sz="4" w:space="0" w:color="auto"/>
              <w:left w:val="single" w:sz="4" w:space="0" w:color="auto"/>
              <w:bottom w:val="single" w:sz="4" w:space="0" w:color="auto"/>
              <w:right w:val="single" w:sz="4" w:space="0" w:color="auto"/>
            </w:tcBorders>
            <w:shd w:val="clear" w:color="auto" w:fill="auto"/>
          </w:tcPr>
          <w:p w:rsidR="002B533C" w:rsidRPr="009D6EF9" w:rsidRDefault="002B533C" w:rsidP="002B533C">
            <w:pPr>
              <w:jc w:val="both"/>
              <w:rPr>
                <w:rFonts w:ascii="Calibri" w:hAnsi="Calibri" w:cs="Calibri"/>
                <w:sz w:val="16"/>
                <w:szCs w:val="16"/>
                <w:lang w:eastAsia="es-ES"/>
              </w:rPr>
            </w:pPr>
          </w:p>
          <w:p w:rsidR="002B533C" w:rsidRPr="002E0C85" w:rsidRDefault="002B533C" w:rsidP="002B533C">
            <w:pPr>
              <w:jc w:val="both"/>
              <w:rPr>
                <w:rFonts w:ascii="Calibri" w:hAnsi="Calibri" w:cs="Calibri"/>
                <w:sz w:val="22"/>
                <w:szCs w:val="22"/>
                <w:lang w:eastAsia="es-ES"/>
              </w:rPr>
            </w:pPr>
            <w:r w:rsidRPr="002E0C85">
              <w:rPr>
                <w:rFonts w:ascii="Calibri" w:hAnsi="Calibri" w:cs="Calibri"/>
                <w:sz w:val="22"/>
                <w:szCs w:val="22"/>
                <w:lang w:eastAsia="es-ES"/>
              </w:rPr>
              <w:t>Se solicita experiencia  de por lo menos 3 provisiones de bienes afines a la presente adquisición, respaldada por  cualquiera de los siguientes documento e</w:t>
            </w:r>
            <w:r w:rsidR="00D91B51">
              <w:rPr>
                <w:rFonts w:ascii="Calibri" w:hAnsi="Calibri" w:cs="Calibri"/>
                <w:sz w:val="22"/>
                <w:szCs w:val="22"/>
                <w:lang w:eastAsia="es-ES"/>
              </w:rPr>
              <w:t>n fotocopias simples: Contratos</w:t>
            </w:r>
            <w:r w:rsidRPr="002E0C85">
              <w:rPr>
                <w:rFonts w:ascii="Calibri" w:hAnsi="Calibri" w:cs="Calibri"/>
                <w:sz w:val="22"/>
                <w:szCs w:val="22"/>
                <w:lang w:eastAsia="es-ES"/>
              </w:rPr>
              <w:t xml:space="preserve"> </w:t>
            </w:r>
            <w:r w:rsidR="00D54A07" w:rsidRPr="002E0C85">
              <w:rPr>
                <w:rFonts w:ascii="Calibri" w:hAnsi="Calibri" w:cs="Calibri"/>
                <w:sz w:val="22"/>
                <w:szCs w:val="22"/>
                <w:lang w:eastAsia="es-ES"/>
              </w:rPr>
              <w:t>u Orden de Compra que incluya Actas d</w:t>
            </w:r>
            <w:r w:rsidR="00D91B51">
              <w:rPr>
                <w:rFonts w:ascii="Calibri" w:hAnsi="Calibri" w:cs="Calibri"/>
                <w:sz w:val="22"/>
                <w:szCs w:val="22"/>
                <w:lang w:eastAsia="es-ES"/>
              </w:rPr>
              <w:t>e Entrega, Actas de Conformidad, o Acta de Entrega de Recepción Definitiva u otro documento que certifique cumplimiento de Contrato u Orden de Compra</w:t>
            </w:r>
          </w:p>
          <w:p w:rsidR="002B533C" w:rsidRPr="009D6EF9" w:rsidRDefault="002B533C" w:rsidP="002B533C">
            <w:pPr>
              <w:jc w:val="both"/>
              <w:rPr>
                <w:rFonts w:ascii="Calibri" w:hAnsi="Calibri" w:cs="Calibri"/>
                <w:b/>
                <w:sz w:val="16"/>
                <w:szCs w:val="16"/>
                <w:lang w:eastAsia="es-ES"/>
              </w:rPr>
            </w:pPr>
          </w:p>
        </w:tc>
        <w:tc>
          <w:tcPr>
            <w:tcW w:w="4399" w:type="dxa"/>
            <w:tcBorders>
              <w:top w:val="single" w:sz="4" w:space="0" w:color="auto"/>
              <w:left w:val="single" w:sz="4" w:space="0" w:color="auto"/>
              <w:bottom w:val="single" w:sz="4" w:space="0" w:color="auto"/>
              <w:right w:val="single" w:sz="4" w:space="0" w:color="auto"/>
            </w:tcBorders>
            <w:vAlign w:val="center"/>
          </w:tcPr>
          <w:p w:rsidR="002B533C" w:rsidRPr="002E0C85" w:rsidRDefault="002B533C" w:rsidP="002B533C">
            <w:pPr>
              <w:rPr>
                <w:rFonts w:asciiTheme="minorHAnsi" w:hAnsiTheme="minorHAnsi" w:cstheme="minorHAnsi"/>
                <w:b/>
                <w:sz w:val="22"/>
                <w:szCs w:val="22"/>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F47879" w:rsidRDefault="00F47879" w:rsidP="008E711A">
      <w:pPr>
        <w:jc w:val="center"/>
        <w:rPr>
          <w:rFonts w:asciiTheme="minorHAnsi" w:hAnsiTheme="minorHAnsi" w:cstheme="minorHAnsi"/>
          <w:b/>
          <w:sz w:val="22"/>
          <w:szCs w:val="22"/>
        </w:rPr>
      </w:pPr>
    </w:p>
    <w:p w:rsidR="00F47879" w:rsidRDefault="00F47879" w:rsidP="008E711A">
      <w:pPr>
        <w:jc w:val="center"/>
        <w:rPr>
          <w:rFonts w:asciiTheme="minorHAnsi" w:hAnsiTheme="minorHAnsi" w:cstheme="minorHAnsi"/>
          <w:b/>
          <w:sz w:val="22"/>
          <w:szCs w:val="22"/>
        </w:rPr>
      </w:pPr>
    </w:p>
    <w:p w:rsidR="00F47879" w:rsidRDefault="00F47879" w:rsidP="008E711A">
      <w:pPr>
        <w:jc w:val="center"/>
        <w:rPr>
          <w:rFonts w:asciiTheme="minorHAnsi" w:hAnsiTheme="minorHAnsi" w:cstheme="minorHAnsi"/>
          <w:b/>
          <w:sz w:val="22"/>
          <w:szCs w:val="22"/>
        </w:rPr>
      </w:pPr>
    </w:p>
    <w:p w:rsidR="00F47879" w:rsidRDefault="00F47879" w:rsidP="008E711A">
      <w:pPr>
        <w:jc w:val="center"/>
        <w:rPr>
          <w:rFonts w:asciiTheme="minorHAnsi" w:hAnsiTheme="minorHAnsi" w:cstheme="minorHAnsi"/>
          <w:b/>
          <w:sz w:val="22"/>
          <w:szCs w:val="22"/>
        </w:rPr>
      </w:pPr>
    </w:p>
    <w:p w:rsidR="00F47879" w:rsidRDefault="00F47879"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F47879" w:rsidRDefault="00F47879"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A6786E" w:rsidRDefault="00A6786E" w:rsidP="008E711A">
      <w:pPr>
        <w:jc w:val="center"/>
        <w:rPr>
          <w:rFonts w:asciiTheme="minorHAnsi" w:hAnsiTheme="minorHAnsi" w:cstheme="minorHAnsi"/>
          <w:b/>
          <w:sz w:val="22"/>
          <w:szCs w:val="22"/>
        </w:rPr>
      </w:pPr>
    </w:p>
    <w:p w:rsidR="00F57809" w:rsidRPr="006F470A" w:rsidRDefault="00F57809"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C71C8" w:rsidRDefault="00FC71C8" w:rsidP="00FA78A9">
      <w:pPr>
        <w:jc w:val="center"/>
        <w:rPr>
          <w:rFonts w:asciiTheme="minorHAnsi" w:hAnsiTheme="minorHAnsi" w:cstheme="minorHAnsi"/>
          <w:b/>
          <w:sz w:val="22"/>
          <w:szCs w:val="22"/>
        </w:rPr>
      </w:pPr>
    </w:p>
    <w:p w:rsidR="008E711A" w:rsidRPr="008E711A" w:rsidRDefault="008E711A" w:rsidP="00FC71C8">
      <w:pPr>
        <w:rPr>
          <w:rFonts w:asciiTheme="minorHAnsi" w:hAnsiTheme="minorHAnsi" w:cstheme="minorHAnsi"/>
          <w:b/>
          <w:sz w:val="22"/>
          <w:szCs w:val="22"/>
          <w:lang w:val="es-BO"/>
        </w:rPr>
      </w:pP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FC71C8" w:rsidRDefault="00FC71C8"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9D6EF9" w:rsidRDefault="009D6EF9" w:rsidP="008E711A">
      <w:pPr>
        <w:jc w:val="center"/>
        <w:rPr>
          <w:rFonts w:asciiTheme="minorHAnsi" w:hAnsiTheme="minorHAnsi" w:cstheme="minorHAnsi"/>
          <w:b/>
          <w:sz w:val="22"/>
          <w:szCs w:val="22"/>
        </w:rPr>
      </w:pPr>
    </w:p>
    <w:p w:rsidR="009D6EF9" w:rsidRDefault="009D6EF9" w:rsidP="008E711A">
      <w:pPr>
        <w:jc w:val="center"/>
        <w:rPr>
          <w:rFonts w:asciiTheme="minorHAnsi" w:hAnsiTheme="minorHAnsi" w:cstheme="minorHAnsi"/>
          <w:b/>
          <w:sz w:val="22"/>
          <w:szCs w:val="22"/>
        </w:rPr>
      </w:pPr>
    </w:p>
    <w:p w:rsidR="009D6EF9" w:rsidRDefault="009D6EF9" w:rsidP="008E711A">
      <w:pPr>
        <w:jc w:val="center"/>
        <w:rPr>
          <w:rFonts w:asciiTheme="minorHAnsi" w:hAnsiTheme="minorHAnsi" w:cstheme="minorHAnsi"/>
          <w:b/>
          <w:sz w:val="22"/>
          <w:szCs w:val="22"/>
        </w:rPr>
      </w:pPr>
    </w:p>
    <w:p w:rsidR="009D6EF9" w:rsidRDefault="009D6EF9" w:rsidP="008E711A">
      <w:pPr>
        <w:jc w:val="center"/>
        <w:rPr>
          <w:rFonts w:asciiTheme="minorHAnsi" w:hAnsiTheme="minorHAnsi" w:cstheme="minorHAnsi"/>
          <w:b/>
          <w:sz w:val="22"/>
          <w:szCs w:val="22"/>
        </w:rPr>
      </w:pPr>
    </w:p>
    <w:p w:rsidR="009D6EF9" w:rsidRDefault="009D6EF9" w:rsidP="008E711A">
      <w:pPr>
        <w:jc w:val="center"/>
        <w:rPr>
          <w:rFonts w:asciiTheme="minorHAnsi" w:hAnsiTheme="minorHAnsi" w:cstheme="minorHAnsi"/>
          <w:b/>
          <w:sz w:val="22"/>
          <w:szCs w:val="22"/>
        </w:rPr>
      </w:pPr>
    </w:p>
    <w:p w:rsidR="009D6EF9" w:rsidRDefault="009D6EF9" w:rsidP="008E711A">
      <w:pPr>
        <w:jc w:val="center"/>
        <w:rPr>
          <w:rFonts w:asciiTheme="minorHAnsi" w:hAnsiTheme="minorHAnsi" w:cstheme="minorHAnsi"/>
          <w:b/>
          <w:sz w:val="22"/>
          <w:szCs w:val="22"/>
        </w:rPr>
      </w:pPr>
    </w:p>
    <w:p w:rsidR="009D6EF9" w:rsidRDefault="009D6EF9" w:rsidP="008E711A">
      <w:pPr>
        <w:jc w:val="center"/>
        <w:rPr>
          <w:rFonts w:asciiTheme="minorHAnsi" w:hAnsiTheme="minorHAnsi" w:cstheme="minorHAnsi"/>
          <w:b/>
          <w:sz w:val="22"/>
          <w:szCs w:val="22"/>
        </w:rPr>
      </w:pPr>
    </w:p>
    <w:p w:rsidR="009D6EF9" w:rsidRDefault="009D6EF9" w:rsidP="008E711A">
      <w:pPr>
        <w:jc w:val="center"/>
        <w:rPr>
          <w:rFonts w:asciiTheme="minorHAnsi" w:hAnsiTheme="minorHAnsi" w:cstheme="minorHAnsi"/>
          <w:b/>
          <w:sz w:val="22"/>
          <w:szCs w:val="22"/>
        </w:rPr>
      </w:pPr>
    </w:p>
    <w:p w:rsidR="009D6EF9" w:rsidRDefault="009D6EF9" w:rsidP="008E711A">
      <w:pPr>
        <w:jc w:val="center"/>
        <w:rPr>
          <w:rFonts w:asciiTheme="minorHAnsi" w:hAnsiTheme="minorHAnsi" w:cstheme="minorHAnsi"/>
          <w:b/>
          <w:sz w:val="22"/>
          <w:szCs w:val="22"/>
        </w:rPr>
      </w:pPr>
    </w:p>
    <w:p w:rsidR="009D6EF9" w:rsidRDefault="009D6EF9" w:rsidP="008E711A">
      <w:pPr>
        <w:jc w:val="center"/>
        <w:rPr>
          <w:rFonts w:asciiTheme="minorHAnsi" w:hAnsiTheme="minorHAnsi" w:cstheme="minorHAnsi"/>
          <w:b/>
          <w:sz w:val="22"/>
          <w:szCs w:val="22"/>
        </w:rPr>
      </w:pPr>
    </w:p>
    <w:p w:rsidR="007C66EF" w:rsidRDefault="007C66EF" w:rsidP="008E711A">
      <w:pPr>
        <w:jc w:val="center"/>
        <w:rPr>
          <w:rFonts w:asciiTheme="minorHAnsi" w:hAnsiTheme="minorHAnsi" w:cstheme="minorHAnsi"/>
          <w:b/>
          <w:sz w:val="22"/>
          <w:szCs w:val="22"/>
        </w:rPr>
      </w:pPr>
    </w:p>
    <w:p w:rsidR="007C66EF" w:rsidRDefault="007C66EF" w:rsidP="008E711A">
      <w:pPr>
        <w:jc w:val="center"/>
        <w:rPr>
          <w:rFonts w:asciiTheme="minorHAnsi" w:hAnsiTheme="minorHAnsi" w:cstheme="minorHAnsi"/>
          <w:b/>
          <w:sz w:val="22"/>
          <w:szCs w:val="22"/>
        </w:rPr>
      </w:pPr>
    </w:p>
    <w:p w:rsidR="008B3BF3" w:rsidRDefault="008B3BF3" w:rsidP="008E711A">
      <w:pPr>
        <w:jc w:val="center"/>
        <w:rPr>
          <w:rFonts w:asciiTheme="minorHAnsi" w:hAnsiTheme="minorHAnsi" w:cstheme="minorHAnsi"/>
          <w:b/>
          <w:sz w:val="22"/>
          <w:szCs w:val="22"/>
        </w:rPr>
      </w:pPr>
    </w:p>
    <w:p w:rsidR="002F0569" w:rsidRPr="006F470A" w:rsidRDefault="002F0569" w:rsidP="002F0569">
      <w:pPr>
        <w:jc w:val="center"/>
        <w:rPr>
          <w:rFonts w:asciiTheme="minorHAnsi" w:hAnsiTheme="minorHAnsi" w:cstheme="minorHAnsi"/>
          <w:b/>
          <w:sz w:val="22"/>
          <w:szCs w:val="22"/>
        </w:rPr>
      </w:pPr>
      <w:r w:rsidRPr="006F470A">
        <w:rPr>
          <w:rFonts w:asciiTheme="minorHAnsi" w:hAnsiTheme="minorHAnsi" w:cstheme="minorHAnsi"/>
          <w:b/>
          <w:sz w:val="22"/>
          <w:szCs w:val="22"/>
        </w:rPr>
        <w:t>FORMULARIO C-3</w:t>
      </w:r>
    </w:p>
    <w:p w:rsidR="002F0569" w:rsidRPr="006F470A" w:rsidRDefault="002F0569" w:rsidP="002F056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F0569" w:rsidRPr="006F470A" w:rsidRDefault="002F0569" w:rsidP="002F0569">
      <w:pPr>
        <w:jc w:val="center"/>
        <w:rPr>
          <w:rFonts w:asciiTheme="minorHAnsi" w:hAnsiTheme="minorHAnsi" w:cstheme="minorHAnsi"/>
          <w:b/>
          <w:bCs/>
          <w:sz w:val="22"/>
          <w:szCs w:val="22"/>
          <w:lang w:eastAsia="es-BO"/>
        </w:rPr>
      </w:pPr>
    </w:p>
    <w:p w:rsidR="002F0569" w:rsidRPr="006F470A" w:rsidRDefault="002F0569" w:rsidP="002F0569">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2F0569" w:rsidRPr="006F470A" w:rsidRDefault="002F0569" w:rsidP="002F0569">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399"/>
        <w:gridCol w:w="1386"/>
        <w:gridCol w:w="1554"/>
        <w:gridCol w:w="727"/>
        <w:gridCol w:w="761"/>
        <w:gridCol w:w="1924"/>
        <w:gridCol w:w="1579"/>
        <w:gridCol w:w="1585"/>
      </w:tblGrid>
      <w:tr w:rsidR="009D6EF9" w:rsidRPr="006F470A" w:rsidTr="00FD7081">
        <w:trPr>
          <w:trHeight w:val="415"/>
          <w:jc w:val="center"/>
        </w:trPr>
        <w:tc>
          <w:tcPr>
            <w:tcW w:w="3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D6EF9" w:rsidRPr="006F470A" w:rsidRDefault="009D6EF9" w:rsidP="00FD708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D6EF9" w:rsidRPr="006F470A" w:rsidRDefault="009D6EF9" w:rsidP="00FD708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4"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9D6EF9" w:rsidRPr="006F470A" w:rsidRDefault="009D6EF9" w:rsidP="00FD708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9D6EF9" w:rsidRPr="006F470A" w:rsidRDefault="009D6EF9" w:rsidP="00FD708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4"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9D6EF9" w:rsidRPr="001C043B" w:rsidRDefault="009D6EF9" w:rsidP="009D6EF9">
            <w:pPr>
              <w:jc w:val="center"/>
              <w:rPr>
                <w:rFonts w:asciiTheme="minorHAnsi" w:hAnsiTheme="minorHAnsi" w:cstheme="minorHAnsi"/>
                <w:b/>
                <w:bCs/>
                <w:szCs w:val="22"/>
                <w:lang w:val="es-BO" w:eastAsia="es-BO"/>
              </w:rPr>
            </w:pPr>
            <w:r>
              <w:rPr>
                <w:rFonts w:asciiTheme="minorHAnsi" w:hAnsiTheme="minorHAnsi" w:cstheme="minorHAnsi"/>
                <w:b/>
                <w:bCs/>
                <w:szCs w:val="22"/>
                <w:lang w:val="es-BO" w:eastAsia="es-BO"/>
              </w:rPr>
              <w:t>Contrato / Orden de Compra</w:t>
            </w:r>
          </w:p>
        </w:tc>
        <w:tc>
          <w:tcPr>
            <w:tcW w:w="1579" w:type="dxa"/>
            <w:vMerge w:val="restart"/>
            <w:tcBorders>
              <w:top w:val="single" w:sz="4" w:space="0" w:color="auto"/>
              <w:left w:val="nil"/>
              <w:right w:val="single" w:sz="4" w:space="0" w:color="auto"/>
            </w:tcBorders>
            <w:shd w:val="clear" w:color="auto" w:fill="D9D9D9" w:themeFill="background1" w:themeFillShade="D9"/>
            <w:vAlign w:val="center"/>
            <w:hideMark/>
          </w:tcPr>
          <w:p w:rsidR="009D6EF9" w:rsidRPr="006F470A" w:rsidRDefault="009D6EF9" w:rsidP="001F10EF">
            <w:pPr>
              <w:jc w:val="center"/>
              <w:rPr>
                <w:rFonts w:asciiTheme="minorHAnsi" w:hAnsiTheme="minorHAnsi" w:cstheme="minorHAnsi"/>
                <w:b/>
                <w:bCs/>
                <w:szCs w:val="22"/>
                <w:lang w:eastAsia="es-BO"/>
              </w:rPr>
            </w:pPr>
            <w:r>
              <w:rPr>
                <w:rFonts w:asciiTheme="minorHAnsi" w:hAnsiTheme="minorHAnsi" w:cstheme="minorHAnsi"/>
                <w:b/>
                <w:bCs/>
                <w:szCs w:val="22"/>
                <w:lang w:eastAsia="es-BO"/>
              </w:rPr>
              <w:t>Acta de Entrega</w:t>
            </w:r>
            <w:r w:rsidR="008B3BF3">
              <w:rPr>
                <w:rFonts w:asciiTheme="minorHAnsi" w:hAnsiTheme="minorHAnsi" w:cstheme="minorHAnsi"/>
                <w:b/>
                <w:bCs/>
                <w:szCs w:val="22"/>
                <w:lang w:eastAsia="es-BO"/>
              </w:rPr>
              <w:t xml:space="preserve">/ </w:t>
            </w:r>
            <w:r w:rsidR="001F10EF">
              <w:rPr>
                <w:rFonts w:asciiTheme="minorHAnsi" w:hAnsiTheme="minorHAnsi" w:cstheme="minorHAnsi"/>
                <w:b/>
                <w:bCs/>
                <w:szCs w:val="22"/>
                <w:lang w:eastAsia="es-BO"/>
              </w:rPr>
              <w:t>Acta de Conformidad/ Acta de Entrega de Recepción Definitiva</w:t>
            </w:r>
          </w:p>
        </w:tc>
        <w:tc>
          <w:tcPr>
            <w:tcW w:w="1585" w:type="dxa"/>
            <w:vMerge w:val="restart"/>
            <w:tcBorders>
              <w:top w:val="single" w:sz="4" w:space="0" w:color="auto"/>
              <w:left w:val="nil"/>
              <w:right w:val="single" w:sz="4" w:space="0" w:color="auto"/>
            </w:tcBorders>
            <w:shd w:val="clear" w:color="auto" w:fill="D9D9D9" w:themeFill="background1" w:themeFillShade="D9"/>
            <w:vAlign w:val="center"/>
          </w:tcPr>
          <w:p w:rsidR="009D6EF9" w:rsidRPr="006F470A" w:rsidRDefault="001F10EF" w:rsidP="008B3BF3">
            <w:pPr>
              <w:jc w:val="center"/>
              <w:rPr>
                <w:rFonts w:asciiTheme="minorHAnsi" w:hAnsiTheme="minorHAnsi" w:cstheme="minorHAnsi"/>
                <w:b/>
                <w:bCs/>
                <w:szCs w:val="22"/>
                <w:lang w:eastAsia="es-BO"/>
              </w:rPr>
            </w:pPr>
            <w:r>
              <w:rPr>
                <w:rFonts w:asciiTheme="minorHAnsi" w:hAnsiTheme="minorHAnsi" w:cstheme="minorHAnsi"/>
                <w:b/>
                <w:bCs/>
                <w:szCs w:val="22"/>
                <w:lang w:eastAsia="es-BO"/>
              </w:rPr>
              <w:t>Otro Documento</w:t>
            </w:r>
            <w:r w:rsidR="009D6EF9">
              <w:rPr>
                <w:rFonts w:asciiTheme="minorHAnsi" w:hAnsiTheme="minorHAnsi" w:cstheme="minorHAnsi"/>
                <w:b/>
                <w:bCs/>
                <w:szCs w:val="22"/>
                <w:lang w:eastAsia="es-BO"/>
              </w:rPr>
              <w:t xml:space="preserve">  </w:t>
            </w:r>
          </w:p>
        </w:tc>
      </w:tr>
      <w:tr w:rsidR="009D6EF9" w:rsidRPr="006F470A" w:rsidTr="00FD7081">
        <w:trPr>
          <w:cantSplit/>
          <w:trHeight w:val="1076"/>
          <w:jc w:val="center"/>
        </w:trPr>
        <w:tc>
          <w:tcPr>
            <w:tcW w:w="3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9D6EF9" w:rsidRPr="006F470A" w:rsidRDefault="009D6EF9" w:rsidP="00FD7081">
            <w:pPr>
              <w:rPr>
                <w:rFonts w:asciiTheme="minorHAnsi" w:hAnsiTheme="minorHAnsi" w:cstheme="minorHAnsi"/>
                <w:b/>
                <w:bCs/>
                <w:sz w:val="22"/>
                <w:szCs w:val="22"/>
                <w:lang w:eastAsia="es-BO"/>
              </w:rPr>
            </w:pPr>
          </w:p>
        </w:tc>
        <w:tc>
          <w:tcPr>
            <w:tcW w:w="138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9D6EF9" w:rsidRPr="006F470A" w:rsidRDefault="009D6EF9" w:rsidP="00FD7081">
            <w:pPr>
              <w:rPr>
                <w:rFonts w:asciiTheme="minorHAnsi" w:hAnsiTheme="minorHAnsi" w:cstheme="minorHAnsi"/>
                <w:b/>
                <w:bCs/>
                <w:sz w:val="22"/>
                <w:szCs w:val="22"/>
                <w:lang w:eastAsia="es-BO"/>
              </w:rPr>
            </w:pPr>
          </w:p>
        </w:tc>
        <w:tc>
          <w:tcPr>
            <w:tcW w:w="1554"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9D6EF9" w:rsidRPr="006F470A" w:rsidRDefault="009D6EF9" w:rsidP="00FD7081">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9D6EF9" w:rsidRPr="006F470A" w:rsidRDefault="009D6EF9" w:rsidP="00FD7081">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9D6EF9" w:rsidRPr="006F470A" w:rsidRDefault="009D6EF9" w:rsidP="00FD7081">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4"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9D6EF9" w:rsidRPr="006F470A" w:rsidRDefault="009D6EF9" w:rsidP="00FD7081">
            <w:pPr>
              <w:rPr>
                <w:rFonts w:asciiTheme="minorHAnsi" w:hAnsiTheme="minorHAnsi" w:cstheme="minorHAnsi"/>
                <w:b/>
                <w:bCs/>
                <w:sz w:val="22"/>
                <w:szCs w:val="22"/>
                <w:lang w:eastAsia="es-BO"/>
              </w:rPr>
            </w:pPr>
          </w:p>
        </w:tc>
        <w:tc>
          <w:tcPr>
            <w:tcW w:w="1579" w:type="dxa"/>
            <w:vMerge/>
            <w:tcBorders>
              <w:left w:val="nil"/>
              <w:bottom w:val="single" w:sz="12" w:space="0" w:color="auto"/>
              <w:right w:val="single" w:sz="4" w:space="0" w:color="auto"/>
            </w:tcBorders>
            <w:shd w:val="clear" w:color="auto" w:fill="D9D9D9" w:themeFill="background1" w:themeFillShade="D9"/>
            <w:vAlign w:val="center"/>
            <w:hideMark/>
          </w:tcPr>
          <w:p w:rsidR="009D6EF9" w:rsidRPr="006F470A" w:rsidRDefault="009D6EF9" w:rsidP="00FD7081">
            <w:pPr>
              <w:jc w:val="center"/>
              <w:rPr>
                <w:rFonts w:asciiTheme="minorHAnsi" w:hAnsiTheme="minorHAnsi" w:cstheme="minorHAnsi"/>
                <w:b/>
                <w:bCs/>
                <w:szCs w:val="22"/>
                <w:lang w:eastAsia="es-BO"/>
              </w:rPr>
            </w:pPr>
          </w:p>
        </w:tc>
        <w:tc>
          <w:tcPr>
            <w:tcW w:w="1585" w:type="dxa"/>
            <w:vMerge/>
            <w:tcBorders>
              <w:left w:val="single" w:sz="4" w:space="0" w:color="auto"/>
              <w:bottom w:val="single" w:sz="12" w:space="0" w:color="auto"/>
              <w:right w:val="single" w:sz="4" w:space="0" w:color="auto"/>
            </w:tcBorders>
            <w:shd w:val="clear" w:color="auto" w:fill="D9D9D9" w:themeFill="background1" w:themeFillShade="D9"/>
            <w:vAlign w:val="center"/>
            <w:hideMark/>
          </w:tcPr>
          <w:p w:rsidR="009D6EF9" w:rsidRPr="006F470A" w:rsidRDefault="009D6EF9" w:rsidP="00FD7081">
            <w:pPr>
              <w:jc w:val="center"/>
              <w:rPr>
                <w:rFonts w:asciiTheme="minorHAnsi" w:hAnsiTheme="minorHAnsi" w:cstheme="minorHAnsi"/>
                <w:b/>
                <w:bCs/>
                <w:szCs w:val="22"/>
                <w:lang w:eastAsia="es-BO"/>
              </w:rPr>
            </w:pPr>
          </w:p>
        </w:tc>
      </w:tr>
      <w:tr w:rsidR="002F0569" w:rsidRPr="006F470A" w:rsidTr="009D6EF9">
        <w:trPr>
          <w:trHeight w:val="246"/>
          <w:jc w:val="center"/>
        </w:trPr>
        <w:tc>
          <w:tcPr>
            <w:tcW w:w="399" w:type="dxa"/>
            <w:tcBorders>
              <w:top w:val="nil"/>
              <w:left w:val="single" w:sz="8" w:space="0" w:color="auto"/>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6" w:type="dxa"/>
            <w:tcBorders>
              <w:top w:val="nil"/>
              <w:left w:val="nil"/>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2F0569" w:rsidRPr="006F470A" w:rsidRDefault="002F0569" w:rsidP="00FD7081">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2F0569" w:rsidRPr="006F470A" w:rsidRDefault="002F0569" w:rsidP="00FD7081">
            <w:pPr>
              <w:jc w:val="center"/>
              <w:rPr>
                <w:rFonts w:asciiTheme="minorHAnsi" w:hAnsiTheme="minorHAnsi" w:cstheme="minorHAns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9" w:type="dxa"/>
            <w:tcBorders>
              <w:top w:val="nil"/>
              <w:left w:val="nil"/>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2F0569" w:rsidRPr="006F470A" w:rsidTr="009D6EF9">
        <w:trPr>
          <w:trHeight w:val="217"/>
          <w:jc w:val="center"/>
        </w:trPr>
        <w:tc>
          <w:tcPr>
            <w:tcW w:w="399" w:type="dxa"/>
            <w:tcBorders>
              <w:top w:val="nil"/>
              <w:left w:val="single" w:sz="8" w:space="0" w:color="auto"/>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6" w:type="dxa"/>
            <w:tcBorders>
              <w:top w:val="nil"/>
              <w:left w:val="nil"/>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2F0569" w:rsidRPr="006F470A" w:rsidRDefault="002F0569" w:rsidP="00FD708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2F0569" w:rsidRPr="006F470A" w:rsidRDefault="002F0569" w:rsidP="00FD7081">
            <w:pPr>
              <w:jc w:val="center"/>
              <w:rPr>
                <w:rFonts w:asciiTheme="minorHAnsi" w:hAnsiTheme="minorHAnsi" w:cstheme="minorHAns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9" w:type="dxa"/>
            <w:tcBorders>
              <w:top w:val="nil"/>
              <w:left w:val="nil"/>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2F0569" w:rsidRPr="006F470A" w:rsidTr="009D6EF9">
        <w:trPr>
          <w:trHeight w:val="239"/>
          <w:jc w:val="center"/>
        </w:trPr>
        <w:tc>
          <w:tcPr>
            <w:tcW w:w="399" w:type="dxa"/>
            <w:tcBorders>
              <w:top w:val="nil"/>
              <w:left w:val="single" w:sz="8" w:space="0" w:color="auto"/>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6" w:type="dxa"/>
            <w:tcBorders>
              <w:top w:val="nil"/>
              <w:left w:val="nil"/>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4" w:type="dxa"/>
            <w:tcBorders>
              <w:top w:val="nil"/>
              <w:left w:val="nil"/>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2F0569" w:rsidRPr="006F470A" w:rsidRDefault="002F0569" w:rsidP="00FD708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2F0569" w:rsidRPr="006F470A" w:rsidRDefault="002F0569" w:rsidP="00FD7081">
            <w:pPr>
              <w:jc w:val="center"/>
              <w:rPr>
                <w:rFonts w:asciiTheme="minorHAnsi" w:hAnsiTheme="minorHAnsi" w:cstheme="minorHAnsi"/>
                <w:sz w:val="22"/>
                <w:szCs w:val="22"/>
                <w:lang w:eastAsia="es-BO"/>
              </w:rPr>
            </w:pPr>
          </w:p>
        </w:tc>
        <w:tc>
          <w:tcPr>
            <w:tcW w:w="1924" w:type="dxa"/>
            <w:tcBorders>
              <w:top w:val="nil"/>
              <w:left w:val="single" w:sz="8" w:space="0" w:color="auto"/>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9" w:type="dxa"/>
            <w:tcBorders>
              <w:top w:val="nil"/>
              <w:left w:val="nil"/>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F0569" w:rsidRPr="006F470A" w:rsidRDefault="002F0569" w:rsidP="00FD708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2F0569" w:rsidRPr="006F470A" w:rsidTr="00FD7081">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2F0569" w:rsidRPr="006F470A" w:rsidRDefault="002F0569" w:rsidP="00FD7081">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a la fecha de emisión del documento de respaldo)</w:t>
            </w:r>
          </w:p>
        </w:tc>
      </w:tr>
      <w:tr w:rsidR="002F0569" w:rsidRPr="006F470A" w:rsidTr="00FD7081">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F0569" w:rsidRPr="006F470A" w:rsidRDefault="002F0569" w:rsidP="00FD7081">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p w:rsidR="002F0569" w:rsidRPr="003B6160" w:rsidRDefault="002F0569" w:rsidP="002F0569">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2F0569" w:rsidRDefault="002F0569" w:rsidP="00FD7081">
            <w:pPr>
              <w:pStyle w:val="Prrafodelista"/>
              <w:ind w:left="552"/>
              <w:jc w:val="both"/>
              <w:rPr>
                <w:rFonts w:ascii="Calibri" w:hAnsi="Calibri" w:cs="Calibri"/>
                <w:b/>
                <w:bCs/>
                <w:color w:val="000000"/>
              </w:rPr>
            </w:pPr>
          </w:p>
          <w:p w:rsidR="002F0569" w:rsidRDefault="002F0569" w:rsidP="002F0569">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F0569" w:rsidRPr="00977A82" w:rsidRDefault="002F0569" w:rsidP="00FD7081">
            <w:pPr>
              <w:jc w:val="both"/>
              <w:rPr>
                <w:rFonts w:asciiTheme="minorHAnsi" w:hAnsiTheme="minorHAnsi" w:cstheme="minorHAnsi"/>
                <w:bCs/>
                <w:sz w:val="18"/>
                <w:szCs w:val="18"/>
                <w:lang w:val="es-BO" w:eastAsia="es-BO"/>
              </w:rPr>
            </w:pPr>
          </w:p>
        </w:tc>
      </w:tr>
    </w:tbl>
    <w:p w:rsidR="002F0569" w:rsidRPr="006F470A" w:rsidRDefault="002F0569" w:rsidP="002F0569">
      <w:pPr>
        <w:rPr>
          <w:rFonts w:asciiTheme="minorHAnsi" w:hAnsiTheme="minorHAnsi" w:cstheme="minorHAnsi"/>
          <w:b/>
          <w:sz w:val="22"/>
          <w:szCs w:val="22"/>
        </w:rPr>
      </w:pPr>
    </w:p>
    <w:p w:rsidR="002F0569" w:rsidRPr="006F470A" w:rsidRDefault="002F0569" w:rsidP="002F0569">
      <w:pPr>
        <w:jc w:val="center"/>
        <w:rPr>
          <w:rFonts w:asciiTheme="minorHAnsi" w:hAnsiTheme="minorHAnsi" w:cstheme="minorHAnsi"/>
          <w:b/>
          <w:bCs/>
          <w:i/>
          <w:iCs/>
          <w:sz w:val="22"/>
          <w:szCs w:val="22"/>
        </w:rPr>
      </w:pPr>
    </w:p>
    <w:p w:rsidR="002F0569" w:rsidRPr="006F470A" w:rsidRDefault="002F0569" w:rsidP="002F0569">
      <w:pPr>
        <w:jc w:val="center"/>
        <w:rPr>
          <w:rFonts w:asciiTheme="minorHAnsi" w:hAnsiTheme="minorHAnsi" w:cstheme="minorHAnsi"/>
          <w:b/>
          <w:sz w:val="22"/>
          <w:szCs w:val="22"/>
        </w:rPr>
      </w:pPr>
    </w:p>
    <w:p w:rsidR="002F0569" w:rsidRPr="006F470A" w:rsidRDefault="002F0569" w:rsidP="002F0569">
      <w:pPr>
        <w:jc w:val="center"/>
        <w:rPr>
          <w:rFonts w:asciiTheme="minorHAnsi" w:hAnsiTheme="minorHAnsi" w:cstheme="minorHAnsi"/>
          <w:b/>
          <w:sz w:val="22"/>
          <w:szCs w:val="22"/>
        </w:rPr>
      </w:pPr>
    </w:p>
    <w:p w:rsidR="002F0569" w:rsidRPr="006F470A" w:rsidRDefault="002F0569" w:rsidP="002F0569">
      <w:pPr>
        <w:jc w:val="center"/>
        <w:rPr>
          <w:rFonts w:asciiTheme="minorHAnsi" w:hAnsiTheme="minorHAnsi" w:cstheme="minorHAnsi"/>
          <w:b/>
          <w:sz w:val="22"/>
          <w:szCs w:val="22"/>
        </w:rPr>
      </w:pPr>
    </w:p>
    <w:p w:rsidR="002F0569" w:rsidRPr="006F470A" w:rsidRDefault="002F0569" w:rsidP="002F0569">
      <w:pPr>
        <w:jc w:val="center"/>
        <w:rPr>
          <w:rFonts w:asciiTheme="minorHAnsi" w:hAnsiTheme="minorHAnsi" w:cstheme="minorHAnsi"/>
          <w:b/>
          <w:sz w:val="22"/>
          <w:szCs w:val="22"/>
        </w:rPr>
      </w:pPr>
    </w:p>
    <w:p w:rsidR="002F0569" w:rsidRPr="006F470A" w:rsidRDefault="002F0569" w:rsidP="002F0569">
      <w:pPr>
        <w:jc w:val="center"/>
        <w:rPr>
          <w:rFonts w:asciiTheme="minorHAnsi" w:hAnsiTheme="minorHAnsi" w:cstheme="minorHAnsi"/>
          <w:b/>
          <w:sz w:val="22"/>
          <w:szCs w:val="22"/>
        </w:rPr>
      </w:pPr>
    </w:p>
    <w:p w:rsidR="002F0569" w:rsidRPr="006F470A" w:rsidRDefault="002F0569" w:rsidP="002F0569">
      <w:pPr>
        <w:rPr>
          <w:rFonts w:asciiTheme="minorHAnsi" w:hAnsiTheme="minorHAnsi" w:cstheme="minorHAnsi"/>
          <w:b/>
          <w:sz w:val="22"/>
          <w:szCs w:val="22"/>
        </w:rPr>
      </w:pPr>
    </w:p>
    <w:p w:rsidR="002F0569" w:rsidRPr="006F470A" w:rsidRDefault="002F0569" w:rsidP="002F0569">
      <w:pP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BF00EF" w:rsidRDefault="00BF00EF" w:rsidP="008E711A">
      <w:pPr>
        <w:jc w:val="center"/>
        <w:rPr>
          <w:rFonts w:asciiTheme="minorHAnsi" w:hAnsiTheme="minorHAnsi" w:cstheme="minorHAnsi"/>
          <w:b/>
          <w:sz w:val="22"/>
          <w:szCs w:val="22"/>
        </w:rPr>
      </w:pPr>
    </w:p>
    <w:p w:rsidR="00F9669E" w:rsidRDefault="00F9669E" w:rsidP="00FA78A9">
      <w:pPr>
        <w:jc w:val="center"/>
        <w:rPr>
          <w:rFonts w:asciiTheme="minorHAnsi" w:hAnsiTheme="minorHAnsi" w:cstheme="minorHAnsi"/>
          <w:b/>
          <w:sz w:val="22"/>
          <w:szCs w:val="22"/>
        </w:rPr>
      </w:pPr>
    </w:p>
    <w:p w:rsidR="00BE7AA9" w:rsidRPr="006F470A" w:rsidRDefault="00BE7AA9"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9D6EF9" w:rsidRDefault="009D6EF9"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AC12A8" w:rsidRDefault="00432E57" w:rsidP="00AC12A8">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AC12A8" w:rsidP="00AC12A8">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w:t>
      </w:r>
      <w:r w:rsidR="00432E57" w:rsidRPr="00365997">
        <w:rPr>
          <w:rFonts w:asciiTheme="minorHAnsi" w:hAnsiTheme="minorHAnsi" w:cstheme="minorHAnsi"/>
          <w:b/>
          <w:bCs/>
          <w:sz w:val="22"/>
          <w:szCs w:val="22"/>
          <w:lang w:val="es-BO"/>
        </w:rPr>
        <w:t>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610F1">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AC12A8" w:rsidRDefault="00AC12A8" w:rsidP="00432E57">
      <w:pPr>
        <w:pStyle w:val="Sinespaciado"/>
        <w:ind w:left="709"/>
        <w:jc w:val="both"/>
        <w:rPr>
          <w:rFonts w:asciiTheme="minorHAnsi" w:hAnsiTheme="minorHAnsi" w:cstheme="minorHAnsi"/>
        </w:rPr>
      </w:pPr>
    </w:p>
    <w:p w:rsidR="00AC12A8" w:rsidRDefault="00AC12A8" w:rsidP="00432E57">
      <w:pPr>
        <w:pStyle w:val="Sinespaciado"/>
        <w:ind w:left="709"/>
        <w:jc w:val="both"/>
        <w:rPr>
          <w:rFonts w:asciiTheme="minorHAnsi" w:hAnsiTheme="minorHAnsi" w:cstheme="minorHAnsi"/>
        </w:rPr>
      </w:pPr>
    </w:p>
    <w:p w:rsidR="00AC12A8" w:rsidRPr="00365997" w:rsidRDefault="00AC12A8" w:rsidP="00432E57">
      <w:pPr>
        <w:pStyle w:val="Sinespaciado"/>
        <w:ind w:left="709"/>
        <w:jc w:val="both"/>
        <w:rPr>
          <w:rFonts w:asciiTheme="minorHAnsi" w:hAnsiTheme="minorHAnsi" w:cstheme="minorHAnsi"/>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610F1">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610F1">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4E2F1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1.75pt" o:ole="">
            <v:imagedata r:id="rId20" o:title=""/>
          </v:shape>
          <o:OLEObject Type="Embed" ProgID="Equation.3" ShapeID="_x0000_i1025" DrawAspect="Content" ObjectID="_1596457474"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4.25pt;height:14.25pt" o:ole="">
            <v:imagedata r:id="rId22" o:title=""/>
          </v:shape>
          <o:OLEObject Type="Embed" ProgID="Equation.3" ShapeID="_x0000_i1026" DrawAspect="Content" ObjectID="_1596457475"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3.5pt;height:14.25pt" o:ole="">
            <v:imagedata r:id="rId24" o:title=""/>
          </v:shape>
          <o:OLEObject Type="Embed" ProgID="Equation.3" ShapeID="_x0000_i1027" DrawAspect="Content" ObjectID="_1596457476"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21.75pt;height:21.75pt" o:ole="">
            <v:imagedata r:id="rId26" o:title=""/>
          </v:shape>
          <o:OLEObject Type="Embed" ProgID="Equation.3" ShapeID="_x0000_i1028" DrawAspect="Content" ObjectID="_1596457477"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610F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610F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9D6EF9" w:rsidRDefault="009D6EF9" w:rsidP="00AC12A8">
      <w:pPr>
        <w:jc w:val="center"/>
        <w:rPr>
          <w:rFonts w:asciiTheme="minorHAnsi" w:hAnsiTheme="minorHAnsi" w:cstheme="minorHAnsi"/>
          <w:b/>
          <w:sz w:val="22"/>
          <w:szCs w:val="22"/>
          <w:lang w:val="es-ES_tradnl"/>
        </w:rPr>
      </w:pPr>
    </w:p>
    <w:p w:rsidR="003A382A" w:rsidRPr="00AC12A8" w:rsidRDefault="004918C3" w:rsidP="009D6EF9">
      <w:pPr>
        <w:jc w:val="center"/>
        <w:rPr>
          <w:rFonts w:asciiTheme="minorHAnsi" w:hAnsiTheme="minorHAnsi" w:cstheme="minorHAnsi"/>
          <w:b/>
          <w:bCs/>
          <w:sz w:val="22"/>
          <w:szCs w:val="22"/>
        </w:rPr>
      </w:pPr>
      <w:r>
        <w:rPr>
          <w:rFonts w:asciiTheme="minorHAnsi" w:hAnsiTheme="minorHAnsi" w:cstheme="minorHAnsi"/>
          <w:b/>
          <w:sz w:val="22"/>
          <w:szCs w:val="22"/>
          <w:lang w:val="es-ES_tradnl"/>
        </w:rPr>
        <w:lastRenderedPageBreak/>
        <w:t>PARTE VI</w:t>
      </w:r>
    </w:p>
    <w:p w:rsidR="003A382A" w:rsidRPr="006F470A" w:rsidRDefault="003A382A" w:rsidP="009D6EF9">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8B2BEC" w:rsidRPr="008B2BEC" w:rsidRDefault="008B2BEC" w:rsidP="009D6EF9">
      <w:pPr>
        <w:jc w:val="center"/>
        <w:rPr>
          <w:rFonts w:ascii="Calibri" w:hAnsi="Calibri" w:cs="Calibri"/>
          <w:b/>
          <w:sz w:val="22"/>
          <w:szCs w:val="28"/>
          <w:u w:val="single"/>
          <w:lang w:eastAsia="es-ES"/>
        </w:rPr>
      </w:pPr>
      <w:r w:rsidRPr="008B2BEC">
        <w:rPr>
          <w:rFonts w:ascii="Calibri" w:hAnsi="Calibri" w:cs="Calibri"/>
          <w:b/>
          <w:sz w:val="22"/>
          <w:szCs w:val="28"/>
          <w:u w:val="single"/>
          <w:lang w:eastAsia="es-ES"/>
        </w:rPr>
        <w:t>ADQUISICION DE REPUESTOS PARA DISPENSER DE GNV</w:t>
      </w:r>
    </w:p>
    <w:p w:rsidR="008B2BEC" w:rsidRPr="008B2BEC" w:rsidRDefault="008B2BEC" w:rsidP="008B2BEC">
      <w:pPr>
        <w:jc w:val="center"/>
        <w:rPr>
          <w:rFonts w:ascii="Calibri" w:hAnsi="Calibri" w:cs="Calibri"/>
          <w:b/>
          <w:sz w:val="22"/>
          <w:szCs w:val="28"/>
          <w:u w:val="single"/>
          <w:lang w:eastAsia="es-ES"/>
        </w:rPr>
      </w:pPr>
      <w:r w:rsidRPr="008B2BEC">
        <w:rPr>
          <w:rFonts w:ascii="Calibri" w:hAnsi="Calibri" w:cs="Calibri"/>
          <w:b/>
          <w:sz w:val="22"/>
          <w:szCs w:val="28"/>
          <w:lang w:eastAsia="es-ES"/>
        </w:rPr>
        <w:t xml:space="preserve">  </w:t>
      </w:r>
    </w:p>
    <w:tbl>
      <w:tblPr>
        <w:tblW w:w="98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6170"/>
        <w:gridCol w:w="1559"/>
        <w:gridCol w:w="850"/>
        <w:gridCol w:w="710"/>
      </w:tblGrid>
      <w:tr w:rsidR="008B2BEC" w:rsidRPr="008B2BEC" w:rsidTr="00C16340">
        <w:tc>
          <w:tcPr>
            <w:tcW w:w="9890" w:type="dxa"/>
            <w:gridSpan w:val="5"/>
            <w:tcBorders>
              <w:top w:val="nil"/>
              <w:left w:val="nil"/>
              <w:bottom w:val="nil"/>
              <w:right w:val="nil"/>
            </w:tcBorders>
            <w:vAlign w:val="center"/>
          </w:tcPr>
          <w:p w:rsidR="008B2BEC" w:rsidRPr="008B2BEC" w:rsidRDefault="008B2BEC" w:rsidP="008B2BEC">
            <w:pPr>
              <w:rPr>
                <w:rFonts w:ascii="Calibri" w:hAnsi="Calibri" w:cs="Calibri"/>
                <w:b/>
                <w:szCs w:val="24"/>
                <w:u w:val="single"/>
                <w:lang w:eastAsia="es-ES"/>
              </w:rPr>
            </w:pPr>
            <w:r w:rsidRPr="008B2BEC">
              <w:rPr>
                <w:rFonts w:ascii="Calibri" w:hAnsi="Calibri" w:cs="Calibri"/>
                <w:b/>
                <w:szCs w:val="24"/>
                <w:u w:val="single"/>
                <w:lang w:eastAsia="es-ES"/>
              </w:rPr>
              <w:t>REPUESTOS PARA DISPENSER DE GNV  ASPRO A-120:</w:t>
            </w:r>
          </w:p>
          <w:p w:rsidR="008B2BEC" w:rsidRPr="008B2BEC" w:rsidRDefault="008B2BEC" w:rsidP="008B2BEC">
            <w:pPr>
              <w:rPr>
                <w:rFonts w:ascii="Calibri" w:hAnsi="Calibri" w:cs="Calibri"/>
                <w:b/>
                <w:sz w:val="8"/>
                <w:szCs w:val="24"/>
                <w:u w:val="single"/>
                <w:lang w:eastAsia="es-ES"/>
              </w:rPr>
            </w:pPr>
          </w:p>
        </w:tc>
      </w:tr>
      <w:tr w:rsidR="008B2BEC" w:rsidRPr="008B2BEC" w:rsidTr="00C16340">
        <w:tc>
          <w:tcPr>
            <w:tcW w:w="601" w:type="dxa"/>
            <w:tcBorders>
              <w:top w:val="nil"/>
              <w:left w:val="nil"/>
              <w:right w:val="nil"/>
            </w:tcBorders>
            <w:vAlign w:val="center"/>
          </w:tcPr>
          <w:p w:rsidR="008B2BEC" w:rsidRPr="008B2BEC" w:rsidRDefault="008B2BEC" w:rsidP="008B2BEC">
            <w:pPr>
              <w:jc w:val="center"/>
              <w:rPr>
                <w:rFonts w:ascii="Arial Narrow" w:hAnsi="Arial Narrow" w:cs="Calibri"/>
                <w:sz w:val="12"/>
                <w:szCs w:val="18"/>
                <w:lang w:eastAsia="es-ES"/>
              </w:rPr>
            </w:pPr>
          </w:p>
        </w:tc>
        <w:tc>
          <w:tcPr>
            <w:tcW w:w="6170" w:type="dxa"/>
            <w:tcBorders>
              <w:top w:val="nil"/>
              <w:left w:val="nil"/>
              <w:right w:val="nil"/>
            </w:tcBorders>
            <w:shd w:val="clear" w:color="auto" w:fill="auto"/>
            <w:vAlign w:val="center"/>
          </w:tcPr>
          <w:p w:rsidR="008B2BEC" w:rsidRPr="008B2BEC" w:rsidRDefault="008B2BEC" w:rsidP="008B2BEC">
            <w:pPr>
              <w:rPr>
                <w:rFonts w:ascii="Calibri" w:hAnsi="Calibri" w:cs="Calibri"/>
                <w:b/>
                <w:sz w:val="2"/>
                <w:szCs w:val="24"/>
                <w:u w:val="single"/>
                <w:lang w:eastAsia="es-ES"/>
              </w:rPr>
            </w:pPr>
          </w:p>
        </w:tc>
        <w:tc>
          <w:tcPr>
            <w:tcW w:w="1559" w:type="dxa"/>
            <w:tcBorders>
              <w:top w:val="nil"/>
              <w:left w:val="nil"/>
              <w:right w:val="nil"/>
            </w:tcBorders>
          </w:tcPr>
          <w:p w:rsidR="008B2BEC" w:rsidRPr="008B2BEC" w:rsidRDefault="008B2BEC" w:rsidP="008B2BEC">
            <w:pPr>
              <w:jc w:val="center"/>
              <w:rPr>
                <w:rFonts w:ascii="Arial Narrow" w:hAnsi="Arial Narrow" w:cs="Calibri"/>
                <w:sz w:val="4"/>
                <w:szCs w:val="18"/>
                <w:lang w:eastAsia="es-ES"/>
              </w:rPr>
            </w:pPr>
          </w:p>
        </w:tc>
        <w:tc>
          <w:tcPr>
            <w:tcW w:w="850" w:type="dxa"/>
            <w:tcBorders>
              <w:top w:val="nil"/>
              <w:left w:val="nil"/>
              <w:right w:val="nil"/>
            </w:tcBorders>
            <w:shd w:val="clear" w:color="auto" w:fill="auto"/>
            <w:vAlign w:val="center"/>
          </w:tcPr>
          <w:p w:rsidR="008B2BEC" w:rsidRPr="008B2BEC" w:rsidRDefault="008B2BEC" w:rsidP="008B2BEC">
            <w:pPr>
              <w:jc w:val="center"/>
              <w:rPr>
                <w:rFonts w:ascii="Arial Narrow" w:hAnsi="Arial Narrow" w:cs="Calibri"/>
                <w:sz w:val="12"/>
                <w:szCs w:val="18"/>
                <w:lang w:eastAsia="es-ES"/>
              </w:rPr>
            </w:pPr>
          </w:p>
        </w:tc>
        <w:tc>
          <w:tcPr>
            <w:tcW w:w="710" w:type="dxa"/>
            <w:tcBorders>
              <w:top w:val="nil"/>
              <w:left w:val="nil"/>
              <w:right w:val="nil"/>
            </w:tcBorders>
            <w:vAlign w:val="center"/>
          </w:tcPr>
          <w:p w:rsidR="008B2BEC" w:rsidRPr="008B2BEC" w:rsidRDefault="008B2BEC" w:rsidP="008B2BEC">
            <w:pPr>
              <w:jc w:val="center"/>
              <w:rPr>
                <w:rFonts w:ascii="Arial Narrow" w:hAnsi="Arial Narrow" w:cs="Calibri"/>
                <w:sz w:val="12"/>
                <w:szCs w:val="18"/>
                <w:lang w:eastAsia="es-ES"/>
              </w:rPr>
            </w:pPr>
          </w:p>
        </w:tc>
      </w:tr>
      <w:tr w:rsidR="008B2BEC" w:rsidRPr="008B2BEC" w:rsidTr="00851F0C">
        <w:trPr>
          <w:trHeight w:val="350"/>
        </w:trPr>
        <w:tc>
          <w:tcPr>
            <w:tcW w:w="601" w:type="dxa"/>
            <w:shd w:val="clear" w:color="auto" w:fill="DEEAF6"/>
          </w:tcPr>
          <w:p w:rsidR="008B2BEC" w:rsidRPr="008B2BEC" w:rsidRDefault="008B2BEC" w:rsidP="008B2BEC">
            <w:pPr>
              <w:jc w:val="center"/>
              <w:rPr>
                <w:rFonts w:ascii="Calibri" w:hAnsi="Calibri" w:cs="Calibri"/>
                <w:b/>
                <w:sz w:val="2"/>
                <w:szCs w:val="18"/>
                <w:lang w:eastAsia="es-ES"/>
              </w:rPr>
            </w:pPr>
          </w:p>
          <w:p w:rsidR="008B2BEC" w:rsidRPr="008B2BEC" w:rsidRDefault="008B2BEC" w:rsidP="008B2BEC">
            <w:pPr>
              <w:jc w:val="center"/>
              <w:rPr>
                <w:rFonts w:ascii="Calibri" w:hAnsi="Calibri" w:cs="Calibri"/>
                <w:b/>
                <w:sz w:val="16"/>
                <w:szCs w:val="18"/>
                <w:lang w:eastAsia="es-ES"/>
              </w:rPr>
            </w:pPr>
            <w:r w:rsidRPr="008B2BEC">
              <w:rPr>
                <w:rFonts w:ascii="Calibri" w:hAnsi="Calibri" w:cs="Calibri"/>
                <w:b/>
                <w:sz w:val="16"/>
                <w:szCs w:val="18"/>
                <w:lang w:eastAsia="es-ES"/>
              </w:rPr>
              <w:t>ITEMN°</w:t>
            </w:r>
          </w:p>
        </w:tc>
        <w:tc>
          <w:tcPr>
            <w:tcW w:w="6170" w:type="dxa"/>
            <w:shd w:val="clear" w:color="auto" w:fill="DEEAF6"/>
          </w:tcPr>
          <w:p w:rsidR="008B2BEC" w:rsidRPr="008B2BEC" w:rsidRDefault="008B2BEC" w:rsidP="008B2BEC">
            <w:pPr>
              <w:jc w:val="center"/>
              <w:rPr>
                <w:rFonts w:ascii="Calibri" w:hAnsi="Calibri" w:cs="Calibri"/>
                <w:b/>
                <w:sz w:val="2"/>
                <w:szCs w:val="18"/>
                <w:lang w:eastAsia="es-ES"/>
              </w:rPr>
            </w:pPr>
          </w:p>
          <w:p w:rsidR="008B2BEC" w:rsidRPr="008B2BEC" w:rsidRDefault="008B2BEC" w:rsidP="008B2BEC">
            <w:pPr>
              <w:jc w:val="center"/>
              <w:rPr>
                <w:rFonts w:ascii="Calibri" w:hAnsi="Calibri" w:cs="Calibri"/>
                <w:b/>
                <w:sz w:val="16"/>
                <w:szCs w:val="18"/>
                <w:lang w:eastAsia="es-ES"/>
              </w:rPr>
            </w:pPr>
            <w:r w:rsidRPr="008B2BEC">
              <w:rPr>
                <w:rFonts w:ascii="Calibri" w:hAnsi="Calibri" w:cs="Calibri"/>
                <w:b/>
                <w:sz w:val="16"/>
                <w:szCs w:val="18"/>
                <w:lang w:eastAsia="es-ES"/>
              </w:rPr>
              <w:t>DESCRIPCION DETALLADA DEL BIEN</w:t>
            </w:r>
          </w:p>
          <w:p w:rsidR="008B2BEC" w:rsidRPr="008B2BEC" w:rsidRDefault="008B2BEC" w:rsidP="008B2BEC">
            <w:pPr>
              <w:jc w:val="center"/>
              <w:rPr>
                <w:rFonts w:ascii="Calibri" w:hAnsi="Calibri" w:cs="Calibri"/>
                <w:b/>
                <w:sz w:val="2"/>
                <w:szCs w:val="18"/>
                <w:lang w:eastAsia="es-ES"/>
              </w:rPr>
            </w:pPr>
          </w:p>
        </w:tc>
        <w:tc>
          <w:tcPr>
            <w:tcW w:w="1559" w:type="dxa"/>
            <w:shd w:val="clear" w:color="auto" w:fill="DEEAF6"/>
          </w:tcPr>
          <w:p w:rsidR="008B2BEC" w:rsidRPr="008B2BEC" w:rsidRDefault="008B2BEC" w:rsidP="008B2BEC">
            <w:pPr>
              <w:jc w:val="center"/>
              <w:rPr>
                <w:rFonts w:ascii="Calibri" w:hAnsi="Calibri" w:cs="Calibri"/>
                <w:b/>
                <w:sz w:val="2"/>
                <w:szCs w:val="18"/>
                <w:lang w:eastAsia="es-ES"/>
              </w:rPr>
            </w:pPr>
            <w:r w:rsidRPr="008B2BEC">
              <w:rPr>
                <w:rFonts w:ascii="Calibri" w:hAnsi="Calibri" w:cs="Calibri"/>
                <w:b/>
                <w:sz w:val="16"/>
                <w:szCs w:val="18"/>
                <w:lang w:eastAsia="es-ES"/>
              </w:rPr>
              <w:t>PART. Nº</w:t>
            </w:r>
          </w:p>
        </w:tc>
        <w:tc>
          <w:tcPr>
            <w:tcW w:w="850" w:type="dxa"/>
            <w:shd w:val="clear" w:color="auto" w:fill="DEEAF6"/>
          </w:tcPr>
          <w:p w:rsidR="008B2BEC" w:rsidRPr="008B2BEC" w:rsidRDefault="008B2BEC" w:rsidP="008B2BEC">
            <w:pPr>
              <w:jc w:val="center"/>
              <w:rPr>
                <w:rFonts w:ascii="Calibri" w:hAnsi="Calibri" w:cs="Calibri"/>
                <w:b/>
                <w:sz w:val="16"/>
                <w:szCs w:val="18"/>
                <w:lang w:eastAsia="es-ES"/>
              </w:rPr>
            </w:pPr>
            <w:r w:rsidRPr="008B2BEC">
              <w:rPr>
                <w:rFonts w:ascii="Calibri" w:hAnsi="Calibri" w:cs="Calibri"/>
                <w:b/>
                <w:sz w:val="16"/>
                <w:szCs w:val="18"/>
                <w:lang w:eastAsia="es-ES"/>
              </w:rPr>
              <w:t>UNIDAD DE MEDIDA</w:t>
            </w:r>
          </w:p>
        </w:tc>
        <w:tc>
          <w:tcPr>
            <w:tcW w:w="710" w:type="dxa"/>
            <w:shd w:val="clear" w:color="auto" w:fill="DEEAF6"/>
          </w:tcPr>
          <w:p w:rsidR="008B2BEC" w:rsidRPr="008B2BEC" w:rsidRDefault="008B2BEC" w:rsidP="008B2BEC">
            <w:pPr>
              <w:jc w:val="center"/>
              <w:rPr>
                <w:rFonts w:ascii="Calibri" w:hAnsi="Calibri" w:cs="Calibri"/>
                <w:b/>
                <w:sz w:val="2"/>
                <w:szCs w:val="18"/>
                <w:lang w:eastAsia="es-ES"/>
              </w:rPr>
            </w:pPr>
          </w:p>
          <w:p w:rsidR="008B2BEC" w:rsidRPr="008B2BEC" w:rsidRDefault="008B2BEC" w:rsidP="008B2BEC">
            <w:pPr>
              <w:jc w:val="center"/>
              <w:rPr>
                <w:rFonts w:ascii="Calibri" w:hAnsi="Calibri" w:cs="Calibri"/>
                <w:b/>
                <w:sz w:val="16"/>
                <w:szCs w:val="18"/>
                <w:lang w:eastAsia="es-ES"/>
              </w:rPr>
            </w:pPr>
            <w:r w:rsidRPr="008B2BEC">
              <w:rPr>
                <w:rFonts w:ascii="Calibri" w:hAnsi="Calibri" w:cs="Calibri"/>
                <w:b/>
                <w:sz w:val="16"/>
                <w:szCs w:val="18"/>
                <w:lang w:eastAsia="es-ES"/>
              </w:rPr>
              <w:t>CANT.</w:t>
            </w:r>
          </w:p>
        </w:tc>
      </w:tr>
      <w:tr w:rsidR="008B2BEC" w:rsidRPr="008B2BEC" w:rsidTr="00C16340">
        <w:trPr>
          <w:trHeight w:val="114"/>
        </w:trPr>
        <w:tc>
          <w:tcPr>
            <w:tcW w:w="601" w:type="dxa"/>
            <w:shd w:val="clear" w:color="auto" w:fill="auto"/>
            <w:vAlign w:val="center"/>
          </w:tcPr>
          <w:p w:rsidR="008B2BEC" w:rsidRPr="008B2BEC" w:rsidRDefault="008B2BEC" w:rsidP="008B2BEC">
            <w:pPr>
              <w:jc w:val="center"/>
              <w:rPr>
                <w:rFonts w:ascii="Calibri" w:hAnsi="Calibri" w:cs="Calibri"/>
                <w:sz w:val="2"/>
                <w:szCs w:val="16"/>
                <w:lang w:eastAsia="es-ES"/>
              </w:rPr>
            </w:pPr>
          </w:p>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1</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CHICOTILLO DE CARGA 200 mm</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22</w:t>
            </w:r>
          </w:p>
        </w:tc>
      </w:tr>
      <w:tr w:rsidR="008B2BEC" w:rsidRPr="008B2BEC" w:rsidTr="00C16340">
        <w:trPr>
          <w:trHeight w:val="127"/>
        </w:trPr>
        <w:tc>
          <w:tcPr>
            <w:tcW w:w="601" w:type="dxa"/>
            <w:shd w:val="clear" w:color="auto" w:fill="auto"/>
            <w:vAlign w:val="center"/>
          </w:tcPr>
          <w:p w:rsidR="008B2BEC" w:rsidRPr="008B2BEC" w:rsidRDefault="008B2BEC" w:rsidP="008B2BEC">
            <w:pPr>
              <w:jc w:val="center"/>
              <w:rPr>
                <w:rFonts w:ascii="Calibri" w:hAnsi="Calibri" w:cs="Calibri"/>
                <w:sz w:val="2"/>
                <w:szCs w:val="16"/>
                <w:lang w:eastAsia="es-ES"/>
              </w:rPr>
            </w:pPr>
          </w:p>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2</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 xml:space="preserve">PICO DE CARGA </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15</w:t>
            </w:r>
          </w:p>
        </w:tc>
      </w:tr>
      <w:tr w:rsidR="008B2BEC" w:rsidRPr="008B2BEC" w:rsidTr="00C16340">
        <w:trPr>
          <w:trHeight w:val="172"/>
        </w:trPr>
        <w:tc>
          <w:tcPr>
            <w:tcW w:w="601" w:type="dxa"/>
            <w:shd w:val="clear" w:color="auto" w:fill="auto"/>
            <w:vAlign w:val="center"/>
          </w:tcPr>
          <w:p w:rsidR="008B2BEC" w:rsidRPr="008B2BEC" w:rsidRDefault="008B2BEC" w:rsidP="008B2BEC">
            <w:pPr>
              <w:jc w:val="center"/>
              <w:rPr>
                <w:rFonts w:ascii="Calibri" w:hAnsi="Calibri" w:cs="Calibri"/>
                <w:sz w:val="2"/>
                <w:szCs w:val="16"/>
                <w:lang w:eastAsia="es-ES"/>
              </w:rPr>
            </w:pPr>
          </w:p>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3</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KIT REPARO VALVULA REGULADORA M-15</w:t>
            </w:r>
          </w:p>
        </w:tc>
        <w:tc>
          <w:tcPr>
            <w:tcW w:w="1559" w:type="dxa"/>
          </w:tcPr>
          <w:p w:rsidR="008B2BEC" w:rsidRPr="008B2BEC" w:rsidRDefault="008B2BEC" w:rsidP="008B2BEC">
            <w:pPr>
              <w:jc w:val="center"/>
              <w:rPr>
                <w:rFonts w:ascii="Calibri" w:hAnsi="Calibri" w:cs="Calibri"/>
                <w:sz w:val="16"/>
                <w:szCs w:val="16"/>
                <w:lang w:val="es-BO"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8</w:t>
            </w:r>
          </w:p>
        </w:tc>
      </w:tr>
      <w:tr w:rsidR="008B2BEC" w:rsidRPr="008B2BEC" w:rsidTr="00C16340">
        <w:trPr>
          <w:trHeight w:val="77"/>
        </w:trPr>
        <w:tc>
          <w:tcPr>
            <w:tcW w:w="601" w:type="dxa"/>
            <w:shd w:val="clear" w:color="auto" w:fill="auto"/>
            <w:vAlign w:val="center"/>
          </w:tcPr>
          <w:p w:rsidR="008B2BEC" w:rsidRPr="008B2BEC" w:rsidRDefault="008B2BEC" w:rsidP="008B2BEC">
            <w:pPr>
              <w:jc w:val="center"/>
              <w:rPr>
                <w:rFonts w:ascii="Calibri" w:hAnsi="Calibri" w:cs="Calibri"/>
                <w:sz w:val="2"/>
                <w:szCs w:val="16"/>
                <w:lang w:eastAsia="es-ES"/>
              </w:rPr>
            </w:pPr>
          </w:p>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4</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KIT REPARO VALVULA SOLENOIDE JEFERSSON</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KIT</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3</w:t>
            </w:r>
          </w:p>
        </w:tc>
      </w:tr>
      <w:tr w:rsidR="008B2BEC" w:rsidRPr="008B2BEC" w:rsidTr="00C16340">
        <w:trPr>
          <w:trHeight w:val="140"/>
        </w:trPr>
        <w:tc>
          <w:tcPr>
            <w:tcW w:w="601" w:type="dxa"/>
            <w:shd w:val="clear" w:color="auto" w:fill="auto"/>
            <w:vAlign w:val="center"/>
          </w:tcPr>
          <w:p w:rsidR="008B2BEC" w:rsidRPr="008B2BEC" w:rsidRDefault="008B2BEC" w:rsidP="008B2BEC">
            <w:pPr>
              <w:jc w:val="center"/>
              <w:rPr>
                <w:rFonts w:ascii="Calibri" w:hAnsi="Calibri" w:cs="Calibri"/>
                <w:sz w:val="2"/>
                <w:szCs w:val="16"/>
                <w:lang w:eastAsia="es-ES"/>
              </w:rPr>
            </w:pPr>
          </w:p>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5</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VALVULA DE 3 VIAS COMPLETA ABAC</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KIT</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5</w:t>
            </w:r>
          </w:p>
        </w:tc>
      </w:tr>
      <w:tr w:rsidR="008B2BEC" w:rsidRPr="008B2BEC" w:rsidTr="00C16340">
        <w:trPr>
          <w:trHeight w:val="140"/>
        </w:trPr>
        <w:tc>
          <w:tcPr>
            <w:tcW w:w="601"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6</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VALVULA DE PURGA PARA SURTIDOR</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4</w:t>
            </w:r>
          </w:p>
        </w:tc>
      </w:tr>
      <w:tr w:rsidR="008B2BEC" w:rsidRPr="008B2BEC" w:rsidTr="00C16340">
        <w:trPr>
          <w:trHeight w:val="186"/>
        </w:trPr>
        <w:tc>
          <w:tcPr>
            <w:tcW w:w="601"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7</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 xml:space="preserve">TAPON DE VENTEO </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20</w:t>
            </w:r>
          </w:p>
        </w:tc>
      </w:tr>
      <w:tr w:rsidR="008B2BEC" w:rsidRPr="008B2BEC" w:rsidTr="00C16340">
        <w:trPr>
          <w:trHeight w:val="105"/>
        </w:trPr>
        <w:tc>
          <w:tcPr>
            <w:tcW w:w="601" w:type="dxa"/>
            <w:shd w:val="clear" w:color="auto" w:fill="auto"/>
            <w:vAlign w:val="center"/>
          </w:tcPr>
          <w:p w:rsidR="008B2BEC" w:rsidRPr="008B2BEC" w:rsidRDefault="008B2BEC" w:rsidP="008B2BEC">
            <w:pPr>
              <w:jc w:val="center"/>
              <w:rPr>
                <w:rFonts w:ascii="Calibri" w:hAnsi="Calibri" w:cs="Calibri"/>
                <w:sz w:val="2"/>
                <w:szCs w:val="16"/>
                <w:lang w:eastAsia="es-ES"/>
              </w:rPr>
            </w:pPr>
          </w:p>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8</w:t>
            </w:r>
          </w:p>
        </w:tc>
        <w:tc>
          <w:tcPr>
            <w:tcW w:w="6170" w:type="dxa"/>
            <w:shd w:val="clear" w:color="auto" w:fill="auto"/>
            <w:vAlign w:val="center"/>
          </w:tcPr>
          <w:p w:rsidR="008B2BEC" w:rsidRPr="008B2BEC" w:rsidRDefault="008B2BEC" w:rsidP="008B2BEC">
            <w:pPr>
              <w:rPr>
                <w:rFonts w:ascii="Calibri" w:hAnsi="Calibri" w:cs="Calibri"/>
                <w:sz w:val="16"/>
                <w:szCs w:val="16"/>
                <w:lang w:val="en-US" w:eastAsia="es-ES"/>
              </w:rPr>
            </w:pPr>
            <w:r w:rsidRPr="008B2BEC">
              <w:rPr>
                <w:rFonts w:ascii="Calibri" w:hAnsi="Calibri" w:cs="Calibri"/>
                <w:sz w:val="16"/>
                <w:szCs w:val="16"/>
                <w:lang w:val="en-US" w:eastAsia="es-ES"/>
              </w:rPr>
              <w:t xml:space="preserve">MICROSWICH  </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20</w:t>
            </w:r>
          </w:p>
        </w:tc>
      </w:tr>
      <w:tr w:rsidR="008B2BEC" w:rsidRPr="008B2BEC" w:rsidTr="00C16340">
        <w:trPr>
          <w:trHeight w:val="77"/>
        </w:trPr>
        <w:tc>
          <w:tcPr>
            <w:tcW w:w="601"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9</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MICROTECLADO</w:t>
            </w:r>
          </w:p>
        </w:tc>
        <w:tc>
          <w:tcPr>
            <w:tcW w:w="1559" w:type="dxa"/>
          </w:tcPr>
          <w:p w:rsidR="008B2BEC" w:rsidRPr="008B2BEC" w:rsidRDefault="008B2BEC" w:rsidP="008B2BEC">
            <w:pPr>
              <w:jc w:val="center"/>
              <w:rPr>
                <w:rFonts w:ascii="Calibri" w:hAnsi="Calibri" w:cs="Calibri"/>
                <w:sz w:val="16"/>
                <w:szCs w:val="16"/>
                <w:lang w:val="en-US"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5</w:t>
            </w:r>
          </w:p>
        </w:tc>
      </w:tr>
      <w:tr w:rsidR="008B2BEC" w:rsidRPr="008B2BEC" w:rsidTr="00C16340">
        <w:trPr>
          <w:trHeight w:val="77"/>
        </w:trPr>
        <w:tc>
          <w:tcPr>
            <w:tcW w:w="601"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10</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VALVULA DE PURGA SEMI AUTOMATICA</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2</w:t>
            </w:r>
          </w:p>
        </w:tc>
      </w:tr>
      <w:tr w:rsidR="008B2BEC" w:rsidRPr="008B2BEC" w:rsidTr="00C16340">
        <w:trPr>
          <w:trHeight w:val="77"/>
        </w:trPr>
        <w:tc>
          <w:tcPr>
            <w:tcW w:w="601" w:type="dxa"/>
            <w:shd w:val="clear" w:color="auto" w:fill="auto"/>
            <w:vAlign w:val="center"/>
          </w:tcPr>
          <w:p w:rsidR="008B2BEC" w:rsidRPr="008B2BEC" w:rsidRDefault="008B2BEC" w:rsidP="008B2BEC">
            <w:pPr>
              <w:jc w:val="center"/>
              <w:rPr>
                <w:rFonts w:ascii="Calibri" w:hAnsi="Calibri" w:cs="Calibri"/>
                <w:sz w:val="16"/>
                <w:szCs w:val="16"/>
                <w:lang w:val="en-US" w:eastAsia="es-ES"/>
              </w:rPr>
            </w:pPr>
            <w:r w:rsidRPr="008B2BEC">
              <w:rPr>
                <w:rFonts w:ascii="Calibri" w:hAnsi="Calibri" w:cs="Calibri"/>
                <w:sz w:val="16"/>
                <w:szCs w:val="16"/>
                <w:lang w:val="en-US" w:eastAsia="es-ES"/>
              </w:rPr>
              <w:t>11</w:t>
            </w:r>
          </w:p>
        </w:tc>
        <w:tc>
          <w:tcPr>
            <w:tcW w:w="6170" w:type="dxa"/>
            <w:shd w:val="clear" w:color="auto" w:fill="auto"/>
            <w:vAlign w:val="center"/>
          </w:tcPr>
          <w:p w:rsidR="008B2BEC" w:rsidRPr="008B2BEC" w:rsidRDefault="008B2BEC" w:rsidP="008B2BEC">
            <w:pPr>
              <w:rPr>
                <w:rFonts w:ascii="Calibri" w:hAnsi="Calibri" w:cs="Calibri"/>
                <w:sz w:val="16"/>
                <w:szCs w:val="16"/>
                <w:lang w:val="en-US" w:eastAsia="es-ES"/>
              </w:rPr>
            </w:pPr>
            <w:r w:rsidRPr="008B2BEC">
              <w:rPr>
                <w:rFonts w:ascii="Calibri" w:hAnsi="Calibri" w:cs="Calibri"/>
                <w:sz w:val="16"/>
                <w:szCs w:val="16"/>
                <w:lang w:val="en-US" w:eastAsia="es-ES"/>
              </w:rPr>
              <w:t xml:space="preserve">KIT REPARO VALVULA BREAK AWAY </w:t>
            </w:r>
          </w:p>
        </w:tc>
        <w:tc>
          <w:tcPr>
            <w:tcW w:w="1559" w:type="dxa"/>
          </w:tcPr>
          <w:p w:rsidR="008B2BEC" w:rsidRPr="008B2BEC" w:rsidRDefault="008B2BEC" w:rsidP="008B2BEC">
            <w:pPr>
              <w:jc w:val="center"/>
              <w:rPr>
                <w:rFonts w:ascii="Calibri" w:hAnsi="Calibri" w:cs="Calibri"/>
                <w:sz w:val="16"/>
                <w:szCs w:val="16"/>
                <w:lang w:val="en-US"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val="en-US" w:eastAsia="es-ES"/>
              </w:rPr>
            </w:pPr>
            <w:r w:rsidRPr="008B2BEC">
              <w:rPr>
                <w:rFonts w:ascii="Calibri" w:hAnsi="Calibri" w:cs="Calibri"/>
                <w:sz w:val="16"/>
                <w:szCs w:val="16"/>
                <w:lang w:val="en-US" w:eastAsia="es-ES"/>
              </w:rPr>
              <w:t>10</w:t>
            </w:r>
          </w:p>
        </w:tc>
      </w:tr>
      <w:tr w:rsidR="008B2BEC" w:rsidRPr="008B2BEC" w:rsidTr="00C16340">
        <w:trPr>
          <w:trHeight w:val="77"/>
        </w:trPr>
        <w:tc>
          <w:tcPr>
            <w:tcW w:w="601" w:type="dxa"/>
            <w:shd w:val="clear" w:color="auto" w:fill="auto"/>
            <w:vAlign w:val="center"/>
          </w:tcPr>
          <w:p w:rsidR="008B2BEC" w:rsidRPr="008B2BEC" w:rsidRDefault="008B2BEC" w:rsidP="008B2BEC">
            <w:pPr>
              <w:jc w:val="center"/>
              <w:rPr>
                <w:rFonts w:ascii="Calibri" w:hAnsi="Calibri" w:cs="Calibri"/>
                <w:sz w:val="16"/>
                <w:szCs w:val="16"/>
                <w:lang w:val="en-US" w:eastAsia="es-ES"/>
              </w:rPr>
            </w:pPr>
            <w:r w:rsidRPr="008B2BEC">
              <w:rPr>
                <w:rFonts w:ascii="Calibri" w:hAnsi="Calibri" w:cs="Calibri"/>
                <w:sz w:val="16"/>
                <w:szCs w:val="16"/>
                <w:lang w:val="en-US" w:eastAsia="es-ES"/>
              </w:rPr>
              <w:t>12</w:t>
            </w:r>
          </w:p>
        </w:tc>
        <w:tc>
          <w:tcPr>
            <w:tcW w:w="6170" w:type="dxa"/>
            <w:shd w:val="clear" w:color="auto" w:fill="auto"/>
            <w:vAlign w:val="center"/>
          </w:tcPr>
          <w:p w:rsidR="008B2BEC" w:rsidRPr="008B2BEC" w:rsidRDefault="008B2BEC" w:rsidP="008B2BEC">
            <w:pPr>
              <w:rPr>
                <w:rFonts w:ascii="Calibri" w:hAnsi="Calibri" w:cs="Calibri"/>
                <w:sz w:val="16"/>
                <w:szCs w:val="16"/>
                <w:lang w:val="en-US" w:eastAsia="es-ES"/>
              </w:rPr>
            </w:pPr>
            <w:r w:rsidRPr="008B2BEC">
              <w:rPr>
                <w:rFonts w:ascii="Calibri" w:hAnsi="Calibri" w:cs="Calibri"/>
                <w:sz w:val="16"/>
                <w:szCs w:val="16"/>
                <w:lang w:val="en-US" w:eastAsia="es-ES"/>
              </w:rPr>
              <w:t xml:space="preserve">RELE 24 VDC </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val="en-US" w:eastAsia="es-ES"/>
              </w:rPr>
            </w:pPr>
            <w:r w:rsidRPr="008B2BEC">
              <w:rPr>
                <w:rFonts w:ascii="Calibri" w:hAnsi="Calibri" w:cs="Calibri"/>
                <w:sz w:val="16"/>
                <w:szCs w:val="16"/>
                <w:lang w:val="en-US" w:eastAsia="es-ES"/>
              </w:rPr>
              <w:t>20</w:t>
            </w:r>
          </w:p>
        </w:tc>
      </w:tr>
      <w:tr w:rsidR="008B2BEC" w:rsidRPr="008B2BEC" w:rsidTr="00C16340">
        <w:trPr>
          <w:trHeight w:val="164"/>
        </w:trPr>
        <w:tc>
          <w:tcPr>
            <w:tcW w:w="601" w:type="dxa"/>
            <w:shd w:val="clear" w:color="auto" w:fill="auto"/>
            <w:vAlign w:val="center"/>
          </w:tcPr>
          <w:p w:rsidR="008B2BEC" w:rsidRPr="008B2BEC" w:rsidRDefault="008B2BEC" w:rsidP="008B2BEC">
            <w:pPr>
              <w:jc w:val="center"/>
              <w:rPr>
                <w:rFonts w:ascii="Calibri" w:hAnsi="Calibri" w:cs="Calibri"/>
                <w:sz w:val="2"/>
                <w:szCs w:val="16"/>
                <w:lang w:val="en-US" w:eastAsia="es-ES"/>
              </w:rPr>
            </w:pPr>
          </w:p>
          <w:p w:rsidR="008B2BEC" w:rsidRPr="008B2BEC" w:rsidRDefault="008B2BEC" w:rsidP="008B2BEC">
            <w:pPr>
              <w:jc w:val="center"/>
              <w:rPr>
                <w:rFonts w:ascii="Calibri" w:hAnsi="Calibri" w:cs="Calibri"/>
                <w:sz w:val="16"/>
                <w:szCs w:val="16"/>
                <w:lang w:val="en-US" w:eastAsia="es-ES"/>
              </w:rPr>
            </w:pPr>
            <w:r w:rsidRPr="008B2BEC">
              <w:rPr>
                <w:rFonts w:ascii="Calibri" w:hAnsi="Calibri" w:cs="Calibri"/>
                <w:sz w:val="16"/>
                <w:szCs w:val="16"/>
                <w:lang w:val="en-US" w:eastAsia="es-ES"/>
              </w:rPr>
              <w:t>13</w:t>
            </w:r>
          </w:p>
        </w:tc>
        <w:tc>
          <w:tcPr>
            <w:tcW w:w="6170" w:type="dxa"/>
            <w:shd w:val="clear" w:color="auto" w:fill="auto"/>
            <w:vAlign w:val="center"/>
          </w:tcPr>
          <w:p w:rsidR="008B2BEC" w:rsidRPr="008B2BEC" w:rsidRDefault="008B2BEC" w:rsidP="008B2BEC">
            <w:pPr>
              <w:rPr>
                <w:rFonts w:ascii="Calibri" w:hAnsi="Calibri" w:cs="Calibri"/>
                <w:sz w:val="16"/>
                <w:szCs w:val="16"/>
                <w:lang w:val="en-US" w:eastAsia="es-ES"/>
              </w:rPr>
            </w:pPr>
            <w:r w:rsidRPr="008B2BEC">
              <w:rPr>
                <w:rFonts w:ascii="Calibri" w:hAnsi="Calibri" w:cs="Calibri"/>
                <w:sz w:val="16"/>
                <w:szCs w:val="16"/>
                <w:lang w:val="en-US" w:eastAsia="es-ES"/>
              </w:rPr>
              <w:t xml:space="preserve">RELE 24 VAC </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KIT</w:t>
            </w:r>
          </w:p>
        </w:tc>
        <w:tc>
          <w:tcPr>
            <w:tcW w:w="710" w:type="dxa"/>
            <w:shd w:val="clear" w:color="auto" w:fill="auto"/>
            <w:vAlign w:val="center"/>
          </w:tcPr>
          <w:p w:rsidR="008B2BEC" w:rsidRPr="008B2BEC" w:rsidRDefault="008B2BEC" w:rsidP="008B2BEC">
            <w:pPr>
              <w:jc w:val="center"/>
              <w:rPr>
                <w:rFonts w:ascii="Calibri" w:hAnsi="Calibri" w:cs="Calibri"/>
                <w:sz w:val="16"/>
                <w:szCs w:val="16"/>
                <w:lang w:val="en-US" w:eastAsia="es-ES"/>
              </w:rPr>
            </w:pPr>
            <w:r w:rsidRPr="008B2BEC">
              <w:rPr>
                <w:rFonts w:ascii="Calibri" w:hAnsi="Calibri" w:cs="Calibri"/>
                <w:sz w:val="16"/>
                <w:szCs w:val="16"/>
                <w:lang w:val="en-US" w:eastAsia="es-ES"/>
              </w:rPr>
              <w:t>20</w:t>
            </w:r>
          </w:p>
        </w:tc>
      </w:tr>
      <w:tr w:rsidR="008B2BEC" w:rsidRPr="008B2BEC" w:rsidTr="00C16340">
        <w:trPr>
          <w:trHeight w:val="211"/>
        </w:trPr>
        <w:tc>
          <w:tcPr>
            <w:tcW w:w="601" w:type="dxa"/>
            <w:shd w:val="clear" w:color="auto" w:fill="auto"/>
            <w:vAlign w:val="center"/>
          </w:tcPr>
          <w:p w:rsidR="008B2BEC" w:rsidRPr="008B2BEC" w:rsidRDefault="008B2BEC" w:rsidP="008B2BEC">
            <w:pPr>
              <w:jc w:val="center"/>
              <w:rPr>
                <w:rFonts w:ascii="Calibri" w:hAnsi="Calibri" w:cs="Calibri"/>
                <w:sz w:val="2"/>
                <w:szCs w:val="16"/>
                <w:lang w:eastAsia="es-ES"/>
              </w:rPr>
            </w:pPr>
          </w:p>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14</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 xml:space="preserve">RELE 230 VAC </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10</w:t>
            </w:r>
          </w:p>
        </w:tc>
      </w:tr>
      <w:tr w:rsidR="008B2BEC" w:rsidRPr="008B2BEC" w:rsidTr="00C16340">
        <w:trPr>
          <w:trHeight w:val="128"/>
        </w:trPr>
        <w:tc>
          <w:tcPr>
            <w:tcW w:w="601"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15</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SENSOR MASICO D-600</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1</w:t>
            </w:r>
          </w:p>
        </w:tc>
      </w:tr>
      <w:tr w:rsidR="008B2BEC" w:rsidRPr="008B2BEC" w:rsidTr="00C16340">
        <w:trPr>
          <w:trHeight w:val="128"/>
        </w:trPr>
        <w:tc>
          <w:tcPr>
            <w:tcW w:w="601"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16</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VALVULA DE SEGURIDAD BREAK AWAY</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2</w:t>
            </w:r>
          </w:p>
        </w:tc>
      </w:tr>
      <w:tr w:rsidR="008B2BEC" w:rsidRPr="008B2BEC" w:rsidTr="00C16340">
        <w:trPr>
          <w:trHeight w:val="128"/>
        </w:trPr>
        <w:tc>
          <w:tcPr>
            <w:tcW w:w="601"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17</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VALVULA REGULADORA M-15</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2</w:t>
            </w:r>
          </w:p>
        </w:tc>
      </w:tr>
      <w:tr w:rsidR="008B2BEC" w:rsidRPr="008B2BEC" w:rsidTr="00C16340">
        <w:trPr>
          <w:trHeight w:val="128"/>
        </w:trPr>
        <w:tc>
          <w:tcPr>
            <w:tcW w:w="601"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18</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TUERCA 3/8”</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10</w:t>
            </w:r>
          </w:p>
        </w:tc>
      </w:tr>
      <w:tr w:rsidR="008B2BEC" w:rsidRPr="008B2BEC" w:rsidTr="00C16340">
        <w:trPr>
          <w:trHeight w:val="128"/>
        </w:trPr>
        <w:tc>
          <w:tcPr>
            <w:tcW w:w="601"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19</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VIROLA DE 3/8” CON CONTRAVIROLA</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15</w:t>
            </w:r>
          </w:p>
        </w:tc>
      </w:tr>
      <w:tr w:rsidR="008B2BEC" w:rsidRPr="008B2BEC" w:rsidTr="00C16340">
        <w:trPr>
          <w:trHeight w:val="128"/>
        </w:trPr>
        <w:tc>
          <w:tcPr>
            <w:tcW w:w="601"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20</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TUERCA ¼”</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10</w:t>
            </w:r>
          </w:p>
        </w:tc>
      </w:tr>
      <w:tr w:rsidR="008B2BEC" w:rsidRPr="008B2BEC" w:rsidTr="00C16340">
        <w:trPr>
          <w:trHeight w:val="128"/>
        </w:trPr>
        <w:tc>
          <w:tcPr>
            <w:tcW w:w="601"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21</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VIROLA DE 1/4” CON CONTRAVIROLA</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PZA.</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15</w:t>
            </w:r>
          </w:p>
        </w:tc>
      </w:tr>
      <w:tr w:rsidR="008B2BEC" w:rsidRPr="008B2BEC" w:rsidTr="00C16340">
        <w:trPr>
          <w:trHeight w:val="128"/>
        </w:trPr>
        <w:tc>
          <w:tcPr>
            <w:tcW w:w="601"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22</w:t>
            </w:r>
          </w:p>
        </w:tc>
        <w:tc>
          <w:tcPr>
            <w:tcW w:w="6170" w:type="dxa"/>
            <w:shd w:val="clear" w:color="auto" w:fill="auto"/>
            <w:vAlign w:val="center"/>
          </w:tcPr>
          <w:p w:rsidR="008B2BEC" w:rsidRPr="008B2BEC" w:rsidRDefault="008B2BEC" w:rsidP="008B2BEC">
            <w:pPr>
              <w:rPr>
                <w:rFonts w:ascii="Calibri" w:hAnsi="Calibri" w:cs="Calibri"/>
                <w:sz w:val="16"/>
                <w:szCs w:val="16"/>
                <w:lang w:eastAsia="es-ES"/>
              </w:rPr>
            </w:pPr>
            <w:r w:rsidRPr="008B2BEC">
              <w:rPr>
                <w:rFonts w:ascii="Calibri" w:hAnsi="Calibri" w:cs="Calibri"/>
                <w:sz w:val="16"/>
                <w:szCs w:val="16"/>
                <w:lang w:eastAsia="es-ES"/>
              </w:rPr>
              <w:t>MANGUERA LARGA 2750 MM x ¼”</w:t>
            </w:r>
          </w:p>
        </w:tc>
        <w:tc>
          <w:tcPr>
            <w:tcW w:w="1559" w:type="dxa"/>
          </w:tcPr>
          <w:p w:rsidR="008B2BEC" w:rsidRPr="008B2BEC" w:rsidRDefault="008B2BEC" w:rsidP="008B2BEC">
            <w:pPr>
              <w:jc w:val="center"/>
              <w:rPr>
                <w:rFonts w:ascii="Calibri" w:hAnsi="Calibri" w:cs="Calibri"/>
                <w:sz w:val="16"/>
                <w:szCs w:val="16"/>
                <w:lang w:eastAsia="es-ES"/>
              </w:rPr>
            </w:pPr>
          </w:p>
        </w:tc>
        <w:tc>
          <w:tcPr>
            <w:tcW w:w="85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 xml:space="preserve">PZA. </w:t>
            </w:r>
          </w:p>
        </w:tc>
        <w:tc>
          <w:tcPr>
            <w:tcW w:w="710" w:type="dxa"/>
            <w:shd w:val="clear" w:color="auto" w:fill="auto"/>
            <w:vAlign w:val="center"/>
          </w:tcPr>
          <w:p w:rsidR="008B2BEC" w:rsidRPr="008B2BEC" w:rsidRDefault="008B2BEC" w:rsidP="008B2BEC">
            <w:pPr>
              <w:jc w:val="center"/>
              <w:rPr>
                <w:rFonts w:ascii="Calibri" w:hAnsi="Calibri" w:cs="Calibri"/>
                <w:sz w:val="16"/>
                <w:szCs w:val="16"/>
                <w:lang w:eastAsia="es-ES"/>
              </w:rPr>
            </w:pPr>
            <w:r w:rsidRPr="008B2BEC">
              <w:rPr>
                <w:rFonts w:ascii="Calibri" w:hAnsi="Calibri" w:cs="Calibri"/>
                <w:sz w:val="16"/>
                <w:szCs w:val="16"/>
                <w:lang w:eastAsia="es-ES"/>
              </w:rPr>
              <w:t>2</w:t>
            </w:r>
          </w:p>
        </w:tc>
      </w:tr>
    </w:tbl>
    <w:p w:rsidR="008B2BEC" w:rsidRPr="008B2BEC" w:rsidRDefault="008B2BEC" w:rsidP="008B2BEC">
      <w:pPr>
        <w:rPr>
          <w:rFonts w:ascii="Calibri" w:hAnsi="Calibri" w:cs="Calibri"/>
          <w:b/>
          <w:sz w:val="8"/>
          <w:szCs w:val="24"/>
          <w:lang w:eastAsia="es-ES"/>
        </w:rPr>
      </w:pPr>
    </w:p>
    <w:p w:rsidR="008B2BEC" w:rsidRPr="008B2BEC" w:rsidRDefault="008B2BEC" w:rsidP="008B2BEC">
      <w:pPr>
        <w:rPr>
          <w:rFonts w:ascii="Calibri" w:hAnsi="Calibri" w:cs="Calibri"/>
          <w:b/>
          <w:sz w:val="10"/>
          <w:szCs w:val="24"/>
          <w:lang w:eastAsia="es-ES"/>
        </w:rPr>
      </w:pPr>
      <w:r w:rsidRPr="008B2BEC">
        <w:rPr>
          <w:rFonts w:ascii="Calibri" w:hAnsi="Calibri" w:cs="Calibri"/>
          <w:b/>
          <w:szCs w:val="24"/>
          <w:lang w:eastAsia="es-ES"/>
        </w:rPr>
        <w:t xml:space="preserve">                      </w:t>
      </w:r>
    </w:p>
    <w:p w:rsidR="008B2BEC" w:rsidRPr="008B2BEC" w:rsidRDefault="008B2BEC" w:rsidP="008B2BEC">
      <w:pPr>
        <w:rPr>
          <w:rFonts w:ascii="Calibri" w:hAnsi="Calibri" w:cs="Calibri"/>
          <w:szCs w:val="24"/>
          <w:lang w:eastAsia="es-ES"/>
        </w:rPr>
      </w:pPr>
      <w:r w:rsidRPr="008B2BEC">
        <w:rPr>
          <w:rFonts w:ascii="Calibri" w:hAnsi="Calibri" w:cs="Calibri"/>
          <w:szCs w:val="24"/>
          <w:lang w:eastAsia="es-ES"/>
        </w:rPr>
        <w:t>El número de parte es referencial quedando los oferentes en libertad de ofertar sus análogos que correspondan.</w:t>
      </w:r>
    </w:p>
    <w:p w:rsidR="008B2BEC" w:rsidRPr="008B2BEC" w:rsidRDefault="008B2BEC" w:rsidP="008B2BEC">
      <w:pPr>
        <w:rPr>
          <w:rFonts w:ascii="Calibri" w:hAnsi="Calibri" w:cs="Calibri"/>
          <w:sz w:val="16"/>
          <w:szCs w:val="24"/>
          <w:lang w:eastAsia="es-ES"/>
        </w:rPr>
      </w:pPr>
    </w:p>
    <w:p w:rsidR="008B2BEC" w:rsidRPr="008B2BEC" w:rsidRDefault="008B2BEC" w:rsidP="00F06CA2">
      <w:pPr>
        <w:numPr>
          <w:ilvl w:val="0"/>
          <w:numId w:val="51"/>
        </w:numPr>
        <w:rPr>
          <w:rFonts w:ascii="Calibri" w:hAnsi="Calibri" w:cs="Calibri"/>
          <w:b/>
          <w:szCs w:val="24"/>
          <w:lang w:eastAsia="es-ES"/>
        </w:rPr>
      </w:pPr>
      <w:r w:rsidRPr="008B2BEC">
        <w:rPr>
          <w:rFonts w:ascii="Calibri" w:hAnsi="Calibri" w:cs="Calibri"/>
          <w:b/>
          <w:szCs w:val="24"/>
          <w:lang w:eastAsia="es-ES"/>
        </w:rPr>
        <w:t>CARACTERISTICAS DEL REQUERIMIENTO</w:t>
      </w:r>
    </w:p>
    <w:p w:rsidR="008B2BEC" w:rsidRPr="008B2BEC" w:rsidRDefault="008B2BEC" w:rsidP="008B2BEC">
      <w:pPr>
        <w:ind w:left="1080"/>
        <w:rPr>
          <w:rFonts w:ascii="Calibri" w:hAnsi="Calibri" w:cs="Calibri"/>
          <w:b/>
          <w:sz w:val="22"/>
          <w:szCs w:val="24"/>
          <w:lang w:eastAsia="es-ES"/>
        </w:rPr>
      </w:pPr>
      <w:r w:rsidRPr="008B2BEC">
        <w:rPr>
          <w:rFonts w:ascii="Calibri" w:hAnsi="Calibri" w:cs="Calibri"/>
          <w:b/>
          <w:szCs w:val="24"/>
          <w:lang w:eastAsia="es-ES"/>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B2BEC" w:rsidRPr="008B2BEC" w:rsidTr="00BD4F92">
        <w:trPr>
          <w:trHeight w:hRule="exact" w:val="397"/>
        </w:trPr>
        <w:tc>
          <w:tcPr>
            <w:tcW w:w="9918" w:type="dxa"/>
            <w:shd w:val="clear" w:color="auto" w:fill="DEEAF6"/>
          </w:tcPr>
          <w:p w:rsidR="008B2BEC" w:rsidRPr="008B2BEC" w:rsidRDefault="008B2BEC" w:rsidP="008B2BEC">
            <w:pPr>
              <w:rPr>
                <w:rFonts w:ascii="Calibri" w:hAnsi="Calibri" w:cs="Calibri"/>
                <w:b/>
                <w:sz w:val="6"/>
                <w:szCs w:val="24"/>
                <w:lang w:eastAsia="es-ES"/>
              </w:rPr>
            </w:pPr>
          </w:p>
          <w:p w:rsidR="008B2BEC" w:rsidRPr="008B2BEC" w:rsidRDefault="008B2BEC" w:rsidP="008B2BEC">
            <w:pPr>
              <w:rPr>
                <w:rFonts w:ascii="Calibri" w:hAnsi="Calibri" w:cs="Calibri"/>
                <w:b/>
                <w:sz w:val="22"/>
                <w:szCs w:val="24"/>
                <w:lang w:eastAsia="es-ES"/>
              </w:rPr>
            </w:pPr>
            <w:r w:rsidRPr="008B2BEC">
              <w:rPr>
                <w:rFonts w:ascii="Calibri" w:hAnsi="Calibri" w:cs="Calibri"/>
                <w:b/>
                <w:sz w:val="22"/>
                <w:szCs w:val="24"/>
                <w:lang w:eastAsia="es-ES"/>
              </w:rPr>
              <w:t>CARACTERISTICAS TECNICAS DEL BIEN</w:t>
            </w:r>
          </w:p>
        </w:tc>
      </w:tr>
      <w:tr w:rsidR="008B2BEC" w:rsidRPr="008B2BEC" w:rsidTr="00BD4F92">
        <w:tc>
          <w:tcPr>
            <w:tcW w:w="9918" w:type="dxa"/>
            <w:shd w:val="clear" w:color="auto" w:fill="auto"/>
          </w:tcPr>
          <w:p w:rsidR="008B2BEC" w:rsidRPr="008B2BEC" w:rsidRDefault="008B2BEC" w:rsidP="008B2BEC">
            <w:pPr>
              <w:rPr>
                <w:rFonts w:ascii="Calibri" w:hAnsi="Calibri" w:cs="Calibri"/>
                <w:b/>
                <w:lang w:eastAsia="es-ES"/>
              </w:rPr>
            </w:pPr>
          </w:p>
          <w:p w:rsidR="008B2BEC" w:rsidRPr="008B2BEC" w:rsidRDefault="008B2BEC" w:rsidP="008B2BEC">
            <w:pPr>
              <w:rPr>
                <w:rFonts w:ascii="Calibri" w:hAnsi="Calibri" w:cs="Calibri"/>
                <w:b/>
                <w:sz w:val="22"/>
                <w:u w:val="single"/>
                <w:lang w:eastAsia="es-ES"/>
              </w:rPr>
            </w:pPr>
            <w:r w:rsidRPr="008B2BEC">
              <w:rPr>
                <w:rFonts w:ascii="Calibri" w:hAnsi="Calibri" w:cs="Calibri"/>
                <w:b/>
                <w:sz w:val="22"/>
                <w:u w:val="single"/>
                <w:lang w:eastAsia="es-ES"/>
              </w:rPr>
              <w:t>REPUESTOS PARA DISPENSER DE GNV</w:t>
            </w:r>
          </w:p>
          <w:p w:rsidR="008B2BEC" w:rsidRPr="008B2BEC" w:rsidRDefault="008B2BEC" w:rsidP="008B2BEC">
            <w:pPr>
              <w:rPr>
                <w:rFonts w:ascii="Calibri" w:hAnsi="Calibri" w:cs="Calibri"/>
                <w:b/>
                <w:sz w:val="22"/>
                <w:lang w:eastAsia="es-ES"/>
              </w:rPr>
            </w:pPr>
          </w:p>
          <w:p w:rsidR="008B2BEC" w:rsidRPr="008B2BEC" w:rsidRDefault="008B2BEC" w:rsidP="008B2BEC">
            <w:pPr>
              <w:rPr>
                <w:rFonts w:ascii="Calibri" w:hAnsi="Calibri" w:cs="Calibri"/>
                <w:lang w:eastAsia="es-ES"/>
              </w:rPr>
            </w:pPr>
            <w:r w:rsidRPr="008B2BEC">
              <w:rPr>
                <w:rFonts w:ascii="Calibri" w:hAnsi="Calibri" w:cs="Calibri"/>
                <w:b/>
                <w:lang w:eastAsia="es-ES"/>
              </w:rPr>
              <w:t xml:space="preserve">            ITEM  1</w:t>
            </w:r>
            <w:r w:rsidRPr="008B2BEC">
              <w:rPr>
                <w:rFonts w:ascii="Calibri" w:hAnsi="Calibri" w:cs="Calibri"/>
                <w:lang w:eastAsia="es-ES"/>
              </w:rPr>
              <w:t xml:space="preserve">   </w:t>
            </w:r>
            <w:r w:rsidRPr="008B2BEC">
              <w:rPr>
                <w:rFonts w:ascii="Calibri" w:hAnsi="Calibri" w:cs="Calibri"/>
                <w:b/>
                <w:lang w:eastAsia="es-ES"/>
              </w:rPr>
              <w:t>CHICOTILLO DE CARGA</w:t>
            </w:r>
            <w:r w:rsidRPr="008B2BEC">
              <w:rPr>
                <w:rFonts w:ascii="Calibri" w:hAnsi="Calibri" w:cs="Calibri"/>
                <w:lang w:eastAsia="es-ES"/>
              </w:rPr>
              <w:t xml:space="preserve">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Diámetro Ø ¼” x  largo 200 mm con acoples metálicos roscados NPT</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Rojo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Neopreno N900 con acoples metálicos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Presión de Trabajo:</w:t>
            </w:r>
            <w:r w:rsidRPr="008B2BEC">
              <w:rPr>
                <w:rFonts w:ascii="Calibri" w:hAnsi="Calibri" w:cs="Calibri"/>
                <w:lang w:eastAsia="es-ES"/>
              </w:rPr>
              <w:t xml:space="preserve"> 250 a 300 Bares</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De carga de GNV</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Marca:</w:t>
            </w:r>
            <w:r w:rsidRPr="008B2BEC">
              <w:rPr>
                <w:rFonts w:ascii="Calibri" w:hAnsi="Calibri" w:cs="Calibri"/>
                <w:lang w:eastAsia="es-ES"/>
              </w:rPr>
              <w:t xml:space="preserve"> Parker o su equivalente</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51F0C" w:rsidRDefault="008B2BEC" w:rsidP="008B2BEC">
            <w:pPr>
              <w:rPr>
                <w:rFonts w:ascii="Calibri" w:hAnsi="Calibri" w:cs="Calibri"/>
                <w:lang w:eastAsia="es-ES"/>
              </w:rPr>
            </w:pPr>
            <w:r w:rsidRPr="008B2BEC">
              <w:rPr>
                <w:rFonts w:ascii="Calibri" w:hAnsi="Calibri" w:cs="Calibri"/>
                <w:lang w:eastAsia="es-ES"/>
              </w:rPr>
              <w:t xml:space="preserve">                                                </w:t>
            </w:r>
          </w:p>
          <w:p w:rsidR="00851F0C" w:rsidRDefault="00851F0C" w:rsidP="008B2BEC">
            <w:pPr>
              <w:rPr>
                <w:rFonts w:ascii="Calibri" w:hAnsi="Calibri" w:cs="Calibri"/>
                <w:lang w:eastAsia="es-ES"/>
              </w:rPr>
            </w:pP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p>
          <w:p w:rsidR="00851F0C" w:rsidRDefault="008B2BEC" w:rsidP="008B2BEC">
            <w:pPr>
              <w:rPr>
                <w:rFonts w:ascii="Calibri" w:hAnsi="Calibri" w:cs="Calibri"/>
                <w:b/>
                <w:lang w:eastAsia="es-ES"/>
              </w:rPr>
            </w:pPr>
            <w:r w:rsidRPr="008B2BEC">
              <w:rPr>
                <w:rFonts w:ascii="Calibri" w:hAnsi="Calibri" w:cs="Calibri"/>
                <w:b/>
                <w:lang w:eastAsia="es-ES"/>
              </w:rPr>
              <w:lastRenderedPageBreak/>
              <w:t xml:space="preserve">            </w:t>
            </w:r>
          </w:p>
          <w:p w:rsidR="008B2BEC" w:rsidRPr="008B2BEC" w:rsidRDefault="00851F0C" w:rsidP="008B2BEC">
            <w:pPr>
              <w:rPr>
                <w:rFonts w:ascii="Calibri" w:hAnsi="Calibri" w:cs="Calibri"/>
                <w:lang w:eastAsia="es-ES"/>
              </w:rPr>
            </w:pPr>
            <w:r>
              <w:rPr>
                <w:rFonts w:ascii="Calibri" w:hAnsi="Calibri" w:cs="Calibri"/>
                <w:b/>
                <w:lang w:eastAsia="es-ES"/>
              </w:rPr>
              <w:t xml:space="preserve">               </w:t>
            </w:r>
            <w:r w:rsidR="008B2BEC" w:rsidRPr="008B2BEC">
              <w:rPr>
                <w:rFonts w:ascii="Calibri" w:hAnsi="Calibri" w:cs="Calibri"/>
                <w:b/>
                <w:lang w:eastAsia="es-ES"/>
              </w:rPr>
              <w:t>ITEM  2</w:t>
            </w:r>
            <w:r w:rsidR="008B2BEC" w:rsidRPr="008B2BEC">
              <w:rPr>
                <w:rFonts w:ascii="Calibri" w:hAnsi="Calibri" w:cs="Calibri"/>
                <w:lang w:eastAsia="es-ES"/>
              </w:rPr>
              <w:t xml:space="preserve">   </w:t>
            </w:r>
            <w:r w:rsidR="008B2BEC" w:rsidRPr="008B2BEC">
              <w:rPr>
                <w:rFonts w:ascii="Calibri" w:hAnsi="Calibri" w:cs="Calibri"/>
                <w:b/>
                <w:lang w:eastAsia="es-ES"/>
              </w:rPr>
              <w:t>PICO DE CARGA</w:t>
            </w:r>
            <w:r w:rsidR="008B2BEC" w:rsidRPr="008B2BEC">
              <w:rPr>
                <w:rFonts w:ascii="Calibri" w:hAnsi="Calibri" w:cs="Calibri"/>
                <w:lang w:eastAsia="es-ES"/>
              </w:rPr>
              <w:t xml:space="preserve">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Diámetro Ø ¼” x  largo 50 mm roscado hembra NPT</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Metálico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De carga de GNV</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Marca:</w:t>
            </w:r>
            <w:r w:rsidRPr="008B2BEC">
              <w:rPr>
                <w:rFonts w:ascii="Calibri" w:hAnsi="Calibri" w:cs="Calibri"/>
                <w:lang w:eastAsia="es-ES"/>
              </w:rPr>
              <w:t xml:space="preserve"> Aspro o su equivalente</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Pr="008B2BEC" w:rsidRDefault="008B2BEC" w:rsidP="008B2BEC">
            <w:pPr>
              <w:rPr>
                <w:rFonts w:ascii="Calibri" w:hAnsi="Calibri" w:cs="Calibri"/>
                <w:lang w:eastAsia="es-ES"/>
              </w:rPr>
            </w:pPr>
          </w:p>
          <w:p w:rsidR="008B2BEC" w:rsidRPr="008B2BEC" w:rsidRDefault="008B2BEC" w:rsidP="008B2BEC">
            <w:pPr>
              <w:rPr>
                <w:rFonts w:ascii="Calibri" w:hAnsi="Calibri" w:cs="Calibri"/>
                <w:b/>
                <w:lang w:eastAsia="es-ES"/>
              </w:rPr>
            </w:pPr>
            <w:r w:rsidRPr="008B2BEC">
              <w:rPr>
                <w:rFonts w:ascii="Calibri" w:hAnsi="Calibri" w:cs="Calibri"/>
                <w:b/>
                <w:lang w:eastAsia="es-ES"/>
              </w:rPr>
              <w:t xml:space="preserve">              ITEM 3   KIT REPARO VÁLVULA REGULADORA M-15</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Varios Diámetros Ø</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Metálico y negro y blanco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Nitrilo N900, Teflón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Juego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Repuesto</w:t>
            </w:r>
            <w:r w:rsidRPr="008B2BEC">
              <w:rPr>
                <w:rFonts w:ascii="Calibri" w:hAnsi="Calibri" w:cs="Calibri"/>
                <w:lang w:eastAsia="es-ES"/>
              </w:rPr>
              <w:t>: Válvula reguladora M-15</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Marca:</w:t>
            </w:r>
            <w:r w:rsidRPr="008B2BEC">
              <w:rPr>
                <w:rFonts w:ascii="Calibri" w:hAnsi="Calibri" w:cs="Calibri"/>
                <w:lang w:eastAsia="es-ES"/>
              </w:rPr>
              <w:t xml:space="preserve"> Aspro o su equivalente</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Pr="008B2BEC" w:rsidRDefault="008B2BEC" w:rsidP="008B2BEC">
            <w:pPr>
              <w:rPr>
                <w:rFonts w:ascii="Calibri" w:hAnsi="Calibri" w:cs="Calibri"/>
                <w:lang w:eastAsia="es-ES"/>
              </w:rPr>
            </w:pPr>
          </w:p>
          <w:p w:rsidR="008B2BEC" w:rsidRPr="008B2BEC" w:rsidRDefault="008B2BEC" w:rsidP="008B2BEC">
            <w:pPr>
              <w:rPr>
                <w:rFonts w:ascii="Calibri" w:hAnsi="Calibri" w:cs="Calibri"/>
                <w:b/>
                <w:lang w:eastAsia="es-ES"/>
              </w:rPr>
            </w:pPr>
            <w:r w:rsidRPr="008B2BEC">
              <w:rPr>
                <w:rFonts w:ascii="Calibri" w:hAnsi="Calibri" w:cs="Calibri"/>
                <w:b/>
                <w:lang w:eastAsia="es-ES"/>
              </w:rPr>
              <w:t xml:space="preserve">             ITEM 4    KIT REPARO VÁLVULA SOLENOIDE </w:t>
            </w:r>
          </w:p>
          <w:p w:rsidR="008B2BEC" w:rsidRPr="008B2BEC" w:rsidRDefault="008B2BEC" w:rsidP="008B2BEC">
            <w:pPr>
              <w:rPr>
                <w:rFonts w:ascii="Calibri" w:hAnsi="Calibri" w:cs="Calibri"/>
                <w:lang w:eastAsia="es-ES"/>
              </w:rPr>
            </w:pPr>
            <w:r w:rsidRPr="008B2BEC">
              <w:rPr>
                <w:rFonts w:ascii="Calibri" w:hAnsi="Calibri" w:cs="Calibri"/>
                <w:b/>
                <w:lang w:eastAsia="es-ES"/>
              </w:rPr>
              <w:t xml:space="preserve">  </w:t>
            </w: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Varios Diámetros Ø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Metálico, negro y blanco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Nitrilo N900, Teflón</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Juego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Válvula Jefferson</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Marca:</w:t>
            </w:r>
            <w:r w:rsidRPr="008B2BEC">
              <w:rPr>
                <w:rFonts w:ascii="Calibri" w:hAnsi="Calibri" w:cs="Calibri"/>
                <w:lang w:eastAsia="es-ES"/>
              </w:rPr>
              <w:t xml:space="preserve"> Jefferson o su equivalente</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Pr="008B2BEC" w:rsidRDefault="008B2BEC" w:rsidP="008B2BEC">
            <w:pPr>
              <w:rPr>
                <w:rFonts w:ascii="Calibri" w:hAnsi="Calibri" w:cs="Calibri"/>
                <w:lang w:eastAsia="es-ES"/>
              </w:rPr>
            </w:pPr>
          </w:p>
          <w:p w:rsidR="008B2BEC" w:rsidRPr="008B2BEC" w:rsidRDefault="008B2BEC" w:rsidP="008B2BEC">
            <w:pPr>
              <w:rPr>
                <w:rFonts w:ascii="Calibri" w:hAnsi="Calibri" w:cs="Calibri"/>
                <w:b/>
                <w:lang w:eastAsia="es-ES"/>
              </w:rPr>
            </w:pPr>
            <w:r w:rsidRPr="008B2BEC">
              <w:rPr>
                <w:rFonts w:ascii="Calibri" w:hAnsi="Calibri" w:cs="Calibri"/>
                <w:b/>
                <w:lang w:eastAsia="es-ES"/>
              </w:rPr>
              <w:t xml:space="preserve">              ITEM 5</w:t>
            </w:r>
            <w:r w:rsidRPr="008B2BEC">
              <w:rPr>
                <w:rFonts w:ascii="Calibri" w:hAnsi="Calibri" w:cs="Calibri"/>
                <w:lang w:eastAsia="es-ES"/>
              </w:rPr>
              <w:t xml:space="preserve">  </w:t>
            </w:r>
            <w:r w:rsidRPr="008B2BEC">
              <w:rPr>
                <w:rFonts w:ascii="Calibri" w:hAnsi="Calibri" w:cs="Calibri"/>
                <w:b/>
                <w:lang w:eastAsia="es-ES"/>
              </w:rPr>
              <w:t xml:space="preserve">VÁLVULA DE 3 VÍAS COMPLETA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Diámetro Ø ¼” x  largo 100 mm roscado hembra NPT</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Metálico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De carga de GNV</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Marca:</w:t>
            </w:r>
            <w:r w:rsidRPr="008B2BEC">
              <w:rPr>
                <w:rFonts w:ascii="Calibri" w:hAnsi="Calibri" w:cs="Calibri"/>
                <w:lang w:eastAsia="es-ES"/>
              </w:rPr>
              <w:t xml:space="preserve"> Abac, Sweshalog o su equivalente</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 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Caja.</w:t>
            </w:r>
          </w:p>
          <w:p w:rsidR="008B2BEC" w:rsidRPr="008B2BEC" w:rsidRDefault="008B2BEC" w:rsidP="008B2BEC">
            <w:pPr>
              <w:rPr>
                <w:rFonts w:ascii="Calibri" w:hAnsi="Calibri" w:cs="Calibri"/>
                <w:lang w:eastAsia="es-ES"/>
              </w:rPr>
            </w:pPr>
          </w:p>
          <w:p w:rsidR="008B2BEC" w:rsidRPr="008B2BEC" w:rsidRDefault="008B2BEC" w:rsidP="008B2BEC">
            <w:pPr>
              <w:rPr>
                <w:rFonts w:ascii="Calibri" w:hAnsi="Calibri" w:cs="Calibri"/>
                <w:b/>
                <w:lang w:eastAsia="es-ES"/>
              </w:rPr>
            </w:pPr>
            <w:r w:rsidRPr="008B2BEC">
              <w:rPr>
                <w:rFonts w:ascii="Calibri" w:hAnsi="Calibri" w:cs="Calibri"/>
                <w:b/>
                <w:lang w:eastAsia="es-ES"/>
              </w:rPr>
              <w:t xml:space="preserve">              ITEM 6</w:t>
            </w:r>
            <w:r w:rsidRPr="008B2BEC">
              <w:rPr>
                <w:rFonts w:ascii="Calibri" w:hAnsi="Calibri" w:cs="Calibri"/>
                <w:lang w:eastAsia="es-ES"/>
              </w:rPr>
              <w:t xml:space="preserve">  </w:t>
            </w:r>
            <w:r w:rsidRPr="008B2BEC">
              <w:rPr>
                <w:rFonts w:ascii="Calibri" w:hAnsi="Calibri" w:cs="Calibri"/>
                <w:b/>
                <w:lang w:eastAsia="es-ES"/>
              </w:rPr>
              <w:t>VÁLVULA DE PURGA PARA SURTIDOR</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Diámetros Ø 3/8”</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Metálico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cañería de acero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 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Pr="008B2BEC" w:rsidRDefault="008B2BEC" w:rsidP="008B2BEC">
            <w:pPr>
              <w:rPr>
                <w:rFonts w:ascii="Calibri" w:hAnsi="Calibri" w:cs="Calibri"/>
                <w:lang w:eastAsia="es-ES"/>
              </w:rPr>
            </w:pPr>
          </w:p>
          <w:p w:rsidR="008B2BEC" w:rsidRDefault="008B2BEC" w:rsidP="008B2BEC">
            <w:pPr>
              <w:rPr>
                <w:rFonts w:ascii="Calibri" w:hAnsi="Calibri" w:cs="Calibri"/>
                <w:lang w:eastAsia="es-ES"/>
              </w:rPr>
            </w:pPr>
          </w:p>
          <w:p w:rsidR="00851F0C" w:rsidRDefault="00851F0C" w:rsidP="008B2BEC">
            <w:pPr>
              <w:rPr>
                <w:rFonts w:ascii="Calibri" w:hAnsi="Calibri" w:cs="Calibri"/>
                <w:lang w:eastAsia="es-ES"/>
              </w:rPr>
            </w:pPr>
          </w:p>
          <w:p w:rsidR="00851F0C" w:rsidRPr="008B2BEC" w:rsidRDefault="00851F0C" w:rsidP="008B2BEC">
            <w:pPr>
              <w:rPr>
                <w:rFonts w:ascii="Calibri" w:hAnsi="Calibri" w:cs="Calibri"/>
                <w:lang w:eastAsia="es-ES"/>
              </w:rPr>
            </w:pP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b/>
                <w:lang w:eastAsia="es-ES"/>
              </w:rPr>
              <w:t>ITEM 7</w:t>
            </w:r>
            <w:r w:rsidRPr="008B2BEC">
              <w:rPr>
                <w:rFonts w:ascii="Calibri" w:hAnsi="Calibri" w:cs="Calibri"/>
                <w:lang w:eastAsia="es-ES"/>
              </w:rPr>
              <w:t xml:space="preserve">   </w:t>
            </w:r>
            <w:r w:rsidRPr="008B2BEC">
              <w:rPr>
                <w:rFonts w:ascii="Calibri" w:hAnsi="Calibri" w:cs="Calibri"/>
                <w:b/>
                <w:lang w:eastAsia="es-ES"/>
              </w:rPr>
              <w:t>TAPÓN DE VENTEO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Diámetro Ø ¼” x  largo 20 mm roscado macho NPT</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Metálico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De carga de GNV</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Pr="008B2BEC" w:rsidRDefault="008B2BEC" w:rsidP="008B2BEC">
            <w:pPr>
              <w:rPr>
                <w:rFonts w:ascii="Calibri" w:hAnsi="Calibri" w:cs="Calibri"/>
                <w:lang w:eastAsia="es-ES"/>
              </w:rPr>
            </w:pPr>
          </w:p>
          <w:p w:rsidR="008B2BEC" w:rsidRPr="008B2BEC" w:rsidRDefault="008B2BEC" w:rsidP="008B2BEC">
            <w:pPr>
              <w:rPr>
                <w:rFonts w:ascii="Calibri" w:hAnsi="Calibri" w:cs="Calibri"/>
                <w:b/>
                <w:lang w:eastAsia="es-ES"/>
              </w:rPr>
            </w:pPr>
            <w:r w:rsidRPr="008B2BEC">
              <w:rPr>
                <w:rFonts w:ascii="Calibri" w:hAnsi="Calibri" w:cs="Calibri"/>
                <w:b/>
                <w:lang w:eastAsia="es-ES"/>
              </w:rPr>
              <w:t xml:space="preserve">              ITEM 8  MICROSWICH</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50 mm roscado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Negro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Plástico y cobre</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Repuesto</w:t>
            </w:r>
            <w:r w:rsidRPr="008B2BEC">
              <w:rPr>
                <w:rFonts w:ascii="Calibri" w:hAnsi="Calibri" w:cs="Calibri"/>
                <w:lang w:eastAsia="es-ES"/>
              </w:rPr>
              <w:t>: De enganche de carga de GNV</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Marca: </w:t>
            </w:r>
            <w:r w:rsidRPr="008B2BEC">
              <w:rPr>
                <w:rFonts w:ascii="Calibri" w:hAnsi="Calibri" w:cs="Calibri"/>
                <w:lang w:eastAsia="es-ES"/>
              </w:rPr>
              <w:t xml:space="preserve"> Neumann o su equivalente</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Caja o bolsa.</w:t>
            </w:r>
          </w:p>
          <w:p w:rsidR="008B2BEC" w:rsidRPr="008B2BEC" w:rsidRDefault="008B2BEC" w:rsidP="008B2BEC">
            <w:pPr>
              <w:rPr>
                <w:rFonts w:ascii="Calibri" w:hAnsi="Calibri" w:cs="Calibri"/>
                <w:lang w:eastAsia="es-ES"/>
              </w:rPr>
            </w:pPr>
          </w:p>
          <w:p w:rsidR="008B2BEC" w:rsidRPr="008B2BEC" w:rsidRDefault="008B2BEC" w:rsidP="008B2BEC">
            <w:pPr>
              <w:rPr>
                <w:rFonts w:ascii="Calibri" w:hAnsi="Calibri" w:cs="Calibri"/>
                <w:b/>
                <w:lang w:eastAsia="es-ES"/>
              </w:rPr>
            </w:pPr>
            <w:r w:rsidRPr="008B2BEC">
              <w:rPr>
                <w:rFonts w:ascii="Calibri" w:hAnsi="Calibri" w:cs="Calibri"/>
                <w:b/>
                <w:lang w:eastAsia="es-ES"/>
              </w:rPr>
              <w:t xml:space="preserve">              ITEM 9</w:t>
            </w:r>
            <w:r w:rsidRPr="008B2BEC">
              <w:rPr>
                <w:rFonts w:ascii="Calibri" w:hAnsi="Calibri" w:cs="Calibri"/>
                <w:lang w:eastAsia="es-ES"/>
              </w:rPr>
              <w:t xml:space="preserve">  </w:t>
            </w:r>
            <w:r w:rsidRPr="008B2BEC">
              <w:rPr>
                <w:rFonts w:ascii="Calibri" w:hAnsi="Calibri" w:cs="Calibri"/>
                <w:b/>
                <w:lang w:eastAsia="es-ES"/>
              </w:rPr>
              <w:t>MICRO TECLADO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Largo 100 mm x 200 mm</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negro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Placa numerador de plástico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De carga de GNV</w:t>
            </w:r>
          </w:p>
          <w:p w:rsidR="008B2BEC" w:rsidRPr="008B2BEC" w:rsidRDefault="008B2BEC" w:rsidP="008B2BEC">
            <w:pPr>
              <w:rPr>
                <w:rFonts w:ascii="Calibri" w:hAnsi="Calibri" w:cs="Calibri"/>
                <w:u w:val="single"/>
                <w:lang w:eastAsia="es-ES"/>
              </w:rPr>
            </w:pPr>
            <w:r w:rsidRPr="008B2BEC">
              <w:rPr>
                <w:rFonts w:ascii="Calibri" w:hAnsi="Calibri" w:cs="Calibri"/>
                <w:lang w:eastAsia="es-ES"/>
              </w:rPr>
              <w:t xml:space="preserve">                             </w:t>
            </w:r>
            <w:r w:rsidRPr="008B2BEC">
              <w:rPr>
                <w:rFonts w:ascii="Calibri" w:hAnsi="Calibri" w:cs="Calibri"/>
                <w:u w:val="single"/>
                <w:lang w:eastAsia="es-ES"/>
              </w:rPr>
              <w:t>Marca:</w:t>
            </w:r>
            <w:r w:rsidRPr="008B2BEC">
              <w:rPr>
                <w:rFonts w:ascii="Calibri" w:hAnsi="Calibri" w:cs="Calibri"/>
                <w:lang w:eastAsia="es-ES"/>
              </w:rPr>
              <w:t xml:space="preserve"> Aspro, Coritec o equivalente</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Pr="008B2BEC" w:rsidRDefault="008B2BEC" w:rsidP="008B2BEC">
            <w:pPr>
              <w:rPr>
                <w:rFonts w:ascii="Calibri" w:hAnsi="Calibri" w:cs="Calibri"/>
                <w:lang w:eastAsia="es-ES"/>
              </w:rPr>
            </w:pPr>
          </w:p>
          <w:p w:rsidR="008B2BEC" w:rsidRPr="008B2BEC" w:rsidRDefault="008B2BEC" w:rsidP="008B2BEC">
            <w:pPr>
              <w:rPr>
                <w:rFonts w:ascii="Calibri" w:hAnsi="Calibri" w:cs="Calibri"/>
                <w:lang w:eastAsia="es-ES"/>
              </w:rPr>
            </w:pPr>
            <w:r w:rsidRPr="008B2BEC">
              <w:rPr>
                <w:rFonts w:ascii="Calibri" w:hAnsi="Calibri" w:cs="Calibri"/>
                <w:b/>
                <w:lang w:eastAsia="es-ES"/>
              </w:rPr>
              <w:t xml:space="preserve">            ITEM 10</w:t>
            </w:r>
            <w:r w:rsidRPr="008B2BEC">
              <w:rPr>
                <w:rFonts w:ascii="Calibri" w:hAnsi="Calibri" w:cs="Calibri"/>
                <w:lang w:eastAsia="es-ES"/>
              </w:rPr>
              <w:t xml:space="preserve">  </w:t>
            </w:r>
            <w:r w:rsidRPr="008B2BEC">
              <w:rPr>
                <w:rFonts w:ascii="Calibri" w:hAnsi="Calibri" w:cs="Calibri"/>
                <w:b/>
                <w:lang w:eastAsia="es-ES"/>
              </w:rPr>
              <w:t>VÁLVULA SEMIAUTOMÁTICA DE PURGA</w:t>
            </w:r>
            <w:r w:rsidRPr="008B2BEC">
              <w:rPr>
                <w:rFonts w:ascii="Calibri" w:hAnsi="Calibri" w:cs="Calibri"/>
                <w:lang w:eastAsia="es-ES"/>
              </w:rPr>
              <w:t xml:space="preserve">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10 mm roscado hembra/hembra  NPT</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Metálico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De carga de GNV</w:t>
            </w:r>
          </w:p>
          <w:p w:rsidR="008B2BEC" w:rsidRPr="008B2BEC" w:rsidRDefault="008B2BEC" w:rsidP="008B2BEC">
            <w:pPr>
              <w:rPr>
                <w:rFonts w:ascii="Calibri" w:hAnsi="Calibri" w:cs="Calibri"/>
                <w:u w:val="single"/>
                <w:lang w:eastAsia="es-ES"/>
              </w:rPr>
            </w:pPr>
            <w:r w:rsidRPr="008B2BEC">
              <w:rPr>
                <w:rFonts w:ascii="Calibri" w:hAnsi="Calibri" w:cs="Calibri"/>
                <w:lang w:eastAsia="es-ES"/>
              </w:rPr>
              <w:t xml:space="preserve">                             </w:t>
            </w:r>
            <w:r w:rsidRPr="008B2BEC">
              <w:rPr>
                <w:rFonts w:ascii="Calibri" w:hAnsi="Calibri" w:cs="Calibri"/>
                <w:u w:val="single"/>
                <w:lang w:eastAsia="es-ES"/>
              </w:rPr>
              <w:t>Marca:</w:t>
            </w:r>
            <w:r w:rsidRPr="008B2BEC">
              <w:rPr>
                <w:rFonts w:ascii="Calibri" w:hAnsi="Calibri" w:cs="Calibri"/>
                <w:lang w:eastAsia="es-ES"/>
              </w:rPr>
              <w:t xml:space="preserve"> Aspro o equivalente</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Caja o bolsa de palstico.</w:t>
            </w:r>
          </w:p>
          <w:p w:rsidR="008B2BEC" w:rsidRPr="008B2BEC" w:rsidRDefault="008B2BEC" w:rsidP="008B2BEC">
            <w:pPr>
              <w:rPr>
                <w:rFonts w:ascii="Calibri" w:hAnsi="Calibri" w:cs="Calibri"/>
                <w:lang w:eastAsia="es-ES"/>
              </w:rPr>
            </w:pPr>
          </w:p>
          <w:p w:rsidR="008B2BEC" w:rsidRPr="008B2BEC" w:rsidRDefault="008B2BEC" w:rsidP="008B2BEC">
            <w:pPr>
              <w:rPr>
                <w:rFonts w:ascii="Calibri" w:hAnsi="Calibri" w:cs="Calibri"/>
                <w:b/>
                <w:lang w:val="es-BO" w:eastAsia="es-ES"/>
              </w:rPr>
            </w:pPr>
            <w:r w:rsidRPr="008B2BEC">
              <w:rPr>
                <w:rFonts w:ascii="Calibri" w:hAnsi="Calibri" w:cs="Calibri"/>
                <w:lang w:val="es-BO" w:eastAsia="es-ES"/>
              </w:rPr>
              <w:t xml:space="preserve">           </w:t>
            </w:r>
            <w:r w:rsidRPr="008B2BEC">
              <w:rPr>
                <w:rFonts w:ascii="Calibri" w:hAnsi="Calibri" w:cs="Calibri"/>
                <w:b/>
                <w:lang w:val="es-BO" w:eastAsia="es-ES"/>
              </w:rPr>
              <w:t>ITEM 11   KIT REPARO VÁLVULA DE SEGURIDAD BREAK AWAY</w:t>
            </w:r>
          </w:p>
          <w:p w:rsidR="008B2BEC" w:rsidRPr="008B2BEC" w:rsidRDefault="008B2BEC" w:rsidP="008B2BEC">
            <w:pPr>
              <w:rPr>
                <w:rFonts w:ascii="Calibri" w:hAnsi="Calibri" w:cs="Calibri"/>
                <w:lang w:eastAsia="es-ES"/>
              </w:rPr>
            </w:pPr>
            <w:r w:rsidRPr="008B2BEC">
              <w:rPr>
                <w:rFonts w:ascii="Calibri" w:hAnsi="Calibri" w:cs="Calibri"/>
                <w:lang w:val="es-BO"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Varios Diámetro Ø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Metálico, negro y blanco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Nitrilo N900, Teflón</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Juego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Repuesto</w:t>
            </w:r>
            <w:r w:rsidRPr="008B2BEC">
              <w:rPr>
                <w:rFonts w:ascii="Calibri" w:hAnsi="Calibri" w:cs="Calibri"/>
                <w:lang w:eastAsia="es-ES"/>
              </w:rPr>
              <w:t>: Para Válvula Break Away</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w:t>
            </w:r>
          </w:p>
          <w:p w:rsidR="008B2BEC" w:rsidRDefault="008B2BEC" w:rsidP="008B2BEC">
            <w:pPr>
              <w:rPr>
                <w:rFonts w:ascii="Calibri" w:hAnsi="Calibri" w:cs="Calibri"/>
                <w:lang w:eastAsia="es-ES"/>
              </w:rPr>
            </w:pPr>
          </w:p>
          <w:p w:rsidR="00851F0C" w:rsidRDefault="00851F0C" w:rsidP="008B2BEC">
            <w:pPr>
              <w:rPr>
                <w:rFonts w:ascii="Calibri" w:hAnsi="Calibri" w:cs="Calibri"/>
                <w:lang w:eastAsia="es-ES"/>
              </w:rPr>
            </w:pPr>
          </w:p>
          <w:p w:rsidR="00851F0C" w:rsidRDefault="00851F0C" w:rsidP="008B2BEC">
            <w:pPr>
              <w:rPr>
                <w:rFonts w:ascii="Calibri" w:hAnsi="Calibri" w:cs="Calibri"/>
                <w:lang w:eastAsia="es-ES"/>
              </w:rPr>
            </w:pPr>
          </w:p>
          <w:p w:rsidR="00851F0C" w:rsidRPr="008B2BEC" w:rsidRDefault="00851F0C" w:rsidP="008B2BEC">
            <w:pPr>
              <w:rPr>
                <w:rFonts w:ascii="Calibri" w:hAnsi="Calibri" w:cs="Calibri"/>
                <w:lang w:eastAsia="es-ES"/>
              </w:rPr>
            </w:pPr>
          </w:p>
          <w:p w:rsidR="00851F0C" w:rsidRDefault="008B2BEC" w:rsidP="008B2BEC">
            <w:pPr>
              <w:rPr>
                <w:rFonts w:ascii="Calibri" w:hAnsi="Calibri" w:cs="Calibri"/>
                <w:b/>
                <w:lang w:eastAsia="es-ES"/>
              </w:rPr>
            </w:pPr>
            <w:r w:rsidRPr="008B2BEC">
              <w:rPr>
                <w:rFonts w:ascii="Calibri" w:hAnsi="Calibri" w:cs="Calibri"/>
                <w:b/>
                <w:lang w:eastAsia="es-ES"/>
              </w:rPr>
              <w:lastRenderedPageBreak/>
              <w:t xml:space="preserve">           </w:t>
            </w:r>
          </w:p>
          <w:p w:rsidR="008B2BEC" w:rsidRPr="008B2BEC" w:rsidRDefault="00851F0C" w:rsidP="008B2BEC">
            <w:pPr>
              <w:rPr>
                <w:rFonts w:ascii="Calibri" w:hAnsi="Calibri" w:cs="Calibri"/>
                <w:b/>
                <w:lang w:eastAsia="es-ES"/>
              </w:rPr>
            </w:pPr>
            <w:r>
              <w:rPr>
                <w:rFonts w:ascii="Calibri" w:hAnsi="Calibri" w:cs="Calibri"/>
                <w:b/>
                <w:lang w:eastAsia="es-ES"/>
              </w:rPr>
              <w:t xml:space="preserve">          </w:t>
            </w:r>
            <w:r w:rsidR="008B2BEC" w:rsidRPr="008B2BEC">
              <w:rPr>
                <w:rFonts w:ascii="Calibri" w:hAnsi="Calibri" w:cs="Calibri"/>
                <w:b/>
                <w:lang w:eastAsia="es-ES"/>
              </w:rPr>
              <w:t xml:space="preserve"> ITEM 12  RELÉ 24 VDC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20 mm x 20 mm</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Café</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Bobina con 14 puntas de conexión Eléctrica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De Arranque del Dispenser de GNV</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Marca: </w:t>
            </w:r>
            <w:r w:rsidRPr="008B2BEC">
              <w:rPr>
                <w:rFonts w:ascii="Calibri" w:hAnsi="Calibri" w:cs="Calibri"/>
                <w:lang w:eastAsia="es-ES"/>
              </w:rPr>
              <w:t xml:space="preserve"> SIEMENS o equivalente</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Pr="008B2BEC" w:rsidRDefault="008B2BEC" w:rsidP="008B2BEC">
            <w:pPr>
              <w:rPr>
                <w:rFonts w:ascii="Calibri" w:hAnsi="Calibri" w:cs="Calibri"/>
                <w:lang w:eastAsia="es-ES"/>
              </w:rPr>
            </w:pPr>
          </w:p>
          <w:p w:rsidR="008B2BEC" w:rsidRPr="008B2BEC" w:rsidRDefault="008B2BEC" w:rsidP="008B2BEC">
            <w:pPr>
              <w:rPr>
                <w:rFonts w:ascii="Calibri" w:hAnsi="Calibri" w:cs="Calibri"/>
                <w:b/>
                <w:lang w:eastAsia="es-ES"/>
              </w:rPr>
            </w:pPr>
            <w:r w:rsidRPr="008B2BEC">
              <w:rPr>
                <w:rFonts w:ascii="Calibri" w:hAnsi="Calibri" w:cs="Calibri"/>
                <w:lang w:eastAsia="es-ES"/>
              </w:rPr>
              <w:t xml:space="preserve">            </w:t>
            </w:r>
            <w:r w:rsidRPr="008B2BEC">
              <w:rPr>
                <w:rFonts w:ascii="Calibri" w:hAnsi="Calibri" w:cs="Calibri"/>
                <w:b/>
                <w:lang w:eastAsia="es-ES"/>
              </w:rPr>
              <w:t xml:space="preserve">ITEM 13  RELÉ 24 VAC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20 mm x 20 mm</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Café</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Bobina con 14 puntas de conexión Eléctrica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De Arranque del Dispenser de GNV</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Marca: </w:t>
            </w:r>
            <w:r w:rsidRPr="008B2BEC">
              <w:rPr>
                <w:rFonts w:ascii="Calibri" w:hAnsi="Calibri" w:cs="Calibri"/>
                <w:lang w:eastAsia="es-ES"/>
              </w:rPr>
              <w:t xml:space="preserve"> SIEMENS o equivalente</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Pr="008B2BEC" w:rsidRDefault="008B2BEC" w:rsidP="008B2BEC">
            <w:pPr>
              <w:rPr>
                <w:rFonts w:ascii="Calibri" w:hAnsi="Calibri" w:cs="Calibri"/>
                <w:lang w:eastAsia="es-ES"/>
              </w:rPr>
            </w:pPr>
          </w:p>
          <w:p w:rsidR="008B2BEC" w:rsidRPr="008B2BEC" w:rsidRDefault="008B2BEC" w:rsidP="008B2BEC">
            <w:pPr>
              <w:rPr>
                <w:rFonts w:ascii="Calibri" w:hAnsi="Calibri" w:cs="Calibri"/>
                <w:b/>
                <w:lang w:eastAsia="es-ES"/>
              </w:rPr>
            </w:pPr>
            <w:r w:rsidRPr="008B2BEC">
              <w:rPr>
                <w:rFonts w:ascii="Calibri" w:hAnsi="Calibri" w:cs="Calibri"/>
                <w:b/>
                <w:lang w:eastAsia="es-ES"/>
              </w:rPr>
              <w:t xml:space="preserve">            ITEM 14  RELÉ 230 VAC</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20 mm x 20 mm</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Café</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Bobina con 14 puntas de conexión Eléctrica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De Arranque del Dispenser de GNV</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Marca: </w:t>
            </w:r>
            <w:r w:rsidRPr="008B2BEC">
              <w:rPr>
                <w:rFonts w:ascii="Calibri" w:hAnsi="Calibri" w:cs="Calibri"/>
                <w:lang w:eastAsia="es-ES"/>
              </w:rPr>
              <w:t xml:space="preserve"> SIEMENS o equivalente</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Pr="008B2BEC" w:rsidRDefault="008B2BEC" w:rsidP="008B2BEC">
            <w:pPr>
              <w:rPr>
                <w:rFonts w:ascii="Calibri" w:hAnsi="Calibri" w:cs="Calibri"/>
                <w:lang w:eastAsia="es-ES"/>
              </w:rPr>
            </w:pPr>
          </w:p>
          <w:p w:rsidR="008B2BEC" w:rsidRPr="008B2BEC" w:rsidRDefault="008B2BEC" w:rsidP="008B2BEC">
            <w:pPr>
              <w:rPr>
                <w:rFonts w:ascii="Calibri" w:hAnsi="Calibri" w:cs="Calibri"/>
                <w:b/>
                <w:lang w:eastAsia="es-ES"/>
              </w:rPr>
            </w:pPr>
            <w:r w:rsidRPr="008B2BEC">
              <w:rPr>
                <w:rFonts w:ascii="Calibri" w:hAnsi="Calibri" w:cs="Calibri"/>
                <w:lang w:eastAsia="es-ES"/>
              </w:rPr>
              <w:t xml:space="preserve">            </w:t>
            </w:r>
            <w:r w:rsidRPr="008B2BEC">
              <w:rPr>
                <w:rFonts w:ascii="Calibri" w:hAnsi="Calibri" w:cs="Calibri"/>
                <w:b/>
                <w:lang w:eastAsia="es-ES"/>
              </w:rPr>
              <w:t>ITEM 15  SENSOR MASICO D-600</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300 mm x 200 mm</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Celeste</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Bobina de conexión Eléctrica y de gas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Arrancado del Dispenser de GNV</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Marca: </w:t>
            </w:r>
            <w:r w:rsidRPr="008B2BEC">
              <w:rPr>
                <w:rFonts w:ascii="Calibri" w:hAnsi="Calibri" w:cs="Calibri"/>
                <w:lang w:eastAsia="es-ES"/>
              </w:rPr>
              <w:t xml:space="preserve"> ASPRO, CORITEC o equivalente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p>
          <w:p w:rsidR="008B2BEC" w:rsidRPr="008B2BEC" w:rsidRDefault="008B2BEC" w:rsidP="008B2BEC">
            <w:pPr>
              <w:rPr>
                <w:rFonts w:ascii="Calibri" w:hAnsi="Calibri" w:cs="Calibri"/>
                <w:b/>
                <w:lang w:val="es-BO" w:eastAsia="es-ES"/>
              </w:rPr>
            </w:pPr>
            <w:r w:rsidRPr="008B2BEC">
              <w:rPr>
                <w:rFonts w:ascii="Calibri" w:hAnsi="Calibri" w:cs="Calibri"/>
                <w:b/>
                <w:lang w:val="es-BO" w:eastAsia="es-ES"/>
              </w:rPr>
              <w:t xml:space="preserve">           ITEM 16   VÁLVULA DE SEGURIDAD BREAK AWAY</w:t>
            </w:r>
          </w:p>
          <w:p w:rsidR="008B2BEC" w:rsidRPr="008B2BEC" w:rsidRDefault="008B2BEC" w:rsidP="008B2BEC">
            <w:pPr>
              <w:rPr>
                <w:rFonts w:ascii="Calibri" w:hAnsi="Calibri" w:cs="Calibri"/>
                <w:lang w:eastAsia="es-ES"/>
              </w:rPr>
            </w:pPr>
            <w:r w:rsidRPr="008B2BEC">
              <w:rPr>
                <w:rFonts w:ascii="Calibri" w:hAnsi="Calibri" w:cs="Calibri"/>
                <w:lang w:val="es-BO"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Diámetro Ø 1” x  170 mm aproximado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Metálico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Nitrilo N900, Teflón</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Repuesto</w:t>
            </w:r>
            <w:r w:rsidRPr="008B2BEC">
              <w:rPr>
                <w:rFonts w:ascii="Calibri" w:hAnsi="Calibri" w:cs="Calibri"/>
                <w:lang w:eastAsia="es-ES"/>
              </w:rPr>
              <w:t>: Para conexión con la manguera de carga de GNV</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Marca: </w:t>
            </w:r>
            <w:r w:rsidRPr="008B2BEC">
              <w:rPr>
                <w:rFonts w:ascii="Calibri" w:hAnsi="Calibri" w:cs="Calibri"/>
                <w:lang w:eastAsia="es-ES"/>
              </w:rPr>
              <w:t xml:space="preserve"> ASPRO o equivalente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Default="008B2BEC" w:rsidP="008B2BEC">
            <w:pPr>
              <w:rPr>
                <w:rFonts w:ascii="Calibri" w:hAnsi="Calibri" w:cs="Calibri"/>
                <w:lang w:eastAsia="es-ES"/>
              </w:rPr>
            </w:pPr>
          </w:p>
          <w:p w:rsidR="00851F0C" w:rsidRPr="008B2BEC" w:rsidRDefault="00851F0C" w:rsidP="008B2BEC">
            <w:pPr>
              <w:rPr>
                <w:rFonts w:ascii="Calibri" w:hAnsi="Calibri" w:cs="Calibri"/>
                <w:lang w:eastAsia="es-ES"/>
              </w:rPr>
            </w:pPr>
          </w:p>
          <w:p w:rsidR="008B2BEC" w:rsidRPr="008B2BEC" w:rsidRDefault="008B2BEC" w:rsidP="008B2BEC">
            <w:pPr>
              <w:rPr>
                <w:rFonts w:ascii="Calibri" w:hAnsi="Calibri" w:cs="Calibri"/>
                <w:lang w:eastAsia="es-ES"/>
              </w:rPr>
            </w:pPr>
            <w:r w:rsidRPr="008B2BEC">
              <w:rPr>
                <w:rFonts w:ascii="Calibri" w:hAnsi="Calibri" w:cs="Calibri"/>
                <w:lang w:eastAsia="es-ES"/>
              </w:rPr>
              <w:lastRenderedPageBreak/>
              <w:t xml:space="preserve">            </w:t>
            </w:r>
            <w:r w:rsidRPr="008B2BEC">
              <w:rPr>
                <w:rFonts w:ascii="Calibri" w:hAnsi="Calibri" w:cs="Calibri"/>
                <w:b/>
                <w:lang w:eastAsia="es-ES"/>
              </w:rPr>
              <w:t>ITEM 17  VALVULA REGULADORA M-15</w:t>
            </w:r>
            <w:r w:rsidRPr="008B2BEC">
              <w:rPr>
                <w:rFonts w:ascii="Calibri" w:hAnsi="Calibri" w:cs="Calibri"/>
                <w:lang w:eastAsia="es-ES"/>
              </w:rPr>
              <w:t xml:space="preserve">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250 mm x 3”</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Celeste</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 Nitrilo N900, Teflón</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Reguladora de despacho del Dispenser de GNV</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Marca: </w:t>
            </w:r>
            <w:r w:rsidRPr="008B2BEC">
              <w:rPr>
                <w:rFonts w:ascii="Calibri" w:hAnsi="Calibri" w:cs="Calibri"/>
                <w:lang w:eastAsia="es-ES"/>
              </w:rPr>
              <w:t xml:space="preserve"> ASPRO o equivalente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Pr="008B2BEC" w:rsidRDefault="008B2BEC" w:rsidP="008B2BEC">
            <w:pPr>
              <w:rPr>
                <w:rFonts w:ascii="Calibri" w:hAnsi="Calibri" w:cs="Calibri"/>
                <w:lang w:eastAsia="es-ES"/>
              </w:rPr>
            </w:pPr>
          </w:p>
          <w:p w:rsidR="008B2BEC" w:rsidRPr="008B2BEC" w:rsidRDefault="008B2BEC" w:rsidP="008B2BEC">
            <w:pPr>
              <w:rPr>
                <w:rFonts w:ascii="Calibri" w:hAnsi="Calibri" w:cs="Calibri"/>
                <w:b/>
                <w:lang w:eastAsia="es-ES"/>
              </w:rPr>
            </w:pPr>
            <w:r w:rsidRPr="008B2BEC">
              <w:rPr>
                <w:rFonts w:ascii="Calibri" w:hAnsi="Calibri" w:cs="Calibri"/>
                <w:lang w:eastAsia="es-ES"/>
              </w:rPr>
              <w:t xml:space="preserve">            </w:t>
            </w:r>
            <w:r w:rsidRPr="008B2BEC">
              <w:rPr>
                <w:rFonts w:ascii="Calibri" w:hAnsi="Calibri" w:cs="Calibri"/>
                <w:b/>
                <w:lang w:eastAsia="es-ES"/>
              </w:rPr>
              <w:t>ITEM 18  TUERCA 3/8”</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15 mm x 15 mm</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Metálico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Instalado de tuberías de GNV del Dispenser de GNV</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Marca: </w:t>
            </w:r>
            <w:r w:rsidRPr="008B2BEC">
              <w:rPr>
                <w:rFonts w:ascii="Calibri" w:hAnsi="Calibri" w:cs="Calibri"/>
                <w:lang w:eastAsia="es-ES"/>
              </w:rPr>
              <w:t xml:space="preserve"> ASPRO o equivalente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Pr="008B2BEC" w:rsidRDefault="008B2BEC" w:rsidP="008B2BEC">
            <w:pPr>
              <w:rPr>
                <w:rFonts w:ascii="Calibri" w:hAnsi="Calibri" w:cs="Calibri"/>
                <w:lang w:eastAsia="es-ES"/>
              </w:rPr>
            </w:pPr>
          </w:p>
          <w:p w:rsidR="008B2BEC" w:rsidRPr="008B2BEC" w:rsidRDefault="008B2BEC" w:rsidP="008B2BEC">
            <w:pPr>
              <w:rPr>
                <w:rFonts w:ascii="Calibri" w:hAnsi="Calibri" w:cs="Calibri"/>
                <w:b/>
                <w:lang w:eastAsia="es-ES"/>
              </w:rPr>
            </w:pPr>
            <w:r w:rsidRPr="008B2BEC">
              <w:rPr>
                <w:rFonts w:ascii="Calibri" w:hAnsi="Calibri" w:cs="Calibri"/>
                <w:lang w:eastAsia="es-ES"/>
              </w:rPr>
              <w:t xml:space="preserve">            </w:t>
            </w:r>
            <w:r w:rsidRPr="008B2BEC">
              <w:rPr>
                <w:rFonts w:ascii="Calibri" w:hAnsi="Calibri" w:cs="Calibri"/>
                <w:b/>
                <w:lang w:eastAsia="es-ES"/>
              </w:rPr>
              <w:t>ITEM 19  VIROLA DE 3/8” CON CONTRA VIROLA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15 mm x 15 mm</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Metálico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Instalado de tuberías de GNV del Dispenser de GNV</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Marca: </w:t>
            </w:r>
            <w:r w:rsidRPr="008B2BEC">
              <w:rPr>
                <w:rFonts w:ascii="Calibri" w:hAnsi="Calibri" w:cs="Calibri"/>
                <w:lang w:eastAsia="es-ES"/>
              </w:rPr>
              <w:t xml:space="preserve"> ASPRO o equivalente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Pr="008B2BEC" w:rsidRDefault="008B2BEC" w:rsidP="008B2BEC">
            <w:pPr>
              <w:rPr>
                <w:rFonts w:ascii="Calibri" w:hAnsi="Calibri" w:cs="Calibri"/>
                <w:lang w:eastAsia="es-ES"/>
              </w:rPr>
            </w:pPr>
          </w:p>
          <w:p w:rsidR="008B2BEC" w:rsidRPr="008B2BEC" w:rsidRDefault="008B2BEC" w:rsidP="008B2BEC">
            <w:pPr>
              <w:rPr>
                <w:rFonts w:ascii="Calibri" w:hAnsi="Calibri" w:cs="Calibri"/>
                <w:b/>
                <w:lang w:eastAsia="es-ES"/>
              </w:rPr>
            </w:pPr>
            <w:r w:rsidRPr="008B2BEC">
              <w:rPr>
                <w:rFonts w:ascii="Calibri" w:hAnsi="Calibri" w:cs="Calibri"/>
                <w:lang w:eastAsia="es-ES"/>
              </w:rPr>
              <w:t xml:space="preserve">            </w:t>
            </w:r>
            <w:r w:rsidRPr="008B2BEC">
              <w:rPr>
                <w:rFonts w:ascii="Calibri" w:hAnsi="Calibri" w:cs="Calibri"/>
                <w:b/>
                <w:lang w:eastAsia="es-ES"/>
              </w:rPr>
              <w:t>ITEM 20  TUERCA 1/4”</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10 mm x 10 mm</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Metálico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Instalado de tuberías de GNV del Dispenser de GNV</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Marca: </w:t>
            </w:r>
            <w:r w:rsidRPr="008B2BEC">
              <w:rPr>
                <w:rFonts w:ascii="Calibri" w:hAnsi="Calibri" w:cs="Calibri"/>
                <w:lang w:eastAsia="es-ES"/>
              </w:rPr>
              <w:t xml:space="preserve"> ASPRO o equivalente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Pr="008B2BEC" w:rsidRDefault="008B2BEC" w:rsidP="008B2BEC">
            <w:pPr>
              <w:rPr>
                <w:rFonts w:ascii="Calibri" w:hAnsi="Calibri" w:cs="Calibri"/>
                <w:lang w:eastAsia="es-ES"/>
              </w:rPr>
            </w:pPr>
          </w:p>
          <w:p w:rsidR="008B2BEC" w:rsidRPr="008B2BEC" w:rsidRDefault="008B2BEC" w:rsidP="008B2BEC">
            <w:pPr>
              <w:rPr>
                <w:rFonts w:ascii="Calibri" w:hAnsi="Calibri" w:cs="Calibri"/>
                <w:b/>
                <w:lang w:eastAsia="es-ES"/>
              </w:rPr>
            </w:pPr>
            <w:r w:rsidRPr="008B2BEC">
              <w:rPr>
                <w:rFonts w:ascii="Calibri" w:hAnsi="Calibri" w:cs="Calibri"/>
                <w:lang w:eastAsia="es-ES"/>
              </w:rPr>
              <w:t xml:space="preserve">            </w:t>
            </w:r>
            <w:r w:rsidRPr="008B2BEC">
              <w:rPr>
                <w:rFonts w:ascii="Calibri" w:hAnsi="Calibri" w:cs="Calibri"/>
                <w:b/>
                <w:lang w:eastAsia="es-ES"/>
              </w:rPr>
              <w:t>ITEM 21  VIROLA DE 1/4” CON CONTRA VIROLA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6 mm x 5 mm</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Metálico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Acero inoxidable, norma AISI 304 NZ</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Instalado de tuberías de GNV del Dispenser de GNV</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Marca: </w:t>
            </w:r>
            <w:r w:rsidRPr="008B2BEC">
              <w:rPr>
                <w:rFonts w:ascii="Calibri" w:hAnsi="Calibri" w:cs="Calibri"/>
                <w:lang w:eastAsia="es-ES"/>
              </w:rPr>
              <w:t xml:space="preserve"> ASPRO o equivalente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Default="008B2BEC" w:rsidP="008B2BEC">
            <w:pPr>
              <w:rPr>
                <w:rFonts w:ascii="Calibri" w:hAnsi="Calibri" w:cs="Calibri"/>
                <w:lang w:eastAsia="es-ES"/>
              </w:rPr>
            </w:pPr>
          </w:p>
          <w:p w:rsidR="00851F0C" w:rsidRDefault="00851F0C" w:rsidP="008B2BEC">
            <w:pPr>
              <w:rPr>
                <w:rFonts w:ascii="Calibri" w:hAnsi="Calibri" w:cs="Calibri"/>
                <w:lang w:eastAsia="es-ES"/>
              </w:rPr>
            </w:pPr>
          </w:p>
          <w:p w:rsidR="00851F0C" w:rsidRPr="008B2BEC" w:rsidRDefault="00851F0C" w:rsidP="008B2BEC">
            <w:pPr>
              <w:rPr>
                <w:rFonts w:ascii="Calibri" w:hAnsi="Calibri" w:cs="Calibri"/>
                <w:lang w:eastAsia="es-ES"/>
              </w:rPr>
            </w:pPr>
          </w:p>
          <w:p w:rsidR="008B2BEC" w:rsidRPr="008B2BEC" w:rsidRDefault="008B2BEC" w:rsidP="008B2BEC">
            <w:pPr>
              <w:rPr>
                <w:rFonts w:ascii="Calibri" w:hAnsi="Calibri" w:cs="Calibri"/>
                <w:lang w:eastAsia="es-ES"/>
              </w:rPr>
            </w:pPr>
            <w:r w:rsidRPr="008B2BEC">
              <w:rPr>
                <w:rFonts w:ascii="Calibri" w:hAnsi="Calibri" w:cs="Calibri"/>
                <w:b/>
                <w:lang w:eastAsia="es-ES"/>
              </w:rPr>
              <w:lastRenderedPageBreak/>
              <w:t xml:space="preserve">            ITEM 22</w:t>
            </w:r>
            <w:r w:rsidRPr="008B2BEC">
              <w:rPr>
                <w:rFonts w:ascii="Calibri" w:hAnsi="Calibri" w:cs="Calibri"/>
                <w:lang w:eastAsia="es-ES"/>
              </w:rPr>
              <w:t xml:space="preserve">  </w:t>
            </w:r>
            <w:r w:rsidRPr="008B2BEC">
              <w:rPr>
                <w:rFonts w:ascii="Calibri" w:hAnsi="Calibri" w:cs="Calibri"/>
                <w:b/>
                <w:lang w:eastAsia="es-ES"/>
              </w:rPr>
              <w:t xml:space="preserve">MANGUERA LARGA </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Dimensión:</w:t>
            </w:r>
            <w:r w:rsidRPr="008B2BEC">
              <w:rPr>
                <w:rFonts w:ascii="Calibri" w:hAnsi="Calibri" w:cs="Calibri"/>
                <w:lang w:eastAsia="es-ES"/>
              </w:rPr>
              <w:t xml:space="preserve"> Diámetro Ø ¼” x  largo 2750 mm</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Color:</w:t>
            </w:r>
            <w:r w:rsidRPr="008B2BEC">
              <w:rPr>
                <w:rFonts w:ascii="Calibri" w:hAnsi="Calibri" w:cs="Calibri"/>
                <w:lang w:eastAsia="es-ES"/>
              </w:rPr>
              <w:t xml:space="preserve"> Rojo</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Composición:</w:t>
            </w:r>
            <w:r w:rsidRPr="008B2BEC">
              <w:rPr>
                <w:rFonts w:ascii="Calibri" w:hAnsi="Calibri" w:cs="Calibri"/>
                <w:lang w:eastAsia="es-ES"/>
              </w:rPr>
              <w:t xml:space="preserve"> Neopreno N900 con acoples metálicos roscados NPT</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 xml:space="preserve">Unidad de Medida: </w:t>
            </w:r>
            <w:r w:rsidRPr="008B2BEC">
              <w:rPr>
                <w:rFonts w:ascii="Calibri" w:hAnsi="Calibri" w:cs="Calibri"/>
                <w:lang w:eastAsia="es-ES"/>
              </w:rPr>
              <w:t>Pieza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Presión de Trabajo:</w:t>
            </w:r>
            <w:r w:rsidRPr="008B2BEC">
              <w:rPr>
                <w:rFonts w:ascii="Calibri" w:hAnsi="Calibri" w:cs="Calibri"/>
                <w:lang w:eastAsia="es-ES"/>
              </w:rPr>
              <w:t xml:space="preserve"> 250 a 300 Bares</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Accesorio</w:t>
            </w:r>
            <w:r w:rsidRPr="008B2BEC">
              <w:rPr>
                <w:rFonts w:ascii="Calibri" w:hAnsi="Calibri" w:cs="Calibri"/>
                <w:lang w:eastAsia="es-ES"/>
              </w:rPr>
              <w:t>: De carga de GNV</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Marca:</w:t>
            </w:r>
            <w:r w:rsidRPr="008B2BEC">
              <w:rPr>
                <w:rFonts w:ascii="Calibri" w:hAnsi="Calibri" w:cs="Calibri"/>
                <w:lang w:eastAsia="es-ES"/>
              </w:rPr>
              <w:t xml:space="preserve"> Parker o su equivalente</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Fabricación:</w:t>
            </w:r>
            <w:r w:rsidRPr="008B2BEC">
              <w:rPr>
                <w:rFonts w:ascii="Calibri" w:hAnsi="Calibri" w:cs="Calibri"/>
                <w:lang w:eastAsia="es-ES"/>
              </w:rPr>
              <w:t xml:space="preserve"> Sudamericana, Norteamericana o europea</w:t>
            </w:r>
          </w:p>
          <w:p w:rsidR="008B2BEC" w:rsidRPr="008B2BEC" w:rsidRDefault="008B2BEC" w:rsidP="008B2BEC">
            <w:pPr>
              <w:rPr>
                <w:rFonts w:ascii="Calibri" w:hAnsi="Calibri" w:cs="Calibri"/>
                <w:lang w:eastAsia="es-ES"/>
              </w:rPr>
            </w:pPr>
            <w:r w:rsidRPr="008B2BEC">
              <w:rPr>
                <w:rFonts w:ascii="Calibri" w:hAnsi="Calibri" w:cs="Calibri"/>
                <w:lang w:eastAsia="es-ES"/>
              </w:rPr>
              <w:t xml:space="preserve">                             </w:t>
            </w:r>
            <w:r w:rsidRPr="008B2BEC">
              <w:rPr>
                <w:rFonts w:ascii="Calibri" w:hAnsi="Calibri" w:cs="Calibri"/>
                <w:u w:val="single"/>
                <w:lang w:eastAsia="es-ES"/>
              </w:rPr>
              <w:t>Características de almacenaje y embalado:</w:t>
            </w:r>
            <w:r w:rsidRPr="008B2BEC">
              <w:rPr>
                <w:rFonts w:ascii="Calibri" w:hAnsi="Calibri" w:cs="Calibri"/>
                <w:lang w:eastAsia="es-ES"/>
              </w:rPr>
              <w:t xml:space="preserve"> Bolsa de plástico o caja</w:t>
            </w:r>
          </w:p>
          <w:p w:rsidR="008B2BEC" w:rsidRPr="008B2BEC" w:rsidRDefault="008B2BEC" w:rsidP="008B2BEC">
            <w:pPr>
              <w:rPr>
                <w:rFonts w:ascii="Calibri" w:hAnsi="Calibri" w:cs="Calibri"/>
                <w:lang w:eastAsia="es-ES"/>
              </w:rPr>
            </w:pPr>
          </w:p>
        </w:tc>
      </w:tr>
    </w:tbl>
    <w:p w:rsidR="008B2BEC" w:rsidRPr="008B2BEC" w:rsidRDefault="008B2BEC" w:rsidP="008B2BEC">
      <w:pPr>
        <w:rPr>
          <w:rFonts w:ascii="Calibri" w:hAnsi="Calibri" w:cs="Calibri"/>
          <w:b/>
          <w:sz w:val="16"/>
          <w:szCs w:val="24"/>
          <w:lang w:eastAsia="es-ES"/>
        </w:rPr>
      </w:pPr>
    </w:p>
    <w:p w:rsidR="008B2BEC" w:rsidRPr="008B2BEC" w:rsidRDefault="008B2BEC" w:rsidP="008B2BEC">
      <w:pPr>
        <w:rPr>
          <w:rFonts w:ascii="Calibri" w:hAnsi="Calibri" w:cs="Calibri"/>
          <w:b/>
          <w:sz w:val="2"/>
          <w:szCs w:val="24"/>
          <w:lang w:eastAsia="es-ES"/>
        </w:rPr>
      </w:pPr>
    </w:p>
    <w:tbl>
      <w:tblPr>
        <w:tblW w:w="10377"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77"/>
      </w:tblGrid>
      <w:tr w:rsidR="008B2BEC" w:rsidRPr="008B2BEC" w:rsidTr="00BD4F92">
        <w:trPr>
          <w:trHeight w:val="412"/>
        </w:trPr>
        <w:tc>
          <w:tcPr>
            <w:tcW w:w="10377" w:type="dxa"/>
            <w:shd w:val="clear" w:color="auto" w:fill="B8CCE4"/>
            <w:vAlign w:val="center"/>
          </w:tcPr>
          <w:p w:rsidR="008B2BEC" w:rsidRPr="008B2BEC" w:rsidRDefault="008B2BEC" w:rsidP="008B2BEC">
            <w:pPr>
              <w:rPr>
                <w:rFonts w:ascii="Calibri" w:hAnsi="Calibri" w:cs="Calibri"/>
                <w:lang w:eastAsia="es-BO"/>
              </w:rPr>
            </w:pPr>
            <w:r w:rsidRPr="008B2BEC">
              <w:rPr>
                <w:rFonts w:ascii="Calibri" w:hAnsi="Calibri" w:cs="Calibri"/>
                <w:b/>
                <w:bCs/>
                <w:lang w:eastAsia="es-ES"/>
              </w:rPr>
              <w:t>PLAZO DE ENTREGA</w:t>
            </w:r>
          </w:p>
        </w:tc>
      </w:tr>
      <w:tr w:rsidR="008B2BEC" w:rsidRPr="008B2BEC" w:rsidTr="00BD4F92">
        <w:trPr>
          <w:trHeight w:val="565"/>
        </w:trPr>
        <w:tc>
          <w:tcPr>
            <w:tcW w:w="10377" w:type="dxa"/>
            <w:shd w:val="clear" w:color="auto" w:fill="auto"/>
            <w:vAlign w:val="center"/>
          </w:tcPr>
          <w:p w:rsidR="008B2BEC" w:rsidRPr="008B2BEC" w:rsidRDefault="00BE7AA9" w:rsidP="007C66EF">
            <w:pPr>
              <w:spacing w:before="120" w:after="120"/>
              <w:jc w:val="both"/>
              <w:rPr>
                <w:rFonts w:ascii="Calibri" w:hAnsi="Calibri"/>
                <w:lang w:eastAsia="es-ES"/>
              </w:rPr>
            </w:pPr>
            <w:r w:rsidRPr="002E0C85">
              <w:rPr>
                <w:rFonts w:ascii="Calibri" w:hAnsi="Calibri"/>
                <w:sz w:val="22"/>
                <w:szCs w:val="22"/>
                <w:lang w:eastAsia="es-ES"/>
              </w:rPr>
              <w:t xml:space="preserve">El plazo para la entrega de los bienes será de </w:t>
            </w:r>
            <w:r w:rsidRPr="002E0C85">
              <w:rPr>
                <w:rFonts w:ascii="Calibri" w:hAnsi="Calibri"/>
                <w:b/>
                <w:sz w:val="22"/>
                <w:szCs w:val="22"/>
                <w:lang w:eastAsia="es-ES"/>
              </w:rPr>
              <w:t>15 días</w:t>
            </w:r>
            <w:r>
              <w:rPr>
                <w:rFonts w:ascii="Calibri" w:hAnsi="Calibri"/>
                <w:sz w:val="22"/>
                <w:szCs w:val="22"/>
                <w:lang w:eastAsia="es-ES"/>
              </w:rPr>
              <w:t xml:space="preserve"> computables a partir de la  Notificación de la Orden de Compra</w:t>
            </w:r>
          </w:p>
        </w:tc>
      </w:tr>
    </w:tbl>
    <w:p w:rsidR="008B2BEC" w:rsidRPr="008B2BEC" w:rsidRDefault="008B2BEC" w:rsidP="008B2BEC">
      <w:pPr>
        <w:rPr>
          <w:rFonts w:ascii="Verdana" w:hAnsi="Verdana" w:cs="Calibri"/>
          <w:b/>
          <w:sz w:val="2"/>
          <w:szCs w:val="18"/>
          <w:lang w:eastAsia="es-ES"/>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8B2BEC" w:rsidRPr="008B2BEC" w:rsidTr="00BD4F92">
        <w:tc>
          <w:tcPr>
            <w:tcW w:w="10349" w:type="dxa"/>
            <w:shd w:val="clear" w:color="auto" w:fill="B8CCE4"/>
          </w:tcPr>
          <w:p w:rsidR="008B2BEC" w:rsidRPr="008B2BEC" w:rsidRDefault="008B2BEC" w:rsidP="008B2BEC">
            <w:pPr>
              <w:rPr>
                <w:rFonts w:ascii="Calibri" w:hAnsi="Calibri" w:cs="Calibri"/>
                <w:b/>
                <w:sz w:val="10"/>
                <w:szCs w:val="18"/>
                <w:lang w:eastAsia="es-ES"/>
              </w:rPr>
            </w:pPr>
          </w:p>
          <w:p w:rsidR="008B2BEC" w:rsidRPr="008B2BEC" w:rsidRDefault="008B2BEC" w:rsidP="008B2BEC">
            <w:pPr>
              <w:rPr>
                <w:rFonts w:ascii="Calibri" w:hAnsi="Calibri" w:cs="Calibri"/>
                <w:b/>
                <w:sz w:val="22"/>
                <w:szCs w:val="18"/>
                <w:lang w:eastAsia="es-ES"/>
              </w:rPr>
            </w:pPr>
            <w:r w:rsidRPr="008B2BEC">
              <w:rPr>
                <w:rFonts w:ascii="Calibri" w:hAnsi="Calibri" w:cs="Calibri"/>
                <w:b/>
                <w:sz w:val="22"/>
                <w:szCs w:val="18"/>
                <w:lang w:eastAsia="es-ES"/>
              </w:rPr>
              <w:t xml:space="preserve">EXPERIENCIA </w:t>
            </w:r>
          </w:p>
          <w:p w:rsidR="008B2BEC" w:rsidRPr="008B2BEC" w:rsidRDefault="008B2BEC" w:rsidP="008B2BEC">
            <w:pPr>
              <w:rPr>
                <w:rFonts w:ascii="Calibri" w:hAnsi="Calibri" w:cs="Calibri"/>
                <w:b/>
                <w:sz w:val="8"/>
                <w:szCs w:val="18"/>
                <w:lang w:eastAsia="es-ES"/>
              </w:rPr>
            </w:pPr>
          </w:p>
        </w:tc>
      </w:tr>
      <w:tr w:rsidR="008B2BEC" w:rsidRPr="008B2BEC" w:rsidTr="00BD4F92">
        <w:tc>
          <w:tcPr>
            <w:tcW w:w="10349" w:type="dxa"/>
            <w:shd w:val="clear" w:color="auto" w:fill="auto"/>
          </w:tcPr>
          <w:p w:rsidR="008B2BEC" w:rsidRPr="008B2BEC" w:rsidRDefault="008B2BEC" w:rsidP="008B2BEC">
            <w:pPr>
              <w:jc w:val="both"/>
              <w:rPr>
                <w:rFonts w:ascii="Calibri" w:hAnsi="Calibri" w:cs="Calibri"/>
                <w:szCs w:val="18"/>
                <w:lang w:eastAsia="es-ES"/>
              </w:rPr>
            </w:pPr>
          </w:p>
          <w:p w:rsidR="00982F3E" w:rsidRPr="002E0C85" w:rsidRDefault="00982F3E" w:rsidP="00982F3E">
            <w:pPr>
              <w:jc w:val="both"/>
              <w:rPr>
                <w:rFonts w:ascii="Calibri" w:hAnsi="Calibri" w:cs="Calibri"/>
                <w:sz w:val="22"/>
                <w:szCs w:val="22"/>
                <w:lang w:eastAsia="es-ES"/>
              </w:rPr>
            </w:pPr>
            <w:r w:rsidRPr="002E0C85">
              <w:rPr>
                <w:rFonts w:ascii="Calibri" w:hAnsi="Calibri" w:cs="Calibri"/>
                <w:sz w:val="22"/>
                <w:szCs w:val="22"/>
                <w:lang w:eastAsia="es-ES"/>
              </w:rPr>
              <w:t>Se solicita experiencia  de por lo menos 3 provisiones de bienes afines a la presente adquisición, respaldada por  cualquiera de los siguientes documento e</w:t>
            </w:r>
            <w:r>
              <w:rPr>
                <w:rFonts w:ascii="Calibri" w:hAnsi="Calibri" w:cs="Calibri"/>
                <w:sz w:val="22"/>
                <w:szCs w:val="22"/>
                <w:lang w:eastAsia="es-ES"/>
              </w:rPr>
              <w:t>n fotocopias simples: Contratos</w:t>
            </w:r>
            <w:r w:rsidRPr="002E0C85">
              <w:rPr>
                <w:rFonts w:ascii="Calibri" w:hAnsi="Calibri" w:cs="Calibri"/>
                <w:sz w:val="22"/>
                <w:szCs w:val="22"/>
                <w:lang w:eastAsia="es-ES"/>
              </w:rPr>
              <w:t xml:space="preserve"> u Orden de Compra que incluya Actas d</w:t>
            </w:r>
            <w:r>
              <w:rPr>
                <w:rFonts w:ascii="Calibri" w:hAnsi="Calibri" w:cs="Calibri"/>
                <w:sz w:val="22"/>
                <w:szCs w:val="22"/>
                <w:lang w:eastAsia="es-ES"/>
              </w:rPr>
              <w:t>e Entrega, Actas de Conformidad, o Acta de Entrega de Recepción Definitiva u otro documento que certifique cumplimiento de Contrato u Orden de Compra</w:t>
            </w:r>
          </w:p>
          <w:p w:rsidR="008B2BEC" w:rsidRPr="008B2BEC" w:rsidRDefault="008B2BEC" w:rsidP="008B2BEC">
            <w:pPr>
              <w:jc w:val="both"/>
              <w:rPr>
                <w:rFonts w:ascii="Calibri" w:hAnsi="Calibri" w:cs="Calibri"/>
                <w:b/>
                <w:szCs w:val="18"/>
                <w:lang w:eastAsia="es-ES"/>
              </w:rPr>
            </w:pPr>
          </w:p>
        </w:tc>
      </w:tr>
    </w:tbl>
    <w:p w:rsidR="008B2BEC" w:rsidRPr="008B2BEC" w:rsidRDefault="008B2BEC" w:rsidP="008B2BEC">
      <w:pPr>
        <w:rPr>
          <w:rFonts w:ascii="Verdana" w:hAnsi="Verdana" w:cs="Calibri"/>
          <w:b/>
          <w:sz w:val="22"/>
          <w:szCs w:val="18"/>
          <w:lang w:eastAsia="es-ES"/>
        </w:rPr>
      </w:pPr>
    </w:p>
    <w:p w:rsidR="008B2BEC" w:rsidRPr="007D1452" w:rsidRDefault="008B2BEC" w:rsidP="00F06CA2">
      <w:pPr>
        <w:numPr>
          <w:ilvl w:val="0"/>
          <w:numId w:val="52"/>
        </w:numPr>
        <w:spacing w:after="240"/>
        <w:contextualSpacing/>
        <w:jc w:val="both"/>
        <w:rPr>
          <w:rFonts w:ascii="Calibri" w:hAnsi="Calibri"/>
          <w:szCs w:val="18"/>
          <w:lang w:eastAsia="es-ES"/>
        </w:rPr>
      </w:pPr>
      <w:r w:rsidRPr="008B2BEC">
        <w:rPr>
          <w:rFonts w:ascii="Calibri" w:hAnsi="Calibri" w:cs="Calibri"/>
          <w:b/>
          <w:bCs/>
          <w:szCs w:val="18"/>
          <w:lang w:eastAsia="es-BO"/>
        </w:rPr>
        <w:t xml:space="preserve">CONDICIONES REQUERIDAS PARA EL BIEN </w:t>
      </w:r>
    </w:p>
    <w:p w:rsidR="007D1452" w:rsidRPr="008B2BEC" w:rsidRDefault="007D1452" w:rsidP="007D1452">
      <w:pPr>
        <w:spacing w:after="240"/>
        <w:ind w:left="1080"/>
        <w:contextualSpacing/>
        <w:jc w:val="both"/>
        <w:rPr>
          <w:rFonts w:ascii="Calibri" w:hAnsi="Calibri"/>
          <w:szCs w:val="18"/>
          <w:lang w:eastAsia="es-ES"/>
        </w:rPr>
      </w:pPr>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417"/>
      </w:tblGrid>
      <w:tr w:rsidR="007D1452" w:rsidRPr="008B2BEC" w:rsidTr="007C66EF">
        <w:trPr>
          <w:trHeight w:val="397"/>
          <w:jc w:val="center"/>
        </w:trPr>
        <w:tc>
          <w:tcPr>
            <w:tcW w:w="10417" w:type="dxa"/>
            <w:shd w:val="clear" w:color="auto" w:fill="B8CCE4"/>
            <w:vAlign w:val="center"/>
          </w:tcPr>
          <w:p w:rsidR="007D1452" w:rsidRPr="008B2BEC" w:rsidRDefault="007D1452" w:rsidP="007D1452">
            <w:pPr>
              <w:jc w:val="both"/>
              <w:rPr>
                <w:rFonts w:ascii="Calibri" w:hAnsi="Calibri" w:cs="Calibri"/>
                <w:b/>
                <w:bCs/>
                <w:lang w:eastAsia="es-BO"/>
              </w:rPr>
            </w:pPr>
            <w:r w:rsidRPr="008B2BEC">
              <w:rPr>
                <w:rFonts w:ascii="Calibri" w:hAnsi="Calibri" w:cs="Calibri"/>
                <w:b/>
                <w:bCs/>
                <w:lang w:eastAsia="es-ES"/>
              </w:rPr>
              <w:t xml:space="preserve">MEDIOS DE TRANSPORTE </w:t>
            </w:r>
          </w:p>
        </w:tc>
      </w:tr>
      <w:tr w:rsidR="007D1452" w:rsidRPr="008B2BEC" w:rsidTr="007C66EF">
        <w:trPr>
          <w:trHeight w:val="397"/>
          <w:jc w:val="center"/>
        </w:trPr>
        <w:tc>
          <w:tcPr>
            <w:tcW w:w="10417" w:type="dxa"/>
            <w:shd w:val="clear" w:color="auto" w:fill="auto"/>
            <w:vAlign w:val="center"/>
          </w:tcPr>
          <w:p w:rsidR="007D1452" w:rsidRPr="008B2BEC" w:rsidRDefault="007D1452" w:rsidP="007D1452">
            <w:pPr>
              <w:autoSpaceDE w:val="0"/>
              <w:autoSpaceDN w:val="0"/>
              <w:adjustRightInd w:val="0"/>
              <w:spacing w:before="240" w:after="240" w:line="276" w:lineRule="auto"/>
              <w:jc w:val="both"/>
              <w:rPr>
                <w:rFonts w:ascii="Calibri" w:hAnsi="Calibri" w:cs="Calibri"/>
                <w:lang w:eastAsia="es-ES"/>
              </w:rPr>
            </w:pPr>
            <w:r w:rsidRPr="008B2BEC">
              <w:rPr>
                <w:rFonts w:ascii="Calibri" w:hAnsi="Calibri" w:cs="Calibri"/>
                <w:lang w:eastAsia="es-ES"/>
              </w:rPr>
              <w:t>Al tratarse de repuestos, se debe considerar el transporte de los bienes, bien embalados, evitando mala manipulación de estos ante riesgos que puedan ocasionarse en el transporte de los repuestos.</w:t>
            </w:r>
          </w:p>
        </w:tc>
      </w:tr>
      <w:tr w:rsidR="007D1452" w:rsidRPr="008B2BEC" w:rsidTr="007C66EF">
        <w:trPr>
          <w:trHeight w:val="397"/>
          <w:jc w:val="center"/>
        </w:trPr>
        <w:tc>
          <w:tcPr>
            <w:tcW w:w="10417" w:type="dxa"/>
            <w:shd w:val="clear" w:color="auto" w:fill="B8CCE4"/>
            <w:vAlign w:val="center"/>
          </w:tcPr>
          <w:p w:rsidR="007D1452" w:rsidRPr="008B2BEC" w:rsidRDefault="007D1452" w:rsidP="007D1452">
            <w:pPr>
              <w:jc w:val="both"/>
              <w:rPr>
                <w:rFonts w:ascii="Calibri" w:hAnsi="Calibri" w:cs="Calibri"/>
                <w:b/>
                <w:bCs/>
                <w:lang w:eastAsia="es-BO"/>
              </w:rPr>
            </w:pPr>
            <w:r w:rsidRPr="008B2BEC">
              <w:rPr>
                <w:rFonts w:ascii="Calibri" w:hAnsi="Calibri" w:cs="Calibri"/>
                <w:b/>
                <w:bCs/>
                <w:lang w:eastAsia="es-ES"/>
              </w:rPr>
              <w:t xml:space="preserve">EMBALAJE </w:t>
            </w:r>
          </w:p>
        </w:tc>
      </w:tr>
      <w:tr w:rsidR="007D1452" w:rsidRPr="008B2BEC" w:rsidTr="007C66EF">
        <w:trPr>
          <w:trHeight w:val="397"/>
          <w:jc w:val="center"/>
        </w:trPr>
        <w:tc>
          <w:tcPr>
            <w:tcW w:w="10417" w:type="dxa"/>
            <w:shd w:val="clear" w:color="auto" w:fill="auto"/>
            <w:vAlign w:val="bottom"/>
          </w:tcPr>
          <w:p w:rsidR="007D1452" w:rsidRPr="008B2BEC" w:rsidRDefault="007D1452" w:rsidP="007D1452">
            <w:pPr>
              <w:autoSpaceDE w:val="0"/>
              <w:autoSpaceDN w:val="0"/>
              <w:adjustRightInd w:val="0"/>
              <w:spacing w:before="240" w:after="240" w:line="276" w:lineRule="auto"/>
              <w:jc w:val="both"/>
              <w:rPr>
                <w:rFonts w:ascii="Calibri" w:hAnsi="Calibri" w:cs="Calibri"/>
                <w:lang w:eastAsia="es-BO"/>
              </w:rPr>
            </w:pPr>
            <w:r w:rsidRPr="008B2BEC">
              <w:rPr>
                <w:rFonts w:ascii="Calibri" w:hAnsi="Calibri" w:cs="Calibri"/>
                <w:lang w:eastAsia="es-ES"/>
              </w:rPr>
              <w:t>El embalaje de estos repuestos deben ser los de fábrica, cumpliendo sus especificaciones. Esto debido al transporte y distancias desde el sitio de origen hasta el lugar de entrega del bien.</w:t>
            </w:r>
          </w:p>
        </w:tc>
      </w:tr>
      <w:tr w:rsidR="007D1452" w:rsidRPr="008B2BEC" w:rsidTr="007C66EF">
        <w:trPr>
          <w:trHeight w:val="397"/>
          <w:jc w:val="center"/>
        </w:trPr>
        <w:tc>
          <w:tcPr>
            <w:tcW w:w="10417" w:type="dxa"/>
            <w:shd w:val="clear" w:color="auto" w:fill="B8CCE4"/>
            <w:vAlign w:val="center"/>
          </w:tcPr>
          <w:p w:rsidR="007D1452" w:rsidRPr="008B2BEC" w:rsidRDefault="007D1452" w:rsidP="007D1452">
            <w:pPr>
              <w:autoSpaceDE w:val="0"/>
              <w:autoSpaceDN w:val="0"/>
              <w:adjustRightInd w:val="0"/>
              <w:rPr>
                <w:rFonts w:ascii="Calibri" w:hAnsi="Calibri" w:cs="Calibri"/>
                <w:b/>
                <w:bCs/>
                <w:szCs w:val="18"/>
                <w:lang w:eastAsia="es-ES"/>
              </w:rPr>
            </w:pPr>
            <w:r w:rsidRPr="008B2BEC">
              <w:rPr>
                <w:rFonts w:ascii="Calibri" w:hAnsi="Calibri" w:cs="Calibri"/>
                <w:b/>
                <w:bCs/>
                <w:szCs w:val="18"/>
                <w:lang w:eastAsia="es-ES"/>
              </w:rPr>
              <w:t>LUGAR DE ENTREGA DE LOS BIENES</w:t>
            </w:r>
          </w:p>
        </w:tc>
      </w:tr>
      <w:tr w:rsidR="007D1452" w:rsidRPr="008B2BEC" w:rsidTr="007C66EF">
        <w:trPr>
          <w:trHeight w:val="452"/>
          <w:jc w:val="center"/>
        </w:trPr>
        <w:tc>
          <w:tcPr>
            <w:tcW w:w="10417" w:type="dxa"/>
            <w:shd w:val="clear" w:color="auto" w:fill="auto"/>
            <w:vAlign w:val="bottom"/>
          </w:tcPr>
          <w:p w:rsidR="007D1452" w:rsidRPr="008B2BEC" w:rsidRDefault="007D1452" w:rsidP="007D1452">
            <w:pPr>
              <w:autoSpaceDE w:val="0"/>
              <w:autoSpaceDN w:val="0"/>
              <w:adjustRightInd w:val="0"/>
              <w:jc w:val="both"/>
              <w:rPr>
                <w:rFonts w:ascii="Calibri" w:hAnsi="Calibri" w:cs="Calibri"/>
                <w:szCs w:val="18"/>
                <w:lang w:eastAsia="es-ES"/>
              </w:rPr>
            </w:pPr>
          </w:p>
          <w:p w:rsidR="007D1452" w:rsidRPr="008B2BEC" w:rsidRDefault="007D1452" w:rsidP="007D1452">
            <w:pPr>
              <w:autoSpaceDE w:val="0"/>
              <w:autoSpaceDN w:val="0"/>
              <w:adjustRightInd w:val="0"/>
              <w:jc w:val="both"/>
              <w:rPr>
                <w:rFonts w:ascii="Calibri" w:hAnsi="Calibri" w:cs="Calibri"/>
                <w:szCs w:val="18"/>
                <w:lang w:eastAsia="es-ES"/>
              </w:rPr>
            </w:pPr>
            <w:r w:rsidRPr="008B2BEC">
              <w:rPr>
                <w:rFonts w:ascii="Calibri" w:hAnsi="Calibri" w:cs="Calibri"/>
                <w:szCs w:val="18"/>
                <w:lang w:eastAsia="es-ES"/>
              </w:rPr>
              <w:t xml:space="preserve">La entrega de estos bienes se efectuara en la Unidad de Almacenes del DCTJ ubicados en Zona El Portillo, Carretera al Chaco Km. 8, adjuntando respectiva </w:t>
            </w:r>
            <w:r w:rsidRPr="008B2BEC">
              <w:rPr>
                <w:rFonts w:ascii="Calibri" w:hAnsi="Calibri" w:cs="Calibri"/>
                <w:b/>
                <w:szCs w:val="18"/>
                <w:lang w:eastAsia="es-ES"/>
              </w:rPr>
              <w:t>Nota de Entrega</w:t>
            </w:r>
            <w:r w:rsidRPr="008B2BEC">
              <w:rPr>
                <w:rFonts w:ascii="Calibri" w:hAnsi="Calibri" w:cs="Calibri"/>
                <w:szCs w:val="18"/>
                <w:lang w:eastAsia="es-ES"/>
              </w:rPr>
              <w:t>.</w:t>
            </w:r>
          </w:p>
          <w:p w:rsidR="007D1452" w:rsidRPr="008B2BEC" w:rsidRDefault="007D1452" w:rsidP="007D1452">
            <w:pPr>
              <w:autoSpaceDE w:val="0"/>
              <w:autoSpaceDN w:val="0"/>
              <w:adjustRightInd w:val="0"/>
              <w:jc w:val="both"/>
              <w:rPr>
                <w:rFonts w:ascii="Calibri" w:hAnsi="Calibri" w:cs="Calibri"/>
                <w:szCs w:val="18"/>
                <w:lang w:eastAsia="es-ES"/>
              </w:rPr>
            </w:pPr>
          </w:p>
        </w:tc>
      </w:tr>
      <w:tr w:rsidR="007D1452" w:rsidRPr="008B2BEC" w:rsidTr="007C66EF">
        <w:trPr>
          <w:trHeight w:val="349"/>
          <w:jc w:val="center"/>
        </w:trPr>
        <w:tc>
          <w:tcPr>
            <w:tcW w:w="10417" w:type="dxa"/>
            <w:shd w:val="clear" w:color="auto" w:fill="B8CCE4"/>
            <w:vAlign w:val="center"/>
          </w:tcPr>
          <w:p w:rsidR="007D1452" w:rsidRPr="008B2BEC" w:rsidRDefault="007D1452" w:rsidP="007D1452">
            <w:pPr>
              <w:autoSpaceDE w:val="0"/>
              <w:autoSpaceDN w:val="0"/>
              <w:adjustRightInd w:val="0"/>
              <w:rPr>
                <w:rFonts w:ascii="Calibri" w:hAnsi="Calibri" w:cs="Calibri"/>
                <w:szCs w:val="18"/>
                <w:lang w:eastAsia="es-BO"/>
              </w:rPr>
            </w:pPr>
            <w:r w:rsidRPr="008B2BEC">
              <w:rPr>
                <w:rFonts w:ascii="Calibri" w:hAnsi="Calibri" w:cs="Calibri"/>
                <w:b/>
                <w:bCs/>
                <w:szCs w:val="18"/>
                <w:lang w:eastAsia="es-ES"/>
              </w:rPr>
              <w:t xml:space="preserve">FORMA DE PAGO </w:t>
            </w:r>
          </w:p>
        </w:tc>
      </w:tr>
      <w:tr w:rsidR="007D1452" w:rsidRPr="008B2BEC" w:rsidTr="007C66EF">
        <w:trPr>
          <w:trHeight w:val="789"/>
          <w:jc w:val="center"/>
        </w:trPr>
        <w:tc>
          <w:tcPr>
            <w:tcW w:w="10417" w:type="dxa"/>
            <w:tcBorders>
              <w:bottom w:val="single" w:sz="4" w:space="0" w:color="auto"/>
            </w:tcBorders>
            <w:shd w:val="clear" w:color="auto" w:fill="auto"/>
            <w:vAlign w:val="bottom"/>
          </w:tcPr>
          <w:p w:rsidR="007D1452" w:rsidRPr="008B2BEC" w:rsidRDefault="007D1452" w:rsidP="007D1452">
            <w:pPr>
              <w:autoSpaceDE w:val="0"/>
              <w:autoSpaceDN w:val="0"/>
              <w:adjustRightInd w:val="0"/>
              <w:spacing w:before="240" w:after="240"/>
              <w:jc w:val="both"/>
              <w:rPr>
                <w:rFonts w:ascii="Calibri" w:hAnsi="Calibri" w:cs="Calibri"/>
                <w:szCs w:val="18"/>
                <w:lang w:eastAsia="es-ES"/>
              </w:rPr>
            </w:pPr>
            <w:r w:rsidRPr="008B2BEC">
              <w:rPr>
                <w:rFonts w:ascii="Calibri" w:hAnsi="Calibri" w:cs="Calibri"/>
                <w:szCs w:val="18"/>
                <w:lang w:eastAsia="es-ES"/>
              </w:rPr>
              <w:t xml:space="preserve">Se efectuara un solo pago contra entrega de los bienes y previa conformidad del comité de recepción. </w:t>
            </w:r>
          </w:p>
          <w:p w:rsidR="007D1452" w:rsidRPr="008B2BEC" w:rsidRDefault="007D1452" w:rsidP="007D1452">
            <w:pPr>
              <w:autoSpaceDE w:val="0"/>
              <w:autoSpaceDN w:val="0"/>
              <w:adjustRightInd w:val="0"/>
              <w:spacing w:before="240" w:after="240"/>
              <w:jc w:val="both"/>
              <w:rPr>
                <w:rFonts w:ascii="Calibri" w:hAnsi="Calibri" w:cs="Calibri"/>
                <w:szCs w:val="18"/>
                <w:lang w:eastAsia="es-ES"/>
              </w:rPr>
            </w:pPr>
            <w:r w:rsidRPr="008B2BEC">
              <w:rPr>
                <w:rFonts w:ascii="Calibri" w:hAnsi="Calibri" w:cs="Calibri"/>
                <w:szCs w:val="18"/>
                <w:lang w:eastAsia="es-ES"/>
              </w:rPr>
              <w:lastRenderedPageBreak/>
              <w:t xml:space="preserve">El pago se efectuará vía SIGEP, asimismo para qué se proceda a efectuar el pago, el proveedor, deberá emitir la Factura correspondiente a nombre de YPFB, NIT 1020269020, detallando los ítems correspondientes, adjuntando además la siguiente documentación: </w:t>
            </w:r>
          </w:p>
          <w:p w:rsidR="00BD4F92" w:rsidRDefault="00BD4F92" w:rsidP="00F06CA2">
            <w:pPr>
              <w:numPr>
                <w:ilvl w:val="1"/>
                <w:numId w:val="36"/>
              </w:numPr>
              <w:autoSpaceDE w:val="0"/>
              <w:autoSpaceDN w:val="0"/>
              <w:adjustRightInd w:val="0"/>
              <w:jc w:val="both"/>
              <w:rPr>
                <w:rFonts w:ascii="Calibri" w:hAnsi="Calibri" w:cs="Calibri"/>
                <w:szCs w:val="18"/>
                <w:lang w:eastAsia="es-ES"/>
              </w:rPr>
            </w:pPr>
            <w:r>
              <w:rPr>
                <w:rFonts w:ascii="Calibri" w:hAnsi="Calibri" w:cs="Calibri"/>
                <w:szCs w:val="18"/>
                <w:lang w:eastAsia="es-ES"/>
              </w:rPr>
              <w:t xml:space="preserve">Fotocopia de Contrato </w:t>
            </w:r>
          </w:p>
          <w:p w:rsidR="007D1452" w:rsidRPr="00BD4F92" w:rsidRDefault="007D1452" w:rsidP="00F06CA2">
            <w:pPr>
              <w:numPr>
                <w:ilvl w:val="1"/>
                <w:numId w:val="36"/>
              </w:numPr>
              <w:autoSpaceDE w:val="0"/>
              <w:autoSpaceDN w:val="0"/>
              <w:adjustRightInd w:val="0"/>
              <w:jc w:val="both"/>
              <w:rPr>
                <w:rFonts w:ascii="Calibri" w:hAnsi="Calibri" w:cs="Calibri"/>
                <w:szCs w:val="18"/>
                <w:lang w:eastAsia="es-ES"/>
              </w:rPr>
            </w:pPr>
            <w:r w:rsidRPr="00BD4F92">
              <w:rPr>
                <w:rFonts w:ascii="Calibri" w:hAnsi="Calibri" w:cs="Calibri"/>
                <w:szCs w:val="18"/>
                <w:lang w:eastAsia="es-ES"/>
              </w:rPr>
              <w:t xml:space="preserve">Factura original </w:t>
            </w:r>
          </w:p>
          <w:p w:rsidR="007D1452" w:rsidRPr="008B2BEC" w:rsidRDefault="007D1452" w:rsidP="00F06CA2">
            <w:pPr>
              <w:numPr>
                <w:ilvl w:val="1"/>
                <w:numId w:val="36"/>
              </w:numPr>
              <w:autoSpaceDE w:val="0"/>
              <w:autoSpaceDN w:val="0"/>
              <w:adjustRightInd w:val="0"/>
              <w:jc w:val="both"/>
              <w:rPr>
                <w:rFonts w:ascii="Calibri" w:hAnsi="Calibri" w:cs="Calibri"/>
                <w:szCs w:val="18"/>
                <w:lang w:eastAsia="es-ES"/>
              </w:rPr>
            </w:pPr>
            <w:r w:rsidRPr="008B2BEC">
              <w:rPr>
                <w:rFonts w:ascii="Calibri" w:hAnsi="Calibri" w:cs="Calibri"/>
                <w:szCs w:val="18"/>
                <w:lang w:eastAsia="es-ES"/>
              </w:rPr>
              <w:t>Registro beneficiario SIGEP.</w:t>
            </w:r>
          </w:p>
          <w:p w:rsidR="007D1452" w:rsidRPr="008B2BEC" w:rsidRDefault="007D1452" w:rsidP="00F06CA2">
            <w:pPr>
              <w:numPr>
                <w:ilvl w:val="1"/>
                <w:numId w:val="36"/>
              </w:numPr>
              <w:autoSpaceDE w:val="0"/>
              <w:autoSpaceDN w:val="0"/>
              <w:adjustRightInd w:val="0"/>
              <w:jc w:val="both"/>
              <w:rPr>
                <w:rFonts w:ascii="Calibri" w:hAnsi="Calibri" w:cs="Calibri"/>
                <w:szCs w:val="18"/>
                <w:lang w:eastAsia="es-ES"/>
              </w:rPr>
            </w:pPr>
            <w:r w:rsidRPr="008B2BEC">
              <w:rPr>
                <w:rFonts w:ascii="Calibri" w:hAnsi="Calibri" w:cs="Calibri"/>
                <w:szCs w:val="18"/>
                <w:lang w:eastAsia="es-ES"/>
              </w:rPr>
              <w:t>Fotocopia del NIT</w:t>
            </w:r>
          </w:p>
          <w:p w:rsidR="007D1452" w:rsidRPr="008B2BEC" w:rsidRDefault="007D1452" w:rsidP="00F06CA2">
            <w:pPr>
              <w:numPr>
                <w:ilvl w:val="1"/>
                <w:numId w:val="36"/>
              </w:numPr>
              <w:autoSpaceDE w:val="0"/>
              <w:autoSpaceDN w:val="0"/>
              <w:adjustRightInd w:val="0"/>
              <w:spacing w:after="240"/>
              <w:jc w:val="both"/>
              <w:rPr>
                <w:rFonts w:ascii="Calibri" w:hAnsi="Calibri" w:cs="Calibri"/>
                <w:szCs w:val="18"/>
                <w:lang w:eastAsia="es-ES"/>
              </w:rPr>
            </w:pPr>
            <w:r w:rsidRPr="008B2BEC">
              <w:rPr>
                <w:rFonts w:ascii="Calibri" w:hAnsi="Calibri" w:cs="Calibri"/>
                <w:szCs w:val="18"/>
                <w:lang w:eastAsia="es-ES"/>
              </w:rPr>
              <w:t>Certificado de No adeudo vigente (de las dos operadoras de Fondo de Pensiones).</w:t>
            </w:r>
          </w:p>
        </w:tc>
      </w:tr>
    </w:tbl>
    <w:p w:rsidR="008B2BEC" w:rsidRPr="008B2BEC" w:rsidRDefault="008B2BEC" w:rsidP="008B2BEC">
      <w:pPr>
        <w:rPr>
          <w:rFonts w:ascii="Calibri" w:hAnsi="Calibri" w:cs="Calibri"/>
          <w:b/>
          <w:sz w:val="2"/>
          <w:szCs w:val="18"/>
          <w:lang w:eastAsia="es-ES"/>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B2BEC" w:rsidRPr="008B2BEC" w:rsidTr="00D12F30">
        <w:tc>
          <w:tcPr>
            <w:tcW w:w="10348" w:type="dxa"/>
            <w:shd w:val="clear" w:color="auto" w:fill="B8CCE4"/>
          </w:tcPr>
          <w:p w:rsidR="008B2BEC" w:rsidRPr="008B2BEC" w:rsidRDefault="008B2BEC" w:rsidP="008B2BEC">
            <w:pPr>
              <w:jc w:val="both"/>
              <w:rPr>
                <w:rFonts w:ascii="Calibri" w:hAnsi="Calibri" w:cs="Calibri"/>
                <w:b/>
                <w:sz w:val="8"/>
                <w:lang w:eastAsia="es-ES"/>
              </w:rPr>
            </w:pPr>
          </w:p>
          <w:p w:rsidR="008B2BEC" w:rsidRPr="008B2BEC" w:rsidRDefault="008B2BEC" w:rsidP="008B2BEC">
            <w:pPr>
              <w:jc w:val="both"/>
              <w:rPr>
                <w:rFonts w:ascii="Calibri" w:hAnsi="Calibri" w:cs="Calibri"/>
                <w:b/>
                <w:sz w:val="2"/>
                <w:lang w:eastAsia="es-ES"/>
              </w:rPr>
            </w:pPr>
          </w:p>
          <w:p w:rsidR="008B2BEC" w:rsidRPr="008B2BEC" w:rsidRDefault="008B2BEC" w:rsidP="008B2BEC">
            <w:pPr>
              <w:jc w:val="both"/>
              <w:rPr>
                <w:rFonts w:ascii="Calibri" w:hAnsi="Calibri" w:cs="Calibri"/>
                <w:b/>
                <w:lang w:eastAsia="es-ES"/>
              </w:rPr>
            </w:pPr>
            <w:r w:rsidRPr="008B2BEC">
              <w:rPr>
                <w:rFonts w:ascii="Calibri" w:hAnsi="Calibri" w:cs="Calibri"/>
                <w:b/>
                <w:lang w:eastAsia="es-ES"/>
              </w:rPr>
              <w:t>COMPROMISO DEL PROVEEDOR</w:t>
            </w:r>
          </w:p>
          <w:p w:rsidR="008B2BEC" w:rsidRPr="008B2BEC" w:rsidRDefault="008B2BEC" w:rsidP="008B2BEC">
            <w:pPr>
              <w:jc w:val="both"/>
              <w:rPr>
                <w:rFonts w:ascii="Calibri" w:hAnsi="Calibri" w:cs="Calibri"/>
                <w:b/>
                <w:sz w:val="4"/>
                <w:szCs w:val="18"/>
                <w:lang w:eastAsia="es-ES"/>
              </w:rPr>
            </w:pPr>
          </w:p>
        </w:tc>
      </w:tr>
      <w:tr w:rsidR="008B2BEC" w:rsidRPr="008B2BEC" w:rsidTr="00D12F30">
        <w:tc>
          <w:tcPr>
            <w:tcW w:w="10348" w:type="dxa"/>
            <w:shd w:val="clear" w:color="auto" w:fill="auto"/>
          </w:tcPr>
          <w:p w:rsidR="008B2BEC" w:rsidRPr="008B2BEC" w:rsidRDefault="008B2BEC" w:rsidP="008B2BEC">
            <w:pPr>
              <w:jc w:val="both"/>
              <w:rPr>
                <w:rFonts w:ascii="Calibri" w:hAnsi="Calibri" w:cs="Calibri"/>
                <w:sz w:val="10"/>
                <w:lang w:eastAsia="es-ES"/>
              </w:rPr>
            </w:pPr>
          </w:p>
          <w:p w:rsidR="008B2BEC" w:rsidRPr="008B2BEC" w:rsidRDefault="008B2BEC" w:rsidP="008B2BEC">
            <w:pPr>
              <w:jc w:val="both"/>
              <w:rPr>
                <w:rFonts w:ascii="Calibri" w:hAnsi="Calibri" w:cs="Calibri"/>
                <w:lang w:eastAsia="es-ES"/>
              </w:rPr>
            </w:pPr>
            <w:r w:rsidRPr="008B2BEC">
              <w:rPr>
                <w:rFonts w:ascii="Calibri" w:hAnsi="Calibri" w:cs="Calibri"/>
                <w:lang w:eastAsia="es-ES"/>
              </w:rPr>
              <w:t xml:space="preserve">En caso de encontrarse  defectos de diseño y/o fabricación, averías, fallas ajenas al uso normal o habitual de los bienes, no detectables al momento que se otorgó la conformidad, el proveedor deberá remplazar el bien o los bienes en un plazo no mayor 10 días calendario, sin costo alguno para YPFB. </w:t>
            </w:r>
          </w:p>
          <w:p w:rsidR="008B2BEC" w:rsidRPr="008B2BEC" w:rsidRDefault="008B2BEC" w:rsidP="008B2BEC">
            <w:pPr>
              <w:jc w:val="both"/>
              <w:rPr>
                <w:rFonts w:ascii="Calibri" w:hAnsi="Calibri" w:cs="Calibri"/>
                <w:b/>
                <w:sz w:val="10"/>
                <w:szCs w:val="18"/>
                <w:lang w:eastAsia="es-ES"/>
              </w:rPr>
            </w:pPr>
          </w:p>
        </w:tc>
      </w:tr>
    </w:tbl>
    <w:p w:rsidR="008B2BEC" w:rsidRPr="008B2BEC" w:rsidRDefault="008B2BEC" w:rsidP="008B2BEC">
      <w:pPr>
        <w:rPr>
          <w:rFonts w:ascii="Calibri" w:hAnsi="Calibri" w:cs="Calibri"/>
          <w:b/>
          <w:sz w:val="2"/>
          <w:szCs w:val="18"/>
          <w:lang w:eastAsia="es-ES"/>
        </w:rPr>
      </w:pPr>
    </w:p>
    <w:tbl>
      <w:tblPr>
        <w:tblW w:w="10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449"/>
      </w:tblGrid>
      <w:tr w:rsidR="008B2BEC" w:rsidRPr="008B2BEC" w:rsidTr="00BE7AA9">
        <w:trPr>
          <w:trHeight w:val="789"/>
          <w:jc w:val="center"/>
        </w:trPr>
        <w:tc>
          <w:tcPr>
            <w:tcW w:w="10449" w:type="dxa"/>
            <w:tcBorders>
              <w:bottom w:val="single" w:sz="4" w:space="0" w:color="auto"/>
            </w:tcBorders>
            <w:shd w:val="clear" w:color="auto" w:fill="auto"/>
            <w:vAlign w:val="bottom"/>
          </w:tcPr>
          <w:tbl>
            <w:tblPr>
              <w:tblW w:w="10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62"/>
            </w:tblGrid>
            <w:tr w:rsidR="008B2BEC" w:rsidRPr="008B2BEC" w:rsidTr="00C16340">
              <w:trPr>
                <w:trHeight w:val="389"/>
                <w:jc w:val="center"/>
              </w:trPr>
              <w:tc>
                <w:tcPr>
                  <w:tcW w:w="10762" w:type="dxa"/>
                  <w:tcBorders>
                    <w:bottom w:val="single" w:sz="4" w:space="0" w:color="auto"/>
                  </w:tcBorders>
                  <w:shd w:val="clear" w:color="auto" w:fill="B8CCE4"/>
                  <w:vAlign w:val="center"/>
                </w:tcPr>
                <w:p w:rsidR="008B2BEC" w:rsidRPr="008B2BEC" w:rsidRDefault="00D12F30" w:rsidP="008B2BEC">
                  <w:pPr>
                    <w:autoSpaceDE w:val="0"/>
                    <w:autoSpaceDN w:val="0"/>
                    <w:adjustRightInd w:val="0"/>
                    <w:rPr>
                      <w:rFonts w:ascii="Calibri" w:hAnsi="Calibri" w:cs="Calibri"/>
                      <w:szCs w:val="18"/>
                      <w:lang w:eastAsia="es-ES"/>
                    </w:rPr>
                  </w:pPr>
                  <w:r>
                    <w:rPr>
                      <w:rFonts w:ascii="Calibri" w:hAnsi="Calibri" w:cs="Calibri"/>
                      <w:b/>
                      <w:bCs/>
                      <w:szCs w:val="18"/>
                      <w:lang w:eastAsia="es-ES"/>
                    </w:rPr>
                    <w:t xml:space="preserve">    </w:t>
                  </w:r>
                  <w:r w:rsidR="008B2BEC" w:rsidRPr="008B2BEC">
                    <w:rPr>
                      <w:rFonts w:ascii="Calibri" w:hAnsi="Calibri" w:cs="Calibri"/>
                      <w:b/>
                      <w:bCs/>
                      <w:szCs w:val="18"/>
                      <w:lang w:eastAsia="es-ES"/>
                    </w:rPr>
                    <w:t>FACTURACION</w:t>
                  </w:r>
                </w:p>
              </w:tc>
            </w:tr>
            <w:tr w:rsidR="008B2BEC" w:rsidRPr="008B2BEC" w:rsidTr="009F77D2">
              <w:trPr>
                <w:trHeight w:val="2026"/>
                <w:jc w:val="center"/>
              </w:trPr>
              <w:tc>
                <w:tcPr>
                  <w:tcW w:w="10762" w:type="dxa"/>
                  <w:tcBorders>
                    <w:bottom w:val="single" w:sz="4" w:space="0" w:color="auto"/>
                  </w:tcBorders>
                  <w:shd w:val="clear" w:color="auto" w:fill="auto"/>
                  <w:vAlign w:val="bottom"/>
                </w:tcPr>
                <w:p w:rsidR="00D12F30" w:rsidRDefault="00D12F30" w:rsidP="00D12F30">
                  <w:pPr>
                    <w:autoSpaceDE w:val="0"/>
                    <w:autoSpaceDN w:val="0"/>
                    <w:adjustRightInd w:val="0"/>
                    <w:jc w:val="both"/>
                    <w:rPr>
                      <w:rFonts w:ascii="Calibri" w:hAnsi="Calibri" w:cs="Calibri"/>
                      <w:szCs w:val="18"/>
                      <w:lang w:eastAsia="es-ES"/>
                    </w:rPr>
                  </w:pPr>
                  <w:r>
                    <w:rPr>
                      <w:rFonts w:ascii="Calibri" w:hAnsi="Calibri" w:cs="Calibri"/>
                      <w:szCs w:val="18"/>
                      <w:lang w:eastAsia="es-ES"/>
                    </w:rPr>
                    <w:t xml:space="preserve">    </w:t>
                  </w:r>
                  <w:r w:rsidR="008B2BEC" w:rsidRPr="008B2BEC">
                    <w:rPr>
                      <w:rFonts w:ascii="Calibri" w:hAnsi="Calibri" w:cs="Calibri"/>
                      <w:szCs w:val="18"/>
                      <w:lang w:eastAsia="es-ES"/>
                    </w:rPr>
                    <w:t xml:space="preserve">La factura debe ser emitida de acuerdo a normativa vigente a nombre de Yacimientos Petrolíferos Fiscales </w:t>
                  </w:r>
                </w:p>
                <w:p w:rsidR="008B2BEC" w:rsidRPr="008B2BEC" w:rsidRDefault="00D12F30" w:rsidP="00D12F30">
                  <w:pPr>
                    <w:autoSpaceDE w:val="0"/>
                    <w:autoSpaceDN w:val="0"/>
                    <w:adjustRightInd w:val="0"/>
                    <w:jc w:val="both"/>
                    <w:rPr>
                      <w:rFonts w:ascii="Calibri" w:hAnsi="Calibri" w:cs="Calibri"/>
                      <w:szCs w:val="18"/>
                      <w:lang w:eastAsia="es-ES"/>
                    </w:rPr>
                  </w:pPr>
                  <w:r>
                    <w:rPr>
                      <w:rFonts w:ascii="Calibri" w:hAnsi="Calibri" w:cs="Calibri"/>
                      <w:szCs w:val="18"/>
                      <w:lang w:eastAsia="es-ES"/>
                    </w:rPr>
                    <w:t xml:space="preserve">     </w:t>
                  </w:r>
                  <w:r w:rsidR="008B2BEC" w:rsidRPr="008B2BEC">
                    <w:rPr>
                      <w:rFonts w:ascii="Calibri" w:hAnsi="Calibri" w:cs="Calibri"/>
                      <w:szCs w:val="18"/>
                      <w:lang w:eastAsia="es-ES"/>
                    </w:rPr>
                    <w:t>Bolivianos</w:t>
                  </w:r>
                  <w:r>
                    <w:rPr>
                      <w:rFonts w:ascii="Calibri" w:hAnsi="Calibri" w:cs="Calibri"/>
                      <w:szCs w:val="18"/>
                      <w:lang w:eastAsia="es-ES"/>
                    </w:rPr>
                    <w:t xml:space="preserve">  </w:t>
                  </w:r>
                  <w:r w:rsidR="008B2BEC" w:rsidRPr="008B2BEC">
                    <w:rPr>
                      <w:rFonts w:ascii="Calibri" w:hAnsi="Calibri" w:cs="Calibri"/>
                      <w:szCs w:val="18"/>
                      <w:lang w:eastAsia="es-ES"/>
                    </w:rPr>
                    <w:t xml:space="preserve">consignando el Número de Identificación Tributaria (NIT) 1020269020. </w:t>
                  </w:r>
                </w:p>
                <w:p w:rsidR="00D12F30" w:rsidRDefault="00D12F30" w:rsidP="00D12F30">
                  <w:pPr>
                    <w:autoSpaceDE w:val="0"/>
                    <w:autoSpaceDN w:val="0"/>
                    <w:adjustRightInd w:val="0"/>
                    <w:jc w:val="both"/>
                    <w:rPr>
                      <w:rFonts w:ascii="Calibri" w:hAnsi="Calibri" w:cs="Calibri"/>
                      <w:szCs w:val="18"/>
                      <w:lang w:eastAsia="es-ES"/>
                    </w:rPr>
                  </w:pPr>
                  <w:r>
                    <w:rPr>
                      <w:rFonts w:ascii="Calibri" w:hAnsi="Calibri" w:cs="Calibri"/>
                      <w:szCs w:val="18"/>
                      <w:lang w:eastAsia="es-ES"/>
                    </w:rPr>
                    <w:t xml:space="preserve">    </w:t>
                  </w:r>
                  <w:r w:rsidR="008B2BEC" w:rsidRPr="008B2BEC">
                    <w:rPr>
                      <w:rFonts w:ascii="Calibri" w:hAnsi="Calibri" w:cs="Calibri"/>
                      <w:szCs w:val="18"/>
                      <w:lang w:eastAsia="es-ES"/>
                    </w:rPr>
                    <w:t xml:space="preserve">La factura debe ser emitida por el precio contratado, sin deducir las multas ni otros cargos, al momento de la entrega </w:t>
                  </w:r>
                </w:p>
                <w:p w:rsidR="008B2BEC" w:rsidRPr="008B2BEC" w:rsidRDefault="00D12F30" w:rsidP="00D12F30">
                  <w:pPr>
                    <w:autoSpaceDE w:val="0"/>
                    <w:autoSpaceDN w:val="0"/>
                    <w:adjustRightInd w:val="0"/>
                    <w:jc w:val="both"/>
                    <w:rPr>
                      <w:rFonts w:ascii="Calibri" w:hAnsi="Calibri" w:cs="Calibri"/>
                      <w:szCs w:val="18"/>
                      <w:lang w:eastAsia="es-ES"/>
                    </w:rPr>
                  </w:pPr>
                  <w:r>
                    <w:rPr>
                      <w:rFonts w:ascii="Calibri" w:hAnsi="Calibri" w:cs="Calibri"/>
                      <w:szCs w:val="18"/>
                      <w:lang w:eastAsia="es-ES"/>
                    </w:rPr>
                    <w:t xml:space="preserve">    </w:t>
                  </w:r>
                  <w:r w:rsidR="008B2BEC" w:rsidRPr="008B2BEC">
                    <w:rPr>
                      <w:rFonts w:ascii="Calibri" w:hAnsi="Calibri" w:cs="Calibri"/>
                      <w:szCs w:val="18"/>
                      <w:lang w:eastAsia="es-ES"/>
                    </w:rPr>
                    <w:t>de la totalidad de los bienes conforme lo establecido contractualmente.</w:t>
                  </w:r>
                </w:p>
                <w:p w:rsidR="00D12F30" w:rsidRDefault="00D12F30" w:rsidP="00D12F30">
                  <w:pPr>
                    <w:autoSpaceDE w:val="0"/>
                    <w:autoSpaceDN w:val="0"/>
                    <w:adjustRightInd w:val="0"/>
                    <w:jc w:val="both"/>
                    <w:rPr>
                      <w:rFonts w:ascii="Calibri" w:hAnsi="Calibri" w:cs="Calibri"/>
                      <w:szCs w:val="18"/>
                      <w:lang w:eastAsia="es-ES"/>
                    </w:rPr>
                  </w:pPr>
                  <w:r>
                    <w:rPr>
                      <w:rFonts w:ascii="Calibri" w:hAnsi="Calibri" w:cs="Calibri"/>
                      <w:szCs w:val="18"/>
                      <w:lang w:eastAsia="es-ES"/>
                    </w:rPr>
                    <w:t xml:space="preserve">    </w:t>
                  </w:r>
                  <w:r w:rsidR="008B2BEC" w:rsidRPr="008B2BEC">
                    <w:rPr>
                      <w:rFonts w:ascii="Calibri" w:hAnsi="Calibri" w:cs="Calibri"/>
                      <w:szCs w:val="18"/>
                      <w:lang w:eastAsia="es-ES"/>
                    </w:rPr>
                    <w:t xml:space="preserve">El proponente adjudicado (persona natural o jurídica, empresa unipersonal, sociedad accidental) deberá presentar el </w:t>
                  </w:r>
                </w:p>
                <w:p w:rsidR="00D12F30" w:rsidRDefault="00D12F30" w:rsidP="00D12F30">
                  <w:pPr>
                    <w:autoSpaceDE w:val="0"/>
                    <w:autoSpaceDN w:val="0"/>
                    <w:adjustRightInd w:val="0"/>
                    <w:jc w:val="both"/>
                    <w:rPr>
                      <w:rFonts w:ascii="Calibri" w:hAnsi="Calibri" w:cs="Calibri"/>
                      <w:szCs w:val="18"/>
                      <w:lang w:eastAsia="es-ES"/>
                    </w:rPr>
                  </w:pPr>
                  <w:r>
                    <w:rPr>
                      <w:rFonts w:ascii="Calibri" w:hAnsi="Calibri" w:cs="Calibri"/>
                      <w:szCs w:val="18"/>
                      <w:lang w:eastAsia="es-ES"/>
                    </w:rPr>
                    <w:t xml:space="preserve">    </w:t>
                  </w:r>
                  <w:r w:rsidR="008B2BEC" w:rsidRPr="008B2BEC">
                    <w:rPr>
                      <w:rFonts w:ascii="Calibri" w:hAnsi="Calibri" w:cs="Calibri"/>
                      <w:szCs w:val="18"/>
                      <w:lang w:eastAsia="es-ES"/>
                    </w:rPr>
                    <w:t xml:space="preserve">“Certificado de Inscripción” o reporte Consulta de Padrón emitido por el Servicio de Impuestos Nacionales, como evidencia </w:t>
                  </w:r>
                  <w:r>
                    <w:rPr>
                      <w:rFonts w:ascii="Calibri" w:hAnsi="Calibri" w:cs="Calibri"/>
                      <w:szCs w:val="18"/>
                      <w:lang w:eastAsia="es-ES"/>
                    </w:rPr>
                    <w:t xml:space="preserve"> </w:t>
                  </w:r>
                </w:p>
                <w:p w:rsidR="008B2BEC" w:rsidRPr="008B2BEC" w:rsidRDefault="00D12F30" w:rsidP="00D12F30">
                  <w:pPr>
                    <w:autoSpaceDE w:val="0"/>
                    <w:autoSpaceDN w:val="0"/>
                    <w:adjustRightInd w:val="0"/>
                    <w:jc w:val="both"/>
                    <w:rPr>
                      <w:rFonts w:ascii="Calibri" w:hAnsi="Calibri" w:cs="Calibri"/>
                      <w:szCs w:val="18"/>
                      <w:lang w:eastAsia="es-ES"/>
                    </w:rPr>
                  </w:pPr>
                  <w:r>
                    <w:rPr>
                      <w:rFonts w:ascii="Calibri" w:hAnsi="Calibri" w:cs="Calibri"/>
                      <w:szCs w:val="18"/>
                      <w:lang w:eastAsia="es-ES"/>
                    </w:rPr>
                    <w:t xml:space="preserve">     </w:t>
                  </w:r>
                  <w:r w:rsidR="008B2BEC" w:rsidRPr="008B2BEC">
                    <w:rPr>
                      <w:rFonts w:ascii="Calibri" w:hAnsi="Calibri" w:cs="Calibri"/>
                      <w:szCs w:val="18"/>
                      <w:lang w:eastAsia="es-ES"/>
                    </w:rPr>
                    <w:t>de que la actividad económica registrada guarda relación con el objeto del proceso de contratación.</w:t>
                  </w:r>
                </w:p>
              </w:tc>
            </w:tr>
          </w:tbl>
          <w:p w:rsidR="008B2BEC" w:rsidRPr="008B2BEC" w:rsidRDefault="008B2BEC" w:rsidP="008B2BEC">
            <w:pPr>
              <w:autoSpaceDE w:val="0"/>
              <w:autoSpaceDN w:val="0"/>
              <w:adjustRightInd w:val="0"/>
              <w:spacing w:before="240" w:after="240"/>
              <w:jc w:val="both"/>
              <w:rPr>
                <w:rFonts w:ascii="Calibri" w:hAnsi="Calibri" w:cs="Calibri"/>
                <w:szCs w:val="18"/>
                <w:lang w:eastAsia="es-ES"/>
              </w:rPr>
            </w:pPr>
          </w:p>
        </w:tc>
      </w:tr>
      <w:tr w:rsidR="008B2BEC" w:rsidRPr="008B2BEC" w:rsidTr="00BE7AA9">
        <w:trPr>
          <w:trHeight w:val="1611"/>
          <w:jc w:val="center"/>
        </w:trPr>
        <w:tc>
          <w:tcPr>
            <w:tcW w:w="10449" w:type="dxa"/>
            <w:shd w:val="clear" w:color="auto" w:fill="FFFFFF"/>
          </w:tcPr>
          <w:tbl>
            <w:tblPr>
              <w:tblW w:w="10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70"/>
            </w:tblGrid>
            <w:tr w:rsidR="008B2BEC" w:rsidRPr="008B2BEC" w:rsidTr="00C16340">
              <w:trPr>
                <w:trHeight w:val="310"/>
                <w:jc w:val="center"/>
              </w:trPr>
              <w:tc>
                <w:tcPr>
                  <w:tcW w:w="10670" w:type="dxa"/>
                  <w:tcBorders>
                    <w:bottom w:val="single" w:sz="4" w:space="0" w:color="auto"/>
                  </w:tcBorders>
                  <w:shd w:val="clear" w:color="auto" w:fill="B8CCE4"/>
                  <w:vAlign w:val="center"/>
                </w:tcPr>
                <w:p w:rsidR="008B2BEC" w:rsidRPr="008B2BEC" w:rsidRDefault="00BE7AA9" w:rsidP="008B2BEC">
                  <w:pPr>
                    <w:widowControl w:val="0"/>
                    <w:autoSpaceDE w:val="0"/>
                    <w:autoSpaceDN w:val="0"/>
                    <w:adjustRightInd w:val="0"/>
                    <w:rPr>
                      <w:rFonts w:ascii="Calibri" w:hAnsi="Calibri" w:cs="Calibri"/>
                      <w:szCs w:val="18"/>
                      <w:lang w:eastAsia="es-ES"/>
                    </w:rPr>
                  </w:pPr>
                  <w:r>
                    <w:rPr>
                      <w:rFonts w:ascii="Calibri" w:hAnsi="Calibri" w:cs="Calibri"/>
                      <w:b/>
                      <w:bCs/>
                      <w:szCs w:val="18"/>
                      <w:lang w:eastAsia="es-ES"/>
                    </w:rPr>
                    <w:t xml:space="preserve"> </w:t>
                  </w:r>
                  <w:r w:rsidR="008B2BEC" w:rsidRPr="008B2BEC">
                    <w:rPr>
                      <w:rFonts w:ascii="Calibri" w:hAnsi="Calibri" w:cs="Calibri"/>
                      <w:b/>
                      <w:bCs/>
                      <w:szCs w:val="18"/>
                      <w:lang w:eastAsia="es-ES"/>
                    </w:rPr>
                    <w:t>TRIBUTOS</w:t>
                  </w:r>
                </w:p>
              </w:tc>
            </w:tr>
            <w:tr w:rsidR="008B2BEC" w:rsidRPr="008B2BEC" w:rsidTr="00C16340">
              <w:trPr>
                <w:trHeight w:val="1052"/>
                <w:jc w:val="center"/>
              </w:trPr>
              <w:tc>
                <w:tcPr>
                  <w:tcW w:w="10670" w:type="dxa"/>
                  <w:tcBorders>
                    <w:bottom w:val="single" w:sz="4" w:space="0" w:color="auto"/>
                  </w:tcBorders>
                  <w:shd w:val="clear" w:color="auto" w:fill="auto"/>
                  <w:vAlign w:val="bottom"/>
                </w:tcPr>
                <w:tbl>
                  <w:tblPr>
                    <w:tblW w:w="10600" w:type="dxa"/>
                    <w:tblBorders>
                      <w:top w:val="nil"/>
                      <w:left w:val="nil"/>
                      <w:bottom w:val="nil"/>
                      <w:right w:val="nil"/>
                    </w:tblBorders>
                    <w:tblLayout w:type="fixed"/>
                    <w:tblLook w:val="0000" w:firstRow="0" w:lastRow="0" w:firstColumn="0" w:lastColumn="0" w:noHBand="0" w:noVBand="0"/>
                  </w:tblPr>
                  <w:tblGrid>
                    <w:gridCol w:w="10600"/>
                  </w:tblGrid>
                  <w:tr w:rsidR="008B2BEC" w:rsidRPr="008B2BEC" w:rsidTr="00C16340">
                    <w:trPr>
                      <w:trHeight w:val="156"/>
                    </w:trPr>
                    <w:tc>
                      <w:tcPr>
                        <w:tcW w:w="10600" w:type="dxa"/>
                      </w:tcPr>
                      <w:p w:rsidR="008B2BEC" w:rsidRPr="008B2BEC" w:rsidRDefault="008B2BEC" w:rsidP="008B2BEC">
                        <w:pPr>
                          <w:autoSpaceDE w:val="0"/>
                          <w:autoSpaceDN w:val="0"/>
                          <w:adjustRightInd w:val="0"/>
                          <w:spacing w:before="240"/>
                          <w:jc w:val="both"/>
                          <w:rPr>
                            <w:rFonts w:ascii="Calibri" w:hAnsi="Calibri" w:cs="Calibri"/>
                            <w:szCs w:val="18"/>
                            <w:lang w:eastAsia="es-ES"/>
                          </w:rPr>
                        </w:pPr>
                        <w:r w:rsidRPr="008B2BEC">
                          <w:rPr>
                            <w:rFonts w:ascii="Calibri" w:hAnsi="Calibri" w:cs="Calibri"/>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8B2BEC" w:rsidRPr="008B2BEC" w:rsidTr="00BD4F92">
                    <w:trPr>
                      <w:trHeight w:val="291"/>
                    </w:trPr>
                    <w:tc>
                      <w:tcPr>
                        <w:tcW w:w="10600" w:type="dxa"/>
                      </w:tcPr>
                      <w:p w:rsidR="008B2BEC" w:rsidRPr="008B2BEC" w:rsidRDefault="008B2BEC" w:rsidP="008B2BEC">
                        <w:pPr>
                          <w:autoSpaceDE w:val="0"/>
                          <w:autoSpaceDN w:val="0"/>
                          <w:adjustRightInd w:val="0"/>
                          <w:rPr>
                            <w:rFonts w:ascii="Calibri" w:hAnsi="Calibri" w:cs="Calibri"/>
                            <w:sz w:val="18"/>
                            <w:szCs w:val="18"/>
                            <w:lang w:eastAsia="es-ES"/>
                          </w:rPr>
                        </w:pPr>
                      </w:p>
                    </w:tc>
                  </w:tr>
                </w:tbl>
                <w:p w:rsidR="008B2BEC" w:rsidRPr="008B2BEC" w:rsidRDefault="008B2BEC" w:rsidP="008B2BEC">
                  <w:pPr>
                    <w:widowControl w:val="0"/>
                    <w:autoSpaceDE w:val="0"/>
                    <w:autoSpaceDN w:val="0"/>
                    <w:adjustRightInd w:val="0"/>
                    <w:jc w:val="both"/>
                    <w:rPr>
                      <w:rFonts w:ascii="Calibri" w:hAnsi="Calibri" w:cs="Calibri"/>
                      <w:szCs w:val="18"/>
                      <w:lang w:eastAsia="es-ES"/>
                    </w:rPr>
                  </w:pPr>
                </w:p>
              </w:tc>
            </w:tr>
          </w:tbl>
          <w:p w:rsidR="008B2BEC" w:rsidRPr="008B2BEC" w:rsidRDefault="008B2BEC" w:rsidP="008B2BEC">
            <w:pPr>
              <w:rPr>
                <w:rFonts w:ascii="Calibri" w:hAnsi="Calibri"/>
                <w:sz w:val="6"/>
                <w:szCs w:val="24"/>
                <w:lang w:eastAsia="es-ES"/>
              </w:rPr>
            </w:pPr>
          </w:p>
        </w:tc>
      </w:tr>
      <w:tr w:rsidR="008B2BEC" w:rsidRPr="008B2BEC" w:rsidTr="00BE7AA9">
        <w:trPr>
          <w:trHeight w:val="391"/>
          <w:jc w:val="center"/>
        </w:trPr>
        <w:tc>
          <w:tcPr>
            <w:tcW w:w="10449" w:type="dxa"/>
            <w:tcBorders>
              <w:bottom w:val="single" w:sz="4" w:space="0" w:color="auto"/>
            </w:tcBorders>
            <w:shd w:val="clear" w:color="auto" w:fill="B8CCE4"/>
            <w:vAlign w:val="center"/>
          </w:tcPr>
          <w:p w:rsidR="008B2BEC" w:rsidRPr="008B2BEC" w:rsidRDefault="008B2BEC" w:rsidP="008B2BEC">
            <w:pPr>
              <w:rPr>
                <w:rFonts w:ascii="Calibri" w:hAnsi="Calibri" w:cs="Calibri"/>
                <w:b/>
                <w:szCs w:val="18"/>
                <w:lang w:eastAsia="es-ES"/>
              </w:rPr>
            </w:pPr>
            <w:r w:rsidRPr="008B2BEC">
              <w:rPr>
                <w:rFonts w:ascii="Calibri" w:hAnsi="Calibri" w:cs="Calibri"/>
                <w:b/>
                <w:bCs/>
                <w:szCs w:val="18"/>
                <w:lang w:eastAsia="es-ES"/>
              </w:rPr>
              <w:t>MULTAS</w:t>
            </w:r>
          </w:p>
        </w:tc>
      </w:tr>
      <w:tr w:rsidR="008B2BEC" w:rsidRPr="008B2BEC" w:rsidTr="00BE7AA9">
        <w:trPr>
          <w:trHeight w:val="709"/>
          <w:jc w:val="center"/>
        </w:trPr>
        <w:tc>
          <w:tcPr>
            <w:tcW w:w="10449" w:type="dxa"/>
            <w:tcBorders>
              <w:bottom w:val="single" w:sz="4" w:space="0" w:color="auto"/>
            </w:tcBorders>
            <w:shd w:val="clear" w:color="auto" w:fill="auto"/>
            <w:vAlign w:val="bottom"/>
          </w:tcPr>
          <w:p w:rsidR="00BE7AA9" w:rsidRDefault="008B2BEC" w:rsidP="00BE7AA9">
            <w:pPr>
              <w:rPr>
                <w:rFonts w:ascii="Calibri" w:hAnsi="Calibri" w:cs="Calibri"/>
                <w:lang w:eastAsia="es-ES"/>
              </w:rPr>
            </w:pPr>
            <w:r w:rsidRPr="00BE7AA9">
              <w:rPr>
                <w:rFonts w:ascii="Calibri" w:hAnsi="Calibri" w:cs="Calibri"/>
                <w:lang w:eastAsia="es-ES"/>
              </w:rPr>
              <w:t xml:space="preserve">Queda establecido, que en caso de retrasos, en lo que se refiere al plazo de los repuestos, el adjudicado será pasible a la aplicación de multa por incumplimiento, equivalentes al 0.5% del valor total </w:t>
            </w:r>
            <w:r w:rsidR="00BE7AA9">
              <w:rPr>
                <w:rFonts w:ascii="Calibri" w:hAnsi="Calibri" w:cs="Calibri"/>
                <w:lang w:eastAsia="es-ES"/>
              </w:rPr>
              <w:t>adjudicado</w:t>
            </w:r>
            <w:r w:rsidRPr="00BE7AA9">
              <w:rPr>
                <w:rFonts w:ascii="Calibri" w:hAnsi="Calibri" w:cs="Calibri"/>
                <w:lang w:eastAsia="es-ES"/>
              </w:rPr>
              <w:t>, por cada día calendario de retraso.</w:t>
            </w:r>
          </w:p>
          <w:p w:rsidR="00BE7AA9" w:rsidRDefault="00BE7AA9" w:rsidP="00BE7AA9">
            <w:pPr>
              <w:rPr>
                <w:rFonts w:ascii="Calibri" w:hAnsi="Calibri" w:cs="Calibri"/>
                <w:lang w:eastAsia="es-ES"/>
              </w:rPr>
            </w:pPr>
          </w:p>
          <w:p w:rsidR="00BE7AA9" w:rsidRPr="00BE7AA9" w:rsidRDefault="00BE7AA9" w:rsidP="00BE7AA9">
            <w:pPr>
              <w:rPr>
                <w:rFonts w:ascii="Calibri" w:eastAsia="Calibri" w:hAnsi="Calibri" w:cs="Calibri"/>
                <w:lang w:val="es-BO"/>
              </w:rPr>
            </w:pPr>
            <w:r w:rsidRPr="00BE7AA9">
              <w:rPr>
                <w:rFonts w:ascii="Calibri" w:eastAsia="Calibri" w:hAnsi="Calibri" w:cs="Calibri"/>
                <w:lang w:val="es-BO"/>
              </w:rPr>
              <w:t>En caso de llegar al 20 % de multas,  la orden de compra queda sin efecto y la empresa YPFB se reserva el derecho de realizar las gestiones legales y administrativas que correspondan</w:t>
            </w:r>
          </w:p>
          <w:p w:rsidR="008B2BEC" w:rsidRPr="00BE7AA9" w:rsidRDefault="008B2BEC" w:rsidP="008B2BEC">
            <w:pPr>
              <w:spacing w:before="120" w:after="120"/>
              <w:jc w:val="both"/>
              <w:rPr>
                <w:rFonts w:ascii="Calibri" w:hAnsi="Calibri" w:cs="Calibri"/>
                <w:szCs w:val="18"/>
                <w:lang w:val="es-BO" w:eastAsia="es-ES"/>
              </w:rPr>
            </w:pPr>
          </w:p>
        </w:tc>
      </w:tr>
    </w:tbl>
    <w:p w:rsidR="008B2BEC" w:rsidRPr="008B2BEC" w:rsidRDefault="008B2BEC" w:rsidP="008B2BEC">
      <w:pPr>
        <w:jc w:val="both"/>
        <w:rPr>
          <w:rFonts w:ascii="Calibri" w:hAnsi="Calibri" w:cs="Calibri"/>
          <w:b/>
          <w:sz w:val="2"/>
          <w:szCs w:val="18"/>
          <w:lang w:eastAsia="es-ES"/>
        </w:rPr>
      </w:pPr>
    </w:p>
    <w:p w:rsidR="008B2BEC" w:rsidRPr="008B2BEC" w:rsidRDefault="008B2BEC" w:rsidP="008B2BEC">
      <w:pPr>
        <w:jc w:val="both"/>
        <w:rPr>
          <w:rFonts w:ascii="Calibri" w:hAnsi="Calibri" w:cs="Calibri"/>
          <w:b/>
          <w:sz w:val="2"/>
          <w:szCs w:val="18"/>
          <w:lang w:eastAsia="es-ES"/>
        </w:rPr>
      </w:pPr>
    </w:p>
    <w:p w:rsidR="008B2BEC" w:rsidRPr="008B2BEC" w:rsidRDefault="008B2BEC" w:rsidP="008B2BEC">
      <w:pPr>
        <w:jc w:val="both"/>
        <w:rPr>
          <w:rFonts w:ascii="Calibri" w:hAnsi="Calibri" w:cs="Calibri"/>
          <w:b/>
          <w:sz w:val="2"/>
          <w:szCs w:val="18"/>
          <w:lang w:eastAsia="es-ES"/>
        </w:rPr>
      </w:pPr>
    </w:p>
    <w:p w:rsidR="008B2BEC" w:rsidRDefault="008B2BEC" w:rsidP="008B2BEC">
      <w:pPr>
        <w:jc w:val="center"/>
        <w:rPr>
          <w:rFonts w:ascii="Calibri" w:hAnsi="Calibri" w:cs="Calibri"/>
          <w:sz w:val="18"/>
          <w:szCs w:val="18"/>
          <w:lang w:eastAsia="es-ES"/>
        </w:rPr>
      </w:pPr>
    </w:p>
    <w:p w:rsidR="007D1452" w:rsidRDefault="007D1452" w:rsidP="008B2BEC">
      <w:pPr>
        <w:jc w:val="center"/>
        <w:rPr>
          <w:rFonts w:ascii="Calibri" w:hAnsi="Calibri" w:cs="Calibri"/>
          <w:sz w:val="18"/>
          <w:szCs w:val="18"/>
          <w:lang w:eastAsia="es-ES"/>
        </w:rPr>
      </w:pPr>
    </w:p>
    <w:p w:rsidR="007D1452" w:rsidRDefault="007D1452" w:rsidP="008B2BEC">
      <w:pPr>
        <w:jc w:val="center"/>
        <w:rPr>
          <w:rFonts w:ascii="Calibri" w:hAnsi="Calibri" w:cs="Calibri"/>
          <w:sz w:val="18"/>
          <w:szCs w:val="18"/>
          <w:lang w:eastAsia="es-ES"/>
        </w:rPr>
      </w:pPr>
    </w:p>
    <w:p w:rsidR="007D1452" w:rsidRDefault="007D1452" w:rsidP="008B2BEC">
      <w:pPr>
        <w:jc w:val="center"/>
        <w:rPr>
          <w:rFonts w:ascii="Calibri" w:hAnsi="Calibri" w:cs="Calibri"/>
          <w:sz w:val="18"/>
          <w:szCs w:val="18"/>
          <w:lang w:eastAsia="es-ES"/>
        </w:rPr>
      </w:pPr>
    </w:p>
    <w:p w:rsidR="007D1452" w:rsidRDefault="007D1452" w:rsidP="008B2BEC">
      <w:pPr>
        <w:jc w:val="center"/>
        <w:rPr>
          <w:rFonts w:ascii="Calibri" w:hAnsi="Calibri" w:cs="Calibri"/>
          <w:sz w:val="18"/>
          <w:szCs w:val="18"/>
          <w:lang w:eastAsia="es-ES"/>
        </w:rPr>
      </w:pPr>
    </w:p>
    <w:p w:rsidR="000949DC" w:rsidRDefault="000949DC" w:rsidP="008B2BEC">
      <w:pPr>
        <w:jc w:val="center"/>
        <w:rPr>
          <w:rFonts w:ascii="Calibri" w:hAnsi="Calibri" w:cs="Calibri"/>
          <w:sz w:val="18"/>
          <w:szCs w:val="18"/>
          <w:lang w:eastAsia="es-ES"/>
        </w:rPr>
      </w:pPr>
    </w:p>
    <w:p w:rsidR="000949DC" w:rsidRDefault="000949DC" w:rsidP="008B2BEC">
      <w:pPr>
        <w:jc w:val="center"/>
        <w:rPr>
          <w:rFonts w:ascii="Calibri" w:hAnsi="Calibri" w:cs="Calibri"/>
          <w:sz w:val="18"/>
          <w:szCs w:val="18"/>
          <w:lang w:eastAsia="es-ES"/>
        </w:rPr>
      </w:pPr>
    </w:p>
    <w:p w:rsidR="000949DC" w:rsidRDefault="000949DC" w:rsidP="008B2BEC">
      <w:pPr>
        <w:jc w:val="center"/>
        <w:rPr>
          <w:rFonts w:ascii="Calibri" w:hAnsi="Calibri" w:cs="Calibri"/>
          <w:sz w:val="18"/>
          <w:szCs w:val="18"/>
          <w:lang w:eastAsia="es-ES"/>
        </w:rPr>
      </w:pPr>
    </w:p>
    <w:p w:rsidR="000949DC" w:rsidRDefault="000949DC" w:rsidP="008B2BEC">
      <w:pPr>
        <w:jc w:val="center"/>
        <w:rPr>
          <w:rFonts w:ascii="Calibri" w:hAnsi="Calibri" w:cs="Calibri"/>
          <w:sz w:val="18"/>
          <w:szCs w:val="18"/>
          <w:lang w:eastAsia="es-ES"/>
        </w:rPr>
      </w:pPr>
    </w:p>
    <w:p w:rsidR="00D12F30" w:rsidRDefault="00D12F30" w:rsidP="008B2BEC">
      <w:pPr>
        <w:jc w:val="center"/>
        <w:rPr>
          <w:rFonts w:ascii="Calibri" w:hAnsi="Calibri" w:cs="Calibri"/>
          <w:sz w:val="18"/>
          <w:szCs w:val="18"/>
          <w:lang w:eastAsia="es-ES"/>
        </w:rPr>
      </w:pPr>
    </w:p>
    <w:p w:rsidR="000949DC" w:rsidRDefault="000949DC" w:rsidP="008B2BEC">
      <w:pPr>
        <w:jc w:val="center"/>
        <w:rPr>
          <w:rFonts w:ascii="Calibri" w:hAnsi="Calibri" w:cs="Calibri"/>
          <w:sz w:val="18"/>
          <w:szCs w:val="18"/>
          <w:lang w:eastAsia="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949DC" w:rsidRPr="000949DC" w:rsidTr="00D04F63">
        <w:trPr>
          <w:trHeight w:val="412"/>
        </w:trPr>
        <w:tc>
          <w:tcPr>
            <w:tcW w:w="9747" w:type="dxa"/>
            <w:shd w:val="clear" w:color="auto" w:fill="auto"/>
            <w:vAlign w:val="center"/>
          </w:tcPr>
          <w:p w:rsidR="000949DC" w:rsidRPr="000949DC" w:rsidRDefault="000949DC" w:rsidP="000949DC">
            <w:pPr>
              <w:autoSpaceDE w:val="0"/>
              <w:autoSpaceDN w:val="0"/>
              <w:adjustRightInd w:val="0"/>
              <w:jc w:val="center"/>
              <w:rPr>
                <w:rFonts w:ascii="Verdana" w:hAnsi="Verdana" w:cs="Calibri"/>
                <w:b/>
                <w:sz w:val="16"/>
                <w:szCs w:val="16"/>
                <w:lang w:eastAsia="es-ES"/>
              </w:rPr>
            </w:pPr>
            <w:r w:rsidRPr="000949DC">
              <w:rPr>
                <w:rFonts w:ascii="Verdana" w:hAnsi="Verdana" w:cs="Calibri"/>
                <w:b/>
                <w:sz w:val="16"/>
                <w:szCs w:val="16"/>
                <w:lang w:eastAsia="es-ES"/>
              </w:rPr>
              <w:lastRenderedPageBreak/>
              <w:t>ANEXO  : VALIDACION GARANTÍAS FINANCIERAS</w:t>
            </w:r>
          </w:p>
        </w:tc>
      </w:tr>
      <w:tr w:rsidR="000949DC" w:rsidRPr="000949DC" w:rsidTr="00D04F63">
        <w:trPr>
          <w:trHeight w:val="4101"/>
        </w:trPr>
        <w:tc>
          <w:tcPr>
            <w:tcW w:w="9747" w:type="dxa"/>
            <w:shd w:val="clear" w:color="auto" w:fill="auto"/>
            <w:vAlign w:val="center"/>
          </w:tcPr>
          <w:p w:rsidR="000949DC" w:rsidRPr="000949DC" w:rsidRDefault="000949DC" w:rsidP="000949DC">
            <w:pPr>
              <w:jc w:val="both"/>
              <w:rPr>
                <w:rFonts w:ascii="Verdana" w:hAnsi="Verdana"/>
                <w:b/>
                <w:sz w:val="16"/>
                <w:szCs w:val="16"/>
                <w:lang w:eastAsia="es-ES"/>
              </w:rPr>
            </w:pPr>
            <w:r w:rsidRPr="000949DC">
              <w:rPr>
                <w:rFonts w:ascii="Verdana" w:hAnsi="Verdana"/>
                <w:b/>
                <w:sz w:val="16"/>
                <w:szCs w:val="16"/>
                <w:lang w:eastAsia="es-ES"/>
              </w:rPr>
              <w:t>GARANTIA DE SERIEDAD DE PROPUESTA:</w:t>
            </w:r>
          </w:p>
          <w:p w:rsidR="000949DC" w:rsidRPr="000949DC" w:rsidRDefault="000949DC" w:rsidP="000949DC">
            <w:pPr>
              <w:jc w:val="both"/>
              <w:rPr>
                <w:rFonts w:ascii="Verdana" w:hAnsi="Verdana"/>
                <w:sz w:val="16"/>
                <w:szCs w:val="16"/>
                <w:lang w:eastAsia="es-ES"/>
              </w:rPr>
            </w:pPr>
          </w:p>
          <w:p w:rsidR="000949DC" w:rsidRPr="000949DC" w:rsidRDefault="000949DC" w:rsidP="000949DC">
            <w:pPr>
              <w:jc w:val="both"/>
              <w:rPr>
                <w:rFonts w:ascii="Verdana" w:hAnsi="Verdana"/>
                <w:sz w:val="16"/>
                <w:szCs w:val="16"/>
                <w:lang w:eastAsia="es-ES"/>
              </w:rPr>
            </w:pPr>
            <w:r w:rsidRPr="000949DC">
              <w:rPr>
                <w:rFonts w:ascii="Verdana" w:hAnsi="Verdana"/>
                <w:sz w:val="16"/>
                <w:szCs w:val="16"/>
                <w:lang w:eastAsia="es-ES"/>
              </w:rPr>
              <w:t>El proponente podrá elegir las siguientes opciones:</w:t>
            </w:r>
          </w:p>
          <w:p w:rsidR="000949DC" w:rsidRPr="000949DC" w:rsidRDefault="000949DC" w:rsidP="000949DC">
            <w:pPr>
              <w:jc w:val="both"/>
              <w:rPr>
                <w:rFonts w:ascii="Verdana" w:hAnsi="Verdana"/>
                <w:sz w:val="16"/>
                <w:szCs w:val="16"/>
                <w:lang w:eastAsia="es-ES"/>
              </w:rPr>
            </w:pPr>
          </w:p>
          <w:p w:rsidR="000949DC" w:rsidRPr="000949DC" w:rsidRDefault="000949DC" w:rsidP="00F06CA2">
            <w:pPr>
              <w:numPr>
                <w:ilvl w:val="0"/>
                <w:numId w:val="54"/>
              </w:numPr>
              <w:spacing w:after="200" w:line="276" w:lineRule="auto"/>
              <w:jc w:val="both"/>
              <w:rPr>
                <w:rFonts w:ascii="Verdana" w:hAnsi="Verdana"/>
                <w:color w:val="000000"/>
                <w:sz w:val="16"/>
                <w:szCs w:val="16"/>
                <w:lang w:eastAsia="es-BO"/>
              </w:rPr>
            </w:pPr>
            <w:r w:rsidRPr="000949DC">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0949DC" w:rsidRPr="000949DC" w:rsidRDefault="000949DC" w:rsidP="00F06CA2">
            <w:pPr>
              <w:numPr>
                <w:ilvl w:val="0"/>
                <w:numId w:val="54"/>
              </w:numPr>
              <w:spacing w:after="200" w:line="276" w:lineRule="auto"/>
              <w:jc w:val="both"/>
              <w:rPr>
                <w:rFonts w:ascii="Verdana" w:hAnsi="Verdana"/>
                <w:color w:val="000000"/>
                <w:sz w:val="16"/>
                <w:szCs w:val="16"/>
                <w:lang w:eastAsia="es-BO"/>
              </w:rPr>
            </w:pPr>
            <w:r w:rsidRPr="000949DC">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0949DC" w:rsidRPr="000949DC" w:rsidRDefault="000949DC" w:rsidP="00F06CA2">
            <w:pPr>
              <w:numPr>
                <w:ilvl w:val="0"/>
                <w:numId w:val="54"/>
              </w:numPr>
              <w:spacing w:after="200" w:line="276" w:lineRule="auto"/>
              <w:jc w:val="both"/>
              <w:rPr>
                <w:rFonts w:ascii="Verdana" w:hAnsi="Verdana"/>
                <w:color w:val="000000"/>
                <w:sz w:val="16"/>
                <w:szCs w:val="16"/>
                <w:lang w:eastAsia="es-BO"/>
              </w:rPr>
            </w:pPr>
            <w:r w:rsidRPr="000949DC">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al  1 % del valor total de la propuesta económica</w:t>
            </w:r>
          </w:p>
          <w:p w:rsidR="000949DC" w:rsidRPr="000949DC" w:rsidRDefault="000949DC" w:rsidP="000949DC">
            <w:pPr>
              <w:jc w:val="both"/>
              <w:rPr>
                <w:rFonts w:ascii="Verdana" w:hAnsi="Verdana" w:cs="Calibri"/>
                <w:b/>
                <w:sz w:val="16"/>
                <w:szCs w:val="16"/>
                <w:lang w:eastAsia="es-ES"/>
              </w:rPr>
            </w:pPr>
          </w:p>
          <w:p w:rsidR="000949DC" w:rsidRPr="000949DC" w:rsidRDefault="000949DC" w:rsidP="000949DC">
            <w:pPr>
              <w:jc w:val="both"/>
              <w:rPr>
                <w:rFonts w:ascii="Verdana" w:hAnsi="Verdana" w:cs="Calibri"/>
                <w:b/>
                <w:sz w:val="16"/>
                <w:szCs w:val="16"/>
                <w:lang w:eastAsia="es-ES"/>
              </w:rPr>
            </w:pPr>
            <w:r w:rsidRPr="000949DC">
              <w:rPr>
                <w:rFonts w:ascii="Verdana" w:hAnsi="Verdana" w:cs="Calibri"/>
                <w:b/>
                <w:sz w:val="16"/>
                <w:szCs w:val="16"/>
                <w:lang w:eastAsia="es-ES"/>
              </w:rPr>
              <w:t>GARANTIA DE CUMPLIMIENTO DE CONTRATO:</w:t>
            </w:r>
          </w:p>
          <w:p w:rsidR="000949DC" w:rsidRPr="000949DC" w:rsidRDefault="000949DC" w:rsidP="000949DC">
            <w:pPr>
              <w:jc w:val="both"/>
              <w:rPr>
                <w:rFonts w:ascii="Verdana" w:hAnsi="Verdana" w:cs="Calibri"/>
                <w:sz w:val="16"/>
                <w:szCs w:val="16"/>
                <w:lang w:eastAsia="es-ES"/>
              </w:rPr>
            </w:pPr>
          </w:p>
          <w:p w:rsidR="000949DC" w:rsidRPr="000949DC" w:rsidRDefault="000949DC" w:rsidP="000949DC">
            <w:pPr>
              <w:jc w:val="both"/>
              <w:rPr>
                <w:rFonts w:ascii="Verdana" w:hAnsi="Verdana" w:cs="Calibri"/>
                <w:sz w:val="16"/>
                <w:szCs w:val="16"/>
                <w:lang w:eastAsia="es-ES"/>
              </w:rPr>
            </w:pPr>
            <w:r w:rsidRPr="000949DC">
              <w:rPr>
                <w:rFonts w:ascii="Verdana" w:hAnsi="Verdana" w:cs="Calibri"/>
                <w:sz w:val="16"/>
                <w:szCs w:val="16"/>
                <w:lang w:eastAsia="es-ES"/>
              </w:rPr>
              <w:t>El adjudicado podrá elegir las siguientes opciones:</w:t>
            </w:r>
          </w:p>
          <w:p w:rsidR="000949DC" w:rsidRPr="000949DC" w:rsidRDefault="000949DC" w:rsidP="000949DC">
            <w:pPr>
              <w:jc w:val="both"/>
              <w:rPr>
                <w:rFonts w:ascii="Verdana" w:hAnsi="Verdana" w:cs="Calibri"/>
                <w:sz w:val="16"/>
                <w:szCs w:val="16"/>
                <w:lang w:eastAsia="es-ES"/>
              </w:rPr>
            </w:pPr>
          </w:p>
          <w:p w:rsidR="000949DC" w:rsidRPr="000949DC" w:rsidRDefault="000949DC" w:rsidP="00F06CA2">
            <w:pPr>
              <w:numPr>
                <w:ilvl w:val="0"/>
                <w:numId w:val="53"/>
              </w:numPr>
              <w:spacing w:after="200" w:line="276" w:lineRule="auto"/>
              <w:jc w:val="both"/>
              <w:rPr>
                <w:rFonts w:ascii="Verdana" w:hAnsi="Verdana" w:cs="Calibri"/>
                <w:sz w:val="16"/>
                <w:szCs w:val="16"/>
                <w:lang w:eastAsia="es-ES"/>
              </w:rPr>
            </w:pPr>
            <w:r w:rsidRPr="000949DC">
              <w:rPr>
                <w:rFonts w:ascii="Verdana" w:hAnsi="Verdana" w:cs="Calibri"/>
                <w:sz w:val="16"/>
                <w:szCs w:val="16"/>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0949DC" w:rsidRPr="000949DC" w:rsidRDefault="000949DC" w:rsidP="00F06CA2">
            <w:pPr>
              <w:numPr>
                <w:ilvl w:val="0"/>
                <w:numId w:val="53"/>
              </w:numPr>
              <w:spacing w:after="200" w:line="276" w:lineRule="auto"/>
              <w:jc w:val="both"/>
              <w:rPr>
                <w:rFonts w:ascii="Verdana" w:hAnsi="Verdana" w:cs="Calibri"/>
                <w:sz w:val="16"/>
                <w:szCs w:val="16"/>
                <w:lang w:eastAsia="es-ES"/>
              </w:rPr>
            </w:pPr>
            <w:r w:rsidRPr="000949DC">
              <w:rPr>
                <w:rFonts w:ascii="Verdana" w:hAnsi="Verdana" w:cs="Calibri"/>
                <w:sz w:val="16"/>
                <w:szCs w:val="16"/>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0949DC" w:rsidRPr="000949DC" w:rsidRDefault="000949DC" w:rsidP="00F06CA2">
            <w:pPr>
              <w:numPr>
                <w:ilvl w:val="0"/>
                <w:numId w:val="53"/>
              </w:numPr>
              <w:spacing w:after="200" w:line="276" w:lineRule="auto"/>
              <w:jc w:val="both"/>
              <w:rPr>
                <w:rFonts w:ascii="Verdana" w:hAnsi="Verdana" w:cs="Calibri"/>
                <w:sz w:val="16"/>
                <w:szCs w:val="16"/>
                <w:lang w:eastAsia="es-ES"/>
              </w:rPr>
            </w:pPr>
            <w:r w:rsidRPr="000949DC">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 </w:t>
            </w:r>
          </w:p>
        </w:tc>
      </w:tr>
    </w:tbl>
    <w:p w:rsidR="000949DC" w:rsidRPr="000949DC" w:rsidRDefault="000949DC" w:rsidP="000949DC">
      <w:pPr>
        <w:rPr>
          <w:sz w:val="24"/>
          <w:szCs w:val="24"/>
          <w:lang w:eastAsia="es-ES"/>
        </w:rPr>
      </w:pPr>
    </w:p>
    <w:p w:rsidR="000949DC" w:rsidRPr="000949DC" w:rsidRDefault="000949DC" w:rsidP="000949DC">
      <w:pPr>
        <w:spacing w:after="160" w:line="259" w:lineRule="auto"/>
        <w:rPr>
          <w:sz w:val="24"/>
          <w:szCs w:val="24"/>
          <w:lang w:eastAsia="es-ES"/>
        </w:rPr>
      </w:pPr>
      <w:r w:rsidRPr="000949DC">
        <w:rPr>
          <w:sz w:val="24"/>
          <w:szCs w:val="24"/>
          <w:lang w:eastAsia="es-ES"/>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949DC" w:rsidRPr="000949DC" w:rsidTr="00D04F63">
        <w:trPr>
          <w:trHeight w:val="412"/>
        </w:trPr>
        <w:tc>
          <w:tcPr>
            <w:tcW w:w="9747" w:type="dxa"/>
            <w:shd w:val="clear" w:color="auto" w:fill="auto"/>
            <w:vAlign w:val="center"/>
          </w:tcPr>
          <w:p w:rsidR="000949DC" w:rsidRPr="000949DC" w:rsidRDefault="000949DC" w:rsidP="000949DC">
            <w:pPr>
              <w:autoSpaceDE w:val="0"/>
              <w:autoSpaceDN w:val="0"/>
              <w:adjustRightInd w:val="0"/>
              <w:jc w:val="center"/>
              <w:rPr>
                <w:rFonts w:ascii="Verdana" w:hAnsi="Verdana" w:cs="Calibri"/>
                <w:b/>
                <w:sz w:val="16"/>
                <w:szCs w:val="16"/>
                <w:lang w:eastAsia="es-ES"/>
              </w:rPr>
            </w:pPr>
            <w:r w:rsidRPr="000949DC">
              <w:rPr>
                <w:rFonts w:ascii="Verdana" w:hAnsi="Verdana" w:cs="Calibri"/>
                <w:b/>
                <w:sz w:val="16"/>
                <w:szCs w:val="16"/>
                <w:lang w:eastAsia="es-ES"/>
              </w:rPr>
              <w:lastRenderedPageBreak/>
              <w:t>INSTRUCCIONES PARA LA EMISION DE INSTRUMENTOS FINANCIEROS</w:t>
            </w:r>
          </w:p>
        </w:tc>
      </w:tr>
      <w:tr w:rsidR="000949DC" w:rsidRPr="000949DC" w:rsidTr="00D04F63">
        <w:trPr>
          <w:trHeight w:val="4101"/>
        </w:trPr>
        <w:tc>
          <w:tcPr>
            <w:tcW w:w="9747" w:type="dxa"/>
            <w:shd w:val="clear" w:color="auto" w:fill="auto"/>
            <w:vAlign w:val="center"/>
          </w:tcPr>
          <w:p w:rsidR="000949DC" w:rsidRPr="000949DC" w:rsidRDefault="000949DC" w:rsidP="000949DC">
            <w:pPr>
              <w:jc w:val="both"/>
              <w:rPr>
                <w:rFonts w:ascii="Verdana" w:hAnsi="Verdana" w:cs="Arial"/>
                <w:sz w:val="16"/>
                <w:szCs w:val="16"/>
                <w:lang w:eastAsia="es-ES"/>
              </w:rPr>
            </w:pPr>
          </w:p>
          <w:p w:rsidR="000949DC" w:rsidRPr="000949DC" w:rsidRDefault="000949DC" w:rsidP="000949DC">
            <w:pPr>
              <w:jc w:val="both"/>
              <w:rPr>
                <w:rFonts w:ascii="Verdana" w:hAnsi="Verdana" w:cs="Arial"/>
                <w:sz w:val="16"/>
                <w:szCs w:val="16"/>
                <w:lang w:eastAsia="es-ES"/>
              </w:rPr>
            </w:pPr>
            <w:r w:rsidRPr="000949DC">
              <w:rPr>
                <w:rFonts w:ascii="Verdana" w:hAnsi="Verdana"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0949DC">
              <w:rPr>
                <w:rFonts w:ascii="Verdana" w:hAnsi="Verdana" w:cs="Arial"/>
                <w:sz w:val="16"/>
                <w:szCs w:val="16"/>
                <w:u w:val="single"/>
                <w:lang w:eastAsia="es-ES"/>
              </w:rPr>
              <w:t>cumpliendo obligatoriamente</w:t>
            </w:r>
            <w:r w:rsidRPr="000949DC">
              <w:rPr>
                <w:rFonts w:ascii="Verdana" w:hAnsi="Verdana" w:cs="Arial"/>
                <w:sz w:val="16"/>
                <w:szCs w:val="16"/>
                <w:lang w:eastAsia="es-ES"/>
              </w:rPr>
              <w:t xml:space="preserve"> con las siguientes condiciones:</w:t>
            </w:r>
          </w:p>
          <w:p w:rsidR="000949DC" w:rsidRPr="000949DC" w:rsidRDefault="000949DC" w:rsidP="000949DC">
            <w:pPr>
              <w:jc w:val="both"/>
              <w:rPr>
                <w:rFonts w:ascii="Verdana" w:hAnsi="Verdana" w:cs="Arial"/>
                <w:sz w:val="16"/>
                <w:szCs w:val="16"/>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0949DC" w:rsidRPr="000949DC" w:rsidTr="00D04F6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949DC" w:rsidRPr="000949DC" w:rsidRDefault="000949DC" w:rsidP="000949DC">
                  <w:pPr>
                    <w:jc w:val="center"/>
                    <w:rPr>
                      <w:rFonts w:ascii="Verdana" w:hAnsi="Verdana" w:cs="Calibri"/>
                      <w:b/>
                      <w:bCs/>
                      <w:sz w:val="16"/>
                      <w:szCs w:val="16"/>
                      <w:lang w:eastAsia="es-ES"/>
                    </w:rPr>
                  </w:pPr>
                  <w:r w:rsidRPr="000949DC">
                    <w:rPr>
                      <w:rFonts w:ascii="Verdana" w:hAnsi="Verdana" w:cs="Calibri"/>
                      <w:b/>
                      <w:bCs/>
                      <w:sz w:val="16"/>
                      <w:szCs w:val="16"/>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949DC" w:rsidRPr="000949DC" w:rsidRDefault="000949DC" w:rsidP="000949DC">
                  <w:pPr>
                    <w:jc w:val="center"/>
                    <w:rPr>
                      <w:rFonts w:ascii="Verdana" w:hAnsi="Verdana" w:cs="Calibri"/>
                      <w:b/>
                      <w:bCs/>
                      <w:sz w:val="16"/>
                      <w:szCs w:val="16"/>
                      <w:lang w:eastAsia="es-ES"/>
                    </w:rPr>
                  </w:pPr>
                  <w:r w:rsidRPr="000949DC">
                    <w:rPr>
                      <w:rFonts w:ascii="Verdana" w:hAnsi="Verdana" w:cs="Calibri"/>
                      <w:b/>
                      <w:bCs/>
                      <w:sz w:val="16"/>
                      <w:szCs w:val="16"/>
                      <w:lang w:eastAsia="es-ES"/>
                    </w:rPr>
                    <w:t>INSTRUCCIÓN</w:t>
                  </w:r>
                </w:p>
              </w:tc>
            </w:tr>
            <w:tr w:rsidR="000949DC" w:rsidRPr="000949DC" w:rsidTr="00D04F6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49DC" w:rsidRPr="000949DC" w:rsidRDefault="000949DC" w:rsidP="000949DC">
                  <w:pPr>
                    <w:rPr>
                      <w:rFonts w:ascii="Verdana" w:hAnsi="Verdana" w:cs="Calibri"/>
                      <w:b/>
                      <w:bCs/>
                      <w:sz w:val="16"/>
                      <w:szCs w:val="16"/>
                      <w:lang w:eastAsia="es-ES"/>
                    </w:rPr>
                  </w:pPr>
                  <w:r w:rsidRPr="000949DC">
                    <w:rPr>
                      <w:rFonts w:ascii="Verdana" w:hAnsi="Verdana" w:cs="Calibri"/>
                      <w:b/>
                      <w:bCs/>
                      <w:sz w:val="16"/>
                      <w:szCs w:val="16"/>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49DC" w:rsidRPr="000949DC" w:rsidRDefault="000949DC" w:rsidP="000949DC">
                  <w:pPr>
                    <w:jc w:val="both"/>
                    <w:rPr>
                      <w:rFonts w:ascii="Verdana" w:hAnsi="Verdana" w:cs="Calibri"/>
                      <w:i/>
                      <w:iCs/>
                      <w:sz w:val="16"/>
                      <w:szCs w:val="16"/>
                      <w:lang w:eastAsia="es-ES"/>
                    </w:rPr>
                  </w:pPr>
                  <w:r w:rsidRPr="000949DC">
                    <w:rPr>
                      <w:rFonts w:ascii="Verdana" w:hAnsi="Verdana" w:cs="Calibri"/>
                      <w:sz w:val="16"/>
                      <w:szCs w:val="16"/>
                      <w:lang w:eastAsia="es-ES"/>
                    </w:rPr>
                    <w:t xml:space="preserve">Se aceptará </w:t>
                  </w:r>
                  <w:r w:rsidRPr="000949DC">
                    <w:rPr>
                      <w:rFonts w:ascii="Verdana" w:hAnsi="Verdana" w:cs="Calibri"/>
                      <w:b/>
                      <w:sz w:val="16"/>
                      <w:szCs w:val="16"/>
                      <w:u w:val="single"/>
                      <w:lang w:eastAsia="es-ES"/>
                    </w:rPr>
                    <w:t>únicamente</w:t>
                  </w:r>
                  <w:r w:rsidRPr="000949DC">
                    <w:rPr>
                      <w:rFonts w:ascii="Verdana" w:hAnsi="Verdana" w:cs="Calibri"/>
                      <w:sz w:val="16"/>
                      <w:szCs w:val="16"/>
                      <w:lang w:eastAsia="es-ES"/>
                    </w:rPr>
                    <w:t xml:space="preserve"> los instrumentos detallados en el presente anexo.</w:t>
                  </w:r>
                </w:p>
              </w:tc>
            </w:tr>
            <w:tr w:rsidR="000949DC" w:rsidRPr="000949DC" w:rsidTr="00D04F6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49DC" w:rsidRPr="000949DC" w:rsidRDefault="000949DC" w:rsidP="000949DC">
                  <w:pPr>
                    <w:rPr>
                      <w:rFonts w:ascii="Verdana" w:hAnsi="Verdana" w:cs="Calibri"/>
                      <w:b/>
                      <w:bCs/>
                      <w:sz w:val="16"/>
                      <w:szCs w:val="16"/>
                      <w:lang w:eastAsia="es-ES"/>
                    </w:rPr>
                  </w:pPr>
                  <w:r w:rsidRPr="000949DC">
                    <w:rPr>
                      <w:rFonts w:ascii="Verdana" w:hAnsi="Verdana" w:cs="Calibri"/>
                      <w:b/>
                      <w:bCs/>
                      <w:sz w:val="16"/>
                      <w:szCs w:val="16"/>
                      <w:lang w:eastAsia="es-ES"/>
                    </w:rPr>
                    <w:t>OBJETO DE LA GARANTÍA</w:t>
                  </w:r>
                </w:p>
                <w:p w:rsidR="000949DC" w:rsidRPr="000949DC" w:rsidRDefault="000949DC" w:rsidP="000949DC">
                  <w:pPr>
                    <w:rPr>
                      <w:rFonts w:ascii="Verdana" w:hAnsi="Verdana" w:cs="Calibri"/>
                      <w:i/>
                      <w:sz w:val="16"/>
                      <w:szCs w:val="16"/>
                      <w:lang w:eastAsia="es-ES"/>
                    </w:rPr>
                  </w:pPr>
                  <w:r w:rsidRPr="000949DC">
                    <w:rPr>
                      <w:rFonts w:ascii="Verdana" w:hAnsi="Verdana" w:cs="Calibri"/>
                      <w:b/>
                      <w:bCs/>
                      <w:sz w:val="16"/>
                      <w:szCs w:val="16"/>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49DC" w:rsidRPr="000949DC" w:rsidRDefault="000949DC" w:rsidP="000949DC">
                  <w:pPr>
                    <w:jc w:val="both"/>
                    <w:rPr>
                      <w:rFonts w:ascii="Verdana" w:hAnsi="Verdana" w:cs="Calibri"/>
                      <w:sz w:val="16"/>
                      <w:szCs w:val="16"/>
                      <w:lang w:eastAsia="es-ES"/>
                    </w:rPr>
                  </w:pPr>
                  <w:r w:rsidRPr="000949DC">
                    <w:rPr>
                      <w:rFonts w:ascii="Verdana" w:hAnsi="Verdana" w:cs="Calibri"/>
                      <w:sz w:val="16"/>
                      <w:szCs w:val="16"/>
                      <w:lang w:eastAsia="es-ES"/>
                    </w:rPr>
                    <w:t xml:space="preserve">Debe consignar correctamente y de manera explícita, </w:t>
                  </w:r>
                  <w:r w:rsidRPr="000949DC">
                    <w:rPr>
                      <w:rFonts w:ascii="Verdana" w:hAnsi="Verdana" w:cs="Calibri"/>
                      <w:b/>
                      <w:sz w:val="16"/>
                      <w:szCs w:val="16"/>
                      <w:u w:val="single"/>
                      <w:lang w:eastAsia="es-ES"/>
                    </w:rPr>
                    <w:t>textual</w:t>
                  </w:r>
                  <w:r w:rsidRPr="000949DC">
                    <w:rPr>
                      <w:rFonts w:ascii="Verdana" w:hAnsi="Verdana" w:cs="Calibri"/>
                      <w:sz w:val="16"/>
                      <w:szCs w:val="16"/>
                      <w:lang w:eastAsia="es-ES"/>
                    </w:rPr>
                    <w:t xml:space="preserve"> y </w:t>
                  </w:r>
                  <w:r w:rsidRPr="000949DC">
                    <w:rPr>
                      <w:rFonts w:ascii="Verdana" w:hAnsi="Verdana" w:cs="Calibri"/>
                      <w:b/>
                      <w:sz w:val="16"/>
                      <w:szCs w:val="16"/>
                      <w:u w:val="single"/>
                      <w:lang w:eastAsia="es-ES"/>
                    </w:rPr>
                    <w:t>completa</w:t>
                  </w:r>
                  <w:r w:rsidRPr="000949DC">
                    <w:rPr>
                      <w:rFonts w:ascii="Verdana" w:hAnsi="Verdana" w:cs="Calibri"/>
                      <w:sz w:val="16"/>
                      <w:szCs w:val="16"/>
                      <w:lang w:eastAsia="es-ES"/>
                    </w:rPr>
                    <w:t xml:space="preserve">: </w:t>
                  </w:r>
                </w:p>
                <w:p w:rsidR="000949DC" w:rsidRPr="000949DC" w:rsidRDefault="000949DC" w:rsidP="00F06CA2">
                  <w:pPr>
                    <w:numPr>
                      <w:ilvl w:val="0"/>
                      <w:numId w:val="55"/>
                    </w:numPr>
                    <w:jc w:val="both"/>
                    <w:rPr>
                      <w:rFonts w:ascii="Verdana" w:hAnsi="Verdana" w:cs="Calibri"/>
                      <w:sz w:val="16"/>
                      <w:szCs w:val="16"/>
                      <w:lang w:eastAsia="es-ES"/>
                    </w:rPr>
                  </w:pPr>
                  <w:r w:rsidRPr="000949DC">
                    <w:rPr>
                      <w:rFonts w:ascii="Verdana" w:hAnsi="Verdana" w:cs="Calibri"/>
                      <w:b/>
                      <w:sz w:val="16"/>
                      <w:szCs w:val="16"/>
                      <w:lang w:eastAsia="es-ES"/>
                    </w:rPr>
                    <w:t>Objeto a garantizar (“Garantía según el objeto”)</w:t>
                  </w:r>
                  <w:r w:rsidRPr="000949DC">
                    <w:rPr>
                      <w:rFonts w:ascii="Verdana" w:hAnsi="Verdana" w:cs="Calibri"/>
                      <w:b/>
                      <w:sz w:val="16"/>
                      <w:szCs w:val="16"/>
                      <w:vertAlign w:val="superscript"/>
                      <w:lang w:eastAsia="es-ES"/>
                    </w:rPr>
                    <w:footnoteReference w:id="1"/>
                  </w:r>
                  <w:r w:rsidRPr="000949DC">
                    <w:rPr>
                      <w:rFonts w:ascii="Verdana" w:hAnsi="Verdana" w:cs="Calibri"/>
                      <w:sz w:val="16"/>
                      <w:szCs w:val="16"/>
                      <w:lang w:eastAsia="es-ES"/>
                    </w:rPr>
                    <w:t xml:space="preserve"> conforme lo requerido en el presente anexo.</w:t>
                  </w:r>
                </w:p>
                <w:p w:rsidR="000949DC" w:rsidRPr="000949DC" w:rsidRDefault="000949DC" w:rsidP="00F06CA2">
                  <w:pPr>
                    <w:numPr>
                      <w:ilvl w:val="0"/>
                      <w:numId w:val="55"/>
                    </w:numPr>
                    <w:jc w:val="both"/>
                    <w:rPr>
                      <w:rFonts w:ascii="Verdana" w:hAnsi="Verdana" w:cs="Calibri"/>
                      <w:b/>
                      <w:sz w:val="16"/>
                      <w:szCs w:val="16"/>
                      <w:lang w:eastAsia="es-ES"/>
                    </w:rPr>
                  </w:pPr>
                  <w:r w:rsidRPr="000949DC">
                    <w:rPr>
                      <w:rFonts w:ascii="Verdana" w:hAnsi="Verdana" w:cs="Calibri"/>
                      <w:b/>
                      <w:sz w:val="16"/>
                      <w:szCs w:val="16"/>
                      <w:lang w:eastAsia="es-ES"/>
                    </w:rPr>
                    <w:t xml:space="preserve">Nombre (Objeto de la Contratación) y/o código </w:t>
                  </w:r>
                  <w:r w:rsidRPr="000949DC">
                    <w:rPr>
                      <w:rFonts w:ascii="Verdana" w:hAnsi="Verdana" w:cs="Calibri"/>
                      <w:sz w:val="16"/>
                      <w:szCs w:val="16"/>
                      <w:lang w:eastAsia="es-ES"/>
                    </w:rPr>
                    <w:t>del proceso de contratación, conforme al registrado en la página web</w:t>
                  </w:r>
                  <w:r w:rsidRPr="000949DC">
                    <w:rPr>
                      <w:rFonts w:ascii="Verdana" w:hAnsi="Verdana" w:cs="Calibri"/>
                      <w:b/>
                      <w:sz w:val="16"/>
                      <w:szCs w:val="16"/>
                      <w:lang w:eastAsia="es-ES"/>
                    </w:rPr>
                    <w:t>:</w:t>
                  </w:r>
                </w:p>
                <w:p w:rsidR="000949DC" w:rsidRPr="000949DC" w:rsidRDefault="000949DC" w:rsidP="000949DC">
                  <w:pPr>
                    <w:ind w:left="360"/>
                    <w:jc w:val="both"/>
                    <w:rPr>
                      <w:rFonts w:ascii="Verdana" w:hAnsi="Verdana" w:cs="Calibri"/>
                      <w:b/>
                      <w:i/>
                      <w:sz w:val="16"/>
                      <w:szCs w:val="16"/>
                      <w:lang w:eastAsia="es-ES"/>
                    </w:rPr>
                  </w:pPr>
                  <w:r w:rsidRPr="000949DC">
                    <w:rPr>
                      <w:rFonts w:ascii="Verdana" w:hAnsi="Verdana" w:cs="Calibri"/>
                      <w:b/>
                      <w:i/>
                      <w:sz w:val="16"/>
                      <w:szCs w:val="16"/>
                      <w:lang w:eastAsia="es-ES"/>
                    </w:rPr>
                    <w:t>http://contrataciones.ypfb.gob.bo/contrataciones/publicacion</w:t>
                  </w:r>
                </w:p>
              </w:tc>
            </w:tr>
            <w:tr w:rsidR="000949DC" w:rsidRPr="000949DC" w:rsidTr="00D04F6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49DC" w:rsidRPr="000949DC" w:rsidRDefault="000949DC" w:rsidP="000949DC">
                  <w:pPr>
                    <w:rPr>
                      <w:rFonts w:ascii="Verdana" w:hAnsi="Verdana" w:cs="Calibri"/>
                      <w:b/>
                      <w:bCs/>
                      <w:sz w:val="16"/>
                      <w:szCs w:val="16"/>
                      <w:lang w:eastAsia="es-ES"/>
                    </w:rPr>
                  </w:pPr>
                  <w:r w:rsidRPr="000949DC">
                    <w:rPr>
                      <w:rFonts w:ascii="Verdana" w:hAnsi="Verdana" w:cs="Calibri"/>
                      <w:b/>
                      <w:bCs/>
                      <w:sz w:val="16"/>
                      <w:szCs w:val="16"/>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49DC" w:rsidRPr="000949DC" w:rsidRDefault="000949DC" w:rsidP="000949DC">
                  <w:pPr>
                    <w:jc w:val="both"/>
                    <w:rPr>
                      <w:rFonts w:ascii="Verdana" w:hAnsi="Verdana" w:cs="Calibri"/>
                      <w:sz w:val="16"/>
                      <w:szCs w:val="16"/>
                      <w:lang w:eastAsia="es-ES"/>
                    </w:rPr>
                  </w:pPr>
                  <w:r w:rsidRPr="000949DC">
                    <w:rPr>
                      <w:rFonts w:ascii="Verdana" w:hAnsi="Verdana" w:cs="Calibri"/>
                      <w:sz w:val="16"/>
                      <w:szCs w:val="16"/>
                      <w:lang w:eastAsia="es-ES"/>
                    </w:rPr>
                    <w:t xml:space="preserve">Debe consignar el nombre </w:t>
                  </w:r>
                  <w:r w:rsidRPr="000949DC">
                    <w:rPr>
                      <w:rFonts w:ascii="Verdana" w:hAnsi="Verdana" w:cs="Calibri"/>
                      <w:sz w:val="16"/>
                      <w:szCs w:val="16"/>
                      <w:u w:val="single"/>
                      <w:lang w:eastAsia="es-ES"/>
                    </w:rPr>
                    <w:t>plenamente</w:t>
                  </w:r>
                  <w:r w:rsidRPr="000949DC">
                    <w:rPr>
                      <w:rFonts w:ascii="Verdana" w:hAnsi="Verdana" w:cs="Calibri"/>
                      <w:sz w:val="16"/>
                      <w:szCs w:val="16"/>
                      <w:lang w:eastAsia="es-ES"/>
                    </w:rPr>
                    <w:t xml:space="preserve"> consistente o concordante con el registrado en el Formulario A-1 (campo: </w:t>
                  </w:r>
                  <w:r w:rsidRPr="000949DC">
                    <w:rPr>
                      <w:rFonts w:ascii="Verdana" w:hAnsi="Verdana" w:cs="Calibri"/>
                      <w:i/>
                      <w:sz w:val="16"/>
                      <w:szCs w:val="16"/>
                      <w:lang w:eastAsia="es-ES"/>
                    </w:rPr>
                    <w:t>Nombre o Razón Social del Proponente</w:t>
                  </w:r>
                  <w:r w:rsidRPr="000949DC">
                    <w:rPr>
                      <w:rFonts w:ascii="Verdana" w:hAnsi="Verdana" w:cs="Calibri"/>
                      <w:sz w:val="16"/>
                      <w:szCs w:val="16"/>
                      <w:lang w:eastAsia="es-ES"/>
                    </w:rPr>
                    <w:t xml:space="preserve">). Para </w:t>
                  </w:r>
                  <w:r w:rsidRPr="000949DC">
                    <w:rPr>
                      <w:rFonts w:ascii="Verdana" w:hAnsi="Verdana" w:cs="Calibri"/>
                      <w:sz w:val="16"/>
                      <w:szCs w:val="16"/>
                      <w:u w:val="single"/>
                      <w:lang w:eastAsia="es-ES"/>
                    </w:rPr>
                    <w:t>empresas unipersonales</w:t>
                  </w:r>
                  <w:r w:rsidRPr="000949DC">
                    <w:rPr>
                      <w:rFonts w:ascii="Verdana" w:hAnsi="Verdana" w:cs="Calibri"/>
                      <w:sz w:val="16"/>
                      <w:szCs w:val="16"/>
                      <w:lang w:eastAsia="es-ES"/>
                    </w:rPr>
                    <w:t xml:space="preserve"> podrá figurar alternativamente el nombre del Contribuyente (NIT).</w:t>
                  </w:r>
                </w:p>
                <w:p w:rsidR="000949DC" w:rsidRPr="000949DC" w:rsidRDefault="000949DC" w:rsidP="000949DC">
                  <w:pPr>
                    <w:jc w:val="both"/>
                    <w:rPr>
                      <w:rFonts w:ascii="Verdana" w:hAnsi="Verdana" w:cs="Calibri"/>
                      <w:sz w:val="16"/>
                      <w:szCs w:val="16"/>
                      <w:lang w:eastAsia="es-ES"/>
                    </w:rPr>
                  </w:pPr>
                  <w:r w:rsidRPr="000949DC">
                    <w:rPr>
                      <w:rFonts w:ascii="Verdana" w:hAnsi="Verdana" w:cs="Calibri"/>
                      <w:sz w:val="16"/>
                      <w:szCs w:val="16"/>
                      <w:lang w:eastAsia="es-ES"/>
                    </w:rPr>
                    <w:t xml:space="preserve">Asimismo, el </w:t>
                  </w:r>
                  <w:r w:rsidRPr="000949DC">
                    <w:rPr>
                      <w:rFonts w:ascii="Verdana" w:hAnsi="Verdana" w:cs="Calibri"/>
                      <w:i/>
                      <w:sz w:val="16"/>
                      <w:szCs w:val="16"/>
                      <w:lang w:eastAsia="es-ES"/>
                    </w:rPr>
                    <w:t>Nombre o</w:t>
                  </w:r>
                  <w:r w:rsidRPr="000949DC">
                    <w:rPr>
                      <w:rFonts w:ascii="Verdana" w:hAnsi="Verdana" w:cs="Calibri"/>
                      <w:sz w:val="16"/>
                      <w:szCs w:val="16"/>
                      <w:lang w:eastAsia="es-ES"/>
                    </w:rPr>
                    <w:t xml:space="preserve"> </w:t>
                  </w:r>
                  <w:r w:rsidRPr="000949DC">
                    <w:rPr>
                      <w:rFonts w:ascii="Verdana" w:hAnsi="Verdana" w:cs="Calibri"/>
                      <w:i/>
                      <w:sz w:val="16"/>
                      <w:szCs w:val="16"/>
                      <w:lang w:eastAsia="es-ES"/>
                    </w:rPr>
                    <w:t xml:space="preserve">Razón Social del Proponente </w:t>
                  </w:r>
                  <w:r w:rsidRPr="000949DC">
                    <w:rPr>
                      <w:rFonts w:ascii="Verdana" w:hAnsi="Verdana" w:cs="Calibri"/>
                      <w:sz w:val="16"/>
                      <w:szCs w:val="16"/>
                      <w:lang w:eastAsia="es-ES"/>
                    </w:rPr>
                    <w:t>(Empresa) deberá estar respaldado por los registrados en los siguientes documentos, según corresponda al documento requerido en el DBC o DCD o EETT o TDRs:</w:t>
                  </w:r>
                </w:p>
                <w:p w:rsidR="000949DC" w:rsidRPr="000949DC" w:rsidRDefault="000949DC" w:rsidP="00F06CA2">
                  <w:pPr>
                    <w:numPr>
                      <w:ilvl w:val="0"/>
                      <w:numId w:val="56"/>
                    </w:numPr>
                    <w:jc w:val="both"/>
                    <w:rPr>
                      <w:rFonts w:ascii="Verdana" w:hAnsi="Verdana" w:cs="Calibri"/>
                      <w:sz w:val="16"/>
                      <w:szCs w:val="16"/>
                      <w:lang w:eastAsia="es-ES"/>
                    </w:rPr>
                  </w:pPr>
                  <w:r w:rsidRPr="000949DC">
                    <w:rPr>
                      <w:rFonts w:ascii="Verdana" w:hAnsi="Verdana" w:cs="Calibri"/>
                      <w:sz w:val="16"/>
                      <w:szCs w:val="16"/>
                      <w:lang w:eastAsia="es-ES"/>
                    </w:rPr>
                    <w:t>Registros FUNDEMPRESA, (o equivalente en el país de origen); o</w:t>
                  </w:r>
                </w:p>
                <w:p w:rsidR="000949DC" w:rsidRPr="000949DC" w:rsidRDefault="000949DC" w:rsidP="00F06CA2">
                  <w:pPr>
                    <w:numPr>
                      <w:ilvl w:val="0"/>
                      <w:numId w:val="56"/>
                    </w:numPr>
                    <w:jc w:val="both"/>
                    <w:rPr>
                      <w:rFonts w:ascii="Verdana" w:hAnsi="Verdana" w:cs="Calibri"/>
                      <w:sz w:val="16"/>
                      <w:szCs w:val="16"/>
                      <w:lang w:eastAsia="es-ES"/>
                    </w:rPr>
                  </w:pPr>
                  <w:r w:rsidRPr="000949DC">
                    <w:rPr>
                      <w:rFonts w:ascii="Verdana" w:hAnsi="Verdana" w:cs="Calibri"/>
                      <w:sz w:val="16"/>
                      <w:szCs w:val="16"/>
                      <w:lang w:eastAsia="es-ES"/>
                    </w:rPr>
                    <w:t>Instrumento de Constitución.</w:t>
                  </w:r>
                </w:p>
              </w:tc>
            </w:tr>
            <w:tr w:rsidR="000949DC" w:rsidRPr="000949DC" w:rsidTr="00D04F6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49DC" w:rsidRPr="000949DC" w:rsidRDefault="000949DC" w:rsidP="000949DC">
                  <w:pPr>
                    <w:rPr>
                      <w:rFonts w:ascii="Verdana" w:hAnsi="Verdana" w:cs="Calibri"/>
                      <w:b/>
                      <w:bCs/>
                      <w:sz w:val="16"/>
                      <w:szCs w:val="16"/>
                      <w:lang w:eastAsia="es-ES"/>
                    </w:rPr>
                  </w:pPr>
                  <w:r w:rsidRPr="000949DC">
                    <w:rPr>
                      <w:rFonts w:ascii="Verdana" w:hAnsi="Verdana" w:cs="Calibri"/>
                      <w:b/>
                      <w:bCs/>
                      <w:sz w:val="16"/>
                      <w:szCs w:val="16"/>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49DC" w:rsidRPr="000949DC" w:rsidRDefault="000949DC" w:rsidP="000949DC">
                  <w:pPr>
                    <w:jc w:val="both"/>
                    <w:rPr>
                      <w:rFonts w:ascii="Verdana" w:hAnsi="Verdana" w:cs="Calibri"/>
                      <w:sz w:val="16"/>
                      <w:szCs w:val="16"/>
                      <w:lang w:eastAsia="es-ES"/>
                    </w:rPr>
                  </w:pPr>
                  <w:r w:rsidRPr="000949DC">
                    <w:rPr>
                      <w:rFonts w:ascii="Verdana" w:hAnsi="Verdana" w:cs="Calibri"/>
                      <w:sz w:val="16"/>
                      <w:szCs w:val="16"/>
                      <w:lang w:eastAsia="es-ES"/>
                    </w:rPr>
                    <w:t>Debe consignar:</w:t>
                  </w:r>
                </w:p>
                <w:p w:rsidR="000949DC" w:rsidRPr="000949DC" w:rsidRDefault="000949DC" w:rsidP="00F06CA2">
                  <w:pPr>
                    <w:numPr>
                      <w:ilvl w:val="0"/>
                      <w:numId w:val="57"/>
                    </w:numPr>
                    <w:spacing w:line="276" w:lineRule="auto"/>
                    <w:ind w:left="357" w:hanging="357"/>
                    <w:jc w:val="both"/>
                    <w:rPr>
                      <w:rFonts w:ascii="Verdana" w:hAnsi="Verdana" w:cs="Calibri"/>
                      <w:sz w:val="16"/>
                      <w:szCs w:val="16"/>
                      <w:lang w:eastAsia="es-ES"/>
                    </w:rPr>
                  </w:pPr>
                  <w:r w:rsidRPr="000949DC">
                    <w:rPr>
                      <w:rFonts w:ascii="Verdana" w:hAnsi="Verdana" w:cs="Calibri"/>
                      <w:sz w:val="16"/>
                      <w:szCs w:val="16"/>
                      <w:lang w:eastAsia="es-ES"/>
                    </w:rPr>
                    <w:t>YACIMIENTOS PETROLIFEROS FISCALES BOLIVIANOS;</w:t>
                  </w:r>
                </w:p>
                <w:p w:rsidR="000949DC" w:rsidRPr="000949DC" w:rsidRDefault="000949DC" w:rsidP="00F06CA2">
                  <w:pPr>
                    <w:numPr>
                      <w:ilvl w:val="0"/>
                      <w:numId w:val="57"/>
                    </w:numPr>
                    <w:spacing w:line="276" w:lineRule="auto"/>
                    <w:ind w:left="357" w:hanging="357"/>
                    <w:jc w:val="both"/>
                    <w:rPr>
                      <w:rFonts w:ascii="Verdana" w:hAnsi="Verdana" w:cs="Calibri"/>
                      <w:i/>
                      <w:sz w:val="16"/>
                      <w:szCs w:val="16"/>
                      <w:lang w:eastAsia="es-ES"/>
                    </w:rPr>
                  </w:pPr>
                  <w:r w:rsidRPr="000949DC">
                    <w:rPr>
                      <w:rFonts w:ascii="Verdana" w:hAnsi="Verdana" w:cs="Calibri"/>
                      <w:i/>
                      <w:sz w:val="16"/>
                      <w:szCs w:val="16"/>
                      <w:lang w:eastAsia="es-ES"/>
                    </w:rPr>
                    <w:t>YPFB;</w:t>
                  </w:r>
                </w:p>
                <w:p w:rsidR="000949DC" w:rsidRPr="000949DC" w:rsidRDefault="000949DC" w:rsidP="00F06CA2">
                  <w:pPr>
                    <w:numPr>
                      <w:ilvl w:val="0"/>
                      <w:numId w:val="57"/>
                    </w:numPr>
                    <w:spacing w:line="276" w:lineRule="auto"/>
                    <w:ind w:left="357" w:hanging="357"/>
                    <w:jc w:val="both"/>
                    <w:rPr>
                      <w:rFonts w:ascii="Verdana" w:hAnsi="Verdana" w:cs="Calibri"/>
                      <w:i/>
                      <w:sz w:val="16"/>
                      <w:szCs w:val="16"/>
                      <w:lang w:eastAsia="es-ES"/>
                    </w:rPr>
                  </w:pPr>
                  <w:r w:rsidRPr="000949DC">
                    <w:rPr>
                      <w:rFonts w:ascii="Verdana" w:hAnsi="Verdana" w:cs="Calibri"/>
                      <w:i/>
                      <w:sz w:val="16"/>
                      <w:szCs w:val="16"/>
                      <w:lang w:eastAsia="es-ES"/>
                    </w:rPr>
                    <w:t>o ambos.</w:t>
                  </w:r>
                </w:p>
              </w:tc>
            </w:tr>
            <w:tr w:rsidR="000949DC" w:rsidRPr="000949DC" w:rsidTr="00D04F6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49DC" w:rsidRPr="000949DC" w:rsidRDefault="000949DC" w:rsidP="000949DC">
                  <w:pPr>
                    <w:rPr>
                      <w:rFonts w:ascii="Verdana" w:hAnsi="Verdana" w:cs="Calibri"/>
                      <w:sz w:val="16"/>
                      <w:szCs w:val="16"/>
                      <w:lang w:eastAsia="es-ES"/>
                    </w:rPr>
                  </w:pPr>
                  <w:r w:rsidRPr="000949DC">
                    <w:rPr>
                      <w:rFonts w:ascii="Verdana" w:hAnsi="Verdana" w:cs="Calibri"/>
                      <w:b/>
                      <w:bCs/>
                      <w:sz w:val="16"/>
                      <w:szCs w:val="16"/>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49DC" w:rsidRPr="000949DC" w:rsidRDefault="000949DC" w:rsidP="000949DC">
                  <w:pPr>
                    <w:jc w:val="both"/>
                    <w:rPr>
                      <w:rFonts w:ascii="Verdana" w:hAnsi="Verdana" w:cs="Calibri"/>
                      <w:sz w:val="16"/>
                      <w:szCs w:val="16"/>
                      <w:lang w:eastAsia="es-ES"/>
                    </w:rPr>
                  </w:pPr>
                  <w:r w:rsidRPr="000949DC">
                    <w:rPr>
                      <w:rFonts w:ascii="Verdana" w:hAnsi="Verdana" w:cs="Calibri"/>
                      <w:sz w:val="16"/>
                      <w:szCs w:val="16"/>
                      <w:lang w:eastAsia="es-ES"/>
                    </w:rPr>
                    <w:t>Debe consignar el valor/importe/monto correctamente calculado, conforme el presente anexo y la “</w:t>
                  </w:r>
                  <w:r w:rsidRPr="000949DC">
                    <w:rPr>
                      <w:rFonts w:ascii="Verdana" w:hAnsi="Verdana" w:cs="Calibri"/>
                      <w:i/>
                      <w:sz w:val="16"/>
                      <w:szCs w:val="16"/>
                      <w:lang w:eastAsia="es-ES"/>
                    </w:rPr>
                    <w:t>Garantía según el objeto</w:t>
                  </w:r>
                  <w:r w:rsidRPr="000949DC">
                    <w:rPr>
                      <w:rFonts w:ascii="Verdana" w:hAnsi="Verdana" w:cs="Calibri"/>
                      <w:sz w:val="16"/>
                      <w:szCs w:val="16"/>
                      <w:lang w:eastAsia="es-ES"/>
                    </w:rPr>
                    <w:t>” requerida, considerando el inc c) de los Aspectos Subsanables del DBC o DCD.</w:t>
                  </w:r>
                </w:p>
              </w:tc>
            </w:tr>
            <w:tr w:rsidR="000949DC" w:rsidRPr="000949DC" w:rsidTr="00D04F6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49DC" w:rsidRPr="000949DC" w:rsidRDefault="000949DC" w:rsidP="000949DC">
                  <w:pPr>
                    <w:rPr>
                      <w:rFonts w:ascii="Verdana" w:hAnsi="Verdana" w:cs="Calibri"/>
                      <w:sz w:val="16"/>
                      <w:szCs w:val="16"/>
                      <w:lang w:eastAsia="es-ES"/>
                    </w:rPr>
                  </w:pPr>
                  <w:r w:rsidRPr="000949DC">
                    <w:rPr>
                      <w:rFonts w:ascii="Verdana" w:hAnsi="Verdana" w:cs="Calibri"/>
                      <w:b/>
                      <w:bCs/>
                      <w:sz w:val="16"/>
                      <w:szCs w:val="16"/>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49DC" w:rsidRPr="000949DC" w:rsidRDefault="000949DC" w:rsidP="000949DC">
                  <w:pPr>
                    <w:jc w:val="both"/>
                    <w:rPr>
                      <w:rFonts w:ascii="Verdana" w:hAnsi="Verdana" w:cs="Calibri"/>
                      <w:sz w:val="16"/>
                      <w:szCs w:val="16"/>
                      <w:lang w:eastAsia="es-ES"/>
                    </w:rPr>
                  </w:pPr>
                  <w:r w:rsidRPr="000949DC">
                    <w:rPr>
                      <w:rFonts w:ascii="Verdana" w:hAnsi="Verdana" w:cs="Calibri"/>
                      <w:sz w:val="16"/>
                      <w:szCs w:val="16"/>
                      <w:lang w:eastAsia="es-ES"/>
                    </w:rPr>
                    <w:t xml:space="preserve">Debe consignar una vigencia </w:t>
                  </w:r>
                  <w:r w:rsidRPr="000949DC">
                    <w:rPr>
                      <w:rFonts w:ascii="Verdana" w:hAnsi="Verdana" w:cs="Calibri"/>
                      <w:sz w:val="16"/>
                      <w:szCs w:val="16"/>
                      <w:u w:val="single"/>
                      <w:lang w:eastAsia="es-ES"/>
                    </w:rPr>
                    <w:t>igual o mayor</w:t>
                  </w:r>
                  <w:r w:rsidRPr="000949DC">
                    <w:rPr>
                      <w:rFonts w:ascii="Verdana" w:hAnsi="Verdana" w:cs="Calibri"/>
                      <w:sz w:val="16"/>
                      <w:szCs w:val="16"/>
                      <w:lang w:eastAsia="es-ES"/>
                    </w:rPr>
                    <w:t xml:space="preserve"> a la requerida en el presente Anexo, </w:t>
                  </w:r>
                </w:p>
                <w:p w:rsidR="000949DC" w:rsidRPr="000949DC" w:rsidRDefault="000949DC" w:rsidP="00F06CA2">
                  <w:pPr>
                    <w:numPr>
                      <w:ilvl w:val="0"/>
                      <w:numId w:val="58"/>
                    </w:numPr>
                    <w:jc w:val="both"/>
                    <w:rPr>
                      <w:rFonts w:ascii="Verdana" w:hAnsi="Verdana" w:cs="Calibri"/>
                      <w:sz w:val="16"/>
                      <w:szCs w:val="16"/>
                      <w:lang w:eastAsia="es-ES"/>
                    </w:rPr>
                  </w:pPr>
                  <w:r w:rsidRPr="000949DC">
                    <w:rPr>
                      <w:rFonts w:ascii="Verdana" w:hAnsi="Verdana" w:cs="Calibri"/>
                      <w:b/>
                      <w:sz w:val="16"/>
                      <w:szCs w:val="16"/>
                      <w:u w:val="single"/>
                      <w:lang w:eastAsia="es-ES"/>
                    </w:rPr>
                    <w:t>Para la Garantía de Seriedad de Propuesta:</w:t>
                  </w:r>
                  <w:r w:rsidRPr="000949DC">
                    <w:rPr>
                      <w:rFonts w:ascii="Verdana" w:hAnsi="Verdana" w:cs="Calibri"/>
                      <w:sz w:val="16"/>
                      <w:szCs w:val="16"/>
                      <w:lang w:eastAsia="es-ES"/>
                    </w:rPr>
                    <w:t xml:space="preserve"> (120 días) computable a partir de la </w:t>
                  </w:r>
                  <w:r w:rsidRPr="000949DC">
                    <w:rPr>
                      <w:rFonts w:ascii="Verdana" w:hAnsi="Verdana" w:cs="Calibri"/>
                      <w:i/>
                      <w:sz w:val="16"/>
                      <w:szCs w:val="16"/>
                      <w:lang w:eastAsia="es-ES"/>
                    </w:rPr>
                    <w:t>“Fecha de presentación de propuesta”</w:t>
                  </w:r>
                  <w:r w:rsidRPr="000949DC">
                    <w:rPr>
                      <w:rFonts w:ascii="Verdana" w:hAnsi="Verdana" w:cs="Calibri"/>
                      <w:sz w:val="16"/>
                      <w:szCs w:val="16"/>
                      <w:lang w:eastAsia="es-ES"/>
                    </w:rPr>
                    <w:t xml:space="preserve">, establecida en el </w:t>
                  </w:r>
                  <w:r w:rsidRPr="000949DC">
                    <w:rPr>
                      <w:rFonts w:ascii="Verdana" w:hAnsi="Verdana" w:cs="Calibri"/>
                      <w:b/>
                      <w:sz w:val="16"/>
                      <w:szCs w:val="16"/>
                      <w:lang w:eastAsia="es-ES"/>
                    </w:rPr>
                    <w:t>“</w:t>
                  </w:r>
                  <w:r w:rsidRPr="000949DC">
                    <w:rPr>
                      <w:rFonts w:ascii="Verdana" w:hAnsi="Verdana" w:cs="Calibri"/>
                      <w:i/>
                      <w:sz w:val="16"/>
                      <w:szCs w:val="16"/>
                      <w:lang w:eastAsia="es-ES"/>
                    </w:rPr>
                    <w:t>Cronograma de Plazos”</w:t>
                  </w:r>
                  <w:r w:rsidRPr="000949DC">
                    <w:rPr>
                      <w:rFonts w:ascii="Verdana" w:hAnsi="Verdana" w:cs="Calibri"/>
                      <w:sz w:val="16"/>
                      <w:szCs w:val="16"/>
                      <w:lang w:eastAsia="es-ES"/>
                    </w:rPr>
                    <w:t xml:space="preserve"> incluidos como parte del DBC y considerando los Aspectos Subsanables admisibles en dicho documento. </w:t>
                  </w:r>
                </w:p>
                <w:p w:rsidR="000949DC" w:rsidRPr="000949DC" w:rsidRDefault="000949DC" w:rsidP="00F06CA2">
                  <w:pPr>
                    <w:numPr>
                      <w:ilvl w:val="0"/>
                      <w:numId w:val="58"/>
                    </w:numPr>
                    <w:jc w:val="both"/>
                    <w:rPr>
                      <w:rFonts w:ascii="Verdana" w:hAnsi="Verdana" w:cs="Calibri"/>
                      <w:sz w:val="16"/>
                      <w:szCs w:val="16"/>
                      <w:lang w:eastAsia="es-ES"/>
                    </w:rPr>
                  </w:pPr>
                  <w:r w:rsidRPr="000949DC">
                    <w:rPr>
                      <w:rFonts w:ascii="Verdana" w:hAnsi="Verdana" w:cs="Calibri"/>
                      <w:b/>
                      <w:sz w:val="16"/>
                      <w:szCs w:val="16"/>
                      <w:u w:val="single"/>
                      <w:lang w:eastAsia="es-ES"/>
                    </w:rPr>
                    <w:t>Para Garantía de Cumplimiento de Contrato y otras Garantías (DS 29506 y DS 181):</w:t>
                  </w:r>
                  <w:r w:rsidRPr="000949DC">
                    <w:rPr>
                      <w:rFonts w:ascii="Verdana" w:hAnsi="Verdana" w:cs="Calibri"/>
                      <w:b/>
                      <w:sz w:val="16"/>
                      <w:szCs w:val="16"/>
                      <w:lang w:eastAsia="es-ES"/>
                    </w:rPr>
                    <w:t xml:space="preserve"> </w:t>
                  </w:r>
                  <w:r w:rsidRPr="000949DC">
                    <w:rPr>
                      <w:rFonts w:ascii="Verdana" w:hAnsi="Verdana" w:cs="Calibri"/>
                      <w:sz w:val="16"/>
                      <w:szCs w:val="16"/>
                      <w:lang w:eastAsia="es-ES"/>
                    </w:rPr>
                    <w:t xml:space="preserve">conforme los días requeridos en el presente anexo, computables a partir de la </w:t>
                  </w:r>
                  <w:r w:rsidRPr="000949DC">
                    <w:rPr>
                      <w:rFonts w:ascii="Verdana" w:hAnsi="Verdana" w:cs="Calibri"/>
                      <w:sz w:val="16"/>
                      <w:szCs w:val="16"/>
                      <w:u w:val="single"/>
                      <w:lang w:eastAsia="es-ES"/>
                    </w:rPr>
                    <w:t>fecha de emisión de los instrumentos financieros</w:t>
                  </w:r>
                  <w:r w:rsidRPr="000949DC">
                    <w:rPr>
                      <w:rFonts w:ascii="Verdana" w:hAnsi="Verdana" w:cs="Calibri"/>
                      <w:sz w:val="16"/>
                      <w:szCs w:val="16"/>
                      <w:lang w:eastAsia="es-ES"/>
                    </w:rPr>
                    <w:t>, entendiéndose la “</w:t>
                  </w:r>
                  <w:r w:rsidRPr="000949DC">
                    <w:rPr>
                      <w:rFonts w:ascii="Verdana" w:hAnsi="Verdana" w:cs="Calibri"/>
                      <w:b/>
                      <w:i/>
                      <w:sz w:val="16"/>
                      <w:szCs w:val="16"/>
                      <w:u w:val="single"/>
                      <w:lang w:eastAsia="es-ES"/>
                    </w:rPr>
                    <w:t>Vigencia del contrato</w:t>
                  </w:r>
                  <w:r w:rsidRPr="000949DC">
                    <w:rPr>
                      <w:rFonts w:ascii="Verdana" w:hAnsi="Verdana" w:cs="Calibri"/>
                      <w:b/>
                      <w:sz w:val="16"/>
                      <w:szCs w:val="16"/>
                      <w:lang w:eastAsia="es-ES"/>
                    </w:rPr>
                    <w:t xml:space="preserve">” </w:t>
                  </w:r>
                  <w:r w:rsidRPr="000949DC">
                    <w:rPr>
                      <w:rFonts w:ascii="Verdana" w:hAnsi="Verdana" w:cs="Calibri"/>
                      <w:sz w:val="16"/>
                      <w:szCs w:val="16"/>
                      <w:lang w:eastAsia="es-ES"/>
                    </w:rPr>
                    <w:t xml:space="preserve">como </w:t>
                  </w:r>
                  <w:r w:rsidRPr="000949DC">
                    <w:rPr>
                      <w:rFonts w:ascii="Verdana" w:hAnsi="Verdana" w:cs="Calibri"/>
                      <w:sz w:val="16"/>
                      <w:szCs w:val="16"/>
                      <w:u w:val="single"/>
                      <w:lang w:eastAsia="es-ES"/>
                    </w:rPr>
                    <w:t xml:space="preserve">la fecha resultante de </w:t>
                  </w:r>
                  <w:r w:rsidRPr="000949DC">
                    <w:rPr>
                      <w:rFonts w:ascii="Verdana" w:hAnsi="Verdana" w:cs="Calibri"/>
                      <w:b/>
                      <w:sz w:val="16"/>
                      <w:szCs w:val="16"/>
                      <w:u w:val="single"/>
                      <w:lang w:eastAsia="es-ES"/>
                    </w:rPr>
                    <w:t>adicionar</w:t>
                  </w:r>
                  <w:r w:rsidRPr="000949DC">
                    <w:rPr>
                      <w:rFonts w:ascii="Verdana" w:hAnsi="Verdana" w:cs="Calibri"/>
                      <w:sz w:val="16"/>
                      <w:szCs w:val="16"/>
                      <w:u w:val="single"/>
                      <w:lang w:eastAsia="es-ES"/>
                    </w:rPr>
                    <w:t xml:space="preserve"> el “</w:t>
                  </w:r>
                  <w:r w:rsidRPr="000949DC">
                    <w:rPr>
                      <w:rFonts w:ascii="Verdana" w:hAnsi="Verdana" w:cs="Calibri"/>
                      <w:i/>
                      <w:sz w:val="16"/>
                      <w:szCs w:val="16"/>
                      <w:u w:val="single"/>
                      <w:lang w:eastAsia="es-ES"/>
                    </w:rPr>
                    <w:t>Plazo de entrega”</w:t>
                  </w:r>
                  <w:r w:rsidRPr="000949DC">
                    <w:rPr>
                      <w:rFonts w:ascii="Verdana" w:hAnsi="Verdana" w:cs="Calibri"/>
                      <w:sz w:val="16"/>
                      <w:szCs w:val="16"/>
                      <w:u w:val="single"/>
                      <w:lang w:eastAsia="es-ES"/>
                    </w:rPr>
                    <w:t xml:space="preserve"> establecido en el DBC o DCD, a dicha fecha de emisión.</w:t>
                  </w:r>
                </w:p>
              </w:tc>
            </w:tr>
            <w:tr w:rsidR="000949DC" w:rsidRPr="000949DC" w:rsidTr="00D04F6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49DC" w:rsidRPr="000949DC" w:rsidRDefault="000949DC" w:rsidP="000949DC">
                  <w:pPr>
                    <w:jc w:val="both"/>
                    <w:rPr>
                      <w:rFonts w:ascii="Verdana" w:hAnsi="Verdana" w:cs="Calibri"/>
                      <w:b/>
                      <w:bCs/>
                      <w:sz w:val="16"/>
                      <w:szCs w:val="16"/>
                      <w:lang w:eastAsia="es-ES"/>
                    </w:rPr>
                  </w:pPr>
                  <w:r w:rsidRPr="000949DC">
                    <w:rPr>
                      <w:rFonts w:ascii="Verdana" w:hAnsi="Verdana" w:cs="Calibri"/>
                      <w:b/>
                      <w:bCs/>
                      <w:sz w:val="16"/>
                      <w:szCs w:val="16"/>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49DC" w:rsidRPr="000949DC" w:rsidRDefault="000949DC" w:rsidP="000949DC">
                  <w:pPr>
                    <w:jc w:val="both"/>
                    <w:rPr>
                      <w:rFonts w:ascii="Verdana" w:hAnsi="Verdana" w:cs="Calibri"/>
                      <w:sz w:val="16"/>
                      <w:szCs w:val="16"/>
                      <w:lang w:eastAsia="es-ES"/>
                    </w:rPr>
                  </w:pPr>
                  <w:r w:rsidRPr="000949DC">
                    <w:rPr>
                      <w:rFonts w:ascii="Verdana" w:hAnsi="Verdana" w:cs="Calibri"/>
                      <w:sz w:val="16"/>
                      <w:szCs w:val="16"/>
                      <w:lang w:eastAsia="es-ES"/>
                    </w:rPr>
                    <w:t>Debe incluir las cláusulas de:</w:t>
                  </w:r>
                </w:p>
                <w:p w:rsidR="000949DC" w:rsidRPr="000949DC" w:rsidRDefault="000949DC" w:rsidP="00F06CA2">
                  <w:pPr>
                    <w:numPr>
                      <w:ilvl w:val="0"/>
                      <w:numId w:val="59"/>
                    </w:numPr>
                    <w:jc w:val="both"/>
                    <w:rPr>
                      <w:rFonts w:ascii="Verdana" w:hAnsi="Verdana" w:cs="Calibri"/>
                      <w:sz w:val="16"/>
                      <w:szCs w:val="16"/>
                      <w:lang w:eastAsia="es-ES"/>
                    </w:rPr>
                  </w:pPr>
                  <w:r w:rsidRPr="000949DC">
                    <w:rPr>
                      <w:rFonts w:ascii="Verdana" w:hAnsi="Verdana" w:cs="Calibri"/>
                      <w:sz w:val="16"/>
                      <w:szCs w:val="16"/>
                      <w:lang w:eastAsia="es-ES"/>
                    </w:rPr>
                    <w:t xml:space="preserve">Renovable, irrevocable y de </w:t>
                  </w:r>
                  <w:r w:rsidRPr="000949DC">
                    <w:rPr>
                      <w:rFonts w:ascii="Verdana" w:hAnsi="Verdana" w:cs="Calibri"/>
                      <w:sz w:val="16"/>
                      <w:szCs w:val="16"/>
                      <w:u w:val="single"/>
                      <w:lang w:eastAsia="es-ES"/>
                    </w:rPr>
                    <w:t>ejecución inmediata</w:t>
                  </w:r>
                  <w:r w:rsidRPr="000949DC">
                    <w:rPr>
                      <w:rFonts w:ascii="Verdana" w:hAnsi="Verdana" w:cs="Calibri"/>
                      <w:sz w:val="16"/>
                      <w:szCs w:val="16"/>
                      <w:lang w:eastAsia="es-ES"/>
                    </w:rPr>
                    <w:t xml:space="preserve"> o </w:t>
                  </w:r>
                  <w:r w:rsidRPr="000949DC">
                    <w:rPr>
                      <w:rFonts w:ascii="Verdana" w:hAnsi="Verdana" w:cs="Calibri"/>
                      <w:sz w:val="16"/>
                      <w:szCs w:val="16"/>
                      <w:u w:val="single"/>
                      <w:lang w:eastAsia="es-ES"/>
                    </w:rPr>
                    <w:t>ejecución a primer requerimiento</w:t>
                  </w:r>
                  <w:r w:rsidRPr="000949DC">
                    <w:rPr>
                      <w:rFonts w:ascii="Verdana" w:hAnsi="Verdana" w:cs="Calibri"/>
                      <w:sz w:val="16"/>
                      <w:szCs w:val="16"/>
                      <w:lang w:eastAsia="es-ES"/>
                    </w:rPr>
                    <w:t xml:space="preserve"> según corresponda al Instrumento Financiero requerido en el presente Anexo. </w:t>
                  </w:r>
                </w:p>
              </w:tc>
            </w:tr>
          </w:tbl>
          <w:p w:rsidR="000949DC" w:rsidRPr="000949DC" w:rsidRDefault="000949DC" w:rsidP="000949DC">
            <w:pPr>
              <w:widowControl w:val="0"/>
              <w:jc w:val="center"/>
              <w:rPr>
                <w:rFonts w:ascii="Verdana" w:hAnsi="Verdana"/>
                <w:b/>
                <w:sz w:val="16"/>
                <w:szCs w:val="16"/>
                <w:lang w:eastAsia="es-ES"/>
              </w:rPr>
            </w:pPr>
          </w:p>
          <w:p w:rsidR="000949DC" w:rsidRPr="000949DC" w:rsidRDefault="000949DC" w:rsidP="000949DC">
            <w:pPr>
              <w:widowControl w:val="0"/>
              <w:jc w:val="center"/>
              <w:rPr>
                <w:rFonts w:ascii="Verdana" w:hAnsi="Verdana"/>
                <w:sz w:val="16"/>
                <w:szCs w:val="16"/>
                <w:lang w:eastAsia="es-ES"/>
              </w:rPr>
            </w:pPr>
            <w:r w:rsidRPr="000949DC">
              <w:rPr>
                <w:rFonts w:ascii="Verdana" w:hAnsi="Verdana"/>
                <w:b/>
                <w:sz w:val="16"/>
                <w:szCs w:val="16"/>
                <w:lang w:eastAsia="es-ES"/>
              </w:rPr>
              <w:t xml:space="preserve">NOTA: EL INCUMPLIMIENTO DE LOS PARAMETROS ESTABLECIDOS PRECEDENTEMENTE,  </w:t>
            </w:r>
            <w:r w:rsidRPr="000949DC">
              <w:rPr>
                <w:rFonts w:ascii="Verdana" w:hAnsi="Verdana"/>
                <w:b/>
                <w:sz w:val="16"/>
                <w:szCs w:val="16"/>
                <w:u w:val="single"/>
                <w:lang w:eastAsia="es-ES"/>
              </w:rPr>
              <w:t>NO DARÁ LUGAR A SUBSANACION ALGUNA</w:t>
            </w:r>
            <w:r w:rsidRPr="000949DC">
              <w:rPr>
                <w:rFonts w:ascii="Verdana" w:hAnsi="Verdana"/>
                <w:sz w:val="16"/>
                <w:szCs w:val="16"/>
                <w:lang w:eastAsia="es-ES"/>
              </w:rPr>
              <w:t xml:space="preserve"> </w:t>
            </w:r>
          </w:p>
          <w:p w:rsidR="000949DC" w:rsidRPr="000949DC" w:rsidRDefault="000949DC" w:rsidP="000949DC">
            <w:pPr>
              <w:spacing w:after="200" w:line="276" w:lineRule="auto"/>
              <w:jc w:val="both"/>
              <w:rPr>
                <w:rFonts w:ascii="Verdana" w:hAnsi="Verdana" w:cs="Calibri"/>
                <w:sz w:val="16"/>
                <w:szCs w:val="16"/>
                <w:lang w:eastAsia="es-ES"/>
              </w:rPr>
            </w:pPr>
          </w:p>
          <w:p w:rsidR="000949DC" w:rsidRPr="000949DC" w:rsidRDefault="000949DC" w:rsidP="000949DC">
            <w:pPr>
              <w:spacing w:after="200" w:line="276" w:lineRule="auto"/>
              <w:jc w:val="both"/>
              <w:rPr>
                <w:rFonts w:ascii="Verdana" w:hAnsi="Verdana" w:cs="Calibri"/>
                <w:sz w:val="16"/>
                <w:szCs w:val="16"/>
                <w:lang w:eastAsia="es-ES"/>
              </w:rPr>
            </w:pPr>
          </w:p>
        </w:tc>
      </w:tr>
    </w:tbl>
    <w:p w:rsidR="002C027C" w:rsidRDefault="002C027C" w:rsidP="00BD420D">
      <w:pPr>
        <w:jc w:val="center"/>
        <w:rPr>
          <w:rFonts w:asciiTheme="minorHAnsi" w:hAnsiTheme="minorHAnsi" w:cstheme="minorHAnsi"/>
          <w:b/>
          <w:color w:val="000000"/>
          <w:sz w:val="22"/>
          <w:szCs w:val="22"/>
        </w:rPr>
      </w:pPr>
    </w:p>
    <w:p w:rsidR="00D04F63" w:rsidRDefault="00D04F63" w:rsidP="002C027C">
      <w:pPr>
        <w:jc w:val="center"/>
      </w:pPr>
    </w:p>
    <w:p w:rsidR="002C027C" w:rsidRDefault="002C027C" w:rsidP="002C027C">
      <w:pPr>
        <w:jc w:val="center"/>
      </w:pPr>
    </w:p>
    <w:p w:rsidR="002C027C" w:rsidRDefault="002C027C" w:rsidP="002C027C">
      <w:pPr>
        <w:jc w:val="center"/>
      </w:pPr>
    </w:p>
    <w:p w:rsidR="002C027C" w:rsidRDefault="002C027C" w:rsidP="002C027C">
      <w:pPr>
        <w:jc w:val="center"/>
      </w:pPr>
    </w:p>
    <w:p w:rsidR="002C027C" w:rsidRPr="00366E7E" w:rsidRDefault="002C027C" w:rsidP="002C027C">
      <w:pPr>
        <w:jc w:val="center"/>
        <w:rPr>
          <w:rFonts w:asciiTheme="minorHAnsi" w:hAnsiTheme="minorHAnsi" w:cstheme="minorHAnsi"/>
          <w:sz w:val="22"/>
          <w:szCs w:val="22"/>
        </w:rPr>
      </w:pPr>
      <w:r w:rsidRPr="00366E7E">
        <w:rPr>
          <w:rFonts w:asciiTheme="minorHAnsi" w:hAnsiTheme="minorHAnsi" w:cstheme="minorHAnsi"/>
          <w:sz w:val="22"/>
          <w:szCs w:val="22"/>
        </w:rPr>
        <w:t xml:space="preserve">PARTE VII </w:t>
      </w:r>
    </w:p>
    <w:p w:rsidR="002C027C" w:rsidRDefault="002C027C" w:rsidP="002C027C">
      <w:pPr>
        <w:jc w:val="center"/>
        <w:rPr>
          <w:rFonts w:asciiTheme="minorHAnsi" w:hAnsiTheme="minorHAnsi" w:cstheme="minorHAnsi"/>
          <w:sz w:val="22"/>
          <w:szCs w:val="22"/>
        </w:rPr>
      </w:pPr>
      <w:r w:rsidRPr="00366E7E">
        <w:rPr>
          <w:rFonts w:asciiTheme="minorHAnsi" w:hAnsiTheme="minorHAnsi" w:cstheme="minorHAnsi"/>
          <w:sz w:val="22"/>
          <w:szCs w:val="22"/>
        </w:rPr>
        <w:t>MODELO DE ORDEN DE COMPRA</w:t>
      </w:r>
    </w:p>
    <w:p w:rsidR="0096292D" w:rsidRPr="00366E7E" w:rsidRDefault="00193DC5" w:rsidP="002C027C">
      <w:pPr>
        <w:jc w:val="center"/>
        <w:rPr>
          <w:rFonts w:asciiTheme="minorHAnsi" w:hAnsiTheme="minorHAnsi" w:cstheme="minorHAnsi"/>
          <w:b/>
          <w:bCs/>
          <w:sz w:val="22"/>
          <w:szCs w:val="22"/>
        </w:rPr>
      </w:pPr>
      <w:r w:rsidRPr="00193DC5">
        <w:rPr>
          <w:noProof/>
          <w:lang w:val="es-BO" w:eastAsia="es-BO"/>
        </w:rPr>
        <w:lastRenderedPageBreak/>
        <w:drawing>
          <wp:inline distT="0" distB="0" distL="0" distR="0">
            <wp:extent cx="5793105" cy="10054419"/>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93105" cy="10054419"/>
                    </a:xfrm>
                    <a:prstGeom prst="rect">
                      <a:avLst/>
                    </a:prstGeom>
                    <a:noFill/>
                    <a:ln>
                      <a:noFill/>
                    </a:ln>
                  </pic:spPr>
                </pic:pic>
              </a:graphicData>
            </a:graphic>
          </wp:inline>
        </w:drawing>
      </w:r>
    </w:p>
    <w:sectPr w:rsidR="0096292D" w:rsidRPr="00366E7E"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F16" w:rsidRDefault="004E2F16">
      <w:r>
        <w:separator/>
      </w:r>
    </w:p>
  </w:endnote>
  <w:endnote w:type="continuationSeparator" w:id="0">
    <w:p w:rsidR="004E2F16" w:rsidRDefault="004E2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9F77D2" w:rsidRDefault="009F77D2">
        <w:pPr>
          <w:pStyle w:val="Piedepgina"/>
          <w:jc w:val="right"/>
        </w:pPr>
        <w:r>
          <w:fldChar w:fldCharType="begin"/>
        </w:r>
        <w:r>
          <w:instrText>PAGE   \* MERGEFORMAT</w:instrText>
        </w:r>
        <w:r>
          <w:fldChar w:fldCharType="separate"/>
        </w:r>
        <w:r w:rsidR="008132EC">
          <w:rPr>
            <w:noProof/>
          </w:rPr>
          <w:t>21</w:t>
        </w:r>
        <w:r>
          <w:fldChar w:fldCharType="end"/>
        </w:r>
      </w:p>
    </w:sdtContent>
  </w:sdt>
  <w:p w:rsidR="009F77D2" w:rsidRDefault="009F77D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9F77D2" w:rsidRDefault="009F77D2" w:rsidP="00AC3212">
        <w:pPr>
          <w:pStyle w:val="Piedepgina"/>
          <w:jc w:val="right"/>
        </w:pPr>
        <w:r>
          <w:fldChar w:fldCharType="begin"/>
        </w:r>
        <w:r>
          <w:instrText>PAGE   \* MERGEFORMAT</w:instrText>
        </w:r>
        <w:r>
          <w:fldChar w:fldCharType="separate"/>
        </w:r>
        <w:r w:rsidR="008132EC">
          <w:rPr>
            <w:noProof/>
          </w:rPr>
          <w:t>1</w:t>
        </w:r>
        <w:r>
          <w:fldChar w:fldCharType="end"/>
        </w:r>
      </w:p>
    </w:sdtContent>
  </w:sdt>
  <w:p w:rsidR="009F77D2" w:rsidRDefault="009F77D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F16" w:rsidRDefault="004E2F16">
      <w:r>
        <w:separator/>
      </w:r>
    </w:p>
  </w:footnote>
  <w:footnote w:type="continuationSeparator" w:id="0">
    <w:p w:rsidR="004E2F16" w:rsidRDefault="004E2F16">
      <w:r>
        <w:continuationSeparator/>
      </w:r>
    </w:p>
  </w:footnote>
  <w:footnote w:id="1">
    <w:p w:rsidR="009F77D2" w:rsidRDefault="009F77D2" w:rsidP="000949DC">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nsid w:val="42C424A1"/>
    <w:multiLevelType w:val="hybridMultilevel"/>
    <w:tmpl w:val="7D00C97E"/>
    <w:lvl w:ilvl="0" w:tplc="97BC6B44">
      <w:start w:val="2"/>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EBE00D6"/>
    <w:multiLevelType w:val="hybridMultilevel"/>
    <w:tmpl w:val="7342196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7">
    <w:nsid w:val="7F5835AA"/>
    <w:multiLevelType w:val="hybridMultilevel"/>
    <w:tmpl w:val="2974C270"/>
    <w:lvl w:ilvl="0" w:tplc="8F006D28">
      <w:start w:val="1"/>
      <w:numFmt w:val="upperRoman"/>
      <w:lvlText w:val="%1."/>
      <w:lvlJc w:val="left"/>
      <w:pPr>
        <w:ind w:left="1080" w:hanging="720"/>
      </w:pPr>
      <w:rPr>
        <w:rFonts w:ascii="Algerian" w:hAnsi="Algerian" w:hint="default"/>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45"/>
  </w:num>
  <w:num w:numId="4">
    <w:abstractNumId w:val="9"/>
  </w:num>
  <w:num w:numId="5">
    <w:abstractNumId w:val="28"/>
  </w:num>
  <w:num w:numId="6">
    <w:abstractNumId w:val="30"/>
  </w:num>
  <w:num w:numId="7">
    <w:abstractNumId w:val="0"/>
  </w:num>
  <w:num w:numId="8">
    <w:abstractNumId w:val="51"/>
  </w:num>
  <w:num w:numId="9">
    <w:abstractNumId w:val="54"/>
  </w:num>
  <w:num w:numId="10">
    <w:abstractNumId w:val="10"/>
  </w:num>
  <w:num w:numId="11">
    <w:abstractNumId w:val="38"/>
  </w:num>
  <w:num w:numId="12">
    <w:abstractNumId w:val="40"/>
  </w:num>
  <w:num w:numId="13">
    <w:abstractNumId w:val="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1"/>
  </w:num>
  <w:num w:numId="19">
    <w:abstractNumId w:val="34"/>
  </w:num>
  <w:num w:numId="20">
    <w:abstractNumId w:val="47"/>
  </w:num>
  <w:num w:numId="21">
    <w:abstractNumId w:val="27"/>
  </w:num>
  <w:num w:numId="22">
    <w:abstractNumId w:val="26"/>
  </w:num>
  <w:num w:numId="23">
    <w:abstractNumId w:val="39"/>
  </w:num>
  <w:num w:numId="24">
    <w:abstractNumId w:val="35"/>
  </w:num>
  <w:num w:numId="25">
    <w:abstractNumId w:val="6"/>
  </w:num>
  <w:num w:numId="26">
    <w:abstractNumId w:val="23"/>
  </w:num>
  <w:num w:numId="27">
    <w:abstractNumId w:val="13"/>
  </w:num>
  <w:num w:numId="28">
    <w:abstractNumId w:val="31"/>
  </w:num>
  <w:num w:numId="29">
    <w:abstractNumId w:val="58"/>
  </w:num>
  <w:num w:numId="30">
    <w:abstractNumId w:val="1"/>
  </w:num>
  <w:num w:numId="31">
    <w:abstractNumId w:val="12"/>
  </w:num>
  <w:num w:numId="32">
    <w:abstractNumId w:val="44"/>
  </w:num>
  <w:num w:numId="33">
    <w:abstractNumId w:val="52"/>
  </w:num>
  <w:num w:numId="34">
    <w:abstractNumId w:val="16"/>
  </w:num>
  <w:num w:numId="35">
    <w:abstractNumId w:val="25"/>
  </w:num>
  <w:num w:numId="36">
    <w:abstractNumId w:val="32"/>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42"/>
  </w:num>
  <w:num w:numId="40">
    <w:abstractNumId w:val="46"/>
  </w:num>
  <w:num w:numId="41">
    <w:abstractNumId w:val="36"/>
  </w:num>
  <w:num w:numId="42">
    <w:abstractNumId w:val="56"/>
  </w:num>
  <w:num w:numId="43">
    <w:abstractNumId w:val="22"/>
  </w:num>
  <w:num w:numId="44">
    <w:abstractNumId w:val="17"/>
  </w:num>
  <w:num w:numId="45">
    <w:abstractNumId w:val="53"/>
  </w:num>
  <w:num w:numId="46">
    <w:abstractNumId w:val="11"/>
  </w:num>
  <w:num w:numId="47">
    <w:abstractNumId w:val="20"/>
  </w:num>
  <w:num w:numId="48">
    <w:abstractNumId w:val="50"/>
  </w:num>
  <w:num w:numId="49">
    <w:abstractNumId w:val="7"/>
  </w:num>
  <w:num w:numId="50">
    <w:abstractNumId w:val="43"/>
  </w:num>
  <w:num w:numId="51">
    <w:abstractNumId w:val="57"/>
  </w:num>
  <w:num w:numId="52">
    <w:abstractNumId w:val="33"/>
  </w:num>
  <w:num w:numId="53">
    <w:abstractNumId w:val="3"/>
  </w:num>
  <w:num w:numId="54">
    <w:abstractNumId w:val="55"/>
  </w:num>
  <w:num w:numId="55">
    <w:abstractNumId w:val="37"/>
  </w:num>
  <w:num w:numId="56">
    <w:abstractNumId w:val="49"/>
  </w:num>
  <w:num w:numId="57">
    <w:abstractNumId w:val="48"/>
  </w:num>
  <w:num w:numId="58">
    <w:abstractNumId w:val="14"/>
  </w:num>
  <w:num w:numId="59">
    <w:abstractNumId w:val="2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68B"/>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57CEF"/>
    <w:rsid w:val="000607B0"/>
    <w:rsid w:val="00060C0C"/>
    <w:rsid w:val="00060E96"/>
    <w:rsid w:val="00061EFF"/>
    <w:rsid w:val="00061F6B"/>
    <w:rsid w:val="00061FB5"/>
    <w:rsid w:val="00062500"/>
    <w:rsid w:val="0006298C"/>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9DC"/>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0EC0"/>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5F74"/>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1B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4A0D"/>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0796"/>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DC5"/>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0BB2"/>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92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69D5"/>
    <w:rsid w:val="001E71D9"/>
    <w:rsid w:val="001E74F1"/>
    <w:rsid w:val="001E75BF"/>
    <w:rsid w:val="001E78CA"/>
    <w:rsid w:val="001E7CD6"/>
    <w:rsid w:val="001F10EF"/>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6FF"/>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9D7"/>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723"/>
    <w:rsid w:val="00235CFA"/>
    <w:rsid w:val="00236B3F"/>
    <w:rsid w:val="002377A4"/>
    <w:rsid w:val="00237839"/>
    <w:rsid w:val="00237D3E"/>
    <w:rsid w:val="00237F23"/>
    <w:rsid w:val="002401C7"/>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47E48"/>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33C"/>
    <w:rsid w:val="002B5556"/>
    <w:rsid w:val="002B55A3"/>
    <w:rsid w:val="002B58C0"/>
    <w:rsid w:val="002B5A3C"/>
    <w:rsid w:val="002B5C8F"/>
    <w:rsid w:val="002B5D92"/>
    <w:rsid w:val="002B6556"/>
    <w:rsid w:val="002B6A52"/>
    <w:rsid w:val="002B6CBA"/>
    <w:rsid w:val="002B7A40"/>
    <w:rsid w:val="002B7F15"/>
    <w:rsid w:val="002B7FB4"/>
    <w:rsid w:val="002C0234"/>
    <w:rsid w:val="002C027C"/>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8CF"/>
    <w:rsid w:val="002D7D64"/>
    <w:rsid w:val="002D7F83"/>
    <w:rsid w:val="002E0127"/>
    <w:rsid w:val="002E04E0"/>
    <w:rsid w:val="002E09C0"/>
    <w:rsid w:val="002E0BE6"/>
    <w:rsid w:val="002E0C85"/>
    <w:rsid w:val="002E0E5B"/>
    <w:rsid w:val="002E166B"/>
    <w:rsid w:val="002E1818"/>
    <w:rsid w:val="002E1881"/>
    <w:rsid w:val="002E1947"/>
    <w:rsid w:val="002E1CFD"/>
    <w:rsid w:val="002E2770"/>
    <w:rsid w:val="002E2A64"/>
    <w:rsid w:val="002E2DE7"/>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569"/>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7C5"/>
    <w:rsid w:val="00337996"/>
    <w:rsid w:val="00340701"/>
    <w:rsid w:val="00340D09"/>
    <w:rsid w:val="00340DE2"/>
    <w:rsid w:val="003418FA"/>
    <w:rsid w:val="00343340"/>
    <w:rsid w:val="003433E5"/>
    <w:rsid w:val="00343519"/>
    <w:rsid w:val="00343FB9"/>
    <w:rsid w:val="003440B5"/>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6E7E"/>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A24"/>
    <w:rsid w:val="003E5B6B"/>
    <w:rsid w:val="003E667B"/>
    <w:rsid w:val="003E74F4"/>
    <w:rsid w:val="003E774A"/>
    <w:rsid w:val="003F01C5"/>
    <w:rsid w:val="003F05AA"/>
    <w:rsid w:val="003F063C"/>
    <w:rsid w:val="003F07B7"/>
    <w:rsid w:val="003F0B0B"/>
    <w:rsid w:val="003F0DCE"/>
    <w:rsid w:val="003F1150"/>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3833"/>
    <w:rsid w:val="004040A3"/>
    <w:rsid w:val="0040421A"/>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9D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509"/>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030"/>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4AA"/>
    <w:rsid w:val="004D35DC"/>
    <w:rsid w:val="004D3EED"/>
    <w:rsid w:val="004D4159"/>
    <w:rsid w:val="004D4344"/>
    <w:rsid w:val="004D46C0"/>
    <w:rsid w:val="004D4E70"/>
    <w:rsid w:val="004D552D"/>
    <w:rsid w:val="004D5721"/>
    <w:rsid w:val="004D5E0C"/>
    <w:rsid w:val="004D5ECB"/>
    <w:rsid w:val="004D6244"/>
    <w:rsid w:val="004D6B1C"/>
    <w:rsid w:val="004D70BB"/>
    <w:rsid w:val="004D76B0"/>
    <w:rsid w:val="004D7CEE"/>
    <w:rsid w:val="004D7F5A"/>
    <w:rsid w:val="004E012B"/>
    <w:rsid w:val="004E0D5F"/>
    <w:rsid w:val="004E0EAE"/>
    <w:rsid w:val="004E11BF"/>
    <w:rsid w:val="004E1BF9"/>
    <w:rsid w:val="004E1D52"/>
    <w:rsid w:val="004E20A1"/>
    <w:rsid w:val="004E219A"/>
    <w:rsid w:val="004E2787"/>
    <w:rsid w:val="004E2872"/>
    <w:rsid w:val="004E2F16"/>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0E48"/>
    <w:rsid w:val="00591037"/>
    <w:rsid w:val="00591690"/>
    <w:rsid w:val="00591752"/>
    <w:rsid w:val="00591C50"/>
    <w:rsid w:val="005924E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1F94"/>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0F1"/>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A9E"/>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000"/>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CFD"/>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19"/>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7FF"/>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0F51"/>
    <w:rsid w:val="007817D0"/>
    <w:rsid w:val="00782743"/>
    <w:rsid w:val="00782ED7"/>
    <w:rsid w:val="007830E8"/>
    <w:rsid w:val="0078312D"/>
    <w:rsid w:val="0078392E"/>
    <w:rsid w:val="007845B2"/>
    <w:rsid w:val="007848F8"/>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6D6"/>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6EF"/>
    <w:rsid w:val="007C672A"/>
    <w:rsid w:val="007C6B0B"/>
    <w:rsid w:val="007C6D34"/>
    <w:rsid w:val="007C6D81"/>
    <w:rsid w:val="007C71A3"/>
    <w:rsid w:val="007C71FC"/>
    <w:rsid w:val="007C72F8"/>
    <w:rsid w:val="007C7340"/>
    <w:rsid w:val="007C7668"/>
    <w:rsid w:val="007D05D4"/>
    <w:rsid w:val="007D0C3F"/>
    <w:rsid w:val="007D0E91"/>
    <w:rsid w:val="007D1452"/>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096"/>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423"/>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2E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BB"/>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4F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1F0C"/>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8C5"/>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BEC"/>
    <w:rsid w:val="008B33A5"/>
    <w:rsid w:val="008B3549"/>
    <w:rsid w:val="008B3A2B"/>
    <w:rsid w:val="008B3BF3"/>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773"/>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11A"/>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DDA"/>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92D"/>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A00"/>
    <w:rsid w:val="00967EC4"/>
    <w:rsid w:val="00970F35"/>
    <w:rsid w:val="00970F5C"/>
    <w:rsid w:val="009710A3"/>
    <w:rsid w:val="0097180E"/>
    <w:rsid w:val="009718DE"/>
    <w:rsid w:val="00972151"/>
    <w:rsid w:val="00972870"/>
    <w:rsid w:val="00972874"/>
    <w:rsid w:val="009729B9"/>
    <w:rsid w:val="00973192"/>
    <w:rsid w:val="00973219"/>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2F3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1B0"/>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6EF9"/>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8DD"/>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7D2"/>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6E5"/>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4D4F"/>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B9C"/>
    <w:rsid w:val="00A55E66"/>
    <w:rsid w:val="00A55FCA"/>
    <w:rsid w:val="00A56580"/>
    <w:rsid w:val="00A5667D"/>
    <w:rsid w:val="00A57F89"/>
    <w:rsid w:val="00A60C73"/>
    <w:rsid w:val="00A60E5E"/>
    <w:rsid w:val="00A611D1"/>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86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1D3"/>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2A8"/>
    <w:rsid w:val="00AC1900"/>
    <w:rsid w:val="00AC1FFE"/>
    <w:rsid w:val="00AC226A"/>
    <w:rsid w:val="00AC2642"/>
    <w:rsid w:val="00AC3212"/>
    <w:rsid w:val="00AC3ABF"/>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4D5D"/>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ED4"/>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4F92"/>
    <w:rsid w:val="00BD56DE"/>
    <w:rsid w:val="00BD5723"/>
    <w:rsid w:val="00BD577B"/>
    <w:rsid w:val="00BD577F"/>
    <w:rsid w:val="00BD5A32"/>
    <w:rsid w:val="00BD608F"/>
    <w:rsid w:val="00BD69A6"/>
    <w:rsid w:val="00BD6ACE"/>
    <w:rsid w:val="00BD7176"/>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AA9"/>
    <w:rsid w:val="00BE7E83"/>
    <w:rsid w:val="00BF00EF"/>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40"/>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4E1"/>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4CC"/>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2905"/>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C81"/>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360"/>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4F63"/>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2F30"/>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295"/>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A3D"/>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A07"/>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6FAA"/>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B51"/>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029F"/>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635"/>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3F"/>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835"/>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D15"/>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A41"/>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57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CA2"/>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879"/>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809"/>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23"/>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45DC"/>
    <w:rsid w:val="00FC4861"/>
    <w:rsid w:val="00FC6B96"/>
    <w:rsid w:val="00FC6C10"/>
    <w:rsid w:val="00FC71C8"/>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081"/>
    <w:rsid w:val="00FD7205"/>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6DF4"/>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15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7023F"/>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1752977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5204494">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497550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22685813">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38047040">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157517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27450110">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50410344">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emf"/><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2C066-8D04-4434-88B9-674C32AAC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48</Pages>
  <Words>13540</Words>
  <Characters>74473</Characters>
  <Application>Microsoft Office Word</Application>
  <DocSecurity>0</DocSecurity>
  <Lines>620</Lines>
  <Paragraphs>175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87838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119</cp:revision>
  <cp:lastPrinted>2018-08-22T19:20:00Z</cp:lastPrinted>
  <dcterms:created xsi:type="dcterms:W3CDTF">2018-05-25T14:47:00Z</dcterms:created>
  <dcterms:modified xsi:type="dcterms:W3CDTF">2018-08-22T19:38:00Z</dcterms:modified>
</cp:coreProperties>
</file>