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676B" w:rsidRDefault="0027676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676B" w:rsidRDefault="0027676B" w:rsidP="007B5395">
                            <w:pPr>
                              <w:ind w:left="142"/>
                              <w:jc w:val="center"/>
                              <w:rPr>
                                <w:rFonts w:ascii="Verdana" w:hAnsi="Verdana"/>
                                <w:b/>
                              </w:rPr>
                            </w:pPr>
                          </w:p>
                          <w:p w:rsidR="0027676B" w:rsidRDefault="0027676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676B" w:rsidRPr="00103622" w:rsidRDefault="0027676B" w:rsidP="007B5395">
                            <w:pPr>
                              <w:ind w:left="142"/>
                              <w:jc w:val="center"/>
                              <w:rPr>
                                <w:rFonts w:ascii="Century Gothic" w:hAnsi="Century Gothic" w:cs="Arial"/>
                                <w:b/>
                                <w:sz w:val="32"/>
                                <w:szCs w:val="32"/>
                                <w:lang w:val="es-MX"/>
                              </w:rPr>
                            </w:pPr>
                          </w:p>
                          <w:p w:rsidR="0027676B" w:rsidRDefault="0027676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7676B" w:rsidRDefault="0027676B" w:rsidP="007B5395">
                            <w:pPr>
                              <w:jc w:val="center"/>
                              <w:rPr>
                                <w:rFonts w:ascii="Century Gothic" w:hAnsi="Century Gothic" w:cs="Arial"/>
                                <w:b/>
                                <w:sz w:val="28"/>
                                <w:szCs w:val="32"/>
                              </w:rPr>
                            </w:pPr>
                          </w:p>
                          <w:p w:rsidR="0027676B" w:rsidRDefault="0027676B" w:rsidP="007B5395">
                            <w:pPr>
                              <w:jc w:val="center"/>
                              <w:rPr>
                                <w:rFonts w:ascii="Century Gothic" w:hAnsi="Century Gothic" w:cs="Arial"/>
                                <w:b/>
                                <w:sz w:val="28"/>
                                <w:szCs w:val="32"/>
                              </w:rPr>
                            </w:pPr>
                          </w:p>
                          <w:p w:rsidR="0027676B" w:rsidRPr="00D94CE2" w:rsidRDefault="0027676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676B" w:rsidRPr="00D94CE2" w:rsidRDefault="0027676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7676B" w:rsidRPr="00F40D69" w:rsidRDefault="0027676B" w:rsidP="007B5395">
                            <w:pPr>
                              <w:ind w:left="142"/>
                              <w:jc w:val="center"/>
                              <w:rPr>
                                <w:rFonts w:ascii="Century Gothic" w:hAnsi="Century Gothic" w:cs="Arial"/>
                                <w:b/>
                                <w:sz w:val="28"/>
                                <w:szCs w:val="28"/>
                              </w:rPr>
                            </w:pPr>
                          </w:p>
                          <w:p w:rsidR="0027676B" w:rsidRPr="00103622" w:rsidRDefault="0027676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676B" w:rsidRPr="005F6C94" w:rsidRDefault="0027676B" w:rsidP="007B5395">
                            <w:pPr>
                              <w:ind w:left="142"/>
                              <w:rPr>
                                <w:rFonts w:ascii="Century Gothic" w:hAnsi="Century Gothic"/>
                                <w:b/>
                                <w:sz w:val="28"/>
                                <w:szCs w:val="28"/>
                                <w:lang w:val="es-MX"/>
                              </w:rPr>
                            </w:pPr>
                          </w:p>
                          <w:p w:rsidR="0027676B" w:rsidRPr="00972874" w:rsidRDefault="0027676B"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 xml:space="preserve">DQUISICIÓN DE </w:t>
                            </w:r>
                            <w:r>
                              <w:rPr>
                                <w:rFonts w:asciiTheme="minorHAnsi" w:hAnsiTheme="minorHAnsi" w:cs="Calibri"/>
                                <w:b/>
                                <w:sz w:val="28"/>
                                <w:szCs w:val="28"/>
                                <w:lang w:val="es-BO" w:eastAsia="es-BO"/>
                              </w:rPr>
                              <w:t>PANTALLAS DE ILUMINACION ANTIEXPLOSIVA</w:t>
                            </w:r>
                          </w:p>
                          <w:p w:rsidR="0027676B" w:rsidRPr="00972874" w:rsidRDefault="0027676B" w:rsidP="007B5395">
                            <w:pPr>
                              <w:jc w:val="center"/>
                              <w:rPr>
                                <w:rFonts w:asciiTheme="minorHAnsi" w:hAnsiTheme="minorHAnsi" w:cs="Century Gothic"/>
                                <w:b/>
                                <w:bCs/>
                                <w:color w:val="FF0000"/>
                                <w:sz w:val="28"/>
                                <w:szCs w:val="28"/>
                              </w:rPr>
                            </w:pPr>
                          </w:p>
                          <w:p w:rsidR="0027676B" w:rsidRPr="00972874" w:rsidRDefault="0027676B"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 </w:t>
                            </w:r>
                            <w:r>
                              <w:rPr>
                                <w:rFonts w:asciiTheme="minorHAnsi" w:hAnsiTheme="minorHAnsi" w:cs="Century Gothic"/>
                                <w:b/>
                                <w:bCs/>
                                <w:color w:val="FF0000"/>
                                <w:sz w:val="28"/>
                                <w:szCs w:val="28"/>
                              </w:rPr>
                              <w:t>40-</w:t>
                            </w:r>
                            <w:r w:rsidRPr="00972874">
                              <w:rPr>
                                <w:rFonts w:asciiTheme="minorHAnsi" w:hAnsiTheme="minorHAnsi" w:cs="Century Gothic"/>
                                <w:b/>
                                <w:bCs/>
                                <w:color w:val="FF0000"/>
                                <w:sz w:val="28"/>
                                <w:szCs w:val="28"/>
                              </w:rPr>
                              <w:t>18</w:t>
                            </w:r>
                          </w:p>
                          <w:p w:rsidR="0027676B" w:rsidRPr="00D94CE2" w:rsidRDefault="0027676B" w:rsidP="007B5395">
                            <w:pPr>
                              <w:jc w:val="center"/>
                              <w:rPr>
                                <w:rFonts w:ascii="Century Gothic" w:hAnsi="Century Gothic" w:cs="Century Gothic"/>
                                <w:b/>
                                <w:bCs/>
                                <w:color w:val="FF0000"/>
                                <w:sz w:val="28"/>
                                <w:szCs w:val="28"/>
                              </w:rPr>
                            </w:pPr>
                          </w:p>
                          <w:p w:rsidR="0027676B" w:rsidRPr="00D94CE2" w:rsidRDefault="0027676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7676B" w:rsidRPr="00103622" w:rsidRDefault="0027676B" w:rsidP="007B5395">
                            <w:pPr>
                              <w:jc w:val="center"/>
                              <w:rPr>
                                <w:rFonts w:ascii="Century Gothic" w:hAnsi="Century Gothic"/>
                                <w:sz w:val="32"/>
                                <w:szCs w:val="32"/>
                                <w:lang w:val="es-ES_tradnl"/>
                              </w:rPr>
                            </w:pPr>
                          </w:p>
                          <w:p w:rsidR="0027676B" w:rsidRPr="00103622" w:rsidRDefault="0027676B" w:rsidP="007B5395">
                            <w:pPr>
                              <w:ind w:right="930"/>
                              <w:jc w:val="center"/>
                              <w:rPr>
                                <w:rFonts w:ascii="Century Gothic" w:hAnsi="Century Gothic"/>
                                <w:sz w:val="32"/>
                                <w:szCs w:val="32"/>
                                <w:lang w:val="es-ES_tradnl"/>
                              </w:rPr>
                            </w:pPr>
                          </w:p>
                          <w:p w:rsidR="0027676B" w:rsidRPr="00103622" w:rsidRDefault="0027676B" w:rsidP="007B5395">
                            <w:pPr>
                              <w:ind w:right="930"/>
                              <w:jc w:val="center"/>
                              <w:rPr>
                                <w:rFonts w:ascii="Century Gothic" w:hAnsi="Century Gothic"/>
                                <w:sz w:val="32"/>
                                <w:szCs w:val="32"/>
                                <w:lang w:val="es-ES_tradnl"/>
                              </w:rPr>
                            </w:pPr>
                          </w:p>
                          <w:p w:rsidR="0027676B" w:rsidRDefault="0027676B" w:rsidP="007B5395">
                            <w:pPr>
                              <w:ind w:right="930"/>
                              <w:jc w:val="center"/>
                              <w:rPr>
                                <w:rFonts w:ascii="Century Gothic" w:hAnsi="Century Gothic"/>
                                <w:lang w:val="es-ES_tradnl"/>
                              </w:rPr>
                            </w:pPr>
                          </w:p>
                          <w:p w:rsidR="0027676B" w:rsidRPr="009C5A35" w:rsidRDefault="0027676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7676B" w:rsidRDefault="0027676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676B" w:rsidRDefault="0027676B" w:rsidP="007B5395">
                      <w:pPr>
                        <w:ind w:left="142"/>
                        <w:jc w:val="center"/>
                        <w:rPr>
                          <w:rFonts w:ascii="Verdana" w:hAnsi="Verdana"/>
                          <w:b/>
                        </w:rPr>
                      </w:pPr>
                    </w:p>
                    <w:p w:rsidR="0027676B" w:rsidRDefault="0027676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676B" w:rsidRPr="00103622" w:rsidRDefault="0027676B" w:rsidP="007B5395">
                      <w:pPr>
                        <w:ind w:left="142"/>
                        <w:jc w:val="center"/>
                        <w:rPr>
                          <w:rFonts w:ascii="Century Gothic" w:hAnsi="Century Gothic" w:cs="Arial"/>
                          <w:b/>
                          <w:sz w:val="32"/>
                          <w:szCs w:val="32"/>
                          <w:lang w:val="es-MX"/>
                        </w:rPr>
                      </w:pPr>
                    </w:p>
                    <w:p w:rsidR="0027676B" w:rsidRDefault="0027676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7676B" w:rsidRDefault="0027676B" w:rsidP="007B5395">
                      <w:pPr>
                        <w:jc w:val="center"/>
                        <w:rPr>
                          <w:rFonts w:ascii="Century Gothic" w:hAnsi="Century Gothic" w:cs="Arial"/>
                          <w:b/>
                          <w:sz w:val="28"/>
                          <w:szCs w:val="32"/>
                        </w:rPr>
                      </w:pPr>
                    </w:p>
                    <w:p w:rsidR="0027676B" w:rsidRDefault="0027676B" w:rsidP="007B5395">
                      <w:pPr>
                        <w:jc w:val="center"/>
                        <w:rPr>
                          <w:rFonts w:ascii="Century Gothic" w:hAnsi="Century Gothic" w:cs="Arial"/>
                          <w:b/>
                          <w:sz w:val="28"/>
                          <w:szCs w:val="32"/>
                        </w:rPr>
                      </w:pPr>
                    </w:p>
                    <w:p w:rsidR="0027676B" w:rsidRPr="00D94CE2" w:rsidRDefault="0027676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676B" w:rsidRPr="00D94CE2" w:rsidRDefault="0027676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7676B" w:rsidRPr="00F40D69" w:rsidRDefault="0027676B" w:rsidP="007B5395">
                      <w:pPr>
                        <w:ind w:left="142"/>
                        <w:jc w:val="center"/>
                        <w:rPr>
                          <w:rFonts w:ascii="Century Gothic" w:hAnsi="Century Gothic" w:cs="Arial"/>
                          <w:b/>
                          <w:sz w:val="28"/>
                          <w:szCs w:val="28"/>
                        </w:rPr>
                      </w:pPr>
                    </w:p>
                    <w:p w:rsidR="0027676B" w:rsidRPr="00103622" w:rsidRDefault="0027676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676B" w:rsidRPr="005F6C94" w:rsidRDefault="0027676B" w:rsidP="007B5395">
                      <w:pPr>
                        <w:ind w:left="142"/>
                        <w:rPr>
                          <w:rFonts w:ascii="Century Gothic" w:hAnsi="Century Gothic"/>
                          <w:b/>
                          <w:sz w:val="28"/>
                          <w:szCs w:val="28"/>
                          <w:lang w:val="es-MX"/>
                        </w:rPr>
                      </w:pPr>
                    </w:p>
                    <w:p w:rsidR="0027676B" w:rsidRPr="00972874" w:rsidRDefault="0027676B"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 xml:space="preserve">DQUISICIÓN DE </w:t>
                      </w:r>
                      <w:r>
                        <w:rPr>
                          <w:rFonts w:asciiTheme="minorHAnsi" w:hAnsiTheme="minorHAnsi" w:cs="Calibri"/>
                          <w:b/>
                          <w:sz w:val="28"/>
                          <w:szCs w:val="28"/>
                          <w:lang w:val="es-BO" w:eastAsia="es-BO"/>
                        </w:rPr>
                        <w:t>PANTALLAS DE ILUMINACION ANTIEXPLOSIVA</w:t>
                      </w:r>
                    </w:p>
                    <w:p w:rsidR="0027676B" w:rsidRPr="00972874" w:rsidRDefault="0027676B" w:rsidP="007B5395">
                      <w:pPr>
                        <w:jc w:val="center"/>
                        <w:rPr>
                          <w:rFonts w:asciiTheme="minorHAnsi" w:hAnsiTheme="minorHAnsi" w:cs="Century Gothic"/>
                          <w:b/>
                          <w:bCs/>
                          <w:color w:val="FF0000"/>
                          <w:sz w:val="28"/>
                          <w:szCs w:val="28"/>
                        </w:rPr>
                      </w:pPr>
                    </w:p>
                    <w:p w:rsidR="0027676B" w:rsidRPr="00972874" w:rsidRDefault="0027676B"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 </w:t>
                      </w:r>
                      <w:r>
                        <w:rPr>
                          <w:rFonts w:asciiTheme="minorHAnsi" w:hAnsiTheme="minorHAnsi" w:cs="Century Gothic"/>
                          <w:b/>
                          <w:bCs/>
                          <w:color w:val="FF0000"/>
                          <w:sz w:val="28"/>
                          <w:szCs w:val="28"/>
                        </w:rPr>
                        <w:t>40-</w:t>
                      </w:r>
                      <w:r w:rsidRPr="00972874">
                        <w:rPr>
                          <w:rFonts w:asciiTheme="minorHAnsi" w:hAnsiTheme="minorHAnsi" w:cs="Century Gothic"/>
                          <w:b/>
                          <w:bCs/>
                          <w:color w:val="FF0000"/>
                          <w:sz w:val="28"/>
                          <w:szCs w:val="28"/>
                        </w:rPr>
                        <w:t>18</w:t>
                      </w:r>
                    </w:p>
                    <w:p w:rsidR="0027676B" w:rsidRPr="00D94CE2" w:rsidRDefault="0027676B" w:rsidP="007B5395">
                      <w:pPr>
                        <w:jc w:val="center"/>
                        <w:rPr>
                          <w:rFonts w:ascii="Century Gothic" w:hAnsi="Century Gothic" w:cs="Century Gothic"/>
                          <w:b/>
                          <w:bCs/>
                          <w:color w:val="FF0000"/>
                          <w:sz w:val="28"/>
                          <w:szCs w:val="28"/>
                        </w:rPr>
                      </w:pPr>
                    </w:p>
                    <w:p w:rsidR="0027676B" w:rsidRPr="00D94CE2" w:rsidRDefault="0027676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7676B" w:rsidRPr="00103622" w:rsidRDefault="0027676B" w:rsidP="007B5395">
                      <w:pPr>
                        <w:jc w:val="center"/>
                        <w:rPr>
                          <w:rFonts w:ascii="Century Gothic" w:hAnsi="Century Gothic"/>
                          <w:sz w:val="32"/>
                          <w:szCs w:val="32"/>
                          <w:lang w:val="es-ES_tradnl"/>
                        </w:rPr>
                      </w:pPr>
                    </w:p>
                    <w:p w:rsidR="0027676B" w:rsidRPr="00103622" w:rsidRDefault="0027676B" w:rsidP="007B5395">
                      <w:pPr>
                        <w:ind w:right="930"/>
                        <w:jc w:val="center"/>
                        <w:rPr>
                          <w:rFonts w:ascii="Century Gothic" w:hAnsi="Century Gothic"/>
                          <w:sz w:val="32"/>
                          <w:szCs w:val="32"/>
                          <w:lang w:val="es-ES_tradnl"/>
                        </w:rPr>
                      </w:pPr>
                    </w:p>
                    <w:p w:rsidR="0027676B" w:rsidRPr="00103622" w:rsidRDefault="0027676B" w:rsidP="007B5395">
                      <w:pPr>
                        <w:ind w:right="930"/>
                        <w:jc w:val="center"/>
                        <w:rPr>
                          <w:rFonts w:ascii="Century Gothic" w:hAnsi="Century Gothic"/>
                          <w:sz w:val="32"/>
                          <w:szCs w:val="32"/>
                          <w:lang w:val="es-ES_tradnl"/>
                        </w:rPr>
                      </w:pPr>
                    </w:p>
                    <w:p w:rsidR="0027676B" w:rsidRDefault="0027676B" w:rsidP="007B5395">
                      <w:pPr>
                        <w:ind w:right="930"/>
                        <w:jc w:val="center"/>
                        <w:rPr>
                          <w:rFonts w:ascii="Century Gothic" w:hAnsi="Century Gothic"/>
                          <w:lang w:val="es-ES_tradnl"/>
                        </w:rPr>
                      </w:pPr>
                    </w:p>
                    <w:p w:rsidR="0027676B" w:rsidRPr="009C5A35" w:rsidRDefault="0027676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676B" w:rsidRPr="00AD6AF2" w:rsidRDefault="0027676B" w:rsidP="00795A5A">
                            <w:pPr>
                              <w:ind w:right="930"/>
                              <w:jc w:val="center"/>
                              <w:rPr>
                                <w:rFonts w:ascii="Century Gothic" w:hAnsi="Century Gothic"/>
                                <w:sz w:val="14"/>
                                <w:lang w:val="es-ES_tradnl"/>
                              </w:rPr>
                            </w:pPr>
                          </w:p>
                          <w:p w:rsidR="0027676B" w:rsidRPr="00AD6AF2" w:rsidRDefault="002767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7676B" w:rsidRPr="00AD6AF2" w:rsidRDefault="0027676B" w:rsidP="00795A5A">
                      <w:pPr>
                        <w:ind w:right="930"/>
                        <w:jc w:val="center"/>
                        <w:rPr>
                          <w:rFonts w:ascii="Century Gothic" w:hAnsi="Century Gothic"/>
                          <w:sz w:val="14"/>
                          <w:lang w:val="es-ES_tradnl"/>
                        </w:rPr>
                      </w:pPr>
                    </w:p>
                    <w:p w:rsidR="0027676B" w:rsidRPr="00AD6AF2" w:rsidRDefault="002767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7F54DF" w:rsidRDefault="007F54DF" w:rsidP="00EA7EC8">
      <w:pPr>
        <w:pStyle w:val="Norma"/>
        <w:spacing w:line="240" w:lineRule="auto"/>
        <w:jc w:val="center"/>
        <w:rPr>
          <w:rFonts w:asciiTheme="minorHAnsi" w:hAnsiTheme="minorHAnsi" w:cstheme="minorHAnsi"/>
          <w:b/>
        </w:rPr>
      </w:pPr>
    </w:p>
    <w:p w:rsidR="00432CF1" w:rsidRDefault="00432CF1" w:rsidP="00EA7EC8">
      <w:pPr>
        <w:pStyle w:val="Norma"/>
        <w:spacing w:line="240" w:lineRule="auto"/>
        <w:jc w:val="center"/>
        <w:rPr>
          <w:rFonts w:asciiTheme="minorHAnsi" w:hAnsiTheme="minorHAnsi" w:cstheme="minorHAnsi"/>
          <w:b/>
        </w:rPr>
      </w:pPr>
    </w:p>
    <w:p w:rsidR="00432CF1" w:rsidRDefault="00432CF1" w:rsidP="00EA7EC8">
      <w:pPr>
        <w:pStyle w:val="Norma"/>
        <w:spacing w:line="240" w:lineRule="auto"/>
        <w:jc w:val="center"/>
        <w:rPr>
          <w:rFonts w:asciiTheme="minorHAnsi" w:hAnsiTheme="minorHAnsi" w:cstheme="minorHAnsi"/>
          <w:b/>
        </w:rPr>
      </w:pPr>
    </w:p>
    <w:p w:rsidR="00432CF1" w:rsidRDefault="00432CF1" w:rsidP="00EA7EC8">
      <w:pPr>
        <w:pStyle w:val="Norma"/>
        <w:spacing w:line="240" w:lineRule="auto"/>
        <w:jc w:val="center"/>
        <w:rPr>
          <w:rFonts w:asciiTheme="minorHAnsi" w:hAnsiTheme="minorHAnsi" w:cstheme="minorHAnsi"/>
          <w:b/>
        </w:rPr>
      </w:pPr>
    </w:p>
    <w:p w:rsidR="00103622" w:rsidRPr="006F470A" w:rsidRDefault="00637301" w:rsidP="00EA7EC8">
      <w:pPr>
        <w:pStyle w:val="Norma"/>
        <w:spacing w:line="240" w:lineRule="auto"/>
        <w:jc w:val="center"/>
        <w:rPr>
          <w:rFonts w:asciiTheme="minorHAnsi" w:hAnsiTheme="minorHAnsi" w:cstheme="minorHAnsi"/>
          <w:b/>
        </w:rPr>
      </w:pPr>
      <w:r w:rsidRPr="006F470A">
        <w:rPr>
          <w:rFonts w:asciiTheme="minorHAnsi" w:hAnsiTheme="minorHAnsi" w:cstheme="minorHAnsi"/>
          <w:b/>
        </w:rPr>
        <w:lastRenderedPageBreak/>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AD7F60">
            <w:pPr>
              <w:rPr>
                <w:rFonts w:asciiTheme="minorHAnsi" w:eastAsia="Calibri" w:hAnsiTheme="minorHAnsi" w:cstheme="minorHAnsi"/>
                <w:sz w:val="22"/>
                <w:szCs w:val="22"/>
              </w:rPr>
            </w:pPr>
            <w:r w:rsidRPr="00573764">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E30791">
            <w:pPr>
              <w:rPr>
                <w:rFonts w:asciiTheme="minorHAnsi" w:eastAsia="Calibri" w:hAnsiTheme="minorHAnsi" w:cstheme="minorHAnsi"/>
                <w:sz w:val="22"/>
                <w:szCs w:val="22"/>
              </w:rPr>
            </w:pPr>
            <w:r w:rsidRPr="00573764">
              <w:rPr>
                <w:rFonts w:asciiTheme="minorHAnsi" w:eastAsia="Calibri" w:hAnsiTheme="minorHAnsi" w:cstheme="minorHAnsi"/>
                <w:sz w:val="22"/>
                <w:szCs w:val="22"/>
              </w:rPr>
              <w:t xml:space="preserve">POR </w:t>
            </w:r>
            <w:r w:rsidR="00E30791">
              <w:rPr>
                <w:rFonts w:asciiTheme="minorHAnsi" w:eastAsia="Calibri" w:hAnsiTheme="minorHAnsi" w:cstheme="minorHAnsi"/>
                <w:sz w:val="22"/>
                <w:szCs w:val="22"/>
              </w:rPr>
              <w:t xml:space="preserve">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E30791" w:rsidP="00AD7F60">
            <w:pPr>
              <w:rPr>
                <w:rFonts w:asciiTheme="minorHAnsi" w:eastAsia="Calibri" w:hAnsiTheme="minorHAnsi" w:cstheme="minorHAnsi"/>
                <w:sz w:val="22"/>
                <w:szCs w:val="22"/>
              </w:rPr>
            </w:pPr>
            <w:r>
              <w:rPr>
                <w:rFonts w:asciiTheme="minorHAnsi" w:eastAsia="Calibri" w:hAnsiTheme="minorHAnsi" w:cstheme="minorHAns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73764" w:rsidRDefault="00573764" w:rsidP="00855E15">
            <w:pPr>
              <w:rPr>
                <w:rFonts w:asciiTheme="minorHAnsi" w:eastAsia="Calibri" w:hAnsiTheme="minorHAnsi" w:cstheme="minorHAnsi"/>
                <w:sz w:val="22"/>
                <w:szCs w:val="22"/>
              </w:rPr>
            </w:pPr>
            <w:r w:rsidRPr="00573764">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761149">
        <w:trPr>
          <w:trHeight w:val="274"/>
        </w:trPr>
        <w:tc>
          <w:tcPr>
            <w:tcW w:w="9994" w:type="dxa"/>
            <w:gridSpan w:val="7"/>
            <w:shd w:val="clear" w:color="auto" w:fill="F2F2F2" w:themeFill="background1" w:themeFillShade="F2"/>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761149">
        <w:trPr>
          <w:trHeight w:val="279"/>
        </w:trPr>
        <w:tc>
          <w:tcPr>
            <w:tcW w:w="433"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419D1">
              <w:rPr>
                <w:rFonts w:asciiTheme="minorHAnsi" w:hAnsiTheme="minorHAnsi" w:cstheme="minorHAnsi"/>
                <w:sz w:val="22"/>
                <w:szCs w:val="22"/>
              </w:rPr>
              <w:t xml:space="preserve"> </w:t>
            </w:r>
            <w:r w:rsidR="0027676B">
              <w:rPr>
                <w:rFonts w:asciiTheme="minorHAnsi" w:hAnsiTheme="minorHAnsi" w:cstheme="minorHAnsi"/>
                <w:sz w:val="22"/>
                <w:szCs w:val="22"/>
              </w:rPr>
              <w:t>17</w:t>
            </w:r>
            <w:r w:rsidR="00E30791">
              <w:rPr>
                <w:rFonts w:asciiTheme="minorHAnsi" w:hAnsiTheme="minorHAnsi" w:cstheme="minorHAnsi"/>
                <w:sz w:val="22"/>
                <w:szCs w:val="22"/>
              </w:rPr>
              <w:t>/08</w:t>
            </w:r>
            <w:r w:rsidR="00573764">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868C5">
            <w:pPr>
              <w:rPr>
                <w:rFonts w:asciiTheme="minorHAnsi" w:hAnsiTheme="minorHAnsi" w:cstheme="minorHAnsi"/>
                <w:sz w:val="22"/>
                <w:szCs w:val="22"/>
              </w:rPr>
            </w:pPr>
            <w:r w:rsidRPr="00552079">
              <w:rPr>
                <w:rFonts w:asciiTheme="minorHAnsi" w:hAnsiTheme="minorHAnsi" w:cstheme="minorHAnsi"/>
                <w:sz w:val="22"/>
                <w:szCs w:val="22"/>
              </w:rPr>
              <w:t>Inspección Previ</w:t>
            </w:r>
            <w:r w:rsidR="008868C5">
              <w:rPr>
                <w:rFonts w:asciiTheme="minorHAnsi" w:hAnsiTheme="minorHAnsi" w:cstheme="minorHAnsi"/>
                <w:sz w:val="22"/>
                <w:szCs w:val="22"/>
              </w:rPr>
              <w:t>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573764" w:rsidP="00EA7EC8">
            <w:pPr>
              <w:jc w:val="both"/>
              <w:rPr>
                <w:rFonts w:asciiTheme="minorHAnsi" w:hAnsiTheme="minorHAnsi" w:cstheme="minorHAnsi"/>
                <w:color w:val="000000"/>
                <w:sz w:val="22"/>
                <w:szCs w:val="22"/>
                <w:lang w:val="es-ES_tradnl"/>
              </w:rPr>
            </w:pPr>
            <w:r>
              <w:rPr>
                <w:rFonts w:asciiTheme="minorHAnsi" w:hAnsiTheme="minorHAnsi" w:cstheme="minorHAnsi"/>
                <w:color w:val="FF0000"/>
                <w:sz w:val="18"/>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68C5" w:rsidRPr="001C15EE" w:rsidRDefault="00EA7EC8" w:rsidP="008868C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573764" w:rsidP="00EA7EC8">
            <w:pPr>
              <w:jc w:val="both"/>
              <w:rPr>
                <w:rFonts w:asciiTheme="minorHAnsi" w:hAnsiTheme="minorHAnsi" w:cstheme="minorHAnsi"/>
                <w:color w:val="000000"/>
                <w:sz w:val="22"/>
                <w:szCs w:val="22"/>
              </w:rPr>
            </w:pPr>
            <w:r>
              <w:rPr>
                <w:rFonts w:asciiTheme="minorHAnsi" w:hAnsiTheme="minorHAnsi" w:cstheme="minorHAnsi"/>
                <w:color w:val="FF0000"/>
                <w:sz w:val="18"/>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868C5" w:rsidRPr="00552079" w:rsidRDefault="00EA7EC8" w:rsidP="008868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573764" w:rsidP="008868C5">
            <w:pPr>
              <w:jc w:val="both"/>
              <w:rPr>
                <w:rFonts w:asciiTheme="minorHAnsi" w:hAnsiTheme="minorHAnsi" w:cstheme="minorHAnsi"/>
                <w:color w:val="FF0000"/>
                <w:sz w:val="22"/>
                <w:szCs w:val="22"/>
              </w:rPr>
            </w:pPr>
            <w:r>
              <w:rPr>
                <w:rFonts w:asciiTheme="minorHAnsi" w:hAnsiTheme="minorHAnsi" w:cstheme="minorHAnsi"/>
                <w:color w:val="FF0000"/>
                <w:sz w:val="18"/>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7676B" w:rsidP="00E30791">
            <w:pPr>
              <w:rPr>
                <w:rFonts w:asciiTheme="minorHAnsi" w:hAnsiTheme="minorHAnsi" w:cstheme="minorHAnsi"/>
                <w:sz w:val="22"/>
                <w:szCs w:val="22"/>
              </w:rPr>
            </w:pPr>
            <w:r>
              <w:rPr>
                <w:rFonts w:asciiTheme="minorHAnsi" w:hAnsiTheme="minorHAnsi" w:cstheme="minorHAnsi"/>
                <w:sz w:val="22"/>
                <w:szCs w:val="22"/>
              </w:rPr>
              <w:t>27</w:t>
            </w:r>
            <w:r w:rsidR="00573764">
              <w:rPr>
                <w:rFonts w:asciiTheme="minorHAnsi" w:hAnsiTheme="minorHAnsi" w:cstheme="minorHAnsi"/>
                <w:sz w:val="22"/>
                <w:szCs w:val="22"/>
              </w:rPr>
              <w:t>/0</w:t>
            </w:r>
            <w:r w:rsidR="00E30791">
              <w:rPr>
                <w:rFonts w:asciiTheme="minorHAnsi" w:hAnsiTheme="minorHAnsi" w:cstheme="minorHAnsi"/>
                <w:sz w:val="22"/>
                <w:szCs w:val="22"/>
              </w:rPr>
              <w:t>8</w:t>
            </w:r>
            <w:r w:rsidR="00573764">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573764" w:rsidP="00573764">
            <w:pPr>
              <w:jc w:val="center"/>
              <w:rPr>
                <w:rFonts w:asciiTheme="minorHAnsi" w:hAnsiTheme="minorHAnsi" w:cstheme="minorHAnsi"/>
                <w:sz w:val="22"/>
                <w:szCs w:val="22"/>
              </w:rPr>
            </w:pPr>
            <w:r>
              <w:rPr>
                <w:rFonts w:asciiTheme="minorHAnsi" w:hAnsiTheme="minorHAnsi" w:cstheme="minorHAnsi"/>
                <w:sz w:val="22"/>
                <w:szCs w:val="22"/>
              </w:rPr>
              <w:t>09:00</w:t>
            </w:r>
          </w:p>
        </w:tc>
        <w:tc>
          <w:tcPr>
            <w:tcW w:w="3534" w:type="dxa"/>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73764" w:rsidP="00E30791">
            <w:pPr>
              <w:rPr>
                <w:rFonts w:asciiTheme="minorHAnsi" w:hAnsiTheme="minorHAnsi" w:cstheme="minorHAnsi"/>
                <w:sz w:val="22"/>
                <w:szCs w:val="22"/>
              </w:rPr>
            </w:pPr>
            <w:r>
              <w:rPr>
                <w:rFonts w:asciiTheme="minorHAnsi" w:hAnsiTheme="minorHAnsi" w:cstheme="minorHAnsi"/>
                <w:sz w:val="22"/>
                <w:szCs w:val="22"/>
              </w:rPr>
              <w:t>2</w:t>
            </w:r>
            <w:r w:rsidR="0027676B">
              <w:rPr>
                <w:rFonts w:asciiTheme="minorHAnsi" w:hAnsiTheme="minorHAnsi" w:cstheme="minorHAnsi"/>
                <w:sz w:val="22"/>
                <w:szCs w:val="22"/>
              </w:rPr>
              <w:t>7</w:t>
            </w:r>
            <w:r w:rsidR="00E30791">
              <w:rPr>
                <w:rFonts w:asciiTheme="minorHAnsi" w:hAnsiTheme="minorHAnsi" w:cstheme="minorHAnsi"/>
                <w:sz w:val="22"/>
                <w:szCs w:val="22"/>
              </w:rPr>
              <w:t>/08</w:t>
            </w:r>
            <w:r>
              <w:rPr>
                <w:rFonts w:asciiTheme="minorHAnsi" w:hAnsiTheme="minorHAnsi" w:cstheme="minorHAnsi"/>
                <w:sz w:val="22"/>
                <w:szCs w:val="22"/>
              </w:rPr>
              <w:t>/2018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573764" w:rsidP="00573764">
            <w:pPr>
              <w:jc w:val="center"/>
              <w:rPr>
                <w:rFonts w:asciiTheme="minorHAnsi" w:hAnsiTheme="minorHAnsi" w:cstheme="minorHAnsi"/>
                <w:sz w:val="22"/>
                <w:szCs w:val="22"/>
              </w:rPr>
            </w:pPr>
            <w:r>
              <w:rPr>
                <w:rFonts w:asciiTheme="minorHAnsi" w:hAnsiTheme="minorHAnsi" w:cstheme="minorHAnsi"/>
                <w:sz w:val="22"/>
                <w:szCs w:val="22"/>
              </w:rPr>
              <w:t>09:05</w:t>
            </w:r>
          </w:p>
        </w:tc>
        <w:tc>
          <w:tcPr>
            <w:tcW w:w="3534" w:type="dxa"/>
            <w:vAlign w:val="center"/>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lang w:val="es-BO"/>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573764" w:rsidRDefault="00573764" w:rsidP="006E3BFC">
            <w:pPr>
              <w:jc w:val="both"/>
              <w:rPr>
                <w:rFonts w:asciiTheme="minorHAnsi" w:hAnsiTheme="minorHAnsi" w:cstheme="minorHAnsi"/>
                <w:szCs w:val="22"/>
              </w:rPr>
            </w:pPr>
            <w:r w:rsidRPr="00573764">
              <w:rPr>
                <w:rFonts w:asciiTheme="minorHAnsi" w:hAnsiTheme="minorHAnsi" w:cstheme="minorHAnsi"/>
                <w:color w:val="FF0000"/>
                <w:szCs w:val="22"/>
              </w:rPr>
              <w:t>2</w:t>
            </w:r>
            <w:r w:rsidR="009B4D87">
              <w:rPr>
                <w:rFonts w:asciiTheme="minorHAnsi" w:hAnsiTheme="minorHAnsi" w:cstheme="minorHAnsi"/>
                <w:color w:val="FF0000"/>
                <w:szCs w:val="22"/>
              </w:rPr>
              <w:t>7</w:t>
            </w:r>
            <w:r w:rsidR="006E3BFC">
              <w:rPr>
                <w:rFonts w:asciiTheme="minorHAnsi" w:hAnsiTheme="minorHAnsi" w:cstheme="minorHAnsi"/>
                <w:color w:val="FF0000"/>
                <w:szCs w:val="22"/>
              </w:rPr>
              <w:t>/09</w:t>
            </w:r>
            <w:r w:rsidRPr="00573764">
              <w:rPr>
                <w:rFonts w:asciiTheme="minorHAnsi" w:hAnsiTheme="minorHAnsi" w:cstheme="minorHAnsi"/>
                <w:color w:val="FF0000"/>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761149">
        <w:trPr>
          <w:trHeight w:val="246"/>
        </w:trPr>
        <w:tc>
          <w:tcPr>
            <w:tcW w:w="433" w:type="dxa"/>
            <w:tcBorders>
              <w:bottom w:val="single" w:sz="4" w:space="0" w:color="auto"/>
            </w:tcBorders>
            <w:vAlign w:val="center"/>
          </w:tcPr>
          <w:p w:rsidR="00EA7EC8" w:rsidRDefault="00EA7EC8" w:rsidP="00EA7EC8">
            <w:pPr>
              <w:jc w:val="center"/>
              <w:rPr>
                <w:rFonts w:asciiTheme="minorHAnsi" w:hAnsiTheme="minorHAnsi" w:cstheme="minorHAnsi"/>
                <w:sz w:val="22"/>
                <w:szCs w:val="22"/>
              </w:rPr>
            </w:pPr>
          </w:p>
        </w:tc>
        <w:tc>
          <w:tcPr>
            <w:tcW w:w="3106" w:type="dxa"/>
            <w:tcBorders>
              <w:bottom w:val="single" w:sz="4" w:space="0" w:color="auto"/>
            </w:tcBorders>
            <w:vAlign w:val="center"/>
          </w:tcPr>
          <w:p w:rsidR="00EA7EC8" w:rsidRDefault="00EA7EC8" w:rsidP="00EA7EC8">
            <w:pPr>
              <w:rPr>
                <w:rFonts w:asciiTheme="minorHAnsi" w:hAnsiTheme="minorHAnsi" w:cstheme="minorHAnsi"/>
                <w:sz w:val="22"/>
                <w:szCs w:val="22"/>
              </w:rPr>
            </w:pPr>
          </w:p>
        </w:tc>
        <w:tc>
          <w:tcPr>
            <w:tcW w:w="2921" w:type="dxa"/>
            <w:gridSpan w:val="4"/>
            <w:tcBorders>
              <w:bottom w:val="single" w:sz="4" w:space="0" w:color="auto"/>
            </w:tcBorders>
            <w:vAlign w:val="center"/>
          </w:tcPr>
          <w:p w:rsidR="00EA7EC8" w:rsidRPr="009803E1" w:rsidRDefault="00EA7EC8" w:rsidP="00EA7EC8">
            <w:pPr>
              <w:jc w:val="center"/>
              <w:rPr>
                <w:rFonts w:asciiTheme="minorHAnsi" w:hAnsiTheme="minorHAnsi" w:cstheme="minorHAnsi"/>
                <w:sz w:val="22"/>
                <w:szCs w:val="22"/>
              </w:rPr>
            </w:pPr>
          </w:p>
        </w:tc>
        <w:tc>
          <w:tcPr>
            <w:tcW w:w="3534" w:type="dxa"/>
            <w:tcBorders>
              <w:bottom w:val="single" w:sz="4" w:space="0" w:color="auto"/>
            </w:tcBorders>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761149">
        <w:trPr>
          <w:trHeight w:val="295"/>
        </w:trPr>
        <w:tc>
          <w:tcPr>
            <w:tcW w:w="433" w:type="dxa"/>
            <w:tcBorders>
              <w:bottom w:val="single" w:sz="4" w:space="0" w:color="auto"/>
            </w:tcBorders>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tcBorders>
              <w:bottom w:val="single" w:sz="4" w:space="0" w:color="auto"/>
            </w:tcBorders>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tcBorders>
              <w:bottom w:val="single" w:sz="4" w:space="0" w:color="auto"/>
            </w:tcBorders>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9B4D87" w:rsidP="006E3BFC">
            <w:pPr>
              <w:jc w:val="both"/>
              <w:rPr>
                <w:rFonts w:asciiTheme="minorHAnsi" w:hAnsiTheme="minorHAnsi" w:cstheme="minorHAnsi"/>
                <w:color w:val="000000"/>
                <w:sz w:val="22"/>
                <w:szCs w:val="22"/>
                <w:lang w:val="es-BO"/>
              </w:rPr>
            </w:pPr>
            <w:r>
              <w:rPr>
                <w:rFonts w:asciiTheme="minorHAnsi" w:hAnsiTheme="minorHAnsi" w:cstheme="minorHAnsi"/>
                <w:color w:val="FF0000"/>
                <w:szCs w:val="22"/>
              </w:rPr>
              <w:t>26</w:t>
            </w:r>
            <w:r w:rsidR="00573764" w:rsidRPr="00573764">
              <w:rPr>
                <w:rFonts w:asciiTheme="minorHAnsi" w:hAnsiTheme="minorHAnsi" w:cstheme="minorHAnsi"/>
                <w:color w:val="FF0000"/>
                <w:szCs w:val="22"/>
              </w:rPr>
              <w:t>/</w:t>
            </w:r>
            <w:r w:rsidR="006E3BFC">
              <w:rPr>
                <w:rFonts w:asciiTheme="minorHAnsi" w:hAnsiTheme="minorHAnsi" w:cstheme="minorHAnsi"/>
                <w:color w:val="FF0000"/>
                <w:szCs w:val="22"/>
              </w:rPr>
              <w:t>10</w:t>
            </w:r>
            <w:r w:rsidR="00573764" w:rsidRPr="00573764">
              <w:rPr>
                <w:rFonts w:asciiTheme="minorHAnsi" w:hAnsiTheme="minorHAnsi" w:cstheme="minorHAnsi"/>
                <w:color w:val="FF0000"/>
                <w:szCs w:val="22"/>
              </w:rPr>
              <w:t>/2018</w:t>
            </w:r>
          </w:p>
        </w:tc>
      </w:tr>
    </w:tbl>
    <w:p w:rsidR="00855E15" w:rsidRDefault="00855E1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777146" w:rsidRDefault="00777146" w:rsidP="00D62DD9">
      <w:pPr>
        <w:rPr>
          <w:rFonts w:asciiTheme="minorHAnsi" w:hAnsiTheme="minorHAnsi" w:cstheme="minorHAnsi"/>
          <w:sz w:val="22"/>
          <w:szCs w:val="22"/>
        </w:rPr>
      </w:pPr>
    </w:p>
    <w:p w:rsidR="00777146" w:rsidRDefault="00777146" w:rsidP="00D62DD9">
      <w:pPr>
        <w:rPr>
          <w:rFonts w:asciiTheme="minorHAnsi" w:hAnsiTheme="minorHAnsi" w:cstheme="minorHAnsi"/>
          <w:sz w:val="22"/>
          <w:szCs w:val="22"/>
        </w:rPr>
      </w:pPr>
    </w:p>
    <w:p w:rsidR="00546346" w:rsidRDefault="00546346" w:rsidP="00546346">
      <w:pPr>
        <w:rPr>
          <w:rFonts w:ascii="Calibri" w:hAnsi="Calibri" w:cs="Calibr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5364"/>
        <w:gridCol w:w="840"/>
        <w:gridCol w:w="1025"/>
        <w:gridCol w:w="992"/>
        <w:gridCol w:w="1345"/>
      </w:tblGrid>
      <w:tr w:rsidR="00546346" w:rsidTr="00546346">
        <w:trPr>
          <w:trHeight w:val="729"/>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6346" w:rsidRDefault="00546346">
            <w:pPr>
              <w:ind w:left="705"/>
              <w:jc w:val="center"/>
              <w:rPr>
                <w:rFonts w:ascii="Calibri" w:hAnsi="Calibri" w:cs="Calibri"/>
                <w:sz w:val="22"/>
                <w:szCs w:val="22"/>
              </w:rPr>
            </w:pPr>
            <w:r>
              <w:rPr>
                <w:rFonts w:ascii="Calibri" w:hAnsi="Calibri" w:cs="Calibri"/>
                <w:sz w:val="22"/>
                <w:szCs w:val="22"/>
              </w:rPr>
              <w:t xml:space="preserve">PRECIO REFERENCIAL DE ACUERDO A LA MONEDA ESTABLECIDA EN EL PROCESO DE CONTRATACIÓN </w:t>
            </w:r>
          </w:p>
        </w:tc>
      </w:tr>
      <w:tr w:rsidR="00546346" w:rsidTr="00777146">
        <w:trPr>
          <w:trHeight w:val="543"/>
          <w:jc w:val="center"/>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6346" w:rsidRDefault="00546346">
            <w:pPr>
              <w:jc w:val="center"/>
              <w:rPr>
                <w:rFonts w:ascii="Calibri" w:hAnsi="Calibri" w:cs="Calibri"/>
                <w:b/>
                <w:bCs/>
                <w:color w:val="000000"/>
                <w:lang w:val="es-BO" w:eastAsia="es-BO"/>
              </w:rPr>
            </w:pPr>
            <w:r>
              <w:rPr>
                <w:rFonts w:ascii="Calibri" w:hAnsi="Calibri" w:cs="Calibri"/>
                <w:b/>
                <w:bCs/>
                <w:color w:val="000000"/>
                <w:lang w:val="es-BO" w:eastAsia="es-BO"/>
              </w:rPr>
              <w:t>Nº</w:t>
            </w:r>
          </w:p>
        </w:tc>
        <w:tc>
          <w:tcPr>
            <w:tcW w:w="5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6346" w:rsidRDefault="00546346">
            <w:pPr>
              <w:jc w:val="center"/>
              <w:rPr>
                <w:rFonts w:ascii="Calibri" w:hAnsi="Calibri" w:cs="Calibri"/>
                <w:b/>
                <w:bCs/>
                <w:color w:val="000000"/>
                <w:lang w:val="es-BO" w:eastAsia="es-BO"/>
              </w:rPr>
            </w:pPr>
            <w:r>
              <w:rPr>
                <w:rFonts w:ascii="Calibri" w:hAnsi="Calibri" w:cs="Calibri"/>
                <w:b/>
                <w:bCs/>
                <w:color w:val="000000"/>
                <w:lang w:val="es-BO" w:eastAsia="es-BO"/>
              </w:rPr>
              <w:t>DESCRIPCIÓN DEL BIEN</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6346" w:rsidRDefault="00546346">
            <w:pPr>
              <w:jc w:val="center"/>
              <w:rPr>
                <w:rFonts w:ascii="Calibri" w:hAnsi="Calibri" w:cs="Calibri"/>
                <w:b/>
                <w:bCs/>
                <w:color w:val="000000"/>
                <w:lang w:val="es-BO" w:eastAsia="es-BO"/>
              </w:rPr>
            </w:pPr>
            <w:r>
              <w:rPr>
                <w:rFonts w:ascii="Calibri" w:hAnsi="Calibri" w:cs="Calibr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6346" w:rsidRDefault="00546346">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6346" w:rsidRDefault="00546346">
            <w:pPr>
              <w:jc w:val="center"/>
              <w:rPr>
                <w:rFonts w:ascii="Calibri" w:hAnsi="Calibri" w:cs="Calibri"/>
                <w:b/>
                <w:bCs/>
                <w:color w:val="000000"/>
                <w:lang w:val="es-BO" w:eastAsia="es-BO"/>
              </w:rPr>
            </w:pPr>
            <w:r>
              <w:rPr>
                <w:rFonts w:ascii="Calibri" w:hAnsi="Calibri" w:cs="Calibri"/>
                <w:b/>
                <w:bCs/>
                <w:color w:val="000000"/>
                <w:lang w:val="es-BO" w:eastAsia="es-BO"/>
              </w:rPr>
              <w:t>PRECIO UNITARIO</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6346" w:rsidRDefault="00546346">
            <w:pPr>
              <w:jc w:val="center"/>
              <w:rPr>
                <w:rFonts w:ascii="Calibri" w:hAnsi="Calibri" w:cs="Calibri"/>
                <w:b/>
                <w:bCs/>
                <w:color w:val="000000"/>
                <w:lang w:val="es-BO" w:eastAsia="es-BO"/>
              </w:rPr>
            </w:pPr>
            <w:r>
              <w:rPr>
                <w:rFonts w:ascii="Calibri" w:hAnsi="Calibri" w:cs="Calibri"/>
                <w:b/>
                <w:bCs/>
                <w:color w:val="000000"/>
                <w:lang w:val="es-BO" w:eastAsia="es-BO"/>
              </w:rPr>
              <w:t>PRECIO TOTAL</w:t>
            </w:r>
          </w:p>
        </w:tc>
      </w:tr>
      <w:tr w:rsidR="00BC3D1B" w:rsidTr="00777146">
        <w:trPr>
          <w:trHeight w:val="712"/>
          <w:jc w:val="center"/>
        </w:trPr>
        <w:tc>
          <w:tcPr>
            <w:tcW w:w="421"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bCs/>
                <w:sz w:val="22"/>
                <w:szCs w:val="22"/>
                <w:lang w:val="es-BO" w:eastAsia="es-ES"/>
              </w:rPr>
            </w:pPr>
            <w:r w:rsidRPr="00BC3D1B">
              <w:rPr>
                <w:rFonts w:asciiTheme="minorHAnsi" w:hAnsiTheme="minorHAnsi" w:cstheme="minorHAnsi"/>
                <w:bCs/>
                <w:sz w:val="22"/>
                <w:szCs w:val="22"/>
                <w:lang w:val="es-BO" w:eastAsia="es-ES"/>
              </w:rPr>
              <w:t xml:space="preserve"> 1</w:t>
            </w:r>
          </w:p>
        </w:tc>
        <w:tc>
          <w:tcPr>
            <w:tcW w:w="5364" w:type="dxa"/>
            <w:tcBorders>
              <w:top w:val="nil"/>
              <w:left w:val="nil"/>
              <w:bottom w:val="single" w:sz="4" w:space="0" w:color="auto"/>
              <w:right w:val="single" w:sz="4" w:space="0" w:color="auto"/>
            </w:tcBorders>
            <w:shd w:val="clear" w:color="auto" w:fill="FFFFFF"/>
            <w:hideMark/>
          </w:tcPr>
          <w:p w:rsidR="00BC3D1B" w:rsidRPr="00BC3D1B" w:rsidRDefault="00BC3D1B" w:rsidP="00BC3D1B">
            <w:pPr>
              <w:jc w:val="both"/>
              <w:rPr>
                <w:rFonts w:asciiTheme="minorHAnsi" w:hAnsiTheme="minorHAnsi" w:cstheme="minorHAnsi"/>
                <w:color w:val="000000"/>
                <w:sz w:val="22"/>
                <w:szCs w:val="22"/>
                <w:lang w:val="es-MX" w:eastAsia="es-MX"/>
              </w:rPr>
            </w:pPr>
            <w:r w:rsidRPr="00BC3D1B">
              <w:rPr>
                <w:rFonts w:asciiTheme="minorHAnsi" w:hAnsiTheme="minorHAnsi" w:cstheme="minorHAnsi"/>
                <w:color w:val="000000"/>
                <w:sz w:val="22"/>
                <w:szCs w:val="22"/>
                <w:lang w:val="es-MX" w:eastAsia="es-MX"/>
              </w:rPr>
              <w:t>REFLECTOR APE C/ALOJ INCORP HG-HM NA 400W IP65 ROSCA ¾” NPT PAD J-400</w:t>
            </w:r>
          </w:p>
        </w:tc>
        <w:tc>
          <w:tcPr>
            <w:tcW w:w="840"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PZA</w:t>
            </w:r>
          </w:p>
        </w:tc>
        <w:tc>
          <w:tcPr>
            <w:tcW w:w="1025"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6</w:t>
            </w:r>
          </w:p>
        </w:tc>
        <w:tc>
          <w:tcPr>
            <w:tcW w:w="992"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6.659,40</w:t>
            </w:r>
          </w:p>
        </w:tc>
        <w:tc>
          <w:tcPr>
            <w:tcW w:w="1345"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39.956,40</w:t>
            </w:r>
          </w:p>
        </w:tc>
      </w:tr>
      <w:tr w:rsidR="00BC3D1B" w:rsidTr="00777146">
        <w:trPr>
          <w:trHeight w:val="865"/>
          <w:jc w:val="center"/>
        </w:trPr>
        <w:tc>
          <w:tcPr>
            <w:tcW w:w="421"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bCs/>
                <w:sz w:val="22"/>
                <w:szCs w:val="22"/>
                <w:lang w:val="es-BO" w:eastAsia="es-ES"/>
              </w:rPr>
            </w:pPr>
            <w:r w:rsidRPr="00BC3D1B">
              <w:rPr>
                <w:rFonts w:asciiTheme="minorHAnsi" w:hAnsiTheme="minorHAnsi" w:cstheme="minorHAnsi"/>
                <w:bCs/>
                <w:sz w:val="22"/>
                <w:szCs w:val="22"/>
                <w:lang w:val="es-BO" w:eastAsia="es-ES"/>
              </w:rPr>
              <w:t>2</w:t>
            </w:r>
          </w:p>
        </w:tc>
        <w:tc>
          <w:tcPr>
            <w:tcW w:w="5364" w:type="dxa"/>
            <w:tcBorders>
              <w:top w:val="nil"/>
              <w:left w:val="nil"/>
              <w:bottom w:val="single" w:sz="4" w:space="0" w:color="auto"/>
              <w:right w:val="single" w:sz="4" w:space="0" w:color="auto"/>
            </w:tcBorders>
            <w:shd w:val="clear" w:color="auto" w:fill="FFFFFF"/>
            <w:hideMark/>
          </w:tcPr>
          <w:p w:rsidR="00BC3D1B" w:rsidRPr="00BC3D1B" w:rsidRDefault="00BC3D1B" w:rsidP="00BC3D1B">
            <w:pPr>
              <w:jc w:val="both"/>
              <w:rPr>
                <w:rFonts w:asciiTheme="minorHAnsi" w:hAnsiTheme="minorHAnsi" w:cstheme="minorHAnsi"/>
                <w:color w:val="000000"/>
                <w:sz w:val="22"/>
                <w:szCs w:val="22"/>
                <w:lang w:eastAsia="es-ES"/>
              </w:rPr>
            </w:pPr>
            <w:r w:rsidRPr="00BC3D1B">
              <w:rPr>
                <w:rFonts w:asciiTheme="minorHAnsi" w:hAnsiTheme="minorHAnsi" w:cstheme="minorHAnsi"/>
                <w:color w:val="000000"/>
                <w:sz w:val="22"/>
                <w:szCs w:val="22"/>
                <w:lang w:val="es-MX" w:eastAsia="es-MX"/>
              </w:rPr>
              <w:t>REFLECTOR APE C/ALOJ A DISTANCIA HG-HM NA 400W IP54 ROSCA 1/2” NPT PAD 400</w:t>
            </w:r>
          </w:p>
        </w:tc>
        <w:tc>
          <w:tcPr>
            <w:tcW w:w="840"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PZA</w:t>
            </w:r>
          </w:p>
        </w:tc>
        <w:tc>
          <w:tcPr>
            <w:tcW w:w="1025"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6</w:t>
            </w:r>
          </w:p>
        </w:tc>
        <w:tc>
          <w:tcPr>
            <w:tcW w:w="992"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2.895,64</w:t>
            </w:r>
          </w:p>
        </w:tc>
        <w:tc>
          <w:tcPr>
            <w:tcW w:w="1345"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17.373,84</w:t>
            </w:r>
          </w:p>
        </w:tc>
      </w:tr>
      <w:tr w:rsidR="00BC3D1B" w:rsidTr="00777146">
        <w:trPr>
          <w:trHeight w:val="635"/>
          <w:jc w:val="center"/>
        </w:trPr>
        <w:tc>
          <w:tcPr>
            <w:tcW w:w="421"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bCs/>
                <w:sz w:val="22"/>
                <w:szCs w:val="22"/>
                <w:lang w:val="es-BO" w:eastAsia="es-ES"/>
              </w:rPr>
            </w:pPr>
            <w:r w:rsidRPr="00BC3D1B">
              <w:rPr>
                <w:rFonts w:asciiTheme="minorHAnsi" w:hAnsiTheme="minorHAnsi" w:cstheme="minorHAnsi"/>
                <w:bCs/>
                <w:sz w:val="22"/>
                <w:szCs w:val="22"/>
                <w:lang w:val="es-BO" w:eastAsia="es-ES"/>
              </w:rPr>
              <w:t>3</w:t>
            </w:r>
          </w:p>
        </w:tc>
        <w:tc>
          <w:tcPr>
            <w:tcW w:w="5364" w:type="dxa"/>
            <w:tcBorders>
              <w:top w:val="nil"/>
              <w:left w:val="nil"/>
              <w:bottom w:val="single" w:sz="4" w:space="0" w:color="auto"/>
              <w:right w:val="single" w:sz="4" w:space="0" w:color="auto"/>
            </w:tcBorders>
            <w:shd w:val="clear" w:color="auto" w:fill="FFFFFF"/>
            <w:hideMark/>
          </w:tcPr>
          <w:p w:rsidR="00BC3D1B" w:rsidRPr="00BC3D1B" w:rsidRDefault="00BC3D1B" w:rsidP="00BC3D1B">
            <w:pPr>
              <w:jc w:val="both"/>
              <w:rPr>
                <w:rFonts w:asciiTheme="minorHAnsi" w:hAnsiTheme="minorHAnsi" w:cstheme="minorHAnsi"/>
                <w:color w:val="000000"/>
                <w:sz w:val="22"/>
                <w:szCs w:val="22"/>
              </w:rPr>
            </w:pPr>
            <w:r w:rsidRPr="00BC3D1B">
              <w:rPr>
                <w:rFonts w:asciiTheme="minorHAnsi" w:hAnsiTheme="minorHAnsi" w:cstheme="minorHAnsi"/>
                <w:color w:val="000000"/>
                <w:sz w:val="22"/>
                <w:szCs w:val="22"/>
              </w:rPr>
              <w:t>FOCO VAPOR METALICO 250W E-40 TUBULAR OSRAM</w:t>
            </w:r>
          </w:p>
        </w:tc>
        <w:tc>
          <w:tcPr>
            <w:tcW w:w="840"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PZA</w:t>
            </w:r>
          </w:p>
        </w:tc>
        <w:tc>
          <w:tcPr>
            <w:tcW w:w="1025"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120</w:t>
            </w:r>
          </w:p>
        </w:tc>
        <w:tc>
          <w:tcPr>
            <w:tcW w:w="992"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141,78</w:t>
            </w:r>
          </w:p>
        </w:tc>
        <w:tc>
          <w:tcPr>
            <w:tcW w:w="1345"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17.013,60</w:t>
            </w:r>
          </w:p>
        </w:tc>
      </w:tr>
      <w:tr w:rsidR="00BC3D1B" w:rsidTr="00777146">
        <w:trPr>
          <w:trHeight w:val="515"/>
          <w:jc w:val="center"/>
        </w:trPr>
        <w:tc>
          <w:tcPr>
            <w:tcW w:w="421"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bCs/>
                <w:sz w:val="22"/>
                <w:szCs w:val="22"/>
                <w:lang w:val="es-BO" w:eastAsia="es-ES"/>
              </w:rPr>
            </w:pPr>
            <w:r w:rsidRPr="00BC3D1B">
              <w:rPr>
                <w:rFonts w:asciiTheme="minorHAnsi" w:hAnsiTheme="minorHAnsi" w:cstheme="minorHAnsi"/>
                <w:bCs/>
                <w:sz w:val="22"/>
                <w:szCs w:val="22"/>
                <w:lang w:val="es-BO" w:eastAsia="es-ES"/>
              </w:rPr>
              <w:t>4</w:t>
            </w:r>
          </w:p>
        </w:tc>
        <w:tc>
          <w:tcPr>
            <w:tcW w:w="5364" w:type="dxa"/>
            <w:tcBorders>
              <w:top w:val="nil"/>
              <w:left w:val="nil"/>
              <w:bottom w:val="single" w:sz="4" w:space="0" w:color="auto"/>
              <w:right w:val="single" w:sz="4" w:space="0" w:color="auto"/>
            </w:tcBorders>
            <w:shd w:val="clear" w:color="auto" w:fill="FFFFFF"/>
          </w:tcPr>
          <w:p w:rsidR="00BC3D1B" w:rsidRPr="00BC3D1B" w:rsidRDefault="00BC3D1B" w:rsidP="00BC3D1B">
            <w:pPr>
              <w:jc w:val="both"/>
              <w:rPr>
                <w:rFonts w:asciiTheme="minorHAnsi" w:hAnsiTheme="minorHAnsi" w:cstheme="minorHAnsi"/>
                <w:color w:val="000000"/>
                <w:sz w:val="22"/>
                <w:szCs w:val="22"/>
              </w:rPr>
            </w:pPr>
            <w:r w:rsidRPr="00BC3D1B">
              <w:rPr>
                <w:rFonts w:asciiTheme="minorHAnsi" w:hAnsiTheme="minorHAnsi" w:cstheme="minorHAnsi"/>
                <w:color w:val="000000"/>
                <w:sz w:val="22"/>
                <w:szCs w:val="22"/>
              </w:rPr>
              <w:t xml:space="preserve">INGNITOR INDEPENDIENTE UNIVER ELT </w:t>
            </w:r>
          </w:p>
        </w:tc>
        <w:tc>
          <w:tcPr>
            <w:tcW w:w="840"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PZA</w:t>
            </w:r>
          </w:p>
        </w:tc>
        <w:tc>
          <w:tcPr>
            <w:tcW w:w="1025"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120</w:t>
            </w:r>
          </w:p>
        </w:tc>
        <w:tc>
          <w:tcPr>
            <w:tcW w:w="992"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36,03</w:t>
            </w:r>
          </w:p>
        </w:tc>
        <w:tc>
          <w:tcPr>
            <w:tcW w:w="1345"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4.323,60</w:t>
            </w:r>
          </w:p>
        </w:tc>
      </w:tr>
      <w:tr w:rsidR="00BC3D1B" w:rsidTr="00777146">
        <w:trPr>
          <w:trHeight w:val="549"/>
          <w:jc w:val="center"/>
        </w:trPr>
        <w:tc>
          <w:tcPr>
            <w:tcW w:w="421"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bCs/>
                <w:sz w:val="22"/>
                <w:szCs w:val="22"/>
                <w:lang w:val="es-BO" w:eastAsia="es-ES"/>
              </w:rPr>
            </w:pPr>
            <w:r w:rsidRPr="00BC3D1B">
              <w:rPr>
                <w:rFonts w:asciiTheme="minorHAnsi" w:hAnsiTheme="minorHAnsi" w:cstheme="minorHAnsi"/>
                <w:bCs/>
                <w:sz w:val="22"/>
                <w:szCs w:val="22"/>
                <w:lang w:val="es-BO" w:eastAsia="es-ES"/>
              </w:rPr>
              <w:t>5</w:t>
            </w:r>
          </w:p>
        </w:tc>
        <w:tc>
          <w:tcPr>
            <w:tcW w:w="5364" w:type="dxa"/>
            <w:tcBorders>
              <w:top w:val="nil"/>
              <w:left w:val="nil"/>
              <w:bottom w:val="single" w:sz="4" w:space="0" w:color="auto"/>
              <w:right w:val="single" w:sz="4" w:space="0" w:color="auto"/>
            </w:tcBorders>
            <w:shd w:val="clear" w:color="auto" w:fill="FFFFFF"/>
          </w:tcPr>
          <w:p w:rsidR="00BC3D1B" w:rsidRPr="00BC3D1B" w:rsidRDefault="00BC3D1B" w:rsidP="00BC3D1B">
            <w:pPr>
              <w:jc w:val="both"/>
              <w:rPr>
                <w:rFonts w:asciiTheme="minorHAnsi" w:hAnsiTheme="minorHAnsi" w:cstheme="minorHAnsi"/>
                <w:color w:val="000000"/>
                <w:sz w:val="22"/>
                <w:szCs w:val="22"/>
                <w:lang w:val="en-US"/>
              </w:rPr>
            </w:pPr>
            <w:r w:rsidRPr="00BC3D1B">
              <w:rPr>
                <w:rFonts w:asciiTheme="minorHAnsi" w:hAnsiTheme="minorHAnsi" w:cstheme="minorHAnsi"/>
                <w:color w:val="000000"/>
                <w:sz w:val="22"/>
                <w:szCs w:val="22"/>
                <w:lang w:val="en-US"/>
              </w:rPr>
              <w:t>REACTOR ELT  NA HM 250 W-220V 50HZ</w:t>
            </w:r>
          </w:p>
        </w:tc>
        <w:tc>
          <w:tcPr>
            <w:tcW w:w="840"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PZA</w:t>
            </w:r>
          </w:p>
        </w:tc>
        <w:tc>
          <w:tcPr>
            <w:tcW w:w="1025"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115</w:t>
            </w:r>
          </w:p>
        </w:tc>
        <w:tc>
          <w:tcPr>
            <w:tcW w:w="992"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146,46</w:t>
            </w:r>
          </w:p>
        </w:tc>
        <w:tc>
          <w:tcPr>
            <w:tcW w:w="1345"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16.842,90</w:t>
            </w:r>
          </w:p>
        </w:tc>
      </w:tr>
      <w:tr w:rsidR="00BC3D1B" w:rsidTr="00777146">
        <w:trPr>
          <w:trHeight w:val="557"/>
          <w:jc w:val="center"/>
        </w:trPr>
        <w:tc>
          <w:tcPr>
            <w:tcW w:w="421"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bCs/>
                <w:sz w:val="22"/>
                <w:szCs w:val="22"/>
                <w:lang w:val="es-BO" w:eastAsia="es-ES"/>
              </w:rPr>
            </w:pPr>
            <w:r w:rsidRPr="00BC3D1B">
              <w:rPr>
                <w:rFonts w:asciiTheme="minorHAnsi" w:hAnsiTheme="minorHAnsi" w:cstheme="minorHAnsi"/>
                <w:bCs/>
                <w:sz w:val="22"/>
                <w:szCs w:val="22"/>
                <w:lang w:val="es-BO" w:eastAsia="es-ES"/>
              </w:rPr>
              <w:t>6</w:t>
            </w:r>
          </w:p>
        </w:tc>
        <w:tc>
          <w:tcPr>
            <w:tcW w:w="5364" w:type="dxa"/>
            <w:tcBorders>
              <w:top w:val="nil"/>
              <w:left w:val="nil"/>
              <w:bottom w:val="single" w:sz="4" w:space="0" w:color="auto"/>
              <w:right w:val="single" w:sz="4" w:space="0" w:color="auto"/>
            </w:tcBorders>
            <w:shd w:val="clear" w:color="auto" w:fill="FFFFFF"/>
          </w:tcPr>
          <w:p w:rsidR="00BC3D1B" w:rsidRPr="00BC3D1B" w:rsidRDefault="00BC3D1B" w:rsidP="00BC3D1B">
            <w:pPr>
              <w:jc w:val="both"/>
              <w:rPr>
                <w:rFonts w:asciiTheme="minorHAnsi" w:hAnsiTheme="minorHAnsi" w:cstheme="minorHAnsi"/>
                <w:color w:val="000000"/>
                <w:sz w:val="22"/>
                <w:szCs w:val="22"/>
              </w:rPr>
            </w:pPr>
            <w:r w:rsidRPr="00BC3D1B">
              <w:rPr>
                <w:rFonts w:asciiTheme="minorHAnsi" w:hAnsiTheme="minorHAnsi" w:cstheme="minorHAnsi"/>
                <w:color w:val="000000"/>
                <w:sz w:val="22"/>
                <w:szCs w:val="22"/>
              </w:rPr>
              <w:t>CONDENSADOR TRABAJO DE 32 MFD 250V</w:t>
            </w:r>
          </w:p>
        </w:tc>
        <w:tc>
          <w:tcPr>
            <w:tcW w:w="840"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PZA</w:t>
            </w:r>
          </w:p>
        </w:tc>
        <w:tc>
          <w:tcPr>
            <w:tcW w:w="1025"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center"/>
              <w:rPr>
                <w:rFonts w:asciiTheme="minorHAnsi" w:hAnsiTheme="minorHAnsi" w:cstheme="minorHAnsi"/>
                <w:sz w:val="22"/>
                <w:szCs w:val="22"/>
                <w:lang w:val="es-BO" w:eastAsia="es-BO"/>
              </w:rPr>
            </w:pPr>
            <w:r w:rsidRPr="00BC3D1B">
              <w:rPr>
                <w:rFonts w:asciiTheme="minorHAnsi" w:hAnsiTheme="minorHAnsi" w:cstheme="minorHAnsi"/>
                <w:sz w:val="22"/>
                <w:szCs w:val="22"/>
                <w:lang w:val="es-BO" w:eastAsia="es-BO"/>
              </w:rPr>
              <w:t>120</w:t>
            </w:r>
          </w:p>
        </w:tc>
        <w:tc>
          <w:tcPr>
            <w:tcW w:w="992" w:type="dxa"/>
            <w:tcBorders>
              <w:top w:val="single" w:sz="4" w:space="0" w:color="auto"/>
              <w:left w:val="single" w:sz="4" w:space="0" w:color="auto"/>
              <w:bottom w:val="single" w:sz="4" w:space="0" w:color="auto"/>
              <w:right w:val="single" w:sz="4" w:space="0" w:color="auto"/>
            </w:tcBorders>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36,89</w:t>
            </w:r>
          </w:p>
        </w:tc>
        <w:tc>
          <w:tcPr>
            <w:tcW w:w="1345"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4.426,80</w:t>
            </w:r>
          </w:p>
        </w:tc>
      </w:tr>
      <w:tr w:rsidR="00BC3D1B" w:rsidTr="00777146">
        <w:trPr>
          <w:trHeight w:val="315"/>
          <w:jc w:val="center"/>
        </w:trPr>
        <w:tc>
          <w:tcPr>
            <w:tcW w:w="8642" w:type="dxa"/>
            <w:gridSpan w:val="5"/>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 xml:space="preserve">TOTAL  PRECIO ESTIMADO EN BS. </w:t>
            </w:r>
          </w:p>
        </w:tc>
        <w:tc>
          <w:tcPr>
            <w:tcW w:w="1345" w:type="dxa"/>
            <w:tcBorders>
              <w:top w:val="single" w:sz="4" w:space="0" w:color="auto"/>
              <w:left w:val="single" w:sz="4" w:space="0" w:color="auto"/>
              <w:bottom w:val="single" w:sz="4" w:space="0" w:color="auto"/>
              <w:right w:val="single" w:sz="4" w:space="0" w:color="auto"/>
            </w:tcBorders>
            <w:noWrap/>
            <w:hideMark/>
          </w:tcPr>
          <w:p w:rsidR="00BC3D1B" w:rsidRPr="00BC3D1B" w:rsidRDefault="00BC3D1B" w:rsidP="00BC3D1B">
            <w:pPr>
              <w:jc w:val="right"/>
              <w:rPr>
                <w:rFonts w:asciiTheme="minorHAnsi" w:hAnsiTheme="minorHAnsi" w:cstheme="minorHAnsi"/>
                <w:color w:val="000000"/>
                <w:sz w:val="22"/>
                <w:szCs w:val="22"/>
                <w:lang w:val="es-BO" w:eastAsia="es-BO"/>
              </w:rPr>
            </w:pPr>
            <w:r w:rsidRPr="00BC3D1B">
              <w:rPr>
                <w:rFonts w:asciiTheme="minorHAnsi" w:hAnsiTheme="minorHAnsi" w:cstheme="minorHAnsi"/>
                <w:color w:val="000000"/>
                <w:sz w:val="22"/>
                <w:szCs w:val="22"/>
                <w:lang w:val="es-BO" w:eastAsia="es-BO"/>
              </w:rPr>
              <w:t>99.937,14</w:t>
            </w:r>
          </w:p>
        </w:tc>
      </w:tr>
    </w:tbl>
    <w:p w:rsidR="00546346" w:rsidRDefault="00546346" w:rsidP="00546346">
      <w:pPr>
        <w:rPr>
          <w:rFonts w:ascii="Calibri" w:hAnsi="Calibri" w:cs="Calibri"/>
          <w:b/>
          <w:sz w:val="22"/>
          <w:szCs w:val="22"/>
        </w:rPr>
      </w:pPr>
    </w:p>
    <w:p w:rsidR="00546346" w:rsidRDefault="00546346" w:rsidP="00546346">
      <w:pPr>
        <w:jc w:val="center"/>
        <w:rPr>
          <w:rFonts w:ascii="Calibri" w:hAnsi="Calibri" w:cs="Calibr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46346" w:rsidRDefault="00546346" w:rsidP="00B37050">
      <w:pPr>
        <w:jc w:val="center"/>
        <w:rPr>
          <w:rFonts w:asciiTheme="minorHAnsi" w:hAnsiTheme="minorHAnsi" w:cstheme="minorHAnsi"/>
          <w:b/>
          <w:sz w:val="22"/>
          <w:szCs w:val="22"/>
        </w:rPr>
      </w:pPr>
    </w:p>
    <w:p w:rsidR="00777146" w:rsidRDefault="00777146" w:rsidP="00B37050">
      <w:pPr>
        <w:jc w:val="center"/>
        <w:rPr>
          <w:rFonts w:asciiTheme="minorHAnsi" w:hAnsiTheme="minorHAnsi" w:cstheme="minorHAnsi"/>
          <w:b/>
          <w:sz w:val="22"/>
          <w:szCs w:val="22"/>
        </w:rPr>
      </w:pPr>
      <w:bookmarkStart w:id="0" w:name="_GoBack"/>
      <w:bookmarkEnd w:id="0"/>
    </w:p>
    <w:p w:rsidR="00546346" w:rsidRDefault="00546346"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610F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610F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610F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610F1">
      <w:pPr>
        <w:pStyle w:val="Sinespaciado4"/>
        <w:numPr>
          <w:ilvl w:val="0"/>
          <w:numId w:val="27"/>
        </w:numPr>
        <w:ind w:left="851"/>
        <w:jc w:val="both"/>
      </w:pPr>
      <w:r w:rsidRPr="006F470A">
        <w:t>Que tengan sentencia ejecutoriada, con impedimento para ejercer el comercio.</w:t>
      </w:r>
    </w:p>
    <w:p w:rsidR="006A773C" w:rsidRPr="006F470A" w:rsidRDefault="006A773C" w:rsidP="006610F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610F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610F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610F1">
      <w:pPr>
        <w:pStyle w:val="Sinespaciado4"/>
        <w:numPr>
          <w:ilvl w:val="0"/>
          <w:numId w:val="27"/>
        </w:numPr>
        <w:ind w:left="851"/>
        <w:jc w:val="both"/>
      </w:pPr>
      <w:r w:rsidRPr="002932FE">
        <w:t>Que hubiesen declarado su disolución o quiebra.</w:t>
      </w:r>
    </w:p>
    <w:p w:rsidR="006A773C" w:rsidRPr="006F470A" w:rsidRDefault="006A773C" w:rsidP="006610F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610F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610F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610F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610F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8868C5" w:rsidRDefault="008868C5"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E3CF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E3CF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610F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610F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610F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4459C2" w:rsidRDefault="004459C2" w:rsidP="00B37050">
      <w:pPr>
        <w:jc w:val="both"/>
        <w:rPr>
          <w:rFonts w:asciiTheme="minorHAnsi" w:hAnsiTheme="minorHAnsi" w:cstheme="minorHAnsi"/>
          <w:color w:val="000000"/>
          <w:sz w:val="22"/>
          <w:szCs w:val="22"/>
        </w:rPr>
      </w:pPr>
    </w:p>
    <w:p w:rsidR="004459C2" w:rsidRDefault="004459C2" w:rsidP="00B37050">
      <w:pPr>
        <w:jc w:val="both"/>
        <w:rPr>
          <w:rFonts w:asciiTheme="minorHAnsi" w:hAnsiTheme="minorHAnsi" w:cstheme="minorHAnsi"/>
          <w:color w:val="000000"/>
          <w:sz w:val="22"/>
          <w:szCs w:val="22"/>
        </w:rPr>
      </w:pPr>
    </w:p>
    <w:p w:rsidR="004459C2" w:rsidRPr="006F470A" w:rsidRDefault="004459C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610F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Default="00452B99" w:rsidP="00452B99">
      <w:pPr>
        <w:jc w:val="both"/>
        <w:rPr>
          <w:rFonts w:asciiTheme="minorHAnsi" w:hAnsiTheme="minorHAnsi" w:cstheme="minorHAnsi"/>
          <w:sz w:val="22"/>
          <w:szCs w:val="22"/>
        </w:rPr>
      </w:pPr>
    </w:p>
    <w:p w:rsidR="00C96D02" w:rsidRPr="006F470A" w:rsidRDefault="00C96D02"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610F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8868C5"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0B4C8C">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63F1E" w:rsidRPr="006F470A" w:rsidRDefault="00A11440" w:rsidP="00967A00">
      <w:pPr>
        <w:spacing w:before="100" w:beforeAutospacing="1" w:after="100" w:afterAutospacing="1"/>
        <w:ind w:left="426"/>
        <w:jc w:val="both"/>
        <w:rPr>
          <w:rFonts w:asciiTheme="minorHAnsi" w:hAnsiTheme="minorHAnsi" w:cstheme="minorHAnsi"/>
          <w:i/>
          <w:color w:val="FF0000"/>
          <w:sz w:val="22"/>
          <w:szCs w:val="22"/>
          <w:lang w:val="es-ES_tradnl"/>
        </w:rPr>
      </w:pPr>
      <w:r w:rsidRPr="00365997">
        <w:rPr>
          <w:rFonts w:asciiTheme="minorHAnsi" w:hAnsiTheme="minorHAnsi" w:cstheme="minorHAnsi"/>
          <w:b/>
          <w:bCs/>
          <w:i/>
          <w:iCs/>
          <w:color w:val="FF0000"/>
          <w:lang w:eastAsia="es-BO"/>
        </w:rPr>
        <w:t xml:space="preserve"> “No corresponde</w:t>
      </w:r>
      <w:r w:rsidR="00967A00">
        <w:rPr>
          <w:rFonts w:asciiTheme="minorHAnsi" w:hAnsiTheme="minorHAnsi" w:cstheme="minorHAnsi"/>
          <w:b/>
          <w:bCs/>
          <w:i/>
          <w:iCs/>
          <w:color w:val="FF0000"/>
          <w:lang w:eastAsia="es-BO"/>
        </w:rPr>
        <w:t>”</w:t>
      </w:r>
      <w:r w:rsidR="00FD0D37" w:rsidRPr="006F470A">
        <w:rPr>
          <w:rFonts w:asciiTheme="minorHAnsi" w:hAnsiTheme="minorHAnsi" w:cstheme="minorHAnsi"/>
          <w:sz w:val="22"/>
          <w:szCs w:val="22"/>
          <w:lang w:val="es-ES_tradnl"/>
        </w:rPr>
        <w:t xml:space="preserve"> </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C96D02" w:rsidRPr="00365997" w:rsidRDefault="00C96D02"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E3CF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E3CF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C96D02" w:rsidRDefault="00C96D02" w:rsidP="003A1C43">
      <w:pPr>
        <w:ind w:left="426"/>
        <w:jc w:val="center"/>
        <w:rPr>
          <w:rFonts w:asciiTheme="minorHAnsi" w:hAnsiTheme="minorHAnsi" w:cstheme="minorHAnsi"/>
          <w:b/>
          <w:sz w:val="22"/>
          <w:szCs w:val="22"/>
        </w:rPr>
      </w:pPr>
    </w:p>
    <w:p w:rsidR="00C96D02" w:rsidRDefault="00C96D02"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610F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E69D5" w:rsidRDefault="006E23E4" w:rsidP="006610F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E69D5">
        <w:rPr>
          <w:rFonts w:asciiTheme="minorHAnsi" w:hAnsiTheme="minorHAnsi" w:cstheme="minorHAnsi"/>
          <w:sz w:val="22"/>
          <w:szCs w:val="22"/>
        </w:rPr>
        <w:t xml:space="preserve">Original de la Garantía de Seriedad de Propuesta </w:t>
      </w:r>
    </w:p>
    <w:p w:rsidR="001E69D5" w:rsidRPr="001E69D5" w:rsidRDefault="001E69D5" w:rsidP="001E69D5">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E3CF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610F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610F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E3CF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51B95" w:rsidRPr="00E133A9" w:rsidRDefault="00C51B95" w:rsidP="00C51B95">
      <w:pPr>
        <w:tabs>
          <w:tab w:val="left" w:pos="5025"/>
        </w:tabs>
        <w:ind w:left="709"/>
        <w:jc w:val="both"/>
        <w:rPr>
          <w:rFonts w:asciiTheme="minorHAnsi" w:hAnsiTheme="minorHAnsi" w:cstheme="minorHAnsi"/>
          <w:sz w:val="22"/>
          <w:szCs w:val="22"/>
          <w:lang w:val="es-BO"/>
        </w:rPr>
      </w:pPr>
      <w:r w:rsidRPr="00E133A9">
        <w:rPr>
          <w:rFonts w:asciiTheme="minorHAnsi" w:hAnsiTheme="minorHAnsi" w:cstheme="minorHAnsi"/>
          <w:sz w:val="22"/>
          <w:szCs w:val="22"/>
          <w:lang w:val="es-BO"/>
        </w:rPr>
        <w:t>Otros Formularios/documentos según Especificaciones Técnicas  y ANEXOS</w:t>
      </w:r>
    </w:p>
    <w:p w:rsidR="00C51B95" w:rsidRPr="006F470A" w:rsidRDefault="00C51B95" w:rsidP="00C51B95">
      <w:pPr>
        <w:tabs>
          <w:tab w:val="left" w:pos="5025"/>
        </w:tabs>
        <w:ind w:left="709"/>
        <w:rPr>
          <w:rFonts w:asciiTheme="minorHAnsi" w:hAnsiTheme="minorHAnsi" w:cstheme="minorHAnsi"/>
          <w:color w:val="FF0000"/>
          <w:sz w:val="22"/>
          <w:szCs w:val="22"/>
          <w:lang w:val="es-BO"/>
        </w:rPr>
      </w:pPr>
    </w:p>
    <w:p w:rsidR="00C30468" w:rsidRPr="00C51B95" w:rsidRDefault="00C30468" w:rsidP="00775867">
      <w:pPr>
        <w:jc w:val="center"/>
        <w:rPr>
          <w:rFonts w:asciiTheme="minorHAnsi" w:hAnsiTheme="minorHAnsi" w:cstheme="minorHAnsi"/>
          <w:b/>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46346" w:rsidRDefault="00546346" w:rsidP="00775867">
      <w:pPr>
        <w:jc w:val="center"/>
        <w:rPr>
          <w:rFonts w:asciiTheme="minorHAnsi" w:hAnsiTheme="minorHAnsi" w:cstheme="minorHAnsi"/>
          <w:b/>
          <w:sz w:val="22"/>
          <w:szCs w:val="22"/>
        </w:rPr>
      </w:pPr>
    </w:p>
    <w:p w:rsidR="00775867" w:rsidRDefault="0031547E" w:rsidP="00775867">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6F470A">
        <w:rPr>
          <w:rFonts w:asciiTheme="minorHAnsi" w:hAnsiTheme="minorHAnsi" w:cstheme="minorHAnsi"/>
          <w:b/>
          <w:sz w:val="22"/>
          <w:szCs w:val="22"/>
        </w:rPr>
        <w:t>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B01D3">
        <w:trPr>
          <w:trHeight w:val="463"/>
        </w:trPr>
        <w:tc>
          <w:tcPr>
            <w:tcW w:w="9356" w:type="dxa"/>
            <w:gridSpan w:val="15"/>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AB01D3">
        <w:trPr>
          <w:trHeight w:val="120"/>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AB01D3">
        <w:trPr>
          <w:trHeight w:val="472"/>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AB01D3">
        <w:trPr>
          <w:trHeight w:val="63"/>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AB01D3">
        <w:trPr>
          <w:trHeight w:val="120"/>
        </w:trPr>
        <w:tc>
          <w:tcPr>
            <w:tcW w:w="236" w:type="dxa"/>
            <w:tcBorders>
              <w:left w:val="single" w:sz="4"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AB01D3">
        <w:trPr>
          <w:trHeight w:val="120"/>
        </w:trPr>
        <w:tc>
          <w:tcPr>
            <w:tcW w:w="236" w:type="dxa"/>
            <w:tcBorders>
              <w:left w:val="single" w:sz="4"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AB01D3">
        <w:trPr>
          <w:trHeight w:val="411"/>
        </w:trPr>
        <w:tc>
          <w:tcPr>
            <w:tcW w:w="9356" w:type="dxa"/>
            <w:gridSpan w:val="15"/>
            <w:tcBorders>
              <w:left w:val="single" w:sz="4" w:space="0" w:color="auto"/>
              <w:bottom w:val="single" w:sz="4" w:space="0" w:color="auto"/>
              <w:right w:val="single" w:sz="4"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AB01D3">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E3CF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E3CF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E3CF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E3CF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E3CF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610F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610F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Pr="004459C2" w:rsidRDefault="00EF1265" w:rsidP="00D92DC4">
      <w:pPr>
        <w:contextualSpacing/>
        <w:jc w:val="both"/>
        <w:rPr>
          <w:rFonts w:asciiTheme="minorHAnsi" w:hAnsiTheme="minorHAnsi" w:cstheme="minorHAnsi"/>
          <w:sz w:val="16"/>
          <w:szCs w:val="16"/>
        </w:rPr>
      </w:pP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610F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610F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Pr="004459C2" w:rsidRDefault="005D5736" w:rsidP="005D5736">
      <w:pPr>
        <w:pStyle w:val="Prrafodelista"/>
        <w:ind w:left="851"/>
        <w:contextualSpacing/>
        <w:jc w:val="both"/>
        <w:rPr>
          <w:rFonts w:asciiTheme="minorHAnsi" w:hAnsiTheme="minorHAnsi" w:cstheme="minorHAnsi"/>
          <w:color w:val="000000"/>
          <w:sz w:val="16"/>
          <w:szCs w:val="16"/>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F83807" w:rsidRDefault="005D5736" w:rsidP="00D71120">
      <w:pPr>
        <w:rPr>
          <w:rFonts w:asciiTheme="minorHAnsi" w:hAnsiTheme="minorHAnsi" w:cstheme="minorHAnsi"/>
          <w:sz w:val="16"/>
          <w:szCs w:val="16"/>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4068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740680" w:rsidRDefault="00740680"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1C043B" w:rsidP="00E133A9">
      <w:pPr>
        <w:jc w:val="center"/>
        <w:rPr>
          <w:rFonts w:asciiTheme="minorHAnsi" w:hAnsiTheme="minorHAnsi" w:cstheme="minorHAnsi"/>
          <w:sz w:val="22"/>
          <w:szCs w:val="22"/>
          <w:lang w:val="es-MX"/>
        </w:rPr>
      </w:pPr>
      <w:r>
        <w:rPr>
          <w:rFonts w:ascii="Segoe UI" w:hAnsi="Segoe UI" w:cs="Segoe UI"/>
          <w:b/>
          <w:bCs/>
          <w:color w:val="FF0000"/>
        </w:rPr>
        <w:t xml:space="preserve">Bolivianos </w:t>
      </w:r>
    </w:p>
    <w:p w:rsidR="00900597" w:rsidRPr="006F470A" w:rsidRDefault="00900597" w:rsidP="0090059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00597" w:rsidRPr="006F470A" w:rsidTr="0027676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00597" w:rsidRPr="006F470A" w:rsidRDefault="00740680" w:rsidP="0027676B">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00597" w:rsidRPr="006F470A" w:rsidRDefault="00900597" w:rsidP="0027676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00597" w:rsidRPr="006F470A" w:rsidRDefault="00900597" w:rsidP="0027676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00597" w:rsidRPr="006F470A" w:rsidRDefault="00900597" w:rsidP="0027676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00597" w:rsidRPr="006F470A" w:rsidRDefault="00900597" w:rsidP="0027676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00597" w:rsidRPr="006F470A" w:rsidRDefault="00900597" w:rsidP="0027676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00597" w:rsidRPr="006F470A" w:rsidTr="0027676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597" w:rsidRPr="006F470A" w:rsidRDefault="00900597" w:rsidP="0027676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r>
      <w:tr w:rsidR="00900597" w:rsidRPr="006F470A" w:rsidTr="002767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597" w:rsidRPr="006F470A" w:rsidRDefault="00900597" w:rsidP="0027676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r>
      <w:tr w:rsidR="00900597" w:rsidRPr="006F470A" w:rsidTr="002767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597" w:rsidRPr="006F470A" w:rsidRDefault="00900597" w:rsidP="0027676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r>
      <w:tr w:rsidR="00900597" w:rsidRPr="006F470A" w:rsidTr="002767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597" w:rsidRPr="006F470A" w:rsidRDefault="00900597" w:rsidP="0027676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r>
      <w:tr w:rsidR="00900597" w:rsidRPr="006F470A" w:rsidTr="002767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597" w:rsidRPr="006F470A" w:rsidRDefault="00900597" w:rsidP="0027676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r>
      <w:tr w:rsidR="00900597" w:rsidRPr="006F470A" w:rsidTr="002767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597" w:rsidRPr="006F470A" w:rsidRDefault="00900597" w:rsidP="0027676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r>
      <w:tr w:rsidR="00900597" w:rsidRPr="006F470A" w:rsidTr="002767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597" w:rsidRPr="006F470A" w:rsidRDefault="00900597" w:rsidP="0027676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00597" w:rsidRPr="006F470A" w:rsidRDefault="00900597" w:rsidP="0027676B">
            <w:pPr>
              <w:jc w:val="center"/>
              <w:rPr>
                <w:rFonts w:asciiTheme="minorHAnsi" w:hAnsiTheme="minorHAnsi" w:cstheme="minorHAnsi"/>
                <w:sz w:val="22"/>
                <w:szCs w:val="22"/>
                <w:lang w:val="es-BO"/>
              </w:rPr>
            </w:pPr>
          </w:p>
        </w:tc>
      </w:tr>
      <w:tr w:rsidR="00900597" w:rsidRPr="006F470A" w:rsidTr="0027676B">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00597" w:rsidRPr="006F470A" w:rsidRDefault="00900597" w:rsidP="0027676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00597" w:rsidRPr="006F470A" w:rsidRDefault="00900597" w:rsidP="0027676B">
            <w:pPr>
              <w:jc w:val="center"/>
              <w:rPr>
                <w:rFonts w:asciiTheme="minorHAnsi" w:hAnsiTheme="minorHAnsi" w:cstheme="minorHAnsi"/>
                <w:sz w:val="22"/>
                <w:szCs w:val="22"/>
                <w:lang w:val="es-BO"/>
              </w:rPr>
            </w:pPr>
          </w:p>
        </w:tc>
      </w:tr>
      <w:tr w:rsidR="00900597" w:rsidRPr="006F470A" w:rsidTr="0027676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00597" w:rsidRPr="006F470A" w:rsidRDefault="00900597" w:rsidP="0027676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00597" w:rsidRPr="006F470A" w:rsidRDefault="00900597" w:rsidP="0027676B">
            <w:pPr>
              <w:jc w:val="center"/>
              <w:rPr>
                <w:rFonts w:asciiTheme="minorHAnsi" w:hAnsiTheme="minorHAnsi" w:cstheme="minorHAnsi"/>
                <w:sz w:val="22"/>
                <w:szCs w:val="22"/>
                <w:lang w:val="es-BO"/>
              </w:rPr>
            </w:pPr>
          </w:p>
        </w:tc>
      </w:tr>
    </w:tbl>
    <w:p w:rsidR="00900597" w:rsidRPr="006F470A" w:rsidRDefault="00900597" w:rsidP="0090059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740680" w:rsidRDefault="00740680"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C16D6" w:rsidRDefault="00700AC9" w:rsidP="007C16D6">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8E711A" w:rsidRDefault="008E711A" w:rsidP="0013510E">
      <w:pPr>
        <w:jc w:val="center"/>
        <w:rPr>
          <w:rFonts w:asciiTheme="minorHAnsi" w:hAnsiTheme="minorHAnsi" w:cstheme="minorHAnsi"/>
          <w:b/>
          <w:sz w:val="22"/>
          <w:szCs w:val="22"/>
          <w:lang w:val="es-BO"/>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799"/>
      </w:tblGrid>
      <w:tr w:rsidR="000221D3" w:rsidRPr="006F470A" w:rsidTr="00740680">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40680">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740680" w:rsidRPr="006F470A" w:rsidTr="00740680">
        <w:trPr>
          <w:trHeight w:val="374"/>
          <w:jc w:val="center"/>
        </w:trPr>
        <w:tc>
          <w:tcPr>
            <w:tcW w:w="4663" w:type="dxa"/>
            <w:shd w:val="clear" w:color="auto" w:fill="auto"/>
            <w:vAlign w:val="center"/>
          </w:tcPr>
          <w:p w:rsidR="00740680" w:rsidRPr="00740680" w:rsidRDefault="00740680" w:rsidP="00740680">
            <w:pPr>
              <w:jc w:val="both"/>
              <w:rPr>
                <w:rFonts w:ascii="Calibri" w:hAnsi="Calibri" w:cs="Calibri"/>
                <w:b/>
                <w:bCs/>
                <w:sz w:val="22"/>
                <w:szCs w:val="22"/>
                <w:lang w:eastAsia="es-BO"/>
              </w:rPr>
            </w:pPr>
            <w:r w:rsidRPr="00740680">
              <w:rPr>
                <w:rFonts w:ascii="Calibri" w:hAnsi="Calibri" w:cs="Calibri"/>
                <w:b/>
                <w:bCs/>
                <w:sz w:val="22"/>
                <w:szCs w:val="22"/>
                <w:lang w:eastAsia="es-BO"/>
              </w:rPr>
              <w:t>DESCRIPCION DETALLADA DEL BIEN</w:t>
            </w:r>
          </w:p>
        </w:tc>
        <w:tc>
          <w:tcPr>
            <w:tcW w:w="4799" w:type="dxa"/>
            <w:shd w:val="clear" w:color="auto" w:fill="auto"/>
            <w:vAlign w:val="center"/>
          </w:tcPr>
          <w:p w:rsidR="00740680" w:rsidRPr="006F470A" w:rsidRDefault="00740680" w:rsidP="00740680">
            <w:pPr>
              <w:rPr>
                <w:rFonts w:asciiTheme="minorHAnsi" w:hAnsiTheme="minorHAnsi" w:cstheme="minorHAnsi"/>
                <w:b/>
                <w:sz w:val="18"/>
                <w:szCs w:val="18"/>
              </w:rPr>
            </w:pPr>
          </w:p>
        </w:tc>
      </w:tr>
      <w:tr w:rsidR="00740680" w:rsidRPr="006F470A" w:rsidTr="00740680">
        <w:trPr>
          <w:trHeight w:val="207"/>
          <w:jc w:val="center"/>
        </w:trPr>
        <w:tc>
          <w:tcPr>
            <w:tcW w:w="4663" w:type="dxa"/>
            <w:vAlign w:val="bottom"/>
          </w:tcPr>
          <w:p w:rsidR="00740680" w:rsidRPr="00432CF1" w:rsidRDefault="00740680" w:rsidP="00740680">
            <w:pPr>
              <w:jc w:val="both"/>
              <w:rPr>
                <w:rFonts w:ascii="Calibri" w:hAnsi="Calibri"/>
                <w:b/>
                <w:color w:val="000000"/>
                <w:sz w:val="22"/>
                <w:szCs w:val="22"/>
                <w:lang w:val="es-BO" w:eastAsia="es-MX"/>
              </w:rPr>
            </w:pPr>
            <w:r w:rsidRPr="00432CF1">
              <w:rPr>
                <w:rFonts w:ascii="Calibri" w:hAnsi="Calibri"/>
                <w:b/>
                <w:color w:val="000000"/>
                <w:sz w:val="22"/>
                <w:szCs w:val="22"/>
                <w:lang w:val="es-BO" w:eastAsia="es-MX"/>
              </w:rPr>
              <w:t xml:space="preserve"> N° 1</w:t>
            </w:r>
          </w:p>
          <w:p w:rsidR="00740680" w:rsidRPr="00432CF1" w:rsidRDefault="00740680" w:rsidP="00740680">
            <w:pPr>
              <w:jc w:val="both"/>
              <w:rPr>
                <w:rFonts w:ascii="Calibri" w:hAnsi="Calibri"/>
                <w:b/>
                <w:color w:val="000000"/>
                <w:sz w:val="22"/>
                <w:szCs w:val="22"/>
                <w:lang w:val="es-BO" w:eastAsia="es-MX"/>
              </w:rPr>
            </w:pPr>
            <w:r w:rsidRPr="00432CF1">
              <w:rPr>
                <w:rFonts w:ascii="Calibri" w:hAnsi="Calibri"/>
                <w:b/>
                <w:color w:val="000000"/>
                <w:sz w:val="22"/>
                <w:szCs w:val="22"/>
                <w:lang w:val="es-BO" w:eastAsia="es-MX"/>
              </w:rPr>
              <w:t>REFLECTOR APE C/ALOJ INCORP HG-HM NA 400W IP65 ROSCA ¾” NPT PADCJ-400</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CERTIFICACION:</w:t>
            </w:r>
            <w:r w:rsidRPr="00740680">
              <w:rPr>
                <w:rFonts w:ascii="Calibri" w:hAnsi="Calibri"/>
                <w:color w:val="000000"/>
                <w:sz w:val="22"/>
                <w:szCs w:val="22"/>
                <w:lang w:val="es-MX" w:eastAsia="es-MX"/>
              </w:rPr>
              <w:t xml:space="preserve"> NORMAS ATEX, IEC, NEC, UL  ANTIEXPLOSIVA</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MARCA:</w:t>
            </w:r>
            <w:r w:rsidRPr="00740680">
              <w:rPr>
                <w:rFonts w:ascii="Calibri" w:hAnsi="Calibri"/>
                <w:color w:val="000000"/>
                <w:sz w:val="22"/>
                <w:szCs w:val="22"/>
                <w:lang w:val="es-MX" w:eastAsia="es-MX"/>
              </w:rPr>
              <w:t xml:space="preserve"> GEVELUX O SU EQUIVALENTE</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INDUSTRIA:</w:t>
            </w:r>
            <w:r w:rsidRPr="00740680">
              <w:rPr>
                <w:rFonts w:ascii="Calibri" w:hAnsi="Calibri"/>
                <w:color w:val="000000"/>
                <w:sz w:val="22"/>
                <w:szCs w:val="22"/>
                <w:lang w:val="es-MX" w:eastAsia="es-MX"/>
              </w:rPr>
              <w:t xml:space="preserve"> LATINOAMERICANA, NORTEAMERICANA O EUROPEA</w:t>
            </w:r>
          </w:p>
          <w:p w:rsidR="00740680" w:rsidRPr="00740680" w:rsidRDefault="00740680" w:rsidP="00740680">
            <w:pPr>
              <w:jc w:val="both"/>
              <w:rPr>
                <w:rFonts w:ascii="Calibri" w:hAnsi="Calibri"/>
                <w:color w:val="000000"/>
                <w:sz w:val="22"/>
                <w:szCs w:val="22"/>
                <w:lang w:val="es-MX" w:eastAsia="es-MX"/>
              </w:rPr>
            </w:pPr>
          </w:p>
        </w:tc>
        <w:tc>
          <w:tcPr>
            <w:tcW w:w="4799" w:type="dxa"/>
            <w:shd w:val="clear" w:color="auto" w:fill="auto"/>
            <w:vAlign w:val="center"/>
          </w:tcPr>
          <w:p w:rsidR="00740680" w:rsidRPr="006F470A" w:rsidRDefault="00740680" w:rsidP="00740680">
            <w:pPr>
              <w:rPr>
                <w:rFonts w:asciiTheme="minorHAnsi" w:hAnsiTheme="minorHAnsi" w:cstheme="minorHAnsi"/>
                <w:b/>
                <w:sz w:val="18"/>
                <w:szCs w:val="18"/>
              </w:rPr>
            </w:pPr>
          </w:p>
        </w:tc>
      </w:tr>
      <w:tr w:rsidR="00740680" w:rsidRPr="006F470A" w:rsidTr="00740680">
        <w:trPr>
          <w:trHeight w:val="224"/>
          <w:jc w:val="center"/>
        </w:trPr>
        <w:tc>
          <w:tcPr>
            <w:tcW w:w="4663" w:type="dxa"/>
          </w:tcPr>
          <w:p w:rsidR="00740680" w:rsidRPr="00740680" w:rsidRDefault="00740680" w:rsidP="00740680">
            <w:pPr>
              <w:jc w:val="both"/>
              <w:rPr>
                <w:rFonts w:ascii="Calibri" w:hAnsi="Calibri"/>
                <w:b/>
                <w:color w:val="000000"/>
                <w:sz w:val="22"/>
                <w:szCs w:val="22"/>
                <w:lang w:val="es-MX" w:eastAsia="es-MX"/>
              </w:rPr>
            </w:pPr>
            <w:r w:rsidRPr="00740680">
              <w:rPr>
                <w:rFonts w:ascii="Calibri" w:hAnsi="Calibri"/>
                <w:b/>
                <w:color w:val="000000"/>
                <w:sz w:val="22"/>
                <w:szCs w:val="22"/>
                <w:lang w:val="es-MX" w:eastAsia="es-MX"/>
              </w:rPr>
              <w:t>N° 2</w:t>
            </w:r>
          </w:p>
          <w:p w:rsidR="00740680" w:rsidRPr="00740680" w:rsidRDefault="00740680" w:rsidP="00740680">
            <w:pPr>
              <w:jc w:val="both"/>
              <w:rPr>
                <w:rFonts w:ascii="Calibri" w:hAnsi="Calibri"/>
                <w:b/>
                <w:color w:val="000000"/>
                <w:sz w:val="22"/>
                <w:szCs w:val="22"/>
                <w:lang w:val="es-MX" w:eastAsia="es-MX"/>
              </w:rPr>
            </w:pPr>
            <w:r w:rsidRPr="00740680">
              <w:rPr>
                <w:rFonts w:ascii="Calibri" w:hAnsi="Calibri"/>
                <w:b/>
                <w:color w:val="000000"/>
                <w:sz w:val="22"/>
                <w:szCs w:val="22"/>
                <w:lang w:val="es-MX" w:eastAsia="es-MX"/>
              </w:rPr>
              <w:t>REFLECTOR APE C/ALOJ A DISTANCIA HG-HM NA 400W IP54 ROSCA 1/2” NPT PAD 400</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CERTIFICACION:</w:t>
            </w:r>
            <w:r w:rsidRPr="00740680">
              <w:rPr>
                <w:rFonts w:ascii="Calibri" w:hAnsi="Calibri"/>
                <w:color w:val="000000"/>
                <w:sz w:val="22"/>
                <w:szCs w:val="22"/>
                <w:lang w:val="es-MX" w:eastAsia="es-MX"/>
              </w:rPr>
              <w:t xml:space="preserve"> NORMAS ATEX, IEC, NEC, UL  ANTIEXPLOSIVA</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MARCA:</w:t>
            </w:r>
            <w:r w:rsidRPr="00740680">
              <w:rPr>
                <w:rFonts w:ascii="Calibri" w:hAnsi="Calibri"/>
                <w:color w:val="000000"/>
                <w:sz w:val="22"/>
                <w:szCs w:val="22"/>
                <w:lang w:val="es-MX" w:eastAsia="es-MX"/>
              </w:rPr>
              <w:t xml:space="preserve"> GEVELUX O SU EQUIVALENTE</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INDUSTRIA:</w:t>
            </w:r>
            <w:r w:rsidRPr="00740680">
              <w:rPr>
                <w:rFonts w:ascii="Calibri" w:hAnsi="Calibri"/>
                <w:color w:val="000000"/>
                <w:sz w:val="22"/>
                <w:szCs w:val="22"/>
                <w:lang w:val="es-MX" w:eastAsia="es-MX"/>
              </w:rPr>
              <w:t xml:space="preserve"> LATINOAMERICANA, NORTEAMERICANA O EUROPEA</w:t>
            </w:r>
          </w:p>
          <w:p w:rsidR="00740680" w:rsidRPr="00740680" w:rsidRDefault="00740680" w:rsidP="00740680">
            <w:pPr>
              <w:autoSpaceDE w:val="0"/>
              <w:autoSpaceDN w:val="0"/>
              <w:adjustRightInd w:val="0"/>
              <w:jc w:val="both"/>
              <w:rPr>
                <w:rFonts w:ascii="Calibri" w:hAnsi="Calibri" w:cs="Calibri"/>
                <w:sz w:val="22"/>
                <w:szCs w:val="22"/>
                <w:lang w:val="es-MX" w:eastAsia="es-ES"/>
              </w:rPr>
            </w:pPr>
          </w:p>
        </w:tc>
        <w:tc>
          <w:tcPr>
            <w:tcW w:w="4799" w:type="dxa"/>
            <w:shd w:val="clear" w:color="auto" w:fill="auto"/>
            <w:vAlign w:val="center"/>
          </w:tcPr>
          <w:p w:rsidR="00740680" w:rsidRPr="006F470A" w:rsidRDefault="00740680" w:rsidP="00740680">
            <w:pPr>
              <w:rPr>
                <w:rFonts w:asciiTheme="minorHAnsi" w:hAnsiTheme="minorHAnsi" w:cstheme="minorHAnsi"/>
                <w:b/>
                <w:sz w:val="18"/>
                <w:szCs w:val="18"/>
              </w:rPr>
            </w:pPr>
          </w:p>
        </w:tc>
      </w:tr>
      <w:tr w:rsidR="00740680" w:rsidRPr="006F470A" w:rsidTr="00740680">
        <w:trPr>
          <w:trHeight w:val="1631"/>
          <w:jc w:val="center"/>
        </w:trPr>
        <w:tc>
          <w:tcPr>
            <w:tcW w:w="4663" w:type="dxa"/>
            <w:vAlign w:val="bottom"/>
          </w:tcPr>
          <w:p w:rsidR="00740680" w:rsidRPr="00740680" w:rsidRDefault="00740680" w:rsidP="00740680">
            <w:pPr>
              <w:jc w:val="both"/>
              <w:rPr>
                <w:rFonts w:ascii="Calibri" w:hAnsi="Calibri"/>
                <w:b/>
                <w:color w:val="000000"/>
                <w:sz w:val="22"/>
                <w:szCs w:val="22"/>
                <w:lang w:val="es-MX" w:eastAsia="es-MX"/>
              </w:rPr>
            </w:pPr>
            <w:r w:rsidRPr="00740680">
              <w:rPr>
                <w:rFonts w:ascii="Calibri" w:hAnsi="Calibri"/>
                <w:b/>
                <w:color w:val="000000"/>
                <w:sz w:val="22"/>
                <w:szCs w:val="22"/>
                <w:lang w:val="es-MX" w:eastAsia="es-MX"/>
              </w:rPr>
              <w:t>N° 3</w:t>
            </w:r>
          </w:p>
          <w:p w:rsidR="00740680" w:rsidRPr="00740680" w:rsidRDefault="00740680" w:rsidP="00740680">
            <w:pPr>
              <w:jc w:val="both"/>
              <w:rPr>
                <w:rFonts w:ascii="Calibri" w:hAnsi="Calibri"/>
                <w:b/>
                <w:color w:val="000000"/>
                <w:sz w:val="22"/>
                <w:szCs w:val="22"/>
                <w:lang w:eastAsia="es-ES"/>
              </w:rPr>
            </w:pPr>
            <w:r w:rsidRPr="00740680">
              <w:rPr>
                <w:rFonts w:ascii="Calibri" w:hAnsi="Calibri"/>
                <w:b/>
                <w:color w:val="000000"/>
                <w:sz w:val="22"/>
                <w:szCs w:val="22"/>
                <w:lang w:eastAsia="es-ES"/>
              </w:rPr>
              <w:t xml:space="preserve">FOCO VAPOR METALICO 250W ROSCA E-40 TUBULAR </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CERTIFICACION:</w:t>
            </w:r>
            <w:r w:rsidRPr="00740680">
              <w:rPr>
                <w:rFonts w:ascii="Calibri" w:hAnsi="Calibri"/>
                <w:color w:val="000000"/>
                <w:sz w:val="22"/>
                <w:szCs w:val="22"/>
                <w:lang w:val="es-MX" w:eastAsia="es-MX"/>
              </w:rPr>
              <w:t xml:space="preserve"> NORMAS ATEX, IEC, NEC, UL  ANTIEXPLOSIVA</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MARCA:</w:t>
            </w:r>
            <w:r w:rsidRPr="00740680">
              <w:rPr>
                <w:rFonts w:ascii="Calibri" w:hAnsi="Calibri"/>
                <w:color w:val="000000"/>
                <w:sz w:val="22"/>
                <w:szCs w:val="22"/>
                <w:lang w:val="es-MX" w:eastAsia="es-MX"/>
              </w:rPr>
              <w:t xml:space="preserve"> OSRAM O SU EQUIVALENTE</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INDUSTRIA:</w:t>
            </w:r>
            <w:r w:rsidRPr="00740680">
              <w:rPr>
                <w:rFonts w:ascii="Calibri" w:hAnsi="Calibri"/>
                <w:color w:val="000000"/>
                <w:sz w:val="22"/>
                <w:szCs w:val="22"/>
                <w:lang w:val="es-MX" w:eastAsia="es-MX"/>
              </w:rPr>
              <w:t xml:space="preserve"> LATINOAMERICANA, NORTEAMERICANA O EUROPEA</w:t>
            </w:r>
          </w:p>
          <w:p w:rsidR="00740680" w:rsidRPr="00740680" w:rsidRDefault="00740680" w:rsidP="00740680">
            <w:pPr>
              <w:jc w:val="both"/>
              <w:rPr>
                <w:rFonts w:ascii="Calibri" w:hAnsi="Calibri"/>
                <w:color w:val="000000"/>
                <w:sz w:val="22"/>
                <w:szCs w:val="22"/>
                <w:lang w:val="es-MX" w:eastAsia="es-ES"/>
              </w:rPr>
            </w:pPr>
          </w:p>
        </w:tc>
        <w:tc>
          <w:tcPr>
            <w:tcW w:w="4799" w:type="dxa"/>
            <w:vAlign w:val="center"/>
          </w:tcPr>
          <w:p w:rsidR="00740680" w:rsidRPr="006F470A" w:rsidRDefault="00740680" w:rsidP="00740680">
            <w:pPr>
              <w:rPr>
                <w:rFonts w:asciiTheme="minorHAnsi" w:hAnsiTheme="minorHAnsi" w:cstheme="minorHAnsi"/>
                <w:b/>
                <w:sz w:val="18"/>
                <w:szCs w:val="18"/>
              </w:rPr>
            </w:pPr>
          </w:p>
        </w:tc>
      </w:tr>
      <w:tr w:rsidR="00740680" w:rsidRPr="006F470A" w:rsidTr="00740680">
        <w:trPr>
          <w:trHeight w:val="1715"/>
          <w:jc w:val="center"/>
        </w:trPr>
        <w:tc>
          <w:tcPr>
            <w:tcW w:w="4663" w:type="dxa"/>
          </w:tcPr>
          <w:p w:rsidR="00740680" w:rsidRPr="00740680" w:rsidRDefault="00740680" w:rsidP="00740680">
            <w:pPr>
              <w:jc w:val="both"/>
              <w:rPr>
                <w:rFonts w:ascii="Calibri" w:hAnsi="Calibri"/>
                <w:b/>
                <w:color w:val="000000"/>
                <w:sz w:val="22"/>
                <w:szCs w:val="22"/>
                <w:lang w:val="es-MX" w:eastAsia="es-MX"/>
              </w:rPr>
            </w:pPr>
            <w:r w:rsidRPr="00740680">
              <w:rPr>
                <w:rFonts w:ascii="Calibri" w:hAnsi="Calibri"/>
                <w:b/>
                <w:color w:val="000000"/>
                <w:sz w:val="22"/>
                <w:szCs w:val="22"/>
                <w:lang w:val="es-MX" w:eastAsia="es-MX"/>
              </w:rPr>
              <w:t>N° 4</w:t>
            </w:r>
          </w:p>
          <w:p w:rsidR="00740680" w:rsidRPr="00740680" w:rsidRDefault="00740680" w:rsidP="00740680">
            <w:pPr>
              <w:jc w:val="both"/>
              <w:rPr>
                <w:rFonts w:ascii="Calibri" w:hAnsi="Calibri"/>
                <w:b/>
                <w:color w:val="000000"/>
                <w:sz w:val="22"/>
                <w:szCs w:val="22"/>
                <w:lang w:eastAsia="es-ES"/>
              </w:rPr>
            </w:pPr>
            <w:r w:rsidRPr="00740680">
              <w:rPr>
                <w:rFonts w:ascii="Calibri" w:hAnsi="Calibri"/>
                <w:b/>
                <w:color w:val="000000"/>
                <w:sz w:val="22"/>
                <w:szCs w:val="22"/>
                <w:lang w:eastAsia="es-ES"/>
              </w:rPr>
              <w:t xml:space="preserve">INGNITOR INDEPENDIENTE UNIVER </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CERTIFICACION:</w:t>
            </w:r>
            <w:r w:rsidRPr="00740680">
              <w:rPr>
                <w:rFonts w:ascii="Calibri" w:hAnsi="Calibri"/>
                <w:color w:val="000000"/>
                <w:sz w:val="22"/>
                <w:szCs w:val="22"/>
                <w:lang w:val="es-MX" w:eastAsia="es-MX"/>
              </w:rPr>
              <w:t xml:space="preserve"> NORMAS ATEX, IEC, NEC, UL  ANTIEXPLOSIVA</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MARCA:</w:t>
            </w:r>
            <w:r w:rsidRPr="00740680">
              <w:rPr>
                <w:rFonts w:ascii="Calibri" w:hAnsi="Calibri"/>
                <w:color w:val="000000"/>
                <w:sz w:val="22"/>
                <w:szCs w:val="22"/>
                <w:lang w:val="es-MX" w:eastAsia="es-MX"/>
              </w:rPr>
              <w:t xml:space="preserve"> GEVELUX, ELT O SU EQUIVALENTE</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INDUSTRIA:</w:t>
            </w:r>
            <w:r w:rsidRPr="00740680">
              <w:rPr>
                <w:rFonts w:ascii="Calibri" w:hAnsi="Calibri"/>
                <w:color w:val="000000"/>
                <w:sz w:val="22"/>
                <w:szCs w:val="22"/>
                <w:lang w:val="es-MX" w:eastAsia="es-MX"/>
              </w:rPr>
              <w:t xml:space="preserve"> LATINOAMERICANA, NORTEAMERICANA O EUROPEA</w:t>
            </w:r>
          </w:p>
          <w:p w:rsidR="00740680" w:rsidRDefault="00740680" w:rsidP="00740680">
            <w:pPr>
              <w:autoSpaceDE w:val="0"/>
              <w:autoSpaceDN w:val="0"/>
              <w:adjustRightInd w:val="0"/>
              <w:jc w:val="both"/>
              <w:rPr>
                <w:rFonts w:ascii="Calibri" w:hAnsi="Calibri" w:cs="Calibri"/>
                <w:sz w:val="22"/>
                <w:szCs w:val="22"/>
                <w:lang w:val="es-MX" w:eastAsia="es-ES"/>
              </w:rPr>
            </w:pPr>
          </w:p>
          <w:p w:rsidR="00740680" w:rsidRDefault="00740680" w:rsidP="00740680">
            <w:pPr>
              <w:autoSpaceDE w:val="0"/>
              <w:autoSpaceDN w:val="0"/>
              <w:adjustRightInd w:val="0"/>
              <w:jc w:val="both"/>
              <w:rPr>
                <w:rFonts w:ascii="Calibri" w:hAnsi="Calibri" w:cs="Calibri"/>
                <w:sz w:val="22"/>
                <w:szCs w:val="22"/>
                <w:lang w:val="es-MX" w:eastAsia="es-ES"/>
              </w:rPr>
            </w:pPr>
          </w:p>
          <w:p w:rsidR="00740680" w:rsidRPr="00740680" w:rsidRDefault="00740680" w:rsidP="00740680">
            <w:pPr>
              <w:autoSpaceDE w:val="0"/>
              <w:autoSpaceDN w:val="0"/>
              <w:adjustRightInd w:val="0"/>
              <w:jc w:val="both"/>
              <w:rPr>
                <w:rFonts w:ascii="Calibri" w:hAnsi="Calibri" w:cs="Calibri"/>
                <w:sz w:val="22"/>
                <w:szCs w:val="22"/>
                <w:lang w:val="es-MX" w:eastAsia="es-ES"/>
              </w:rPr>
            </w:pPr>
          </w:p>
        </w:tc>
        <w:tc>
          <w:tcPr>
            <w:tcW w:w="4799" w:type="dxa"/>
            <w:vAlign w:val="center"/>
          </w:tcPr>
          <w:p w:rsidR="00740680" w:rsidRPr="006F470A" w:rsidRDefault="00740680" w:rsidP="00740680">
            <w:pPr>
              <w:rPr>
                <w:rFonts w:asciiTheme="minorHAnsi" w:hAnsiTheme="minorHAnsi" w:cstheme="minorHAnsi"/>
                <w:b/>
                <w:sz w:val="18"/>
                <w:szCs w:val="18"/>
              </w:rPr>
            </w:pPr>
          </w:p>
        </w:tc>
      </w:tr>
      <w:tr w:rsidR="00740680" w:rsidRPr="006F470A" w:rsidTr="00740680">
        <w:trPr>
          <w:trHeight w:val="1089"/>
          <w:jc w:val="center"/>
        </w:trPr>
        <w:tc>
          <w:tcPr>
            <w:tcW w:w="4663" w:type="dxa"/>
          </w:tcPr>
          <w:p w:rsidR="00740680" w:rsidRPr="00432CF1" w:rsidRDefault="00740680" w:rsidP="00740680">
            <w:pPr>
              <w:jc w:val="both"/>
              <w:rPr>
                <w:rFonts w:ascii="Calibri" w:hAnsi="Calibri"/>
                <w:b/>
                <w:color w:val="000000"/>
                <w:sz w:val="22"/>
                <w:szCs w:val="22"/>
                <w:lang w:val="es-BO" w:eastAsia="es-MX"/>
              </w:rPr>
            </w:pPr>
            <w:r w:rsidRPr="00432CF1">
              <w:rPr>
                <w:rFonts w:ascii="Calibri" w:hAnsi="Calibri"/>
                <w:b/>
                <w:color w:val="000000"/>
                <w:sz w:val="22"/>
                <w:szCs w:val="22"/>
                <w:lang w:val="es-BO" w:eastAsia="es-MX"/>
              </w:rPr>
              <w:lastRenderedPageBreak/>
              <w:t xml:space="preserve"> N° 5</w:t>
            </w:r>
          </w:p>
          <w:p w:rsidR="00740680" w:rsidRPr="00432CF1" w:rsidRDefault="00740680" w:rsidP="00740680">
            <w:pPr>
              <w:jc w:val="both"/>
              <w:rPr>
                <w:rFonts w:ascii="Calibri" w:hAnsi="Calibri"/>
                <w:b/>
                <w:color w:val="000000"/>
                <w:sz w:val="22"/>
                <w:szCs w:val="22"/>
                <w:lang w:val="es-BO" w:eastAsia="es-ES"/>
              </w:rPr>
            </w:pPr>
            <w:r w:rsidRPr="00432CF1">
              <w:rPr>
                <w:rFonts w:ascii="Calibri" w:hAnsi="Calibri"/>
                <w:b/>
                <w:color w:val="000000"/>
                <w:sz w:val="22"/>
                <w:szCs w:val="22"/>
                <w:lang w:val="es-BO" w:eastAsia="es-ES"/>
              </w:rPr>
              <w:t>REACTOR  NA HM 250 W-220V 50HZ</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CERTIFICACION:</w:t>
            </w:r>
            <w:r w:rsidRPr="00740680">
              <w:rPr>
                <w:rFonts w:ascii="Calibri" w:hAnsi="Calibri"/>
                <w:color w:val="000000"/>
                <w:sz w:val="22"/>
                <w:szCs w:val="22"/>
                <w:lang w:val="es-MX" w:eastAsia="es-MX"/>
              </w:rPr>
              <w:t xml:space="preserve"> NORMAS ATEX, IEC, NEC, UL  ANTIEXPLOSIVA</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MARCA:</w:t>
            </w:r>
            <w:r w:rsidRPr="00740680">
              <w:rPr>
                <w:rFonts w:ascii="Calibri" w:hAnsi="Calibri"/>
                <w:color w:val="000000"/>
                <w:sz w:val="22"/>
                <w:szCs w:val="22"/>
                <w:lang w:val="es-MX" w:eastAsia="es-MX"/>
              </w:rPr>
              <w:t xml:space="preserve"> GEVELUX, ELT O SU EQUIVALENTE</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INDUSTRIA:</w:t>
            </w:r>
            <w:r w:rsidRPr="00740680">
              <w:rPr>
                <w:rFonts w:ascii="Calibri" w:hAnsi="Calibri"/>
                <w:color w:val="000000"/>
                <w:sz w:val="22"/>
                <w:szCs w:val="22"/>
                <w:lang w:val="es-MX" w:eastAsia="es-MX"/>
              </w:rPr>
              <w:t xml:space="preserve"> LATINOAMERICANA, NORTEAMERICANA O EUROPEA</w:t>
            </w:r>
          </w:p>
          <w:p w:rsidR="00740680" w:rsidRPr="00740680" w:rsidRDefault="00740680" w:rsidP="00740680">
            <w:pPr>
              <w:autoSpaceDE w:val="0"/>
              <w:autoSpaceDN w:val="0"/>
              <w:adjustRightInd w:val="0"/>
              <w:jc w:val="both"/>
              <w:rPr>
                <w:rFonts w:ascii="Calibri" w:hAnsi="Calibri" w:cs="Calibri"/>
                <w:sz w:val="22"/>
                <w:szCs w:val="22"/>
                <w:lang w:val="es-MX" w:eastAsia="es-ES"/>
              </w:rPr>
            </w:pPr>
          </w:p>
        </w:tc>
        <w:tc>
          <w:tcPr>
            <w:tcW w:w="4799" w:type="dxa"/>
            <w:vAlign w:val="center"/>
          </w:tcPr>
          <w:p w:rsidR="00740680" w:rsidRPr="006F470A" w:rsidRDefault="00740680" w:rsidP="00740680">
            <w:pPr>
              <w:rPr>
                <w:rFonts w:asciiTheme="minorHAnsi" w:hAnsiTheme="minorHAnsi" w:cstheme="minorHAnsi"/>
                <w:b/>
                <w:sz w:val="18"/>
                <w:szCs w:val="18"/>
              </w:rPr>
            </w:pPr>
          </w:p>
        </w:tc>
      </w:tr>
      <w:tr w:rsidR="00740680" w:rsidRPr="006F470A" w:rsidTr="00740680">
        <w:trPr>
          <w:trHeight w:val="1752"/>
          <w:jc w:val="center"/>
        </w:trPr>
        <w:tc>
          <w:tcPr>
            <w:tcW w:w="4663" w:type="dxa"/>
          </w:tcPr>
          <w:p w:rsidR="00740680" w:rsidRPr="00740680" w:rsidRDefault="00740680" w:rsidP="00740680">
            <w:pPr>
              <w:jc w:val="both"/>
              <w:rPr>
                <w:rFonts w:ascii="Calibri" w:hAnsi="Calibri"/>
                <w:b/>
                <w:color w:val="000000"/>
                <w:sz w:val="22"/>
                <w:szCs w:val="22"/>
                <w:lang w:val="es-MX" w:eastAsia="es-MX"/>
              </w:rPr>
            </w:pPr>
            <w:r w:rsidRPr="00740680">
              <w:rPr>
                <w:rFonts w:ascii="Calibri" w:hAnsi="Calibri"/>
                <w:b/>
                <w:color w:val="000000"/>
                <w:sz w:val="22"/>
                <w:szCs w:val="22"/>
                <w:lang w:val="es-MX" w:eastAsia="es-MX"/>
              </w:rPr>
              <w:t>N° 6</w:t>
            </w:r>
          </w:p>
          <w:p w:rsidR="00740680" w:rsidRPr="00740680" w:rsidRDefault="00740680" w:rsidP="00740680">
            <w:pPr>
              <w:jc w:val="both"/>
              <w:rPr>
                <w:rFonts w:ascii="Calibri" w:hAnsi="Calibri"/>
                <w:b/>
                <w:color w:val="000000"/>
                <w:sz w:val="22"/>
                <w:szCs w:val="22"/>
                <w:lang w:eastAsia="es-ES"/>
              </w:rPr>
            </w:pPr>
            <w:r w:rsidRPr="00740680">
              <w:rPr>
                <w:rFonts w:ascii="Calibri" w:hAnsi="Calibri"/>
                <w:b/>
                <w:color w:val="000000"/>
                <w:sz w:val="22"/>
                <w:szCs w:val="22"/>
                <w:lang w:eastAsia="es-ES"/>
              </w:rPr>
              <w:t>CONDENSADOR TRABAJO DE 32 MFD 250V</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CERTIFICACION:</w:t>
            </w:r>
            <w:r w:rsidRPr="00740680">
              <w:rPr>
                <w:rFonts w:ascii="Calibri" w:hAnsi="Calibri"/>
                <w:color w:val="000000"/>
                <w:sz w:val="22"/>
                <w:szCs w:val="22"/>
                <w:lang w:val="es-MX" w:eastAsia="es-MX"/>
              </w:rPr>
              <w:t xml:space="preserve"> NORMAS ATEX, IEC, NEC, UL  ANTIEXPLOSIVA</w:t>
            </w:r>
          </w:p>
          <w:p w:rsidR="00740680" w:rsidRPr="00740680" w:rsidRDefault="00740680" w:rsidP="00740680">
            <w:pPr>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MARCA:</w:t>
            </w:r>
            <w:r w:rsidRPr="00740680">
              <w:rPr>
                <w:rFonts w:ascii="Calibri" w:hAnsi="Calibri"/>
                <w:color w:val="000000"/>
                <w:sz w:val="22"/>
                <w:szCs w:val="22"/>
                <w:lang w:val="es-MX" w:eastAsia="es-MX"/>
              </w:rPr>
              <w:t xml:space="preserve"> LORENZETTI, GEVELUX O SU EQUIVALENTE</w:t>
            </w:r>
          </w:p>
          <w:p w:rsidR="00740680" w:rsidRPr="00740680" w:rsidRDefault="00740680" w:rsidP="00740680">
            <w:pPr>
              <w:autoSpaceDE w:val="0"/>
              <w:autoSpaceDN w:val="0"/>
              <w:adjustRightInd w:val="0"/>
              <w:jc w:val="both"/>
              <w:rPr>
                <w:rFonts w:ascii="Calibri" w:hAnsi="Calibri"/>
                <w:color w:val="000000"/>
                <w:sz w:val="22"/>
                <w:szCs w:val="22"/>
                <w:lang w:val="es-MX" w:eastAsia="es-MX"/>
              </w:rPr>
            </w:pPr>
            <w:r w:rsidRPr="00740680">
              <w:rPr>
                <w:rFonts w:ascii="Calibri" w:hAnsi="Calibri"/>
                <w:color w:val="000000"/>
                <w:sz w:val="22"/>
                <w:szCs w:val="22"/>
                <w:u w:val="single"/>
                <w:lang w:val="es-MX" w:eastAsia="es-MX"/>
              </w:rPr>
              <w:t>INDUSTRIA:</w:t>
            </w:r>
            <w:r w:rsidRPr="00740680">
              <w:rPr>
                <w:rFonts w:ascii="Calibri" w:hAnsi="Calibri"/>
                <w:color w:val="000000"/>
                <w:sz w:val="22"/>
                <w:szCs w:val="22"/>
                <w:lang w:val="es-MX" w:eastAsia="es-MX"/>
              </w:rPr>
              <w:t xml:space="preserve"> LATINOAMERICANA, NORTEAMERICANA O EUROPEA</w:t>
            </w:r>
          </w:p>
          <w:p w:rsidR="00740680" w:rsidRPr="00740680" w:rsidRDefault="00740680" w:rsidP="00740680">
            <w:pPr>
              <w:autoSpaceDE w:val="0"/>
              <w:autoSpaceDN w:val="0"/>
              <w:adjustRightInd w:val="0"/>
              <w:jc w:val="both"/>
              <w:rPr>
                <w:rFonts w:ascii="Calibri" w:hAnsi="Calibri" w:cs="Calibri"/>
                <w:sz w:val="22"/>
                <w:szCs w:val="22"/>
                <w:lang w:eastAsia="es-ES"/>
              </w:rPr>
            </w:pPr>
          </w:p>
        </w:tc>
        <w:tc>
          <w:tcPr>
            <w:tcW w:w="4799" w:type="dxa"/>
            <w:vAlign w:val="center"/>
          </w:tcPr>
          <w:p w:rsidR="00740680" w:rsidRPr="006F470A" w:rsidRDefault="00740680" w:rsidP="00740680">
            <w:pPr>
              <w:rPr>
                <w:rFonts w:asciiTheme="minorHAnsi" w:hAnsiTheme="minorHAnsi" w:cstheme="minorHAnsi"/>
                <w:b/>
                <w:sz w:val="18"/>
                <w:szCs w:val="18"/>
              </w:rPr>
            </w:pPr>
          </w:p>
        </w:tc>
      </w:tr>
      <w:tr w:rsidR="00740680" w:rsidRPr="006F470A" w:rsidTr="00740680">
        <w:trPr>
          <w:trHeight w:val="268"/>
          <w:jc w:val="center"/>
        </w:trPr>
        <w:tc>
          <w:tcPr>
            <w:tcW w:w="4663" w:type="dxa"/>
            <w:shd w:val="clear" w:color="auto" w:fill="auto"/>
            <w:vAlign w:val="center"/>
          </w:tcPr>
          <w:p w:rsidR="00740680" w:rsidRPr="00740680" w:rsidRDefault="00740680" w:rsidP="00740680">
            <w:pPr>
              <w:rPr>
                <w:rFonts w:ascii="Calibri" w:hAnsi="Calibri" w:cs="Calibri"/>
                <w:sz w:val="22"/>
                <w:szCs w:val="22"/>
                <w:lang w:eastAsia="es-BO"/>
              </w:rPr>
            </w:pPr>
            <w:r w:rsidRPr="00740680">
              <w:rPr>
                <w:rFonts w:ascii="Calibri" w:hAnsi="Calibri" w:cs="Calibri"/>
                <w:b/>
                <w:bCs/>
                <w:sz w:val="22"/>
                <w:szCs w:val="22"/>
                <w:lang w:eastAsia="es-ES"/>
              </w:rPr>
              <w:t>PLAZO DE ENTREGA</w:t>
            </w:r>
          </w:p>
        </w:tc>
        <w:tc>
          <w:tcPr>
            <w:tcW w:w="4799" w:type="dxa"/>
            <w:shd w:val="clear" w:color="auto" w:fill="auto"/>
            <w:vAlign w:val="center"/>
          </w:tcPr>
          <w:p w:rsidR="00740680" w:rsidRPr="006F470A" w:rsidRDefault="00740680" w:rsidP="00740680">
            <w:pPr>
              <w:rPr>
                <w:rFonts w:asciiTheme="minorHAnsi" w:hAnsiTheme="minorHAnsi" w:cstheme="minorHAnsi"/>
                <w:b/>
                <w:sz w:val="18"/>
                <w:szCs w:val="18"/>
              </w:rPr>
            </w:pPr>
          </w:p>
        </w:tc>
      </w:tr>
      <w:tr w:rsidR="00740680" w:rsidRPr="006F470A" w:rsidTr="00740680">
        <w:trPr>
          <w:trHeight w:val="1136"/>
          <w:jc w:val="center"/>
        </w:trPr>
        <w:tc>
          <w:tcPr>
            <w:tcW w:w="4663" w:type="dxa"/>
            <w:vAlign w:val="center"/>
          </w:tcPr>
          <w:p w:rsidR="00740680" w:rsidRPr="00740680" w:rsidRDefault="00740680" w:rsidP="00740680">
            <w:pPr>
              <w:jc w:val="both"/>
              <w:rPr>
                <w:rFonts w:ascii="Calibri" w:hAnsi="Calibri" w:cs="Calibri"/>
                <w:b/>
                <w:sz w:val="22"/>
                <w:szCs w:val="22"/>
                <w:lang w:eastAsia="es-ES"/>
              </w:rPr>
            </w:pPr>
            <w:r w:rsidRPr="00740680">
              <w:rPr>
                <w:rFonts w:ascii="Calibri" w:hAnsi="Calibri" w:cs="Arial"/>
                <w:sz w:val="22"/>
                <w:szCs w:val="22"/>
                <w:lang w:eastAsia="es-ES"/>
              </w:rPr>
              <w:t>El plazo máximo para la entrega de los bienes</w:t>
            </w:r>
            <w:r w:rsidRPr="00740680">
              <w:rPr>
                <w:rFonts w:ascii="Calibri" w:hAnsi="Calibri" w:cs="Arial"/>
                <w:b/>
                <w:sz w:val="22"/>
                <w:szCs w:val="22"/>
                <w:lang w:eastAsia="es-ES"/>
              </w:rPr>
              <w:t xml:space="preserve">, </w:t>
            </w:r>
            <w:r w:rsidRPr="00740680">
              <w:rPr>
                <w:rFonts w:ascii="Calibri" w:hAnsi="Calibri" w:cs="Arial"/>
                <w:sz w:val="22"/>
                <w:szCs w:val="22"/>
                <w:lang w:eastAsia="es-ES"/>
              </w:rPr>
              <w:t xml:space="preserve">será de </w:t>
            </w:r>
            <w:r w:rsidRPr="00740680">
              <w:rPr>
                <w:rFonts w:ascii="Calibri" w:hAnsi="Calibri" w:cs="Arial"/>
                <w:b/>
                <w:sz w:val="22"/>
                <w:szCs w:val="22"/>
                <w:lang w:eastAsia="es-ES"/>
              </w:rPr>
              <w:t>15 días calendario</w:t>
            </w:r>
            <w:r w:rsidRPr="00740680">
              <w:rPr>
                <w:rFonts w:ascii="Calibri" w:hAnsi="Calibri" w:cs="Arial"/>
                <w:sz w:val="22"/>
                <w:szCs w:val="22"/>
                <w:lang w:eastAsia="es-ES"/>
              </w:rPr>
              <w:t>, a partir de la Notificación  de la Orden de Compra.</w:t>
            </w:r>
          </w:p>
        </w:tc>
        <w:tc>
          <w:tcPr>
            <w:tcW w:w="4799" w:type="dxa"/>
            <w:vAlign w:val="center"/>
          </w:tcPr>
          <w:p w:rsidR="00740680" w:rsidRPr="006F470A" w:rsidRDefault="00740680" w:rsidP="00740680">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C71C8" w:rsidRDefault="00FC71C8" w:rsidP="00FA78A9">
      <w:pPr>
        <w:jc w:val="center"/>
        <w:rPr>
          <w:rFonts w:asciiTheme="minorHAnsi" w:hAnsiTheme="minorHAnsi" w:cstheme="minorHAnsi"/>
          <w:b/>
          <w:sz w:val="22"/>
          <w:szCs w:val="22"/>
        </w:rPr>
      </w:pPr>
    </w:p>
    <w:p w:rsidR="008E711A" w:rsidRPr="008E711A" w:rsidRDefault="008E711A" w:rsidP="00FC71C8">
      <w:pP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135508" w:rsidRDefault="00135508" w:rsidP="008E711A">
      <w:pPr>
        <w:jc w:val="center"/>
        <w:rPr>
          <w:rFonts w:asciiTheme="minorHAnsi" w:hAnsiTheme="minorHAnsi" w:cstheme="minorHAnsi"/>
          <w:b/>
          <w:sz w:val="22"/>
          <w:szCs w:val="22"/>
        </w:rPr>
      </w:pPr>
    </w:p>
    <w:p w:rsidR="00740680" w:rsidRDefault="00740680" w:rsidP="008E711A">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AC12A8" w:rsidRDefault="00432E57" w:rsidP="00AC12A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AC12A8" w:rsidP="00AC12A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w:t>
      </w:r>
      <w:r w:rsidR="00432E57" w:rsidRPr="00365997">
        <w:rPr>
          <w:rFonts w:asciiTheme="minorHAnsi" w:hAnsiTheme="minorHAnsi" w:cstheme="minorHAnsi"/>
          <w:b/>
          <w:bCs/>
          <w:sz w:val="22"/>
          <w:szCs w:val="22"/>
          <w:lang w:val="es-BO"/>
        </w:rPr>
        <w:t>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610F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Pr="00365997" w:rsidRDefault="00AC12A8" w:rsidP="00432E57">
      <w:pPr>
        <w:pStyle w:val="Sinespaciado"/>
        <w:ind w:left="709"/>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610F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610F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34FF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8" o:title=""/>
          </v:shape>
          <o:OLEObject Type="Embed" ProgID="Equation.3" ShapeID="_x0000_i1025" DrawAspect="Content" ObjectID="_1596358052"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4.25pt;height:14.25pt" o:ole="">
            <v:imagedata r:id="rId20" o:title=""/>
          </v:shape>
          <o:OLEObject Type="Embed" ProgID="Equation.3" ShapeID="_x0000_i1026" DrawAspect="Content" ObjectID="_1596358053"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3.5pt;height:14.25pt" o:ole="">
            <v:imagedata r:id="rId22" o:title=""/>
          </v:shape>
          <o:OLEObject Type="Embed" ProgID="Equation.3" ShapeID="_x0000_i1027" DrawAspect="Content" ObjectID="_1596358054"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21.75pt;height:21.75pt" o:ole="">
            <v:imagedata r:id="rId24" o:title=""/>
          </v:shape>
          <o:OLEObject Type="Embed" ProgID="Equation.3" ShapeID="_x0000_i1028" DrawAspect="Content" ObjectID="_159635805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740680" w:rsidRDefault="00740680" w:rsidP="00BD420D">
      <w:pPr>
        <w:jc w:val="center"/>
        <w:rPr>
          <w:rFonts w:asciiTheme="minorHAnsi" w:hAnsiTheme="minorHAnsi" w:cstheme="minorHAnsi"/>
          <w:b/>
          <w:sz w:val="22"/>
          <w:szCs w:val="22"/>
        </w:rPr>
      </w:pPr>
    </w:p>
    <w:p w:rsidR="003A382A" w:rsidRPr="00AC12A8" w:rsidRDefault="004918C3" w:rsidP="00F83807">
      <w:pPr>
        <w:jc w:val="center"/>
        <w:rPr>
          <w:rFonts w:asciiTheme="minorHAnsi" w:hAnsiTheme="minorHAnsi" w:cstheme="minorHAnsi"/>
          <w:b/>
          <w:bCs/>
          <w:sz w:val="22"/>
          <w:szCs w:val="22"/>
        </w:rPr>
      </w:pPr>
      <w:r>
        <w:rPr>
          <w:rFonts w:asciiTheme="minorHAnsi" w:hAnsiTheme="minorHAnsi" w:cstheme="minorHAnsi"/>
          <w:b/>
          <w:sz w:val="22"/>
          <w:szCs w:val="22"/>
          <w:lang w:val="es-ES_tradnl"/>
        </w:rPr>
        <w:lastRenderedPageBreak/>
        <w:t>PARTE VI</w:t>
      </w:r>
    </w:p>
    <w:p w:rsidR="003A382A" w:rsidRPr="006F470A" w:rsidRDefault="003A382A" w:rsidP="00F83807">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65AA3" w:rsidRPr="00D65AA3" w:rsidRDefault="00D65AA3" w:rsidP="00D65AA3">
      <w:pPr>
        <w:jc w:val="center"/>
        <w:rPr>
          <w:rFonts w:ascii="Calibri" w:hAnsi="Calibri" w:cs="Calibri"/>
          <w:b/>
          <w:sz w:val="24"/>
          <w:szCs w:val="24"/>
          <w:lang w:eastAsia="es-ES"/>
        </w:rPr>
      </w:pPr>
      <w:r w:rsidRPr="00D65AA3">
        <w:rPr>
          <w:rFonts w:ascii="Calibri" w:hAnsi="Calibri" w:cs="Calibri"/>
          <w:b/>
          <w:sz w:val="24"/>
          <w:szCs w:val="24"/>
          <w:lang w:eastAsia="es-ES"/>
        </w:rPr>
        <w:t>ADQUISICIÓN DE PANTALLAS DE ILUMINACIÓN ANTIEXPLOSIVA</w:t>
      </w:r>
    </w:p>
    <w:p w:rsidR="00D65AA3" w:rsidRPr="00D65AA3" w:rsidRDefault="00D65AA3" w:rsidP="00D65AA3">
      <w:pPr>
        <w:rPr>
          <w:rFonts w:ascii="Calibri" w:hAnsi="Calibri" w:cs="Calibri"/>
          <w:b/>
          <w:sz w:val="14"/>
          <w:szCs w:val="22"/>
          <w:u w:val="single"/>
          <w:lang w:eastAsia="es-ES"/>
        </w:rPr>
      </w:pPr>
    </w:p>
    <w:tbl>
      <w:tblPr>
        <w:tblW w:w="9466" w:type="dxa"/>
        <w:tblInd w:w="80" w:type="dxa"/>
        <w:tblCellMar>
          <w:left w:w="70" w:type="dxa"/>
          <w:right w:w="70" w:type="dxa"/>
        </w:tblCellMar>
        <w:tblLook w:val="04A0" w:firstRow="1" w:lastRow="0" w:firstColumn="1" w:lastColumn="0" w:noHBand="0" w:noVBand="1"/>
      </w:tblPr>
      <w:tblGrid>
        <w:gridCol w:w="699"/>
        <w:gridCol w:w="6457"/>
        <w:gridCol w:w="1195"/>
        <w:gridCol w:w="1115"/>
      </w:tblGrid>
      <w:tr w:rsidR="00D65AA3" w:rsidRPr="00D65AA3" w:rsidTr="00D65AA3">
        <w:trPr>
          <w:trHeight w:val="220"/>
        </w:trPr>
        <w:tc>
          <w:tcPr>
            <w:tcW w:w="699" w:type="dxa"/>
            <w:vMerge w:val="restart"/>
            <w:tcBorders>
              <w:top w:val="single" w:sz="8" w:space="0" w:color="auto"/>
              <w:left w:val="single" w:sz="8" w:space="0" w:color="auto"/>
              <w:bottom w:val="single" w:sz="4" w:space="0" w:color="000000"/>
              <w:right w:val="single" w:sz="4" w:space="0" w:color="auto"/>
            </w:tcBorders>
            <w:shd w:val="clear" w:color="auto" w:fill="D9D9D9"/>
            <w:vAlign w:val="center"/>
            <w:hideMark/>
          </w:tcPr>
          <w:p w:rsidR="00D65AA3" w:rsidRPr="00D65AA3" w:rsidRDefault="006F707E" w:rsidP="00D65AA3">
            <w:pPr>
              <w:jc w:val="center"/>
              <w:rPr>
                <w:rFonts w:ascii="Calibri" w:hAnsi="Calibri"/>
                <w:b/>
                <w:bCs/>
                <w:color w:val="000000"/>
                <w:sz w:val="18"/>
                <w:szCs w:val="22"/>
                <w:lang w:val="es-MX" w:eastAsia="es-MX"/>
              </w:rPr>
            </w:pPr>
            <w:r>
              <w:rPr>
                <w:rFonts w:ascii="Calibri" w:hAnsi="Calibri"/>
                <w:b/>
                <w:bCs/>
                <w:color w:val="000000"/>
                <w:sz w:val="18"/>
                <w:szCs w:val="22"/>
                <w:lang w:eastAsia="es-ES"/>
              </w:rPr>
              <w:t>N°</w:t>
            </w:r>
          </w:p>
        </w:tc>
        <w:tc>
          <w:tcPr>
            <w:tcW w:w="6457" w:type="dxa"/>
            <w:vMerge w:val="restart"/>
            <w:tcBorders>
              <w:top w:val="single" w:sz="8" w:space="0" w:color="auto"/>
              <w:left w:val="single" w:sz="4" w:space="0" w:color="auto"/>
              <w:bottom w:val="single" w:sz="4" w:space="0" w:color="000000"/>
              <w:right w:val="single" w:sz="4" w:space="0" w:color="auto"/>
            </w:tcBorders>
            <w:shd w:val="clear" w:color="auto" w:fill="D9D9D9"/>
            <w:vAlign w:val="center"/>
            <w:hideMark/>
          </w:tcPr>
          <w:p w:rsidR="00D65AA3" w:rsidRPr="00D65AA3" w:rsidRDefault="00D65AA3" w:rsidP="00D65AA3">
            <w:pPr>
              <w:jc w:val="center"/>
              <w:rPr>
                <w:rFonts w:ascii="Calibri" w:hAnsi="Calibri"/>
                <w:b/>
                <w:bCs/>
                <w:color w:val="000000"/>
                <w:sz w:val="18"/>
                <w:szCs w:val="22"/>
                <w:lang w:eastAsia="es-ES"/>
              </w:rPr>
            </w:pPr>
            <w:r w:rsidRPr="00D65AA3">
              <w:rPr>
                <w:rFonts w:ascii="Calibri" w:hAnsi="Calibri"/>
                <w:b/>
                <w:bCs/>
                <w:color w:val="000000"/>
                <w:sz w:val="18"/>
                <w:szCs w:val="22"/>
                <w:lang w:eastAsia="es-ES"/>
              </w:rPr>
              <w:t>DESCRIPCIÓN DETALLADA DEL BIEN</w:t>
            </w:r>
          </w:p>
        </w:tc>
        <w:tc>
          <w:tcPr>
            <w:tcW w:w="1195" w:type="dxa"/>
            <w:vMerge w:val="restart"/>
            <w:tcBorders>
              <w:top w:val="single" w:sz="8" w:space="0" w:color="auto"/>
              <w:left w:val="single" w:sz="4" w:space="0" w:color="auto"/>
              <w:bottom w:val="single" w:sz="4" w:space="0" w:color="000000"/>
              <w:right w:val="single" w:sz="4" w:space="0" w:color="auto"/>
            </w:tcBorders>
            <w:shd w:val="clear" w:color="auto" w:fill="D9D9D9"/>
            <w:vAlign w:val="center"/>
            <w:hideMark/>
          </w:tcPr>
          <w:p w:rsidR="00D65AA3" w:rsidRPr="00D65AA3" w:rsidRDefault="00D65AA3" w:rsidP="00D65AA3">
            <w:pPr>
              <w:jc w:val="center"/>
              <w:rPr>
                <w:rFonts w:ascii="Calibri" w:hAnsi="Calibri"/>
                <w:b/>
                <w:bCs/>
                <w:color w:val="000000"/>
                <w:sz w:val="18"/>
                <w:szCs w:val="22"/>
                <w:lang w:eastAsia="es-ES"/>
              </w:rPr>
            </w:pPr>
            <w:r w:rsidRPr="00D65AA3">
              <w:rPr>
                <w:rFonts w:ascii="Calibri" w:hAnsi="Calibri"/>
                <w:b/>
                <w:bCs/>
                <w:color w:val="000000"/>
                <w:sz w:val="18"/>
                <w:szCs w:val="22"/>
                <w:lang w:eastAsia="es-ES"/>
              </w:rPr>
              <w:t>UNIDAD DE MEDIDA</w:t>
            </w:r>
          </w:p>
        </w:tc>
        <w:tc>
          <w:tcPr>
            <w:tcW w:w="1115" w:type="dxa"/>
            <w:vMerge w:val="restart"/>
            <w:tcBorders>
              <w:top w:val="single" w:sz="8" w:space="0" w:color="auto"/>
              <w:left w:val="single" w:sz="4" w:space="0" w:color="auto"/>
              <w:bottom w:val="single" w:sz="4" w:space="0" w:color="000000"/>
              <w:right w:val="single" w:sz="8" w:space="0" w:color="auto"/>
            </w:tcBorders>
            <w:shd w:val="clear" w:color="auto" w:fill="D9D9D9"/>
            <w:vAlign w:val="center"/>
            <w:hideMark/>
          </w:tcPr>
          <w:p w:rsidR="00D65AA3" w:rsidRPr="00D65AA3" w:rsidRDefault="00D65AA3" w:rsidP="00D65AA3">
            <w:pPr>
              <w:jc w:val="center"/>
              <w:rPr>
                <w:rFonts w:ascii="Calibri" w:hAnsi="Calibri"/>
                <w:b/>
                <w:bCs/>
                <w:color w:val="000000"/>
                <w:sz w:val="18"/>
                <w:szCs w:val="22"/>
                <w:lang w:eastAsia="es-ES"/>
              </w:rPr>
            </w:pPr>
            <w:r w:rsidRPr="00D65AA3">
              <w:rPr>
                <w:rFonts w:ascii="Calibri" w:hAnsi="Calibri"/>
                <w:b/>
                <w:bCs/>
                <w:color w:val="000000"/>
                <w:sz w:val="18"/>
                <w:szCs w:val="22"/>
                <w:lang w:eastAsia="es-ES"/>
              </w:rPr>
              <w:t>CANTIDAD</w:t>
            </w:r>
          </w:p>
        </w:tc>
      </w:tr>
      <w:tr w:rsidR="00D65AA3" w:rsidRPr="00D65AA3" w:rsidTr="00D65AA3">
        <w:trPr>
          <w:trHeight w:val="375"/>
        </w:trPr>
        <w:tc>
          <w:tcPr>
            <w:tcW w:w="699" w:type="dxa"/>
            <w:vMerge/>
            <w:tcBorders>
              <w:top w:val="single" w:sz="8" w:space="0" w:color="auto"/>
              <w:left w:val="single" w:sz="8" w:space="0" w:color="auto"/>
              <w:bottom w:val="single" w:sz="4" w:space="0" w:color="000000"/>
              <w:right w:val="single" w:sz="4" w:space="0" w:color="auto"/>
            </w:tcBorders>
            <w:shd w:val="clear" w:color="auto" w:fill="D9D9D9"/>
            <w:vAlign w:val="center"/>
            <w:hideMark/>
          </w:tcPr>
          <w:p w:rsidR="00D65AA3" w:rsidRPr="00D65AA3" w:rsidRDefault="00D65AA3" w:rsidP="00D65AA3">
            <w:pPr>
              <w:rPr>
                <w:rFonts w:ascii="Calibri" w:hAnsi="Calibri"/>
                <w:b/>
                <w:bCs/>
                <w:color w:val="000000"/>
                <w:sz w:val="22"/>
                <w:szCs w:val="22"/>
                <w:lang w:eastAsia="es-ES"/>
              </w:rPr>
            </w:pPr>
          </w:p>
        </w:tc>
        <w:tc>
          <w:tcPr>
            <w:tcW w:w="6457"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D65AA3" w:rsidRPr="00D65AA3" w:rsidRDefault="00D65AA3" w:rsidP="00D65AA3">
            <w:pPr>
              <w:rPr>
                <w:rFonts w:ascii="Calibri" w:hAnsi="Calibri"/>
                <w:b/>
                <w:bCs/>
                <w:color w:val="000000"/>
                <w:sz w:val="22"/>
                <w:szCs w:val="22"/>
                <w:lang w:eastAsia="es-ES"/>
              </w:rPr>
            </w:pPr>
          </w:p>
        </w:tc>
        <w:tc>
          <w:tcPr>
            <w:tcW w:w="1195"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D65AA3" w:rsidRPr="00D65AA3" w:rsidRDefault="00D65AA3" w:rsidP="00D65AA3">
            <w:pPr>
              <w:rPr>
                <w:rFonts w:ascii="Calibri" w:hAnsi="Calibri"/>
                <w:b/>
                <w:bCs/>
                <w:color w:val="000000"/>
                <w:sz w:val="22"/>
                <w:szCs w:val="22"/>
                <w:lang w:eastAsia="es-ES"/>
              </w:rPr>
            </w:pPr>
          </w:p>
        </w:tc>
        <w:tc>
          <w:tcPr>
            <w:tcW w:w="1115" w:type="dxa"/>
            <w:vMerge/>
            <w:tcBorders>
              <w:top w:val="single" w:sz="8" w:space="0" w:color="auto"/>
              <w:left w:val="single" w:sz="4" w:space="0" w:color="auto"/>
              <w:bottom w:val="single" w:sz="4" w:space="0" w:color="000000"/>
              <w:right w:val="single" w:sz="8" w:space="0" w:color="auto"/>
            </w:tcBorders>
            <w:shd w:val="clear" w:color="auto" w:fill="D9D9D9"/>
            <w:vAlign w:val="center"/>
            <w:hideMark/>
          </w:tcPr>
          <w:p w:rsidR="00D65AA3" w:rsidRPr="00D65AA3" w:rsidRDefault="00D65AA3" w:rsidP="00D65AA3">
            <w:pPr>
              <w:rPr>
                <w:rFonts w:ascii="Calibri" w:hAnsi="Calibri"/>
                <w:b/>
                <w:bCs/>
                <w:color w:val="000000"/>
                <w:sz w:val="22"/>
                <w:szCs w:val="22"/>
                <w:lang w:eastAsia="es-ES"/>
              </w:rPr>
            </w:pPr>
          </w:p>
        </w:tc>
      </w:tr>
      <w:tr w:rsidR="00D65AA3" w:rsidRPr="00D65AA3" w:rsidTr="00D65AA3">
        <w:trPr>
          <w:trHeight w:val="269"/>
        </w:trPr>
        <w:tc>
          <w:tcPr>
            <w:tcW w:w="699" w:type="dxa"/>
            <w:vMerge/>
            <w:tcBorders>
              <w:top w:val="single" w:sz="8" w:space="0" w:color="auto"/>
              <w:left w:val="single" w:sz="8" w:space="0" w:color="auto"/>
              <w:bottom w:val="single" w:sz="4" w:space="0" w:color="000000"/>
              <w:right w:val="single" w:sz="4" w:space="0" w:color="auto"/>
            </w:tcBorders>
            <w:shd w:val="clear" w:color="auto" w:fill="D9D9D9"/>
            <w:vAlign w:val="center"/>
            <w:hideMark/>
          </w:tcPr>
          <w:p w:rsidR="00D65AA3" w:rsidRPr="00D65AA3" w:rsidRDefault="00D65AA3" w:rsidP="00D65AA3">
            <w:pPr>
              <w:rPr>
                <w:rFonts w:ascii="Calibri" w:hAnsi="Calibri"/>
                <w:b/>
                <w:bCs/>
                <w:color w:val="000000"/>
                <w:sz w:val="22"/>
                <w:szCs w:val="22"/>
                <w:lang w:eastAsia="es-ES"/>
              </w:rPr>
            </w:pPr>
          </w:p>
        </w:tc>
        <w:tc>
          <w:tcPr>
            <w:tcW w:w="6457"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D65AA3" w:rsidRPr="00D65AA3" w:rsidRDefault="00D65AA3" w:rsidP="00D65AA3">
            <w:pPr>
              <w:rPr>
                <w:rFonts w:ascii="Calibri" w:hAnsi="Calibri"/>
                <w:b/>
                <w:bCs/>
                <w:color w:val="000000"/>
                <w:sz w:val="22"/>
                <w:szCs w:val="22"/>
                <w:lang w:eastAsia="es-ES"/>
              </w:rPr>
            </w:pPr>
          </w:p>
        </w:tc>
        <w:tc>
          <w:tcPr>
            <w:tcW w:w="1195"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D65AA3" w:rsidRPr="00D65AA3" w:rsidRDefault="00D65AA3" w:rsidP="00D65AA3">
            <w:pPr>
              <w:rPr>
                <w:rFonts w:ascii="Calibri" w:hAnsi="Calibri"/>
                <w:b/>
                <w:bCs/>
                <w:color w:val="000000"/>
                <w:sz w:val="22"/>
                <w:szCs w:val="22"/>
                <w:lang w:eastAsia="es-ES"/>
              </w:rPr>
            </w:pPr>
          </w:p>
        </w:tc>
        <w:tc>
          <w:tcPr>
            <w:tcW w:w="1115" w:type="dxa"/>
            <w:vMerge/>
            <w:tcBorders>
              <w:top w:val="single" w:sz="8" w:space="0" w:color="auto"/>
              <w:left w:val="single" w:sz="4" w:space="0" w:color="auto"/>
              <w:bottom w:val="single" w:sz="4" w:space="0" w:color="000000"/>
              <w:right w:val="single" w:sz="8" w:space="0" w:color="auto"/>
            </w:tcBorders>
            <w:shd w:val="clear" w:color="auto" w:fill="D9D9D9"/>
            <w:vAlign w:val="center"/>
            <w:hideMark/>
          </w:tcPr>
          <w:p w:rsidR="00D65AA3" w:rsidRPr="00D65AA3" w:rsidRDefault="00D65AA3" w:rsidP="00D65AA3">
            <w:pPr>
              <w:rPr>
                <w:rFonts w:ascii="Calibri" w:hAnsi="Calibri"/>
                <w:b/>
                <w:bCs/>
                <w:color w:val="000000"/>
                <w:sz w:val="22"/>
                <w:szCs w:val="22"/>
                <w:lang w:eastAsia="es-ES"/>
              </w:rPr>
            </w:pPr>
          </w:p>
        </w:tc>
      </w:tr>
      <w:tr w:rsidR="00D65AA3" w:rsidRPr="00D65AA3" w:rsidTr="0027676B">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1</w:t>
            </w:r>
          </w:p>
        </w:tc>
        <w:tc>
          <w:tcPr>
            <w:tcW w:w="6457" w:type="dxa"/>
            <w:tcBorders>
              <w:top w:val="nil"/>
              <w:left w:val="nil"/>
              <w:bottom w:val="single" w:sz="4" w:space="0" w:color="auto"/>
              <w:right w:val="single" w:sz="4" w:space="0" w:color="auto"/>
            </w:tcBorders>
            <w:shd w:val="clear" w:color="000000" w:fill="FFFFFF"/>
            <w:noWrap/>
            <w:vAlign w:val="bottom"/>
            <w:hideMark/>
          </w:tcPr>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lang w:val="es-MX" w:eastAsia="es-MX"/>
              </w:rPr>
              <w:t>REFLECTOR APE C/ALOJ INCORP HG-HM NA 400W IP65 ROSCA ¾” NPT PAD J-400</w:t>
            </w:r>
          </w:p>
        </w:tc>
        <w:tc>
          <w:tcPr>
            <w:tcW w:w="1195" w:type="dxa"/>
            <w:tcBorders>
              <w:top w:val="nil"/>
              <w:left w:val="nil"/>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PZA</w:t>
            </w:r>
          </w:p>
        </w:tc>
        <w:tc>
          <w:tcPr>
            <w:tcW w:w="1115" w:type="dxa"/>
            <w:tcBorders>
              <w:top w:val="nil"/>
              <w:left w:val="nil"/>
              <w:bottom w:val="single" w:sz="4" w:space="0" w:color="auto"/>
              <w:right w:val="single" w:sz="8"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val="es-MX" w:eastAsia="es-MX"/>
              </w:rPr>
            </w:pPr>
            <w:r w:rsidRPr="00D65AA3">
              <w:rPr>
                <w:rFonts w:ascii="Calibri" w:hAnsi="Calibri"/>
                <w:color w:val="000000"/>
                <w:szCs w:val="18"/>
                <w:lang w:eastAsia="es-ES"/>
              </w:rPr>
              <w:t>6</w:t>
            </w:r>
          </w:p>
        </w:tc>
      </w:tr>
      <w:tr w:rsidR="00D65AA3" w:rsidRPr="00D65AA3" w:rsidTr="0027676B">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2</w:t>
            </w:r>
          </w:p>
        </w:tc>
        <w:tc>
          <w:tcPr>
            <w:tcW w:w="6457" w:type="dxa"/>
            <w:tcBorders>
              <w:top w:val="nil"/>
              <w:left w:val="nil"/>
              <w:bottom w:val="single" w:sz="4" w:space="0" w:color="auto"/>
              <w:right w:val="single" w:sz="4" w:space="0" w:color="auto"/>
            </w:tcBorders>
            <w:shd w:val="clear" w:color="000000" w:fill="FFFFFF"/>
            <w:noWrap/>
            <w:vAlign w:val="bottom"/>
            <w:hideMark/>
          </w:tcPr>
          <w:p w:rsidR="00D65AA3" w:rsidRPr="00D65AA3" w:rsidRDefault="00D65AA3" w:rsidP="00D65AA3">
            <w:pPr>
              <w:jc w:val="both"/>
              <w:rPr>
                <w:rFonts w:ascii="Calibri" w:hAnsi="Calibri"/>
                <w:color w:val="000000"/>
                <w:szCs w:val="18"/>
                <w:lang w:eastAsia="es-ES"/>
              </w:rPr>
            </w:pPr>
            <w:r w:rsidRPr="00D65AA3">
              <w:rPr>
                <w:rFonts w:ascii="Calibri" w:hAnsi="Calibri"/>
                <w:color w:val="000000"/>
                <w:szCs w:val="18"/>
                <w:lang w:val="es-MX" w:eastAsia="es-MX"/>
              </w:rPr>
              <w:t>REFLECTOR APE C/ALOJ A DISTANCIA HG-HM NA 400W IP54 ROSCA 1/2” NPT PAD 400</w:t>
            </w:r>
          </w:p>
        </w:tc>
        <w:tc>
          <w:tcPr>
            <w:tcW w:w="1195" w:type="dxa"/>
            <w:tcBorders>
              <w:top w:val="nil"/>
              <w:left w:val="nil"/>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PZA</w:t>
            </w:r>
          </w:p>
        </w:tc>
        <w:tc>
          <w:tcPr>
            <w:tcW w:w="1115" w:type="dxa"/>
            <w:tcBorders>
              <w:top w:val="nil"/>
              <w:left w:val="nil"/>
              <w:bottom w:val="single" w:sz="4" w:space="0" w:color="auto"/>
              <w:right w:val="single" w:sz="8"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6</w:t>
            </w:r>
          </w:p>
        </w:tc>
      </w:tr>
      <w:tr w:rsidR="00D65AA3" w:rsidRPr="00D65AA3" w:rsidTr="0027676B">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3</w:t>
            </w:r>
          </w:p>
        </w:tc>
        <w:tc>
          <w:tcPr>
            <w:tcW w:w="6457" w:type="dxa"/>
            <w:tcBorders>
              <w:top w:val="nil"/>
              <w:left w:val="nil"/>
              <w:bottom w:val="single" w:sz="4" w:space="0" w:color="auto"/>
              <w:right w:val="single" w:sz="4" w:space="0" w:color="auto"/>
            </w:tcBorders>
            <w:shd w:val="clear" w:color="000000" w:fill="FFFFFF"/>
            <w:noWrap/>
            <w:vAlign w:val="bottom"/>
            <w:hideMark/>
          </w:tcPr>
          <w:p w:rsidR="00D65AA3" w:rsidRPr="00D65AA3" w:rsidRDefault="00D65AA3" w:rsidP="00D65AA3">
            <w:pPr>
              <w:jc w:val="both"/>
              <w:rPr>
                <w:rFonts w:ascii="Calibri" w:hAnsi="Calibri"/>
                <w:color w:val="000000"/>
                <w:szCs w:val="18"/>
                <w:lang w:eastAsia="es-ES"/>
              </w:rPr>
            </w:pPr>
            <w:r w:rsidRPr="00D65AA3">
              <w:rPr>
                <w:rFonts w:ascii="Calibri" w:hAnsi="Calibri"/>
                <w:color w:val="000000"/>
                <w:szCs w:val="18"/>
                <w:lang w:eastAsia="es-ES"/>
              </w:rPr>
              <w:t>FOCO VAPOR METALICO 250W E-40 TUBULAR OSRAM</w:t>
            </w:r>
          </w:p>
        </w:tc>
        <w:tc>
          <w:tcPr>
            <w:tcW w:w="1195" w:type="dxa"/>
            <w:tcBorders>
              <w:top w:val="nil"/>
              <w:left w:val="nil"/>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PZA</w:t>
            </w:r>
          </w:p>
        </w:tc>
        <w:tc>
          <w:tcPr>
            <w:tcW w:w="1115" w:type="dxa"/>
            <w:tcBorders>
              <w:top w:val="nil"/>
              <w:left w:val="nil"/>
              <w:bottom w:val="single" w:sz="4" w:space="0" w:color="auto"/>
              <w:right w:val="single" w:sz="8"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120</w:t>
            </w:r>
          </w:p>
        </w:tc>
      </w:tr>
      <w:tr w:rsidR="00D65AA3" w:rsidRPr="00D65AA3" w:rsidTr="0027676B">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4</w:t>
            </w:r>
          </w:p>
        </w:tc>
        <w:tc>
          <w:tcPr>
            <w:tcW w:w="6457" w:type="dxa"/>
            <w:tcBorders>
              <w:top w:val="nil"/>
              <w:left w:val="nil"/>
              <w:bottom w:val="single" w:sz="4" w:space="0" w:color="auto"/>
              <w:right w:val="single" w:sz="4" w:space="0" w:color="auto"/>
            </w:tcBorders>
            <w:shd w:val="clear" w:color="000000" w:fill="FFFFFF"/>
            <w:noWrap/>
            <w:vAlign w:val="bottom"/>
          </w:tcPr>
          <w:p w:rsidR="00D65AA3" w:rsidRPr="00D65AA3" w:rsidRDefault="00D65AA3" w:rsidP="00D65AA3">
            <w:pPr>
              <w:jc w:val="both"/>
              <w:rPr>
                <w:rFonts w:ascii="Calibri" w:hAnsi="Calibri"/>
                <w:color w:val="000000"/>
                <w:szCs w:val="18"/>
                <w:lang w:eastAsia="es-ES"/>
              </w:rPr>
            </w:pPr>
            <w:r w:rsidRPr="00D65AA3">
              <w:rPr>
                <w:rFonts w:ascii="Calibri" w:hAnsi="Calibri"/>
                <w:color w:val="000000"/>
                <w:szCs w:val="18"/>
                <w:lang w:eastAsia="es-ES"/>
              </w:rPr>
              <w:t xml:space="preserve">INGNITOR INDEPENDIENTE UNIVER ELT </w:t>
            </w:r>
          </w:p>
        </w:tc>
        <w:tc>
          <w:tcPr>
            <w:tcW w:w="1195" w:type="dxa"/>
            <w:tcBorders>
              <w:top w:val="nil"/>
              <w:left w:val="nil"/>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PZA</w:t>
            </w:r>
          </w:p>
        </w:tc>
        <w:tc>
          <w:tcPr>
            <w:tcW w:w="1115" w:type="dxa"/>
            <w:tcBorders>
              <w:top w:val="nil"/>
              <w:left w:val="nil"/>
              <w:bottom w:val="single" w:sz="4" w:space="0" w:color="auto"/>
              <w:right w:val="single" w:sz="8"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120</w:t>
            </w:r>
          </w:p>
        </w:tc>
      </w:tr>
      <w:tr w:rsidR="00D65AA3" w:rsidRPr="00D65AA3" w:rsidTr="0027676B">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5</w:t>
            </w:r>
          </w:p>
        </w:tc>
        <w:tc>
          <w:tcPr>
            <w:tcW w:w="6457" w:type="dxa"/>
            <w:tcBorders>
              <w:top w:val="nil"/>
              <w:left w:val="nil"/>
              <w:bottom w:val="single" w:sz="4" w:space="0" w:color="auto"/>
              <w:right w:val="single" w:sz="4" w:space="0" w:color="auto"/>
            </w:tcBorders>
            <w:shd w:val="clear" w:color="000000" w:fill="FFFFFF"/>
            <w:noWrap/>
            <w:vAlign w:val="bottom"/>
          </w:tcPr>
          <w:p w:rsidR="00D65AA3" w:rsidRPr="00D65AA3" w:rsidRDefault="00D65AA3" w:rsidP="00D65AA3">
            <w:pPr>
              <w:jc w:val="both"/>
              <w:rPr>
                <w:rFonts w:ascii="Calibri" w:hAnsi="Calibri"/>
                <w:color w:val="000000"/>
                <w:szCs w:val="18"/>
                <w:lang w:val="en-US" w:eastAsia="es-ES"/>
              </w:rPr>
            </w:pPr>
            <w:r w:rsidRPr="00D65AA3">
              <w:rPr>
                <w:rFonts w:ascii="Calibri" w:hAnsi="Calibri"/>
                <w:color w:val="000000"/>
                <w:szCs w:val="18"/>
                <w:lang w:val="en-US" w:eastAsia="es-ES"/>
              </w:rPr>
              <w:t>REACTOR ELT  NA HM 250 W-220V 50HZ</w:t>
            </w:r>
          </w:p>
        </w:tc>
        <w:tc>
          <w:tcPr>
            <w:tcW w:w="1195" w:type="dxa"/>
            <w:tcBorders>
              <w:top w:val="nil"/>
              <w:left w:val="nil"/>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PZA</w:t>
            </w:r>
          </w:p>
        </w:tc>
        <w:tc>
          <w:tcPr>
            <w:tcW w:w="1115" w:type="dxa"/>
            <w:tcBorders>
              <w:top w:val="nil"/>
              <w:left w:val="nil"/>
              <w:bottom w:val="single" w:sz="4" w:space="0" w:color="auto"/>
              <w:right w:val="single" w:sz="8"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115</w:t>
            </w:r>
          </w:p>
        </w:tc>
      </w:tr>
      <w:tr w:rsidR="00D65AA3" w:rsidRPr="00D65AA3" w:rsidTr="0027676B">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6</w:t>
            </w:r>
          </w:p>
        </w:tc>
        <w:tc>
          <w:tcPr>
            <w:tcW w:w="6457" w:type="dxa"/>
            <w:tcBorders>
              <w:top w:val="nil"/>
              <w:left w:val="nil"/>
              <w:bottom w:val="single" w:sz="4" w:space="0" w:color="auto"/>
              <w:right w:val="single" w:sz="4" w:space="0" w:color="auto"/>
            </w:tcBorders>
            <w:shd w:val="clear" w:color="000000" w:fill="FFFFFF"/>
            <w:noWrap/>
            <w:vAlign w:val="bottom"/>
          </w:tcPr>
          <w:p w:rsidR="00D65AA3" w:rsidRPr="00D65AA3" w:rsidRDefault="00D65AA3" w:rsidP="00D65AA3">
            <w:pPr>
              <w:jc w:val="both"/>
              <w:rPr>
                <w:rFonts w:ascii="Calibri" w:hAnsi="Calibri"/>
                <w:color w:val="000000"/>
                <w:szCs w:val="18"/>
                <w:lang w:eastAsia="es-ES"/>
              </w:rPr>
            </w:pPr>
            <w:r w:rsidRPr="00D65AA3">
              <w:rPr>
                <w:rFonts w:ascii="Calibri" w:hAnsi="Calibri"/>
                <w:color w:val="000000"/>
                <w:szCs w:val="18"/>
                <w:lang w:eastAsia="es-ES"/>
              </w:rPr>
              <w:t>CONDENSADOR TRABAJO DE 32 MFD 250V</w:t>
            </w:r>
          </w:p>
        </w:tc>
        <w:tc>
          <w:tcPr>
            <w:tcW w:w="1195" w:type="dxa"/>
            <w:tcBorders>
              <w:top w:val="nil"/>
              <w:left w:val="nil"/>
              <w:bottom w:val="single" w:sz="4" w:space="0" w:color="auto"/>
              <w:right w:val="nil"/>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PZA</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D65AA3" w:rsidRPr="00D65AA3" w:rsidRDefault="00D65AA3" w:rsidP="00D65AA3">
            <w:pPr>
              <w:jc w:val="center"/>
              <w:rPr>
                <w:rFonts w:ascii="Calibri" w:hAnsi="Calibri"/>
                <w:color w:val="000000"/>
                <w:szCs w:val="18"/>
                <w:lang w:eastAsia="es-ES"/>
              </w:rPr>
            </w:pPr>
            <w:r w:rsidRPr="00D65AA3">
              <w:rPr>
                <w:rFonts w:ascii="Calibri" w:hAnsi="Calibri"/>
                <w:color w:val="000000"/>
                <w:szCs w:val="18"/>
                <w:lang w:eastAsia="es-ES"/>
              </w:rPr>
              <w:t>120</w:t>
            </w:r>
          </w:p>
        </w:tc>
      </w:tr>
    </w:tbl>
    <w:p w:rsidR="00D65AA3" w:rsidRPr="00D65AA3" w:rsidRDefault="00D65AA3" w:rsidP="00D65AA3">
      <w:pPr>
        <w:jc w:val="both"/>
        <w:rPr>
          <w:rFonts w:ascii="Calibri" w:hAnsi="Calibri" w:cs="Calibri"/>
          <w:bCs/>
          <w:sz w:val="16"/>
          <w:szCs w:val="22"/>
          <w:lang w:val="es-BO" w:eastAsia="es-ES"/>
        </w:rPr>
      </w:pPr>
    </w:p>
    <w:p w:rsidR="00D65AA3" w:rsidRPr="00D65AA3" w:rsidRDefault="00D65AA3" w:rsidP="0098316F">
      <w:pPr>
        <w:numPr>
          <w:ilvl w:val="0"/>
          <w:numId w:val="43"/>
        </w:numPr>
        <w:ind w:left="567" w:hanging="567"/>
        <w:contextualSpacing/>
        <w:jc w:val="both"/>
        <w:rPr>
          <w:rFonts w:ascii="Calibri" w:hAnsi="Calibri" w:cs="Calibri"/>
          <w:b/>
          <w:bCs/>
          <w:sz w:val="22"/>
          <w:szCs w:val="22"/>
          <w:lang w:eastAsia="es-BO"/>
        </w:rPr>
      </w:pPr>
      <w:r w:rsidRPr="00D65AA3">
        <w:rPr>
          <w:rFonts w:ascii="Calibri" w:hAnsi="Calibri" w:cs="Calibri"/>
          <w:b/>
          <w:bCs/>
          <w:sz w:val="22"/>
          <w:szCs w:val="22"/>
          <w:lang w:eastAsia="es-BO"/>
        </w:rPr>
        <w:t>CARACTERÍSTICAS DEL REQUERIMIENTO</w:t>
      </w:r>
    </w:p>
    <w:p w:rsidR="00D65AA3" w:rsidRPr="00D65AA3" w:rsidRDefault="00D65AA3" w:rsidP="00D65AA3">
      <w:pPr>
        <w:contextualSpacing/>
        <w:jc w:val="both"/>
        <w:rPr>
          <w:rFonts w:ascii="Calibri" w:hAnsi="Calibri" w:cs="Calibri"/>
          <w:b/>
          <w:bCs/>
          <w:sz w:val="12"/>
          <w:szCs w:val="22"/>
          <w:lang w:eastAsia="es-BO"/>
        </w:rPr>
      </w:pPr>
    </w:p>
    <w:tbl>
      <w:tblPr>
        <w:tblStyle w:val="Tablaconcuadrcula"/>
        <w:tblW w:w="0" w:type="auto"/>
        <w:tblInd w:w="108" w:type="dxa"/>
        <w:tblLook w:val="04A0" w:firstRow="1" w:lastRow="0" w:firstColumn="1" w:lastColumn="0" w:noHBand="0" w:noVBand="1"/>
      </w:tblPr>
      <w:tblGrid>
        <w:gridCol w:w="821"/>
        <w:gridCol w:w="8184"/>
      </w:tblGrid>
      <w:tr w:rsidR="00D65AA3" w:rsidRPr="00D65AA3" w:rsidTr="00D65AA3">
        <w:trPr>
          <w:trHeight w:val="340"/>
        </w:trPr>
        <w:tc>
          <w:tcPr>
            <w:tcW w:w="9498" w:type="dxa"/>
            <w:gridSpan w:val="2"/>
            <w:shd w:val="clear" w:color="auto" w:fill="D9D9D9"/>
            <w:vAlign w:val="center"/>
          </w:tcPr>
          <w:p w:rsidR="00D65AA3" w:rsidRPr="00D65AA3" w:rsidRDefault="00D65AA3" w:rsidP="00D65AA3">
            <w:pPr>
              <w:contextualSpacing/>
              <w:rPr>
                <w:rFonts w:ascii="Calibri" w:hAnsi="Calibri" w:cs="Calibri"/>
                <w:b/>
                <w:bCs/>
                <w:szCs w:val="22"/>
                <w:lang w:eastAsia="es-BO"/>
              </w:rPr>
            </w:pPr>
            <w:r w:rsidRPr="00D65AA3">
              <w:rPr>
                <w:rFonts w:ascii="Calibri" w:hAnsi="Calibri" w:cs="Calibri"/>
                <w:b/>
                <w:bCs/>
                <w:szCs w:val="22"/>
                <w:lang w:eastAsia="es-BO"/>
              </w:rPr>
              <w:t>CARACTERISTICAS DEL REQUERIMIENTO</w:t>
            </w:r>
          </w:p>
        </w:tc>
      </w:tr>
      <w:tr w:rsidR="00D65AA3" w:rsidRPr="00D65AA3" w:rsidTr="00D65AA3">
        <w:trPr>
          <w:trHeight w:val="510"/>
        </w:trPr>
        <w:tc>
          <w:tcPr>
            <w:tcW w:w="851" w:type="dxa"/>
            <w:shd w:val="clear" w:color="auto" w:fill="FFF2CC"/>
            <w:vAlign w:val="center"/>
          </w:tcPr>
          <w:p w:rsidR="00D65AA3" w:rsidRPr="00D65AA3" w:rsidRDefault="00D65AA3" w:rsidP="001B0C92">
            <w:pPr>
              <w:contextualSpacing/>
              <w:jc w:val="center"/>
              <w:rPr>
                <w:rFonts w:ascii="Calibri" w:hAnsi="Calibri" w:cs="Calibri"/>
                <w:b/>
                <w:bCs/>
                <w:szCs w:val="22"/>
                <w:lang w:eastAsia="es-BO"/>
              </w:rPr>
            </w:pPr>
            <w:r w:rsidRPr="00D65AA3">
              <w:rPr>
                <w:rFonts w:ascii="Calibri" w:hAnsi="Calibri" w:cs="Calibri"/>
                <w:b/>
                <w:bCs/>
                <w:szCs w:val="22"/>
                <w:lang w:eastAsia="es-BO"/>
              </w:rPr>
              <w:t xml:space="preserve"> N°</w:t>
            </w:r>
          </w:p>
        </w:tc>
        <w:tc>
          <w:tcPr>
            <w:tcW w:w="8647" w:type="dxa"/>
            <w:shd w:val="clear" w:color="auto" w:fill="FFF2CC"/>
            <w:vAlign w:val="center"/>
          </w:tcPr>
          <w:p w:rsidR="00D65AA3" w:rsidRPr="00D65AA3" w:rsidRDefault="00D65AA3" w:rsidP="00D65AA3">
            <w:pPr>
              <w:contextualSpacing/>
              <w:jc w:val="both"/>
              <w:rPr>
                <w:rFonts w:ascii="Calibri" w:hAnsi="Calibri" w:cs="Calibri"/>
                <w:b/>
                <w:bCs/>
                <w:szCs w:val="22"/>
                <w:lang w:eastAsia="es-BO"/>
              </w:rPr>
            </w:pPr>
            <w:r w:rsidRPr="00D65AA3">
              <w:rPr>
                <w:rFonts w:ascii="Calibri" w:hAnsi="Calibri" w:cs="Calibri"/>
                <w:b/>
                <w:bCs/>
                <w:szCs w:val="22"/>
                <w:lang w:eastAsia="es-BO"/>
              </w:rPr>
              <w:t>DESCRIPCION DETALLADA DEL BIEN</w:t>
            </w:r>
          </w:p>
        </w:tc>
      </w:tr>
      <w:tr w:rsidR="00D65AA3" w:rsidRPr="00D65AA3" w:rsidTr="0027676B">
        <w:tc>
          <w:tcPr>
            <w:tcW w:w="851" w:type="dxa"/>
            <w:vAlign w:val="center"/>
          </w:tcPr>
          <w:p w:rsidR="00D65AA3" w:rsidRPr="00D65AA3" w:rsidRDefault="00D65AA3" w:rsidP="00D65AA3">
            <w:pPr>
              <w:autoSpaceDE w:val="0"/>
              <w:autoSpaceDN w:val="0"/>
              <w:adjustRightInd w:val="0"/>
              <w:jc w:val="center"/>
              <w:rPr>
                <w:rFonts w:ascii="Calibri" w:hAnsi="Calibri" w:cs="Calibri"/>
                <w:szCs w:val="22"/>
                <w:lang w:eastAsia="es-ES"/>
              </w:rPr>
            </w:pPr>
            <w:r w:rsidRPr="00D65AA3">
              <w:rPr>
                <w:rFonts w:ascii="Calibri" w:hAnsi="Calibri" w:cs="Calibri"/>
                <w:szCs w:val="22"/>
                <w:lang w:eastAsia="es-ES"/>
              </w:rPr>
              <w:t>1</w:t>
            </w:r>
          </w:p>
        </w:tc>
        <w:tc>
          <w:tcPr>
            <w:tcW w:w="8647" w:type="dxa"/>
            <w:vAlign w:val="bottom"/>
          </w:tcPr>
          <w:p w:rsidR="00D65AA3" w:rsidRPr="00D65AA3" w:rsidRDefault="00D65AA3" w:rsidP="00D65AA3">
            <w:pPr>
              <w:jc w:val="both"/>
              <w:rPr>
                <w:rFonts w:ascii="Calibri" w:hAnsi="Calibri"/>
                <w:color w:val="000000"/>
                <w:sz w:val="12"/>
                <w:szCs w:val="18"/>
                <w:lang w:val="es-MX" w:eastAsia="es-MX"/>
              </w:rPr>
            </w:pPr>
          </w:p>
          <w:p w:rsidR="00D65AA3" w:rsidRPr="00D65AA3" w:rsidRDefault="00D65AA3" w:rsidP="00D65AA3">
            <w:pPr>
              <w:jc w:val="both"/>
              <w:rPr>
                <w:rFonts w:ascii="Calibri" w:hAnsi="Calibri"/>
                <w:b/>
                <w:color w:val="000000"/>
                <w:szCs w:val="18"/>
                <w:lang w:val="es-MX" w:eastAsia="es-MX"/>
              </w:rPr>
            </w:pPr>
            <w:r w:rsidRPr="00D65AA3">
              <w:rPr>
                <w:rFonts w:ascii="Calibri" w:hAnsi="Calibri"/>
                <w:b/>
                <w:color w:val="000000"/>
                <w:szCs w:val="18"/>
                <w:lang w:val="es-MX" w:eastAsia="es-MX"/>
              </w:rPr>
              <w:t>REFLECTOR APE C/ALOJ INCORP HG-HM NA 400W IP65 ROSCA ¾” NPT PADCJ-400</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CERTIFICACION:</w:t>
            </w:r>
            <w:r w:rsidRPr="00D65AA3">
              <w:rPr>
                <w:rFonts w:ascii="Calibri" w:hAnsi="Calibri"/>
                <w:color w:val="000000"/>
                <w:szCs w:val="18"/>
                <w:lang w:val="es-MX" w:eastAsia="es-MX"/>
              </w:rPr>
              <w:t xml:space="preserve"> NORMAS ATEX, IEC, NEC, UL  ANTIEXPLOSIVA</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MARCA:</w:t>
            </w:r>
            <w:r w:rsidRPr="00D65AA3">
              <w:rPr>
                <w:rFonts w:ascii="Calibri" w:hAnsi="Calibri"/>
                <w:color w:val="000000"/>
                <w:szCs w:val="18"/>
                <w:lang w:val="es-MX" w:eastAsia="es-MX"/>
              </w:rPr>
              <w:t xml:space="preserve"> GEVELUX O SU EQUIVALENTE</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INDUSTRIA:</w:t>
            </w:r>
            <w:r w:rsidRPr="00D65AA3">
              <w:rPr>
                <w:rFonts w:ascii="Calibri" w:hAnsi="Calibri"/>
                <w:color w:val="000000"/>
                <w:szCs w:val="18"/>
                <w:lang w:val="es-MX" w:eastAsia="es-MX"/>
              </w:rPr>
              <w:t xml:space="preserve"> LATINOAMERICANA, NORTEAMERICANA O EUROPEA</w:t>
            </w:r>
          </w:p>
          <w:p w:rsidR="00D65AA3" w:rsidRPr="00D65AA3" w:rsidRDefault="00D65AA3" w:rsidP="00D65AA3">
            <w:pPr>
              <w:jc w:val="both"/>
              <w:rPr>
                <w:rFonts w:ascii="Calibri" w:hAnsi="Calibri"/>
                <w:color w:val="000000"/>
                <w:sz w:val="12"/>
                <w:szCs w:val="18"/>
                <w:lang w:val="es-MX" w:eastAsia="es-MX"/>
              </w:rPr>
            </w:pPr>
          </w:p>
        </w:tc>
      </w:tr>
      <w:tr w:rsidR="00D65AA3" w:rsidRPr="00D65AA3" w:rsidTr="0027676B">
        <w:tc>
          <w:tcPr>
            <w:tcW w:w="851" w:type="dxa"/>
            <w:vAlign w:val="center"/>
          </w:tcPr>
          <w:p w:rsidR="00D65AA3" w:rsidRPr="00D65AA3" w:rsidRDefault="00D65AA3" w:rsidP="00D65AA3">
            <w:pPr>
              <w:autoSpaceDE w:val="0"/>
              <w:autoSpaceDN w:val="0"/>
              <w:adjustRightInd w:val="0"/>
              <w:jc w:val="center"/>
              <w:rPr>
                <w:rFonts w:ascii="Calibri" w:hAnsi="Calibri" w:cs="Calibri"/>
                <w:szCs w:val="22"/>
                <w:lang w:eastAsia="es-ES"/>
              </w:rPr>
            </w:pPr>
            <w:r w:rsidRPr="00D65AA3">
              <w:rPr>
                <w:rFonts w:ascii="Calibri" w:hAnsi="Calibri" w:cs="Calibri"/>
                <w:szCs w:val="22"/>
                <w:lang w:eastAsia="es-ES"/>
              </w:rPr>
              <w:t>2</w:t>
            </w:r>
          </w:p>
        </w:tc>
        <w:tc>
          <w:tcPr>
            <w:tcW w:w="8647" w:type="dxa"/>
          </w:tcPr>
          <w:p w:rsidR="00D65AA3" w:rsidRPr="00D65AA3" w:rsidRDefault="00D65AA3" w:rsidP="00D65AA3">
            <w:pPr>
              <w:jc w:val="both"/>
              <w:rPr>
                <w:rFonts w:ascii="Calibri" w:hAnsi="Calibri"/>
                <w:color w:val="000000"/>
                <w:szCs w:val="18"/>
                <w:lang w:val="es-MX" w:eastAsia="es-MX"/>
              </w:rPr>
            </w:pPr>
          </w:p>
          <w:p w:rsidR="00D65AA3" w:rsidRPr="00D65AA3" w:rsidRDefault="00D65AA3" w:rsidP="00D65AA3">
            <w:pPr>
              <w:jc w:val="both"/>
              <w:rPr>
                <w:rFonts w:ascii="Calibri" w:hAnsi="Calibri"/>
                <w:b/>
                <w:color w:val="000000"/>
                <w:szCs w:val="18"/>
                <w:lang w:val="es-MX" w:eastAsia="es-MX"/>
              </w:rPr>
            </w:pPr>
            <w:r w:rsidRPr="00D65AA3">
              <w:rPr>
                <w:rFonts w:ascii="Calibri" w:hAnsi="Calibri"/>
                <w:b/>
                <w:color w:val="000000"/>
                <w:szCs w:val="18"/>
                <w:lang w:val="es-MX" w:eastAsia="es-MX"/>
              </w:rPr>
              <w:t>REFLECTOR APE C/ALOJ A DISTANCIA HG-HM NA 400W IP54 ROSCA 1/2” NPT PAD 400</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CERTIFICACION:</w:t>
            </w:r>
            <w:r w:rsidRPr="00D65AA3">
              <w:rPr>
                <w:rFonts w:ascii="Calibri" w:hAnsi="Calibri"/>
                <w:color w:val="000000"/>
                <w:szCs w:val="18"/>
                <w:lang w:val="es-MX" w:eastAsia="es-MX"/>
              </w:rPr>
              <w:t xml:space="preserve"> NORMAS ATEX, IEC, NEC, UL  ANTIEXPLOSIVA</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MARCA:</w:t>
            </w:r>
            <w:r w:rsidRPr="00D65AA3">
              <w:rPr>
                <w:rFonts w:ascii="Calibri" w:hAnsi="Calibri"/>
                <w:color w:val="000000"/>
                <w:szCs w:val="18"/>
                <w:lang w:val="es-MX" w:eastAsia="es-MX"/>
              </w:rPr>
              <w:t xml:space="preserve"> GEVELUX O SU EQUIVALENTE</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INDUSTRIA:</w:t>
            </w:r>
            <w:r w:rsidRPr="00D65AA3">
              <w:rPr>
                <w:rFonts w:ascii="Calibri" w:hAnsi="Calibri"/>
                <w:color w:val="000000"/>
                <w:szCs w:val="18"/>
                <w:lang w:val="es-MX" w:eastAsia="es-MX"/>
              </w:rPr>
              <w:t xml:space="preserve"> LATINOAMERICANA, NORTEAMERICANA O EUROPEA</w:t>
            </w:r>
          </w:p>
          <w:p w:rsidR="00D65AA3" w:rsidRPr="00D65AA3" w:rsidRDefault="00D65AA3" w:rsidP="00D65AA3">
            <w:pPr>
              <w:autoSpaceDE w:val="0"/>
              <w:autoSpaceDN w:val="0"/>
              <w:adjustRightInd w:val="0"/>
              <w:jc w:val="both"/>
              <w:rPr>
                <w:rFonts w:ascii="Calibri" w:hAnsi="Calibri" w:cs="Calibri"/>
                <w:sz w:val="12"/>
                <w:szCs w:val="22"/>
                <w:lang w:val="es-MX" w:eastAsia="es-ES"/>
              </w:rPr>
            </w:pPr>
          </w:p>
        </w:tc>
      </w:tr>
      <w:tr w:rsidR="00D65AA3" w:rsidRPr="00D65AA3" w:rsidTr="0027676B">
        <w:tc>
          <w:tcPr>
            <w:tcW w:w="851" w:type="dxa"/>
            <w:vAlign w:val="center"/>
          </w:tcPr>
          <w:p w:rsidR="00D65AA3" w:rsidRPr="00D65AA3" w:rsidRDefault="00D65AA3" w:rsidP="00D65AA3">
            <w:pPr>
              <w:autoSpaceDE w:val="0"/>
              <w:autoSpaceDN w:val="0"/>
              <w:adjustRightInd w:val="0"/>
              <w:jc w:val="center"/>
              <w:rPr>
                <w:rFonts w:ascii="Calibri" w:hAnsi="Calibri" w:cs="Calibri"/>
                <w:szCs w:val="22"/>
                <w:lang w:eastAsia="es-ES"/>
              </w:rPr>
            </w:pPr>
            <w:r w:rsidRPr="00D65AA3">
              <w:rPr>
                <w:rFonts w:ascii="Calibri" w:hAnsi="Calibri" w:cs="Calibri"/>
                <w:szCs w:val="22"/>
                <w:lang w:eastAsia="es-ES"/>
              </w:rPr>
              <w:t>3</w:t>
            </w:r>
          </w:p>
        </w:tc>
        <w:tc>
          <w:tcPr>
            <w:tcW w:w="8647" w:type="dxa"/>
            <w:vAlign w:val="bottom"/>
          </w:tcPr>
          <w:p w:rsidR="00D65AA3" w:rsidRPr="00D65AA3" w:rsidRDefault="00D65AA3" w:rsidP="00D65AA3">
            <w:pPr>
              <w:jc w:val="both"/>
              <w:rPr>
                <w:rFonts w:ascii="Calibri" w:hAnsi="Calibri"/>
                <w:color w:val="000000"/>
                <w:szCs w:val="18"/>
                <w:lang w:eastAsia="es-ES"/>
              </w:rPr>
            </w:pPr>
          </w:p>
          <w:p w:rsidR="00D65AA3" w:rsidRPr="00D65AA3" w:rsidRDefault="00D65AA3" w:rsidP="00D65AA3">
            <w:pPr>
              <w:jc w:val="both"/>
              <w:rPr>
                <w:rFonts w:ascii="Calibri" w:hAnsi="Calibri"/>
                <w:b/>
                <w:color w:val="000000"/>
                <w:szCs w:val="18"/>
                <w:lang w:eastAsia="es-ES"/>
              </w:rPr>
            </w:pPr>
            <w:r w:rsidRPr="00D65AA3">
              <w:rPr>
                <w:rFonts w:ascii="Calibri" w:hAnsi="Calibri"/>
                <w:b/>
                <w:color w:val="000000"/>
                <w:szCs w:val="18"/>
                <w:lang w:eastAsia="es-ES"/>
              </w:rPr>
              <w:t xml:space="preserve">FOCO VAPOR METALICO 250W ROSCA E-40 TUBULAR </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CERTIFICACION:</w:t>
            </w:r>
            <w:r w:rsidRPr="00D65AA3">
              <w:rPr>
                <w:rFonts w:ascii="Calibri" w:hAnsi="Calibri"/>
                <w:color w:val="000000"/>
                <w:szCs w:val="18"/>
                <w:lang w:val="es-MX" w:eastAsia="es-MX"/>
              </w:rPr>
              <w:t xml:space="preserve"> NORMAS ATEX, IEC, NEC, UL  ANTIEXPLOSIVA</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MARCA:</w:t>
            </w:r>
            <w:r w:rsidRPr="00D65AA3">
              <w:rPr>
                <w:rFonts w:ascii="Calibri" w:hAnsi="Calibri"/>
                <w:color w:val="000000"/>
                <w:szCs w:val="18"/>
                <w:lang w:val="es-MX" w:eastAsia="es-MX"/>
              </w:rPr>
              <w:t xml:space="preserve"> OSRAM O SU EQUIVALENTE</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INDUSTRIA:</w:t>
            </w:r>
            <w:r w:rsidRPr="00D65AA3">
              <w:rPr>
                <w:rFonts w:ascii="Calibri" w:hAnsi="Calibri"/>
                <w:color w:val="000000"/>
                <w:szCs w:val="18"/>
                <w:lang w:val="es-MX" w:eastAsia="es-MX"/>
              </w:rPr>
              <w:t xml:space="preserve"> LATINOAMERICANA, NORTEAMERICANA O EUROPEA</w:t>
            </w:r>
          </w:p>
          <w:p w:rsidR="00D65AA3" w:rsidRPr="00D65AA3" w:rsidRDefault="00D65AA3" w:rsidP="00D65AA3">
            <w:pPr>
              <w:jc w:val="both"/>
              <w:rPr>
                <w:rFonts w:ascii="Calibri" w:hAnsi="Calibri"/>
                <w:color w:val="000000"/>
                <w:sz w:val="12"/>
                <w:szCs w:val="18"/>
                <w:lang w:val="es-MX" w:eastAsia="es-ES"/>
              </w:rPr>
            </w:pPr>
          </w:p>
        </w:tc>
      </w:tr>
      <w:tr w:rsidR="00D65AA3" w:rsidRPr="00D65AA3" w:rsidTr="0027676B">
        <w:tc>
          <w:tcPr>
            <w:tcW w:w="851" w:type="dxa"/>
            <w:vAlign w:val="center"/>
          </w:tcPr>
          <w:p w:rsidR="00D65AA3" w:rsidRPr="00D65AA3" w:rsidRDefault="00D65AA3" w:rsidP="00D65AA3">
            <w:pPr>
              <w:autoSpaceDE w:val="0"/>
              <w:autoSpaceDN w:val="0"/>
              <w:adjustRightInd w:val="0"/>
              <w:jc w:val="center"/>
              <w:rPr>
                <w:rFonts w:ascii="Calibri" w:hAnsi="Calibri" w:cs="Calibri"/>
                <w:szCs w:val="22"/>
                <w:lang w:eastAsia="es-ES"/>
              </w:rPr>
            </w:pPr>
            <w:r w:rsidRPr="00D65AA3">
              <w:rPr>
                <w:rFonts w:ascii="Calibri" w:hAnsi="Calibri" w:cs="Calibri"/>
                <w:szCs w:val="22"/>
                <w:lang w:eastAsia="es-ES"/>
              </w:rPr>
              <w:t>4</w:t>
            </w:r>
          </w:p>
        </w:tc>
        <w:tc>
          <w:tcPr>
            <w:tcW w:w="8647" w:type="dxa"/>
          </w:tcPr>
          <w:p w:rsidR="00D65AA3" w:rsidRPr="00D65AA3" w:rsidRDefault="00D65AA3" w:rsidP="00D65AA3">
            <w:pPr>
              <w:jc w:val="both"/>
              <w:rPr>
                <w:rFonts w:ascii="Calibri" w:hAnsi="Calibri"/>
                <w:color w:val="000000"/>
                <w:szCs w:val="18"/>
                <w:lang w:eastAsia="es-ES"/>
              </w:rPr>
            </w:pPr>
          </w:p>
          <w:p w:rsidR="00D65AA3" w:rsidRPr="00D65AA3" w:rsidRDefault="00D65AA3" w:rsidP="00D65AA3">
            <w:pPr>
              <w:jc w:val="both"/>
              <w:rPr>
                <w:rFonts w:ascii="Calibri" w:hAnsi="Calibri"/>
                <w:b/>
                <w:color w:val="000000"/>
                <w:szCs w:val="18"/>
                <w:lang w:eastAsia="es-ES"/>
              </w:rPr>
            </w:pPr>
            <w:r w:rsidRPr="00D65AA3">
              <w:rPr>
                <w:rFonts w:ascii="Calibri" w:hAnsi="Calibri"/>
                <w:b/>
                <w:color w:val="000000"/>
                <w:szCs w:val="18"/>
                <w:lang w:eastAsia="es-ES"/>
              </w:rPr>
              <w:t xml:space="preserve">INGNITOR INDEPENDIENTE UNIVER </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CERTIFICACION:</w:t>
            </w:r>
            <w:r w:rsidRPr="00D65AA3">
              <w:rPr>
                <w:rFonts w:ascii="Calibri" w:hAnsi="Calibri"/>
                <w:color w:val="000000"/>
                <w:szCs w:val="18"/>
                <w:lang w:val="es-MX" w:eastAsia="es-MX"/>
              </w:rPr>
              <w:t xml:space="preserve"> NORMAS ATEX, IEC, NEC, UL  ANTIEXPLOSIVA</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MARCA:</w:t>
            </w:r>
            <w:r w:rsidRPr="00D65AA3">
              <w:rPr>
                <w:rFonts w:ascii="Calibri" w:hAnsi="Calibri"/>
                <w:color w:val="000000"/>
                <w:szCs w:val="18"/>
                <w:lang w:val="es-MX" w:eastAsia="es-MX"/>
              </w:rPr>
              <w:t xml:space="preserve"> GEVELUX, ELT O SU EQUIVALENTE</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INDUSTRIA:</w:t>
            </w:r>
            <w:r w:rsidRPr="00D65AA3">
              <w:rPr>
                <w:rFonts w:ascii="Calibri" w:hAnsi="Calibri"/>
                <w:color w:val="000000"/>
                <w:szCs w:val="18"/>
                <w:lang w:val="es-MX" w:eastAsia="es-MX"/>
              </w:rPr>
              <w:t xml:space="preserve"> LATINOAMERICANA, NORTEAMERICANA O EUROPEA</w:t>
            </w:r>
          </w:p>
          <w:p w:rsidR="00D65AA3" w:rsidRPr="00D65AA3" w:rsidRDefault="00D65AA3" w:rsidP="00D65AA3">
            <w:pPr>
              <w:autoSpaceDE w:val="0"/>
              <w:autoSpaceDN w:val="0"/>
              <w:adjustRightInd w:val="0"/>
              <w:jc w:val="both"/>
              <w:rPr>
                <w:rFonts w:ascii="Calibri" w:hAnsi="Calibri" w:cs="Calibri"/>
                <w:sz w:val="12"/>
                <w:szCs w:val="22"/>
                <w:lang w:val="es-MX" w:eastAsia="es-ES"/>
              </w:rPr>
            </w:pPr>
          </w:p>
        </w:tc>
      </w:tr>
      <w:tr w:rsidR="00D65AA3" w:rsidRPr="00D65AA3" w:rsidTr="0027676B">
        <w:tc>
          <w:tcPr>
            <w:tcW w:w="851" w:type="dxa"/>
            <w:vAlign w:val="center"/>
          </w:tcPr>
          <w:p w:rsidR="00D65AA3" w:rsidRPr="00D65AA3" w:rsidRDefault="00D65AA3" w:rsidP="00D65AA3">
            <w:pPr>
              <w:autoSpaceDE w:val="0"/>
              <w:autoSpaceDN w:val="0"/>
              <w:adjustRightInd w:val="0"/>
              <w:jc w:val="center"/>
              <w:rPr>
                <w:rFonts w:ascii="Calibri" w:hAnsi="Calibri" w:cs="Calibri"/>
                <w:szCs w:val="22"/>
                <w:lang w:eastAsia="es-ES"/>
              </w:rPr>
            </w:pPr>
            <w:r w:rsidRPr="00D65AA3">
              <w:rPr>
                <w:rFonts w:ascii="Calibri" w:hAnsi="Calibri" w:cs="Calibri"/>
                <w:szCs w:val="22"/>
                <w:lang w:eastAsia="es-ES"/>
              </w:rPr>
              <w:t>5</w:t>
            </w:r>
          </w:p>
        </w:tc>
        <w:tc>
          <w:tcPr>
            <w:tcW w:w="8647" w:type="dxa"/>
          </w:tcPr>
          <w:p w:rsidR="00D65AA3" w:rsidRPr="00D65AA3" w:rsidRDefault="00D65AA3" w:rsidP="00D65AA3">
            <w:pPr>
              <w:jc w:val="both"/>
              <w:rPr>
                <w:rFonts w:ascii="Calibri" w:hAnsi="Calibri"/>
                <w:color w:val="000000"/>
                <w:szCs w:val="18"/>
                <w:lang w:val="en-US" w:eastAsia="es-ES"/>
              </w:rPr>
            </w:pPr>
          </w:p>
          <w:p w:rsidR="00D65AA3" w:rsidRPr="00D65AA3" w:rsidRDefault="00D65AA3" w:rsidP="00D65AA3">
            <w:pPr>
              <w:jc w:val="both"/>
              <w:rPr>
                <w:rFonts w:ascii="Calibri" w:hAnsi="Calibri"/>
                <w:b/>
                <w:color w:val="000000"/>
                <w:szCs w:val="18"/>
                <w:lang w:val="en-US" w:eastAsia="es-ES"/>
              </w:rPr>
            </w:pPr>
            <w:r w:rsidRPr="00D65AA3">
              <w:rPr>
                <w:rFonts w:ascii="Calibri" w:hAnsi="Calibri"/>
                <w:b/>
                <w:color w:val="000000"/>
                <w:szCs w:val="18"/>
                <w:lang w:val="en-US" w:eastAsia="es-ES"/>
              </w:rPr>
              <w:t>REACTOR  NA HM 250 W-220V 50HZ</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CERTIFICACION:</w:t>
            </w:r>
            <w:r w:rsidRPr="00D65AA3">
              <w:rPr>
                <w:rFonts w:ascii="Calibri" w:hAnsi="Calibri"/>
                <w:color w:val="000000"/>
                <w:szCs w:val="18"/>
                <w:lang w:val="es-MX" w:eastAsia="es-MX"/>
              </w:rPr>
              <w:t xml:space="preserve"> NORMAS ATEX, IEC, NEC, UL  ANTIEXPLOSIVA</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MARCA:</w:t>
            </w:r>
            <w:r w:rsidRPr="00D65AA3">
              <w:rPr>
                <w:rFonts w:ascii="Calibri" w:hAnsi="Calibri"/>
                <w:color w:val="000000"/>
                <w:szCs w:val="18"/>
                <w:lang w:val="es-MX" w:eastAsia="es-MX"/>
              </w:rPr>
              <w:t xml:space="preserve"> GEVELUX, ELT O SU EQUIVALENTE</w:t>
            </w:r>
          </w:p>
          <w:p w:rsid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INDUSTRIA:</w:t>
            </w:r>
            <w:r w:rsidRPr="00D65AA3">
              <w:rPr>
                <w:rFonts w:ascii="Calibri" w:hAnsi="Calibri"/>
                <w:color w:val="000000"/>
                <w:szCs w:val="18"/>
                <w:lang w:val="es-MX" w:eastAsia="es-MX"/>
              </w:rPr>
              <w:t xml:space="preserve"> LATINOAMERICANA, NORTEAMERICANA O EUROPEA</w:t>
            </w:r>
          </w:p>
          <w:p w:rsidR="001B0C92" w:rsidRPr="00D65AA3" w:rsidRDefault="001B0C92" w:rsidP="00D65AA3">
            <w:pPr>
              <w:jc w:val="both"/>
              <w:rPr>
                <w:rFonts w:ascii="Calibri" w:hAnsi="Calibri"/>
                <w:color w:val="000000"/>
                <w:szCs w:val="18"/>
                <w:lang w:val="es-MX" w:eastAsia="es-MX"/>
              </w:rPr>
            </w:pPr>
          </w:p>
          <w:p w:rsidR="00D65AA3" w:rsidRPr="00D65AA3" w:rsidRDefault="00D65AA3" w:rsidP="00D65AA3">
            <w:pPr>
              <w:autoSpaceDE w:val="0"/>
              <w:autoSpaceDN w:val="0"/>
              <w:adjustRightInd w:val="0"/>
              <w:jc w:val="both"/>
              <w:rPr>
                <w:rFonts w:ascii="Calibri" w:hAnsi="Calibri" w:cs="Calibri"/>
                <w:sz w:val="12"/>
                <w:szCs w:val="22"/>
                <w:lang w:val="es-MX" w:eastAsia="es-ES"/>
              </w:rPr>
            </w:pPr>
          </w:p>
        </w:tc>
      </w:tr>
      <w:tr w:rsidR="00D65AA3" w:rsidRPr="00D65AA3" w:rsidTr="0027676B">
        <w:tc>
          <w:tcPr>
            <w:tcW w:w="851" w:type="dxa"/>
            <w:vAlign w:val="center"/>
          </w:tcPr>
          <w:p w:rsidR="00D65AA3" w:rsidRPr="00D65AA3" w:rsidRDefault="00D65AA3" w:rsidP="00D65AA3">
            <w:pPr>
              <w:autoSpaceDE w:val="0"/>
              <w:autoSpaceDN w:val="0"/>
              <w:adjustRightInd w:val="0"/>
              <w:jc w:val="center"/>
              <w:rPr>
                <w:rFonts w:ascii="Calibri" w:hAnsi="Calibri" w:cs="Calibri"/>
                <w:szCs w:val="22"/>
                <w:lang w:eastAsia="es-ES"/>
              </w:rPr>
            </w:pPr>
            <w:r w:rsidRPr="00D65AA3">
              <w:rPr>
                <w:rFonts w:ascii="Calibri" w:hAnsi="Calibri" w:cs="Calibri"/>
                <w:szCs w:val="22"/>
                <w:lang w:eastAsia="es-ES"/>
              </w:rPr>
              <w:lastRenderedPageBreak/>
              <w:t>6</w:t>
            </w:r>
          </w:p>
        </w:tc>
        <w:tc>
          <w:tcPr>
            <w:tcW w:w="8647" w:type="dxa"/>
          </w:tcPr>
          <w:p w:rsidR="00D65AA3" w:rsidRPr="00D65AA3" w:rsidRDefault="00D65AA3" w:rsidP="00D65AA3">
            <w:pPr>
              <w:jc w:val="both"/>
              <w:rPr>
                <w:rFonts w:ascii="Calibri" w:hAnsi="Calibri"/>
                <w:color w:val="000000"/>
                <w:szCs w:val="18"/>
                <w:lang w:eastAsia="es-ES"/>
              </w:rPr>
            </w:pPr>
          </w:p>
          <w:p w:rsidR="00D65AA3" w:rsidRPr="00D65AA3" w:rsidRDefault="00D65AA3" w:rsidP="00D65AA3">
            <w:pPr>
              <w:jc w:val="both"/>
              <w:rPr>
                <w:rFonts w:ascii="Calibri" w:hAnsi="Calibri"/>
                <w:b/>
                <w:color w:val="000000"/>
                <w:szCs w:val="18"/>
                <w:lang w:eastAsia="es-ES"/>
              </w:rPr>
            </w:pPr>
            <w:r w:rsidRPr="00D65AA3">
              <w:rPr>
                <w:rFonts w:ascii="Calibri" w:hAnsi="Calibri"/>
                <w:b/>
                <w:color w:val="000000"/>
                <w:szCs w:val="18"/>
                <w:lang w:eastAsia="es-ES"/>
              </w:rPr>
              <w:t>CONDENSADOR TRABAJO DE 32 MFD 250V</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CERTIFICACION:</w:t>
            </w:r>
            <w:r w:rsidRPr="00D65AA3">
              <w:rPr>
                <w:rFonts w:ascii="Calibri" w:hAnsi="Calibri"/>
                <w:color w:val="000000"/>
                <w:szCs w:val="18"/>
                <w:lang w:val="es-MX" w:eastAsia="es-MX"/>
              </w:rPr>
              <w:t xml:space="preserve"> NORMAS ATEX, IEC, NEC, UL  ANTIEXPLOSIVA</w:t>
            </w:r>
          </w:p>
          <w:p w:rsidR="00D65AA3" w:rsidRPr="00D65AA3" w:rsidRDefault="00D65AA3" w:rsidP="00D65AA3">
            <w:pPr>
              <w:jc w:val="both"/>
              <w:rPr>
                <w:rFonts w:ascii="Calibri" w:hAnsi="Calibri"/>
                <w:color w:val="000000"/>
                <w:szCs w:val="18"/>
                <w:lang w:val="es-MX" w:eastAsia="es-MX"/>
              </w:rPr>
            </w:pPr>
            <w:r w:rsidRPr="00D65AA3">
              <w:rPr>
                <w:rFonts w:ascii="Calibri" w:hAnsi="Calibri"/>
                <w:color w:val="000000"/>
                <w:szCs w:val="18"/>
                <w:u w:val="single"/>
                <w:lang w:val="es-MX" w:eastAsia="es-MX"/>
              </w:rPr>
              <w:t>MARCA:</w:t>
            </w:r>
            <w:r w:rsidRPr="00D65AA3">
              <w:rPr>
                <w:rFonts w:ascii="Calibri" w:hAnsi="Calibri"/>
                <w:color w:val="000000"/>
                <w:szCs w:val="18"/>
                <w:lang w:val="es-MX" w:eastAsia="es-MX"/>
              </w:rPr>
              <w:t xml:space="preserve"> LORENZETTI, GEVELUX O SU EQUIVALENTE</w:t>
            </w:r>
          </w:p>
          <w:p w:rsidR="00D65AA3" w:rsidRPr="00D65AA3" w:rsidRDefault="00D65AA3" w:rsidP="00D65AA3">
            <w:pPr>
              <w:autoSpaceDE w:val="0"/>
              <w:autoSpaceDN w:val="0"/>
              <w:adjustRightInd w:val="0"/>
              <w:jc w:val="both"/>
              <w:rPr>
                <w:rFonts w:ascii="Calibri" w:hAnsi="Calibri"/>
                <w:color w:val="000000"/>
                <w:szCs w:val="18"/>
                <w:lang w:val="es-MX" w:eastAsia="es-MX"/>
              </w:rPr>
            </w:pPr>
            <w:r w:rsidRPr="00D65AA3">
              <w:rPr>
                <w:rFonts w:ascii="Calibri" w:hAnsi="Calibri"/>
                <w:color w:val="000000"/>
                <w:szCs w:val="18"/>
                <w:u w:val="single"/>
                <w:lang w:val="es-MX" w:eastAsia="es-MX"/>
              </w:rPr>
              <w:t>INDUSTRIA:</w:t>
            </w:r>
            <w:r w:rsidRPr="00D65AA3">
              <w:rPr>
                <w:rFonts w:ascii="Calibri" w:hAnsi="Calibri"/>
                <w:color w:val="000000"/>
                <w:szCs w:val="18"/>
                <w:lang w:val="es-MX" w:eastAsia="es-MX"/>
              </w:rPr>
              <w:t xml:space="preserve"> LATINOAMERICANA, NORTEAMERICANA O EUROPEA</w:t>
            </w:r>
          </w:p>
          <w:p w:rsidR="00D65AA3" w:rsidRPr="00D65AA3" w:rsidRDefault="00D65AA3" w:rsidP="00D65AA3">
            <w:pPr>
              <w:autoSpaceDE w:val="0"/>
              <w:autoSpaceDN w:val="0"/>
              <w:adjustRightInd w:val="0"/>
              <w:jc w:val="both"/>
              <w:rPr>
                <w:rFonts w:ascii="Calibri" w:hAnsi="Calibri" w:cs="Calibri"/>
                <w:szCs w:val="22"/>
                <w:lang w:eastAsia="es-ES"/>
              </w:rPr>
            </w:pPr>
          </w:p>
        </w:tc>
      </w:tr>
    </w:tbl>
    <w:p w:rsidR="00D65AA3" w:rsidRPr="00D65AA3" w:rsidRDefault="00D65AA3" w:rsidP="00D65AA3">
      <w:pPr>
        <w:contextualSpacing/>
        <w:jc w:val="both"/>
        <w:rPr>
          <w:rFonts w:ascii="Calibri" w:hAnsi="Calibri" w:cs="Calibri"/>
          <w:b/>
          <w:bCs/>
          <w:sz w:val="12"/>
          <w:szCs w:val="22"/>
          <w:lang w:eastAsia="es-BO"/>
        </w:rPr>
      </w:pPr>
    </w:p>
    <w:p w:rsidR="00D65AA3" w:rsidRPr="00D65AA3" w:rsidRDefault="00D65AA3" w:rsidP="00D65AA3">
      <w:pPr>
        <w:contextualSpacing/>
        <w:jc w:val="both"/>
        <w:rPr>
          <w:rFonts w:ascii="Calibri" w:hAnsi="Calibri" w:cs="Calibri"/>
          <w:b/>
          <w:bCs/>
          <w:sz w:val="2"/>
          <w:szCs w:val="22"/>
          <w:lang w:eastAsia="es-BO"/>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D65AA3" w:rsidRPr="00D65AA3" w:rsidTr="00D65AA3">
        <w:trPr>
          <w:trHeight w:val="340"/>
          <w:jc w:val="center"/>
        </w:trPr>
        <w:tc>
          <w:tcPr>
            <w:tcW w:w="9072" w:type="dxa"/>
            <w:shd w:val="clear" w:color="auto" w:fill="D9D9D9"/>
            <w:vAlign w:val="center"/>
          </w:tcPr>
          <w:p w:rsidR="00D65AA3" w:rsidRPr="00D65AA3" w:rsidRDefault="00D65AA3" w:rsidP="00D65AA3">
            <w:pPr>
              <w:rPr>
                <w:rFonts w:ascii="Calibri" w:hAnsi="Calibri" w:cs="Calibri"/>
                <w:szCs w:val="22"/>
                <w:lang w:eastAsia="es-BO"/>
              </w:rPr>
            </w:pPr>
            <w:r w:rsidRPr="00D65AA3">
              <w:rPr>
                <w:rFonts w:ascii="Calibri" w:hAnsi="Calibri" w:cs="Calibri"/>
                <w:b/>
                <w:bCs/>
                <w:szCs w:val="22"/>
                <w:lang w:eastAsia="es-ES"/>
              </w:rPr>
              <w:t>PLAZO DE ENTREGA</w:t>
            </w:r>
          </w:p>
        </w:tc>
      </w:tr>
      <w:tr w:rsidR="00D65AA3" w:rsidRPr="00D65AA3" w:rsidTr="00D65AA3">
        <w:trPr>
          <w:trHeight w:val="680"/>
          <w:jc w:val="center"/>
        </w:trPr>
        <w:tc>
          <w:tcPr>
            <w:tcW w:w="9072" w:type="dxa"/>
            <w:shd w:val="clear" w:color="auto" w:fill="auto"/>
            <w:vAlign w:val="center"/>
          </w:tcPr>
          <w:p w:rsidR="00D65AA3" w:rsidRPr="00D65AA3" w:rsidRDefault="00D65AA3" w:rsidP="00D65AA3">
            <w:pPr>
              <w:jc w:val="both"/>
              <w:rPr>
                <w:rFonts w:ascii="Calibri" w:hAnsi="Calibri" w:cs="Calibri"/>
                <w:b/>
                <w:sz w:val="22"/>
                <w:szCs w:val="22"/>
                <w:lang w:eastAsia="es-ES"/>
              </w:rPr>
            </w:pPr>
            <w:r w:rsidRPr="00D65AA3">
              <w:rPr>
                <w:rFonts w:ascii="Calibri" w:hAnsi="Calibri" w:cs="Arial"/>
                <w:szCs w:val="22"/>
                <w:lang w:eastAsia="es-ES"/>
              </w:rPr>
              <w:t>El plazo</w:t>
            </w:r>
            <w:r w:rsidR="00E95BA6">
              <w:rPr>
                <w:rFonts w:ascii="Calibri" w:hAnsi="Calibri" w:cs="Arial"/>
                <w:szCs w:val="22"/>
                <w:lang w:eastAsia="es-ES"/>
              </w:rPr>
              <w:t xml:space="preserve"> máximo para la entrega de los bienes</w:t>
            </w:r>
            <w:r w:rsidRPr="00D65AA3">
              <w:rPr>
                <w:rFonts w:ascii="Calibri" w:hAnsi="Calibri" w:cs="Arial"/>
                <w:b/>
                <w:szCs w:val="22"/>
                <w:lang w:eastAsia="es-ES"/>
              </w:rPr>
              <w:t xml:space="preserve">, </w:t>
            </w:r>
            <w:r w:rsidRPr="00D65AA3">
              <w:rPr>
                <w:rFonts w:ascii="Calibri" w:hAnsi="Calibri" w:cs="Arial"/>
                <w:szCs w:val="22"/>
                <w:lang w:eastAsia="es-ES"/>
              </w:rPr>
              <w:t xml:space="preserve">será de </w:t>
            </w:r>
            <w:r w:rsidRPr="00D65AA3">
              <w:rPr>
                <w:rFonts w:ascii="Calibri" w:hAnsi="Calibri" w:cs="Arial"/>
                <w:b/>
                <w:szCs w:val="22"/>
                <w:lang w:eastAsia="es-ES"/>
              </w:rPr>
              <w:t>15 días calendario</w:t>
            </w:r>
            <w:r w:rsidRPr="00D65AA3">
              <w:rPr>
                <w:rFonts w:ascii="Calibri" w:hAnsi="Calibri" w:cs="Arial"/>
                <w:szCs w:val="22"/>
                <w:lang w:eastAsia="es-ES"/>
              </w:rPr>
              <w:t>, a partir de la Notificación  de la Orden de Compra.</w:t>
            </w:r>
          </w:p>
        </w:tc>
      </w:tr>
    </w:tbl>
    <w:p w:rsidR="00D65AA3" w:rsidRPr="00D65AA3" w:rsidRDefault="00D65AA3" w:rsidP="00D65AA3">
      <w:pPr>
        <w:ind w:left="567"/>
        <w:contextualSpacing/>
        <w:jc w:val="both"/>
        <w:rPr>
          <w:rFonts w:ascii="Calibri" w:hAnsi="Calibri" w:cs="Calibri"/>
          <w:b/>
          <w:bCs/>
          <w:sz w:val="8"/>
          <w:szCs w:val="22"/>
          <w:lang w:eastAsia="es-BO"/>
        </w:rPr>
      </w:pPr>
    </w:p>
    <w:p w:rsidR="00D65AA3" w:rsidRPr="00D65AA3" w:rsidRDefault="00D65AA3" w:rsidP="0098316F">
      <w:pPr>
        <w:numPr>
          <w:ilvl w:val="0"/>
          <w:numId w:val="43"/>
        </w:numPr>
        <w:ind w:left="567" w:hanging="567"/>
        <w:contextualSpacing/>
        <w:jc w:val="both"/>
        <w:rPr>
          <w:rFonts w:ascii="Calibri" w:hAnsi="Calibri" w:cs="Calibri"/>
          <w:b/>
          <w:bCs/>
          <w:szCs w:val="22"/>
          <w:lang w:eastAsia="es-BO"/>
        </w:rPr>
      </w:pPr>
      <w:r w:rsidRPr="00D65AA3">
        <w:rPr>
          <w:rFonts w:ascii="Calibri" w:hAnsi="Calibri" w:cs="Calibri"/>
          <w:b/>
          <w:bCs/>
          <w:szCs w:val="22"/>
          <w:lang w:eastAsia="es-BO"/>
        </w:rPr>
        <w:t>CONDICIONES REQUERIDAS PARA EL BIEN</w:t>
      </w:r>
    </w:p>
    <w:p w:rsidR="00D65AA3" w:rsidRPr="00D65AA3" w:rsidRDefault="00D65AA3" w:rsidP="00D65AA3">
      <w:pPr>
        <w:ind w:left="708"/>
        <w:jc w:val="both"/>
        <w:rPr>
          <w:rFonts w:ascii="Calibri" w:hAnsi="Calibri"/>
          <w:sz w:val="10"/>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D65AA3" w:rsidRPr="00D65AA3" w:rsidTr="00D65AA3">
        <w:trPr>
          <w:trHeight w:val="340"/>
          <w:jc w:val="center"/>
        </w:trPr>
        <w:tc>
          <w:tcPr>
            <w:tcW w:w="5000" w:type="pct"/>
            <w:shd w:val="clear" w:color="auto" w:fill="D9D9D9"/>
          </w:tcPr>
          <w:p w:rsidR="00D65AA3" w:rsidRPr="00D65AA3" w:rsidRDefault="00D65AA3" w:rsidP="00D65AA3">
            <w:pPr>
              <w:rPr>
                <w:rFonts w:ascii="Calibri" w:hAnsi="Calibri" w:cs="Calibri"/>
                <w:b/>
                <w:sz w:val="10"/>
                <w:szCs w:val="18"/>
                <w:lang w:eastAsia="es-ES"/>
              </w:rPr>
            </w:pPr>
          </w:p>
          <w:p w:rsidR="00D65AA3" w:rsidRPr="00D65AA3" w:rsidRDefault="00D65AA3" w:rsidP="00D65AA3">
            <w:pPr>
              <w:rPr>
                <w:rFonts w:ascii="Calibri" w:hAnsi="Calibri" w:cs="Calibri"/>
                <w:b/>
                <w:szCs w:val="18"/>
                <w:lang w:eastAsia="es-ES"/>
              </w:rPr>
            </w:pPr>
            <w:r w:rsidRPr="00D65AA3">
              <w:rPr>
                <w:rFonts w:ascii="Calibri" w:hAnsi="Calibri" w:cs="Calibri"/>
                <w:b/>
                <w:szCs w:val="18"/>
                <w:lang w:eastAsia="es-ES"/>
              </w:rPr>
              <w:t>MEDIOS DE TRANSPORTE</w:t>
            </w:r>
          </w:p>
          <w:p w:rsidR="00D65AA3" w:rsidRPr="00D65AA3" w:rsidRDefault="00D65AA3" w:rsidP="00D65AA3">
            <w:pPr>
              <w:rPr>
                <w:rFonts w:ascii="Calibri" w:hAnsi="Calibri" w:cs="Calibri"/>
                <w:b/>
                <w:sz w:val="10"/>
                <w:szCs w:val="18"/>
                <w:lang w:eastAsia="es-ES"/>
              </w:rPr>
            </w:pPr>
          </w:p>
        </w:tc>
      </w:tr>
      <w:tr w:rsidR="00D65AA3" w:rsidRPr="00D65AA3" w:rsidTr="0027676B">
        <w:trPr>
          <w:trHeight w:val="340"/>
          <w:jc w:val="center"/>
        </w:trPr>
        <w:tc>
          <w:tcPr>
            <w:tcW w:w="5000" w:type="pct"/>
            <w:shd w:val="clear" w:color="auto" w:fill="auto"/>
          </w:tcPr>
          <w:p w:rsidR="00D65AA3" w:rsidRPr="00D65AA3" w:rsidRDefault="00D65AA3" w:rsidP="00D65AA3">
            <w:pPr>
              <w:jc w:val="both"/>
              <w:rPr>
                <w:rFonts w:ascii="Calibri" w:hAnsi="Calibri" w:cs="Calibri"/>
                <w:sz w:val="10"/>
                <w:szCs w:val="18"/>
                <w:lang w:eastAsia="es-ES"/>
              </w:rPr>
            </w:pPr>
          </w:p>
          <w:p w:rsidR="00D65AA3" w:rsidRPr="00D65AA3" w:rsidRDefault="00D65AA3" w:rsidP="00D65AA3">
            <w:pPr>
              <w:jc w:val="both"/>
              <w:rPr>
                <w:rFonts w:ascii="Calibri" w:hAnsi="Calibri" w:cs="Calibri"/>
                <w:szCs w:val="18"/>
                <w:lang w:eastAsia="es-ES"/>
              </w:rPr>
            </w:pPr>
            <w:r w:rsidRPr="00D65AA3">
              <w:rPr>
                <w:rFonts w:ascii="Calibri" w:hAnsi="Calibri" w:cs="Calibri"/>
                <w:szCs w:val="18"/>
                <w:lang w:eastAsia="es-ES"/>
              </w:rPr>
              <w:t>Al tratarse de materiales, se debe considerar el transporte de los bienes, bien embalados, evitando mala manipulación de estos ante riesgos que puedan ocasionarse en el transporte de los materiales.</w:t>
            </w:r>
          </w:p>
          <w:p w:rsidR="00D65AA3" w:rsidRPr="00D65AA3" w:rsidRDefault="00D65AA3" w:rsidP="00D65AA3">
            <w:pPr>
              <w:jc w:val="both"/>
              <w:rPr>
                <w:rFonts w:ascii="Calibri" w:hAnsi="Calibri" w:cs="Calibri"/>
                <w:sz w:val="8"/>
                <w:szCs w:val="18"/>
                <w:lang w:eastAsia="es-ES"/>
              </w:rPr>
            </w:pPr>
          </w:p>
        </w:tc>
      </w:tr>
      <w:tr w:rsidR="00D65AA3" w:rsidRPr="00D65AA3" w:rsidTr="00D65AA3">
        <w:trPr>
          <w:trHeight w:val="340"/>
          <w:jc w:val="center"/>
        </w:trPr>
        <w:tc>
          <w:tcPr>
            <w:tcW w:w="5000" w:type="pct"/>
            <w:shd w:val="clear" w:color="auto" w:fill="D9D9D9"/>
          </w:tcPr>
          <w:p w:rsidR="00D65AA3" w:rsidRPr="00D65AA3" w:rsidRDefault="00D65AA3" w:rsidP="00D65AA3">
            <w:pPr>
              <w:rPr>
                <w:rFonts w:ascii="Calibri" w:hAnsi="Calibri" w:cs="Calibri"/>
                <w:b/>
                <w:sz w:val="8"/>
                <w:szCs w:val="18"/>
                <w:lang w:eastAsia="es-ES"/>
              </w:rPr>
            </w:pPr>
          </w:p>
          <w:p w:rsidR="00D65AA3" w:rsidRPr="00D65AA3" w:rsidRDefault="00D65AA3" w:rsidP="00D65AA3">
            <w:pPr>
              <w:rPr>
                <w:rFonts w:ascii="Calibri" w:hAnsi="Calibri" w:cs="Calibri"/>
                <w:b/>
                <w:szCs w:val="18"/>
                <w:lang w:eastAsia="es-ES"/>
              </w:rPr>
            </w:pPr>
            <w:r w:rsidRPr="00D65AA3">
              <w:rPr>
                <w:rFonts w:ascii="Calibri" w:hAnsi="Calibri" w:cs="Calibri"/>
                <w:b/>
                <w:szCs w:val="18"/>
                <w:lang w:eastAsia="es-ES"/>
              </w:rPr>
              <w:t>EMBALAJE</w:t>
            </w:r>
          </w:p>
          <w:p w:rsidR="00D65AA3" w:rsidRPr="00D65AA3" w:rsidRDefault="00D65AA3" w:rsidP="00D65AA3">
            <w:pPr>
              <w:rPr>
                <w:rFonts w:ascii="Calibri" w:hAnsi="Calibri" w:cs="Calibri"/>
                <w:b/>
                <w:sz w:val="8"/>
                <w:szCs w:val="18"/>
                <w:lang w:eastAsia="es-ES"/>
              </w:rPr>
            </w:pPr>
          </w:p>
        </w:tc>
      </w:tr>
      <w:tr w:rsidR="00D65AA3" w:rsidRPr="00D65AA3" w:rsidTr="0027676B">
        <w:trPr>
          <w:trHeight w:val="340"/>
          <w:jc w:val="center"/>
        </w:trPr>
        <w:tc>
          <w:tcPr>
            <w:tcW w:w="5000" w:type="pct"/>
            <w:shd w:val="clear" w:color="auto" w:fill="auto"/>
          </w:tcPr>
          <w:p w:rsidR="00D65AA3" w:rsidRPr="00D65AA3" w:rsidRDefault="00D65AA3" w:rsidP="00D65AA3">
            <w:pPr>
              <w:jc w:val="both"/>
              <w:rPr>
                <w:rFonts w:ascii="Calibri" w:hAnsi="Calibri" w:cs="Calibri"/>
                <w:sz w:val="12"/>
                <w:szCs w:val="18"/>
                <w:lang w:eastAsia="es-ES"/>
              </w:rPr>
            </w:pPr>
          </w:p>
          <w:p w:rsidR="00D65AA3" w:rsidRPr="00D65AA3" w:rsidRDefault="00D65AA3" w:rsidP="00D65AA3">
            <w:pPr>
              <w:jc w:val="both"/>
              <w:rPr>
                <w:rFonts w:ascii="Calibri" w:hAnsi="Calibri" w:cs="Calibri"/>
                <w:szCs w:val="18"/>
                <w:lang w:eastAsia="es-ES"/>
              </w:rPr>
            </w:pPr>
            <w:r w:rsidRPr="00D65AA3">
              <w:rPr>
                <w:rFonts w:ascii="Calibri" w:hAnsi="Calibri" w:cs="Calibri"/>
                <w:szCs w:val="18"/>
                <w:lang w:eastAsia="es-ES"/>
              </w:rPr>
              <w:t>El embalaje de estos materiales deberá ser, cumpliendo sus especificaciones. Esto debido al transporte y distancias desde el sitio de origen hasta el lugar de entrega del bien.</w:t>
            </w:r>
          </w:p>
          <w:p w:rsidR="00D65AA3" w:rsidRPr="00D65AA3" w:rsidRDefault="00D65AA3" w:rsidP="00D65AA3">
            <w:pPr>
              <w:jc w:val="both"/>
              <w:rPr>
                <w:rFonts w:ascii="Calibri" w:hAnsi="Calibri" w:cs="Calibri"/>
                <w:sz w:val="10"/>
                <w:szCs w:val="18"/>
                <w:lang w:eastAsia="es-ES"/>
              </w:rPr>
            </w:pPr>
          </w:p>
        </w:tc>
      </w:tr>
      <w:tr w:rsidR="00D65AA3" w:rsidRPr="00D65AA3" w:rsidTr="00D65AA3">
        <w:trPr>
          <w:trHeight w:val="340"/>
          <w:jc w:val="center"/>
        </w:trPr>
        <w:tc>
          <w:tcPr>
            <w:tcW w:w="5000" w:type="pct"/>
            <w:shd w:val="clear" w:color="auto" w:fill="D9D9D9"/>
            <w:vAlign w:val="center"/>
          </w:tcPr>
          <w:p w:rsidR="00D65AA3" w:rsidRPr="00D65AA3" w:rsidRDefault="00D65AA3" w:rsidP="00D65AA3">
            <w:pPr>
              <w:autoSpaceDE w:val="0"/>
              <w:autoSpaceDN w:val="0"/>
              <w:adjustRightInd w:val="0"/>
              <w:rPr>
                <w:rFonts w:ascii="Calibri" w:hAnsi="Calibri" w:cs="Calibri"/>
                <w:b/>
                <w:bCs/>
                <w:szCs w:val="22"/>
                <w:lang w:eastAsia="es-BO"/>
              </w:rPr>
            </w:pPr>
            <w:r w:rsidRPr="00D65AA3">
              <w:rPr>
                <w:rFonts w:ascii="Calibri" w:hAnsi="Calibri" w:cs="Calibri"/>
                <w:b/>
                <w:bCs/>
                <w:szCs w:val="22"/>
                <w:lang w:eastAsia="es-ES"/>
              </w:rPr>
              <w:t>LUGAR DE ENTREGA DE LOS BIENES</w:t>
            </w:r>
          </w:p>
        </w:tc>
      </w:tr>
      <w:tr w:rsidR="00D65AA3" w:rsidRPr="00D65AA3" w:rsidTr="0027676B">
        <w:trPr>
          <w:trHeight w:val="737"/>
          <w:jc w:val="center"/>
        </w:trPr>
        <w:tc>
          <w:tcPr>
            <w:tcW w:w="5000" w:type="pct"/>
            <w:shd w:val="clear" w:color="auto" w:fill="auto"/>
          </w:tcPr>
          <w:p w:rsidR="00D65AA3" w:rsidRPr="00D65AA3" w:rsidRDefault="00D65AA3" w:rsidP="00D65AA3">
            <w:pPr>
              <w:jc w:val="both"/>
              <w:rPr>
                <w:rFonts w:ascii="Calibri" w:hAnsi="Calibri" w:cs="Calibri"/>
                <w:sz w:val="10"/>
                <w:szCs w:val="18"/>
                <w:lang w:eastAsia="es-ES"/>
              </w:rPr>
            </w:pPr>
          </w:p>
          <w:p w:rsidR="00D65AA3" w:rsidRPr="00D65AA3" w:rsidRDefault="00D65AA3" w:rsidP="00D65AA3">
            <w:pPr>
              <w:jc w:val="both"/>
              <w:rPr>
                <w:rFonts w:ascii="Calibri" w:hAnsi="Calibri" w:cs="Calibri"/>
                <w:szCs w:val="18"/>
                <w:lang w:eastAsia="es-ES"/>
              </w:rPr>
            </w:pPr>
            <w:r w:rsidRPr="00D65AA3">
              <w:rPr>
                <w:rFonts w:ascii="Calibri" w:hAnsi="Calibri" w:cs="Calibri"/>
                <w:szCs w:val="18"/>
                <w:lang w:eastAsia="es-ES"/>
              </w:rPr>
              <w:t xml:space="preserve">La entrega de estos bienes se efectuara en la Unidad de Almacenes del DCTJ ubicados en Zona El Portillo, carretera al Chaco, Km. 8.5, adjuntado la respectiva </w:t>
            </w:r>
            <w:r w:rsidRPr="00D65AA3">
              <w:rPr>
                <w:rFonts w:ascii="Calibri" w:hAnsi="Calibri" w:cs="Calibri"/>
                <w:b/>
                <w:szCs w:val="18"/>
                <w:lang w:eastAsia="es-ES"/>
              </w:rPr>
              <w:t>Nota de Entrega.</w:t>
            </w:r>
          </w:p>
          <w:p w:rsidR="00D65AA3" w:rsidRPr="00D65AA3" w:rsidRDefault="00D65AA3" w:rsidP="00D65AA3">
            <w:pPr>
              <w:jc w:val="both"/>
              <w:rPr>
                <w:rFonts w:ascii="Calibri" w:hAnsi="Calibri" w:cs="Calibri"/>
                <w:sz w:val="10"/>
                <w:szCs w:val="18"/>
                <w:lang w:eastAsia="es-ES"/>
              </w:rPr>
            </w:pPr>
          </w:p>
        </w:tc>
      </w:tr>
      <w:tr w:rsidR="00D65AA3" w:rsidRPr="00D65AA3" w:rsidTr="00D65AA3">
        <w:trPr>
          <w:trHeight w:val="397"/>
          <w:jc w:val="center"/>
        </w:trPr>
        <w:tc>
          <w:tcPr>
            <w:tcW w:w="5000" w:type="pct"/>
            <w:shd w:val="clear" w:color="auto" w:fill="D9D9D9"/>
            <w:vAlign w:val="center"/>
          </w:tcPr>
          <w:p w:rsidR="00D65AA3" w:rsidRPr="00D65AA3" w:rsidRDefault="00D65AA3" w:rsidP="00D65AA3">
            <w:pPr>
              <w:jc w:val="both"/>
              <w:rPr>
                <w:rFonts w:ascii="Calibri" w:hAnsi="Calibri" w:cs="Calibri"/>
                <w:b/>
                <w:szCs w:val="18"/>
                <w:lang w:eastAsia="es-ES"/>
              </w:rPr>
            </w:pPr>
            <w:r w:rsidRPr="00D65AA3">
              <w:rPr>
                <w:rFonts w:ascii="Calibri" w:hAnsi="Calibri" w:cs="Calibri"/>
                <w:b/>
                <w:szCs w:val="18"/>
                <w:lang w:eastAsia="es-ES"/>
              </w:rPr>
              <w:t>COMPROMISO</w:t>
            </w:r>
          </w:p>
        </w:tc>
      </w:tr>
      <w:tr w:rsidR="00D65AA3" w:rsidRPr="00D65AA3" w:rsidTr="0027676B">
        <w:trPr>
          <w:trHeight w:val="397"/>
          <w:jc w:val="center"/>
        </w:trPr>
        <w:tc>
          <w:tcPr>
            <w:tcW w:w="5000" w:type="pct"/>
            <w:shd w:val="clear" w:color="auto" w:fill="auto"/>
          </w:tcPr>
          <w:p w:rsidR="00D65AA3" w:rsidRPr="00D65AA3" w:rsidRDefault="00D65AA3" w:rsidP="00D65AA3">
            <w:pPr>
              <w:jc w:val="both"/>
              <w:rPr>
                <w:rFonts w:ascii="Calibri" w:hAnsi="Calibri" w:cs="Calibri"/>
                <w:sz w:val="10"/>
                <w:lang w:eastAsia="es-ES"/>
              </w:rPr>
            </w:pPr>
          </w:p>
          <w:p w:rsidR="00D65AA3" w:rsidRPr="00D65AA3" w:rsidRDefault="00D65AA3" w:rsidP="00D65AA3">
            <w:pPr>
              <w:jc w:val="both"/>
              <w:rPr>
                <w:rFonts w:ascii="Calibri" w:hAnsi="Calibri" w:cs="Calibri"/>
                <w:lang w:eastAsia="es-ES"/>
              </w:rPr>
            </w:pPr>
            <w:r w:rsidRPr="00D65AA3">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D65AA3" w:rsidRPr="00D65AA3" w:rsidRDefault="00D65AA3" w:rsidP="00D65AA3">
            <w:pPr>
              <w:jc w:val="both"/>
              <w:rPr>
                <w:rFonts w:ascii="Calibri" w:hAnsi="Calibri" w:cs="Calibri"/>
                <w:b/>
                <w:sz w:val="10"/>
                <w:szCs w:val="18"/>
                <w:lang w:eastAsia="es-ES"/>
              </w:rPr>
            </w:pPr>
          </w:p>
        </w:tc>
      </w:tr>
      <w:tr w:rsidR="00D65AA3" w:rsidRPr="00D65AA3" w:rsidTr="00D65AA3">
        <w:trPr>
          <w:trHeight w:val="340"/>
          <w:jc w:val="center"/>
        </w:trPr>
        <w:tc>
          <w:tcPr>
            <w:tcW w:w="5000" w:type="pct"/>
            <w:shd w:val="clear" w:color="auto" w:fill="D9D9D9"/>
            <w:vAlign w:val="center"/>
          </w:tcPr>
          <w:p w:rsidR="00D65AA3" w:rsidRPr="00D65AA3" w:rsidRDefault="00D65AA3" w:rsidP="00D65AA3">
            <w:pPr>
              <w:autoSpaceDE w:val="0"/>
              <w:autoSpaceDN w:val="0"/>
              <w:adjustRightInd w:val="0"/>
              <w:rPr>
                <w:rFonts w:ascii="Calibri" w:hAnsi="Calibri" w:cs="Calibri"/>
                <w:szCs w:val="22"/>
                <w:lang w:eastAsia="es-BO"/>
              </w:rPr>
            </w:pPr>
            <w:r w:rsidRPr="00D65AA3">
              <w:rPr>
                <w:rFonts w:ascii="Calibri" w:hAnsi="Calibri" w:cs="Calibri"/>
                <w:b/>
                <w:bCs/>
                <w:szCs w:val="22"/>
                <w:lang w:eastAsia="es-ES"/>
              </w:rPr>
              <w:t>FORMA DE PAGO</w:t>
            </w:r>
          </w:p>
        </w:tc>
      </w:tr>
      <w:tr w:rsidR="00D65AA3" w:rsidRPr="00D65AA3" w:rsidTr="0027676B">
        <w:trPr>
          <w:trHeight w:val="340"/>
          <w:jc w:val="center"/>
        </w:trPr>
        <w:tc>
          <w:tcPr>
            <w:tcW w:w="5000" w:type="pct"/>
            <w:tcBorders>
              <w:bottom w:val="single" w:sz="4" w:space="0" w:color="auto"/>
            </w:tcBorders>
            <w:shd w:val="clear" w:color="auto" w:fill="auto"/>
            <w:vAlign w:val="center"/>
          </w:tcPr>
          <w:p w:rsidR="00D65AA3" w:rsidRDefault="00D65AA3" w:rsidP="00D65AA3">
            <w:pPr>
              <w:autoSpaceDE w:val="0"/>
              <w:autoSpaceDN w:val="0"/>
              <w:adjustRightInd w:val="0"/>
              <w:jc w:val="both"/>
              <w:rPr>
                <w:rFonts w:ascii="Calibri" w:hAnsi="Calibri" w:cs="Calibri"/>
                <w:szCs w:val="18"/>
                <w:lang w:eastAsia="es-ES"/>
              </w:rPr>
            </w:pPr>
            <w:r w:rsidRPr="00D65AA3">
              <w:rPr>
                <w:rFonts w:ascii="Calibri" w:hAnsi="Calibri" w:cs="Calibri"/>
                <w:szCs w:val="18"/>
                <w:lang w:eastAsia="es-ES"/>
              </w:rPr>
              <w:t>Se efectuara un solo pago contra entrega de los bienes y previa conformidad del Comité de Recepción.</w:t>
            </w:r>
          </w:p>
          <w:p w:rsidR="00D65AA3" w:rsidRDefault="00D65AA3" w:rsidP="00D65AA3">
            <w:pPr>
              <w:autoSpaceDE w:val="0"/>
              <w:autoSpaceDN w:val="0"/>
              <w:adjustRightInd w:val="0"/>
              <w:jc w:val="both"/>
              <w:rPr>
                <w:rFonts w:ascii="Calibri" w:hAnsi="Calibri" w:cs="Calibri"/>
                <w:szCs w:val="18"/>
                <w:lang w:eastAsia="es-ES"/>
              </w:rPr>
            </w:pPr>
          </w:p>
          <w:p w:rsidR="00D65AA3" w:rsidRPr="00D65AA3" w:rsidRDefault="00D65AA3" w:rsidP="00D65AA3">
            <w:pPr>
              <w:autoSpaceDE w:val="0"/>
              <w:autoSpaceDN w:val="0"/>
              <w:adjustRightInd w:val="0"/>
              <w:jc w:val="both"/>
              <w:rPr>
                <w:rFonts w:ascii="Calibri" w:hAnsi="Calibri" w:cs="Calibri"/>
                <w:szCs w:val="18"/>
                <w:lang w:eastAsia="es-ES"/>
              </w:rPr>
            </w:pPr>
            <w:r w:rsidRPr="00D65AA3">
              <w:rPr>
                <w:rFonts w:ascii="Calibri" w:hAnsi="Calibri" w:cs="Calibri"/>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D65AA3" w:rsidRPr="00D65AA3" w:rsidRDefault="00D65AA3" w:rsidP="0098316F">
            <w:pPr>
              <w:numPr>
                <w:ilvl w:val="0"/>
                <w:numId w:val="44"/>
              </w:numPr>
              <w:autoSpaceDE w:val="0"/>
              <w:autoSpaceDN w:val="0"/>
              <w:adjustRightInd w:val="0"/>
              <w:jc w:val="both"/>
              <w:rPr>
                <w:rFonts w:ascii="Calibri" w:hAnsi="Calibri" w:cs="Calibri"/>
                <w:szCs w:val="18"/>
                <w:lang w:eastAsia="es-ES"/>
              </w:rPr>
            </w:pPr>
            <w:r w:rsidRPr="00D65AA3">
              <w:rPr>
                <w:rFonts w:ascii="Calibri" w:hAnsi="Calibri" w:cs="Calibri"/>
                <w:szCs w:val="18"/>
                <w:lang w:eastAsia="es-ES"/>
              </w:rPr>
              <w:t>Fotocopia de la Orden Compra firmada debidamente Recepcionado</w:t>
            </w:r>
          </w:p>
          <w:p w:rsidR="00D65AA3" w:rsidRPr="00D65AA3" w:rsidRDefault="00D65AA3" w:rsidP="0098316F">
            <w:pPr>
              <w:numPr>
                <w:ilvl w:val="0"/>
                <w:numId w:val="44"/>
              </w:numPr>
              <w:autoSpaceDE w:val="0"/>
              <w:autoSpaceDN w:val="0"/>
              <w:adjustRightInd w:val="0"/>
              <w:jc w:val="both"/>
              <w:rPr>
                <w:rFonts w:ascii="Calibri" w:hAnsi="Calibri" w:cs="Calibri"/>
                <w:szCs w:val="18"/>
                <w:lang w:eastAsia="es-ES"/>
              </w:rPr>
            </w:pPr>
            <w:r w:rsidRPr="00D65AA3">
              <w:rPr>
                <w:rFonts w:ascii="Calibri" w:hAnsi="Calibri" w:cs="Calibri"/>
                <w:szCs w:val="18"/>
                <w:lang w:eastAsia="es-ES"/>
              </w:rPr>
              <w:t xml:space="preserve">Factura original </w:t>
            </w:r>
          </w:p>
          <w:p w:rsidR="00D65AA3" w:rsidRPr="00D65AA3" w:rsidRDefault="00D65AA3" w:rsidP="0098316F">
            <w:pPr>
              <w:numPr>
                <w:ilvl w:val="0"/>
                <w:numId w:val="44"/>
              </w:numPr>
              <w:autoSpaceDE w:val="0"/>
              <w:autoSpaceDN w:val="0"/>
              <w:adjustRightInd w:val="0"/>
              <w:jc w:val="both"/>
              <w:rPr>
                <w:rFonts w:ascii="Calibri" w:hAnsi="Calibri" w:cs="Calibri"/>
                <w:szCs w:val="18"/>
                <w:lang w:eastAsia="es-ES"/>
              </w:rPr>
            </w:pPr>
            <w:r w:rsidRPr="00D65AA3">
              <w:rPr>
                <w:rFonts w:ascii="Calibri" w:hAnsi="Calibri" w:cs="Calibri"/>
                <w:szCs w:val="18"/>
                <w:lang w:eastAsia="es-ES"/>
              </w:rPr>
              <w:t>Registro beneficiario SIGEP.</w:t>
            </w:r>
          </w:p>
          <w:p w:rsidR="00D65AA3" w:rsidRPr="00D65AA3" w:rsidRDefault="00D65AA3" w:rsidP="0098316F">
            <w:pPr>
              <w:numPr>
                <w:ilvl w:val="0"/>
                <w:numId w:val="44"/>
              </w:numPr>
              <w:autoSpaceDE w:val="0"/>
              <w:autoSpaceDN w:val="0"/>
              <w:adjustRightInd w:val="0"/>
              <w:jc w:val="both"/>
              <w:rPr>
                <w:rFonts w:ascii="Calibri" w:hAnsi="Calibri" w:cs="Calibri"/>
                <w:szCs w:val="18"/>
                <w:lang w:eastAsia="es-ES"/>
              </w:rPr>
            </w:pPr>
            <w:r w:rsidRPr="00D65AA3">
              <w:rPr>
                <w:rFonts w:ascii="Calibri" w:hAnsi="Calibri" w:cs="Calibri"/>
                <w:szCs w:val="18"/>
                <w:lang w:eastAsia="es-ES"/>
              </w:rPr>
              <w:t>Fotocopia del NIT</w:t>
            </w:r>
          </w:p>
          <w:p w:rsidR="00D65AA3" w:rsidRPr="00D65AA3" w:rsidRDefault="00D65AA3" w:rsidP="0098316F">
            <w:pPr>
              <w:numPr>
                <w:ilvl w:val="0"/>
                <w:numId w:val="44"/>
              </w:numPr>
              <w:rPr>
                <w:rFonts w:ascii="Calibri" w:hAnsi="Calibri" w:cs="Calibri"/>
                <w:b/>
                <w:sz w:val="22"/>
                <w:szCs w:val="18"/>
                <w:lang w:eastAsia="es-ES"/>
              </w:rPr>
            </w:pPr>
            <w:r w:rsidRPr="00D65AA3">
              <w:rPr>
                <w:rFonts w:ascii="Calibri" w:hAnsi="Calibri" w:cs="Calibri"/>
                <w:szCs w:val="18"/>
                <w:lang w:eastAsia="es-ES"/>
              </w:rPr>
              <w:t>Certificado de No adeudo vigente (de las dos operadoras de Fondo de Pensiones).</w:t>
            </w:r>
          </w:p>
        </w:tc>
      </w:tr>
      <w:tr w:rsidR="00D65AA3" w:rsidRPr="00D65AA3" w:rsidTr="00D65AA3">
        <w:trPr>
          <w:trHeight w:val="340"/>
          <w:jc w:val="center"/>
        </w:trPr>
        <w:tc>
          <w:tcPr>
            <w:tcW w:w="5000" w:type="pct"/>
            <w:shd w:val="clear" w:color="auto" w:fill="D9D9D9"/>
            <w:vAlign w:val="center"/>
          </w:tcPr>
          <w:p w:rsidR="00D65AA3" w:rsidRPr="00D65AA3" w:rsidRDefault="00D65AA3" w:rsidP="00D65AA3">
            <w:pPr>
              <w:autoSpaceDE w:val="0"/>
              <w:autoSpaceDN w:val="0"/>
              <w:adjustRightInd w:val="0"/>
              <w:rPr>
                <w:rFonts w:ascii="Calibri" w:hAnsi="Calibri" w:cs="Arial"/>
                <w:b/>
                <w:bCs/>
                <w:lang w:eastAsia="es-ES"/>
              </w:rPr>
            </w:pPr>
            <w:r w:rsidRPr="00D65AA3">
              <w:rPr>
                <w:rFonts w:ascii="Calibri" w:hAnsi="Calibri" w:cs="Arial"/>
                <w:b/>
                <w:bCs/>
                <w:lang w:eastAsia="es-ES"/>
              </w:rPr>
              <w:t>FACTURACION</w:t>
            </w:r>
          </w:p>
        </w:tc>
      </w:tr>
      <w:tr w:rsidR="00D65AA3" w:rsidRPr="00D65AA3" w:rsidTr="0027676B">
        <w:trPr>
          <w:trHeight w:val="340"/>
          <w:jc w:val="center"/>
        </w:trPr>
        <w:tc>
          <w:tcPr>
            <w:tcW w:w="5000" w:type="pct"/>
            <w:shd w:val="clear" w:color="auto" w:fill="auto"/>
            <w:vAlign w:val="center"/>
          </w:tcPr>
          <w:p w:rsidR="00D65AA3" w:rsidRPr="00D65AA3" w:rsidRDefault="00D65AA3" w:rsidP="00D65AA3">
            <w:pPr>
              <w:jc w:val="both"/>
              <w:rPr>
                <w:rFonts w:ascii="Calibri" w:hAnsi="Calibri" w:cs="Arial"/>
                <w:lang w:eastAsia="es-ES"/>
              </w:rPr>
            </w:pPr>
          </w:p>
          <w:p w:rsidR="00D65AA3" w:rsidRPr="00D65AA3" w:rsidRDefault="00D65AA3" w:rsidP="00D65AA3">
            <w:pPr>
              <w:jc w:val="both"/>
              <w:rPr>
                <w:rFonts w:ascii="Calibri" w:hAnsi="Calibri" w:cs="Arial"/>
                <w:lang w:eastAsia="es-ES"/>
              </w:rPr>
            </w:pPr>
            <w:r w:rsidRPr="00D65AA3">
              <w:rPr>
                <w:rFonts w:ascii="Calibri" w:hAnsi="Calibri" w:cs="Arial"/>
                <w:lang w:eastAsia="es-ES"/>
              </w:rPr>
              <w:t xml:space="preserve">La factura debe ser emitida de acuerdo a normativa vigente a nombre de Yacimientos Petrolíferos Fiscales Bolivianos consignando el Número de Identificación Tributaria (NIT) 1020269020. </w:t>
            </w:r>
          </w:p>
          <w:p w:rsidR="00D65AA3" w:rsidRPr="00D65AA3" w:rsidRDefault="00D65AA3" w:rsidP="00D65AA3">
            <w:pPr>
              <w:jc w:val="both"/>
              <w:rPr>
                <w:rFonts w:ascii="Calibri" w:hAnsi="Calibri" w:cs="Arial"/>
                <w:lang w:eastAsia="es-ES"/>
              </w:rPr>
            </w:pPr>
          </w:p>
          <w:p w:rsidR="00D65AA3" w:rsidRPr="00D65AA3" w:rsidRDefault="00D65AA3" w:rsidP="00D65AA3">
            <w:pPr>
              <w:jc w:val="both"/>
              <w:rPr>
                <w:rFonts w:ascii="Calibri" w:hAnsi="Calibri" w:cs="Arial"/>
                <w:lang w:eastAsia="es-ES"/>
              </w:rPr>
            </w:pPr>
            <w:r w:rsidRPr="00D65AA3">
              <w:rPr>
                <w:rFonts w:ascii="Calibri" w:hAnsi="Calibri" w:cs="Arial"/>
                <w:lang w:eastAsia="es-ES"/>
              </w:rPr>
              <w:t xml:space="preserve">La factura deberá emitirse por el precio contratado, sin deducir las multas ni otros cargos, a momento de la entrega de la totalidad de los bienes conforme lo establecido contractualmente. </w:t>
            </w:r>
          </w:p>
          <w:p w:rsidR="00D65AA3" w:rsidRPr="00D65AA3" w:rsidRDefault="00D65AA3" w:rsidP="00D65AA3">
            <w:pPr>
              <w:jc w:val="both"/>
              <w:rPr>
                <w:rFonts w:ascii="Calibri" w:hAnsi="Calibri" w:cs="Arial"/>
                <w:lang w:eastAsia="es-ES"/>
              </w:rPr>
            </w:pPr>
          </w:p>
          <w:p w:rsidR="00D65AA3" w:rsidRPr="00D65AA3" w:rsidRDefault="00D65AA3" w:rsidP="00D65AA3">
            <w:pPr>
              <w:autoSpaceDE w:val="0"/>
              <w:autoSpaceDN w:val="0"/>
              <w:adjustRightInd w:val="0"/>
              <w:jc w:val="both"/>
              <w:rPr>
                <w:rFonts w:ascii="Calibri" w:hAnsi="Calibri" w:cs="Arial"/>
                <w:lang w:eastAsia="es-ES"/>
              </w:rPr>
            </w:pPr>
            <w:r w:rsidRPr="00D65AA3">
              <w:rPr>
                <w:rFonts w:ascii="Calibri" w:hAnsi="Calibri" w:cs="Arial"/>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65AA3" w:rsidRPr="00D65AA3" w:rsidRDefault="00D65AA3" w:rsidP="00D65AA3">
            <w:pPr>
              <w:autoSpaceDE w:val="0"/>
              <w:autoSpaceDN w:val="0"/>
              <w:adjustRightInd w:val="0"/>
              <w:jc w:val="both"/>
              <w:rPr>
                <w:rFonts w:ascii="Calibri" w:hAnsi="Calibri" w:cs="Arial"/>
                <w:b/>
                <w:bCs/>
                <w:lang w:eastAsia="es-ES"/>
              </w:rPr>
            </w:pPr>
          </w:p>
        </w:tc>
      </w:tr>
      <w:tr w:rsidR="00D65AA3" w:rsidRPr="00D65AA3" w:rsidTr="00D65AA3">
        <w:trPr>
          <w:trHeight w:val="340"/>
          <w:jc w:val="center"/>
        </w:trPr>
        <w:tc>
          <w:tcPr>
            <w:tcW w:w="5000" w:type="pct"/>
            <w:shd w:val="clear" w:color="auto" w:fill="D9D9D9"/>
            <w:vAlign w:val="center"/>
          </w:tcPr>
          <w:p w:rsidR="00D65AA3" w:rsidRPr="00D65AA3" w:rsidRDefault="00D65AA3" w:rsidP="00D65AA3">
            <w:pPr>
              <w:autoSpaceDE w:val="0"/>
              <w:autoSpaceDN w:val="0"/>
              <w:adjustRightInd w:val="0"/>
              <w:rPr>
                <w:rFonts w:ascii="Calibri" w:hAnsi="Calibri" w:cs="Arial"/>
                <w:b/>
                <w:bCs/>
                <w:lang w:eastAsia="es-ES"/>
              </w:rPr>
            </w:pPr>
            <w:r w:rsidRPr="00D65AA3">
              <w:rPr>
                <w:rFonts w:ascii="Calibri" w:hAnsi="Calibri" w:cs="Arial"/>
                <w:b/>
                <w:bCs/>
                <w:lang w:eastAsia="es-ES"/>
              </w:rPr>
              <w:lastRenderedPageBreak/>
              <w:t>TRIBUTOS</w:t>
            </w:r>
          </w:p>
        </w:tc>
      </w:tr>
      <w:tr w:rsidR="00D65AA3" w:rsidRPr="00D65AA3" w:rsidTr="0027676B">
        <w:trPr>
          <w:trHeight w:val="690"/>
          <w:jc w:val="center"/>
        </w:trPr>
        <w:tc>
          <w:tcPr>
            <w:tcW w:w="5000" w:type="pct"/>
            <w:shd w:val="clear" w:color="auto" w:fill="auto"/>
            <w:vAlign w:val="center"/>
          </w:tcPr>
          <w:p w:rsidR="00D65AA3" w:rsidRPr="00D65AA3" w:rsidRDefault="00D65AA3" w:rsidP="00D65AA3">
            <w:pPr>
              <w:jc w:val="both"/>
              <w:rPr>
                <w:rFonts w:ascii="Calibri" w:hAnsi="Calibri" w:cs="Arial"/>
                <w:b/>
                <w:bCs/>
                <w:lang w:eastAsia="es-ES"/>
              </w:rPr>
            </w:pPr>
            <w:r w:rsidRPr="00D65AA3">
              <w:rPr>
                <w:rFonts w:ascii="Calibri" w:hAnsi="Calibri" w:cs="Arial"/>
                <w:lang w:eastAsia="es-ES"/>
              </w:rPr>
              <w:t>El adjudicado declara que todos los tributos vigentes a la fecha y que puedan originarse directa o indirectamente en aplicación del contrato, son de su responsabilidad, no correspondiendo ningún reclamo posterior.</w:t>
            </w:r>
          </w:p>
        </w:tc>
      </w:tr>
      <w:tr w:rsidR="00D65AA3" w:rsidRPr="00D65AA3" w:rsidTr="00D65AA3">
        <w:trPr>
          <w:trHeight w:val="340"/>
          <w:jc w:val="center"/>
        </w:trPr>
        <w:tc>
          <w:tcPr>
            <w:tcW w:w="5000" w:type="pct"/>
            <w:tcBorders>
              <w:bottom w:val="single" w:sz="4" w:space="0" w:color="auto"/>
            </w:tcBorders>
            <w:shd w:val="clear" w:color="auto" w:fill="D9D9D9"/>
            <w:vAlign w:val="center"/>
          </w:tcPr>
          <w:p w:rsidR="00D65AA3" w:rsidRPr="00D65AA3" w:rsidRDefault="00D65AA3" w:rsidP="00D65AA3">
            <w:pPr>
              <w:autoSpaceDE w:val="0"/>
              <w:autoSpaceDN w:val="0"/>
              <w:adjustRightInd w:val="0"/>
              <w:jc w:val="both"/>
              <w:rPr>
                <w:rFonts w:ascii="Calibri" w:hAnsi="Calibri" w:cs="Calibri"/>
                <w:b/>
                <w:lang w:eastAsia="es-ES"/>
              </w:rPr>
            </w:pPr>
            <w:r w:rsidRPr="00D65AA3">
              <w:rPr>
                <w:rFonts w:ascii="Calibri" w:hAnsi="Calibri" w:cs="Calibri"/>
                <w:b/>
                <w:lang w:eastAsia="es-ES"/>
              </w:rPr>
              <w:t>MULTAS</w:t>
            </w:r>
          </w:p>
        </w:tc>
      </w:tr>
      <w:tr w:rsidR="00D65AA3" w:rsidRPr="00D65AA3" w:rsidTr="0027676B">
        <w:trPr>
          <w:trHeight w:val="283"/>
          <w:jc w:val="center"/>
        </w:trPr>
        <w:tc>
          <w:tcPr>
            <w:tcW w:w="5000" w:type="pct"/>
            <w:shd w:val="clear" w:color="auto" w:fill="auto"/>
            <w:vAlign w:val="center"/>
          </w:tcPr>
          <w:p w:rsidR="00D65AA3" w:rsidRPr="00D65AA3" w:rsidRDefault="00D65AA3" w:rsidP="00D65AA3">
            <w:pPr>
              <w:autoSpaceDE w:val="0"/>
              <w:autoSpaceDN w:val="0"/>
              <w:adjustRightInd w:val="0"/>
              <w:jc w:val="both"/>
              <w:rPr>
                <w:rFonts w:ascii="Calibri" w:hAnsi="Calibri" w:cs="Arial"/>
                <w:sz w:val="10"/>
                <w:lang w:eastAsia="es-ES"/>
              </w:rPr>
            </w:pPr>
          </w:p>
          <w:p w:rsidR="00D65AA3" w:rsidRPr="00D65AA3" w:rsidRDefault="00D65AA3" w:rsidP="00D65AA3">
            <w:pPr>
              <w:autoSpaceDE w:val="0"/>
              <w:autoSpaceDN w:val="0"/>
              <w:adjustRightInd w:val="0"/>
              <w:jc w:val="both"/>
              <w:rPr>
                <w:rFonts w:ascii="Calibri" w:hAnsi="Calibri" w:cs="Arial"/>
                <w:lang w:eastAsia="es-ES"/>
              </w:rPr>
            </w:pPr>
            <w:r w:rsidRPr="00D65AA3">
              <w:rPr>
                <w:rFonts w:ascii="Calibri" w:hAnsi="Calibri" w:cs="Arial"/>
                <w:lang w:eastAsia="es-ES"/>
              </w:rPr>
              <w:t>Por el incumplimiento al plazo de entrega de los bienes, se aplicará una multa de 0,5 % sobre el ítem(s) incumplido(s) por día de retraso, en caso de llegar al 20 % de multas, se resuelve el Contrato u Orden de Compra y la empresa YPFB se reserva el derecho de realizar gestiones legales y administrativas que corresponda.</w:t>
            </w:r>
          </w:p>
          <w:p w:rsidR="00D65AA3" w:rsidRPr="00D65AA3" w:rsidRDefault="00D65AA3" w:rsidP="00D65AA3">
            <w:pPr>
              <w:autoSpaceDE w:val="0"/>
              <w:autoSpaceDN w:val="0"/>
              <w:adjustRightInd w:val="0"/>
              <w:jc w:val="both"/>
              <w:rPr>
                <w:rFonts w:ascii="Calibri" w:hAnsi="Calibri" w:cs="Arial"/>
                <w:sz w:val="8"/>
                <w:lang w:eastAsia="es-ES"/>
              </w:rPr>
            </w:pPr>
          </w:p>
        </w:tc>
      </w:tr>
      <w:tr w:rsidR="00D65AA3" w:rsidRPr="00D65AA3" w:rsidTr="00D65AA3">
        <w:trPr>
          <w:trHeight w:val="340"/>
          <w:jc w:val="center"/>
        </w:trPr>
        <w:tc>
          <w:tcPr>
            <w:tcW w:w="5000" w:type="pct"/>
            <w:tcBorders>
              <w:bottom w:val="single" w:sz="4" w:space="0" w:color="auto"/>
            </w:tcBorders>
            <w:shd w:val="clear" w:color="auto" w:fill="D9D9D9"/>
            <w:vAlign w:val="center"/>
          </w:tcPr>
          <w:p w:rsidR="00D65AA3" w:rsidRPr="00D65AA3" w:rsidRDefault="00D65AA3" w:rsidP="00D65AA3">
            <w:pPr>
              <w:autoSpaceDE w:val="0"/>
              <w:autoSpaceDN w:val="0"/>
              <w:adjustRightInd w:val="0"/>
              <w:jc w:val="both"/>
              <w:rPr>
                <w:rFonts w:ascii="Calibri" w:hAnsi="Calibri" w:cs="Calibri"/>
                <w:b/>
                <w:lang w:eastAsia="es-ES"/>
              </w:rPr>
            </w:pPr>
            <w:r w:rsidRPr="00D65AA3">
              <w:rPr>
                <w:rFonts w:ascii="Calibri" w:hAnsi="Calibri" w:cs="Calibri"/>
                <w:b/>
                <w:lang w:eastAsia="es-ES"/>
              </w:rPr>
              <w:t>VALIDACIONES</w:t>
            </w:r>
          </w:p>
        </w:tc>
      </w:tr>
      <w:tr w:rsidR="00D65AA3" w:rsidRPr="00D65AA3" w:rsidTr="0027676B">
        <w:trPr>
          <w:trHeight w:val="680"/>
          <w:jc w:val="center"/>
        </w:trPr>
        <w:tc>
          <w:tcPr>
            <w:tcW w:w="5000" w:type="pct"/>
            <w:tcBorders>
              <w:bottom w:val="single" w:sz="4" w:space="0" w:color="auto"/>
            </w:tcBorders>
            <w:shd w:val="clear" w:color="auto" w:fill="auto"/>
            <w:vAlign w:val="center"/>
          </w:tcPr>
          <w:p w:rsidR="00D65AA3" w:rsidRPr="00D65AA3" w:rsidRDefault="00D65AA3" w:rsidP="0098316F">
            <w:pPr>
              <w:numPr>
                <w:ilvl w:val="0"/>
                <w:numId w:val="45"/>
              </w:numPr>
              <w:spacing w:after="13" w:line="276" w:lineRule="auto"/>
              <w:contextualSpacing/>
              <w:jc w:val="both"/>
              <w:rPr>
                <w:rFonts w:ascii="Calibri" w:hAnsi="Calibri" w:cs="Calibri"/>
                <w:lang w:eastAsia="es-ES"/>
              </w:rPr>
            </w:pPr>
            <w:r w:rsidRPr="00D65AA3">
              <w:rPr>
                <w:rFonts w:ascii="Calibri" w:hAnsi="Calibri" w:cs="Calibri"/>
                <w:lang w:eastAsia="es-ES"/>
              </w:rPr>
              <w:t>Validación Financiera</w:t>
            </w:r>
          </w:p>
          <w:p w:rsidR="00D65AA3" w:rsidRPr="00D65AA3" w:rsidRDefault="00D65AA3" w:rsidP="0098316F">
            <w:pPr>
              <w:numPr>
                <w:ilvl w:val="0"/>
                <w:numId w:val="45"/>
              </w:numPr>
              <w:spacing w:after="13" w:line="276" w:lineRule="auto"/>
              <w:contextualSpacing/>
              <w:jc w:val="both"/>
              <w:rPr>
                <w:rFonts w:ascii="Calibri" w:hAnsi="Calibri" w:cs="Calibri"/>
                <w:lang w:eastAsia="es-ES"/>
              </w:rPr>
            </w:pPr>
            <w:r w:rsidRPr="00D65AA3">
              <w:rPr>
                <w:rFonts w:ascii="Calibri" w:hAnsi="Calibri" w:cs="Calibri"/>
                <w:lang w:eastAsia="es-ES"/>
              </w:rPr>
              <w:t>Validación Tributaria</w:t>
            </w:r>
          </w:p>
        </w:tc>
      </w:tr>
    </w:tbl>
    <w:p w:rsidR="00D65AA3" w:rsidRPr="00D65AA3" w:rsidRDefault="00D65AA3" w:rsidP="00D65AA3">
      <w:pPr>
        <w:contextualSpacing/>
        <w:jc w:val="both"/>
        <w:rPr>
          <w:rFonts w:ascii="Calibri" w:hAnsi="Calibri" w:cs="Calibri"/>
          <w:b/>
          <w:sz w:val="22"/>
          <w:szCs w:val="22"/>
          <w:lang w:eastAsia="es-ES"/>
        </w:rPr>
      </w:pPr>
    </w:p>
    <w:p w:rsidR="00C51B95" w:rsidRDefault="00C51B95"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D65AA3" w:rsidRDefault="00D65AA3"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1B0C92" w:rsidRDefault="001B0C92" w:rsidP="004918C3">
      <w:pPr>
        <w:jc w:val="center"/>
        <w:rPr>
          <w:rFonts w:asciiTheme="minorHAnsi" w:hAnsiTheme="minorHAnsi" w:cstheme="minorHAnsi"/>
          <w:b/>
          <w:color w:val="000000"/>
          <w:sz w:val="22"/>
          <w:szCs w:val="22"/>
          <w:highlight w:val="yellow"/>
        </w:rPr>
      </w:pPr>
    </w:p>
    <w:p w:rsidR="001B0C92" w:rsidRDefault="001B0C92" w:rsidP="004918C3">
      <w:pPr>
        <w:jc w:val="center"/>
        <w:rPr>
          <w:rFonts w:asciiTheme="minorHAnsi" w:hAnsiTheme="minorHAnsi" w:cstheme="minorHAnsi"/>
          <w:b/>
          <w:color w:val="000000"/>
          <w:sz w:val="22"/>
          <w:szCs w:val="22"/>
          <w:highlight w:val="yellow"/>
        </w:rPr>
      </w:pPr>
    </w:p>
    <w:p w:rsidR="00F83807" w:rsidRPr="00C51B95" w:rsidRDefault="00853C66" w:rsidP="004918C3">
      <w:pPr>
        <w:jc w:val="center"/>
        <w:rPr>
          <w:rFonts w:asciiTheme="minorHAnsi" w:hAnsiTheme="minorHAnsi" w:cstheme="minorHAnsi"/>
          <w:b/>
          <w:color w:val="000000"/>
          <w:sz w:val="22"/>
          <w:szCs w:val="22"/>
        </w:rPr>
      </w:pPr>
      <w:r w:rsidRPr="00C51B95">
        <w:rPr>
          <w:rFonts w:asciiTheme="minorHAnsi" w:hAnsiTheme="minorHAnsi" w:cstheme="minorHAnsi"/>
          <w:b/>
          <w:color w:val="000000"/>
          <w:sz w:val="22"/>
          <w:szCs w:val="22"/>
        </w:rPr>
        <w:lastRenderedPageBreak/>
        <w:t xml:space="preserve">ANEXOS </w:t>
      </w:r>
    </w:p>
    <w:p w:rsidR="00853C66" w:rsidRDefault="00853C66" w:rsidP="004918C3">
      <w:pPr>
        <w:jc w:val="center"/>
        <w:rPr>
          <w:rFonts w:asciiTheme="minorHAnsi" w:hAnsiTheme="minorHAnsi" w:cstheme="minorHAnsi"/>
          <w:b/>
          <w:color w:val="000000"/>
          <w:sz w:val="22"/>
          <w:szCs w:val="22"/>
        </w:rPr>
      </w:pPr>
      <w:r w:rsidRPr="00C51B95">
        <w:rPr>
          <w:rFonts w:asciiTheme="minorHAnsi" w:hAnsiTheme="minorHAnsi" w:cstheme="minorHAnsi"/>
          <w:b/>
          <w:color w:val="000000"/>
          <w:sz w:val="22"/>
          <w:szCs w:val="22"/>
        </w:rPr>
        <w:t>GARANTIAS FINANCIERAS</w:t>
      </w:r>
    </w:p>
    <w:p w:rsidR="00C859D4" w:rsidRPr="004A264B" w:rsidRDefault="00C859D4" w:rsidP="004918C3">
      <w:pPr>
        <w:jc w:val="center"/>
        <w:rPr>
          <w:rFonts w:asciiTheme="minorHAnsi" w:hAnsiTheme="minorHAnsi" w:cstheme="minorHAnsi"/>
          <w:b/>
          <w:color w:val="000000"/>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51B95" w:rsidRPr="00C51B95" w:rsidTr="00937696">
        <w:trPr>
          <w:trHeight w:val="412"/>
        </w:trPr>
        <w:tc>
          <w:tcPr>
            <w:tcW w:w="9747" w:type="dxa"/>
            <w:shd w:val="clear" w:color="auto" w:fill="DBE5F1" w:themeFill="accent1" w:themeFillTint="33"/>
            <w:vAlign w:val="center"/>
          </w:tcPr>
          <w:p w:rsidR="00C51B95" w:rsidRPr="00C51B95" w:rsidRDefault="00C51B95" w:rsidP="00D65AA3">
            <w:pPr>
              <w:autoSpaceDE w:val="0"/>
              <w:autoSpaceDN w:val="0"/>
              <w:adjustRightInd w:val="0"/>
              <w:jc w:val="center"/>
              <w:rPr>
                <w:rFonts w:ascii="Verdana" w:hAnsi="Verdana" w:cs="Calibri"/>
                <w:b/>
                <w:sz w:val="16"/>
                <w:szCs w:val="16"/>
                <w:lang w:eastAsia="es-ES"/>
              </w:rPr>
            </w:pPr>
            <w:r w:rsidRPr="00C51B95">
              <w:rPr>
                <w:rFonts w:ascii="Verdana" w:hAnsi="Verdana" w:cs="Calibri"/>
                <w:b/>
                <w:sz w:val="16"/>
                <w:szCs w:val="16"/>
                <w:lang w:eastAsia="es-ES"/>
              </w:rPr>
              <w:t>ANEXO  : GARANTÍAS FINANCIERAS</w:t>
            </w:r>
          </w:p>
        </w:tc>
      </w:tr>
      <w:tr w:rsidR="00C51B95" w:rsidRPr="00C51B95" w:rsidTr="00900597">
        <w:trPr>
          <w:trHeight w:val="841"/>
        </w:trPr>
        <w:tc>
          <w:tcPr>
            <w:tcW w:w="9747" w:type="dxa"/>
            <w:shd w:val="clear" w:color="auto" w:fill="auto"/>
            <w:vAlign w:val="center"/>
          </w:tcPr>
          <w:p w:rsidR="00C51B95" w:rsidRPr="00C51B95" w:rsidRDefault="00C51B95" w:rsidP="00C51B95">
            <w:pPr>
              <w:jc w:val="both"/>
              <w:rPr>
                <w:rFonts w:ascii="Verdana" w:hAnsi="Verdana"/>
                <w:b/>
                <w:sz w:val="16"/>
                <w:szCs w:val="16"/>
                <w:lang w:eastAsia="es-ES"/>
              </w:rPr>
            </w:pPr>
            <w:r w:rsidRPr="00C51B95">
              <w:rPr>
                <w:rFonts w:ascii="Verdana" w:hAnsi="Verdana"/>
                <w:b/>
                <w:sz w:val="16"/>
                <w:szCs w:val="16"/>
                <w:lang w:eastAsia="es-ES"/>
              </w:rPr>
              <w:t>GARANTIA DE SERIEDAD DE PROPUESTA:</w:t>
            </w:r>
          </w:p>
          <w:p w:rsidR="00C51B95" w:rsidRPr="00C51B95" w:rsidRDefault="00C51B95" w:rsidP="00C51B95">
            <w:pPr>
              <w:jc w:val="both"/>
              <w:rPr>
                <w:rFonts w:ascii="Verdana" w:hAnsi="Verdana"/>
                <w:sz w:val="16"/>
                <w:szCs w:val="16"/>
                <w:lang w:eastAsia="es-ES"/>
              </w:rPr>
            </w:pPr>
          </w:p>
          <w:p w:rsidR="00C51B95" w:rsidRPr="00C51B95" w:rsidRDefault="00C51B95" w:rsidP="00C51B95">
            <w:pPr>
              <w:jc w:val="both"/>
              <w:rPr>
                <w:rFonts w:ascii="Verdana" w:hAnsi="Verdana"/>
                <w:sz w:val="16"/>
                <w:szCs w:val="16"/>
                <w:lang w:eastAsia="es-ES"/>
              </w:rPr>
            </w:pPr>
            <w:r w:rsidRPr="00C51B95">
              <w:rPr>
                <w:rFonts w:ascii="Verdana" w:hAnsi="Verdana"/>
                <w:sz w:val="16"/>
                <w:szCs w:val="16"/>
                <w:lang w:eastAsia="es-ES"/>
              </w:rPr>
              <w:t>El proponente podrá elegir las siguientes opciones:</w:t>
            </w:r>
          </w:p>
          <w:p w:rsidR="00C51B95" w:rsidRPr="00C51B95" w:rsidRDefault="00C51B95" w:rsidP="00C51B95">
            <w:pPr>
              <w:jc w:val="both"/>
              <w:rPr>
                <w:rFonts w:ascii="Verdana" w:hAnsi="Verdana"/>
                <w:sz w:val="16"/>
                <w:szCs w:val="16"/>
                <w:lang w:eastAsia="es-ES"/>
              </w:rPr>
            </w:pPr>
          </w:p>
          <w:p w:rsidR="00C51B95" w:rsidRPr="00C51B95" w:rsidRDefault="00C51B95" w:rsidP="0098316F">
            <w:pPr>
              <w:numPr>
                <w:ilvl w:val="0"/>
                <w:numId w:val="37"/>
              </w:numPr>
              <w:spacing w:after="200" w:line="276" w:lineRule="auto"/>
              <w:jc w:val="both"/>
              <w:rPr>
                <w:rFonts w:ascii="Verdana" w:hAnsi="Verdana"/>
                <w:color w:val="000000"/>
                <w:sz w:val="16"/>
                <w:szCs w:val="16"/>
                <w:lang w:eastAsia="es-BO"/>
              </w:rPr>
            </w:pPr>
            <w:r w:rsidRPr="00C51B95">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C51B95" w:rsidRPr="00C51B95" w:rsidRDefault="00C51B95" w:rsidP="0098316F">
            <w:pPr>
              <w:numPr>
                <w:ilvl w:val="0"/>
                <w:numId w:val="37"/>
              </w:numPr>
              <w:spacing w:after="200" w:line="276" w:lineRule="auto"/>
              <w:jc w:val="both"/>
              <w:rPr>
                <w:rFonts w:ascii="Verdana" w:hAnsi="Verdana"/>
                <w:color w:val="000000"/>
                <w:sz w:val="16"/>
                <w:szCs w:val="16"/>
                <w:lang w:eastAsia="es-BO"/>
              </w:rPr>
            </w:pPr>
            <w:r w:rsidRPr="00C51B95">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C51B95" w:rsidRPr="00C51B95" w:rsidRDefault="00C51B95" w:rsidP="0098316F">
            <w:pPr>
              <w:numPr>
                <w:ilvl w:val="0"/>
                <w:numId w:val="37"/>
              </w:numPr>
              <w:spacing w:after="200" w:line="276" w:lineRule="auto"/>
              <w:jc w:val="both"/>
              <w:rPr>
                <w:rFonts w:ascii="Verdana" w:hAnsi="Verdana"/>
                <w:color w:val="000000"/>
                <w:sz w:val="16"/>
                <w:szCs w:val="16"/>
                <w:lang w:eastAsia="es-BO"/>
              </w:rPr>
            </w:pPr>
            <w:r w:rsidRPr="00C51B95">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C51B95" w:rsidRPr="00C51B95" w:rsidRDefault="00C51B95" w:rsidP="00C51B95">
            <w:pPr>
              <w:jc w:val="both"/>
              <w:rPr>
                <w:rFonts w:ascii="Verdana" w:hAnsi="Verdana" w:cs="Calibri"/>
                <w:b/>
                <w:sz w:val="16"/>
                <w:szCs w:val="16"/>
                <w:lang w:eastAsia="es-ES"/>
              </w:rPr>
            </w:pPr>
            <w:r w:rsidRPr="00C51B95">
              <w:rPr>
                <w:rFonts w:ascii="Verdana" w:hAnsi="Verdana" w:cs="Calibri"/>
                <w:b/>
                <w:sz w:val="16"/>
                <w:szCs w:val="16"/>
                <w:lang w:eastAsia="es-ES"/>
              </w:rPr>
              <w:t>GARANTIA DE CUMPLIMIENTO DE CONTRATO:</w:t>
            </w:r>
          </w:p>
          <w:p w:rsidR="00C51B95" w:rsidRPr="00C51B95" w:rsidRDefault="00C51B95" w:rsidP="00C51B95">
            <w:pPr>
              <w:jc w:val="both"/>
              <w:rPr>
                <w:rFonts w:ascii="Verdana" w:hAnsi="Verdana" w:cs="Calibri"/>
                <w:sz w:val="16"/>
                <w:szCs w:val="16"/>
                <w:lang w:eastAsia="es-ES"/>
              </w:rPr>
            </w:pPr>
          </w:p>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El adjudicado podrá elegir las siguientes opciones:</w:t>
            </w:r>
          </w:p>
          <w:p w:rsidR="00C51B95" w:rsidRPr="00C51B95" w:rsidRDefault="00C51B95" w:rsidP="00C51B95">
            <w:pPr>
              <w:jc w:val="both"/>
              <w:rPr>
                <w:rFonts w:ascii="Verdana" w:hAnsi="Verdana" w:cs="Calibri"/>
                <w:sz w:val="16"/>
                <w:szCs w:val="16"/>
                <w:lang w:eastAsia="es-ES"/>
              </w:rPr>
            </w:pPr>
          </w:p>
          <w:p w:rsidR="00C51B95" w:rsidRPr="00C51B95" w:rsidRDefault="00C51B95" w:rsidP="0098316F">
            <w:pPr>
              <w:numPr>
                <w:ilvl w:val="0"/>
                <w:numId w:val="36"/>
              </w:numPr>
              <w:spacing w:after="200" w:line="276" w:lineRule="auto"/>
              <w:jc w:val="both"/>
              <w:rPr>
                <w:rFonts w:ascii="Verdana" w:hAnsi="Verdana" w:cs="Calibri"/>
                <w:sz w:val="16"/>
                <w:szCs w:val="16"/>
                <w:lang w:eastAsia="es-ES"/>
              </w:rPr>
            </w:pPr>
            <w:r w:rsidRPr="00C51B95">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51B95" w:rsidRPr="00C51B95" w:rsidRDefault="00C51B95" w:rsidP="0098316F">
            <w:pPr>
              <w:numPr>
                <w:ilvl w:val="0"/>
                <w:numId w:val="36"/>
              </w:numPr>
              <w:spacing w:after="200" w:line="276" w:lineRule="auto"/>
              <w:jc w:val="both"/>
              <w:rPr>
                <w:rFonts w:ascii="Verdana" w:hAnsi="Verdana" w:cs="Calibri"/>
                <w:sz w:val="16"/>
                <w:szCs w:val="16"/>
                <w:lang w:eastAsia="es-ES"/>
              </w:rPr>
            </w:pPr>
            <w:r w:rsidRPr="00C51B95">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51B95" w:rsidRPr="00C51B95" w:rsidRDefault="00C51B95" w:rsidP="0098316F">
            <w:pPr>
              <w:numPr>
                <w:ilvl w:val="0"/>
                <w:numId w:val="36"/>
              </w:numPr>
              <w:spacing w:after="200" w:line="276" w:lineRule="auto"/>
              <w:jc w:val="both"/>
              <w:rPr>
                <w:rFonts w:ascii="Verdana" w:hAnsi="Verdana" w:cs="Calibri"/>
                <w:sz w:val="16"/>
                <w:szCs w:val="16"/>
                <w:lang w:eastAsia="es-ES"/>
              </w:rPr>
            </w:pPr>
            <w:r w:rsidRPr="00C51B95">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tc>
      </w:tr>
    </w:tbl>
    <w:p w:rsidR="00937696" w:rsidRDefault="00937696" w:rsidP="004918C3">
      <w:pPr>
        <w:jc w:val="center"/>
        <w:rPr>
          <w:rFonts w:asciiTheme="minorHAnsi" w:hAnsiTheme="minorHAnsi" w:cstheme="minorHAnsi"/>
          <w:b/>
          <w:color w:val="000000"/>
          <w:sz w:val="22"/>
          <w:szCs w:val="22"/>
        </w:rPr>
      </w:pPr>
    </w:p>
    <w:p w:rsidR="001B0C92" w:rsidRDefault="001B0C92" w:rsidP="004918C3">
      <w:pPr>
        <w:jc w:val="center"/>
        <w:rPr>
          <w:rFonts w:asciiTheme="minorHAnsi" w:hAnsiTheme="minorHAnsi" w:cstheme="minorHAnsi"/>
          <w:b/>
          <w:color w:val="000000"/>
          <w:sz w:val="22"/>
          <w:szCs w:val="22"/>
        </w:rPr>
      </w:pPr>
    </w:p>
    <w:p w:rsidR="001B0C92" w:rsidRDefault="001B0C92" w:rsidP="004918C3">
      <w:pPr>
        <w:jc w:val="center"/>
        <w:rPr>
          <w:rFonts w:asciiTheme="minorHAnsi" w:hAnsiTheme="minorHAnsi" w:cstheme="minorHAnsi"/>
          <w:b/>
          <w:color w:val="000000"/>
          <w:sz w:val="22"/>
          <w:szCs w:val="22"/>
        </w:rPr>
      </w:pPr>
    </w:p>
    <w:p w:rsidR="001B0C92" w:rsidRDefault="001B0C92" w:rsidP="004918C3">
      <w:pPr>
        <w:jc w:val="center"/>
        <w:rPr>
          <w:rFonts w:asciiTheme="minorHAnsi" w:hAnsiTheme="minorHAnsi" w:cstheme="minorHAnsi"/>
          <w:b/>
          <w:color w:val="000000"/>
          <w:sz w:val="22"/>
          <w:szCs w:val="22"/>
        </w:rPr>
      </w:pPr>
    </w:p>
    <w:p w:rsidR="001B0C92" w:rsidRDefault="001B0C92" w:rsidP="004918C3">
      <w:pPr>
        <w:jc w:val="center"/>
        <w:rPr>
          <w:rFonts w:asciiTheme="minorHAnsi" w:hAnsiTheme="minorHAnsi" w:cstheme="minorHAnsi"/>
          <w:b/>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51B95" w:rsidRPr="00C51B95" w:rsidTr="00937696">
        <w:trPr>
          <w:trHeight w:val="412"/>
        </w:trPr>
        <w:tc>
          <w:tcPr>
            <w:tcW w:w="9747" w:type="dxa"/>
            <w:shd w:val="clear" w:color="auto" w:fill="DBE5F1" w:themeFill="accent1" w:themeFillTint="33"/>
            <w:vAlign w:val="center"/>
          </w:tcPr>
          <w:p w:rsidR="00C51B95" w:rsidRPr="00C51B95" w:rsidRDefault="00C51B95" w:rsidP="00C51B95">
            <w:pPr>
              <w:autoSpaceDE w:val="0"/>
              <w:autoSpaceDN w:val="0"/>
              <w:adjustRightInd w:val="0"/>
              <w:jc w:val="center"/>
              <w:rPr>
                <w:rFonts w:ascii="Verdana" w:hAnsi="Verdana" w:cs="Calibri"/>
                <w:b/>
                <w:sz w:val="16"/>
                <w:szCs w:val="16"/>
                <w:lang w:eastAsia="es-ES"/>
              </w:rPr>
            </w:pPr>
            <w:r w:rsidRPr="00C51B95">
              <w:rPr>
                <w:rFonts w:ascii="Verdana" w:hAnsi="Verdana" w:cs="Calibri"/>
                <w:b/>
                <w:sz w:val="16"/>
                <w:szCs w:val="16"/>
                <w:lang w:eastAsia="es-ES"/>
              </w:rPr>
              <w:lastRenderedPageBreak/>
              <w:t>INSTRUCCIONES PARA LA EMISION DE INSTRUMENTOS FINANCIEROS</w:t>
            </w:r>
          </w:p>
        </w:tc>
      </w:tr>
      <w:tr w:rsidR="00C51B95" w:rsidRPr="00C51B95" w:rsidTr="006E3BFC">
        <w:trPr>
          <w:trHeight w:val="4101"/>
        </w:trPr>
        <w:tc>
          <w:tcPr>
            <w:tcW w:w="9747" w:type="dxa"/>
            <w:shd w:val="clear" w:color="auto" w:fill="auto"/>
            <w:vAlign w:val="center"/>
          </w:tcPr>
          <w:p w:rsidR="00C51B95" w:rsidRPr="00C51B95" w:rsidRDefault="00C51B95" w:rsidP="00C51B95">
            <w:pPr>
              <w:jc w:val="both"/>
              <w:rPr>
                <w:rFonts w:ascii="Verdana" w:hAnsi="Verdana" w:cs="Arial"/>
                <w:sz w:val="16"/>
                <w:szCs w:val="16"/>
                <w:lang w:eastAsia="es-ES"/>
              </w:rPr>
            </w:pPr>
          </w:p>
          <w:p w:rsidR="00C51B95" w:rsidRPr="00C51B95" w:rsidRDefault="00C51B95" w:rsidP="00C51B95">
            <w:pPr>
              <w:jc w:val="both"/>
              <w:rPr>
                <w:rFonts w:ascii="Verdana" w:hAnsi="Verdana" w:cs="Arial"/>
                <w:sz w:val="16"/>
                <w:szCs w:val="16"/>
                <w:lang w:eastAsia="es-ES"/>
              </w:rPr>
            </w:pPr>
            <w:r w:rsidRPr="00C51B95">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C51B95">
              <w:rPr>
                <w:rFonts w:ascii="Verdana" w:hAnsi="Verdana" w:cs="Arial"/>
                <w:sz w:val="16"/>
                <w:szCs w:val="16"/>
                <w:u w:val="single"/>
                <w:lang w:eastAsia="es-ES"/>
              </w:rPr>
              <w:t>cumpliendo obligatoriamente</w:t>
            </w:r>
            <w:r w:rsidRPr="00C51B95">
              <w:rPr>
                <w:rFonts w:ascii="Verdana" w:hAnsi="Verdana" w:cs="Arial"/>
                <w:sz w:val="16"/>
                <w:szCs w:val="16"/>
                <w:lang w:eastAsia="es-ES"/>
              </w:rPr>
              <w:t xml:space="preserve"> con las siguientes condiciones:</w:t>
            </w:r>
          </w:p>
          <w:p w:rsidR="00C51B95" w:rsidRPr="00C51B95" w:rsidRDefault="00C51B95" w:rsidP="00C51B95">
            <w:pPr>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51B95" w:rsidRPr="00C51B95" w:rsidTr="006E3BF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51B95" w:rsidRPr="00C51B95" w:rsidRDefault="00C51B95" w:rsidP="00C51B95">
                  <w:pPr>
                    <w:jc w:val="center"/>
                    <w:rPr>
                      <w:rFonts w:ascii="Verdana" w:hAnsi="Verdana" w:cs="Calibri"/>
                      <w:b/>
                      <w:bCs/>
                      <w:sz w:val="16"/>
                      <w:szCs w:val="16"/>
                      <w:lang w:eastAsia="es-ES"/>
                    </w:rPr>
                  </w:pPr>
                  <w:r w:rsidRPr="00C51B95">
                    <w:rPr>
                      <w:rFonts w:ascii="Verdana" w:hAnsi="Verdana" w:cs="Calibri"/>
                      <w:b/>
                      <w:bCs/>
                      <w:sz w:val="16"/>
                      <w:szCs w:val="16"/>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51B95" w:rsidRPr="00C51B95" w:rsidRDefault="00C51B95" w:rsidP="00C51B95">
                  <w:pPr>
                    <w:jc w:val="center"/>
                    <w:rPr>
                      <w:rFonts w:ascii="Verdana" w:hAnsi="Verdana" w:cs="Calibri"/>
                      <w:b/>
                      <w:bCs/>
                      <w:sz w:val="16"/>
                      <w:szCs w:val="16"/>
                      <w:lang w:eastAsia="es-ES"/>
                    </w:rPr>
                  </w:pPr>
                  <w:r w:rsidRPr="00C51B95">
                    <w:rPr>
                      <w:rFonts w:ascii="Verdana" w:hAnsi="Verdana" w:cs="Calibri"/>
                      <w:b/>
                      <w:bCs/>
                      <w:sz w:val="16"/>
                      <w:szCs w:val="16"/>
                      <w:lang w:eastAsia="es-ES"/>
                    </w:rPr>
                    <w:t>INSTRUCCIÓN</w:t>
                  </w:r>
                </w:p>
              </w:tc>
            </w:tr>
            <w:tr w:rsidR="00C51B95" w:rsidRPr="00C51B95" w:rsidTr="006E3B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b/>
                      <w:bCs/>
                      <w:sz w:val="16"/>
                      <w:szCs w:val="16"/>
                      <w:lang w:eastAsia="es-ES"/>
                    </w:rPr>
                  </w:pPr>
                  <w:r w:rsidRPr="00C51B95">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i/>
                      <w:iCs/>
                      <w:sz w:val="16"/>
                      <w:szCs w:val="16"/>
                      <w:lang w:eastAsia="es-ES"/>
                    </w:rPr>
                  </w:pPr>
                  <w:r w:rsidRPr="00C51B95">
                    <w:rPr>
                      <w:rFonts w:ascii="Verdana" w:hAnsi="Verdana" w:cs="Calibri"/>
                      <w:sz w:val="16"/>
                      <w:szCs w:val="16"/>
                      <w:lang w:eastAsia="es-ES"/>
                    </w:rPr>
                    <w:t xml:space="preserve">Se aceptará </w:t>
                  </w:r>
                  <w:r w:rsidRPr="00C51B95">
                    <w:rPr>
                      <w:rFonts w:ascii="Verdana" w:hAnsi="Verdana" w:cs="Calibri"/>
                      <w:b/>
                      <w:sz w:val="16"/>
                      <w:szCs w:val="16"/>
                      <w:u w:val="single"/>
                      <w:lang w:eastAsia="es-ES"/>
                    </w:rPr>
                    <w:t>únicamente</w:t>
                  </w:r>
                  <w:r w:rsidRPr="00C51B95">
                    <w:rPr>
                      <w:rFonts w:ascii="Verdana" w:hAnsi="Verdana" w:cs="Calibri"/>
                      <w:sz w:val="16"/>
                      <w:szCs w:val="16"/>
                      <w:lang w:eastAsia="es-ES"/>
                    </w:rPr>
                    <w:t xml:space="preserve"> los instrumentos detallados en el presente anexo.</w:t>
                  </w:r>
                </w:p>
              </w:tc>
            </w:tr>
            <w:tr w:rsidR="00C51B95" w:rsidRPr="00C51B95" w:rsidTr="006E3B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b/>
                      <w:bCs/>
                      <w:sz w:val="16"/>
                      <w:szCs w:val="16"/>
                      <w:lang w:eastAsia="es-ES"/>
                    </w:rPr>
                  </w:pPr>
                  <w:r w:rsidRPr="00C51B95">
                    <w:rPr>
                      <w:rFonts w:ascii="Verdana" w:hAnsi="Verdana" w:cs="Calibri"/>
                      <w:b/>
                      <w:bCs/>
                      <w:sz w:val="16"/>
                      <w:szCs w:val="16"/>
                      <w:lang w:eastAsia="es-ES"/>
                    </w:rPr>
                    <w:t>OBJETO DE LA GARANTÍA</w:t>
                  </w:r>
                </w:p>
                <w:p w:rsidR="00C51B95" w:rsidRPr="00C51B95" w:rsidRDefault="00C51B95" w:rsidP="00C51B95">
                  <w:pPr>
                    <w:rPr>
                      <w:rFonts w:ascii="Verdana" w:hAnsi="Verdana" w:cs="Calibri"/>
                      <w:i/>
                      <w:sz w:val="16"/>
                      <w:szCs w:val="16"/>
                      <w:lang w:eastAsia="es-ES"/>
                    </w:rPr>
                  </w:pPr>
                  <w:r w:rsidRPr="00C51B95">
                    <w:rPr>
                      <w:rFonts w:ascii="Verdana" w:hAnsi="Verdana" w:cs="Calibri"/>
                      <w:b/>
                      <w:bCs/>
                      <w:sz w:val="16"/>
                      <w:szCs w:val="16"/>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 xml:space="preserve">Debe consignar correctamente y de manera explícita, </w:t>
                  </w:r>
                  <w:r w:rsidRPr="00C51B95">
                    <w:rPr>
                      <w:rFonts w:ascii="Verdana" w:hAnsi="Verdana" w:cs="Calibri"/>
                      <w:b/>
                      <w:sz w:val="16"/>
                      <w:szCs w:val="16"/>
                      <w:u w:val="single"/>
                      <w:lang w:eastAsia="es-ES"/>
                    </w:rPr>
                    <w:t>textual</w:t>
                  </w:r>
                  <w:r w:rsidRPr="00C51B95">
                    <w:rPr>
                      <w:rFonts w:ascii="Verdana" w:hAnsi="Verdana" w:cs="Calibri"/>
                      <w:sz w:val="16"/>
                      <w:szCs w:val="16"/>
                      <w:lang w:eastAsia="es-ES"/>
                    </w:rPr>
                    <w:t xml:space="preserve"> y </w:t>
                  </w:r>
                  <w:r w:rsidRPr="00C51B95">
                    <w:rPr>
                      <w:rFonts w:ascii="Verdana" w:hAnsi="Verdana" w:cs="Calibri"/>
                      <w:b/>
                      <w:sz w:val="16"/>
                      <w:szCs w:val="16"/>
                      <w:u w:val="single"/>
                      <w:lang w:eastAsia="es-ES"/>
                    </w:rPr>
                    <w:t>completa</w:t>
                  </w:r>
                  <w:r w:rsidRPr="00C51B95">
                    <w:rPr>
                      <w:rFonts w:ascii="Verdana" w:hAnsi="Verdana" w:cs="Calibri"/>
                      <w:sz w:val="16"/>
                      <w:szCs w:val="16"/>
                      <w:lang w:eastAsia="es-ES"/>
                    </w:rPr>
                    <w:t xml:space="preserve">: </w:t>
                  </w:r>
                </w:p>
                <w:p w:rsidR="00C51B95" w:rsidRPr="00C51B95" w:rsidRDefault="00C51B95" w:rsidP="0098316F">
                  <w:pPr>
                    <w:numPr>
                      <w:ilvl w:val="0"/>
                      <w:numId w:val="38"/>
                    </w:numPr>
                    <w:jc w:val="both"/>
                    <w:rPr>
                      <w:rFonts w:ascii="Verdana" w:hAnsi="Verdana" w:cs="Calibri"/>
                      <w:sz w:val="16"/>
                      <w:szCs w:val="16"/>
                      <w:lang w:eastAsia="es-ES"/>
                    </w:rPr>
                  </w:pPr>
                  <w:r w:rsidRPr="00C51B95">
                    <w:rPr>
                      <w:rFonts w:ascii="Verdana" w:hAnsi="Verdana" w:cs="Calibri"/>
                      <w:b/>
                      <w:sz w:val="16"/>
                      <w:szCs w:val="16"/>
                      <w:lang w:eastAsia="es-ES"/>
                    </w:rPr>
                    <w:t>Objeto a garantizar (“Garantía según el objeto”)</w:t>
                  </w:r>
                  <w:r w:rsidRPr="00C51B95">
                    <w:rPr>
                      <w:rFonts w:ascii="Verdana" w:hAnsi="Verdana" w:cs="Calibri"/>
                      <w:b/>
                      <w:sz w:val="16"/>
                      <w:szCs w:val="16"/>
                      <w:vertAlign w:val="superscript"/>
                      <w:lang w:eastAsia="es-ES"/>
                    </w:rPr>
                    <w:footnoteReference w:id="1"/>
                  </w:r>
                  <w:r w:rsidRPr="00C51B95">
                    <w:rPr>
                      <w:rFonts w:ascii="Verdana" w:hAnsi="Verdana" w:cs="Calibri"/>
                      <w:sz w:val="16"/>
                      <w:szCs w:val="16"/>
                      <w:lang w:eastAsia="es-ES"/>
                    </w:rPr>
                    <w:t xml:space="preserve"> conforme lo requerido en el presente anexo.</w:t>
                  </w:r>
                </w:p>
                <w:p w:rsidR="00C51B95" w:rsidRPr="00C51B95" w:rsidRDefault="00C51B95" w:rsidP="0098316F">
                  <w:pPr>
                    <w:numPr>
                      <w:ilvl w:val="0"/>
                      <w:numId w:val="38"/>
                    </w:numPr>
                    <w:jc w:val="both"/>
                    <w:rPr>
                      <w:rFonts w:ascii="Verdana" w:hAnsi="Verdana" w:cs="Calibri"/>
                      <w:b/>
                      <w:sz w:val="16"/>
                      <w:szCs w:val="16"/>
                      <w:lang w:eastAsia="es-ES"/>
                    </w:rPr>
                  </w:pPr>
                  <w:r w:rsidRPr="00C51B95">
                    <w:rPr>
                      <w:rFonts w:ascii="Verdana" w:hAnsi="Verdana" w:cs="Calibri"/>
                      <w:b/>
                      <w:sz w:val="16"/>
                      <w:szCs w:val="16"/>
                      <w:lang w:eastAsia="es-ES"/>
                    </w:rPr>
                    <w:t xml:space="preserve">Nombre (Objeto de la Contratación) y/o código </w:t>
                  </w:r>
                  <w:r w:rsidRPr="00C51B95">
                    <w:rPr>
                      <w:rFonts w:ascii="Verdana" w:hAnsi="Verdana" w:cs="Calibri"/>
                      <w:sz w:val="16"/>
                      <w:szCs w:val="16"/>
                      <w:lang w:eastAsia="es-ES"/>
                    </w:rPr>
                    <w:t>del proceso de contratación, conforme al registrado en la página web</w:t>
                  </w:r>
                  <w:r w:rsidRPr="00C51B95">
                    <w:rPr>
                      <w:rFonts w:ascii="Verdana" w:hAnsi="Verdana" w:cs="Calibri"/>
                      <w:b/>
                      <w:sz w:val="16"/>
                      <w:szCs w:val="16"/>
                      <w:lang w:eastAsia="es-ES"/>
                    </w:rPr>
                    <w:t>:</w:t>
                  </w:r>
                </w:p>
                <w:p w:rsidR="00C51B95" w:rsidRPr="00C51B95" w:rsidRDefault="00C51B95" w:rsidP="00C51B95">
                  <w:pPr>
                    <w:ind w:left="360"/>
                    <w:jc w:val="both"/>
                    <w:rPr>
                      <w:rFonts w:ascii="Verdana" w:hAnsi="Verdana" w:cs="Calibri"/>
                      <w:b/>
                      <w:i/>
                      <w:sz w:val="16"/>
                      <w:szCs w:val="16"/>
                      <w:lang w:eastAsia="es-ES"/>
                    </w:rPr>
                  </w:pPr>
                  <w:r w:rsidRPr="00C51B95">
                    <w:rPr>
                      <w:rFonts w:ascii="Verdana" w:hAnsi="Verdana" w:cs="Calibri"/>
                      <w:b/>
                      <w:i/>
                      <w:sz w:val="16"/>
                      <w:szCs w:val="16"/>
                      <w:lang w:eastAsia="es-ES"/>
                    </w:rPr>
                    <w:t>http://contrataciones.ypfb.gob.bo/contrataciones/publicacion</w:t>
                  </w:r>
                </w:p>
              </w:tc>
            </w:tr>
            <w:tr w:rsidR="00C51B95" w:rsidRPr="00C51B95" w:rsidTr="006E3B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b/>
                      <w:bCs/>
                      <w:sz w:val="16"/>
                      <w:szCs w:val="16"/>
                      <w:lang w:eastAsia="es-ES"/>
                    </w:rPr>
                  </w:pPr>
                  <w:r w:rsidRPr="00C51B95">
                    <w:rPr>
                      <w:rFonts w:ascii="Verdana" w:hAnsi="Verdana" w:cs="Calibri"/>
                      <w:b/>
                      <w:bCs/>
                      <w:sz w:val="16"/>
                      <w:szCs w:val="16"/>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 xml:space="preserve">Debe consignar el nombre </w:t>
                  </w:r>
                  <w:r w:rsidRPr="00C51B95">
                    <w:rPr>
                      <w:rFonts w:ascii="Verdana" w:hAnsi="Verdana" w:cs="Calibri"/>
                      <w:sz w:val="16"/>
                      <w:szCs w:val="16"/>
                      <w:u w:val="single"/>
                      <w:lang w:eastAsia="es-ES"/>
                    </w:rPr>
                    <w:t>plenamente</w:t>
                  </w:r>
                  <w:r w:rsidRPr="00C51B95">
                    <w:rPr>
                      <w:rFonts w:ascii="Verdana" w:hAnsi="Verdana" w:cs="Calibri"/>
                      <w:sz w:val="16"/>
                      <w:szCs w:val="16"/>
                      <w:lang w:eastAsia="es-ES"/>
                    </w:rPr>
                    <w:t xml:space="preserve"> consistente o concordante con el registrado en el Formulario A-1 (campo: </w:t>
                  </w:r>
                  <w:r w:rsidRPr="00C51B95">
                    <w:rPr>
                      <w:rFonts w:ascii="Verdana" w:hAnsi="Verdana" w:cs="Calibri"/>
                      <w:i/>
                      <w:sz w:val="16"/>
                      <w:szCs w:val="16"/>
                      <w:lang w:eastAsia="es-ES"/>
                    </w:rPr>
                    <w:t>Nombre o Razón Social del Proponente</w:t>
                  </w:r>
                  <w:r w:rsidRPr="00C51B95">
                    <w:rPr>
                      <w:rFonts w:ascii="Verdana" w:hAnsi="Verdana" w:cs="Calibri"/>
                      <w:sz w:val="16"/>
                      <w:szCs w:val="16"/>
                      <w:lang w:eastAsia="es-ES"/>
                    </w:rPr>
                    <w:t xml:space="preserve">). Para </w:t>
                  </w:r>
                  <w:r w:rsidRPr="00C51B95">
                    <w:rPr>
                      <w:rFonts w:ascii="Verdana" w:hAnsi="Verdana" w:cs="Calibri"/>
                      <w:sz w:val="16"/>
                      <w:szCs w:val="16"/>
                      <w:u w:val="single"/>
                      <w:lang w:eastAsia="es-ES"/>
                    </w:rPr>
                    <w:t>empresas unipersonales</w:t>
                  </w:r>
                  <w:r w:rsidRPr="00C51B95">
                    <w:rPr>
                      <w:rFonts w:ascii="Verdana" w:hAnsi="Verdana" w:cs="Calibri"/>
                      <w:sz w:val="16"/>
                      <w:szCs w:val="16"/>
                      <w:lang w:eastAsia="es-ES"/>
                    </w:rPr>
                    <w:t xml:space="preserve"> podrá figurar alternativamente el nombre del Contribuyente (NIT).</w:t>
                  </w:r>
                </w:p>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 xml:space="preserve">Asimismo, el </w:t>
                  </w:r>
                  <w:r w:rsidRPr="00C51B95">
                    <w:rPr>
                      <w:rFonts w:ascii="Verdana" w:hAnsi="Verdana" w:cs="Calibri"/>
                      <w:i/>
                      <w:sz w:val="16"/>
                      <w:szCs w:val="16"/>
                      <w:lang w:eastAsia="es-ES"/>
                    </w:rPr>
                    <w:t>Nombre o</w:t>
                  </w:r>
                  <w:r w:rsidRPr="00C51B95">
                    <w:rPr>
                      <w:rFonts w:ascii="Verdana" w:hAnsi="Verdana" w:cs="Calibri"/>
                      <w:sz w:val="16"/>
                      <w:szCs w:val="16"/>
                      <w:lang w:eastAsia="es-ES"/>
                    </w:rPr>
                    <w:t xml:space="preserve"> </w:t>
                  </w:r>
                  <w:r w:rsidRPr="00C51B95">
                    <w:rPr>
                      <w:rFonts w:ascii="Verdana" w:hAnsi="Verdana" w:cs="Calibri"/>
                      <w:i/>
                      <w:sz w:val="16"/>
                      <w:szCs w:val="16"/>
                      <w:lang w:eastAsia="es-ES"/>
                    </w:rPr>
                    <w:t xml:space="preserve">Razón Social del Proponente </w:t>
                  </w:r>
                  <w:r w:rsidRPr="00C51B95">
                    <w:rPr>
                      <w:rFonts w:ascii="Verdana" w:hAnsi="Verdana" w:cs="Calibri"/>
                      <w:sz w:val="16"/>
                      <w:szCs w:val="16"/>
                      <w:lang w:eastAsia="es-ES"/>
                    </w:rPr>
                    <w:t>(Empresa) deberá estar respaldado por los registrados en los siguientes documentos, según corresponda al documento requerido en el DBC o DCD o EETT o TDRs:</w:t>
                  </w:r>
                </w:p>
                <w:p w:rsidR="00C51B95" w:rsidRPr="00C51B95" w:rsidRDefault="00C51B95" w:rsidP="0098316F">
                  <w:pPr>
                    <w:numPr>
                      <w:ilvl w:val="0"/>
                      <w:numId w:val="39"/>
                    </w:numPr>
                    <w:jc w:val="both"/>
                    <w:rPr>
                      <w:rFonts w:ascii="Verdana" w:hAnsi="Verdana" w:cs="Calibri"/>
                      <w:sz w:val="16"/>
                      <w:szCs w:val="16"/>
                      <w:lang w:eastAsia="es-ES"/>
                    </w:rPr>
                  </w:pPr>
                  <w:r w:rsidRPr="00C51B95">
                    <w:rPr>
                      <w:rFonts w:ascii="Verdana" w:hAnsi="Verdana" w:cs="Calibri"/>
                      <w:sz w:val="16"/>
                      <w:szCs w:val="16"/>
                      <w:lang w:eastAsia="es-ES"/>
                    </w:rPr>
                    <w:t>Registros FUNDEMPRESA, (o equivalente en el país de origen); o</w:t>
                  </w:r>
                </w:p>
                <w:p w:rsidR="00C51B95" w:rsidRPr="00C51B95" w:rsidRDefault="00C51B95" w:rsidP="0098316F">
                  <w:pPr>
                    <w:numPr>
                      <w:ilvl w:val="0"/>
                      <w:numId w:val="39"/>
                    </w:numPr>
                    <w:jc w:val="both"/>
                    <w:rPr>
                      <w:rFonts w:ascii="Verdana" w:hAnsi="Verdana" w:cs="Calibri"/>
                      <w:sz w:val="16"/>
                      <w:szCs w:val="16"/>
                      <w:lang w:eastAsia="es-ES"/>
                    </w:rPr>
                  </w:pPr>
                  <w:r w:rsidRPr="00C51B95">
                    <w:rPr>
                      <w:rFonts w:ascii="Verdana" w:hAnsi="Verdana" w:cs="Calibri"/>
                      <w:sz w:val="16"/>
                      <w:szCs w:val="16"/>
                      <w:lang w:eastAsia="es-ES"/>
                    </w:rPr>
                    <w:t>Instrumento de Constitución.</w:t>
                  </w:r>
                </w:p>
              </w:tc>
            </w:tr>
            <w:tr w:rsidR="00C51B95" w:rsidRPr="00C51B95" w:rsidTr="006E3B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b/>
                      <w:bCs/>
                      <w:sz w:val="16"/>
                      <w:szCs w:val="16"/>
                      <w:lang w:eastAsia="es-ES"/>
                    </w:rPr>
                  </w:pPr>
                  <w:r w:rsidRPr="00C51B95">
                    <w:rPr>
                      <w:rFonts w:ascii="Verdana" w:hAnsi="Verdana" w:cs="Calibri"/>
                      <w:b/>
                      <w:bCs/>
                      <w:sz w:val="16"/>
                      <w:szCs w:val="16"/>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Debe consignar:</w:t>
                  </w:r>
                </w:p>
                <w:p w:rsidR="00C51B95" w:rsidRPr="00C51B95" w:rsidRDefault="00C51B95" w:rsidP="0098316F">
                  <w:pPr>
                    <w:numPr>
                      <w:ilvl w:val="0"/>
                      <w:numId w:val="40"/>
                    </w:numPr>
                    <w:spacing w:line="276" w:lineRule="auto"/>
                    <w:ind w:left="357" w:hanging="357"/>
                    <w:jc w:val="both"/>
                    <w:rPr>
                      <w:rFonts w:ascii="Verdana" w:hAnsi="Verdana" w:cs="Calibri"/>
                      <w:sz w:val="16"/>
                      <w:szCs w:val="16"/>
                      <w:lang w:eastAsia="es-ES"/>
                    </w:rPr>
                  </w:pPr>
                  <w:r w:rsidRPr="00C51B95">
                    <w:rPr>
                      <w:rFonts w:ascii="Verdana" w:hAnsi="Verdana" w:cs="Calibri"/>
                      <w:sz w:val="16"/>
                      <w:szCs w:val="16"/>
                      <w:lang w:eastAsia="es-ES"/>
                    </w:rPr>
                    <w:t>YACIMIENTOS PETROLIFEROS FISCALES BOLIVIANOS;</w:t>
                  </w:r>
                </w:p>
                <w:p w:rsidR="00C51B95" w:rsidRPr="00C51B95" w:rsidRDefault="00C51B95" w:rsidP="0098316F">
                  <w:pPr>
                    <w:numPr>
                      <w:ilvl w:val="0"/>
                      <w:numId w:val="40"/>
                    </w:numPr>
                    <w:spacing w:line="276" w:lineRule="auto"/>
                    <w:ind w:left="357" w:hanging="357"/>
                    <w:jc w:val="both"/>
                    <w:rPr>
                      <w:rFonts w:ascii="Verdana" w:hAnsi="Verdana" w:cs="Calibri"/>
                      <w:i/>
                      <w:sz w:val="16"/>
                      <w:szCs w:val="16"/>
                      <w:lang w:eastAsia="es-ES"/>
                    </w:rPr>
                  </w:pPr>
                  <w:r w:rsidRPr="00C51B95">
                    <w:rPr>
                      <w:rFonts w:ascii="Verdana" w:hAnsi="Verdana" w:cs="Calibri"/>
                      <w:i/>
                      <w:sz w:val="16"/>
                      <w:szCs w:val="16"/>
                      <w:lang w:eastAsia="es-ES"/>
                    </w:rPr>
                    <w:t>YPFB;</w:t>
                  </w:r>
                </w:p>
                <w:p w:rsidR="00C51B95" w:rsidRPr="00C51B95" w:rsidRDefault="00C51B95" w:rsidP="0098316F">
                  <w:pPr>
                    <w:numPr>
                      <w:ilvl w:val="0"/>
                      <w:numId w:val="40"/>
                    </w:numPr>
                    <w:spacing w:line="276" w:lineRule="auto"/>
                    <w:ind w:left="357" w:hanging="357"/>
                    <w:jc w:val="both"/>
                    <w:rPr>
                      <w:rFonts w:ascii="Verdana" w:hAnsi="Verdana" w:cs="Calibri"/>
                      <w:i/>
                      <w:sz w:val="16"/>
                      <w:szCs w:val="16"/>
                      <w:lang w:eastAsia="es-ES"/>
                    </w:rPr>
                  </w:pPr>
                  <w:r w:rsidRPr="00C51B95">
                    <w:rPr>
                      <w:rFonts w:ascii="Verdana" w:hAnsi="Verdana" w:cs="Calibri"/>
                      <w:i/>
                      <w:sz w:val="16"/>
                      <w:szCs w:val="16"/>
                      <w:lang w:eastAsia="es-ES"/>
                    </w:rPr>
                    <w:t>o ambos.</w:t>
                  </w:r>
                </w:p>
              </w:tc>
            </w:tr>
            <w:tr w:rsidR="00C51B95" w:rsidRPr="00C51B95" w:rsidTr="006E3B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sz w:val="16"/>
                      <w:szCs w:val="16"/>
                      <w:lang w:eastAsia="es-ES"/>
                    </w:rPr>
                  </w:pPr>
                  <w:r w:rsidRPr="00C51B95">
                    <w:rPr>
                      <w:rFonts w:ascii="Verdana" w:hAnsi="Verdana" w:cs="Calibri"/>
                      <w:b/>
                      <w:bCs/>
                      <w:sz w:val="16"/>
                      <w:szCs w:val="16"/>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Debe consignar el valor/importe/monto correctamente calculado, conforme el presente anexo y la “</w:t>
                  </w:r>
                  <w:r w:rsidRPr="00C51B95">
                    <w:rPr>
                      <w:rFonts w:ascii="Verdana" w:hAnsi="Verdana" w:cs="Calibri"/>
                      <w:i/>
                      <w:sz w:val="16"/>
                      <w:szCs w:val="16"/>
                      <w:lang w:eastAsia="es-ES"/>
                    </w:rPr>
                    <w:t>Garantía según el objeto</w:t>
                  </w:r>
                  <w:r w:rsidRPr="00C51B95">
                    <w:rPr>
                      <w:rFonts w:ascii="Verdana" w:hAnsi="Verdana" w:cs="Calibri"/>
                      <w:sz w:val="16"/>
                      <w:szCs w:val="16"/>
                      <w:lang w:eastAsia="es-ES"/>
                    </w:rPr>
                    <w:t>” requerida, considerando el inc c) de los Aspectos Subsanables del DBC o DCD.</w:t>
                  </w:r>
                </w:p>
              </w:tc>
            </w:tr>
            <w:tr w:rsidR="00C51B95" w:rsidRPr="00C51B95" w:rsidTr="006E3B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sz w:val="16"/>
                      <w:szCs w:val="16"/>
                      <w:lang w:eastAsia="es-ES"/>
                    </w:rPr>
                  </w:pPr>
                  <w:r w:rsidRPr="00C51B95">
                    <w:rPr>
                      <w:rFonts w:ascii="Verdana" w:hAnsi="Verdana" w:cs="Calibri"/>
                      <w:b/>
                      <w:bCs/>
                      <w:sz w:val="16"/>
                      <w:szCs w:val="16"/>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 xml:space="preserve">Debe consignar una vigencia </w:t>
                  </w:r>
                  <w:r w:rsidRPr="00C51B95">
                    <w:rPr>
                      <w:rFonts w:ascii="Verdana" w:hAnsi="Verdana" w:cs="Calibri"/>
                      <w:sz w:val="16"/>
                      <w:szCs w:val="16"/>
                      <w:u w:val="single"/>
                      <w:lang w:eastAsia="es-ES"/>
                    </w:rPr>
                    <w:t>igual o mayor</w:t>
                  </w:r>
                  <w:r w:rsidRPr="00C51B95">
                    <w:rPr>
                      <w:rFonts w:ascii="Verdana" w:hAnsi="Verdana" w:cs="Calibri"/>
                      <w:sz w:val="16"/>
                      <w:szCs w:val="16"/>
                      <w:lang w:eastAsia="es-ES"/>
                    </w:rPr>
                    <w:t xml:space="preserve"> a la requerida en el presente Anexo, </w:t>
                  </w:r>
                </w:p>
                <w:p w:rsidR="00C51B95" w:rsidRPr="00C51B95" w:rsidRDefault="00C51B95" w:rsidP="0098316F">
                  <w:pPr>
                    <w:numPr>
                      <w:ilvl w:val="0"/>
                      <w:numId w:val="41"/>
                    </w:numPr>
                    <w:jc w:val="both"/>
                    <w:rPr>
                      <w:rFonts w:ascii="Verdana" w:hAnsi="Verdana" w:cs="Calibri"/>
                      <w:sz w:val="16"/>
                      <w:szCs w:val="16"/>
                      <w:lang w:eastAsia="es-ES"/>
                    </w:rPr>
                  </w:pPr>
                  <w:r w:rsidRPr="00C51B95">
                    <w:rPr>
                      <w:rFonts w:ascii="Verdana" w:hAnsi="Verdana" w:cs="Calibri"/>
                      <w:b/>
                      <w:sz w:val="16"/>
                      <w:szCs w:val="16"/>
                      <w:u w:val="single"/>
                      <w:lang w:eastAsia="es-ES"/>
                    </w:rPr>
                    <w:t>Para la Garantía de Seriedad de Propuesta:</w:t>
                  </w:r>
                  <w:r w:rsidRPr="00C51B95">
                    <w:rPr>
                      <w:rFonts w:ascii="Verdana" w:hAnsi="Verdana" w:cs="Calibri"/>
                      <w:sz w:val="16"/>
                      <w:szCs w:val="16"/>
                      <w:lang w:eastAsia="es-ES"/>
                    </w:rPr>
                    <w:t xml:space="preserve"> (120 días) computable a partir de la </w:t>
                  </w:r>
                  <w:r w:rsidRPr="00C51B95">
                    <w:rPr>
                      <w:rFonts w:ascii="Verdana" w:hAnsi="Verdana" w:cs="Calibri"/>
                      <w:i/>
                      <w:sz w:val="16"/>
                      <w:szCs w:val="16"/>
                      <w:lang w:eastAsia="es-ES"/>
                    </w:rPr>
                    <w:t>“Fecha de presentación de propuesta”</w:t>
                  </w:r>
                  <w:r w:rsidRPr="00C51B95">
                    <w:rPr>
                      <w:rFonts w:ascii="Verdana" w:hAnsi="Verdana" w:cs="Calibri"/>
                      <w:sz w:val="16"/>
                      <w:szCs w:val="16"/>
                      <w:lang w:eastAsia="es-ES"/>
                    </w:rPr>
                    <w:t xml:space="preserve">, establecida en el </w:t>
                  </w:r>
                  <w:r w:rsidRPr="00C51B95">
                    <w:rPr>
                      <w:rFonts w:ascii="Verdana" w:hAnsi="Verdana" w:cs="Calibri"/>
                      <w:b/>
                      <w:sz w:val="16"/>
                      <w:szCs w:val="16"/>
                      <w:lang w:eastAsia="es-ES"/>
                    </w:rPr>
                    <w:t>“</w:t>
                  </w:r>
                  <w:r w:rsidRPr="00C51B95">
                    <w:rPr>
                      <w:rFonts w:ascii="Verdana" w:hAnsi="Verdana" w:cs="Calibri"/>
                      <w:i/>
                      <w:sz w:val="16"/>
                      <w:szCs w:val="16"/>
                      <w:lang w:eastAsia="es-ES"/>
                    </w:rPr>
                    <w:t>Cronograma de Plazos”</w:t>
                  </w:r>
                  <w:r w:rsidRPr="00C51B95">
                    <w:rPr>
                      <w:rFonts w:ascii="Verdana" w:hAnsi="Verdana" w:cs="Calibri"/>
                      <w:sz w:val="16"/>
                      <w:szCs w:val="16"/>
                      <w:lang w:eastAsia="es-ES"/>
                    </w:rPr>
                    <w:t xml:space="preserve"> incluidos como parte del DBC y considerando los Aspectos Subsanables admisibles en dicho documento. </w:t>
                  </w:r>
                </w:p>
                <w:p w:rsidR="00C51B95" w:rsidRPr="00C51B95" w:rsidRDefault="00C51B95" w:rsidP="0098316F">
                  <w:pPr>
                    <w:numPr>
                      <w:ilvl w:val="0"/>
                      <w:numId w:val="41"/>
                    </w:numPr>
                    <w:jc w:val="both"/>
                    <w:rPr>
                      <w:rFonts w:ascii="Verdana" w:hAnsi="Verdana" w:cs="Calibri"/>
                      <w:sz w:val="16"/>
                      <w:szCs w:val="16"/>
                      <w:lang w:eastAsia="es-ES"/>
                    </w:rPr>
                  </w:pPr>
                  <w:r w:rsidRPr="00C51B95">
                    <w:rPr>
                      <w:rFonts w:ascii="Verdana" w:hAnsi="Verdana" w:cs="Calibri"/>
                      <w:b/>
                      <w:sz w:val="16"/>
                      <w:szCs w:val="16"/>
                      <w:u w:val="single"/>
                      <w:lang w:eastAsia="es-ES"/>
                    </w:rPr>
                    <w:t>Para Garantía de Cumplimiento de Contrato y otras Garantías (DS 29506 y DS 181):</w:t>
                  </w:r>
                  <w:r w:rsidRPr="00C51B95">
                    <w:rPr>
                      <w:rFonts w:ascii="Verdana" w:hAnsi="Verdana" w:cs="Calibri"/>
                      <w:b/>
                      <w:sz w:val="16"/>
                      <w:szCs w:val="16"/>
                      <w:lang w:eastAsia="es-ES"/>
                    </w:rPr>
                    <w:t xml:space="preserve"> </w:t>
                  </w:r>
                  <w:r w:rsidRPr="00C51B95">
                    <w:rPr>
                      <w:rFonts w:ascii="Verdana" w:hAnsi="Verdana" w:cs="Calibri"/>
                      <w:sz w:val="16"/>
                      <w:szCs w:val="16"/>
                      <w:lang w:eastAsia="es-ES"/>
                    </w:rPr>
                    <w:t xml:space="preserve">conforme los días requeridos en el presente anexo, computables a partir de la </w:t>
                  </w:r>
                  <w:r w:rsidRPr="00C51B95">
                    <w:rPr>
                      <w:rFonts w:ascii="Verdana" w:hAnsi="Verdana" w:cs="Calibri"/>
                      <w:sz w:val="16"/>
                      <w:szCs w:val="16"/>
                      <w:u w:val="single"/>
                      <w:lang w:eastAsia="es-ES"/>
                    </w:rPr>
                    <w:t>fecha de emisión de los instrumentos financieros</w:t>
                  </w:r>
                  <w:r w:rsidRPr="00C51B95">
                    <w:rPr>
                      <w:rFonts w:ascii="Verdana" w:hAnsi="Verdana" w:cs="Calibri"/>
                      <w:sz w:val="16"/>
                      <w:szCs w:val="16"/>
                      <w:lang w:eastAsia="es-ES"/>
                    </w:rPr>
                    <w:t>, entendiéndose la “</w:t>
                  </w:r>
                  <w:r w:rsidRPr="00C51B95">
                    <w:rPr>
                      <w:rFonts w:ascii="Verdana" w:hAnsi="Verdana" w:cs="Calibri"/>
                      <w:b/>
                      <w:i/>
                      <w:sz w:val="16"/>
                      <w:szCs w:val="16"/>
                      <w:u w:val="single"/>
                      <w:lang w:eastAsia="es-ES"/>
                    </w:rPr>
                    <w:t>Vigencia del contrato</w:t>
                  </w:r>
                  <w:r w:rsidRPr="00C51B95">
                    <w:rPr>
                      <w:rFonts w:ascii="Verdana" w:hAnsi="Verdana" w:cs="Calibri"/>
                      <w:b/>
                      <w:sz w:val="16"/>
                      <w:szCs w:val="16"/>
                      <w:lang w:eastAsia="es-ES"/>
                    </w:rPr>
                    <w:t xml:space="preserve">” </w:t>
                  </w:r>
                  <w:r w:rsidRPr="00C51B95">
                    <w:rPr>
                      <w:rFonts w:ascii="Verdana" w:hAnsi="Verdana" w:cs="Calibri"/>
                      <w:sz w:val="16"/>
                      <w:szCs w:val="16"/>
                      <w:lang w:eastAsia="es-ES"/>
                    </w:rPr>
                    <w:t xml:space="preserve">como </w:t>
                  </w:r>
                  <w:r w:rsidRPr="00C51B95">
                    <w:rPr>
                      <w:rFonts w:ascii="Verdana" w:hAnsi="Verdana" w:cs="Calibri"/>
                      <w:sz w:val="16"/>
                      <w:szCs w:val="16"/>
                      <w:u w:val="single"/>
                      <w:lang w:eastAsia="es-ES"/>
                    </w:rPr>
                    <w:t xml:space="preserve">la fecha resultante de </w:t>
                  </w:r>
                  <w:r w:rsidRPr="00C51B95">
                    <w:rPr>
                      <w:rFonts w:ascii="Verdana" w:hAnsi="Verdana" w:cs="Calibri"/>
                      <w:b/>
                      <w:sz w:val="16"/>
                      <w:szCs w:val="16"/>
                      <w:u w:val="single"/>
                      <w:lang w:eastAsia="es-ES"/>
                    </w:rPr>
                    <w:t>adicionar</w:t>
                  </w:r>
                  <w:r w:rsidRPr="00C51B95">
                    <w:rPr>
                      <w:rFonts w:ascii="Verdana" w:hAnsi="Verdana" w:cs="Calibri"/>
                      <w:sz w:val="16"/>
                      <w:szCs w:val="16"/>
                      <w:u w:val="single"/>
                      <w:lang w:eastAsia="es-ES"/>
                    </w:rPr>
                    <w:t xml:space="preserve"> el “</w:t>
                  </w:r>
                  <w:r w:rsidRPr="00C51B95">
                    <w:rPr>
                      <w:rFonts w:ascii="Verdana" w:hAnsi="Verdana" w:cs="Calibri"/>
                      <w:i/>
                      <w:sz w:val="16"/>
                      <w:szCs w:val="16"/>
                      <w:u w:val="single"/>
                      <w:lang w:eastAsia="es-ES"/>
                    </w:rPr>
                    <w:t>Plazo de entrega”</w:t>
                  </w:r>
                  <w:r w:rsidRPr="00C51B95">
                    <w:rPr>
                      <w:rFonts w:ascii="Verdana" w:hAnsi="Verdana" w:cs="Calibri"/>
                      <w:sz w:val="16"/>
                      <w:szCs w:val="16"/>
                      <w:u w:val="single"/>
                      <w:lang w:eastAsia="es-ES"/>
                    </w:rPr>
                    <w:t xml:space="preserve"> establecido en el DBC o DCD, a dicha fecha de emisión.</w:t>
                  </w:r>
                </w:p>
              </w:tc>
            </w:tr>
            <w:tr w:rsidR="00C51B95" w:rsidRPr="00C51B95" w:rsidTr="006E3B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jc w:val="both"/>
                    <w:rPr>
                      <w:rFonts w:ascii="Verdana" w:hAnsi="Verdana" w:cs="Calibri"/>
                      <w:b/>
                      <w:bCs/>
                      <w:sz w:val="16"/>
                      <w:szCs w:val="16"/>
                      <w:lang w:eastAsia="es-ES"/>
                    </w:rPr>
                  </w:pPr>
                  <w:r w:rsidRPr="00C51B95">
                    <w:rPr>
                      <w:rFonts w:ascii="Verdana" w:hAnsi="Verdana" w:cs="Calibri"/>
                      <w:b/>
                      <w:bCs/>
                      <w:sz w:val="16"/>
                      <w:szCs w:val="16"/>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Debe incluir las cláusulas de:</w:t>
                  </w:r>
                </w:p>
                <w:p w:rsidR="00C51B95" w:rsidRPr="00C51B95" w:rsidRDefault="00C51B95" w:rsidP="0098316F">
                  <w:pPr>
                    <w:numPr>
                      <w:ilvl w:val="0"/>
                      <w:numId w:val="42"/>
                    </w:numPr>
                    <w:jc w:val="both"/>
                    <w:rPr>
                      <w:rFonts w:ascii="Verdana" w:hAnsi="Verdana" w:cs="Calibri"/>
                      <w:sz w:val="16"/>
                      <w:szCs w:val="16"/>
                      <w:lang w:eastAsia="es-ES"/>
                    </w:rPr>
                  </w:pPr>
                  <w:r w:rsidRPr="00C51B95">
                    <w:rPr>
                      <w:rFonts w:ascii="Verdana" w:hAnsi="Verdana" w:cs="Calibri"/>
                      <w:sz w:val="16"/>
                      <w:szCs w:val="16"/>
                      <w:lang w:eastAsia="es-ES"/>
                    </w:rPr>
                    <w:t xml:space="preserve">Renovable, irrevocable y de </w:t>
                  </w:r>
                  <w:r w:rsidRPr="00C51B95">
                    <w:rPr>
                      <w:rFonts w:ascii="Verdana" w:hAnsi="Verdana" w:cs="Calibri"/>
                      <w:sz w:val="16"/>
                      <w:szCs w:val="16"/>
                      <w:u w:val="single"/>
                      <w:lang w:eastAsia="es-ES"/>
                    </w:rPr>
                    <w:t>ejecución inmediata</w:t>
                  </w:r>
                  <w:r w:rsidRPr="00C51B95">
                    <w:rPr>
                      <w:rFonts w:ascii="Verdana" w:hAnsi="Verdana" w:cs="Calibri"/>
                      <w:sz w:val="16"/>
                      <w:szCs w:val="16"/>
                      <w:lang w:eastAsia="es-ES"/>
                    </w:rPr>
                    <w:t xml:space="preserve"> o </w:t>
                  </w:r>
                  <w:r w:rsidRPr="00C51B95">
                    <w:rPr>
                      <w:rFonts w:ascii="Verdana" w:hAnsi="Verdana" w:cs="Calibri"/>
                      <w:sz w:val="16"/>
                      <w:szCs w:val="16"/>
                      <w:u w:val="single"/>
                      <w:lang w:eastAsia="es-ES"/>
                    </w:rPr>
                    <w:t>ejecución a primer requerimiento</w:t>
                  </w:r>
                  <w:r w:rsidRPr="00C51B95">
                    <w:rPr>
                      <w:rFonts w:ascii="Verdana" w:hAnsi="Verdana" w:cs="Calibri"/>
                      <w:sz w:val="16"/>
                      <w:szCs w:val="16"/>
                      <w:lang w:eastAsia="es-ES"/>
                    </w:rPr>
                    <w:t xml:space="preserve"> según corresponda al Instrumento Financiero requerido en el presente Anexo. </w:t>
                  </w:r>
                </w:p>
              </w:tc>
            </w:tr>
          </w:tbl>
          <w:p w:rsidR="00C51B95" w:rsidRPr="00C51B95" w:rsidRDefault="00C51B95" w:rsidP="00C51B95">
            <w:pPr>
              <w:widowControl w:val="0"/>
              <w:jc w:val="center"/>
              <w:rPr>
                <w:rFonts w:ascii="Verdana" w:hAnsi="Verdana"/>
                <w:b/>
                <w:sz w:val="16"/>
                <w:szCs w:val="16"/>
                <w:lang w:eastAsia="es-ES"/>
              </w:rPr>
            </w:pPr>
          </w:p>
          <w:p w:rsidR="00C51B95" w:rsidRPr="00C51B95" w:rsidRDefault="00C51B95" w:rsidP="00C51B95">
            <w:pPr>
              <w:widowControl w:val="0"/>
              <w:jc w:val="center"/>
              <w:rPr>
                <w:rFonts w:ascii="Verdana" w:hAnsi="Verdana"/>
                <w:sz w:val="16"/>
                <w:szCs w:val="16"/>
                <w:lang w:eastAsia="es-ES"/>
              </w:rPr>
            </w:pPr>
            <w:r w:rsidRPr="00C51B95">
              <w:rPr>
                <w:rFonts w:ascii="Verdana" w:hAnsi="Verdana"/>
                <w:b/>
                <w:sz w:val="16"/>
                <w:szCs w:val="16"/>
                <w:lang w:eastAsia="es-ES"/>
              </w:rPr>
              <w:t xml:space="preserve">NOTA: EL INCUMPLIMIENTO DE LOS PARAMETROS ESTABLECIDOS PRECEDENTEMENTE,  </w:t>
            </w:r>
            <w:r w:rsidRPr="00C51B95">
              <w:rPr>
                <w:rFonts w:ascii="Verdana" w:hAnsi="Verdana"/>
                <w:b/>
                <w:sz w:val="16"/>
                <w:szCs w:val="16"/>
                <w:u w:val="single"/>
                <w:lang w:eastAsia="es-ES"/>
              </w:rPr>
              <w:t>NO DARÁ LUGAR A SUBSANACION ALGUNA</w:t>
            </w:r>
            <w:r w:rsidRPr="00C51B95">
              <w:rPr>
                <w:rFonts w:ascii="Verdana" w:hAnsi="Verdana"/>
                <w:sz w:val="16"/>
                <w:szCs w:val="16"/>
                <w:lang w:eastAsia="es-ES"/>
              </w:rPr>
              <w:t xml:space="preserve"> </w:t>
            </w:r>
          </w:p>
          <w:p w:rsidR="00C51B95" w:rsidRPr="00C51B95" w:rsidRDefault="00C51B95" w:rsidP="00C51B95">
            <w:pPr>
              <w:spacing w:after="200" w:line="276" w:lineRule="auto"/>
              <w:jc w:val="both"/>
              <w:rPr>
                <w:rFonts w:ascii="Verdana" w:hAnsi="Verdana" w:cs="Calibri"/>
                <w:sz w:val="16"/>
                <w:szCs w:val="16"/>
                <w:lang w:eastAsia="es-ES"/>
              </w:rPr>
            </w:pPr>
          </w:p>
          <w:p w:rsidR="00C51B95" w:rsidRPr="00C51B95" w:rsidRDefault="00C51B95" w:rsidP="00C51B95">
            <w:pPr>
              <w:spacing w:after="200" w:line="276" w:lineRule="auto"/>
              <w:jc w:val="both"/>
              <w:rPr>
                <w:rFonts w:ascii="Verdana" w:hAnsi="Verdana" w:cs="Calibri"/>
                <w:sz w:val="16"/>
                <w:szCs w:val="16"/>
                <w:lang w:eastAsia="es-ES"/>
              </w:rPr>
            </w:pPr>
          </w:p>
        </w:tc>
      </w:tr>
    </w:tbl>
    <w:p w:rsidR="00C859D4" w:rsidRDefault="00C859D4" w:rsidP="004918C3">
      <w:pPr>
        <w:jc w:val="center"/>
        <w:rPr>
          <w:rFonts w:asciiTheme="minorHAnsi" w:hAnsiTheme="minorHAnsi" w:cstheme="minorHAnsi"/>
          <w:b/>
          <w:color w:val="000000"/>
          <w:sz w:val="22"/>
          <w:szCs w:val="22"/>
        </w:rPr>
      </w:pPr>
    </w:p>
    <w:p w:rsidR="00C859D4" w:rsidRDefault="00C859D4" w:rsidP="004918C3">
      <w:pPr>
        <w:jc w:val="center"/>
        <w:rPr>
          <w:rFonts w:asciiTheme="minorHAnsi" w:hAnsiTheme="minorHAnsi" w:cstheme="minorHAnsi"/>
          <w:b/>
          <w:color w:val="000000"/>
          <w:sz w:val="22"/>
          <w:szCs w:val="22"/>
        </w:rPr>
      </w:pPr>
    </w:p>
    <w:p w:rsidR="00C859D4" w:rsidRDefault="00C859D4" w:rsidP="004918C3">
      <w:pPr>
        <w:jc w:val="center"/>
        <w:rPr>
          <w:rFonts w:asciiTheme="minorHAnsi" w:hAnsiTheme="minorHAnsi" w:cstheme="minorHAnsi"/>
          <w:b/>
          <w:color w:val="000000"/>
          <w:sz w:val="22"/>
          <w:szCs w:val="22"/>
        </w:rPr>
      </w:pPr>
    </w:p>
    <w:p w:rsidR="00B829BF" w:rsidRDefault="00B829BF" w:rsidP="004918C3">
      <w:pPr>
        <w:jc w:val="center"/>
        <w:rPr>
          <w:rFonts w:asciiTheme="minorHAnsi" w:hAnsiTheme="minorHAnsi" w:cstheme="minorHAnsi"/>
          <w:b/>
          <w:color w:val="000000"/>
          <w:sz w:val="22"/>
          <w:szCs w:val="22"/>
        </w:rPr>
      </w:pPr>
    </w:p>
    <w:p w:rsidR="00B829BF" w:rsidRDefault="00B829BF"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937696"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w:t>
      </w:r>
      <w:r w:rsidR="00937696">
        <w:rPr>
          <w:rFonts w:asciiTheme="minorHAnsi" w:hAnsiTheme="minorHAnsi" w:cstheme="minorHAnsi"/>
          <w:b/>
          <w:bCs/>
          <w:sz w:val="22"/>
          <w:szCs w:val="22"/>
        </w:rPr>
        <w:t>ORDEN DE COMPRA</w:t>
      </w:r>
    </w:p>
    <w:p w:rsidR="00B829BF" w:rsidRPr="006F470A" w:rsidRDefault="00B829BF" w:rsidP="00B829BF">
      <w:pPr>
        <w:jc w:val="center"/>
        <w:rPr>
          <w:rFonts w:asciiTheme="minorHAnsi" w:hAnsiTheme="minorHAnsi" w:cstheme="minorHAnsi"/>
          <w:b/>
          <w:bCs/>
          <w:sz w:val="22"/>
          <w:szCs w:val="22"/>
        </w:rPr>
      </w:pPr>
    </w:p>
    <w:tbl>
      <w:tblPr>
        <w:tblW w:w="9521"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B829BF" w:rsidRPr="006F470A" w:rsidTr="0027676B">
        <w:trPr>
          <w:trHeight w:val="460"/>
        </w:trPr>
        <w:tc>
          <w:tcPr>
            <w:tcW w:w="8976" w:type="dxa"/>
            <w:shd w:val="clear" w:color="auto" w:fill="auto"/>
            <w:vAlign w:val="center"/>
          </w:tcPr>
          <w:p w:rsidR="00B829BF" w:rsidRPr="006F470A" w:rsidRDefault="00B829BF" w:rsidP="0027676B">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u orden de compra referencial el cual puede sufrir modificaciones de acuerdo a las características particulares del presente proceso de contratación.</w:t>
            </w:r>
          </w:p>
        </w:tc>
      </w:tr>
    </w:tbl>
    <w:p w:rsidR="00B829BF" w:rsidRDefault="00B829BF" w:rsidP="00BD420D">
      <w:pPr>
        <w:jc w:val="center"/>
        <w:rPr>
          <w:rFonts w:asciiTheme="minorHAnsi" w:hAnsiTheme="minorHAnsi" w:cstheme="minorHAnsi"/>
          <w:b/>
          <w:bCs/>
          <w:sz w:val="22"/>
          <w:szCs w:val="22"/>
        </w:rPr>
      </w:pPr>
    </w:p>
    <w:p w:rsidR="00B829BF" w:rsidRPr="00CA2C73" w:rsidRDefault="00B829BF" w:rsidP="00937696">
      <w:pPr>
        <w:jc w:val="center"/>
        <w:rPr>
          <w:rFonts w:ascii="Calibri" w:hAnsi="Calibri" w:cs="Calibri"/>
          <w:b/>
          <w:bCs/>
          <w:lang w:val="es-ES_tradnl"/>
        </w:rPr>
      </w:pPr>
      <w:r w:rsidRPr="00B829BF">
        <w:rPr>
          <w:noProof/>
          <w:lang w:val="es-BO" w:eastAsia="es-BO"/>
        </w:rPr>
        <w:lastRenderedPageBreak/>
        <w:drawing>
          <wp:inline distT="0" distB="0" distL="0" distR="0">
            <wp:extent cx="5793105" cy="835152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3105" cy="8351523"/>
                    </a:xfrm>
                    <a:prstGeom prst="rect">
                      <a:avLst/>
                    </a:prstGeom>
                    <a:noFill/>
                    <a:ln>
                      <a:noFill/>
                    </a:ln>
                  </pic:spPr>
                </pic:pic>
              </a:graphicData>
            </a:graphic>
          </wp:inline>
        </w:drawing>
      </w:r>
    </w:p>
    <w:sectPr w:rsidR="00B829BF" w:rsidRPr="00CA2C73" w:rsidSect="00992745">
      <w:footerReference w:type="default" r:id="rId27"/>
      <w:footerReference w:type="firs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FF5" w:rsidRDefault="00F34FF5">
      <w:r>
        <w:separator/>
      </w:r>
    </w:p>
  </w:endnote>
  <w:endnote w:type="continuationSeparator" w:id="0">
    <w:p w:rsidR="00F34FF5" w:rsidRDefault="00F34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27676B" w:rsidRDefault="0027676B">
        <w:pPr>
          <w:pStyle w:val="Piedepgina"/>
          <w:jc w:val="right"/>
        </w:pPr>
        <w:r>
          <w:fldChar w:fldCharType="begin"/>
        </w:r>
        <w:r>
          <w:instrText>PAGE   \* MERGEFORMAT</w:instrText>
        </w:r>
        <w:r>
          <w:fldChar w:fldCharType="separate"/>
        </w:r>
        <w:r w:rsidR="00777146">
          <w:rPr>
            <w:noProof/>
          </w:rPr>
          <w:t>20</w:t>
        </w:r>
        <w:r>
          <w:fldChar w:fldCharType="end"/>
        </w:r>
      </w:p>
    </w:sdtContent>
  </w:sdt>
  <w:p w:rsidR="0027676B" w:rsidRDefault="0027676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27676B" w:rsidRDefault="0027676B" w:rsidP="00AC3212">
        <w:pPr>
          <w:pStyle w:val="Piedepgina"/>
          <w:jc w:val="right"/>
        </w:pPr>
        <w:r>
          <w:fldChar w:fldCharType="begin"/>
        </w:r>
        <w:r>
          <w:instrText>PAGE   \* MERGEFORMAT</w:instrText>
        </w:r>
        <w:r>
          <w:fldChar w:fldCharType="separate"/>
        </w:r>
        <w:r w:rsidR="00B409F2">
          <w:rPr>
            <w:noProof/>
          </w:rPr>
          <w:t>1</w:t>
        </w:r>
        <w:r>
          <w:fldChar w:fldCharType="end"/>
        </w:r>
      </w:p>
    </w:sdtContent>
  </w:sdt>
  <w:p w:rsidR="0027676B" w:rsidRDefault="002767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FF5" w:rsidRDefault="00F34FF5">
      <w:r>
        <w:separator/>
      </w:r>
    </w:p>
  </w:footnote>
  <w:footnote w:type="continuationSeparator" w:id="0">
    <w:p w:rsidR="00F34FF5" w:rsidRDefault="00F34FF5">
      <w:r>
        <w:continuationSeparator/>
      </w:r>
    </w:p>
  </w:footnote>
  <w:footnote w:id="1">
    <w:p w:rsidR="0027676B" w:rsidRDefault="0027676B" w:rsidP="00C51B9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54FC2126"/>
    <w:multiLevelType w:val="hybridMultilevel"/>
    <w:tmpl w:val="DD86FA8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2">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F2F06F4"/>
    <w:multiLevelType w:val="hybridMultilevel"/>
    <w:tmpl w:val="CB365FE4"/>
    <w:lvl w:ilvl="0" w:tplc="40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35"/>
  </w:num>
  <w:num w:numId="4">
    <w:abstractNumId w:val="7"/>
  </w:num>
  <w:num w:numId="5">
    <w:abstractNumId w:val="21"/>
  </w:num>
  <w:num w:numId="6">
    <w:abstractNumId w:val="23"/>
  </w:num>
  <w:num w:numId="7">
    <w:abstractNumId w:val="0"/>
  </w:num>
  <w:num w:numId="8">
    <w:abstractNumId w:val="39"/>
  </w:num>
  <w:num w:numId="9">
    <w:abstractNumId w:val="41"/>
  </w:num>
  <w:num w:numId="10">
    <w:abstractNumId w:val="8"/>
  </w:num>
  <w:num w:numId="11">
    <w:abstractNumId w:val="28"/>
  </w:num>
  <w:num w:numId="12">
    <w:abstractNumId w:val="31"/>
  </w:num>
  <w:num w:numId="13">
    <w:abstractNumId w:val="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4"/>
  </w:num>
  <w:num w:numId="18">
    <w:abstractNumId w:val="33"/>
  </w:num>
  <w:num w:numId="19">
    <w:abstractNumId w:val="25"/>
  </w:num>
  <w:num w:numId="20">
    <w:abstractNumId w:val="36"/>
  </w:num>
  <w:num w:numId="21">
    <w:abstractNumId w:val="20"/>
  </w:num>
  <w:num w:numId="22">
    <w:abstractNumId w:val="19"/>
  </w:num>
  <w:num w:numId="23">
    <w:abstractNumId w:val="29"/>
  </w:num>
  <w:num w:numId="24">
    <w:abstractNumId w:val="26"/>
  </w:num>
  <w:num w:numId="25">
    <w:abstractNumId w:val="6"/>
  </w:num>
  <w:num w:numId="26">
    <w:abstractNumId w:val="16"/>
  </w:num>
  <w:num w:numId="27">
    <w:abstractNumId w:val="10"/>
  </w:num>
  <w:num w:numId="28">
    <w:abstractNumId w:val="24"/>
  </w:num>
  <w:num w:numId="29">
    <w:abstractNumId w:val="44"/>
  </w:num>
  <w:num w:numId="30">
    <w:abstractNumId w:val="1"/>
  </w:num>
  <w:num w:numId="31">
    <w:abstractNumId w:val="9"/>
  </w:num>
  <w:num w:numId="32">
    <w:abstractNumId w:val="34"/>
  </w:num>
  <w:num w:numId="33">
    <w:abstractNumId w:val="40"/>
  </w:num>
  <w:num w:numId="34">
    <w:abstractNumId w:val="13"/>
  </w:num>
  <w:num w:numId="35">
    <w:abstractNumId w:val="18"/>
  </w:num>
  <w:num w:numId="36">
    <w:abstractNumId w:val="3"/>
  </w:num>
  <w:num w:numId="37">
    <w:abstractNumId w:val="42"/>
  </w:num>
  <w:num w:numId="38">
    <w:abstractNumId w:val="27"/>
  </w:num>
  <w:num w:numId="39">
    <w:abstractNumId w:val="38"/>
  </w:num>
  <w:num w:numId="40">
    <w:abstractNumId w:val="37"/>
  </w:num>
  <w:num w:numId="41">
    <w:abstractNumId w:val="11"/>
  </w:num>
  <w:num w:numId="42">
    <w:abstractNumId w:val="22"/>
  </w:num>
  <w:num w:numId="43">
    <w:abstractNumId w:val="30"/>
  </w:num>
  <w:num w:numId="44">
    <w:abstractNumId w:val="43"/>
  </w:num>
  <w:num w:numId="45">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176"/>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436"/>
    <w:rsid w:val="000267DC"/>
    <w:rsid w:val="00027540"/>
    <w:rsid w:val="00027577"/>
    <w:rsid w:val="00027A73"/>
    <w:rsid w:val="00027D51"/>
    <w:rsid w:val="00027DFC"/>
    <w:rsid w:val="000301E0"/>
    <w:rsid w:val="000301FE"/>
    <w:rsid w:val="00030EC5"/>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773"/>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C99"/>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0EC0"/>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951"/>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508"/>
    <w:rsid w:val="00135CA3"/>
    <w:rsid w:val="00135D7C"/>
    <w:rsid w:val="001363E0"/>
    <w:rsid w:val="0013653F"/>
    <w:rsid w:val="00136904"/>
    <w:rsid w:val="0014016C"/>
    <w:rsid w:val="0014029B"/>
    <w:rsid w:val="001405E5"/>
    <w:rsid w:val="00140E5E"/>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0796"/>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688F"/>
    <w:rsid w:val="001A711E"/>
    <w:rsid w:val="001A7D13"/>
    <w:rsid w:val="001A7D50"/>
    <w:rsid w:val="001B0878"/>
    <w:rsid w:val="001B0C92"/>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1EA9"/>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69D5"/>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1C7"/>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5C0E"/>
    <w:rsid w:val="00246F88"/>
    <w:rsid w:val="00247791"/>
    <w:rsid w:val="0024787E"/>
    <w:rsid w:val="002501DF"/>
    <w:rsid w:val="0025084E"/>
    <w:rsid w:val="002512D8"/>
    <w:rsid w:val="002518D1"/>
    <w:rsid w:val="00251C48"/>
    <w:rsid w:val="00251DED"/>
    <w:rsid w:val="00251FB3"/>
    <w:rsid w:val="002522C3"/>
    <w:rsid w:val="00252C0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676B"/>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E42"/>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8C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4FBB"/>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7E"/>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2E4"/>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221"/>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9D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CF1"/>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9C2"/>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4B"/>
    <w:rsid w:val="004A26C8"/>
    <w:rsid w:val="004A2996"/>
    <w:rsid w:val="004A2D91"/>
    <w:rsid w:val="004A2DBA"/>
    <w:rsid w:val="004A30B8"/>
    <w:rsid w:val="004A3455"/>
    <w:rsid w:val="004A375B"/>
    <w:rsid w:val="004A3CBE"/>
    <w:rsid w:val="004A46CC"/>
    <w:rsid w:val="004A4BEA"/>
    <w:rsid w:val="004A4D66"/>
    <w:rsid w:val="004A4D74"/>
    <w:rsid w:val="004A5030"/>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0A1"/>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2F6A"/>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346"/>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376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E7EC4"/>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2A8"/>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2C4"/>
    <w:rsid w:val="0062797D"/>
    <w:rsid w:val="00627AC9"/>
    <w:rsid w:val="00627B24"/>
    <w:rsid w:val="00627EA5"/>
    <w:rsid w:val="00630563"/>
    <w:rsid w:val="00630725"/>
    <w:rsid w:val="00631326"/>
    <w:rsid w:val="00631E07"/>
    <w:rsid w:val="00631E32"/>
    <w:rsid w:val="00631F94"/>
    <w:rsid w:val="00632077"/>
    <w:rsid w:val="006323A2"/>
    <w:rsid w:val="006325B6"/>
    <w:rsid w:val="00632F38"/>
    <w:rsid w:val="00633037"/>
    <w:rsid w:val="006330F0"/>
    <w:rsid w:val="006338BC"/>
    <w:rsid w:val="00633963"/>
    <w:rsid w:val="00633A31"/>
    <w:rsid w:val="00633AFA"/>
    <w:rsid w:val="0063465B"/>
    <w:rsid w:val="00635436"/>
    <w:rsid w:val="00635500"/>
    <w:rsid w:val="006357C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0F1"/>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12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BFC"/>
    <w:rsid w:val="006E3CFD"/>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834"/>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07E"/>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3EF"/>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680"/>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7FF"/>
    <w:rsid w:val="00760B6F"/>
    <w:rsid w:val="00760CE2"/>
    <w:rsid w:val="00760E8E"/>
    <w:rsid w:val="00760F7D"/>
    <w:rsid w:val="007610EF"/>
    <w:rsid w:val="00761149"/>
    <w:rsid w:val="007614F4"/>
    <w:rsid w:val="00761AA3"/>
    <w:rsid w:val="00761FC0"/>
    <w:rsid w:val="007621D2"/>
    <w:rsid w:val="00762433"/>
    <w:rsid w:val="00762BE6"/>
    <w:rsid w:val="00762CD1"/>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146"/>
    <w:rsid w:val="007773E2"/>
    <w:rsid w:val="0078067F"/>
    <w:rsid w:val="00780D93"/>
    <w:rsid w:val="007817D0"/>
    <w:rsid w:val="00782743"/>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6D6"/>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096"/>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423"/>
    <w:rsid w:val="007F2711"/>
    <w:rsid w:val="007F2821"/>
    <w:rsid w:val="007F2FB7"/>
    <w:rsid w:val="007F3186"/>
    <w:rsid w:val="007F32D2"/>
    <w:rsid w:val="007F33E8"/>
    <w:rsid w:val="007F36C9"/>
    <w:rsid w:val="007F39BA"/>
    <w:rsid w:val="007F46AA"/>
    <w:rsid w:val="007F4871"/>
    <w:rsid w:val="007F4CC2"/>
    <w:rsid w:val="007F4F91"/>
    <w:rsid w:val="007F54DF"/>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4F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3C66"/>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8C5"/>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73"/>
    <w:rsid w:val="008C2EB6"/>
    <w:rsid w:val="008C31C3"/>
    <w:rsid w:val="008C33CF"/>
    <w:rsid w:val="008C35B9"/>
    <w:rsid w:val="008C3ABE"/>
    <w:rsid w:val="008C3CD5"/>
    <w:rsid w:val="008C3EE0"/>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11A"/>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494"/>
    <w:rsid w:val="008F7CAC"/>
    <w:rsid w:val="008F7CC0"/>
    <w:rsid w:val="00900059"/>
    <w:rsid w:val="00900597"/>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696"/>
    <w:rsid w:val="00937972"/>
    <w:rsid w:val="00937BF3"/>
    <w:rsid w:val="009403BE"/>
    <w:rsid w:val="009419D1"/>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A00"/>
    <w:rsid w:val="00967EC4"/>
    <w:rsid w:val="00970F35"/>
    <w:rsid w:val="00970F5C"/>
    <w:rsid w:val="009710A3"/>
    <w:rsid w:val="0097180E"/>
    <w:rsid w:val="009718DE"/>
    <w:rsid w:val="00972151"/>
    <w:rsid w:val="00972870"/>
    <w:rsid w:val="00972874"/>
    <w:rsid w:val="009729B9"/>
    <w:rsid w:val="00973192"/>
    <w:rsid w:val="00973282"/>
    <w:rsid w:val="00973424"/>
    <w:rsid w:val="009744DF"/>
    <w:rsid w:val="009751C0"/>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16F"/>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4D87"/>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44D"/>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4F6"/>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6E5"/>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86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D26"/>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1D3"/>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2A8"/>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C3B"/>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9F2"/>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29BF"/>
    <w:rsid w:val="00B82E97"/>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1B"/>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0EF"/>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ABC"/>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653"/>
    <w:rsid w:val="00C27EDC"/>
    <w:rsid w:val="00C30215"/>
    <w:rsid w:val="00C30468"/>
    <w:rsid w:val="00C30753"/>
    <w:rsid w:val="00C3097F"/>
    <w:rsid w:val="00C30A19"/>
    <w:rsid w:val="00C310FE"/>
    <w:rsid w:val="00C3122A"/>
    <w:rsid w:val="00C31390"/>
    <w:rsid w:val="00C313C2"/>
    <w:rsid w:val="00C314E1"/>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B95"/>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905"/>
    <w:rsid w:val="00C830A6"/>
    <w:rsid w:val="00C83936"/>
    <w:rsid w:val="00C843BA"/>
    <w:rsid w:val="00C84457"/>
    <w:rsid w:val="00C84A8D"/>
    <w:rsid w:val="00C84B60"/>
    <w:rsid w:val="00C8522A"/>
    <w:rsid w:val="00C85330"/>
    <w:rsid w:val="00C859D4"/>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D0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C73"/>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C81"/>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A3D"/>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AA3"/>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B5E"/>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0E9"/>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362"/>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2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3A9"/>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791"/>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3F"/>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8EA"/>
    <w:rsid w:val="00E91D15"/>
    <w:rsid w:val="00E91F50"/>
    <w:rsid w:val="00E9292B"/>
    <w:rsid w:val="00E93686"/>
    <w:rsid w:val="00E9397A"/>
    <w:rsid w:val="00E93E18"/>
    <w:rsid w:val="00E940C4"/>
    <w:rsid w:val="00E9454A"/>
    <w:rsid w:val="00E94E49"/>
    <w:rsid w:val="00E9574D"/>
    <w:rsid w:val="00E95BA6"/>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4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A67"/>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FF5"/>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807"/>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1"/>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23"/>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45DC"/>
    <w:rsid w:val="00FC6B96"/>
    <w:rsid w:val="00FC6C10"/>
    <w:rsid w:val="00FC71C8"/>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D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7023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752977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520449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0654662">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2268581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2452459">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6819A-21FD-42C5-AB13-08E6163CF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38</Pages>
  <Words>10070</Words>
  <Characters>55391</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65331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121</cp:revision>
  <cp:lastPrinted>2018-08-17T21:24:00Z</cp:lastPrinted>
  <dcterms:created xsi:type="dcterms:W3CDTF">2018-05-25T14:47:00Z</dcterms:created>
  <dcterms:modified xsi:type="dcterms:W3CDTF">2018-08-21T16:01:00Z</dcterms:modified>
</cp:coreProperties>
</file>