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A72F2D" w:rsidRDefault="00A72F2D" w:rsidP="00B37050">
      <w:pPr>
        <w:pStyle w:val="Norma"/>
        <w:spacing w:line="240" w:lineRule="auto"/>
        <w:rPr>
          <w:rFonts w:asciiTheme="minorHAnsi" w:hAnsiTheme="minorHAnsi" w:cstheme="minorHAnsi"/>
        </w:rPr>
      </w:pPr>
      <w:r>
        <w:rPr>
          <w:rFonts w:ascii="Century Gothic" w:hAnsi="Century Gothic"/>
          <w:b/>
          <w:noProof/>
        </w:rPr>
        <w:drawing>
          <wp:anchor distT="0" distB="0" distL="114300" distR="114300" simplePos="0" relativeHeight="251659776" behindDoc="0" locked="0" layoutInCell="1" allowOverlap="1" wp14:anchorId="1BE7E78A" wp14:editId="2AAA5BE5">
            <wp:simplePos x="0" y="0"/>
            <wp:positionH relativeFrom="column">
              <wp:posOffset>56677</wp:posOffset>
            </wp:positionH>
            <wp:positionV relativeFrom="page">
              <wp:posOffset>942975</wp:posOffset>
            </wp:positionV>
            <wp:extent cx="819150" cy="556260"/>
            <wp:effectExtent l="0" t="0" r="0" b="0"/>
            <wp:wrapSquare wrapText="bothSides"/>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E4B25" w:rsidRDefault="00616E49" w:rsidP="00B37050">
      <w:pPr>
        <w:pStyle w:val="Norma"/>
        <w:spacing w:line="240" w:lineRule="auto"/>
        <w:rPr>
          <w:rFonts w:asciiTheme="minorHAnsi" w:hAnsiTheme="minorHAnsi" w:cstheme="minorHAnsi"/>
        </w:rPr>
      </w:pPr>
      <w:r w:rsidRPr="00A72210">
        <w:rPr>
          <w:rFonts w:asciiTheme="minorHAnsi" w:hAnsiTheme="minorHAnsi" w:cstheme="minorHAnsi"/>
          <w:noProof/>
        </w:rPr>
        <mc:AlternateContent>
          <mc:Choice Requires="wps">
            <w:drawing>
              <wp:anchor distT="0" distB="0" distL="114300" distR="114300" simplePos="0" relativeHeight="251660800" behindDoc="0" locked="0" layoutInCell="1" allowOverlap="1" wp14:anchorId="5ABD5E98" wp14:editId="2DE2DED0">
                <wp:simplePos x="0" y="0"/>
                <wp:positionH relativeFrom="margin">
                  <wp:align>center</wp:align>
                </wp:positionH>
                <wp:positionV relativeFrom="paragraph">
                  <wp:posOffset>345522</wp:posOffset>
                </wp:positionV>
                <wp:extent cx="6049645" cy="6305107"/>
                <wp:effectExtent l="0" t="0" r="103505" b="95885"/>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049645" cy="6305107"/>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0848" w:rsidRDefault="000F084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0848" w:rsidRDefault="000F0848" w:rsidP="00B8304E">
                            <w:pPr>
                              <w:ind w:left="142"/>
                              <w:jc w:val="center"/>
                              <w:rPr>
                                <w:rFonts w:ascii="Verdana" w:hAnsi="Verdana"/>
                                <w:b/>
                              </w:rPr>
                            </w:pPr>
                          </w:p>
                          <w:p w:rsidR="000F0848" w:rsidRDefault="000F084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0848" w:rsidRPr="00103622" w:rsidRDefault="000F0848" w:rsidP="00B8304E">
                            <w:pPr>
                              <w:ind w:left="142"/>
                              <w:jc w:val="center"/>
                              <w:rPr>
                                <w:rFonts w:ascii="Century Gothic" w:hAnsi="Century Gothic" w:cs="Arial"/>
                                <w:b/>
                                <w:sz w:val="32"/>
                                <w:szCs w:val="32"/>
                                <w:lang w:val="es-MX"/>
                              </w:rPr>
                            </w:pPr>
                          </w:p>
                          <w:p w:rsidR="000F0848" w:rsidRPr="00103622" w:rsidRDefault="000F084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F0848" w:rsidRDefault="000F084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F0848" w:rsidRDefault="000F0848" w:rsidP="00B8304E">
                            <w:pPr>
                              <w:jc w:val="center"/>
                              <w:rPr>
                                <w:rFonts w:ascii="Century Gothic" w:hAnsi="Century Gothic" w:cs="Arial"/>
                                <w:b/>
                                <w:sz w:val="28"/>
                                <w:szCs w:val="32"/>
                              </w:rPr>
                            </w:pPr>
                          </w:p>
                          <w:p w:rsidR="000F0848" w:rsidRDefault="000F0848" w:rsidP="00B8304E">
                            <w:pPr>
                              <w:jc w:val="center"/>
                              <w:rPr>
                                <w:rFonts w:ascii="Century Gothic" w:hAnsi="Century Gothic" w:cs="Arial"/>
                                <w:b/>
                                <w:sz w:val="28"/>
                                <w:szCs w:val="32"/>
                              </w:rPr>
                            </w:pPr>
                          </w:p>
                          <w:p w:rsidR="000F0848" w:rsidRPr="00D94CE2" w:rsidRDefault="000F084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0848" w:rsidRPr="00D94CE2" w:rsidRDefault="000F084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F0848" w:rsidRPr="00F40D69" w:rsidRDefault="000F0848" w:rsidP="00B8304E">
                            <w:pPr>
                              <w:ind w:left="142"/>
                              <w:jc w:val="center"/>
                              <w:rPr>
                                <w:rFonts w:ascii="Century Gothic" w:hAnsi="Century Gothic" w:cs="Arial"/>
                                <w:b/>
                                <w:sz w:val="28"/>
                                <w:szCs w:val="28"/>
                              </w:rPr>
                            </w:pPr>
                          </w:p>
                          <w:p w:rsidR="000F0848" w:rsidRPr="00103622" w:rsidRDefault="000F084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0848" w:rsidRPr="005F6C94" w:rsidRDefault="000F0848" w:rsidP="00B8304E">
                            <w:pPr>
                              <w:ind w:left="142"/>
                              <w:rPr>
                                <w:rFonts w:ascii="Century Gothic" w:hAnsi="Century Gothic"/>
                                <w:b/>
                                <w:sz w:val="28"/>
                                <w:szCs w:val="28"/>
                                <w:lang w:val="es-MX"/>
                              </w:rPr>
                            </w:pPr>
                          </w:p>
                          <w:p w:rsidR="000F0848" w:rsidRPr="00A00E09" w:rsidRDefault="000F084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0E09">
                              <w:rPr>
                                <w:rFonts w:ascii="Century Gothic" w:hAnsi="Century Gothic" w:cs="Century Gothic"/>
                                <w:b/>
                                <w:bCs/>
                                <w:color w:val="FF0000"/>
                                <w:sz w:val="28"/>
                                <w:szCs w:val="28"/>
                              </w:rPr>
                              <w:t>TRANSPORTE NACIONAL E INTERNACIONAL DE HIDROCARBUROS LÍQUIDOS POR CISTERNAS – GESTIÓN 2018 INTERNACIONAL SUR-ORIENTE</w:t>
                            </w:r>
                          </w:p>
                          <w:p w:rsidR="000F0848" w:rsidRPr="00D94CE2" w:rsidRDefault="000F0848" w:rsidP="00B8304E">
                            <w:pPr>
                              <w:jc w:val="center"/>
                              <w:rPr>
                                <w:rFonts w:ascii="Century Gothic" w:hAnsi="Century Gothic" w:cs="Century Gothic"/>
                                <w:b/>
                                <w:bCs/>
                                <w:color w:val="FF0000"/>
                                <w:sz w:val="28"/>
                                <w:szCs w:val="28"/>
                              </w:rPr>
                            </w:pPr>
                          </w:p>
                          <w:p w:rsidR="000F0848" w:rsidRPr="00D94CE2" w:rsidRDefault="000F084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A00E09">
                              <w:rPr>
                                <w:rFonts w:ascii="Century Gothic" w:hAnsi="Century Gothic" w:cs="Century Gothic"/>
                                <w:b/>
                                <w:bCs/>
                                <w:color w:val="FF0000"/>
                                <w:sz w:val="28"/>
                                <w:szCs w:val="28"/>
                              </w:rPr>
                              <w:t>DCO-CDL-GPDI-175-18</w:t>
                            </w:r>
                          </w:p>
                          <w:p w:rsidR="000F0848" w:rsidRPr="00D94CE2" w:rsidRDefault="000F0848" w:rsidP="00B8304E">
                            <w:pPr>
                              <w:jc w:val="center"/>
                              <w:rPr>
                                <w:rFonts w:ascii="Century Gothic" w:hAnsi="Century Gothic" w:cs="Century Gothic"/>
                                <w:b/>
                                <w:bCs/>
                                <w:color w:val="FF0000"/>
                                <w:sz w:val="28"/>
                                <w:szCs w:val="28"/>
                              </w:rPr>
                            </w:pPr>
                          </w:p>
                          <w:p w:rsidR="000F0848" w:rsidRPr="00A00E09" w:rsidRDefault="000F0848" w:rsidP="00B8304E">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F0848" w:rsidRPr="00103622" w:rsidRDefault="000F0848" w:rsidP="00B8304E">
                            <w:pPr>
                              <w:jc w:val="center"/>
                              <w:rPr>
                                <w:rFonts w:ascii="Century Gothic" w:hAnsi="Century Gothic"/>
                                <w:sz w:val="32"/>
                                <w:szCs w:val="32"/>
                                <w:lang w:val="es-ES_tradnl"/>
                              </w:rPr>
                            </w:pPr>
                          </w:p>
                          <w:p w:rsidR="000F0848" w:rsidRPr="00103622" w:rsidRDefault="000F0848" w:rsidP="00B8304E">
                            <w:pPr>
                              <w:ind w:right="930"/>
                              <w:jc w:val="center"/>
                              <w:rPr>
                                <w:rFonts w:ascii="Century Gothic" w:hAnsi="Century Gothic"/>
                                <w:sz w:val="32"/>
                                <w:szCs w:val="32"/>
                                <w:lang w:val="es-ES_tradnl"/>
                              </w:rPr>
                            </w:pPr>
                          </w:p>
                          <w:p w:rsidR="000F0848" w:rsidRPr="00103622" w:rsidRDefault="000F0848" w:rsidP="00B8304E">
                            <w:pPr>
                              <w:ind w:right="930"/>
                              <w:jc w:val="center"/>
                              <w:rPr>
                                <w:rFonts w:ascii="Century Gothic" w:hAnsi="Century Gothic"/>
                                <w:sz w:val="32"/>
                                <w:szCs w:val="32"/>
                                <w:lang w:val="es-ES_tradnl"/>
                              </w:rPr>
                            </w:pPr>
                          </w:p>
                          <w:p w:rsidR="000F0848" w:rsidRDefault="000F0848" w:rsidP="00B8304E">
                            <w:pPr>
                              <w:ind w:right="930"/>
                              <w:jc w:val="center"/>
                              <w:rPr>
                                <w:rFonts w:ascii="Century Gothic" w:hAnsi="Century Gothic"/>
                                <w:lang w:val="es-ES_tradnl"/>
                              </w:rPr>
                            </w:pPr>
                          </w:p>
                          <w:p w:rsidR="000F0848" w:rsidRPr="009C5A35" w:rsidRDefault="000F0848" w:rsidP="00B8304E">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5ABD5E98" id="AutoShape 2" o:spid="_x0000_s1026" style="position:absolute;margin-left:0;margin-top:27.2pt;width:476.35pt;height:496.45pt;z-index:251660800;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">
                <v:shadow on="t" color="#333" offset="6pt,6pt"/>
                <v:textbox>
                  <w:txbxContent>
                    <w:p w:rsidR="000F0848" w:rsidRDefault="000F0848" w:rsidP="00B8304E">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0F0848" w:rsidRDefault="000F0848" w:rsidP="00B8304E">
                      <w:pPr>
                        <w:ind w:left="142"/>
                        <w:jc w:val="center"/>
                        <w:rPr>
                          <w:rFonts w:ascii="Verdana" w:hAnsi="Verdana"/>
                          <w:b/>
                        </w:rPr>
                      </w:pPr>
                    </w:p>
                    <w:p w:rsidR="000F0848" w:rsidRDefault="000F0848" w:rsidP="00B8304E">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17735C03" wp14:editId="3F9D91F7">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0F0848" w:rsidRPr="00103622" w:rsidRDefault="000F0848" w:rsidP="00B8304E">
                      <w:pPr>
                        <w:ind w:left="142"/>
                        <w:jc w:val="center"/>
                        <w:rPr>
                          <w:rFonts w:ascii="Century Gothic" w:hAnsi="Century Gothic" w:cs="Arial"/>
                          <w:b/>
                          <w:sz w:val="32"/>
                          <w:szCs w:val="32"/>
                          <w:lang w:val="es-MX"/>
                        </w:rPr>
                      </w:pPr>
                    </w:p>
                    <w:p w:rsidR="000F0848" w:rsidRPr="00103622" w:rsidRDefault="000F0848" w:rsidP="00B8304E">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0F0848" w:rsidRDefault="000F0848" w:rsidP="00B8304E">
                      <w:pPr>
                        <w:ind w:left="142"/>
                        <w:jc w:val="center"/>
                        <w:rPr>
                          <w:rFonts w:ascii="Century Gothic" w:hAnsi="Century Gothic" w:cs="Arial"/>
                          <w:b/>
                          <w:sz w:val="32"/>
                          <w:szCs w:val="32"/>
                          <w:lang w:val="es-MX"/>
                        </w:rPr>
                      </w:pPr>
                      <w:r>
                        <w:rPr>
                          <w:rFonts w:ascii="Century Gothic" w:hAnsi="Century Gothic" w:cs="Arial"/>
                          <w:b/>
                          <w:sz w:val="32"/>
                          <w:szCs w:val="32"/>
                          <w:lang w:val="es-MX"/>
                        </w:rPr>
                        <w:t xml:space="preserve">PARA SERVICIOS GENERALES </w:t>
                      </w:r>
                    </w:p>
                    <w:p w:rsidR="000F0848" w:rsidRDefault="000F0848" w:rsidP="00B8304E">
                      <w:pPr>
                        <w:jc w:val="center"/>
                        <w:rPr>
                          <w:rFonts w:ascii="Century Gothic" w:hAnsi="Century Gothic" w:cs="Arial"/>
                          <w:b/>
                          <w:sz w:val="28"/>
                          <w:szCs w:val="32"/>
                        </w:rPr>
                      </w:pPr>
                    </w:p>
                    <w:p w:rsidR="000F0848" w:rsidRDefault="000F0848" w:rsidP="00B8304E">
                      <w:pPr>
                        <w:jc w:val="center"/>
                        <w:rPr>
                          <w:rFonts w:ascii="Century Gothic" w:hAnsi="Century Gothic" w:cs="Arial"/>
                          <w:b/>
                          <w:sz w:val="28"/>
                          <w:szCs w:val="32"/>
                        </w:rPr>
                      </w:pPr>
                    </w:p>
                    <w:p w:rsidR="000F0848" w:rsidRPr="00D94CE2" w:rsidRDefault="000F0848" w:rsidP="00B8304E">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0F0848" w:rsidRPr="00D94CE2" w:rsidRDefault="000F0848" w:rsidP="00B8304E">
                      <w:pPr>
                        <w:jc w:val="center"/>
                        <w:rPr>
                          <w:rFonts w:ascii="Century Gothic" w:hAnsi="Century Gothic"/>
                          <w:b/>
                          <w:sz w:val="28"/>
                          <w:szCs w:val="32"/>
                        </w:rPr>
                      </w:pPr>
                      <w:r w:rsidRPr="00D94CE2">
                        <w:rPr>
                          <w:rFonts w:ascii="Century Gothic" w:hAnsi="Century Gothic"/>
                          <w:b/>
                          <w:sz w:val="28"/>
                          <w:szCs w:val="32"/>
                        </w:rPr>
                        <w:t>EN EL MARCO DEL D.S. 29506</w:t>
                      </w:r>
                    </w:p>
                    <w:p w:rsidR="000F0848" w:rsidRPr="00F40D69" w:rsidRDefault="000F0848" w:rsidP="00B8304E">
                      <w:pPr>
                        <w:ind w:left="142"/>
                        <w:jc w:val="center"/>
                        <w:rPr>
                          <w:rFonts w:ascii="Century Gothic" w:hAnsi="Century Gothic" w:cs="Arial"/>
                          <w:b/>
                          <w:sz w:val="28"/>
                          <w:szCs w:val="28"/>
                        </w:rPr>
                      </w:pPr>
                    </w:p>
                    <w:p w:rsidR="000F0848" w:rsidRPr="00103622" w:rsidRDefault="000F0848" w:rsidP="00B8304E">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0F0848" w:rsidRPr="005F6C94" w:rsidRDefault="000F0848" w:rsidP="00B8304E">
                      <w:pPr>
                        <w:ind w:left="142"/>
                        <w:rPr>
                          <w:rFonts w:ascii="Century Gothic" w:hAnsi="Century Gothic"/>
                          <w:b/>
                          <w:sz w:val="28"/>
                          <w:szCs w:val="28"/>
                          <w:lang w:val="es-MX"/>
                        </w:rPr>
                      </w:pPr>
                    </w:p>
                    <w:p w:rsidR="000F0848" w:rsidRPr="00A00E09" w:rsidRDefault="000F0848" w:rsidP="00B8304E">
                      <w:pPr>
                        <w:jc w:val="center"/>
                        <w:rPr>
                          <w:rFonts w:ascii="Century Gothic" w:hAnsi="Century Gothic" w:cs="Century Gothic"/>
                          <w:b/>
                          <w:bCs/>
                          <w:color w:val="FF0000"/>
                          <w:sz w:val="28"/>
                          <w:szCs w:val="28"/>
                        </w:rPr>
                      </w:pPr>
                      <w:r>
                        <w:rPr>
                          <w:rFonts w:ascii="Century Gothic" w:hAnsi="Century Gothic" w:cs="Century Gothic"/>
                          <w:b/>
                          <w:bCs/>
                          <w:color w:val="000000"/>
                          <w:sz w:val="28"/>
                          <w:szCs w:val="28"/>
                        </w:rPr>
                        <w:t xml:space="preserve">OBJETO: </w:t>
                      </w:r>
                      <w:r w:rsidRPr="00A00E09">
                        <w:rPr>
                          <w:rFonts w:ascii="Century Gothic" w:hAnsi="Century Gothic" w:cs="Century Gothic"/>
                          <w:b/>
                          <w:bCs/>
                          <w:color w:val="FF0000"/>
                          <w:sz w:val="28"/>
                          <w:szCs w:val="28"/>
                        </w:rPr>
                        <w:t>TRANSPORTE NACIONAL E INTERNACIONAL DE HIDROCARBUROS LÍQUIDOS POR CISTERNAS – GESTIÓN 2018 INTERNACIONAL SUR-ORIENTE</w:t>
                      </w:r>
                    </w:p>
                    <w:p w:rsidR="000F0848" w:rsidRPr="00D94CE2" w:rsidRDefault="000F0848" w:rsidP="00B8304E">
                      <w:pPr>
                        <w:jc w:val="center"/>
                        <w:rPr>
                          <w:rFonts w:ascii="Century Gothic" w:hAnsi="Century Gothic" w:cs="Century Gothic"/>
                          <w:b/>
                          <w:bCs/>
                          <w:color w:val="FF0000"/>
                          <w:sz w:val="28"/>
                          <w:szCs w:val="28"/>
                        </w:rPr>
                      </w:pPr>
                    </w:p>
                    <w:p w:rsidR="000F0848" w:rsidRPr="00D94CE2" w:rsidRDefault="000F0848" w:rsidP="00B8304E">
                      <w:pPr>
                        <w:jc w:val="center"/>
                        <w:rPr>
                          <w:rFonts w:ascii="Century Gothic" w:hAnsi="Century Gothic" w:cs="Century Gothic"/>
                          <w:b/>
                          <w:bCs/>
                          <w:color w:val="FF0000"/>
                          <w:sz w:val="28"/>
                          <w:szCs w:val="28"/>
                        </w:rPr>
                      </w:pPr>
                      <w:r w:rsidRPr="00BE1D27">
                        <w:rPr>
                          <w:rFonts w:ascii="Century Gothic" w:hAnsi="Century Gothic" w:cs="Century Gothic"/>
                          <w:b/>
                          <w:bCs/>
                          <w:sz w:val="28"/>
                          <w:szCs w:val="28"/>
                        </w:rPr>
                        <w:t>CODIGO:</w:t>
                      </w:r>
                      <w:r>
                        <w:rPr>
                          <w:rFonts w:ascii="Century Gothic" w:hAnsi="Century Gothic" w:cs="Century Gothic"/>
                          <w:b/>
                          <w:bCs/>
                          <w:color w:val="FF0000"/>
                          <w:sz w:val="28"/>
                          <w:szCs w:val="28"/>
                        </w:rPr>
                        <w:t xml:space="preserve"> </w:t>
                      </w:r>
                      <w:r w:rsidRPr="00A00E09">
                        <w:rPr>
                          <w:rFonts w:ascii="Century Gothic" w:hAnsi="Century Gothic" w:cs="Century Gothic"/>
                          <w:b/>
                          <w:bCs/>
                          <w:color w:val="FF0000"/>
                          <w:sz w:val="28"/>
                          <w:szCs w:val="28"/>
                        </w:rPr>
                        <w:t>DCO-CDL-GPDI-175-18</w:t>
                      </w:r>
                    </w:p>
                    <w:p w:rsidR="000F0848" w:rsidRPr="00D94CE2" w:rsidRDefault="000F0848" w:rsidP="00B8304E">
                      <w:pPr>
                        <w:jc w:val="center"/>
                        <w:rPr>
                          <w:rFonts w:ascii="Century Gothic" w:hAnsi="Century Gothic" w:cs="Century Gothic"/>
                          <w:b/>
                          <w:bCs/>
                          <w:color w:val="FF0000"/>
                          <w:sz w:val="28"/>
                          <w:szCs w:val="28"/>
                        </w:rPr>
                      </w:pPr>
                    </w:p>
                    <w:p w:rsidR="000F0848" w:rsidRPr="00A00E09" w:rsidRDefault="000F0848" w:rsidP="00B8304E">
                      <w:pPr>
                        <w:jc w:val="center"/>
                        <w:rPr>
                          <w:rFonts w:ascii="Century Gothic" w:hAnsi="Century Gothic"/>
                          <w:b/>
                          <w:color w:val="FF0000"/>
                          <w:sz w:val="28"/>
                          <w:szCs w:val="28"/>
                        </w:rPr>
                      </w:pPr>
                      <w:r>
                        <w:rPr>
                          <w:rFonts w:ascii="Century Gothic" w:hAnsi="Century Gothic" w:cs="Century Gothic"/>
                          <w:b/>
                          <w:bCs/>
                          <w:color w:val="FF0000"/>
                          <w:sz w:val="28"/>
                          <w:szCs w:val="28"/>
                        </w:rPr>
                        <w:t>Segunda C</w:t>
                      </w:r>
                      <w:r w:rsidRPr="00D94CE2">
                        <w:rPr>
                          <w:rFonts w:ascii="Century Gothic" w:hAnsi="Century Gothic" w:cs="Century Gothic"/>
                          <w:b/>
                          <w:bCs/>
                          <w:color w:val="FF0000"/>
                          <w:sz w:val="28"/>
                          <w:szCs w:val="28"/>
                        </w:rPr>
                        <w:t>onvocatoria</w:t>
                      </w:r>
                    </w:p>
                    <w:p w:rsidR="000F0848" w:rsidRPr="00103622" w:rsidRDefault="000F0848" w:rsidP="00B8304E">
                      <w:pPr>
                        <w:jc w:val="center"/>
                        <w:rPr>
                          <w:rFonts w:ascii="Century Gothic" w:hAnsi="Century Gothic"/>
                          <w:sz w:val="32"/>
                          <w:szCs w:val="32"/>
                          <w:lang w:val="es-ES_tradnl"/>
                        </w:rPr>
                      </w:pPr>
                    </w:p>
                    <w:p w:rsidR="000F0848" w:rsidRPr="00103622" w:rsidRDefault="000F0848" w:rsidP="00B8304E">
                      <w:pPr>
                        <w:ind w:right="930"/>
                        <w:jc w:val="center"/>
                        <w:rPr>
                          <w:rFonts w:ascii="Century Gothic" w:hAnsi="Century Gothic"/>
                          <w:sz w:val="32"/>
                          <w:szCs w:val="32"/>
                          <w:lang w:val="es-ES_tradnl"/>
                        </w:rPr>
                      </w:pPr>
                    </w:p>
                    <w:p w:rsidR="000F0848" w:rsidRPr="00103622" w:rsidRDefault="000F0848" w:rsidP="00B8304E">
                      <w:pPr>
                        <w:ind w:right="930"/>
                        <w:jc w:val="center"/>
                        <w:rPr>
                          <w:rFonts w:ascii="Century Gothic" w:hAnsi="Century Gothic"/>
                          <w:sz w:val="32"/>
                          <w:szCs w:val="32"/>
                          <w:lang w:val="es-ES_tradnl"/>
                        </w:rPr>
                      </w:pPr>
                    </w:p>
                    <w:p w:rsidR="000F0848" w:rsidRDefault="000F0848" w:rsidP="00B8304E">
                      <w:pPr>
                        <w:ind w:right="930"/>
                        <w:jc w:val="center"/>
                        <w:rPr>
                          <w:rFonts w:ascii="Century Gothic" w:hAnsi="Century Gothic"/>
                          <w:lang w:val="es-ES_tradnl"/>
                        </w:rPr>
                      </w:pPr>
                    </w:p>
                    <w:p w:rsidR="000F0848" w:rsidRPr="009C5A35" w:rsidRDefault="000F0848" w:rsidP="00B8304E">
                      <w:pPr>
                        <w:ind w:right="930"/>
                        <w:jc w:val="center"/>
                        <w:rPr>
                          <w:rFonts w:ascii="Century Gothic" w:hAnsi="Century Gothic"/>
                          <w:lang w:val="es-ES_tradnl"/>
                        </w:rPr>
                      </w:pPr>
                    </w:p>
                  </w:txbxContent>
                </v:textbox>
                <w10:wrap anchorx="margin"/>
              </v:roundrect>
            </w:pict>
          </mc:Fallback>
        </mc:AlternateContent>
      </w:r>
      <w:r w:rsidR="00602677">
        <w:rPr>
          <w:rFonts w:asciiTheme="minorHAnsi" w:hAnsiTheme="minorHAnsi" w:cstheme="minorHAnsi"/>
          <w:noProof/>
        </w:rPr>
        <mc:AlternateContent>
          <mc:Choice Requires="wps">
            <w:drawing>
              <wp:anchor distT="0" distB="0" distL="114300" distR="114300" simplePos="0" relativeHeight="251658752" behindDoc="0" locked="0" layoutInCell="1" allowOverlap="1" wp14:anchorId="267CCBF3" wp14:editId="1CA8F748">
                <wp:simplePos x="0" y="0"/>
                <wp:positionH relativeFrom="column">
                  <wp:posOffset>4488341</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19BC670A" id="Conector recto 5" o:spid="_x0000_s1026" style="position:absolute;flip:x;z-index:251658752;visibility:visible;mso-wrap-style:square;mso-wrap-distance-left:9pt;mso-wrap-distance-top:0;mso-wrap-distance-right:9pt;mso-wrap-distance-bottom:0;mso-position-horizontal:absolute;mso-position-horizontal-relative:text;mso-position-vertical:absolute;mso-position-vertical-relative:text" from="353.4pt,-38.05pt" to="353.9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" strokecolor="black [3040]"/>
            </w:pict>
          </mc:Fallback>
        </mc:AlternateContent>
      </w:r>
      <w:r w:rsidR="00101D19" w:rsidRPr="00552079">
        <w:rPr>
          <w:rFonts w:asciiTheme="minorHAnsi" w:hAnsiTheme="minorHAnsi" w:cstheme="minorHAnsi"/>
          <w:noProof/>
        </w:rPr>
        <mc:AlternateContent>
          <mc:Choice Requires="wps">
            <w:drawing>
              <wp:anchor distT="0" distB="0" distL="114300" distR="114300" simplePos="0" relativeHeight="251656704" behindDoc="0" locked="0" layoutInCell="1" allowOverlap="1" wp14:anchorId="19233C02" wp14:editId="77C1CAB3">
                <wp:simplePos x="0" y="0"/>
                <wp:positionH relativeFrom="column">
                  <wp:posOffset>-286385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0F0848" w:rsidRPr="00AD6AF2" w:rsidRDefault="000F0848" w:rsidP="00B26F20">
                            <w:pPr>
                              <w:ind w:right="930"/>
                              <w:jc w:val="center"/>
                              <w:rPr>
                                <w:rFonts w:ascii="Century Gothic" w:hAnsi="Century Gothic"/>
                                <w:sz w:val="14"/>
                                <w:lang w:val="es-ES_tradnl"/>
                              </w:rPr>
                            </w:pPr>
                          </w:p>
                          <w:p w:rsidR="000F0848" w:rsidRDefault="000F084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F0848" w:rsidRPr="00AD6AF2" w:rsidRDefault="000F084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19233C02" id="_x0000_s1027" style="position:absolute;margin-left:-22.55pt;margin-top:-38.05pt;width:487.5pt;height:51.2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RklqdgIAAPk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">
                <v:shadow on="t" color="#333" offset="6pt,6pt"/>
                <v:textbox>
                  <w:txbxContent>
                    <w:p w:rsidR="000F0848" w:rsidRPr="00AD6AF2" w:rsidRDefault="000F0848" w:rsidP="00B26F20">
                      <w:pPr>
                        <w:ind w:right="930"/>
                        <w:jc w:val="center"/>
                        <w:rPr>
                          <w:rFonts w:ascii="Century Gothic" w:hAnsi="Century Gothic"/>
                          <w:sz w:val="14"/>
                          <w:lang w:val="es-ES_tradnl"/>
                        </w:rPr>
                      </w:pPr>
                    </w:p>
                    <w:p w:rsidR="000F0848" w:rsidRDefault="000F0848"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w:t>
                      </w:r>
                      <w:r w:rsidRPr="00EE7C79">
                        <w:rPr>
                          <w:rFonts w:ascii="Century Gothic" w:hAnsi="Century Gothic"/>
                          <w:b/>
                          <w:sz w:val="18"/>
                          <w:szCs w:val="18"/>
                          <w:lang w:val="es-ES_tradnl"/>
                        </w:rPr>
                        <w:t>F</w:t>
                      </w:r>
                      <w:r>
                        <w:rPr>
                          <w:rFonts w:ascii="Century Gothic" w:hAnsi="Century Gothic"/>
                          <w:b/>
                          <w:sz w:val="18"/>
                          <w:szCs w:val="18"/>
                          <w:lang w:val="es-ES_tradnl"/>
                        </w:rPr>
                        <w:t>-GCC-DCO</w:t>
                      </w:r>
                    </w:p>
                    <w:p w:rsidR="000F0848" w:rsidRPr="00AD6AF2" w:rsidRDefault="000F0848" w:rsidP="00B26F20">
                      <w:pPr>
                        <w:ind w:right="2"/>
                        <w:jc w:val="center"/>
                        <w:rPr>
                          <w:rFonts w:ascii="Century Gothic" w:hAnsi="Century Gothic"/>
                          <w:b/>
                          <w:sz w:val="18"/>
                          <w:szCs w:val="18"/>
                          <w:lang w:val="es-ES_tradnl"/>
                        </w:rPr>
                      </w:pPr>
                      <w:r>
                        <w:rPr>
                          <w:rFonts w:ascii="Century Gothic" w:hAnsi="Century Gothic"/>
                          <w:b/>
                          <w:sz w:val="18"/>
                          <w:szCs w:val="18"/>
                          <w:lang w:val="es-ES_tradnl"/>
                        </w:rPr>
                        <w:t xml:space="preserve">SERVICIOS GENERALES </w:t>
                      </w:r>
                    </w:p>
                  </w:txbxContent>
                </v:textbox>
              </v:roundrect>
            </w:pict>
          </mc:Fallback>
        </mc:AlternateContent>
      </w:r>
      <w:r w:rsidR="00B26F20">
        <w:rPr>
          <w:rFonts w:asciiTheme="minorHAnsi" w:hAnsiTheme="minorHAnsi" w:cstheme="minorHAnsi"/>
          <w:noProof/>
        </w:rPr>
        <mc:AlternateContent>
          <mc:Choice Requires="wps">
            <w:drawing>
              <wp:anchor distT="0" distB="0" distL="114300" distR="114300" simplePos="0" relativeHeight="251657728" behindDoc="0" locked="0" layoutInCell="1" allowOverlap="1" wp14:anchorId="608A3B26" wp14:editId="320C000A">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34501348" id="Conector recto 4" o:spid="_x0000_s1026" style="position:absolute;z-index:251657728;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5367E8" w:rsidP="00B37050">
      <w:pPr>
        <w:pStyle w:val="Norma"/>
        <w:spacing w:line="240" w:lineRule="auto"/>
        <w:rPr>
          <w:rFonts w:asciiTheme="minorHAnsi" w:hAnsiTheme="minorHAnsi" w:cstheme="minorHAnsi"/>
        </w:rPr>
      </w:pPr>
      <w:r>
        <w:rPr>
          <w:rFonts w:asciiTheme="minorHAnsi" w:hAnsiTheme="minorHAnsi" w:cstheme="minorHAnsi"/>
        </w:rPr>
        <w:t>-</w:t>
      </w: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B8304E" w:rsidRDefault="00B8304E" w:rsidP="00B37050">
      <w:pPr>
        <w:pStyle w:val="Norma"/>
        <w:spacing w:line="240" w:lineRule="auto"/>
        <w:rPr>
          <w:rFonts w:asciiTheme="minorHAnsi" w:hAnsiTheme="minorHAnsi" w:cstheme="minorHAnsi"/>
        </w:rPr>
      </w:pPr>
    </w:p>
    <w:p w:rsidR="00A94E21" w:rsidRDefault="00A94E21" w:rsidP="00A94E21">
      <w:pPr>
        <w:pStyle w:val="Norma"/>
        <w:spacing w:line="240" w:lineRule="auto"/>
        <w:rPr>
          <w:rFonts w:asciiTheme="minorHAnsi" w:hAnsiTheme="minorHAnsi" w:cstheme="minorHAnsi"/>
        </w:rPr>
      </w:pPr>
    </w:p>
    <w:p w:rsidR="00A94E21" w:rsidRDefault="00A94E21"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Default="00C003AE" w:rsidP="00A94E21">
      <w:pPr>
        <w:jc w:val="center"/>
        <w:rPr>
          <w:rFonts w:ascii="Calibri" w:hAnsi="Calibri" w:cs="Calibri"/>
          <w:b/>
          <w:color w:val="FF0000"/>
          <w:sz w:val="18"/>
          <w:szCs w:val="18"/>
        </w:rPr>
      </w:pPr>
    </w:p>
    <w:p w:rsidR="00C003AE" w:rsidRPr="0073680C" w:rsidRDefault="00C003AE" w:rsidP="00A94E21">
      <w:pPr>
        <w:jc w:val="center"/>
        <w:rPr>
          <w:rFonts w:ascii="Calibri" w:hAnsi="Calibri" w:cs="Calibri"/>
          <w:b/>
          <w:color w:val="FF0000"/>
          <w:sz w:val="18"/>
          <w:szCs w:val="18"/>
        </w:rPr>
      </w:pPr>
    </w:p>
    <w:p w:rsidR="00EE7C79" w:rsidRPr="00EE7C79" w:rsidRDefault="00EE7C79" w:rsidP="00EE7C79">
      <w:pPr>
        <w:pStyle w:val="Norma"/>
        <w:tabs>
          <w:tab w:val="center" w:pos="4561"/>
          <w:tab w:val="right" w:pos="9123"/>
        </w:tabs>
        <w:spacing w:after="0" w:line="240" w:lineRule="auto"/>
        <w:rPr>
          <w:rFonts w:asciiTheme="minorHAnsi" w:hAnsiTheme="minorHAnsi" w:cstheme="minorHAnsi"/>
          <w:lang w:val="es-ES"/>
        </w:rPr>
      </w:pPr>
    </w:p>
    <w:p w:rsidR="00A72F2D" w:rsidRDefault="00A73638" w:rsidP="00EE7C79">
      <w:pPr>
        <w:pStyle w:val="Norma"/>
        <w:tabs>
          <w:tab w:val="center" w:pos="4561"/>
          <w:tab w:val="right" w:pos="9123"/>
        </w:tabs>
        <w:spacing w:after="0" w:line="240" w:lineRule="auto"/>
        <w:jc w:val="center"/>
        <w:rPr>
          <w:rFonts w:asciiTheme="minorHAnsi" w:hAnsiTheme="minorHAnsi" w:cstheme="minorHAnsi"/>
          <w:b/>
        </w:rPr>
      </w:pPr>
      <w:r w:rsidRPr="00552079">
        <w:rPr>
          <w:rFonts w:asciiTheme="minorHAnsi" w:hAnsiTheme="minorHAnsi" w:cstheme="minorHAnsi"/>
          <w:b/>
        </w:rPr>
        <w:lastRenderedPageBreak/>
        <w:t>INFORMACION GENERAL D</w:t>
      </w:r>
      <w:r w:rsidR="006A6E5C" w:rsidRPr="00552079">
        <w:rPr>
          <w:rFonts w:asciiTheme="minorHAnsi" w:hAnsiTheme="minorHAnsi" w:cstheme="minorHAnsi"/>
          <w:b/>
        </w:rPr>
        <w:t>EL PROCESO DE CONTRATACION</w:t>
      </w:r>
    </w:p>
    <w:p w:rsidR="00103622" w:rsidRPr="00552079" w:rsidRDefault="00B8304E" w:rsidP="00A72F2D">
      <w:pPr>
        <w:pStyle w:val="Norma"/>
        <w:tabs>
          <w:tab w:val="center" w:pos="4561"/>
          <w:tab w:val="right" w:pos="9123"/>
        </w:tabs>
        <w:spacing w:after="0" w:line="240" w:lineRule="auto"/>
        <w:rPr>
          <w:rFonts w:asciiTheme="minorHAnsi" w:hAnsiTheme="minorHAnsi" w:cstheme="minorHAnsi"/>
          <w:b/>
        </w:rPr>
      </w:pPr>
      <w:r>
        <w:rPr>
          <w:rFonts w:asciiTheme="minorHAnsi" w:hAnsiTheme="minorHAnsi" w:cstheme="minorHAnsi"/>
          <w:b/>
        </w:rPr>
        <w:tab/>
      </w: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15"/>
      </w:tblGrid>
      <w:tr w:rsidR="00A00E09" w:rsidRPr="00552079" w:rsidTr="00A00E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00E09" w:rsidRPr="00A00E09" w:rsidRDefault="00A00E09" w:rsidP="00A00E09">
            <w:pPr>
              <w:rPr>
                <w:rFonts w:ascii="Calibri" w:hAnsi="Calibri"/>
                <w:b/>
                <w:i/>
                <w:sz w:val="22"/>
              </w:rPr>
            </w:pPr>
            <w:r w:rsidRPr="00A00E09">
              <w:rPr>
                <w:rFonts w:ascii="Calibri" w:hAnsi="Calibri"/>
                <w:b/>
                <w:i/>
                <w:sz w:val="22"/>
              </w:rPr>
              <w:t>PRESUPUESTO FIJO</w:t>
            </w:r>
          </w:p>
        </w:tc>
      </w:tr>
      <w:tr w:rsidR="00A00E09" w:rsidRPr="00552079" w:rsidTr="00A00E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00E09" w:rsidRPr="00A00E09" w:rsidRDefault="00A00E09" w:rsidP="00A00E09">
            <w:pPr>
              <w:rPr>
                <w:rFonts w:ascii="Calibri" w:hAnsi="Calibri"/>
                <w:b/>
                <w:i/>
                <w:sz w:val="22"/>
              </w:rPr>
            </w:pPr>
            <w:r w:rsidRPr="00A00E09">
              <w:rPr>
                <w:rFonts w:ascii="Calibri" w:hAnsi="Calibri"/>
                <w:b/>
                <w:i/>
                <w:sz w:val="22"/>
              </w:rPr>
              <w:t>POR VOLUMEN</w:t>
            </w:r>
          </w:p>
        </w:tc>
      </w:tr>
      <w:tr w:rsidR="00A00E09" w:rsidRPr="00552079" w:rsidTr="00A00E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FORMALIZACIÓN DE LA CONTRATACIÓN  </w:t>
            </w:r>
          </w:p>
        </w:tc>
        <w:tc>
          <w:tcPr>
            <w:tcW w:w="281"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00E09" w:rsidRPr="00A00E09" w:rsidRDefault="00A00E09" w:rsidP="00A00E09">
            <w:pPr>
              <w:rPr>
                <w:rFonts w:ascii="Calibri" w:hAnsi="Calibri"/>
                <w:b/>
                <w:i/>
                <w:sz w:val="22"/>
              </w:rPr>
            </w:pPr>
            <w:r w:rsidRPr="00A00E09">
              <w:rPr>
                <w:rFonts w:ascii="Calibri" w:hAnsi="Calibri"/>
                <w:b/>
                <w:i/>
                <w:sz w:val="22"/>
              </w:rPr>
              <w:t>CONTRATO</w:t>
            </w:r>
          </w:p>
        </w:tc>
      </w:tr>
      <w:tr w:rsidR="00A00E09" w:rsidRPr="00552079" w:rsidTr="00A00E09">
        <w:trPr>
          <w:trHeight w:val="426"/>
        </w:trPr>
        <w:tc>
          <w:tcPr>
            <w:tcW w:w="4357"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Pr>
                <w:rFonts w:asciiTheme="minorHAnsi" w:eastAsia="Calibri" w:hAnsiTheme="minorHAnsi" w:cstheme="minorHAnsi"/>
                <w:b/>
                <w:sz w:val="22"/>
                <w:szCs w:val="22"/>
              </w:rPr>
              <w:t>MONEDA DEL PROCESO DE CONTRATACIÓN</w:t>
            </w:r>
          </w:p>
        </w:tc>
        <w:tc>
          <w:tcPr>
            <w:tcW w:w="281" w:type="dxa"/>
            <w:tcBorders>
              <w:top w:val="single" w:sz="4" w:space="0" w:color="auto"/>
              <w:bottom w:val="single" w:sz="4" w:space="0" w:color="auto"/>
              <w:right w:val="single" w:sz="4" w:space="0" w:color="auto"/>
            </w:tcBorders>
            <w:shd w:val="clear" w:color="auto" w:fill="auto"/>
            <w:vAlign w:val="center"/>
          </w:tcPr>
          <w:p w:rsidR="00A00E09" w:rsidRPr="00552079" w:rsidRDefault="00A00E09" w:rsidP="00A00E09">
            <w:pPr>
              <w:rPr>
                <w:rFonts w:asciiTheme="minorHAnsi" w:eastAsia="Calibri" w:hAnsiTheme="minorHAnsi" w:cstheme="minorHAnsi"/>
                <w:b/>
                <w:sz w:val="22"/>
                <w:szCs w:val="22"/>
              </w:rPr>
            </w:pPr>
            <w:r>
              <w:rPr>
                <w:rFonts w:asciiTheme="minorHAnsi" w:eastAsia="Calibri" w:hAnsiTheme="minorHAnsi" w:cstheme="minorHAnsi"/>
                <w:b/>
                <w:sz w:val="22"/>
                <w:szCs w:val="22"/>
              </w:rPr>
              <w:t>:</w:t>
            </w:r>
          </w:p>
        </w:tc>
        <w:tc>
          <w:tcPr>
            <w:tcW w:w="4415" w:type="dxa"/>
            <w:tcBorders>
              <w:top w:val="single" w:sz="4" w:space="0" w:color="auto"/>
              <w:left w:val="single" w:sz="4" w:space="0" w:color="auto"/>
              <w:bottom w:val="single" w:sz="4" w:space="0" w:color="auto"/>
            </w:tcBorders>
            <w:shd w:val="clear" w:color="auto" w:fill="auto"/>
            <w:vAlign w:val="center"/>
          </w:tcPr>
          <w:p w:rsidR="00A00E09" w:rsidRPr="00A00E09" w:rsidRDefault="00A00E09" w:rsidP="00A00E09">
            <w:pPr>
              <w:rPr>
                <w:rFonts w:ascii="Calibri" w:hAnsi="Calibri"/>
                <w:b/>
                <w:i/>
                <w:sz w:val="22"/>
              </w:rPr>
            </w:pPr>
            <w:r w:rsidRPr="00A00E09">
              <w:rPr>
                <w:rFonts w:ascii="Calibri" w:hAnsi="Calibri"/>
                <w:b/>
                <w:i/>
                <w:sz w:val="22"/>
              </w:rPr>
              <w:t>EN BOLIVIANOS</w:t>
            </w:r>
          </w:p>
        </w:tc>
      </w:tr>
    </w:tbl>
    <w:p w:rsidR="00A73638" w:rsidRPr="00101D19" w:rsidRDefault="00A73638" w:rsidP="00B37050">
      <w:pPr>
        <w:jc w:val="center"/>
        <w:rPr>
          <w:rFonts w:asciiTheme="minorHAnsi" w:hAnsiTheme="minorHAnsi" w:cstheme="minorHAnsi"/>
          <w:b/>
          <w:sz w:val="8"/>
          <w:szCs w:val="22"/>
        </w:rPr>
      </w:pPr>
    </w:p>
    <w:tbl>
      <w:tblPr>
        <w:tblpPr w:leftFromText="141" w:rightFromText="141" w:vertAnchor="text" w:horzAnchor="margin"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4"/>
        <w:gridCol w:w="2974"/>
        <w:gridCol w:w="1278"/>
        <w:gridCol w:w="28"/>
        <w:gridCol w:w="1047"/>
        <w:gridCol w:w="3278"/>
      </w:tblGrid>
      <w:tr w:rsidR="00CE7B5F" w:rsidRPr="00552079" w:rsidTr="00F77699">
        <w:trPr>
          <w:trHeight w:val="410"/>
        </w:trPr>
        <w:tc>
          <w:tcPr>
            <w:tcW w:w="9039" w:type="dxa"/>
            <w:gridSpan w:val="6"/>
            <w:shd w:val="clear" w:color="auto" w:fill="D9D9D9"/>
            <w:vAlign w:val="center"/>
          </w:tcPr>
          <w:p w:rsidR="00CE7B5F" w:rsidRPr="00552079" w:rsidRDefault="00CE7B5F" w:rsidP="00F77699">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EE7C79" w:rsidRPr="00552079" w:rsidTr="00EE7C79">
        <w:trPr>
          <w:trHeight w:val="410"/>
        </w:trPr>
        <w:tc>
          <w:tcPr>
            <w:tcW w:w="433" w:type="dxa"/>
            <w:shd w:val="clear" w:color="auto" w:fill="D9D9D9"/>
            <w:vAlign w:val="center"/>
          </w:tcPr>
          <w:p w:rsidR="00EE7C79" w:rsidRPr="00552079" w:rsidRDefault="00EE7C79" w:rsidP="00F77699">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38"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1172" w:type="dxa"/>
            <w:gridSpan w:val="2"/>
            <w:shd w:val="clear" w:color="auto" w:fill="D9D9D9"/>
            <w:vAlign w:val="center"/>
          </w:tcPr>
          <w:p w:rsidR="00EE7C79" w:rsidRPr="00552079" w:rsidRDefault="00EE7C79" w:rsidP="00EE7C7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FECHA </w:t>
            </w:r>
          </w:p>
        </w:tc>
        <w:tc>
          <w:tcPr>
            <w:tcW w:w="1059"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HORA</w:t>
            </w:r>
          </w:p>
        </w:tc>
        <w:tc>
          <w:tcPr>
            <w:tcW w:w="3337" w:type="dxa"/>
            <w:shd w:val="clear" w:color="auto" w:fill="D9D9D9"/>
            <w:vAlign w:val="center"/>
          </w:tcPr>
          <w:p w:rsidR="00EE7C79" w:rsidRPr="00552079" w:rsidRDefault="00EE7C79" w:rsidP="00F77699">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DIRECCIÓN </w:t>
            </w:r>
          </w:p>
        </w:tc>
      </w:tr>
      <w:tr w:rsidR="00EE7C79" w:rsidRPr="00552079" w:rsidTr="00EE7C79">
        <w:trPr>
          <w:trHeight w:val="64"/>
        </w:trPr>
        <w:tc>
          <w:tcPr>
            <w:tcW w:w="433" w:type="dxa"/>
            <w:vAlign w:val="center"/>
          </w:tcPr>
          <w:p w:rsidR="00EE7C79" w:rsidRPr="00365997" w:rsidRDefault="00EE7C79" w:rsidP="00EE7C79">
            <w:pPr>
              <w:jc w:val="center"/>
              <w:rPr>
                <w:rFonts w:asciiTheme="minorHAnsi" w:hAnsiTheme="minorHAnsi" w:cstheme="minorHAnsi"/>
                <w:sz w:val="22"/>
                <w:szCs w:val="22"/>
              </w:rPr>
            </w:pPr>
            <w:r>
              <w:rPr>
                <w:rFonts w:asciiTheme="minorHAnsi" w:hAnsiTheme="minorHAnsi" w:cstheme="minorHAnsi"/>
                <w:sz w:val="22"/>
                <w:szCs w:val="22"/>
              </w:rPr>
              <w:t>1</w:t>
            </w:r>
          </w:p>
        </w:tc>
        <w:tc>
          <w:tcPr>
            <w:tcW w:w="3038" w:type="dxa"/>
          </w:tcPr>
          <w:p w:rsidR="00EE7C79" w:rsidRPr="00365997" w:rsidRDefault="00EE7C79" w:rsidP="009C13D5">
            <w:pPr>
              <w:jc w:val="both"/>
              <w:rPr>
                <w:rFonts w:asciiTheme="minorHAnsi" w:hAnsiTheme="minorHAnsi" w:cstheme="minorHAnsi"/>
                <w:sz w:val="22"/>
                <w:szCs w:val="22"/>
              </w:rPr>
            </w:pPr>
            <w:r>
              <w:rPr>
                <w:rFonts w:asciiTheme="minorHAnsi" w:hAnsiTheme="minorHAnsi" w:cstheme="minorHAnsi"/>
                <w:sz w:val="22"/>
                <w:szCs w:val="22"/>
              </w:rPr>
              <w:t>Publicación del DBC en el sitio web de YPFB</w:t>
            </w:r>
          </w:p>
        </w:tc>
        <w:tc>
          <w:tcPr>
            <w:tcW w:w="5568" w:type="dxa"/>
            <w:gridSpan w:val="4"/>
            <w:vAlign w:val="center"/>
          </w:tcPr>
          <w:p w:rsidR="00EE7C79" w:rsidRPr="00365997" w:rsidRDefault="00EE7C79" w:rsidP="00EE7C79">
            <w:pPr>
              <w:rPr>
                <w:rFonts w:asciiTheme="minorHAnsi" w:hAnsiTheme="minorHAnsi" w:cstheme="minorHAnsi"/>
                <w:sz w:val="22"/>
                <w:szCs w:val="22"/>
              </w:rPr>
            </w:pPr>
            <w:r w:rsidRPr="00276B80">
              <w:rPr>
                <w:rFonts w:asciiTheme="minorHAnsi" w:hAnsiTheme="minorHAnsi" w:cstheme="minorHAnsi"/>
                <w:sz w:val="22"/>
                <w:szCs w:val="22"/>
              </w:rPr>
              <w:t>Fecha:</w:t>
            </w:r>
            <w:r w:rsidR="00B236A1">
              <w:rPr>
                <w:rFonts w:asciiTheme="minorHAnsi" w:hAnsiTheme="minorHAnsi" w:cstheme="minorHAnsi"/>
                <w:sz w:val="22"/>
                <w:szCs w:val="22"/>
              </w:rPr>
              <w:t xml:space="preserve"> 05</w:t>
            </w:r>
            <w:r w:rsidR="006B6CE3">
              <w:rPr>
                <w:rFonts w:asciiTheme="minorHAnsi" w:hAnsiTheme="minorHAnsi" w:cstheme="minorHAnsi"/>
                <w:sz w:val="22"/>
                <w:szCs w:val="22"/>
              </w:rPr>
              <w:t>/09/2018</w:t>
            </w:r>
          </w:p>
        </w:tc>
      </w:tr>
      <w:tr w:rsidR="00EE7C79" w:rsidRPr="00552079" w:rsidTr="00F77699">
        <w:trPr>
          <w:trHeight w:val="64"/>
        </w:trPr>
        <w:tc>
          <w:tcPr>
            <w:tcW w:w="433" w:type="dxa"/>
          </w:tcPr>
          <w:p w:rsidR="00EE7C79" w:rsidRPr="00552079" w:rsidRDefault="00EE7C79" w:rsidP="00F77699">
            <w:pPr>
              <w:rPr>
                <w:rFonts w:asciiTheme="minorHAnsi" w:hAnsiTheme="minorHAnsi" w:cstheme="minorHAnsi"/>
                <w:sz w:val="22"/>
                <w:szCs w:val="22"/>
              </w:rPr>
            </w:pPr>
          </w:p>
        </w:tc>
        <w:tc>
          <w:tcPr>
            <w:tcW w:w="3038" w:type="dxa"/>
          </w:tcPr>
          <w:p w:rsidR="00EE7C79" w:rsidRPr="00552079" w:rsidRDefault="00EE7C79" w:rsidP="00F77699">
            <w:pPr>
              <w:rPr>
                <w:rFonts w:asciiTheme="minorHAnsi" w:hAnsiTheme="minorHAnsi" w:cstheme="minorHAnsi"/>
                <w:sz w:val="22"/>
                <w:szCs w:val="22"/>
              </w:rPr>
            </w:pPr>
          </w:p>
        </w:tc>
        <w:tc>
          <w:tcPr>
            <w:tcW w:w="2231" w:type="dxa"/>
            <w:gridSpan w:val="3"/>
          </w:tcPr>
          <w:p w:rsidR="00EE7C79" w:rsidRPr="00552079" w:rsidRDefault="00EE7C79" w:rsidP="00F77699">
            <w:pPr>
              <w:rPr>
                <w:rFonts w:asciiTheme="minorHAnsi" w:hAnsiTheme="minorHAnsi" w:cstheme="minorHAnsi"/>
                <w:sz w:val="22"/>
                <w:szCs w:val="22"/>
                <w:highlight w:val="yellow"/>
              </w:rPr>
            </w:pPr>
          </w:p>
        </w:tc>
        <w:tc>
          <w:tcPr>
            <w:tcW w:w="3337" w:type="dxa"/>
          </w:tcPr>
          <w:p w:rsidR="00EE7C79" w:rsidRPr="00552079" w:rsidRDefault="00EE7C79" w:rsidP="00F77699">
            <w:pPr>
              <w:rPr>
                <w:rFonts w:asciiTheme="minorHAnsi" w:hAnsiTheme="minorHAnsi" w:cstheme="minorHAnsi"/>
                <w:sz w:val="22"/>
                <w:szCs w:val="22"/>
              </w:rPr>
            </w:pPr>
          </w:p>
        </w:tc>
      </w:tr>
      <w:tr w:rsidR="006B6CE3" w:rsidRPr="00552079" w:rsidTr="00406779">
        <w:trPr>
          <w:trHeight w:val="300"/>
        </w:trPr>
        <w:tc>
          <w:tcPr>
            <w:tcW w:w="433" w:type="dxa"/>
            <w:vAlign w:val="center"/>
          </w:tcPr>
          <w:p w:rsidR="006B6CE3" w:rsidRPr="00552079" w:rsidRDefault="006B6CE3" w:rsidP="00F77699">
            <w:pPr>
              <w:jc w:val="center"/>
              <w:rPr>
                <w:rFonts w:asciiTheme="minorHAnsi" w:hAnsiTheme="minorHAnsi" w:cstheme="minorHAnsi"/>
                <w:sz w:val="22"/>
                <w:szCs w:val="22"/>
              </w:rPr>
            </w:pPr>
            <w:r>
              <w:rPr>
                <w:rFonts w:asciiTheme="minorHAnsi" w:hAnsiTheme="minorHAnsi" w:cstheme="minorHAnsi"/>
                <w:sz w:val="22"/>
                <w:szCs w:val="22"/>
              </w:rPr>
              <w:t>2</w:t>
            </w:r>
          </w:p>
        </w:tc>
        <w:tc>
          <w:tcPr>
            <w:tcW w:w="3038" w:type="dxa"/>
            <w:vAlign w:val="center"/>
          </w:tcPr>
          <w:p w:rsidR="006B6CE3" w:rsidRPr="00552079" w:rsidRDefault="006B6CE3" w:rsidP="006B6CE3">
            <w:pPr>
              <w:jc w:val="both"/>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5568" w:type="dxa"/>
            <w:gridSpan w:val="4"/>
            <w:vAlign w:val="center"/>
          </w:tcPr>
          <w:p w:rsidR="006B6CE3" w:rsidRPr="001C15EE" w:rsidRDefault="006B6CE3" w:rsidP="006B6CE3">
            <w:pPr>
              <w:jc w:val="center"/>
              <w:rPr>
                <w:rFonts w:asciiTheme="minorHAnsi" w:hAnsiTheme="minorHAnsi" w:cstheme="minorHAnsi"/>
                <w:color w:val="000000"/>
                <w:sz w:val="22"/>
                <w:szCs w:val="22"/>
                <w:lang w:val="es-ES_tradnl"/>
              </w:rPr>
            </w:pPr>
            <w:r w:rsidRPr="006B6CE3">
              <w:rPr>
                <w:rFonts w:ascii="Calibri" w:hAnsi="Calibri" w:cs="Arial"/>
                <w:i/>
                <w:color w:val="FF0000"/>
                <w:sz w:val="18"/>
                <w:szCs w:val="16"/>
              </w:rPr>
              <w:t>(N/A  No aplica)</w:t>
            </w:r>
          </w:p>
        </w:tc>
      </w:tr>
      <w:tr w:rsidR="00CE7B5F" w:rsidRPr="00552079" w:rsidTr="00F77699">
        <w:trPr>
          <w:trHeight w:val="155"/>
        </w:trPr>
        <w:tc>
          <w:tcPr>
            <w:tcW w:w="433" w:type="dxa"/>
            <w:vAlign w:val="center"/>
          </w:tcPr>
          <w:p w:rsidR="00CE7B5F" w:rsidRPr="00552079" w:rsidRDefault="00CE7B5F" w:rsidP="00F77699">
            <w:pPr>
              <w:rPr>
                <w:rFonts w:asciiTheme="minorHAnsi" w:hAnsiTheme="minorHAnsi" w:cstheme="minorHAnsi"/>
                <w:sz w:val="22"/>
                <w:szCs w:val="22"/>
              </w:rPr>
            </w:pPr>
          </w:p>
        </w:tc>
        <w:tc>
          <w:tcPr>
            <w:tcW w:w="3038" w:type="dxa"/>
            <w:vAlign w:val="center"/>
          </w:tcPr>
          <w:p w:rsidR="00CE7B5F" w:rsidRPr="00552079" w:rsidRDefault="00CE7B5F" w:rsidP="00F77699">
            <w:pPr>
              <w:jc w:val="both"/>
              <w:rPr>
                <w:rFonts w:asciiTheme="minorHAnsi" w:hAnsiTheme="minorHAnsi" w:cstheme="minorHAnsi"/>
                <w:sz w:val="22"/>
                <w:szCs w:val="22"/>
              </w:rPr>
            </w:pPr>
          </w:p>
        </w:tc>
        <w:tc>
          <w:tcPr>
            <w:tcW w:w="2231" w:type="dxa"/>
            <w:gridSpan w:val="3"/>
          </w:tcPr>
          <w:p w:rsidR="00CE7B5F" w:rsidRPr="00552079" w:rsidRDefault="00CE7B5F" w:rsidP="00F77699">
            <w:pPr>
              <w:jc w:val="center"/>
              <w:rPr>
                <w:rFonts w:asciiTheme="minorHAnsi" w:hAnsiTheme="minorHAnsi" w:cstheme="minorHAnsi"/>
                <w:sz w:val="22"/>
                <w:szCs w:val="22"/>
              </w:rPr>
            </w:pPr>
          </w:p>
        </w:tc>
        <w:tc>
          <w:tcPr>
            <w:tcW w:w="3337" w:type="dxa"/>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433"/>
        </w:trPr>
        <w:tc>
          <w:tcPr>
            <w:tcW w:w="433" w:type="dxa"/>
            <w:shd w:val="clear" w:color="auto" w:fill="auto"/>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3</w:t>
            </w:r>
          </w:p>
        </w:tc>
        <w:tc>
          <w:tcPr>
            <w:tcW w:w="3038" w:type="dxa"/>
            <w:vAlign w:val="center"/>
          </w:tcPr>
          <w:p w:rsidR="00CE7B5F" w:rsidRPr="006B6CE3" w:rsidRDefault="00CE7B5F" w:rsidP="00F77699">
            <w:pPr>
              <w:jc w:val="both"/>
              <w:rPr>
                <w:rFonts w:asciiTheme="minorHAnsi" w:hAnsiTheme="minorHAnsi" w:cstheme="minorHAnsi"/>
                <w:sz w:val="22"/>
                <w:szCs w:val="22"/>
              </w:rPr>
            </w:pPr>
            <w:r w:rsidRPr="00A72F2D">
              <w:rPr>
                <w:rFonts w:asciiTheme="minorHAnsi" w:hAnsiTheme="minorHAnsi" w:cstheme="minorHAnsi"/>
                <w:sz w:val="22"/>
                <w:szCs w:val="22"/>
              </w:rPr>
              <w:t>Consultas Escritas</w:t>
            </w:r>
          </w:p>
        </w:tc>
        <w:tc>
          <w:tcPr>
            <w:tcW w:w="1143" w:type="dxa"/>
            <w:vAlign w:val="center"/>
          </w:tcPr>
          <w:p w:rsidR="00CE7B5F"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6B6CE3" w:rsidRPr="00552079" w:rsidRDefault="00BD156D" w:rsidP="006B6CE3">
            <w:pPr>
              <w:jc w:val="center"/>
              <w:rPr>
                <w:rFonts w:asciiTheme="minorHAnsi" w:hAnsiTheme="minorHAnsi" w:cstheme="minorHAnsi"/>
                <w:sz w:val="22"/>
                <w:szCs w:val="22"/>
              </w:rPr>
            </w:pPr>
            <w:r>
              <w:rPr>
                <w:rFonts w:asciiTheme="minorHAnsi" w:hAnsiTheme="minorHAnsi" w:cstheme="minorHAnsi"/>
                <w:sz w:val="22"/>
                <w:szCs w:val="22"/>
              </w:rPr>
              <w:t>1</w:t>
            </w:r>
            <w:r w:rsidR="00BD2A61">
              <w:rPr>
                <w:rFonts w:asciiTheme="minorHAnsi" w:hAnsiTheme="minorHAnsi" w:cstheme="minorHAnsi"/>
                <w:sz w:val="22"/>
                <w:szCs w:val="22"/>
              </w:rPr>
              <w:t>2</w:t>
            </w:r>
            <w:r w:rsidR="006B6CE3">
              <w:rPr>
                <w:rFonts w:asciiTheme="minorHAnsi" w:hAnsiTheme="minorHAnsi" w:cstheme="minorHAnsi"/>
                <w:sz w:val="22"/>
                <w:szCs w:val="22"/>
              </w:rPr>
              <w:t>/09/2018</w:t>
            </w:r>
          </w:p>
          <w:p w:rsidR="00CE7B5F" w:rsidRPr="00552079" w:rsidRDefault="00CE7B5F" w:rsidP="006B6CE3">
            <w:pPr>
              <w:jc w:val="center"/>
              <w:rPr>
                <w:rFonts w:asciiTheme="minorHAnsi" w:hAnsiTheme="minorHAnsi" w:cstheme="minorHAnsi"/>
                <w:sz w:val="22"/>
                <w:szCs w:val="22"/>
              </w:rPr>
            </w:pPr>
          </w:p>
        </w:tc>
        <w:tc>
          <w:tcPr>
            <w:tcW w:w="1088" w:type="dxa"/>
            <w:gridSpan w:val="2"/>
            <w:vAlign w:val="center"/>
          </w:tcPr>
          <w:p w:rsidR="00CE7B5F"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D156D" w:rsidP="00BD156D">
            <w:pPr>
              <w:jc w:val="center"/>
              <w:rPr>
                <w:rFonts w:asciiTheme="minorHAnsi" w:hAnsiTheme="minorHAnsi" w:cstheme="minorHAnsi"/>
                <w:sz w:val="22"/>
                <w:szCs w:val="22"/>
              </w:rPr>
            </w:pPr>
            <w:r>
              <w:rPr>
                <w:rFonts w:asciiTheme="minorHAnsi" w:hAnsiTheme="minorHAnsi" w:cstheme="minorHAnsi"/>
                <w:sz w:val="22"/>
                <w:szCs w:val="22"/>
              </w:rPr>
              <w:t>18:30</w:t>
            </w:r>
          </w:p>
        </w:tc>
        <w:tc>
          <w:tcPr>
            <w:tcW w:w="3337" w:type="dxa"/>
            <w:vAlign w:val="center"/>
          </w:tcPr>
          <w:p w:rsidR="00CE7B5F" w:rsidRPr="00405640" w:rsidRDefault="006B6CE3" w:rsidP="006B6CE3">
            <w:pPr>
              <w:jc w:val="center"/>
              <w:rPr>
                <w:rFonts w:asciiTheme="minorHAnsi" w:hAnsiTheme="minorHAnsi" w:cstheme="minorHAnsi"/>
                <w:color w:val="000000"/>
                <w:sz w:val="22"/>
                <w:szCs w:val="22"/>
              </w:rPr>
            </w:pPr>
            <w:r w:rsidRPr="001F02A0">
              <w:rPr>
                <w:rFonts w:asciiTheme="minorHAnsi" w:hAnsiTheme="minorHAnsi" w:cstheme="minorHAnsi"/>
                <w:sz w:val="18"/>
                <w:szCs w:val="22"/>
              </w:rPr>
              <w:t>erflores@ypfb.gob.bo</w:t>
            </w:r>
          </w:p>
        </w:tc>
      </w:tr>
      <w:tr w:rsidR="00CE7B5F" w:rsidRPr="00552079" w:rsidTr="00F77699">
        <w:trPr>
          <w:trHeight w:val="65"/>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A72F2D" w:rsidRDefault="00CE7B5F" w:rsidP="00F77699">
            <w:pPr>
              <w:rPr>
                <w:rFonts w:asciiTheme="minorHAnsi" w:hAnsiTheme="minorHAnsi" w:cstheme="minorHAnsi"/>
                <w:sz w:val="22"/>
                <w:szCs w:val="22"/>
              </w:rPr>
            </w:pPr>
          </w:p>
        </w:tc>
        <w:tc>
          <w:tcPr>
            <w:tcW w:w="2231" w:type="dxa"/>
            <w:gridSpan w:val="3"/>
          </w:tcPr>
          <w:p w:rsidR="00CE7B5F" w:rsidRPr="00552079" w:rsidRDefault="00CE7B5F" w:rsidP="006B6CE3">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4</w:t>
            </w:r>
          </w:p>
        </w:tc>
        <w:tc>
          <w:tcPr>
            <w:tcW w:w="3038" w:type="dxa"/>
            <w:vAlign w:val="center"/>
          </w:tcPr>
          <w:p w:rsidR="00CE7B5F" w:rsidRPr="00A72F2D" w:rsidRDefault="00701146" w:rsidP="00F77699">
            <w:pPr>
              <w:jc w:val="both"/>
              <w:rPr>
                <w:rFonts w:asciiTheme="minorHAnsi" w:hAnsiTheme="minorHAnsi" w:cstheme="minorHAnsi"/>
                <w:sz w:val="22"/>
                <w:szCs w:val="22"/>
              </w:rPr>
            </w:pPr>
            <w:r w:rsidRPr="00A72F2D">
              <w:rPr>
                <w:rFonts w:asciiTheme="minorHAnsi" w:hAnsiTheme="minorHAnsi" w:cstheme="minorHAnsi"/>
                <w:sz w:val="22"/>
                <w:szCs w:val="22"/>
              </w:rPr>
              <w:t>Reunión de Aclaración</w:t>
            </w:r>
          </w:p>
        </w:tc>
        <w:tc>
          <w:tcPr>
            <w:tcW w:w="1143" w:type="dxa"/>
            <w:vAlign w:val="center"/>
          </w:tcPr>
          <w:p w:rsidR="00CE7B5F" w:rsidRPr="00552079"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BD2A61" w:rsidP="006B6CE3">
            <w:pPr>
              <w:jc w:val="center"/>
              <w:rPr>
                <w:rFonts w:asciiTheme="minorHAnsi" w:hAnsiTheme="minorHAnsi" w:cstheme="minorHAnsi"/>
                <w:sz w:val="22"/>
                <w:szCs w:val="22"/>
              </w:rPr>
            </w:pPr>
            <w:r>
              <w:rPr>
                <w:rFonts w:asciiTheme="minorHAnsi" w:hAnsiTheme="minorHAnsi" w:cstheme="minorHAnsi"/>
                <w:sz w:val="22"/>
                <w:szCs w:val="22"/>
              </w:rPr>
              <w:t>13</w:t>
            </w:r>
            <w:r w:rsidR="00BD156D">
              <w:rPr>
                <w:rFonts w:asciiTheme="minorHAnsi" w:hAnsiTheme="minorHAnsi" w:cstheme="minorHAnsi"/>
                <w:sz w:val="22"/>
                <w:szCs w:val="22"/>
              </w:rPr>
              <w:t>/09/2018</w:t>
            </w:r>
          </w:p>
        </w:tc>
        <w:tc>
          <w:tcPr>
            <w:tcW w:w="1088" w:type="dxa"/>
            <w:gridSpan w:val="2"/>
            <w:vAlign w:val="center"/>
          </w:tcPr>
          <w:p w:rsidR="00CE7B5F" w:rsidRPr="00552079"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CE7B5F" w:rsidRPr="00552079" w:rsidRDefault="00BC5048" w:rsidP="006B6CE3">
            <w:pPr>
              <w:jc w:val="center"/>
              <w:rPr>
                <w:rFonts w:asciiTheme="minorHAnsi" w:hAnsiTheme="minorHAnsi" w:cstheme="minorHAnsi"/>
                <w:sz w:val="22"/>
                <w:szCs w:val="22"/>
              </w:rPr>
            </w:pPr>
            <w:r>
              <w:rPr>
                <w:rFonts w:asciiTheme="minorHAnsi" w:hAnsiTheme="minorHAnsi" w:cstheme="minorHAnsi"/>
                <w:sz w:val="22"/>
                <w:szCs w:val="22"/>
              </w:rPr>
              <w:t>15</w:t>
            </w:r>
            <w:r w:rsidR="00BD156D">
              <w:rPr>
                <w:rFonts w:asciiTheme="minorHAnsi" w:hAnsiTheme="minorHAnsi" w:cstheme="minorHAnsi"/>
                <w:sz w:val="22"/>
                <w:szCs w:val="22"/>
              </w:rPr>
              <w:t>:00</w:t>
            </w:r>
          </w:p>
        </w:tc>
        <w:tc>
          <w:tcPr>
            <w:tcW w:w="3337" w:type="dxa"/>
            <w:vAlign w:val="center"/>
          </w:tcPr>
          <w:p w:rsidR="006B6CE3" w:rsidRPr="001F02A0" w:rsidRDefault="006B6CE3" w:rsidP="006B6CE3">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CE7B5F" w:rsidRPr="001B5615" w:rsidRDefault="006B6CE3" w:rsidP="006B6CE3">
            <w:pPr>
              <w:jc w:val="both"/>
              <w:rPr>
                <w:rFonts w:asciiTheme="minorHAnsi" w:hAnsiTheme="minorHAnsi" w:cstheme="minorHAnsi"/>
                <w:color w:val="FF0000"/>
                <w:sz w:val="22"/>
                <w:szCs w:val="22"/>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jc w:val="center"/>
              <w:rPr>
                <w:rFonts w:asciiTheme="minorHAnsi" w:hAnsiTheme="minorHAnsi" w:cstheme="minorHAnsi"/>
                <w:sz w:val="22"/>
                <w:szCs w:val="22"/>
              </w:rPr>
            </w:pPr>
          </w:p>
        </w:tc>
        <w:tc>
          <w:tcPr>
            <w:tcW w:w="2231" w:type="dxa"/>
            <w:gridSpan w:val="3"/>
            <w:vAlign w:val="center"/>
          </w:tcPr>
          <w:p w:rsidR="00CE7B5F" w:rsidRPr="00552079" w:rsidRDefault="00CE7B5F" w:rsidP="006B6CE3">
            <w:pPr>
              <w:jc w:val="center"/>
              <w:rPr>
                <w:rFonts w:asciiTheme="minorHAnsi" w:hAnsiTheme="minorHAnsi" w:cstheme="minorHAnsi"/>
                <w:sz w:val="22"/>
                <w:szCs w:val="22"/>
              </w:rPr>
            </w:pPr>
          </w:p>
        </w:tc>
        <w:tc>
          <w:tcPr>
            <w:tcW w:w="3337" w:type="dxa"/>
            <w:vAlign w:val="center"/>
          </w:tcPr>
          <w:p w:rsidR="00CE7B5F" w:rsidRPr="001B5615" w:rsidRDefault="00CE7B5F" w:rsidP="00F77699">
            <w:pPr>
              <w:jc w:val="both"/>
              <w:rPr>
                <w:rFonts w:asciiTheme="minorHAnsi" w:hAnsiTheme="minorHAnsi" w:cstheme="minorHAnsi"/>
                <w:color w:val="FF0000"/>
                <w:sz w:val="22"/>
                <w:szCs w:val="22"/>
              </w:rPr>
            </w:pPr>
          </w:p>
        </w:tc>
      </w:tr>
      <w:tr w:rsidR="00CE7B5F" w:rsidRPr="00552079" w:rsidTr="00F77699">
        <w:trPr>
          <w:trHeight w:val="370"/>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5</w:t>
            </w:r>
          </w:p>
        </w:tc>
        <w:tc>
          <w:tcPr>
            <w:tcW w:w="3038" w:type="dxa"/>
            <w:vAlign w:val="center"/>
          </w:tcPr>
          <w:p w:rsidR="00CE7B5F" w:rsidRPr="00552079" w:rsidRDefault="00CE7B5F" w:rsidP="00F77699">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3" w:type="dxa"/>
            <w:vAlign w:val="center"/>
          </w:tcPr>
          <w:p w:rsidR="00CE7B5F" w:rsidRPr="00552079"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CE7B5F" w:rsidRPr="00552079" w:rsidRDefault="00695F27" w:rsidP="006B6CE3">
            <w:pPr>
              <w:jc w:val="center"/>
              <w:rPr>
                <w:rFonts w:asciiTheme="minorHAnsi" w:hAnsiTheme="minorHAnsi" w:cstheme="minorHAnsi"/>
                <w:sz w:val="22"/>
                <w:szCs w:val="22"/>
              </w:rPr>
            </w:pPr>
            <w:r>
              <w:rPr>
                <w:rFonts w:asciiTheme="minorHAnsi" w:hAnsiTheme="minorHAnsi" w:cstheme="minorHAnsi"/>
                <w:sz w:val="22"/>
                <w:szCs w:val="22"/>
              </w:rPr>
              <w:t>21</w:t>
            </w:r>
            <w:r w:rsidR="00BD156D">
              <w:rPr>
                <w:rFonts w:asciiTheme="minorHAnsi" w:hAnsiTheme="minorHAnsi" w:cstheme="minorHAnsi"/>
                <w:sz w:val="22"/>
                <w:szCs w:val="22"/>
              </w:rPr>
              <w:t>/09/2018</w:t>
            </w:r>
          </w:p>
        </w:tc>
        <w:tc>
          <w:tcPr>
            <w:tcW w:w="1088" w:type="dxa"/>
            <w:gridSpan w:val="2"/>
            <w:vAlign w:val="center"/>
          </w:tcPr>
          <w:p w:rsidR="00CE7B5F" w:rsidRDefault="00CE7B5F" w:rsidP="006B6CE3">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CE7B5F" w:rsidRPr="00552079" w:rsidRDefault="00BD156D" w:rsidP="00BD156D">
            <w:pPr>
              <w:jc w:val="center"/>
              <w:rPr>
                <w:rFonts w:asciiTheme="minorHAnsi" w:hAnsiTheme="minorHAnsi" w:cstheme="minorHAnsi"/>
                <w:sz w:val="22"/>
                <w:szCs w:val="22"/>
              </w:rPr>
            </w:pPr>
            <w:r>
              <w:rPr>
                <w:rFonts w:asciiTheme="minorHAnsi" w:hAnsiTheme="minorHAnsi" w:cstheme="minorHAnsi"/>
                <w:sz w:val="22"/>
                <w:szCs w:val="22"/>
              </w:rPr>
              <w:t>9:30</w:t>
            </w:r>
          </w:p>
        </w:tc>
        <w:tc>
          <w:tcPr>
            <w:tcW w:w="3337" w:type="dxa"/>
          </w:tcPr>
          <w:p w:rsidR="006B6CE3" w:rsidRPr="001F02A0" w:rsidRDefault="006B6CE3" w:rsidP="006B6CE3">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La Paz – Bolivia</w:t>
            </w:r>
          </w:p>
          <w:p w:rsidR="00CE7B5F" w:rsidRPr="001B5615" w:rsidRDefault="006B6CE3" w:rsidP="006B6CE3">
            <w:pPr>
              <w:jc w:val="both"/>
              <w:rPr>
                <w:rFonts w:asciiTheme="minorHAnsi" w:hAnsiTheme="minorHAnsi" w:cstheme="minorHAnsi"/>
                <w:color w:val="FF0000"/>
                <w:sz w:val="22"/>
                <w:szCs w:val="22"/>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CE7B5F" w:rsidRPr="00552079" w:rsidTr="00F77699">
        <w:trPr>
          <w:trHeight w:val="64"/>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6B6CE3">
            <w:pPr>
              <w:jc w:val="center"/>
              <w:rPr>
                <w:rFonts w:asciiTheme="minorHAnsi" w:hAnsiTheme="minorHAnsi" w:cstheme="minorHAnsi"/>
                <w:sz w:val="22"/>
                <w:szCs w:val="22"/>
              </w:rPr>
            </w:pPr>
          </w:p>
        </w:tc>
        <w:tc>
          <w:tcPr>
            <w:tcW w:w="3337" w:type="dxa"/>
          </w:tcPr>
          <w:p w:rsidR="00CE7B5F" w:rsidRPr="001B5615" w:rsidRDefault="00CE7B5F" w:rsidP="00F77699">
            <w:pPr>
              <w:jc w:val="both"/>
              <w:rPr>
                <w:rFonts w:asciiTheme="minorHAnsi" w:hAnsiTheme="minorHAnsi" w:cstheme="minorHAnsi"/>
                <w:color w:val="FF0000"/>
                <w:sz w:val="22"/>
                <w:szCs w:val="22"/>
              </w:rPr>
            </w:pPr>
          </w:p>
        </w:tc>
      </w:tr>
      <w:tr w:rsidR="00F67900" w:rsidRPr="00552079" w:rsidTr="00F77699">
        <w:trPr>
          <w:trHeight w:val="601"/>
        </w:trPr>
        <w:tc>
          <w:tcPr>
            <w:tcW w:w="433" w:type="dxa"/>
            <w:vAlign w:val="center"/>
          </w:tcPr>
          <w:p w:rsidR="00F67900" w:rsidRPr="00552079" w:rsidRDefault="00F77699" w:rsidP="00F77699">
            <w:pPr>
              <w:jc w:val="center"/>
              <w:rPr>
                <w:rFonts w:asciiTheme="minorHAnsi" w:hAnsiTheme="minorHAnsi" w:cstheme="minorHAnsi"/>
                <w:sz w:val="22"/>
                <w:szCs w:val="22"/>
              </w:rPr>
            </w:pPr>
            <w:r>
              <w:rPr>
                <w:rFonts w:asciiTheme="minorHAnsi" w:hAnsiTheme="minorHAnsi" w:cstheme="minorHAnsi"/>
                <w:sz w:val="22"/>
                <w:szCs w:val="22"/>
              </w:rPr>
              <w:t>6</w:t>
            </w:r>
          </w:p>
        </w:tc>
        <w:tc>
          <w:tcPr>
            <w:tcW w:w="3038" w:type="dxa"/>
            <w:vAlign w:val="center"/>
          </w:tcPr>
          <w:p w:rsidR="00F67900" w:rsidRPr="00552079" w:rsidRDefault="00F67900" w:rsidP="00F77699">
            <w:pPr>
              <w:rPr>
                <w:rFonts w:asciiTheme="minorHAnsi" w:hAnsiTheme="minorHAnsi" w:cstheme="minorHAnsi"/>
                <w:sz w:val="22"/>
                <w:szCs w:val="22"/>
              </w:rPr>
            </w:pPr>
            <w:r w:rsidRPr="00742E25">
              <w:rPr>
                <w:rFonts w:asciiTheme="minorHAnsi" w:hAnsiTheme="minorHAnsi" w:cstheme="minorHAnsi"/>
                <w:sz w:val="22"/>
                <w:szCs w:val="22"/>
              </w:rPr>
              <w:t xml:space="preserve">Apertura </w:t>
            </w:r>
            <w:r w:rsidRPr="007C54E0">
              <w:rPr>
                <w:rFonts w:asciiTheme="minorHAnsi" w:hAnsiTheme="minorHAnsi" w:cstheme="minorHAnsi"/>
                <w:sz w:val="22"/>
                <w:szCs w:val="22"/>
              </w:rPr>
              <w:t>de Propuestas</w:t>
            </w:r>
          </w:p>
        </w:tc>
        <w:tc>
          <w:tcPr>
            <w:tcW w:w="1143" w:type="dxa"/>
            <w:vAlign w:val="center"/>
          </w:tcPr>
          <w:p w:rsidR="00F67900" w:rsidRPr="00552079" w:rsidRDefault="00F67900" w:rsidP="006B6CE3">
            <w:pPr>
              <w:jc w:val="center"/>
              <w:rPr>
                <w:rFonts w:asciiTheme="minorHAnsi" w:hAnsiTheme="minorHAnsi" w:cstheme="minorHAnsi"/>
                <w:sz w:val="22"/>
                <w:szCs w:val="22"/>
              </w:rPr>
            </w:pPr>
            <w:r w:rsidRPr="00552079">
              <w:rPr>
                <w:rFonts w:asciiTheme="minorHAnsi" w:hAnsiTheme="minorHAnsi" w:cstheme="minorHAnsi"/>
                <w:sz w:val="22"/>
                <w:szCs w:val="22"/>
              </w:rPr>
              <w:t>Fecha:</w:t>
            </w:r>
          </w:p>
          <w:p w:rsidR="00F67900" w:rsidRPr="00552079" w:rsidRDefault="00695F27" w:rsidP="006B6CE3">
            <w:pPr>
              <w:jc w:val="center"/>
              <w:rPr>
                <w:rFonts w:asciiTheme="minorHAnsi" w:hAnsiTheme="minorHAnsi" w:cstheme="minorHAnsi"/>
                <w:sz w:val="22"/>
                <w:szCs w:val="22"/>
              </w:rPr>
            </w:pPr>
            <w:r>
              <w:rPr>
                <w:rFonts w:asciiTheme="minorHAnsi" w:hAnsiTheme="minorHAnsi" w:cstheme="minorHAnsi"/>
                <w:sz w:val="22"/>
                <w:szCs w:val="22"/>
              </w:rPr>
              <w:t>21</w:t>
            </w:r>
            <w:r w:rsidR="006B6CE3">
              <w:rPr>
                <w:rFonts w:asciiTheme="minorHAnsi" w:hAnsiTheme="minorHAnsi" w:cstheme="minorHAnsi"/>
                <w:sz w:val="22"/>
                <w:szCs w:val="22"/>
              </w:rPr>
              <w:t>/09/2018</w:t>
            </w:r>
          </w:p>
        </w:tc>
        <w:tc>
          <w:tcPr>
            <w:tcW w:w="1088" w:type="dxa"/>
            <w:gridSpan w:val="2"/>
            <w:vAlign w:val="center"/>
          </w:tcPr>
          <w:p w:rsidR="00F67900" w:rsidRPr="00552079" w:rsidRDefault="00F67900" w:rsidP="006B6CE3">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F67900" w:rsidRPr="00552079" w:rsidRDefault="00BD156D" w:rsidP="00BD156D">
            <w:pPr>
              <w:jc w:val="center"/>
              <w:rPr>
                <w:rFonts w:asciiTheme="minorHAnsi" w:hAnsiTheme="minorHAnsi" w:cstheme="minorHAnsi"/>
                <w:sz w:val="22"/>
                <w:szCs w:val="22"/>
              </w:rPr>
            </w:pPr>
            <w:r>
              <w:rPr>
                <w:rFonts w:asciiTheme="minorHAnsi" w:hAnsiTheme="minorHAnsi" w:cstheme="minorHAnsi"/>
                <w:sz w:val="22"/>
                <w:szCs w:val="22"/>
              </w:rPr>
              <w:t>10</w:t>
            </w:r>
            <w:r w:rsidR="006B6CE3">
              <w:rPr>
                <w:rFonts w:asciiTheme="minorHAnsi" w:hAnsiTheme="minorHAnsi" w:cstheme="minorHAnsi"/>
                <w:sz w:val="22"/>
                <w:szCs w:val="22"/>
              </w:rPr>
              <w:t>:</w:t>
            </w:r>
            <w:r>
              <w:rPr>
                <w:rFonts w:asciiTheme="minorHAnsi" w:hAnsiTheme="minorHAnsi" w:cstheme="minorHAnsi"/>
                <w:sz w:val="22"/>
                <w:szCs w:val="22"/>
              </w:rPr>
              <w:t>0</w:t>
            </w:r>
            <w:r w:rsidR="006B6CE3">
              <w:rPr>
                <w:rFonts w:asciiTheme="minorHAnsi" w:hAnsiTheme="minorHAnsi" w:cstheme="minorHAnsi"/>
                <w:sz w:val="22"/>
                <w:szCs w:val="22"/>
              </w:rPr>
              <w:t>0</w:t>
            </w:r>
          </w:p>
        </w:tc>
        <w:tc>
          <w:tcPr>
            <w:tcW w:w="3337" w:type="dxa"/>
            <w:vAlign w:val="center"/>
          </w:tcPr>
          <w:p w:rsidR="006B6CE3" w:rsidRPr="001F02A0" w:rsidRDefault="006B6CE3" w:rsidP="006B6CE3">
            <w:pPr>
              <w:jc w:val="both"/>
              <w:rPr>
                <w:rFonts w:ascii="Calibri" w:hAnsi="Calibri" w:cs="Arial"/>
                <w:b/>
                <w:sz w:val="16"/>
                <w:szCs w:val="16"/>
              </w:rPr>
            </w:pPr>
            <w:r w:rsidRPr="001F02A0">
              <w:rPr>
                <w:rFonts w:ascii="Calibri" w:hAnsi="Calibri" w:cs="Arial"/>
                <w:b/>
                <w:sz w:val="16"/>
                <w:szCs w:val="16"/>
              </w:rPr>
              <w:t>Lugar:</w:t>
            </w:r>
            <w:r w:rsidRPr="001F02A0">
              <w:rPr>
                <w:rFonts w:ascii="Calibri" w:hAnsi="Calibri" w:cs="Arial"/>
                <w:sz w:val="16"/>
                <w:szCs w:val="16"/>
              </w:rPr>
              <w:t xml:space="preserve"> Calle Bueno N° 185 Edificio YPFB  Piso 1 – Gerencia de Contrataciones Corporativa, La Paz – Bolivia</w:t>
            </w:r>
          </w:p>
          <w:p w:rsidR="00F67900" w:rsidRPr="001B5615" w:rsidRDefault="006B6CE3" w:rsidP="006B6CE3">
            <w:pPr>
              <w:jc w:val="both"/>
              <w:rPr>
                <w:rFonts w:asciiTheme="minorHAnsi" w:hAnsiTheme="minorHAnsi" w:cstheme="minorHAnsi"/>
                <w:color w:val="FF0000"/>
                <w:sz w:val="22"/>
                <w:szCs w:val="22"/>
                <w:lang w:val="es-BO"/>
              </w:rPr>
            </w:pPr>
            <w:r w:rsidRPr="001F02A0">
              <w:rPr>
                <w:rFonts w:ascii="Calibri" w:hAnsi="Calibri" w:cs="Arial"/>
                <w:b/>
                <w:sz w:val="16"/>
                <w:szCs w:val="16"/>
              </w:rPr>
              <w:t xml:space="preserve">Responsable: </w:t>
            </w:r>
            <w:r w:rsidRPr="001F02A0">
              <w:rPr>
                <w:rFonts w:ascii="Calibri" w:hAnsi="Calibri" w:cs="Arial"/>
                <w:sz w:val="16"/>
                <w:szCs w:val="16"/>
              </w:rPr>
              <w:t>Edwin Flores Casas, número de interno 1113</w:t>
            </w:r>
          </w:p>
        </w:tc>
      </w:tr>
      <w:tr w:rsidR="00F67900" w:rsidRPr="00552079" w:rsidTr="00F77699">
        <w:trPr>
          <w:trHeight w:val="246"/>
        </w:trPr>
        <w:tc>
          <w:tcPr>
            <w:tcW w:w="433" w:type="dxa"/>
            <w:vAlign w:val="center"/>
          </w:tcPr>
          <w:p w:rsidR="00F67900" w:rsidRPr="00552079" w:rsidRDefault="00F67900" w:rsidP="00F77699">
            <w:pPr>
              <w:jc w:val="center"/>
              <w:rPr>
                <w:rFonts w:asciiTheme="minorHAnsi" w:hAnsiTheme="minorHAnsi" w:cstheme="minorHAnsi"/>
                <w:sz w:val="22"/>
                <w:szCs w:val="22"/>
              </w:rPr>
            </w:pPr>
          </w:p>
        </w:tc>
        <w:tc>
          <w:tcPr>
            <w:tcW w:w="3038" w:type="dxa"/>
            <w:vAlign w:val="center"/>
          </w:tcPr>
          <w:p w:rsidR="00F67900" w:rsidRPr="00552079" w:rsidRDefault="00F67900" w:rsidP="00F77699">
            <w:pPr>
              <w:rPr>
                <w:rFonts w:asciiTheme="minorHAnsi" w:hAnsiTheme="minorHAnsi" w:cstheme="minorHAnsi"/>
                <w:sz w:val="22"/>
                <w:szCs w:val="22"/>
              </w:rPr>
            </w:pPr>
          </w:p>
        </w:tc>
        <w:tc>
          <w:tcPr>
            <w:tcW w:w="1143" w:type="dxa"/>
            <w:vAlign w:val="center"/>
          </w:tcPr>
          <w:p w:rsidR="00F67900" w:rsidRPr="00552079" w:rsidRDefault="00F67900" w:rsidP="00F77699">
            <w:pPr>
              <w:rPr>
                <w:rFonts w:asciiTheme="minorHAnsi" w:hAnsiTheme="minorHAnsi" w:cstheme="minorHAnsi"/>
                <w:sz w:val="22"/>
                <w:szCs w:val="22"/>
              </w:rPr>
            </w:pPr>
          </w:p>
        </w:tc>
        <w:tc>
          <w:tcPr>
            <w:tcW w:w="1088" w:type="dxa"/>
            <w:gridSpan w:val="2"/>
            <w:vAlign w:val="center"/>
          </w:tcPr>
          <w:p w:rsidR="00F67900" w:rsidRPr="00552079" w:rsidRDefault="00F67900" w:rsidP="00F77699">
            <w:pPr>
              <w:jc w:val="center"/>
              <w:rPr>
                <w:rFonts w:asciiTheme="minorHAnsi" w:hAnsiTheme="minorHAnsi" w:cstheme="minorHAnsi"/>
                <w:sz w:val="22"/>
                <w:szCs w:val="22"/>
              </w:rPr>
            </w:pPr>
          </w:p>
        </w:tc>
        <w:tc>
          <w:tcPr>
            <w:tcW w:w="3337" w:type="dxa"/>
            <w:vAlign w:val="center"/>
          </w:tcPr>
          <w:p w:rsidR="00F67900" w:rsidRPr="00552079" w:rsidRDefault="00F67900" w:rsidP="00F77699">
            <w:pPr>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p>
        </w:tc>
        <w:tc>
          <w:tcPr>
            <w:tcW w:w="3038" w:type="dxa"/>
            <w:vAlign w:val="center"/>
          </w:tcPr>
          <w:p w:rsidR="00CE7B5F" w:rsidRPr="00552079" w:rsidRDefault="00CE7B5F" w:rsidP="00F77699">
            <w:pPr>
              <w:rPr>
                <w:rFonts w:asciiTheme="minorHAnsi" w:hAnsiTheme="minorHAnsi" w:cstheme="minorHAnsi"/>
                <w:sz w:val="22"/>
                <w:szCs w:val="22"/>
              </w:rPr>
            </w:pPr>
          </w:p>
        </w:tc>
        <w:tc>
          <w:tcPr>
            <w:tcW w:w="2231" w:type="dxa"/>
            <w:gridSpan w:val="3"/>
            <w:vAlign w:val="center"/>
          </w:tcPr>
          <w:p w:rsidR="00CE7B5F" w:rsidRPr="00552079" w:rsidRDefault="00CE7B5F" w:rsidP="00F77699">
            <w:pPr>
              <w:jc w:val="center"/>
              <w:rPr>
                <w:rFonts w:asciiTheme="minorHAnsi" w:hAnsiTheme="minorHAnsi" w:cstheme="minorHAnsi"/>
                <w:sz w:val="22"/>
                <w:szCs w:val="22"/>
              </w:rPr>
            </w:pPr>
          </w:p>
        </w:tc>
        <w:tc>
          <w:tcPr>
            <w:tcW w:w="3337" w:type="dxa"/>
            <w:vAlign w:val="center"/>
          </w:tcPr>
          <w:p w:rsidR="00CE7B5F" w:rsidRPr="00552079" w:rsidRDefault="00CE7B5F" w:rsidP="00F77699">
            <w:pPr>
              <w:jc w:val="both"/>
              <w:rPr>
                <w:rFonts w:asciiTheme="minorHAnsi" w:hAnsiTheme="minorHAnsi" w:cstheme="minorHAnsi"/>
                <w:color w:val="000000"/>
                <w:sz w:val="22"/>
                <w:szCs w:val="22"/>
                <w:lang w:val="es-BO"/>
              </w:rPr>
            </w:pPr>
          </w:p>
        </w:tc>
      </w:tr>
      <w:tr w:rsidR="00CE7B5F" w:rsidRPr="00552079" w:rsidTr="00F77699">
        <w:trPr>
          <w:trHeight w:val="246"/>
        </w:trPr>
        <w:tc>
          <w:tcPr>
            <w:tcW w:w="433" w:type="dxa"/>
            <w:vAlign w:val="center"/>
          </w:tcPr>
          <w:p w:rsidR="00CE7B5F" w:rsidRPr="00552079" w:rsidRDefault="00CE7B5F" w:rsidP="00F77699">
            <w:pPr>
              <w:jc w:val="center"/>
              <w:rPr>
                <w:rFonts w:asciiTheme="minorHAnsi" w:hAnsiTheme="minorHAnsi" w:cstheme="minorHAnsi"/>
                <w:sz w:val="22"/>
                <w:szCs w:val="22"/>
              </w:rPr>
            </w:pPr>
            <w:r>
              <w:rPr>
                <w:rFonts w:asciiTheme="minorHAnsi" w:hAnsiTheme="minorHAnsi" w:cstheme="minorHAnsi"/>
                <w:sz w:val="22"/>
                <w:szCs w:val="22"/>
              </w:rPr>
              <w:t>7</w:t>
            </w:r>
          </w:p>
        </w:tc>
        <w:tc>
          <w:tcPr>
            <w:tcW w:w="3038" w:type="dxa"/>
            <w:vAlign w:val="center"/>
          </w:tcPr>
          <w:p w:rsidR="00CE7B5F" w:rsidRPr="002D60EE" w:rsidRDefault="00EE7C79" w:rsidP="006B6CE3">
            <w:pPr>
              <w:jc w:val="both"/>
              <w:rPr>
                <w:rFonts w:asciiTheme="minorHAnsi" w:hAnsiTheme="minorHAnsi" w:cstheme="minorHAnsi"/>
                <w:sz w:val="22"/>
                <w:szCs w:val="22"/>
              </w:rPr>
            </w:pPr>
            <w:r>
              <w:rPr>
                <w:rFonts w:asciiTheme="minorHAnsi" w:hAnsiTheme="minorHAnsi" w:cstheme="minorHAnsi"/>
                <w:sz w:val="22"/>
                <w:szCs w:val="22"/>
              </w:rPr>
              <w:t>Adjudicación o Declaratoria desierta</w:t>
            </w:r>
          </w:p>
        </w:tc>
        <w:tc>
          <w:tcPr>
            <w:tcW w:w="2231" w:type="dxa"/>
            <w:gridSpan w:val="3"/>
            <w:vAlign w:val="center"/>
          </w:tcPr>
          <w:p w:rsidR="00481CF6" w:rsidRPr="002D60EE" w:rsidRDefault="00CE7B5F" w:rsidP="00F77699">
            <w:pPr>
              <w:jc w:val="both"/>
              <w:rPr>
                <w:rFonts w:asciiTheme="minorHAnsi" w:hAnsiTheme="minorHAnsi" w:cstheme="minorHAnsi"/>
                <w:sz w:val="22"/>
                <w:szCs w:val="22"/>
              </w:rPr>
            </w:pPr>
            <w:r w:rsidRPr="002D60EE">
              <w:rPr>
                <w:rFonts w:asciiTheme="minorHAnsi" w:hAnsiTheme="minorHAnsi" w:cstheme="minorHAnsi"/>
                <w:sz w:val="22"/>
                <w:szCs w:val="22"/>
              </w:rPr>
              <w:t>Fecha Estimada:</w:t>
            </w:r>
          </w:p>
          <w:p w:rsidR="00CE7B5F" w:rsidRPr="002D60EE" w:rsidRDefault="00265028" w:rsidP="00F77699">
            <w:pPr>
              <w:jc w:val="both"/>
              <w:rPr>
                <w:rFonts w:asciiTheme="minorHAnsi" w:hAnsiTheme="minorHAnsi" w:cstheme="minorHAnsi"/>
                <w:sz w:val="22"/>
                <w:szCs w:val="22"/>
              </w:rPr>
            </w:pPr>
            <w:r>
              <w:rPr>
                <w:rFonts w:asciiTheme="minorHAnsi" w:hAnsiTheme="minorHAnsi" w:cstheme="minorHAnsi"/>
                <w:i/>
                <w:color w:val="FF0000"/>
                <w:szCs w:val="22"/>
              </w:rPr>
              <w:t xml:space="preserve">    </w:t>
            </w:r>
            <w:r w:rsidR="00692AA2">
              <w:rPr>
                <w:rFonts w:asciiTheme="minorHAnsi" w:hAnsiTheme="minorHAnsi" w:cstheme="minorHAnsi"/>
                <w:i/>
                <w:color w:val="FF0000"/>
                <w:szCs w:val="22"/>
              </w:rPr>
              <w:t>10</w:t>
            </w:r>
            <w:r>
              <w:rPr>
                <w:rFonts w:asciiTheme="minorHAnsi" w:hAnsiTheme="minorHAnsi" w:cstheme="minorHAnsi"/>
                <w:i/>
                <w:color w:val="FF0000"/>
                <w:szCs w:val="22"/>
              </w:rPr>
              <w:t>/10/2018</w:t>
            </w:r>
          </w:p>
        </w:tc>
        <w:tc>
          <w:tcPr>
            <w:tcW w:w="3337" w:type="dxa"/>
            <w:vAlign w:val="center"/>
          </w:tcPr>
          <w:p w:rsidR="00CE7B5F" w:rsidRPr="002D60EE" w:rsidRDefault="00CE7B5F" w:rsidP="00F77699">
            <w:pPr>
              <w:jc w:val="both"/>
              <w:rPr>
                <w:rFonts w:asciiTheme="minorHAnsi" w:hAnsiTheme="minorHAnsi" w:cstheme="minorHAnsi"/>
                <w:color w:val="000000"/>
                <w:sz w:val="18"/>
                <w:szCs w:val="18"/>
                <w:lang w:val="es-BO"/>
              </w:rPr>
            </w:pPr>
            <w:r w:rsidRPr="002D60EE">
              <w:rPr>
                <w:rFonts w:asciiTheme="minorHAnsi" w:hAnsiTheme="minorHAnsi" w:cstheme="minorHAnsi"/>
                <w:color w:val="000000"/>
                <w:sz w:val="18"/>
                <w:szCs w:val="18"/>
                <w:lang w:val="es-BO"/>
              </w:rPr>
              <w:t xml:space="preserve">Página web de YPFB: </w:t>
            </w:r>
            <w:hyperlink r:id="rId9" w:history="1">
              <w:r w:rsidRPr="002D60EE">
                <w:rPr>
                  <w:rStyle w:val="Hipervnculo"/>
                  <w:rFonts w:asciiTheme="minorHAnsi" w:hAnsiTheme="minorHAnsi" w:cstheme="minorHAnsi"/>
                  <w:sz w:val="18"/>
                  <w:szCs w:val="18"/>
                  <w:lang w:val="es-BO"/>
                </w:rPr>
                <w:t>www.ypfb.gob.bo</w:t>
              </w:r>
            </w:hyperlink>
            <w:r w:rsidRPr="002D60EE">
              <w:rPr>
                <w:rFonts w:asciiTheme="minorHAnsi" w:hAnsiTheme="minorHAnsi" w:cstheme="minorHAnsi"/>
                <w:color w:val="000000"/>
                <w:sz w:val="18"/>
                <w:szCs w:val="18"/>
                <w:lang w:val="es-BO"/>
              </w:rPr>
              <w:t xml:space="preserve">  </w:t>
            </w:r>
          </w:p>
        </w:tc>
      </w:tr>
      <w:tr w:rsidR="00CE7B5F" w:rsidRPr="00552079" w:rsidTr="00F77699">
        <w:trPr>
          <w:trHeight w:val="246"/>
        </w:trPr>
        <w:tc>
          <w:tcPr>
            <w:tcW w:w="433" w:type="dxa"/>
            <w:vAlign w:val="center"/>
          </w:tcPr>
          <w:p w:rsidR="00CE7B5F" w:rsidRDefault="00CE7B5F" w:rsidP="00F77699">
            <w:pPr>
              <w:jc w:val="center"/>
              <w:rPr>
                <w:rFonts w:asciiTheme="minorHAnsi" w:hAnsiTheme="minorHAnsi" w:cstheme="minorHAnsi"/>
                <w:sz w:val="22"/>
                <w:szCs w:val="22"/>
              </w:rPr>
            </w:pPr>
          </w:p>
        </w:tc>
        <w:tc>
          <w:tcPr>
            <w:tcW w:w="3038" w:type="dxa"/>
            <w:vAlign w:val="center"/>
          </w:tcPr>
          <w:p w:rsidR="00CE7B5F" w:rsidRPr="002D60EE" w:rsidRDefault="00CE7B5F" w:rsidP="00F77699">
            <w:pPr>
              <w:rPr>
                <w:rFonts w:asciiTheme="minorHAnsi" w:hAnsiTheme="minorHAnsi" w:cstheme="minorHAnsi"/>
                <w:sz w:val="22"/>
                <w:szCs w:val="22"/>
              </w:rPr>
            </w:pPr>
          </w:p>
        </w:tc>
        <w:tc>
          <w:tcPr>
            <w:tcW w:w="2231" w:type="dxa"/>
            <w:gridSpan w:val="3"/>
            <w:vAlign w:val="center"/>
          </w:tcPr>
          <w:p w:rsidR="00CE7B5F" w:rsidRPr="002D60EE" w:rsidRDefault="00CE7B5F" w:rsidP="00F77699">
            <w:pPr>
              <w:jc w:val="center"/>
              <w:rPr>
                <w:rFonts w:asciiTheme="minorHAnsi" w:hAnsiTheme="minorHAnsi" w:cstheme="minorHAnsi"/>
                <w:sz w:val="22"/>
                <w:szCs w:val="22"/>
              </w:rPr>
            </w:pPr>
          </w:p>
        </w:tc>
        <w:tc>
          <w:tcPr>
            <w:tcW w:w="3337" w:type="dxa"/>
            <w:vAlign w:val="center"/>
          </w:tcPr>
          <w:p w:rsidR="00CE7B5F" w:rsidRPr="002D60EE" w:rsidRDefault="00CE7B5F" w:rsidP="00F77699">
            <w:pPr>
              <w:rPr>
                <w:rFonts w:asciiTheme="minorHAnsi" w:hAnsiTheme="minorHAnsi" w:cstheme="minorHAnsi"/>
                <w:color w:val="000000"/>
                <w:sz w:val="22"/>
                <w:szCs w:val="22"/>
                <w:lang w:val="es-BO"/>
              </w:rPr>
            </w:pPr>
          </w:p>
        </w:tc>
      </w:tr>
      <w:tr w:rsidR="00CE7B5F" w:rsidRPr="00552079" w:rsidTr="00F77699">
        <w:trPr>
          <w:trHeight w:val="295"/>
        </w:trPr>
        <w:tc>
          <w:tcPr>
            <w:tcW w:w="433" w:type="dxa"/>
            <w:vAlign w:val="center"/>
          </w:tcPr>
          <w:p w:rsidR="00CE7B5F" w:rsidRDefault="00CE7B5F" w:rsidP="00F77699">
            <w:pPr>
              <w:jc w:val="center"/>
              <w:rPr>
                <w:rFonts w:asciiTheme="minorHAnsi" w:hAnsiTheme="minorHAnsi" w:cstheme="minorHAnsi"/>
                <w:sz w:val="22"/>
                <w:szCs w:val="22"/>
              </w:rPr>
            </w:pPr>
            <w:r>
              <w:rPr>
                <w:rFonts w:asciiTheme="minorHAnsi" w:hAnsiTheme="minorHAnsi" w:cstheme="minorHAnsi"/>
                <w:sz w:val="22"/>
                <w:szCs w:val="22"/>
              </w:rPr>
              <w:t>8</w:t>
            </w:r>
          </w:p>
        </w:tc>
        <w:tc>
          <w:tcPr>
            <w:tcW w:w="3038" w:type="dxa"/>
            <w:vAlign w:val="center"/>
          </w:tcPr>
          <w:p w:rsidR="00CE7B5F" w:rsidRPr="002D60EE" w:rsidRDefault="00CE7B5F" w:rsidP="001A06F2">
            <w:pPr>
              <w:jc w:val="both"/>
              <w:rPr>
                <w:rFonts w:asciiTheme="minorHAnsi" w:hAnsiTheme="minorHAnsi" w:cstheme="minorHAnsi"/>
                <w:sz w:val="22"/>
                <w:szCs w:val="22"/>
              </w:rPr>
            </w:pPr>
            <w:r w:rsidRPr="002D60EE">
              <w:rPr>
                <w:rFonts w:asciiTheme="minorHAnsi" w:hAnsiTheme="minorHAnsi" w:cstheme="minorHAnsi"/>
                <w:sz w:val="22"/>
                <w:szCs w:val="22"/>
              </w:rPr>
              <w:t>Firma de Contrato</w:t>
            </w:r>
          </w:p>
        </w:tc>
        <w:tc>
          <w:tcPr>
            <w:tcW w:w="5568" w:type="dxa"/>
            <w:gridSpan w:val="4"/>
            <w:vAlign w:val="center"/>
          </w:tcPr>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Fecha Estimada: </w:t>
            </w:r>
          </w:p>
          <w:p w:rsidR="00CE7B5F" w:rsidRPr="002D60EE" w:rsidRDefault="00265028" w:rsidP="00A047DF">
            <w:pPr>
              <w:rPr>
                <w:rFonts w:asciiTheme="minorHAnsi" w:hAnsiTheme="minorHAnsi" w:cstheme="minorHAnsi"/>
                <w:color w:val="000000"/>
                <w:sz w:val="22"/>
                <w:szCs w:val="22"/>
                <w:lang w:val="es-BO"/>
              </w:rPr>
            </w:pPr>
            <w:r>
              <w:rPr>
                <w:rFonts w:asciiTheme="minorHAnsi" w:hAnsiTheme="minorHAnsi" w:cstheme="minorHAnsi"/>
                <w:i/>
                <w:color w:val="FF0000"/>
                <w:szCs w:val="22"/>
              </w:rPr>
              <w:t xml:space="preserve">    </w:t>
            </w:r>
            <w:r w:rsidR="00692AA2">
              <w:rPr>
                <w:rFonts w:asciiTheme="minorHAnsi" w:hAnsiTheme="minorHAnsi" w:cstheme="minorHAnsi"/>
                <w:i/>
                <w:color w:val="FF0000"/>
                <w:szCs w:val="22"/>
              </w:rPr>
              <w:t>01/11</w:t>
            </w:r>
            <w:r>
              <w:rPr>
                <w:rFonts w:asciiTheme="minorHAnsi" w:hAnsiTheme="minorHAnsi" w:cstheme="minorHAnsi"/>
                <w:i/>
                <w:color w:val="FF0000"/>
                <w:szCs w:val="22"/>
              </w:rPr>
              <w:t>/2018</w:t>
            </w:r>
          </w:p>
        </w:tc>
      </w:tr>
    </w:tbl>
    <w:p w:rsidR="00103622"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p w:rsidR="00101D19" w:rsidRDefault="00101D19" w:rsidP="00CD7DE0">
      <w:pPr>
        <w:tabs>
          <w:tab w:val="left" w:pos="5691"/>
        </w:tabs>
        <w:rPr>
          <w:rFonts w:asciiTheme="minorHAnsi" w:hAnsiTheme="minorHAnsi" w:cstheme="minorHAnsi"/>
          <w:b/>
          <w:sz w:val="22"/>
          <w:szCs w:val="22"/>
        </w:rPr>
      </w:pPr>
    </w:p>
    <w:p w:rsidR="00265028" w:rsidRDefault="00265028" w:rsidP="00CD7DE0">
      <w:pPr>
        <w:tabs>
          <w:tab w:val="left" w:pos="5691"/>
        </w:tabs>
        <w:rPr>
          <w:rFonts w:asciiTheme="minorHAnsi" w:hAnsiTheme="minorHAnsi" w:cstheme="minorHAnsi"/>
          <w:b/>
          <w:sz w:val="22"/>
          <w:szCs w:val="22"/>
        </w:rPr>
      </w:pPr>
    </w:p>
    <w:p w:rsidR="00EE7C79" w:rsidRDefault="00EE7C79" w:rsidP="00CD7DE0">
      <w:pPr>
        <w:tabs>
          <w:tab w:val="left" w:pos="5691"/>
        </w:tabs>
        <w:rPr>
          <w:rFonts w:asciiTheme="minorHAnsi" w:hAnsiTheme="minorHAnsi" w:cstheme="minorHAnsi"/>
          <w:b/>
          <w:sz w:val="22"/>
          <w:szCs w:val="22"/>
        </w:rPr>
      </w:pPr>
    </w:p>
    <w:p w:rsidR="00F15A0F" w:rsidRDefault="00F15A0F" w:rsidP="00CD7DE0">
      <w:pPr>
        <w:tabs>
          <w:tab w:val="left" w:pos="5691"/>
        </w:tabs>
        <w:rPr>
          <w:rFonts w:asciiTheme="minorHAnsi" w:hAnsiTheme="minorHAnsi" w:cstheme="minorHAnsi"/>
          <w:b/>
          <w:sz w:val="22"/>
          <w:szCs w:val="22"/>
        </w:rPr>
      </w:pPr>
    </w:p>
    <w:p w:rsidR="009C13D5" w:rsidRDefault="009C13D5" w:rsidP="00F15A0F">
      <w:pPr>
        <w:jc w:val="center"/>
        <w:rPr>
          <w:rFonts w:ascii="Calibri" w:hAnsi="Calibri" w:cs="Calibri"/>
          <w:b/>
          <w:sz w:val="22"/>
          <w:szCs w:val="22"/>
        </w:rPr>
      </w:pPr>
    </w:p>
    <w:p w:rsidR="00F15A0F" w:rsidRPr="00513F9D" w:rsidRDefault="00F15A0F" w:rsidP="00F15A0F">
      <w:pPr>
        <w:jc w:val="center"/>
        <w:rPr>
          <w:rFonts w:ascii="Calibri" w:hAnsi="Calibri" w:cs="Calibri"/>
          <w:b/>
          <w:sz w:val="22"/>
          <w:szCs w:val="22"/>
        </w:rPr>
      </w:pPr>
      <w:r>
        <w:rPr>
          <w:rFonts w:ascii="Calibri" w:hAnsi="Calibri" w:cs="Calibri"/>
          <w:b/>
          <w:sz w:val="22"/>
          <w:szCs w:val="22"/>
        </w:rPr>
        <w:lastRenderedPageBreak/>
        <w:t>PRESUPUESTO FIJO</w:t>
      </w:r>
    </w:p>
    <w:p w:rsidR="00F15A0F" w:rsidRDefault="00F15A0F" w:rsidP="00F15A0F">
      <w:pPr>
        <w:tabs>
          <w:tab w:val="left" w:pos="6698"/>
        </w:tabs>
        <w:rPr>
          <w:rFonts w:asciiTheme="minorHAnsi" w:hAnsiTheme="minorHAnsi" w:cstheme="minorHAnsi"/>
          <w:b/>
          <w:sz w:val="22"/>
          <w:szCs w:val="22"/>
        </w:rPr>
      </w:pPr>
    </w:p>
    <w:p w:rsidR="00F15A0F" w:rsidRPr="00775390" w:rsidRDefault="00F15A0F" w:rsidP="00F15A0F">
      <w:pPr>
        <w:jc w:val="both"/>
        <w:rPr>
          <w:rFonts w:ascii="Calibri" w:hAnsi="Calibri" w:cs="Calibri"/>
          <w:sz w:val="22"/>
          <w:szCs w:val="22"/>
        </w:rPr>
      </w:pPr>
      <w:r>
        <w:rPr>
          <w:rFonts w:ascii="Calibri" w:hAnsi="Calibri" w:cs="Calibri"/>
          <w:sz w:val="22"/>
          <w:szCs w:val="22"/>
        </w:rPr>
        <w:t xml:space="preserve">Las Tarifas </w:t>
      </w:r>
      <w:r w:rsidRPr="00775390">
        <w:rPr>
          <w:rFonts w:ascii="Calibri" w:hAnsi="Calibri" w:cs="Calibri"/>
          <w:sz w:val="22"/>
          <w:szCs w:val="22"/>
        </w:rPr>
        <w:t>para</w:t>
      </w:r>
      <w:r w:rsidR="00E77184">
        <w:rPr>
          <w:rFonts w:ascii="Calibri" w:hAnsi="Calibri" w:cs="Calibri"/>
          <w:sz w:val="22"/>
          <w:szCs w:val="22"/>
        </w:rPr>
        <w:t xml:space="preserve"> la presente contratación son la</w:t>
      </w:r>
      <w:r>
        <w:rPr>
          <w:rFonts w:ascii="Calibri" w:hAnsi="Calibri" w:cs="Calibri"/>
          <w:sz w:val="22"/>
          <w:szCs w:val="22"/>
        </w:rPr>
        <w:t>s siguientes</w:t>
      </w:r>
      <w:r w:rsidRPr="00775390">
        <w:rPr>
          <w:rFonts w:ascii="Calibri" w:hAnsi="Calibri" w:cs="Calibri"/>
          <w:sz w:val="22"/>
          <w:szCs w:val="22"/>
        </w:rPr>
        <w:t>:</w:t>
      </w:r>
    </w:p>
    <w:p w:rsidR="00F15A0F" w:rsidRDefault="00F15A0F" w:rsidP="00CD7DE0">
      <w:pPr>
        <w:tabs>
          <w:tab w:val="left" w:pos="5691"/>
        </w:tabs>
        <w:rPr>
          <w:rFonts w:asciiTheme="minorHAnsi" w:hAnsiTheme="minorHAnsi" w:cstheme="minorHAnsi"/>
          <w:b/>
          <w:sz w:val="22"/>
          <w:szCs w:val="22"/>
        </w:rPr>
      </w:pPr>
    </w:p>
    <w:tbl>
      <w:tblPr>
        <w:tblW w:w="787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417"/>
        <w:gridCol w:w="2378"/>
        <w:gridCol w:w="2071"/>
        <w:gridCol w:w="1734"/>
        <w:gridCol w:w="1270"/>
      </w:tblGrid>
      <w:tr w:rsidR="00F15A0F" w:rsidRPr="00BB035F" w:rsidTr="00406779">
        <w:trPr>
          <w:trHeight w:val="72"/>
          <w:tblHeader/>
          <w:jc w:val="center"/>
        </w:trPr>
        <w:tc>
          <w:tcPr>
            <w:tcW w:w="0" w:type="auto"/>
            <w:shd w:val="clear" w:color="000000" w:fill="D9D9D9"/>
            <w:vAlign w:val="center"/>
          </w:tcPr>
          <w:p w:rsidR="00F15A0F" w:rsidRPr="00BB035F" w:rsidRDefault="00F15A0F" w:rsidP="00406779">
            <w:pPr>
              <w:jc w:val="center"/>
              <w:rPr>
                <w:rFonts w:ascii="Calibri" w:hAnsi="Calibri"/>
                <w:b/>
                <w:bCs/>
                <w:sz w:val="16"/>
                <w:szCs w:val="16"/>
              </w:rPr>
            </w:pPr>
            <w:r>
              <w:rPr>
                <w:rFonts w:ascii="Calibri" w:hAnsi="Calibri"/>
                <w:b/>
                <w:bCs/>
                <w:sz w:val="16"/>
                <w:szCs w:val="16"/>
              </w:rPr>
              <w:t>N°</w:t>
            </w:r>
          </w:p>
        </w:tc>
        <w:tc>
          <w:tcPr>
            <w:tcW w:w="0" w:type="auto"/>
            <w:shd w:val="clear" w:color="000000" w:fill="D9D9D9"/>
            <w:vAlign w:val="center"/>
            <w:hideMark/>
          </w:tcPr>
          <w:p w:rsidR="00F15A0F" w:rsidRPr="00BB035F" w:rsidRDefault="00F15A0F" w:rsidP="00406779">
            <w:pPr>
              <w:jc w:val="center"/>
              <w:rPr>
                <w:rFonts w:ascii="Calibri" w:hAnsi="Calibri"/>
                <w:b/>
                <w:bCs/>
                <w:sz w:val="16"/>
                <w:szCs w:val="16"/>
                <w:lang w:val="es-MX" w:eastAsia="es-MX"/>
              </w:rPr>
            </w:pPr>
            <w:r w:rsidRPr="00BB035F">
              <w:rPr>
                <w:rFonts w:ascii="Calibri" w:hAnsi="Calibri"/>
                <w:b/>
                <w:bCs/>
                <w:sz w:val="16"/>
                <w:szCs w:val="16"/>
              </w:rPr>
              <w:t>PUNTO DE RECEPCIÓN</w:t>
            </w:r>
          </w:p>
        </w:tc>
        <w:tc>
          <w:tcPr>
            <w:tcW w:w="0" w:type="auto"/>
            <w:shd w:val="clear" w:color="000000" w:fill="D9D9D9"/>
            <w:vAlign w:val="center"/>
            <w:hideMark/>
          </w:tcPr>
          <w:p w:rsidR="00F15A0F" w:rsidRPr="00BB035F" w:rsidRDefault="00F15A0F" w:rsidP="00406779">
            <w:pPr>
              <w:jc w:val="center"/>
              <w:rPr>
                <w:rFonts w:ascii="Calibri" w:hAnsi="Calibri"/>
                <w:b/>
                <w:bCs/>
                <w:sz w:val="16"/>
                <w:szCs w:val="16"/>
              </w:rPr>
            </w:pPr>
            <w:r w:rsidRPr="00BB035F">
              <w:rPr>
                <w:rFonts w:ascii="Calibri" w:hAnsi="Calibri"/>
                <w:b/>
                <w:bCs/>
                <w:sz w:val="16"/>
                <w:szCs w:val="16"/>
              </w:rPr>
              <w:t>PUNTO DE ENTREGA</w:t>
            </w:r>
          </w:p>
        </w:tc>
        <w:tc>
          <w:tcPr>
            <w:tcW w:w="0" w:type="auto"/>
            <w:shd w:val="clear" w:color="000000" w:fill="D9D9D9"/>
            <w:vAlign w:val="center"/>
            <w:hideMark/>
          </w:tcPr>
          <w:p w:rsidR="00F15A0F" w:rsidRPr="00BB035F" w:rsidRDefault="00F15A0F" w:rsidP="00406779">
            <w:pPr>
              <w:jc w:val="center"/>
              <w:rPr>
                <w:rFonts w:ascii="Calibri" w:hAnsi="Calibri"/>
                <w:b/>
                <w:bCs/>
                <w:sz w:val="16"/>
                <w:szCs w:val="16"/>
              </w:rPr>
            </w:pPr>
            <w:r w:rsidRPr="00BB035F">
              <w:rPr>
                <w:rFonts w:ascii="Calibri" w:hAnsi="Calibri"/>
                <w:b/>
                <w:bCs/>
                <w:sz w:val="16"/>
                <w:szCs w:val="16"/>
              </w:rPr>
              <w:t>TIPO DE TRAMO</w:t>
            </w:r>
          </w:p>
        </w:tc>
        <w:tc>
          <w:tcPr>
            <w:tcW w:w="0" w:type="auto"/>
            <w:shd w:val="clear" w:color="000000" w:fill="D9D9D9"/>
            <w:vAlign w:val="center"/>
            <w:hideMark/>
          </w:tcPr>
          <w:p w:rsidR="00F15A0F" w:rsidRPr="00BB035F" w:rsidRDefault="00F15A0F" w:rsidP="00406779">
            <w:pPr>
              <w:jc w:val="center"/>
              <w:rPr>
                <w:rFonts w:ascii="Calibri" w:hAnsi="Calibri"/>
                <w:b/>
                <w:bCs/>
                <w:sz w:val="16"/>
                <w:szCs w:val="16"/>
              </w:rPr>
            </w:pPr>
            <w:r w:rsidRPr="00BB035F">
              <w:rPr>
                <w:rFonts w:ascii="Calibri" w:hAnsi="Calibri"/>
                <w:b/>
                <w:bCs/>
                <w:sz w:val="16"/>
                <w:szCs w:val="16"/>
              </w:rPr>
              <w:t>TARIFA</w:t>
            </w:r>
            <w:r>
              <w:rPr>
                <w:rFonts w:ascii="Calibri" w:hAnsi="Calibri"/>
                <w:b/>
                <w:bCs/>
                <w:sz w:val="16"/>
                <w:szCs w:val="16"/>
              </w:rPr>
              <w:t xml:space="preserve"> FIJA</w:t>
            </w:r>
          </w:p>
          <w:p w:rsidR="00F15A0F" w:rsidRPr="00BB035F" w:rsidRDefault="00F15A0F" w:rsidP="00406779">
            <w:pPr>
              <w:jc w:val="center"/>
              <w:rPr>
                <w:rFonts w:ascii="Calibri" w:hAnsi="Calibri"/>
                <w:b/>
                <w:bCs/>
                <w:sz w:val="16"/>
                <w:szCs w:val="16"/>
              </w:rPr>
            </w:pPr>
            <w:r w:rsidRPr="00BB035F">
              <w:rPr>
                <w:rFonts w:ascii="Calibri" w:hAnsi="Calibri"/>
                <w:b/>
                <w:bCs/>
                <w:sz w:val="16"/>
                <w:szCs w:val="16"/>
              </w:rPr>
              <w:t>Bs/m3</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819.00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913.00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874.00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859.00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855.00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817.00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211.00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318.00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290.00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210.00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440.00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185.00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441.60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686.78</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648.41</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478.86</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527.16</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437.00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19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719.00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845.00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780.00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760.00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755.00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720.00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Bermejo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782.00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884.00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Tarija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839.00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822.00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29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Villazón</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818.00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Principal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784.00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805.00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298.00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045.00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Campana/Dock Sud</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378.00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270.00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813.00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573.00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Campo Duran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965.00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39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640.00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825.00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Villamontes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575.00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Paraguay</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Yacuiba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615.00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709.18</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878.51</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729.83</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Vilelas</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850.19</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845.00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195.00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49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970.00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Nicolás/Arroyo Seco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320.00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proofErr w:type="spellStart"/>
            <w:r w:rsidRPr="00BB035F">
              <w:rPr>
                <w:rFonts w:ascii="Calibri" w:hAnsi="Calibri"/>
                <w:sz w:val="16"/>
                <w:szCs w:val="16"/>
              </w:rPr>
              <w:t>Camiri</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817.00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Potosí</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243.00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Tupiza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978.00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Zarate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Uyuni</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335.00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Cobija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879.00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lastRenderedPageBreak/>
              <w:t>56</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Guayaramerin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516.00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57</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Porto </w:t>
            </w:r>
            <w:proofErr w:type="spellStart"/>
            <w:r w:rsidRPr="00BB035F">
              <w:rPr>
                <w:rFonts w:ascii="Calibri" w:hAnsi="Calibri"/>
                <w:sz w:val="16"/>
                <w:szCs w:val="16"/>
              </w:rPr>
              <w:t>Velho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Riberalta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876.00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58</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Cobija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3</w:t>
            </w:r>
            <w:r>
              <w:rPr>
                <w:rFonts w:ascii="Calibri" w:hAnsi="Calibri"/>
                <w:sz w:val="16"/>
                <w:szCs w:val="16"/>
              </w:rPr>
              <w:t>.</w:t>
            </w:r>
            <w:r w:rsidRPr="00BB035F">
              <w:rPr>
                <w:rFonts w:ascii="Calibri" w:hAnsi="Calibri"/>
                <w:sz w:val="16"/>
                <w:szCs w:val="16"/>
              </w:rPr>
              <w:t>312.00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59</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Guayaramerin</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3</w:t>
            </w:r>
            <w:r>
              <w:rPr>
                <w:rFonts w:ascii="Calibri" w:hAnsi="Calibri"/>
                <w:sz w:val="16"/>
                <w:szCs w:val="16"/>
              </w:rPr>
              <w:t>.</w:t>
            </w:r>
            <w:r w:rsidRPr="00BB035F">
              <w:rPr>
                <w:rFonts w:ascii="Calibri" w:hAnsi="Calibri"/>
                <w:sz w:val="16"/>
                <w:szCs w:val="16"/>
              </w:rPr>
              <w:t>085.00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60</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Quijarro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210.00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61</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Riberalta</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3</w:t>
            </w:r>
            <w:r>
              <w:rPr>
                <w:rFonts w:ascii="Calibri" w:hAnsi="Calibri"/>
                <w:sz w:val="16"/>
                <w:szCs w:val="16"/>
              </w:rPr>
              <w:t>.</w:t>
            </w:r>
            <w:r w:rsidRPr="00BB035F">
              <w:rPr>
                <w:rFonts w:ascii="Calibri" w:hAnsi="Calibri"/>
                <w:sz w:val="16"/>
                <w:szCs w:val="16"/>
              </w:rPr>
              <w:t>602.00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62</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 Jose</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324.00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63</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São Paulo</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448.00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64</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Senador </w:t>
            </w:r>
            <w:proofErr w:type="spellStart"/>
            <w:r w:rsidRPr="00BB035F">
              <w:rPr>
                <w:rFonts w:ascii="Calibri" w:hAnsi="Calibri"/>
                <w:sz w:val="16"/>
                <w:szCs w:val="16"/>
              </w:rPr>
              <w:t>Canedo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Puerto </w:t>
            </w:r>
            <w:proofErr w:type="spellStart"/>
            <w:r w:rsidRPr="00BB035F">
              <w:rPr>
                <w:rFonts w:ascii="Calibri" w:hAnsi="Calibri"/>
                <w:sz w:val="16"/>
                <w:szCs w:val="16"/>
              </w:rPr>
              <w:t>Quijarro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034.00</w:t>
            </w:r>
          </w:p>
        </w:tc>
      </w:tr>
      <w:tr w:rsidR="00F15A0F" w:rsidRPr="00BB035F" w:rsidTr="00406779">
        <w:trPr>
          <w:trHeight w:val="70"/>
          <w:jc w:val="center"/>
        </w:trPr>
        <w:tc>
          <w:tcPr>
            <w:tcW w:w="0" w:type="auto"/>
            <w:shd w:val="clear" w:color="auto" w:fill="auto"/>
            <w:vAlign w:val="center"/>
          </w:tcPr>
          <w:p w:rsidR="00F15A0F" w:rsidRPr="00BB035F" w:rsidRDefault="00F15A0F" w:rsidP="00406779">
            <w:pPr>
              <w:jc w:val="center"/>
              <w:rPr>
                <w:rFonts w:ascii="Calibri" w:hAnsi="Calibri"/>
                <w:sz w:val="16"/>
                <w:szCs w:val="16"/>
              </w:rPr>
            </w:pPr>
            <w:r>
              <w:rPr>
                <w:rFonts w:ascii="Calibri" w:hAnsi="Calibri"/>
                <w:sz w:val="16"/>
                <w:szCs w:val="16"/>
              </w:rPr>
              <w:t>65</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 xml:space="preserve">Senador </w:t>
            </w:r>
            <w:proofErr w:type="spellStart"/>
            <w:r w:rsidRPr="00BB035F">
              <w:rPr>
                <w:rFonts w:ascii="Calibri" w:hAnsi="Calibri"/>
                <w:sz w:val="16"/>
                <w:szCs w:val="16"/>
              </w:rPr>
              <w:t>Canedo</w:t>
            </w:r>
            <w:proofErr w:type="spellEnd"/>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Santa Cruz</w:t>
            </w:r>
          </w:p>
        </w:tc>
        <w:tc>
          <w:tcPr>
            <w:tcW w:w="0" w:type="auto"/>
            <w:shd w:val="clear" w:color="auto" w:fill="auto"/>
            <w:noWrap/>
            <w:vAlign w:val="center"/>
            <w:hideMark/>
          </w:tcPr>
          <w:p w:rsidR="00F15A0F" w:rsidRPr="00BB035F" w:rsidRDefault="00F15A0F" w:rsidP="00406779">
            <w:pPr>
              <w:jc w:val="center"/>
              <w:rPr>
                <w:rFonts w:ascii="Calibri" w:hAnsi="Calibri"/>
                <w:sz w:val="16"/>
                <w:szCs w:val="16"/>
              </w:rPr>
            </w:pPr>
            <w:r w:rsidRPr="00BB035F">
              <w:rPr>
                <w:rFonts w:ascii="Calibri" w:hAnsi="Calibri"/>
                <w:sz w:val="16"/>
                <w:szCs w:val="16"/>
              </w:rPr>
              <w:t>Secundario Brasil</w:t>
            </w:r>
          </w:p>
        </w:tc>
        <w:tc>
          <w:tcPr>
            <w:tcW w:w="0" w:type="auto"/>
            <w:shd w:val="clear" w:color="auto" w:fill="auto"/>
            <w:vAlign w:val="center"/>
            <w:hideMark/>
          </w:tcPr>
          <w:p w:rsidR="00F15A0F" w:rsidRPr="00BB035F" w:rsidRDefault="00F15A0F" w:rsidP="00406779">
            <w:pPr>
              <w:jc w:val="right"/>
              <w:rPr>
                <w:rFonts w:ascii="Calibri" w:hAnsi="Calibri"/>
                <w:sz w:val="16"/>
                <w:szCs w:val="16"/>
              </w:rPr>
            </w:pPr>
            <w:r w:rsidRPr="00BB035F">
              <w:rPr>
                <w:rFonts w:ascii="Calibri" w:hAnsi="Calibri"/>
                <w:sz w:val="16"/>
                <w:szCs w:val="16"/>
              </w:rPr>
              <w:t>1</w:t>
            </w:r>
            <w:r>
              <w:rPr>
                <w:rFonts w:ascii="Calibri" w:hAnsi="Calibri"/>
                <w:sz w:val="16"/>
                <w:szCs w:val="16"/>
              </w:rPr>
              <w:t>.</w:t>
            </w:r>
            <w:r w:rsidRPr="00BB035F">
              <w:rPr>
                <w:rFonts w:ascii="Calibri" w:hAnsi="Calibri"/>
                <w:sz w:val="16"/>
                <w:szCs w:val="16"/>
              </w:rPr>
              <w:t>448.00</w:t>
            </w:r>
          </w:p>
        </w:tc>
      </w:tr>
    </w:tbl>
    <w:p w:rsidR="00F15A0F" w:rsidRDefault="00F15A0F" w:rsidP="00CD7DE0">
      <w:pPr>
        <w:tabs>
          <w:tab w:val="left" w:pos="5691"/>
        </w:tabs>
        <w:rPr>
          <w:rFonts w:asciiTheme="minorHAnsi" w:hAnsiTheme="minorHAnsi" w:cstheme="minorHAnsi"/>
          <w:b/>
          <w:sz w:val="22"/>
          <w:szCs w:val="22"/>
        </w:rPr>
      </w:pPr>
    </w:p>
    <w:p w:rsidR="008156D4" w:rsidRPr="00513F9D" w:rsidRDefault="008156D4" w:rsidP="008156D4">
      <w:pPr>
        <w:pStyle w:val="Encabezado"/>
        <w:contextualSpacing/>
        <w:jc w:val="both"/>
        <w:rPr>
          <w:rFonts w:ascii="Calibri" w:hAnsi="Calibri" w:cs="Arial"/>
          <w:sz w:val="22"/>
          <w:szCs w:val="22"/>
        </w:rPr>
      </w:pPr>
      <w:r w:rsidRPr="00513F9D">
        <w:rPr>
          <w:rFonts w:ascii="Calibri" w:hAnsi="Calibri" w:cs="Arial"/>
          <w:sz w:val="22"/>
          <w:szCs w:val="22"/>
        </w:rPr>
        <w:t>El presupuesto asignado para la ejecución del servicio es</w:t>
      </w:r>
      <w:r>
        <w:rPr>
          <w:rFonts w:ascii="Calibri" w:hAnsi="Calibri" w:cs="Arial"/>
          <w:sz w:val="22"/>
          <w:szCs w:val="22"/>
        </w:rPr>
        <w:t xml:space="preserve"> de hasta Bs </w:t>
      </w:r>
      <w:r w:rsidRPr="00D357CB">
        <w:rPr>
          <w:rFonts w:ascii="Calibri" w:hAnsi="Calibri" w:cs="Arial"/>
          <w:sz w:val="22"/>
          <w:szCs w:val="22"/>
        </w:rPr>
        <w:t>38.851.398,00</w:t>
      </w:r>
      <w:r>
        <w:rPr>
          <w:rFonts w:ascii="Calibri" w:hAnsi="Calibri" w:cs="Arial"/>
          <w:sz w:val="22"/>
          <w:szCs w:val="22"/>
        </w:rPr>
        <w:t xml:space="preserve"> (Treinta y ocho millones ochocientos cincuenta y un mil trescientos noventa y ocho 00/100 Bolivianos)</w:t>
      </w:r>
    </w:p>
    <w:p w:rsidR="00F15A0F" w:rsidRPr="00552079" w:rsidRDefault="00F15A0F" w:rsidP="00CD7DE0">
      <w:pPr>
        <w:tabs>
          <w:tab w:val="left" w:pos="5691"/>
        </w:tabs>
        <w:rPr>
          <w:rFonts w:asciiTheme="minorHAnsi" w:hAnsiTheme="minorHAnsi" w:cstheme="minorHAnsi"/>
          <w:b/>
          <w:sz w:val="22"/>
          <w:szCs w:val="22"/>
        </w:rPr>
      </w:pPr>
    </w:p>
    <w:p w:rsidR="002B59E7" w:rsidRPr="002B59E7" w:rsidRDefault="002B59E7" w:rsidP="002B59E7">
      <w:pPr>
        <w:rPr>
          <w:rFonts w:asciiTheme="minorHAnsi" w:hAnsiTheme="minorHAnsi" w:cstheme="minorHAnsi"/>
          <w:b/>
          <w:color w:val="FF0000"/>
          <w:sz w:val="22"/>
          <w:szCs w:val="22"/>
        </w:rPr>
      </w:pPr>
    </w:p>
    <w:p w:rsidR="00CD7DE0" w:rsidRDefault="00CD7DE0"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EE7C79" w:rsidP="00EE7C79">
      <w:pPr>
        <w:tabs>
          <w:tab w:val="left" w:pos="6915"/>
        </w:tabs>
        <w:rPr>
          <w:rFonts w:asciiTheme="minorHAnsi" w:hAnsiTheme="minorHAnsi" w:cstheme="minorHAnsi"/>
          <w:b/>
          <w:sz w:val="22"/>
          <w:szCs w:val="22"/>
        </w:rPr>
      </w:pPr>
      <w:r>
        <w:rPr>
          <w:rFonts w:asciiTheme="minorHAnsi" w:hAnsiTheme="minorHAnsi" w:cstheme="minorHAnsi"/>
          <w:b/>
          <w:sz w:val="22"/>
          <w:szCs w:val="22"/>
        </w:rPr>
        <w:tab/>
      </w: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F77699" w:rsidRDefault="00F77699" w:rsidP="00552079">
      <w:pPr>
        <w:rPr>
          <w:rFonts w:asciiTheme="minorHAnsi" w:hAnsiTheme="minorHAnsi" w:cstheme="minorHAnsi"/>
          <w:b/>
          <w:sz w:val="22"/>
          <w:szCs w:val="22"/>
        </w:rPr>
      </w:pPr>
    </w:p>
    <w:p w:rsidR="00CE7B5F" w:rsidRDefault="00CE7B5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A047DF" w:rsidRDefault="00A047DF" w:rsidP="00552079">
      <w:pPr>
        <w:rPr>
          <w:rFonts w:asciiTheme="minorHAnsi" w:hAnsiTheme="minorHAnsi" w:cstheme="minorHAnsi"/>
          <w:b/>
          <w:sz w:val="22"/>
          <w:szCs w:val="22"/>
        </w:rPr>
      </w:pPr>
    </w:p>
    <w:p w:rsidR="00EE7C79" w:rsidRDefault="00EE7C79"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F15A0F" w:rsidRDefault="00F15A0F" w:rsidP="00552079">
      <w:pPr>
        <w:rPr>
          <w:rFonts w:asciiTheme="minorHAnsi" w:hAnsiTheme="minorHAnsi" w:cstheme="minorHAnsi"/>
          <w:b/>
          <w:sz w:val="22"/>
          <w:szCs w:val="22"/>
        </w:rPr>
      </w:pP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r w:rsidR="00A35855">
        <w:rPr>
          <w:rFonts w:asciiTheme="minorHAnsi" w:hAnsiTheme="minorHAnsi" w:cstheme="minorHAnsi"/>
          <w:b/>
          <w:sz w:val="22"/>
          <w:szCs w:val="22"/>
        </w:rPr>
        <w:t>.-</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r w:rsidR="00A35855">
        <w:rPr>
          <w:rFonts w:asciiTheme="minorHAnsi" w:hAnsiTheme="minorHAnsi" w:cstheme="minorHAnsi"/>
          <w:b/>
          <w:sz w:val="22"/>
          <w:szCs w:val="22"/>
        </w:rPr>
        <w:t>.-</w:t>
      </w:r>
    </w:p>
    <w:p w:rsidR="00FF659D" w:rsidRDefault="00FF659D" w:rsidP="00B37050">
      <w:pPr>
        <w:ind w:left="426"/>
        <w:jc w:val="both"/>
        <w:rPr>
          <w:rFonts w:asciiTheme="minorHAnsi" w:hAnsiTheme="minorHAnsi" w:cstheme="minorHAnsi"/>
          <w:b/>
          <w:sz w:val="22"/>
          <w:szCs w:val="22"/>
        </w:rPr>
      </w:pPr>
    </w:p>
    <w:p w:rsidR="00EF0767" w:rsidRDefault="00EF0767" w:rsidP="00EF0767">
      <w:pPr>
        <w:pStyle w:val="Prrafodelista"/>
        <w:ind w:left="426"/>
        <w:jc w:val="both"/>
        <w:rPr>
          <w:rFonts w:asciiTheme="minorHAnsi" w:hAnsiTheme="minorHAnsi" w:cstheme="minorHAnsi"/>
          <w:sz w:val="22"/>
          <w:szCs w:val="22"/>
        </w:rPr>
      </w:pPr>
      <w:r w:rsidRPr="006B0E33" w:rsidDel="00396DB8">
        <w:rPr>
          <w:rFonts w:asciiTheme="minorHAnsi" w:hAnsiTheme="minorHAnsi" w:cstheme="minorHAnsi"/>
          <w:sz w:val="22"/>
          <w:szCs w:val="22"/>
        </w:rPr>
        <w:t xml:space="preserve">Podrán participar </w:t>
      </w:r>
      <w:r w:rsidDel="00396DB8">
        <w:rPr>
          <w:rFonts w:asciiTheme="minorHAnsi" w:hAnsiTheme="minorHAnsi" w:cstheme="minorHAnsi"/>
          <w:sz w:val="22"/>
          <w:szCs w:val="22"/>
        </w:rPr>
        <w:t xml:space="preserve">en la presente convocatoria </w:t>
      </w:r>
      <w:r w:rsidRPr="006B0E33" w:rsidDel="00396DB8">
        <w:rPr>
          <w:rFonts w:asciiTheme="minorHAnsi" w:hAnsiTheme="minorHAnsi" w:cstheme="minorHAnsi"/>
          <w:sz w:val="22"/>
          <w:szCs w:val="22"/>
        </w:rPr>
        <w:t>los proponentes legalmente constituidos</w:t>
      </w:r>
      <w:r>
        <w:rPr>
          <w:rFonts w:asciiTheme="minorHAnsi" w:hAnsiTheme="minorHAnsi" w:cstheme="minorHAnsi"/>
          <w:sz w:val="22"/>
          <w:szCs w:val="22"/>
        </w:rPr>
        <w:t>:</w:t>
      </w:r>
    </w:p>
    <w:p w:rsidR="009229E3" w:rsidRDefault="009229E3" w:rsidP="00EF0767">
      <w:pPr>
        <w:pStyle w:val="Prrafodelista"/>
        <w:ind w:left="426"/>
        <w:jc w:val="both"/>
        <w:rPr>
          <w:rFonts w:asciiTheme="minorHAnsi" w:hAnsiTheme="minorHAnsi" w:cstheme="minorHAnsi"/>
          <w:sz w:val="22"/>
          <w:szCs w:val="22"/>
        </w:rPr>
      </w:pPr>
    </w:p>
    <w:p w:rsidR="00C14D10" w:rsidRDefault="00B41F6C" w:rsidP="00C35C9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color w:val="000000"/>
          <w:sz w:val="22"/>
          <w:szCs w:val="22"/>
        </w:rPr>
        <w:t xml:space="preserve">Personas naturales con capacidad de contratar. </w:t>
      </w:r>
      <w:r w:rsidR="00C14D10">
        <w:rPr>
          <w:rFonts w:asciiTheme="minorHAnsi" w:hAnsiTheme="minorHAnsi" w:cstheme="minorHAnsi"/>
          <w:color w:val="000000"/>
          <w:sz w:val="22"/>
          <w:szCs w:val="22"/>
        </w:rPr>
        <w:t>Para cuantías menores a Bs1.000</w:t>
      </w:r>
      <w:r w:rsidR="00C14D10" w:rsidRPr="00B936CD">
        <w:rPr>
          <w:rFonts w:asciiTheme="minorHAnsi" w:hAnsiTheme="minorHAnsi" w:cstheme="minorHAnsi"/>
          <w:color w:val="000000"/>
          <w:sz w:val="22"/>
          <w:szCs w:val="22"/>
        </w:rPr>
        <w:t>.000.- (</w:t>
      </w:r>
      <w:r w:rsidR="00C14D10">
        <w:rPr>
          <w:rFonts w:asciiTheme="minorHAnsi" w:hAnsiTheme="minorHAnsi" w:cstheme="minorHAnsi"/>
          <w:color w:val="000000"/>
          <w:sz w:val="22"/>
          <w:szCs w:val="22"/>
        </w:rPr>
        <w:t>Un Millón</w:t>
      </w:r>
      <w:r w:rsidR="00C14D10" w:rsidRPr="00B936CD">
        <w:rPr>
          <w:rFonts w:asciiTheme="minorHAnsi" w:hAnsiTheme="minorHAnsi" w:cstheme="minorHAnsi"/>
          <w:color w:val="000000"/>
          <w:sz w:val="22"/>
          <w:szCs w:val="22"/>
        </w:rPr>
        <w:t xml:space="preserve"> 00/100 Bolivianos).</w:t>
      </w:r>
    </w:p>
    <w:p w:rsidR="004668B6" w:rsidRPr="00C14D10" w:rsidRDefault="004668B6" w:rsidP="00C35C9D">
      <w:pPr>
        <w:pStyle w:val="Prrafodelista"/>
        <w:numPr>
          <w:ilvl w:val="0"/>
          <w:numId w:val="17"/>
        </w:numPr>
        <w:ind w:left="851"/>
        <w:jc w:val="both"/>
        <w:rPr>
          <w:rFonts w:asciiTheme="minorHAnsi" w:hAnsiTheme="minorHAnsi" w:cstheme="minorHAnsi"/>
          <w:color w:val="000000"/>
          <w:sz w:val="22"/>
          <w:szCs w:val="22"/>
        </w:rPr>
      </w:pPr>
      <w:r w:rsidRPr="00C14D10">
        <w:rPr>
          <w:rFonts w:asciiTheme="minorHAnsi" w:hAnsiTheme="minorHAnsi" w:cstheme="minorHAnsi"/>
          <w:sz w:val="22"/>
          <w:szCs w:val="22"/>
          <w:lang w:val="es-BO"/>
        </w:rPr>
        <w:t>Empresas nacionales.</w:t>
      </w:r>
    </w:p>
    <w:p w:rsidR="004668B6" w:rsidRPr="00365997" w:rsidRDefault="004668B6" w:rsidP="00C35C9D">
      <w:pPr>
        <w:pStyle w:val="Prrafodelista"/>
        <w:numPr>
          <w:ilvl w:val="0"/>
          <w:numId w:val="17"/>
        </w:numPr>
        <w:ind w:left="851"/>
        <w:jc w:val="both"/>
        <w:rPr>
          <w:rFonts w:asciiTheme="minorHAnsi" w:hAnsiTheme="minorHAnsi" w:cstheme="minorHAnsi"/>
          <w:color w:val="000000"/>
          <w:sz w:val="22"/>
          <w:szCs w:val="22"/>
        </w:rPr>
      </w:pPr>
      <w:r w:rsidRPr="00365997">
        <w:rPr>
          <w:rFonts w:asciiTheme="minorHAnsi" w:hAnsiTheme="minorHAnsi" w:cstheme="minorHAnsi"/>
          <w:sz w:val="22"/>
          <w:szCs w:val="22"/>
          <w:lang w:val="es-BO"/>
        </w:rPr>
        <w:t xml:space="preserve">Empresas extranjeras. </w:t>
      </w:r>
    </w:p>
    <w:p w:rsidR="004668B6" w:rsidRPr="00365997" w:rsidRDefault="004668B6" w:rsidP="00C35C9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w:t>
      </w:r>
    </w:p>
    <w:p w:rsidR="004668B6" w:rsidRPr="00365997" w:rsidRDefault="004668B6" w:rsidP="00C35C9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nacionales y extranjeras.</w:t>
      </w:r>
    </w:p>
    <w:p w:rsidR="004668B6" w:rsidRPr="00365997" w:rsidRDefault="004668B6" w:rsidP="00C35C9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Asociaciones Accidentales conformadas por empresas extranjeras.</w:t>
      </w:r>
    </w:p>
    <w:p w:rsidR="004668B6" w:rsidRPr="00365997" w:rsidRDefault="004668B6" w:rsidP="00C35C9D">
      <w:pPr>
        <w:pStyle w:val="Prrafodelista"/>
        <w:numPr>
          <w:ilvl w:val="0"/>
          <w:numId w:val="17"/>
        </w:numPr>
        <w:ind w:left="851"/>
        <w:jc w:val="both"/>
        <w:rPr>
          <w:rFonts w:asciiTheme="minorHAnsi" w:hAnsiTheme="minorHAnsi" w:cstheme="minorHAnsi"/>
          <w:sz w:val="22"/>
          <w:szCs w:val="22"/>
          <w:lang w:val="es-BO"/>
        </w:rPr>
      </w:pPr>
      <w:r w:rsidRPr="00365997">
        <w:rPr>
          <w:rFonts w:asciiTheme="minorHAnsi" w:hAnsiTheme="minorHAnsi" w:cstheme="minorHAnsi"/>
          <w:sz w:val="22"/>
          <w:szCs w:val="22"/>
          <w:lang w:val="es-BO"/>
        </w:rPr>
        <w:t xml:space="preserve">Micro y Pequeñas Empresas – </w:t>
      </w:r>
      <w:proofErr w:type="spellStart"/>
      <w:r w:rsidRPr="00365997">
        <w:rPr>
          <w:rFonts w:asciiTheme="minorHAnsi" w:hAnsiTheme="minorHAnsi" w:cstheme="minorHAnsi"/>
          <w:sz w:val="22"/>
          <w:szCs w:val="22"/>
          <w:lang w:val="es-BO"/>
        </w:rPr>
        <w:t>MyPES</w:t>
      </w:r>
      <w:proofErr w:type="spellEnd"/>
      <w:r w:rsidRPr="00365997">
        <w:rPr>
          <w:rFonts w:asciiTheme="minorHAnsi" w:hAnsiTheme="minorHAnsi" w:cstheme="minorHAnsi"/>
          <w:sz w:val="22"/>
          <w:szCs w:val="22"/>
          <w:lang w:val="es-BO"/>
        </w:rPr>
        <w:t>.</w:t>
      </w:r>
    </w:p>
    <w:p w:rsidR="00EF0767" w:rsidRPr="00EF0767" w:rsidRDefault="00EF0767" w:rsidP="00C35C9D">
      <w:pPr>
        <w:pStyle w:val="Prrafodelista"/>
        <w:numPr>
          <w:ilvl w:val="0"/>
          <w:numId w:val="17"/>
        </w:numPr>
        <w:ind w:left="851"/>
        <w:jc w:val="both"/>
        <w:rPr>
          <w:rFonts w:asciiTheme="minorHAnsi" w:hAnsiTheme="minorHAnsi" w:cstheme="minorHAnsi"/>
          <w:sz w:val="22"/>
          <w:szCs w:val="22"/>
          <w:lang w:val="es-BO"/>
        </w:rPr>
      </w:pPr>
      <w:r w:rsidRPr="00EF0767">
        <w:rPr>
          <w:rFonts w:asciiTheme="minorHAnsi" w:hAnsiTheme="minorHAnsi" w:cstheme="minorHAnsi"/>
          <w:sz w:val="22"/>
          <w:szCs w:val="22"/>
          <w:lang w:val="es-BO"/>
        </w:rPr>
        <w:t>Cooperativas (cuando sus documentos de constitución así lo determinen)</w:t>
      </w:r>
    </w:p>
    <w:p w:rsidR="00480436" w:rsidRPr="00480436" w:rsidRDefault="00480436" w:rsidP="006F058D">
      <w:pPr>
        <w:pStyle w:val="Prrafodelista"/>
        <w:ind w:left="426"/>
        <w:jc w:val="both"/>
        <w:rPr>
          <w:rFonts w:asciiTheme="minorHAnsi" w:hAnsiTheme="minorHAnsi" w:cstheme="minorHAnsi"/>
          <w:sz w:val="22"/>
          <w:szCs w:val="22"/>
        </w:rPr>
      </w:pPr>
    </w:p>
    <w:p w:rsidR="00FF659D" w:rsidRPr="00552079" w:rsidRDefault="00FF659D" w:rsidP="00620C21">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r w:rsidR="00A35855">
        <w:rPr>
          <w:rFonts w:asciiTheme="minorHAnsi" w:hAnsiTheme="minorHAnsi" w:cstheme="minorHAnsi"/>
          <w:b/>
          <w:sz w:val="22"/>
          <w:szCs w:val="22"/>
        </w:rPr>
        <w:t>.-</w:t>
      </w:r>
    </w:p>
    <w:p w:rsidR="00FF659D" w:rsidRPr="00552079" w:rsidRDefault="00FF659D" w:rsidP="00620C21">
      <w:pPr>
        <w:ind w:left="425"/>
        <w:jc w:val="both"/>
        <w:rPr>
          <w:rFonts w:asciiTheme="minorHAnsi" w:hAnsiTheme="minorHAnsi" w:cstheme="minorHAnsi"/>
          <w:b/>
          <w:sz w:val="22"/>
          <w:szCs w:val="22"/>
        </w:rPr>
      </w:pPr>
    </w:p>
    <w:p w:rsidR="00983825" w:rsidRPr="008842A3" w:rsidRDefault="00983825" w:rsidP="00620C21">
      <w:pPr>
        <w:pStyle w:val="Prrafodelista"/>
        <w:ind w:left="426"/>
        <w:jc w:val="both"/>
        <w:rPr>
          <w:rFonts w:asciiTheme="minorHAnsi" w:hAnsiTheme="minorHAnsi" w:cstheme="minorHAnsi"/>
          <w:color w:val="000000"/>
          <w:sz w:val="22"/>
          <w:szCs w:val="22"/>
        </w:rPr>
      </w:pPr>
      <w:r w:rsidRPr="008842A3">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983825" w:rsidRPr="008842A3" w:rsidRDefault="00983825" w:rsidP="00620C21">
      <w:pPr>
        <w:pStyle w:val="Prrafodelista"/>
        <w:ind w:left="709" w:hanging="283"/>
        <w:jc w:val="both"/>
        <w:rPr>
          <w:rFonts w:asciiTheme="minorHAnsi" w:hAnsiTheme="minorHAnsi" w:cstheme="minorHAnsi"/>
          <w:color w:val="000000"/>
          <w:sz w:val="22"/>
          <w:szCs w:val="22"/>
        </w:rPr>
      </w:pPr>
    </w:p>
    <w:p w:rsidR="00983825" w:rsidRDefault="00983825" w:rsidP="00C35C9D">
      <w:pPr>
        <w:pStyle w:val="Sinespaciado4"/>
        <w:numPr>
          <w:ilvl w:val="0"/>
          <w:numId w:val="20"/>
        </w:numPr>
        <w:ind w:left="851"/>
        <w:jc w:val="both"/>
      </w:pPr>
      <w:r w:rsidRPr="008842A3">
        <w:t xml:space="preserve">Que tengan deudas pendientes con el Estado, establecidas mediante pliegos de cargo ejecutoriados y no pagados. </w:t>
      </w:r>
    </w:p>
    <w:p w:rsidR="00983825" w:rsidRDefault="00983825" w:rsidP="00C35C9D">
      <w:pPr>
        <w:pStyle w:val="Sinespaciado4"/>
        <w:numPr>
          <w:ilvl w:val="0"/>
          <w:numId w:val="20"/>
        </w:numPr>
        <w:ind w:left="851"/>
        <w:jc w:val="both"/>
      </w:pPr>
      <w:r w:rsidRPr="008842A3">
        <w:t>Que tengan sentencia ejecutoriada, con impedimento para ejercer el comercio.</w:t>
      </w:r>
    </w:p>
    <w:p w:rsidR="00983825" w:rsidRDefault="00983825" w:rsidP="00C35C9D">
      <w:pPr>
        <w:pStyle w:val="Sinespaciado4"/>
        <w:numPr>
          <w:ilvl w:val="0"/>
          <w:numId w:val="20"/>
        </w:numPr>
        <w:ind w:left="851"/>
        <w:jc w:val="both"/>
      </w:pPr>
      <w:r w:rsidRPr="008842A3">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983825" w:rsidRPr="00747E3C" w:rsidRDefault="00983825" w:rsidP="00C35C9D">
      <w:pPr>
        <w:pStyle w:val="Sinespaciado4"/>
        <w:numPr>
          <w:ilvl w:val="0"/>
          <w:numId w:val="20"/>
        </w:numPr>
        <w:ind w:left="851"/>
        <w:jc w:val="both"/>
      </w:pPr>
      <w:r w:rsidRPr="008842A3">
        <w:t xml:space="preserve">Que se encuentren asociados con consultores o empresas que hubieran asesorado en la elaboración de las Especificaciones Técnicas, Estimación de Costos, Estudios de Pre-factibilidad y Factibilidad, Términos </w:t>
      </w:r>
      <w:r w:rsidRPr="00747E3C">
        <w:t>de Referencia o Documento Base de Con</w:t>
      </w:r>
      <w:r w:rsidR="00D06B73" w:rsidRPr="00747E3C">
        <w:t>tratación (DBC).</w:t>
      </w:r>
    </w:p>
    <w:p w:rsidR="00983825" w:rsidRPr="00747E3C" w:rsidRDefault="00983825" w:rsidP="00C35C9D">
      <w:pPr>
        <w:pStyle w:val="Sinespaciado4"/>
        <w:numPr>
          <w:ilvl w:val="0"/>
          <w:numId w:val="20"/>
        </w:numPr>
        <w:ind w:left="851"/>
        <w:jc w:val="both"/>
      </w:pPr>
      <w:r w:rsidRPr="00747E3C">
        <w:t xml:space="preserve">Que esté inhabilitado o suspendido en el registro de proveedores corporativo, salvo que producto de un análisis el Comité de Proveedores Corporativo autorice la habilitación para un proceso de contratación específico. </w:t>
      </w:r>
    </w:p>
    <w:p w:rsidR="00983825" w:rsidRPr="00747E3C" w:rsidRDefault="00983825" w:rsidP="00C35C9D">
      <w:pPr>
        <w:pStyle w:val="Sinespaciado4"/>
        <w:numPr>
          <w:ilvl w:val="0"/>
          <w:numId w:val="20"/>
        </w:numPr>
        <w:ind w:left="851"/>
        <w:jc w:val="both"/>
      </w:pPr>
      <w:r w:rsidRPr="00747E3C">
        <w:t>Que hubiesen declarado su disolución o quiebra.</w:t>
      </w:r>
    </w:p>
    <w:p w:rsidR="00983825" w:rsidRDefault="00983825" w:rsidP="00C35C9D">
      <w:pPr>
        <w:pStyle w:val="Sinespaciado4"/>
        <w:numPr>
          <w:ilvl w:val="0"/>
          <w:numId w:val="20"/>
        </w:numPr>
        <w:ind w:left="851"/>
        <w:jc w:val="both"/>
      </w:pPr>
      <w:r w:rsidRPr="00747E3C">
        <w:t>Cuyos Representantes Legales, Accionistas</w:t>
      </w:r>
      <w:r w:rsidRPr="008842A3">
        <w:t xml:space="preserve"> o Socios controladores, tengan vinculación matrimonial o de parentesco con la MAE, hasta el tercer Grado de consanguinidad y segundo de afinidad, conforme lo establecido en el Código de </w:t>
      </w:r>
      <w:r w:rsidR="001709A5">
        <w:t xml:space="preserve">Las </w:t>
      </w:r>
      <w:r w:rsidRPr="008842A3">
        <w:t>Familia</w:t>
      </w:r>
      <w:r w:rsidR="001709A5">
        <w:t>s y Proceso Familiar</w:t>
      </w:r>
      <w:r w:rsidRPr="008842A3">
        <w:t xml:space="preserve"> del Estado Plurinacional de Bolivia.</w:t>
      </w:r>
    </w:p>
    <w:p w:rsidR="00983825" w:rsidRDefault="00983825" w:rsidP="00C35C9D">
      <w:pPr>
        <w:pStyle w:val="Sinespaciado4"/>
        <w:numPr>
          <w:ilvl w:val="0"/>
          <w:numId w:val="20"/>
        </w:numPr>
        <w:ind w:left="851"/>
        <w:jc w:val="both"/>
      </w:pPr>
      <w:r w:rsidRPr="008842A3">
        <w:lastRenderedPageBreak/>
        <w:t>Los ex funcionarios o trabajadores de YPFB hasta un (1) año antes del inicio del proceso de contratación, así como de las empresas controladas por éstos.</w:t>
      </w:r>
    </w:p>
    <w:p w:rsidR="00983825" w:rsidRDefault="00983825" w:rsidP="00C35C9D">
      <w:pPr>
        <w:pStyle w:val="Sinespaciado4"/>
        <w:numPr>
          <w:ilvl w:val="0"/>
          <w:numId w:val="20"/>
        </w:numPr>
        <w:ind w:left="851"/>
        <w:jc w:val="both"/>
      </w:pPr>
      <w:r w:rsidRPr="008842A3">
        <w:t>El personal que ejerce funciones en YPFB, sus empresas subsidiaras y afiliadas, así como en las Empresas Subsidiarias de la Empresa Estatal Petrolera.</w:t>
      </w:r>
    </w:p>
    <w:p w:rsidR="00983825" w:rsidRDefault="00983825" w:rsidP="00C35C9D">
      <w:pPr>
        <w:pStyle w:val="Sinespaciado4"/>
        <w:numPr>
          <w:ilvl w:val="0"/>
          <w:numId w:val="20"/>
        </w:numPr>
        <w:ind w:left="851"/>
        <w:jc w:val="both"/>
      </w:pPr>
      <w:r w:rsidRPr="008842A3">
        <w:t>Los proponentes adjudicados que hayan desistido de suscribir Contrato, Orden de Compra u Orden de Servicio hasta un (1) año después de la fecha de desistimiento expreso o tácito, salvo causas de fuerza mayor, caso fortuito u otros motivos debidamente justificados y aceptados por la Entidad que realiza el reporte en el SICOES.</w:t>
      </w:r>
    </w:p>
    <w:p w:rsidR="00CC57E0" w:rsidRDefault="00983825" w:rsidP="00C35C9D">
      <w:pPr>
        <w:pStyle w:val="Sinespaciado4"/>
        <w:numPr>
          <w:ilvl w:val="0"/>
          <w:numId w:val="20"/>
        </w:numPr>
        <w:ind w:left="851"/>
        <w:jc w:val="both"/>
      </w:pPr>
      <w:r w:rsidRPr="008842A3">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1709A5" w:rsidRDefault="001709A5" w:rsidP="00215857">
      <w:pPr>
        <w:jc w:val="both"/>
        <w:rPr>
          <w:rFonts w:asciiTheme="minorHAnsi" w:eastAsiaTheme="minorHAnsi" w:hAnsiTheme="minorHAnsi" w:cstheme="minorHAnsi"/>
          <w:sz w:val="22"/>
          <w:szCs w:val="22"/>
          <w:lang w:val="es-BO"/>
        </w:rPr>
      </w:pPr>
    </w:p>
    <w:p w:rsidR="00215857" w:rsidRDefault="001709A5" w:rsidP="00C96409">
      <w:pPr>
        <w:pStyle w:val="Prrafodelista"/>
        <w:ind w:left="426"/>
        <w:jc w:val="both"/>
        <w:rPr>
          <w:rFonts w:asciiTheme="minorHAnsi" w:eastAsiaTheme="minorHAnsi" w:hAnsiTheme="minorHAnsi" w:cstheme="minorHAnsi"/>
          <w:sz w:val="22"/>
          <w:szCs w:val="22"/>
          <w:lang w:val="es-BO"/>
        </w:rPr>
      </w:pPr>
      <w:r>
        <w:rPr>
          <w:rFonts w:asciiTheme="minorHAnsi" w:eastAsiaTheme="minorHAnsi" w:hAnsiTheme="minorHAnsi" w:cstheme="minorHAnsi"/>
          <w:sz w:val="22"/>
          <w:szCs w:val="22"/>
          <w:lang w:val="es-BO"/>
        </w:rPr>
        <w:t>Con relación a los incisos j) y k), la entidad deberá registrar la información en el SICOES, según condiciones y plazos establecidos en el Manual de Operaciones del SICOES.</w:t>
      </w:r>
    </w:p>
    <w:p w:rsidR="001709A5" w:rsidRPr="00983825" w:rsidRDefault="001709A5" w:rsidP="00215857">
      <w:pPr>
        <w:jc w:val="both"/>
        <w:rPr>
          <w:rFonts w:asciiTheme="minorHAnsi" w:eastAsiaTheme="minorHAnsi" w:hAnsiTheme="minorHAnsi" w:cstheme="minorHAnsi"/>
          <w:sz w:val="22"/>
          <w:szCs w:val="22"/>
          <w:lang w:val="es-BO"/>
        </w:rPr>
      </w:pP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r w:rsidR="00A35855">
        <w:rPr>
          <w:rFonts w:asciiTheme="minorHAnsi" w:hAnsiTheme="minorHAnsi" w:cstheme="minorHAnsi"/>
          <w:b/>
          <w:color w:val="000000"/>
          <w:sz w:val="22"/>
          <w:szCs w:val="22"/>
        </w:rPr>
        <w:t>.-</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r w:rsidR="00A35855">
        <w:rPr>
          <w:rFonts w:asciiTheme="minorHAnsi" w:hAnsiTheme="minorHAnsi" w:cstheme="minorHAnsi"/>
          <w:b/>
          <w:sz w:val="22"/>
          <w:szCs w:val="22"/>
        </w:rPr>
        <w:t>.-</w:t>
      </w:r>
    </w:p>
    <w:p w:rsidR="0042668B" w:rsidRPr="00552079" w:rsidRDefault="0042668B" w:rsidP="00B37050">
      <w:pPr>
        <w:ind w:left="567"/>
        <w:jc w:val="both"/>
        <w:rPr>
          <w:rFonts w:asciiTheme="minorHAnsi" w:hAnsiTheme="minorHAnsi" w:cstheme="minorHAnsi"/>
          <w:sz w:val="22"/>
          <w:szCs w:val="22"/>
        </w:rPr>
      </w:pPr>
    </w:p>
    <w:p w:rsidR="00A047DF" w:rsidRPr="002D60E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Todos los formularios, documentación administrativa y legal solicitada en el presente DBC deberán presentarse en idioma castellano; en caso de que el documento de origen sea presentado en otro idioma, el proponente deberá adjuntar su traducción simple al idioma castellano.</w:t>
      </w:r>
    </w:p>
    <w:p w:rsidR="00A047DF" w:rsidRPr="002D60EE" w:rsidRDefault="00A047DF" w:rsidP="00A047DF">
      <w:pPr>
        <w:ind w:left="426"/>
        <w:jc w:val="both"/>
        <w:rPr>
          <w:rFonts w:asciiTheme="minorHAnsi" w:hAnsiTheme="minorHAnsi" w:cstheme="minorHAnsi"/>
          <w:sz w:val="22"/>
          <w:szCs w:val="22"/>
          <w:lang w:val="es-BO"/>
        </w:rPr>
      </w:pPr>
    </w:p>
    <w:p w:rsidR="00A047DF" w:rsidRPr="00EE5B7E" w:rsidRDefault="00A047DF" w:rsidP="00A047DF">
      <w:pPr>
        <w:ind w:left="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Asimismo, toda la correspondencia que se intercambie entre el proponente y YPFB, será en idioma castellano.</w:t>
      </w:r>
    </w:p>
    <w:p w:rsidR="00867CDF" w:rsidRPr="00A047DF" w:rsidRDefault="00867CDF" w:rsidP="00B37050">
      <w:pPr>
        <w:ind w:left="426"/>
        <w:jc w:val="both"/>
        <w:rPr>
          <w:rFonts w:asciiTheme="minorHAnsi" w:hAnsiTheme="minorHAnsi" w:cstheme="minorHAnsi"/>
          <w:sz w:val="22"/>
          <w:szCs w:val="22"/>
          <w:lang w:val="es-BO"/>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r w:rsidR="00A35855">
        <w:rPr>
          <w:rFonts w:asciiTheme="minorHAnsi" w:hAnsiTheme="minorHAnsi" w:cstheme="minorHAnsi"/>
          <w:b/>
          <w:sz w:val="22"/>
          <w:szCs w:val="22"/>
        </w:rPr>
        <w:t>.-</w:t>
      </w:r>
    </w:p>
    <w:p w:rsidR="00867CDF" w:rsidRPr="00552079" w:rsidRDefault="00480436" w:rsidP="00480436">
      <w:pPr>
        <w:tabs>
          <w:tab w:val="left" w:pos="6580"/>
        </w:tabs>
        <w:ind w:left="567"/>
        <w:jc w:val="both"/>
        <w:rPr>
          <w:rFonts w:asciiTheme="minorHAnsi" w:hAnsiTheme="minorHAnsi" w:cstheme="minorHAnsi"/>
          <w:sz w:val="22"/>
          <w:szCs w:val="22"/>
        </w:rPr>
      </w:pPr>
      <w:r>
        <w:rPr>
          <w:rFonts w:asciiTheme="minorHAnsi" w:hAnsiTheme="minorHAnsi" w:cstheme="minorHAnsi"/>
          <w:sz w:val="22"/>
          <w:szCs w:val="22"/>
        </w:rPr>
        <w:tab/>
      </w:r>
    </w:p>
    <w:p w:rsidR="00D06B73" w:rsidRPr="00A166FC"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El proceso de contratación y la propuesta económica deberán expresarse en </w:t>
      </w:r>
      <w:r w:rsidR="00A166FC" w:rsidRPr="00A166FC">
        <w:rPr>
          <w:rFonts w:asciiTheme="minorHAnsi" w:hAnsiTheme="minorHAnsi" w:cstheme="minorHAnsi"/>
          <w:sz w:val="22"/>
          <w:szCs w:val="22"/>
        </w:rPr>
        <w:t>bolivianos.</w:t>
      </w:r>
    </w:p>
    <w:p w:rsidR="00A166FC" w:rsidRPr="00A166FC" w:rsidRDefault="00A166FC" w:rsidP="00D06B73">
      <w:pPr>
        <w:ind w:left="426"/>
        <w:jc w:val="both"/>
        <w:rPr>
          <w:rFonts w:asciiTheme="minorHAnsi" w:hAnsiTheme="minorHAnsi" w:cstheme="minorHAnsi"/>
          <w:sz w:val="22"/>
          <w:szCs w:val="22"/>
        </w:rPr>
      </w:pPr>
    </w:p>
    <w:p w:rsidR="00B8304E" w:rsidRDefault="00D06B73" w:rsidP="00D06B73">
      <w:pPr>
        <w:ind w:left="426"/>
        <w:jc w:val="both"/>
        <w:rPr>
          <w:rFonts w:asciiTheme="minorHAnsi" w:hAnsiTheme="minorHAnsi" w:cstheme="minorHAnsi"/>
          <w:sz w:val="22"/>
          <w:szCs w:val="22"/>
        </w:rPr>
      </w:pPr>
      <w:r w:rsidRPr="00365997">
        <w:rPr>
          <w:rFonts w:asciiTheme="minorHAnsi" w:hAnsiTheme="minorHAnsi" w:cstheme="minorHAnsi"/>
          <w:sz w:val="22"/>
          <w:szCs w:val="22"/>
        </w:rPr>
        <w:t>El pago se realizara en la moneda establecida para el proceso de contratación.</w:t>
      </w:r>
    </w:p>
    <w:p w:rsidR="004D6C8F" w:rsidRDefault="004D6C8F" w:rsidP="00D06B73">
      <w:pPr>
        <w:ind w:left="426"/>
        <w:jc w:val="both"/>
        <w:rPr>
          <w:rFonts w:asciiTheme="minorHAnsi" w:hAnsiTheme="minorHAnsi" w:cstheme="minorHAnsi"/>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r w:rsidR="00A35855">
        <w:rPr>
          <w:rFonts w:asciiTheme="minorHAnsi" w:hAnsiTheme="minorHAnsi" w:cstheme="minorHAnsi"/>
          <w:b/>
          <w:sz w:val="22"/>
          <w:szCs w:val="22"/>
        </w:rPr>
        <w:t>.-</w:t>
      </w:r>
    </w:p>
    <w:p w:rsidR="00FF659D" w:rsidRPr="00552079" w:rsidRDefault="00FF659D" w:rsidP="00B37050">
      <w:pPr>
        <w:ind w:firstLine="708"/>
        <w:jc w:val="both"/>
        <w:rPr>
          <w:rFonts w:asciiTheme="minorHAnsi" w:hAnsiTheme="minorHAnsi" w:cstheme="minorHAnsi"/>
          <w:b/>
          <w:sz w:val="22"/>
          <w:szCs w:val="22"/>
        </w:rPr>
      </w:pPr>
    </w:p>
    <w:p w:rsidR="00480436" w:rsidRPr="003F53EF" w:rsidRDefault="00480436" w:rsidP="00480436">
      <w:pPr>
        <w:spacing w:after="120"/>
        <w:ind w:left="426"/>
        <w:jc w:val="both"/>
        <w:rPr>
          <w:rFonts w:asciiTheme="minorHAnsi" w:hAnsiTheme="minorHAnsi" w:cstheme="minorHAnsi"/>
          <w:sz w:val="22"/>
          <w:szCs w:val="22"/>
        </w:rPr>
      </w:pPr>
      <w:r w:rsidRPr="003F53EF">
        <w:rPr>
          <w:rFonts w:asciiTheme="minorHAnsi" w:hAnsiTheme="minorHAnsi" w:cstheme="minorHAnsi"/>
          <w:sz w:val="22"/>
          <w:szCs w:val="22"/>
        </w:rPr>
        <w:t xml:space="preserve">El Documento Base de Contratación, </w:t>
      </w:r>
      <w:r>
        <w:rPr>
          <w:rFonts w:asciiTheme="minorHAnsi" w:hAnsiTheme="minorHAnsi" w:cstheme="minorHAnsi"/>
          <w:sz w:val="22"/>
          <w:szCs w:val="22"/>
        </w:rPr>
        <w:t>acta de reunión de aclaración, enmiendas, resultados de la contratación u otros, serán publicados</w:t>
      </w:r>
      <w:r w:rsidRPr="003F53EF">
        <w:rPr>
          <w:rFonts w:asciiTheme="minorHAnsi" w:hAnsiTheme="minorHAnsi" w:cstheme="minorHAnsi"/>
          <w:sz w:val="22"/>
          <w:szCs w:val="22"/>
        </w:rPr>
        <w:t xml:space="preserve"> en el sitio web </w:t>
      </w:r>
      <w:r>
        <w:rPr>
          <w:rFonts w:asciiTheme="minorHAnsi" w:hAnsiTheme="minorHAnsi" w:cstheme="minorHAnsi"/>
          <w:sz w:val="22"/>
          <w:szCs w:val="22"/>
        </w:rPr>
        <w:t xml:space="preserve">de </w:t>
      </w:r>
      <w:r w:rsidRPr="003F53EF">
        <w:rPr>
          <w:rFonts w:asciiTheme="minorHAnsi" w:hAnsiTheme="minorHAnsi" w:cstheme="minorHAnsi"/>
          <w:sz w:val="22"/>
          <w:szCs w:val="22"/>
        </w:rPr>
        <w:t>YPFB</w:t>
      </w:r>
      <w:r>
        <w:rPr>
          <w:rFonts w:asciiTheme="minorHAnsi" w:hAnsiTheme="minorHAnsi" w:cstheme="minorHAnsi"/>
          <w:sz w:val="22"/>
          <w:szCs w:val="22"/>
        </w:rPr>
        <w:t xml:space="preserve"> </w:t>
      </w:r>
      <w:hyperlink r:id="rId10" w:history="1">
        <w:r w:rsidRPr="000E5DB0">
          <w:rPr>
            <w:rStyle w:val="Hipervnculo"/>
            <w:rFonts w:asciiTheme="minorHAnsi" w:hAnsiTheme="minorHAnsi" w:cstheme="minorHAnsi"/>
            <w:sz w:val="22"/>
            <w:szCs w:val="22"/>
          </w:rPr>
          <w:t>www.ypfb.gob.b</w:t>
        </w:r>
        <w:r w:rsidRPr="00470F9D">
          <w:rPr>
            <w:rStyle w:val="Hipervnculo"/>
            <w:rFonts w:asciiTheme="minorHAnsi" w:hAnsiTheme="minorHAnsi" w:cstheme="minorHAnsi"/>
            <w:sz w:val="22"/>
            <w:szCs w:val="22"/>
          </w:rPr>
          <w:t>o</w:t>
        </w:r>
      </w:hyperlink>
      <w:r>
        <w:rPr>
          <w:rFonts w:asciiTheme="minorHAnsi" w:hAnsiTheme="minorHAnsi" w:cstheme="minorHAnsi"/>
          <w:sz w:val="22"/>
          <w:szCs w:val="22"/>
        </w:rPr>
        <w:t xml:space="preserve"> </w:t>
      </w:r>
      <w:r w:rsidRPr="000E5DB0">
        <w:rPr>
          <w:rFonts w:asciiTheme="minorHAnsi" w:hAnsiTheme="minorHAnsi" w:cstheme="minorHAnsi"/>
          <w:sz w:val="22"/>
          <w:szCs w:val="22"/>
        </w:rPr>
        <w:t xml:space="preserve"> </w:t>
      </w:r>
      <w:r>
        <w:rPr>
          <w:rFonts w:asciiTheme="minorHAnsi" w:hAnsiTheme="minorHAnsi" w:cstheme="minorHAnsi"/>
          <w:sz w:val="22"/>
          <w:szCs w:val="22"/>
        </w:rPr>
        <w:t>como medio oficial</w:t>
      </w:r>
      <w:r w:rsidRPr="003F53EF">
        <w:rPr>
          <w:rFonts w:asciiTheme="minorHAnsi" w:hAnsiTheme="minorHAnsi" w:cstheme="minorHAnsi"/>
          <w:sz w:val="22"/>
          <w:szCs w:val="22"/>
        </w:rPr>
        <w:t>; alternativamente podrá ser publicada en otro(s) medio(s) de comunicación.</w:t>
      </w:r>
    </w:p>
    <w:p w:rsidR="00983825" w:rsidRPr="008842A3" w:rsidRDefault="00983825" w:rsidP="00983825">
      <w:pPr>
        <w:ind w:left="426"/>
        <w:jc w:val="both"/>
        <w:rPr>
          <w:rFonts w:asciiTheme="minorHAnsi" w:hAnsiTheme="minorHAnsi" w:cstheme="minorHAnsi"/>
          <w:sz w:val="22"/>
          <w:szCs w:val="22"/>
        </w:rPr>
      </w:pPr>
      <w:r w:rsidRPr="008842A3">
        <w:rPr>
          <w:rFonts w:asciiTheme="minorHAnsi" w:hAnsiTheme="minorHAnsi" w:cstheme="minorHAnsi"/>
          <w:sz w:val="22"/>
          <w:szCs w:val="22"/>
        </w:rPr>
        <w:t>Toda notificación a los proponentes se realizará a través del correo el</w:t>
      </w:r>
      <w:r w:rsidR="00264398">
        <w:rPr>
          <w:rFonts w:asciiTheme="minorHAnsi" w:hAnsiTheme="minorHAnsi" w:cstheme="minorHAnsi"/>
          <w:sz w:val="22"/>
          <w:szCs w:val="22"/>
        </w:rPr>
        <w:t>ectrónico institucional de YPFB</w:t>
      </w:r>
      <w:r w:rsidRPr="008842A3">
        <w:rPr>
          <w:rFonts w:asciiTheme="minorHAnsi" w:hAnsiTheme="minorHAnsi" w:cstheme="minorHAnsi"/>
          <w:sz w:val="22"/>
          <w:szCs w:val="22"/>
        </w:rPr>
        <w:t xml:space="preserve"> como medio</w:t>
      </w:r>
      <w:hyperlink r:id="rId11" w:history="1"/>
      <w:r w:rsidRPr="008842A3">
        <w:rPr>
          <w:rFonts w:asciiTheme="minorHAnsi" w:hAnsiTheme="minorHAnsi" w:cstheme="minorHAnsi"/>
          <w:sz w:val="22"/>
          <w:szCs w:val="22"/>
        </w:rPr>
        <w:t xml:space="preserve"> oficial de comunicación y se la efectuará al correo electrónico declarado por el </w:t>
      </w:r>
      <w:r w:rsidRPr="008842A3">
        <w:rPr>
          <w:rFonts w:asciiTheme="minorHAnsi" w:hAnsiTheme="minorHAnsi" w:cstheme="minorHAnsi"/>
          <w:sz w:val="22"/>
          <w:szCs w:val="22"/>
        </w:rPr>
        <w:lastRenderedPageBreak/>
        <w:t>proponente en el formulario A-1. El proponente es responsable de mantener activo y revisar su correo electrónico. Se dará como válida toda notificación con el registro de salida del servidor de YPFB.</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r w:rsidR="00A35855">
        <w:rPr>
          <w:rFonts w:asciiTheme="minorHAnsi" w:hAnsiTheme="minorHAnsi" w:cstheme="minorHAnsi"/>
          <w:b/>
          <w:sz w:val="22"/>
          <w:szCs w:val="22"/>
        </w:rPr>
        <w:t>.-</w:t>
      </w:r>
    </w:p>
    <w:p w:rsidR="00F429EF" w:rsidRPr="004D4159" w:rsidRDefault="00F429EF" w:rsidP="00147009">
      <w:pPr>
        <w:jc w:val="both"/>
        <w:rPr>
          <w:rFonts w:asciiTheme="minorHAnsi" w:hAnsiTheme="minorHAnsi" w:cstheme="minorHAnsi"/>
          <w:sz w:val="22"/>
          <w:szCs w:val="22"/>
          <w:lang w:eastAsia="es-BO"/>
        </w:rPr>
      </w:pPr>
    </w:p>
    <w:p w:rsidR="00CE7B5F" w:rsidRPr="004D4159" w:rsidRDefault="00CE7B5F" w:rsidP="00CE7B5F">
      <w:pPr>
        <w:ind w:left="426"/>
        <w:jc w:val="both"/>
        <w:rPr>
          <w:rFonts w:asciiTheme="minorHAnsi" w:hAnsiTheme="minorHAnsi" w:cstheme="minorHAnsi"/>
          <w:sz w:val="22"/>
          <w:szCs w:val="22"/>
          <w:lang w:eastAsia="es-BO"/>
        </w:rPr>
      </w:pPr>
      <w:r w:rsidRPr="004D4159">
        <w:rPr>
          <w:rFonts w:asciiTheme="minorHAnsi" w:hAnsiTheme="minorHAnsi" w:cstheme="minorHAnsi"/>
          <w:sz w:val="22"/>
          <w:szCs w:val="22"/>
        </w:rPr>
        <w:t>L</w:t>
      </w:r>
      <w:r w:rsidRPr="004D4159">
        <w:rPr>
          <w:rFonts w:asciiTheme="minorHAnsi" w:hAnsiTheme="minorHAnsi" w:cstheme="minorHAnsi"/>
          <w:sz w:val="22"/>
          <w:szCs w:val="22"/>
          <w:lang w:eastAsia="es-BO"/>
        </w:rPr>
        <w:t>as características de las garantías</w:t>
      </w:r>
      <w:r>
        <w:rPr>
          <w:rFonts w:asciiTheme="minorHAnsi" w:hAnsiTheme="minorHAnsi" w:cstheme="minorHAnsi"/>
          <w:sz w:val="22"/>
          <w:szCs w:val="22"/>
          <w:lang w:eastAsia="es-BO"/>
        </w:rPr>
        <w:t xml:space="preserve"> financieras</w:t>
      </w:r>
      <w:r w:rsidRPr="004D4159">
        <w:rPr>
          <w:rFonts w:asciiTheme="minorHAnsi" w:hAnsiTheme="minorHAnsi" w:cstheme="minorHAnsi"/>
          <w:sz w:val="22"/>
          <w:szCs w:val="22"/>
          <w:lang w:eastAsia="es-BO"/>
        </w:rPr>
        <w:t xml:space="preserve"> están descritas </w:t>
      </w:r>
      <w:r w:rsidR="004A4604">
        <w:rPr>
          <w:rFonts w:asciiTheme="minorHAnsi" w:hAnsiTheme="minorHAnsi" w:cstheme="minorHAnsi"/>
          <w:sz w:val="22"/>
          <w:szCs w:val="22"/>
          <w:lang w:eastAsia="es-BO"/>
        </w:rPr>
        <w:t>en las especificaciones técnicas</w:t>
      </w:r>
      <w:r w:rsidRPr="004D4159">
        <w:rPr>
          <w:rFonts w:asciiTheme="minorHAnsi" w:hAnsiTheme="minorHAnsi" w:cstheme="minorHAnsi"/>
          <w:sz w:val="22"/>
          <w:szCs w:val="22"/>
          <w:lang w:eastAsia="es-BO"/>
        </w:rPr>
        <w:t xml:space="preserve"> del presente DBC. </w:t>
      </w:r>
    </w:p>
    <w:p w:rsidR="00CE7B5F" w:rsidRDefault="00CE7B5F" w:rsidP="00CE7B5F">
      <w:pPr>
        <w:jc w:val="both"/>
        <w:rPr>
          <w:rFonts w:asciiTheme="minorHAnsi" w:hAnsiTheme="minorHAnsi" w:cstheme="minorHAnsi"/>
          <w:sz w:val="22"/>
          <w:szCs w:val="22"/>
          <w:lang w:eastAsia="es-BO"/>
        </w:rPr>
      </w:pPr>
    </w:p>
    <w:p w:rsidR="00CE7B5F" w:rsidRPr="00AE15C5" w:rsidRDefault="00CE7B5F" w:rsidP="00C94BAF">
      <w:pPr>
        <w:pStyle w:val="Prrafodelista"/>
        <w:numPr>
          <w:ilvl w:val="1"/>
          <w:numId w:val="15"/>
        </w:numPr>
        <w:ind w:left="993" w:hanging="567"/>
        <w:jc w:val="both"/>
        <w:rPr>
          <w:rFonts w:asciiTheme="minorHAnsi" w:hAnsiTheme="minorHAnsi" w:cstheme="minorHAnsi"/>
          <w:b/>
          <w:sz w:val="22"/>
          <w:szCs w:val="22"/>
          <w:lang w:val="es-MX" w:eastAsia="es-BO"/>
        </w:rPr>
      </w:pPr>
      <w:bookmarkStart w:id="0" w:name="_Toc346873782"/>
      <w:r>
        <w:rPr>
          <w:rFonts w:asciiTheme="minorHAnsi" w:hAnsiTheme="minorHAnsi" w:cstheme="minorHAnsi"/>
          <w:b/>
          <w:sz w:val="22"/>
          <w:szCs w:val="22"/>
          <w:lang w:val="es-MX" w:eastAsia="es-BO"/>
        </w:rPr>
        <w:t>Liberación</w:t>
      </w:r>
      <w:r w:rsidRPr="00AE15C5">
        <w:rPr>
          <w:rFonts w:asciiTheme="minorHAnsi" w:hAnsiTheme="minorHAnsi" w:cstheme="minorHAnsi"/>
          <w:b/>
          <w:sz w:val="22"/>
          <w:szCs w:val="22"/>
          <w:lang w:val="es-MX" w:eastAsia="es-BO"/>
        </w:rPr>
        <w:t xml:space="preserve"> de la Garantía de Seriedad de Propuesta</w:t>
      </w:r>
      <w:bookmarkEnd w:id="0"/>
    </w:p>
    <w:p w:rsidR="00CE7B5F" w:rsidRPr="00AE15C5" w:rsidRDefault="00CE7B5F" w:rsidP="00CE7B5F">
      <w:pPr>
        <w:jc w:val="both"/>
        <w:rPr>
          <w:rFonts w:asciiTheme="minorHAnsi" w:hAnsiTheme="minorHAnsi" w:cstheme="minorHAnsi"/>
          <w:sz w:val="22"/>
          <w:szCs w:val="22"/>
          <w:lang w:eastAsia="es-BO"/>
        </w:rPr>
      </w:pPr>
    </w:p>
    <w:p w:rsidR="00CE7B5F" w:rsidRPr="00AE15C5" w:rsidRDefault="00CE7B5F" w:rsidP="00CE7B5F">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 será liberada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xml:space="preserve">, </w:t>
      </w:r>
      <w:r>
        <w:rPr>
          <w:rFonts w:asciiTheme="minorHAnsi" w:hAnsiTheme="minorHAnsi" w:cstheme="minorHAnsi"/>
          <w:sz w:val="22"/>
          <w:szCs w:val="22"/>
          <w:lang w:eastAsia="es-BO"/>
        </w:rPr>
        <w:t>en los siguientes casos</w:t>
      </w:r>
      <w:r w:rsidRPr="00AE15C5">
        <w:rPr>
          <w:rFonts w:asciiTheme="minorHAnsi" w:hAnsiTheme="minorHAnsi" w:cstheme="minorHAnsi"/>
          <w:sz w:val="22"/>
          <w:szCs w:val="22"/>
          <w:lang w:eastAsia="es-BO"/>
        </w:rPr>
        <w:t>:</w:t>
      </w:r>
    </w:p>
    <w:p w:rsidR="00CE7B5F" w:rsidRDefault="00CE7B5F" w:rsidP="00CE7B5F">
      <w:pPr>
        <w:ind w:left="349"/>
        <w:jc w:val="both"/>
        <w:rPr>
          <w:rFonts w:asciiTheme="minorHAnsi" w:hAnsiTheme="minorHAnsi" w:cstheme="minorHAnsi"/>
          <w:sz w:val="22"/>
          <w:szCs w:val="22"/>
        </w:rPr>
      </w:pPr>
    </w:p>
    <w:p w:rsidR="00480436" w:rsidRPr="00D61B92"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480436" w:rsidRPr="00D61B92" w:rsidRDefault="00B17BE5" w:rsidP="00D61B92">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D61B92">
        <w:rPr>
          <w:rFonts w:asciiTheme="minorHAnsi" w:hAnsiTheme="minorHAnsi" w:cstheme="minorHAnsi"/>
          <w:sz w:val="22"/>
          <w:szCs w:val="22"/>
        </w:rPr>
        <w:t>A los proponentes adjudicados</w:t>
      </w:r>
      <w:r w:rsidR="00480436" w:rsidRPr="00D61B92">
        <w:rPr>
          <w:rFonts w:asciiTheme="minorHAnsi" w:hAnsiTheme="minorHAnsi" w:cstheme="minorHAnsi"/>
          <w:sz w:val="22"/>
          <w:szCs w:val="22"/>
        </w:rPr>
        <w:t>, una vez suscrito el/los contrato(s).</w:t>
      </w:r>
    </w:p>
    <w:p w:rsidR="00480436" w:rsidRPr="00595D30"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w:t>
      </w:r>
      <w:r w:rsidR="00406779">
        <w:rPr>
          <w:rFonts w:asciiTheme="minorHAnsi" w:hAnsiTheme="minorHAnsi" w:cstheme="minorHAnsi"/>
          <w:sz w:val="22"/>
          <w:szCs w:val="22"/>
        </w:rPr>
        <w:t>/los</w:t>
      </w:r>
      <w:r w:rsidRPr="00595D30">
        <w:rPr>
          <w:rFonts w:asciiTheme="minorHAnsi" w:hAnsiTheme="minorHAnsi" w:cstheme="minorHAnsi"/>
          <w:sz w:val="22"/>
          <w:szCs w:val="22"/>
        </w:rPr>
        <w:t xml:space="preserve"> contrato</w:t>
      </w:r>
      <w:r w:rsidR="00406779">
        <w:rPr>
          <w:rFonts w:asciiTheme="minorHAnsi" w:hAnsiTheme="minorHAnsi" w:cstheme="minorHAnsi"/>
          <w:sz w:val="22"/>
          <w:szCs w:val="22"/>
        </w:rPr>
        <w:t>(s)</w:t>
      </w:r>
      <w:r w:rsidR="00B17BE5">
        <w:rPr>
          <w:rFonts w:asciiTheme="minorHAnsi" w:hAnsiTheme="minorHAnsi" w:cstheme="minorHAnsi"/>
          <w:sz w:val="22"/>
          <w:szCs w:val="22"/>
        </w:rPr>
        <w:t>.</w:t>
      </w:r>
    </w:p>
    <w:p w:rsidR="00480436" w:rsidRPr="00AA12A6"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 xml:space="preserve">A todos los proponentes, en caso de Declaración Desierta o Cancelación. </w:t>
      </w:r>
    </w:p>
    <w:p w:rsidR="00480436" w:rsidRPr="00577778" w:rsidRDefault="00480436" w:rsidP="008D6076">
      <w:pPr>
        <w:pStyle w:val="Prrafodelista"/>
        <w:numPr>
          <w:ilvl w:val="1"/>
          <w:numId w:val="13"/>
        </w:numPr>
        <w:tabs>
          <w:tab w:val="clear" w:pos="720"/>
          <w:tab w:val="num" w:pos="1418"/>
        </w:tabs>
        <w:ind w:left="1418"/>
        <w:jc w:val="both"/>
        <w:rPr>
          <w:rFonts w:asciiTheme="minorHAnsi" w:hAnsiTheme="minorHAnsi" w:cstheme="minorHAnsi"/>
          <w:b/>
          <w:sz w:val="22"/>
          <w:szCs w:val="22"/>
        </w:rPr>
      </w:pPr>
      <w:r>
        <w:rPr>
          <w:rFonts w:asciiTheme="minorHAnsi" w:hAnsiTheme="minorHAnsi" w:cstheme="minorHAnsi"/>
          <w:sz w:val="22"/>
          <w:szCs w:val="22"/>
        </w:rPr>
        <w:t xml:space="preserve">En caso de anulación, </w:t>
      </w:r>
      <w:r w:rsidR="0018789E">
        <w:rPr>
          <w:rFonts w:asciiTheme="minorHAnsi" w:hAnsiTheme="minorHAnsi" w:cstheme="minorHAnsi"/>
          <w:sz w:val="22"/>
          <w:szCs w:val="22"/>
        </w:rPr>
        <w:t xml:space="preserve">a todos los proponentes </w:t>
      </w:r>
      <w:r>
        <w:rPr>
          <w:rFonts w:asciiTheme="minorHAnsi" w:hAnsiTheme="minorHAnsi" w:cstheme="minorHAnsi"/>
          <w:sz w:val="22"/>
          <w:szCs w:val="22"/>
        </w:rPr>
        <w:t>cuando la anulación sea hasta antes de la publicación de la convocatoria.</w:t>
      </w:r>
    </w:p>
    <w:p w:rsidR="006F058D" w:rsidRPr="00595D30" w:rsidRDefault="006F058D" w:rsidP="006F058D">
      <w:pPr>
        <w:ind w:left="426"/>
        <w:jc w:val="both"/>
        <w:rPr>
          <w:rFonts w:asciiTheme="minorHAnsi" w:hAnsiTheme="minorHAnsi" w:cstheme="minorHAnsi"/>
          <w:sz w:val="22"/>
          <w:szCs w:val="22"/>
        </w:rPr>
      </w:pPr>
    </w:p>
    <w:p w:rsidR="00CE7B5F" w:rsidRPr="00EA5481" w:rsidRDefault="00CE7B5F" w:rsidP="00C94BAF">
      <w:pPr>
        <w:pStyle w:val="Prrafodelista"/>
        <w:numPr>
          <w:ilvl w:val="1"/>
          <w:numId w:val="15"/>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CE7B5F" w:rsidRPr="00EA5481" w:rsidRDefault="00CE7B5F" w:rsidP="00CE7B5F">
      <w:pPr>
        <w:tabs>
          <w:tab w:val="num" w:pos="567"/>
        </w:tabs>
        <w:ind w:left="567"/>
        <w:jc w:val="both"/>
        <w:rPr>
          <w:rFonts w:asciiTheme="minorHAnsi" w:hAnsiTheme="minorHAnsi" w:cstheme="minorHAnsi"/>
          <w:sz w:val="22"/>
          <w:szCs w:val="22"/>
        </w:rPr>
      </w:pPr>
    </w:p>
    <w:p w:rsidR="00CE7B5F" w:rsidRDefault="00CE7B5F" w:rsidP="00CE7B5F">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480436" w:rsidRPr="00EA5481" w:rsidRDefault="00480436" w:rsidP="00CE7B5F">
      <w:pPr>
        <w:ind w:left="990"/>
        <w:jc w:val="both"/>
        <w:rPr>
          <w:rFonts w:asciiTheme="minorHAnsi" w:hAnsiTheme="minorHAnsi" w:cstheme="minorHAnsi"/>
          <w:sz w:val="22"/>
          <w:szCs w:val="22"/>
        </w:rPr>
      </w:pPr>
    </w:p>
    <w:p w:rsidR="00480436" w:rsidRDefault="00480436" w:rsidP="00C35C9D">
      <w:pPr>
        <w:pStyle w:val="Prrafodelista"/>
        <w:numPr>
          <w:ilvl w:val="0"/>
          <w:numId w:val="21"/>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 xml:space="preserve">El proponente decida retirar su propuesta de manera expresa con posterioridad </w:t>
      </w:r>
      <w:r>
        <w:rPr>
          <w:rFonts w:asciiTheme="minorHAnsi" w:hAnsiTheme="minorHAnsi" w:cstheme="minorHAnsi"/>
          <w:sz w:val="22"/>
          <w:szCs w:val="22"/>
        </w:rPr>
        <w:t xml:space="preserve">al plazo límite de presentación </w:t>
      </w:r>
      <w:r w:rsidRPr="00595D30">
        <w:rPr>
          <w:rFonts w:asciiTheme="minorHAnsi" w:hAnsiTheme="minorHAnsi" w:cstheme="minorHAnsi"/>
          <w:sz w:val="22"/>
          <w:szCs w:val="22"/>
        </w:rPr>
        <w:t>de propuestas.</w:t>
      </w:r>
    </w:p>
    <w:p w:rsidR="00480436" w:rsidRPr="00263295" w:rsidRDefault="00480436" w:rsidP="00C35C9D">
      <w:pPr>
        <w:pStyle w:val="Prrafodelista"/>
        <w:numPr>
          <w:ilvl w:val="0"/>
          <w:numId w:val="21"/>
        </w:numPr>
        <w:ind w:left="1418"/>
        <w:jc w:val="both"/>
        <w:rPr>
          <w:rFonts w:asciiTheme="minorHAnsi" w:hAnsiTheme="minorHAnsi" w:cstheme="minorHAnsi"/>
          <w:sz w:val="22"/>
          <w:szCs w:val="22"/>
        </w:rPr>
      </w:pPr>
      <w:r w:rsidRPr="00263295">
        <w:rPr>
          <w:rFonts w:asciiTheme="minorHAnsi" w:hAnsiTheme="minorHAnsi" w:cstheme="minorHAnsi"/>
          <w:sz w:val="22"/>
          <w:szCs w:val="22"/>
        </w:rPr>
        <w:t>Se compruebe falsedad en la información declarada en su propuesta.</w:t>
      </w:r>
    </w:p>
    <w:p w:rsidR="00B17BE5" w:rsidRPr="00365997" w:rsidRDefault="00B17BE5" w:rsidP="00C35C9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La documentación presentada por el proponente adjudicado para la suscripción de contrato, no respalda lo señalado en el formulario de presentación de propuestas (Formulario A-1)</w:t>
      </w:r>
    </w:p>
    <w:p w:rsidR="00B17BE5" w:rsidRPr="00365997" w:rsidRDefault="00B17BE5" w:rsidP="00C35C9D">
      <w:pPr>
        <w:pStyle w:val="Prrafodelista"/>
        <w:numPr>
          <w:ilvl w:val="0"/>
          <w:numId w:val="21"/>
        </w:numPr>
        <w:tabs>
          <w:tab w:val="left" w:pos="8505"/>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no presente uno o varios de los documentos solicitados para la elaboración del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en el plazo establecido o cuando estos no cumplan las condiciones solicitadas.</w:t>
      </w:r>
    </w:p>
    <w:p w:rsidR="00B17BE5" w:rsidRDefault="00B17BE5" w:rsidP="00C35C9D">
      <w:pPr>
        <w:pStyle w:val="Prrafodelista"/>
        <w:numPr>
          <w:ilvl w:val="0"/>
          <w:numId w:val="21"/>
        </w:numPr>
        <w:tabs>
          <w:tab w:val="num" w:pos="1418"/>
        </w:tabs>
        <w:ind w:left="1418"/>
        <w:jc w:val="both"/>
        <w:rPr>
          <w:rFonts w:asciiTheme="minorHAnsi" w:hAnsiTheme="minorHAnsi" w:cstheme="minorHAnsi"/>
          <w:sz w:val="22"/>
          <w:szCs w:val="22"/>
        </w:rPr>
      </w:pPr>
      <w:r w:rsidRPr="00365997">
        <w:rPr>
          <w:rFonts w:asciiTheme="minorHAnsi" w:hAnsiTheme="minorHAnsi" w:cstheme="minorHAnsi"/>
          <w:sz w:val="22"/>
          <w:szCs w:val="22"/>
        </w:rPr>
        <w:t>El proponente adjudicado desista, de manera expresa o tácita, suscribir el contrato</w:t>
      </w:r>
      <w:r w:rsidR="00F77699">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salvo justificación por causas de fuerza mayor o caso fortuito debidamente justificadas y aceptadas </w:t>
      </w:r>
      <w:r w:rsidR="0018789E">
        <w:rPr>
          <w:rFonts w:asciiTheme="minorHAnsi" w:hAnsiTheme="minorHAnsi" w:cstheme="minorHAnsi"/>
          <w:sz w:val="22"/>
          <w:szCs w:val="22"/>
        </w:rPr>
        <w:t>por YPFB</w:t>
      </w:r>
      <w:r w:rsidRPr="00365997">
        <w:rPr>
          <w:rFonts w:asciiTheme="minorHAnsi" w:hAnsiTheme="minorHAnsi" w:cstheme="minorHAnsi"/>
          <w:sz w:val="22"/>
          <w:szCs w:val="22"/>
        </w:rPr>
        <w:t>.</w:t>
      </w:r>
    </w:p>
    <w:p w:rsidR="00BB25CD" w:rsidRDefault="00BB25CD" w:rsidP="00A047DF">
      <w:pPr>
        <w:pStyle w:val="Prrafodelista"/>
        <w:ind w:left="1418"/>
        <w:jc w:val="both"/>
        <w:rPr>
          <w:rFonts w:asciiTheme="minorHAnsi" w:hAnsiTheme="minorHAnsi" w:cstheme="minorHAnsi"/>
          <w:sz w:val="22"/>
          <w:szCs w:val="22"/>
        </w:rPr>
      </w:pPr>
    </w:p>
    <w:p w:rsidR="00CE7B5F" w:rsidRPr="00552079" w:rsidRDefault="00CE7B5F" w:rsidP="00CE7B5F">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w:t>
      </w:r>
      <w:r w:rsidR="00A35855">
        <w:rPr>
          <w:rFonts w:asciiTheme="minorHAnsi" w:hAnsiTheme="minorHAnsi" w:cstheme="minorHAnsi"/>
          <w:b/>
          <w:sz w:val="22"/>
          <w:szCs w:val="22"/>
        </w:rPr>
        <w:t>.-</w:t>
      </w:r>
    </w:p>
    <w:p w:rsidR="00FF659D" w:rsidRPr="00552079" w:rsidRDefault="00FF659D" w:rsidP="00B37050">
      <w:pPr>
        <w:rPr>
          <w:rFonts w:asciiTheme="minorHAnsi" w:hAnsiTheme="minorHAnsi" w:cstheme="minorHAnsi"/>
          <w:sz w:val="22"/>
          <w:szCs w:val="22"/>
          <w:lang w:eastAsia="es-BO"/>
        </w:rPr>
      </w:pPr>
    </w:p>
    <w:p w:rsidR="00983825" w:rsidRDefault="00074B0E" w:rsidP="00074B0E">
      <w:pPr>
        <w:tabs>
          <w:tab w:val="left" w:pos="7039"/>
        </w:tabs>
        <w:ind w:left="426"/>
        <w:jc w:val="both"/>
        <w:rPr>
          <w:rFonts w:asciiTheme="minorHAnsi" w:hAnsiTheme="minorHAnsi" w:cstheme="minorHAnsi"/>
          <w:sz w:val="22"/>
          <w:szCs w:val="22"/>
          <w:lang w:val="es-BO"/>
        </w:rPr>
      </w:pPr>
      <w:r w:rsidRPr="00074B0E">
        <w:rPr>
          <w:rFonts w:asciiTheme="minorHAnsi" w:hAnsiTheme="minorHAnsi" w:cstheme="minorHAnsi"/>
          <w:sz w:val="22"/>
          <w:szCs w:val="22"/>
          <w:lang w:val="es-BO"/>
        </w:rPr>
        <w:t>El Comité de Licitación y/o las Unidades Validadoras en el ámbito de sus competencias podrán considerar como</w:t>
      </w:r>
      <w:r w:rsidRPr="008842A3">
        <w:rPr>
          <w:rFonts w:asciiTheme="minorHAnsi" w:hAnsiTheme="minorHAnsi" w:cstheme="minorHAnsi"/>
          <w:sz w:val="22"/>
          <w:szCs w:val="22"/>
          <w:lang w:val="es-BO"/>
        </w:rPr>
        <w:t xml:space="preserve"> aspectos subsanables los siguientes</w:t>
      </w:r>
      <w:r>
        <w:rPr>
          <w:rFonts w:asciiTheme="minorHAnsi" w:hAnsiTheme="minorHAnsi" w:cstheme="minorHAnsi"/>
          <w:sz w:val="22"/>
          <w:szCs w:val="22"/>
          <w:lang w:val="es-BO"/>
        </w:rPr>
        <w:t>:</w:t>
      </w:r>
    </w:p>
    <w:p w:rsidR="00074B0E" w:rsidRDefault="00074B0E" w:rsidP="00CE7B5F">
      <w:pPr>
        <w:tabs>
          <w:tab w:val="left" w:pos="7039"/>
        </w:tabs>
        <w:rPr>
          <w:rFonts w:asciiTheme="minorHAnsi" w:hAnsiTheme="minorHAnsi" w:cstheme="minorHAnsi"/>
          <w:sz w:val="22"/>
          <w:szCs w:val="22"/>
          <w:lang w:eastAsia="es-BO"/>
        </w:rPr>
      </w:pPr>
    </w:p>
    <w:p w:rsidR="004A4604" w:rsidRDefault="004A4604" w:rsidP="00C35C9D">
      <w:pPr>
        <w:numPr>
          <w:ilvl w:val="0"/>
          <w:numId w:val="22"/>
        </w:numPr>
        <w:tabs>
          <w:tab w:val="left" w:pos="1560"/>
        </w:tabs>
        <w:ind w:left="851" w:hanging="426"/>
        <w:jc w:val="both"/>
        <w:rPr>
          <w:rFonts w:asciiTheme="minorHAnsi" w:hAnsiTheme="minorHAnsi" w:cstheme="minorHAnsi"/>
          <w:sz w:val="22"/>
          <w:szCs w:val="22"/>
          <w:lang w:val="es-BO"/>
        </w:rPr>
      </w:pPr>
      <w:r>
        <w:rPr>
          <w:rFonts w:asciiTheme="minorHAnsi" w:hAnsiTheme="minorHAnsi" w:cstheme="minorHAnsi"/>
          <w:sz w:val="22"/>
          <w:szCs w:val="22"/>
          <w:lang w:val="es-BO"/>
        </w:rPr>
        <w:t>Cuando los requisitos, condiciones, documentos y formularios de la propuesta cumplan sustancialmente con lo solicitado en el presente DBC.</w:t>
      </w:r>
    </w:p>
    <w:p w:rsidR="00480436" w:rsidRPr="00833D27" w:rsidRDefault="00480436" w:rsidP="00C35C9D">
      <w:pPr>
        <w:numPr>
          <w:ilvl w:val="0"/>
          <w:numId w:val="22"/>
        </w:numPr>
        <w:tabs>
          <w:tab w:val="left" w:pos="1560"/>
        </w:tabs>
        <w:ind w:left="851" w:hanging="426"/>
        <w:jc w:val="both"/>
        <w:rPr>
          <w:rFonts w:asciiTheme="minorHAnsi" w:hAnsiTheme="minorHAnsi" w:cstheme="minorHAnsi"/>
          <w:sz w:val="22"/>
          <w:szCs w:val="22"/>
          <w:lang w:val="es-BO"/>
        </w:rPr>
      </w:pPr>
      <w:r w:rsidRPr="00833D27">
        <w:rPr>
          <w:rFonts w:asciiTheme="minorHAnsi" w:hAnsiTheme="minorHAnsi" w:cstheme="minorHAnsi"/>
          <w:sz w:val="22"/>
          <w:szCs w:val="22"/>
          <w:lang w:val="es-BO"/>
        </w:rPr>
        <w:lastRenderedPageBreak/>
        <w:t>Cuando los errores sean accidentales, accesorios o de forma y que no inciden en la validez y legalidad de la propuesta presentada.</w:t>
      </w:r>
    </w:p>
    <w:p w:rsidR="00480436" w:rsidRPr="003F41EE" w:rsidRDefault="00480436" w:rsidP="00C35C9D">
      <w:pPr>
        <w:numPr>
          <w:ilvl w:val="0"/>
          <w:numId w:val="22"/>
        </w:numPr>
        <w:tabs>
          <w:tab w:val="left" w:pos="1560"/>
        </w:tabs>
        <w:ind w:left="851" w:hanging="426"/>
        <w:jc w:val="both"/>
        <w:rPr>
          <w:rFonts w:asciiTheme="minorHAnsi" w:hAnsiTheme="minorHAnsi" w:cstheme="minorHAnsi"/>
          <w:sz w:val="22"/>
          <w:szCs w:val="22"/>
          <w:lang w:val="es-BO"/>
        </w:rPr>
      </w:pPr>
      <w:r w:rsidRPr="003F41EE">
        <w:rPr>
          <w:rFonts w:asciiTheme="minorHAnsi" w:hAnsiTheme="minorHAnsi" w:cstheme="minorHAnsi"/>
          <w:sz w:val="22"/>
          <w:szCs w:val="22"/>
          <w:lang w:val="es-BO"/>
        </w:rPr>
        <w:t>Cuando el proponente oferte condiciones superiores a las requeridas en las especificaciones técnicas, siempre que estas condiciones no afecten el fin para el que fueron requeridas y/o se consideren beneficiosas para YPFB</w:t>
      </w:r>
      <w:r w:rsidR="0018789E">
        <w:rPr>
          <w:rFonts w:asciiTheme="minorHAnsi" w:hAnsiTheme="minorHAnsi" w:cstheme="minorHAnsi"/>
          <w:sz w:val="22"/>
          <w:szCs w:val="22"/>
          <w:lang w:val="es-BO"/>
        </w:rPr>
        <w:t>.</w:t>
      </w:r>
    </w:p>
    <w:p w:rsidR="00480436" w:rsidRPr="002D60EE" w:rsidRDefault="00480436" w:rsidP="00C35C9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Cuando la Garantía de Seriedad de Propuesta sea girada</w:t>
      </w:r>
      <w:r>
        <w:rPr>
          <w:rFonts w:asciiTheme="minorHAnsi" w:hAnsiTheme="minorHAnsi" w:cstheme="minorHAnsi"/>
          <w:sz w:val="22"/>
          <w:szCs w:val="22"/>
          <w:lang w:val="es-BO"/>
        </w:rPr>
        <w:t xml:space="preserve"> por un monto menor al solicitado en el presente DBC, admitiéndose un margen de error que no supere el cero punto uno por ciento (0.1%), considerándose subsanable, no siendo necesario solicitar al proponente </w:t>
      </w:r>
      <w:r w:rsidRPr="002D60EE">
        <w:rPr>
          <w:rFonts w:asciiTheme="minorHAnsi" w:hAnsiTheme="minorHAnsi" w:cstheme="minorHAnsi"/>
          <w:sz w:val="22"/>
          <w:szCs w:val="22"/>
          <w:lang w:val="es-BO"/>
        </w:rPr>
        <w:t>subsane dicho aspecto.</w:t>
      </w:r>
    </w:p>
    <w:p w:rsidR="00A047DF" w:rsidRPr="002D60EE" w:rsidRDefault="00A047DF" w:rsidP="00C35C9D">
      <w:pPr>
        <w:numPr>
          <w:ilvl w:val="0"/>
          <w:numId w:val="22"/>
        </w:numPr>
        <w:tabs>
          <w:tab w:val="clear" w:pos="1410"/>
          <w:tab w:val="left" w:pos="1560"/>
          <w:tab w:val="num" w:pos="1692"/>
        </w:tabs>
        <w:ind w:left="851" w:hanging="426"/>
        <w:jc w:val="both"/>
        <w:rPr>
          <w:rFonts w:asciiTheme="minorHAnsi" w:hAnsiTheme="minorHAnsi" w:cstheme="minorHAnsi"/>
          <w:sz w:val="22"/>
          <w:szCs w:val="22"/>
          <w:lang w:val="es-BO"/>
        </w:rPr>
      </w:pPr>
      <w:r w:rsidRPr="002D60EE">
        <w:rPr>
          <w:rFonts w:asciiTheme="minorHAnsi" w:hAnsiTheme="minorHAnsi" w:cstheme="minorHAnsi"/>
          <w:sz w:val="22"/>
          <w:szCs w:val="22"/>
          <w:lang w:val="es-BO"/>
        </w:rPr>
        <w:t>Cuando la Garantía de Seriedad de Propuesta sea girada por un plazo menor al solicitado en el presente DBC, admitiéndose un margen de error que no supere los dos (2) días calendario</w:t>
      </w:r>
      <w:r w:rsidR="00D61B92">
        <w:rPr>
          <w:rFonts w:asciiTheme="minorHAnsi" w:hAnsiTheme="minorHAnsi" w:cstheme="minorHAnsi"/>
          <w:sz w:val="22"/>
          <w:szCs w:val="22"/>
          <w:lang w:val="es-BO"/>
        </w:rPr>
        <w:t>.</w:t>
      </w:r>
      <w:r w:rsidRPr="002D60EE">
        <w:rPr>
          <w:rFonts w:asciiTheme="minorHAnsi" w:hAnsiTheme="minorHAnsi" w:cstheme="minorHAnsi"/>
          <w:sz w:val="22"/>
          <w:szCs w:val="22"/>
          <w:lang w:val="es-BO"/>
        </w:rPr>
        <w:t> </w:t>
      </w:r>
    </w:p>
    <w:p w:rsidR="00480436" w:rsidRDefault="00480436" w:rsidP="00480436">
      <w:pPr>
        <w:tabs>
          <w:tab w:val="left" w:pos="1560"/>
        </w:tabs>
        <w:ind w:left="851"/>
        <w:jc w:val="both"/>
        <w:rPr>
          <w:rFonts w:asciiTheme="minorHAnsi" w:hAnsiTheme="minorHAnsi" w:cstheme="minorHAnsi"/>
          <w:sz w:val="22"/>
          <w:szCs w:val="22"/>
          <w:lang w:val="es-BO"/>
        </w:rPr>
      </w:pPr>
    </w:p>
    <w:p w:rsidR="00480436" w:rsidRDefault="00480436" w:rsidP="00480436">
      <w:pPr>
        <w:ind w:left="425" w:firstLine="1"/>
        <w:jc w:val="both"/>
        <w:rPr>
          <w:rFonts w:asciiTheme="minorHAnsi" w:hAnsiTheme="minorHAnsi" w:cstheme="minorHAnsi"/>
          <w:sz w:val="22"/>
          <w:szCs w:val="22"/>
          <w:lang w:val="es-BO"/>
        </w:rPr>
      </w:pPr>
      <w:r w:rsidRPr="008E05E7">
        <w:rPr>
          <w:rFonts w:asciiTheme="minorHAnsi" w:hAnsiTheme="minorHAnsi" w:cstheme="minorHAnsi"/>
          <w:sz w:val="22"/>
          <w:szCs w:val="22"/>
          <w:lang w:val="es-BO"/>
        </w:rPr>
        <w:t>Cuando la propuesta contenga aspectos subsanables éstos deberán estar señalados en el informe correspondiente.</w:t>
      </w:r>
    </w:p>
    <w:p w:rsidR="004A4604" w:rsidRDefault="004A4604" w:rsidP="00480436">
      <w:pPr>
        <w:ind w:left="425" w:firstLine="1"/>
        <w:jc w:val="both"/>
        <w:rPr>
          <w:rFonts w:asciiTheme="minorHAnsi" w:hAnsiTheme="minorHAnsi" w:cstheme="minorHAnsi"/>
          <w:sz w:val="22"/>
          <w:szCs w:val="22"/>
          <w:lang w:val="es-BO"/>
        </w:rPr>
      </w:pPr>
    </w:p>
    <w:p w:rsidR="004A4604" w:rsidRDefault="004A4604" w:rsidP="004A4604">
      <w:pPr>
        <w:ind w:left="425" w:firstLine="1"/>
        <w:jc w:val="both"/>
        <w:rPr>
          <w:rFonts w:asciiTheme="minorHAnsi" w:hAnsiTheme="minorHAnsi" w:cstheme="minorHAnsi"/>
          <w:sz w:val="22"/>
          <w:szCs w:val="22"/>
          <w:lang w:val="es-BO"/>
        </w:rPr>
      </w:pPr>
      <w:r w:rsidRPr="00812C05">
        <w:rPr>
          <w:rFonts w:asciiTheme="minorHAnsi" w:hAnsiTheme="minorHAnsi" w:cstheme="minorHAnsi"/>
          <w:sz w:val="22"/>
          <w:szCs w:val="22"/>
          <w:lang w:val="es-BO"/>
        </w:rPr>
        <w:t>Estos criterios podrán aplicarse también en la etapa de verificación de documentos para la suscripción del contrato.</w:t>
      </w:r>
    </w:p>
    <w:p w:rsidR="00452B99" w:rsidRPr="00CE7B5F" w:rsidRDefault="00452B99" w:rsidP="00452B99">
      <w:pPr>
        <w:jc w:val="both"/>
        <w:rPr>
          <w:rFonts w:asciiTheme="minorHAnsi" w:hAnsiTheme="minorHAnsi" w:cstheme="minorHAnsi"/>
          <w:color w:val="000000" w:themeColor="text1"/>
          <w:sz w:val="22"/>
          <w:szCs w:val="22"/>
          <w:lang w:val="es-BO"/>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b/>
          <w:color w:val="000000"/>
          <w:sz w:val="22"/>
          <w:szCs w:val="22"/>
        </w:rPr>
      </w:pPr>
    </w:p>
    <w:p w:rsidR="00CE7B5F" w:rsidRPr="00552079" w:rsidRDefault="00CE7B5F" w:rsidP="00CE7B5F">
      <w:pPr>
        <w:ind w:firstLine="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CE7B5F" w:rsidRPr="00552079" w:rsidRDefault="00CE7B5F" w:rsidP="00CE7B5F">
      <w:pPr>
        <w:ind w:left="567"/>
        <w:jc w:val="both"/>
        <w:rPr>
          <w:rFonts w:asciiTheme="minorHAnsi" w:hAnsiTheme="minorHAnsi" w:cstheme="minorHAnsi"/>
          <w:sz w:val="22"/>
          <w:szCs w:val="22"/>
        </w:rPr>
      </w:pP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Incumplimiento u omisión en la presentación de cualquier formulario o documento requerido en el presente DBC.</w:t>
      </w:r>
    </w:p>
    <w:p w:rsidR="00480436" w:rsidRPr="002D60EE"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Incumplimiento a la Declaración Jurada del formulario de presentación de la propuesta e </w:t>
      </w:r>
      <w:r w:rsidRPr="002D60EE">
        <w:rPr>
          <w:rFonts w:asciiTheme="minorHAnsi" w:hAnsiTheme="minorHAnsi" w:cstheme="minorHAnsi"/>
          <w:color w:val="000000"/>
          <w:sz w:val="22"/>
          <w:szCs w:val="22"/>
        </w:rPr>
        <w:t>identificación del proponente (Formulario A-1).</w:t>
      </w:r>
    </w:p>
    <w:p w:rsidR="00A047DF" w:rsidRPr="002D60EE" w:rsidRDefault="00A047DF" w:rsidP="00A047DF">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 el proponente no se encuentre dentro los proponentes elegibles establecidos en el DBC.</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2D60EE">
        <w:rPr>
          <w:rFonts w:asciiTheme="minorHAnsi" w:hAnsiTheme="minorHAnsi" w:cstheme="minorHAnsi"/>
          <w:color w:val="000000"/>
          <w:sz w:val="22"/>
          <w:szCs w:val="22"/>
        </w:rPr>
        <w:t>Cuando</w:t>
      </w:r>
      <w:r w:rsidRPr="00480436">
        <w:rPr>
          <w:rFonts w:asciiTheme="minorHAnsi" w:hAnsiTheme="minorHAnsi" w:cstheme="minorHAnsi"/>
          <w:color w:val="000000"/>
          <w:sz w:val="22"/>
          <w:szCs w:val="22"/>
        </w:rPr>
        <w:t xml:space="preserve"> los formularios, documentos, garantías presentadas no cumplan con las condiciones requeridas y/o requisitos establecidos en el presente DBC.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no presente la garantía de seriedad de propuesta (cuando esta hubiese sido requerida).</w:t>
      </w:r>
      <w:r w:rsidRPr="00480436">
        <w:rPr>
          <w:rFonts w:ascii="Verdana" w:hAnsi="Verdana" w:cs="Arial"/>
          <w:sz w:val="18"/>
          <w:szCs w:val="18"/>
          <w:lang w:val="es-BO"/>
        </w:rPr>
        <w:t xml:space="preserve">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rehúse ampliar el tiempo de vigencia de la garantía de seriedad de propuesta. </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 falta de la presentación de la propuesta técnica.</w:t>
      </w:r>
    </w:p>
    <w:p w:rsidR="00480436" w:rsidRPr="00480436" w:rsidRDefault="00480436" w:rsidP="00480436">
      <w:pPr>
        <w:numPr>
          <w:ilvl w:val="0"/>
          <w:numId w:val="8"/>
        </w:numPr>
        <w:tabs>
          <w:tab w:val="left" w:pos="1276"/>
          <w:tab w:val="left" w:pos="1843"/>
        </w:tabs>
        <w:ind w:left="851"/>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alternativas en una misma propuesta, salvo las especificaciones técnicas lo establezcan.</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presente dos o más propuestas.</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Las propuestas que no alcancen el puntaje mínimo requerido en la etapa de evaluac</w:t>
      </w:r>
      <w:r w:rsidR="0018789E">
        <w:rPr>
          <w:rFonts w:asciiTheme="minorHAnsi" w:hAnsiTheme="minorHAnsi" w:cstheme="minorHAnsi"/>
          <w:color w:val="000000"/>
          <w:sz w:val="22"/>
          <w:szCs w:val="22"/>
        </w:rPr>
        <w:t>ión técnica</w:t>
      </w:r>
      <w:r w:rsidRPr="00480436">
        <w:rPr>
          <w:rFonts w:asciiTheme="minorHAnsi" w:hAnsiTheme="minorHAnsi" w:cstheme="minorHAnsi"/>
          <w:color w:val="000000"/>
          <w:sz w:val="22"/>
          <w:szCs w:val="22"/>
        </w:rPr>
        <w:t>.</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Si para la suscripción del contrato, la documentación solicitada no fuera presentada dentro el plazo establecido para su verificación; salvo que el proponente adjudicado hubiese justificado oportunamente el retraso por causas de fuerza mayor, caso fortuito o cuando la causa sea ajena a su voluntad.</w:t>
      </w:r>
    </w:p>
    <w:p w:rsid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lastRenderedPageBreak/>
        <w:t>Cuando producto de la revisión de los documentos presentados para la elabora</w:t>
      </w:r>
      <w:r w:rsidR="0018789E">
        <w:rPr>
          <w:rFonts w:asciiTheme="minorHAnsi" w:hAnsiTheme="minorHAnsi" w:cstheme="minorHAnsi"/>
          <w:color w:val="000000"/>
          <w:sz w:val="22"/>
          <w:szCs w:val="22"/>
        </w:rPr>
        <w:t>ción y suscripción de contrato</w:t>
      </w:r>
      <w:r w:rsidRPr="00480436">
        <w:rPr>
          <w:rFonts w:asciiTheme="minorHAnsi" w:hAnsiTheme="minorHAnsi" w:cstheme="minorHAnsi"/>
          <w:color w:val="000000"/>
          <w:sz w:val="22"/>
          <w:szCs w:val="22"/>
        </w:rPr>
        <w:t>, no cumplan con las condiciones requeridas por YPFB.</w:t>
      </w:r>
    </w:p>
    <w:p w:rsidR="00480436" w:rsidRPr="00D61B92" w:rsidRDefault="00480436" w:rsidP="00D61B92">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D61B92">
        <w:rPr>
          <w:rFonts w:asciiTheme="minorHAnsi" w:hAnsiTheme="minorHAnsi" w:cstheme="minorHAnsi"/>
          <w:color w:val="000000"/>
          <w:sz w:val="22"/>
          <w:szCs w:val="22"/>
        </w:rPr>
        <w:t xml:space="preserve">Cuando el proponente adjudicado desista de forma expresa o </w:t>
      </w:r>
      <w:r w:rsidR="00D61B92" w:rsidRPr="00D61B92">
        <w:rPr>
          <w:rFonts w:asciiTheme="minorHAnsi" w:hAnsiTheme="minorHAnsi" w:cstheme="minorHAnsi"/>
          <w:color w:val="000000"/>
          <w:sz w:val="22"/>
          <w:szCs w:val="22"/>
        </w:rPr>
        <w:t>tácita de suscribir el contrato</w:t>
      </w:r>
      <w:r w:rsidRPr="00D61B92">
        <w:rPr>
          <w:rFonts w:asciiTheme="minorHAnsi" w:hAnsiTheme="minorHAnsi" w:cstheme="minorHAnsi"/>
          <w:color w:val="000000"/>
          <w:sz w:val="22"/>
          <w:szCs w:val="22"/>
        </w:rPr>
        <w:t>.</w:t>
      </w:r>
    </w:p>
    <w:p w:rsid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no cumpla con los índices, indicadores o parámetros financieros establecidos en el DBC, salvo estos no sean crit</w:t>
      </w:r>
      <w:r w:rsidR="0018789E">
        <w:rPr>
          <w:rFonts w:asciiTheme="minorHAnsi" w:hAnsiTheme="minorHAnsi" w:cstheme="minorHAnsi"/>
          <w:color w:val="000000"/>
          <w:sz w:val="22"/>
          <w:szCs w:val="22"/>
        </w:rPr>
        <w:t>erios de evaluación excluyentes.</w:t>
      </w:r>
    </w:p>
    <w:p w:rsidR="00480436" w:rsidRPr="0018789E" w:rsidRDefault="00480436" w:rsidP="009E0B3E">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18789E">
        <w:rPr>
          <w:rFonts w:asciiTheme="minorHAnsi" w:hAnsiTheme="minorHAnsi" w:cstheme="minorHAnsi"/>
          <w:color w:val="000000"/>
          <w:sz w:val="22"/>
          <w:szCs w:val="22"/>
        </w:rPr>
        <w:t>Cuando el proponente rehúse ampliar la validez de su propuesta.</w:t>
      </w:r>
    </w:p>
    <w:p w:rsidR="00480436" w:rsidRPr="00480436"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Cuando el proponente se encuentre dentro de las causales de impedimento descritas en el presente DBC.</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480436">
        <w:rPr>
          <w:rFonts w:asciiTheme="minorHAnsi" w:hAnsiTheme="minorHAnsi" w:cstheme="minorHAnsi"/>
          <w:color w:val="000000"/>
          <w:sz w:val="22"/>
          <w:szCs w:val="22"/>
        </w:rPr>
        <w:t xml:space="preserve">Cuando el proponente no haya asistido a la inspección previa en la fecha y lugar programado y </w:t>
      </w:r>
      <w:r w:rsidRPr="009229E3">
        <w:rPr>
          <w:rFonts w:asciiTheme="minorHAnsi" w:hAnsiTheme="minorHAnsi" w:cstheme="minorHAnsi"/>
          <w:color w:val="000000"/>
          <w:sz w:val="22"/>
          <w:szCs w:val="22"/>
        </w:rPr>
        <w:t>esta sea obligatoria.</w:t>
      </w:r>
    </w:p>
    <w:p w:rsidR="00480436" w:rsidRPr="009229E3" w:rsidRDefault="00480436" w:rsidP="00480436">
      <w:pPr>
        <w:numPr>
          <w:ilvl w:val="0"/>
          <w:numId w:val="8"/>
        </w:numPr>
        <w:tabs>
          <w:tab w:val="left" w:pos="1276"/>
          <w:tab w:val="left" w:pos="1843"/>
        </w:tabs>
        <w:ind w:left="851"/>
        <w:contextualSpacing/>
        <w:jc w:val="both"/>
        <w:rPr>
          <w:rFonts w:asciiTheme="minorHAnsi" w:hAnsiTheme="minorHAnsi" w:cstheme="minorHAnsi"/>
          <w:color w:val="000000"/>
          <w:sz w:val="22"/>
          <w:szCs w:val="22"/>
        </w:rPr>
      </w:pPr>
      <w:r w:rsidRPr="009229E3">
        <w:rPr>
          <w:rFonts w:asciiTheme="minorHAnsi" w:hAnsiTheme="minorHAnsi" w:cstheme="minorHAnsi"/>
          <w:color w:val="000000"/>
          <w:sz w:val="22"/>
          <w:szCs w:val="22"/>
        </w:rPr>
        <w:t>Cuando el proponente no haya presentado el (los) Acuerdo(s) de Confidencialidad siempre y esto(s) haya(n) sido requerido(s) y sea un criterio excluyente.</w:t>
      </w:r>
    </w:p>
    <w:p w:rsidR="00480436" w:rsidRPr="009229E3" w:rsidRDefault="00480436" w:rsidP="00480436">
      <w:pPr>
        <w:ind w:left="426"/>
        <w:jc w:val="both"/>
        <w:rPr>
          <w:rFonts w:asciiTheme="minorHAnsi" w:hAnsiTheme="minorHAnsi" w:cstheme="minorHAnsi"/>
          <w:sz w:val="22"/>
          <w:szCs w:val="22"/>
          <w:lang w:val="es-BO"/>
        </w:rPr>
      </w:pPr>
    </w:p>
    <w:p w:rsidR="00480436" w:rsidRPr="00552079" w:rsidRDefault="00480436" w:rsidP="00480436">
      <w:pPr>
        <w:ind w:left="426"/>
        <w:jc w:val="both"/>
        <w:rPr>
          <w:rFonts w:asciiTheme="minorHAnsi" w:hAnsiTheme="minorHAnsi" w:cstheme="minorHAnsi"/>
          <w:sz w:val="22"/>
          <w:szCs w:val="22"/>
        </w:rPr>
      </w:pPr>
      <w:r w:rsidRPr="009229E3">
        <w:rPr>
          <w:rFonts w:asciiTheme="minorHAnsi" w:hAnsiTheme="minorHAnsi" w:cstheme="minorHAnsi"/>
          <w:sz w:val="22"/>
          <w:szCs w:val="22"/>
          <w:lang w:val="es-BO"/>
        </w:rPr>
        <w:t>La descalificación de propuestas deberá</w:t>
      </w:r>
      <w:r w:rsidRPr="00552079">
        <w:rPr>
          <w:rFonts w:asciiTheme="minorHAnsi" w:hAnsiTheme="minorHAnsi" w:cstheme="minorHAnsi"/>
          <w:sz w:val="22"/>
          <w:szCs w:val="22"/>
          <w:lang w:val="es-BO"/>
        </w:rPr>
        <w:t xml:space="preserve"> realizarse única y exclusivamente por </w:t>
      </w:r>
      <w:r>
        <w:rPr>
          <w:rFonts w:asciiTheme="minorHAnsi" w:hAnsiTheme="minorHAnsi" w:cstheme="minorHAnsi"/>
          <w:sz w:val="22"/>
          <w:szCs w:val="22"/>
          <w:lang w:val="es-BO"/>
        </w:rPr>
        <w:t>la/</w:t>
      </w:r>
      <w:r w:rsidRPr="00552079">
        <w:rPr>
          <w:rFonts w:asciiTheme="minorHAnsi" w:hAnsiTheme="minorHAnsi" w:cstheme="minorHAnsi"/>
          <w:sz w:val="22"/>
          <w:szCs w:val="22"/>
          <w:lang w:val="es-BO"/>
        </w:rPr>
        <w:t>las causales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r w:rsidR="00A35855">
        <w:rPr>
          <w:rFonts w:asciiTheme="minorHAnsi" w:hAnsiTheme="minorHAnsi" w:cstheme="minorHAnsi"/>
          <w:b/>
          <w:sz w:val="22"/>
          <w:szCs w:val="22"/>
        </w:rPr>
        <w:t>.-</w:t>
      </w:r>
    </w:p>
    <w:p w:rsidR="00FF659D" w:rsidRPr="00552079" w:rsidRDefault="00FF659D" w:rsidP="003D3C90">
      <w:pPr>
        <w:ind w:left="708"/>
        <w:jc w:val="both"/>
        <w:rPr>
          <w:rFonts w:asciiTheme="minorHAnsi" w:hAnsiTheme="minorHAnsi" w:cstheme="minorHAnsi"/>
          <w:sz w:val="22"/>
          <w:szCs w:val="22"/>
        </w:rPr>
      </w:pPr>
    </w:p>
    <w:p w:rsidR="00913663" w:rsidRPr="00552079" w:rsidRDefault="00913663" w:rsidP="00913663">
      <w:pPr>
        <w:ind w:left="426"/>
        <w:jc w:val="both"/>
        <w:rPr>
          <w:rFonts w:asciiTheme="minorHAnsi" w:hAnsiTheme="minorHAnsi" w:cstheme="minorHAnsi"/>
          <w:sz w:val="22"/>
          <w:szCs w:val="22"/>
        </w:rPr>
      </w:pPr>
      <w:r w:rsidRPr="00552079">
        <w:rPr>
          <w:rFonts w:asciiTheme="minorHAnsi" w:hAnsiTheme="minorHAnsi" w:cstheme="minorHAnsi"/>
          <w:sz w:val="22"/>
          <w:szCs w:val="22"/>
        </w:rPr>
        <w:t>El Comité de Licitación o de Concertación podrá recomendar la Declaratoria Desierta del proceso</w:t>
      </w:r>
      <w:r>
        <w:rPr>
          <w:rFonts w:asciiTheme="minorHAnsi" w:hAnsiTheme="minorHAnsi" w:cstheme="minorHAnsi"/>
          <w:sz w:val="22"/>
          <w:szCs w:val="22"/>
        </w:rPr>
        <w:t xml:space="preserve"> de contratación</w:t>
      </w:r>
      <w:r w:rsidRPr="00552079">
        <w:rPr>
          <w:rFonts w:asciiTheme="minorHAnsi" w:hAnsiTheme="minorHAnsi" w:cstheme="minorHAnsi"/>
          <w:sz w:val="22"/>
          <w:szCs w:val="22"/>
        </w:rPr>
        <w:t>, por las 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967900">
      <w:pPr>
        <w:pStyle w:val="Prrafodelista"/>
        <w:numPr>
          <w:ilvl w:val="0"/>
          <w:numId w:val="10"/>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18789E" w:rsidRPr="00365997" w:rsidRDefault="0018789E" w:rsidP="0018789E">
      <w:pPr>
        <w:pStyle w:val="Prrafodelista"/>
        <w:numPr>
          <w:ilvl w:val="0"/>
          <w:numId w:val="10"/>
        </w:numPr>
        <w:ind w:left="720"/>
        <w:contextualSpacing/>
        <w:jc w:val="both"/>
        <w:rPr>
          <w:rFonts w:asciiTheme="minorHAnsi" w:hAnsiTheme="minorHAnsi" w:cstheme="minorHAnsi"/>
          <w:sz w:val="22"/>
          <w:szCs w:val="22"/>
        </w:rPr>
      </w:pPr>
      <w:r w:rsidRPr="00365997">
        <w:rPr>
          <w:rFonts w:asciiTheme="minorHAnsi" w:hAnsiTheme="minorHAnsi" w:cstheme="minorHAnsi"/>
          <w:sz w:val="22"/>
          <w:szCs w:val="22"/>
        </w:rPr>
        <w:t>Cuando el proponente adjudicado incumpla la presentación de documentos, o no presente en las condiciones solicitadas o desista de formalizar la contratación y no existan otras propuestas calificadas.</w:t>
      </w:r>
    </w:p>
    <w:p w:rsidR="00452B9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r w:rsidR="00A35855">
        <w:rPr>
          <w:rFonts w:asciiTheme="minorHAnsi" w:hAnsiTheme="minorHAnsi" w:cstheme="minorHAnsi"/>
          <w:b/>
          <w:sz w:val="22"/>
          <w:szCs w:val="22"/>
        </w:rPr>
        <w:t>.-</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 xml:space="preserve">mediante resolución </w:t>
      </w:r>
      <w:r w:rsidR="00A671E1">
        <w:rPr>
          <w:rFonts w:asciiTheme="minorHAnsi" w:hAnsiTheme="minorHAnsi" w:cstheme="minorHAnsi"/>
          <w:sz w:val="22"/>
          <w:szCs w:val="22"/>
        </w:rPr>
        <w:t xml:space="preserve">expresa </w:t>
      </w:r>
      <w:r w:rsidR="00820EE2" w:rsidRPr="00552079">
        <w:rPr>
          <w:rFonts w:asciiTheme="minorHAnsi" w:hAnsiTheme="minorHAnsi" w:cstheme="minorHAnsi"/>
          <w:sz w:val="22"/>
          <w:szCs w:val="22"/>
        </w:rPr>
        <w:t>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w:t>
      </w:r>
      <w:r w:rsidR="00DF166F">
        <w:rPr>
          <w:rFonts w:asciiTheme="minorHAnsi" w:hAnsiTheme="minorHAnsi" w:cstheme="minorHAnsi"/>
          <w:sz w:val="22"/>
          <w:szCs w:val="22"/>
        </w:rPr>
        <w:t>.</w:t>
      </w:r>
    </w:p>
    <w:p w:rsidR="00452B99" w:rsidRPr="00552079" w:rsidRDefault="00452B99" w:rsidP="00452B99">
      <w:pPr>
        <w:ind w:left="426"/>
        <w:jc w:val="both"/>
        <w:rPr>
          <w:rFonts w:asciiTheme="minorHAnsi" w:hAnsiTheme="minorHAnsi" w:cstheme="minorHAnsi"/>
          <w:sz w:val="22"/>
          <w:szCs w:val="22"/>
        </w:rPr>
      </w:pPr>
    </w:p>
    <w:p w:rsidR="00452B9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F668F1" w:rsidRDefault="00F668F1" w:rsidP="00452B99">
      <w:pPr>
        <w:ind w:left="426"/>
        <w:jc w:val="both"/>
        <w:rPr>
          <w:rFonts w:asciiTheme="minorHAnsi" w:hAnsiTheme="minorHAnsi" w:cstheme="minorHAnsi"/>
          <w:sz w:val="22"/>
          <w:szCs w:val="22"/>
        </w:rPr>
      </w:pPr>
    </w:p>
    <w:p w:rsidR="00452B99" w:rsidRDefault="00452B99" w:rsidP="00C35C9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A72F2D" w:rsidRPr="006D7E6A" w:rsidRDefault="00A72F2D" w:rsidP="00A72F2D">
      <w:pPr>
        <w:pStyle w:val="Prrafodelista"/>
        <w:tabs>
          <w:tab w:val="left" w:pos="1134"/>
        </w:tabs>
        <w:ind w:left="851"/>
        <w:jc w:val="both"/>
        <w:rPr>
          <w:rFonts w:asciiTheme="minorHAnsi" w:hAnsiTheme="minorHAnsi" w:cstheme="minorHAnsi"/>
          <w:b/>
          <w:sz w:val="18"/>
          <w:szCs w:val="22"/>
        </w:rPr>
      </w:pPr>
    </w:p>
    <w:p w:rsidR="00913663" w:rsidRPr="00913663" w:rsidRDefault="00913663" w:rsidP="00C35C9D">
      <w:pPr>
        <w:pStyle w:val="Prrafodelista"/>
        <w:numPr>
          <w:ilvl w:val="0"/>
          <w:numId w:val="19"/>
        </w:numPr>
        <w:ind w:left="1560"/>
        <w:contextualSpacing/>
        <w:jc w:val="both"/>
        <w:rPr>
          <w:rFonts w:asciiTheme="minorHAnsi" w:hAnsiTheme="minorHAnsi" w:cstheme="minorHAnsi"/>
          <w:sz w:val="22"/>
          <w:szCs w:val="22"/>
        </w:rPr>
      </w:pPr>
      <w:r w:rsidRPr="00913663">
        <w:rPr>
          <w:rFonts w:asciiTheme="minorHAnsi" w:hAnsiTheme="minorHAnsi" w:cstheme="minorHAnsi"/>
          <w:sz w:val="22"/>
          <w:szCs w:val="22"/>
        </w:rPr>
        <w:t xml:space="preserve">Cuando exista un hecho de fuerza mayor y/o caso fortuito irreversible que no permita la continuidad del proceso de contratación. </w:t>
      </w:r>
    </w:p>
    <w:p w:rsidR="00913663" w:rsidRPr="00552079" w:rsidRDefault="00913663" w:rsidP="00C35C9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913663" w:rsidRPr="00552079" w:rsidRDefault="00913663" w:rsidP="00C35C9D">
      <w:pPr>
        <w:pStyle w:val="Prrafodelista"/>
        <w:numPr>
          <w:ilvl w:val="0"/>
          <w:numId w:val="19"/>
        </w:numPr>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7B7B6C" w:rsidRPr="007B7B6C" w:rsidRDefault="007B7B6C"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contextualSpacing/>
        <w:jc w:val="both"/>
        <w:rPr>
          <w:rFonts w:asciiTheme="minorHAnsi" w:eastAsiaTheme="minorHAnsi" w:hAnsiTheme="minorHAnsi" w:cstheme="minorHAnsi"/>
          <w:sz w:val="22"/>
          <w:szCs w:val="22"/>
          <w:lang w:val="es-BO"/>
        </w:rPr>
      </w:pPr>
      <w:r w:rsidRPr="007B7B6C">
        <w:rPr>
          <w:rFonts w:asciiTheme="minorHAnsi" w:eastAsiaTheme="minorHAnsi" w:hAnsiTheme="minorHAnsi" w:cstheme="minorHAnsi"/>
          <w:sz w:val="22"/>
          <w:szCs w:val="22"/>
          <w:lang w:val="es-BO"/>
        </w:rPr>
        <w:t xml:space="preserve">Cuando sea necesario cancelar uno o varios ítems, lotes, tramos, paquetes, volúmenes o etapas, se procederá a la cancelación parcial de los mismos, pudiendo continuar el proceso de contratación para el resto de los ítems, lotes, tramos, paquetes, volúmenes o etapas. </w:t>
      </w:r>
    </w:p>
    <w:p w:rsidR="00490649" w:rsidRPr="007B7B6C" w:rsidRDefault="00490649" w:rsidP="00A72F2D">
      <w:pPr>
        <w:pStyle w:val="Prrafodelista"/>
        <w:ind w:left="1134"/>
        <w:contextualSpacing/>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lastRenderedPageBreak/>
        <w:t>En caso de que la cancelación se produzca antes de la fecha establecida para la apertura de propuestas, YPFB procederá a la devolución de las mismas.</w:t>
      </w:r>
    </w:p>
    <w:p w:rsidR="000C146F" w:rsidRDefault="000C146F" w:rsidP="00A72F2D">
      <w:pPr>
        <w:pStyle w:val="Prrafodelista"/>
        <w:ind w:left="1134"/>
        <w:jc w:val="both"/>
        <w:rPr>
          <w:rFonts w:asciiTheme="minorHAnsi" w:eastAsiaTheme="minorHAnsi" w:hAnsiTheme="minorHAnsi" w:cstheme="minorHAnsi"/>
          <w:sz w:val="22"/>
          <w:szCs w:val="22"/>
          <w:lang w:val="es-BO"/>
        </w:rPr>
      </w:pPr>
    </w:p>
    <w:p w:rsidR="00913663" w:rsidRDefault="00913663" w:rsidP="00A72F2D">
      <w:pPr>
        <w:pStyle w:val="Prrafodelista"/>
        <w:ind w:left="1134"/>
        <w:jc w:val="both"/>
        <w:rPr>
          <w:rFonts w:asciiTheme="minorHAnsi" w:eastAsiaTheme="minorHAnsi" w:hAnsiTheme="minorHAnsi" w:cstheme="minorHAnsi"/>
          <w:sz w:val="22"/>
          <w:szCs w:val="22"/>
          <w:lang w:val="es-BO"/>
        </w:rPr>
      </w:pPr>
      <w:r w:rsidRPr="00913663">
        <w:rPr>
          <w:rFonts w:asciiTheme="minorHAnsi" w:eastAsiaTheme="minorHAnsi" w:hAnsiTheme="minorHAnsi" w:cstheme="minorHAnsi"/>
          <w:sz w:val="22"/>
          <w:szCs w:val="22"/>
          <w:lang w:val="es-BO"/>
        </w:rPr>
        <w:t>Cuando la cancelación sea posterior a la apertura de propuestas, YPFB procederá a la devolución de las propuestas a solicitud del proponente, debiendo conservar una copia para el expediente del proceso de contratación.</w:t>
      </w:r>
    </w:p>
    <w:p w:rsidR="00A72F2D" w:rsidRPr="00913663" w:rsidRDefault="00A72F2D" w:rsidP="00A72F2D">
      <w:pPr>
        <w:pStyle w:val="Prrafodelista"/>
        <w:ind w:left="1134"/>
        <w:jc w:val="both"/>
        <w:rPr>
          <w:rFonts w:asciiTheme="minorHAnsi" w:eastAsiaTheme="minorHAnsi" w:hAnsiTheme="minorHAnsi" w:cstheme="minorHAnsi"/>
          <w:sz w:val="22"/>
          <w:szCs w:val="22"/>
          <w:lang w:val="es-BO"/>
        </w:rPr>
      </w:pPr>
    </w:p>
    <w:p w:rsidR="00452B99" w:rsidRPr="00572D85" w:rsidRDefault="00452B99" w:rsidP="00C35C9D">
      <w:pPr>
        <w:pStyle w:val="Prrafodelista"/>
        <w:numPr>
          <w:ilvl w:val="1"/>
          <w:numId w:val="18"/>
        </w:numPr>
        <w:tabs>
          <w:tab w:val="left" w:pos="1134"/>
        </w:tabs>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A72F2D" w:rsidRPr="006D7E6A" w:rsidRDefault="00A72F2D" w:rsidP="00A72F2D">
      <w:pPr>
        <w:ind w:left="1134"/>
        <w:jc w:val="both"/>
        <w:rPr>
          <w:rFonts w:asciiTheme="minorHAnsi" w:eastAsiaTheme="minorHAnsi" w:hAnsiTheme="minorHAnsi" w:cstheme="minorHAnsi"/>
          <w:sz w:val="18"/>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A72F2D" w:rsidRPr="00552079" w:rsidRDefault="00A72F2D"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plazos y actos administrativos se reanudarán, desde el momento en que el impedimento se hubiera subsanado, correspondiendo reprogramar el cronograma de actividades.</w:t>
      </w:r>
    </w:p>
    <w:p w:rsidR="00A72F2D" w:rsidRDefault="00A72F2D" w:rsidP="00A72F2D">
      <w:pPr>
        <w:ind w:left="1134"/>
        <w:jc w:val="both"/>
        <w:rPr>
          <w:rFonts w:asciiTheme="minorHAnsi" w:eastAsiaTheme="minorHAnsi" w:hAnsiTheme="minorHAnsi" w:cstheme="minorHAnsi"/>
          <w:sz w:val="22"/>
          <w:szCs w:val="22"/>
          <w:lang w:val="es-BO"/>
        </w:rPr>
      </w:pPr>
    </w:p>
    <w:p w:rsidR="00452B99" w:rsidRPr="00552079" w:rsidRDefault="00452B99" w:rsidP="00C35C9D">
      <w:pPr>
        <w:pStyle w:val="Prrafodelista"/>
        <w:numPr>
          <w:ilvl w:val="1"/>
          <w:numId w:val="18"/>
        </w:numPr>
        <w:tabs>
          <w:tab w:val="left" w:pos="1134"/>
        </w:tabs>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A72F2D" w:rsidRPr="006D7E6A" w:rsidRDefault="00A72F2D" w:rsidP="00A72F2D">
      <w:pPr>
        <w:ind w:left="708" w:firstLine="426"/>
        <w:jc w:val="both"/>
        <w:rPr>
          <w:rFonts w:asciiTheme="minorHAnsi" w:eastAsiaTheme="minorHAnsi" w:hAnsiTheme="minorHAnsi" w:cstheme="minorHAnsi"/>
          <w:sz w:val="18"/>
          <w:szCs w:val="22"/>
          <w:lang w:val="es-BO"/>
        </w:rPr>
      </w:pPr>
    </w:p>
    <w:p w:rsidR="00452B99" w:rsidRDefault="00452B99" w:rsidP="00A72F2D">
      <w:pPr>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0C146F" w:rsidRPr="00552079" w:rsidRDefault="000C146F" w:rsidP="00A72F2D">
      <w:pPr>
        <w:ind w:left="708" w:firstLine="426"/>
        <w:jc w:val="both"/>
        <w:rPr>
          <w:rFonts w:asciiTheme="minorHAnsi" w:eastAsiaTheme="minorHAnsi" w:hAnsiTheme="minorHAnsi" w:cstheme="minorHAnsi"/>
          <w:sz w:val="22"/>
          <w:szCs w:val="22"/>
          <w:lang w:val="es-BO"/>
        </w:rPr>
      </w:pP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A72F2D">
      <w:pPr>
        <w:numPr>
          <w:ilvl w:val="0"/>
          <w:numId w:val="12"/>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0C146F" w:rsidRDefault="000C146F" w:rsidP="00A72F2D">
      <w:pPr>
        <w:ind w:left="1134"/>
        <w:jc w:val="both"/>
        <w:rPr>
          <w:rFonts w:asciiTheme="minorHAnsi" w:eastAsiaTheme="minorHAnsi" w:hAnsiTheme="minorHAnsi" w:cstheme="minorHAnsi"/>
          <w:sz w:val="22"/>
          <w:szCs w:val="22"/>
          <w:lang w:val="es-BO"/>
        </w:rPr>
      </w:pPr>
    </w:p>
    <w:p w:rsidR="009E2493" w:rsidRDefault="009E2493" w:rsidP="00A72F2D">
      <w:pPr>
        <w:ind w:left="1134"/>
        <w:jc w:val="both"/>
        <w:rPr>
          <w:rFonts w:asciiTheme="minorHAnsi" w:hAnsiTheme="minorHAnsi" w:cstheme="minorHAnsi"/>
          <w:sz w:val="22"/>
          <w:szCs w:val="22"/>
        </w:rPr>
      </w:pPr>
      <w:r w:rsidRPr="004B0CFC">
        <w:rPr>
          <w:rFonts w:asciiTheme="minorHAnsi" w:eastAsiaTheme="minorHAnsi" w:hAnsiTheme="minorHAnsi" w:cstheme="minorHAnsi"/>
          <w:sz w:val="22"/>
          <w:szCs w:val="22"/>
          <w:lang w:val="es-BO"/>
        </w:rPr>
        <w:t>Cuando la contratación sea por ítems, lotes, tramos, paquetes, volúmenes o etapas, se podrá efectuar anulación parcial, debiendo continuar el proceso con el resto de los ítems, lotes, tramos</w:t>
      </w:r>
      <w:r>
        <w:rPr>
          <w:rFonts w:asciiTheme="minorHAnsi" w:hAnsiTheme="minorHAnsi" w:cstheme="minorHAnsi"/>
          <w:sz w:val="22"/>
          <w:szCs w:val="22"/>
        </w:rPr>
        <w:t>, paquetes, volúmenes o etapas.</w:t>
      </w:r>
    </w:p>
    <w:p w:rsidR="00A72F2D" w:rsidRDefault="00A72F2D" w:rsidP="00A72F2D">
      <w:pPr>
        <w:ind w:left="1134"/>
        <w:jc w:val="both"/>
        <w:rPr>
          <w:rFonts w:asciiTheme="minorHAnsi" w:hAnsiTheme="minorHAnsi" w:cstheme="minorHAnsi"/>
          <w:sz w:val="22"/>
          <w:szCs w:val="22"/>
        </w:rPr>
      </w:pPr>
    </w:p>
    <w:p w:rsidR="009E2493" w:rsidRPr="009229E3" w:rsidRDefault="009E2493" w:rsidP="00A72F2D">
      <w:pPr>
        <w:ind w:left="1134"/>
        <w:jc w:val="both"/>
        <w:rPr>
          <w:rFonts w:asciiTheme="minorHAnsi" w:eastAsiaTheme="minorHAnsi" w:hAnsiTheme="minorHAnsi" w:cstheme="minorHAnsi"/>
          <w:sz w:val="22"/>
          <w:szCs w:val="22"/>
          <w:lang w:val="es-BO"/>
        </w:rPr>
      </w:pPr>
      <w:r w:rsidRPr="00D62DD9">
        <w:rPr>
          <w:rFonts w:asciiTheme="minorHAnsi" w:eastAsiaTheme="minorHAnsi" w:hAnsiTheme="minorHAnsi" w:cstheme="minorHAnsi"/>
          <w:sz w:val="22"/>
          <w:szCs w:val="22"/>
          <w:lang w:val="es-BO"/>
        </w:rPr>
        <w:t>Cuando exista una anulación parcial y sea de los actos administrativos anteriores a la publicación de la convocatoria; los ítems, lotes, tramos, paquetes, volúmenes o etapas anulados</w:t>
      </w:r>
      <w:r>
        <w:rPr>
          <w:rFonts w:asciiTheme="minorHAnsi" w:eastAsiaTheme="minorHAnsi" w:hAnsiTheme="minorHAnsi" w:cstheme="minorHAnsi"/>
          <w:sz w:val="22"/>
          <w:szCs w:val="22"/>
          <w:lang w:val="es-BO"/>
        </w:rPr>
        <w:t>,</w:t>
      </w:r>
      <w:r w:rsidRPr="00D62DD9">
        <w:rPr>
          <w:rFonts w:asciiTheme="minorHAnsi" w:eastAsiaTheme="minorHAnsi" w:hAnsiTheme="minorHAnsi" w:cstheme="minorHAnsi"/>
          <w:sz w:val="22"/>
          <w:szCs w:val="22"/>
          <w:lang w:val="es-BO"/>
        </w:rPr>
        <w:t xml:space="preserve"> deberán iniciar como un nuevo proceso de contratación según la modalidad que </w:t>
      </w:r>
      <w:r w:rsidRPr="009229E3">
        <w:rPr>
          <w:rFonts w:asciiTheme="minorHAnsi" w:eastAsiaTheme="minorHAnsi" w:hAnsiTheme="minorHAnsi" w:cstheme="minorHAnsi"/>
          <w:sz w:val="22"/>
          <w:szCs w:val="22"/>
          <w:lang w:val="es-BO"/>
        </w:rPr>
        <w:t>corresponda.</w:t>
      </w:r>
    </w:p>
    <w:p w:rsidR="00616E49" w:rsidRPr="009229E3" w:rsidRDefault="00616E49" w:rsidP="00A72F2D">
      <w:pPr>
        <w:ind w:left="1134"/>
        <w:jc w:val="both"/>
        <w:rPr>
          <w:rFonts w:asciiTheme="minorHAnsi" w:eastAsiaTheme="minorHAnsi" w:hAnsiTheme="minorHAnsi" w:cstheme="minorHAnsi"/>
          <w:sz w:val="22"/>
          <w:szCs w:val="22"/>
          <w:lang w:val="es-BO"/>
        </w:rPr>
      </w:pPr>
    </w:p>
    <w:p w:rsidR="009E2493" w:rsidRPr="009229E3" w:rsidRDefault="000D253C" w:rsidP="009E2493">
      <w:pPr>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ACUERDO</w:t>
      </w:r>
      <w:r w:rsidR="009E2493" w:rsidRPr="009229E3">
        <w:rPr>
          <w:rFonts w:asciiTheme="minorHAnsi" w:hAnsiTheme="minorHAnsi" w:cstheme="minorHAnsi"/>
          <w:b/>
          <w:sz w:val="22"/>
          <w:szCs w:val="22"/>
        </w:rPr>
        <w:t xml:space="preserve"> DE CONFIDENCIALIDAD</w:t>
      </w:r>
      <w:r w:rsidR="00A35855" w:rsidRPr="009229E3">
        <w:rPr>
          <w:rFonts w:asciiTheme="minorHAnsi" w:hAnsiTheme="minorHAnsi" w:cstheme="minorHAnsi"/>
          <w:b/>
          <w:sz w:val="22"/>
          <w:szCs w:val="22"/>
        </w:rPr>
        <w:t>.-</w:t>
      </w:r>
      <w:r w:rsidR="00AB4D7F">
        <w:rPr>
          <w:rFonts w:asciiTheme="minorHAnsi" w:hAnsiTheme="minorHAnsi" w:cstheme="minorHAnsi"/>
          <w:b/>
          <w:sz w:val="22"/>
          <w:szCs w:val="22"/>
        </w:rPr>
        <w:t xml:space="preserve">  </w:t>
      </w:r>
      <w:r w:rsidR="00AB4D7F" w:rsidRPr="009229E3">
        <w:rPr>
          <w:rFonts w:asciiTheme="minorHAnsi" w:hAnsiTheme="minorHAnsi" w:cstheme="minorHAnsi"/>
          <w:b/>
          <w:bCs/>
          <w:i/>
          <w:iCs/>
          <w:color w:val="FF0000"/>
          <w:lang w:eastAsia="es-BO"/>
        </w:rPr>
        <w:t>No corresponde</w:t>
      </w:r>
    </w:p>
    <w:p w:rsidR="009E2493" w:rsidRPr="009229E3" w:rsidRDefault="009E2493" w:rsidP="009E2493">
      <w:pPr>
        <w:ind w:left="426"/>
        <w:jc w:val="both"/>
        <w:rPr>
          <w:rFonts w:asciiTheme="minorHAnsi" w:hAnsiTheme="minorHAnsi" w:cstheme="minorHAnsi"/>
          <w:color w:val="000000"/>
          <w:sz w:val="22"/>
          <w:szCs w:val="22"/>
        </w:rPr>
      </w:pPr>
    </w:p>
    <w:p w:rsidR="000C146F" w:rsidRPr="00AB4D7F" w:rsidRDefault="00900663" w:rsidP="00AB4D7F">
      <w:pPr>
        <w:pStyle w:val="Prrafodelista"/>
        <w:numPr>
          <w:ilvl w:val="0"/>
          <w:numId w:val="3"/>
        </w:numPr>
        <w:ind w:left="426" w:hanging="426"/>
        <w:jc w:val="both"/>
        <w:rPr>
          <w:rFonts w:asciiTheme="minorHAnsi" w:hAnsiTheme="minorHAnsi" w:cstheme="minorHAnsi"/>
          <w:b/>
          <w:sz w:val="22"/>
          <w:szCs w:val="22"/>
        </w:rPr>
      </w:pPr>
      <w:r w:rsidRPr="009229E3">
        <w:rPr>
          <w:rFonts w:asciiTheme="minorHAnsi" w:hAnsiTheme="minorHAnsi" w:cstheme="minorHAnsi"/>
          <w:b/>
          <w:sz w:val="22"/>
          <w:szCs w:val="22"/>
        </w:rPr>
        <w:t>INSPECCIÓN PREVIA</w:t>
      </w:r>
      <w:r w:rsidR="00A35855" w:rsidRPr="009229E3">
        <w:rPr>
          <w:rFonts w:asciiTheme="minorHAnsi" w:hAnsiTheme="minorHAnsi" w:cstheme="minorHAnsi"/>
          <w:b/>
          <w:sz w:val="22"/>
          <w:szCs w:val="22"/>
        </w:rPr>
        <w:t>.-</w:t>
      </w:r>
      <w:r w:rsidR="00AB4D7F">
        <w:rPr>
          <w:rFonts w:asciiTheme="minorHAnsi" w:hAnsiTheme="minorHAnsi" w:cstheme="minorHAnsi"/>
          <w:b/>
          <w:sz w:val="22"/>
          <w:szCs w:val="22"/>
        </w:rPr>
        <w:t xml:space="preserve">  </w:t>
      </w:r>
      <w:r w:rsidR="00AB4D7F" w:rsidRPr="009229E3">
        <w:rPr>
          <w:rFonts w:asciiTheme="minorHAnsi" w:hAnsiTheme="minorHAnsi" w:cstheme="minorHAnsi"/>
          <w:b/>
          <w:bCs/>
          <w:i/>
          <w:iCs/>
          <w:color w:val="FF0000"/>
          <w:lang w:eastAsia="es-BO"/>
        </w:rPr>
        <w:t>No corresponde</w:t>
      </w:r>
    </w:p>
    <w:p w:rsidR="00900663" w:rsidRDefault="00900663" w:rsidP="00B37050">
      <w:pPr>
        <w:jc w:val="both"/>
        <w:rPr>
          <w:rFonts w:asciiTheme="minorHAnsi" w:hAnsiTheme="minorHAnsi" w:cstheme="minorHAnsi"/>
          <w:sz w:val="22"/>
          <w:szCs w:val="22"/>
          <w:lang w:val="es-ES_tradnl"/>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CONSULTAS ESCRITAS AL DBC</w:t>
      </w:r>
      <w:r w:rsidR="00BB604C">
        <w:rPr>
          <w:rFonts w:asciiTheme="minorHAnsi" w:hAnsiTheme="minorHAnsi" w:cstheme="minorHAnsi"/>
          <w:b/>
          <w:sz w:val="22"/>
          <w:szCs w:val="22"/>
        </w:rPr>
        <w:t>.-</w:t>
      </w:r>
    </w:p>
    <w:p w:rsidR="00252C0F" w:rsidRDefault="00252C0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Cualquier potencial proponente podrá formular consultas escritas al correo electrónico establecido en el cronograma de plazos del presente DBC, consignando el objeto y código del proceso de contratación hasta la fecha y hora límite señalada.</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Default="00701146" w:rsidP="00701146">
      <w:pPr>
        <w:tabs>
          <w:tab w:val="num" w:pos="993"/>
        </w:tabs>
        <w:ind w:left="426"/>
        <w:jc w:val="both"/>
        <w:rPr>
          <w:rFonts w:asciiTheme="minorHAnsi" w:hAnsiTheme="minorHAnsi" w:cstheme="minorHAnsi"/>
          <w:sz w:val="22"/>
          <w:szCs w:val="22"/>
        </w:rPr>
      </w:pPr>
      <w:r>
        <w:rPr>
          <w:rFonts w:asciiTheme="minorHAnsi" w:hAnsiTheme="minorHAnsi" w:cstheme="minorHAnsi"/>
          <w:sz w:val="22"/>
          <w:szCs w:val="22"/>
        </w:rPr>
        <w:lastRenderedPageBreak/>
        <w:t xml:space="preserve">Las consultas </w:t>
      </w:r>
      <w:r w:rsidRPr="008842A3">
        <w:rPr>
          <w:rFonts w:asciiTheme="minorHAnsi" w:hAnsiTheme="minorHAnsi" w:cstheme="minorHAnsi"/>
          <w:sz w:val="22"/>
          <w:szCs w:val="22"/>
        </w:rPr>
        <w:t xml:space="preserve">deberán ser realizadas por </w:t>
      </w:r>
      <w:r w:rsidR="004854C5" w:rsidRPr="008842A3">
        <w:rPr>
          <w:rFonts w:asciiTheme="minorHAnsi" w:hAnsiTheme="minorHAnsi" w:cstheme="minorHAnsi"/>
          <w:sz w:val="22"/>
          <w:szCs w:val="22"/>
        </w:rPr>
        <w:t xml:space="preserve">escrito en idioma </w:t>
      </w:r>
      <w:r w:rsidR="004854C5">
        <w:rPr>
          <w:rFonts w:asciiTheme="minorHAnsi" w:hAnsiTheme="minorHAnsi" w:cstheme="minorHAnsi"/>
          <w:sz w:val="22"/>
          <w:szCs w:val="22"/>
        </w:rPr>
        <w:t>castellano,</w:t>
      </w:r>
      <w:r w:rsidR="004854C5" w:rsidRPr="008842A3" w:rsidDel="00AA3E5D">
        <w:rPr>
          <w:rFonts w:asciiTheme="minorHAnsi" w:hAnsiTheme="minorHAnsi" w:cstheme="minorHAnsi"/>
          <w:sz w:val="22"/>
          <w:szCs w:val="22"/>
        </w:rPr>
        <w:t xml:space="preserve"> </w:t>
      </w:r>
      <w:r w:rsidR="004854C5">
        <w:rPr>
          <w:rFonts w:asciiTheme="minorHAnsi" w:hAnsiTheme="minorHAnsi" w:cstheme="minorHAnsi"/>
          <w:sz w:val="22"/>
          <w:szCs w:val="22"/>
        </w:rPr>
        <w:t>mismo</w:t>
      </w:r>
      <w:r w:rsidR="004854C5" w:rsidRPr="008842A3">
        <w:rPr>
          <w:rFonts w:asciiTheme="minorHAnsi" w:hAnsiTheme="minorHAnsi" w:cstheme="minorHAnsi"/>
          <w:sz w:val="22"/>
          <w:szCs w:val="22"/>
        </w:rPr>
        <w:t xml:space="preserve"> que serán atendidos y publicado</w:t>
      </w:r>
      <w:r w:rsidRPr="008842A3">
        <w:rPr>
          <w:rFonts w:asciiTheme="minorHAnsi" w:hAnsiTheme="minorHAnsi" w:cstheme="minorHAnsi"/>
          <w:sz w:val="22"/>
          <w:szCs w:val="22"/>
        </w:rPr>
        <w:t xml:space="preserve"> en la página web de YPFB: </w:t>
      </w:r>
      <w:hyperlink r:id="rId12" w:history="1">
        <w:r w:rsidRPr="00DC258E">
          <w:rPr>
            <w:rStyle w:val="Hipervnculo"/>
            <w:rFonts w:asciiTheme="minorHAnsi" w:hAnsiTheme="minorHAnsi" w:cstheme="minorHAnsi"/>
            <w:sz w:val="22"/>
            <w:szCs w:val="22"/>
          </w:rPr>
          <w:t>www.ypfb.gob.bo</w:t>
        </w:r>
      </w:hyperlink>
      <w:r w:rsidRPr="008842A3">
        <w:rPr>
          <w:rFonts w:asciiTheme="minorHAnsi" w:hAnsiTheme="minorHAnsi" w:cstheme="minorHAnsi"/>
          <w:sz w:val="22"/>
          <w:szCs w:val="22"/>
        </w:rPr>
        <w:t>.</w:t>
      </w:r>
    </w:p>
    <w:p w:rsidR="00701146" w:rsidRDefault="00701146" w:rsidP="00701146">
      <w:pPr>
        <w:tabs>
          <w:tab w:val="num" w:pos="993"/>
        </w:tabs>
        <w:ind w:left="426"/>
        <w:jc w:val="both"/>
        <w:rPr>
          <w:rFonts w:asciiTheme="minorHAnsi" w:hAnsiTheme="minorHAnsi" w:cstheme="minorHAnsi"/>
          <w:sz w:val="22"/>
          <w:szCs w:val="22"/>
        </w:rPr>
      </w:pPr>
    </w:p>
    <w:p w:rsidR="005A4C8F" w:rsidRPr="00365997" w:rsidRDefault="005A4C8F" w:rsidP="005A4C8F">
      <w:pPr>
        <w:tabs>
          <w:tab w:val="num" w:pos="993"/>
        </w:tabs>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Toda consulta y/o comunicación deberá ser canalizada por el </w:t>
      </w:r>
      <w:r w:rsidR="003B2039">
        <w:rPr>
          <w:rFonts w:asciiTheme="minorHAnsi" w:hAnsiTheme="minorHAnsi" w:cstheme="minorHAnsi"/>
          <w:sz w:val="22"/>
          <w:szCs w:val="22"/>
        </w:rPr>
        <w:t>Personal de Contrataciones</w:t>
      </w:r>
      <w:r w:rsidRPr="00365997">
        <w:rPr>
          <w:rFonts w:asciiTheme="minorHAnsi" w:hAnsiTheme="minorHAnsi" w:cstheme="minorHAnsi"/>
          <w:sz w:val="22"/>
          <w:szCs w:val="22"/>
        </w:rPr>
        <w:t xml:space="preserve"> asignado al proceso de contratación</w:t>
      </w:r>
      <w:r w:rsidR="00466DDC">
        <w:rPr>
          <w:rFonts w:asciiTheme="minorHAnsi" w:hAnsiTheme="minorHAnsi" w:cstheme="minorHAnsi"/>
          <w:sz w:val="22"/>
          <w:szCs w:val="22"/>
        </w:rPr>
        <w:t xml:space="preserve">, en conocimiento del </w:t>
      </w:r>
      <w:r w:rsidR="00466DDC" w:rsidRPr="0065287D">
        <w:rPr>
          <w:rFonts w:asciiTheme="minorHAnsi" w:hAnsiTheme="minorHAnsi" w:cstheme="minorHAnsi"/>
          <w:sz w:val="22"/>
          <w:szCs w:val="22"/>
        </w:rPr>
        <w:t>RPC.</w:t>
      </w:r>
    </w:p>
    <w:p w:rsidR="00BF5D45" w:rsidRPr="008842A3" w:rsidRDefault="00BF5D45" w:rsidP="00701146">
      <w:pPr>
        <w:tabs>
          <w:tab w:val="num" w:pos="993"/>
        </w:tabs>
        <w:jc w:val="both"/>
        <w:rPr>
          <w:rFonts w:asciiTheme="minorHAnsi" w:hAnsiTheme="minorHAnsi" w:cstheme="minorHAnsi"/>
          <w:color w:val="FF0000"/>
          <w:sz w:val="22"/>
          <w:szCs w:val="22"/>
        </w:rPr>
      </w:pPr>
    </w:p>
    <w:p w:rsidR="00900663"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REUNIÓN DE ACLARACIÓN</w:t>
      </w:r>
      <w:r w:rsidR="00A35855">
        <w:rPr>
          <w:rFonts w:asciiTheme="minorHAnsi" w:hAnsiTheme="minorHAnsi" w:cstheme="minorHAnsi"/>
          <w:b/>
          <w:sz w:val="22"/>
          <w:szCs w:val="22"/>
        </w:rPr>
        <w:t>.-</w:t>
      </w:r>
    </w:p>
    <w:p w:rsidR="00252C0F" w:rsidRDefault="00252C0F" w:rsidP="00701146">
      <w:pPr>
        <w:tabs>
          <w:tab w:val="num" w:pos="993"/>
        </w:tabs>
        <w:ind w:left="426"/>
        <w:jc w:val="both"/>
        <w:rPr>
          <w:rFonts w:asciiTheme="minorHAnsi" w:hAnsiTheme="minorHAnsi" w:cstheme="minorHAnsi"/>
          <w:sz w:val="22"/>
          <w:szCs w:val="22"/>
        </w:rPr>
      </w:pPr>
    </w:p>
    <w:p w:rsidR="00701146" w:rsidRPr="008842A3" w:rsidRDefault="00701146" w:rsidP="00701146">
      <w:pPr>
        <w:tabs>
          <w:tab w:val="num" w:pos="993"/>
        </w:tabs>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Se realizará </w:t>
      </w:r>
      <w:r>
        <w:rPr>
          <w:rFonts w:asciiTheme="minorHAnsi" w:hAnsiTheme="minorHAnsi" w:cstheme="minorHAnsi"/>
          <w:sz w:val="22"/>
          <w:szCs w:val="22"/>
        </w:rPr>
        <w:t>la/las</w:t>
      </w:r>
      <w:r w:rsidRPr="008842A3">
        <w:rPr>
          <w:rFonts w:asciiTheme="minorHAnsi" w:hAnsiTheme="minorHAnsi" w:cstheme="minorHAnsi"/>
          <w:sz w:val="22"/>
          <w:szCs w:val="22"/>
        </w:rPr>
        <w:t xml:space="preserve"> Reunión</w:t>
      </w:r>
      <w:r>
        <w:rPr>
          <w:rFonts w:asciiTheme="minorHAnsi" w:hAnsiTheme="minorHAnsi" w:cstheme="minorHAnsi"/>
          <w:sz w:val="22"/>
          <w:szCs w:val="22"/>
        </w:rPr>
        <w:t>(es)</w:t>
      </w:r>
      <w:r w:rsidRPr="008842A3">
        <w:rPr>
          <w:rFonts w:asciiTheme="minorHAnsi" w:hAnsiTheme="minorHAnsi" w:cstheme="minorHAnsi"/>
          <w:sz w:val="22"/>
          <w:szCs w:val="22"/>
        </w:rPr>
        <w:t xml:space="preserve"> de Aclaración en la fecha, hora y lugar señalados en el presente DBC, en la que los potenciales proponentes podrán expresar sus consultas sobre el proceso de contratación.</w:t>
      </w:r>
    </w:p>
    <w:p w:rsidR="00701146" w:rsidRPr="008842A3" w:rsidRDefault="00701146" w:rsidP="00701146">
      <w:pPr>
        <w:tabs>
          <w:tab w:val="num" w:pos="993"/>
        </w:tabs>
        <w:ind w:left="426"/>
        <w:jc w:val="both"/>
        <w:rPr>
          <w:rFonts w:asciiTheme="minorHAnsi" w:hAnsiTheme="minorHAnsi" w:cstheme="minorHAnsi"/>
          <w:sz w:val="22"/>
          <w:szCs w:val="22"/>
        </w:rPr>
      </w:pPr>
    </w:p>
    <w:p w:rsidR="00701146" w:rsidRPr="008842A3" w:rsidRDefault="00701146" w:rsidP="00701146">
      <w:pPr>
        <w:ind w:left="426"/>
        <w:jc w:val="both"/>
        <w:rPr>
          <w:rFonts w:asciiTheme="minorHAnsi" w:hAnsiTheme="minorHAnsi" w:cstheme="minorHAnsi"/>
          <w:sz w:val="22"/>
          <w:szCs w:val="22"/>
        </w:rPr>
      </w:pPr>
      <w:r w:rsidRPr="008842A3">
        <w:rPr>
          <w:rFonts w:asciiTheme="minorHAnsi" w:hAnsiTheme="minorHAnsi" w:cstheme="minorHAnsi"/>
          <w:sz w:val="22"/>
          <w:szCs w:val="22"/>
        </w:rPr>
        <w:t xml:space="preserve">El acta de la reunión de aclaración, será publicada en el sitio web de YPFB, </w:t>
      </w:r>
      <w:hyperlink r:id="rId13"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 xml:space="preserve">. </w:t>
      </w:r>
    </w:p>
    <w:p w:rsidR="00701146" w:rsidRPr="008842A3" w:rsidRDefault="00701146" w:rsidP="00701146">
      <w:pPr>
        <w:ind w:left="426"/>
        <w:jc w:val="both"/>
        <w:rPr>
          <w:rFonts w:asciiTheme="minorHAnsi" w:hAnsiTheme="minorHAnsi" w:cstheme="minorHAnsi"/>
          <w:color w:val="FF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r w:rsidR="00A35855">
        <w:rPr>
          <w:rFonts w:asciiTheme="minorHAnsi" w:hAnsiTheme="minorHAnsi" w:cstheme="minorHAnsi"/>
          <w:b/>
          <w:sz w:val="22"/>
          <w:szCs w:val="22"/>
        </w:rPr>
        <w:t>.-</w:t>
      </w:r>
    </w:p>
    <w:p w:rsidR="00900663" w:rsidRPr="00552079" w:rsidRDefault="00900663" w:rsidP="00B37050">
      <w:pPr>
        <w:pStyle w:val="Prrafodelista"/>
        <w:ind w:left="426"/>
        <w:jc w:val="both"/>
        <w:rPr>
          <w:rFonts w:asciiTheme="minorHAnsi" w:hAnsiTheme="minorHAnsi" w:cstheme="minorHAnsi"/>
          <w:b/>
          <w:sz w:val="22"/>
          <w:szCs w:val="22"/>
        </w:rPr>
      </w:pPr>
    </w:p>
    <w:p w:rsidR="007B7B6C" w:rsidRPr="008842A3" w:rsidRDefault="004A4604" w:rsidP="007B7B6C">
      <w:pPr>
        <w:ind w:left="426"/>
        <w:jc w:val="both"/>
        <w:rPr>
          <w:rFonts w:asciiTheme="minorHAnsi" w:hAnsiTheme="minorHAnsi" w:cstheme="minorHAnsi"/>
          <w:sz w:val="22"/>
          <w:szCs w:val="22"/>
        </w:rPr>
      </w:pPr>
      <w:r w:rsidRPr="00812C05">
        <w:rPr>
          <w:rFonts w:asciiTheme="minorHAnsi" w:hAnsiTheme="minorHAnsi" w:cstheme="minorHAnsi"/>
          <w:sz w:val="22"/>
          <w:szCs w:val="22"/>
        </w:rPr>
        <w:t>YPFB podrá enmendar el DBC</w:t>
      </w:r>
      <w:r w:rsidR="007B7B6C" w:rsidRPr="008842A3">
        <w:rPr>
          <w:rFonts w:asciiTheme="minorHAnsi" w:hAnsiTheme="minorHAnsi" w:cstheme="minorHAnsi"/>
          <w:sz w:val="22"/>
          <w:szCs w:val="22"/>
        </w:rPr>
        <w:t>, por ini</w:t>
      </w:r>
      <w:r w:rsidR="008F5298">
        <w:rPr>
          <w:rFonts w:asciiTheme="minorHAnsi" w:hAnsiTheme="minorHAnsi" w:cstheme="minorHAnsi"/>
          <w:sz w:val="22"/>
          <w:szCs w:val="22"/>
        </w:rPr>
        <w:t>ciativa propia y/o</w:t>
      </w:r>
      <w:r w:rsidR="007B7B6C" w:rsidRPr="008842A3">
        <w:rPr>
          <w:rFonts w:asciiTheme="minorHAnsi" w:hAnsiTheme="minorHAnsi" w:cstheme="minorHAnsi"/>
          <w:sz w:val="22"/>
          <w:szCs w:val="22"/>
        </w:rPr>
        <w:t xml:space="preserve"> como resultado de la reunión de aclaración, en cualquier momento hasta </w:t>
      </w:r>
      <w:r w:rsidR="00A671E1">
        <w:rPr>
          <w:rFonts w:asciiTheme="minorHAnsi" w:hAnsiTheme="minorHAnsi" w:cstheme="minorHAnsi"/>
          <w:sz w:val="22"/>
          <w:szCs w:val="22"/>
        </w:rPr>
        <w:t xml:space="preserve">tres (3) días hábiles </w:t>
      </w:r>
      <w:r w:rsidR="007B7B6C" w:rsidRPr="008842A3">
        <w:rPr>
          <w:rFonts w:asciiTheme="minorHAnsi" w:hAnsiTheme="minorHAnsi" w:cstheme="minorHAnsi"/>
          <w:sz w:val="22"/>
          <w:szCs w:val="22"/>
        </w:rPr>
        <w:t xml:space="preserve">antes de la presentación de propuestas. </w:t>
      </w:r>
    </w:p>
    <w:p w:rsidR="007B7B6C" w:rsidRPr="008842A3" w:rsidRDefault="007B7B6C" w:rsidP="007B7B6C">
      <w:pPr>
        <w:ind w:left="426"/>
        <w:jc w:val="both"/>
        <w:rPr>
          <w:rFonts w:asciiTheme="minorHAnsi" w:hAnsiTheme="minorHAnsi" w:cstheme="minorHAnsi"/>
          <w:sz w:val="22"/>
          <w:szCs w:val="22"/>
        </w:rPr>
      </w:pPr>
    </w:p>
    <w:p w:rsidR="007B7B6C" w:rsidRPr="008842A3" w:rsidRDefault="007B7B6C" w:rsidP="007B7B6C">
      <w:pPr>
        <w:pStyle w:val="Prrafodelista"/>
        <w:ind w:left="426"/>
        <w:jc w:val="both"/>
        <w:rPr>
          <w:rStyle w:val="Hipervnculo"/>
          <w:rFonts w:asciiTheme="minorHAnsi" w:hAnsiTheme="minorHAnsi" w:cstheme="minorHAnsi"/>
          <w:sz w:val="22"/>
          <w:szCs w:val="22"/>
        </w:rPr>
      </w:pPr>
      <w:r w:rsidRPr="008842A3">
        <w:rPr>
          <w:rFonts w:asciiTheme="minorHAnsi" w:hAnsiTheme="minorHAnsi" w:cstheme="minorHAnsi"/>
          <w:sz w:val="22"/>
          <w:szCs w:val="22"/>
        </w:rPr>
        <w:t xml:space="preserve">Las enmiendas serán publicadas en el sitio web de YPFB </w:t>
      </w:r>
      <w:hyperlink r:id="rId14" w:history="1">
        <w:r w:rsidRPr="008842A3">
          <w:rPr>
            <w:rStyle w:val="Hipervnculo"/>
            <w:rFonts w:asciiTheme="minorHAnsi" w:hAnsiTheme="minorHAnsi" w:cstheme="minorHAnsi"/>
            <w:sz w:val="22"/>
            <w:szCs w:val="22"/>
          </w:rPr>
          <w:t>www.ypfb.gob.bo</w:t>
        </w:r>
      </w:hyperlink>
      <w:r w:rsidRPr="008842A3">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5A4C8F" w:rsidRPr="00365997" w:rsidRDefault="005A4C8F" w:rsidP="00355D6D">
      <w:pPr>
        <w:pStyle w:val="Prrafodelista"/>
        <w:numPr>
          <w:ilvl w:val="0"/>
          <w:numId w:val="3"/>
        </w:numPr>
        <w:ind w:left="426" w:hanging="426"/>
        <w:jc w:val="both"/>
        <w:rPr>
          <w:rFonts w:asciiTheme="minorHAnsi" w:hAnsiTheme="minorHAnsi" w:cstheme="minorHAnsi"/>
          <w:b/>
          <w:sz w:val="22"/>
          <w:szCs w:val="22"/>
        </w:rPr>
      </w:pPr>
      <w:r w:rsidRPr="00365997">
        <w:rPr>
          <w:rFonts w:asciiTheme="minorHAnsi" w:hAnsiTheme="minorHAnsi" w:cstheme="minorHAnsi"/>
          <w:b/>
          <w:sz w:val="22"/>
          <w:szCs w:val="22"/>
        </w:rPr>
        <w:t>AMPLIACIÓN DE PLAZO PAR</w:t>
      </w:r>
      <w:r w:rsidR="00A35855">
        <w:rPr>
          <w:rFonts w:asciiTheme="minorHAnsi" w:hAnsiTheme="minorHAnsi" w:cstheme="minorHAnsi"/>
          <w:b/>
          <w:sz w:val="22"/>
          <w:szCs w:val="22"/>
        </w:rPr>
        <w:t>A LA PRESENTACIÓN DE PROPUESTAS.-</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186EE7">
        <w:rPr>
          <w:rFonts w:asciiTheme="minorHAnsi" w:hAnsiTheme="minorHAnsi" w:cstheme="minorHAnsi"/>
          <w:sz w:val="22"/>
          <w:szCs w:val="22"/>
        </w:rPr>
        <w:t>El RPC</w:t>
      </w:r>
      <w:r w:rsidRPr="00365997">
        <w:rPr>
          <w:rFonts w:asciiTheme="minorHAnsi" w:hAnsiTheme="minorHAnsi" w:cstheme="minorHAnsi"/>
          <w:sz w:val="22"/>
          <w:szCs w:val="22"/>
        </w:rPr>
        <w:t xml:space="preserve"> podrá ampliar el plazo de presentación de propuestas por las siguientes causas debidamente justificadas:</w:t>
      </w:r>
    </w:p>
    <w:p w:rsidR="005A4C8F" w:rsidRPr="00365997" w:rsidRDefault="005A4C8F" w:rsidP="005A4C8F">
      <w:pPr>
        <w:jc w:val="both"/>
        <w:rPr>
          <w:rFonts w:asciiTheme="minorHAnsi" w:hAnsiTheme="minorHAnsi" w:cstheme="minorHAnsi"/>
          <w:sz w:val="22"/>
          <w:szCs w:val="22"/>
        </w:rPr>
      </w:pPr>
    </w:p>
    <w:p w:rsidR="005A4C8F" w:rsidRPr="00365997" w:rsidRDefault="005A4C8F" w:rsidP="00C35C9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Enmiendas al DBC</w:t>
      </w:r>
    </w:p>
    <w:p w:rsidR="005A4C8F" w:rsidRPr="00365997" w:rsidRDefault="005A4C8F" w:rsidP="00C35C9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Causas de fuerza mayor</w:t>
      </w:r>
    </w:p>
    <w:p w:rsidR="005A4C8F" w:rsidRPr="00365997" w:rsidRDefault="005A4C8F" w:rsidP="00C35C9D">
      <w:pPr>
        <w:pStyle w:val="Prrafodelista"/>
        <w:numPr>
          <w:ilvl w:val="0"/>
          <w:numId w:val="25"/>
        </w:numPr>
        <w:ind w:left="993"/>
        <w:jc w:val="both"/>
        <w:rPr>
          <w:rFonts w:asciiTheme="minorHAnsi" w:hAnsiTheme="minorHAnsi" w:cstheme="minorHAnsi"/>
          <w:sz w:val="22"/>
          <w:szCs w:val="22"/>
        </w:rPr>
      </w:pPr>
      <w:r w:rsidRPr="00365997">
        <w:rPr>
          <w:rFonts w:asciiTheme="minorHAnsi" w:hAnsiTheme="minorHAnsi" w:cstheme="minorHAnsi"/>
          <w:sz w:val="22"/>
          <w:szCs w:val="22"/>
        </w:rPr>
        <w:t>Caso fortuito</w:t>
      </w:r>
    </w:p>
    <w:p w:rsidR="005A4C8F" w:rsidRPr="00365997" w:rsidRDefault="005A4C8F" w:rsidP="005A4C8F">
      <w:pPr>
        <w:jc w:val="both"/>
        <w:rPr>
          <w:rFonts w:asciiTheme="minorHAnsi" w:hAnsiTheme="minorHAnsi" w:cstheme="minorHAnsi"/>
          <w:sz w:val="22"/>
          <w:szCs w:val="22"/>
        </w:rPr>
      </w:pPr>
    </w:p>
    <w:p w:rsidR="005A4C8F" w:rsidRPr="00365997" w:rsidRDefault="005A4C8F" w:rsidP="005A4C8F">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La ampliación deberá ser realizada de manera previa a la fecha y hora establecida en la presentación de propuestas y publicada en el sitio web de YPFB </w:t>
      </w:r>
      <w:hyperlink r:id="rId15" w:history="1">
        <w:r w:rsidRPr="00365997">
          <w:rPr>
            <w:rStyle w:val="Hipervnculo"/>
            <w:rFonts w:asciiTheme="minorHAnsi" w:hAnsiTheme="minorHAnsi" w:cstheme="minorHAnsi"/>
            <w:sz w:val="22"/>
            <w:szCs w:val="22"/>
          </w:rPr>
          <w:t>www.ypfb.gob.bo</w:t>
        </w:r>
      </w:hyperlink>
      <w:r w:rsidRPr="00365997">
        <w:rPr>
          <w:rStyle w:val="Hipervnculo"/>
          <w:rFonts w:asciiTheme="minorHAnsi" w:hAnsiTheme="minorHAnsi" w:cstheme="minorHAnsi"/>
          <w:sz w:val="22"/>
          <w:szCs w:val="22"/>
        </w:rPr>
        <w:t xml:space="preserve">. </w:t>
      </w:r>
    </w:p>
    <w:p w:rsidR="005A4C8F" w:rsidRDefault="005A4C8F" w:rsidP="00897820">
      <w:pPr>
        <w:ind w:firstLine="426"/>
        <w:jc w:val="center"/>
        <w:rPr>
          <w:rFonts w:asciiTheme="minorHAnsi" w:hAnsiTheme="minorHAnsi" w:cstheme="minorHAnsi"/>
          <w:b/>
          <w:sz w:val="22"/>
          <w:szCs w:val="22"/>
        </w:rPr>
      </w:pPr>
    </w:p>
    <w:p w:rsidR="004A4604" w:rsidRDefault="004A4604"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5D0BFD" w:rsidRDefault="005D0BFD"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6362BB" w:rsidRDefault="006362BB" w:rsidP="00897820">
      <w:pPr>
        <w:ind w:firstLine="426"/>
        <w:jc w:val="center"/>
        <w:rPr>
          <w:rFonts w:asciiTheme="minorHAnsi" w:hAnsiTheme="minorHAnsi" w:cstheme="minorHAnsi"/>
          <w:b/>
          <w:sz w:val="22"/>
          <w:szCs w:val="22"/>
        </w:rPr>
      </w:pP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BF5D45" w:rsidRDefault="00C05B7B" w:rsidP="00B37050">
      <w:pPr>
        <w:jc w:val="both"/>
        <w:rPr>
          <w:rFonts w:asciiTheme="minorHAnsi" w:hAnsiTheme="minorHAnsi" w:cstheme="minorHAnsi"/>
          <w:sz w:val="18"/>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r w:rsidR="00A35855">
        <w:rPr>
          <w:rFonts w:asciiTheme="minorHAnsi" w:hAnsiTheme="minorHAnsi" w:cstheme="minorHAnsi"/>
          <w:b/>
          <w:sz w:val="22"/>
          <w:szCs w:val="22"/>
        </w:rPr>
        <w:t>.-</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ITEM</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LOTE</w:t>
      </w:r>
      <w:r w:rsidR="004D6900">
        <w:rPr>
          <w:rFonts w:asciiTheme="minorHAnsi" w:hAnsiTheme="minorHAnsi" w:cstheme="minorHAnsi"/>
          <w:b/>
          <w:sz w:val="22"/>
          <w:szCs w:val="22"/>
        </w:rPr>
        <w:t>S</w:t>
      </w:r>
      <w:r w:rsidR="00B47471" w:rsidRPr="002750AD">
        <w:rPr>
          <w:rFonts w:asciiTheme="minorHAnsi" w:hAnsiTheme="minorHAnsi" w:cstheme="minorHAnsi"/>
          <w:b/>
          <w:sz w:val="22"/>
          <w:szCs w:val="22"/>
        </w:rPr>
        <w:t xml:space="preserv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VOLUMEN</w:t>
      </w:r>
      <w:r w:rsidR="006F2D53">
        <w:rPr>
          <w:rFonts w:asciiTheme="minorHAnsi" w:hAnsiTheme="minorHAnsi" w:cstheme="minorHAnsi"/>
          <w:b/>
          <w:sz w:val="22"/>
          <w:szCs w:val="22"/>
        </w:rPr>
        <w:t>ES</w:t>
      </w:r>
      <w:r w:rsidR="000267DC" w:rsidRPr="002750AD">
        <w:rPr>
          <w:rFonts w:asciiTheme="minorHAnsi" w:hAnsiTheme="minorHAnsi" w:cstheme="minorHAnsi"/>
          <w:b/>
          <w:sz w:val="22"/>
          <w:szCs w:val="22"/>
        </w:rPr>
        <w:t xml:space="preserve"> O </w:t>
      </w:r>
      <w:r w:rsidR="00C81588" w:rsidRPr="002750AD">
        <w:rPr>
          <w:rFonts w:asciiTheme="minorHAnsi" w:hAnsiTheme="minorHAnsi" w:cstheme="minorHAnsi"/>
          <w:b/>
          <w:sz w:val="22"/>
          <w:szCs w:val="22"/>
        </w:rPr>
        <w:t>ETAPA</w:t>
      </w:r>
      <w:r w:rsidR="006F2D53">
        <w:rPr>
          <w:rFonts w:asciiTheme="minorHAnsi" w:hAnsiTheme="minorHAnsi" w:cstheme="minorHAnsi"/>
          <w:b/>
          <w:sz w:val="22"/>
          <w:szCs w:val="22"/>
        </w:rPr>
        <w:t>S</w:t>
      </w:r>
      <w:r w:rsidR="00A35855">
        <w:rPr>
          <w:rFonts w:asciiTheme="minorHAnsi" w:hAnsiTheme="minorHAnsi" w:cstheme="minorHAnsi"/>
          <w:b/>
          <w:sz w:val="22"/>
          <w:szCs w:val="22"/>
        </w:rPr>
        <w:t>.-</w:t>
      </w:r>
    </w:p>
    <w:p w:rsidR="00C75BEC" w:rsidRPr="00BF5D45" w:rsidRDefault="00C75BEC" w:rsidP="00B37050">
      <w:pPr>
        <w:ind w:left="567"/>
        <w:jc w:val="both"/>
        <w:rPr>
          <w:rFonts w:asciiTheme="minorHAnsi" w:hAnsiTheme="minorHAnsi" w:cstheme="minorHAnsi"/>
          <w:color w:val="000000"/>
          <w:sz w:val="18"/>
          <w:szCs w:val="22"/>
        </w:rPr>
      </w:pPr>
    </w:p>
    <w:p w:rsidR="008D7511" w:rsidRDefault="008D7511" w:rsidP="008D7511">
      <w:pPr>
        <w:ind w:left="426"/>
        <w:jc w:val="both"/>
        <w:rPr>
          <w:rFonts w:asciiTheme="minorHAnsi" w:hAnsiTheme="minorHAnsi" w:cstheme="minorHAnsi"/>
          <w:color w:val="000000"/>
          <w:sz w:val="22"/>
          <w:szCs w:val="22"/>
        </w:rPr>
      </w:pPr>
      <w:r w:rsidRPr="008D7511">
        <w:rPr>
          <w:rFonts w:asciiTheme="minorHAnsi" w:hAnsiTheme="minorHAnsi" w:cstheme="minorHAnsi"/>
          <w:color w:val="000000"/>
          <w:sz w:val="22"/>
          <w:szCs w:val="22"/>
        </w:rPr>
        <w:t xml:space="preserve">Cuando un proponente presente su propuesta para más de un ítem, lote, tramo, paquete </w:t>
      </w:r>
      <w:proofErr w:type="spellStart"/>
      <w:r w:rsidRPr="008D7511">
        <w:rPr>
          <w:rFonts w:asciiTheme="minorHAnsi" w:hAnsiTheme="minorHAnsi" w:cstheme="minorHAnsi"/>
          <w:color w:val="000000"/>
          <w:sz w:val="22"/>
          <w:szCs w:val="22"/>
        </w:rPr>
        <w:t>ó</w:t>
      </w:r>
      <w:proofErr w:type="spellEnd"/>
      <w:r w:rsidRPr="008D7511">
        <w:rPr>
          <w:rFonts w:asciiTheme="minorHAnsi" w:hAnsiTheme="minorHAnsi" w:cstheme="minorHAnsi"/>
          <w:color w:val="000000"/>
          <w:sz w:val="22"/>
          <w:szCs w:val="22"/>
        </w:rPr>
        <w:t xml:space="preserve"> volumen deberá presentar una sola vez la documentación legal y administrativa, y una propuesta técnica para cada ítem, lote, tramo, paquete o volumen, según los</w:t>
      </w:r>
      <w:r>
        <w:rPr>
          <w:rFonts w:asciiTheme="minorHAnsi" w:hAnsiTheme="minorHAnsi" w:cstheme="minorHAnsi"/>
          <w:color w:val="000000"/>
          <w:sz w:val="22"/>
          <w:szCs w:val="22"/>
        </w:rPr>
        <w:t xml:space="preserve"> formularios del presente DBC.</w:t>
      </w:r>
    </w:p>
    <w:p w:rsidR="008D7511" w:rsidRPr="008D7511" w:rsidRDefault="008D7511" w:rsidP="008D7511">
      <w:pPr>
        <w:ind w:left="567"/>
        <w:jc w:val="both"/>
        <w:rPr>
          <w:rFonts w:asciiTheme="minorHAnsi" w:hAnsiTheme="minorHAnsi" w:cstheme="minorHAnsi"/>
          <w:color w:val="000000"/>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r w:rsidR="00A35855">
        <w:rPr>
          <w:rFonts w:asciiTheme="minorHAnsi" w:hAnsiTheme="minorHAnsi" w:cstheme="minorHAnsi"/>
          <w:b/>
          <w:sz w:val="22"/>
          <w:szCs w:val="22"/>
        </w:rPr>
        <w:t>.-</w:t>
      </w:r>
    </w:p>
    <w:p w:rsidR="005D0BFD" w:rsidRDefault="005D0BFD" w:rsidP="005D0BFD">
      <w:pPr>
        <w:tabs>
          <w:tab w:val="left" w:pos="1276"/>
        </w:tabs>
        <w:ind w:left="426"/>
        <w:jc w:val="both"/>
        <w:outlineLvl w:val="0"/>
        <w:rPr>
          <w:rFonts w:asciiTheme="minorHAnsi" w:hAnsiTheme="minorHAnsi" w:cstheme="minorHAnsi"/>
          <w:bCs/>
          <w:color w:val="000000"/>
          <w:kern w:val="28"/>
          <w:sz w:val="22"/>
          <w:szCs w:val="22"/>
          <w:lang w:eastAsia="es-ES"/>
        </w:rPr>
      </w:pPr>
    </w:p>
    <w:p w:rsidR="004A3439" w:rsidRDefault="004A3439" w:rsidP="005D0BFD">
      <w:pPr>
        <w:tabs>
          <w:tab w:val="left" w:pos="1276"/>
        </w:tabs>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r>
        <w:rPr>
          <w:rFonts w:asciiTheme="minorHAnsi" w:hAnsiTheme="minorHAnsi" w:cstheme="minorHAnsi"/>
          <w:bCs/>
          <w:color w:val="000000"/>
          <w:kern w:val="28"/>
          <w:sz w:val="22"/>
          <w:szCs w:val="22"/>
          <w:lang w:eastAsia="es-ES"/>
        </w:rPr>
        <w:t>.</w:t>
      </w:r>
    </w:p>
    <w:p w:rsidR="005D0BFD" w:rsidRDefault="005D0BFD" w:rsidP="005D0BFD">
      <w:pPr>
        <w:tabs>
          <w:tab w:val="left" w:pos="1276"/>
        </w:tabs>
        <w:ind w:left="426"/>
        <w:jc w:val="both"/>
        <w:outlineLvl w:val="0"/>
        <w:rPr>
          <w:rFonts w:asciiTheme="minorHAnsi" w:hAnsiTheme="minorHAnsi" w:cstheme="minorHAnsi"/>
          <w:bCs/>
          <w:color w:val="000000"/>
          <w:kern w:val="28"/>
          <w:sz w:val="22"/>
          <w:szCs w:val="22"/>
          <w:lang w:eastAsia="es-ES"/>
        </w:rPr>
      </w:pPr>
    </w:p>
    <w:p w:rsidR="00616116" w:rsidRDefault="004A3439" w:rsidP="005D0BFD">
      <w:pPr>
        <w:tabs>
          <w:tab w:val="left" w:pos="1276"/>
        </w:tabs>
        <w:ind w:left="426"/>
        <w:jc w:val="both"/>
        <w:outlineLvl w:val="0"/>
        <w:rPr>
          <w:rFonts w:asciiTheme="minorHAnsi" w:hAnsiTheme="minorHAnsi" w:cstheme="minorHAnsi"/>
          <w:bCs/>
          <w:color w:val="000000"/>
          <w:kern w:val="28"/>
          <w:sz w:val="22"/>
          <w:szCs w:val="22"/>
          <w:lang w:eastAsia="es-ES"/>
        </w:rPr>
      </w:pPr>
      <w:r>
        <w:rPr>
          <w:rFonts w:asciiTheme="minorHAnsi" w:hAnsiTheme="minorHAnsi" w:cstheme="minorHAnsi"/>
          <w:bCs/>
          <w:color w:val="000000"/>
          <w:kern w:val="28"/>
          <w:sz w:val="22"/>
          <w:szCs w:val="22"/>
          <w:lang w:eastAsia="es-ES"/>
        </w:rPr>
        <w:t>La</w:t>
      </w:r>
      <w:r w:rsidRPr="00552079">
        <w:rPr>
          <w:rFonts w:asciiTheme="minorHAnsi" w:hAnsiTheme="minorHAnsi" w:cstheme="minorHAnsi"/>
          <w:bCs/>
          <w:color w:val="000000"/>
          <w:kern w:val="28"/>
          <w:sz w:val="22"/>
          <w:szCs w:val="22"/>
          <w:lang w:eastAsia="es-ES"/>
        </w:rPr>
        <w:t xml:space="preserve"> propuesta </w:t>
      </w:r>
      <w:r w:rsidR="00FF2DB4">
        <w:rPr>
          <w:rFonts w:asciiTheme="minorHAnsi" w:hAnsiTheme="minorHAnsi" w:cstheme="minorHAnsi"/>
          <w:bCs/>
          <w:color w:val="000000"/>
          <w:kern w:val="28"/>
          <w:sz w:val="22"/>
          <w:szCs w:val="22"/>
          <w:lang w:eastAsia="es-ES"/>
        </w:rPr>
        <w:t>deberá</w:t>
      </w:r>
      <w:r w:rsidRPr="00552079">
        <w:rPr>
          <w:rFonts w:asciiTheme="minorHAnsi" w:hAnsiTheme="minorHAnsi" w:cstheme="minorHAnsi"/>
          <w:bCs/>
          <w:color w:val="000000"/>
          <w:kern w:val="28"/>
          <w:sz w:val="22"/>
          <w:szCs w:val="22"/>
          <w:lang w:eastAsia="es-ES"/>
        </w:rPr>
        <w:t xml:space="preserve"> ser presentada en un ejemplar original</w:t>
      </w:r>
      <w:r w:rsidR="00616116">
        <w:rPr>
          <w:rFonts w:asciiTheme="minorHAnsi" w:hAnsiTheme="minorHAnsi" w:cstheme="minorHAnsi"/>
          <w:bCs/>
          <w:color w:val="000000"/>
          <w:kern w:val="28"/>
          <w:sz w:val="22"/>
          <w:szCs w:val="22"/>
          <w:lang w:eastAsia="es-ES"/>
        </w:rPr>
        <w:t>.</w:t>
      </w:r>
    </w:p>
    <w:p w:rsidR="005D0BFD" w:rsidRDefault="005D0BFD" w:rsidP="005D0BFD">
      <w:pPr>
        <w:tabs>
          <w:tab w:val="left" w:pos="1276"/>
        </w:tabs>
        <w:ind w:left="425"/>
        <w:jc w:val="both"/>
        <w:outlineLvl w:val="0"/>
        <w:rPr>
          <w:rFonts w:asciiTheme="minorHAnsi" w:hAnsiTheme="minorHAnsi" w:cstheme="minorHAnsi"/>
          <w:bCs/>
          <w:color w:val="000000"/>
          <w:kern w:val="28"/>
          <w:sz w:val="22"/>
          <w:szCs w:val="22"/>
          <w:lang w:eastAsia="es-ES"/>
        </w:rPr>
      </w:pPr>
    </w:p>
    <w:p w:rsidR="005D0BFD" w:rsidRDefault="004A3439" w:rsidP="005D0BFD">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Vencidos los plazos citados</w:t>
      </w:r>
      <w:r>
        <w:rPr>
          <w:rFonts w:asciiTheme="minorHAnsi" w:hAnsiTheme="minorHAnsi" w:cstheme="minorHAnsi"/>
          <w:bCs/>
          <w:color w:val="000000"/>
          <w:kern w:val="28"/>
          <w:sz w:val="22"/>
          <w:szCs w:val="22"/>
          <w:lang w:eastAsia="es-ES"/>
        </w:rPr>
        <w:t xml:space="preserve"> en el DBC</w:t>
      </w:r>
      <w:r w:rsidRPr="000714CE">
        <w:rPr>
          <w:rFonts w:asciiTheme="minorHAnsi" w:hAnsiTheme="minorHAnsi" w:cstheme="minorHAnsi"/>
          <w:bCs/>
          <w:color w:val="000000"/>
          <w:kern w:val="28"/>
          <w:sz w:val="22"/>
          <w:szCs w:val="22"/>
          <w:lang w:eastAsia="es-ES"/>
        </w:rPr>
        <w:t>, la(s) propuesta(s) no podrá(n) ser retirada(s), modificada(s) o alterada(s).</w:t>
      </w:r>
    </w:p>
    <w:p w:rsidR="004A3439" w:rsidRPr="000714CE" w:rsidRDefault="004A3439" w:rsidP="005D0BFD">
      <w:pPr>
        <w:tabs>
          <w:tab w:val="left" w:pos="1276"/>
        </w:tabs>
        <w:ind w:left="425"/>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 </w:t>
      </w:r>
    </w:p>
    <w:p w:rsidR="00A671E1" w:rsidRPr="003F53EF" w:rsidRDefault="00A671E1" w:rsidP="005D0BFD">
      <w:pPr>
        <w:tabs>
          <w:tab w:val="left" w:pos="1418"/>
        </w:tabs>
        <w:ind w:left="425"/>
        <w:jc w:val="both"/>
        <w:outlineLvl w:val="0"/>
        <w:rPr>
          <w:rFonts w:asciiTheme="minorHAnsi" w:hAnsiTheme="minorHAnsi" w:cstheme="minorHAnsi"/>
          <w:bCs/>
          <w:color w:val="000000"/>
          <w:kern w:val="28"/>
          <w:sz w:val="22"/>
          <w:szCs w:val="22"/>
          <w:lang w:eastAsia="es-ES"/>
        </w:rPr>
      </w:pPr>
      <w:r w:rsidRPr="003F53EF">
        <w:rPr>
          <w:rFonts w:asciiTheme="minorHAnsi" w:hAnsiTheme="minorHAnsi" w:cstheme="minorHAnsi"/>
          <w:bCs/>
          <w:color w:val="000000"/>
          <w:kern w:val="28"/>
          <w:sz w:val="22"/>
          <w:szCs w:val="22"/>
          <w:lang w:eastAsia="es-ES"/>
        </w:rPr>
        <w:t xml:space="preserve">La propuesta deberá ser presentada al personal designado por YPFB y </w:t>
      </w:r>
      <w:r>
        <w:rPr>
          <w:rFonts w:asciiTheme="minorHAnsi" w:hAnsiTheme="minorHAnsi" w:cstheme="minorHAnsi"/>
          <w:bCs/>
          <w:color w:val="000000"/>
          <w:kern w:val="28"/>
          <w:sz w:val="22"/>
          <w:szCs w:val="22"/>
          <w:lang w:eastAsia="es-ES"/>
        </w:rPr>
        <w:t>deberá ser presentado en un único sobre organizado de la siguiente manera:</w:t>
      </w:r>
    </w:p>
    <w:p w:rsidR="004A3439" w:rsidRPr="00BF5D45" w:rsidRDefault="004A3439" w:rsidP="004A3439">
      <w:pPr>
        <w:pStyle w:val="Sinespaciado4"/>
        <w:rPr>
          <w:sz w:val="14"/>
          <w:lang w:val="es-ES" w:eastAsia="es-ES"/>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1 -</w:t>
      </w:r>
      <w:r>
        <w:rPr>
          <w:rFonts w:ascii="Calibri" w:hAnsi="Calibri" w:cs="Calibri"/>
          <w:sz w:val="22"/>
          <w:szCs w:val="22"/>
        </w:rPr>
        <w:t xml:space="preserve">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w:t>
      </w:r>
      <w:r>
        <w:rPr>
          <w:rFonts w:ascii="Calibri" w:hAnsi="Calibri" w:cs="Calibri"/>
          <w:sz w:val="22"/>
          <w:szCs w:val="22"/>
        </w:rPr>
        <w:t>descritos en los numerales 1.1, 2.1, 2.3 de la parte IV del presente DBC (según corresponda).</w:t>
      </w:r>
    </w:p>
    <w:p w:rsidR="004A3439" w:rsidRPr="006E7B64" w:rsidRDefault="004A3439" w:rsidP="004A3439">
      <w:pPr>
        <w:pStyle w:val="Prrafodelista"/>
        <w:tabs>
          <w:tab w:val="left" w:pos="2410"/>
        </w:tabs>
        <w:ind w:left="2552" w:hanging="1134"/>
        <w:jc w:val="both"/>
        <w:rPr>
          <w:rFonts w:ascii="Calibri" w:hAnsi="Calibri" w:cs="Calibri"/>
          <w:sz w:val="22"/>
          <w:szCs w:val="22"/>
        </w:rPr>
      </w:pPr>
    </w:p>
    <w:p w:rsidR="004A3439" w:rsidRPr="006E7B64" w:rsidRDefault="004A3439" w:rsidP="004A3439">
      <w:pPr>
        <w:pStyle w:val="Prrafodelista"/>
        <w:tabs>
          <w:tab w:val="left" w:pos="2410"/>
        </w:tabs>
        <w:ind w:left="2552" w:hanging="1134"/>
        <w:jc w:val="both"/>
        <w:rPr>
          <w:rFonts w:ascii="Calibri" w:hAnsi="Calibri" w:cs="Calibri"/>
          <w:sz w:val="22"/>
          <w:szCs w:val="22"/>
        </w:rPr>
      </w:pPr>
      <w:r w:rsidRPr="00176553">
        <w:rPr>
          <w:rFonts w:ascii="Calibri" w:hAnsi="Calibri" w:cs="Calibri"/>
          <w:b/>
          <w:sz w:val="22"/>
          <w:szCs w:val="22"/>
        </w:rPr>
        <w:t>Carpeta 2 -</w:t>
      </w:r>
      <w:r>
        <w:rPr>
          <w:rFonts w:ascii="Calibri" w:hAnsi="Calibri" w:cs="Calibri"/>
          <w:sz w:val="22"/>
          <w:szCs w:val="22"/>
        </w:rPr>
        <w:t xml:space="preserve"> </w:t>
      </w:r>
      <w:r w:rsidRPr="006E7B64">
        <w:rPr>
          <w:rFonts w:ascii="Calibri" w:hAnsi="Calibri" w:cs="Calibri"/>
          <w:sz w:val="22"/>
          <w:szCs w:val="22"/>
        </w:rPr>
        <w:t>Documentos Legales</w:t>
      </w:r>
      <w:r>
        <w:rPr>
          <w:rFonts w:ascii="Calibri" w:hAnsi="Calibri" w:cs="Calibri"/>
          <w:sz w:val="22"/>
          <w:szCs w:val="22"/>
        </w:rPr>
        <w:t xml:space="preserve"> descritos en los numerales 1.2, 2.2 y 2.4 de la parte IV del presente DBC (según corresponda).</w:t>
      </w:r>
    </w:p>
    <w:p w:rsidR="008D7511" w:rsidRDefault="008D7511" w:rsidP="004A3439">
      <w:pPr>
        <w:pStyle w:val="Prrafodelista"/>
        <w:tabs>
          <w:tab w:val="left" w:pos="2410"/>
        </w:tabs>
        <w:ind w:left="2552" w:hanging="1134"/>
        <w:jc w:val="both"/>
        <w:rPr>
          <w:rFonts w:asciiTheme="minorHAnsi" w:hAnsiTheme="minorHAnsi" w:cstheme="minorHAnsi"/>
          <w:b/>
          <w:sz w:val="22"/>
          <w:szCs w:val="22"/>
        </w:rPr>
      </w:pPr>
    </w:p>
    <w:p w:rsidR="004A3439" w:rsidRDefault="004A3439" w:rsidP="004A3439">
      <w:pPr>
        <w:pStyle w:val="Prrafodelista"/>
        <w:tabs>
          <w:tab w:val="left" w:pos="2410"/>
        </w:tabs>
        <w:ind w:left="2552" w:hanging="1134"/>
        <w:jc w:val="both"/>
        <w:rPr>
          <w:rFonts w:asciiTheme="minorHAnsi" w:hAnsiTheme="minorHAnsi" w:cstheme="minorHAnsi"/>
          <w:sz w:val="22"/>
          <w:szCs w:val="22"/>
        </w:rPr>
      </w:pPr>
      <w:r w:rsidRPr="00D62DD9">
        <w:rPr>
          <w:rFonts w:asciiTheme="minorHAnsi" w:hAnsiTheme="minorHAnsi" w:cstheme="minorHAnsi"/>
          <w:b/>
          <w:sz w:val="22"/>
          <w:szCs w:val="22"/>
        </w:rPr>
        <w:t>Carpeta 3 -</w:t>
      </w:r>
      <w:r w:rsidRPr="00D62DD9">
        <w:rPr>
          <w:rFonts w:asciiTheme="minorHAnsi" w:hAnsiTheme="minorHAnsi" w:cstheme="minorHAnsi"/>
          <w:sz w:val="22"/>
          <w:szCs w:val="22"/>
        </w:rPr>
        <w:t xml:space="preserve"> Documentos/Formularios de la Propuesta Técnica descritos en el numeral </w:t>
      </w:r>
      <w:r w:rsidR="005D0BFD">
        <w:rPr>
          <w:rFonts w:asciiTheme="minorHAnsi" w:hAnsiTheme="minorHAnsi" w:cstheme="minorHAnsi"/>
          <w:sz w:val="22"/>
          <w:szCs w:val="22"/>
        </w:rPr>
        <w:t>3</w:t>
      </w:r>
      <w:r w:rsidRPr="00D62DD9">
        <w:rPr>
          <w:rFonts w:asciiTheme="minorHAnsi" w:hAnsiTheme="minorHAnsi" w:cstheme="minorHAnsi"/>
          <w:sz w:val="22"/>
          <w:szCs w:val="22"/>
        </w:rPr>
        <w:t xml:space="preserve"> de la parte </w:t>
      </w:r>
      <w:r>
        <w:rPr>
          <w:rFonts w:asciiTheme="minorHAnsi" w:hAnsiTheme="minorHAnsi" w:cstheme="minorHAnsi"/>
          <w:sz w:val="22"/>
          <w:szCs w:val="22"/>
        </w:rPr>
        <w:t>I</w:t>
      </w:r>
      <w:r w:rsidRPr="00D62DD9">
        <w:rPr>
          <w:rFonts w:asciiTheme="minorHAnsi" w:hAnsiTheme="minorHAnsi" w:cstheme="minorHAnsi"/>
          <w:sz w:val="22"/>
          <w:szCs w:val="22"/>
        </w:rPr>
        <w:t>V del presente DBC (según corresponda).</w:t>
      </w:r>
    </w:p>
    <w:p w:rsidR="004A3439" w:rsidRPr="00BF5D45" w:rsidRDefault="004A3439" w:rsidP="004A3439">
      <w:pPr>
        <w:tabs>
          <w:tab w:val="left" w:pos="2410"/>
        </w:tabs>
        <w:jc w:val="both"/>
        <w:rPr>
          <w:rFonts w:asciiTheme="minorHAnsi" w:hAnsiTheme="minorHAnsi" w:cstheme="minorHAnsi"/>
          <w:sz w:val="16"/>
          <w:szCs w:val="22"/>
        </w:rPr>
      </w:pPr>
    </w:p>
    <w:p w:rsidR="004A3439" w:rsidRDefault="004A3439" w:rsidP="004A3439">
      <w:pPr>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r>
        <w:rPr>
          <w:rFonts w:asciiTheme="minorHAnsi" w:hAnsiTheme="minorHAnsi" w:cstheme="minorHAnsi"/>
          <w:color w:val="000000"/>
          <w:sz w:val="22"/>
          <w:szCs w:val="22"/>
        </w:rPr>
        <w:t>:</w:t>
      </w:r>
    </w:p>
    <w:p w:rsidR="004A3439" w:rsidRPr="00E55945" w:rsidRDefault="004A3439" w:rsidP="004A3439">
      <w:pPr>
        <w:pStyle w:val="Sinespaciado4"/>
        <w:rPr>
          <w:lang w:val="es-ES"/>
        </w:rPr>
      </w:pPr>
    </w:p>
    <w:tbl>
      <w:tblPr>
        <w:tblStyle w:val="Tablaconcuadrcula"/>
        <w:tblW w:w="0" w:type="auto"/>
        <w:jc w:val="right"/>
        <w:tblLook w:val="04A0" w:firstRow="1" w:lastRow="0" w:firstColumn="1" w:lastColumn="0" w:noHBand="0" w:noVBand="1"/>
      </w:tblPr>
      <w:tblGrid>
        <w:gridCol w:w="2041"/>
        <w:gridCol w:w="1596"/>
        <w:gridCol w:w="5103"/>
      </w:tblGrid>
      <w:tr w:rsidR="004A3439" w:rsidRPr="00552079" w:rsidTr="007C1F40">
        <w:trPr>
          <w:trHeight w:val="522"/>
          <w:jc w:val="right"/>
        </w:trPr>
        <w:tc>
          <w:tcPr>
            <w:tcW w:w="2041" w:type="dxa"/>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3B53EE71" wp14:editId="1DEF3C6B">
                  <wp:extent cx="1018540" cy="499730"/>
                  <wp:effectExtent l="0" t="0" r="0"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3776" cy="502299"/>
                          </a:xfrm>
                          <a:prstGeom prst="rect">
                            <a:avLst/>
                          </a:prstGeom>
                          <a:noFill/>
                          <a:ln>
                            <a:noFill/>
                          </a:ln>
                        </pic:spPr>
                      </pic:pic>
                    </a:graphicData>
                  </a:graphic>
                </wp:inline>
              </w:drawing>
            </w:r>
          </w:p>
        </w:tc>
        <w:tc>
          <w:tcPr>
            <w:tcW w:w="6699" w:type="dxa"/>
            <w:gridSpan w:val="2"/>
            <w:shd w:val="clear" w:color="auto" w:fill="FFFFFF" w:themeFill="background1"/>
            <w:vAlign w:val="center"/>
          </w:tcPr>
          <w:p w:rsidR="004A3439" w:rsidRPr="00552079" w:rsidRDefault="004A3439" w:rsidP="007C1F40">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PETROLÍFEROS FISCALES BOLIVIANOS - YPFB</w:t>
            </w:r>
          </w:p>
        </w:tc>
      </w:tr>
      <w:tr w:rsidR="004A3439" w:rsidRPr="00552079" w:rsidTr="007C1F40">
        <w:trPr>
          <w:trHeight w:val="366"/>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lastRenderedPageBreak/>
              <w:t xml:space="preserve">OBJETO DE LA CONTRATACIÓN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345"/>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r w:rsidR="004A3439" w:rsidRPr="00552079" w:rsidTr="007C1F40">
        <w:trPr>
          <w:trHeight w:val="428"/>
          <w:jc w:val="right"/>
        </w:trPr>
        <w:tc>
          <w:tcPr>
            <w:tcW w:w="3637" w:type="dxa"/>
            <w:gridSpan w:val="2"/>
            <w:shd w:val="clear" w:color="auto" w:fill="FFFFFF" w:themeFill="background1"/>
            <w:vAlign w:val="center"/>
          </w:tcPr>
          <w:p w:rsidR="004A3439" w:rsidRPr="00552079" w:rsidRDefault="004A3439" w:rsidP="007C1F40">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4A3439" w:rsidRPr="00552079" w:rsidRDefault="004A3439" w:rsidP="007C1F40">
            <w:pPr>
              <w:jc w:val="both"/>
              <w:rPr>
                <w:rFonts w:asciiTheme="minorHAnsi" w:hAnsiTheme="minorHAnsi" w:cstheme="minorHAnsi"/>
                <w:sz w:val="22"/>
                <w:szCs w:val="22"/>
              </w:rPr>
            </w:pPr>
          </w:p>
        </w:tc>
      </w:tr>
    </w:tbl>
    <w:p w:rsidR="004A3439" w:rsidRPr="00A062D0" w:rsidRDefault="004A3439" w:rsidP="004A3439">
      <w:pPr>
        <w:pStyle w:val="Puesto"/>
        <w:numPr>
          <w:ilvl w:val="1"/>
          <w:numId w:val="3"/>
        </w:numPr>
        <w:tabs>
          <w:tab w:val="left" w:pos="0"/>
          <w:tab w:val="left" w:pos="993"/>
        </w:tabs>
        <w:ind w:left="851" w:hanging="426"/>
        <w:jc w:val="both"/>
        <w:rPr>
          <w:rFonts w:asciiTheme="minorHAnsi" w:hAnsiTheme="minorHAnsi" w:cstheme="minorHAnsi"/>
          <w:sz w:val="22"/>
          <w:szCs w:val="22"/>
        </w:rPr>
      </w:pPr>
      <w:r w:rsidRPr="00A062D0">
        <w:rPr>
          <w:rFonts w:asciiTheme="minorHAnsi" w:hAnsiTheme="minorHAnsi" w:cstheme="minorHAnsi"/>
          <w:color w:val="000000"/>
          <w:sz w:val="22"/>
          <w:szCs w:val="22"/>
        </w:rPr>
        <w:t xml:space="preserve">Retiro de Propuestas </w:t>
      </w:r>
    </w:p>
    <w:p w:rsidR="004A3439" w:rsidRPr="00BF5D45" w:rsidRDefault="004A3439" w:rsidP="004A3439">
      <w:pPr>
        <w:pStyle w:val="Prrafodelista"/>
        <w:ind w:left="1134"/>
        <w:jc w:val="both"/>
        <w:rPr>
          <w:rFonts w:asciiTheme="minorHAnsi" w:hAnsiTheme="minorHAnsi" w:cstheme="minorHAnsi"/>
          <w:sz w:val="10"/>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Las propuestas presentadas solo podrán retirarse antes de la fecha y hora límite establecido para la presentación de propuestas.</w:t>
      </w:r>
    </w:p>
    <w:p w:rsidR="004A3439" w:rsidRPr="00A062D0" w:rsidRDefault="004A3439" w:rsidP="004A3439">
      <w:pPr>
        <w:pStyle w:val="Prrafodelista"/>
        <w:ind w:left="993"/>
        <w:jc w:val="both"/>
        <w:rPr>
          <w:rFonts w:asciiTheme="minorHAnsi" w:hAnsiTheme="minorHAnsi" w:cstheme="minorHAnsi"/>
          <w:sz w:val="22"/>
          <w:szCs w:val="22"/>
        </w:rPr>
      </w:pPr>
    </w:p>
    <w:p w:rsidR="004A3439" w:rsidRPr="00A062D0" w:rsidRDefault="004A3439" w:rsidP="004A3439">
      <w:pPr>
        <w:pStyle w:val="Prrafodelista"/>
        <w:ind w:left="993"/>
        <w:jc w:val="both"/>
        <w:rPr>
          <w:rFonts w:asciiTheme="minorHAnsi" w:hAnsiTheme="minorHAnsi" w:cstheme="minorHAnsi"/>
          <w:sz w:val="22"/>
          <w:szCs w:val="22"/>
        </w:rPr>
      </w:pPr>
      <w:r w:rsidRPr="00A062D0">
        <w:rPr>
          <w:rFonts w:asciiTheme="minorHAnsi" w:hAnsiTheme="minorHAnsi" w:cstheme="minorHAnsi"/>
          <w:sz w:val="22"/>
          <w:szCs w:val="22"/>
        </w:rPr>
        <w:t>Para este propósito el proponente, a través de su Representante Legal</w:t>
      </w:r>
      <w:r w:rsidR="008C6572">
        <w:rPr>
          <w:rFonts w:asciiTheme="minorHAnsi" w:hAnsiTheme="minorHAnsi" w:cstheme="minorHAnsi"/>
          <w:sz w:val="22"/>
          <w:szCs w:val="22"/>
        </w:rPr>
        <w:t xml:space="preserve"> </w:t>
      </w:r>
      <w:r w:rsidR="00A671E1">
        <w:rPr>
          <w:rFonts w:asciiTheme="minorHAnsi" w:hAnsiTheme="minorHAnsi" w:cstheme="minorHAnsi"/>
          <w:sz w:val="22"/>
          <w:szCs w:val="22"/>
        </w:rPr>
        <w:t>acreditado</w:t>
      </w:r>
      <w:r w:rsidRPr="00A062D0">
        <w:rPr>
          <w:rFonts w:asciiTheme="minorHAnsi" w:hAnsiTheme="minorHAnsi" w:cstheme="minorHAnsi"/>
          <w:sz w:val="22"/>
          <w:szCs w:val="22"/>
        </w:rPr>
        <w:t xml:space="preserve">, deberá solicitar al </w:t>
      </w:r>
      <w:r w:rsidR="003B2039">
        <w:rPr>
          <w:rFonts w:asciiTheme="minorHAnsi" w:hAnsiTheme="minorHAnsi" w:cstheme="minorHAnsi"/>
          <w:sz w:val="22"/>
          <w:szCs w:val="22"/>
        </w:rPr>
        <w:t>Personal de Contrataciones</w:t>
      </w:r>
      <w:r>
        <w:rPr>
          <w:rFonts w:asciiTheme="minorHAnsi" w:hAnsiTheme="minorHAnsi" w:cstheme="minorHAnsi"/>
          <w:sz w:val="22"/>
          <w:szCs w:val="22"/>
        </w:rPr>
        <w:t xml:space="preserve"> asignado,</w:t>
      </w:r>
      <w:r w:rsidRPr="00A062D0">
        <w:rPr>
          <w:rFonts w:asciiTheme="minorHAnsi" w:hAnsiTheme="minorHAnsi" w:cstheme="minorHAnsi"/>
          <w:sz w:val="22"/>
          <w:szCs w:val="22"/>
        </w:rPr>
        <w:t xml:space="preserve"> por escrito la devolución total de su propuesta, que será efectuada bajo constancia escrita y liberando de cualquier responsabilidad a Yacimientos Petrolíferos Fiscales Bolivianos.</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r w:rsidR="00A35855">
        <w:rPr>
          <w:rFonts w:asciiTheme="minorHAnsi" w:hAnsiTheme="minorHAnsi" w:cstheme="minorHAnsi"/>
          <w:b/>
          <w:sz w:val="22"/>
          <w:szCs w:val="22"/>
        </w:rPr>
        <w:t>.-</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r w:rsidR="00A35855">
        <w:rPr>
          <w:rFonts w:asciiTheme="minorHAnsi" w:hAnsiTheme="minorHAnsi" w:cstheme="minorHAnsi"/>
          <w:b/>
          <w:sz w:val="22"/>
          <w:szCs w:val="22"/>
        </w:rPr>
        <w:t>.-</w:t>
      </w:r>
    </w:p>
    <w:p w:rsidR="00900663" w:rsidRPr="00552079" w:rsidRDefault="00900663" w:rsidP="005C6D4D">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4A3439" w:rsidRPr="00552079" w:rsidRDefault="004A3439" w:rsidP="004A3439">
      <w:pPr>
        <w:ind w:left="426"/>
        <w:jc w:val="both"/>
        <w:rPr>
          <w:rFonts w:asciiTheme="minorHAnsi" w:hAnsiTheme="minorHAnsi" w:cstheme="minorHAnsi"/>
          <w:sz w:val="22"/>
          <w:szCs w:val="22"/>
        </w:rPr>
      </w:pPr>
      <w:r>
        <w:rPr>
          <w:rFonts w:asciiTheme="minorHAnsi" w:hAnsiTheme="minorHAnsi" w:cstheme="minorHAnsi"/>
          <w:sz w:val="22"/>
          <w:szCs w:val="22"/>
        </w:rPr>
        <w:t xml:space="preserve">  </w:t>
      </w:r>
      <w:r w:rsidRPr="00552079">
        <w:rPr>
          <w:rFonts w:asciiTheme="minorHAnsi" w:hAnsiTheme="minorHAnsi" w:cstheme="minorHAnsi"/>
          <w:sz w:val="22"/>
          <w:szCs w:val="22"/>
        </w:rPr>
        <w:tab/>
      </w:r>
    </w:p>
    <w:p w:rsidR="004A343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w:t>
      </w:r>
      <w:r>
        <w:rPr>
          <w:rFonts w:asciiTheme="minorHAnsi" w:hAnsiTheme="minorHAnsi" w:cstheme="minorHAnsi"/>
          <w:sz w:val="22"/>
          <w:szCs w:val="22"/>
        </w:rPr>
        <w:t xml:space="preserve">n </w:t>
      </w:r>
      <w:r w:rsidR="006C2277">
        <w:rPr>
          <w:rFonts w:asciiTheme="minorHAnsi" w:hAnsiTheme="minorHAnsi" w:cstheme="minorHAnsi"/>
          <w:sz w:val="22"/>
          <w:szCs w:val="22"/>
        </w:rPr>
        <w:t>las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a</w:t>
      </w:r>
      <w:r w:rsidRPr="00552079">
        <w:rPr>
          <w:rFonts w:asciiTheme="minorHAnsi" w:hAnsiTheme="minorHAnsi" w:cstheme="minorHAnsi"/>
          <w:sz w:val="22"/>
          <w:szCs w:val="22"/>
        </w:rPr>
        <w:t>pertura</w:t>
      </w:r>
      <w:r w:rsidR="006C2277">
        <w:rPr>
          <w:rFonts w:asciiTheme="minorHAnsi" w:hAnsiTheme="minorHAnsi" w:cstheme="minorHAnsi"/>
          <w:sz w:val="22"/>
          <w:szCs w:val="22"/>
        </w:rPr>
        <w:t>s</w:t>
      </w:r>
      <w:r w:rsidRPr="00552079">
        <w:rPr>
          <w:rFonts w:asciiTheme="minorHAnsi" w:hAnsiTheme="minorHAnsi" w:cstheme="minorHAnsi"/>
          <w:sz w:val="22"/>
          <w:szCs w:val="22"/>
        </w:rPr>
        <w:t xml:space="preserve"> se permitirá la presencia de los proponentes o sus representantes que hayan decidido asistir, así como los representantes de la sociedad que quieran participar. Cuando sea necesario se podrá contar con la presencia de un Notario de Fe Pública.</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El Acto se efectuará así no se hubiese recibido ninguna propuesta, dándose por concluid</w:t>
      </w:r>
      <w:r>
        <w:rPr>
          <w:rFonts w:asciiTheme="minorHAnsi" w:hAnsiTheme="minorHAnsi" w:cstheme="minorHAnsi"/>
          <w:sz w:val="22"/>
          <w:szCs w:val="22"/>
        </w:rPr>
        <w:t>o</w:t>
      </w:r>
      <w:r w:rsidRPr="00552079">
        <w:rPr>
          <w:rFonts w:asciiTheme="minorHAnsi" w:hAnsiTheme="minorHAnsi" w:cstheme="minorHAnsi"/>
          <w:sz w:val="22"/>
          <w:szCs w:val="22"/>
        </w:rPr>
        <w:t xml:space="preserve"> el mismo.</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Durante el Acto de Apertura de propuestas no se descalificará a ninguna </w:t>
      </w:r>
      <w:r>
        <w:rPr>
          <w:rFonts w:asciiTheme="minorHAnsi" w:hAnsiTheme="minorHAnsi" w:cstheme="minorHAnsi"/>
          <w:sz w:val="22"/>
          <w:szCs w:val="22"/>
        </w:rPr>
        <w:t>propuesta</w:t>
      </w:r>
      <w:r w:rsidRPr="00552079">
        <w:rPr>
          <w:rFonts w:asciiTheme="minorHAnsi" w:hAnsiTheme="minorHAnsi" w:cstheme="minorHAnsi"/>
          <w:sz w:val="22"/>
          <w:szCs w:val="22"/>
        </w:rPr>
        <w:t>, siendo esta una atribución del Comité de Licitación.</w:t>
      </w:r>
    </w:p>
    <w:p w:rsidR="004A3439" w:rsidRDefault="004A3439" w:rsidP="004A3439">
      <w:pPr>
        <w:ind w:left="426"/>
        <w:jc w:val="both"/>
        <w:rPr>
          <w:rFonts w:asciiTheme="minorHAnsi" w:hAnsiTheme="minorHAnsi" w:cstheme="minorHAnsi"/>
          <w:sz w:val="22"/>
          <w:szCs w:val="22"/>
        </w:rPr>
      </w:pPr>
    </w:p>
    <w:p w:rsidR="004A3439" w:rsidRPr="00552079" w:rsidRDefault="004A3439" w:rsidP="004A3439">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4A3439" w:rsidRDefault="004A3439" w:rsidP="004A3439">
      <w:pPr>
        <w:ind w:left="426"/>
        <w:jc w:val="both"/>
        <w:rPr>
          <w:rFonts w:asciiTheme="minorHAnsi" w:hAnsiTheme="minorHAnsi" w:cstheme="minorHAnsi"/>
          <w:sz w:val="22"/>
          <w:szCs w:val="22"/>
        </w:rPr>
      </w:pPr>
    </w:p>
    <w:p w:rsidR="004A3439" w:rsidRPr="00552079" w:rsidRDefault="004A3439" w:rsidP="006C2277">
      <w:pPr>
        <w:tabs>
          <w:tab w:val="left" w:pos="1134"/>
        </w:tabs>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Cuando no se ubique algún formulario o documento requerido en el presente DBC, el </w:t>
      </w:r>
      <w:r w:rsidR="003B2039">
        <w:rPr>
          <w:rFonts w:asciiTheme="minorHAnsi" w:hAnsiTheme="minorHAnsi" w:cstheme="minorHAnsi"/>
          <w:sz w:val="22"/>
          <w:szCs w:val="22"/>
        </w:rPr>
        <w:t>Personal de Contrataciones</w:t>
      </w:r>
      <w:r w:rsidRPr="00552079">
        <w:rPr>
          <w:rFonts w:asciiTheme="minorHAnsi" w:hAnsiTheme="minorHAnsi" w:cstheme="minorHAnsi"/>
          <w:sz w:val="22"/>
          <w:szCs w:val="22"/>
        </w:rPr>
        <w:t xml:space="preserve"> </w:t>
      </w:r>
      <w:r w:rsidR="006C2277">
        <w:rPr>
          <w:rFonts w:asciiTheme="minorHAnsi" w:hAnsiTheme="minorHAnsi" w:cstheme="minorHAnsi"/>
          <w:sz w:val="22"/>
          <w:szCs w:val="22"/>
        </w:rPr>
        <w:t xml:space="preserve">del Comité de Licitación </w:t>
      </w:r>
      <w:r w:rsidRPr="00552079">
        <w:rPr>
          <w:rFonts w:asciiTheme="minorHAnsi" w:hAnsiTheme="minorHAnsi" w:cstheme="minorHAnsi"/>
          <w:sz w:val="22"/>
          <w:szCs w:val="22"/>
        </w:rPr>
        <w:t>podrá solicitar al representante del proponente, señalar el lugar que dicho documento ocupa en la propuesta o aceptar la falta del mismo, sin poder incluirlo. En ausencia del proponente o su representante, se registrará tal hecho en el Acta de Apertura.</w:t>
      </w:r>
    </w:p>
    <w:p w:rsidR="004A3439" w:rsidRDefault="004A3439" w:rsidP="004A3439">
      <w:pPr>
        <w:ind w:left="426"/>
        <w:jc w:val="both"/>
        <w:rPr>
          <w:rFonts w:asciiTheme="minorHAnsi" w:hAnsiTheme="minorHAnsi" w:cstheme="minorHAnsi"/>
          <w:sz w:val="22"/>
          <w:szCs w:val="22"/>
        </w:rPr>
      </w:pPr>
    </w:p>
    <w:p w:rsidR="001848E7" w:rsidRDefault="001848E7" w:rsidP="004A3439">
      <w:pPr>
        <w:ind w:left="426"/>
        <w:jc w:val="both"/>
        <w:rPr>
          <w:rFonts w:ascii="Segoe UI" w:hAnsi="Segoe UI" w:cs="Segoe UI"/>
        </w:rPr>
      </w:pPr>
      <w:r>
        <w:rPr>
          <w:rFonts w:ascii="Segoe UI" w:hAnsi="Segoe UI" w:cs="Segoe UI"/>
        </w:rPr>
        <w:t>Posterior al acto de apertura, las propuestas no tendrán carácter público quedando prohibida su utilización posterior para otros fines.</w:t>
      </w: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r w:rsidR="00A35855">
        <w:rPr>
          <w:rFonts w:asciiTheme="minorHAnsi" w:hAnsiTheme="minorHAnsi" w:cstheme="minorHAnsi"/>
          <w:b/>
          <w:sz w:val="22"/>
          <w:szCs w:val="22"/>
        </w:rPr>
        <w:t>.-</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F3316">
        <w:rPr>
          <w:rFonts w:asciiTheme="minorHAnsi" w:hAnsiTheme="minorHAnsi" w:cstheme="minorHAnsi"/>
          <w:sz w:val="22"/>
          <w:szCs w:val="22"/>
        </w:rPr>
        <w:t>V</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r w:rsidR="00A35855">
        <w:rPr>
          <w:rFonts w:asciiTheme="minorHAnsi" w:hAnsiTheme="minorHAnsi" w:cstheme="minorHAnsi"/>
          <w:b/>
          <w:sz w:val="22"/>
          <w:szCs w:val="22"/>
        </w:rPr>
        <w:t>.-</w:t>
      </w:r>
    </w:p>
    <w:p w:rsidR="00900663" w:rsidRPr="00925A8C" w:rsidRDefault="0014567C" w:rsidP="0014567C">
      <w:pPr>
        <w:tabs>
          <w:tab w:val="left" w:pos="7033"/>
        </w:tabs>
        <w:rPr>
          <w:rFonts w:asciiTheme="minorHAnsi" w:hAnsiTheme="minorHAnsi" w:cstheme="minorHAnsi"/>
          <w:b/>
          <w:sz w:val="22"/>
          <w:szCs w:val="22"/>
        </w:rPr>
      </w:pPr>
      <w:r>
        <w:rPr>
          <w:rFonts w:asciiTheme="minorHAnsi" w:hAnsiTheme="minorHAnsi" w:cstheme="minorHAnsi"/>
          <w:b/>
          <w:sz w:val="22"/>
          <w:szCs w:val="22"/>
        </w:rPr>
        <w:tab/>
      </w: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6"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A35855">
        <w:rPr>
          <w:rFonts w:asciiTheme="minorHAnsi" w:hAnsiTheme="minorHAnsi" w:cstheme="minorHAnsi"/>
          <w:b/>
          <w:sz w:val="22"/>
          <w:szCs w:val="22"/>
        </w:rPr>
        <w:t>.-</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suscripción de</w:t>
      </w:r>
      <w:r w:rsidR="00ED5E7A">
        <w:rPr>
          <w:rFonts w:asciiTheme="minorHAnsi" w:hAnsiTheme="minorHAnsi" w:cstheme="minorHAnsi"/>
          <w:sz w:val="22"/>
          <w:szCs w:val="22"/>
        </w:rPr>
        <w:t xml:space="preserve"> contrato.</w:t>
      </w:r>
    </w:p>
    <w:p w:rsidR="00084434" w:rsidRPr="00552079" w:rsidRDefault="00084434" w:rsidP="00084434">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sz w:val="22"/>
          <w:szCs w:val="22"/>
        </w:rPr>
      </w:pPr>
      <w:r w:rsidRPr="00365997">
        <w:rPr>
          <w:rFonts w:asciiTheme="minorHAnsi" w:hAnsiTheme="minorHAnsi" w:cstheme="minorHAnsi"/>
          <w:sz w:val="22"/>
          <w:szCs w:val="22"/>
        </w:rPr>
        <w:t xml:space="preserve">Los documentos deberán ser presentados en </w:t>
      </w:r>
      <w:r w:rsidR="0065577B" w:rsidRPr="00365997">
        <w:rPr>
          <w:rFonts w:asciiTheme="minorHAnsi" w:hAnsiTheme="minorHAnsi" w:cstheme="minorHAnsi"/>
          <w:sz w:val="22"/>
          <w:szCs w:val="22"/>
        </w:rPr>
        <w:t xml:space="preserve">el plazo </w:t>
      </w:r>
      <w:r w:rsidR="0065577B">
        <w:rPr>
          <w:rFonts w:asciiTheme="minorHAnsi" w:hAnsiTheme="minorHAnsi" w:cstheme="minorHAnsi"/>
          <w:sz w:val="22"/>
          <w:szCs w:val="22"/>
        </w:rPr>
        <w:t>no mayor</w:t>
      </w:r>
      <w:r w:rsidR="0065577B" w:rsidRPr="00365997">
        <w:rPr>
          <w:rFonts w:asciiTheme="minorHAnsi" w:hAnsiTheme="minorHAnsi" w:cstheme="minorHAnsi"/>
          <w:sz w:val="22"/>
          <w:szCs w:val="22"/>
        </w:rPr>
        <w:t xml:space="preserve"> </w:t>
      </w:r>
      <w:r w:rsidR="0065577B">
        <w:rPr>
          <w:rFonts w:asciiTheme="minorHAnsi" w:hAnsiTheme="minorHAnsi" w:cstheme="minorHAnsi"/>
          <w:sz w:val="22"/>
          <w:szCs w:val="22"/>
        </w:rPr>
        <w:t xml:space="preserve">a </w:t>
      </w:r>
      <w:r w:rsidR="0065577B" w:rsidRPr="00365997">
        <w:rPr>
          <w:rFonts w:asciiTheme="minorHAnsi" w:hAnsiTheme="minorHAnsi" w:cstheme="minorHAnsi"/>
          <w:sz w:val="22"/>
          <w:szCs w:val="22"/>
        </w:rPr>
        <w:t>10 días hábiles para proponentes nacional y no mayor</w:t>
      </w:r>
      <w:r w:rsidR="0084774E">
        <w:rPr>
          <w:rFonts w:asciiTheme="minorHAnsi" w:hAnsiTheme="minorHAnsi" w:cstheme="minorHAnsi"/>
          <w:sz w:val="22"/>
          <w:szCs w:val="22"/>
        </w:rPr>
        <w:t xml:space="preserve"> a </w:t>
      </w:r>
      <w:r w:rsidRPr="00365997">
        <w:rPr>
          <w:rFonts w:asciiTheme="minorHAnsi" w:hAnsiTheme="minorHAnsi" w:cstheme="minorHAnsi"/>
          <w:sz w:val="22"/>
          <w:szCs w:val="22"/>
        </w:rPr>
        <w:t xml:space="preserve">15 días hábiles para proponentes extranjeros, a partir de la notificación con la adjudicación. Si el proponente adjudicado presentase los documentos antes del tiempo otorgado, el proceso podrá continuar. Por causas de fuerza mayor, caso fortuito u otras causas debidamente justificadas y aceptadas por YPFB, se podrá ampliar el plazo de presentación de documentos por el RPC. </w:t>
      </w:r>
    </w:p>
    <w:p w:rsidR="001103BA" w:rsidRPr="00365997" w:rsidRDefault="001103BA" w:rsidP="001103BA">
      <w:pPr>
        <w:ind w:left="426"/>
        <w:jc w:val="both"/>
        <w:rPr>
          <w:rFonts w:asciiTheme="minorHAnsi" w:hAnsiTheme="minorHAnsi" w:cstheme="minorHAnsi"/>
          <w:sz w:val="22"/>
          <w:szCs w:val="22"/>
        </w:rPr>
      </w:pPr>
    </w:p>
    <w:p w:rsidR="001103BA" w:rsidRPr="00365997" w:rsidRDefault="001103BA" w:rsidP="001103BA">
      <w:pPr>
        <w:ind w:left="426"/>
        <w:jc w:val="both"/>
        <w:rPr>
          <w:rFonts w:asciiTheme="minorHAnsi" w:hAnsiTheme="minorHAnsi" w:cstheme="minorHAnsi"/>
          <w:b/>
          <w:sz w:val="22"/>
          <w:szCs w:val="22"/>
        </w:rPr>
      </w:pPr>
      <w:r w:rsidRPr="00365997">
        <w:rPr>
          <w:rFonts w:asciiTheme="minorHAnsi" w:hAnsiTheme="minorHAnsi" w:cstheme="minorHAnsi"/>
          <w:sz w:val="22"/>
          <w:szCs w:val="22"/>
        </w:rPr>
        <w:t>Si el proponente adjudicado no cumpliese con la presentación de los documentos requeridos</w:t>
      </w:r>
      <w:r w:rsidR="00B82A51">
        <w:rPr>
          <w:rFonts w:asciiTheme="minorHAnsi" w:hAnsiTheme="minorHAnsi" w:cstheme="minorHAnsi"/>
          <w:sz w:val="22"/>
          <w:szCs w:val="22"/>
        </w:rPr>
        <w:t xml:space="preserve"> para la elaboración de contrato</w:t>
      </w:r>
      <w:r w:rsidRPr="00365997">
        <w:rPr>
          <w:rFonts w:asciiTheme="minorHAnsi" w:hAnsiTheme="minorHAnsi" w:cstheme="minorHAnsi"/>
          <w:sz w:val="22"/>
          <w:szCs w:val="22"/>
        </w:rPr>
        <w:t xml:space="preserve"> o desista de forma expresa o tácita de suscribir el contrato</w:t>
      </w:r>
      <w:r w:rsidR="00B82A51">
        <w:rPr>
          <w:rFonts w:asciiTheme="minorHAnsi" w:hAnsiTheme="minorHAnsi" w:cstheme="minorHAnsi"/>
          <w:sz w:val="22"/>
          <w:szCs w:val="22"/>
        </w:rPr>
        <w:t xml:space="preserve"> </w:t>
      </w:r>
      <w:r w:rsidRPr="00365997">
        <w:rPr>
          <w:rFonts w:asciiTheme="minorHAnsi" w:hAnsiTheme="minorHAnsi" w:cstheme="minorHAnsi"/>
          <w:sz w:val="22"/>
          <w:szCs w:val="22"/>
        </w:rPr>
        <w:t xml:space="preserve">en el plazo establecido, se procederá a la descalificación de la propuesta, en base a un informe emitido por el Comité de Licitación dirigido al RPC y posteriormente se procederá la revisión de la siguiente propuesta mejor evaluada en caso de existir. En ambos casos se procederá con la ejecución de la garantía de seriedad de propuesta en caso de haberse solicitado. </w:t>
      </w:r>
    </w:p>
    <w:p w:rsidR="00074B0E" w:rsidRDefault="00074B0E" w:rsidP="004A3439">
      <w:pPr>
        <w:ind w:left="426"/>
        <w:jc w:val="center"/>
        <w:rPr>
          <w:rFonts w:asciiTheme="minorHAnsi" w:hAnsiTheme="minorHAnsi" w:cstheme="minorHAnsi"/>
          <w:b/>
          <w:color w:val="000000"/>
          <w:sz w:val="22"/>
          <w:szCs w:val="22"/>
        </w:rPr>
      </w:pPr>
    </w:p>
    <w:p w:rsidR="00747E3C" w:rsidRDefault="00747E3C" w:rsidP="004A3439">
      <w:pPr>
        <w:ind w:left="426"/>
        <w:jc w:val="center"/>
        <w:rPr>
          <w:rFonts w:asciiTheme="minorHAnsi" w:hAnsiTheme="minorHAnsi" w:cstheme="minorHAnsi"/>
          <w:b/>
          <w:color w:val="000000"/>
          <w:sz w:val="22"/>
          <w:szCs w:val="22"/>
        </w:rPr>
      </w:pPr>
    </w:p>
    <w:p w:rsidR="00883795" w:rsidRDefault="00883795" w:rsidP="00B82A51">
      <w:pP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883795" w:rsidRDefault="00883795" w:rsidP="00B82A51">
      <w:pPr>
        <w:rPr>
          <w:rFonts w:asciiTheme="minorHAnsi" w:hAnsiTheme="minorHAnsi" w:cstheme="minorHAnsi"/>
          <w:b/>
          <w:color w:val="000000"/>
          <w:sz w:val="22"/>
          <w:szCs w:val="22"/>
        </w:rPr>
      </w:pPr>
    </w:p>
    <w:p w:rsidR="00883795" w:rsidRDefault="00883795" w:rsidP="004A3439">
      <w:pPr>
        <w:ind w:left="426"/>
        <w:jc w:val="center"/>
        <w:rPr>
          <w:rFonts w:asciiTheme="minorHAnsi" w:hAnsiTheme="minorHAnsi" w:cstheme="minorHAnsi"/>
          <w:b/>
          <w:color w:val="000000"/>
          <w:sz w:val="22"/>
          <w:szCs w:val="22"/>
        </w:rPr>
      </w:pPr>
    </w:p>
    <w:p w:rsidR="0063368D" w:rsidRDefault="0063368D" w:rsidP="00E85E4B">
      <w:pPr>
        <w:jc w:val="center"/>
        <w:rPr>
          <w:rFonts w:asciiTheme="minorHAnsi" w:hAnsiTheme="minorHAnsi" w:cstheme="minorHAnsi"/>
          <w:b/>
          <w:color w:val="000000"/>
          <w:sz w:val="22"/>
          <w:szCs w:val="22"/>
        </w:rPr>
      </w:pPr>
    </w:p>
    <w:p w:rsidR="0063368D" w:rsidRDefault="0063368D" w:rsidP="00E85E4B">
      <w:pPr>
        <w:jc w:val="center"/>
        <w:rPr>
          <w:rFonts w:asciiTheme="minorHAnsi" w:hAnsiTheme="minorHAnsi" w:cstheme="minorHAnsi"/>
          <w:b/>
          <w:color w:val="000000"/>
          <w:sz w:val="22"/>
          <w:szCs w:val="22"/>
        </w:rPr>
      </w:pPr>
    </w:p>
    <w:p w:rsidR="0063368D" w:rsidRDefault="0063368D" w:rsidP="00E85E4B">
      <w:pPr>
        <w:jc w:val="center"/>
        <w:rPr>
          <w:rFonts w:asciiTheme="minorHAnsi" w:hAnsiTheme="minorHAnsi" w:cstheme="minorHAnsi"/>
          <w:b/>
          <w:color w:val="000000"/>
          <w:sz w:val="22"/>
          <w:szCs w:val="22"/>
        </w:rPr>
      </w:pPr>
    </w:p>
    <w:p w:rsidR="0063368D" w:rsidRDefault="0063368D" w:rsidP="00E85E4B">
      <w:pPr>
        <w:jc w:val="center"/>
        <w:rPr>
          <w:rFonts w:asciiTheme="minorHAnsi" w:hAnsiTheme="minorHAnsi" w:cstheme="minorHAnsi"/>
          <w:b/>
          <w:color w:val="000000"/>
          <w:sz w:val="22"/>
          <w:szCs w:val="22"/>
        </w:rPr>
      </w:pPr>
    </w:p>
    <w:p w:rsidR="0063368D" w:rsidRDefault="0063368D" w:rsidP="00E85E4B">
      <w:pPr>
        <w:jc w:val="center"/>
        <w:rPr>
          <w:rFonts w:asciiTheme="minorHAnsi" w:hAnsiTheme="minorHAnsi" w:cstheme="minorHAnsi"/>
          <w:b/>
          <w:color w:val="000000"/>
          <w:sz w:val="22"/>
          <w:szCs w:val="22"/>
        </w:rPr>
      </w:pPr>
    </w:p>
    <w:p w:rsidR="00E85E4B" w:rsidRDefault="004A3439" w:rsidP="00E85E4B">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lastRenderedPageBreak/>
        <w:t>PARTE IV</w:t>
      </w:r>
    </w:p>
    <w:p w:rsidR="00407298" w:rsidRPr="00924927" w:rsidRDefault="00407298" w:rsidP="00E85E4B">
      <w:pPr>
        <w:jc w:val="center"/>
        <w:rPr>
          <w:rFonts w:asciiTheme="minorHAnsi" w:hAnsiTheme="minorHAnsi" w:cstheme="minorHAnsi"/>
          <w:b/>
          <w:color w:val="000000"/>
          <w:sz w:val="22"/>
          <w:szCs w:val="22"/>
        </w:rPr>
      </w:pPr>
      <w:r w:rsidRPr="00924927">
        <w:rPr>
          <w:rFonts w:asciiTheme="minorHAnsi" w:hAnsiTheme="minorHAnsi" w:cstheme="minorHAnsi"/>
          <w:b/>
          <w:color w:val="000000"/>
          <w:sz w:val="22"/>
          <w:szCs w:val="22"/>
        </w:rPr>
        <w:t xml:space="preserve">FORMULARIOS Y DOCUMENTOS PARA LA PRESENTACIÓN DE PROPUESTA </w:t>
      </w:r>
    </w:p>
    <w:p w:rsidR="00407298" w:rsidRPr="00924927" w:rsidRDefault="00407298" w:rsidP="00407298">
      <w:pPr>
        <w:jc w:val="center"/>
        <w:rPr>
          <w:rFonts w:asciiTheme="minorHAnsi" w:hAnsiTheme="minorHAnsi" w:cstheme="minorHAnsi"/>
          <w:b/>
          <w:sz w:val="22"/>
          <w:szCs w:val="22"/>
        </w:rPr>
      </w:pPr>
    </w:p>
    <w:p w:rsidR="00407298" w:rsidRPr="00A671E1" w:rsidRDefault="00407298" w:rsidP="00A671E1">
      <w:pPr>
        <w:pStyle w:val="Prrafodelista"/>
        <w:numPr>
          <w:ilvl w:val="6"/>
          <w:numId w:val="11"/>
        </w:numPr>
        <w:tabs>
          <w:tab w:val="clear" w:pos="5040"/>
        </w:tabs>
        <w:ind w:left="426"/>
        <w:jc w:val="both"/>
        <w:rPr>
          <w:rFonts w:asciiTheme="minorHAnsi" w:hAnsiTheme="minorHAnsi" w:cstheme="minorHAnsi"/>
          <w:b/>
          <w:sz w:val="22"/>
          <w:szCs w:val="22"/>
        </w:rPr>
      </w:pPr>
      <w:r w:rsidRPr="00A671E1">
        <w:rPr>
          <w:rFonts w:asciiTheme="minorHAnsi" w:hAnsiTheme="minorHAnsi" w:cstheme="minorHAnsi"/>
          <w:b/>
          <w:sz w:val="22"/>
          <w:szCs w:val="22"/>
        </w:rPr>
        <w:t>DOCUMENTOS/FORMULARIOS ADMINISTRATIVOS Y LEGALES PARA PERSONAS NATURALES Y EMPRESAS.-</w:t>
      </w:r>
    </w:p>
    <w:p w:rsidR="004A3439" w:rsidRPr="00552079" w:rsidRDefault="004A3439" w:rsidP="004A3439">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4A3439" w:rsidRPr="00073885" w:rsidRDefault="004A3439" w:rsidP="00C35C9D">
      <w:pPr>
        <w:pStyle w:val="Normal2"/>
        <w:numPr>
          <w:ilvl w:val="1"/>
          <w:numId w:val="24"/>
        </w:numPr>
        <w:rPr>
          <w:rFonts w:asciiTheme="minorHAnsi" w:hAnsiTheme="minorHAnsi" w:cstheme="minorHAnsi"/>
          <w:b/>
          <w:sz w:val="22"/>
          <w:szCs w:val="22"/>
          <w:lang w:val="es-BO"/>
        </w:rPr>
      </w:pP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4A3439" w:rsidRPr="00073885" w:rsidRDefault="004A3439" w:rsidP="004A3439">
      <w:pPr>
        <w:pStyle w:val="Normal2"/>
        <w:ind w:left="2124" w:hanging="2124"/>
        <w:rPr>
          <w:rFonts w:asciiTheme="minorHAnsi" w:hAnsiTheme="minorHAnsi" w:cstheme="minorHAnsi"/>
          <w:b/>
          <w:sz w:val="22"/>
          <w:szCs w:val="22"/>
          <w:lang w:val="es-BO"/>
        </w:rPr>
      </w:pPr>
    </w:p>
    <w:p w:rsidR="00A671E1" w:rsidRDefault="00A671E1" w:rsidP="00C35C9D">
      <w:pPr>
        <w:pStyle w:val="Prrafodelista"/>
        <w:numPr>
          <w:ilvl w:val="0"/>
          <w:numId w:val="23"/>
        </w:numPr>
        <w:tabs>
          <w:tab w:val="left" w:pos="1134"/>
        </w:tabs>
        <w:ind w:left="1134"/>
        <w:jc w:val="both"/>
        <w:rPr>
          <w:rFonts w:asciiTheme="minorHAnsi" w:hAnsiTheme="minorHAnsi" w:cstheme="minorHAnsi"/>
          <w:sz w:val="22"/>
          <w:szCs w:val="22"/>
        </w:rPr>
      </w:pPr>
      <w:r w:rsidRPr="00DC16D6">
        <w:rPr>
          <w:rFonts w:asciiTheme="minorHAnsi" w:hAnsiTheme="minorHAnsi" w:cstheme="minorHAnsi"/>
          <w:sz w:val="22"/>
          <w:szCs w:val="22"/>
        </w:rPr>
        <w:t>Formulario A-1 Presentación de la Propuesta e Identificación del Proponente</w:t>
      </w:r>
      <w:r>
        <w:rPr>
          <w:rFonts w:asciiTheme="minorHAnsi" w:hAnsiTheme="minorHAnsi" w:cstheme="minorHAnsi"/>
          <w:sz w:val="22"/>
          <w:szCs w:val="22"/>
        </w:rPr>
        <w:t>.</w:t>
      </w:r>
    </w:p>
    <w:p w:rsidR="00A047DF" w:rsidRPr="002D60EE" w:rsidRDefault="00A047DF" w:rsidP="00C35C9D">
      <w:pPr>
        <w:pStyle w:val="Prrafodelista"/>
        <w:numPr>
          <w:ilvl w:val="0"/>
          <w:numId w:val="23"/>
        </w:numPr>
        <w:ind w:left="1134"/>
        <w:jc w:val="both"/>
        <w:rPr>
          <w:rFonts w:asciiTheme="minorHAnsi" w:hAnsiTheme="minorHAnsi" w:cstheme="minorHAnsi"/>
          <w:sz w:val="22"/>
          <w:szCs w:val="22"/>
        </w:rPr>
      </w:pPr>
      <w:r w:rsidRPr="002D60EE">
        <w:rPr>
          <w:rFonts w:asciiTheme="minorHAnsi" w:hAnsiTheme="minorHAnsi" w:cstheme="minorHAnsi"/>
          <w:sz w:val="22"/>
          <w:szCs w:val="22"/>
        </w:rPr>
        <w:t>Certificado electrónico o fotocopia simple del Número de Identificación Tributaria (NIT) (para empresas extranjeras presentar el documento que acredite el registro tributario en su país de origen)</w:t>
      </w:r>
    </w:p>
    <w:p w:rsidR="00A671E1" w:rsidRPr="002D60EE" w:rsidRDefault="00A671E1" w:rsidP="00C35C9D">
      <w:pPr>
        <w:pStyle w:val="Prrafodelista"/>
        <w:numPr>
          <w:ilvl w:val="0"/>
          <w:numId w:val="23"/>
        </w:numPr>
        <w:tabs>
          <w:tab w:val="left" w:pos="1134"/>
        </w:tabs>
        <w:ind w:left="1134"/>
        <w:jc w:val="both"/>
        <w:rPr>
          <w:rFonts w:asciiTheme="minorHAnsi" w:hAnsiTheme="minorHAnsi" w:cstheme="minorHAnsi"/>
          <w:b/>
          <w:i/>
          <w:color w:val="FF0000"/>
          <w:sz w:val="22"/>
          <w:szCs w:val="22"/>
        </w:rPr>
      </w:pPr>
      <w:r w:rsidRPr="002D60EE">
        <w:rPr>
          <w:rFonts w:asciiTheme="minorHAnsi" w:hAnsiTheme="minorHAnsi" w:cstheme="minorHAnsi"/>
          <w:sz w:val="22"/>
          <w:szCs w:val="22"/>
        </w:rPr>
        <w:t>Original de la Garantía de Seriedad de Propuesta</w:t>
      </w:r>
      <w:r w:rsidR="00AC75D7">
        <w:rPr>
          <w:rFonts w:asciiTheme="minorHAnsi" w:hAnsiTheme="minorHAnsi" w:cstheme="minorHAnsi"/>
          <w:sz w:val="22"/>
          <w:szCs w:val="22"/>
        </w:rPr>
        <w:t>.</w:t>
      </w:r>
      <w:r w:rsidRPr="002D60EE">
        <w:rPr>
          <w:rFonts w:asciiTheme="minorHAnsi" w:hAnsiTheme="minorHAnsi" w:cstheme="minorHAnsi"/>
          <w:sz w:val="22"/>
          <w:szCs w:val="22"/>
        </w:rPr>
        <w:t xml:space="preserve"> </w:t>
      </w:r>
    </w:p>
    <w:p w:rsidR="004A3439" w:rsidRPr="002D60EE" w:rsidRDefault="004A3439" w:rsidP="004A3439">
      <w:pPr>
        <w:ind w:left="872"/>
        <w:jc w:val="both"/>
        <w:rPr>
          <w:rFonts w:asciiTheme="minorHAnsi" w:hAnsiTheme="minorHAnsi" w:cstheme="minorHAnsi"/>
          <w:sz w:val="22"/>
          <w:szCs w:val="22"/>
        </w:rPr>
      </w:pPr>
    </w:p>
    <w:p w:rsidR="004A3439" w:rsidRPr="002D60EE" w:rsidRDefault="004A3439" w:rsidP="004A3439">
      <w:pPr>
        <w:pStyle w:val="Normal2"/>
        <w:ind w:left="2124" w:hanging="2124"/>
        <w:rPr>
          <w:rFonts w:asciiTheme="minorHAnsi" w:hAnsiTheme="minorHAnsi" w:cstheme="minorHAnsi"/>
          <w:b/>
          <w:sz w:val="22"/>
          <w:szCs w:val="22"/>
          <w:lang w:val="es-BO"/>
        </w:rPr>
      </w:pPr>
      <w:r w:rsidRPr="002D60EE">
        <w:rPr>
          <w:rFonts w:asciiTheme="minorHAnsi" w:hAnsiTheme="minorHAnsi" w:cstheme="minorHAnsi"/>
          <w:b/>
          <w:sz w:val="22"/>
          <w:szCs w:val="22"/>
          <w:lang w:val="es-BO"/>
        </w:rPr>
        <w:tab/>
        <w:t>1.2 Documentos Legales:</w:t>
      </w:r>
    </w:p>
    <w:p w:rsidR="0070119F" w:rsidRPr="002D60EE" w:rsidRDefault="007615BB" w:rsidP="004A3439">
      <w:pPr>
        <w:jc w:val="both"/>
        <w:rPr>
          <w:rFonts w:asciiTheme="minorHAnsi" w:hAnsiTheme="minorHAnsi" w:cstheme="minorHAnsi"/>
          <w:sz w:val="22"/>
          <w:szCs w:val="22"/>
        </w:rPr>
      </w:pPr>
      <w:r w:rsidRPr="002D60EE">
        <w:rPr>
          <w:rFonts w:asciiTheme="minorHAnsi" w:hAnsiTheme="minorHAnsi" w:cstheme="minorHAnsi"/>
          <w:sz w:val="22"/>
          <w:szCs w:val="22"/>
        </w:rPr>
        <w:tab/>
      </w:r>
    </w:p>
    <w:p w:rsidR="001103BA" w:rsidRPr="00365997" w:rsidRDefault="001103BA" w:rsidP="00C94BAF">
      <w:pPr>
        <w:pStyle w:val="Prrafodelista"/>
        <w:numPr>
          <w:ilvl w:val="0"/>
          <w:numId w:val="16"/>
        </w:numPr>
        <w:ind w:left="1134"/>
        <w:jc w:val="both"/>
        <w:rPr>
          <w:rFonts w:asciiTheme="minorHAnsi" w:hAnsiTheme="minorHAnsi" w:cstheme="minorHAnsi"/>
          <w:sz w:val="22"/>
          <w:szCs w:val="22"/>
        </w:rPr>
      </w:pPr>
      <w:r w:rsidRPr="002D60EE">
        <w:rPr>
          <w:rFonts w:asciiTheme="minorHAnsi" w:hAnsiTheme="minorHAnsi" w:cstheme="minorHAnsi"/>
          <w:sz w:val="22"/>
          <w:szCs w:val="22"/>
        </w:rPr>
        <w:t>Fotocopia simple del P</w:t>
      </w:r>
      <w:r w:rsidRPr="00365997">
        <w:rPr>
          <w:rFonts w:asciiTheme="minorHAnsi" w:hAnsiTheme="minorHAnsi" w:cstheme="minorHAnsi"/>
          <w:sz w:val="22"/>
          <w:szCs w:val="22"/>
        </w:rPr>
        <w:t xml:space="preserve">oder General amplio y suficiente del representante legal del proponente, con facultades para presentar propuestas y suscribir contratos, inscrito en el registro de comercio, esta inscripción podrá exceptuarse para proponentes cuya normativa legal inherente a su constitución así lo prevea. Aquellas empresas Unipersonales que no acrediten a un representante legal, no deberán presentar este poder. </w:t>
      </w:r>
    </w:p>
    <w:p w:rsidR="001103BA" w:rsidRPr="00365997" w:rsidRDefault="001103BA" w:rsidP="001103BA">
      <w:pPr>
        <w:ind w:left="1134"/>
        <w:jc w:val="both"/>
        <w:rPr>
          <w:rFonts w:asciiTheme="minorHAnsi" w:hAnsiTheme="minorHAnsi" w:cstheme="minorHAnsi"/>
          <w:sz w:val="22"/>
          <w:szCs w:val="22"/>
        </w:rPr>
      </w:pPr>
    </w:p>
    <w:p w:rsidR="001103BA" w:rsidRPr="002D60EE" w:rsidRDefault="001103BA" w:rsidP="001103BA">
      <w:pPr>
        <w:pStyle w:val="Prrafodelista"/>
        <w:ind w:left="1134"/>
        <w:jc w:val="both"/>
        <w:rPr>
          <w:rFonts w:asciiTheme="minorHAnsi" w:hAnsiTheme="minorHAnsi" w:cstheme="minorHAnsi"/>
          <w:b/>
          <w:sz w:val="22"/>
          <w:szCs w:val="22"/>
        </w:rPr>
      </w:pPr>
      <w:r w:rsidRPr="002D60EE">
        <w:rPr>
          <w:rFonts w:asciiTheme="minorHAnsi" w:hAnsiTheme="minorHAnsi" w:cstheme="minorHAnsi"/>
          <w:b/>
          <w:sz w:val="22"/>
          <w:szCs w:val="22"/>
        </w:rPr>
        <w:t>Consideraciones para proponentes extranjeros:</w:t>
      </w:r>
    </w:p>
    <w:p w:rsidR="001103BA" w:rsidRPr="002D60EE" w:rsidRDefault="001103BA" w:rsidP="001103BA">
      <w:pPr>
        <w:pStyle w:val="Prrafodelista"/>
        <w:ind w:left="1134"/>
        <w:jc w:val="both"/>
        <w:rPr>
          <w:rFonts w:asciiTheme="minorHAnsi" w:hAnsiTheme="minorHAnsi" w:cstheme="minorHAnsi"/>
          <w:sz w:val="22"/>
          <w:szCs w:val="22"/>
        </w:rPr>
      </w:pPr>
    </w:p>
    <w:p w:rsidR="00A047DF" w:rsidRPr="002D60EE" w:rsidRDefault="00A047DF" w:rsidP="00A047DF">
      <w:pPr>
        <w:ind w:left="1134"/>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fotocopia simple del documento que acredite la representación legal con facultades para presentar propuestas y suscribir contratos, conforme a la normativa del estado emisor.</w:t>
      </w:r>
    </w:p>
    <w:p w:rsidR="00A671E1" w:rsidRPr="002D60EE" w:rsidRDefault="00A671E1" w:rsidP="00A671E1">
      <w:pPr>
        <w:ind w:left="66"/>
        <w:jc w:val="both"/>
        <w:rPr>
          <w:rFonts w:asciiTheme="minorHAnsi" w:hAnsiTheme="minorHAnsi" w:cstheme="minorHAnsi"/>
          <w:sz w:val="22"/>
          <w:szCs w:val="22"/>
        </w:rPr>
      </w:pPr>
    </w:p>
    <w:p w:rsidR="004A3439" w:rsidRPr="002D60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2D60EE">
        <w:rPr>
          <w:rFonts w:asciiTheme="minorHAnsi" w:hAnsiTheme="minorHAnsi" w:cstheme="minorHAnsi"/>
          <w:b/>
          <w:sz w:val="22"/>
          <w:szCs w:val="22"/>
        </w:rPr>
        <w:t>DOCUMENTOS/FORMULARIOS ADMINISTRATIVOS</w:t>
      </w:r>
      <w:r w:rsidR="00FA3DC6" w:rsidRPr="002D60EE">
        <w:rPr>
          <w:rFonts w:asciiTheme="minorHAnsi" w:hAnsiTheme="minorHAnsi" w:cstheme="minorHAnsi"/>
          <w:b/>
          <w:sz w:val="22"/>
          <w:szCs w:val="22"/>
        </w:rPr>
        <w:t xml:space="preserve"> Y LEGALES</w:t>
      </w:r>
      <w:r w:rsidRPr="002D60EE">
        <w:rPr>
          <w:rFonts w:asciiTheme="minorHAnsi" w:hAnsiTheme="minorHAnsi" w:cstheme="minorHAnsi"/>
          <w:b/>
          <w:sz w:val="22"/>
          <w:szCs w:val="22"/>
        </w:rPr>
        <w:t xml:space="preserve"> PARA ASOCIACIONES ACCIDENTALES</w:t>
      </w:r>
      <w:r w:rsidR="00BB604C" w:rsidRPr="002D60EE">
        <w:rPr>
          <w:rFonts w:asciiTheme="minorHAnsi" w:hAnsiTheme="minorHAnsi" w:cstheme="minorHAnsi"/>
          <w:b/>
          <w:sz w:val="22"/>
          <w:szCs w:val="22"/>
        </w:rPr>
        <w:t>.-</w:t>
      </w:r>
    </w:p>
    <w:p w:rsidR="004A3439" w:rsidRPr="00552079" w:rsidRDefault="004A3439" w:rsidP="004A3439">
      <w:pPr>
        <w:pStyle w:val="Normal2"/>
        <w:ind w:left="2124" w:hanging="2124"/>
        <w:rPr>
          <w:rFonts w:asciiTheme="minorHAnsi" w:hAnsiTheme="minorHAnsi" w:cstheme="minorHAnsi"/>
          <w:b/>
          <w:sz w:val="22"/>
          <w:szCs w:val="22"/>
        </w:rPr>
      </w:pPr>
    </w:p>
    <w:p w:rsidR="004A3439" w:rsidRPr="00552079" w:rsidRDefault="004A3439" w:rsidP="004A3439">
      <w:pPr>
        <w:pStyle w:val="Normal2"/>
        <w:ind w:firstLine="0"/>
        <w:rPr>
          <w:rFonts w:asciiTheme="minorHAnsi" w:hAnsiTheme="minorHAnsi" w:cstheme="minorHAnsi"/>
          <w:b/>
          <w:sz w:val="22"/>
          <w:szCs w:val="22"/>
          <w:lang w:val="es-BO"/>
        </w:rPr>
      </w:pPr>
      <w:r>
        <w:rPr>
          <w:rFonts w:asciiTheme="minorHAnsi" w:hAnsiTheme="minorHAnsi" w:cstheme="minorHAnsi"/>
          <w:b/>
          <w:sz w:val="22"/>
          <w:szCs w:val="22"/>
          <w:lang w:val="es-BO"/>
        </w:rPr>
        <w:t xml:space="preserve">2.1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4A3439" w:rsidRPr="004D26A9" w:rsidRDefault="004A3439" w:rsidP="004A3439">
      <w:pPr>
        <w:jc w:val="both"/>
        <w:rPr>
          <w:rFonts w:asciiTheme="minorHAnsi" w:hAnsiTheme="minorHAnsi" w:cstheme="minorHAnsi"/>
          <w:sz w:val="22"/>
          <w:szCs w:val="22"/>
        </w:rPr>
      </w:pPr>
    </w:p>
    <w:p w:rsidR="004A3439" w:rsidRPr="0055207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Pr>
          <w:rFonts w:asciiTheme="minorHAnsi" w:hAnsiTheme="minorHAnsi" w:cstheme="minorHAnsi"/>
          <w:sz w:val="22"/>
          <w:szCs w:val="22"/>
        </w:rPr>
        <w:t>e Identificación del Proponente.</w:t>
      </w:r>
      <w:r w:rsidRPr="00552079">
        <w:rPr>
          <w:rFonts w:asciiTheme="minorHAnsi" w:hAnsiTheme="minorHAnsi" w:cstheme="minorHAnsi"/>
          <w:sz w:val="22"/>
          <w:szCs w:val="22"/>
        </w:rPr>
        <w:t xml:space="preserve"> </w:t>
      </w:r>
    </w:p>
    <w:p w:rsidR="004A3439" w:rsidRDefault="004A3439" w:rsidP="00C94BAF">
      <w:pPr>
        <w:pStyle w:val="Prrafodelista"/>
        <w:numPr>
          <w:ilvl w:val="0"/>
          <w:numId w:val="14"/>
        </w:numPr>
        <w:ind w:left="1134"/>
        <w:jc w:val="both"/>
        <w:rPr>
          <w:rFonts w:asciiTheme="minorHAnsi" w:hAnsiTheme="minorHAnsi" w:cstheme="minorHAnsi"/>
          <w:sz w:val="22"/>
          <w:szCs w:val="22"/>
        </w:rPr>
      </w:pPr>
      <w:r w:rsidRPr="00552079">
        <w:rPr>
          <w:rFonts w:asciiTheme="minorHAnsi" w:hAnsiTheme="minorHAnsi" w:cstheme="minorHAnsi"/>
          <w:sz w:val="22"/>
          <w:szCs w:val="22"/>
        </w:rPr>
        <w:t xml:space="preserve">Original de la Garantía de Seriedad de Propuesta; misma que deberá ser presentada por la asociación accidental, o por una de las empresas que conforman </w:t>
      </w:r>
      <w:r w:rsidR="00F63B57">
        <w:rPr>
          <w:rFonts w:asciiTheme="minorHAnsi" w:hAnsiTheme="minorHAnsi" w:cstheme="minorHAnsi"/>
          <w:sz w:val="22"/>
          <w:szCs w:val="22"/>
        </w:rPr>
        <w:t>la</w:t>
      </w:r>
      <w:r>
        <w:rPr>
          <w:rFonts w:asciiTheme="minorHAnsi" w:hAnsiTheme="minorHAnsi" w:cstheme="minorHAnsi"/>
          <w:sz w:val="22"/>
          <w:szCs w:val="22"/>
        </w:rPr>
        <w:t xml:space="preserve"> </w:t>
      </w:r>
      <w:r w:rsidR="00F63B57">
        <w:rPr>
          <w:rFonts w:asciiTheme="minorHAnsi" w:hAnsiTheme="minorHAnsi" w:cstheme="minorHAnsi"/>
          <w:sz w:val="22"/>
          <w:szCs w:val="22"/>
        </w:rPr>
        <w:t>Asociación Accidental</w:t>
      </w:r>
      <w:r w:rsidRPr="00552079">
        <w:rPr>
          <w:rFonts w:asciiTheme="minorHAnsi" w:hAnsiTheme="minorHAnsi" w:cstheme="minorHAnsi"/>
          <w:sz w:val="22"/>
          <w:szCs w:val="22"/>
        </w:rPr>
        <w:t>.</w:t>
      </w:r>
    </w:p>
    <w:p w:rsidR="00A671E1" w:rsidRDefault="00A671E1" w:rsidP="00A671E1">
      <w:pPr>
        <w:pStyle w:val="Prrafodelista"/>
        <w:ind w:left="1134"/>
        <w:jc w:val="both"/>
        <w:rPr>
          <w:rFonts w:asciiTheme="minorHAnsi" w:hAnsiTheme="minorHAnsi" w:cstheme="minorHAnsi"/>
          <w:sz w:val="22"/>
          <w:szCs w:val="22"/>
        </w:rPr>
      </w:pPr>
    </w:p>
    <w:p w:rsidR="004A3439" w:rsidRDefault="004A3439" w:rsidP="004A3439">
      <w:pPr>
        <w:pStyle w:val="Normal2"/>
        <w:ind w:left="851" w:hanging="283"/>
        <w:rPr>
          <w:rFonts w:asciiTheme="minorHAnsi" w:hAnsiTheme="minorHAnsi" w:cstheme="minorHAnsi"/>
          <w:b/>
          <w:sz w:val="22"/>
          <w:szCs w:val="22"/>
        </w:rPr>
      </w:pPr>
      <w:r w:rsidRPr="00552079">
        <w:rPr>
          <w:rFonts w:asciiTheme="minorHAnsi" w:hAnsiTheme="minorHAnsi" w:cstheme="minorHAnsi"/>
          <w:b/>
          <w:sz w:val="22"/>
          <w:szCs w:val="22"/>
        </w:rPr>
        <w:tab/>
      </w:r>
      <w:r>
        <w:rPr>
          <w:rFonts w:asciiTheme="minorHAnsi" w:hAnsiTheme="minorHAnsi" w:cstheme="minorHAnsi"/>
          <w:b/>
          <w:sz w:val="22"/>
          <w:szCs w:val="22"/>
        </w:rPr>
        <w:t xml:space="preserve">2.2 Documentos </w:t>
      </w:r>
      <w:r w:rsidRPr="00552079">
        <w:rPr>
          <w:rFonts w:asciiTheme="minorHAnsi" w:hAnsiTheme="minorHAnsi" w:cstheme="minorHAnsi"/>
          <w:b/>
          <w:sz w:val="22"/>
          <w:szCs w:val="22"/>
        </w:rPr>
        <w:t>Legales:</w:t>
      </w:r>
    </w:p>
    <w:p w:rsidR="00331805" w:rsidRDefault="00331805" w:rsidP="004A3439">
      <w:pPr>
        <w:pStyle w:val="Normal2"/>
        <w:ind w:left="851" w:hanging="283"/>
        <w:rPr>
          <w:rFonts w:asciiTheme="minorHAnsi" w:hAnsiTheme="minorHAnsi" w:cstheme="minorHAnsi"/>
          <w:b/>
          <w:sz w:val="22"/>
          <w:szCs w:val="22"/>
        </w:rPr>
      </w:pPr>
    </w:p>
    <w:p w:rsidR="00CC274B" w:rsidRPr="00365997" w:rsidRDefault="00CC274B" w:rsidP="00CC274B">
      <w:pPr>
        <w:pStyle w:val="Prrafodelista"/>
        <w:numPr>
          <w:ilvl w:val="2"/>
          <w:numId w:val="9"/>
        </w:numPr>
        <w:ind w:left="1134"/>
        <w:jc w:val="both"/>
        <w:rPr>
          <w:rFonts w:asciiTheme="minorHAnsi" w:hAnsiTheme="minorHAnsi" w:cstheme="minorHAnsi"/>
          <w:sz w:val="22"/>
          <w:szCs w:val="22"/>
        </w:rPr>
      </w:pPr>
      <w:r w:rsidRPr="00365997">
        <w:rPr>
          <w:rFonts w:asciiTheme="minorHAnsi" w:eastAsia="Calibri" w:hAnsiTheme="minorHAnsi" w:cstheme="minorHAnsi"/>
          <w:sz w:val="22"/>
          <w:szCs w:val="22"/>
          <w:lang w:val="es-BO"/>
        </w:rPr>
        <w:t>Fotocopia simple del Testimonio de Constitución de la Asociación Accidental, que determine: objeto, empresa líder, empresa facultada para gestionar las garantías</w:t>
      </w:r>
      <w:r w:rsidR="00832256">
        <w:rPr>
          <w:rFonts w:asciiTheme="minorHAnsi" w:eastAsia="Calibri" w:hAnsiTheme="minorHAnsi" w:cstheme="minorHAnsi"/>
          <w:sz w:val="22"/>
          <w:szCs w:val="22"/>
          <w:lang w:val="es-BO"/>
        </w:rPr>
        <w:t>,</w:t>
      </w:r>
      <w:r w:rsidRPr="00365997">
        <w:rPr>
          <w:rFonts w:asciiTheme="minorHAnsi" w:eastAsia="Calibri" w:hAnsiTheme="minorHAnsi" w:cstheme="minorHAnsi"/>
          <w:sz w:val="22"/>
          <w:szCs w:val="22"/>
          <w:lang w:val="es-BO"/>
        </w:rPr>
        <w:t xml:space="preserve"> porcentaje de participación, domicilio y responsabilidades.</w:t>
      </w:r>
    </w:p>
    <w:p w:rsidR="00CC274B" w:rsidRPr="00365997" w:rsidRDefault="00CC274B" w:rsidP="00CC274B">
      <w:pPr>
        <w:pStyle w:val="Prrafodelista"/>
        <w:numPr>
          <w:ilvl w:val="0"/>
          <w:numId w:val="9"/>
        </w:numPr>
        <w:ind w:left="1134"/>
        <w:jc w:val="both"/>
        <w:rPr>
          <w:rFonts w:asciiTheme="minorHAnsi" w:eastAsia="Calibri" w:hAnsiTheme="minorHAnsi" w:cstheme="minorHAnsi"/>
          <w:sz w:val="22"/>
          <w:szCs w:val="22"/>
          <w:lang w:val="es-BO"/>
        </w:rPr>
      </w:pPr>
      <w:r w:rsidRPr="00365997">
        <w:rPr>
          <w:rFonts w:asciiTheme="minorHAnsi" w:eastAsia="Calibri" w:hAnsiTheme="minorHAnsi" w:cstheme="minorHAnsi"/>
          <w:sz w:val="22"/>
          <w:szCs w:val="22"/>
          <w:lang w:val="es-BO"/>
        </w:rPr>
        <w:t>Fotocopia simple del Poder de Representación Legal de la Asociación Accidental con facultades para presentar propuestas y suscribir contratos.</w:t>
      </w:r>
    </w:p>
    <w:p w:rsidR="00CC274B" w:rsidRDefault="00CC274B" w:rsidP="00CC274B">
      <w:pPr>
        <w:pStyle w:val="Prrafodelista"/>
        <w:ind w:left="851"/>
        <w:jc w:val="both"/>
        <w:rPr>
          <w:rFonts w:asciiTheme="minorHAnsi" w:hAnsiTheme="minorHAnsi" w:cstheme="minorHAnsi"/>
          <w:b/>
          <w:sz w:val="22"/>
          <w:szCs w:val="22"/>
        </w:rPr>
      </w:pPr>
    </w:p>
    <w:p w:rsidR="00CC274B" w:rsidRPr="00365997" w:rsidRDefault="00CC274B" w:rsidP="004A4604">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lastRenderedPageBreak/>
        <w:t>Consideraciones para proponentes extranjeros:</w:t>
      </w:r>
    </w:p>
    <w:p w:rsidR="00CC274B" w:rsidRPr="00365997" w:rsidRDefault="00CC274B" w:rsidP="00CC274B">
      <w:pPr>
        <w:pStyle w:val="Prrafodelista"/>
        <w:ind w:left="851"/>
        <w:jc w:val="both"/>
        <w:rPr>
          <w:rFonts w:asciiTheme="minorHAnsi" w:hAnsiTheme="minorHAnsi" w:cstheme="minorHAnsi"/>
          <w:sz w:val="22"/>
          <w:szCs w:val="22"/>
        </w:rPr>
      </w:pPr>
    </w:p>
    <w:p w:rsidR="00CC274B" w:rsidRPr="00365997" w:rsidRDefault="00CC274B" w:rsidP="004A4604">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8C1F9D" w:rsidRPr="00CC274B" w:rsidRDefault="008C1F9D" w:rsidP="00D54965">
      <w:pPr>
        <w:tabs>
          <w:tab w:val="left" w:pos="2143"/>
        </w:tabs>
        <w:jc w:val="both"/>
        <w:rPr>
          <w:rFonts w:asciiTheme="minorHAnsi" w:hAnsiTheme="minorHAnsi" w:cstheme="minorHAnsi"/>
          <w:b/>
          <w:sz w:val="22"/>
          <w:szCs w:val="22"/>
          <w:lang w:eastAsia="es-ES"/>
        </w:rPr>
      </w:pPr>
    </w:p>
    <w:p w:rsidR="004A3439" w:rsidRDefault="004A3439" w:rsidP="004A3439">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00CC274B">
        <w:rPr>
          <w:rFonts w:asciiTheme="minorHAnsi" w:hAnsiTheme="minorHAnsi" w:cstheme="minorHAnsi"/>
          <w:b/>
          <w:sz w:val="22"/>
          <w:szCs w:val="22"/>
          <w:lang w:eastAsia="es-ES"/>
        </w:rPr>
        <w:t xml:space="preserve"> deberá presentar </w:t>
      </w:r>
      <w:r w:rsidRPr="00552079">
        <w:rPr>
          <w:rFonts w:asciiTheme="minorHAnsi" w:hAnsiTheme="minorHAnsi" w:cstheme="minorHAnsi"/>
          <w:b/>
          <w:sz w:val="22"/>
          <w:szCs w:val="22"/>
          <w:lang w:eastAsia="es-ES"/>
        </w:rPr>
        <w:t>la siguiente documentación:</w:t>
      </w:r>
    </w:p>
    <w:p w:rsidR="004A3439" w:rsidRDefault="004A3439" w:rsidP="004A3439">
      <w:pPr>
        <w:ind w:firstLine="708"/>
        <w:jc w:val="both"/>
        <w:rPr>
          <w:rFonts w:asciiTheme="minorHAnsi" w:hAnsiTheme="minorHAnsi" w:cstheme="minorHAnsi"/>
          <w:b/>
          <w:sz w:val="22"/>
          <w:szCs w:val="22"/>
        </w:rPr>
      </w:pPr>
    </w:p>
    <w:p w:rsidR="004A3439" w:rsidRPr="00552079" w:rsidRDefault="004A3439" w:rsidP="004A3439">
      <w:pPr>
        <w:ind w:firstLine="708"/>
        <w:jc w:val="both"/>
        <w:rPr>
          <w:rFonts w:asciiTheme="minorHAnsi" w:hAnsiTheme="minorHAnsi" w:cstheme="minorHAnsi"/>
          <w:b/>
          <w:sz w:val="22"/>
          <w:szCs w:val="22"/>
          <w:lang w:eastAsia="es-ES"/>
        </w:rPr>
      </w:pPr>
      <w:r>
        <w:rPr>
          <w:rFonts w:asciiTheme="minorHAnsi" w:hAnsiTheme="minorHAnsi" w:cstheme="minorHAnsi"/>
          <w:b/>
          <w:sz w:val="22"/>
          <w:szCs w:val="22"/>
        </w:rPr>
        <w:t xml:space="preserve">2.3 </w:t>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4A3439" w:rsidRDefault="004A3439" w:rsidP="004A3439">
      <w:pPr>
        <w:jc w:val="both"/>
        <w:rPr>
          <w:rFonts w:asciiTheme="minorHAnsi" w:hAnsiTheme="minorHAnsi" w:cstheme="minorHAnsi"/>
          <w:b/>
          <w:sz w:val="22"/>
          <w:szCs w:val="22"/>
          <w:lang w:eastAsia="es-ES"/>
        </w:rPr>
      </w:pPr>
    </w:p>
    <w:p w:rsidR="00A671E1" w:rsidRPr="00CC274B" w:rsidRDefault="00A671E1" w:rsidP="00A671E1">
      <w:pPr>
        <w:pStyle w:val="Prrafodelista"/>
        <w:numPr>
          <w:ilvl w:val="2"/>
          <w:numId w:val="9"/>
        </w:numPr>
        <w:tabs>
          <w:tab w:val="left" w:pos="1276"/>
        </w:tabs>
        <w:ind w:left="1134"/>
        <w:jc w:val="both"/>
        <w:rPr>
          <w:rFonts w:asciiTheme="minorHAnsi" w:hAnsiTheme="minorHAnsi" w:cstheme="minorHAnsi"/>
          <w:sz w:val="22"/>
          <w:szCs w:val="22"/>
        </w:rPr>
      </w:pPr>
      <w:r w:rsidRPr="00CC274B">
        <w:rPr>
          <w:rFonts w:asciiTheme="minorHAnsi" w:hAnsiTheme="minorHAnsi" w:cstheme="minorHAnsi"/>
          <w:sz w:val="22"/>
          <w:szCs w:val="22"/>
        </w:rPr>
        <w:t>Certificado electrónico o fotocopia simple del Número de Identificación Tributario (NIT) (para empresas extranjeras presentar el documentos similar o equivalente en su país de origen, salvo excepciones debidamente justificadas).</w:t>
      </w:r>
    </w:p>
    <w:p w:rsidR="004A3439" w:rsidRPr="00552079" w:rsidRDefault="004A3439" w:rsidP="00301799">
      <w:pPr>
        <w:pStyle w:val="Prrafodelista"/>
        <w:ind w:left="1134" w:hanging="425"/>
        <w:jc w:val="both"/>
        <w:rPr>
          <w:rFonts w:asciiTheme="minorHAnsi" w:hAnsiTheme="minorHAnsi" w:cstheme="minorHAnsi"/>
          <w:sz w:val="22"/>
          <w:szCs w:val="22"/>
        </w:rPr>
      </w:pPr>
    </w:p>
    <w:p w:rsidR="004A3439" w:rsidRPr="00552079" w:rsidRDefault="004A3439" w:rsidP="004A3439">
      <w:pPr>
        <w:ind w:left="709"/>
        <w:jc w:val="both"/>
        <w:rPr>
          <w:rFonts w:asciiTheme="minorHAnsi" w:hAnsiTheme="minorHAnsi" w:cstheme="minorHAnsi"/>
          <w:b/>
          <w:sz w:val="22"/>
          <w:szCs w:val="22"/>
          <w:highlight w:val="yellow"/>
        </w:rPr>
      </w:pPr>
      <w:r>
        <w:rPr>
          <w:rFonts w:asciiTheme="minorHAnsi" w:hAnsiTheme="minorHAnsi" w:cstheme="minorHAnsi"/>
          <w:b/>
          <w:sz w:val="22"/>
          <w:szCs w:val="22"/>
        </w:rPr>
        <w:t>2.4 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4A3439" w:rsidRDefault="004A3439" w:rsidP="004A3439">
      <w:pPr>
        <w:ind w:left="927"/>
        <w:jc w:val="both"/>
        <w:rPr>
          <w:rFonts w:asciiTheme="minorHAnsi" w:hAnsiTheme="minorHAnsi" w:cstheme="minorHAnsi"/>
          <w:sz w:val="22"/>
          <w:szCs w:val="22"/>
          <w:highlight w:val="yellow"/>
        </w:rPr>
      </w:pPr>
    </w:p>
    <w:p w:rsidR="00CC274B" w:rsidRPr="00365997" w:rsidRDefault="00CC274B" w:rsidP="00C35C9D">
      <w:pPr>
        <w:pStyle w:val="Prrafodelista"/>
        <w:numPr>
          <w:ilvl w:val="0"/>
          <w:numId w:val="26"/>
        </w:numPr>
        <w:ind w:left="1134"/>
        <w:jc w:val="both"/>
        <w:rPr>
          <w:rFonts w:asciiTheme="minorHAnsi" w:hAnsiTheme="minorHAnsi" w:cstheme="minorHAnsi"/>
          <w:sz w:val="22"/>
          <w:szCs w:val="22"/>
        </w:rPr>
      </w:pPr>
      <w:r w:rsidRPr="00365997">
        <w:rPr>
          <w:rFonts w:asciiTheme="minorHAnsi" w:hAnsiTheme="minorHAnsi" w:cstheme="minorHAnsi"/>
          <w:sz w:val="22"/>
          <w:szCs w:val="22"/>
        </w:rPr>
        <w:t>Fotocopia simple del Poder de Representación Legal con facultades para conformar la Asociación Accidental, incluidas las empresas unipersonales cuando el representante legal sea diferente al propietario.</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b/>
          <w:sz w:val="22"/>
          <w:szCs w:val="22"/>
        </w:rPr>
      </w:pPr>
      <w:r w:rsidRPr="00365997">
        <w:rPr>
          <w:rFonts w:asciiTheme="minorHAnsi" w:hAnsiTheme="minorHAnsi" w:cstheme="minorHAnsi"/>
          <w:b/>
          <w:sz w:val="22"/>
          <w:szCs w:val="22"/>
        </w:rPr>
        <w:t xml:space="preserve">Consideraciones para proponentes extranjeros: </w:t>
      </w:r>
    </w:p>
    <w:p w:rsidR="00CC274B" w:rsidRPr="00365997" w:rsidRDefault="00CC274B" w:rsidP="00CC274B">
      <w:pPr>
        <w:pStyle w:val="Prrafodelista"/>
        <w:ind w:left="1134"/>
        <w:jc w:val="both"/>
        <w:rPr>
          <w:rFonts w:asciiTheme="minorHAnsi" w:hAnsiTheme="minorHAnsi" w:cstheme="minorHAnsi"/>
          <w:sz w:val="22"/>
          <w:szCs w:val="22"/>
        </w:rPr>
      </w:pPr>
    </w:p>
    <w:p w:rsidR="00CC274B" w:rsidRPr="00365997" w:rsidRDefault="00CC274B" w:rsidP="00CC274B">
      <w:pPr>
        <w:pStyle w:val="Prrafodelista"/>
        <w:ind w:left="1134"/>
        <w:jc w:val="both"/>
        <w:rPr>
          <w:rFonts w:asciiTheme="minorHAnsi" w:hAnsiTheme="minorHAnsi" w:cstheme="minorHAnsi"/>
          <w:sz w:val="22"/>
          <w:szCs w:val="22"/>
        </w:rPr>
      </w:pPr>
      <w:r w:rsidRPr="00365997">
        <w:rPr>
          <w:rFonts w:asciiTheme="minorHAnsi" w:hAnsiTheme="minorHAnsi" w:cstheme="minorHAnsi"/>
          <w:sz w:val="22"/>
          <w:szCs w:val="22"/>
        </w:rPr>
        <w:t xml:space="preserve">Para el caso de proponentes extranjeros establecidos en su país de origen, los documentos deben ser similares o equivalentes a los requeridos localmente. </w:t>
      </w:r>
    </w:p>
    <w:p w:rsidR="00A671E1" w:rsidRPr="00414F4B" w:rsidRDefault="00A671E1" w:rsidP="00A671E1">
      <w:pPr>
        <w:pStyle w:val="Prrafodelista"/>
        <w:ind w:left="1134"/>
        <w:jc w:val="both"/>
        <w:rPr>
          <w:rFonts w:asciiTheme="minorHAnsi" w:hAnsiTheme="minorHAnsi" w:cstheme="minorHAnsi"/>
          <w:sz w:val="22"/>
          <w:szCs w:val="22"/>
        </w:rPr>
      </w:pPr>
    </w:p>
    <w:p w:rsidR="004A3439" w:rsidRPr="001C15EE" w:rsidRDefault="004A3439" w:rsidP="00A671E1">
      <w:pPr>
        <w:pStyle w:val="Prrafodelista"/>
        <w:numPr>
          <w:ilvl w:val="2"/>
          <w:numId w:val="11"/>
        </w:numPr>
        <w:tabs>
          <w:tab w:val="left" w:pos="5025"/>
        </w:tabs>
        <w:ind w:left="709"/>
        <w:jc w:val="both"/>
        <w:rPr>
          <w:rFonts w:asciiTheme="minorHAnsi" w:hAnsiTheme="minorHAnsi" w:cstheme="minorHAnsi"/>
          <w:b/>
          <w:sz w:val="22"/>
          <w:szCs w:val="22"/>
        </w:rPr>
      </w:pPr>
      <w:r w:rsidRPr="001C15EE">
        <w:rPr>
          <w:rFonts w:asciiTheme="minorHAnsi" w:hAnsiTheme="minorHAnsi" w:cstheme="minorHAnsi"/>
          <w:b/>
          <w:sz w:val="22"/>
          <w:szCs w:val="22"/>
        </w:rPr>
        <w:t xml:space="preserve">FORMULARIOS/DOCUMENTOS </w:t>
      </w:r>
      <w:r w:rsidR="00BB604C">
        <w:rPr>
          <w:rFonts w:asciiTheme="minorHAnsi" w:hAnsiTheme="minorHAnsi" w:cstheme="minorHAnsi"/>
          <w:b/>
          <w:sz w:val="22"/>
          <w:szCs w:val="22"/>
        </w:rPr>
        <w:t>U OTROS DE LA PROPUESTA TÉCNICA.-</w:t>
      </w:r>
    </w:p>
    <w:p w:rsidR="004A3439" w:rsidRPr="001C15EE" w:rsidRDefault="004A3439" w:rsidP="004A3439">
      <w:pPr>
        <w:tabs>
          <w:tab w:val="left" w:pos="5025"/>
        </w:tabs>
        <w:rPr>
          <w:rFonts w:asciiTheme="minorHAnsi" w:hAnsiTheme="minorHAnsi" w:cstheme="minorHAnsi"/>
          <w:b/>
          <w:sz w:val="22"/>
          <w:szCs w:val="22"/>
          <w:lang w:val="es-BO"/>
        </w:rPr>
      </w:pPr>
    </w:p>
    <w:p w:rsidR="00FB39E0" w:rsidRPr="001C15EE" w:rsidRDefault="007C37C5" w:rsidP="00DB414D">
      <w:pPr>
        <w:pStyle w:val="Normal2"/>
        <w:tabs>
          <w:tab w:val="left" w:pos="1701"/>
          <w:tab w:val="left" w:pos="2410"/>
        </w:tabs>
        <w:ind w:left="2410" w:hanging="1701"/>
        <w:rPr>
          <w:rFonts w:asciiTheme="minorHAnsi" w:hAnsiTheme="minorHAnsi" w:cstheme="minorHAnsi"/>
          <w:sz w:val="22"/>
          <w:szCs w:val="22"/>
          <w:lang w:val="es-BO"/>
        </w:rPr>
      </w:pPr>
      <w:r w:rsidRPr="001C15EE">
        <w:rPr>
          <w:rFonts w:asciiTheme="minorHAnsi" w:hAnsiTheme="minorHAnsi" w:cstheme="minorHAnsi"/>
          <w:sz w:val="22"/>
          <w:szCs w:val="22"/>
          <w:lang w:val="es-BO"/>
        </w:rPr>
        <w:t>Formulario C-1</w:t>
      </w:r>
      <w:r w:rsidRPr="001C15EE">
        <w:rPr>
          <w:rFonts w:asciiTheme="minorHAnsi" w:hAnsiTheme="minorHAnsi" w:cstheme="minorHAnsi"/>
          <w:sz w:val="22"/>
          <w:szCs w:val="22"/>
          <w:lang w:val="es-BO"/>
        </w:rPr>
        <w:tab/>
      </w:r>
      <w:r w:rsidR="00215014" w:rsidRPr="00215014">
        <w:rPr>
          <w:rFonts w:asciiTheme="minorHAnsi" w:hAnsiTheme="minorHAnsi" w:cstheme="minorHAnsi"/>
          <w:sz w:val="22"/>
          <w:szCs w:val="22"/>
          <w:lang w:val="es-BO"/>
        </w:rPr>
        <w:t>Características Técnicas Solicitadas</w:t>
      </w:r>
      <w:r w:rsidR="005A0B2A">
        <w:rPr>
          <w:rFonts w:asciiTheme="minorHAnsi" w:hAnsiTheme="minorHAnsi" w:cstheme="minorHAnsi"/>
          <w:sz w:val="22"/>
          <w:szCs w:val="22"/>
          <w:lang w:val="es-BO"/>
        </w:rPr>
        <w:t xml:space="preserve"> y Ofertadas</w:t>
      </w:r>
      <w:r w:rsidR="003864EA">
        <w:rPr>
          <w:rFonts w:asciiTheme="minorHAnsi" w:hAnsiTheme="minorHAnsi" w:cstheme="minorHAnsi"/>
          <w:sz w:val="22"/>
          <w:szCs w:val="22"/>
        </w:rPr>
        <w:t>.</w:t>
      </w:r>
    </w:p>
    <w:p w:rsidR="004A3439" w:rsidRPr="001C15EE" w:rsidRDefault="004A3439" w:rsidP="004A3439">
      <w:pPr>
        <w:ind w:left="2268" w:hanging="1560"/>
        <w:jc w:val="both"/>
        <w:rPr>
          <w:rFonts w:asciiTheme="minorHAnsi" w:hAnsiTheme="minorHAnsi" w:cstheme="minorHAnsi"/>
          <w:sz w:val="22"/>
          <w:szCs w:val="22"/>
          <w:lang w:val="es-BO"/>
        </w:rPr>
      </w:pPr>
    </w:p>
    <w:p w:rsidR="0057257F" w:rsidRPr="006D0B90" w:rsidRDefault="004A3439" w:rsidP="00DB414D">
      <w:pPr>
        <w:ind w:left="2410" w:hanging="1702"/>
        <w:jc w:val="both"/>
        <w:rPr>
          <w:rFonts w:ascii="Calibri" w:hAnsi="Calibri" w:cs="Calibri"/>
          <w:sz w:val="22"/>
          <w:szCs w:val="22"/>
          <w:lang w:val="es-BO"/>
        </w:rPr>
      </w:pPr>
      <w:r w:rsidRPr="001C15EE">
        <w:rPr>
          <w:rFonts w:asciiTheme="minorHAnsi" w:hAnsiTheme="minorHAnsi" w:cstheme="minorHAnsi"/>
          <w:sz w:val="22"/>
          <w:szCs w:val="22"/>
          <w:lang w:val="es-BO"/>
        </w:rPr>
        <w:t>Formulario C-2</w:t>
      </w:r>
      <w:r w:rsidRPr="001C15EE">
        <w:rPr>
          <w:rFonts w:asciiTheme="minorHAnsi" w:hAnsiTheme="minorHAnsi" w:cstheme="minorHAnsi"/>
          <w:sz w:val="22"/>
          <w:szCs w:val="22"/>
          <w:lang w:val="es-BO"/>
        </w:rPr>
        <w:tab/>
      </w:r>
      <w:r w:rsidR="0057257F" w:rsidRPr="006D0B90">
        <w:rPr>
          <w:rFonts w:ascii="Calibri" w:hAnsi="Calibri" w:cs="Calibri"/>
          <w:sz w:val="22"/>
          <w:szCs w:val="22"/>
          <w:lang w:val="es-BO"/>
        </w:rPr>
        <w:t>Declaración Jurada de cumplimiento a las condiciones requeridas en las Especificaciones Técnicas.</w:t>
      </w:r>
    </w:p>
    <w:p w:rsidR="0098101E" w:rsidRPr="006D0B90" w:rsidRDefault="0098101E" w:rsidP="0057257F">
      <w:pPr>
        <w:pStyle w:val="Normal2"/>
        <w:tabs>
          <w:tab w:val="left" w:pos="1701"/>
          <w:tab w:val="left" w:pos="2835"/>
        </w:tabs>
        <w:ind w:left="2835" w:hanging="2126"/>
        <w:rPr>
          <w:rFonts w:ascii="Calibri" w:hAnsi="Calibri" w:cs="Calibri"/>
          <w:sz w:val="22"/>
          <w:szCs w:val="22"/>
          <w:lang w:val="es-BO"/>
        </w:rPr>
      </w:pPr>
    </w:p>
    <w:p w:rsidR="003864EA" w:rsidRPr="001C15EE" w:rsidRDefault="003864EA" w:rsidP="003864EA">
      <w:pPr>
        <w:tabs>
          <w:tab w:val="left" w:pos="5025"/>
        </w:tabs>
        <w:ind w:left="709"/>
        <w:jc w:val="both"/>
        <w:rPr>
          <w:rFonts w:asciiTheme="minorHAnsi" w:hAnsiTheme="minorHAnsi" w:cstheme="minorHAnsi"/>
          <w:b/>
          <w:i/>
          <w:color w:val="FF0000"/>
          <w:sz w:val="22"/>
          <w:szCs w:val="22"/>
          <w:lang w:val="es-BO"/>
        </w:rPr>
      </w:pPr>
      <w:r w:rsidRPr="001C15EE">
        <w:rPr>
          <w:rFonts w:asciiTheme="minorHAnsi" w:hAnsiTheme="minorHAnsi" w:cstheme="minorHAnsi"/>
          <w:sz w:val="22"/>
          <w:szCs w:val="22"/>
          <w:lang w:val="es-BO"/>
        </w:rPr>
        <w:t>Otros</w:t>
      </w:r>
      <w:r>
        <w:rPr>
          <w:rFonts w:asciiTheme="minorHAnsi" w:hAnsiTheme="minorHAnsi" w:cstheme="minorHAnsi"/>
          <w:sz w:val="22"/>
          <w:szCs w:val="22"/>
          <w:lang w:val="es-BO"/>
        </w:rPr>
        <w:t xml:space="preserve"> Formularios/documentos</w:t>
      </w:r>
      <w:r w:rsidRPr="001C15EE">
        <w:rPr>
          <w:rFonts w:asciiTheme="minorHAnsi" w:hAnsiTheme="minorHAnsi" w:cstheme="minorHAnsi"/>
          <w:sz w:val="22"/>
          <w:szCs w:val="22"/>
          <w:lang w:val="es-BO"/>
        </w:rPr>
        <w:t xml:space="preserve"> según</w:t>
      </w:r>
      <w:r w:rsidRPr="00101D4D">
        <w:rPr>
          <w:rFonts w:asciiTheme="minorHAnsi" w:hAnsiTheme="minorHAnsi" w:cstheme="minorHAnsi"/>
          <w:sz w:val="22"/>
          <w:szCs w:val="22"/>
          <w:lang w:val="es-BO"/>
        </w:rPr>
        <w:t xml:space="preserve"> Especificaciones Técnicas</w:t>
      </w:r>
      <w:r>
        <w:rPr>
          <w:rFonts w:asciiTheme="minorHAnsi" w:hAnsiTheme="minorHAnsi" w:cstheme="minorHAnsi"/>
          <w:sz w:val="22"/>
          <w:szCs w:val="22"/>
          <w:lang w:val="es-BO"/>
        </w:rPr>
        <w:t>:</w:t>
      </w:r>
    </w:p>
    <w:p w:rsidR="003864EA" w:rsidRDefault="003864EA" w:rsidP="003864EA">
      <w:pPr>
        <w:tabs>
          <w:tab w:val="left" w:pos="5025"/>
        </w:tabs>
        <w:ind w:left="709"/>
        <w:rPr>
          <w:rFonts w:asciiTheme="minorHAnsi" w:hAnsiTheme="minorHAnsi" w:cstheme="minorHAnsi"/>
          <w:color w:val="FF0000"/>
          <w:sz w:val="22"/>
          <w:szCs w:val="22"/>
          <w:highlight w:val="green"/>
          <w:lang w:val="es-BO"/>
        </w:rPr>
      </w:pPr>
    </w:p>
    <w:p w:rsidR="003864EA" w:rsidRDefault="003864EA" w:rsidP="003864EA">
      <w:pPr>
        <w:pStyle w:val="Prrafodelista"/>
        <w:jc w:val="both"/>
        <w:rPr>
          <w:rFonts w:asciiTheme="minorHAnsi" w:hAnsiTheme="minorHAnsi" w:cstheme="minorHAnsi"/>
          <w:sz w:val="22"/>
          <w:szCs w:val="22"/>
        </w:rPr>
      </w:pPr>
      <w:r w:rsidRPr="005010C9">
        <w:rPr>
          <w:rFonts w:asciiTheme="minorHAnsi" w:hAnsiTheme="minorHAnsi" w:cstheme="minorHAnsi"/>
          <w:sz w:val="22"/>
          <w:szCs w:val="22"/>
        </w:rPr>
        <w:t>Formulario</w:t>
      </w:r>
      <w:r w:rsidRPr="005010C9">
        <w:rPr>
          <w:rFonts w:asciiTheme="minorHAnsi" w:hAnsiTheme="minorHAnsi" w:cstheme="minorHAnsi"/>
          <w:sz w:val="22"/>
          <w:szCs w:val="22"/>
        </w:rPr>
        <w:tab/>
        <w:t xml:space="preserve">   </w:t>
      </w:r>
      <w:r>
        <w:rPr>
          <w:rFonts w:asciiTheme="minorHAnsi" w:hAnsiTheme="minorHAnsi" w:cstheme="minorHAnsi"/>
          <w:sz w:val="22"/>
          <w:szCs w:val="22"/>
        </w:rPr>
        <w:t xml:space="preserve">   </w:t>
      </w:r>
      <w:r w:rsidRPr="005010C9">
        <w:rPr>
          <w:rFonts w:asciiTheme="minorHAnsi" w:hAnsiTheme="minorHAnsi" w:cstheme="minorHAnsi"/>
          <w:sz w:val="22"/>
          <w:szCs w:val="22"/>
        </w:rPr>
        <w:t xml:space="preserve">Detalle de Cisternas </w:t>
      </w:r>
    </w:p>
    <w:p w:rsidR="003864EA" w:rsidRPr="005010C9" w:rsidRDefault="003864EA" w:rsidP="003864EA">
      <w:pPr>
        <w:pStyle w:val="Prrafodelista"/>
        <w:jc w:val="both"/>
        <w:rPr>
          <w:rFonts w:asciiTheme="minorHAnsi" w:hAnsiTheme="minorHAnsi" w:cstheme="minorHAnsi"/>
          <w:sz w:val="22"/>
          <w:szCs w:val="22"/>
        </w:rPr>
      </w:pPr>
      <w:r>
        <w:rPr>
          <w:rFonts w:asciiTheme="minorHAnsi" w:hAnsiTheme="minorHAnsi" w:cstheme="minorHAnsi"/>
          <w:sz w:val="22"/>
          <w:szCs w:val="22"/>
        </w:rPr>
        <w:t xml:space="preserve">Formulario </w:t>
      </w:r>
      <w:r>
        <w:rPr>
          <w:rFonts w:asciiTheme="minorHAnsi" w:hAnsiTheme="minorHAnsi" w:cstheme="minorHAnsi"/>
          <w:sz w:val="22"/>
          <w:szCs w:val="22"/>
        </w:rPr>
        <w:tab/>
        <w:t xml:space="preserve">      Detalle de Tanques</w:t>
      </w:r>
      <w:r w:rsidRPr="00EF4E1E">
        <w:rPr>
          <w:rFonts w:asciiTheme="minorHAnsi" w:hAnsiTheme="minorHAnsi" w:cstheme="minorHAnsi"/>
          <w:color w:val="FF0000"/>
          <w:sz w:val="22"/>
          <w:szCs w:val="22"/>
        </w:rPr>
        <w:t xml:space="preserve"> </w:t>
      </w:r>
    </w:p>
    <w:p w:rsidR="003864EA" w:rsidRPr="003864EA" w:rsidRDefault="003864EA" w:rsidP="00DB414D">
      <w:pPr>
        <w:ind w:left="2410" w:hanging="1702"/>
        <w:jc w:val="both"/>
        <w:rPr>
          <w:rFonts w:ascii="Calibri" w:hAnsi="Calibri" w:cs="Calibri"/>
          <w:sz w:val="22"/>
          <w:szCs w:val="22"/>
        </w:rPr>
      </w:pPr>
    </w:p>
    <w:p w:rsidR="00590E89" w:rsidRDefault="00590E89" w:rsidP="003864EA">
      <w:pPr>
        <w:tabs>
          <w:tab w:val="left" w:pos="7133"/>
        </w:tabs>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590E89" w:rsidRDefault="00590E89" w:rsidP="00301799">
      <w:pPr>
        <w:tabs>
          <w:tab w:val="left" w:pos="7133"/>
        </w:tabs>
        <w:jc w:val="center"/>
        <w:rPr>
          <w:rFonts w:asciiTheme="minorHAnsi" w:hAnsiTheme="minorHAnsi" w:cstheme="minorHAnsi"/>
          <w:b/>
          <w:sz w:val="22"/>
          <w:szCs w:val="22"/>
        </w:rPr>
      </w:pPr>
    </w:p>
    <w:p w:rsidR="00775867" w:rsidRPr="00552079" w:rsidRDefault="00775867" w:rsidP="00301799">
      <w:pPr>
        <w:tabs>
          <w:tab w:val="left" w:pos="7133"/>
        </w:tabs>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FE00FF" w:rsidRDefault="00FE00FF" w:rsidP="00FE00FF">
      <w:pPr>
        <w:jc w:val="center"/>
        <w:rPr>
          <w:rFonts w:asciiTheme="minorHAnsi" w:hAnsiTheme="minorHAnsi" w:cstheme="minorHAnsi"/>
          <w:b/>
          <w:sz w:val="22"/>
          <w:szCs w:val="22"/>
        </w:rPr>
      </w:pPr>
      <w:r>
        <w:rPr>
          <w:rFonts w:asciiTheme="minorHAnsi" w:hAnsiTheme="minorHAnsi" w:cstheme="minorHAnsi"/>
          <w:b/>
          <w:sz w:val="22"/>
          <w:szCs w:val="22"/>
        </w:rPr>
        <w:t>PRESENTACIÓN DE LA PROPUESTA E IDENTIFICACIÓN DEL PROPONENTE</w:t>
      </w:r>
    </w:p>
    <w:p w:rsidR="00775867" w:rsidRPr="003864EA" w:rsidRDefault="00FE00FF" w:rsidP="00FE00FF">
      <w:pPr>
        <w:jc w:val="center"/>
        <w:rPr>
          <w:rFonts w:asciiTheme="minorHAnsi" w:hAnsiTheme="minorHAnsi" w:cstheme="minorHAnsi"/>
          <w:b/>
          <w:i/>
          <w:sz w:val="22"/>
          <w:szCs w:val="22"/>
        </w:rPr>
      </w:pPr>
      <w:r w:rsidRPr="003864EA">
        <w:rPr>
          <w:rFonts w:asciiTheme="minorHAnsi" w:hAnsiTheme="minorHAnsi" w:cstheme="minorHAnsi"/>
          <w:b/>
          <w:i/>
          <w:sz w:val="22"/>
          <w:szCs w:val="22"/>
        </w:rPr>
        <w:t>(El proponente no deberá modificar o suprimir la información consignada en el presente formulario)</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4248"/>
        <w:gridCol w:w="4865"/>
      </w:tblGrid>
      <w:tr w:rsidR="0059756C" w:rsidRPr="00552079" w:rsidTr="00301799">
        <w:trPr>
          <w:trHeight w:val="463"/>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301799">
        <w:trPr>
          <w:trHeight w:val="436"/>
        </w:trPr>
        <w:tc>
          <w:tcPr>
            <w:tcW w:w="4248"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4865"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301799">
        <w:trPr>
          <w:trHeight w:val="463"/>
        </w:trPr>
        <w:tc>
          <w:tcPr>
            <w:tcW w:w="4248"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4865"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982CC6" w:rsidTr="009C66A8">
        <w:trPr>
          <w:trHeight w:val="404"/>
        </w:trPr>
        <w:tc>
          <w:tcPr>
            <w:tcW w:w="9180" w:type="dxa"/>
            <w:gridSpan w:val="2"/>
            <w:shd w:val="clear" w:color="auto" w:fill="E5DFEC" w:themeFill="accent4" w:themeFillTint="33"/>
            <w:vAlign w:val="center"/>
          </w:tcPr>
          <w:p w:rsidR="00C017A2" w:rsidRPr="00982CC6" w:rsidRDefault="00C017A2" w:rsidP="007C1F40">
            <w:pPr>
              <w:pStyle w:val="Prrafodelista1"/>
              <w:spacing w:line="276" w:lineRule="auto"/>
              <w:ind w:left="0"/>
              <w:jc w:val="center"/>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r>
              <w:rPr>
                <w:rFonts w:asciiTheme="minorHAnsi" w:hAnsiTheme="minorHAnsi" w:cstheme="minorHAnsi"/>
                <w:b/>
                <w:sz w:val="22"/>
                <w:szCs w:val="22"/>
              </w:rPr>
              <w:t xml:space="preserve"> (EMPRESA/ASOCIACIÓN ACCIDENTAL)</w:t>
            </w: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Nombre o Razón Social</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sidRPr="00635DE3">
              <w:rPr>
                <w:rFonts w:asciiTheme="minorHAnsi" w:hAnsiTheme="minorHAnsi" w:cstheme="minorHAnsi"/>
                <w:b/>
                <w:sz w:val="22"/>
                <w:szCs w:val="22"/>
              </w:rPr>
              <w:t>Dirección</w:t>
            </w:r>
            <w:r>
              <w:rPr>
                <w:rFonts w:asciiTheme="minorHAnsi" w:hAnsiTheme="minorHAnsi" w:cstheme="minorHAnsi"/>
                <w:b/>
                <w:sz w:val="22"/>
                <w:szCs w:val="22"/>
              </w:rPr>
              <w:t xml:space="preserve"> del proponente</w:t>
            </w:r>
            <w:r w:rsidRPr="00635DE3">
              <w:rPr>
                <w:rFonts w:asciiTheme="minorHAnsi" w:hAnsiTheme="minorHAnsi" w:cstheme="minorHAnsi"/>
                <w:b/>
                <w:sz w:val="22"/>
                <w:szCs w:val="22"/>
              </w:rPr>
              <w:t>:</w:t>
            </w:r>
            <w:r w:rsidRPr="00635DE3">
              <w:rPr>
                <w:rFonts w:asciiTheme="minorHAnsi" w:hAnsiTheme="minorHAnsi" w:cstheme="minorHAnsi"/>
                <w:b/>
                <w:sz w:val="22"/>
                <w:szCs w:val="22"/>
              </w:rPr>
              <w:tab/>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04"/>
        </w:trPr>
        <w:tc>
          <w:tcPr>
            <w:tcW w:w="4248" w:type="dxa"/>
            <w:shd w:val="clear" w:color="auto" w:fill="auto"/>
            <w:vAlign w:val="center"/>
          </w:tcPr>
          <w:p w:rsidR="00C017A2" w:rsidRPr="00635DE3" w:rsidRDefault="00C017A2" w:rsidP="007C1F40">
            <w:pPr>
              <w:rPr>
                <w:rFonts w:asciiTheme="minorHAnsi" w:hAnsiTheme="minorHAnsi" w:cstheme="minorHAnsi"/>
                <w:b/>
                <w:sz w:val="22"/>
                <w:szCs w:val="22"/>
              </w:rPr>
            </w:pPr>
            <w:r>
              <w:rPr>
                <w:rFonts w:asciiTheme="minorHAnsi" w:hAnsiTheme="minorHAnsi" w:cstheme="minorHAnsi"/>
                <w:b/>
                <w:sz w:val="22"/>
                <w:szCs w:val="22"/>
                <w:lang w:val="es-ES_tradnl"/>
              </w:rPr>
              <w:t>País/</w:t>
            </w:r>
            <w:r w:rsidRPr="00635DE3">
              <w:rPr>
                <w:rFonts w:asciiTheme="minorHAnsi" w:hAnsiTheme="minorHAnsi" w:cstheme="minorHAnsi"/>
                <w:b/>
                <w:sz w:val="22"/>
                <w:szCs w:val="22"/>
                <w:lang w:val="es-ES_tradnl"/>
              </w:rPr>
              <w:t>Ciudad:</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lang w:val="es-ES_tradnl"/>
              </w:rPr>
              <w:t>Teléfonos</w:t>
            </w:r>
            <w:r>
              <w:rPr>
                <w:rFonts w:asciiTheme="minorHAnsi" w:hAnsiTheme="minorHAnsi" w:cstheme="minorHAnsi"/>
                <w:b/>
                <w:sz w:val="22"/>
                <w:szCs w:val="22"/>
                <w:lang w:val="es-ES_tradnl"/>
              </w:rPr>
              <w:t>/Celular/Fax</w:t>
            </w:r>
            <w:r w:rsidRPr="00635DE3">
              <w:rPr>
                <w:rFonts w:asciiTheme="minorHAnsi" w:hAnsiTheme="minorHAnsi" w:cstheme="minorHAnsi"/>
                <w:b/>
                <w:sz w:val="22"/>
                <w:szCs w:val="22"/>
                <w:lang w:val="es-ES_tradnl"/>
              </w:rPr>
              <w:t>:</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589"/>
        </w:trPr>
        <w:tc>
          <w:tcPr>
            <w:tcW w:w="4248" w:type="dxa"/>
            <w:shd w:val="clear" w:color="auto" w:fill="auto"/>
            <w:vAlign w:val="center"/>
          </w:tcPr>
          <w:p w:rsidR="00C017A2" w:rsidRPr="00635DE3" w:rsidRDefault="00C017A2" w:rsidP="007C1F40">
            <w:pPr>
              <w:jc w:val="both"/>
              <w:rPr>
                <w:rFonts w:asciiTheme="minorHAnsi" w:hAnsiTheme="minorHAnsi" w:cstheme="minorHAnsi"/>
                <w:b/>
                <w:sz w:val="22"/>
                <w:szCs w:val="22"/>
              </w:rPr>
            </w:pPr>
            <w:r w:rsidRPr="00635DE3">
              <w:rPr>
                <w:rFonts w:asciiTheme="minorHAnsi" w:hAnsiTheme="minorHAnsi" w:cstheme="minorHAnsi"/>
                <w:b/>
                <w:sz w:val="22"/>
                <w:szCs w:val="22"/>
              </w:rPr>
              <w:t>Nombre del Representante Legal acreditado para la presentación de la propuesta</w:t>
            </w:r>
            <w:r w:rsidR="005367E8">
              <w:rPr>
                <w:rFonts w:asciiTheme="minorHAnsi" w:hAnsiTheme="minorHAnsi" w:cstheme="minorHAnsi"/>
                <w:b/>
                <w:sz w:val="22"/>
                <w:szCs w:val="22"/>
              </w:rPr>
              <w:t xml:space="preserve"> o propietario</w:t>
            </w:r>
            <w:r w:rsidRPr="00635DE3">
              <w:rPr>
                <w:rFonts w:asciiTheme="minorHAnsi" w:hAnsiTheme="minorHAnsi" w:cstheme="minorHAnsi"/>
                <w:b/>
                <w:sz w:val="22"/>
                <w:szCs w:val="22"/>
              </w:rPr>
              <w:t xml:space="preserve">:  </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635DE3" w:rsidTr="00301799">
        <w:trPr>
          <w:trHeight w:val="422"/>
        </w:trPr>
        <w:tc>
          <w:tcPr>
            <w:tcW w:w="4248" w:type="dxa"/>
            <w:shd w:val="clear" w:color="auto" w:fill="auto"/>
            <w:vAlign w:val="center"/>
          </w:tcPr>
          <w:p w:rsidR="00C017A2" w:rsidRPr="00635DE3" w:rsidRDefault="00C017A2" w:rsidP="00A137F2">
            <w:pPr>
              <w:jc w:val="both"/>
              <w:rPr>
                <w:rFonts w:asciiTheme="minorHAnsi" w:hAnsiTheme="minorHAnsi" w:cstheme="minorHAnsi"/>
                <w:b/>
                <w:sz w:val="22"/>
                <w:szCs w:val="22"/>
              </w:rPr>
            </w:pPr>
            <w:r w:rsidRPr="00A062D0">
              <w:rPr>
                <w:rFonts w:asciiTheme="minorHAnsi" w:hAnsiTheme="minorHAnsi" w:cstheme="minorHAnsi"/>
                <w:b/>
                <w:sz w:val="22"/>
                <w:szCs w:val="22"/>
                <w:lang w:val="es-ES_tradnl"/>
              </w:rPr>
              <w:t>Correos electrónicos para efectuar  notificaciones:</w:t>
            </w:r>
          </w:p>
        </w:tc>
        <w:tc>
          <w:tcPr>
            <w:tcW w:w="4932" w:type="dxa"/>
            <w:shd w:val="clear" w:color="auto" w:fill="auto"/>
          </w:tcPr>
          <w:p w:rsidR="00C017A2" w:rsidRPr="00635DE3" w:rsidRDefault="00C017A2" w:rsidP="007C1F40">
            <w:pPr>
              <w:pStyle w:val="Prrafodelista1"/>
              <w:spacing w:line="276" w:lineRule="auto"/>
              <w:ind w:left="0"/>
              <w:jc w:val="both"/>
              <w:rPr>
                <w:rFonts w:asciiTheme="minorHAnsi" w:hAnsiTheme="minorHAnsi" w:cstheme="minorHAnsi"/>
                <w:b/>
                <w:sz w:val="22"/>
                <w:szCs w:val="22"/>
              </w:rPr>
            </w:pPr>
          </w:p>
        </w:tc>
      </w:tr>
    </w:tbl>
    <w:p w:rsidR="00C017A2" w:rsidRDefault="00C017A2" w:rsidP="00C017A2">
      <w:pPr>
        <w:jc w:val="both"/>
        <w:rPr>
          <w:rFonts w:asciiTheme="minorHAnsi" w:hAnsiTheme="minorHAnsi" w:cstheme="minorHAnsi"/>
          <w:sz w:val="22"/>
          <w:szCs w:val="22"/>
        </w:rPr>
      </w:pPr>
    </w:p>
    <w:tbl>
      <w:tblPr>
        <w:tblStyle w:val="Tablaconcuadrcula"/>
        <w:tblW w:w="9180" w:type="dxa"/>
        <w:tblLook w:val="04A0" w:firstRow="1" w:lastRow="0" w:firstColumn="1" w:lastColumn="0" w:noHBand="0" w:noVBand="1"/>
      </w:tblPr>
      <w:tblGrid>
        <w:gridCol w:w="4248"/>
        <w:gridCol w:w="4932"/>
      </w:tblGrid>
      <w:tr w:rsidR="00C017A2" w:rsidRPr="00552079" w:rsidTr="009C66A8">
        <w:trPr>
          <w:trHeight w:val="471"/>
        </w:trPr>
        <w:tc>
          <w:tcPr>
            <w:tcW w:w="9180" w:type="dxa"/>
            <w:gridSpan w:val="2"/>
            <w:shd w:val="clear" w:color="auto" w:fill="E5DFEC" w:themeFill="accent4" w:themeFillTint="33"/>
            <w:vAlign w:val="center"/>
          </w:tcPr>
          <w:p w:rsidR="00C017A2"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EN CASO DE ASOCIACIÓN ACCIDENTAL DESCRIBIR LA IDENTIFICACIÓN DE CADA SOCIO</w:t>
            </w:r>
          </w:p>
          <w:p w:rsidR="00C017A2" w:rsidRPr="00552079" w:rsidRDefault="00C017A2" w:rsidP="007C1F40">
            <w:pPr>
              <w:pStyle w:val="Prrafodelista1"/>
              <w:spacing w:line="276" w:lineRule="auto"/>
              <w:ind w:left="0"/>
              <w:jc w:val="center"/>
              <w:rPr>
                <w:rFonts w:asciiTheme="minorHAnsi" w:hAnsiTheme="minorHAnsi" w:cstheme="minorHAnsi"/>
                <w:b/>
                <w:sz w:val="22"/>
                <w:szCs w:val="22"/>
              </w:rPr>
            </w:pPr>
            <w:r>
              <w:rPr>
                <w:rFonts w:asciiTheme="minorHAnsi" w:hAnsiTheme="minorHAnsi" w:cstheme="minorHAnsi"/>
                <w:b/>
                <w:sz w:val="22"/>
                <w:szCs w:val="22"/>
              </w:rPr>
              <w:t>(Aplicable solo para Asociaciones Accidentales)</w:t>
            </w:r>
          </w:p>
        </w:tc>
      </w:tr>
      <w:tr w:rsidR="00C017A2" w:rsidRPr="00E044B5" w:rsidTr="00301799">
        <w:trPr>
          <w:trHeight w:val="466"/>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o Razón Social del Socio:</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r w:rsidR="00C017A2" w:rsidRPr="00E044B5" w:rsidTr="00301799">
        <w:trPr>
          <w:trHeight w:val="565"/>
        </w:trPr>
        <w:tc>
          <w:tcPr>
            <w:tcW w:w="4248" w:type="dxa"/>
            <w:shd w:val="clear" w:color="auto" w:fill="auto"/>
            <w:vAlign w:val="center"/>
          </w:tcPr>
          <w:p w:rsidR="00C017A2" w:rsidRPr="00E044B5" w:rsidRDefault="00C017A2" w:rsidP="007C1F40">
            <w:pPr>
              <w:jc w:val="both"/>
              <w:rPr>
                <w:rFonts w:asciiTheme="minorHAnsi" w:hAnsiTheme="minorHAnsi" w:cstheme="minorHAnsi"/>
                <w:b/>
                <w:sz w:val="22"/>
                <w:szCs w:val="22"/>
              </w:rPr>
            </w:pPr>
            <w:r w:rsidRPr="00E044B5">
              <w:rPr>
                <w:rFonts w:asciiTheme="minorHAnsi" w:hAnsiTheme="minorHAnsi" w:cstheme="minorHAnsi"/>
                <w:b/>
                <w:sz w:val="22"/>
                <w:szCs w:val="22"/>
              </w:rPr>
              <w:t>Nombre del Representante Legal</w:t>
            </w:r>
            <w:r>
              <w:rPr>
                <w:rFonts w:asciiTheme="minorHAnsi" w:hAnsiTheme="minorHAnsi" w:cstheme="minorHAnsi"/>
                <w:b/>
                <w:sz w:val="22"/>
                <w:szCs w:val="22"/>
              </w:rPr>
              <w:t xml:space="preserve"> o Propietario</w:t>
            </w:r>
            <w:r w:rsidRPr="00E044B5">
              <w:rPr>
                <w:rFonts w:asciiTheme="minorHAnsi" w:hAnsiTheme="minorHAnsi" w:cstheme="minorHAnsi"/>
                <w:b/>
                <w:sz w:val="22"/>
                <w:szCs w:val="22"/>
              </w:rPr>
              <w:t xml:space="preserve"> de</w:t>
            </w:r>
            <w:r>
              <w:rPr>
                <w:rFonts w:asciiTheme="minorHAnsi" w:hAnsiTheme="minorHAnsi" w:cstheme="minorHAnsi"/>
                <w:b/>
                <w:sz w:val="22"/>
                <w:szCs w:val="22"/>
              </w:rPr>
              <w:t xml:space="preserve"> la Empresa Asociada</w:t>
            </w:r>
            <w:r w:rsidRPr="00E044B5">
              <w:rPr>
                <w:rFonts w:asciiTheme="minorHAnsi" w:hAnsiTheme="minorHAnsi" w:cstheme="minorHAnsi"/>
                <w:b/>
                <w:sz w:val="22"/>
                <w:szCs w:val="22"/>
              </w:rPr>
              <w:t xml:space="preserve">:  </w:t>
            </w:r>
          </w:p>
        </w:tc>
        <w:tc>
          <w:tcPr>
            <w:tcW w:w="4932" w:type="dxa"/>
            <w:shd w:val="clear" w:color="auto" w:fill="auto"/>
          </w:tcPr>
          <w:p w:rsidR="00C017A2" w:rsidRPr="00E044B5" w:rsidRDefault="00C017A2" w:rsidP="007C1F40">
            <w:pPr>
              <w:pStyle w:val="Prrafodelista1"/>
              <w:spacing w:line="276" w:lineRule="auto"/>
              <w:ind w:left="0"/>
              <w:jc w:val="both"/>
              <w:rPr>
                <w:rFonts w:asciiTheme="minorHAnsi" w:hAnsiTheme="minorHAnsi" w:cstheme="minorHAnsi"/>
                <w:b/>
                <w:sz w:val="22"/>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CE139C" w:rsidRPr="00761FC0"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w:t>
      </w:r>
      <w:r w:rsidR="009E031E">
        <w:rPr>
          <w:rFonts w:asciiTheme="minorHAnsi" w:hAnsiTheme="minorHAnsi" w:cstheme="minorHAnsi"/>
          <w:sz w:val="22"/>
          <w:szCs w:val="22"/>
        </w:rPr>
        <w:t xml:space="preserve">n el Decreto Supremo N° 29506, </w:t>
      </w:r>
      <w:r w:rsidRPr="00552079">
        <w:rPr>
          <w:rFonts w:asciiTheme="minorHAnsi" w:hAnsiTheme="minorHAnsi" w:cstheme="minorHAnsi"/>
          <w:sz w:val="22"/>
          <w:szCs w:val="22"/>
        </w:rPr>
        <w:t>su Reglamento</w:t>
      </w:r>
      <w:r w:rsidR="00A671E1">
        <w:rPr>
          <w:rFonts w:asciiTheme="minorHAnsi" w:hAnsiTheme="minorHAnsi" w:cstheme="minorHAnsi"/>
          <w:sz w:val="22"/>
          <w:szCs w:val="22"/>
        </w:rPr>
        <w:t xml:space="preserve"> y el presente DBC.</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 xml:space="preserve">validez de mi propuesta tiene una </w:t>
      </w:r>
      <w:r>
        <w:rPr>
          <w:rFonts w:asciiTheme="minorHAnsi" w:hAnsiTheme="minorHAnsi" w:cstheme="minorHAnsi"/>
          <w:sz w:val="22"/>
          <w:szCs w:val="22"/>
          <w:lang w:val="es-ES_tradnl"/>
        </w:rPr>
        <w:t xml:space="preserve">vigencia de 120 días calendario </w:t>
      </w:r>
      <w:r w:rsidRPr="00552079">
        <w:rPr>
          <w:rFonts w:asciiTheme="minorHAnsi" w:hAnsiTheme="minorHAnsi" w:cstheme="minorHAnsi"/>
          <w:sz w:val="22"/>
          <w:szCs w:val="22"/>
          <w:lang w:val="es-ES_tradnl"/>
        </w:rPr>
        <w:t>a partir de fecha de apertura de propuestas, pudiendo ampliar la misma a simple requerimiento de YPFB.</w:t>
      </w:r>
      <w:r w:rsidRPr="00552079">
        <w:rPr>
          <w:rFonts w:asciiTheme="minorHAnsi" w:hAnsiTheme="minorHAnsi" w:cstheme="minorHAns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no tener conflicto de intereses con YPFB para el presente proceso de contratación.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representó no tiene ningún tipo de deuda ni proceso judicial con el Estado Plurinacional de Bolivia.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como proponente, no me encuentro en las causales de impedimento establecidas en el presente DBC.</w:t>
      </w:r>
    </w:p>
    <w:p w:rsidR="00A671E1" w:rsidRPr="00552079" w:rsidRDefault="00A671E1" w:rsidP="00A671E1">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la veracidad de toda la información proporcionada y autorizo mediante la presente</w:t>
      </w:r>
      <w:r>
        <w:rPr>
          <w:rFonts w:asciiTheme="minorHAnsi" w:hAnsiTheme="minorHAnsi" w:cstheme="minorHAnsi"/>
          <w:sz w:val="22"/>
          <w:szCs w:val="22"/>
        </w:rPr>
        <w:t xml:space="preserve"> en cualquier etapa del proceso de contratación</w:t>
      </w:r>
      <w:r w:rsidRPr="00552079">
        <w:rPr>
          <w:rFonts w:asciiTheme="minorHAnsi" w:hAnsiTheme="minorHAnsi" w:cstheme="minorHAnsi"/>
          <w:sz w:val="22"/>
          <w:szCs w:val="22"/>
        </w:rPr>
        <w:t xml:space="preserve">, para que cualquier persona natural o jurídica, suministre a los representantes autorizados de YPFB, toda la información que requieran para </w:t>
      </w:r>
      <w:r w:rsidRPr="00552079">
        <w:rPr>
          <w:rFonts w:asciiTheme="minorHAnsi" w:hAnsiTheme="minorHAnsi" w:cstheme="minorHAnsi"/>
          <w:sz w:val="22"/>
          <w:szCs w:val="22"/>
        </w:rPr>
        <w:lastRenderedPageBreak/>
        <w:t>verificar la documentación que se presenta. En caso de comprobarse falsedad en la misma, YPFB tiene el derecho a descalificar la presente propuesta y ejecutar la garantía de seriedad de propuesta.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respetar el desempeño de los servidores públicos asignados por YPFB al proceso de contratación y no incurrir en relacionamiento que no sea a través del RPC de manera escrita, salvo en los actos de carácter público y exceptuando las consultas efectuadas al responsable de atender</w:t>
      </w:r>
      <w:r w:rsidR="00DF53CB">
        <w:rPr>
          <w:rFonts w:asciiTheme="minorHAnsi" w:hAnsiTheme="minorHAnsi" w:cstheme="minorHAnsi"/>
          <w:sz w:val="22"/>
          <w:szCs w:val="22"/>
        </w:rPr>
        <w:t xml:space="preserve"> consultas.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empresa</w:t>
      </w:r>
      <w:r w:rsidR="00DF53CB">
        <w:rPr>
          <w:rFonts w:asciiTheme="minorHAnsi" w:hAnsiTheme="minorHAnsi" w:cstheme="minorHAnsi"/>
          <w:sz w:val="22"/>
          <w:szCs w:val="22"/>
        </w:rPr>
        <w:t xml:space="preserve"> o</w:t>
      </w:r>
      <w:r w:rsidRPr="00552079">
        <w:rPr>
          <w:rFonts w:asciiTheme="minorHAnsi" w:hAnsiTheme="minorHAnsi" w:cstheme="minorHAnsi"/>
          <w:sz w:val="22"/>
          <w:szCs w:val="22"/>
        </w:rPr>
        <w:t xml:space="preserve"> asociación accidental a</w:t>
      </w:r>
      <w:r w:rsidR="00DF53CB">
        <w:rPr>
          <w:rFonts w:asciiTheme="minorHAnsi" w:hAnsiTheme="minorHAnsi" w:cstheme="minorHAnsi"/>
          <w:sz w:val="22"/>
          <w:szCs w:val="22"/>
        </w:rPr>
        <w:t xml:space="preserve"> </w:t>
      </w:r>
      <w:r w:rsidRPr="00552079">
        <w:rPr>
          <w:rFonts w:asciiTheme="minorHAnsi" w:hAnsiTheme="minorHAnsi" w:cstheme="minorHAnsi"/>
          <w:sz w:val="22"/>
          <w:szCs w:val="22"/>
        </w:rPr>
        <w:t>l</w:t>
      </w:r>
      <w:r w:rsidR="00DF53CB">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no se encuentra en trámite ni se ha declarado la disolución o quiebra de la misma.</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empr</w:t>
      </w:r>
      <w:r w:rsidR="00DF53CB">
        <w:rPr>
          <w:rFonts w:asciiTheme="minorHAnsi" w:hAnsiTheme="minorHAnsi" w:cstheme="minorHAnsi"/>
          <w:sz w:val="22"/>
          <w:szCs w:val="22"/>
        </w:rPr>
        <w:t>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w:t>
      </w:r>
      <w:r w:rsidR="00DF53CB">
        <w:rPr>
          <w:rFonts w:asciiTheme="minorHAnsi" w:hAnsiTheme="minorHAnsi" w:cstheme="minorHAnsi"/>
          <w:sz w:val="22"/>
          <w:szCs w:val="22"/>
        </w:rPr>
        <w:t>,</w:t>
      </w:r>
      <w:r w:rsidRPr="00552079">
        <w:rPr>
          <w:rFonts w:asciiTheme="minorHAnsi" w:hAnsiTheme="minorHAnsi" w:cstheme="minorHAnsi"/>
          <w:sz w:val="22"/>
          <w:szCs w:val="22"/>
        </w:rPr>
        <w:t xml:space="preserve"> </w:t>
      </w:r>
      <w:r w:rsidR="003A3D28">
        <w:rPr>
          <w:rFonts w:asciiTheme="minorHAnsi" w:hAnsiTheme="minorHAnsi" w:cstheme="minorHAnsi"/>
          <w:sz w:val="22"/>
          <w:szCs w:val="22"/>
        </w:rPr>
        <w:t>cuenta con la capacidad financiera para la ejecución del presente proceso de contratación</w:t>
      </w:r>
      <w:r w:rsidRPr="00552079">
        <w:rPr>
          <w:rFonts w:asciiTheme="minorHAnsi" w:hAnsiTheme="minorHAnsi" w:cstheme="minorHAnsi"/>
          <w:sz w:val="22"/>
          <w:szCs w:val="22"/>
        </w:rPr>
        <w:t xml:space="preserve">. </w:t>
      </w:r>
    </w:p>
    <w:p w:rsidR="00CE139C" w:rsidRPr="00D62DD9" w:rsidRDefault="00CE139C" w:rsidP="00CE139C">
      <w:pPr>
        <w:numPr>
          <w:ilvl w:val="0"/>
          <w:numId w:val="2"/>
        </w:numPr>
        <w:jc w:val="both"/>
        <w:rPr>
          <w:rFonts w:ascii="Calibri" w:hAnsi="Calibri" w:cs="Calibri"/>
          <w:sz w:val="22"/>
          <w:szCs w:val="22"/>
        </w:rPr>
      </w:pPr>
      <w:r w:rsidRPr="003303B0">
        <w:rPr>
          <w:rFonts w:asciiTheme="minorHAnsi" w:hAnsiTheme="minorHAnsi" w:cstheme="minorHAnsi"/>
          <w:sz w:val="22"/>
          <w:szCs w:val="22"/>
        </w:rPr>
        <w:t>Declaro que la empresa</w:t>
      </w:r>
      <w:r w:rsidR="0051074C">
        <w:rPr>
          <w:rFonts w:asciiTheme="minorHAnsi" w:hAnsiTheme="minorHAnsi" w:cstheme="minorHAnsi"/>
          <w:sz w:val="22"/>
          <w:szCs w:val="22"/>
        </w:rPr>
        <w:t xml:space="preserve"> o Asociación Accidental</w:t>
      </w:r>
      <w:r w:rsidRPr="003303B0">
        <w:rPr>
          <w:rFonts w:asciiTheme="minorHAnsi" w:hAnsiTheme="minorHAnsi" w:cstheme="minorHAnsi"/>
          <w:sz w:val="22"/>
          <w:szCs w:val="22"/>
        </w:rPr>
        <w:t xml:space="preserve"> a la que represento, se encuentra dentro los proponentes elegibles.</w:t>
      </w:r>
    </w:p>
    <w:p w:rsidR="000F199E" w:rsidRPr="00365997" w:rsidRDefault="000F199E" w:rsidP="000F199E">
      <w:pPr>
        <w:numPr>
          <w:ilvl w:val="0"/>
          <w:numId w:val="2"/>
        </w:numPr>
        <w:jc w:val="both"/>
        <w:rPr>
          <w:rFonts w:asciiTheme="minorHAnsi" w:hAnsiTheme="minorHAnsi" w:cstheme="minorHAnsi"/>
          <w:sz w:val="22"/>
          <w:szCs w:val="22"/>
        </w:rPr>
      </w:pPr>
      <w:r w:rsidRPr="00365997">
        <w:rPr>
          <w:rFonts w:asciiTheme="minorHAnsi" w:hAnsiTheme="minorHAnsi" w:cstheme="minorHAnsi"/>
          <w:sz w:val="22"/>
          <w:szCs w:val="22"/>
        </w:rPr>
        <w:t>Declaro y garantizo haber examinado el DBC (sus enmiendas</w:t>
      </w:r>
      <w:r>
        <w:rPr>
          <w:rFonts w:asciiTheme="minorHAnsi" w:hAnsiTheme="minorHAnsi" w:cstheme="minorHAnsi"/>
          <w:sz w:val="22"/>
          <w:szCs w:val="22"/>
        </w:rPr>
        <w:t xml:space="preserve"> y/o ampliación de plazo</w:t>
      </w:r>
      <w:r w:rsidRPr="00365997">
        <w:rPr>
          <w:rFonts w:asciiTheme="minorHAnsi" w:hAnsiTheme="minorHAnsi" w:cstheme="minorHAnsi"/>
          <w:sz w:val="22"/>
          <w:szCs w:val="22"/>
        </w:rPr>
        <w:t>, si existieran), así como los formularios y documentos para la presentación de la propuesta, aceptando sin reservas todas las estipulaciones de los mismos.</w:t>
      </w:r>
    </w:p>
    <w:p w:rsidR="00CE139C" w:rsidRPr="00436085" w:rsidRDefault="00CE139C" w:rsidP="00CE139C">
      <w:pPr>
        <w:numPr>
          <w:ilvl w:val="0"/>
          <w:numId w:val="2"/>
        </w:numPr>
        <w:jc w:val="both"/>
        <w:rPr>
          <w:rFonts w:asciiTheme="minorHAnsi" w:hAnsiTheme="minorHAnsi" w:cstheme="minorHAnsi"/>
          <w:sz w:val="22"/>
          <w:szCs w:val="22"/>
        </w:rPr>
      </w:pPr>
      <w:r w:rsidRPr="000D02C3">
        <w:rPr>
          <w:rFonts w:ascii="Calibri" w:hAnsi="Calibri" w:cs="Calibri"/>
          <w:color w:val="000000"/>
          <w:sz w:val="22"/>
          <w:szCs w:val="22"/>
        </w:rPr>
        <w:t>D</w:t>
      </w:r>
      <w:r w:rsidRPr="000D02C3">
        <w:rPr>
          <w:rFonts w:ascii="Calibri" w:hAnsi="Calibri" w:cs="Calibri"/>
          <w:sz w:val="22"/>
          <w:szCs w:val="22"/>
        </w:rPr>
        <w:t xml:space="preserve">eclaro expresamente mi </w:t>
      </w:r>
      <w:r w:rsidRPr="00F9739D">
        <w:rPr>
          <w:rFonts w:ascii="Calibri" w:hAnsi="Calibri" w:cs="Calibri"/>
          <w:sz w:val="22"/>
          <w:szCs w:val="22"/>
        </w:rPr>
        <w:t>conformidad</w:t>
      </w:r>
      <w:r w:rsidRPr="00F9739D">
        <w:rPr>
          <w:rFonts w:ascii="Calibri" w:hAnsi="Calibri" w:cs="Calibri"/>
          <w:sz w:val="22"/>
          <w:szCs w:val="22"/>
          <w:lang w:val="es-ES_tradnl"/>
        </w:rPr>
        <w:t>, compromiso de cumplimiento y m</w:t>
      </w:r>
      <w:r w:rsidRPr="00446EE2">
        <w:rPr>
          <w:rFonts w:ascii="Calibri" w:hAnsi="Calibri" w:cs="Calibri"/>
          <w:sz w:val="22"/>
          <w:szCs w:val="22"/>
          <w:lang w:val="es-ES_tradnl"/>
        </w:rPr>
        <w:t>anifiesto que</w:t>
      </w:r>
      <w:r w:rsidRPr="00446EE2">
        <w:rPr>
          <w:rFonts w:ascii="Calibri" w:hAnsi="Calibri" w:cs="Calibri"/>
          <w:sz w:val="22"/>
          <w:szCs w:val="22"/>
        </w:rPr>
        <w:t xml:space="preserve"> la empresa </w:t>
      </w:r>
      <w:r w:rsidR="006259BE">
        <w:rPr>
          <w:rFonts w:ascii="Calibri" w:hAnsi="Calibri" w:cs="Calibri"/>
          <w:sz w:val="22"/>
          <w:szCs w:val="22"/>
        </w:rPr>
        <w:t xml:space="preserve">o asociación accidental </w:t>
      </w:r>
      <w:r w:rsidRPr="00446EE2">
        <w:rPr>
          <w:rFonts w:ascii="Calibri" w:hAnsi="Calibri" w:cs="Calibri"/>
          <w:sz w:val="22"/>
          <w:szCs w:val="22"/>
        </w:rPr>
        <w:t xml:space="preserve">a la cual represento cumplirá con </w:t>
      </w:r>
      <w:r w:rsidRPr="00446EE2">
        <w:rPr>
          <w:rFonts w:ascii="Calibri" w:hAnsi="Calibri" w:cs="Calibri"/>
          <w:color w:val="000000"/>
          <w:sz w:val="22"/>
          <w:szCs w:val="22"/>
        </w:rPr>
        <w:t xml:space="preserve">todo lo descrito </w:t>
      </w:r>
      <w:r w:rsidR="00B41ABF">
        <w:rPr>
          <w:rFonts w:ascii="Calibri" w:hAnsi="Calibri" w:cs="Calibri"/>
          <w:color w:val="000000"/>
          <w:sz w:val="22"/>
          <w:szCs w:val="22"/>
        </w:rPr>
        <w:t>en el</w:t>
      </w:r>
      <w:r w:rsidRPr="001C15EE">
        <w:rPr>
          <w:rFonts w:ascii="Calibri" w:hAnsi="Calibri" w:cs="Calibri"/>
          <w:sz w:val="22"/>
          <w:szCs w:val="22"/>
        </w:rPr>
        <w:t xml:space="preserve"> </w:t>
      </w:r>
      <w:r w:rsidRPr="001C15EE">
        <w:rPr>
          <w:rFonts w:ascii="Calibri" w:hAnsi="Calibri" w:cs="Calibri"/>
          <w:color w:val="000000"/>
          <w:sz w:val="22"/>
          <w:szCs w:val="22"/>
        </w:rPr>
        <w:t>del presente</w:t>
      </w:r>
      <w:r w:rsidRPr="001C15EE">
        <w:rPr>
          <w:rFonts w:ascii="Calibri" w:hAnsi="Calibri" w:cs="Calibri"/>
          <w:sz w:val="22"/>
          <w:szCs w:val="22"/>
        </w:rPr>
        <w:t xml:space="preserve"> DBC.</w:t>
      </w:r>
      <w:r>
        <w:rPr>
          <w:rFonts w:ascii="Calibri" w:hAnsi="Calibri" w:cs="Calibri"/>
          <w:sz w:val="22"/>
          <w:szCs w:val="22"/>
        </w:rPr>
        <w:t xml:space="preserve"> </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CE139C" w:rsidRPr="00552079"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w:t>
      </w:r>
      <w:r w:rsidR="006259BE">
        <w:rPr>
          <w:rFonts w:asciiTheme="minorHAnsi" w:hAnsiTheme="minorHAnsi" w:cstheme="minorHAnsi"/>
          <w:sz w:val="22"/>
          <w:szCs w:val="22"/>
        </w:rPr>
        <w:t>e que mi persona y/o la empresa o</w:t>
      </w:r>
      <w:r w:rsidRPr="00552079">
        <w:rPr>
          <w:rFonts w:asciiTheme="minorHAnsi" w:hAnsiTheme="minorHAnsi" w:cstheme="minorHAnsi"/>
          <w:sz w:val="22"/>
          <w:szCs w:val="22"/>
        </w:rPr>
        <w:t xml:space="preserve"> asociación accidental a</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 (si esta hubiera sido requerida), asimismo</w:t>
      </w:r>
      <w:r w:rsidR="006259BE">
        <w:rPr>
          <w:rFonts w:asciiTheme="minorHAnsi" w:hAnsiTheme="minorHAnsi" w:cstheme="minorHAnsi"/>
          <w:sz w:val="22"/>
          <w:szCs w:val="22"/>
        </w:rPr>
        <w:t>,</w:t>
      </w:r>
      <w:r w:rsidRPr="00552079">
        <w:rPr>
          <w:rFonts w:asciiTheme="minorHAnsi" w:hAnsiTheme="minorHAnsi" w:cstheme="minorHAnsi"/>
          <w:sz w:val="22"/>
          <w:szCs w:val="22"/>
        </w:rPr>
        <w:t xml:space="preserve"> acepto que mi propuesta sea descalificada del proceso, sin derecho a ningún reclamo.</w:t>
      </w:r>
    </w:p>
    <w:p w:rsidR="00CE139C" w:rsidRDefault="00CE139C" w:rsidP="00CE139C">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tienen por suscritos</w:t>
      </w:r>
      <w:r w:rsidR="000A27E6">
        <w:rPr>
          <w:rFonts w:asciiTheme="minorHAnsi" w:hAnsiTheme="minorHAnsi" w:cstheme="minorHAnsi"/>
          <w:sz w:val="22"/>
          <w:szCs w:val="22"/>
        </w:rPr>
        <w:t xml:space="preserve"> excepto el formulario C-2</w:t>
      </w:r>
      <w:r>
        <w:rPr>
          <w:rFonts w:asciiTheme="minorHAnsi" w:hAnsiTheme="minorHAnsi" w:cstheme="minorHAnsi"/>
          <w:sz w:val="22"/>
          <w:szCs w:val="22"/>
        </w:rPr>
        <w:t>.</w:t>
      </w:r>
    </w:p>
    <w:p w:rsidR="00B1105D" w:rsidRPr="00552079" w:rsidRDefault="00B1105D" w:rsidP="00CE139C">
      <w:pPr>
        <w:numPr>
          <w:ilvl w:val="0"/>
          <w:numId w:val="2"/>
        </w:numPr>
        <w:jc w:val="both"/>
        <w:rPr>
          <w:rFonts w:asciiTheme="minorHAnsi" w:hAnsiTheme="minorHAnsi" w:cstheme="minorHAnsi"/>
          <w:sz w:val="22"/>
          <w:szCs w:val="22"/>
        </w:rPr>
      </w:pPr>
      <w:r>
        <w:rPr>
          <w:rFonts w:asciiTheme="minorHAnsi" w:hAnsiTheme="minorHAnsi" w:cstheme="minorHAnsi"/>
          <w:sz w:val="22"/>
          <w:szCs w:val="22"/>
        </w:rPr>
        <w:t xml:space="preserve">Declaro que los documentos presentados en fotocopias simples existen en originales. </w:t>
      </w:r>
    </w:p>
    <w:p w:rsidR="00021727" w:rsidRPr="00552079" w:rsidRDefault="00021727" w:rsidP="00021727">
      <w:pPr>
        <w:ind w:left="360"/>
        <w:jc w:val="both"/>
        <w:rPr>
          <w:rFonts w:asciiTheme="minorHAnsi" w:hAnsiTheme="minorHAnsi" w:cstheme="minorHAnsi"/>
          <w:sz w:val="22"/>
          <w:szCs w:val="22"/>
        </w:rPr>
      </w:pPr>
    </w:p>
    <w:p w:rsidR="00FE00FF" w:rsidRDefault="00FE00FF" w:rsidP="00FE00FF">
      <w:pPr>
        <w:pStyle w:val="Prrafodelista1"/>
        <w:spacing w:line="276" w:lineRule="auto"/>
        <w:ind w:left="0"/>
        <w:jc w:val="both"/>
        <w:rPr>
          <w:rFonts w:asciiTheme="minorHAnsi" w:hAnsiTheme="minorHAnsi" w:cstheme="minorHAnsi"/>
          <w:b/>
          <w:sz w:val="22"/>
          <w:szCs w:val="22"/>
        </w:rPr>
      </w:pPr>
      <w:r>
        <w:rPr>
          <w:rFonts w:asciiTheme="minorHAnsi" w:hAnsiTheme="minorHAnsi" w:cstheme="minorHAnsi"/>
          <w:b/>
          <w:sz w:val="22"/>
          <w:szCs w:val="22"/>
        </w:rPr>
        <w:t>De la Presentación de Documentos para elaboración de Contrato:</w:t>
      </w:r>
    </w:p>
    <w:p w:rsidR="00FE00FF" w:rsidRDefault="00FE00FF" w:rsidP="00FE00FF">
      <w:pPr>
        <w:jc w:val="both"/>
        <w:rPr>
          <w:rFonts w:asciiTheme="minorHAnsi" w:hAnsiTheme="minorHAnsi" w:cstheme="minorHAnsi"/>
          <w:sz w:val="22"/>
          <w:szCs w:val="22"/>
        </w:rPr>
      </w:pPr>
    </w:p>
    <w:p w:rsidR="003C2D72" w:rsidRDefault="003C2D72" w:rsidP="003C2D72">
      <w:pPr>
        <w:jc w:val="both"/>
        <w:rPr>
          <w:rFonts w:asciiTheme="minorHAnsi" w:hAnsiTheme="minorHAnsi" w:cstheme="minorHAnsi"/>
          <w:sz w:val="22"/>
          <w:szCs w:val="22"/>
          <w:lang w:val="es-BO"/>
        </w:rPr>
      </w:pPr>
      <w:r w:rsidRPr="00EF1265">
        <w:rPr>
          <w:rFonts w:asciiTheme="minorHAnsi" w:hAnsiTheme="minorHAnsi" w:cstheme="minorHAnsi"/>
          <w:sz w:val="22"/>
          <w:szCs w:val="22"/>
          <w:lang w:val="es-BO"/>
        </w:rPr>
        <w:t xml:space="preserve">En caso de ser adjudicado, </w:t>
      </w:r>
      <w:r w:rsidRPr="00EF1265">
        <w:rPr>
          <w:rFonts w:asciiTheme="minorHAnsi" w:hAnsiTheme="minorHAnsi" w:cstheme="minorHAnsi"/>
          <w:sz w:val="22"/>
          <w:szCs w:val="22"/>
        </w:rPr>
        <w:t>para la suscripción de contrato,</w:t>
      </w:r>
      <w:r w:rsidRPr="00EF1265">
        <w:rPr>
          <w:rFonts w:asciiTheme="minorHAnsi" w:hAnsiTheme="minorHAnsi" w:cstheme="minorHAnsi"/>
          <w:sz w:val="22"/>
          <w:szCs w:val="22"/>
          <w:lang w:val="es-BO"/>
        </w:rPr>
        <w:t xml:space="preserve"> me comprometo a presen</w:t>
      </w:r>
      <w:r>
        <w:rPr>
          <w:rFonts w:asciiTheme="minorHAnsi" w:hAnsiTheme="minorHAnsi" w:cstheme="minorHAnsi"/>
          <w:sz w:val="22"/>
          <w:szCs w:val="22"/>
          <w:lang w:val="es-BO"/>
        </w:rPr>
        <w:t xml:space="preserve">tar la siguiente </w:t>
      </w:r>
      <w:r w:rsidRPr="00D07C23">
        <w:rPr>
          <w:rFonts w:asciiTheme="minorHAnsi" w:hAnsiTheme="minorHAnsi" w:cstheme="minorHAnsi"/>
          <w:sz w:val="22"/>
          <w:szCs w:val="22"/>
          <w:lang w:val="es-BO"/>
        </w:rPr>
        <w:t xml:space="preserve">documentación, </w:t>
      </w:r>
      <w:r w:rsidRPr="00D07C23">
        <w:rPr>
          <w:rFonts w:asciiTheme="minorHAnsi" w:hAnsiTheme="minorHAnsi" w:cstheme="minorHAnsi"/>
          <w:sz w:val="22"/>
          <w:szCs w:val="22"/>
        </w:rPr>
        <w:t>salvo aquella documentación cuya información se encuentre consignada en el certificado del RUPE,</w:t>
      </w:r>
      <w:r w:rsidRPr="00D07C23">
        <w:rPr>
          <w:rFonts w:asciiTheme="minorHAnsi" w:hAnsiTheme="minorHAnsi" w:cstheme="minorHAnsi"/>
          <w:sz w:val="22"/>
          <w:szCs w:val="22"/>
          <w:lang w:val="es-BO"/>
        </w:rPr>
        <w:t xml:space="preserve"> </w:t>
      </w:r>
      <w:r w:rsidRPr="00D07C23">
        <w:rPr>
          <w:rFonts w:asciiTheme="minorHAnsi" w:hAnsiTheme="minorHAnsi" w:cstheme="minorHAnsi"/>
          <w:sz w:val="22"/>
          <w:szCs w:val="22"/>
        </w:rPr>
        <w:t>aceptando que el incumplimiento es causal de descalificación de la propuesta:</w:t>
      </w:r>
    </w:p>
    <w:p w:rsidR="0063368D" w:rsidRDefault="0063368D" w:rsidP="00FE00FF">
      <w:pPr>
        <w:jc w:val="both"/>
        <w:rPr>
          <w:rFonts w:asciiTheme="minorHAnsi" w:hAnsiTheme="minorHAnsi" w:cstheme="minorHAnsi"/>
          <w:b/>
          <w:sz w:val="22"/>
          <w:szCs w:val="22"/>
          <w:lang w:val="es-BO"/>
        </w:rPr>
      </w:pPr>
    </w:p>
    <w:p w:rsidR="00FE00FF" w:rsidRDefault="00FE00FF" w:rsidP="00FE00FF">
      <w:pPr>
        <w:jc w:val="both"/>
        <w:rPr>
          <w:rFonts w:asciiTheme="minorHAnsi" w:hAnsiTheme="minorHAnsi" w:cstheme="minorHAnsi"/>
          <w:b/>
          <w:sz w:val="22"/>
          <w:szCs w:val="22"/>
          <w:lang w:val="es-BO"/>
        </w:rPr>
      </w:pPr>
      <w:r>
        <w:rPr>
          <w:rFonts w:asciiTheme="minorHAnsi" w:hAnsiTheme="minorHAnsi" w:cstheme="minorHAnsi"/>
          <w:b/>
          <w:sz w:val="22"/>
          <w:szCs w:val="22"/>
          <w:lang w:val="es-BO"/>
        </w:rPr>
        <w:t>PARA EMPRESAS Y PERSONAS NATURALES:</w:t>
      </w:r>
    </w:p>
    <w:p w:rsidR="00FE00FF" w:rsidRDefault="00FE00FF" w:rsidP="00FE00FF">
      <w:pPr>
        <w:jc w:val="both"/>
        <w:rPr>
          <w:rFonts w:asciiTheme="minorHAnsi" w:hAnsiTheme="minorHAnsi" w:cstheme="minorHAnsi"/>
          <w:sz w:val="22"/>
          <w:szCs w:val="22"/>
          <w:lang w:val="es-BO"/>
        </w:rPr>
      </w:pPr>
    </w:p>
    <w:p w:rsidR="00FE00FF" w:rsidRDefault="00FE00FF" w:rsidP="00C35C9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35C9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Documento de Constitución de la Empresa, excepto empresas unipersonales, personas naturales y aquellas empresas que se encuentran inscritas en el Registro de Comercio.</w:t>
      </w:r>
    </w:p>
    <w:p w:rsidR="00FE00FF" w:rsidRDefault="00FE00FF" w:rsidP="00C35C9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de la Matricula de Comercio Vigente, excepto para proponentes cuya normativa legal inherentes a su constitución legal así lo prevea</w:t>
      </w:r>
      <w:r>
        <w:rPr>
          <w:rFonts w:asciiTheme="minorHAnsi" w:hAnsiTheme="minorHAnsi" w:cstheme="minorHAnsi"/>
          <w:color w:val="000000"/>
          <w:sz w:val="22"/>
          <w:szCs w:val="22"/>
        </w:rPr>
        <w:t xml:space="preserve">. </w:t>
      </w:r>
    </w:p>
    <w:p w:rsidR="00FE00FF" w:rsidRDefault="00FE00FF" w:rsidP="00C35C9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w:t>
      </w:r>
      <w:r>
        <w:rPr>
          <w:rFonts w:asciiTheme="minorHAnsi" w:hAnsiTheme="minorHAnsi" w:cstheme="minorHAnsi"/>
          <w:sz w:val="22"/>
          <w:szCs w:val="22"/>
        </w:rPr>
        <w:lastRenderedPageBreak/>
        <w:t xml:space="preserve">normativa legal inherente a su constitución así lo prevea. Aquellas empresas unipersonales que no acrediten a un representante legal no deberán presentar este poder. </w:t>
      </w:r>
    </w:p>
    <w:p w:rsidR="00FE00FF" w:rsidRDefault="00FE00FF" w:rsidP="00C35C9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Documento de Identificación del propietario o representante legal.</w:t>
      </w:r>
    </w:p>
    <w:p w:rsidR="00FE00FF" w:rsidRDefault="00303C66" w:rsidP="00C35C9D">
      <w:pPr>
        <w:pStyle w:val="Prrafodelista"/>
        <w:numPr>
          <w:ilvl w:val="0"/>
          <w:numId w:val="29"/>
        </w:numPr>
        <w:ind w:left="567"/>
        <w:jc w:val="both"/>
        <w:rPr>
          <w:rFonts w:asciiTheme="minorHAnsi" w:hAnsiTheme="minorHAnsi" w:cstheme="minorHAnsi"/>
          <w:sz w:val="22"/>
          <w:szCs w:val="22"/>
        </w:rPr>
      </w:pPr>
      <w:r w:rsidRPr="000E1D5D">
        <w:rPr>
          <w:rFonts w:asciiTheme="minorHAnsi" w:hAnsiTheme="minorHAnsi" w:cstheme="minorHAnsi"/>
          <w:sz w:val="22"/>
          <w:szCs w:val="22"/>
        </w:rPr>
        <w:t>Original del Certificado de la Solvencia Fisc</w:t>
      </w:r>
      <w:r>
        <w:rPr>
          <w:rFonts w:asciiTheme="minorHAnsi" w:hAnsiTheme="minorHAnsi" w:cstheme="minorHAnsi"/>
          <w:sz w:val="22"/>
          <w:szCs w:val="22"/>
        </w:rPr>
        <w:t>al, emitido por la Contraloría G</w:t>
      </w:r>
      <w:r w:rsidRPr="000E1D5D">
        <w:rPr>
          <w:rFonts w:asciiTheme="minorHAnsi" w:hAnsiTheme="minorHAnsi" w:cstheme="minorHAnsi"/>
          <w:sz w:val="22"/>
          <w:szCs w:val="22"/>
        </w:rPr>
        <w:t xml:space="preserve">eneral del Estado (CGE), </w:t>
      </w:r>
      <w:r w:rsidRPr="002F48E2">
        <w:rPr>
          <w:rFonts w:asciiTheme="minorHAnsi" w:hAnsiTheme="minorHAnsi" w:cstheme="minorHAnsi"/>
          <w:sz w:val="22"/>
          <w:szCs w:val="22"/>
        </w:rPr>
        <w:t xml:space="preserve">sólo para </w:t>
      </w:r>
      <w:r>
        <w:rPr>
          <w:rFonts w:asciiTheme="minorHAnsi" w:hAnsiTheme="minorHAnsi" w:cstheme="minorHAnsi"/>
          <w:sz w:val="22"/>
          <w:szCs w:val="22"/>
        </w:rPr>
        <w:t>montos adjudicados mayores a Bs</w:t>
      </w:r>
      <w:r w:rsidRPr="002F48E2">
        <w:rPr>
          <w:rFonts w:asciiTheme="minorHAnsi" w:hAnsiTheme="minorHAnsi" w:cstheme="minorHAnsi"/>
          <w:sz w:val="22"/>
          <w:szCs w:val="22"/>
        </w:rPr>
        <w:t>1.000.0</w:t>
      </w:r>
      <w:r w:rsidR="005D5A72">
        <w:rPr>
          <w:rFonts w:asciiTheme="minorHAnsi" w:hAnsiTheme="minorHAnsi" w:cstheme="minorHAnsi"/>
          <w:sz w:val="22"/>
          <w:szCs w:val="22"/>
        </w:rPr>
        <w:t>00.-</w:t>
      </w:r>
      <w:r w:rsidRPr="002F48E2">
        <w:rPr>
          <w:rFonts w:asciiTheme="minorHAnsi" w:hAnsiTheme="minorHAnsi" w:cstheme="minorHAnsi"/>
          <w:sz w:val="22"/>
          <w:szCs w:val="22"/>
        </w:rPr>
        <w:t xml:space="preserve"> (Un millón 00/100 de Bolivianos).</w:t>
      </w:r>
    </w:p>
    <w:p w:rsidR="00FE00FF" w:rsidRDefault="00303C66" w:rsidP="00C35C9D">
      <w:pPr>
        <w:pStyle w:val="Prrafodelista"/>
        <w:numPr>
          <w:ilvl w:val="0"/>
          <w:numId w:val="29"/>
        </w:numPr>
        <w:ind w:left="567"/>
        <w:contextualSpacing/>
        <w:jc w:val="both"/>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0E1D5D">
        <w:rPr>
          <w:rFonts w:asciiTheme="minorHAnsi" w:hAnsiTheme="minorHAnsi" w:cstheme="minorHAnsi"/>
          <w:color w:val="000000"/>
          <w:sz w:val="22"/>
          <w:szCs w:val="22"/>
        </w:rPr>
        <w:t xml:space="preserve"> </w:t>
      </w:r>
      <w:r w:rsidRPr="000E1D5D">
        <w:rPr>
          <w:rFonts w:asciiTheme="minorHAnsi" w:hAnsiTheme="minorHAnsi" w:cstheme="minorHAnsi"/>
          <w:sz w:val="22"/>
          <w:szCs w:val="22"/>
        </w:rPr>
        <w:t xml:space="preserve">(excepto </w:t>
      </w:r>
      <w:r>
        <w:rPr>
          <w:rFonts w:asciiTheme="minorHAnsi" w:hAnsiTheme="minorHAnsi" w:cstheme="minorHAnsi"/>
          <w:sz w:val="22"/>
          <w:szCs w:val="22"/>
        </w:rPr>
        <w:t xml:space="preserve">personas naturales y </w:t>
      </w:r>
      <w:r w:rsidRPr="000E1D5D">
        <w:rPr>
          <w:rFonts w:asciiTheme="minorHAnsi" w:hAnsiTheme="minorHAnsi" w:cstheme="minorHAnsi"/>
          <w:sz w:val="22"/>
          <w:szCs w:val="22"/>
        </w:rPr>
        <w:t>empresas extranjeras)</w:t>
      </w:r>
      <w:r w:rsidR="00FE00FF">
        <w:rPr>
          <w:rFonts w:asciiTheme="minorHAnsi" w:hAnsiTheme="minorHAnsi" w:cstheme="minorHAnsi"/>
          <w:sz w:val="22"/>
          <w:szCs w:val="22"/>
        </w:rPr>
        <w:t>.</w:t>
      </w:r>
    </w:p>
    <w:p w:rsidR="00FE00FF" w:rsidRDefault="00FE00FF" w:rsidP="00C35C9D">
      <w:pPr>
        <w:pStyle w:val="Prrafodelista"/>
        <w:numPr>
          <w:ilvl w:val="0"/>
          <w:numId w:val="29"/>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de acuerdo las características descritas </w:t>
      </w:r>
      <w:r w:rsidR="00B41ABF">
        <w:rPr>
          <w:rFonts w:asciiTheme="minorHAnsi" w:hAnsiTheme="minorHAnsi" w:cstheme="minorHAnsi"/>
          <w:sz w:val="22"/>
          <w:szCs w:val="22"/>
        </w:rPr>
        <w:t>en las especificaciones técnicas</w:t>
      </w:r>
      <w:r>
        <w:rPr>
          <w:rFonts w:asciiTheme="minorHAnsi" w:hAnsiTheme="minorHAnsi" w:cstheme="minorHAnsi"/>
          <w:sz w:val="22"/>
          <w:szCs w:val="22"/>
        </w:rPr>
        <w:t xml:space="preserve"> del presente DBC. (En caso que la formalización de la contratación sea mediante contrato).</w:t>
      </w:r>
    </w:p>
    <w:p w:rsidR="00FE00FF" w:rsidRDefault="00FE00FF" w:rsidP="00C35C9D">
      <w:pPr>
        <w:pStyle w:val="Prrafodelista"/>
        <w:numPr>
          <w:ilvl w:val="0"/>
          <w:numId w:val="29"/>
        </w:numPr>
        <w:ind w:left="567"/>
        <w:contextualSpacing/>
        <w:jc w:val="both"/>
        <w:rPr>
          <w:rFonts w:asciiTheme="minorHAnsi" w:hAnsiTheme="minorHAnsi" w:cstheme="minorHAnsi"/>
          <w:color w:val="000000"/>
          <w:sz w:val="22"/>
          <w:szCs w:val="22"/>
        </w:rPr>
      </w:pPr>
      <w:r>
        <w:rPr>
          <w:rFonts w:asciiTheme="minorHAnsi" w:hAnsiTheme="minorHAnsi" w:cstheme="minorHAnsi"/>
          <w:color w:val="000000"/>
          <w:sz w:val="22"/>
          <w:szCs w:val="22"/>
        </w:rPr>
        <w:t>Otra do</w:t>
      </w:r>
      <w:bookmarkStart w:id="2" w:name="_GoBack"/>
      <w:bookmarkEnd w:id="2"/>
      <w:r>
        <w:rPr>
          <w:rFonts w:asciiTheme="minorHAnsi" w:hAnsiTheme="minorHAnsi" w:cstheme="minorHAnsi"/>
          <w:color w:val="000000"/>
          <w:sz w:val="22"/>
          <w:szCs w:val="22"/>
        </w:rPr>
        <w:t>cumentación requerida por YPFB.</w:t>
      </w:r>
    </w:p>
    <w:p w:rsidR="00FE00FF" w:rsidRDefault="00FE00FF" w:rsidP="00FE00FF">
      <w:pPr>
        <w:rPr>
          <w:rFonts w:asciiTheme="minorHAnsi" w:hAnsiTheme="minorHAnsi" w:cstheme="minorHAnsi"/>
          <w:sz w:val="22"/>
          <w:szCs w:val="22"/>
        </w:rPr>
      </w:pPr>
    </w:p>
    <w:p w:rsidR="00FE00FF" w:rsidRDefault="00FE00FF" w:rsidP="00FE00FF">
      <w:pPr>
        <w:ind w:left="142"/>
        <w:rPr>
          <w:rFonts w:asciiTheme="minorHAnsi" w:hAnsiTheme="minorHAnsi" w:cstheme="minorHAnsi"/>
          <w:b/>
          <w:sz w:val="22"/>
          <w:szCs w:val="22"/>
        </w:rPr>
      </w:pPr>
      <w:r>
        <w:rPr>
          <w:rFonts w:asciiTheme="minorHAnsi" w:hAnsiTheme="minorHAnsi" w:cstheme="minorHAnsi"/>
          <w:b/>
          <w:sz w:val="22"/>
          <w:szCs w:val="22"/>
        </w:rPr>
        <w:t>PARA ASOCIACIONES ACCIDENTALES</w:t>
      </w:r>
    </w:p>
    <w:p w:rsidR="00FE00FF" w:rsidRDefault="00FE00FF" w:rsidP="00FE00FF">
      <w:pPr>
        <w:rPr>
          <w:rFonts w:asciiTheme="minorHAnsi" w:hAnsiTheme="minorHAnsi" w:cstheme="minorHAnsi"/>
          <w:sz w:val="22"/>
          <w:szCs w:val="22"/>
        </w:rPr>
      </w:pPr>
    </w:p>
    <w:p w:rsidR="00FE00FF" w:rsidRDefault="00FE00FF" w:rsidP="00C35C9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procesos de con</w:t>
      </w:r>
      <w:r w:rsidR="005D5A72">
        <w:rPr>
          <w:rFonts w:asciiTheme="minorHAnsi" w:hAnsiTheme="minorHAnsi" w:cstheme="minorHAnsi"/>
          <w:sz w:val="22"/>
          <w:szCs w:val="22"/>
        </w:rPr>
        <w:t>tratación mayores a Bs20.000.-</w:t>
      </w:r>
      <w:r>
        <w:rPr>
          <w:rFonts w:asciiTheme="minorHAnsi" w:hAnsiTheme="minorHAnsi" w:cstheme="minorHAnsi"/>
          <w:sz w:val="22"/>
          <w:szCs w:val="22"/>
        </w:rPr>
        <w:t xml:space="preserve"> (Veinte Mil 00/100 Bolivianos).</w:t>
      </w:r>
    </w:p>
    <w:p w:rsidR="00FE00FF" w:rsidRDefault="00FE00FF" w:rsidP="00C35C9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Original o fotocopia legalizada del Testimonio de contrato de Asociación Accidental, que determine: objeto, empresa líder, empresa facultada para gestionar las garantías, porcentaje de participación, domicilio y responsabilidades.</w:t>
      </w:r>
    </w:p>
    <w:p w:rsidR="00FE00FF" w:rsidRDefault="00FE00FF" w:rsidP="00C35C9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w:t>
      </w:r>
    </w:p>
    <w:p w:rsidR="00FE00FF" w:rsidRDefault="00FE00FF" w:rsidP="00C35C9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representante legal.</w:t>
      </w:r>
    </w:p>
    <w:p w:rsidR="00FE00FF" w:rsidRDefault="00FE00FF" w:rsidP="00C35C9D">
      <w:pPr>
        <w:pStyle w:val="Prrafodelista"/>
        <w:numPr>
          <w:ilvl w:val="1"/>
          <w:numId w:val="30"/>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Garantía de Cumplimiento de Contrato equivalente al siete por ciento (7%) del monto del contrato, esta garantía podrá ser presentada por una o más empresas que conforman la Asociación, siempre y cuando cumpla con las características descritas </w:t>
      </w:r>
      <w:r w:rsidR="00B41ABF">
        <w:rPr>
          <w:rFonts w:asciiTheme="minorHAnsi" w:hAnsiTheme="minorHAnsi" w:cstheme="minorHAnsi"/>
          <w:sz w:val="22"/>
          <w:szCs w:val="22"/>
        </w:rPr>
        <w:t>en las especificaciones técnicas d</w:t>
      </w:r>
      <w:r>
        <w:rPr>
          <w:rFonts w:asciiTheme="minorHAnsi" w:hAnsiTheme="minorHAnsi" w:cstheme="minorHAnsi"/>
          <w:sz w:val="22"/>
          <w:szCs w:val="22"/>
        </w:rPr>
        <w:t>el presente DBC. (En caso que la formalización de la contratación sea mediante contrato).</w:t>
      </w:r>
    </w:p>
    <w:p w:rsidR="00FE00FF" w:rsidRDefault="00FE00FF" w:rsidP="00C35C9D">
      <w:pPr>
        <w:pStyle w:val="Prrafodelista"/>
        <w:numPr>
          <w:ilvl w:val="1"/>
          <w:numId w:val="30"/>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FE00FF" w:rsidRDefault="00FE00FF" w:rsidP="00FE00FF">
      <w:pPr>
        <w:ind w:left="207"/>
        <w:jc w:val="both"/>
        <w:rPr>
          <w:rFonts w:asciiTheme="minorHAnsi" w:hAnsiTheme="minorHAnsi" w:cstheme="minorHAnsi"/>
          <w:sz w:val="22"/>
          <w:szCs w:val="22"/>
        </w:rPr>
      </w:pPr>
      <w:r>
        <w:rPr>
          <w:rFonts w:asciiTheme="minorHAnsi" w:hAnsiTheme="minorHAnsi" w:cstheme="minorHAnsi"/>
          <w:sz w:val="22"/>
          <w:szCs w:val="22"/>
        </w:rPr>
        <w:t>Los socios que conforman la Asociación Accidental, deberán presentar la siguiente documentación:</w:t>
      </w:r>
    </w:p>
    <w:p w:rsidR="00FE00FF" w:rsidRDefault="00B41ABF" w:rsidP="00B41ABF">
      <w:pPr>
        <w:tabs>
          <w:tab w:val="left" w:pos="7016"/>
        </w:tabs>
        <w:jc w:val="both"/>
        <w:rPr>
          <w:rFonts w:asciiTheme="minorHAnsi" w:hAnsiTheme="minorHAnsi" w:cstheme="minorHAnsi"/>
          <w:sz w:val="22"/>
          <w:szCs w:val="22"/>
        </w:rPr>
      </w:pPr>
      <w:r>
        <w:rPr>
          <w:rFonts w:asciiTheme="minorHAnsi" w:hAnsiTheme="minorHAnsi" w:cstheme="minorHAnsi"/>
          <w:sz w:val="22"/>
          <w:szCs w:val="22"/>
        </w:rPr>
        <w:tab/>
      </w:r>
    </w:p>
    <w:p w:rsidR="00FE00FF" w:rsidRDefault="00FE00FF" w:rsidP="00C35C9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Certificado del RUPE que respalde la información declarada en su propuesta, para proces</w:t>
      </w:r>
      <w:r w:rsidR="005D5A72">
        <w:rPr>
          <w:rFonts w:asciiTheme="minorHAnsi" w:hAnsiTheme="minorHAnsi" w:cstheme="minorHAnsi"/>
          <w:sz w:val="22"/>
          <w:szCs w:val="22"/>
        </w:rPr>
        <w:t>os de contratación mayores a Bs</w:t>
      </w:r>
      <w:r>
        <w:rPr>
          <w:rFonts w:asciiTheme="minorHAnsi" w:hAnsiTheme="minorHAnsi" w:cstheme="minorHAnsi"/>
          <w:sz w:val="22"/>
          <w:szCs w:val="22"/>
        </w:rPr>
        <w:t>20.00</w:t>
      </w:r>
      <w:r w:rsidR="005D5A72">
        <w:rPr>
          <w:rFonts w:asciiTheme="minorHAnsi" w:hAnsiTheme="minorHAnsi" w:cstheme="minorHAnsi"/>
          <w:sz w:val="22"/>
          <w:szCs w:val="22"/>
        </w:rPr>
        <w:t>0.-</w:t>
      </w:r>
      <w:r>
        <w:rPr>
          <w:rFonts w:asciiTheme="minorHAnsi" w:hAnsiTheme="minorHAnsi" w:cstheme="minorHAnsi"/>
          <w:sz w:val="22"/>
          <w:szCs w:val="22"/>
        </w:rPr>
        <w:t xml:space="preserve"> (Veinte Mil 00/100 Bolivianos).</w:t>
      </w:r>
    </w:p>
    <w:p w:rsidR="00FE00FF" w:rsidRDefault="00FE00FF" w:rsidP="00C35C9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Documento de Constitución de la Empresa, excepto empresas unipersonales y aquellas empresas que se encuentran inscritas en el Registro de Comercio. </w:t>
      </w:r>
    </w:p>
    <w:p w:rsidR="00FE00FF" w:rsidRDefault="00FE00FF" w:rsidP="00C35C9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de la Matricula de Comercio Vigente, excepto para proponentes cuya normativa legal inherentes a su constitución legal así lo prevea. </w:t>
      </w:r>
    </w:p>
    <w:p w:rsidR="00FE00FF" w:rsidRDefault="00FE00FF" w:rsidP="00C35C9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 xml:space="preserve">Original o fotocopia legalizada del Poder General amplio y suficiente del representante Legal del proponente, con facultades para presentar propuestas y suscribir contratos, inscritas en el Registro de Comercio, esta inscripción podrá exceptuarse para otros proponentes cuya normativa legal inherente a su constitución así lo prevea. Aquellas empresas unipersonales que no acrediten a un representante legal no deberán presentar este poder. El poder de representación legal de las empresas que conforman la asociación accidental adicionalmente deberán tener la facultad de conformar la Asociación Accidental, incluidas las empresas unipersonales cuando el representante legal sea diferente al propietario. </w:t>
      </w:r>
    </w:p>
    <w:p w:rsidR="00FE00FF" w:rsidRDefault="00FE00FF" w:rsidP="00C35C9D">
      <w:pPr>
        <w:pStyle w:val="Prrafodelista"/>
        <w:numPr>
          <w:ilvl w:val="0"/>
          <w:numId w:val="31"/>
        </w:numPr>
        <w:ind w:left="567"/>
        <w:contextualSpacing/>
        <w:jc w:val="both"/>
        <w:rPr>
          <w:rFonts w:asciiTheme="minorHAnsi" w:hAnsiTheme="minorHAnsi" w:cstheme="minorHAnsi"/>
          <w:sz w:val="22"/>
          <w:szCs w:val="22"/>
        </w:rPr>
      </w:pPr>
      <w:r>
        <w:rPr>
          <w:rFonts w:asciiTheme="minorHAnsi" w:hAnsiTheme="minorHAnsi" w:cstheme="minorHAnsi"/>
          <w:sz w:val="22"/>
          <w:szCs w:val="22"/>
        </w:rPr>
        <w:t>Documento de Identificación del propietario o representante legal.</w:t>
      </w:r>
    </w:p>
    <w:p w:rsidR="00FE00FF" w:rsidRPr="005367E8" w:rsidRDefault="00303C66" w:rsidP="00C35C9D">
      <w:pPr>
        <w:pStyle w:val="Prrafodelista"/>
        <w:numPr>
          <w:ilvl w:val="0"/>
          <w:numId w:val="31"/>
        </w:numPr>
        <w:ind w:left="567"/>
        <w:contextualSpacing/>
        <w:jc w:val="both"/>
        <w:rPr>
          <w:rFonts w:asciiTheme="minorHAnsi" w:hAnsiTheme="minorHAnsi" w:cstheme="minorHAnsi"/>
          <w:strike/>
          <w:sz w:val="22"/>
          <w:szCs w:val="22"/>
        </w:rPr>
      </w:pPr>
      <w:r w:rsidRPr="00D92DC4">
        <w:rPr>
          <w:rFonts w:asciiTheme="minorHAnsi" w:hAnsiTheme="minorHAnsi" w:cstheme="minorHAnsi"/>
          <w:sz w:val="22"/>
          <w:szCs w:val="22"/>
        </w:rPr>
        <w:lastRenderedPageBreak/>
        <w:t>Original del Certificado de la Solvencia Fiscal, emitido</w:t>
      </w:r>
      <w:r>
        <w:rPr>
          <w:rFonts w:asciiTheme="minorHAnsi" w:hAnsiTheme="minorHAnsi" w:cstheme="minorHAnsi"/>
          <w:sz w:val="22"/>
          <w:szCs w:val="22"/>
        </w:rPr>
        <w:t xml:space="preserve"> por la Contraloría G</w:t>
      </w:r>
      <w:r w:rsidRPr="000E1D5D">
        <w:rPr>
          <w:rFonts w:asciiTheme="minorHAnsi" w:hAnsiTheme="minorHAnsi" w:cstheme="minorHAnsi"/>
          <w:sz w:val="22"/>
          <w:szCs w:val="22"/>
        </w:rPr>
        <w:t xml:space="preserve">eneral del Estado (CGE), </w:t>
      </w:r>
      <w:r w:rsidRPr="003E38FA">
        <w:rPr>
          <w:rFonts w:asciiTheme="minorHAnsi" w:hAnsiTheme="minorHAnsi" w:cstheme="minorHAnsi"/>
          <w:sz w:val="22"/>
          <w:szCs w:val="22"/>
        </w:rPr>
        <w:t>sólo para montos adjudicados mayores a Bs1.000.0</w:t>
      </w:r>
      <w:r>
        <w:rPr>
          <w:rFonts w:asciiTheme="minorHAnsi" w:hAnsiTheme="minorHAnsi" w:cstheme="minorHAnsi"/>
          <w:sz w:val="22"/>
          <w:szCs w:val="22"/>
        </w:rPr>
        <w:t>0</w:t>
      </w:r>
      <w:r w:rsidR="005D5A72">
        <w:rPr>
          <w:rFonts w:asciiTheme="minorHAnsi" w:hAnsiTheme="minorHAnsi" w:cstheme="minorHAnsi"/>
          <w:sz w:val="22"/>
          <w:szCs w:val="22"/>
        </w:rPr>
        <w:t>0.-</w:t>
      </w:r>
      <w:r w:rsidRPr="003E38FA">
        <w:rPr>
          <w:rFonts w:asciiTheme="minorHAnsi" w:hAnsiTheme="minorHAnsi" w:cstheme="minorHAnsi"/>
          <w:sz w:val="22"/>
          <w:szCs w:val="22"/>
        </w:rPr>
        <w:t xml:space="preserve"> (Un millón 00/100 de Bolivianos).</w:t>
      </w:r>
    </w:p>
    <w:p w:rsidR="00FE00FF" w:rsidRDefault="00303C66" w:rsidP="00C35C9D">
      <w:pPr>
        <w:pStyle w:val="Prrafodelista"/>
        <w:numPr>
          <w:ilvl w:val="0"/>
          <w:numId w:val="31"/>
        </w:numPr>
        <w:ind w:left="567"/>
        <w:contextualSpacing/>
        <w:jc w:val="both"/>
        <w:rPr>
          <w:rFonts w:asciiTheme="minorHAnsi" w:hAnsiTheme="minorHAnsi" w:cstheme="minorHAnsi"/>
          <w:sz w:val="22"/>
          <w:szCs w:val="22"/>
        </w:rPr>
      </w:pPr>
      <w:r w:rsidRPr="000E1D5D">
        <w:rPr>
          <w:rFonts w:asciiTheme="minorHAnsi" w:hAnsiTheme="minorHAnsi" w:cstheme="minorHAnsi"/>
          <w:sz w:val="22"/>
          <w:szCs w:val="22"/>
        </w:rPr>
        <w:t>Certificado de no Adeudo por contribuciones al Seguro Social Obligatorio de largo Plazo y al Sistema Integral de Pensiones</w:t>
      </w:r>
      <w:r>
        <w:rPr>
          <w:rFonts w:asciiTheme="minorHAnsi" w:hAnsiTheme="minorHAnsi" w:cstheme="minorHAnsi"/>
          <w:sz w:val="22"/>
          <w:szCs w:val="22"/>
        </w:rPr>
        <w:t xml:space="preserve"> vigente.</w:t>
      </w:r>
      <w:r w:rsidRPr="00D92DC4">
        <w:rPr>
          <w:rFonts w:asciiTheme="minorHAnsi" w:hAnsiTheme="minorHAnsi" w:cstheme="minorHAnsi"/>
          <w:sz w:val="22"/>
          <w:szCs w:val="22"/>
        </w:rPr>
        <w:t xml:space="preserve"> </w:t>
      </w:r>
      <w:r w:rsidRPr="000E1D5D">
        <w:rPr>
          <w:rFonts w:asciiTheme="minorHAnsi" w:hAnsiTheme="minorHAnsi" w:cstheme="minorHAnsi"/>
          <w:sz w:val="22"/>
          <w:szCs w:val="22"/>
        </w:rPr>
        <w:t>(excepto empresas extranjeras)</w:t>
      </w:r>
      <w:r w:rsidR="00FE00FF">
        <w:rPr>
          <w:rFonts w:asciiTheme="minorHAnsi" w:hAnsiTheme="minorHAnsi" w:cstheme="minorHAnsi"/>
          <w:sz w:val="22"/>
          <w:szCs w:val="22"/>
        </w:rPr>
        <w:t>.</w:t>
      </w:r>
    </w:p>
    <w:p w:rsidR="00FE00FF" w:rsidRDefault="00FE00FF" w:rsidP="00C35C9D">
      <w:pPr>
        <w:pStyle w:val="Prrafodelista"/>
        <w:numPr>
          <w:ilvl w:val="0"/>
          <w:numId w:val="31"/>
        </w:numPr>
        <w:ind w:left="567"/>
        <w:contextualSpacing/>
        <w:jc w:val="both"/>
        <w:rPr>
          <w:rFonts w:asciiTheme="minorHAnsi" w:hAnsiTheme="minorHAnsi" w:cstheme="minorHAnsi"/>
          <w:color w:val="000000"/>
          <w:sz w:val="22"/>
          <w:szCs w:val="22"/>
        </w:rPr>
      </w:pPr>
      <w:r>
        <w:rPr>
          <w:rFonts w:asciiTheme="minorHAnsi" w:hAnsiTheme="minorHAnsi" w:cstheme="minorHAnsi"/>
          <w:sz w:val="22"/>
          <w:szCs w:val="22"/>
        </w:rPr>
        <w:t>Otra documentación</w:t>
      </w:r>
      <w:r>
        <w:rPr>
          <w:rFonts w:asciiTheme="minorHAnsi" w:hAnsiTheme="minorHAnsi" w:cstheme="minorHAnsi"/>
          <w:color w:val="000000"/>
          <w:sz w:val="22"/>
          <w:szCs w:val="22"/>
        </w:rPr>
        <w:t xml:space="preserve"> requerida por YPFB.</w:t>
      </w:r>
    </w:p>
    <w:p w:rsidR="00FE00FF" w:rsidRDefault="00FE00FF" w:rsidP="00FE00FF">
      <w:pPr>
        <w:rPr>
          <w:rFonts w:asciiTheme="minorHAnsi" w:hAnsiTheme="minorHAnsi" w:cstheme="minorHAnsi"/>
          <w:sz w:val="22"/>
          <w:szCs w:val="22"/>
        </w:rPr>
      </w:pPr>
    </w:p>
    <w:p w:rsidR="00A047DF" w:rsidRPr="005D5736" w:rsidRDefault="00A047DF" w:rsidP="00A047DF">
      <w:pPr>
        <w:jc w:val="both"/>
        <w:rPr>
          <w:rFonts w:asciiTheme="minorHAnsi" w:hAnsiTheme="minorHAnsi" w:cstheme="minorHAnsi"/>
          <w:b/>
          <w:sz w:val="22"/>
          <w:szCs w:val="22"/>
        </w:rPr>
      </w:pPr>
      <w:r w:rsidRPr="005D5736">
        <w:rPr>
          <w:rFonts w:asciiTheme="minorHAnsi" w:hAnsiTheme="minorHAnsi" w:cstheme="minorHAnsi"/>
          <w:b/>
          <w:sz w:val="22"/>
          <w:szCs w:val="22"/>
        </w:rPr>
        <w:t>Consideraciones para proponentes extranjeros:</w:t>
      </w:r>
    </w:p>
    <w:p w:rsidR="00A047DF" w:rsidRDefault="00A047DF" w:rsidP="00A047DF">
      <w:pPr>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Para el caso de proponentes extranjeros establecidos en su país de origen, los documentos deben guardar relación con los requeridos localmente.</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lang w:val="es-BO"/>
        </w:rPr>
      </w:pPr>
      <w:r w:rsidRPr="002D60EE">
        <w:rPr>
          <w:rFonts w:asciiTheme="minorHAnsi" w:hAnsiTheme="minorHAnsi" w:cstheme="minorHAnsi"/>
          <w:sz w:val="22"/>
          <w:szCs w:val="22"/>
        </w:rPr>
        <w:t>En caso que los documentos equivalentes o similares se encuentren en otro idioma que no sea castellano, deben contar con la traducción oficial debidamente refrendada por el Consulado de Bolivia en el país de origen o en el país más cercano al país de origen y posterior legalización en la Cancillería de Bolivia.</w:t>
      </w:r>
      <w:r w:rsidRPr="002D60EE">
        <w:rPr>
          <w:rFonts w:asciiTheme="minorHAnsi" w:hAnsiTheme="minorHAnsi" w:cstheme="minorHAnsi"/>
          <w:sz w:val="22"/>
          <w:szCs w:val="22"/>
          <w:lang w:val="es-BO"/>
        </w:rPr>
        <w:t> </w:t>
      </w:r>
    </w:p>
    <w:p w:rsidR="00A047DF" w:rsidRPr="002D60EE" w:rsidRDefault="00A047DF" w:rsidP="00A047DF">
      <w:pPr>
        <w:jc w:val="both"/>
        <w:rPr>
          <w:rFonts w:asciiTheme="minorHAnsi" w:hAnsiTheme="minorHAnsi" w:cstheme="minorHAnsi"/>
          <w:sz w:val="22"/>
          <w:szCs w:val="22"/>
          <w:lang w:val="es-BO"/>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 xml:space="preserve">Los documentos de constitución, documentos de representación legal, el documento de registro de comercio y registro tributario deben cumplir la cadena de legalizaciones tanto en el país de origen como el país de destino (indistintamente del idioma en el que se encuentren). En el caso del documento de representación legal este adicionalmente deberá ser </w:t>
      </w:r>
      <w:proofErr w:type="gramStart"/>
      <w:r w:rsidRPr="002D60EE">
        <w:rPr>
          <w:rFonts w:asciiTheme="minorHAnsi" w:hAnsiTheme="minorHAnsi" w:cstheme="minorHAnsi"/>
          <w:sz w:val="22"/>
          <w:szCs w:val="22"/>
        </w:rPr>
        <w:t>protocolizados</w:t>
      </w:r>
      <w:proofErr w:type="gramEnd"/>
      <w:r w:rsidRPr="002D60EE">
        <w:rPr>
          <w:rFonts w:asciiTheme="minorHAnsi" w:hAnsiTheme="minorHAnsi" w:cstheme="minorHAnsi"/>
          <w:sz w:val="22"/>
          <w:szCs w:val="22"/>
        </w:rPr>
        <w:t xml:space="preserve"> ante Notaria de Fe Pública en Bolivia.</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Los documentos de constitución, documentos de representación legal, el documento de registro de comercio, registro tributario y el documento de identificación o pasaporte deberán acompañar una certificación emitida por la autoridad competente del país de origen, que acredite la validez de dichos documentos en cada caso, según la legislación del país de origen.</w:t>
      </w:r>
      <w:r w:rsidRPr="002D60EE" w:rsidDel="002174AD">
        <w:rPr>
          <w:rFonts w:asciiTheme="minorHAnsi" w:hAnsiTheme="minorHAnsi" w:cstheme="minorHAnsi"/>
          <w:sz w:val="22"/>
          <w:szCs w:val="22"/>
        </w:rPr>
        <w:t xml:space="preserve"> </w:t>
      </w:r>
    </w:p>
    <w:p w:rsidR="00A047DF" w:rsidRPr="002D60EE" w:rsidRDefault="00A047DF" w:rsidP="00A047DF">
      <w:pPr>
        <w:jc w:val="both"/>
        <w:rPr>
          <w:rFonts w:asciiTheme="minorHAnsi" w:hAnsiTheme="minorHAnsi" w:cstheme="minorHAnsi"/>
          <w:sz w:val="22"/>
          <w:szCs w:val="22"/>
        </w:rPr>
      </w:pPr>
    </w:p>
    <w:p w:rsidR="00A047DF" w:rsidRPr="002D60EE" w:rsidRDefault="00A047DF" w:rsidP="00A047DF">
      <w:pPr>
        <w:jc w:val="both"/>
        <w:rPr>
          <w:rFonts w:asciiTheme="minorHAnsi" w:hAnsiTheme="minorHAnsi" w:cstheme="minorHAnsi"/>
          <w:sz w:val="22"/>
          <w:szCs w:val="22"/>
        </w:rPr>
      </w:pPr>
      <w:r w:rsidRPr="002D60EE">
        <w:rPr>
          <w:rFonts w:asciiTheme="minorHAnsi" w:hAnsiTheme="minorHAnsi" w:cstheme="minorHAnsi"/>
          <w:sz w:val="22"/>
          <w:szCs w:val="22"/>
        </w:rPr>
        <w:t>Todos los documentos que el adjudicado presente para la suscripción de contrato conforme al presente formulario, se constituyen en declaración jurada sobre la autenticidad y veracidad de los mismos. Este formulario deberá ser notariado ante Notaria de Fe Pública en Bolivia.</w:t>
      </w:r>
    </w:p>
    <w:p w:rsidR="00A047DF" w:rsidRPr="002D60EE" w:rsidRDefault="00A047DF" w:rsidP="00A047DF">
      <w:pPr>
        <w:jc w:val="both"/>
        <w:rPr>
          <w:rFonts w:asciiTheme="minorHAnsi" w:hAnsiTheme="minorHAnsi" w:cstheme="minorHAnsi"/>
          <w:sz w:val="22"/>
          <w:szCs w:val="22"/>
        </w:rPr>
      </w:pPr>
    </w:p>
    <w:p w:rsidR="00874AD4" w:rsidRPr="00A047DF" w:rsidRDefault="00874AD4" w:rsidP="00874AD4">
      <w:pPr>
        <w:ind w:left="720"/>
        <w:jc w:val="both"/>
        <w:rPr>
          <w:rFonts w:asciiTheme="minorHAnsi" w:eastAsia="Calibri" w:hAnsiTheme="minorHAnsi" w:cstheme="minorHAnsi"/>
          <w:b/>
          <w:i/>
          <w:color w:val="FF0000"/>
          <w:sz w:val="22"/>
          <w:szCs w:val="22"/>
        </w:rPr>
      </w:pPr>
    </w:p>
    <w:p w:rsidR="00874AD4" w:rsidRPr="00AE75A8" w:rsidRDefault="00874AD4" w:rsidP="00874AD4">
      <w:pPr>
        <w:ind w:left="720"/>
        <w:jc w:val="both"/>
        <w:rPr>
          <w:rFonts w:asciiTheme="minorHAnsi" w:eastAsia="Calibri" w:hAnsiTheme="minorHAnsi" w:cstheme="minorHAnsi"/>
          <w:b/>
          <w:i/>
          <w:color w:val="FF0000"/>
          <w:sz w:val="22"/>
          <w:szCs w:val="22"/>
          <w:lang w:val="es-BO"/>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7748AD" w:rsidRDefault="007748AD" w:rsidP="00B37050">
      <w:pPr>
        <w:jc w:val="center"/>
        <w:rPr>
          <w:rFonts w:asciiTheme="minorHAnsi" w:hAnsiTheme="minorHAnsi" w:cstheme="minorHAnsi"/>
          <w:b/>
        </w:rPr>
      </w:pP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w:t>
      </w:r>
      <w:r w:rsidR="00E8048C">
        <w:rPr>
          <w:rFonts w:asciiTheme="minorHAnsi" w:hAnsiTheme="minorHAnsi" w:cstheme="minorHAnsi"/>
          <w:b/>
        </w:rPr>
        <w:t>--------------------</w:t>
      </w:r>
    </w:p>
    <w:p w:rsidR="00C446E1" w:rsidRPr="00C446E1" w:rsidRDefault="00C446E1" w:rsidP="00C446E1">
      <w:pPr>
        <w:jc w:val="center"/>
        <w:rPr>
          <w:rFonts w:asciiTheme="minorHAnsi" w:hAnsiTheme="minorHAnsi" w:cstheme="minorHAnsi"/>
          <w:b/>
        </w:rPr>
      </w:pPr>
      <w:r w:rsidRPr="00C446E1">
        <w:rPr>
          <w:rFonts w:asciiTheme="minorHAnsi" w:hAnsiTheme="minorHAnsi" w:cstheme="minorHAnsi"/>
          <w:b/>
        </w:rPr>
        <w:t>Firma del Propietario o Representante Legal</w:t>
      </w:r>
    </w:p>
    <w:p w:rsidR="00C446E1" w:rsidRPr="00C446E1" w:rsidRDefault="00C446E1" w:rsidP="00C446E1">
      <w:pPr>
        <w:jc w:val="center"/>
        <w:rPr>
          <w:rFonts w:asciiTheme="minorHAnsi" w:hAnsiTheme="minorHAnsi" w:cstheme="minorHAnsi"/>
          <w:b/>
          <w:lang w:val="es-BO" w:eastAsia="es-ES"/>
        </w:rPr>
      </w:pPr>
      <w:r w:rsidRPr="00C446E1">
        <w:rPr>
          <w:rFonts w:asciiTheme="minorHAnsi" w:hAnsiTheme="minorHAnsi" w:cstheme="minorHAnsi"/>
          <w:b/>
        </w:rPr>
        <w:t>Nombre completo del Propietario o Representante Legal</w:t>
      </w:r>
    </w:p>
    <w:p w:rsidR="00C446E1" w:rsidRPr="00C446E1" w:rsidRDefault="00C446E1" w:rsidP="00FA78A9">
      <w:pPr>
        <w:jc w:val="center"/>
        <w:rPr>
          <w:rFonts w:asciiTheme="minorHAnsi" w:hAnsiTheme="minorHAnsi" w:cstheme="minorHAnsi"/>
          <w:b/>
          <w:lang w:val="es-BO"/>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7669A5" w:rsidRDefault="007669A5"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B41ABF" w:rsidRDefault="00B41ABF" w:rsidP="00FA78A9">
      <w:pPr>
        <w:jc w:val="center"/>
        <w:rPr>
          <w:rFonts w:asciiTheme="minorHAnsi" w:hAnsiTheme="minorHAnsi" w:cstheme="minorHAnsi"/>
          <w:b/>
          <w:sz w:val="22"/>
          <w:szCs w:val="22"/>
        </w:rPr>
      </w:pPr>
    </w:p>
    <w:p w:rsidR="00C446E1" w:rsidRDefault="00C446E1" w:rsidP="00FA78A9">
      <w:pPr>
        <w:jc w:val="center"/>
        <w:rPr>
          <w:rFonts w:asciiTheme="minorHAnsi" w:hAnsiTheme="minorHAnsi" w:cstheme="minorHAnsi"/>
          <w:b/>
          <w:sz w:val="22"/>
          <w:szCs w:val="22"/>
        </w:rPr>
      </w:pPr>
    </w:p>
    <w:p w:rsidR="00596B5C" w:rsidRPr="009C66A8" w:rsidRDefault="00596B5C" w:rsidP="009C66A8">
      <w:pPr>
        <w:jc w:val="center"/>
        <w:rPr>
          <w:rFonts w:ascii="Calibri" w:hAnsi="Calibri" w:cs="Calibri"/>
          <w:b/>
          <w:sz w:val="22"/>
          <w:szCs w:val="22"/>
        </w:rPr>
      </w:pPr>
      <w:r w:rsidRPr="009C66A8">
        <w:rPr>
          <w:rFonts w:ascii="Calibri" w:hAnsi="Calibri" w:cs="Calibri"/>
          <w:b/>
          <w:sz w:val="22"/>
          <w:szCs w:val="22"/>
        </w:rPr>
        <w:t>FORMULARIO C-1</w:t>
      </w:r>
    </w:p>
    <w:p w:rsidR="009C66A8" w:rsidRPr="009C66A8" w:rsidRDefault="00596B5C" w:rsidP="009C66A8">
      <w:pPr>
        <w:pStyle w:val="Normal2"/>
        <w:tabs>
          <w:tab w:val="left" w:pos="1701"/>
          <w:tab w:val="left" w:pos="2835"/>
        </w:tabs>
        <w:jc w:val="center"/>
        <w:rPr>
          <w:rFonts w:ascii="Calibri" w:hAnsi="Calibri" w:cs="Calibri"/>
          <w:b/>
          <w:sz w:val="22"/>
          <w:szCs w:val="22"/>
        </w:rPr>
      </w:pPr>
      <w:r w:rsidRPr="009C66A8">
        <w:rPr>
          <w:rFonts w:ascii="Calibri" w:hAnsi="Calibri" w:cs="Calibri"/>
          <w:b/>
          <w:sz w:val="22"/>
          <w:szCs w:val="22"/>
        </w:rPr>
        <w:t>CARATERISTICAS TECNICAS SOLICITADAS</w:t>
      </w:r>
      <w:r w:rsidR="005A0B2A">
        <w:rPr>
          <w:rFonts w:ascii="Calibri" w:hAnsi="Calibri" w:cs="Calibri"/>
          <w:b/>
          <w:sz w:val="22"/>
          <w:szCs w:val="22"/>
        </w:rPr>
        <w:t xml:space="preserve"> Y OFERTADAS</w:t>
      </w:r>
    </w:p>
    <w:p w:rsidR="00596B5C" w:rsidRDefault="00596B5C" w:rsidP="00596B5C">
      <w:pPr>
        <w:jc w:val="center"/>
        <w:rPr>
          <w:rFonts w:ascii="Calibri" w:hAnsi="Calibri" w:cs="Calibri"/>
          <w:b/>
          <w:sz w:val="18"/>
          <w:szCs w:val="18"/>
        </w:rPr>
      </w:pPr>
    </w:p>
    <w:p w:rsidR="00C75B3B" w:rsidRDefault="00C75B3B" w:rsidP="00596B5C">
      <w:pPr>
        <w:jc w:val="center"/>
        <w:rPr>
          <w:rFonts w:ascii="Calibri" w:hAnsi="Calibri" w:cs="Calibri"/>
          <w:b/>
          <w:sz w:val="18"/>
          <w:szCs w:val="18"/>
        </w:rPr>
      </w:pPr>
    </w:p>
    <w:tbl>
      <w:tblPr>
        <w:tblW w:w="10900" w:type="dxa"/>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6081"/>
        <w:gridCol w:w="4819"/>
      </w:tblGrid>
      <w:tr w:rsidR="0063368D" w:rsidRPr="008842A3" w:rsidTr="00375DDB">
        <w:trPr>
          <w:trHeight w:val="236"/>
          <w:tblHeader/>
          <w:jc w:val="center"/>
        </w:trPr>
        <w:tc>
          <w:tcPr>
            <w:tcW w:w="6081" w:type="dxa"/>
            <w:vMerge w:val="restart"/>
            <w:shd w:val="clear" w:color="auto" w:fill="D9D9D9" w:themeFill="background1" w:themeFillShade="D9"/>
            <w:vAlign w:val="center"/>
          </w:tcPr>
          <w:p w:rsidR="0063368D" w:rsidRPr="008842A3" w:rsidRDefault="0063368D" w:rsidP="000D321A">
            <w:pPr>
              <w:jc w:val="center"/>
              <w:rPr>
                <w:rFonts w:ascii="Calibri" w:hAnsi="Calibri" w:cs="Calibri"/>
                <w:b/>
                <w:sz w:val="18"/>
                <w:szCs w:val="18"/>
              </w:rPr>
            </w:pPr>
            <w:r>
              <w:rPr>
                <w:rFonts w:ascii="Calibri" w:hAnsi="Calibri" w:cs="Calibri"/>
                <w:b/>
                <w:sz w:val="18"/>
                <w:szCs w:val="18"/>
              </w:rPr>
              <w:t>CARACTERÍSTICAS TÉCNICAS SOLICITADAS POR YPFB</w:t>
            </w:r>
          </w:p>
        </w:tc>
        <w:tc>
          <w:tcPr>
            <w:tcW w:w="4819" w:type="dxa"/>
            <w:vMerge w:val="restart"/>
            <w:shd w:val="clear" w:color="auto" w:fill="D9D9D9" w:themeFill="background1" w:themeFillShade="D9"/>
            <w:vAlign w:val="center"/>
          </w:tcPr>
          <w:p w:rsidR="0063368D" w:rsidRDefault="0063368D" w:rsidP="000D321A">
            <w:pPr>
              <w:jc w:val="center"/>
              <w:rPr>
                <w:rFonts w:ascii="Calibri" w:hAnsi="Calibri" w:cs="Calibri"/>
                <w:b/>
                <w:sz w:val="18"/>
                <w:szCs w:val="18"/>
              </w:rPr>
            </w:pPr>
            <w:r w:rsidRPr="008842A3">
              <w:rPr>
                <w:rFonts w:ascii="Calibri" w:hAnsi="Calibri" w:cs="Calibri"/>
                <w:b/>
                <w:sz w:val="18"/>
                <w:szCs w:val="18"/>
              </w:rPr>
              <w:t xml:space="preserve">CARACTERÍSTICAS </w:t>
            </w:r>
            <w:r>
              <w:rPr>
                <w:rFonts w:ascii="Calibri" w:hAnsi="Calibri" w:cs="Calibri"/>
                <w:b/>
                <w:sz w:val="18"/>
                <w:szCs w:val="18"/>
              </w:rPr>
              <w:t xml:space="preserve">TÉCNICAS OFERTADAS </w:t>
            </w:r>
            <w:r w:rsidRPr="008842A3">
              <w:rPr>
                <w:rFonts w:ascii="Calibri" w:hAnsi="Calibri" w:cs="Calibri"/>
                <w:b/>
                <w:sz w:val="18"/>
                <w:szCs w:val="18"/>
              </w:rPr>
              <w:t xml:space="preserve">POR EL PROPONENTE </w:t>
            </w:r>
          </w:p>
          <w:p w:rsidR="0063368D" w:rsidRPr="00316D4A" w:rsidRDefault="0063368D" w:rsidP="000D321A">
            <w:pPr>
              <w:jc w:val="center"/>
              <w:rPr>
                <w:rFonts w:ascii="Calibri" w:hAnsi="Calibri" w:cs="Calibri"/>
                <w:b/>
                <w:i/>
                <w:sz w:val="18"/>
                <w:szCs w:val="18"/>
              </w:rPr>
            </w:pPr>
            <w:r>
              <w:rPr>
                <w:rFonts w:ascii="Calibri" w:hAnsi="Calibri" w:cs="Calibri"/>
                <w:b/>
                <w:i/>
                <w:sz w:val="18"/>
                <w:szCs w:val="18"/>
              </w:rPr>
              <w:t xml:space="preserve"> (</w:t>
            </w:r>
            <w:r w:rsidRPr="00316D4A">
              <w:rPr>
                <w:rFonts w:ascii="Calibri" w:hAnsi="Calibri" w:cs="Calibri"/>
                <w:b/>
                <w:i/>
                <w:sz w:val="18"/>
                <w:szCs w:val="18"/>
              </w:rPr>
              <w:t>Describir su propuesta en base a lo solicitado por YPFB</w:t>
            </w:r>
            <w:r>
              <w:rPr>
                <w:rFonts w:ascii="Calibri" w:hAnsi="Calibri" w:cs="Calibri"/>
                <w:b/>
                <w:i/>
                <w:sz w:val="18"/>
                <w:szCs w:val="18"/>
              </w:rPr>
              <w:t>)</w:t>
            </w:r>
          </w:p>
        </w:tc>
      </w:tr>
      <w:tr w:rsidR="0063368D" w:rsidRPr="008842A3" w:rsidTr="00375DDB">
        <w:trPr>
          <w:cantSplit/>
          <w:trHeight w:val="708"/>
          <w:jc w:val="center"/>
        </w:trPr>
        <w:tc>
          <w:tcPr>
            <w:tcW w:w="6081" w:type="dxa"/>
            <w:vMerge/>
            <w:shd w:val="clear" w:color="auto" w:fill="D9D9D9" w:themeFill="background1" w:themeFillShade="D9"/>
            <w:vAlign w:val="center"/>
          </w:tcPr>
          <w:p w:rsidR="0063368D" w:rsidRPr="008842A3" w:rsidRDefault="0063368D" w:rsidP="000D321A">
            <w:pPr>
              <w:jc w:val="center"/>
              <w:rPr>
                <w:rFonts w:ascii="Calibri" w:hAnsi="Calibri" w:cs="Calibri"/>
                <w:b/>
                <w:sz w:val="18"/>
                <w:szCs w:val="18"/>
              </w:rPr>
            </w:pPr>
          </w:p>
        </w:tc>
        <w:tc>
          <w:tcPr>
            <w:tcW w:w="4819" w:type="dxa"/>
            <w:vMerge/>
            <w:shd w:val="clear" w:color="auto" w:fill="D9D9D9" w:themeFill="background1" w:themeFillShade="D9"/>
            <w:vAlign w:val="center"/>
          </w:tcPr>
          <w:p w:rsidR="0063368D" w:rsidRPr="008842A3" w:rsidRDefault="0063368D" w:rsidP="000D321A">
            <w:pPr>
              <w:jc w:val="center"/>
              <w:rPr>
                <w:rFonts w:ascii="Calibri" w:hAnsi="Calibri" w:cs="Calibri"/>
                <w:b/>
                <w:sz w:val="18"/>
                <w:szCs w:val="18"/>
              </w:rPr>
            </w:pPr>
          </w:p>
        </w:tc>
      </w:tr>
      <w:tr w:rsidR="0063368D" w:rsidRPr="008842A3" w:rsidTr="00375DDB">
        <w:trPr>
          <w:trHeight w:val="233"/>
          <w:jc w:val="center"/>
        </w:trPr>
        <w:tc>
          <w:tcPr>
            <w:tcW w:w="6081" w:type="dxa"/>
            <w:vAlign w:val="center"/>
          </w:tcPr>
          <w:p w:rsidR="0063368D" w:rsidRDefault="0063368D" w:rsidP="000D321A">
            <w:pPr>
              <w:rPr>
                <w:rFonts w:ascii="Calibri" w:hAnsi="Calibri" w:cs="Calibri"/>
                <w:b/>
                <w:sz w:val="18"/>
                <w:szCs w:val="18"/>
              </w:rPr>
            </w:pPr>
          </w:p>
          <w:p w:rsidR="00C75B3B" w:rsidRPr="002462C6" w:rsidRDefault="00C75B3B" w:rsidP="00C35C9D">
            <w:pPr>
              <w:numPr>
                <w:ilvl w:val="0"/>
                <w:numId w:val="54"/>
              </w:numPr>
              <w:ind w:left="383" w:hanging="383"/>
              <w:rPr>
                <w:rFonts w:ascii="Calibri" w:hAnsi="Calibri" w:cs="Calibri"/>
                <w:b/>
                <w:caps/>
              </w:rPr>
            </w:pPr>
            <w:r w:rsidRPr="002462C6">
              <w:rPr>
                <w:rFonts w:ascii="Calibri" w:hAnsi="Calibri" w:cs="Calibri"/>
                <w:b/>
                <w:caps/>
              </w:rPr>
              <w:t>Capacidad de Transporte</w:t>
            </w:r>
          </w:p>
          <w:p w:rsidR="00C75B3B" w:rsidRPr="002462C6" w:rsidRDefault="00C75B3B" w:rsidP="00C75B3B">
            <w:pPr>
              <w:rPr>
                <w:rFonts w:ascii="Calibri" w:hAnsi="Calibri" w:cs="Calibri"/>
                <w:b/>
                <w:caps/>
              </w:rPr>
            </w:pPr>
          </w:p>
          <w:p w:rsidR="00C75B3B" w:rsidRPr="002462C6" w:rsidRDefault="00C75B3B" w:rsidP="00C75B3B">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42</w:t>
            </w:r>
            <w:r w:rsidRPr="002449E3">
              <w:rPr>
                <w:rFonts w:ascii="Calibri" w:hAnsi="Calibri" w:cs="Calibri"/>
                <w:b/>
              </w:rPr>
              <w:t>.507</w:t>
            </w:r>
            <w:r>
              <w:rPr>
                <w:rFonts w:ascii="Calibri" w:hAnsi="Calibri" w:cs="Calibri"/>
                <w:b/>
              </w:rPr>
              <w:t xml:space="preserve"> </w:t>
            </w:r>
            <w:r w:rsidRPr="002462C6">
              <w:rPr>
                <w:rFonts w:ascii="Calibri" w:hAnsi="Calibri" w:cs="Calibri"/>
                <w:b/>
              </w:rPr>
              <w:t>m3</w:t>
            </w:r>
          </w:p>
          <w:p w:rsidR="00C75B3B" w:rsidRDefault="00C75B3B" w:rsidP="00C75B3B">
            <w:pPr>
              <w:jc w:val="both"/>
              <w:rPr>
                <w:rFonts w:ascii="Calibri" w:hAnsi="Calibri" w:cs="Calibri"/>
              </w:rPr>
            </w:pPr>
          </w:p>
          <w:p w:rsidR="00C75B3B" w:rsidRDefault="00C75B3B" w:rsidP="00C75B3B">
            <w:pPr>
              <w:jc w:val="both"/>
              <w:rPr>
                <w:rFonts w:ascii="Calibri" w:hAnsi="Calibri" w:cs="Calibri"/>
              </w:rPr>
            </w:pPr>
            <w:r>
              <w:rPr>
                <w:rFonts w:ascii="Calibri" w:hAnsi="Calibri" w:cs="Calibri"/>
              </w:rPr>
              <w:t xml:space="preserve">Capacidad de Transporte mensual: Mínimo 12 Cisternas que equivale a 800 m3 – Se consideran Camiones Cisternas de una capacidad mínima nominal de 30 m3. </w:t>
            </w:r>
          </w:p>
          <w:p w:rsidR="00C75B3B" w:rsidRDefault="00C75B3B" w:rsidP="00C75B3B">
            <w:pPr>
              <w:jc w:val="both"/>
              <w:rPr>
                <w:rFonts w:ascii="Calibri" w:hAnsi="Calibri" w:cs="Calibri"/>
              </w:rPr>
            </w:pPr>
          </w:p>
          <w:tbl>
            <w:tblPr>
              <w:tblW w:w="5269" w:type="dxa"/>
              <w:jc w:val="center"/>
              <w:tblLayout w:type="fixed"/>
              <w:tblCellMar>
                <w:left w:w="70" w:type="dxa"/>
                <w:right w:w="70" w:type="dxa"/>
              </w:tblCellMar>
              <w:tblLook w:val="04A0" w:firstRow="1" w:lastRow="0" w:firstColumn="1" w:lastColumn="0" w:noHBand="0" w:noVBand="1"/>
            </w:tblPr>
            <w:tblGrid>
              <w:gridCol w:w="2133"/>
              <w:gridCol w:w="3136"/>
            </w:tblGrid>
            <w:tr w:rsidR="00C75B3B" w:rsidTr="00C75B3B">
              <w:trPr>
                <w:trHeight w:val="92"/>
                <w:jc w:val="center"/>
              </w:trPr>
              <w:tc>
                <w:tcPr>
                  <w:tcW w:w="2133" w:type="dxa"/>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C75B3B" w:rsidRDefault="00C75B3B" w:rsidP="00C75B3B">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3136" w:type="dxa"/>
                  <w:tcBorders>
                    <w:top w:val="single" w:sz="4" w:space="0" w:color="auto"/>
                    <w:left w:val="nil"/>
                    <w:bottom w:val="single" w:sz="4" w:space="0" w:color="auto"/>
                    <w:right w:val="single" w:sz="4" w:space="0" w:color="auto"/>
                  </w:tcBorders>
                  <w:shd w:val="clear" w:color="auto" w:fill="D9D9D9"/>
                  <w:noWrap/>
                  <w:vAlign w:val="bottom"/>
                  <w:hideMark/>
                </w:tcPr>
                <w:p w:rsidR="00C75B3B" w:rsidRDefault="00C75B3B" w:rsidP="00C75B3B">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C75B3B" w:rsidTr="00C75B3B">
              <w:trPr>
                <w:trHeight w:val="92"/>
                <w:jc w:val="center"/>
              </w:trPr>
              <w:tc>
                <w:tcPr>
                  <w:tcW w:w="2133" w:type="dxa"/>
                  <w:tcBorders>
                    <w:top w:val="nil"/>
                    <w:left w:val="single" w:sz="4" w:space="0" w:color="auto"/>
                    <w:bottom w:val="single" w:sz="4" w:space="0" w:color="auto"/>
                    <w:right w:val="single" w:sz="4" w:space="0" w:color="auto"/>
                  </w:tcBorders>
                  <w:noWrap/>
                  <w:vAlign w:val="bottom"/>
                  <w:hideMark/>
                </w:tcPr>
                <w:p w:rsidR="00C75B3B" w:rsidRDefault="00C75B3B" w:rsidP="00C75B3B">
                  <w:pPr>
                    <w:jc w:val="center"/>
                    <w:rPr>
                      <w:rFonts w:ascii="Calibri" w:hAnsi="Calibri" w:cs="Calibri"/>
                      <w:color w:val="000000"/>
                      <w:sz w:val="18"/>
                      <w:szCs w:val="22"/>
                    </w:rPr>
                  </w:pPr>
                  <w:r>
                    <w:rPr>
                      <w:rFonts w:ascii="Calibri" w:hAnsi="Calibri" w:cs="Calibri"/>
                      <w:color w:val="000000"/>
                      <w:sz w:val="18"/>
                      <w:szCs w:val="22"/>
                    </w:rPr>
                    <w:t>12 cisternas</w:t>
                  </w:r>
                </w:p>
              </w:tc>
              <w:tc>
                <w:tcPr>
                  <w:tcW w:w="3136" w:type="dxa"/>
                  <w:tcBorders>
                    <w:top w:val="nil"/>
                    <w:left w:val="nil"/>
                    <w:bottom w:val="single" w:sz="4" w:space="0" w:color="auto"/>
                    <w:right w:val="single" w:sz="4" w:space="0" w:color="auto"/>
                  </w:tcBorders>
                  <w:noWrap/>
                  <w:vAlign w:val="bottom"/>
                  <w:hideMark/>
                </w:tcPr>
                <w:p w:rsidR="00C75B3B" w:rsidRDefault="00C75B3B" w:rsidP="00C75B3B">
                  <w:pPr>
                    <w:jc w:val="center"/>
                    <w:rPr>
                      <w:rFonts w:ascii="Calibri" w:hAnsi="Calibri" w:cs="Calibri"/>
                      <w:color w:val="000000"/>
                      <w:sz w:val="18"/>
                      <w:szCs w:val="22"/>
                    </w:rPr>
                  </w:pPr>
                  <w:r>
                    <w:rPr>
                      <w:rFonts w:ascii="Calibri" w:hAnsi="Calibri" w:cs="Calibri"/>
                      <w:color w:val="000000"/>
                      <w:sz w:val="18"/>
                      <w:szCs w:val="22"/>
                    </w:rPr>
                    <w:t>800 m3</w:t>
                  </w:r>
                </w:p>
              </w:tc>
            </w:tr>
          </w:tbl>
          <w:p w:rsidR="00C75B3B" w:rsidRDefault="00C75B3B" w:rsidP="00C75B3B">
            <w:pPr>
              <w:jc w:val="both"/>
              <w:rPr>
                <w:rFonts w:ascii="Calibri" w:hAnsi="Calibri" w:cs="Calibri"/>
              </w:rPr>
            </w:pPr>
          </w:p>
          <w:p w:rsidR="00C75B3B" w:rsidRDefault="00C75B3B" w:rsidP="00C75B3B">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C75B3B" w:rsidRDefault="00C75B3B" w:rsidP="00C75B3B">
            <w:pPr>
              <w:jc w:val="both"/>
              <w:rPr>
                <w:rFonts w:ascii="Calibri" w:hAnsi="Calibri" w:cs="Calibri"/>
              </w:rPr>
            </w:pPr>
          </w:p>
          <w:p w:rsidR="00C75B3B" w:rsidRDefault="00C75B3B" w:rsidP="00C75B3B">
            <w:pPr>
              <w:jc w:val="both"/>
              <w:rPr>
                <w:rFonts w:ascii="Calibri" w:hAnsi="Calibri" w:cs="Calibri"/>
              </w:rPr>
            </w:pPr>
            <w:r>
              <w:rPr>
                <w:rFonts w:ascii="Calibri" w:hAnsi="Calibri" w:cs="Calibri"/>
              </w:rPr>
              <w:lastRenderedPageBreak/>
              <w:t>En calidad de constancia de la capacidad de transporte propuesta, se debe hacer llegar junto con la propuesta la nómina de las cisternas que el proponente pondrá a disposición del servicio requerido:</w:t>
            </w:r>
          </w:p>
          <w:p w:rsidR="00C75B3B" w:rsidRDefault="00C75B3B" w:rsidP="00C75B3B">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20"/>
              <w:gridCol w:w="933"/>
              <w:gridCol w:w="2682"/>
              <w:gridCol w:w="656"/>
            </w:tblGrid>
            <w:tr w:rsidR="00C75B3B" w:rsidTr="000D321A">
              <w:trPr>
                <w:trHeight w:val="110"/>
                <w:jc w:val="center"/>
              </w:trPr>
              <w:tc>
                <w:tcPr>
                  <w:tcW w:w="22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lang w:val="es-BO"/>
                    </w:rPr>
                  </w:pPr>
                  <w:r>
                    <w:rPr>
                      <w:b/>
                      <w:bCs/>
                      <w:sz w:val="16"/>
                      <w:szCs w:val="16"/>
                    </w:rPr>
                    <w:t>#</w:t>
                  </w:r>
                </w:p>
              </w:tc>
              <w:tc>
                <w:tcPr>
                  <w:tcW w:w="933"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N° de Placa</w:t>
                  </w:r>
                </w:p>
              </w:tc>
              <w:tc>
                <w:tcPr>
                  <w:tcW w:w="2682"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 xml:space="preserve">Certificado de Registro de Propiedad </w:t>
                  </w:r>
                </w:p>
                <w:p w:rsidR="00C75B3B" w:rsidRDefault="00C75B3B" w:rsidP="00C75B3B">
                  <w:pPr>
                    <w:jc w:val="center"/>
                    <w:rPr>
                      <w:b/>
                      <w:bCs/>
                      <w:sz w:val="16"/>
                      <w:szCs w:val="16"/>
                    </w:rPr>
                  </w:pPr>
                  <w:r>
                    <w:rPr>
                      <w:b/>
                      <w:bCs/>
                      <w:sz w:val="16"/>
                      <w:szCs w:val="16"/>
                    </w:rPr>
                    <w:t>del Vehículo Automotor (CRPVA)</w:t>
                  </w:r>
                </w:p>
              </w:tc>
              <w:tc>
                <w:tcPr>
                  <w:tcW w:w="65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Modelo</w:t>
                  </w:r>
                </w:p>
              </w:tc>
            </w:tr>
            <w:tr w:rsidR="00C75B3B" w:rsidTr="000D321A">
              <w:trPr>
                <w:trHeight w:val="60"/>
                <w:jc w:val="center"/>
              </w:trPr>
              <w:tc>
                <w:tcPr>
                  <w:tcW w:w="22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75B3B" w:rsidRDefault="00C75B3B" w:rsidP="00C75B3B">
                  <w:pPr>
                    <w:rPr>
                      <w:sz w:val="16"/>
                      <w:szCs w:val="16"/>
                    </w:rPr>
                  </w:pPr>
                  <w:r>
                    <w:rPr>
                      <w:sz w:val="16"/>
                      <w:szCs w:val="16"/>
                    </w:rPr>
                    <w:t> </w:t>
                  </w:r>
                </w:p>
              </w:tc>
              <w:tc>
                <w:tcPr>
                  <w:tcW w:w="933"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75B3B" w:rsidRDefault="00C75B3B" w:rsidP="00C75B3B">
                  <w:pPr>
                    <w:rPr>
                      <w:sz w:val="16"/>
                      <w:szCs w:val="16"/>
                    </w:rPr>
                  </w:pPr>
                </w:p>
              </w:tc>
              <w:tc>
                <w:tcPr>
                  <w:tcW w:w="2682"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75B3B" w:rsidRDefault="00C75B3B" w:rsidP="00C75B3B">
                  <w:pPr>
                    <w:rPr>
                      <w:sz w:val="16"/>
                      <w:szCs w:val="16"/>
                    </w:rPr>
                  </w:pPr>
                  <w:r>
                    <w:rPr>
                      <w:sz w:val="16"/>
                      <w:szCs w:val="16"/>
                    </w:rPr>
                    <w:t> </w:t>
                  </w:r>
                </w:p>
              </w:tc>
              <w:tc>
                <w:tcPr>
                  <w:tcW w:w="65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C75B3B" w:rsidRDefault="00C75B3B" w:rsidP="00C75B3B">
                  <w:pPr>
                    <w:jc w:val="center"/>
                    <w:rPr>
                      <w:sz w:val="16"/>
                      <w:szCs w:val="16"/>
                    </w:rPr>
                  </w:pPr>
                </w:p>
              </w:tc>
            </w:tr>
          </w:tbl>
          <w:p w:rsidR="00C75B3B" w:rsidRDefault="00C75B3B" w:rsidP="00C75B3B">
            <w:pPr>
              <w:jc w:val="both"/>
              <w:rPr>
                <w:rFonts w:ascii="Calibri" w:hAnsi="Calibri" w:cs="Calibri"/>
                <w:lang w:val="es-BO"/>
              </w:rPr>
            </w:pPr>
          </w:p>
          <w:p w:rsidR="00C75B3B" w:rsidRPr="00585718" w:rsidRDefault="00C75B3B" w:rsidP="00C75B3B">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C75B3B" w:rsidRDefault="00C75B3B" w:rsidP="00C75B3B">
            <w:pPr>
              <w:ind w:right="-93"/>
              <w:jc w:val="both"/>
              <w:rPr>
                <w:rFonts w:ascii="Calibri" w:hAnsi="Calibri" w:cs="Calibri"/>
              </w:rPr>
            </w:pPr>
          </w:p>
          <w:p w:rsidR="00C75B3B" w:rsidRPr="002449E3" w:rsidRDefault="00C75B3B" w:rsidP="00C75B3B">
            <w:pPr>
              <w:ind w:right="-93"/>
              <w:jc w:val="both"/>
              <w:rPr>
                <w:rFonts w:ascii="Calibri" w:hAnsi="Calibri" w:cs="Calibri"/>
              </w:rPr>
            </w:pPr>
            <w:r>
              <w:rPr>
                <w:rFonts w:ascii="Calibri" w:hAnsi="Calibri" w:cs="Calibri"/>
              </w:rPr>
              <w:t>No podrán participar l</w:t>
            </w:r>
            <w:r w:rsidRPr="002449E3">
              <w:rPr>
                <w:rFonts w:ascii="Calibri" w:hAnsi="Calibri" w:cs="Calibri"/>
              </w:rPr>
              <w:t>os camiones cisternas que a la fecha de presentación de propuesta se encuentren realizando el servicio de transporte a YPFB en calidad de contratados o subcontratados</w:t>
            </w:r>
            <w:r>
              <w:rPr>
                <w:rFonts w:ascii="Calibri" w:hAnsi="Calibri" w:cs="Calibri"/>
              </w:rPr>
              <w:t>, en caso de que estos camiones se encuentren en una propuesta</w:t>
            </w:r>
            <w:r w:rsidRPr="002449E3">
              <w:rPr>
                <w:rFonts w:ascii="Calibri" w:hAnsi="Calibri" w:cs="Calibri"/>
              </w:rPr>
              <w:t xml:space="preserve"> s</w:t>
            </w:r>
            <w:r>
              <w:rPr>
                <w:rFonts w:ascii="Calibri" w:hAnsi="Calibri" w:cs="Calibri"/>
              </w:rPr>
              <w:t>erán descontados de la misma</w:t>
            </w:r>
            <w:r w:rsidRPr="002449E3">
              <w:rPr>
                <w:rFonts w:ascii="Calibri" w:hAnsi="Calibri" w:cs="Calibri"/>
              </w:rPr>
              <w:t>.</w:t>
            </w:r>
          </w:p>
          <w:p w:rsidR="00C75B3B" w:rsidRPr="00585718" w:rsidRDefault="00C75B3B" w:rsidP="00C75B3B">
            <w:pPr>
              <w:ind w:right="-93"/>
              <w:jc w:val="both"/>
              <w:rPr>
                <w:rFonts w:ascii="Calibri" w:hAnsi="Calibri" w:cs="Calibri"/>
              </w:rPr>
            </w:pPr>
          </w:p>
          <w:p w:rsidR="0063368D" w:rsidRDefault="00C75B3B" w:rsidP="00C75B3B">
            <w:pPr>
              <w:jc w:val="both"/>
              <w:rPr>
                <w:rFonts w:ascii="Calibri" w:hAnsi="Calibri" w:cs="Calibri"/>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C75B3B" w:rsidRDefault="00C75B3B" w:rsidP="00C75B3B">
            <w:pPr>
              <w:jc w:val="both"/>
              <w:rPr>
                <w:rFonts w:ascii="Calibri" w:hAnsi="Calibri" w:cs="Calibri"/>
              </w:rPr>
            </w:pPr>
          </w:p>
          <w:p w:rsidR="00375DDB" w:rsidRDefault="00375DDB" w:rsidP="00C75B3B">
            <w:pPr>
              <w:jc w:val="both"/>
              <w:rPr>
                <w:rFonts w:ascii="Calibri" w:hAnsi="Calibri" w:cs="Calibri"/>
              </w:rPr>
            </w:pPr>
          </w:p>
          <w:p w:rsidR="00375DDB" w:rsidRDefault="00375DDB" w:rsidP="00C75B3B">
            <w:pPr>
              <w:jc w:val="both"/>
              <w:rPr>
                <w:rFonts w:ascii="Calibri" w:hAnsi="Calibri" w:cs="Calibri"/>
              </w:rPr>
            </w:pPr>
          </w:p>
          <w:p w:rsidR="00C75B3B" w:rsidRPr="00C75B3B" w:rsidRDefault="00C75B3B" w:rsidP="00C75B3B">
            <w:pPr>
              <w:jc w:val="both"/>
              <w:rPr>
                <w:rFonts w:ascii="Calibri" w:hAnsi="Calibri" w:cs="Calibri"/>
              </w:rPr>
            </w:pPr>
          </w:p>
        </w:tc>
        <w:tc>
          <w:tcPr>
            <w:tcW w:w="4819" w:type="dxa"/>
            <w:vAlign w:val="center"/>
          </w:tcPr>
          <w:p w:rsidR="0063368D" w:rsidRPr="008842A3" w:rsidRDefault="0063368D" w:rsidP="000D321A">
            <w:pPr>
              <w:rPr>
                <w:rFonts w:ascii="Calibri" w:hAnsi="Calibri" w:cs="Calibri"/>
                <w:b/>
                <w:sz w:val="18"/>
                <w:szCs w:val="18"/>
              </w:rPr>
            </w:pPr>
          </w:p>
        </w:tc>
      </w:tr>
      <w:tr w:rsidR="00C75B3B" w:rsidRPr="008842A3" w:rsidTr="00375DDB">
        <w:trPr>
          <w:trHeight w:val="233"/>
          <w:jc w:val="center"/>
        </w:trPr>
        <w:tc>
          <w:tcPr>
            <w:tcW w:w="6081" w:type="dxa"/>
            <w:vAlign w:val="center"/>
          </w:tcPr>
          <w:p w:rsidR="00C75B3B" w:rsidRDefault="00C75B3B" w:rsidP="00C35C9D">
            <w:pPr>
              <w:numPr>
                <w:ilvl w:val="0"/>
                <w:numId w:val="76"/>
              </w:numPr>
              <w:ind w:right="-93"/>
              <w:jc w:val="both"/>
              <w:rPr>
                <w:rFonts w:ascii="Calibri" w:hAnsi="Calibri" w:cs="Calibri"/>
                <w:b/>
              </w:rPr>
            </w:pPr>
            <w:r>
              <w:rPr>
                <w:rFonts w:ascii="Calibri" w:hAnsi="Calibri" w:cs="Calibri"/>
                <w:b/>
              </w:rPr>
              <w:lastRenderedPageBreak/>
              <w:t>DETALLE DE TANQUES</w:t>
            </w:r>
          </w:p>
          <w:p w:rsidR="00C75B3B" w:rsidRDefault="00C75B3B" w:rsidP="00C75B3B">
            <w:pPr>
              <w:ind w:right="-93"/>
              <w:jc w:val="both"/>
              <w:rPr>
                <w:rFonts w:ascii="Calibri" w:hAnsi="Calibri" w:cs="Calibri"/>
                <w:b/>
              </w:rPr>
            </w:pPr>
          </w:p>
          <w:p w:rsidR="00C75B3B" w:rsidRDefault="00C75B3B" w:rsidP="00C75B3B">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C75B3B" w:rsidRDefault="00C75B3B" w:rsidP="00C75B3B">
            <w:pPr>
              <w:ind w:right="-93"/>
              <w:jc w:val="both"/>
              <w:rPr>
                <w:rFonts w:ascii="Calibri" w:hAnsi="Calibri" w:cs="Calibri"/>
              </w:rPr>
            </w:pPr>
            <w:r>
              <w:rPr>
                <w:rFonts w:ascii="Calibri" w:hAnsi="Calibri" w:cs="Calibri"/>
                <w:noProof/>
                <w:lang w:val="es-BO" w:eastAsia="es-BO"/>
              </w:rPr>
              <mc:AlternateContent>
                <mc:Choice Requires="wps">
                  <w:drawing>
                    <wp:anchor distT="0" distB="0" distL="114300" distR="114300" simplePos="0" relativeHeight="251662848" behindDoc="0" locked="0" layoutInCell="1" allowOverlap="1">
                      <wp:simplePos x="0" y="0"/>
                      <wp:positionH relativeFrom="column">
                        <wp:posOffset>278130</wp:posOffset>
                      </wp:positionH>
                      <wp:positionV relativeFrom="paragraph">
                        <wp:posOffset>134620</wp:posOffset>
                      </wp:positionV>
                      <wp:extent cx="0" cy="605790"/>
                      <wp:effectExtent l="0" t="0" r="19050" b="22860"/>
                      <wp:wrapNone/>
                      <wp:docPr id="7" name="Conector recto 7"/>
                      <wp:cNvGraphicFramePr/>
                      <a:graphic xmlns:a="http://schemas.openxmlformats.org/drawingml/2006/main">
                        <a:graphicData uri="http://schemas.microsoft.com/office/word/2010/wordprocessingShape">
                          <wps:wsp>
                            <wps:cNvCnPr/>
                            <wps:spPr>
                              <a:xfrm>
                                <a:off x="0" y="0"/>
                                <a:ext cx="0" cy="60579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7C76AB6" id="Conector recto 7" o:spid="_x0000_s1026" style="position:absolute;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10.6pt" to="21.9pt,58.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" strokecolor="black [3040]"/>
                  </w:pict>
                </mc:Fallback>
              </mc:AlternateConten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519"/>
              <w:gridCol w:w="796"/>
              <w:gridCol w:w="2516"/>
              <w:gridCol w:w="1310"/>
            </w:tblGrid>
            <w:tr w:rsidR="00C75B3B" w:rsidTr="00C75B3B">
              <w:trPr>
                <w:trHeight w:val="125"/>
                <w:jc w:val="center"/>
              </w:trPr>
              <w:tc>
                <w:tcPr>
                  <w:tcW w:w="519"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C75B3B" w:rsidRDefault="00C75B3B" w:rsidP="00C75B3B">
                  <w:pPr>
                    <w:jc w:val="center"/>
                    <w:rPr>
                      <w:b/>
                      <w:bCs/>
                      <w:sz w:val="16"/>
                      <w:szCs w:val="16"/>
                    </w:rPr>
                  </w:pPr>
                  <w:proofErr w:type="spellStart"/>
                  <w:r>
                    <w:rPr>
                      <w:b/>
                      <w:bCs/>
                      <w:sz w:val="16"/>
                      <w:szCs w:val="16"/>
                    </w:rPr>
                    <w:t>Nro</w:t>
                  </w:r>
                  <w:proofErr w:type="spellEnd"/>
                </w:p>
              </w:tc>
              <w:tc>
                <w:tcPr>
                  <w:tcW w:w="79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Serie de tanque</w:t>
                  </w:r>
                </w:p>
              </w:tc>
              <w:tc>
                <w:tcPr>
                  <w:tcW w:w="251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 xml:space="preserve">Documento Internacional/Nacional </w:t>
                  </w:r>
                </w:p>
                <w:p w:rsidR="00C75B3B" w:rsidRDefault="00C75B3B" w:rsidP="00C75B3B">
                  <w:pPr>
                    <w:jc w:val="center"/>
                    <w:rPr>
                      <w:b/>
                      <w:bCs/>
                      <w:sz w:val="16"/>
                      <w:szCs w:val="16"/>
                    </w:rPr>
                  </w:pPr>
                  <w:r>
                    <w:rPr>
                      <w:b/>
                      <w:bCs/>
                      <w:sz w:val="16"/>
                      <w:szCs w:val="16"/>
                    </w:rPr>
                    <w:t>que demuestre la calibración de tanque</w:t>
                  </w:r>
                </w:p>
              </w:tc>
              <w:tc>
                <w:tcPr>
                  <w:tcW w:w="1310"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C75B3B" w:rsidRDefault="00C75B3B" w:rsidP="00C75B3B">
                  <w:pPr>
                    <w:jc w:val="center"/>
                    <w:rPr>
                      <w:b/>
                      <w:bCs/>
                      <w:sz w:val="16"/>
                      <w:szCs w:val="16"/>
                    </w:rPr>
                  </w:pPr>
                  <w:r>
                    <w:rPr>
                      <w:b/>
                      <w:bCs/>
                      <w:sz w:val="16"/>
                      <w:szCs w:val="16"/>
                    </w:rPr>
                    <w:t>CAPACIDAD (m3)</w:t>
                  </w:r>
                </w:p>
              </w:tc>
            </w:tr>
            <w:tr w:rsidR="00C75B3B" w:rsidTr="00C75B3B">
              <w:trPr>
                <w:trHeight w:val="67"/>
                <w:jc w:val="center"/>
              </w:trPr>
              <w:tc>
                <w:tcPr>
                  <w:tcW w:w="519" w:type="dxa"/>
                  <w:tcBorders>
                    <w:top w:val="single" w:sz="4" w:space="0" w:color="auto"/>
                    <w:left w:val="single" w:sz="4" w:space="0" w:color="auto"/>
                    <w:bottom w:val="single" w:sz="4" w:space="0" w:color="auto"/>
                    <w:right w:val="single" w:sz="4" w:space="0" w:color="auto"/>
                  </w:tcBorders>
                </w:tcPr>
                <w:p w:rsidR="00C75B3B" w:rsidRDefault="00C75B3B" w:rsidP="00C75B3B">
                  <w:pPr>
                    <w:rPr>
                      <w:sz w:val="16"/>
                      <w:szCs w:val="16"/>
                    </w:rPr>
                  </w:pPr>
                </w:p>
              </w:tc>
              <w:tc>
                <w:tcPr>
                  <w:tcW w:w="796"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C75B3B" w:rsidRDefault="00C75B3B" w:rsidP="00C75B3B">
                  <w:pPr>
                    <w:rPr>
                      <w:sz w:val="16"/>
                      <w:szCs w:val="16"/>
                    </w:rPr>
                  </w:pPr>
                </w:p>
              </w:tc>
              <w:tc>
                <w:tcPr>
                  <w:tcW w:w="251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C75B3B" w:rsidRDefault="00C75B3B" w:rsidP="00C75B3B">
                  <w:pPr>
                    <w:rPr>
                      <w:sz w:val="16"/>
                      <w:szCs w:val="16"/>
                    </w:rPr>
                  </w:pPr>
                  <w:r>
                    <w:rPr>
                      <w:sz w:val="16"/>
                      <w:szCs w:val="16"/>
                    </w:rPr>
                    <w:t> </w:t>
                  </w:r>
                </w:p>
              </w:tc>
              <w:tc>
                <w:tcPr>
                  <w:tcW w:w="1310"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C75B3B" w:rsidRDefault="00C75B3B" w:rsidP="00C75B3B">
                  <w:pPr>
                    <w:rPr>
                      <w:sz w:val="16"/>
                      <w:szCs w:val="16"/>
                    </w:rPr>
                  </w:pPr>
                </w:p>
              </w:tc>
            </w:tr>
          </w:tbl>
          <w:p w:rsidR="00C75B3B" w:rsidRDefault="00C75B3B" w:rsidP="00C75B3B">
            <w:pPr>
              <w:ind w:right="-93"/>
              <w:jc w:val="both"/>
              <w:rPr>
                <w:rFonts w:ascii="Calibri" w:hAnsi="Calibri" w:cs="Calibri"/>
              </w:rPr>
            </w:pPr>
          </w:p>
          <w:p w:rsidR="00C75B3B" w:rsidRDefault="00C75B3B" w:rsidP="00C75B3B">
            <w:pPr>
              <w:jc w:val="both"/>
              <w:rPr>
                <w:rFonts w:ascii="Calibri" w:hAnsi="Calibri" w:cs="Calibri"/>
              </w:rPr>
            </w:pPr>
            <w:r>
              <w:rPr>
                <w:rFonts w:ascii="Calibri" w:hAnsi="Calibri" w:cs="Calibri"/>
              </w:rPr>
              <w:t>En caso que la documentación señalada precedentemente de alguna/s cisterna/s no se encuentre adjunta la propuesta o esta documentación no cumpla con las condiciones requeridas, se descontarán estas cisternas de la propuesta. Si después de los descuentos de las cisternas observadas no se cumple con la cantidad mínima de cisternas, la propuesta quedará descalificada.</w:t>
            </w:r>
          </w:p>
          <w:p w:rsidR="00C75B3B" w:rsidRDefault="00C75B3B" w:rsidP="000D321A">
            <w:pPr>
              <w:rPr>
                <w:rFonts w:ascii="Calibri" w:hAnsi="Calibri" w:cs="Calibri"/>
                <w:b/>
                <w:sz w:val="18"/>
                <w:szCs w:val="18"/>
              </w:rPr>
            </w:pPr>
          </w:p>
        </w:tc>
        <w:tc>
          <w:tcPr>
            <w:tcW w:w="4819" w:type="dxa"/>
            <w:vAlign w:val="center"/>
          </w:tcPr>
          <w:p w:rsidR="00C75B3B" w:rsidRPr="008842A3" w:rsidRDefault="00C75B3B" w:rsidP="000D321A">
            <w:pPr>
              <w:rPr>
                <w:rFonts w:ascii="Calibri" w:hAnsi="Calibri" w:cs="Calibri"/>
                <w:b/>
                <w:sz w:val="18"/>
                <w:szCs w:val="18"/>
              </w:rPr>
            </w:pPr>
          </w:p>
        </w:tc>
      </w:tr>
      <w:tr w:rsidR="0063368D" w:rsidRPr="008842A3" w:rsidTr="00375DDB">
        <w:trPr>
          <w:trHeight w:val="233"/>
          <w:jc w:val="center"/>
        </w:trPr>
        <w:tc>
          <w:tcPr>
            <w:tcW w:w="6081" w:type="dxa"/>
            <w:vAlign w:val="center"/>
          </w:tcPr>
          <w:p w:rsidR="00713C01" w:rsidRPr="00E37C5B" w:rsidRDefault="00713C01" w:rsidP="00C35C9D">
            <w:pPr>
              <w:numPr>
                <w:ilvl w:val="0"/>
                <w:numId w:val="76"/>
              </w:numPr>
              <w:ind w:right="-93"/>
              <w:jc w:val="both"/>
              <w:rPr>
                <w:rFonts w:ascii="Calibri" w:hAnsi="Calibri" w:cs="Calibri"/>
                <w:b/>
              </w:rPr>
            </w:pPr>
            <w:r w:rsidRPr="00E37C5B">
              <w:rPr>
                <w:rFonts w:ascii="Calibri" w:hAnsi="Calibri" w:cs="Calibri"/>
                <w:b/>
              </w:rPr>
              <w:t xml:space="preserve">PERMISOS DE TRANSPORTE INTERNACIONAL </w:t>
            </w:r>
          </w:p>
          <w:p w:rsidR="00713C01" w:rsidRPr="002462C6" w:rsidRDefault="00713C01" w:rsidP="00713C01">
            <w:pPr>
              <w:jc w:val="both"/>
              <w:rPr>
                <w:rFonts w:ascii="Calibri" w:hAnsi="Calibri" w:cs="Calibri"/>
                <w:highlight w:val="red"/>
              </w:rPr>
            </w:pPr>
          </w:p>
          <w:p w:rsidR="00713C01" w:rsidRDefault="00713C01" w:rsidP="00713C01">
            <w:pPr>
              <w:jc w:val="both"/>
              <w:rPr>
                <w:rFonts w:ascii="Calibri" w:hAnsi="Calibri" w:cs="Calibri"/>
              </w:rPr>
            </w:pPr>
            <w:r w:rsidRPr="00E37C5B">
              <w:rPr>
                <w:rFonts w:ascii="Calibri" w:hAnsi="Calibri" w:cs="Calibri"/>
              </w:rPr>
              <w:t xml:space="preserve">Las empresas oferentes deberán presentar en su propuesta, la siguiente documentación que acredite y habilite realizar el transporte internacional </w:t>
            </w:r>
            <w:r w:rsidRPr="00E37C5B">
              <w:rPr>
                <w:rFonts w:ascii="Calibri" w:hAnsi="Calibri" w:cs="Calibri"/>
              </w:rPr>
              <w:lastRenderedPageBreak/>
              <w:t>de mercancías por carretera, para cada una de sus unidades (tracto camiones).</w:t>
            </w:r>
          </w:p>
          <w:p w:rsidR="00713C01" w:rsidRPr="002462C6" w:rsidRDefault="00713C01" w:rsidP="00713C01">
            <w:pPr>
              <w:jc w:val="both"/>
              <w:rPr>
                <w:rFonts w:ascii="Calibri" w:hAnsi="Calibri" w:cs="Calibri"/>
              </w:rPr>
            </w:pPr>
          </w:p>
          <w:p w:rsidR="00713C01" w:rsidRPr="00E37C5B" w:rsidRDefault="00713C01" w:rsidP="00C35C9D">
            <w:pPr>
              <w:numPr>
                <w:ilvl w:val="0"/>
                <w:numId w:val="49"/>
              </w:numPr>
              <w:tabs>
                <w:tab w:val="left" w:pos="666"/>
              </w:tabs>
              <w:ind w:left="524" w:hanging="283"/>
              <w:jc w:val="both"/>
              <w:rPr>
                <w:rFonts w:ascii="Calibri" w:hAnsi="Calibri" w:cs="Calibri"/>
              </w:rPr>
            </w:pPr>
            <w:r w:rsidRPr="00E37C5B">
              <w:rPr>
                <w:rFonts w:ascii="Calibri" w:hAnsi="Calibri" w:cs="Calibri"/>
              </w:rPr>
              <w:t>Constancia 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w:t>
            </w:r>
            <w:r>
              <w:t xml:space="preserve"> </w:t>
            </w:r>
            <w:r w:rsidRPr="00D53909">
              <w:rPr>
                <w:rFonts w:ascii="Calibri" w:hAnsi="Calibri" w:cs="Calibri"/>
              </w:rPr>
              <w:t>E</w:t>
            </w:r>
            <w:r>
              <w:rPr>
                <w:rFonts w:ascii="Calibri" w:hAnsi="Calibri" w:cs="Calibri"/>
              </w:rPr>
              <w:t>n e</w:t>
            </w:r>
            <w:r w:rsidRPr="00D53909">
              <w:rPr>
                <w:rFonts w:ascii="Calibri" w:hAnsi="Calibri" w:cs="Calibri"/>
              </w:rPr>
              <w:t>l reporte de aduana a</w:t>
            </w:r>
            <w:r>
              <w:rPr>
                <w:rFonts w:ascii="Calibri" w:hAnsi="Calibri" w:cs="Calibri"/>
              </w:rPr>
              <w:t xml:space="preserve"> presentar, el camión </w:t>
            </w:r>
            <w:r w:rsidRPr="00D53909">
              <w:rPr>
                <w:rFonts w:ascii="Calibri" w:hAnsi="Calibri" w:cs="Calibri"/>
              </w:rPr>
              <w:t xml:space="preserve">debe estar </w:t>
            </w:r>
            <w:r>
              <w:rPr>
                <w:rFonts w:ascii="Calibri" w:hAnsi="Calibri" w:cs="Calibri"/>
              </w:rPr>
              <w:t>registrado a nombre del proponente o propietario de camión</w:t>
            </w:r>
            <w:r w:rsidRPr="00D53909">
              <w:rPr>
                <w:rFonts w:ascii="Calibri" w:hAnsi="Calibri" w:cs="Calibri"/>
              </w:rPr>
              <w:t>. </w:t>
            </w:r>
          </w:p>
          <w:p w:rsidR="00713C01" w:rsidRPr="002462C6" w:rsidRDefault="00713C01" w:rsidP="00713C01">
            <w:pPr>
              <w:ind w:left="851" w:hanging="284"/>
              <w:jc w:val="both"/>
              <w:rPr>
                <w:rFonts w:ascii="Calibri" w:hAnsi="Calibri" w:cs="Calibri"/>
              </w:rPr>
            </w:pPr>
          </w:p>
          <w:p w:rsidR="00713C01" w:rsidRPr="002462C6" w:rsidRDefault="00713C01" w:rsidP="00713C01">
            <w:pPr>
              <w:jc w:val="both"/>
              <w:rPr>
                <w:rFonts w:ascii="Calibri" w:hAnsi="Calibri" w:cs="Calibri"/>
              </w:rPr>
            </w:pPr>
            <w:r w:rsidRPr="002462C6">
              <w:rPr>
                <w:rFonts w:ascii="Calibri" w:hAnsi="Calibri" w:cs="Calibri"/>
              </w:rPr>
              <w:t>Certificaciones necesarias para el transporte de combustible en Argentina:</w:t>
            </w:r>
          </w:p>
          <w:p w:rsidR="00713C01" w:rsidRPr="002462C6" w:rsidRDefault="00713C01" w:rsidP="00713C01">
            <w:pPr>
              <w:jc w:val="both"/>
              <w:rPr>
                <w:rFonts w:ascii="Calibri" w:hAnsi="Calibri" w:cs="Calibri"/>
              </w:rPr>
            </w:pPr>
          </w:p>
          <w:p w:rsidR="00713C01" w:rsidRPr="002462C6" w:rsidRDefault="00713C01" w:rsidP="00C35C9D">
            <w:pPr>
              <w:numPr>
                <w:ilvl w:val="0"/>
                <w:numId w:val="49"/>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713C01" w:rsidRPr="002462C6" w:rsidRDefault="00713C01" w:rsidP="00713C01">
            <w:pPr>
              <w:ind w:left="851"/>
              <w:jc w:val="both"/>
              <w:rPr>
                <w:rFonts w:ascii="Calibri" w:hAnsi="Calibri" w:cs="Calibri"/>
              </w:rPr>
            </w:pPr>
          </w:p>
          <w:p w:rsidR="00713C01" w:rsidRPr="002462C6" w:rsidRDefault="00713C01" w:rsidP="00713C01">
            <w:pPr>
              <w:jc w:val="both"/>
              <w:rPr>
                <w:rFonts w:ascii="Calibri" w:hAnsi="Calibri" w:cs="Calibri"/>
              </w:rPr>
            </w:pPr>
            <w:r w:rsidRPr="002462C6">
              <w:rPr>
                <w:rFonts w:ascii="Calibri" w:hAnsi="Calibri" w:cs="Calibri"/>
              </w:rPr>
              <w:t>En caso de presentar su propuesta para los tramos de Brasil, el proponente deberá presentar certificaciones necesarias para el transporte de combustible en este país:</w:t>
            </w:r>
          </w:p>
          <w:p w:rsidR="00713C01" w:rsidRPr="002462C6" w:rsidRDefault="00713C01" w:rsidP="00713C01">
            <w:pPr>
              <w:ind w:left="851" w:hanging="284"/>
              <w:jc w:val="both"/>
              <w:rPr>
                <w:rFonts w:ascii="Calibri" w:hAnsi="Calibri" w:cs="Calibri"/>
              </w:rPr>
            </w:pPr>
          </w:p>
          <w:p w:rsidR="00713C01" w:rsidRPr="002462C6" w:rsidRDefault="00713C01" w:rsidP="00C35C9D">
            <w:pPr>
              <w:numPr>
                <w:ilvl w:val="0"/>
                <w:numId w:val="49"/>
              </w:numPr>
              <w:tabs>
                <w:tab w:val="left" w:pos="490"/>
              </w:tabs>
              <w:ind w:left="490" w:hanging="284"/>
              <w:jc w:val="both"/>
              <w:rPr>
                <w:rFonts w:ascii="Calibri" w:hAnsi="Calibri" w:cs="Calibri"/>
              </w:rPr>
            </w:pPr>
            <w:r w:rsidRPr="002462C6">
              <w:rPr>
                <w:rFonts w:ascii="Calibri" w:hAnsi="Calibri" w:cs="Calibri"/>
              </w:rPr>
              <w:t xml:space="preserve"> Certificado de inscripción emitido por la Instancia de Regulación del Transporte correspondiente de Brasil.</w:t>
            </w:r>
          </w:p>
          <w:p w:rsidR="00713C01" w:rsidRPr="002462C6" w:rsidRDefault="00713C01" w:rsidP="00713C01">
            <w:pPr>
              <w:ind w:left="851"/>
              <w:jc w:val="both"/>
              <w:rPr>
                <w:rFonts w:ascii="Calibri" w:hAnsi="Calibri" w:cs="Calibri"/>
              </w:rPr>
            </w:pPr>
          </w:p>
          <w:p w:rsidR="00713C01" w:rsidRPr="002462C6" w:rsidRDefault="00713C01" w:rsidP="00713C01">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713C01" w:rsidRPr="002462C6" w:rsidRDefault="00713C01" w:rsidP="00713C01">
            <w:pPr>
              <w:jc w:val="both"/>
              <w:rPr>
                <w:rFonts w:ascii="Calibri" w:hAnsi="Calibri" w:cs="Calibri"/>
              </w:rPr>
            </w:pPr>
          </w:p>
          <w:p w:rsidR="00713C01" w:rsidRDefault="00713C01" w:rsidP="00713C01">
            <w:pPr>
              <w:jc w:val="both"/>
              <w:rPr>
                <w:rFonts w:ascii="Calibri" w:hAnsi="Calibri" w:cs="Calibri"/>
              </w:rPr>
            </w:pPr>
            <w:r w:rsidRPr="002462C6">
              <w:rPr>
                <w:rFonts w:ascii="Calibri" w:hAnsi="Calibri" w:cs="Calibri"/>
              </w:rPr>
              <w:t xml:space="preserve">En caso que la documentación señalada precedentemente de alguna/s cisterna/s no se encuentre adjunta </w:t>
            </w:r>
            <w:r>
              <w:rPr>
                <w:rFonts w:ascii="Calibri" w:hAnsi="Calibri" w:cs="Calibri"/>
              </w:rPr>
              <w:t>a</w:t>
            </w:r>
            <w:r w:rsidRPr="002462C6">
              <w:rPr>
                <w:rFonts w:ascii="Calibri" w:hAnsi="Calibri" w:cs="Calibri"/>
              </w:rPr>
              <w:t xml:space="preserve"> la propuesta</w:t>
            </w:r>
            <w:r>
              <w:rPr>
                <w:rFonts w:ascii="Calibri" w:hAnsi="Calibri" w:cs="Calibri"/>
              </w:rPr>
              <w:t xml:space="preserve"> o esta documentación no cumpla con las condiciones requeridas</w:t>
            </w:r>
            <w:r w:rsidRPr="002462C6">
              <w:rPr>
                <w:rFonts w:ascii="Calibri" w:hAnsi="Calibri" w:cs="Calibri"/>
              </w:rPr>
              <w:t>, se descontarán estas cisternas de la propuesta.</w:t>
            </w:r>
          </w:p>
          <w:p w:rsidR="0063368D" w:rsidRPr="008842A3" w:rsidRDefault="0063368D" w:rsidP="00713C01">
            <w:pPr>
              <w:jc w:val="both"/>
              <w:rPr>
                <w:rFonts w:ascii="Calibri" w:hAnsi="Calibri" w:cs="Calibri"/>
                <w:bCs/>
                <w:sz w:val="18"/>
                <w:szCs w:val="18"/>
              </w:rPr>
            </w:pPr>
          </w:p>
        </w:tc>
        <w:tc>
          <w:tcPr>
            <w:tcW w:w="4819" w:type="dxa"/>
            <w:vAlign w:val="center"/>
          </w:tcPr>
          <w:p w:rsidR="0063368D" w:rsidRPr="008842A3" w:rsidRDefault="0063368D" w:rsidP="000D321A">
            <w:pPr>
              <w:rPr>
                <w:rFonts w:ascii="Calibri" w:hAnsi="Calibri" w:cs="Calibri"/>
                <w:b/>
                <w:sz w:val="18"/>
                <w:szCs w:val="18"/>
              </w:rPr>
            </w:pPr>
          </w:p>
        </w:tc>
      </w:tr>
      <w:tr w:rsidR="0063368D" w:rsidRPr="008842A3" w:rsidTr="00375DDB">
        <w:trPr>
          <w:trHeight w:val="233"/>
          <w:jc w:val="center"/>
        </w:trPr>
        <w:tc>
          <w:tcPr>
            <w:tcW w:w="6081" w:type="dxa"/>
            <w:vAlign w:val="center"/>
          </w:tcPr>
          <w:p w:rsidR="00244424" w:rsidRDefault="00244424" w:rsidP="00C35C9D">
            <w:pPr>
              <w:numPr>
                <w:ilvl w:val="0"/>
                <w:numId w:val="76"/>
              </w:numPr>
              <w:rPr>
                <w:rFonts w:ascii="Calibri" w:hAnsi="Calibri" w:cs="Calibri"/>
                <w:b/>
                <w:caps/>
              </w:rPr>
            </w:pPr>
            <w:r w:rsidRPr="00B8224B">
              <w:rPr>
                <w:rFonts w:ascii="Calibri" w:hAnsi="Calibri" w:cs="Calibri"/>
                <w:b/>
                <w:caps/>
              </w:rPr>
              <w:lastRenderedPageBreak/>
              <w:t>Tramos</w:t>
            </w:r>
          </w:p>
          <w:p w:rsidR="00244424" w:rsidRPr="002462C6" w:rsidRDefault="00244424" w:rsidP="00244424">
            <w:pPr>
              <w:tabs>
                <w:tab w:val="left" w:pos="567"/>
              </w:tabs>
              <w:ind w:left="360"/>
              <w:rPr>
                <w:rFonts w:ascii="Calibri" w:hAnsi="Calibri" w:cs="Calibri"/>
                <w:b/>
              </w:rPr>
            </w:pPr>
          </w:p>
          <w:p w:rsidR="00244424" w:rsidRPr="002462C6" w:rsidRDefault="00244424" w:rsidP="00C35C9D">
            <w:pPr>
              <w:numPr>
                <w:ilvl w:val="0"/>
                <w:numId w:val="53"/>
              </w:numPr>
              <w:rPr>
                <w:rFonts w:ascii="Calibri" w:hAnsi="Calibri" w:cs="Calibri"/>
                <w:b/>
              </w:rPr>
            </w:pPr>
            <w:r w:rsidRPr="002462C6">
              <w:rPr>
                <w:rFonts w:ascii="Calibri" w:hAnsi="Calibri" w:cs="Calibri"/>
                <w:b/>
              </w:rPr>
              <w:t>Tramos Principales*</w:t>
            </w:r>
          </w:p>
          <w:tbl>
            <w:tblPr>
              <w:tblW w:w="0" w:type="auto"/>
              <w:jc w:val="center"/>
              <w:tblLayout w:type="fixed"/>
              <w:tblCellMar>
                <w:left w:w="70" w:type="dxa"/>
                <w:right w:w="70" w:type="dxa"/>
              </w:tblCellMar>
              <w:tblLook w:val="04A0" w:firstRow="1" w:lastRow="0" w:firstColumn="1" w:lastColumn="0" w:noHBand="0" w:noVBand="1"/>
            </w:tblPr>
            <w:tblGrid>
              <w:gridCol w:w="333"/>
              <w:gridCol w:w="1815"/>
              <w:gridCol w:w="1902"/>
              <w:gridCol w:w="1419"/>
            </w:tblGrid>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lang w:val="es-MX" w:eastAsia="es-MX"/>
                    </w:rPr>
                  </w:pPr>
                  <w:r>
                    <w:rPr>
                      <w:rFonts w:ascii="Calibri" w:hAnsi="Calibri"/>
                      <w:b/>
                      <w:bCs/>
                      <w:sz w:val="16"/>
                      <w:szCs w:val="16"/>
                    </w:rPr>
                    <w:t>N°</w:t>
                  </w:r>
                </w:p>
              </w:tc>
              <w:tc>
                <w:tcPr>
                  <w:tcW w:w="1815"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Producto</w:t>
                  </w:r>
                </w:p>
              </w:tc>
              <w:tc>
                <w:tcPr>
                  <w:tcW w:w="19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Recepción</w:t>
                  </w:r>
                </w:p>
              </w:tc>
              <w:tc>
                <w:tcPr>
                  <w:tcW w:w="1419"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Entrega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Bermejo</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Tarija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Villazón</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7</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Bermejo</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8</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9</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Tarija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Villazón</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Bermejo</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lastRenderedPageBreak/>
                    <w:t>14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Tarija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16</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17</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Villazón</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18</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19</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Bermejo</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21</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Tarija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22</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23</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Villazón</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24</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9"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25</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Bermejo</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26</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27</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Tarija</w:t>
                  </w:r>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28</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29</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Villazón</w:t>
                  </w:r>
                  <w:proofErr w:type="spellEnd"/>
                </w:p>
              </w:tc>
            </w:tr>
            <w:tr w:rsidR="00F11F57" w:rsidTr="00F11F57">
              <w:trPr>
                <w:trHeight w:val="90"/>
                <w:jc w:val="center"/>
              </w:trPr>
              <w:tc>
                <w:tcPr>
                  <w:tcW w:w="333"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30</w:t>
                  </w:r>
                </w:p>
              </w:tc>
              <w:tc>
                <w:tcPr>
                  <w:tcW w:w="1815"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902"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9"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bl>
          <w:p w:rsidR="00244424" w:rsidRPr="002462C6" w:rsidRDefault="00244424" w:rsidP="00244424">
            <w:pPr>
              <w:ind w:left="490"/>
              <w:rPr>
                <w:rFonts w:ascii="Calibri" w:hAnsi="Calibri" w:cs="Calibri"/>
                <w:i/>
              </w:rPr>
            </w:pPr>
            <w:r w:rsidRPr="002462C6">
              <w:rPr>
                <w:rFonts w:ascii="Calibri" w:hAnsi="Calibri" w:cs="Calibri"/>
              </w:rPr>
              <w:t>*</w:t>
            </w:r>
            <w:r>
              <w:rPr>
                <w:rFonts w:ascii="Calibri" w:hAnsi="Calibri" w:cs="Calibri"/>
                <w:i/>
              </w:rPr>
              <w:t>Obligatorios, el proponente debe manifestar en su propuesta que está de acuerdo en cumplir estos tramos</w:t>
            </w:r>
          </w:p>
          <w:p w:rsidR="00244424" w:rsidRPr="002462C6" w:rsidRDefault="00244424" w:rsidP="00244424">
            <w:pPr>
              <w:ind w:left="2832"/>
              <w:rPr>
                <w:rFonts w:ascii="Calibri" w:hAnsi="Calibri" w:cs="Calibri"/>
                <w:i/>
              </w:rPr>
            </w:pPr>
          </w:p>
          <w:p w:rsidR="00244424" w:rsidRPr="002462C6" w:rsidRDefault="00244424" w:rsidP="00C35C9D">
            <w:pPr>
              <w:numPr>
                <w:ilvl w:val="0"/>
                <w:numId w:val="53"/>
              </w:numPr>
              <w:rPr>
                <w:rFonts w:ascii="Calibri" w:hAnsi="Calibri" w:cs="Calibri"/>
                <w:b/>
              </w:rPr>
            </w:pPr>
            <w:r w:rsidRPr="002462C6">
              <w:rPr>
                <w:rFonts w:ascii="Calibri" w:hAnsi="Calibri" w:cs="Calibri"/>
                <w:b/>
              </w:rPr>
              <w:t xml:space="preserve">Tramos Secundarios ** </w:t>
            </w:r>
          </w:p>
          <w:tbl>
            <w:tblPr>
              <w:tblW w:w="0" w:type="auto"/>
              <w:jc w:val="center"/>
              <w:tblLayout w:type="fixed"/>
              <w:tblCellMar>
                <w:left w:w="70" w:type="dxa"/>
                <w:right w:w="70" w:type="dxa"/>
              </w:tblCellMar>
              <w:tblLook w:val="04A0" w:firstRow="1" w:lastRow="0" w:firstColumn="1" w:lastColumn="0" w:noHBand="0" w:noVBand="1"/>
            </w:tblPr>
            <w:tblGrid>
              <w:gridCol w:w="331"/>
              <w:gridCol w:w="1802"/>
              <w:gridCol w:w="1890"/>
              <w:gridCol w:w="1410"/>
            </w:tblGrid>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lang w:val="es-MX" w:eastAsia="es-MX"/>
                    </w:rPr>
                  </w:pPr>
                  <w:r>
                    <w:rPr>
                      <w:rFonts w:ascii="Calibri" w:hAnsi="Calibri"/>
                      <w:b/>
                      <w:bCs/>
                      <w:sz w:val="16"/>
                      <w:szCs w:val="16"/>
                    </w:rPr>
                    <w:t>N°</w:t>
                  </w:r>
                </w:p>
              </w:tc>
              <w:tc>
                <w:tcPr>
                  <w:tcW w:w="1802"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Producto</w:t>
                  </w:r>
                </w:p>
              </w:tc>
              <w:tc>
                <w:tcPr>
                  <w:tcW w:w="189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Recepción</w:t>
                  </w:r>
                </w:p>
              </w:tc>
              <w:tc>
                <w:tcPr>
                  <w:tcW w:w="1410"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Entrega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Potosí</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33</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Tupiza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34</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Campana/Dock Sud</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Uyuni</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35</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36</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Potosí</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37</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Tupiza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38</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Campo Duran </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Uyuni</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39</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Paraguay</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Paraguay</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Paraguay</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Villamontes</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Paraguay</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Yacuiba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43</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44</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Potosí</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45</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Tupiza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46</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1410" w:type="dxa"/>
                  <w:tcBorders>
                    <w:top w:val="nil"/>
                    <w:left w:val="nil"/>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Uyuni</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47</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48</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Potosí</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49</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Tupiza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50</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 Nicolás/Arroyo Seco</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Uyuni</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51</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proofErr w:type="spellStart"/>
                  <w:r>
                    <w:rPr>
                      <w:rFonts w:ascii="Calibri" w:hAnsi="Calibri"/>
                      <w:sz w:val="16"/>
                      <w:szCs w:val="16"/>
                    </w:rPr>
                    <w:t>Camiri</w:t>
                  </w:r>
                  <w:proofErr w:type="spellEnd"/>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52</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Potosí</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53</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Tupiza</w:t>
                  </w:r>
                </w:p>
              </w:tc>
            </w:tr>
            <w:tr w:rsidR="00F11F57" w:rsidTr="00F11F57">
              <w:trPr>
                <w:trHeight w:val="68"/>
                <w:jc w:val="center"/>
              </w:trPr>
              <w:tc>
                <w:tcPr>
                  <w:tcW w:w="33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54</w:t>
                  </w:r>
                </w:p>
              </w:tc>
              <w:tc>
                <w:tcPr>
                  <w:tcW w:w="1802"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89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Zarate</w:t>
                  </w:r>
                </w:p>
              </w:tc>
              <w:tc>
                <w:tcPr>
                  <w:tcW w:w="1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Uyuni</w:t>
                  </w:r>
                </w:p>
              </w:tc>
            </w:tr>
          </w:tbl>
          <w:p w:rsidR="00244424" w:rsidRPr="002462C6" w:rsidRDefault="00244424" w:rsidP="00244424">
            <w:pPr>
              <w:ind w:left="490"/>
              <w:rPr>
                <w:rFonts w:ascii="Calibri" w:hAnsi="Calibri" w:cs="Calibri"/>
                <w:i/>
              </w:rPr>
            </w:pPr>
            <w:r w:rsidRPr="002462C6">
              <w:rPr>
                <w:rFonts w:ascii="Calibri" w:hAnsi="Calibri" w:cs="Calibri"/>
                <w:i/>
              </w:rPr>
              <w:t>**</w:t>
            </w:r>
            <w:r>
              <w:rPr>
                <w:rFonts w:ascii="Calibri" w:hAnsi="Calibri" w:cs="Calibri"/>
                <w:i/>
              </w:rPr>
              <w:t>Obligatorios, el proponente debe manifestar en su propuesta que está de acuerdo en cumplir estos tramos</w:t>
            </w:r>
          </w:p>
          <w:p w:rsidR="00244424" w:rsidRPr="002462C6" w:rsidRDefault="00244424" w:rsidP="00244424">
            <w:pPr>
              <w:jc w:val="both"/>
              <w:rPr>
                <w:rFonts w:ascii="Calibri" w:hAnsi="Calibri" w:cs="Calibri"/>
                <w:b/>
              </w:rPr>
            </w:pPr>
          </w:p>
          <w:p w:rsidR="00244424" w:rsidRPr="002462C6" w:rsidRDefault="00244424" w:rsidP="00C35C9D">
            <w:pPr>
              <w:numPr>
                <w:ilvl w:val="0"/>
                <w:numId w:val="53"/>
              </w:numPr>
              <w:rPr>
                <w:rFonts w:ascii="Calibri" w:hAnsi="Calibri" w:cs="Calibri"/>
                <w:b/>
              </w:rPr>
            </w:pPr>
            <w:r>
              <w:rPr>
                <w:rFonts w:ascii="Calibri" w:hAnsi="Calibri" w:cs="Calibri"/>
                <w:b/>
              </w:rPr>
              <w:t>Tramos Secundarios Brasil ***</w:t>
            </w:r>
          </w:p>
          <w:p w:rsidR="00244424" w:rsidRDefault="00244424" w:rsidP="00244424">
            <w:pPr>
              <w:ind w:left="490"/>
              <w:jc w:val="both"/>
              <w:rPr>
                <w:rFonts w:ascii="Calibri" w:hAnsi="Calibri" w:cs="Calibri"/>
                <w:i/>
              </w:rPr>
            </w:pPr>
          </w:p>
          <w:tbl>
            <w:tblPr>
              <w:tblW w:w="0" w:type="auto"/>
              <w:jc w:val="center"/>
              <w:tblLayout w:type="fixed"/>
              <w:tblCellMar>
                <w:left w:w="70" w:type="dxa"/>
                <w:right w:w="70" w:type="dxa"/>
              </w:tblCellMar>
              <w:tblLook w:val="04A0" w:firstRow="1" w:lastRow="0" w:firstColumn="1" w:lastColumn="0" w:noHBand="0" w:noVBand="1"/>
            </w:tblPr>
            <w:tblGrid>
              <w:gridCol w:w="351"/>
              <w:gridCol w:w="1916"/>
              <w:gridCol w:w="1697"/>
              <w:gridCol w:w="1498"/>
            </w:tblGrid>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lang w:val="es-MX" w:eastAsia="es-MX"/>
                    </w:rPr>
                  </w:pPr>
                  <w:r>
                    <w:rPr>
                      <w:rFonts w:ascii="Calibri" w:hAnsi="Calibri"/>
                      <w:b/>
                      <w:bCs/>
                      <w:sz w:val="16"/>
                      <w:szCs w:val="16"/>
                    </w:rPr>
                    <w:t>N°</w:t>
                  </w:r>
                </w:p>
              </w:tc>
              <w:tc>
                <w:tcPr>
                  <w:tcW w:w="1916"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Producto</w:t>
                  </w:r>
                </w:p>
              </w:tc>
              <w:tc>
                <w:tcPr>
                  <w:tcW w:w="1697"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Recepción</w:t>
                  </w:r>
                </w:p>
              </w:tc>
              <w:tc>
                <w:tcPr>
                  <w:tcW w:w="1498" w:type="dxa"/>
                  <w:tcBorders>
                    <w:top w:val="single" w:sz="4" w:space="0" w:color="auto"/>
                    <w:left w:val="single" w:sz="4" w:space="0" w:color="auto"/>
                    <w:bottom w:val="single" w:sz="4" w:space="0" w:color="auto"/>
                    <w:right w:val="single" w:sz="4" w:space="0" w:color="auto"/>
                  </w:tcBorders>
                  <w:shd w:val="clear" w:color="000000" w:fill="D9D9D9"/>
                  <w:vAlign w:val="center"/>
                  <w:hideMark/>
                </w:tcPr>
                <w:p w:rsidR="00F11F57" w:rsidRDefault="00F11F57" w:rsidP="00244424">
                  <w:pPr>
                    <w:jc w:val="center"/>
                    <w:rPr>
                      <w:rFonts w:ascii="Calibri" w:hAnsi="Calibri"/>
                      <w:b/>
                      <w:bCs/>
                      <w:sz w:val="16"/>
                      <w:szCs w:val="16"/>
                    </w:rPr>
                  </w:pPr>
                  <w:r>
                    <w:rPr>
                      <w:rFonts w:ascii="Calibri" w:hAnsi="Calibri"/>
                      <w:b/>
                      <w:bCs/>
                      <w:sz w:val="16"/>
                      <w:szCs w:val="16"/>
                    </w:rPr>
                    <w:t>Punto de Entrega</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55</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Cobija</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56</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Guayaramerin </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57</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Riberalta </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lastRenderedPageBreak/>
                    <w:t>58</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Cobija</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59</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Guayaramerin </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60</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61</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Riberalta </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62</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San Jose </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63</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São Paulo</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64</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F11F57" w:rsidTr="00F11F57">
              <w:trPr>
                <w:trHeight w:val="156"/>
                <w:jc w:val="center"/>
              </w:trPr>
              <w:tc>
                <w:tcPr>
                  <w:tcW w:w="351"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F11F57">
                  <w:pPr>
                    <w:jc w:val="center"/>
                    <w:rPr>
                      <w:rFonts w:ascii="Calibri" w:hAnsi="Calibri"/>
                      <w:sz w:val="16"/>
                      <w:szCs w:val="16"/>
                    </w:rPr>
                  </w:pPr>
                  <w:r>
                    <w:rPr>
                      <w:rFonts w:ascii="Calibri" w:hAnsi="Calibri"/>
                      <w:sz w:val="16"/>
                      <w:szCs w:val="16"/>
                    </w:rPr>
                    <w:t>65</w:t>
                  </w:r>
                </w:p>
              </w:tc>
              <w:tc>
                <w:tcPr>
                  <w:tcW w:w="1916"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F11F57" w:rsidRDefault="00F11F57" w:rsidP="00244424">
                  <w:pPr>
                    <w:rPr>
                      <w:rFonts w:ascii="Calibri" w:hAnsi="Calibri"/>
                      <w:sz w:val="16"/>
                      <w:szCs w:val="16"/>
                    </w:rPr>
                  </w:pPr>
                  <w:r>
                    <w:rPr>
                      <w:rFonts w:ascii="Calibri" w:hAnsi="Calibri"/>
                      <w:sz w:val="16"/>
                      <w:szCs w:val="16"/>
                    </w:rPr>
                    <w:t>Hidrocarburos Líquidos</w:t>
                  </w:r>
                </w:p>
              </w:tc>
              <w:tc>
                <w:tcPr>
                  <w:tcW w:w="1697"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1498"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F11F57" w:rsidRDefault="00F11F57" w:rsidP="00244424">
                  <w:pPr>
                    <w:jc w:val="center"/>
                    <w:rPr>
                      <w:rFonts w:ascii="Calibri" w:hAnsi="Calibri"/>
                      <w:sz w:val="16"/>
                      <w:szCs w:val="16"/>
                    </w:rPr>
                  </w:pPr>
                  <w:r>
                    <w:rPr>
                      <w:rFonts w:ascii="Calibri" w:hAnsi="Calibri"/>
                      <w:sz w:val="16"/>
                      <w:szCs w:val="16"/>
                    </w:rPr>
                    <w:t>Santa Cruz</w:t>
                  </w:r>
                </w:p>
              </w:tc>
            </w:tr>
          </w:tbl>
          <w:p w:rsidR="00244424" w:rsidRPr="002462C6" w:rsidRDefault="00244424" w:rsidP="00244424">
            <w:pPr>
              <w:ind w:left="490"/>
              <w:rPr>
                <w:rFonts w:ascii="Calibri" w:hAnsi="Calibri" w:cs="Calibri"/>
                <w:i/>
              </w:rPr>
            </w:pPr>
            <w:r w:rsidRPr="002462C6">
              <w:rPr>
                <w:rFonts w:ascii="Calibri" w:hAnsi="Calibri" w:cs="Calibri"/>
                <w:i/>
              </w:rPr>
              <w:t>***</w:t>
            </w:r>
            <w:r>
              <w:rPr>
                <w:rFonts w:ascii="Calibri" w:hAnsi="Calibri" w:cs="Calibri"/>
                <w:i/>
              </w:rPr>
              <w:t>Opcionales, el proponente debe manifestar en su propuesta si está de acuerdo o no en operar en estos tramos</w:t>
            </w:r>
          </w:p>
          <w:p w:rsidR="00244424" w:rsidRPr="002462C6" w:rsidRDefault="00244424" w:rsidP="00244424">
            <w:pPr>
              <w:jc w:val="both"/>
              <w:rPr>
                <w:rFonts w:ascii="Calibri" w:hAnsi="Calibri" w:cs="Calibri"/>
                <w:b/>
              </w:rPr>
            </w:pPr>
          </w:p>
          <w:p w:rsidR="0063368D" w:rsidRPr="00244424" w:rsidRDefault="00244424" w:rsidP="00244424">
            <w:pPr>
              <w:rPr>
                <w:rFonts w:ascii="Calibri" w:hAnsi="Calibri" w:cs="Calibri"/>
                <w:i/>
              </w:rPr>
            </w:pPr>
            <w:r w:rsidRPr="002462C6">
              <w:rPr>
                <w:rFonts w:ascii="Calibri" w:hAnsi="Calibri" w:cs="Calibri"/>
                <w:b/>
              </w:rPr>
              <w:t xml:space="preserve">Nota: Las tarifas </w:t>
            </w:r>
            <w:r>
              <w:rPr>
                <w:rFonts w:ascii="Calibri" w:hAnsi="Calibri" w:cs="Calibri"/>
                <w:b/>
              </w:rPr>
              <w:t>incluyen</w:t>
            </w:r>
            <w:r w:rsidRPr="002462C6">
              <w:rPr>
                <w:rFonts w:ascii="Calibri" w:hAnsi="Calibri" w:cs="Calibri"/>
                <w:b/>
              </w:rPr>
              <w:t xml:space="preserve"> todos los seguros exigidos, así como costos de Hojas de Ruta.</w:t>
            </w:r>
          </w:p>
        </w:tc>
        <w:tc>
          <w:tcPr>
            <w:tcW w:w="4819" w:type="dxa"/>
            <w:vAlign w:val="center"/>
          </w:tcPr>
          <w:p w:rsidR="0063368D" w:rsidRPr="008842A3" w:rsidRDefault="0063368D" w:rsidP="000D321A">
            <w:pPr>
              <w:rPr>
                <w:rFonts w:ascii="Calibri" w:hAnsi="Calibri" w:cs="Calibri"/>
                <w:b/>
                <w:sz w:val="18"/>
                <w:szCs w:val="18"/>
              </w:rPr>
            </w:pPr>
          </w:p>
        </w:tc>
      </w:tr>
    </w:tbl>
    <w:p w:rsidR="0063368D" w:rsidRDefault="0063368D" w:rsidP="00596B5C">
      <w:pPr>
        <w:jc w:val="center"/>
        <w:rPr>
          <w:rFonts w:ascii="Calibri" w:hAnsi="Calibri" w:cs="Calibri"/>
          <w:b/>
          <w:sz w:val="18"/>
          <w:szCs w:val="18"/>
        </w:rPr>
      </w:pPr>
    </w:p>
    <w:p w:rsidR="00FA78A9" w:rsidRPr="00552079" w:rsidRDefault="00FA78A9" w:rsidP="005D1446">
      <w:pPr>
        <w:rPr>
          <w:rFonts w:asciiTheme="minorHAnsi" w:hAnsiTheme="minorHAnsi" w:cstheme="minorHAnsi"/>
          <w:b/>
          <w:sz w:val="22"/>
          <w:szCs w:val="22"/>
          <w:lang w:val="es-BO"/>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244424" w:rsidRDefault="00244424" w:rsidP="00BF66A0">
      <w:pPr>
        <w:jc w:val="center"/>
        <w:rPr>
          <w:rFonts w:asciiTheme="minorHAnsi" w:hAnsiTheme="minorHAnsi" w:cstheme="minorHAnsi"/>
          <w:b/>
          <w:sz w:val="22"/>
          <w:szCs w:val="22"/>
        </w:rPr>
      </w:pPr>
    </w:p>
    <w:p w:rsidR="00244424" w:rsidRDefault="00244424" w:rsidP="00BF66A0">
      <w:pPr>
        <w:jc w:val="center"/>
        <w:rPr>
          <w:rFonts w:asciiTheme="minorHAnsi" w:hAnsiTheme="minorHAnsi" w:cstheme="minorHAnsi"/>
          <w:b/>
          <w:sz w:val="22"/>
          <w:szCs w:val="22"/>
        </w:rPr>
      </w:pPr>
    </w:p>
    <w:p w:rsidR="0080325D" w:rsidRDefault="0080325D" w:rsidP="00BF66A0">
      <w:pPr>
        <w:jc w:val="center"/>
        <w:rPr>
          <w:rFonts w:asciiTheme="minorHAnsi" w:hAnsiTheme="minorHAnsi" w:cstheme="minorHAnsi"/>
          <w:b/>
          <w:sz w:val="22"/>
          <w:szCs w:val="22"/>
        </w:rPr>
      </w:pPr>
    </w:p>
    <w:p w:rsidR="0080325D" w:rsidRDefault="0080325D" w:rsidP="00BF66A0">
      <w:pPr>
        <w:jc w:val="center"/>
        <w:rPr>
          <w:rFonts w:asciiTheme="minorHAnsi" w:hAnsiTheme="minorHAnsi" w:cstheme="minorHAnsi"/>
          <w:b/>
          <w:sz w:val="22"/>
          <w:szCs w:val="22"/>
        </w:rPr>
      </w:pPr>
    </w:p>
    <w:p w:rsidR="00F11F57" w:rsidRDefault="00F11F57" w:rsidP="00BF66A0">
      <w:pPr>
        <w:jc w:val="center"/>
        <w:rPr>
          <w:rFonts w:asciiTheme="minorHAnsi" w:hAnsiTheme="minorHAnsi" w:cstheme="minorHAnsi"/>
          <w:b/>
          <w:sz w:val="22"/>
          <w:szCs w:val="22"/>
        </w:rPr>
      </w:pPr>
    </w:p>
    <w:p w:rsidR="00F11F57" w:rsidRDefault="00F11F57"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FORMULARIO C-2</w:t>
      </w:r>
    </w:p>
    <w:p w:rsidR="00BF66A0" w:rsidRDefault="00BF66A0" w:rsidP="00BF66A0">
      <w:pPr>
        <w:jc w:val="center"/>
        <w:rPr>
          <w:rFonts w:asciiTheme="minorHAnsi" w:hAnsiTheme="minorHAnsi" w:cstheme="minorHAnsi"/>
          <w:b/>
          <w:sz w:val="22"/>
          <w:szCs w:val="22"/>
        </w:rPr>
      </w:pPr>
      <w:r>
        <w:rPr>
          <w:rFonts w:asciiTheme="minorHAnsi" w:hAnsiTheme="minorHAnsi" w:cstheme="minorHAnsi"/>
          <w:b/>
          <w:sz w:val="22"/>
          <w:szCs w:val="22"/>
        </w:rPr>
        <w:t xml:space="preserve">DECLARACIÓN JURADA DE CUMPLIMIENTO DE LAS CONDICIONES REQUERIDAS EN LAS ESPECIFICACIONES TÉCNICAS </w:t>
      </w:r>
    </w:p>
    <w:p w:rsidR="00BF66A0" w:rsidRPr="009C66A8" w:rsidRDefault="00BF66A0" w:rsidP="00BF66A0">
      <w:pPr>
        <w:jc w:val="center"/>
        <w:rPr>
          <w:rFonts w:ascii="Calibri" w:hAnsi="Calibri" w:cs="Calibri"/>
          <w:b/>
          <w:sz w:val="22"/>
          <w:szCs w:val="22"/>
        </w:rPr>
      </w:pPr>
    </w:p>
    <w:tbl>
      <w:tblPr>
        <w:tblW w:w="8647"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870"/>
        <w:gridCol w:w="142"/>
        <w:gridCol w:w="140"/>
        <w:gridCol w:w="5353"/>
        <w:gridCol w:w="142"/>
      </w:tblGrid>
      <w:tr w:rsidR="00BF66A0" w:rsidRPr="00E308B3" w:rsidTr="00EA1A79">
        <w:trPr>
          <w:jc w:val="center"/>
        </w:trPr>
        <w:tc>
          <w:tcPr>
            <w:tcW w:w="2870" w:type="dxa"/>
            <w:tcBorders>
              <w:top w:val="single" w:sz="12" w:space="0" w:color="auto"/>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single" w:sz="12" w:space="0" w:color="auto"/>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single" w:sz="12" w:space="0" w:color="auto"/>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single" w:sz="12" w:space="0" w:color="auto"/>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Código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jc w:val="center"/>
              <w:rPr>
                <w:rFonts w:asciiTheme="minorHAnsi" w:hAnsiTheme="minorHAnsi" w:cstheme="minorHAnsi"/>
                <w:sz w:val="22"/>
                <w:szCs w:val="22"/>
              </w:rPr>
            </w:pPr>
          </w:p>
          <w:p w:rsidR="00BF66A0" w:rsidRPr="00E308B3" w:rsidRDefault="00BF66A0" w:rsidP="00822B2E">
            <w:pPr>
              <w:jc w:val="cente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trHeight w:val="300"/>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r w:rsidRPr="00E308B3">
              <w:rPr>
                <w:rFonts w:asciiTheme="minorHAnsi" w:hAnsiTheme="minorHAnsi" w:cstheme="minorHAnsi"/>
                <w:b/>
                <w:sz w:val="22"/>
                <w:szCs w:val="22"/>
              </w:rPr>
              <w:t>Objeto del Proceso</w:t>
            </w: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r w:rsidRPr="00E308B3">
              <w:rPr>
                <w:rFonts w:asciiTheme="minorHAnsi" w:hAnsiTheme="minorHAnsi" w:cstheme="minorHAnsi"/>
                <w:b/>
                <w:sz w:val="22"/>
                <w:szCs w:val="22"/>
              </w:rPr>
              <w:t>:</w:t>
            </w:r>
          </w:p>
        </w:tc>
        <w:tc>
          <w:tcPr>
            <w:tcW w:w="140" w:type="dxa"/>
            <w:tcBorders>
              <w:top w:val="nil"/>
              <w:left w:val="nil"/>
              <w:bottom w:val="nil"/>
              <w:right w:val="single" w:sz="4"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353" w:type="dxa"/>
            <w:tcBorders>
              <w:top w:val="single" w:sz="4" w:space="0" w:color="auto"/>
              <w:left w:val="single" w:sz="4" w:space="0" w:color="auto"/>
              <w:bottom w:val="single" w:sz="4" w:space="0" w:color="auto"/>
            </w:tcBorders>
            <w:shd w:val="clear" w:color="auto" w:fill="F2F2F2"/>
            <w:vAlign w:val="center"/>
          </w:tcPr>
          <w:p w:rsidR="00BF66A0" w:rsidRPr="00E308B3" w:rsidRDefault="00BF66A0" w:rsidP="00822B2E">
            <w:pPr>
              <w:rPr>
                <w:rFonts w:asciiTheme="minorHAnsi" w:hAnsiTheme="minorHAnsi" w:cstheme="minorHAnsi"/>
                <w:sz w:val="22"/>
                <w:szCs w:val="22"/>
              </w:rPr>
            </w:pPr>
          </w:p>
          <w:p w:rsidR="00BF66A0" w:rsidRPr="00E308B3" w:rsidRDefault="00BF66A0" w:rsidP="00822B2E">
            <w:pPr>
              <w:rPr>
                <w:rFonts w:asciiTheme="minorHAnsi" w:hAnsiTheme="minorHAnsi" w:cstheme="minorHAnsi"/>
                <w:sz w:val="22"/>
                <w:szCs w:val="22"/>
              </w:rPr>
            </w:pPr>
          </w:p>
        </w:tc>
        <w:tc>
          <w:tcPr>
            <w:tcW w:w="142" w:type="dxa"/>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nil"/>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nil"/>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nil"/>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nil"/>
            </w:tcBorders>
            <w:shd w:val="clear" w:color="auto" w:fill="auto"/>
            <w:vAlign w:val="center"/>
          </w:tcPr>
          <w:p w:rsidR="00BF66A0" w:rsidRPr="00E308B3" w:rsidRDefault="00BF66A0" w:rsidP="00822B2E">
            <w:pPr>
              <w:rPr>
                <w:rFonts w:asciiTheme="minorHAnsi" w:hAnsiTheme="minorHAnsi" w:cstheme="minorHAnsi"/>
                <w:sz w:val="22"/>
                <w:szCs w:val="22"/>
              </w:rPr>
            </w:pPr>
          </w:p>
        </w:tc>
      </w:tr>
      <w:tr w:rsidR="00BF66A0" w:rsidRPr="00E308B3" w:rsidTr="00EA1A79">
        <w:trPr>
          <w:jc w:val="center"/>
        </w:trPr>
        <w:tc>
          <w:tcPr>
            <w:tcW w:w="2870" w:type="dxa"/>
            <w:tcBorders>
              <w:top w:val="nil"/>
              <w:left w:val="single" w:sz="12" w:space="0" w:color="auto"/>
              <w:bottom w:val="single" w:sz="12" w:space="0" w:color="auto"/>
              <w:right w:val="nil"/>
            </w:tcBorders>
            <w:shd w:val="clear" w:color="auto" w:fill="auto"/>
            <w:tcMar>
              <w:left w:w="0" w:type="dxa"/>
              <w:right w:w="0" w:type="dxa"/>
            </w:tcMar>
            <w:vAlign w:val="center"/>
          </w:tcPr>
          <w:p w:rsidR="00BF66A0" w:rsidRPr="00E308B3" w:rsidRDefault="00BF66A0" w:rsidP="00822B2E">
            <w:pPr>
              <w:jc w:val="right"/>
              <w:rPr>
                <w:rFonts w:asciiTheme="minorHAnsi" w:hAnsiTheme="minorHAnsi" w:cstheme="minorHAnsi"/>
                <w:b/>
                <w:sz w:val="22"/>
                <w:szCs w:val="22"/>
              </w:rPr>
            </w:pPr>
          </w:p>
        </w:tc>
        <w:tc>
          <w:tcPr>
            <w:tcW w:w="142" w:type="dxa"/>
            <w:tcBorders>
              <w:top w:val="nil"/>
              <w:left w:val="nil"/>
              <w:bottom w:val="single" w:sz="12" w:space="0" w:color="auto"/>
              <w:right w:val="nil"/>
            </w:tcBorders>
            <w:shd w:val="clear" w:color="auto" w:fill="auto"/>
            <w:vAlign w:val="center"/>
          </w:tcPr>
          <w:p w:rsidR="00BF66A0" w:rsidRPr="00E308B3" w:rsidRDefault="00BF66A0" w:rsidP="00822B2E">
            <w:pPr>
              <w:jc w:val="center"/>
              <w:rPr>
                <w:rFonts w:asciiTheme="minorHAnsi" w:hAnsiTheme="minorHAnsi" w:cstheme="minorHAnsi"/>
                <w:b/>
                <w:sz w:val="22"/>
                <w:szCs w:val="22"/>
              </w:rPr>
            </w:pPr>
          </w:p>
        </w:tc>
        <w:tc>
          <w:tcPr>
            <w:tcW w:w="140" w:type="dxa"/>
            <w:tcBorders>
              <w:top w:val="nil"/>
              <w:left w:val="nil"/>
              <w:bottom w:val="single" w:sz="12" w:space="0" w:color="auto"/>
              <w:right w:val="nil"/>
            </w:tcBorders>
            <w:shd w:val="clear" w:color="auto" w:fill="auto"/>
            <w:vAlign w:val="center"/>
          </w:tcPr>
          <w:p w:rsidR="00BF66A0" w:rsidRPr="00E308B3" w:rsidRDefault="00BF66A0" w:rsidP="00822B2E">
            <w:pPr>
              <w:rPr>
                <w:rFonts w:asciiTheme="minorHAnsi" w:hAnsiTheme="minorHAnsi" w:cstheme="minorHAnsi"/>
                <w:sz w:val="22"/>
                <w:szCs w:val="22"/>
              </w:rPr>
            </w:pPr>
          </w:p>
        </w:tc>
        <w:tc>
          <w:tcPr>
            <w:tcW w:w="5495" w:type="dxa"/>
            <w:gridSpan w:val="2"/>
            <w:tcBorders>
              <w:top w:val="nil"/>
              <w:left w:val="nil"/>
              <w:bottom w:val="single" w:sz="12" w:space="0" w:color="auto"/>
            </w:tcBorders>
            <w:shd w:val="clear" w:color="auto" w:fill="auto"/>
            <w:vAlign w:val="center"/>
          </w:tcPr>
          <w:p w:rsidR="00BF66A0" w:rsidRPr="00E308B3" w:rsidRDefault="00BF66A0" w:rsidP="00822B2E">
            <w:pPr>
              <w:rPr>
                <w:rFonts w:asciiTheme="minorHAnsi" w:hAnsiTheme="minorHAnsi" w:cstheme="minorHAnsi"/>
                <w:sz w:val="22"/>
                <w:szCs w:val="22"/>
              </w:rPr>
            </w:pPr>
          </w:p>
        </w:tc>
      </w:tr>
    </w:tbl>
    <w:p w:rsidR="00BF66A0" w:rsidRPr="00E308B3" w:rsidRDefault="00BF66A0" w:rsidP="00BF66A0">
      <w:pPr>
        <w:jc w:val="center"/>
        <w:rPr>
          <w:rFonts w:asciiTheme="minorHAnsi" w:hAnsiTheme="minorHAnsi" w:cstheme="minorHAnsi"/>
          <w:sz w:val="22"/>
          <w:szCs w:val="22"/>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A nombre de </w:t>
      </w:r>
      <w:r w:rsidRPr="005D2936">
        <w:rPr>
          <w:rFonts w:asciiTheme="minorHAnsi" w:hAnsiTheme="minorHAnsi" w:cs="Calibri"/>
          <w:b/>
          <w:szCs w:val="18"/>
        </w:rPr>
        <w:t>(</w:t>
      </w:r>
      <w:r>
        <w:rPr>
          <w:rFonts w:asciiTheme="minorHAnsi" w:hAnsiTheme="minorHAnsi" w:cs="Calibri"/>
          <w:b/>
          <w:szCs w:val="18"/>
        </w:rPr>
        <w:t>…………………..</w:t>
      </w:r>
      <w:r w:rsidRPr="005D2936">
        <w:rPr>
          <w:rFonts w:asciiTheme="minorHAnsi" w:hAnsiTheme="minorHAnsi" w:cs="Calibri"/>
          <w:b/>
          <w:szCs w:val="18"/>
        </w:rPr>
        <w:t>N</w:t>
      </w:r>
      <w:r w:rsidRPr="005D2936">
        <w:rPr>
          <w:rFonts w:asciiTheme="minorHAnsi" w:hAnsiTheme="minorHAnsi" w:cs="Calibri"/>
          <w:b/>
          <w:i/>
          <w:szCs w:val="18"/>
        </w:rPr>
        <w:t>ombre de la Empresa o Asociación</w:t>
      </w:r>
      <w:r>
        <w:rPr>
          <w:rFonts w:asciiTheme="minorHAnsi" w:hAnsiTheme="minorHAnsi" w:cs="Calibri"/>
          <w:b/>
          <w:i/>
          <w:szCs w:val="18"/>
        </w:rPr>
        <w:t xml:space="preserve"> Accidental según corresponda</w:t>
      </w:r>
      <w:r w:rsidRPr="005D2936">
        <w:rPr>
          <w:rFonts w:asciiTheme="minorHAnsi" w:hAnsiTheme="minorHAnsi" w:cs="Calibri"/>
          <w:b/>
          <w:i/>
          <w:szCs w:val="18"/>
        </w:rPr>
        <w:t xml:space="preserve">) </w:t>
      </w:r>
      <w:r w:rsidRPr="005D2936">
        <w:rPr>
          <w:rFonts w:asciiTheme="minorHAnsi" w:hAnsiTheme="minorHAnsi" w:cs="Calibri"/>
          <w:szCs w:val="18"/>
        </w:rPr>
        <w:t>a la cual represento, declaro expresamente mi conformidad</w:t>
      </w:r>
      <w:r>
        <w:rPr>
          <w:rFonts w:asciiTheme="minorHAnsi" w:hAnsiTheme="minorHAnsi" w:cs="Calibri"/>
          <w:szCs w:val="18"/>
          <w:lang w:val="es-ES_tradnl"/>
        </w:rPr>
        <w:t xml:space="preserve"> y</w:t>
      </w:r>
      <w:r w:rsidRPr="005D2936">
        <w:rPr>
          <w:rFonts w:asciiTheme="minorHAnsi" w:hAnsiTheme="minorHAnsi" w:cs="Calibri"/>
          <w:szCs w:val="18"/>
          <w:lang w:val="es-ES_tradnl"/>
        </w:rPr>
        <w:t xml:space="preserve"> compromiso de cumplimiento </w:t>
      </w:r>
      <w:r>
        <w:rPr>
          <w:rFonts w:asciiTheme="minorHAnsi" w:hAnsiTheme="minorHAnsi" w:cs="Calibri"/>
          <w:szCs w:val="18"/>
          <w:lang w:val="es-ES_tradnl"/>
        </w:rPr>
        <w:t>a</w:t>
      </w:r>
      <w:r w:rsidRPr="005D2936">
        <w:rPr>
          <w:rFonts w:asciiTheme="minorHAnsi" w:hAnsiTheme="minorHAnsi" w:cs="Calibri"/>
          <w:szCs w:val="18"/>
        </w:rPr>
        <w:t xml:space="preserve"> las </w:t>
      </w:r>
      <w:r w:rsidRPr="005D2936">
        <w:rPr>
          <w:rFonts w:asciiTheme="minorHAnsi" w:hAnsiTheme="minorHAnsi" w:cs="Calibri"/>
          <w:b/>
          <w:szCs w:val="18"/>
        </w:rPr>
        <w:t xml:space="preserve">condiciones </w:t>
      </w:r>
      <w:r>
        <w:rPr>
          <w:rFonts w:asciiTheme="minorHAnsi" w:hAnsiTheme="minorHAnsi" w:cs="Calibri"/>
          <w:b/>
          <w:szCs w:val="18"/>
        </w:rPr>
        <w:t xml:space="preserve">técnicas requeridas para el </w:t>
      </w:r>
      <w:r w:rsidR="00F5402E">
        <w:rPr>
          <w:rFonts w:asciiTheme="minorHAnsi" w:hAnsiTheme="minorHAnsi" w:cs="Calibri"/>
          <w:b/>
          <w:szCs w:val="18"/>
        </w:rPr>
        <w:t xml:space="preserve">servicio </w:t>
      </w:r>
      <w:r>
        <w:rPr>
          <w:rFonts w:asciiTheme="minorHAnsi" w:hAnsiTheme="minorHAnsi" w:cs="Calibri"/>
          <w:b/>
          <w:szCs w:val="18"/>
        </w:rPr>
        <w:t xml:space="preserve">y otras condiciones de cumplimiento obligatorio, descritas en el numeral </w:t>
      </w:r>
      <w:r w:rsidRPr="005D2936">
        <w:rPr>
          <w:rFonts w:asciiTheme="minorHAnsi" w:hAnsiTheme="minorHAnsi" w:cs="Calibri"/>
          <w:b/>
          <w:szCs w:val="18"/>
        </w:rPr>
        <w:t>II</w:t>
      </w:r>
      <w:r w:rsidRPr="005D2936">
        <w:rPr>
          <w:rFonts w:asciiTheme="minorHAnsi" w:hAnsiTheme="minorHAnsi" w:cs="Calibri"/>
          <w:szCs w:val="18"/>
        </w:rPr>
        <w:t xml:space="preserve"> </w:t>
      </w:r>
      <w:r>
        <w:rPr>
          <w:rFonts w:asciiTheme="minorHAnsi" w:hAnsiTheme="minorHAnsi" w:cs="Calibri"/>
          <w:szCs w:val="18"/>
        </w:rPr>
        <w:t>de las especificaciones técnicas (</w:t>
      </w:r>
      <w:r w:rsidR="00B41ABF">
        <w:rPr>
          <w:rFonts w:asciiTheme="minorHAnsi" w:hAnsiTheme="minorHAnsi" w:cs="Calibri"/>
          <w:szCs w:val="18"/>
        </w:rPr>
        <w:t>Parte VI</w:t>
      </w:r>
      <w:r>
        <w:rPr>
          <w:rFonts w:asciiTheme="minorHAnsi" w:hAnsiTheme="minorHAnsi" w:cs="Calibri"/>
          <w:szCs w:val="18"/>
        </w:rPr>
        <w:t xml:space="preserve"> del presente DBC).</w:t>
      </w:r>
    </w:p>
    <w:p w:rsidR="00BF66A0" w:rsidRPr="005D2936" w:rsidRDefault="00BF66A0" w:rsidP="00BF66A0">
      <w:pPr>
        <w:ind w:left="360"/>
        <w:jc w:val="both"/>
        <w:rPr>
          <w:rFonts w:asciiTheme="minorHAnsi" w:hAnsiTheme="minorHAnsi" w:cs="Calibri"/>
          <w:szCs w:val="18"/>
        </w:rPr>
      </w:pPr>
    </w:p>
    <w:p w:rsidR="00BF66A0" w:rsidRPr="005D2936" w:rsidRDefault="00BF66A0" w:rsidP="00BF66A0">
      <w:pPr>
        <w:jc w:val="both"/>
        <w:rPr>
          <w:rFonts w:asciiTheme="minorHAnsi" w:hAnsiTheme="minorHAnsi" w:cs="Calibri"/>
          <w:szCs w:val="18"/>
        </w:rPr>
      </w:pPr>
      <w:r w:rsidRPr="005D2936">
        <w:rPr>
          <w:rFonts w:asciiTheme="minorHAnsi" w:hAnsiTheme="minorHAnsi" w:cs="Calibri"/>
          <w:szCs w:val="18"/>
        </w:rPr>
        <w:t xml:space="preserve">Firma en señal de conformidad, </w:t>
      </w:r>
    </w:p>
    <w:p w:rsidR="00BF66A0" w:rsidRPr="002C22EC" w:rsidRDefault="00BF66A0" w:rsidP="00BF66A0">
      <w:pPr>
        <w:jc w:val="both"/>
        <w:rPr>
          <w:rFonts w:asciiTheme="minorHAnsi" w:hAnsiTheme="minorHAnsi" w:cs="Calibri"/>
          <w:sz w:val="18"/>
          <w:szCs w:val="18"/>
        </w:rPr>
      </w:pPr>
    </w:p>
    <w:p w:rsidR="00BF66A0" w:rsidRPr="002C22EC" w:rsidRDefault="00BF66A0" w:rsidP="00BF66A0">
      <w:pPr>
        <w:jc w:val="both"/>
        <w:rPr>
          <w:rFonts w:asciiTheme="minorHAnsi" w:hAnsiTheme="minorHAnsi" w:cs="Arial"/>
          <w:sz w:val="18"/>
          <w:szCs w:val="18"/>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Arial"/>
          <w:sz w:val="16"/>
          <w:szCs w:val="16"/>
          <w:lang w:val="es-BO"/>
        </w:rPr>
      </w:pPr>
    </w:p>
    <w:p w:rsidR="00BF66A0" w:rsidRPr="002C22EC" w:rsidRDefault="00BF66A0" w:rsidP="00BF66A0">
      <w:pPr>
        <w:jc w:val="center"/>
        <w:rPr>
          <w:rFonts w:asciiTheme="minorHAnsi" w:hAnsiTheme="minorHAnsi" w:cs="Calibri"/>
          <w:b/>
        </w:rPr>
      </w:pPr>
      <w:r w:rsidRPr="002C22EC">
        <w:rPr>
          <w:rFonts w:asciiTheme="minorHAnsi" w:hAnsiTheme="minorHAnsi" w:cs="Calibri"/>
          <w:b/>
        </w:rPr>
        <w:t>-------------------------------------------------------------------------------</w:t>
      </w:r>
    </w:p>
    <w:p w:rsidR="00BF66A0" w:rsidRPr="002C22EC" w:rsidRDefault="00BF66A0" w:rsidP="00BF66A0">
      <w:pPr>
        <w:jc w:val="center"/>
        <w:rPr>
          <w:rFonts w:asciiTheme="minorHAnsi" w:hAnsiTheme="minorHAnsi" w:cs="Calibri"/>
          <w:b/>
        </w:rPr>
      </w:pPr>
      <w:r w:rsidRPr="002C22EC">
        <w:rPr>
          <w:rFonts w:asciiTheme="minorHAnsi" w:hAnsiTheme="minorHAnsi" w:cs="Calibri"/>
          <w:b/>
        </w:rPr>
        <w:t xml:space="preserve">Firma del Propietario o Representante Legal </w:t>
      </w:r>
    </w:p>
    <w:p w:rsidR="00BF66A0" w:rsidRPr="002C22EC" w:rsidRDefault="00BF66A0" w:rsidP="00BF66A0">
      <w:pPr>
        <w:jc w:val="center"/>
        <w:rPr>
          <w:rFonts w:asciiTheme="minorHAnsi" w:hAnsiTheme="minorHAnsi" w:cstheme="minorHAnsi"/>
          <w:b/>
        </w:rPr>
      </w:pPr>
      <w:r w:rsidRPr="002C22EC">
        <w:rPr>
          <w:rFonts w:asciiTheme="minorHAnsi" w:hAnsiTheme="minorHAnsi" w:cs="Calibri"/>
          <w:b/>
        </w:rPr>
        <w:t xml:space="preserve">Nombre completo del Propietario o Representante Legal </w:t>
      </w: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jc w:val="center"/>
        <w:rPr>
          <w:rFonts w:asciiTheme="minorHAnsi" w:hAnsiTheme="minorHAnsi" w:cstheme="minorHAnsi"/>
          <w:b/>
          <w:sz w:val="22"/>
          <w:szCs w:val="22"/>
        </w:rPr>
      </w:pPr>
    </w:p>
    <w:p w:rsidR="00BF66A0" w:rsidRDefault="00BF66A0" w:rsidP="00BF66A0">
      <w:pPr>
        <w:rPr>
          <w:rFonts w:ascii="Calibri" w:hAnsi="Calibri" w:cs="Calibri"/>
          <w:b/>
          <w:sz w:val="22"/>
          <w:szCs w:val="22"/>
        </w:rPr>
      </w:pPr>
    </w:p>
    <w:p w:rsidR="00BF66A0" w:rsidRDefault="00BF66A0"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5A0B2A" w:rsidRDefault="005A0B2A"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F5402E" w:rsidRDefault="00F5402E" w:rsidP="00BF66A0">
      <w:pPr>
        <w:rPr>
          <w:rFonts w:ascii="Calibri" w:hAnsi="Calibri" w:cs="Calibri"/>
          <w:b/>
          <w:sz w:val="22"/>
          <w:szCs w:val="22"/>
        </w:rPr>
      </w:pPr>
    </w:p>
    <w:p w:rsidR="00AF2036" w:rsidRDefault="00AF2036" w:rsidP="00FA78A9">
      <w:pPr>
        <w:jc w:val="center"/>
        <w:rPr>
          <w:rFonts w:asciiTheme="minorHAnsi" w:hAnsiTheme="minorHAnsi" w:cstheme="minorHAnsi"/>
          <w:b/>
          <w:sz w:val="22"/>
          <w:szCs w:val="22"/>
        </w:rPr>
      </w:pPr>
    </w:p>
    <w:p w:rsidR="00AF2036" w:rsidRDefault="00AF2036" w:rsidP="00FA78A9">
      <w:pPr>
        <w:jc w:val="center"/>
        <w:rPr>
          <w:rFonts w:asciiTheme="minorHAnsi" w:hAnsiTheme="minorHAnsi" w:cstheme="minorHAnsi"/>
          <w:b/>
          <w:sz w:val="22"/>
          <w:szCs w:val="22"/>
        </w:rPr>
      </w:pPr>
    </w:p>
    <w:p w:rsidR="00F44111" w:rsidRPr="002C4850" w:rsidRDefault="00F44111" w:rsidP="002C4850">
      <w:pPr>
        <w:jc w:val="center"/>
        <w:rPr>
          <w:rFonts w:asciiTheme="minorHAnsi" w:hAnsiTheme="minorHAnsi" w:cstheme="minorHAnsi"/>
          <w:b/>
          <w:sz w:val="22"/>
          <w:szCs w:val="22"/>
        </w:rPr>
      </w:pPr>
      <w:r w:rsidRPr="002C4850">
        <w:rPr>
          <w:rFonts w:asciiTheme="minorHAnsi" w:hAnsiTheme="minorHAnsi" w:cstheme="minorHAnsi"/>
          <w:b/>
          <w:sz w:val="22"/>
          <w:szCs w:val="22"/>
        </w:rPr>
        <w:t>PARTE V</w:t>
      </w:r>
    </w:p>
    <w:p w:rsidR="00F44111" w:rsidRPr="00365997" w:rsidRDefault="00F44111" w:rsidP="002C4850">
      <w:pPr>
        <w:keepNext/>
        <w:keepLines/>
        <w:jc w:val="center"/>
        <w:outlineLvl w:val="1"/>
        <w:rPr>
          <w:rFonts w:asciiTheme="minorHAnsi" w:hAnsiTheme="minorHAnsi" w:cstheme="minorHAnsi"/>
          <w:b/>
          <w:bCs/>
          <w:sz w:val="22"/>
          <w:szCs w:val="22"/>
          <w:lang w:val="es-BO"/>
        </w:rPr>
      </w:pPr>
      <w:r w:rsidRPr="002C4850">
        <w:rPr>
          <w:rFonts w:asciiTheme="minorHAnsi" w:hAnsiTheme="minorHAnsi" w:cstheme="minorHAnsi"/>
          <w:b/>
          <w:bCs/>
          <w:sz w:val="22"/>
          <w:szCs w:val="22"/>
          <w:lang w:val="es-BO"/>
        </w:rPr>
        <w:t>METODO DE SELECCIÓN Y ADJUDICACION</w:t>
      </w:r>
      <w:r w:rsidRPr="00365997">
        <w:rPr>
          <w:rFonts w:asciiTheme="minorHAnsi" w:hAnsiTheme="minorHAnsi" w:cstheme="minorHAnsi"/>
          <w:b/>
          <w:bCs/>
          <w:sz w:val="22"/>
          <w:szCs w:val="22"/>
          <w:lang w:val="es-BO"/>
        </w:rPr>
        <w:t xml:space="preserve"> </w:t>
      </w:r>
    </w:p>
    <w:p w:rsidR="002C4850" w:rsidRPr="00365997" w:rsidRDefault="002C4850" w:rsidP="002C4850">
      <w:pPr>
        <w:keepNext/>
        <w:keepLines/>
        <w:jc w:val="center"/>
        <w:outlineLvl w:val="1"/>
        <w:rPr>
          <w:rFonts w:asciiTheme="minorHAnsi" w:hAnsiTheme="minorHAnsi" w:cstheme="minorHAnsi"/>
          <w:b/>
          <w:bCs/>
          <w:sz w:val="22"/>
          <w:szCs w:val="22"/>
          <w:lang w:val="es-BO"/>
        </w:rPr>
      </w:pPr>
      <w:r>
        <w:rPr>
          <w:rFonts w:asciiTheme="minorHAnsi" w:hAnsiTheme="minorHAnsi" w:cstheme="minorHAnsi"/>
          <w:b/>
          <w:bCs/>
          <w:sz w:val="22"/>
          <w:szCs w:val="22"/>
          <w:lang w:val="es-BO"/>
        </w:rPr>
        <w:t>PRESUPUESTO FIJO</w:t>
      </w:r>
    </w:p>
    <w:p w:rsidR="002C4850" w:rsidRDefault="002C4850" w:rsidP="002C4850">
      <w:pPr>
        <w:keepNext/>
        <w:keepLines/>
        <w:jc w:val="center"/>
        <w:outlineLvl w:val="1"/>
        <w:rPr>
          <w:rFonts w:asciiTheme="minorHAnsi" w:hAnsiTheme="minorHAnsi" w:cstheme="minorHAnsi"/>
          <w:b/>
          <w:bCs/>
          <w:sz w:val="22"/>
          <w:szCs w:val="22"/>
          <w:lang w:val="es-BO"/>
        </w:rPr>
      </w:pPr>
    </w:p>
    <w:p w:rsidR="002C4850" w:rsidRPr="00EF6B0A" w:rsidRDefault="002C4850" w:rsidP="002C4850">
      <w:pPr>
        <w:jc w:val="both"/>
        <w:rPr>
          <w:rFonts w:ascii="Calibri" w:eastAsia="Calibri" w:hAnsi="Calibri" w:cs="Calibri"/>
          <w:sz w:val="22"/>
          <w:szCs w:val="22"/>
        </w:rPr>
      </w:pPr>
      <w:r w:rsidRPr="00EF6B0A">
        <w:rPr>
          <w:rFonts w:ascii="Calibri" w:eastAsia="Calibri" w:hAnsi="Calibri" w:cs="Calibri"/>
          <w:sz w:val="22"/>
          <w:szCs w:val="22"/>
        </w:rPr>
        <w:t>Este método se aplicará para la contratación de</w:t>
      </w:r>
      <w:r>
        <w:rPr>
          <w:rFonts w:ascii="Calibri" w:eastAsia="Calibri" w:hAnsi="Calibri" w:cs="Calibri"/>
          <w:sz w:val="22"/>
          <w:szCs w:val="22"/>
        </w:rPr>
        <w:t>l</w:t>
      </w:r>
      <w:r w:rsidRPr="00EF6B0A">
        <w:rPr>
          <w:rFonts w:ascii="Calibri" w:eastAsia="Calibri" w:hAnsi="Calibri" w:cs="Calibri"/>
          <w:sz w:val="22"/>
          <w:szCs w:val="22"/>
        </w:rPr>
        <w:t xml:space="preserve"> Servicio</w:t>
      </w:r>
      <w:r>
        <w:rPr>
          <w:rFonts w:ascii="Calibri" w:eastAsia="Calibri" w:hAnsi="Calibri" w:cs="Calibri"/>
          <w:sz w:val="22"/>
          <w:szCs w:val="22"/>
        </w:rPr>
        <w:t xml:space="preserve">, </w:t>
      </w:r>
      <w:r w:rsidRPr="00EF6B0A">
        <w:rPr>
          <w:rFonts w:ascii="Calibri" w:eastAsia="Calibri" w:hAnsi="Calibri" w:cs="Calibri"/>
          <w:sz w:val="22"/>
          <w:szCs w:val="22"/>
        </w:rPr>
        <w:t>en el que el pre</w:t>
      </w:r>
      <w:r>
        <w:rPr>
          <w:rFonts w:ascii="Calibri" w:eastAsia="Calibri" w:hAnsi="Calibri" w:cs="Calibri"/>
          <w:sz w:val="22"/>
          <w:szCs w:val="22"/>
        </w:rPr>
        <w:t>supuesto será determinado por</w:t>
      </w:r>
      <w:r w:rsidRPr="00EF6B0A">
        <w:rPr>
          <w:rFonts w:ascii="Calibri" w:eastAsia="Calibri" w:hAnsi="Calibri" w:cs="Calibri"/>
          <w:sz w:val="22"/>
          <w:szCs w:val="22"/>
        </w:rPr>
        <w:t xml:space="preserve"> </w:t>
      </w:r>
      <w:r>
        <w:rPr>
          <w:rFonts w:ascii="Calibri" w:eastAsia="Calibri" w:hAnsi="Calibri" w:cs="Calibri"/>
          <w:sz w:val="22"/>
          <w:szCs w:val="22"/>
        </w:rPr>
        <w:t>YPFB</w:t>
      </w:r>
      <w:r w:rsidRPr="00EF6B0A">
        <w:rPr>
          <w:rFonts w:ascii="Calibri" w:eastAsia="Calibri" w:hAnsi="Calibri" w:cs="Calibri"/>
          <w:sz w:val="22"/>
          <w:szCs w:val="22"/>
        </w:rPr>
        <w:t xml:space="preserve">, por lo que los proponentes no deberán presentar propuesta económica y en caso de ser presentada la misma no será considerada para efectos de evaluación.    </w:t>
      </w:r>
    </w:p>
    <w:p w:rsidR="002C4850" w:rsidRPr="00EF6B0A" w:rsidRDefault="002C4850" w:rsidP="002C4850">
      <w:pPr>
        <w:jc w:val="both"/>
        <w:rPr>
          <w:rFonts w:ascii="Calibri" w:eastAsia="Calibri" w:hAnsi="Calibri" w:cs="Calibri"/>
          <w:sz w:val="22"/>
          <w:szCs w:val="22"/>
        </w:rPr>
      </w:pPr>
    </w:p>
    <w:p w:rsidR="002C4850" w:rsidRPr="00EF6B0A" w:rsidRDefault="002C4850" w:rsidP="002C4850">
      <w:pPr>
        <w:jc w:val="both"/>
        <w:rPr>
          <w:rFonts w:ascii="Calibri" w:eastAsia="Calibri" w:hAnsi="Calibri" w:cs="Calibri"/>
          <w:sz w:val="22"/>
          <w:szCs w:val="22"/>
        </w:rPr>
      </w:pPr>
      <w:r w:rsidRPr="00EF6B0A">
        <w:rPr>
          <w:rFonts w:ascii="Calibri" w:eastAsia="Calibri" w:hAnsi="Calibri" w:cs="Calibri"/>
          <w:sz w:val="22"/>
          <w:szCs w:val="22"/>
        </w:rPr>
        <w:t>La evaluación de propuestas se realizará de la siguiente forma:</w:t>
      </w:r>
    </w:p>
    <w:p w:rsidR="002C4850" w:rsidRPr="00365997" w:rsidRDefault="002C4850" w:rsidP="002C4850">
      <w:pPr>
        <w:jc w:val="both"/>
        <w:rPr>
          <w:rFonts w:asciiTheme="minorHAnsi" w:eastAsia="Calibri" w:hAnsiTheme="minorHAnsi" w:cstheme="minorHAnsi"/>
          <w:sz w:val="22"/>
          <w:szCs w:val="22"/>
        </w:rPr>
      </w:pPr>
    </w:p>
    <w:p w:rsidR="002C4850" w:rsidRPr="00365997" w:rsidRDefault="002C4850" w:rsidP="00C35C9D">
      <w:pPr>
        <w:pStyle w:val="Sinespaciado"/>
        <w:numPr>
          <w:ilvl w:val="6"/>
          <w:numId w:val="28"/>
        </w:numPr>
        <w:tabs>
          <w:tab w:val="clear" w:pos="5040"/>
          <w:tab w:val="num" w:pos="4680"/>
        </w:tabs>
        <w:ind w:left="284"/>
        <w:jc w:val="both"/>
        <w:rPr>
          <w:rFonts w:asciiTheme="minorHAnsi" w:hAnsiTheme="minorHAnsi" w:cstheme="minorHAnsi"/>
        </w:rPr>
      </w:pPr>
      <w:r w:rsidRPr="00365997">
        <w:rPr>
          <w:rFonts w:asciiTheme="minorHAnsi" w:hAnsiTheme="minorHAnsi" w:cstheme="minorHAnsi"/>
          <w:b/>
        </w:rPr>
        <w:t xml:space="preserve">EVALUACION PRELIMINAR </w:t>
      </w:r>
    </w:p>
    <w:p w:rsidR="002C4850" w:rsidRPr="00365997" w:rsidRDefault="002C4850" w:rsidP="002C4850">
      <w:pPr>
        <w:pStyle w:val="Sinespaciado"/>
        <w:ind w:left="426"/>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Concluido el acto de apertura, en sesión reservada, 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una evaluación preliminar PRESENTA/NO PRESENTA, determinando si las propuestas continúan o se descalifican, con la verificación de </w:t>
      </w:r>
      <w:r w:rsidRPr="002D60EE">
        <w:rPr>
          <w:rFonts w:asciiTheme="minorHAnsi" w:hAnsiTheme="minorHAnsi" w:cstheme="minorHAnsi"/>
        </w:rPr>
        <w:t>que todos los formularios, documentos y si la(s) garantía(s) solicitada(s) fueron presentadas.</w:t>
      </w:r>
    </w:p>
    <w:p w:rsidR="002C4850" w:rsidRPr="00365997" w:rsidRDefault="002C4850" w:rsidP="002C4850">
      <w:pPr>
        <w:pStyle w:val="Sinespaciado"/>
        <w:ind w:left="284"/>
        <w:jc w:val="both"/>
        <w:rPr>
          <w:rFonts w:asciiTheme="minorHAnsi" w:hAnsiTheme="minorHAnsi" w:cstheme="minorHAnsi"/>
          <w:b/>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2C4850" w:rsidRDefault="002C4850" w:rsidP="002C4850">
      <w:pPr>
        <w:pStyle w:val="Sinespaciado"/>
        <w:ind w:left="284"/>
        <w:jc w:val="both"/>
        <w:rPr>
          <w:rFonts w:asciiTheme="minorHAnsi" w:hAnsiTheme="minorHAnsi" w:cstheme="minorHAnsi"/>
        </w:rPr>
      </w:pPr>
    </w:p>
    <w:p w:rsidR="002C4850" w:rsidRPr="00495C20" w:rsidRDefault="002C4850" w:rsidP="002C4850">
      <w:pPr>
        <w:pStyle w:val="Sinespaciado"/>
        <w:ind w:left="284"/>
        <w:jc w:val="both"/>
      </w:pPr>
      <w:r>
        <w:t xml:space="preserve">En el caso de que todas las propuestas sean descalificadas en esta etapa, el Comité de Licitación </w:t>
      </w:r>
      <w:r w:rsidRPr="00495C20">
        <w:t>recomendará</w:t>
      </w:r>
      <w:r>
        <w:t xml:space="preserve"> mediante Informe </w:t>
      </w:r>
      <w:r w:rsidRPr="00495C20">
        <w:t xml:space="preserve">al Responsable </w:t>
      </w:r>
      <w:r>
        <w:t>del Proceso de Contratación declarar desierto la contratación.</w:t>
      </w:r>
    </w:p>
    <w:p w:rsidR="002C4850" w:rsidRDefault="002C4850" w:rsidP="002C4850">
      <w:pPr>
        <w:pStyle w:val="Sinespaciado"/>
        <w:ind w:left="284"/>
        <w:jc w:val="both"/>
        <w:rPr>
          <w:rFonts w:asciiTheme="minorHAnsi" w:hAnsiTheme="minorHAnsi" w:cstheme="minorHAnsi"/>
        </w:rPr>
      </w:pPr>
    </w:p>
    <w:p w:rsidR="002C4850" w:rsidRDefault="002C4850" w:rsidP="002C4850">
      <w:pPr>
        <w:pStyle w:val="Sinespaciado"/>
        <w:ind w:firstLine="284"/>
        <w:jc w:val="both"/>
        <w:rPr>
          <w:rFonts w:asciiTheme="minorHAnsi" w:hAnsiTheme="minorHAnsi" w:cstheme="minorHAnsi"/>
        </w:rPr>
      </w:pPr>
      <w:r w:rsidRPr="00EC35B4">
        <w:rPr>
          <w:rFonts w:asciiTheme="minorHAnsi" w:hAnsiTheme="minorHAnsi" w:cstheme="minorHAnsi"/>
        </w:rPr>
        <w:t>La evaluación administrativa y legal se realizará en forma paralela.</w:t>
      </w:r>
    </w:p>
    <w:p w:rsidR="002C4850" w:rsidRPr="00365997" w:rsidRDefault="002C4850" w:rsidP="002C4850">
      <w:pPr>
        <w:pStyle w:val="Sinespaciado"/>
        <w:ind w:firstLine="284"/>
        <w:jc w:val="both"/>
        <w:rPr>
          <w:rFonts w:asciiTheme="minorHAnsi" w:hAnsiTheme="minorHAnsi" w:cstheme="minorHAnsi"/>
          <w:b/>
        </w:rPr>
      </w:pPr>
    </w:p>
    <w:p w:rsidR="002C4850" w:rsidRPr="00365997" w:rsidRDefault="002C4850" w:rsidP="00C35C9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 xml:space="preserve">EVALUACION ADMINISTRATIVA </w:t>
      </w:r>
    </w:p>
    <w:p w:rsidR="002C4850" w:rsidRPr="00365997" w:rsidRDefault="002C4850" w:rsidP="002C4850">
      <w:pPr>
        <w:pStyle w:val="Sinespaciado"/>
        <w:jc w:val="both"/>
        <w:rPr>
          <w:rFonts w:asciiTheme="minorHAnsi" w:hAnsiTheme="minorHAnsi" w:cstheme="minorHAnsi"/>
          <w:b/>
        </w:rPr>
      </w:pPr>
    </w:p>
    <w:p w:rsidR="002C4850" w:rsidRPr="00365997" w:rsidRDefault="002C4850" w:rsidP="00C35C9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VERIFICACIÓN SICOES</w:t>
      </w:r>
    </w:p>
    <w:p w:rsidR="002C4850" w:rsidRPr="00365997" w:rsidRDefault="002C4850" w:rsidP="002C4850">
      <w:pPr>
        <w:pStyle w:val="Sinespaciado"/>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realizará la verificación en el SICOES de los proponentes habilitados a esta etapa, para determinar si se encuentran reportados como incumplidos por Desistimiento o Resolución de Contratos, Orden de Compra u Orden de Servicio.</w:t>
      </w:r>
    </w:p>
    <w:p w:rsidR="002C4850" w:rsidRPr="00365997" w:rsidRDefault="002C4850" w:rsidP="002C4850">
      <w:pPr>
        <w:pStyle w:val="Sinespaciado"/>
        <w:ind w:left="284"/>
        <w:jc w:val="both"/>
        <w:rPr>
          <w:rFonts w:asciiTheme="minorHAnsi" w:hAnsiTheme="minorHAnsi" w:cstheme="minorHAnsi"/>
        </w:rPr>
      </w:pPr>
    </w:p>
    <w:p w:rsidR="002C4850"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De encontrarse empresas reportadas como incumplidas, se recomendará su descalificación. </w:t>
      </w:r>
    </w:p>
    <w:p w:rsidR="002C4850" w:rsidRDefault="002C4850" w:rsidP="002C4850">
      <w:pPr>
        <w:pStyle w:val="Sinespaciado"/>
        <w:ind w:left="284"/>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Continuar con la evaluación de las propuestas que no hayan sido descalificadas en esta etapa.</w:t>
      </w:r>
    </w:p>
    <w:p w:rsidR="002C4850" w:rsidRPr="00365997" w:rsidRDefault="002C4850" w:rsidP="002C4850">
      <w:pPr>
        <w:pStyle w:val="Sinespaciado"/>
        <w:jc w:val="both"/>
        <w:rPr>
          <w:rFonts w:asciiTheme="minorHAnsi" w:hAnsiTheme="minorHAnsi" w:cstheme="minorHAnsi"/>
        </w:rPr>
      </w:pPr>
    </w:p>
    <w:p w:rsidR="002C4850" w:rsidRPr="00365997" w:rsidRDefault="002C4850" w:rsidP="00C35C9D">
      <w:pPr>
        <w:pStyle w:val="Sinespaciado"/>
        <w:numPr>
          <w:ilvl w:val="1"/>
          <w:numId w:val="27"/>
        </w:numPr>
        <w:tabs>
          <w:tab w:val="left" w:pos="709"/>
        </w:tabs>
        <w:ind w:left="993" w:hanging="709"/>
        <w:jc w:val="both"/>
        <w:rPr>
          <w:rFonts w:asciiTheme="minorHAnsi" w:hAnsiTheme="minorHAnsi" w:cstheme="minorHAnsi"/>
          <w:b/>
        </w:rPr>
      </w:pPr>
      <w:r w:rsidRPr="00365997">
        <w:rPr>
          <w:rFonts w:asciiTheme="minorHAnsi" w:hAnsiTheme="minorHAnsi" w:cstheme="minorHAnsi"/>
          <w:b/>
        </w:rPr>
        <w:t>VERIFICACION DE CUMPLIMIENTO DE DOCUMENTOS PRESENTADOS</w:t>
      </w:r>
    </w:p>
    <w:p w:rsidR="002C4850" w:rsidRPr="00365997" w:rsidRDefault="002C4850" w:rsidP="002C4850">
      <w:pPr>
        <w:pStyle w:val="Sinespaciado"/>
        <w:jc w:val="both"/>
        <w:rPr>
          <w:rFonts w:asciiTheme="minorHAnsi" w:hAnsiTheme="minorHAnsi" w:cstheme="minorHAnsi"/>
        </w:rPr>
      </w:pPr>
      <w:r w:rsidRPr="00365997">
        <w:rPr>
          <w:rFonts w:asciiTheme="minorHAnsi" w:hAnsiTheme="minorHAnsi" w:cstheme="minorHAnsi"/>
        </w:rPr>
        <w:t xml:space="preserve"> </w:t>
      </w: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Personal de Contrataciones</w:t>
      </w:r>
      <w:r w:rsidRPr="00365997">
        <w:rPr>
          <w:rFonts w:asciiTheme="minorHAnsi" w:hAnsiTheme="minorHAnsi" w:cstheme="minorHAnsi"/>
        </w:rPr>
        <w:t xml:space="preserve"> del Comité de Licitación, verificará el cumplimiento de los documentos/formularios administrativos, aplicando la metodología CUMPLE/NO CUMPLE.</w:t>
      </w:r>
    </w:p>
    <w:p w:rsidR="002C4850" w:rsidRPr="00365997" w:rsidRDefault="002C4850" w:rsidP="002C4850">
      <w:pPr>
        <w:pStyle w:val="Sinespaciado"/>
        <w:ind w:left="284"/>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En caso de existir aspectos subsanables, el </w:t>
      </w:r>
      <w:r>
        <w:rPr>
          <w:rFonts w:asciiTheme="minorHAnsi" w:hAnsiTheme="minorHAnsi" w:cstheme="minorHAnsi"/>
        </w:rPr>
        <w:t>Personal de Contrataciones del C</w:t>
      </w:r>
      <w:r w:rsidRPr="00365997">
        <w:rPr>
          <w:rFonts w:asciiTheme="minorHAnsi" w:hAnsiTheme="minorHAnsi" w:cstheme="minorHAnsi"/>
        </w:rPr>
        <w:t>omité de Licitación atenderá el mismo de acuerdo a lo descrito en el numeral 9 (Aspectos Subsanables) del presente DBC.</w:t>
      </w:r>
    </w:p>
    <w:p w:rsidR="002C4850" w:rsidRPr="00365997" w:rsidRDefault="002C4850" w:rsidP="002C4850">
      <w:pPr>
        <w:pStyle w:val="Sinespaciado"/>
        <w:ind w:left="284"/>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Continuar con la evaluación de las propuestas que no hayan sido descalificadas en esta etapa. </w:t>
      </w:r>
    </w:p>
    <w:p w:rsidR="002C4850" w:rsidRPr="00365997" w:rsidRDefault="002C4850" w:rsidP="00C35C9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LEGAL</w:t>
      </w:r>
    </w:p>
    <w:p w:rsidR="002C4850" w:rsidRPr="00365997" w:rsidRDefault="002C4850" w:rsidP="002C4850">
      <w:pPr>
        <w:jc w:val="center"/>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 xml:space="preserve">El </w:t>
      </w:r>
      <w:r>
        <w:rPr>
          <w:rFonts w:asciiTheme="minorHAnsi" w:hAnsiTheme="minorHAnsi" w:cstheme="minorHAnsi"/>
        </w:rPr>
        <w:t xml:space="preserve">Abogado designado por </w:t>
      </w:r>
      <w:r w:rsidRPr="00365997">
        <w:rPr>
          <w:rFonts w:asciiTheme="minorHAnsi" w:hAnsiTheme="minorHAnsi" w:cstheme="minorHAnsi"/>
        </w:rPr>
        <w:t>la Unidad Jurídica, verificará el cumplimiento de la documentación legal, aplicando la metodología CUMPLE/NO CUMPLE de las propuestas habilitadas después de la evaluación preliminar.</w:t>
      </w:r>
    </w:p>
    <w:p w:rsidR="002C4850" w:rsidRPr="00365997" w:rsidRDefault="002C4850" w:rsidP="002C4850">
      <w:pPr>
        <w:pStyle w:val="Sinespaciado"/>
        <w:ind w:left="284"/>
        <w:jc w:val="both"/>
        <w:rPr>
          <w:rFonts w:asciiTheme="minorHAnsi" w:hAnsiTheme="minorHAnsi" w:cstheme="minorHAnsi"/>
        </w:rPr>
      </w:pPr>
    </w:p>
    <w:p w:rsidR="002C4850" w:rsidRPr="00365997" w:rsidRDefault="002C4850" w:rsidP="00C35C9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t>EVALUACIÓN TÉCNICA</w:t>
      </w:r>
    </w:p>
    <w:p w:rsidR="002C4850" w:rsidRPr="00365997" w:rsidRDefault="002C4850" w:rsidP="002C4850">
      <w:pPr>
        <w:pStyle w:val="Sinespaciado"/>
        <w:ind w:left="786"/>
        <w:jc w:val="both"/>
        <w:rPr>
          <w:rFonts w:asciiTheme="minorHAnsi" w:hAnsiTheme="minorHAnsi" w:cstheme="minorHAnsi"/>
        </w:rPr>
      </w:pPr>
      <w:r w:rsidRPr="00365997">
        <w:rPr>
          <w:rFonts w:asciiTheme="minorHAnsi" w:hAnsiTheme="minorHAnsi" w:cstheme="minorHAnsi"/>
        </w:rPr>
        <w:t xml:space="preserve">  </w:t>
      </w: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Una vez concluida la evaluación administrativa y legal</w:t>
      </w:r>
      <w:r>
        <w:rPr>
          <w:rFonts w:asciiTheme="minorHAnsi" w:hAnsiTheme="minorHAnsi" w:cstheme="minorHAnsi"/>
        </w:rPr>
        <w:t>,</w:t>
      </w:r>
      <w:r w:rsidRPr="00365997">
        <w:rPr>
          <w:rFonts w:asciiTheme="minorHAnsi" w:hAnsiTheme="minorHAnsi" w:cstheme="minorHAnsi"/>
        </w:rPr>
        <w:t xml:space="preserve"> el personal técnico que conforma el Comité de Licitación, verificará el cumplimiento de la</w:t>
      </w:r>
      <w:r>
        <w:rPr>
          <w:rFonts w:asciiTheme="minorHAnsi" w:hAnsiTheme="minorHAnsi" w:cstheme="minorHAnsi"/>
        </w:rPr>
        <w:t>s</w:t>
      </w:r>
      <w:r w:rsidRPr="00365997">
        <w:rPr>
          <w:rFonts w:asciiTheme="minorHAnsi" w:hAnsiTheme="minorHAnsi" w:cstheme="minorHAnsi"/>
        </w:rPr>
        <w:t xml:space="preserve"> </w:t>
      </w:r>
      <w:r>
        <w:rPr>
          <w:rFonts w:asciiTheme="minorHAnsi" w:hAnsiTheme="minorHAnsi" w:cstheme="minorHAnsi"/>
        </w:rPr>
        <w:t>condiciones</w:t>
      </w:r>
      <w:r w:rsidRPr="00365997">
        <w:rPr>
          <w:rFonts w:asciiTheme="minorHAnsi" w:hAnsiTheme="minorHAnsi" w:cstheme="minorHAnsi"/>
        </w:rPr>
        <w:t xml:space="preserve"> técnica</w:t>
      </w:r>
      <w:r>
        <w:rPr>
          <w:rFonts w:asciiTheme="minorHAnsi" w:hAnsiTheme="minorHAnsi" w:cstheme="minorHAnsi"/>
        </w:rPr>
        <w:t>s de las propuestas habilitadas</w:t>
      </w:r>
      <w:r w:rsidRPr="00365997">
        <w:rPr>
          <w:rFonts w:asciiTheme="minorHAnsi" w:hAnsiTheme="minorHAnsi" w:cstheme="minorHAnsi"/>
        </w:rPr>
        <w:t>, aplicando la metodología CUMPLE/NO CUMPLE.</w:t>
      </w:r>
    </w:p>
    <w:p w:rsidR="002C4850" w:rsidRDefault="002C4850" w:rsidP="002C4850">
      <w:pPr>
        <w:pStyle w:val="Sinespaciado"/>
        <w:ind w:left="284"/>
        <w:jc w:val="both"/>
        <w:rPr>
          <w:rFonts w:asciiTheme="minorHAnsi" w:hAnsiTheme="minorHAnsi" w:cstheme="minorHAnsi"/>
        </w:rPr>
      </w:pPr>
    </w:p>
    <w:p w:rsidR="002C4850" w:rsidRDefault="002C4850" w:rsidP="002C4850">
      <w:pPr>
        <w:ind w:left="284"/>
        <w:jc w:val="both"/>
        <w:rPr>
          <w:rFonts w:ascii="Calibri" w:hAnsi="Calibri" w:cs="Calibri"/>
          <w:sz w:val="22"/>
          <w:szCs w:val="22"/>
        </w:rPr>
      </w:pPr>
      <w:r w:rsidRPr="00882342">
        <w:rPr>
          <w:rFonts w:ascii="Calibri" w:hAnsi="Calibri" w:cs="Calibri"/>
          <w:sz w:val="22"/>
          <w:szCs w:val="22"/>
        </w:rPr>
        <w:t>A las propuestas que no hubieran sido descalificadas, como resultado de la metodología CUMPLE/NO CUMPLE en la evaluación de las condiciones técnicas establecidas, se les asignarán setenta (70) puntos.</w:t>
      </w:r>
    </w:p>
    <w:p w:rsidR="002C4850" w:rsidRPr="00A57689" w:rsidRDefault="002C4850" w:rsidP="002C4850">
      <w:pPr>
        <w:jc w:val="both"/>
        <w:rPr>
          <w:rFonts w:ascii="Calibri" w:hAnsi="Calibri" w:cs="Calibri"/>
          <w:sz w:val="22"/>
          <w:szCs w:val="22"/>
        </w:rPr>
      </w:pPr>
    </w:p>
    <w:p w:rsidR="002C4850" w:rsidRDefault="002C4850" w:rsidP="002C4850">
      <w:pPr>
        <w:pStyle w:val="Sinespaciado"/>
        <w:ind w:left="284"/>
        <w:jc w:val="both"/>
        <w:rPr>
          <w:rFonts w:cs="Calibri"/>
        </w:rPr>
      </w:pPr>
      <w:r w:rsidRPr="00882342">
        <w:rPr>
          <w:rFonts w:cs="Calibri"/>
        </w:rPr>
        <w:t>Las propuestas que en la evaluación de las condiciones técnicas no alcancen el puntaje mínimo de setenta (70) puntos serán descalificadas.</w:t>
      </w:r>
    </w:p>
    <w:p w:rsidR="002C4850" w:rsidRPr="00365997" w:rsidRDefault="002C4850" w:rsidP="002C4850">
      <w:pPr>
        <w:pStyle w:val="Sinespaciado"/>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En caso de existir aspectos subsanables, el personal técnico del Comité de Licitación atenderá el mismo de acuerdo a lo descrito en el numeral 9 (Aspectos Subsanables) del presente DBC.</w:t>
      </w:r>
      <w:r w:rsidRPr="00365997">
        <w:rPr>
          <w:rFonts w:asciiTheme="minorHAnsi" w:hAnsiTheme="minorHAnsi" w:cstheme="minorHAnsi"/>
        </w:rPr>
        <w:tab/>
      </w:r>
    </w:p>
    <w:p w:rsidR="002C4850" w:rsidRPr="00365997" w:rsidRDefault="002C4850" w:rsidP="002C4850">
      <w:pPr>
        <w:pStyle w:val="Sinespaciado"/>
        <w:ind w:left="284"/>
        <w:jc w:val="both"/>
        <w:rPr>
          <w:rFonts w:asciiTheme="minorHAnsi" w:hAnsiTheme="minorHAnsi" w:cstheme="minorHAnsi"/>
        </w:rPr>
      </w:pPr>
    </w:p>
    <w:p w:rsidR="002C4850" w:rsidRPr="00365997" w:rsidRDefault="002C4850" w:rsidP="00C35C9D">
      <w:pPr>
        <w:pStyle w:val="Sinespaciado"/>
        <w:numPr>
          <w:ilvl w:val="6"/>
          <w:numId w:val="28"/>
        </w:numPr>
        <w:ind w:left="284"/>
        <w:jc w:val="both"/>
        <w:rPr>
          <w:rFonts w:asciiTheme="minorHAnsi" w:hAnsiTheme="minorHAnsi" w:cstheme="minorHAnsi"/>
          <w:b/>
        </w:rPr>
      </w:pPr>
      <w:r w:rsidRPr="00365997">
        <w:rPr>
          <w:rFonts w:asciiTheme="minorHAnsi" w:hAnsiTheme="minorHAnsi" w:cstheme="minorHAnsi"/>
          <w:b/>
        </w:rPr>
        <w:lastRenderedPageBreak/>
        <w:t>RESULTADO DE LA EVALUACIÓN</w:t>
      </w:r>
    </w:p>
    <w:p w:rsidR="002C4850" w:rsidRPr="00365997" w:rsidRDefault="002C4850" w:rsidP="002C4850">
      <w:pPr>
        <w:jc w:val="both"/>
        <w:rPr>
          <w:rFonts w:asciiTheme="minorHAnsi" w:hAnsiTheme="minorHAnsi" w:cstheme="minorHAnsi"/>
          <w:sz w:val="22"/>
          <w:szCs w:val="22"/>
        </w:rPr>
      </w:pPr>
    </w:p>
    <w:p w:rsidR="002C4850" w:rsidRPr="00365997" w:rsidRDefault="002C4850" w:rsidP="002C4850">
      <w:pPr>
        <w:pStyle w:val="Sinespaciado"/>
        <w:ind w:left="284"/>
        <w:jc w:val="both"/>
        <w:rPr>
          <w:rFonts w:asciiTheme="minorHAnsi" w:hAnsiTheme="minorHAnsi" w:cstheme="minorHAnsi"/>
        </w:rPr>
      </w:pPr>
      <w:r w:rsidRPr="00365997">
        <w:rPr>
          <w:rFonts w:asciiTheme="minorHAnsi" w:hAnsiTheme="minorHAnsi" w:cstheme="minorHAnsi"/>
        </w:rPr>
        <w:t>El Comité de Licitación recomendará al RPC la adjudicación o declaratoria desierta.</w:t>
      </w:r>
    </w:p>
    <w:p w:rsidR="002C4850" w:rsidRPr="00365997" w:rsidRDefault="002C4850" w:rsidP="002C4850">
      <w:pPr>
        <w:pStyle w:val="Sinespaciado"/>
        <w:ind w:left="284"/>
        <w:jc w:val="both"/>
        <w:rPr>
          <w:rFonts w:asciiTheme="minorHAnsi" w:hAnsiTheme="minorHAnsi" w:cstheme="minorHAnsi"/>
        </w:rPr>
      </w:pPr>
    </w:p>
    <w:p w:rsidR="002C4850" w:rsidRPr="00365997" w:rsidRDefault="002C4850" w:rsidP="002C4850">
      <w:pPr>
        <w:pStyle w:val="Sinespaciado"/>
        <w:ind w:left="284"/>
        <w:jc w:val="both"/>
        <w:rPr>
          <w:rFonts w:asciiTheme="minorHAnsi" w:hAnsiTheme="minorHAnsi" w:cstheme="minorHAnsi"/>
          <w:b/>
          <w:bCs/>
          <w:lang w:val="es-ES_tradnl"/>
        </w:rPr>
      </w:pPr>
      <w:r w:rsidRPr="00365997">
        <w:rPr>
          <w:rFonts w:asciiTheme="minorHAnsi" w:hAnsiTheme="minorHAnsi" w:cstheme="minorHAnsi"/>
        </w:rPr>
        <w:t xml:space="preserve">En caso de adjudicación, se recomendará al RPC la adjudicación </w:t>
      </w:r>
      <w:r>
        <w:rPr>
          <w:rFonts w:asciiTheme="minorHAnsi" w:hAnsiTheme="minorHAnsi" w:cstheme="minorHAnsi"/>
        </w:rPr>
        <w:t>de la(s) propuesta(s) que cumplan con las condiciones técnicas y aspectos requeridos en el DBC</w:t>
      </w:r>
      <w:r w:rsidRPr="00F87BC9">
        <w:rPr>
          <w:rFonts w:cs="Calibri"/>
        </w:rPr>
        <w:t xml:space="preserve"> </w:t>
      </w:r>
      <w:r>
        <w:rPr>
          <w:rFonts w:cs="Calibri"/>
        </w:rPr>
        <w:t xml:space="preserve">y </w:t>
      </w:r>
      <w:r w:rsidRPr="00A57689">
        <w:rPr>
          <w:rFonts w:cs="Calibri"/>
        </w:rPr>
        <w:t xml:space="preserve">que </w:t>
      </w:r>
      <w:r>
        <w:rPr>
          <w:rFonts w:cs="Calibri"/>
        </w:rPr>
        <w:t>obtengan la mejor calificación técnica</w:t>
      </w:r>
      <w:r w:rsidRPr="00A57689">
        <w:rPr>
          <w:rFonts w:cs="Calibri"/>
        </w:rPr>
        <w:t>.</w:t>
      </w:r>
    </w:p>
    <w:p w:rsidR="002C4850" w:rsidRDefault="002C4850" w:rsidP="002C4850">
      <w:pPr>
        <w:pStyle w:val="Sinespaciado"/>
        <w:ind w:left="284"/>
        <w:jc w:val="both"/>
        <w:rPr>
          <w:rFonts w:asciiTheme="minorHAnsi" w:hAnsiTheme="minorHAnsi" w:cstheme="minorHAnsi"/>
          <w:lang w:val="es-ES_tradnl"/>
        </w:rPr>
      </w:pPr>
    </w:p>
    <w:p w:rsidR="002C4850" w:rsidRDefault="002C4850" w:rsidP="002C4850">
      <w:pPr>
        <w:pStyle w:val="Sinespaciado"/>
        <w:ind w:left="284"/>
        <w:jc w:val="both"/>
        <w:rPr>
          <w:rFonts w:asciiTheme="minorHAnsi" w:hAnsiTheme="minorHAnsi" w:cstheme="minorHAnsi"/>
        </w:rPr>
      </w:pPr>
      <w:r w:rsidRPr="000B706B">
        <w:rPr>
          <w:rFonts w:asciiTheme="minorHAnsi" w:hAnsiTheme="minorHAnsi" w:cstheme="minorHAnsi"/>
        </w:rPr>
        <w:t>Se recomendará</w:t>
      </w:r>
      <w:r>
        <w:rPr>
          <w:rFonts w:asciiTheme="minorHAnsi" w:hAnsiTheme="minorHAnsi" w:cstheme="minorHAnsi"/>
        </w:rPr>
        <w:t xml:space="preserve"> la adjudicación </w:t>
      </w:r>
      <w:r w:rsidRPr="000B706B">
        <w:rPr>
          <w:rFonts w:asciiTheme="minorHAnsi" w:hAnsiTheme="minorHAnsi" w:cstheme="minorHAnsi"/>
        </w:rPr>
        <w:t>a una o más empresas que cumplan con las condiciones técnicas y aspectos requeridos en el DBC, de manera proporcional a su capacidad de transporte habilitada. Si la(s) empresa(s) no cubre(n) el volumen total requerido por YPFB se recomendará declarar desierto el porcentaje de volumen no adjudicado.</w:t>
      </w:r>
    </w:p>
    <w:p w:rsidR="002C4850" w:rsidRPr="000B706B" w:rsidRDefault="002C4850" w:rsidP="002C4850">
      <w:pPr>
        <w:pStyle w:val="Sinespaciado"/>
        <w:ind w:left="284"/>
        <w:jc w:val="both"/>
        <w:rPr>
          <w:rFonts w:asciiTheme="minorHAnsi" w:hAnsiTheme="minorHAnsi" w:cstheme="minorHAnsi"/>
        </w:rPr>
      </w:pPr>
    </w:p>
    <w:p w:rsidR="002C4850" w:rsidRPr="00F87BC9" w:rsidRDefault="002C4850" w:rsidP="002C4850">
      <w:pPr>
        <w:pStyle w:val="Sinespaciado"/>
        <w:tabs>
          <w:tab w:val="left" w:pos="284"/>
        </w:tabs>
        <w:ind w:left="284"/>
        <w:jc w:val="both"/>
      </w:pPr>
      <w:r w:rsidRPr="00F87BC9">
        <w:t>En el caso de que todas las propuestas sean descalificadas en cualquiera de las etapas descritas, el Comité de L</w:t>
      </w:r>
      <w:r>
        <w:t>icitación recomendará mediante I</w:t>
      </w:r>
      <w:r w:rsidRPr="00F87BC9">
        <w:t>nforme al Responsable del Proceso de Contratación declarar desierta la contratación.</w:t>
      </w:r>
    </w:p>
    <w:p w:rsidR="002C4850" w:rsidRPr="002C4850" w:rsidRDefault="002C4850" w:rsidP="002C4850">
      <w:pPr>
        <w:keepNext/>
        <w:keepLines/>
        <w:spacing w:before="200"/>
        <w:jc w:val="center"/>
        <w:outlineLvl w:val="1"/>
        <w:rPr>
          <w:rFonts w:asciiTheme="minorHAnsi" w:hAnsiTheme="minorHAnsi" w:cstheme="minorHAnsi"/>
          <w:b/>
          <w:bCs/>
          <w:sz w:val="22"/>
          <w:szCs w:val="22"/>
        </w:rPr>
      </w:pPr>
    </w:p>
    <w:p w:rsidR="0034106C" w:rsidRDefault="0034106C">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D4619" w:rsidRDefault="00B41ABF" w:rsidP="004854C5">
      <w:pPr>
        <w:pStyle w:val="Sinespaciado"/>
        <w:jc w:val="center"/>
        <w:rPr>
          <w:rFonts w:asciiTheme="minorHAnsi" w:hAnsiTheme="minorHAnsi" w:cstheme="minorHAnsi"/>
          <w:b/>
          <w:lang w:val="es-ES_tradnl"/>
        </w:rPr>
      </w:pPr>
      <w:r>
        <w:rPr>
          <w:rFonts w:asciiTheme="minorHAnsi" w:hAnsiTheme="minorHAnsi" w:cstheme="minorHAnsi"/>
          <w:b/>
          <w:lang w:val="es-ES_tradnl"/>
        </w:rPr>
        <w:lastRenderedPageBreak/>
        <w:t>PARTE VI</w:t>
      </w:r>
    </w:p>
    <w:p w:rsidR="007D4619" w:rsidRPr="004854C5" w:rsidRDefault="007D4619" w:rsidP="004854C5">
      <w:pPr>
        <w:pStyle w:val="Sinespaciado"/>
        <w:jc w:val="center"/>
        <w:rPr>
          <w:rFonts w:asciiTheme="minorHAnsi" w:eastAsia="Arial Unicode MS" w:hAnsiTheme="minorHAnsi" w:cstheme="minorHAnsi"/>
          <w:b/>
        </w:rPr>
      </w:pPr>
      <w:r w:rsidRPr="004854C5">
        <w:rPr>
          <w:rFonts w:asciiTheme="minorHAnsi" w:eastAsia="Arial Unicode MS" w:hAnsiTheme="minorHAnsi" w:cstheme="minorHAnsi"/>
          <w:b/>
        </w:rPr>
        <w:t>ESPECIFICACIONES TÉCNICAS</w:t>
      </w:r>
    </w:p>
    <w:p w:rsidR="000F0848" w:rsidRDefault="000F0848" w:rsidP="007D4619">
      <w:pPr>
        <w:jc w:val="both"/>
        <w:rPr>
          <w:rFonts w:asciiTheme="minorHAnsi" w:hAnsiTheme="minorHAnsi" w:cstheme="minorHAnsi"/>
          <w:snapToGrid w:val="0"/>
          <w:color w:val="FF0000"/>
          <w:sz w:val="22"/>
          <w:szCs w:val="22"/>
        </w:rPr>
      </w:pPr>
    </w:p>
    <w:p w:rsidR="000F0848" w:rsidRPr="002462C6" w:rsidRDefault="000F0848" w:rsidP="000F0848">
      <w:pPr>
        <w:pStyle w:val="Encabezado"/>
        <w:jc w:val="center"/>
        <w:rPr>
          <w:rFonts w:ascii="Calibri" w:eastAsia="Arial Unicode MS" w:hAnsi="Calibri" w:cs="Calibri"/>
          <w:b/>
          <w:lang w:val="es-MX"/>
        </w:rPr>
      </w:pPr>
      <w:r w:rsidRPr="002462C6">
        <w:rPr>
          <w:rFonts w:ascii="Calibri" w:eastAsia="Arial Unicode MS" w:hAnsi="Calibri" w:cs="Calibri"/>
          <w:b/>
          <w:lang w:val="es-MX"/>
        </w:rPr>
        <w:t>TRANSPORTE NACIONAL E INTERNACIONAL DE HIDROCARBUROS LÍQUIDOS POR CISTERNAS – GESTIÓN 2018</w:t>
      </w:r>
      <w:r>
        <w:rPr>
          <w:rFonts w:ascii="Calibri" w:eastAsia="Arial Unicode MS" w:hAnsi="Calibri" w:cs="Calibri"/>
          <w:b/>
          <w:lang w:val="es-MX"/>
        </w:rPr>
        <w:t xml:space="preserve"> </w:t>
      </w:r>
      <w:r w:rsidRPr="00C635A9">
        <w:rPr>
          <w:rFonts w:ascii="Calibri" w:eastAsia="Arial Unicode MS" w:hAnsi="Calibri" w:cs="Calibri"/>
          <w:b/>
          <w:lang w:val="es-MX"/>
        </w:rPr>
        <w:t>INTERNACIONAL SUR-ORIENTE</w:t>
      </w:r>
      <w:r>
        <w:rPr>
          <w:rFonts w:ascii="Calibri" w:eastAsia="Arial Unicode MS" w:hAnsi="Calibri" w:cs="Calibri"/>
          <w:b/>
          <w:lang w:val="es-MX"/>
        </w:rPr>
        <w:t xml:space="preserve"> (Segunda Convocatoria)</w:t>
      </w:r>
    </w:p>
    <w:p w:rsidR="000F0848" w:rsidRPr="002462C6" w:rsidRDefault="000F0848" w:rsidP="000F0848">
      <w:pPr>
        <w:pStyle w:val="Prrafodelista"/>
        <w:ind w:left="0"/>
        <w:contextualSpacing/>
        <w:jc w:val="both"/>
        <w:rPr>
          <w:rFonts w:ascii="Calibri" w:hAnsi="Calibri" w:cs="Calibri"/>
          <w:b/>
          <w:bCs/>
          <w:lang w:val="es-BO" w:eastAsia="es-BO"/>
        </w:rPr>
      </w:pPr>
    </w:p>
    <w:tbl>
      <w:tblPr>
        <w:tblW w:w="4067" w:type="pct"/>
        <w:jc w:val="center"/>
        <w:tblCellMar>
          <w:left w:w="70" w:type="dxa"/>
          <w:right w:w="70" w:type="dxa"/>
        </w:tblCellMar>
        <w:tblLook w:val="04A0" w:firstRow="1" w:lastRow="0" w:firstColumn="1" w:lastColumn="0" w:noHBand="0" w:noVBand="1"/>
      </w:tblPr>
      <w:tblGrid>
        <w:gridCol w:w="1274"/>
        <w:gridCol w:w="6139"/>
      </w:tblGrid>
      <w:tr w:rsidR="000F0848" w:rsidRPr="002462C6" w:rsidTr="000F0848">
        <w:trPr>
          <w:trHeight w:val="75"/>
          <w:jc w:val="center"/>
        </w:trPr>
        <w:tc>
          <w:tcPr>
            <w:tcW w:w="859" w:type="pct"/>
            <w:tcBorders>
              <w:top w:val="single" w:sz="4" w:space="0" w:color="auto"/>
              <w:left w:val="single" w:sz="4" w:space="0" w:color="auto"/>
              <w:bottom w:val="single" w:sz="4" w:space="0" w:color="auto"/>
              <w:right w:val="single" w:sz="4" w:space="0" w:color="000000"/>
            </w:tcBorders>
            <w:shd w:val="clear" w:color="auto" w:fill="C6D9F1"/>
            <w:vAlign w:val="center"/>
          </w:tcPr>
          <w:p w:rsidR="000F0848" w:rsidRPr="002462C6" w:rsidRDefault="000F0848" w:rsidP="000F0848">
            <w:pPr>
              <w:contextualSpacing/>
              <w:jc w:val="center"/>
              <w:rPr>
                <w:rFonts w:ascii="Calibri" w:hAnsi="Calibri" w:cs="Calibri"/>
                <w:b/>
                <w:bCs/>
                <w:lang w:val="es-BO"/>
              </w:rPr>
            </w:pPr>
            <w:r w:rsidRPr="002462C6">
              <w:rPr>
                <w:rFonts w:ascii="Calibri" w:hAnsi="Calibri" w:cs="Calibri"/>
                <w:b/>
                <w:bCs/>
                <w:lang w:val="es-BO"/>
              </w:rPr>
              <w:t xml:space="preserve">N° </w:t>
            </w:r>
          </w:p>
        </w:tc>
        <w:tc>
          <w:tcPr>
            <w:tcW w:w="4141" w:type="pct"/>
            <w:tcBorders>
              <w:top w:val="single" w:sz="4" w:space="0" w:color="auto"/>
              <w:left w:val="single" w:sz="4" w:space="0" w:color="auto"/>
              <w:bottom w:val="single" w:sz="4" w:space="0" w:color="auto"/>
              <w:right w:val="single" w:sz="4" w:space="0" w:color="000000"/>
            </w:tcBorders>
            <w:shd w:val="clear" w:color="auto" w:fill="C6D9F1"/>
            <w:noWrap/>
            <w:vAlign w:val="center"/>
            <w:hideMark/>
          </w:tcPr>
          <w:p w:rsidR="000F0848" w:rsidRPr="002462C6" w:rsidRDefault="000F0848" w:rsidP="000F0848">
            <w:pPr>
              <w:contextualSpacing/>
              <w:jc w:val="center"/>
              <w:rPr>
                <w:rFonts w:ascii="Calibri" w:hAnsi="Calibri" w:cs="Calibri"/>
                <w:b/>
                <w:bCs/>
                <w:lang w:val="es-BO"/>
              </w:rPr>
            </w:pPr>
            <w:r w:rsidRPr="002462C6">
              <w:rPr>
                <w:rFonts w:ascii="Calibri" w:hAnsi="Calibri" w:cs="Calibri"/>
                <w:b/>
                <w:bCs/>
                <w:lang w:val="es-BO"/>
              </w:rPr>
              <w:t xml:space="preserve">DESCRIPCIÓN DETALLADA DEL SERVICIO </w:t>
            </w:r>
          </w:p>
        </w:tc>
      </w:tr>
      <w:tr w:rsidR="000F0848" w:rsidRPr="002462C6" w:rsidTr="000F0848">
        <w:trPr>
          <w:trHeight w:val="68"/>
          <w:jc w:val="center"/>
        </w:trPr>
        <w:tc>
          <w:tcPr>
            <w:tcW w:w="859" w:type="pct"/>
            <w:tcBorders>
              <w:top w:val="single" w:sz="4" w:space="0" w:color="auto"/>
              <w:left w:val="single" w:sz="4" w:space="0" w:color="auto"/>
              <w:bottom w:val="single" w:sz="4" w:space="0" w:color="auto"/>
              <w:right w:val="single" w:sz="4" w:space="0" w:color="000000"/>
            </w:tcBorders>
            <w:vAlign w:val="center"/>
          </w:tcPr>
          <w:p w:rsidR="000F0848" w:rsidRPr="000F0848" w:rsidRDefault="000F0848" w:rsidP="000F0848">
            <w:pPr>
              <w:spacing w:before="60" w:after="60"/>
              <w:contextualSpacing/>
              <w:jc w:val="center"/>
              <w:rPr>
                <w:rFonts w:ascii="Calibri" w:hAnsi="Calibri" w:cs="Calibri"/>
                <w:bCs/>
                <w:lang w:val="es-BO"/>
              </w:rPr>
            </w:pPr>
            <w:r w:rsidRPr="000F0848">
              <w:rPr>
                <w:rFonts w:ascii="Calibri" w:hAnsi="Calibri" w:cs="Calibri"/>
                <w:bCs/>
                <w:lang w:val="es-BO"/>
              </w:rPr>
              <w:t>1</w:t>
            </w:r>
          </w:p>
        </w:tc>
        <w:tc>
          <w:tcPr>
            <w:tcW w:w="4141" w:type="pct"/>
            <w:tcBorders>
              <w:top w:val="single" w:sz="4" w:space="0" w:color="auto"/>
              <w:left w:val="single" w:sz="4" w:space="0" w:color="auto"/>
              <w:bottom w:val="single" w:sz="4" w:space="0" w:color="auto"/>
              <w:right w:val="single" w:sz="4" w:space="0" w:color="000000"/>
            </w:tcBorders>
            <w:shd w:val="clear" w:color="auto" w:fill="auto"/>
            <w:noWrap/>
            <w:vAlign w:val="center"/>
          </w:tcPr>
          <w:p w:rsidR="000F0848" w:rsidRPr="002462C6" w:rsidRDefault="000F0848" w:rsidP="000F0848">
            <w:pPr>
              <w:spacing w:before="60" w:after="60"/>
              <w:contextualSpacing/>
              <w:jc w:val="center"/>
              <w:rPr>
                <w:rFonts w:ascii="Calibri" w:hAnsi="Calibri" w:cs="Calibri"/>
                <w:lang w:val="es-BO"/>
              </w:rPr>
            </w:pPr>
            <w:r w:rsidRPr="002462C6">
              <w:rPr>
                <w:rFonts w:ascii="Calibri" w:hAnsi="Calibri" w:cs="Calibri"/>
                <w:lang w:val="es-BO"/>
              </w:rPr>
              <w:t>INTERNACIONAL SUR-ORIENTE</w:t>
            </w:r>
          </w:p>
        </w:tc>
      </w:tr>
    </w:tbl>
    <w:p w:rsidR="000F0848" w:rsidRPr="002462C6" w:rsidRDefault="000F0848" w:rsidP="000F0848">
      <w:pPr>
        <w:rPr>
          <w:rFonts w:ascii="Calibri" w:hAnsi="Calibri" w:cs="Calibri"/>
          <w:b/>
        </w:rPr>
      </w:pPr>
    </w:p>
    <w:p w:rsidR="000F0848" w:rsidRPr="002462C6" w:rsidRDefault="000F0848" w:rsidP="00C35C9D">
      <w:pPr>
        <w:pStyle w:val="Prrafodelista"/>
        <w:numPr>
          <w:ilvl w:val="0"/>
          <w:numId w:val="52"/>
        </w:numPr>
        <w:ind w:left="709"/>
        <w:contextualSpacing/>
        <w:jc w:val="both"/>
        <w:rPr>
          <w:rFonts w:ascii="Calibri" w:hAnsi="Calibri" w:cs="Calibri"/>
          <w:b/>
          <w:bCs/>
          <w:lang w:eastAsia="es-BO"/>
        </w:rPr>
      </w:pPr>
      <w:r w:rsidRPr="002462C6">
        <w:rPr>
          <w:rFonts w:ascii="Calibri" w:hAnsi="Calibri" w:cs="Calibri"/>
          <w:b/>
          <w:bCs/>
          <w:lang w:eastAsia="es-BO"/>
        </w:rPr>
        <w:t>CARACTERÍSTICAS DEL SERVICIO (Sujeto a Evaluación)</w:t>
      </w:r>
    </w:p>
    <w:p w:rsidR="000F0848" w:rsidRPr="002462C6" w:rsidRDefault="000F0848" w:rsidP="000F0848">
      <w:pPr>
        <w:autoSpaceDE w:val="0"/>
        <w:autoSpaceDN w:val="0"/>
        <w:adjustRightInd w:val="0"/>
        <w:rPr>
          <w:rFonts w:ascii="Calibri" w:hAnsi="Calibri" w:cs="Calibri"/>
        </w:rPr>
      </w:pP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2462C6" w:rsidTr="000F0848">
        <w:trPr>
          <w:trHeight w:val="87"/>
          <w:jc w:val="center"/>
        </w:trPr>
        <w:tc>
          <w:tcPr>
            <w:tcW w:w="5000" w:type="pct"/>
            <w:shd w:val="clear" w:color="auto" w:fill="C6D9F1"/>
            <w:vAlign w:val="center"/>
          </w:tcPr>
          <w:p w:rsidR="000F0848" w:rsidRPr="002462C6" w:rsidRDefault="000F0848" w:rsidP="000F0848">
            <w:pPr>
              <w:autoSpaceDE w:val="0"/>
              <w:autoSpaceDN w:val="0"/>
              <w:adjustRightInd w:val="0"/>
              <w:rPr>
                <w:rFonts w:ascii="Calibri" w:hAnsi="Calibri" w:cs="Calibri"/>
              </w:rPr>
            </w:pPr>
            <w:r w:rsidRPr="002462C6">
              <w:rPr>
                <w:rFonts w:ascii="Calibri" w:hAnsi="Calibri" w:cs="Calibri"/>
                <w:b/>
                <w:bCs/>
              </w:rPr>
              <w:t xml:space="preserve">DESCRIPCIÓN DEL SERVICIO </w:t>
            </w:r>
          </w:p>
        </w:tc>
      </w:tr>
      <w:tr w:rsidR="000F0848" w:rsidRPr="002462C6" w:rsidTr="000F0848">
        <w:trPr>
          <w:trHeight w:val="834"/>
          <w:jc w:val="center"/>
        </w:trPr>
        <w:tc>
          <w:tcPr>
            <w:tcW w:w="5000" w:type="pct"/>
            <w:shd w:val="clear" w:color="auto" w:fill="auto"/>
          </w:tcPr>
          <w:p w:rsidR="000F0848" w:rsidRPr="002462C6" w:rsidRDefault="000F0848" w:rsidP="00C35C9D">
            <w:pPr>
              <w:numPr>
                <w:ilvl w:val="0"/>
                <w:numId w:val="88"/>
              </w:numPr>
              <w:ind w:left="454" w:hanging="425"/>
              <w:rPr>
                <w:rFonts w:ascii="Calibri" w:hAnsi="Calibri" w:cs="Calibri"/>
                <w:b/>
                <w:caps/>
              </w:rPr>
            </w:pPr>
            <w:r w:rsidRPr="002462C6">
              <w:rPr>
                <w:rFonts w:ascii="Calibri" w:hAnsi="Calibri" w:cs="Calibri"/>
                <w:b/>
                <w:caps/>
              </w:rPr>
              <w:t>Capacidad de Transporte</w:t>
            </w:r>
          </w:p>
          <w:p w:rsidR="000F0848" w:rsidRPr="002462C6" w:rsidRDefault="000F0848" w:rsidP="000F0848">
            <w:pPr>
              <w:rPr>
                <w:rFonts w:ascii="Calibri" w:hAnsi="Calibri" w:cs="Calibri"/>
                <w:b/>
                <w:caps/>
              </w:rPr>
            </w:pPr>
          </w:p>
          <w:p w:rsidR="000F0848" w:rsidRPr="002462C6" w:rsidRDefault="000F0848" w:rsidP="000F0848">
            <w:pPr>
              <w:jc w:val="both"/>
              <w:rPr>
                <w:rFonts w:ascii="Calibri" w:hAnsi="Calibri" w:cs="Calibri"/>
                <w:b/>
                <w:caps/>
              </w:rPr>
            </w:pPr>
            <w:r>
              <w:rPr>
                <w:rFonts w:ascii="Calibri" w:hAnsi="Calibri" w:cs="Calibri"/>
              </w:rPr>
              <w:t>El volumen requerido a transportar es hasta</w:t>
            </w:r>
            <w:r w:rsidRPr="002462C6">
              <w:rPr>
                <w:rFonts w:ascii="Calibri" w:hAnsi="Calibri" w:cs="Calibri"/>
              </w:rPr>
              <w:t>:</w:t>
            </w:r>
            <w:r w:rsidRPr="002462C6">
              <w:rPr>
                <w:rFonts w:ascii="Calibri" w:hAnsi="Calibri" w:cs="Calibri"/>
                <w:b/>
                <w:caps/>
              </w:rPr>
              <w:t xml:space="preserve"> </w:t>
            </w:r>
            <w:r w:rsidRPr="002462C6">
              <w:rPr>
                <w:rFonts w:ascii="Calibri" w:hAnsi="Calibri" w:cs="Calibri"/>
                <w:b/>
              </w:rPr>
              <w:t xml:space="preserve"> </w:t>
            </w:r>
            <w:r>
              <w:rPr>
                <w:rFonts w:ascii="Calibri" w:hAnsi="Calibri" w:cs="Calibri"/>
                <w:b/>
              </w:rPr>
              <w:t>42</w:t>
            </w:r>
            <w:r w:rsidRPr="002449E3">
              <w:rPr>
                <w:rFonts w:ascii="Calibri" w:hAnsi="Calibri" w:cs="Calibri"/>
                <w:b/>
              </w:rPr>
              <w:t>.507</w:t>
            </w:r>
            <w:r>
              <w:rPr>
                <w:rFonts w:ascii="Calibri" w:hAnsi="Calibri" w:cs="Calibri"/>
                <w:b/>
              </w:rPr>
              <w:t xml:space="preserve"> </w:t>
            </w:r>
            <w:r w:rsidRPr="002462C6">
              <w:rPr>
                <w:rFonts w:ascii="Calibri" w:hAnsi="Calibri" w:cs="Calibri"/>
                <w:b/>
              </w:rPr>
              <w:t>m3</w:t>
            </w:r>
          </w:p>
          <w:p w:rsidR="000F0848" w:rsidRDefault="000F0848" w:rsidP="000F0848">
            <w:pPr>
              <w:jc w:val="both"/>
              <w:rPr>
                <w:rFonts w:ascii="Calibri" w:hAnsi="Calibri" w:cs="Calibri"/>
              </w:rPr>
            </w:pPr>
          </w:p>
          <w:p w:rsidR="000F0848" w:rsidRDefault="000F0848" w:rsidP="000F0848">
            <w:pPr>
              <w:jc w:val="both"/>
              <w:rPr>
                <w:rFonts w:ascii="Calibri" w:hAnsi="Calibri" w:cs="Calibri"/>
              </w:rPr>
            </w:pPr>
            <w:r>
              <w:rPr>
                <w:rFonts w:ascii="Calibri" w:hAnsi="Calibri" w:cs="Calibri"/>
              </w:rPr>
              <w:t xml:space="preserve">Capacidad de Transporte mensual: Mínimo 12 Cisternas que equivale a 800 m3 – Se consideran Camiones Cisternas de una capacidad mínima nominal de 30 m3. </w:t>
            </w:r>
          </w:p>
          <w:p w:rsidR="000F0848" w:rsidRDefault="000F0848" w:rsidP="000F0848">
            <w:pPr>
              <w:jc w:val="both"/>
              <w:rPr>
                <w:rFonts w:ascii="Calibri" w:hAnsi="Calibri" w:cs="Calibri"/>
              </w:rPr>
            </w:pPr>
          </w:p>
          <w:tbl>
            <w:tblPr>
              <w:tblW w:w="0" w:type="auto"/>
              <w:jc w:val="center"/>
              <w:tblCellMar>
                <w:left w:w="70" w:type="dxa"/>
                <w:right w:w="70" w:type="dxa"/>
              </w:tblCellMar>
              <w:tblLook w:val="04A0" w:firstRow="1" w:lastRow="0" w:firstColumn="1" w:lastColumn="0" w:noHBand="0" w:noVBand="1"/>
            </w:tblPr>
            <w:tblGrid>
              <w:gridCol w:w="3037"/>
              <w:gridCol w:w="4464"/>
            </w:tblGrid>
            <w:tr w:rsidR="000F0848" w:rsidTr="000F0848">
              <w:trPr>
                <w:trHeight w:val="70"/>
                <w:jc w:val="center"/>
              </w:trPr>
              <w:tc>
                <w:tcPr>
                  <w:tcW w:w="0" w:type="auto"/>
                  <w:tcBorders>
                    <w:top w:val="single" w:sz="4" w:space="0" w:color="auto"/>
                    <w:left w:val="single" w:sz="4" w:space="0" w:color="auto"/>
                    <w:bottom w:val="single" w:sz="4" w:space="0" w:color="auto"/>
                    <w:right w:val="single" w:sz="4" w:space="0" w:color="auto"/>
                  </w:tcBorders>
                  <w:shd w:val="clear" w:color="auto" w:fill="D9D9D9"/>
                  <w:noWrap/>
                  <w:vAlign w:val="center"/>
                  <w:hideMark/>
                </w:tcPr>
                <w:p w:rsidR="000F0848" w:rsidRDefault="000F0848" w:rsidP="000F0848">
                  <w:pPr>
                    <w:jc w:val="center"/>
                    <w:rPr>
                      <w:rFonts w:ascii="Calibri" w:hAnsi="Calibri" w:cs="Calibri"/>
                      <w:b/>
                      <w:bCs/>
                      <w:color w:val="000000"/>
                      <w:sz w:val="18"/>
                      <w:szCs w:val="22"/>
                      <w:lang w:val="es-BO" w:eastAsia="es-BO"/>
                    </w:rPr>
                  </w:pPr>
                  <w:r>
                    <w:rPr>
                      <w:rFonts w:ascii="Calibri" w:hAnsi="Calibri" w:cs="Calibri"/>
                      <w:b/>
                      <w:bCs/>
                      <w:color w:val="000000"/>
                      <w:sz w:val="18"/>
                      <w:szCs w:val="22"/>
                    </w:rPr>
                    <w:t>Cantidad mínima de cisternas ofertada</w:t>
                  </w:r>
                </w:p>
              </w:tc>
              <w:tc>
                <w:tcPr>
                  <w:tcW w:w="0" w:type="auto"/>
                  <w:tcBorders>
                    <w:top w:val="single" w:sz="4" w:space="0" w:color="auto"/>
                    <w:left w:val="nil"/>
                    <w:bottom w:val="single" w:sz="4" w:space="0" w:color="auto"/>
                    <w:right w:val="single" w:sz="4" w:space="0" w:color="auto"/>
                  </w:tcBorders>
                  <w:shd w:val="clear" w:color="auto" w:fill="D9D9D9"/>
                  <w:noWrap/>
                  <w:vAlign w:val="bottom"/>
                  <w:hideMark/>
                </w:tcPr>
                <w:p w:rsidR="000F0848" w:rsidRDefault="000F0848" w:rsidP="000F0848">
                  <w:pPr>
                    <w:jc w:val="center"/>
                    <w:rPr>
                      <w:rFonts w:ascii="Calibri" w:hAnsi="Calibri" w:cs="Calibri"/>
                      <w:b/>
                      <w:bCs/>
                      <w:color w:val="000000"/>
                      <w:sz w:val="18"/>
                      <w:szCs w:val="22"/>
                    </w:rPr>
                  </w:pPr>
                  <w:r>
                    <w:rPr>
                      <w:rFonts w:ascii="Calibri" w:hAnsi="Calibri" w:cs="Calibri"/>
                      <w:b/>
                      <w:bCs/>
                      <w:color w:val="000000"/>
                      <w:sz w:val="18"/>
                      <w:szCs w:val="22"/>
                    </w:rPr>
                    <w:t>Equivalencia de cantidad mínima de cisternas en volumen</w:t>
                  </w:r>
                </w:p>
              </w:tc>
            </w:tr>
            <w:tr w:rsidR="000F0848" w:rsidTr="000F0848">
              <w:trPr>
                <w:trHeight w:val="70"/>
                <w:jc w:val="center"/>
              </w:trPr>
              <w:tc>
                <w:tcPr>
                  <w:tcW w:w="0" w:type="auto"/>
                  <w:tcBorders>
                    <w:top w:val="nil"/>
                    <w:left w:val="single" w:sz="4" w:space="0" w:color="auto"/>
                    <w:bottom w:val="single" w:sz="4" w:space="0" w:color="auto"/>
                    <w:right w:val="single" w:sz="4" w:space="0" w:color="auto"/>
                  </w:tcBorders>
                  <w:noWrap/>
                  <w:vAlign w:val="bottom"/>
                  <w:hideMark/>
                </w:tcPr>
                <w:p w:rsidR="000F0848" w:rsidRDefault="000F0848" w:rsidP="000F0848">
                  <w:pPr>
                    <w:jc w:val="center"/>
                    <w:rPr>
                      <w:rFonts w:ascii="Calibri" w:hAnsi="Calibri" w:cs="Calibri"/>
                      <w:color w:val="000000"/>
                      <w:sz w:val="18"/>
                      <w:szCs w:val="22"/>
                    </w:rPr>
                  </w:pPr>
                  <w:r>
                    <w:rPr>
                      <w:rFonts w:ascii="Calibri" w:hAnsi="Calibri" w:cs="Calibri"/>
                      <w:color w:val="000000"/>
                      <w:sz w:val="18"/>
                      <w:szCs w:val="22"/>
                    </w:rPr>
                    <w:t>12 cisternas</w:t>
                  </w:r>
                </w:p>
              </w:tc>
              <w:tc>
                <w:tcPr>
                  <w:tcW w:w="0" w:type="auto"/>
                  <w:tcBorders>
                    <w:top w:val="nil"/>
                    <w:left w:val="nil"/>
                    <w:bottom w:val="single" w:sz="4" w:space="0" w:color="auto"/>
                    <w:right w:val="single" w:sz="4" w:space="0" w:color="auto"/>
                  </w:tcBorders>
                  <w:noWrap/>
                  <w:vAlign w:val="bottom"/>
                  <w:hideMark/>
                </w:tcPr>
                <w:p w:rsidR="000F0848" w:rsidRDefault="000F0848" w:rsidP="000F0848">
                  <w:pPr>
                    <w:jc w:val="center"/>
                    <w:rPr>
                      <w:rFonts w:ascii="Calibri" w:hAnsi="Calibri" w:cs="Calibri"/>
                      <w:color w:val="000000"/>
                      <w:sz w:val="18"/>
                      <w:szCs w:val="22"/>
                    </w:rPr>
                  </w:pPr>
                  <w:r>
                    <w:rPr>
                      <w:rFonts w:ascii="Calibri" w:hAnsi="Calibri" w:cs="Calibri"/>
                      <w:color w:val="000000"/>
                      <w:sz w:val="18"/>
                      <w:szCs w:val="22"/>
                    </w:rPr>
                    <w:t>800 m3</w:t>
                  </w:r>
                </w:p>
              </w:tc>
            </w:tr>
          </w:tbl>
          <w:p w:rsidR="000F0848" w:rsidRDefault="000F0848" w:rsidP="000F0848">
            <w:pPr>
              <w:jc w:val="both"/>
              <w:rPr>
                <w:rFonts w:ascii="Calibri" w:hAnsi="Calibri" w:cs="Calibri"/>
              </w:rPr>
            </w:pPr>
          </w:p>
          <w:p w:rsidR="000F0848" w:rsidRDefault="000F0848" w:rsidP="000F0848">
            <w:pPr>
              <w:jc w:val="both"/>
              <w:rPr>
                <w:rFonts w:ascii="Calibri" w:hAnsi="Calibri" w:cs="Calibri"/>
              </w:rPr>
            </w:pPr>
            <w:r>
              <w:rPr>
                <w:rFonts w:ascii="Calibri" w:hAnsi="Calibri" w:cs="Calibri"/>
              </w:rPr>
              <w:t>La cantidad mínima de cisternas podrá comprender: cisternas propias, de accionistas o socios, además de cisternas subcontratadas, estas últimas para su propuesta deben presentar la documentación del punto de subcontratación.</w:t>
            </w:r>
          </w:p>
          <w:p w:rsidR="000F0848" w:rsidRDefault="000F0848" w:rsidP="000F0848">
            <w:pPr>
              <w:jc w:val="both"/>
              <w:rPr>
                <w:rFonts w:ascii="Calibri" w:hAnsi="Calibri" w:cs="Calibri"/>
              </w:rPr>
            </w:pPr>
          </w:p>
          <w:p w:rsidR="000F0848" w:rsidRDefault="000F0848" w:rsidP="000F0848">
            <w:pPr>
              <w:jc w:val="both"/>
              <w:rPr>
                <w:rFonts w:ascii="Calibri" w:hAnsi="Calibri" w:cs="Calibri"/>
              </w:rPr>
            </w:pPr>
            <w:r>
              <w:rPr>
                <w:rFonts w:ascii="Calibri" w:hAnsi="Calibri" w:cs="Calibri"/>
              </w:rPr>
              <w:t>En calidad de constancia de la capacidad de transporte propuesta, se debe hacer llegar junto con la propuesta la nómina de las cisternas que el proponente pondrá a disposición del servicio requerido:</w:t>
            </w:r>
          </w:p>
          <w:p w:rsidR="000F0848" w:rsidRDefault="000F0848" w:rsidP="000F0848">
            <w:pPr>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220"/>
              <w:gridCol w:w="933"/>
              <w:gridCol w:w="2682"/>
              <w:gridCol w:w="656"/>
            </w:tblGrid>
            <w:tr w:rsidR="000F0848" w:rsidTr="000F0848">
              <w:trPr>
                <w:trHeight w:val="110"/>
                <w:jc w:val="center"/>
              </w:trPr>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lang w:val="es-BO"/>
                    </w:rPr>
                  </w:pPr>
                  <w:r>
                    <w:rPr>
                      <w:b/>
                      <w:bCs/>
                      <w:sz w:val="16"/>
                      <w:szCs w:val="16"/>
                    </w:rPr>
                    <w:t>#</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N° de Placa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 xml:space="preserve">Certificado de Registro de Propiedad </w:t>
                  </w:r>
                </w:p>
                <w:p w:rsidR="000F0848" w:rsidRDefault="000F0848" w:rsidP="000F0848">
                  <w:pPr>
                    <w:jc w:val="center"/>
                    <w:rPr>
                      <w:b/>
                      <w:bCs/>
                      <w:sz w:val="16"/>
                      <w:szCs w:val="16"/>
                    </w:rPr>
                  </w:pPr>
                  <w:r>
                    <w:rPr>
                      <w:b/>
                      <w:bCs/>
                      <w:sz w:val="16"/>
                      <w:szCs w:val="16"/>
                    </w:rPr>
                    <w:t>del Vehículo Automotor (CRPVA)</w:t>
                  </w:r>
                </w:p>
              </w:tc>
              <w:tc>
                <w:tcPr>
                  <w:tcW w:w="0" w:type="auto"/>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Modelo</w:t>
                  </w:r>
                </w:p>
              </w:tc>
            </w:tr>
            <w:tr w:rsidR="000F0848" w:rsidTr="000F0848">
              <w:trPr>
                <w:trHeight w:val="60"/>
                <w:jc w:val="center"/>
              </w:trPr>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F0848" w:rsidRDefault="000F0848" w:rsidP="000F0848">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F0848" w:rsidRDefault="000F0848" w:rsidP="000F0848">
                  <w:pPr>
                    <w:rPr>
                      <w:sz w:val="16"/>
                      <w:szCs w:val="16"/>
                    </w:rPr>
                  </w:pPr>
                </w:p>
              </w:tc>
              <w:tc>
                <w:tcPr>
                  <w:tcW w:w="0" w:type="auto"/>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F0848" w:rsidRDefault="000F0848" w:rsidP="000F0848">
                  <w:pPr>
                    <w:rPr>
                      <w:sz w:val="16"/>
                      <w:szCs w:val="16"/>
                    </w:rPr>
                  </w:pPr>
                  <w:r>
                    <w:rPr>
                      <w:sz w:val="16"/>
                      <w:szCs w:val="16"/>
                    </w:rPr>
                    <w:t> </w:t>
                  </w:r>
                </w:p>
              </w:tc>
              <w:tc>
                <w:tcPr>
                  <w:tcW w:w="0" w:type="auto"/>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vAlign w:val="center"/>
                </w:tcPr>
                <w:p w:rsidR="000F0848" w:rsidRDefault="000F0848" w:rsidP="000F0848">
                  <w:pPr>
                    <w:jc w:val="center"/>
                    <w:rPr>
                      <w:sz w:val="16"/>
                      <w:szCs w:val="16"/>
                    </w:rPr>
                  </w:pPr>
                </w:p>
              </w:tc>
            </w:tr>
          </w:tbl>
          <w:p w:rsidR="000F0848" w:rsidRDefault="000F0848" w:rsidP="000F0848">
            <w:pPr>
              <w:jc w:val="both"/>
              <w:rPr>
                <w:rFonts w:ascii="Calibri" w:hAnsi="Calibri" w:cs="Calibri"/>
                <w:lang w:val="es-BO"/>
              </w:rPr>
            </w:pPr>
          </w:p>
          <w:p w:rsidR="000F0848" w:rsidRPr="00585718" w:rsidRDefault="000F0848" w:rsidP="000F0848">
            <w:pPr>
              <w:jc w:val="both"/>
              <w:rPr>
                <w:rFonts w:ascii="Calibri" w:hAnsi="Calibri" w:cs="Calibri"/>
              </w:rPr>
            </w:pPr>
            <w:r>
              <w:rPr>
                <w:rFonts w:ascii="Calibri" w:hAnsi="Calibri" w:cs="Calibri"/>
              </w:rPr>
              <w:t xml:space="preserve">Las </w:t>
            </w:r>
            <w:r w:rsidRPr="00585718">
              <w:rPr>
                <w:rFonts w:ascii="Calibri" w:hAnsi="Calibri" w:cs="Calibri"/>
              </w:rPr>
              <w:t xml:space="preserve">empresas deberán presentar en su propuesta fotocopia simple del RUAT de todas las cisternas ofertadas (propias, de accionistas o socios y subcontratadas). </w:t>
            </w:r>
          </w:p>
          <w:p w:rsidR="000F0848" w:rsidRDefault="000F0848" w:rsidP="000F0848">
            <w:pPr>
              <w:ind w:right="-93"/>
              <w:jc w:val="both"/>
              <w:rPr>
                <w:rFonts w:ascii="Calibri" w:hAnsi="Calibri" w:cs="Calibri"/>
              </w:rPr>
            </w:pPr>
          </w:p>
          <w:p w:rsidR="000F0848" w:rsidRPr="002449E3" w:rsidRDefault="000F0848" w:rsidP="000F0848">
            <w:pPr>
              <w:ind w:right="-93"/>
              <w:jc w:val="both"/>
              <w:rPr>
                <w:rFonts w:ascii="Calibri" w:hAnsi="Calibri" w:cs="Calibri"/>
              </w:rPr>
            </w:pPr>
            <w:r>
              <w:rPr>
                <w:rFonts w:ascii="Calibri" w:hAnsi="Calibri" w:cs="Calibri"/>
              </w:rPr>
              <w:t>No podrán participar l</w:t>
            </w:r>
            <w:r w:rsidRPr="002449E3">
              <w:rPr>
                <w:rFonts w:ascii="Calibri" w:hAnsi="Calibri" w:cs="Calibri"/>
              </w:rPr>
              <w:t>os camiones cisternas que a la fecha de presentación de propuesta se encuentren realizando el servicio de transporte a YPFB en calidad de contratados o subcontratados</w:t>
            </w:r>
            <w:r>
              <w:rPr>
                <w:rFonts w:ascii="Calibri" w:hAnsi="Calibri" w:cs="Calibri"/>
              </w:rPr>
              <w:t>, en caso de que estos camiones se encuentren en una propuesta</w:t>
            </w:r>
            <w:r w:rsidRPr="002449E3">
              <w:rPr>
                <w:rFonts w:ascii="Calibri" w:hAnsi="Calibri" w:cs="Calibri"/>
              </w:rPr>
              <w:t xml:space="preserve"> s</w:t>
            </w:r>
            <w:r>
              <w:rPr>
                <w:rFonts w:ascii="Calibri" w:hAnsi="Calibri" w:cs="Calibri"/>
              </w:rPr>
              <w:t>erán descontados de la misma</w:t>
            </w:r>
            <w:r w:rsidRPr="002449E3">
              <w:rPr>
                <w:rFonts w:ascii="Calibri" w:hAnsi="Calibri" w:cs="Calibri"/>
              </w:rPr>
              <w:t>.</w:t>
            </w:r>
          </w:p>
          <w:p w:rsidR="000F0848" w:rsidRPr="00585718" w:rsidRDefault="000F0848" w:rsidP="000F0848">
            <w:pPr>
              <w:ind w:right="-93"/>
              <w:jc w:val="both"/>
              <w:rPr>
                <w:rFonts w:ascii="Calibri" w:hAnsi="Calibri" w:cs="Calibri"/>
              </w:rPr>
            </w:pPr>
          </w:p>
          <w:p w:rsidR="000F0848" w:rsidRPr="00585718" w:rsidRDefault="000F0848" w:rsidP="000F0848">
            <w:pPr>
              <w:jc w:val="both"/>
              <w:rPr>
                <w:rFonts w:ascii="Calibri" w:hAnsi="Calibri" w:cs="Calibri"/>
              </w:rPr>
            </w:pPr>
            <w:r w:rsidRPr="00585718">
              <w:rPr>
                <w:rFonts w:ascii="Calibri" w:hAnsi="Calibri" w:cs="Calibri"/>
              </w:rPr>
              <w:t>En caso que la documentación señalada precedentemente de alguna/s cisterna/s no se encuentre adjunta a la propuesta o no cumpla con las condiciones solicitadas, se descontarán estas cisternas de la propuesta. Si después de los descuentos de las cisternas observadas no se cumple con la cantidad mínima de cisternas requerida, la propuesta quedará descalificada.</w:t>
            </w:r>
          </w:p>
          <w:p w:rsidR="000F0848" w:rsidRDefault="000F0848" w:rsidP="000F0848">
            <w:pPr>
              <w:ind w:right="-93"/>
              <w:jc w:val="both"/>
              <w:rPr>
                <w:rFonts w:ascii="Calibri" w:hAnsi="Calibri" w:cs="Calibri"/>
              </w:rPr>
            </w:pPr>
          </w:p>
          <w:p w:rsidR="000F0848" w:rsidRDefault="000F0848" w:rsidP="00C35C9D">
            <w:pPr>
              <w:numPr>
                <w:ilvl w:val="0"/>
                <w:numId w:val="90"/>
              </w:numPr>
              <w:ind w:right="-93"/>
              <w:jc w:val="both"/>
              <w:rPr>
                <w:rFonts w:ascii="Calibri" w:hAnsi="Calibri" w:cs="Calibri"/>
                <w:b/>
              </w:rPr>
            </w:pPr>
            <w:r>
              <w:rPr>
                <w:rFonts w:ascii="Calibri" w:hAnsi="Calibri" w:cs="Calibri"/>
                <w:b/>
              </w:rPr>
              <w:t>DETALLE DE TANQUES</w:t>
            </w:r>
          </w:p>
          <w:p w:rsidR="000F0848" w:rsidRDefault="000F0848" w:rsidP="000F0848">
            <w:pPr>
              <w:ind w:right="-93"/>
              <w:jc w:val="both"/>
              <w:rPr>
                <w:rFonts w:ascii="Calibri" w:hAnsi="Calibri" w:cs="Calibri"/>
                <w:b/>
              </w:rPr>
            </w:pPr>
          </w:p>
          <w:p w:rsidR="000F0848" w:rsidRDefault="000F0848" w:rsidP="000F0848">
            <w:pPr>
              <w:ind w:right="-93"/>
              <w:jc w:val="both"/>
              <w:rPr>
                <w:rFonts w:ascii="Calibri" w:hAnsi="Calibri" w:cs="Calibri"/>
              </w:rPr>
            </w:pPr>
            <w:r>
              <w:rPr>
                <w:rFonts w:ascii="Calibri" w:hAnsi="Calibri" w:cs="Calibri"/>
              </w:rPr>
              <w:t xml:space="preserve">La empresa deberá presentar en su propuesta, el detalle de tanques con las que cuenta para su propuesta, que deberán ser mínimamente la misma cantidad de cisternas ofertadas de los camiones cisternas </w:t>
            </w:r>
          </w:p>
          <w:p w:rsidR="000F0848" w:rsidRDefault="000F0848" w:rsidP="000F0848">
            <w:pPr>
              <w:ind w:right="-93"/>
              <w:jc w:val="both"/>
              <w:rPr>
                <w:rFonts w:ascii="Calibri" w:hAnsi="Calibri" w:cs="Calibri"/>
              </w:rPr>
            </w:pPr>
          </w:p>
          <w:tbl>
            <w:tblPr>
              <w:tblW w:w="796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64"/>
              <w:gridCol w:w="1065"/>
              <w:gridCol w:w="3827"/>
              <w:gridCol w:w="1906"/>
            </w:tblGrid>
            <w:tr w:rsidR="000F0848" w:rsidTr="000F0848">
              <w:trPr>
                <w:trHeight w:val="160"/>
                <w:jc w:val="center"/>
              </w:trPr>
              <w:tc>
                <w:tcPr>
                  <w:tcW w:w="11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0F0848" w:rsidRDefault="000F0848" w:rsidP="000F0848">
                  <w:pPr>
                    <w:jc w:val="center"/>
                    <w:rPr>
                      <w:b/>
                      <w:bCs/>
                      <w:sz w:val="16"/>
                      <w:szCs w:val="16"/>
                    </w:rPr>
                  </w:pPr>
                  <w:r>
                    <w:rPr>
                      <w:b/>
                      <w:bCs/>
                      <w:noProof/>
                      <w:sz w:val="16"/>
                      <w:szCs w:val="16"/>
                      <w:lang w:val="es-BO" w:eastAsia="es-BO"/>
                    </w:rPr>
                    <mc:AlternateContent>
                      <mc:Choice Requires="wps">
                        <w:drawing>
                          <wp:anchor distT="0" distB="0" distL="114300" distR="114300" simplePos="0" relativeHeight="251661824" behindDoc="0" locked="0" layoutInCell="1" allowOverlap="1" wp14:anchorId="69A320CB" wp14:editId="322DFF5D">
                            <wp:simplePos x="0" y="0"/>
                            <wp:positionH relativeFrom="column">
                              <wp:posOffset>9525</wp:posOffset>
                            </wp:positionH>
                            <wp:positionV relativeFrom="paragraph">
                              <wp:posOffset>-6350</wp:posOffset>
                            </wp:positionV>
                            <wp:extent cx="0" cy="361315"/>
                            <wp:effectExtent l="0" t="0" r="19050" b="19685"/>
                            <wp:wrapNone/>
                            <wp:docPr id="1" name="Conector recto 1"/>
                            <wp:cNvGraphicFramePr/>
                            <a:graphic xmlns:a="http://schemas.openxmlformats.org/drawingml/2006/main">
                              <a:graphicData uri="http://schemas.microsoft.com/office/word/2010/wordprocessingShape">
                                <wps:wsp>
                                  <wps:cNvCnPr/>
                                  <wps:spPr>
                                    <a:xfrm>
                                      <a:off x="0" y="0"/>
                                      <a:ext cx="0" cy="361315"/>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15B8772" id="Conector recto 1" o:spid="_x0000_s1026" style="position:absolute;z-index:251661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5pt,-.5pt" to=".75pt,27.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" strokecolor="black [3213]"/>
                        </w:pict>
                      </mc:Fallback>
                    </mc:AlternateContent>
                  </w:r>
                  <w:proofErr w:type="spellStart"/>
                  <w:r>
                    <w:rPr>
                      <w:b/>
                      <w:bCs/>
                      <w:sz w:val="16"/>
                      <w:szCs w:val="16"/>
                    </w:rPr>
                    <w:t>Nro</w:t>
                  </w:r>
                  <w:proofErr w:type="spellEnd"/>
                </w:p>
              </w:tc>
              <w:tc>
                <w:tcPr>
                  <w:tcW w:w="1065"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Serie de tanque</w:t>
                  </w:r>
                </w:p>
              </w:tc>
              <w:tc>
                <w:tcPr>
                  <w:tcW w:w="3827"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 xml:space="preserve">Documento Internacional/Nacional </w:t>
                  </w:r>
                </w:p>
                <w:p w:rsidR="000F0848" w:rsidRDefault="000F0848" w:rsidP="000F0848">
                  <w:pPr>
                    <w:jc w:val="center"/>
                    <w:rPr>
                      <w:b/>
                      <w:bCs/>
                      <w:sz w:val="16"/>
                      <w:szCs w:val="16"/>
                    </w:rPr>
                  </w:pPr>
                  <w:r>
                    <w:rPr>
                      <w:b/>
                      <w:bCs/>
                      <w:sz w:val="16"/>
                      <w:szCs w:val="16"/>
                    </w:rPr>
                    <w:t>que demuestre la calibración de tanque</w:t>
                  </w:r>
                </w:p>
              </w:tc>
              <w:tc>
                <w:tcPr>
                  <w:tcW w:w="1906" w:type="dxa"/>
                  <w:tcBorders>
                    <w:top w:val="single" w:sz="4" w:space="0" w:color="auto"/>
                    <w:left w:val="single" w:sz="4" w:space="0" w:color="auto"/>
                    <w:bottom w:val="single" w:sz="4" w:space="0" w:color="auto"/>
                    <w:right w:val="single" w:sz="4" w:space="0" w:color="auto"/>
                  </w:tcBorders>
                  <w:shd w:val="clear" w:color="auto" w:fill="D9D9D9"/>
                  <w:tcMar>
                    <w:top w:w="0" w:type="dxa"/>
                    <w:left w:w="70" w:type="dxa"/>
                    <w:bottom w:w="0" w:type="dxa"/>
                    <w:right w:w="70" w:type="dxa"/>
                  </w:tcMar>
                  <w:vAlign w:val="center"/>
                  <w:hideMark/>
                </w:tcPr>
                <w:p w:rsidR="000F0848" w:rsidRDefault="000F0848" w:rsidP="000F0848">
                  <w:pPr>
                    <w:jc w:val="center"/>
                    <w:rPr>
                      <w:b/>
                      <w:bCs/>
                      <w:sz w:val="16"/>
                      <w:szCs w:val="16"/>
                    </w:rPr>
                  </w:pPr>
                  <w:r>
                    <w:rPr>
                      <w:b/>
                      <w:bCs/>
                      <w:sz w:val="16"/>
                      <w:szCs w:val="16"/>
                    </w:rPr>
                    <w:t>CAPACIDAD (m3)</w:t>
                  </w:r>
                </w:p>
              </w:tc>
            </w:tr>
            <w:tr w:rsidR="000F0848" w:rsidTr="000F0848">
              <w:trPr>
                <w:trHeight w:val="87"/>
                <w:jc w:val="center"/>
              </w:trPr>
              <w:tc>
                <w:tcPr>
                  <w:tcW w:w="1164" w:type="dxa"/>
                  <w:tcBorders>
                    <w:top w:val="single" w:sz="4" w:space="0" w:color="auto"/>
                    <w:left w:val="single" w:sz="4" w:space="0" w:color="auto"/>
                    <w:bottom w:val="single" w:sz="4" w:space="0" w:color="auto"/>
                    <w:right w:val="single" w:sz="4" w:space="0" w:color="auto"/>
                  </w:tcBorders>
                </w:tcPr>
                <w:p w:rsidR="000F0848" w:rsidRDefault="000F0848" w:rsidP="000F0848">
                  <w:pPr>
                    <w:rPr>
                      <w:sz w:val="16"/>
                      <w:szCs w:val="16"/>
                    </w:rPr>
                  </w:pPr>
                </w:p>
              </w:tc>
              <w:tc>
                <w:tcPr>
                  <w:tcW w:w="1065" w:type="dxa"/>
                  <w:tcBorders>
                    <w:top w:val="single" w:sz="4" w:space="0" w:color="auto"/>
                    <w:left w:val="single" w:sz="4" w:space="0" w:color="auto"/>
                    <w:bottom w:val="single" w:sz="4" w:space="0" w:color="auto"/>
                    <w:right w:val="single" w:sz="4" w:space="0" w:color="auto"/>
                  </w:tcBorders>
                  <w:tcMar>
                    <w:top w:w="0" w:type="dxa"/>
                    <w:left w:w="70" w:type="dxa"/>
                    <w:bottom w:w="0" w:type="dxa"/>
                    <w:right w:w="70" w:type="dxa"/>
                  </w:tcMar>
                </w:tcPr>
                <w:p w:rsidR="000F0848" w:rsidRDefault="000F0848" w:rsidP="000F0848">
                  <w:pPr>
                    <w:rPr>
                      <w:sz w:val="16"/>
                      <w:szCs w:val="16"/>
                    </w:rPr>
                  </w:pPr>
                </w:p>
              </w:tc>
              <w:tc>
                <w:tcPr>
                  <w:tcW w:w="3827"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hideMark/>
                </w:tcPr>
                <w:p w:rsidR="000F0848" w:rsidRDefault="000F0848" w:rsidP="000F0848">
                  <w:pPr>
                    <w:rPr>
                      <w:sz w:val="16"/>
                      <w:szCs w:val="16"/>
                    </w:rPr>
                  </w:pPr>
                  <w:r>
                    <w:rPr>
                      <w:sz w:val="16"/>
                      <w:szCs w:val="16"/>
                    </w:rPr>
                    <w:t> </w:t>
                  </w:r>
                </w:p>
              </w:tc>
              <w:tc>
                <w:tcPr>
                  <w:tcW w:w="1906" w:type="dxa"/>
                  <w:tcBorders>
                    <w:top w:val="single" w:sz="4" w:space="0" w:color="auto"/>
                    <w:left w:val="single" w:sz="4" w:space="0" w:color="auto"/>
                    <w:bottom w:val="single" w:sz="4" w:space="0" w:color="auto"/>
                    <w:right w:val="single" w:sz="4" w:space="0" w:color="auto"/>
                  </w:tcBorders>
                  <w:noWrap/>
                  <w:tcMar>
                    <w:top w:w="0" w:type="dxa"/>
                    <w:left w:w="70" w:type="dxa"/>
                    <w:bottom w:w="0" w:type="dxa"/>
                    <w:right w:w="70" w:type="dxa"/>
                  </w:tcMar>
                  <w:vAlign w:val="center"/>
                </w:tcPr>
                <w:p w:rsidR="000F0848" w:rsidRDefault="000F0848" w:rsidP="000F0848">
                  <w:pPr>
                    <w:rPr>
                      <w:sz w:val="16"/>
                      <w:szCs w:val="16"/>
                    </w:rPr>
                  </w:pPr>
                </w:p>
              </w:tc>
            </w:tr>
          </w:tbl>
          <w:p w:rsidR="000F0848" w:rsidRDefault="000F0848" w:rsidP="000F0848">
            <w:pPr>
              <w:jc w:val="both"/>
              <w:rPr>
                <w:rFonts w:ascii="Calibri" w:hAnsi="Calibri" w:cs="Calibri"/>
              </w:rPr>
            </w:pPr>
            <w:r>
              <w:rPr>
                <w:rFonts w:ascii="Calibri" w:hAnsi="Calibri" w:cs="Calibri"/>
              </w:rPr>
              <w:lastRenderedPageBreak/>
              <w:t>En caso que la documentación señalada precedentemente de alguna/s cisterna/s no se encuentre adjunta la propuesta o esta documentación no cumpla con las condiciones requeridas, se descontarán estas cisternas de la propuesta. Si después de los descuentos de las cisternas observadas no se cumple con la cantidad mínima de cisternas, la propuesta quedará descalificada.</w:t>
            </w:r>
          </w:p>
          <w:p w:rsidR="000F0848" w:rsidRPr="002462C6" w:rsidRDefault="000F0848" w:rsidP="000F0848">
            <w:pPr>
              <w:ind w:right="-93"/>
              <w:jc w:val="both"/>
              <w:rPr>
                <w:rFonts w:ascii="Calibri" w:hAnsi="Calibri" w:cs="Calibri"/>
              </w:rPr>
            </w:pPr>
          </w:p>
          <w:p w:rsidR="000F0848" w:rsidRPr="00E37C5B" w:rsidRDefault="000F0848" w:rsidP="00C35C9D">
            <w:pPr>
              <w:numPr>
                <w:ilvl w:val="0"/>
                <w:numId w:val="90"/>
              </w:numPr>
              <w:ind w:right="-93"/>
              <w:jc w:val="both"/>
              <w:rPr>
                <w:rFonts w:ascii="Calibri" w:hAnsi="Calibri" w:cs="Calibri"/>
                <w:b/>
              </w:rPr>
            </w:pPr>
            <w:r w:rsidRPr="00E37C5B">
              <w:rPr>
                <w:rFonts w:ascii="Calibri" w:hAnsi="Calibri" w:cs="Calibri"/>
                <w:b/>
              </w:rPr>
              <w:t xml:space="preserve">PERMISOS DE TRANSPORTE INTERNACIONAL </w:t>
            </w:r>
          </w:p>
          <w:p w:rsidR="000F0848" w:rsidRPr="002462C6" w:rsidRDefault="000F0848" w:rsidP="000F0848">
            <w:pPr>
              <w:jc w:val="both"/>
              <w:rPr>
                <w:rFonts w:ascii="Calibri" w:hAnsi="Calibri" w:cs="Calibri"/>
                <w:highlight w:val="red"/>
              </w:rPr>
            </w:pPr>
          </w:p>
          <w:p w:rsidR="000F0848" w:rsidRDefault="000F0848" w:rsidP="000F0848">
            <w:pPr>
              <w:jc w:val="both"/>
              <w:rPr>
                <w:rFonts w:ascii="Calibri" w:hAnsi="Calibri" w:cs="Calibri"/>
              </w:rPr>
            </w:pPr>
            <w:r w:rsidRPr="00E37C5B">
              <w:rPr>
                <w:rFonts w:ascii="Calibri" w:hAnsi="Calibri" w:cs="Calibri"/>
              </w:rPr>
              <w:t>Las empresas oferentes deberán presentar en su propuesta, la siguiente documentación que acredite y habilite realizar el transporte internacional de mercancías por carretera, para cada una de sus unidades (tracto camiones).</w:t>
            </w:r>
          </w:p>
          <w:p w:rsidR="000F0848" w:rsidRPr="002462C6" w:rsidRDefault="000F0848" w:rsidP="000F0848">
            <w:pPr>
              <w:jc w:val="both"/>
              <w:rPr>
                <w:rFonts w:ascii="Calibri" w:hAnsi="Calibri" w:cs="Calibri"/>
              </w:rPr>
            </w:pPr>
          </w:p>
          <w:p w:rsidR="000F0848" w:rsidRPr="00E37C5B" w:rsidRDefault="000F0848" w:rsidP="00C35C9D">
            <w:pPr>
              <w:numPr>
                <w:ilvl w:val="0"/>
                <w:numId w:val="49"/>
              </w:numPr>
              <w:tabs>
                <w:tab w:val="left" w:pos="490"/>
              </w:tabs>
              <w:jc w:val="both"/>
              <w:rPr>
                <w:rFonts w:ascii="Calibri" w:hAnsi="Calibri" w:cs="Calibri"/>
              </w:rPr>
            </w:pPr>
            <w:r w:rsidRPr="00E37C5B">
              <w:rPr>
                <w:rFonts w:ascii="Calibri" w:hAnsi="Calibri" w:cs="Calibri"/>
              </w:rPr>
              <w:t>Constancia de Permiso y/o habilitación de Tránsito Internacional vigente a la fecha de presentación de propuesta, emitida por la Aduana Nacional de Bolivia y/o Reporte Impreso del Sistema de la Aduana Nacional. Será responsabilidad de la empresa de transporte mantener vigentes los Permisos y/o habilitaciones durante la ejecución del servicio.</w:t>
            </w:r>
            <w:r>
              <w:t xml:space="preserve"> </w:t>
            </w:r>
            <w:r w:rsidRPr="00D53909">
              <w:rPr>
                <w:rFonts w:ascii="Calibri" w:hAnsi="Calibri" w:cs="Calibri"/>
              </w:rPr>
              <w:t>E</w:t>
            </w:r>
            <w:r>
              <w:rPr>
                <w:rFonts w:ascii="Calibri" w:hAnsi="Calibri" w:cs="Calibri"/>
              </w:rPr>
              <w:t>n e</w:t>
            </w:r>
            <w:r w:rsidRPr="00D53909">
              <w:rPr>
                <w:rFonts w:ascii="Calibri" w:hAnsi="Calibri" w:cs="Calibri"/>
              </w:rPr>
              <w:t>l reporte de aduana a</w:t>
            </w:r>
            <w:r>
              <w:rPr>
                <w:rFonts w:ascii="Calibri" w:hAnsi="Calibri" w:cs="Calibri"/>
              </w:rPr>
              <w:t xml:space="preserve"> presentar, el camión </w:t>
            </w:r>
            <w:r w:rsidRPr="00D53909">
              <w:rPr>
                <w:rFonts w:ascii="Calibri" w:hAnsi="Calibri" w:cs="Calibri"/>
              </w:rPr>
              <w:t xml:space="preserve">debe estar </w:t>
            </w:r>
            <w:r>
              <w:rPr>
                <w:rFonts w:ascii="Calibri" w:hAnsi="Calibri" w:cs="Calibri"/>
              </w:rPr>
              <w:t>registrado a nombre del proponente o propietario de camión</w:t>
            </w:r>
            <w:r w:rsidRPr="00D53909">
              <w:rPr>
                <w:rFonts w:ascii="Calibri" w:hAnsi="Calibri" w:cs="Calibri"/>
              </w:rPr>
              <w:t>. </w:t>
            </w:r>
          </w:p>
          <w:p w:rsidR="000F0848" w:rsidRPr="002462C6" w:rsidRDefault="000F0848" w:rsidP="000F0848">
            <w:pPr>
              <w:ind w:left="851" w:hanging="284"/>
              <w:jc w:val="both"/>
              <w:rPr>
                <w:rFonts w:ascii="Calibri" w:hAnsi="Calibri" w:cs="Calibri"/>
              </w:rPr>
            </w:pPr>
          </w:p>
          <w:p w:rsidR="000F0848" w:rsidRPr="002462C6" w:rsidRDefault="000F0848" w:rsidP="000F0848">
            <w:pPr>
              <w:jc w:val="both"/>
              <w:rPr>
                <w:rFonts w:ascii="Calibri" w:hAnsi="Calibri" w:cs="Calibri"/>
              </w:rPr>
            </w:pPr>
            <w:r w:rsidRPr="002462C6">
              <w:rPr>
                <w:rFonts w:ascii="Calibri" w:hAnsi="Calibri" w:cs="Calibri"/>
              </w:rPr>
              <w:t>Certificaciones necesarias para el transporte de combustible en Argentina:</w:t>
            </w:r>
          </w:p>
          <w:p w:rsidR="000F0848" w:rsidRPr="002462C6" w:rsidRDefault="000F0848" w:rsidP="000F0848">
            <w:pPr>
              <w:jc w:val="both"/>
              <w:rPr>
                <w:rFonts w:ascii="Calibri" w:hAnsi="Calibri" w:cs="Calibri"/>
              </w:rPr>
            </w:pPr>
          </w:p>
          <w:p w:rsidR="000F0848" w:rsidRPr="002462C6" w:rsidRDefault="000F0848" w:rsidP="00C35C9D">
            <w:pPr>
              <w:numPr>
                <w:ilvl w:val="0"/>
                <w:numId w:val="49"/>
              </w:numPr>
              <w:tabs>
                <w:tab w:val="left" w:pos="490"/>
              </w:tabs>
              <w:ind w:left="490" w:hanging="284"/>
              <w:jc w:val="both"/>
              <w:rPr>
                <w:rFonts w:ascii="Calibri" w:hAnsi="Calibri" w:cs="Calibri"/>
              </w:rPr>
            </w:pPr>
            <w:r w:rsidRPr="002462C6">
              <w:rPr>
                <w:rFonts w:ascii="Calibri" w:hAnsi="Calibri" w:cs="Calibri"/>
              </w:rPr>
              <w:t>Certificado de inscripción emitido por la Comisión Nacional de Regulación del Transporte CNRT de Argentina.</w:t>
            </w:r>
          </w:p>
          <w:p w:rsidR="000F0848" w:rsidRPr="002462C6" w:rsidRDefault="000F0848" w:rsidP="000F0848">
            <w:pPr>
              <w:ind w:left="851"/>
              <w:jc w:val="both"/>
              <w:rPr>
                <w:rFonts w:ascii="Calibri" w:hAnsi="Calibri" w:cs="Calibri"/>
              </w:rPr>
            </w:pPr>
          </w:p>
          <w:p w:rsidR="000F0848" w:rsidRPr="002462C6" w:rsidRDefault="000F0848" w:rsidP="000F0848">
            <w:pPr>
              <w:jc w:val="both"/>
              <w:rPr>
                <w:rFonts w:ascii="Calibri" w:hAnsi="Calibri" w:cs="Calibri"/>
              </w:rPr>
            </w:pPr>
            <w:r w:rsidRPr="002462C6">
              <w:rPr>
                <w:rFonts w:ascii="Calibri" w:hAnsi="Calibri" w:cs="Calibri"/>
              </w:rPr>
              <w:t>En caso de presentar su propuesta para los tramos de Brasil, el proponente deberá presentar certificaciones necesarias para el transporte de combustible en este país:</w:t>
            </w:r>
          </w:p>
          <w:p w:rsidR="000F0848" w:rsidRPr="002462C6" w:rsidRDefault="000F0848" w:rsidP="000F0848">
            <w:pPr>
              <w:ind w:left="851" w:hanging="284"/>
              <w:jc w:val="both"/>
              <w:rPr>
                <w:rFonts w:ascii="Calibri" w:hAnsi="Calibri" w:cs="Calibri"/>
              </w:rPr>
            </w:pPr>
          </w:p>
          <w:p w:rsidR="000F0848" w:rsidRPr="002462C6" w:rsidRDefault="000F0848" w:rsidP="00C35C9D">
            <w:pPr>
              <w:numPr>
                <w:ilvl w:val="0"/>
                <w:numId w:val="49"/>
              </w:numPr>
              <w:tabs>
                <w:tab w:val="left" w:pos="490"/>
              </w:tabs>
              <w:ind w:left="490" w:hanging="284"/>
              <w:jc w:val="both"/>
              <w:rPr>
                <w:rFonts w:ascii="Calibri" w:hAnsi="Calibri" w:cs="Calibri"/>
              </w:rPr>
            </w:pPr>
            <w:r w:rsidRPr="002462C6">
              <w:rPr>
                <w:rFonts w:ascii="Calibri" w:hAnsi="Calibri" w:cs="Calibri"/>
              </w:rPr>
              <w:t>Certificado de inscripción emitido por la Instancia de Regulación del Transporte correspondiente de Brasil.</w:t>
            </w:r>
          </w:p>
          <w:p w:rsidR="000F0848" w:rsidRPr="002462C6" w:rsidRDefault="000F0848" w:rsidP="000F0848">
            <w:pPr>
              <w:ind w:left="851"/>
              <w:jc w:val="both"/>
              <w:rPr>
                <w:rFonts w:ascii="Calibri" w:hAnsi="Calibri" w:cs="Calibri"/>
              </w:rPr>
            </w:pPr>
          </w:p>
          <w:p w:rsidR="000F0848" w:rsidRPr="002462C6" w:rsidRDefault="000F0848" w:rsidP="000F0848">
            <w:pPr>
              <w:jc w:val="both"/>
              <w:rPr>
                <w:rFonts w:ascii="Calibri" w:hAnsi="Calibri" w:cs="Calibri"/>
              </w:rPr>
            </w:pPr>
            <w:r w:rsidRPr="002462C6">
              <w:rPr>
                <w:rFonts w:ascii="Calibri" w:hAnsi="Calibri" w:cs="Calibri"/>
                <w:b/>
              </w:rPr>
              <w:t>Nota:</w:t>
            </w:r>
            <w:r w:rsidRPr="002462C6">
              <w:rPr>
                <w:rFonts w:ascii="Calibri" w:hAnsi="Calibri" w:cs="Calibri"/>
              </w:rPr>
              <w:t xml:space="preserve"> Las empresas oferentes, en su propuesta deberán adjuntar fotocopias simples de las certificaciones, resolución y permisos solicitados vigentes para los camiones cisterna comprometidos para el propósito.</w:t>
            </w:r>
          </w:p>
          <w:p w:rsidR="000F0848" w:rsidRPr="002462C6" w:rsidRDefault="000F0848" w:rsidP="000F0848">
            <w:pPr>
              <w:jc w:val="both"/>
              <w:rPr>
                <w:rFonts w:ascii="Calibri" w:hAnsi="Calibri" w:cs="Calibri"/>
              </w:rPr>
            </w:pPr>
          </w:p>
          <w:p w:rsidR="000F0848" w:rsidRDefault="000F0848" w:rsidP="000F0848">
            <w:pPr>
              <w:jc w:val="both"/>
              <w:rPr>
                <w:rFonts w:ascii="Calibri" w:hAnsi="Calibri" w:cs="Calibri"/>
              </w:rPr>
            </w:pPr>
            <w:r w:rsidRPr="002462C6">
              <w:rPr>
                <w:rFonts w:ascii="Calibri" w:hAnsi="Calibri" w:cs="Calibri"/>
              </w:rPr>
              <w:t xml:space="preserve">En caso que la documentación señalada precedentemente de alguna/s cisterna/s no se encuentre adjunta </w:t>
            </w:r>
            <w:r>
              <w:rPr>
                <w:rFonts w:ascii="Calibri" w:hAnsi="Calibri" w:cs="Calibri"/>
              </w:rPr>
              <w:t>a</w:t>
            </w:r>
            <w:r w:rsidRPr="002462C6">
              <w:rPr>
                <w:rFonts w:ascii="Calibri" w:hAnsi="Calibri" w:cs="Calibri"/>
              </w:rPr>
              <w:t xml:space="preserve"> la propuesta</w:t>
            </w:r>
            <w:r>
              <w:rPr>
                <w:rFonts w:ascii="Calibri" w:hAnsi="Calibri" w:cs="Calibri"/>
              </w:rPr>
              <w:t xml:space="preserve"> o esta documentación no cumpla con las condiciones requeridas</w:t>
            </w:r>
            <w:r w:rsidRPr="002462C6">
              <w:rPr>
                <w:rFonts w:ascii="Calibri" w:hAnsi="Calibri" w:cs="Calibri"/>
              </w:rPr>
              <w:t>, se descontarán estas cisternas de la propuesta.</w:t>
            </w:r>
          </w:p>
          <w:p w:rsidR="000F0848" w:rsidRDefault="000F0848" w:rsidP="000F0848">
            <w:pPr>
              <w:jc w:val="both"/>
              <w:rPr>
                <w:rFonts w:ascii="Calibri" w:hAnsi="Calibri" w:cs="Calibri"/>
              </w:rPr>
            </w:pPr>
          </w:p>
          <w:p w:rsidR="000F0848" w:rsidRDefault="000F0848" w:rsidP="00C35C9D">
            <w:pPr>
              <w:numPr>
                <w:ilvl w:val="0"/>
                <w:numId w:val="90"/>
              </w:numPr>
              <w:rPr>
                <w:rFonts w:ascii="Calibri" w:hAnsi="Calibri" w:cs="Calibri"/>
                <w:b/>
                <w:caps/>
              </w:rPr>
            </w:pPr>
            <w:r w:rsidRPr="00B8224B">
              <w:rPr>
                <w:rFonts w:ascii="Calibri" w:hAnsi="Calibri" w:cs="Calibri"/>
                <w:b/>
                <w:caps/>
              </w:rPr>
              <w:t>Tramos</w:t>
            </w:r>
          </w:p>
          <w:p w:rsidR="000F0848" w:rsidRPr="002462C6" w:rsidRDefault="000F0848" w:rsidP="000F0848">
            <w:pPr>
              <w:tabs>
                <w:tab w:val="left" w:pos="567"/>
              </w:tabs>
              <w:ind w:left="360"/>
              <w:rPr>
                <w:rFonts w:ascii="Calibri" w:hAnsi="Calibri" w:cs="Calibri"/>
                <w:b/>
              </w:rPr>
            </w:pPr>
          </w:p>
          <w:p w:rsidR="000F0848" w:rsidRPr="002462C6" w:rsidRDefault="000F0848" w:rsidP="00C35C9D">
            <w:pPr>
              <w:numPr>
                <w:ilvl w:val="0"/>
                <w:numId w:val="89"/>
              </w:numPr>
              <w:rPr>
                <w:rFonts w:ascii="Calibri" w:hAnsi="Calibri" w:cs="Calibri"/>
                <w:b/>
              </w:rPr>
            </w:pPr>
            <w:r w:rsidRPr="002462C6">
              <w:rPr>
                <w:rFonts w:ascii="Calibri" w:hAnsi="Calibri" w:cs="Calibri"/>
                <w:b/>
              </w:rPr>
              <w:t>Tramos Principales*</w:t>
            </w:r>
          </w:p>
          <w:tbl>
            <w:tblPr>
              <w:tblW w:w="5922" w:type="dxa"/>
              <w:jc w:val="center"/>
              <w:tblCellMar>
                <w:left w:w="70" w:type="dxa"/>
                <w:right w:w="70" w:type="dxa"/>
              </w:tblCellMar>
              <w:tblLook w:val="04A0" w:firstRow="1" w:lastRow="0" w:firstColumn="1" w:lastColumn="0" w:noHBand="0" w:noVBand="1"/>
            </w:tblPr>
            <w:tblGrid>
              <w:gridCol w:w="361"/>
              <w:gridCol w:w="1965"/>
              <w:gridCol w:w="2059"/>
              <w:gridCol w:w="1537"/>
            </w:tblGrid>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0325D" w:rsidRDefault="0080325D" w:rsidP="000F084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0325D" w:rsidRDefault="0080325D" w:rsidP="000F084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0325D" w:rsidRDefault="0080325D" w:rsidP="000F084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80325D" w:rsidRDefault="0080325D" w:rsidP="000F0848">
                  <w:pPr>
                    <w:jc w:val="center"/>
                    <w:rPr>
                      <w:rFonts w:ascii="Calibri" w:hAnsi="Calibri"/>
                      <w:b/>
                      <w:bCs/>
                      <w:sz w:val="16"/>
                      <w:szCs w:val="16"/>
                    </w:rPr>
                  </w:pPr>
                  <w:r>
                    <w:rPr>
                      <w:rFonts w:ascii="Calibri" w:hAnsi="Calibri"/>
                      <w:b/>
                      <w:bCs/>
                      <w:sz w:val="16"/>
                      <w:szCs w:val="16"/>
                    </w:rPr>
                    <w:t>Punto de Entrega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Bermejo</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Santa Cruz</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Tarija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Villamontes</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Villazón</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Campana/Dock Sud</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Yacuiba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Bermejo</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Santa Cruz</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Tarija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Villamontes</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Villazón</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Yacuiba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Bermejo</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Santa Cruz</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lastRenderedPageBreak/>
                    <w:t>15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Tarija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Villamontes</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Villazón</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Yacuiba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19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Bermejo</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Santa Cruz</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Tarija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Villamontes</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Villazón</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Yacuiba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Bermejo</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Santa Cruz</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Tarija</w:t>
                  </w:r>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Villamontes</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29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proofErr w:type="spellStart"/>
                  <w:r>
                    <w:rPr>
                      <w:rFonts w:ascii="Calibri" w:hAnsi="Calibri"/>
                      <w:sz w:val="16"/>
                      <w:szCs w:val="16"/>
                    </w:rPr>
                    <w:t>Villazón</w:t>
                  </w:r>
                  <w:proofErr w:type="spellEnd"/>
                </w:p>
              </w:tc>
            </w:tr>
            <w:tr w:rsidR="0080325D" w:rsidTr="0080325D">
              <w:trPr>
                <w:trHeight w:val="69"/>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80325D">
                  <w:pPr>
                    <w:jc w:val="center"/>
                    <w:rPr>
                      <w:rFonts w:ascii="Calibri" w:hAnsi="Calibri"/>
                      <w:sz w:val="16"/>
                      <w:szCs w:val="16"/>
                    </w:rPr>
                  </w:pPr>
                  <w:r>
                    <w:rPr>
                      <w:rFonts w:ascii="Calibri" w:hAnsi="Calibri"/>
                      <w:sz w:val="16"/>
                      <w:szCs w:val="16"/>
                    </w:rPr>
                    <w:t>30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80325D" w:rsidRDefault="0080325D"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Zarate</w:t>
                  </w:r>
                </w:p>
              </w:tc>
              <w:tc>
                <w:tcPr>
                  <w:tcW w:w="0" w:type="auto"/>
                  <w:tcBorders>
                    <w:top w:val="nil"/>
                    <w:left w:val="nil"/>
                    <w:bottom w:val="single" w:sz="4" w:space="0" w:color="auto"/>
                    <w:right w:val="single" w:sz="4" w:space="0" w:color="auto"/>
                  </w:tcBorders>
                  <w:shd w:val="clear" w:color="auto" w:fill="auto"/>
                  <w:noWrap/>
                  <w:vAlign w:val="center"/>
                  <w:hideMark/>
                </w:tcPr>
                <w:p w:rsidR="0080325D" w:rsidRDefault="0080325D" w:rsidP="000F0848">
                  <w:pPr>
                    <w:jc w:val="center"/>
                    <w:rPr>
                      <w:rFonts w:ascii="Calibri" w:hAnsi="Calibri"/>
                      <w:sz w:val="16"/>
                      <w:szCs w:val="16"/>
                    </w:rPr>
                  </w:pPr>
                  <w:r>
                    <w:rPr>
                      <w:rFonts w:ascii="Calibri" w:hAnsi="Calibri"/>
                      <w:sz w:val="16"/>
                      <w:szCs w:val="16"/>
                    </w:rPr>
                    <w:t>Yacuiba</w:t>
                  </w:r>
                </w:p>
              </w:tc>
            </w:tr>
          </w:tbl>
          <w:p w:rsidR="000F0848" w:rsidRPr="002462C6" w:rsidRDefault="000F0848" w:rsidP="000F0848">
            <w:pPr>
              <w:ind w:left="490"/>
              <w:rPr>
                <w:rFonts w:ascii="Calibri" w:hAnsi="Calibri" w:cs="Calibri"/>
                <w:i/>
              </w:rPr>
            </w:pPr>
            <w:r w:rsidRPr="002462C6">
              <w:rPr>
                <w:rFonts w:ascii="Calibri" w:hAnsi="Calibri" w:cs="Calibri"/>
              </w:rPr>
              <w:t>*</w:t>
            </w:r>
            <w:r>
              <w:rPr>
                <w:rFonts w:ascii="Calibri" w:hAnsi="Calibri" w:cs="Calibri"/>
                <w:i/>
              </w:rPr>
              <w:t>Obligatorios, el proponente debe manifestar en su propuesta que está de acuerdo en cumplir estos tramos</w:t>
            </w:r>
          </w:p>
          <w:p w:rsidR="000F0848" w:rsidRPr="002462C6" w:rsidRDefault="000F0848" w:rsidP="000F0848">
            <w:pPr>
              <w:ind w:left="2832"/>
              <w:rPr>
                <w:rFonts w:ascii="Calibri" w:hAnsi="Calibri" w:cs="Calibri"/>
                <w:i/>
              </w:rPr>
            </w:pPr>
          </w:p>
          <w:p w:rsidR="000F0848" w:rsidRPr="002462C6" w:rsidRDefault="000F0848" w:rsidP="00C35C9D">
            <w:pPr>
              <w:numPr>
                <w:ilvl w:val="0"/>
                <w:numId w:val="89"/>
              </w:numPr>
              <w:rPr>
                <w:rFonts w:ascii="Calibri" w:hAnsi="Calibri" w:cs="Calibri"/>
                <w:b/>
              </w:rPr>
            </w:pPr>
            <w:r w:rsidRPr="002462C6">
              <w:rPr>
                <w:rFonts w:ascii="Calibri" w:hAnsi="Calibri" w:cs="Calibri"/>
                <w:b/>
              </w:rPr>
              <w:t xml:space="preserve">Tramos Secundarios ** </w:t>
            </w:r>
          </w:p>
          <w:tbl>
            <w:tblPr>
              <w:tblW w:w="5973" w:type="dxa"/>
              <w:jc w:val="center"/>
              <w:tblCellMar>
                <w:left w:w="70" w:type="dxa"/>
                <w:right w:w="70" w:type="dxa"/>
              </w:tblCellMar>
              <w:tblLook w:val="04A0" w:firstRow="1" w:lastRow="0" w:firstColumn="1" w:lastColumn="0" w:noHBand="0" w:noVBand="1"/>
            </w:tblPr>
            <w:tblGrid>
              <w:gridCol w:w="364"/>
              <w:gridCol w:w="1982"/>
              <w:gridCol w:w="2077"/>
              <w:gridCol w:w="1550"/>
            </w:tblGrid>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Punto de Entrega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Potosí</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Tupiza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Campana/Dock Sud</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Uyuni</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Potosí</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Tupiza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Campo Duran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Uyuni</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39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Santa Cruz</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Villamontes</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Paraguay</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Yacuiba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Potosí</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Tupiza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Vilelas</w:t>
                  </w:r>
                  <w:proofErr w:type="spellEnd"/>
                </w:p>
              </w:tc>
              <w:tc>
                <w:tcPr>
                  <w:tcW w:w="0" w:type="auto"/>
                  <w:tcBorders>
                    <w:top w:val="nil"/>
                    <w:left w:val="nil"/>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Uyuni</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Potosí</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49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Tupiza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50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 Nicolás/Arroyo Seco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Uyuni</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51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proofErr w:type="spellStart"/>
                  <w:r>
                    <w:rPr>
                      <w:rFonts w:ascii="Calibri" w:hAnsi="Calibri"/>
                      <w:sz w:val="16"/>
                      <w:szCs w:val="16"/>
                    </w:rPr>
                    <w:t>Camiri</w:t>
                  </w:r>
                  <w:proofErr w:type="spellEnd"/>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52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Potosí</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53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Tupiza</w:t>
                  </w:r>
                </w:p>
              </w:tc>
            </w:tr>
            <w:tr w:rsidR="00D04BA6" w:rsidTr="00D04BA6">
              <w:trPr>
                <w:trHeight w:val="9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D04BA6">
                  <w:pPr>
                    <w:jc w:val="center"/>
                    <w:rPr>
                      <w:rFonts w:ascii="Calibri" w:hAnsi="Calibri"/>
                      <w:sz w:val="16"/>
                      <w:szCs w:val="16"/>
                    </w:rPr>
                  </w:pPr>
                  <w:r>
                    <w:rPr>
                      <w:rFonts w:ascii="Calibri" w:hAnsi="Calibri"/>
                      <w:sz w:val="16"/>
                      <w:szCs w:val="16"/>
                    </w:rPr>
                    <w:t>54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Zarate</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Uyuni</w:t>
                  </w:r>
                </w:p>
              </w:tc>
            </w:tr>
          </w:tbl>
          <w:p w:rsidR="000F0848" w:rsidRPr="002462C6" w:rsidRDefault="000F0848" w:rsidP="000F0848">
            <w:pPr>
              <w:ind w:left="490"/>
              <w:rPr>
                <w:rFonts w:ascii="Calibri" w:hAnsi="Calibri" w:cs="Calibri"/>
                <w:i/>
              </w:rPr>
            </w:pPr>
            <w:r w:rsidRPr="002462C6">
              <w:rPr>
                <w:rFonts w:ascii="Calibri" w:hAnsi="Calibri" w:cs="Calibri"/>
                <w:i/>
              </w:rPr>
              <w:t>**</w:t>
            </w:r>
            <w:r>
              <w:rPr>
                <w:rFonts w:ascii="Calibri" w:hAnsi="Calibri" w:cs="Calibri"/>
                <w:i/>
              </w:rPr>
              <w:t>Obligatorios, el proponente debe manifestar en su propuesta que está de acuerdo en cumplir estos tramos</w:t>
            </w:r>
          </w:p>
          <w:p w:rsidR="000F0848" w:rsidRPr="002462C6" w:rsidRDefault="000F0848" w:rsidP="000F0848">
            <w:pPr>
              <w:jc w:val="both"/>
              <w:rPr>
                <w:rFonts w:ascii="Calibri" w:hAnsi="Calibri" w:cs="Calibri"/>
                <w:b/>
              </w:rPr>
            </w:pPr>
          </w:p>
          <w:p w:rsidR="000F0848" w:rsidRPr="002462C6" w:rsidRDefault="000F0848" w:rsidP="00C35C9D">
            <w:pPr>
              <w:numPr>
                <w:ilvl w:val="0"/>
                <w:numId w:val="89"/>
              </w:numPr>
              <w:rPr>
                <w:rFonts w:ascii="Calibri" w:hAnsi="Calibri" w:cs="Calibri"/>
                <w:b/>
              </w:rPr>
            </w:pPr>
            <w:r>
              <w:rPr>
                <w:rFonts w:ascii="Calibri" w:hAnsi="Calibri" w:cs="Calibri"/>
                <w:b/>
              </w:rPr>
              <w:t>Tramos Secundarios Brasil ***</w:t>
            </w:r>
          </w:p>
          <w:p w:rsidR="000F0848" w:rsidRDefault="000F0848" w:rsidP="000F0848">
            <w:pPr>
              <w:ind w:left="490"/>
              <w:jc w:val="both"/>
              <w:rPr>
                <w:rFonts w:ascii="Calibri" w:hAnsi="Calibri" w:cs="Calibri"/>
                <w:i/>
              </w:rPr>
            </w:pPr>
          </w:p>
          <w:tbl>
            <w:tblPr>
              <w:tblW w:w="5922" w:type="dxa"/>
              <w:jc w:val="center"/>
              <w:tblCellMar>
                <w:left w:w="70" w:type="dxa"/>
                <w:right w:w="70" w:type="dxa"/>
              </w:tblCellMar>
              <w:tblLook w:val="04A0" w:firstRow="1" w:lastRow="0" w:firstColumn="1" w:lastColumn="0" w:noHBand="0" w:noVBand="1"/>
            </w:tblPr>
            <w:tblGrid>
              <w:gridCol w:w="382"/>
              <w:gridCol w:w="2076"/>
              <w:gridCol w:w="1840"/>
              <w:gridCol w:w="1624"/>
            </w:tblGrid>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lang w:val="es-MX" w:eastAsia="es-MX"/>
                    </w:rPr>
                  </w:pPr>
                  <w:r>
                    <w:rPr>
                      <w:rFonts w:ascii="Calibri" w:hAnsi="Calibri"/>
                      <w:b/>
                      <w:bCs/>
                      <w:sz w:val="16"/>
                      <w:szCs w:val="16"/>
                    </w:rPr>
                    <w:t>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Producto</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Punto de Recepción</w:t>
                  </w:r>
                </w:p>
              </w:tc>
              <w:tc>
                <w:tcPr>
                  <w:tcW w:w="0" w:type="auto"/>
                  <w:tcBorders>
                    <w:top w:val="single" w:sz="4" w:space="0" w:color="auto"/>
                    <w:left w:val="single" w:sz="4" w:space="0" w:color="auto"/>
                    <w:bottom w:val="single" w:sz="4" w:space="0" w:color="auto"/>
                    <w:right w:val="single" w:sz="4" w:space="0" w:color="auto"/>
                  </w:tcBorders>
                  <w:shd w:val="clear" w:color="000000" w:fill="D9D9D9"/>
                  <w:vAlign w:val="center"/>
                  <w:hideMark/>
                </w:tcPr>
                <w:p w:rsidR="00D04BA6" w:rsidRDefault="00D04BA6" w:rsidP="000F0848">
                  <w:pPr>
                    <w:jc w:val="center"/>
                    <w:rPr>
                      <w:rFonts w:ascii="Calibri" w:hAnsi="Calibri"/>
                      <w:b/>
                      <w:bCs/>
                      <w:sz w:val="16"/>
                      <w:szCs w:val="16"/>
                    </w:rPr>
                  </w:pPr>
                  <w:r>
                    <w:rPr>
                      <w:rFonts w:ascii="Calibri" w:hAnsi="Calibri"/>
                      <w:b/>
                      <w:bCs/>
                      <w:sz w:val="16"/>
                      <w:szCs w:val="16"/>
                    </w:rPr>
                    <w:t>Punto de Entrega</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55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Cobija</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56</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Guayaramerin </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57</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Porto </w:t>
                  </w:r>
                  <w:proofErr w:type="spellStart"/>
                  <w:r>
                    <w:rPr>
                      <w:rFonts w:ascii="Calibri" w:hAnsi="Calibri"/>
                      <w:sz w:val="16"/>
                      <w:szCs w:val="16"/>
                    </w:rPr>
                    <w:t>Velho</w:t>
                  </w:r>
                  <w:proofErr w:type="spellEnd"/>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Riberalta </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58</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Cobija</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59</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Guayaramerin </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60</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61</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Riberalta </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62</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San Jose </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63</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São Paulo</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Santa Cruz</w:t>
                  </w:r>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lastRenderedPageBreak/>
                    <w:t>64</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Puerto </w:t>
                  </w:r>
                  <w:proofErr w:type="spellStart"/>
                  <w:r>
                    <w:rPr>
                      <w:rFonts w:ascii="Calibri" w:hAnsi="Calibri"/>
                      <w:sz w:val="16"/>
                      <w:szCs w:val="16"/>
                    </w:rPr>
                    <w:t>Quijarro</w:t>
                  </w:r>
                  <w:proofErr w:type="spellEnd"/>
                </w:p>
              </w:tc>
            </w:tr>
            <w:tr w:rsidR="00D04BA6" w:rsidTr="00D04BA6">
              <w:trPr>
                <w:trHeight w:val="160"/>
                <w:jc w:val="center"/>
              </w:trPr>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65</w:t>
                  </w:r>
                </w:p>
              </w:tc>
              <w:tc>
                <w:tcPr>
                  <w:tcW w:w="0" w:type="auto"/>
                  <w:tcBorders>
                    <w:top w:val="single" w:sz="4" w:space="0" w:color="auto"/>
                    <w:left w:val="single" w:sz="4" w:space="0" w:color="auto"/>
                    <w:bottom w:val="single" w:sz="4" w:space="0" w:color="auto"/>
                    <w:right w:val="single" w:sz="4" w:space="0" w:color="auto"/>
                  </w:tcBorders>
                  <w:shd w:val="clear" w:color="auto" w:fill="auto"/>
                  <w:vAlign w:val="center"/>
                  <w:hideMark/>
                </w:tcPr>
                <w:p w:rsidR="00D04BA6" w:rsidRDefault="00D04BA6" w:rsidP="000F0848">
                  <w:pPr>
                    <w:rPr>
                      <w:rFonts w:ascii="Calibri" w:hAnsi="Calibri"/>
                      <w:sz w:val="16"/>
                      <w:szCs w:val="16"/>
                    </w:rPr>
                  </w:pPr>
                  <w:r>
                    <w:rPr>
                      <w:rFonts w:ascii="Calibri" w:hAnsi="Calibri"/>
                      <w:sz w:val="16"/>
                      <w:szCs w:val="16"/>
                    </w:rPr>
                    <w:t>Hidrocarburos Líquidos</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 xml:space="preserve">Senador </w:t>
                  </w:r>
                  <w:proofErr w:type="spellStart"/>
                  <w:r>
                    <w:rPr>
                      <w:rFonts w:ascii="Calibri" w:hAnsi="Calibri"/>
                      <w:sz w:val="16"/>
                      <w:szCs w:val="16"/>
                    </w:rPr>
                    <w:t>Canedo</w:t>
                  </w:r>
                  <w:proofErr w:type="spellEnd"/>
                  <w:r>
                    <w:rPr>
                      <w:rFonts w:ascii="Calibri" w:hAnsi="Calibri"/>
                      <w:sz w:val="16"/>
                      <w:szCs w:val="16"/>
                    </w:rPr>
                    <w:t xml:space="preserve"> </w:t>
                  </w:r>
                </w:p>
              </w:tc>
              <w:tc>
                <w:tcPr>
                  <w:tcW w:w="0" w:type="auto"/>
                  <w:tcBorders>
                    <w:top w:val="single" w:sz="4" w:space="0" w:color="auto"/>
                    <w:left w:val="single" w:sz="4" w:space="0" w:color="auto"/>
                    <w:bottom w:val="single" w:sz="4" w:space="0" w:color="auto"/>
                    <w:right w:val="single" w:sz="4" w:space="0" w:color="auto"/>
                  </w:tcBorders>
                  <w:shd w:val="clear" w:color="auto" w:fill="auto"/>
                  <w:noWrap/>
                  <w:vAlign w:val="center"/>
                  <w:hideMark/>
                </w:tcPr>
                <w:p w:rsidR="00D04BA6" w:rsidRDefault="00D04BA6" w:rsidP="000F0848">
                  <w:pPr>
                    <w:jc w:val="center"/>
                    <w:rPr>
                      <w:rFonts w:ascii="Calibri" w:hAnsi="Calibri"/>
                      <w:sz w:val="16"/>
                      <w:szCs w:val="16"/>
                    </w:rPr>
                  </w:pPr>
                  <w:r>
                    <w:rPr>
                      <w:rFonts w:ascii="Calibri" w:hAnsi="Calibri"/>
                      <w:sz w:val="16"/>
                      <w:szCs w:val="16"/>
                    </w:rPr>
                    <w:t>Santa Cruz</w:t>
                  </w:r>
                </w:p>
              </w:tc>
            </w:tr>
          </w:tbl>
          <w:p w:rsidR="000F0848" w:rsidRPr="002462C6" w:rsidRDefault="000F0848" w:rsidP="000F0848">
            <w:pPr>
              <w:ind w:left="490"/>
              <w:rPr>
                <w:rFonts w:ascii="Calibri" w:hAnsi="Calibri" w:cs="Calibri"/>
                <w:i/>
              </w:rPr>
            </w:pPr>
            <w:r w:rsidRPr="002462C6">
              <w:rPr>
                <w:rFonts w:ascii="Calibri" w:hAnsi="Calibri" w:cs="Calibri"/>
                <w:i/>
              </w:rPr>
              <w:t>***</w:t>
            </w:r>
            <w:r>
              <w:rPr>
                <w:rFonts w:ascii="Calibri" w:hAnsi="Calibri" w:cs="Calibri"/>
                <w:i/>
              </w:rPr>
              <w:t>Opcionales, el proponente debe manifestar en su propuesta si está de acuerdo o no en operar en estos tramos</w:t>
            </w:r>
          </w:p>
          <w:p w:rsidR="000F0848" w:rsidRPr="002462C6" w:rsidRDefault="000F0848" w:rsidP="000F0848">
            <w:pPr>
              <w:jc w:val="both"/>
              <w:rPr>
                <w:rFonts w:ascii="Calibri" w:hAnsi="Calibri" w:cs="Calibri"/>
                <w:b/>
              </w:rPr>
            </w:pPr>
          </w:p>
          <w:p w:rsidR="000F0848" w:rsidRPr="002462C6" w:rsidRDefault="000F0848" w:rsidP="000F0848">
            <w:pPr>
              <w:rPr>
                <w:rFonts w:ascii="Calibri" w:hAnsi="Calibri" w:cs="Calibri"/>
                <w:i/>
              </w:rPr>
            </w:pPr>
            <w:r w:rsidRPr="002462C6">
              <w:rPr>
                <w:rFonts w:ascii="Calibri" w:hAnsi="Calibri" w:cs="Calibri"/>
                <w:b/>
              </w:rPr>
              <w:t xml:space="preserve">Nota: Las tarifas </w:t>
            </w:r>
            <w:r>
              <w:rPr>
                <w:rFonts w:ascii="Calibri" w:hAnsi="Calibri" w:cs="Calibri"/>
                <w:b/>
              </w:rPr>
              <w:t>incluyen</w:t>
            </w:r>
            <w:r w:rsidRPr="002462C6">
              <w:rPr>
                <w:rFonts w:ascii="Calibri" w:hAnsi="Calibri" w:cs="Calibri"/>
                <w:b/>
              </w:rPr>
              <w:t xml:space="preserve"> todos los seguros exigidos, así como costos de Hojas de Ruta.</w:t>
            </w:r>
          </w:p>
          <w:p w:rsidR="000F0848" w:rsidRDefault="000F0848" w:rsidP="000F0848">
            <w:pPr>
              <w:tabs>
                <w:tab w:val="left" w:pos="720"/>
              </w:tabs>
              <w:autoSpaceDE w:val="0"/>
              <w:autoSpaceDN w:val="0"/>
              <w:adjustRightInd w:val="0"/>
              <w:ind w:right="18"/>
              <w:jc w:val="both"/>
              <w:rPr>
                <w:rFonts w:ascii="Calibri" w:hAnsi="Calibri" w:cs="Calibri"/>
              </w:rPr>
            </w:pPr>
          </w:p>
          <w:p w:rsidR="000F0848" w:rsidRPr="002462C6" w:rsidRDefault="000F0848" w:rsidP="000F0848">
            <w:pPr>
              <w:tabs>
                <w:tab w:val="left" w:pos="720"/>
              </w:tabs>
              <w:autoSpaceDE w:val="0"/>
              <w:autoSpaceDN w:val="0"/>
              <w:adjustRightInd w:val="0"/>
              <w:ind w:right="18"/>
              <w:jc w:val="both"/>
              <w:rPr>
                <w:rFonts w:ascii="Calibri" w:hAnsi="Calibri" w:cs="Calibri"/>
                <w:lang w:val="es-ES_tradnl"/>
              </w:rPr>
            </w:pPr>
            <w:r>
              <w:rPr>
                <w:rFonts w:ascii="Calibri" w:hAnsi="Calibri" w:cs="Calibri"/>
              </w:rPr>
              <w:t>Se podrá adjudicar a más de un proponente</w:t>
            </w:r>
          </w:p>
        </w:tc>
      </w:tr>
    </w:tbl>
    <w:p w:rsidR="000F0848" w:rsidRDefault="000F0848" w:rsidP="000F0848">
      <w:pPr>
        <w:rPr>
          <w:rFonts w:ascii="Calibri" w:hAnsi="Calibri" w:cs="Calibri"/>
        </w:rPr>
      </w:pPr>
    </w:p>
    <w:p w:rsidR="00A51169" w:rsidRDefault="00A51169" w:rsidP="000F0848">
      <w:pPr>
        <w:rPr>
          <w:rFonts w:ascii="Calibri" w:hAnsi="Calibri" w:cs="Calibri"/>
        </w:rPr>
      </w:pPr>
    </w:p>
    <w:p w:rsidR="000F0848" w:rsidRPr="002462C6" w:rsidRDefault="000F0848" w:rsidP="00C35C9D">
      <w:pPr>
        <w:pStyle w:val="Prrafodelista"/>
        <w:numPr>
          <w:ilvl w:val="0"/>
          <w:numId w:val="52"/>
        </w:numPr>
        <w:ind w:left="567" w:hanging="567"/>
        <w:jc w:val="both"/>
        <w:rPr>
          <w:rFonts w:ascii="Calibri" w:hAnsi="Calibri" w:cs="Calibri"/>
          <w:b/>
          <w:bCs/>
          <w:lang w:eastAsia="es-BO"/>
        </w:rPr>
      </w:pPr>
      <w:r w:rsidRPr="002462C6">
        <w:rPr>
          <w:rFonts w:ascii="Calibri" w:hAnsi="Calibri" w:cs="Calibri"/>
          <w:b/>
          <w:bCs/>
          <w:lang w:eastAsia="es-BO"/>
        </w:rPr>
        <w:t>CONDICIONES REQUERIDAS PARA EL SERVICIO (De cumplimiento obligatorio por el proponente)</w:t>
      </w:r>
    </w:p>
    <w:p w:rsidR="000F0848" w:rsidRPr="002462C6" w:rsidRDefault="000F0848" w:rsidP="000F0848">
      <w:pPr>
        <w:pStyle w:val="Prrafodelista"/>
        <w:jc w:val="both"/>
        <w:rPr>
          <w:rFonts w:ascii="Calibri" w:hAnsi="Calibri" w:cs="Calibri"/>
          <w:b/>
          <w:bCs/>
          <w:lang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CONDICIONES TÉCNICAS</w:t>
            </w:r>
          </w:p>
        </w:tc>
      </w:tr>
      <w:tr w:rsidR="000F0848" w:rsidRPr="002462C6" w:rsidTr="000F0848">
        <w:trPr>
          <w:trHeight w:val="70"/>
        </w:trPr>
        <w:tc>
          <w:tcPr>
            <w:tcW w:w="9113" w:type="dxa"/>
            <w:shd w:val="clear" w:color="auto" w:fill="auto"/>
            <w:vAlign w:val="center"/>
          </w:tcPr>
          <w:p w:rsidR="000F0848" w:rsidRPr="002462C6" w:rsidRDefault="000F0848" w:rsidP="00C35C9D">
            <w:pPr>
              <w:numPr>
                <w:ilvl w:val="0"/>
                <w:numId w:val="66"/>
              </w:numPr>
              <w:ind w:left="567" w:hanging="567"/>
              <w:rPr>
                <w:rFonts w:ascii="Calibri" w:hAnsi="Calibri" w:cs="Calibri"/>
                <w:b/>
              </w:rPr>
            </w:pPr>
            <w:r w:rsidRPr="002462C6">
              <w:rPr>
                <w:rFonts w:ascii="Calibri" w:hAnsi="Calibri" w:cs="Calibri"/>
                <w:b/>
              </w:rPr>
              <w:t>PRODUCTO</w:t>
            </w:r>
          </w:p>
          <w:p w:rsidR="000F0848" w:rsidRPr="002462C6" w:rsidRDefault="000F0848" w:rsidP="000F0848">
            <w:pPr>
              <w:rPr>
                <w:rFonts w:ascii="Calibri" w:hAnsi="Calibri" w:cs="Calibri"/>
                <w:u w:val="single"/>
              </w:rPr>
            </w:pPr>
          </w:p>
          <w:p w:rsidR="000F0848" w:rsidRPr="002462C6" w:rsidRDefault="000F0848" w:rsidP="00C35C9D">
            <w:pPr>
              <w:numPr>
                <w:ilvl w:val="0"/>
                <w:numId w:val="59"/>
              </w:numPr>
              <w:ind w:left="1134"/>
              <w:rPr>
                <w:rFonts w:ascii="Calibri" w:hAnsi="Calibri" w:cs="Calibri"/>
              </w:rPr>
            </w:pPr>
            <w:r w:rsidRPr="002462C6">
              <w:rPr>
                <w:rFonts w:ascii="Calibri" w:hAnsi="Calibri" w:cs="Calibri"/>
              </w:rPr>
              <w:t xml:space="preserve">Diese </w:t>
            </w:r>
            <w:proofErr w:type="spellStart"/>
            <w:r w:rsidRPr="002462C6">
              <w:rPr>
                <w:rFonts w:ascii="Calibri" w:hAnsi="Calibri" w:cs="Calibri"/>
              </w:rPr>
              <w:t>Oil</w:t>
            </w:r>
            <w:proofErr w:type="spellEnd"/>
          </w:p>
          <w:p w:rsidR="000F0848" w:rsidRPr="002462C6" w:rsidRDefault="000F0848" w:rsidP="00C35C9D">
            <w:pPr>
              <w:numPr>
                <w:ilvl w:val="0"/>
                <w:numId w:val="59"/>
              </w:numPr>
              <w:ind w:left="1134"/>
              <w:rPr>
                <w:rFonts w:ascii="Calibri" w:hAnsi="Calibri" w:cs="Calibri"/>
              </w:rPr>
            </w:pPr>
            <w:r w:rsidRPr="002462C6">
              <w:rPr>
                <w:rFonts w:ascii="Calibri" w:hAnsi="Calibri" w:cs="Calibri"/>
              </w:rPr>
              <w:t>Insumos y Aditivos (Gasolinas)</w:t>
            </w:r>
          </w:p>
          <w:p w:rsidR="000F0848" w:rsidRDefault="000F0848" w:rsidP="000F0848">
            <w:pPr>
              <w:rPr>
                <w:rFonts w:ascii="Calibri" w:hAnsi="Calibri" w:cs="Calibri"/>
              </w:rPr>
            </w:pPr>
          </w:p>
          <w:p w:rsidR="000F0848" w:rsidRDefault="000F0848" w:rsidP="00C35C9D">
            <w:pPr>
              <w:numPr>
                <w:ilvl w:val="0"/>
                <w:numId w:val="66"/>
              </w:numPr>
              <w:ind w:left="0" w:firstLine="0"/>
              <w:rPr>
                <w:rFonts w:ascii="Calibri" w:hAnsi="Calibri" w:cs="Calibri"/>
                <w:b/>
              </w:rPr>
            </w:pPr>
            <w:r w:rsidRPr="0091367C">
              <w:rPr>
                <w:rFonts w:ascii="Calibri" w:hAnsi="Calibri" w:cs="Calibri"/>
                <w:b/>
              </w:rPr>
              <w:t>GASTOS REEMBOLSABLES</w:t>
            </w:r>
          </w:p>
          <w:p w:rsidR="000F0848" w:rsidRPr="0091367C" w:rsidRDefault="000F0848" w:rsidP="000F0848">
            <w:pPr>
              <w:ind w:left="720"/>
              <w:rPr>
                <w:rFonts w:ascii="Calibri" w:hAnsi="Calibri" w:cs="Calibri"/>
                <w:b/>
              </w:rPr>
            </w:pPr>
          </w:p>
          <w:p w:rsidR="000F0848" w:rsidRDefault="000F0848" w:rsidP="000F0848">
            <w:pPr>
              <w:jc w:val="both"/>
              <w:rPr>
                <w:rFonts w:ascii="Calibri" w:hAnsi="Calibri" w:cs="Calibri"/>
              </w:rPr>
            </w:pPr>
            <w:r>
              <w:rPr>
                <w:rFonts w:ascii="Calibri" w:hAnsi="Calibri" w:cs="Calibri"/>
                <w:color w:val="000000"/>
              </w:rPr>
              <w:t xml:space="preserve">El Contratante procesara los pagos de </w:t>
            </w:r>
            <w:r>
              <w:rPr>
                <w:rFonts w:ascii="Calibri" w:hAnsi="Calibri" w:cs="Calibri"/>
              </w:rPr>
              <w:t>manera mensual</w:t>
            </w:r>
            <w:r>
              <w:rPr>
                <w:rFonts w:ascii="Calibri" w:hAnsi="Calibri" w:cs="Calibri"/>
                <w:color w:val="1F497D"/>
              </w:rPr>
              <w:t xml:space="preserve">, </w:t>
            </w:r>
            <w:r>
              <w:rPr>
                <w:rFonts w:ascii="Calibri" w:hAnsi="Calibri" w:cs="Calibri"/>
              </w:rPr>
              <w:t xml:space="preserve">por pagos a Concesionarios de Aduana </w:t>
            </w:r>
            <w:r>
              <w:rPr>
                <w:rFonts w:ascii="Calibri" w:hAnsi="Calibri" w:cs="Calibri"/>
                <w:color w:val="000000"/>
              </w:rPr>
              <w:t xml:space="preserve">que el transportista hubiera </w:t>
            </w:r>
            <w:r>
              <w:rPr>
                <w:rFonts w:ascii="Calibri" w:hAnsi="Calibri" w:cs="Calibri"/>
              </w:rPr>
              <w:t>realizado a nombre de YPFB</w:t>
            </w:r>
            <w:r>
              <w:rPr>
                <w:rFonts w:ascii="Calibri" w:hAnsi="Calibri" w:cs="Calibri"/>
                <w:color w:val="1F497D"/>
              </w:rPr>
              <w:t xml:space="preserve">, </w:t>
            </w:r>
            <w:r>
              <w:rPr>
                <w:rFonts w:ascii="Calibri" w:hAnsi="Calibri" w:cs="Calibri"/>
                <w:color w:val="000000"/>
              </w:rPr>
              <w:t xml:space="preserve">para lo cual el Transportista </w:t>
            </w:r>
            <w:r>
              <w:rPr>
                <w:rFonts w:ascii="Calibri" w:hAnsi="Calibri" w:cs="Calibri"/>
              </w:rPr>
              <w:t>hasta el cuarto día hábil de cada mes, deberá entregar al Contratante las facturas que acredite al pago de concesionario de aduana emitidas durante el mes anterior (cuyas facturas y/o documentos equivalentes deberán ser emitidas a nombre del Contratante), cuando se incurra en este costo, adjuntando solicitud de pago de gastos reembolsables y detalle que contenga la siguiente información:</w:t>
            </w:r>
          </w:p>
          <w:p w:rsidR="000F0848" w:rsidRDefault="000F0848" w:rsidP="00C35C9D">
            <w:pPr>
              <w:numPr>
                <w:ilvl w:val="0"/>
                <w:numId w:val="73"/>
              </w:numPr>
              <w:jc w:val="both"/>
              <w:rPr>
                <w:rFonts w:ascii="Calibri" w:hAnsi="Calibri" w:cs="Calibri"/>
              </w:rPr>
            </w:pPr>
            <w:r>
              <w:rPr>
                <w:rFonts w:ascii="Calibri" w:hAnsi="Calibri" w:cs="Calibri"/>
              </w:rPr>
              <w:t xml:space="preserve">Numero </w:t>
            </w:r>
          </w:p>
          <w:p w:rsidR="000F0848" w:rsidRDefault="000F0848" w:rsidP="00C35C9D">
            <w:pPr>
              <w:numPr>
                <w:ilvl w:val="0"/>
                <w:numId w:val="73"/>
              </w:numPr>
              <w:jc w:val="both"/>
              <w:rPr>
                <w:rFonts w:ascii="Calibri" w:hAnsi="Calibri" w:cs="Calibri"/>
              </w:rPr>
            </w:pPr>
            <w:r>
              <w:rPr>
                <w:rFonts w:ascii="Calibri" w:hAnsi="Calibri" w:cs="Calibri"/>
              </w:rPr>
              <w:t>Fecha de Carga</w:t>
            </w:r>
          </w:p>
          <w:p w:rsidR="000F0848" w:rsidRDefault="000F0848" w:rsidP="00C35C9D">
            <w:pPr>
              <w:numPr>
                <w:ilvl w:val="0"/>
                <w:numId w:val="73"/>
              </w:numPr>
              <w:jc w:val="both"/>
              <w:rPr>
                <w:rFonts w:ascii="Calibri" w:hAnsi="Calibri" w:cs="Calibri"/>
              </w:rPr>
            </w:pPr>
            <w:r>
              <w:rPr>
                <w:rFonts w:ascii="Calibri" w:hAnsi="Calibri" w:cs="Calibri"/>
              </w:rPr>
              <w:t>Tramo</w:t>
            </w:r>
          </w:p>
          <w:p w:rsidR="000F0848" w:rsidRDefault="000F0848" w:rsidP="00C35C9D">
            <w:pPr>
              <w:numPr>
                <w:ilvl w:val="0"/>
                <w:numId w:val="73"/>
              </w:numPr>
              <w:jc w:val="both"/>
              <w:rPr>
                <w:rFonts w:ascii="Calibri" w:hAnsi="Calibri" w:cs="Calibri"/>
              </w:rPr>
            </w:pPr>
            <w:r>
              <w:rPr>
                <w:rFonts w:ascii="Calibri" w:hAnsi="Calibri" w:cs="Calibri"/>
              </w:rPr>
              <w:t xml:space="preserve">No. Placa </w:t>
            </w:r>
          </w:p>
          <w:p w:rsidR="000F0848" w:rsidRDefault="000F0848" w:rsidP="00C35C9D">
            <w:pPr>
              <w:numPr>
                <w:ilvl w:val="0"/>
                <w:numId w:val="73"/>
              </w:numPr>
              <w:jc w:val="both"/>
              <w:rPr>
                <w:rFonts w:ascii="Calibri" w:hAnsi="Calibri" w:cs="Calibri"/>
              </w:rPr>
            </w:pPr>
            <w:r>
              <w:rPr>
                <w:rFonts w:ascii="Calibri" w:hAnsi="Calibri" w:cs="Calibri"/>
              </w:rPr>
              <w:t xml:space="preserve">Numero de DUI Numero de parte de recepción </w:t>
            </w:r>
          </w:p>
          <w:p w:rsidR="000F0848" w:rsidRDefault="000F0848" w:rsidP="00C35C9D">
            <w:pPr>
              <w:numPr>
                <w:ilvl w:val="0"/>
                <w:numId w:val="73"/>
              </w:numPr>
              <w:jc w:val="both"/>
              <w:rPr>
                <w:rFonts w:ascii="Calibri" w:hAnsi="Calibri" w:cs="Calibri"/>
              </w:rPr>
            </w:pPr>
            <w:r>
              <w:rPr>
                <w:rFonts w:ascii="Calibri" w:hAnsi="Calibri" w:cs="Calibri"/>
              </w:rPr>
              <w:t>Numero de Factura.</w:t>
            </w:r>
          </w:p>
          <w:p w:rsidR="000F0848" w:rsidRDefault="000F0848" w:rsidP="00C35C9D">
            <w:pPr>
              <w:numPr>
                <w:ilvl w:val="0"/>
                <w:numId w:val="73"/>
              </w:numPr>
              <w:jc w:val="both"/>
              <w:rPr>
                <w:rFonts w:ascii="Calibri" w:hAnsi="Calibri" w:cs="Calibri"/>
              </w:rPr>
            </w:pPr>
            <w:r>
              <w:rPr>
                <w:rFonts w:ascii="Calibri" w:hAnsi="Calibri" w:cs="Calibri"/>
              </w:rPr>
              <w:t xml:space="preserve">Fecha de Factura </w:t>
            </w:r>
          </w:p>
          <w:p w:rsidR="000F0848" w:rsidRDefault="000F0848" w:rsidP="00C35C9D">
            <w:pPr>
              <w:numPr>
                <w:ilvl w:val="0"/>
                <w:numId w:val="73"/>
              </w:numPr>
              <w:jc w:val="both"/>
              <w:rPr>
                <w:rFonts w:ascii="Calibri" w:hAnsi="Calibri" w:cs="Calibri"/>
              </w:rPr>
            </w:pPr>
            <w:r>
              <w:rPr>
                <w:rFonts w:ascii="Calibri" w:hAnsi="Calibri" w:cs="Calibri"/>
              </w:rPr>
              <w:t>Importe de la factura Bs.</w:t>
            </w:r>
          </w:p>
          <w:p w:rsidR="000F0848" w:rsidRDefault="000F0848" w:rsidP="000F0848">
            <w:pPr>
              <w:ind w:left="360"/>
              <w:jc w:val="both"/>
              <w:rPr>
                <w:rFonts w:ascii="Calibri" w:hAnsi="Calibri" w:cs="Calibri"/>
              </w:rPr>
            </w:pPr>
          </w:p>
          <w:p w:rsidR="000F0848" w:rsidRPr="00641BF4" w:rsidRDefault="000F0848" w:rsidP="000F0848">
            <w:pPr>
              <w:ind w:left="3" w:right="11"/>
              <w:jc w:val="both"/>
              <w:rPr>
                <w:rFonts w:ascii="Calibri" w:hAnsi="Calibri" w:cs="Calibri"/>
                <w:lang w:val="es-ES_tradnl"/>
              </w:rPr>
            </w:pPr>
            <w:r>
              <w:rPr>
                <w:rFonts w:ascii="Calibri" w:hAnsi="Calibri" w:cs="Calibri"/>
              </w:rPr>
              <w:t>No se reconocerán como gastos reembolsables las facturas que no hubieran sido presentadas en los tiempos establecidos por el Contratante.</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rPr>
            </w:pPr>
            <w:r w:rsidRPr="002462C6">
              <w:rPr>
                <w:rFonts w:ascii="Calibri" w:hAnsi="Calibri" w:cs="Calibri"/>
                <w:b/>
                <w:bCs/>
              </w:rPr>
              <w:t>PLAZO DEL SERVICIO</w:t>
            </w:r>
          </w:p>
        </w:tc>
      </w:tr>
      <w:tr w:rsidR="000F0848" w:rsidRPr="002462C6" w:rsidTr="000F0848">
        <w:trPr>
          <w:trHeight w:val="70"/>
        </w:trPr>
        <w:tc>
          <w:tcPr>
            <w:tcW w:w="9113" w:type="dxa"/>
            <w:shd w:val="clear" w:color="auto" w:fill="auto"/>
            <w:vAlign w:val="center"/>
          </w:tcPr>
          <w:p w:rsidR="000F0848" w:rsidRPr="002462C6" w:rsidRDefault="000F0848" w:rsidP="000F0848">
            <w:pPr>
              <w:autoSpaceDE w:val="0"/>
              <w:autoSpaceDN w:val="0"/>
              <w:adjustRightInd w:val="0"/>
              <w:jc w:val="both"/>
              <w:rPr>
                <w:rFonts w:ascii="Calibri" w:hAnsi="Calibri" w:cs="Calibri"/>
              </w:rPr>
            </w:pPr>
            <w:r w:rsidRPr="00E37C5B">
              <w:rPr>
                <w:rFonts w:ascii="Calibri" w:hAnsi="Calibri" w:cs="Calibri"/>
              </w:rPr>
              <w:t>A partir de la suscripción del contrato hasta el 31 de diciembre de 2018 o hasta la fecha en que descarguen todas las cisternas que cargaron durante el mes de diciembre de 2018.</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ALTAS Y BAJAS</w:t>
            </w:r>
          </w:p>
        </w:tc>
      </w:tr>
      <w:tr w:rsidR="000F0848" w:rsidRPr="002462C6" w:rsidTr="000F0848">
        <w:trPr>
          <w:trHeight w:val="70"/>
        </w:trPr>
        <w:tc>
          <w:tcPr>
            <w:tcW w:w="9113" w:type="dxa"/>
            <w:shd w:val="clear" w:color="auto" w:fill="auto"/>
            <w:vAlign w:val="center"/>
          </w:tcPr>
          <w:p w:rsidR="000F0848" w:rsidRDefault="000F0848" w:rsidP="000F0848">
            <w:pPr>
              <w:tabs>
                <w:tab w:val="left" w:pos="567"/>
              </w:tabs>
              <w:jc w:val="both"/>
              <w:rPr>
                <w:rFonts w:ascii="Calibri" w:hAnsi="Calibri" w:cs="Calibri"/>
              </w:rPr>
            </w:pPr>
            <w:r w:rsidRPr="002462C6">
              <w:rPr>
                <w:rFonts w:ascii="Calibri" w:hAnsi="Calibri" w:cs="Calibri"/>
              </w:rPr>
              <w:t xml:space="preserve">Durante la ejecución del contrato, previa autorización de YPFB, el Transportista podrá modificar los camiones-cisternas de su propuesta original mediante la solicitud de altas y bajas </w:t>
            </w:r>
            <w:r w:rsidRPr="002462C6">
              <w:rPr>
                <w:rFonts w:ascii="Segoe UI" w:hAnsi="Segoe UI" w:cs="Segoe UI"/>
              </w:rPr>
              <w:t>(sin modificar su capacidad adjudicada ni pudiendo disminuir su capacidad inicial ofertada),</w:t>
            </w:r>
            <w:r w:rsidRPr="002462C6">
              <w:rPr>
                <w:rFonts w:ascii="Calibri" w:hAnsi="Calibri" w:cs="Calibri"/>
              </w:rPr>
              <w:t xml:space="preserve"> sin necesidad de una adenda, siempre que las mismas sean de propiedad de la empresa de transporte, representante legal, socios o accionistas de la empresa de transporte, las cuales no serán consideradas como subcontratadas; para tal efecto deberán presentar fotocopia del RUAT y Registro de inscripción emitido por la Comisión Nacional de Regulación del Transporte CNRT de Argentina. En caso de presentar su propuesta para los tramos de Brasil, Certificado de inscripción emitido por la Instancia de Regulación del Transporte correspondiente de Brasil.</w:t>
            </w:r>
          </w:p>
          <w:p w:rsidR="000F0848" w:rsidRDefault="000F0848" w:rsidP="000F0848">
            <w:pPr>
              <w:tabs>
                <w:tab w:val="left" w:pos="567"/>
              </w:tabs>
              <w:jc w:val="both"/>
              <w:rPr>
                <w:rFonts w:ascii="Calibri" w:hAnsi="Calibri" w:cs="Calibri"/>
                <w:lang w:val="es-BO"/>
              </w:rPr>
            </w:pPr>
          </w:p>
          <w:p w:rsidR="00A51169" w:rsidRPr="002462C6" w:rsidRDefault="00A51169" w:rsidP="000F0848">
            <w:pPr>
              <w:tabs>
                <w:tab w:val="left" w:pos="567"/>
              </w:tabs>
              <w:jc w:val="both"/>
              <w:rPr>
                <w:rFonts w:ascii="Calibri" w:hAnsi="Calibri" w:cs="Calibri"/>
                <w:lang w:val="es-BO"/>
              </w:rPr>
            </w:pP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lastRenderedPageBreak/>
              <w:t>SUBCONTRATACIÓN</w:t>
            </w:r>
          </w:p>
        </w:tc>
      </w:tr>
      <w:tr w:rsidR="000F0848" w:rsidRPr="002462C6" w:rsidTr="000F0848">
        <w:trPr>
          <w:trHeight w:val="420"/>
        </w:trPr>
        <w:tc>
          <w:tcPr>
            <w:tcW w:w="9113" w:type="dxa"/>
            <w:shd w:val="clear" w:color="auto" w:fill="auto"/>
            <w:vAlign w:val="center"/>
          </w:tcPr>
          <w:p w:rsidR="000F0848" w:rsidRDefault="000F0848" w:rsidP="000F0848">
            <w:pPr>
              <w:jc w:val="both"/>
              <w:rPr>
                <w:rFonts w:ascii="Calibri" w:hAnsi="Calibri" w:cs="Calibri"/>
              </w:rPr>
            </w:pPr>
            <w:r>
              <w:rPr>
                <w:rFonts w:ascii="Calibri" w:hAnsi="Calibri" w:cs="Calibri"/>
              </w:rPr>
              <w:t>El Transportista podrá realizar subcontrataciones parciales, para cumplir el Servicio, cumpliendo los siguientes parámetros:</w:t>
            </w:r>
          </w:p>
          <w:p w:rsidR="000F0848" w:rsidRDefault="000F0848" w:rsidP="00C35C9D">
            <w:pPr>
              <w:numPr>
                <w:ilvl w:val="2"/>
                <w:numId w:val="81"/>
              </w:numPr>
              <w:ind w:hanging="690"/>
              <w:jc w:val="both"/>
              <w:rPr>
                <w:rFonts w:ascii="Calibri" w:hAnsi="Calibri" w:cs="Calibri"/>
              </w:rPr>
            </w:pPr>
            <w:r>
              <w:rPr>
                <w:rFonts w:ascii="Calibri" w:hAnsi="Calibri" w:cs="Calibri"/>
              </w:rPr>
              <w:t xml:space="preserve">El Transportista reconoce su obligación de reportar y someter a la aprobación previa de YPFB toda subcontratación del Servicio no contemplado en su propuesta; para lo cual el Transportista debe presentar a YPFB: </w:t>
            </w:r>
          </w:p>
          <w:p w:rsidR="000F0848" w:rsidRDefault="000F0848" w:rsidP="00C35C9D">
            <w:pPr>
              <w:numPr>
                <w:ilvl w:val="0"/>
                <w:numId w:val="77"/>
              </w:numPr>
              <w:ind w:left="1985" w:hanging="690"/>
              <w:jc w:val="both"/>
              <w:rPr>
                <w:rFonts w:ascii="Calibri" w:hAnsi="Calibri" w:cs="Calibri"/>
              </w:rPr>
            </w:pPr>
            <w:r>
              <w:rPr>
                <w:rFonts w:ascii="Calibri" w:hAnsi="Calibri" w:cs="Calibri"/>
              </w:rPr>
              <w:t>Testimonio de constitución de la empresa (si corresponde)  ), poder del representante legal (si corresponde), Matricula de Comercio de FUNDEMPRESA (si corresponde), certificado de tradición comercial (si corresponde) certificado de FELCN (fuerza especial de lucha contra el narcotráfico) y REJAP (registro judicial de antecedentes penales) de los propietarios, representantes legales, socios y/o accionistas, de las empresas a ser subcontratadas y RUAT (registro único para la administración tributaria municipal) de los Camiones – Cisternas que prestaran el Servicio.</w:t>
            </w:r>
          </w:p>
          <w:p w:rsidR="000F0848" w:rsidRDefault="000F0848" w:rsidP="00C35C9D">
            <w:pPr>
              <w:numPr>
                <w:ilvl w:val="2"/>
                <w:numId w:val="81"/>
              </w:numPr>
              <w:ind w:hanging="690"/>
              <w:jc w:val="both"/>
              <w:rPr>
                <w:rFonts w:ascii="Calibri" w:hAnsi="Calibri" w:cs="Calibri"/>
              </w:rPr>
            </w:pPr>
            <w:r>
              <w:rPr>
                <w:rFonts w:ascii="Calibri" w:hAnsi="Calibri" w:cs="Calibri"/>
              </w:rPr>
              <w:t>El Transportista mantendrá actualizada la lista de sus subcontratistas, la misma que deberá ser remitida cuando YPFB lo requiera.</w:t>
            </w:r>
          </w:p>
          <w:p w:rsidR="000F0848" w:rsidRDefault="000F0848" w:rsidP="00C35C9D">
            <w:pPr>
              <w:numPr>
                <w:ilvl w:val="2"/>
                <w:numId w:val="81"/>
              </w:numPr>
              <w:ind w:hanging="690"/>
              <w:jc w:val="both"/>
              <w:rPr>
                <w:rFonts w:ascii="Calibri" w:hAnsi="Calibri" w:cs="Calibri"/>
              </w:rPr>
            </w:pPr>
            <w:r>
              <w:rPr>
                <w:rFonts w:ascii="Calibri" w:hAnsi="Calibri" w:cs="Calibri"/>
              </w:rPr>
              <w:t>El Transportista le proveerá a YPFB las copias de todos los subcontratos, que deberán ser remitidos cuando YPFB los requiera.</w:t>
            </w:r>
          </w:p>
          <w:p w:rsidR="000F0848" w:rsidRDefault="000F0848" w:rsidP="00C35C9D">
            <w:pPr>
              <w:numPr>
                <w:ilvl w:val="2"/>
                <w:numId w:val="81"/>
              </w:numPr>
              <w:ind w:hanging="690"/>
              <w:jc w:val="both"/>
              <w:rPr>
                <w:rFonts w:ascii="Calibri" w:hAnsi="Calibri" w:cs="Calibri"/>
              </w:rPr>
            </w:pPr>
            <w:r>
              <w:rPr>
                <w:rFonts w:ascii="Calibri" w:hAnsi="Calibri" w:cs="Calibri"/>
              </w:rPr>
              <w:t xml:space="preserve">El Transportista garantiza que todos los subcontratistas realizarán la parte del Servicio subcontratada y proveerán los Camiones - Cisternas de acuerdo con los términos y condiciones del presente Contrato.  </w:t>
            </w:r>
          </w:p>
          <w:p w:rsidR="000F0848" w:rsidRDefault="000F0848" w:rsidP="00C35C9D">
            <w:pPr>
              <w:numPr>
                <w:ilvl w:val="2"/>
                <w:numId w:val="81"/>
              </w:numPr>
              <w:ind w:hanging="690"/>
              <w:jc w:val="both"/>
              <w:rPr>
                <w:rFonts w:ascii="Calibri" w:hAnsi="Calibri" w:cs="Calibri"/>
              </w:rPr>
            </w:pPr>
            <w:r>
              <w:rPr>
                <w:rFonts w:ascii="Calibri" w:hAnsi="Calibri" w:cs="Calibri"/>
              </w:rPr>
              <w:t>Ningún subcontrato suscrito por el Transportista obligará o pretenderá obligar a YPFB, siendo de exclusiva cuenta y riesgo en constituirse en los únicos responsables por el cumplimiento de las obligaciones laborales o patronales, que provengan o emanen de la Ley Aplicable.</w:t>
            </w:r>
          </w:p>
          <w:p w:rsidR="000F0848" w:rsidRDefault="000F0848" w:rsidP="00C35C9D">
            <w:pPr>
              <w:numPr>
                <w:ilvl w:val="2"/>
                <w:numId w:val="81"/>
              </w:numPr>
              <w:ind w:hanging="690"/>
              <w:jc w:val="both"/>
              <w:rPr>
                <w:rFonts w:ascii="Calibri" w:hAnsi="Calibri" w:cs="Calibri"/>
              </w:rPr>
            </w:pPr>
            <w:r>
              <w:rPr>
                <w:rFonts w:ascii="Calibri" w:hAnsi="Calibri" w:cs="Calibri"/>
              </w:rPr>
              <w:t xml:space="preserve">El Transportista será responsable que la cobertura de todos los seguros aplique a todos los subcontratistas. </w:t>
            </w:r>
          </w:p>
          <w:p w:rsidR="000F0848" w:rsidRDefault="000F0848" w:rsidP="00C35C9D">
            <w:pPr>
              <w:pStyle w:val="Prrafodelista"/>
              <w:numPr>
                <w:ilvl w:val="2"/>
                <w:numId w:val="81"/>
              </w:numPr>
              <w:tabs>
                <w:tab w:val="left" w:pos="567"/>
              </w:tabs>
              <w:ind w:hanging="690"/>
              <w:jc w:val="both"/>
              <w:rPr>
                <w:rFonts w:ascii="Calibri" w:hAnsi="Calibri" w:cs="Calibri"/>
              </w:rPr>
            </w:pPr>
            <w:r>
              <w:rPr>
                <w:rFonts w:ascii="Calibri" w:hAnsi="Calibri" w:cs="Calibri"/>
              </w:rPr>
              <w:t>Con respecto a todos los subcontratistas, el Transportista será responsable por el cumplimiento de la Ley Aplicable relacionada con material laboral, salud, seguridad ocupacional y medio ambiente de conformidad con lo establecido en el Contrato.</w:t>
            </w:r>
          </w:p>
          <w:p w:rsidR="000F0848" w:rsidRPr="006F54D4" w:rsidRDefault="000F0848" w:rsidP="00C35C9D">
            <w:pPr>
              <w:pStyle w:val="Prrafodelista"/>
              <w:numPr>
                <w:ilvl w:val="2"/>
                <w:numId w:val="81"/>
              </w:numPr>
              <w:tabs>
                <w:tab w:val="left" w:pos="567"/>
              </w:tabs>
              <w:ind w:hanging="690"/>
              <w:jc w:val="both"/>
              <w:rPr>
                <w:rFonts w:ascii="Calibri" w:hAnsi="Calibri" w:cs="Calibri"/>
                <w:color w:val="000000"/>
              </w:rPr>
            </w:pPr>
            <w:r w:rsidRPr="006F54D4">
              <w:rPr>
                <w:rFonts w:ascii="Calibri" w:hAnsi="Calibri" w:cs="Calibri"/>
                <w:color w:val="000000"/>
              </w:rPr>
              <w:t>Se considerarán cisternas subcontratadas, aquellas cisternas que no estén a nombre de la empresa de transporte (propias), accionistas o socios</w:t>
            </w:r>
            <w:r>
              <w:rPr>
                <w:rFonts w:ascii="Calibri" w:hAnsi="Calibri" w:cs="Calibri"/>
                <w:color w:val="000000"/>
              </w:rPr>
              <w:t>.</w:t>
            </w:r>
          </w:p>
          <w:p w:rsidR="000F0848" w:rsidRDefault="000F0848" w:rsidP="000F0848">
            <w:pPr>
              <w:tabs>
                <w:tab w:val="left" w:pos="567"/>
              </w:tabs>
              <w:jc w:val="both"/>
              <w:rPr>
                <w:rFonts w:ascii="Calibri" w:hAnsi="Calibri" w:cs="Calibri"/>
              </w:rPr>
            </w:pPr>
          </w:p>
          <w:p w:rsidR="000F0848" w:rsidRDefault="000F0848" w:rsidP="000F0848">
            <w:pPr>
              <w:jc w:val="both"/>
              <w:rPr>
                <w:rFonts w:ascii="Calibri" w:hAnsi="Calibri" w:cs="Calibri"/>
              </w:rPr>
            </w:pPr>
            <w:r>
              <w:rPr>
                <w:rFonts w:ascii="Calibri" w:hAnsi="Calibri" w:cs="Calibri"/>
              </w:rPr>
              <w:t>Durante la Ejecución del contrato, la subcontratación no podrá ser automática o por iniciativa propia. YPFB solicitará en el ámbito de sus atribuciones a las empresas de transporte y solo cuando así lo requiera, la subcontratación de cisternas adicionales al parque automotor con la que se adjudicó el contrato.</w:t>
            </w:r>
          </w:p>
          <w:p w:rsidR="000F0848" w:rsidRDefault="000F0848" w:rsidP="000F0848">
            <w:pPr>
              <w:jc w:val="both"/>
              <w:rPr>
                <w:rFonts w:ascii="Calibri" w:hAnsi="Calibri" w:cs="Calibri"/>
              </w:rPr>
            </w:pPr>
          </w:p>
          <w:p w:rsidR="000F0848" w:rsidRPr="002462C6" w:rsidRDefault="000F0848" w:rsidP="000F0848">
            <w:pPr>
              <w:jc w:val="both"/>
              <w:rPr>
                <w:rFonts w:ascii="Calibri" w:hAnsi="Calibri" w:cs="Calibri"/>
              </w:rPr>
            </w:pPr>
            <w:r>
              <w:rPr>
                <w:rFonts w:ascii="Calibri" w:hAnsi="Calibri" w:cs="Calibri"/>
              </w:rPr>
              <w:t>En caso de que alguna empresa nominara una cisterna que no esté previamente autorizada y no haya cumplido con los requisitos previos para el efecto, YPFB no reconocerá pago alguno por el servicio realizado.  Siendo total responsabilidad de la empresa de transporte cumplir con los pasos previos.</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PERSONAL Y EQUIPO DEL SERVICIO</w:t>
            </w:r>
          </w:p>
        </w:tc>
      </w:tr>
      <w:tr w:rsidR="000F0848" w:rsidRPr="002462C6" w:rsidTr="000F0848">
        <w:trPr>
          <w:trHeight w:val="420"/>
        </w:trPr>
        <w:tc>
          <w:tcPr>
            <w:tcW w:w="9113" w:type="dxa"/>
            <w:shd w:val="clear" w:color="auto" w:fill="auto"/>
            <w:vAlign w:val="center"/>
          </w:tcPr>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declara conocer y se obliga a cumplir las leyes, regulaciones y normas sobre transporte, operación y manipuleo de productos derivados de petróleo que son consideradas sustancias peligrosas.</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En caso que el Transportista requiera Camiones Cisterna adicionales deberá cumplir con lo establecido en el Contrato.</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Transportista se obliga a cumplir el Contrato con personal experimentado y entrenado en transporte de hidrocarburos conforme a la Ley Aplicable. </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personal deberá cumplir y hacer cumplir las normas administrativas y de seguridad existentes en las Plantas. </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lastRenderedPageBreak/>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91256B"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El </w:t>
            </w:r>
            <w:r w:rsidRPr="0091256B">
              <w:rPr>
                <w:rFonts w:ascii="Calibri" w:hAnsi="Calibri" w:cs="Calibri"/>
              </w:rPr>
              <w:t>Contratante podrá exigir, con expresión de causa justificada, la sustitución de cualquier persona de la empresa Transportista que participe durante la ejecución del Servicio.</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 xml:space="preserve">La calibración de los Camiones Cisternas deberá ser efectuada por la entidad competente, con la periodicidad que indique la Ley Aplicable. </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Salvo que la normativa del país por el cual se realiza el tránsito lo requiera, 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0F0848" w:rsidRPr="002462C6" w:rsidRDefault="000F0848" w:rsidP="000F0848">
            <w:pPr>
              <w:tabs>
                <w:tab w:val="left" w:pos="284"/>
              </w:tabs>
              <w:autoSpaceDE w:val="0"/>
              <w:autoSpaceDN w:val="0"/>
              <w:adjustRightInd w:val="0"/>
              <w:ind w:left="284" w:hanging="284"/>
              <w:jc w:val="both"/>
              <w:rPr>
                <w:rFonts w:ascii="Calibri" w:hAnsi="Calibri" w:cs="Calibri"/>
              </w:rPr>
            </w:pPr>
          </w:p>
          <w:p w:rsidR="000F0848"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sidRPr="002462C6">
              <w:rPr>
                <w:rFonts w:ascii="Calibri" w:hAnsi="Calibri" w:cs="Calibri"/>
              </w:rPr>
              <w:t>El Personal del Transportista deberá contar con Equipo de Protección Personal (EPP), completo y en buen estado.</w:t>
            </w:r>
          </w:p>
          <w:p w:rsidR="000F0848" w:rsidRDefault="000F0848" w:rsidP="000F0848">
            <w:pPr>
              <w:tabs>
                <w:tab w:val="left" w:pos="284"/>
              </w:tabs>
              <w:autoSpaceDE w:val="0"/>
              <w:autoSpaceDN w:val="0"/>
              <w:adjustRightInd w:val="0"/>
              <w:jc w:val="both"/>
              <w:rPr>
                <w:rFonts w:ascii="Calibri" w:hAnsi="Calibri" w:cs="Calibri"/>
              </w:rPr>
            </w:pPr>
          </w:p>
          <w:p w:rsidR="000F0848" w:rsidRPr="002462C6" w:rsidRDefault="000F0848" w:rsidP="00C35C9D">
            <w:pPr>
              <w:numPr>
                <w:ilvl w:val="0"/>
                <w:numId w:val="55"/>
              </w:numPr>
              <w:tabs>
                <w:tab w:val="left" w:pos="284"/>
              </w:tabs>
              <w:autoSpaceDE w:val="0"/>
              <w:autoSpaceDN w:val="0"/>
              <w:adjustRightInd w:val="0"/>
              <w:ind w:left="284" w:hanging="284"/>
              <w:jc w:val="both"/>
              <w:rPr>
                <w:rFonts w:ascii="Calibri" w:hAnsi="Calibri" w:cs="Calibri"/>
              </w:rPr>
            </w:pPr>
            <w:r>
              <w:rPr>
                <w:rFonts w:ascii="Calibri" w:hAnsi="Calibri" w:cs="Calibri"/>
              </w:rPr>
              <w:t xml:space="preserve">Para el control del tránsito aduanero internacional en frontera, la empresa de transporte, deberá </w:t>
            </w:r>
            <w:r w:rsidRPr="0091256B">
              <w:rPr>
                <w:rFonts w:ascii="Calibri" w:hAnsi="Calibri" w:cs="Calibri"/>
              </w:rPr>
              <w:t xml:space="preserve">GARANTIZAR </w:t>
            </w:r>
            <w:r>
              <w:rPr>
                <w:rFonts w:ascii="Calibri" w:hAnsi="Calibri" w:cs="Calibri"/>
              </w:rPr>
              <w:t> </w:t>
            </w:r>
            <w:r w:rsidRPr="0091256B">
              <w:rPr>
                <w:rFonts w:ascii="Calibri" w:hAnsi="Calibri" w:cs="Calibri"/>
              </w:rPr>
              <w:t>EL ESTRICTO CUMPLIMIENTO DE TODAS LAS FORMALIDADES ADUANERAS</w:t>
            </w:r>
            <w:r>
              <w:rPr>
                <w:rFonts w:ascii="Calibri" w:hAnsi="Calibri" w:cs="Calibri"/>
              </w:rPr>
              <w:t xml:space="preserve"> durante todo el proceso, desde la generación del documento de embarque, hasta la emisión del Parte de Recepción, contando para el efecto, con personal idóneo y capacitado, cuya nómina e información de contacto de dicho personal deberá ser proporcionado al Contratante para fines de seguimiento y/o gestiones inherentes a las operaciones aduaneras</w:t>
            </w:r>
          </w:p>
        </w:tc>
      </w:tr>
      <w:tr w:rsidR="000F0848" w:rsidRPr="002462C6" w:rsidTr="000F0848">
        <w:trPr>
          <w:trHeight w:val="64"/>
        </w:trPr>
        <w:tc>
          <w:tcPr>
            <w:tcW w:w="9113" w:type="dxa"/>
            <w:shd w:val="clear" w:color="auto" w:fill="C6D9F1"/>
            <w:vAlign w:val="center"/>
          </w:tcPr>
          <w:p w:rsidR="000F0848" w:rsidRPr="002462C6" w:rsidRDefault="000F0848" w:rsidP="000F0848">
            <w:pPr>
              <w:rPr>
                <w:rFonts w:ascii="Calibri" w:hAnsi="Calibri" w:cs="Calibri"/>
              </w:rPr>
            </w:pPr>
            <w:r w:rsidRPr="002462C6">
              <w:rPr>
                <w:rFonts w:ascii="Calibri" w:hAnsi="Calibri" w:cs="Calibri"/>
                <w:b/>
                <w:bCs/>
              </w:rPr>
              <w:lastRenderedPageBreak/>
              <w:t>PROVISIONES Y MANTENIMIENTO</w:t>
            </w:r>
          </w:p>
        </w:tc>
      </w:tr>
      <w:tr w:rsidR="000F0848" w:rsidRPr="002462C6" w:rsidTr="000F0848">
        <w:trPr>
          <w:trHeight w:val="717"/>
        </w:trPr>
        <w:tc>
          <w:tcPr>
            <w:tcW w:w="9113" w:type="dxa"/>
            <w:shd w:val="clear" w:color="auto" w:fill="auto"/>
            <w:vAlign w:val="center"/>
          </w:tcPr>
          <w:p w:rsidR="000F0848" w:rsidRPr="002462C6" w:rsidRDefault="000F0848" w:rsidP="000F0848">
            <w:pPr>
              <w:keepNext/>
              <w:autoSpaceDE w:val="0"/>
              <w:autoSpaceDN w:val="0"/>
              <w:adjustRightInd w:val="0"/>
              <w:jc w:val="both"/>
              <w:rPr>
                <w:rFonts w:ascii="Calibri" w:hAnsi="Calibri" w:cs="Arial"/>
                <w:lang w:val="es-BO"/>
              </w:rPr>
            </w:pPr>
            <w:r w:rsidRPr="002462C6">
              <w:rPr>
                <w:rFonts w:ascii="Calibri" w:hAnsi="Calibri" w:cs="Arial"/>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0F0848" w:rsidRPr="002462C6" w:rsidRDefault="000F0848" w:rsidP="000F0848">
            <w:pPr>
              <w:autoSpaceDE w:val="0"/>
              <w:autoSpaceDN w:val="0"/>
              <w:adjustRightInd w:val="0"/>
              <w:jc w:val="both"/>
              <w:rPr>
                <w:rFonts w:ascii="Calibri" w:hAnsi="Calibri" w:cs="Arial"/>
              </w:rPr>
            </w:pPr>
          </w:p>
          <w:p w:rsidR="000F0848" w:rsidRPr="002462C6" w:rsidRDefault="000F0848" w:rsidP="000F0848">
            <w:pPr>
              <w:rPr>
                <w:rFonts w:ascii="Calibri" w:hAnsi="Calibri" w:cs="Arial"/>
                <w:lang w:val="es-BO"/>
              </w:rPr>
            </w:pPr>
            <w:r w:rsidRPr="002462C6">
              <w:rPr>
                <w:rFonts w:ascii="Calibri" w:hAnsi="Calibri" w:cs="Arial"/>
                <w:lang w:val="es-BO"/>
              </w:rPr>
              <w:t>En caso de defecto o mantenimiento de algún Camión Cisterna, el Transportista deberá sustituirlo en el plazo máximo de dos (2) días</w:t>
            </w:r>
            <w:r>
              <w:rPr>
                <w:rFonts w:ascii="Calibri" w:hAnsi="Calibri" w:cs="Arial"/>
                <w:lang w:val="es-BO"/>
              </w:rPr>
              <w:t xml:space="preserve"> calendario</w:t>
            </w:r>
            <w:r w:rsidRPr="002462C6">
              <w:rPr>
                <w:rFonts w:ascii="Calibri" w:hAnsi="Calibri" w:cs="Arial"/>
                <w:lang w:val="es-BO"/>
              </w:rPr>
              <w:t xml:space="preserve"> por otro con las mismas características, corriendo por su cuenta exclusiva el pago del vehículo suplente, garantizando de esta manera el cumplimiento del programa acordado con el Contratante.</w:t>
            </w:r>
          </w:p>
        </w:tc>
      </w:tr>
      <w:tr w:rsidR="000F0848" w:rsidRPr="002462C6" w:rsidTr="000F0848">
        <w:trPr>
          <w:trHeight w:val="70"/>
        </w:trPr>
        <w:tc>
          <w:tcPr>
            <w:tcW w:w="9113" w:type="dxa"/>
            <w:shd w:val="clear" w:color="auto" w:fill="C6D9F1"/>
            <w:vAlign w:val="center"/>
          </w:tcPr>
          <w:p w:rsidR="000F0848" w:rsidRPr="00585718" w:rsidRDefault="000F0848" w:rsidP="000F0848">
            <w:pPr>
              <w:rPr>
                <w:rFonts w:ascii="Calibri" w:hAnsi="Calibri" w:cs="Calibri"/>
                <w:b/>
                <w:bCs/>
              </w:rPr>
            </w:pPr>
            <w:r w:rsidRPr="00585718">
              <w:rPr>
                <w:rFonts w:ascii="Calibri" w:hAnsi="Calibri" w:cs="Calibri"/>
                <w:b/>
                <w:bCs/>
              </w:rPr>
              <w:t>NOMINACIÓN DE VOLUMEN</w:t>
            </w:r>
          </w:p>
        </w:tc>
      </w:tr>
      <w:tr w:rsidR="000F0848" w:rsidRPr="002462C6" w:rsidTr="000F0848">
        <w:trPr>
          <w:trHeight w:val="953"/>
        </w:trPr>
        <w:tc>
          <w:tcPr>
            <w:tcW w:w="9113" w:type="dxa"/>
            <w:shd w:val="clear" w:color="auto" w:fill="auto"/>
            <w:vAlign w:val="center"/>
          </w:tcPr>
          <w:p w:rsidR="000F0848" w:rsidRPr="00585718" w:rsidRDefault="000F0848" w:rsidP="000F0848">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El volumen a nominar corresponderá hasta un volumen total del periodo de operación informado por el Contratante previo al inicio del mismo. El volumen a nominar corresponde al volumen adjudicado.</w:t>
            </w:r>
          </w:p>
          <w:p w:rsidR="000F0848" w:rsidRPr="00585718" w:rsidRDefault="000F0848" w:rsidP="000F0848">
            <w:pPr>
              <w:pStyle w:val="Prrafodelista"/>
              <w:widowControl w:val="0"/>
              <w:autoSpaceDE w:val="0"/>
              <w:autoSpaceDN w:val="0"/>
              <w:ind w:left="0" w:right="43"/>
              <w:contextualSpacing/>
              <w:jc w:val="both"/>
              <w:rPr>
                <w:rFonts w:ascii="Calibri" w:hAnsi="Calibri" w:cs="Arial"/>
              </w:rPr>
            </w:pPr>
          </w:p>
          <w:p w:rsidR="000F0848" w:rsidRPr="00585718" w:rsidRDefault="000F0848" w:rsidP="000F0848">
            <w:pPr>
              <w:pStyle w:val="Prrafodelista"/>
              <w:widowControl w:val="0"/>
              <w:autoSpaceDE w:val="0"/>
              <w:autoSpaceDN w:val="0"/>
              <w:ind w:left="0" w:right="43"/>
              <w:contextualSpacing/>
              <w:jc w:val="both"/>
              <w:rPr>
                <w:rFonts w:ascii="Calibri" w:hAnsi="Calibri" w:cs="Arial"/>
              </w:rPr>
            </w:pPr>
            <w:r w:rsidRPr="00585718">
              <w:rPr>
                <w:rFonts w:ascii="Calibri" w:hAnsi="Calibri" w:cs="Arial"/>
              </w:rPr>
              <w:t>En el caso que el Transportista no ponga a disposición del Contratante los Camiones – Cisternas requeridos y de conformidad al programa de transporte remitido, el Contratante podrá redistribuir el volumen adjudicado en función a los volúmenes ejecutados durante la prestación del servicio. Para que el volumen ejecutado supere al volumen adjudicado, será necesario realizar un contrato modificatorio.</w:t>
            </w:r>
          </w:p>
        </w:tc>
      </w:tr>
      <w:tr w:rsidR="000F0848" w:rsidRPr="002462C6" w:rsidTr="000F0848">
        <w:trPr>
          <w:trHeight w:val="64"/>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NORMATIVA CARGAS</w:t>
            </w:r>
          </w:p>
        </w:tc>
      </w:tr>
      <w:tr w:rsidR="000F0848" w:rsidRPr="002462C6" w:rsidTr="000F0848">
        <w:trPr>
          <w:trHeight w:val="417"/>
        </w:trPr>
        <w:tc>
          <w:tcPr>
            <w:tcW w:w="9113" w:type="dxa"/>
            <w:shd w:val="clear" w:color="auto" w:fill="auto"/>
            <w:vAlign w:val="center"/>
          </w:tcPr>
          <w:p w:rsidR="000F0848" w:rsidRPr="002462C6" w:rsidRDefault="000F0848" w:rsidP="000F0848">
            <w:pPr>
              <w:tabs>
                <w:tab w:val="left" w:pos="567"/>
              </w:tabs>
              <w:jc w:val="both"/>
              <w:rPr>
                <w:rFonts w:ascii="Calibri" w:hAnsi="Calibri" w:cs="Calibri"/>
              </w:rPr>
            </w:pPr>
            <w:r w:rsidRPr="002462C6">
              <w:rPr>
                <w:rFonts w:ascii="Calibri" w:hAnsi="Calibri" w:cs="Calibri"/>
              </w:rPr>
              <w:t>La empresa de transporte será responsable en su totalidad por el cumplimiento de la normativa vigente según la Ley de Cargas de los países por los cuales realice el tránsito.</w:t>
            </w:r>
          </w:p>
          <w:p w:rsidR="000F0848" w:rsidRPr="002462C6" w:rsidRDefault="000F0848" w:rsidP="000F0848">
            <w:pPr>
              <w:tabs>
                <w:tab w:val="left" w:pos="567"/>
              </w:tabs>
              <w:jc w:val="both"/>
              <w:rPr>
                <w:rFonts w:ascii="Calibri" w:hAnsi="Calibri" w:cs="Calibri"/>
              </w:rPr>
            </w:pPr>
          </w:p>
          <w:p w:rsidR="000F0848" w:rsidRPr="002462C6" w:rsidRDefault="000F0848" w:rsidP="000F0848">
            <w:pPr>
              <w:tabs>
                <w:tab w:val="left" w:pos="567"/>
              </w:tabs>
              <w:jc w:val="both"/>
              <w:rPr>
                <w:rFonts w:ascii="Calibri" w:hAnsi="Calibri" w:cs="Calibri"/>
              </w:rPr>
            </w:pPr>
            <w:r w:rsidRPr="002462C6">
              <w:rPr>
                <w:rFonts w:ascii="Calibri" w:hAnsi="Calibri" w:cs="Calibri"/>
              </w:rPr>
              <w:t xml:space="preserve">El volumen nominado para cada cisterna deberá contemplar el peso que generará de manera que no sobrepase el peso máximo permitido. YPFB tendrá la potestad de transferir al transportista el costo de cualquier multa </w:t>
            </w:r>
            <w:r w:rsidRPr="002462C6">
              <w:rPr>
                <w:rFonts w:ascii="Calibri" w:hAnsi="Calibri" w:cs="Calibri"/>
              </w:rPr>
              <w:lastRenderedPageBreak/>
              <w:t>resultado de una mala nominación, debiendo el transportista asumir las multas o sanciones que se determinen en la ocurrencia de la falta y pagarlas directamente a la institución que corresponda</w:t>
            </w:r>
          </w:p>
          <w:p w:rsidR="000F0848" w:rsidRPr="002462C6" w:rsidRDefault="000F0848" w:rsidP="000F0848">
            <w:pPr>
              <w:tabs>
                <w:tab w:val="left" w:pos="567"/>
              </w:tabs>
              <w:jc w:val="both"/>
              <w:rPr>
                <w:rFonts w:ascii="Calibri" w:hAnsi="Calibri" w:cs="Calibri"/>
              </w:rPr>
            </w:pPr>
          </w:p>
          <w:p w:rsidR="000F0848" w:rsidRPr="002462C6" w:rsidRDefault="000F0848" w:rsidP="000F0848">
            <w:pPr>
              <w:tabs>
                <w:tab w:val="left" w:pos="567"/>
              </w:tabs>
              <w:jc w:val="both"/>
              <w:rPr>
                <w:rFonts w:ascii="Calibri" w:hAnsi="Calibri" w:cs="Calibri"/>
              </w:rPr>
            </w:pPr>
            <w:r w:rsidRPr="002462C6">
              <w:rPr>
                <w:rFonts w:ascii="Calibri" w:hAnsi="Calibri" w:cs="Calibri"/>
              </w:rPr>
              <w:t>El pago de cualquier sanción o multa resultado de infracciones de tránsito y vialidad, sobrepeso o incumplimiento de cualquier normativa Nacional, Regional, Institucional o Empresarial en las locaciones donde se efectúen las operaciones estará a cargo del transportista y deberá realizarlo directamente a la institución que corresponda.</w:t>
            </w:r>
          </w:p>
        </w:tc>
      </w:tr>
      <w:tr w:rsidR="000F0848" w:rsidRPr="002462C6" w:rsidTr="000F0848">
        <w:trPr>
          <w:trHeight w:val="64"/>
        </w:trPr>
        <w:tc>
          <w:tcPr>
            <w:tcW w:w="9113" w:type="dxa"/>
            <w:shd w:val="clear" w:color="auto" w:fill="C6D9F1"/>
            <w:vAlign w:val="center"/>
          </w:tcPr>
          <w:p w:rsidR="000F0848" w:rsidRPr="002462C6" w:rsidRDefault="000F0848" w:rsidP="000F0848">
            <w:pPr>
              <w:tabs>
                <w:tab w:val="left" w:pos="567"/>
              </w:tabs>
              <w:jc w:val="both"/>
              <w:rPr>
                <w:rFonts w:ascii="Calibri" w:hAnsi="Calibri" w:cs="Calibri"/>
              </w:rPr>
            </w:pPr>
            <w:r w:rsidRPr="002462C6">
              <w:rPr>
                <w:rFonts w:ascii="Calibri" w:hAnsi="Calibri" w:cs="Calibri"/>
                <w:b/>
                <w:bCs/>
              </w:rPr>
              <w:lastRenderedPageBreak/>
              <w:t>MERMAS</w:t>
            </w:r>
          </w:p>
        </w:tc>
      </w:tr>
      <w:tr w:rsidR="000F0848" w:rsidRPr="002462C6" w:rsidTr="000F0848">
        <w:trPr>
          <w:trHeight w:val="417"/>
        </w:trPr>
        <w:tc>
          <w:tcPr>
            <w:tcW w:w="9113" w:type="dxa"/>
            <w:shd w:val="clear" w:color="auto" w:fill="auto"/>
            <w:vAlign w:val="center"/>
          </w:tcPr>
          <w:p w:rsidR="000F0848" w:rsidRDefault="000F0848" w:rsidP="00C35C9D">
            <w:pPr>
              <w:numPr>
                <w:ilvl w:val="0"/>
                <w:numId w:val="56"/>
              </w:numPr>
              <w:jc w:val="both"/>
              <w:rPr>
                <w:rFonts w:ascii="Calibri" w:hAnsi="Calibri" w:cs="Calibri"/>
              </w:rPr>
            </w:pPr>
            <w:r w:rsidRPr="002462C6">
              <w:rPr>
                <w:rFonts w:ascii="Calibri" w:hAnsi="Calibri" w:cs="Calibri"/>
              </w:rPr>
              <w:t xml:space="preserve">El Contratante reconocerá una merma máxima permisible por concepto de manipulación   de los productos de acuerdo al siguiente detalle:  </w:t>
            </w:r>
          </w:p>
          <w:p w:rsidR="000F0848" w:rsidRPr="002462C6" w:rsidRDefault="000F0848" w:rsidP="000F0848">
            <w:pPr>
              <w:tabs>
                <w:tab w:val="left" w:pos="899"/>
              </w:tabs>
              <w:jc w:val="both"/>
              <w:rPr>
                <w:rFonts w:ascii="Calibri" w:hAnsi="Calibri" w:cs="Calibri"/>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66"/>
              <w:gridCol w:w="1962"/>
              <w:gridCol w:w="5359"/>
            </w:tblGrid>
            <w:tr w:rsidR="000F0848" w:rsidRPr="002462C6" w:rsidTr="000F0848">
              <w:trPr>
                <w:trHeight w:val="163"/>
                <w:jc w:val="center"/>
              </w:trPr>
              <w:tc>
                <w:tcPr>
                  <w:tcW w:w="0" w:type="auto"/>
                  <w:shd w:val="clear" w:color="auto" w:fill="D9D9D9"/>
                  <w:vAlign w:val="center"/>
                </w:tcPr>
                <w:p w:rsidR="000F0848" w:rsidRPr="002462C6" w:rsidRDefault="000F0848" w:rsidP="000F0848">
                  <w:pPr>
                    <w:tabs>
                      <w:tab w:val="left" w:pos="899"/>
                    </w:tabs>
                    <w:ind w:left="851" w:hanging="851"/>
                    <w:jc w:val="center"/>
                    <w:rPr>
                      <w:rFonts w:ascii="Calibri" w:hAnsi="Calibri" w:cs="Arial"/>
                      <w:b/>
                    </w:rPr>
                  </w:pPr>
                  <w:r w:rsidRPr="002462C6">
                    <w:rPr>
                      <w:rFonts w:ascii="Calibri" w:hAnsi="Calibri" w:cs="Arial"/>
                      <w:b/>
                    </w:rPr>
                    <w:t>Producto</w:t>
                  </w:r>
                </w:p>
              </w:tc>
              <w:tc>
                <w:tcPr>
                  <w:tcW w:w="0" w:type="auto"/>
                  <w:shd w:val="clear" w:color="auto" w:fill="D9D9D9"/>
                  <w:vAlign w:val="center"/>
                </w:tcPr>
                <w:p w:rsidR="000F0848" w:rsidRPr="002462C6" w:rsidRDefault="000F0848" w:rsidP="000F0848">
                  <w:pPr>
                    <w:tabs>
                      <w:tab w:val="left" w:pos="899"/>
                    </w:tabs>
                    <w:ind w:left="40"/>
                    <w:jc w:val="center"/>
                    <w:rPr>
                      <w:rFonts w:ascii="Calibri" w:hAnsi="Calibri" w:cs="Arial"/>
                      <w:b/>
                    </w:rPr>
                  </w:pPr>
                  <w:r w:rsidRPr="002462C6">
                    <w:rPr>
                      <w:rFonts w:ascii="Calibri" w:hAnsi="Calibri" w:cs="Arial"/>
                      <w:b/>
                    </w:rPr>
                    <w:t>Merma Máxima Permisible</w:t>
                  </w:r>
                </w:p>
              </w:tc>
              <w:tc>
                <w:tcPr>
                  <w:tcW w:w="0" w:type="auto"/>
                  <w:shd w:val="clear" w:color="auto" w:fill="D9D9D9"/>
                  <w:vAlign w:val="center"/>
                </w:tcPr>
                <w:p w:rsidR="000F0848" w:rsidRPr="002462C6" w:rsidRDefault="000F0848" w:rsidP="000F0848">
                  <w:pPr>
                    <w:tabs>
                      <w:tab w:val="left" w:pos="899"/>
                    </w:tabs>
                    <w:ind w:left="851" w:hanging="851"/>
                    <w:jc w:val="center"/>
                    <w:rPr>
                      <w:rFonts w:ascii="Calibri" w:hAnsi="Calibri" w:cs="Arial"/>
                      <w:b/>
                    </w:rPr>
                  </w:pPr>
                  <w:r w:rsidRPr="002462C6">
                    <w:rPr>
                      <w:rFonts w:ascii="Calibri" w:hAnsi="Calibri" w:cs="Arial"/>
                      <w:b/>
                    </w:rPr>
                    <w:t>Costo Merma</w:t>
                  </w:r>
                </w:p>
              </w:tc>
            </w:tr>
            <w:tr w:rsidR="000F0848" w:rsidRPr="002462C6" w:rsidTr="000F0848">
              <w:trPr>
                <w:trHeight w:val="64"/>
                <w:jc w:val="center"/>
              </w:trPr>
              <w:tc>
                <w:tcPr>
                  <w:tcW w:w="0" w:type="auto"/>
                  <w:vAlign w:val="center"/>
                </w:tcPr>
                <w:p w:rsidR="000F0848" w:rsidRPr="002462C6" w:rsidRDefault="000F0848" w:rsidP="000F0848">
                  <w:pPr>
                    <w:tabs>
                      <w:tab w:val="left" w:pos="899"/>
                    </w:tabs>
                    <w:jc w:val="center"/>
                    <w:rPr>
                      <w:rFonts w:ascii="Calibri" w:hAnsi="Calibri" w:cs="Calibri"/>
                    </w:rPr>
                  </w:pPr>
                  <w:r w:rsidRPr="002462C6">
                    <w:rPr>
                      <w:rFonts w:ascii="Calibri" w:hAnsi="Calibri" w:cs="Calibri"/>
                    </w:rPr>
                    <w:t xml:space="preserve">Diésel </w:t>
                  </w:r>
                  <w:proofErr w:type="spellStart"/>
                  <w:r w:rsidRPr="002462C6">
                    <w:rPr>
                      <w:rFonts w:ascii="Calibri" w:hAnsi="Calibri" w:cs="Calibri"/>
                    </w:rPr>
                    <w:t>Oil</w:t>
                  </w:r>
                  <w:proofErr w:type="spellEnd"/>
                  <w:r w:rsidRPr="002462C6">
                    <w:rPr>
                      <w:rFonts w:ascii="Calibri" w:hAnsi="Calibri" w:cs="Calibri"/>
                    </w:rPr>
                    <w:t xml:space="preserve"> Importado</w:t>
                  </w:r>
                </w:p>
              </w:tc>
              <w:tc>
                <w:tcPr>
                  <w:tcW w:w="0" w:type="auto"/>
                  <w:vAlign w:val="center"/>
                </w:tcPr>
                <w:p w:rsidR="000F0848" w:rsidRPr="002462C6" w:rsidRDefault="000F0848" w:rsidP="000F0848">
                  <w:pPr>
                    <w:tabs>
                      <w:tab w:val="left" w:pos="899"/>
                    </w:tabs>
                    <w:jc w:val="center"/>
                    <w:rPr>
                      <w:rFonts w:ascii="Calibri" w:hAnsi="Calibri" w:cs="Calibri"/>
                    </w:rPr>
                  </w:pPr>
                  <w:r w:rsidRPr="002462C6">
                    <w:rPr>
                      <w:rFonts w:ascii="Calibri" w:hAnsi="Calibri" w:cs="Calibri"/>
                    </w:rPr>
                    <w:t>0,15%</w:t>
                  </w:r>
                </w:p>
              </w:tc>
              <w:tc>
                <w:tcPr>
                  <w:tcW w:w="0" w:type="auto"/>
                  <w:vAlign w:val="center"/>
                </w:tcPr>
                <w:p w:rsidR="000F0848" w:rsidRPr="002462C6" w:rsidRDefault="000F0848" w:rsidP="000F0848">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r w:rsidR="000F0848" w:rsidRPr="002462C6" w:rsidTr="000F0848">
              <w:trPr>
                <w:trHeight w:val="64"/>
                <w:jc w:val="center"/>
              </w:trPr>
              <w:tc>
                <w:tcPr>
                  <w:tcW w:w="0" w:type="auto"/>
                  <w:vAlign w:val="center"/>
                </w:tcPr>
                <w:p w:rsidR="000F0848" w:rsidRPr="002462C6" w:rsidRDefault="000F0848" w:rsidP="000F0848">
                  <w:pPr>
                    <w:tabs>
                      <w:tab w:val="left" w:pos="899"/>
                    </w:tabs>
                    <w:jc w:val="center"/>
                    <w:rPr>
                      <w:rFonts w:ascii="Calibri" w:hAnsi="Calibri" w:cs="Calibri"/>
                    </w:rPr>
                  </w:pPr>
                  <w:r w:rsidRPr="002462C6">
                    <w:rPr>
                      <w:rFonts w:ascii="Calibri" w:hAnsi="Calibri" w:cs="Calibri"/>
                    </w:rPr>
                    <w:t>Insumos y Aditivos</w:t>
                  </w:r>
                </w:p>
              </w:tc>
              <w:tc>
                <w:tcPr>
                  <w:tcW w:w="0" w:type="auto"/>
                  <w:vAlign w:val="center"/>
                </w:tcPr>
                <w:p w:rsidR="000F0848" w:rsidRPr="002462C6" w:rsidRDefault="000F0848" w:rsidP="000F0848">
                  <w:pPr>
                    <w:tabs>
                      <w:tab w:val="left" w:pos="899"/>
                    </w:tabs>
                    <w:jc w:val="center"/>
                    <w:rPr>
                      <w:rFonts w:ascii="Calibri" w:hAnsi="Calibri" w:cs="Calibri"/>
                    </w:rPr>
                  </w:pPr>
                  <w:r w:rsidRPr="002462C6">
                    <w:rPr>
                      <w:rFonts w:ascii="Calibri" w:hAnsi="Calibri" w:cs="Calibri"/>
                    </w:rPr>
                    <w:t>0,25%</w:t>
                  </w:r>
                </w:p>
              </w:tc>
              <w:tc>
                <w:tcPr>
                  <w:tcW w:w="0" w:type="auto"/>
                  <w:vAlign w:val="center"/>
                </w:tcPr>
                <w:p w:rsidR="000F0848" w:rsidRPr="002462C6" w:rsidRDefault="000F0848" w:rsidP="000F0848">
                  <w:pPr>
                    <w:tabs>
                      <w:tab w:val="left" w:pos="899"/>
                    </w:tabs>
                    <w:jc w:val="both"/>
                    <w:rPr>
                      <w:rFonts w:ascii="Calibri" w:hAnsi="Calibri" w:cs="Calibri"/>
                    </w:rPr>
                  </w:pPr>
                  <w:r w:rsidRPr="002462C6">
                    <w:rPr>
                      <w:rFonts w:ascii="Calibri" w:hAnsi="Calibri" w:cs="Calibri"/>
                    </w:rPr>
                    <w:t>Costo del Producto Importado en Planta de Carga más impuestos en el caso que corresponda</w:t>
                  </w:r>
                </w:p>
              </w:tc>
            </w:tr>
          </w:tbl>
          <w:p w:rsidR="000F0848" w:rsidRPr="002462C6" w:rsidRDefault="000F0848" w:rsidP="000F0848">
            <w:pPr>
              <w:tabs>
                <w:tab w:val="left" w:pos="899"/>
              </w:tabs>
              <w:jc w:val="both"/>
              <w:rPr>
                <w:rFonts w:ascii="Calibri" w:hAnsi="Calibri" w:cs="Calibri"/>
              </w:rPr>
            </w:pPr>
            <w:r w:rsidRPr="002462C6">
              <w:rPr>
                <w:rFonts w:ascii="Calibri" w:hAnsi="Calibri" w:cs="Calibri"/>
              </w:rPr>
              <w:tab/>
            </w:r>
          </w:p>
          <w:p w:rsidR="000F0848" w:rsidRPr="002462C6" w:rsidRDefault="000F0848" w:rsidP="00C35C9D">
            <w:pPr>
              <w:numPr>
                <w:ilvl w:val="0"/>
                <w:numId w:val="56"/>
              </w:numPr>
              <w:jc w:val="both"/>
              <w:rPr>
                <w:rFonts w:ascii="Calibri" w:hAnsi="Calibri" w:cs="Calibri"/>
              </w:rPr>
            </w:pPr>
            <w:r w:rsidRPr="002462C6">
              <w:rPr>
                <w:rFonts w:ascii="Calibri" w:hAnsi="Calibri" w:cs="Calibri"/>
              </w:rPr>
              <w:t>El porcentaje de merma máxima permisible se calculará sobre el volumen cargado en Punto de Recepción.</w:t>
            </w:r>
          </w:p>
          <w:p w:rsidR="000F0848" w:rsidRPr="002462C6" w:rsidRDefault="000F0848" w:rsidP="000F0848">
            <w:pPr>
              <w:ind w:left="567"/>
              <w:jc w:val="both"/>
              <w:rPr>
                <w:rFonts w:ascii="Calibri" w:hAnsi="Calibri" w:cs="Calibri"/>
              </w:rPr>
            </w:pPr>
          </w:p>
          <w:p w:rsidR="000F0848" w:rsidRPr="002462C6" w:rsidRDefault="000F0848" w:rsidP="00C35C9D">
            <w:pPr>
              <w:numPr>
                <w:ilvl w:val="0"/>
                <w:numId w:val="56"/>
              </w:numPr>
              <w:jc w:val="both"/>
              <w:rPr>
                <w:rFonts w:ascii="Calibri" w:hAnsi="Calibri" w:cs="Calibri"/>
              </w:rPr>
            </w:pPr>
            <w:r w:rsidRPr="002462C6">
              <w:rPr>
                <w:rFonts w:ascii="Calibri" w:hAnsi="Calibri" w:cs="Calibri"/>
              </w:rPr>
              <w:t>Cuando la merma sea mayor a la merma máxima permisible, será descontada al Transportista del monto facturado de acuerdo al costo detallado en el cuadro precedente.</w:t>
            </w:r>
          </w:p>
          <w:p w:rsidR="000F0848" w:rsidRPr="002462C6" w:rsidRDefault="000F0848" w:rsidP="000F0848">
            <w:pPr>
              <w:ind w:left="567"/>
              <w:jc w:val="both"/>
              <w:rPr>
                <w:rFonts w:ascii="Calibri" w:hAnsi="Calibri" w:cs="Calibri"/>
              </w:rPr>
            </w:pPr>
          </w:p>
          <w:p w:rsidR="000F0848" w:rsidRPr="002462C6" w:rsidRDefault="000F0848" w:rsidP="00C35C9D">
            <w:pPr>
              <w:numPr>
                <w:ilvl w:val="0"/>
                <w:numId w:val="56"/>
              </w:numPr>
              <w:jc w:val="both"/>
              <w:rPr>
                <w:rFonts w:ascii="Calibri" w:hAnsi="Calibri" w:cs="Calibri"/>
              </w:rPr>
            </w:pPr>
            <w:r w:rsidRPr="002462C6">
              <w:rPr>
                <w:rFonts w:ascii="Calibri" w:hAnsi="Calibri" w:cs="Calibri"/>
              </w:rPr>
              <w:t xml:space="preserve">La merma permisible no se considerará cuando se obtenga mermas superiores a los 100 litros en Diésel </w:t>
            </w:r>
            <w:proofErr w:type="spellStart"/>
            <w:r w:rsidRPr="002462C6">
              <w:rPr>
                <w:rFonts w:ascii="Calibri" w:hAnsi="Calibri" w:cs="Calibri"/>
              </w:rPr>
              <w:t>Oil</w:t>
            </w:r>
            <w:proofErr w:type="spellEnd"/>
            <w:r w:rsidRPr="002462C6">
              <w:rPr>
                <w:rFonts w:ascii="Calibri" w:hAnsi="Calibri" w:cs="Calibri"/>
              </w:rPr>
              <w:t xml:space="preserve"> y 150 litros en </w:t>
            </w:r>
            <w:proofErr w:type="spellStart"/>
            <w:r w:rsidRPr="002462C6">
              <w:rPr>
                <w:rFonts w:ascii="Calibri" w:hAnsi="Calibri" w:cs="Calibri"/>
              </w:rPr>
              <w:t>Insumos&amp;Aditivos</w:t>
            </w:r>
            <w:proofErr w:type="spellEnd"/>
            <w:r w:rsidRPr="002462C6">
              <w:rPr>
                <w:rFonts w:ascii="Calibri" w:hAnsi="Calibri" w:cs="Calibri"/>
              </w:rPr>
              <w:t xml:space="preserve"> y/o Gasolinas.</w:t>
            </w:r>
          </w:p>
          <w:p w:rsidR="000F0848" w:rsidRPr="002462C6" w:rsidRDefault="000F0848" w:rsidP="000F0848">
            <w:pPr>
              <w:ind w:left="567"/>
              <w:jc w:val="both"/>
              <w:rPr>
                <w:rFonts w:ascii="Calibri" w:hAnsi="Calibri" w:cs="Calibri"/>
              </w:rPr>
            </w:pPr>
          </w:p>
          <w:p w:rsidR="000F0848" w:rsidRPr="0091256B" w:rsidRDefault="000F0848" w:rsidP="00C35C9D">
            <w:pPr>
              <w:numPr>
                <w:ilvl w:val="0"/>
                <w:numId w:val="56"/>
              </w:numPr>
              <w:jc w:val="both"/>
              <w:rPr>
                <w:rFonts w:ascii="Calibri" w:hAnsi="Calibri" w:cs="Calibri"/>
              </w:rPr>
            </w:pPr>
            <w:r w:rsidRPr="002462C6">
              <w:rPr>
                <w:rFonts w:ascii="Calibri" w:hAnsi="Calibri" w:cs="Calibri"/>
              </w:rPr>
              <w:t xml:space="preserve">En el caso de pérdidas de Producto a consecuencia de siniestros, accidentes, precintos en mal estado o violentados, fisuras en los tanques, válvulas en mal estado, producto contaminado u otra condición que </w:t>
            </w:r>
            <w:r w:rsidRPr="0091256B">
              <w:rPr>
                <w:rFonts w:ascii="Calibri" w:hAnsi="Calibri" w:cs="Calibri"/>
              </w:rPr>
              <w:t xml:space="preserve">pueda generar una extracción del producto, no se tomará en cuenta la merma máxima permisible. </w:t>
            </w:r>
          </w:p>
          <w:p w:rsidR="000F0848" w:rsidRPr="0091256B" w:rsidRDefault="000F0848" w:rsidP="000F0848">
            <w:pPr>
              <w:ind w:left="567"/>
              <w:jc w:val="both"/>
              <w:rPr>
                <w:rFonts w:ascii="Calibri" w:hAnsi="Calibri" w:cs="Calibri"/>
              </w:rPr>
            </w:pPr>
          </w:p>
          <w:p w:rsidR="000F0848" w:rsidRPr="0091256B" w:rsidRDefault="000F0848" w:rsidP="00C35C9D">
            <w:pPr>
              <w:numPr>
                <w:ilvl w:val="0"/>
                <w:numId w:val="82"/>
              </w:numPr>
              <w:jc w:val="both"/>
              <w:rPr>
                <w:rFonts w:ascii="Calibri" w:hAnsi="Calibri" w:cs="Calibri"/>
              </w:rPr>
            </w:pPr>
            <w:r w:rsidRPr="0091256B">
              <w:rPr>
                <w:rFonts w:ascii="Calibri" w:hAnsi="Calibri" w:cs="Calibri"/>
              </w:rPr>
              <w:t>En caso que alguna planta de origen/destino no cuente con medidor volumétrico calibrado con calibración certificada, se considerará el volumen cargado/descargado de cisterna de la planta de origen/destino que cuente con medidor volumétrico calibrado</w:t>
            </w:r>
          </w:p>
          <w:p w:rsidR="000F0848" w:rsidRPr="0091256B" w:rsidRDefault="000F0848" w:rsidP="000F0848">
            <w:pPr>
              <w:pStyle w:val="Prrafodelista"/>
              <w:rPr>
                <w:rFonts w:ascii="Calibri" w:hAnsi="Calibri" w:cs="Calibri"/>
              </w:rPr>
            </w:pPr>
          </w:p>
          <w:p w:rsidR="000F0848" w:rsidRPr="00BF19EE" w:rsidRDefault="000F0848" w:rsidP="00C35C9D">
            <w:pPr>
              <w:numPr>
                <w:ilvl w:val="0"/>
                <w:numId w:val="83"/>
              </w:numPr>
              <w:jc w:val="both"/>
              <w:rPr>
                <w:rFonts w:ascii="Calibri" w:hAnsi="Calibri" w:cs="Calibri"/>
              </w:rPr>
            </w:pPr>
            <w:r w:rsidRPr="0091256B">
              <w:rPr>
                <w:rFonts w:ascii="Calibri" w:hAnsi="Calibri" w:cs="Calibri"/>
              </w:rPr>
              <w:t>El caso del párrafo anterior no se aplica si la planta de origen/destino cuenta con medición por tanque-tierra o medición de nivel</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 xml:space="preserve">CONCILIACIÓN DE VOLÚMENES </w:t>
            </w:r>
          </w:p>
        </w:tc>
      </w:tr>
      <w:tr w:rsidR="000F0848" w:rsidRPr="002462C6" w:rsidTr="000F0848">
        <w:trPr>
          <w:trHeight w:val="64"/>
        </w:trPr>
        <w:tc>
          <w:tcPr>
            <w:tcW w:w="9113" w:type="dxa"/>
            <w:shd w:val="clear" w:color="auto" w:fill="auto"/>
            <w:vAlign w:val="center"/>
          </w:tcPr>
          <w:p w:rsidR="000F0848" w:rsidRDefault="000F0848" w:rsidP="00C35C9D">
            <w:pPr>
              <w:numPr>
                <w:ilvl w:val="0"/>
                <w:numId w:val="78"/>
              </w:numPr>
              <w:ind w:left="426" w:hanging="426"/>
              <w:jc w:val="both"/>
              <w:rPr>
                <w:rFonts w:ascii="Calibri" w:hAnsi="Calibri" w:cs="Calibri"/>
              </w:rPr>
            </w:pPr>
            <w:r>
              <w:rPr>
                <w:rFonts w:ascii="Calibri" w:hAnsi="Calibri" w:cs="Calibri"/>
              </w:rPr>
              <w:t>Dentro de los 3 (Tres) Días Hábiles posteriores a la finalización de la descarga del último camión cisterna que cargó dentro del mes de facturación, YPFB enviará el Acta de Recepción y Conformidad mediante correo electrónico a la empresa de transporte, dentro de los 3 (tres) días hábiles posteriores enviará sus observaciones mediante correo electrónico. para su posterior verificación y firma. Si posterior a este plazo el Contratante no se recibe comunicación por el Transportista, el Contratante considerará una aceptación tácita a la misma.</w:t>
            </w:r>
          </w:p>
          <w:p w:rsidR="000F0848" w:rsidRDefault="000F0848" w:rsidP="000F0848">
            <w:pPr>
              <w:tabs>
                <w:tab w:val="left" w:pos="567"/>
              </w:tabs>
              <w:ind w:left="426" w:hanging="426"/>
              <w:jc w:val="both"/>
              <w:rPr>
                <w:rFonts w:ascii="Calibri" w:hAnsi="Calibri" w:cs="Calibri"/>
              </w:rPr>
            </w:pPr>
          </w:p>
          <w:p w:rsidR="000F0848" w:rsidRDefault="000F0848" w:rsidP="00C35C9D">
            <w:pPr>
              <w:numPr>
                <w:ilvl w:val="0"/>
                <w:numId w:val="78"/>
              </w:numPr>
              <w:tabs>
                <w:tab w:val="left" w:pos="426"/>
              </w:tabs>
              <w:ind w:left="426" w:hanging="426"/>
              <w:jc w:val="both"/>
              <w:rPr>
                <w:rFonts w:ascii="Calibri" w:hAnsi="Calibri" w:cs="Calibri"/>
              </w:rPr>
            </w:pPr>
            <w:r>
              <w:rPr>
                <w:rFonts w:ascii="Calibri" w:hAnsi="Calibri" w:cs="Calibri"/>
              </w:rPr>
              <w:t>Cuando el volumen efectivamente recibido en destino supere al volumen cargado en origen, el volumen a considerarse para la liquidación del servicio de transporte será el volumen cargado en origen.</w:t>
            </w:r>
          </w:p>
          <w:p w:rsidR="000F0848" w:rsidRDefault="000F0848" w:rsidP="000F0848">
            <w:pPr>
              <w:tabs>
                <w:tab w:val="left" w:pos="567"/>
              </w:tabs>
              <w:ind w:left="426" w:hanging="426"/>
              <w:jc w:val="both"/>
              <w:rPr>
                <w:rFonts w:ascii="Calibri" w:hAnsi="Calibri" w:cs="Calibri"/>
              </w:rPr>
            </w:pPr>
          </w:p>
          <w:p w:rsidR="000F0848" w:rsidRPr="002462C6" w:rsidRDefault="000F0848" w:rsidP="00C35C9D">
            <w:pPr>
              <w:numPr>
                <w:ilvl w:val="0"/>
                <w:numId w:val="78"/>
              </w:numPr>
              <w:tabs>
                <w:tab w:val="left" w:pos="426"/>
              </w:tabs>
              <w:ind w:left="426" w:hanging="426"/>
              <w:jc w:val="both"/>
              <w:rPr>
                <w:rFonts w:ascii="Calibri" w:hAnsi="Calibri" w:cs="Calibri"/>
                <w:b/>
                <w:bCs/>
              </w:rPr>
            </w:pPr>
            <w:r>
              <w:rPr>
                <w:rFonts w:ascii="Calibri" w:hAnsi="Calibri" w:cs="Calibri"/>
              </w:rPr>
              <w:t xml:space="preserve">El Acta de Recepción y Conformidad será emitido en base a </w:t>
            </w:r>
            <w:proofErr w:type="spellStart"/>
            <w:r>
              <w:rPr>
                <w:rFonts w:ascii="Calibri" w:hAnsi="Calibri" w:cs="Calibri"/>
              </w:rPr>
              <w:t>CRE’s</w:t>
            </w:r>
            <w:proofErr w:type="spellEnd"/>
            <w:r>
              <w:rPr>
                <w:rFonts w:ascii="Calibri" w:hAnsi="Calibri" w:cs="Calibri"/>
              </w:rPr>
              <w:t xml:space="preserve"> generados en sistema informático utilizado por la entidad.</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t>CONDICIONES GENERALES DEL SERVICIO</w:t>
            </w:r>
          </w:p>
        </w:tc>
      </w:tr>
      <w:tr w:rsidR="000F0848" w:rsidRPr="002462C6" w:rsidTr="000F0848">
        <w:trPr>
          <w:trHeight w:val="267"/>
        </w:trPr>
        <w:tc>
          <w:tcPr>
            <w:tcW w:w="9113" w:type="dxa"/>
            <w:shd w:val="clear" w:color="auto" w:fill="auto"/>
            <w:vAlign w:val="center"/>
          </w:tcPr>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El Contratante remitirá un cronograma de carguíos estimado, antes del inicio de un periodo de operación, de acuerdo a su necesidad.</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Pr>
                <w:rFonts w:ascii="Calibri" w:hAnsi="Calibri" w:cs="Calibri"/>
              </w:rPr>
              <w:t>En caso de necesidad de modificar</w:t>
            </w:r>
            <w:r w:rsidRPr="002462C6">
              <w:rPr>
                <w:rFonts w:ascii="Calibri" w:hAnsi="Calibri" w:cs="Calibri"/>
              </w:rPr>
              <w:t xml:space="preserve"> una programación de carga, en función al requerimiento y/o disponibilidad de Producto, el Contratante comunicará al Transportista antes de iniciar cualquier carga.</w:t>
            </w:r>
          </w:p>
          <w:p w:rsidR="000F0848" w:rsidRPr="002462C6" w:rsidRDefault="000F0848" w:rsidP="000F0848">
            <w:pPr>
              <w:ind w:left="426" w:hanging="360"/>
              <w:jc w:val="both"/>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El Transportista se obliga y es responsable de cumplir con los horarios de carga y descarga determinados en las Plantas y/o Refinerías.</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El Transportista durante la ejecución del Servicio, queda prohibido de incluir cualquier tipo de carga y/o bienes, que sean ajenos al Servicio.</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w:t>
            </w:r>
          </w:p>
          <w:p w:rsidR="000F0848" w:rsidRPr="002462C6" w:rsidRDefault="000F0848" w:rsidP="000F0848">
            <w:pPr>
              <w:ind w:left="426" w:hanging="360"/>
              <w:jc w:val="both"/>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Es responsabilidad del Transportista las posibles diferencias de volúmenes, entre el volumen de recepción y el volumen de entrega, por encima de las mermas permisibles estipuladas en el contrato, incluyendo pero no limitándose a hurtos y/o robos independientemente de dolo o culpa del Transportista.</w:t>
            </w:r>
          </w:p>
          <w:p w:rsidR="000F0848" w:rsidRPr="002462C6" w:rsidRDefault="000F0848" w:rsidP="000F0848">
            <w:pPr>
              <w:ind w:left="426" w:hanging="360"/>
              <w:jc w:val="both"/>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 xml:space="preserve">Las comunicaciones del Contratante serán realizadas por escrito, mediante nota o correo electrónico (e-mail). </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El Transportista deberá, dentro de los términos indicados cumplir con la entrega y recepción del Producto.</w:t>
            </w:r>
          </w:p>
          <w:p w:rsidR="000F0848" w:rsidRPr="002462C6"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rPr>
            </w:pPr>
            <w:r w:rsidRPr="002462C6">
              <w:rPr>
                <w:rFonts w:ascii="Calibri" w:hAnsi="Calibri" w:cs="Calibri"/>
              </w:rPr>
              <w:t>El Transportista entregará al Contratante el Producto en el Punto de Entrega, con las mismas especificaciones de calidad de origen.</w:t>
            </w:r>
          </w:p>
          <w:p w:rsidR="000F0848" w:rsidRPr="002462C6" w:rsidRDefault="000F0848" w:rsidP="000F0848">
            <w:pPr>
              <w:ind w:left="426" w:hanging="360"/>
              <w:jc w:val="both"/>
              <w:rPr>
                <w:rFonts w:ascii="Calibri" w:hAnsi="Calibri" w:cs="Calibri"/>
              </w:rPr>
            </w:pPr>
          </w:p>
          <w:p w:rsidR="000F0848" w:rsidRDefault="000F0848" w:rsidP="00C35C9D">
            <w:pPr>
              <w:numPr>
                <w:ilvl w:val="0"/>
                <w:numId w:val="79"/>
              </w:numPr>
              <w:ind w:left="426"/>
              <w:jc w:val="both"/>
              <w:rPr>
                <w:rFonts w:ascii="Calibri" w:hAnsi="Calibri" w:cs="Calibri"/>
              </w:rPr>
            </w:pPr>
            <w:r w:rsidRPr="002462C6">
              <w:rPr>
                <w:rFonts w:ascii="Calibri" w:hAnsi="Calibri" w:cs="Calibri"/>
              </w:rPr>
              <w:t>El Contratante de así requerirlo podrá solicitar al Transportista la incorporación de un conductor relevo para ciertas rutas</w:t>
            </w:r>
            <w:r>
              <w:rPr>
                <w:rFonts w:ascii="Calibri" w:hAnsi="Calibri" w:cs="Calibri"/>
              </w:rPr>
              <w:t>.</w:t>
            </w:r>
          </w:p>
          <w:p w:rsidR="000F0848" w:rsidRDefault="000F0848" w:rsidP="000F0848">
            <w:pPr>
              <w:pStyle w:val="Prrafodelista"/>
              <w:ind w:left="426" w:hanging="360"/>
              <w:rPr>
                <w:rFonts w:ascii="Calibri" w:hAnsi="Calibri" w:cs="Calibri"/>
              </w:rPr>
            </w:pPr>
          </w:p>
          <w:p w:rsidR="000F0848" w:rsidRPr="002462C6" w:rsidRDefault="000F0848" w:rsidP="00C35C9D">
            <w:pPr>
              <w:numPr>
                <w:ilvl w:val="0"/>
                <w:numId w:val="79"/>
              </w:numPr>
              <w:ind w:left="426"/>
              <w:jc w:val="both"/>
              <w:rPr>
                <w:rFonts w:ascii="Calibri" w:hAnsi="Calibri" w:cs="Calibri"/>
                <w:b/>
                <w:bCs/>
              </w:rPr>
            </w:pPr>
            <w:r w:rsidRPr="002462C6">
              <w:rPr>
                <w:rFonts w:ascii="Calibri" w:hAnsi="Calibri" w:cs="Calibri"/>
              </w:rPr>
              <w:t>El Transportista, acorde a la Ley Aplicable, transportará los Productos, a cuyo efecto debe contar con las autorizaciones suficientes y necesarias para el transporte de sustancias peligrosas, eximiendo de toda responsabilidad a YPFB por daños ocasionados a su personal y terceros durante la ejecución del Servicio.</w:t>
            </w:r>
          </w:p>
        </w:tc>
      </w:tr>
      <w:tr w:rsidR="000F0848" w:rsidRPr="002462C6" w:rsidTr="000F0848">
        <w:trPr>
          <w:trHeight w:val="70"/>
        </w:trPr>
        <w:tc>
          <w:tcPr>
            <w:tcW w:w="9113" w:type="dxa"/>
            <w:shd w:val="clear" w:color="auto" w:fill="C6D9F1"/>
            <w:vAlign w:val="center"/>
          </w:tcPr>
          <w:p w:rsidR="000F0848" w:rsidRPr="002462C6" w:rsidRDefault="000F0848" w:rsidP="000F0848">
            <w:pPr>
              <w:rPr>
                <w:rFonts w:ascii="Calibri" w:hAnsi="Calibri" w:cs="Calibri"/>
                <w:b/>
                <w:bCs/>
              </w:rPr>
            </w:pPr>
            <w:r w:rsidRPr="002462C6">
              <w:rPr>
                <w:rFonts w:ascii="Calibri" w:hAnsi="Calibri" w:cs="Calibri"/>
                <w:b/>
                <w:bCs/>
              </w:rPr>
              <w:lastRenderedPageBreak/>
              <w:t>OBLIGACIONES DEL TRANSPORTISTA</w:t>
            </w:r>
          </w:p>
        </w:tc>
      </w:tr>
      <w:tr w:rsidR="000F0848" w:rsidRPr="002462C6" w:rsidTr="000F0848">
        <w:trPr>
          <w:trHeight w:val="417"/>
        </w:trPr>
        <w:tc>
          <w:tcPr>
            <w:tcW w:w="9113" w:type="dxa"/>
            <w:shd w:val="clear" w:color="auto" w:fill="auto"/>
            <w:vAlign w:val="center"/>
          </w:tcPr>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rPr>
              <w:t>Cumplir el Servicio con el personal y dentro de las especificaciones establecidas en el Contrato y conforme a procedimientos y normas técnicas usuales en trabajos de esta naturaleza.</w:t>
            </w:r>
            <w:r w:rsidRPr="002462C6">
              <w:rPr>
                <w:rFonts w:ascii="Calibri" w:hAnsi="Calibri" w:cs="Arial"/>
                <w:lang w:val="es-BO"/>
              </w:rPr>
              <w:t xml:space="preserve"> </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lang w:val="es-BO"/>
              </w:rPr>
              <w:t xml:space="preserve">Mantener indemne al Contratante de cualquier reclamo, acción, proceso, que terceros efectúen por aspectos relacionados a las operaciones de transporte de los Productos, </w:t>
            </w:r>
            <w:r w:rsidRPr="002462C6">
              <w:rPr>
                <w:rFonts w:ascii="Calibri" w:hAnsi="Calibri" w:cs="Arial"/>
              </w:rPr>
              <w:t>debiendo mantener informado al Contratante de todos los reclamos que hubiera, haciendo llegar la documentación que corresponda.</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ind w:left="426"/>
              <w:jc w:val="both"/>
              <w:rPr>
                <w:rFonts w:ascii="Calibri" w:hAnsi="Calibri" w:cs="Arial"/>
                <w:lang w:val="es-ES_tradnl"/>
              </w:rPr>
            </w:pPr>
            <w:r w:rsidRPr="002462C6">
              <w:rPr>
                <w:rFonts w:ascii="Calibri" w:hAnsi="Calibri"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ind w:left="426"/>
              <w:jc w:val="both"/>
              <w:rPr>
                <w:rFonts w:ascii="Calibri" w:hAnsi="Calibri" w:cs="Arial"/>
                <w:lang w:val="es-ES_tradnl"/>
              </w:rPr>
            </w:pPr>
            <w:r w:rsidRPr="002462C6">
              <w:rPr>
                <w:rFonts w:ascii="Calibri" w:hAnsi="Calibri" w:cs="Arial"/>
                <w:lang w:val="es-ES_tradnl"/>
              </w:rPr>
              <w:t xml:space="preserve">Salvaguardar, liberar y mantener indemne al Contratante de la responsabilidad de todos y cualquiera reivindicaciones, reclamos, representaciones y procesos judiciales de cualquier naturaleza, relacionados </w:t>
            </w:r>
            <w:r w:rsidRPr="002462C6">
              <w:rPr>
                <w:rFonts w:ascii="Calibri" w:hAnsi="Calibri" w:cs="Arial"/>
                <w:lang w:val="es-ES_tradnl"/>
              </w:rPr>
              <w:lastRenderedPageBreak/>
              <w:t xml:space="preserve">con la ejecución del Contrato, cuya prestación es obligación del Transportista, así como reclamos de su personal y/o proveedores. </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autoSpaceDE w:val="0"/>
              <w:autoSpaceDN w:val="0"/>
              <w:adjustRightInd w:val="0"/>
              <w:ind w:left="426"/>
              <w:jc w:val="both"/>
              <w:rPr>
                <w:rFonts w:ascii="Calibri" w:hAnsi="Calibri" w:cs="Arial"/>
                <w:lang w:val="es-ES_tradnl"/>
              </w:rPr>
            </w:pPr>
            <w:r w:rsidRPr="002462C6">
              <w:rPr>
                <w:rFonts w:ascii="Calibri" w:hAnsi="Calibri" w:cs="Arial"/>
                <w:lang w:val="es-ES_tradnl"/>
              </w:rPr>
              <w:t>Realizar el transporte del Producto de acuerdo a la Ley Aplicable y las autorizaciones y asegurar el cumplimiento de las mismas por parte de sus trabajadores y sus subcontratistas.</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autoSpaceDE w:val="0"/>
              <w:autoSpaceDN w:val="0"/>
              <w:adjustRightInd w:val="0"/>
              <w:ind w:left="426"/>
              <w:jc w:val="both"/>
              <w:rPr>
                <w:rFonts w:ascii="Calibri" w:hAnsi="Calibri" w:cs="Arial"/>
                <w:b/>
                <w:bCs/>
              </w:rPr>
            </w:pPr>
            <w:r w:rsidRPr="002462C6">
              <w:rPr>
                <w:rFonts w:ascii="Calibri" w:hAnsi="Calibri" w:cs="Arial"/>
                <w:lang w:val="es-BO"/>
              </w:rPr>
              <w:t xml:space="preserve">Cumplir y acatar por sí, por su personal, subcontratistas, las estipulaciones contenidas en toda norma de medio ambiente, salud, seguridad, así como normas del sector </w:t>
            </w:r>
            <w:proofErr w:type="spellStart"/>
            <w:r w:rsidRPr="002462C6">
              <w:rPr>
                <w:rFonts w:ascii="Calibri" w:hAnsi="Calibri" w:cs="Arial"/>
                <w:lang w:val="es-BO"/>
              </w:rPr>
              <w:t>hidrocarburífero</w:t>
            </w:r>
            <w:proofErr w:type="spellEnd"/>
            <w:r w:rsidRPr="002462C6">
              <w:rPr>
                <w:rFonts w:ascii="Calibri" w:hAnsi="Calibri" w:cs="Arial"/>
                <w:lang w:val="es-BO"/>
              </w:rPr>
              <w:t>.</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autoSpaceDE w:val="0"/>
              <w:autoSpaceDN w:val="0"/>
              <w:adjustRightInd w:val="0"/>
              <w:ind w:left="426"/>
              <w:jc w:val="both"/>
              <w:rPr>
                <w:rFonts w:ascii="Calibri" w:hAnsi="Calibri" w:cs="Arial"/>
                <w:b/>
                <w:bCs/>
              </w:rPr>
            </w:pPr>
            <w:r w:rsidRPr="002462C6">
              <w:rPr>
                <w:rFonts w:ascii="Calibri" w:hAnsi="Calibri" w:cs="Arial"/>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0F0848" w:rsidRPr="002462C6" w:rsidRDefault="000F0848" w:rsidP="000F0848">
            <w:pPr>
              <w:pStyle w:val="Prrafodelista"/>
              <w:ind w:left="426" w:hanging="360"/>
              <w:jc w:val="both"/>
              <w:rPr>
                <w:rFonts w:ascii="Calibri" w:hAnsi="Calibri" w:cs="Arial"/>
                <w:b/>
                <w:bCs/>
              </w:rPr>
            </w:pPr>
          </w:p>
          <w:p w:rsidR="000F0848" w:rsidRPr="002462C6" w:rsidRDefault="000F0848" w:rsidP="00C35C9D">
            <w:pPr>
              <w:pStyle w:val="Prrafodelista"/>
              <w:numPr>
                <w:ilvl w:val="0"/>
                <w:numId w:val="60"/>
              </w:numPr>
              <w:autoSpaceDE w:val="0"/>
              <w:autoSpaceDN w:val="0"/>
              <w:adjustRightInd w:val="0"/>
              <w:ind w:left="426" w:right="33"/>
              <w:jc w:val="both"/>
              <w:rPr>
                <w:rFonts w:ascii="Calibri" w:hAnsi="Calibri" w:cs="Arial"/>
                <w:lang w:val="es-ES_tradnl"/>
              </w:rPr>
            </w:pPr>
            <w:r w:rsidRPr="002462C6">
              <w:rPr>
                <w:rFonts w:ascii="Calibri" w:hAnsi="Calibri" w:cs="Arial"/>
              </w:rPr>
              <w:t>Mantener el Producto a ser transportado en las mismas condiciones de calidad, volumen y número de precintos de seguridad, mientras se encuentra bajo su responsabilidad, control y riesgo del Transportista.</w:t>
            </w:r>
            <w:r w:rsidRPr="002462C6">
              <w:rPr>
                <w:rFonts w:ascii="Calibri" w:hAnsi="Calibri" w:cs="Arial"/>
                <w:lang w:val="es-ES_tradnl"/>
              </w:rPr>
              <w:t xml:space="preserve"> </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ind w:left="426"/>
              <w:jc w:val="both"/>
              <w:rPr>
                <w:rFonts w:ascii="Calibri" w:hAnsi="Calibri" w:cs="Arial"/>
                <w:lang w:val="es-ES_tradnl"/>
              </w:rPr>
            </w:pPr>
            <w:r w:rsidRPr="002462C6">
              <w:rPr>
                <w:rFonts w:ascii="Calibri" w:hAnsi="Calibri" w:cs="Arial"/>
                <w:lang w:val="es-ES_tradnl"/>
              </w:rPr>
              <w:t>Cumplir con los requisitos mínimos establecidos en los Anexos del Contrato.</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ind w:left="426"/>
              <w:jc w:val="both"/>
              <w:rPr>
                <w:rFonts w:ascii="Calibri" w:hAnsi="Calibri" w:cs="Arial"/>
                <w:lang w:val="es-ES_tradnl"/>
              </w:rPr>
            </w:pPr>
            <w:r w:rsidRPr="002462C6">
              <w:rPr>
                <w:rFonts w:ascii="Calibri" w:hAnsi="Calibri"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autoSpaceDE w:val="0"/>
              <w:autoSpaceDN w:val="0"/>
              <w:adjustRightInd w:val="0"/>
              <w:ind w:left="426" w:right="33"/>
              <w:jc w:val="both"/>
              <w:rPr>
                <w:rFonts w:ascii="Calibri" w:hAnsi="Calibri" w:cs="Arial"/>
                <w:lang w:val="es-ES_tradnl"/>
              </w:rPr>
            </w:pPr>
            <w:r w:rsidRPr="002462C6">
              <w:rPr>
                <w:rFonts w:ascii="Calibri" w:hAnsi="Calibri" w:cs="Arial"/>
                <w:lang w:val="es-ES_tradnl"/>
              </w:rPr>
              <w:t>El Transportista tiene la obligación de presentar la documentación detallada en la cláusula correspondiente del Contrato a suscribir, concerniente a la facturación y forma de pago.</w:t>
            </w:r>
          </w:p>
          <w:p w:rsidR="000F0848" w:rsidRPr="002462C6" w:rsidRDefault="000F0848" w:rsidP="000F0848">
            <w:pPr>
              <w:pStyle w:val="Prrafodelista"/>
              <w:ind w:left="426" w:hanging="360"/>
              <w:jc w:val="both"/>
              <w:rPr>
                <w:rFonts w:ascii="Calibri" w:hAnsi="Calibri" w:cs="Arial"/>
                <w:lang w:val="es-ES_tradnl"/>
              </w:rPr>
            </w:pPr>
          </w:p>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lang w:val="es-BO"/>
              </w:rPr>
              <w:t>El Transportista será responsable de mantener vigente y renovar las pólizas de seguro exigidas por el Contrato.</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lang w:val="es-BO"/>
              </w:rPr>
              <w:t xml:space="preserve">Ninguna subcontratación liberará al Transportista de cualquier responsabilidad bajo el Contrato.  </w:t>
            </w:r>
          </w:p>
          <w:p w:rsidR="000F0848" w:rsidRPr="002462C6" w:rsidRDefault="000F0848" w:rsidP="000F0848">
            <w:pPr>
              <w:pStyle w:val="Prrafodelista"/>
              <w:ind w:left="426" w:hanging="360"/>
              <w:jc w:val="both"/>
              <w:rPr>
                <w:rFonts w:ascii="Calibri" w:hAnsi="Calibri" w:cs="Arial"/>
                <w:lang w:val="es-BO"/>
              </w:rPr>
            </w:pPr>
          </w:p>
          <w:p w:rsidR="000F0848" w:rsidRPr="002462C6" w:rsidRDefault="000F0848" w:rsidP="00C35C9D">
            <w:pPr>
              <w:pStyle w:val="Prrafodelista"/>
              <w:numPr>
                <w:ilvl w:val="0"/>
                <w:numId w:val="60"/>
              </w:numPr>
              <w:ind w:left="426"/>
              <w:jc w:val="both"/>
              <w:rPr>
                <w:rFonts w:ascii="Calibri" w:hAnsi="Calibri" w:cs="Arial"/>
                <w:lang w:val="es-BO"/>
              </w:rPr>
            </w:pPr>
            <w:r w:rsidRPr="002462C6">
              <w:rPr>
                <w:rFonts w:ascii="Calibri" w:hAnsi="Calibri" w:cs="Arial"/>
                <w:lang w:val="es-BO"/>
              </w:rPr>
              <w:t>De ocurrir desabastecimiento y/o incumplimiento en la provisión de Productos a los clientes del Contratante, por causas atribuibles al Transportista; este será responsable de los daños, perjuicios y sanciones emergentes.</w:t>
            </w:r>
          </w:p>
          <w:p w:rsidR="000F0848" w:rsidRDefault="000F0848" w:rsidP="00C35C9D">
            <w:pPr>
              <w:pStyle w:val="Prrafodelista"/>
              <w:numPr>
                <w:ilvl w:val="0"/>
                <w:numId w:val="60"/>
              </w:numPr>
              <w:ind w:left="426"/>
              <w:jc w:val="both"/>
              <w:rPr>
                <w:rFonts w:ascii="Calibri" w:hAnsi="Calibri" w:cs="Arial"/>
              </w:rPr>
            </w:pPr>
            <w:r>
              <w:rPr>
                <w:rFonts w:ascii="Calibri" w:hAnsi="Calibri" w:cs="Arial"/>
              </w:rPr>
              <w:t>Cumplir las Leyes Aplicables así como también cumplir la Ley N° 1008 de 19 de julio de 1988 - Ley de Régimen de la Coca y Sustancias Controladas.</w:t>
            </w:r>
          </w:p>
          <w:p w:rsidR="000F0848" w:rsidRDefault="000F0848" w:rsidP="000F0848">
            <w:pPr>
              <w:pStyle w:val="Prrafodelista"/>
              <w:ind w:left="426" w:hanging="360"/>
              <w:rPr>
                <w:rFonts w:ascii="Calibri" w:hAnsi="Calibri" w:cs="Arial"/>
                <w:color w:val="FF0000"/>
              </w:rPr>
            </w:pPr>
          </w:p>
          <w:p w:rsidR="000F0848" w:rsidRDefault="000F0848" w:rsidP="00C35C9D">
            <w:pPr>
              <w:pStyle w:val="Prrafodelista"/>
              <w:numPr>
                <w:ilvl w:val="0"/>
                <w:numId w:val="60"/>
              </w:numPr>
              <w:ind w:left="426"/>
              <w:jc w:val="both"/>
              <w:rPr>
                <w:rFonts w:ascii="Calibri" w:hAnsi="Calibri" w:cs="Arial"/>
              </w:rPr>
            </w:pPr>
            <w:r>
              <w:rPr>
                <w:rFonts w:ascii="Calibri" w:hAnsi="Calibri" w:cs="Arial"/>
              </w:rPr>
              <w:t>Cumplir con la Ley N° 1990 de 28 de julio de 1999 – Ley General de Aduanas y la Ley N° 2492 de 02 de agosto de 2003 - Código Tributario” con relación a delitos o defraudación aduanera.</w:t>
            </w:r>
          </w:p>
          <w:p w:rsidR="000F0848" w:rsidRDefault="000F0848" w:rsidP="000F0848">
            <w:pPr>
              <w:pStyle w:val="Prrafodelista"/>
              <w:ind w:left="426" w:hanging="360"/>
              <w:rPr>
                <w:rFonts w:ascii="Calibri" w:hAnsi="Calibri" w:cs="Arial"/>
              </w:rPr>
            </w:pPr>
          </w:p>
          <w:p w:rsidR="000F0848" w:rsidRDefault="000F0848" w:rsidP="00C35C9D">
            <w:pPr>
              <w:pStyle w:val="Prrafodelista"/>
              <w:numPr>
                <w:ilvl w:val="0"/>
                <w:numId w:val="60"/>
              </w:numPr>
              <w:ind w:left="426"/>
              <w:jc w:val="both"/>
              <w:rPr>
                <w:rFonts w:ascii="Calibri" w:hAnsi="Calibri" w:cs="Arial"/>
              </w:rPr>
            </w:pPr>
            <w:r>
              <w:rPr>
                <w:rFonts w:ascii="Calibri" w:hAnsi="Calibri" w:cs="Arial"/>
              </w:rPr>
              <w:t>El Transportista y subcontratistas conjuntamente con el personal de su dependencia no deberán tener antecedentes, ni indicios de investigación por tráfico ilícito de estupefacientes y sustancias psicotrópicas, tanto en el territorio del Estado Plurinacional de Bolivia o en otros países que preste otro tipo de servicios similares, reservándose YPFB el derecho realizar las consultas que vea convenientes y en caso de ser afirmativas resolverá el Contrato, sin pago de daños y perjuicios al Transportista.</w:t>
            </w:r>
          </w:p>
          <w:p w:rsidR="000F0848" w:rsidRDefault="000F0848" w:rsidP="000F0848">
            <w:pPr>
              <w:pStyle w:val="Prrafodelista"/>
              <w:ind w:left="426" w:hanging="360"/>
              <w:rPr>
                <w:rFonts w:ascii="Calibri" w:hAnsi="Calibri" w:cs="Arial"/>
              </w:rPr>
            </w:pPr>
          </w:p>
          <w:p w:rsidR="000F0848" w:rsidRDefault="000F0848" w:rsidP="00C35C9D">
            <w:pPr>
              <w:pStyle w:val="Prrafodelista"/>
              <w:numPr>
                <w:ilvl w:val="0"/>
                <w:numId w:val="60"/>
              </w:numPr>
              <w:ind w:left="426"/>
              <w:jc w:val="both"/>
              <w:rPr>
                <w:rFonts w:ascii="Calibri" w:hAnsi="Calibri" w:cs="Arial"/>
              </w:rPr>
            </w:pPr>
            <w:r>
              <w:rPr>
                <w:rFonts w:ascii="Calibri" w:hAnsi="Calibri" w:cs="Arial"/>
              </w:rPr>
              <w:t>El Transportista deberá utilizar el sistema informático designado y a requerimiento por el contratista.</w:t>
            </w:r>
          </w:p>
          <w:p w:rsidR="000F0848" w:rsidRDefault="000F0848" w:rsidP="000F0848">
            <w:pPr>
              <w:widowControl w:val="0"/>
              <w:jc w:val="both"/>
              <w:rPr>
                <w:rFonts w:ascii="Calibri" w:hAnsi="Calibri" w:cs="Arial"/>
              </w:rPr>
            </w:pPr>
          </w:p>
          <w:p w:rsidR="000F0848" w:rsidRPr="002462C6" w:rsidRDefault="000F0848" w:rsidP="000F0848">
            <w:pPr>
              <w:pStyle w:val="Prrafodelista"/>
              <w:ind w:left="0"/>
              <w:jc w:val="both"/>
              <w:rPr>
                <w:rFonts w:ascii="Calibri" w:hAnsi="Calibri" w:cs="Calibri"/>
                <w:b/>
                <w:bCs/>
                <w:highlight w:val="yellow"/>
              </w:rPr>
            </w:pPr>
            <w:r>
              <w:rPr>
                <w:rFonts w:ascii="Calibri" w:hAnsi="Calibri" w:cs="Arial"/>
              </w:rPr>
              <w:lastRenderedPageBreak/>
              <w:t>Las demás obligaciones a su cargo que, sin estar expresamente mencionadas, emerjan del Contrato o durante la ejecución del servicio.</w:t>
            </w:r>
          </w:p>
        </w:tc>
      </w:tr>
      <w:tr w:rsidR="000F0848" w:rsidRPr="002462C6" w:rsidTr="000F0848">
        <w:trPr>
          <w:trHeight w:val="70"/>
        </w:trPr>
        <w:tc>
          <w:tcPr>
            <w:tcW w:w="9113" w:type="dxa"/>
            <w:shd w:val="clear" w:color="auto" w:fill="C6D9F1"/>
            <w:vAlign w:val="center"/>
          </w:tcPr>
          <w:p w:rsidR="000F0848" w:rsidRPr="00585718" w:rsidRDefault="000F0848" w:rsidP="000F0848">
            <w:pPr>
              <w:rPr>
                <w:rFonts w:ascii="Calibri" w:hAnsi="Calibri" w:cs="Calibri"/>
                <w:b/>
                <w:bCs/>
              </w:rPr>
            </w:pPr>
            <w:r w:rsidRPr="00585718">
              <w:rPr>
                <w:rFonts w:ascii="Calibri" w:hAnsi="Calibri" w:cs="Calibri"/>
                <w:b/>
                <w:bCs/>
              </w:rPr>
              <w:lastRenderedPageBreak/>
              <w:t>SISTEMA DE MONITOREO SATELITAL</w:t>
            </w:r>
          </w:p>
        </w:tc>
      </w:tr>
      <w:tr w:rsidR="000F0848" w:rsidRPr="002462C6" w:rsidTr="000F0848">
        <w:trPr>
          <w:trHeight w:val="222"/>
        </w:trPr>
        <w:tc>
          <w:tcPr>
            <w:tcW w:w="9113" w:type="dxa"/>
            <w:shd w:val="clear" w:color="auto" w:fill="auto"/>
            <w:vAlign w:val="center"/>
          </w:tcPr>
          <w:p w:rsidR="000F0848" w:rsidRPr="00585718" w:rsidRDefault="000F0848" w:rsidP="000F0848">
            <w:pPr>
              <w:jc w:val="both"/>
              <w:rPr>
                <w:rFonts w:ascii="Calibri" w:hAnsi="Calibri" w:cs="Calibri"/>
                <w:b/>
                <w:bCs/>
              </w:rPr>
            </w:pPr>
            <w:r w:rsidRPr="00585718">
              <w:rPr>
                <w:rFonts w:ascii="Calibri" w:hAnsi="Calibri" w:cs="Calibri"/>
              </w:rPr>
              <w:t>YPFB por cuenta propia o a través de un tercero, proporcionará a la empresa de Transporte los dispositivos para el monitoreo Satelital, una vez finalizado el contrato estos dispositivos deberán ser devueltos en óptimas condiciones de funcionamiento y preservación.</w:t>
            </w:r>
          </w:p>
        </w:tc>
      </w:tr>
      <w:tr w:rsidR="000F0848" w:rsidRPr="002462C6" w:rsidTr="000F0848">
        <w:trPr>
          <w:trHeight w:val="70"/>
        </w:trPr>
        <w:tc>
          <w:tcPr>
            <w:tcW w:w="9113" w:type="dxa"/>
            <w:shd w:val="clear" w:color="auto" w:fill="C6D9F1"/>
            <w:vAlign w:val="center"/>
          </w:tcPr>
          <w:p w:rsidR="000F0848" w:rsidRPr="002462C6" w:rsidRDefault="000F0848" w:rsidP="000F0848">
            <w:pPr>
              <w:autoSpaceDE w:val="0"/>
              <w:autoSpaceDN w:val="0"/>
              <w:adjustRightInd w:val="0"/>
              <w:rPr>
                <w:rFonts w:ascii="Calibri" w:hAnsi="Calibri" w:cs="Calibri"/>
                <w:b/>
              </w:rPr>
            </w:pPr>
            <w:r w:rsidRPr="002462C6">
              <w:rPr>
                <w:rFonts w:ascii="Calibri" w:hAnsi="Calibri" w:cs="Calibri"/>
                <w:b/>
              </w:rPr>
              <w:t xml:space="preserve">MULTAS, </w:t>
            </w:r>
            <w:r w:rsidRPr="002462C6">
              <w:rPr>
                <w:rFonts w:ascii="Calibri" w:hAnsi="Calibri" w:cs="Calibri"/>
                <w:b/>
                <w:bCs/>
              </w:rPr>
              <w:t>PENALIDADES</w:t>
            </w:r>
          </w:p>
        </w:tc>
      </w:tr>
      <w:tr w:rsidR="000F0848" w:rsidRPr="002462C6" w:rsidTr="000F0848">
        <w:trPr>
          <w:trHeight w:val="267"/>
        </w:trPr>
        <w:tc>
          <w:tcPr>
            <w:tcW w:w="9113" w:type="dxa"/>
            <w:shd w:val="clear" w:color="auto" w:fill="auto"/>
            <w:vAlign w:val="center"/>
          </w:tcPr>
          <w:p w:rsidR="000F0848" w:rsidRDefault="000F0848" w:rsidP="000F0848">
            <w:pPr>
              <w:widowControl w:val="0"/>
              <w:autoSpaceDE w:val="0"/>
              <w:autoSpaceDN w:val="0"/>
              <w:ind w:right="43"/>
              <w:contextualSpacing/>
              <w:jc w:val="both"/>
              <w:rPr>
                <w:rFonts w:ascii="Calibri" w:hAnsi="Calibri" w:cs="Arial"/>
              </w:rPr>
            </w:pPr>
            <w:r>
              <w:rPr>
                <w:rFonts w:ascii="Calibri" w:hAnsi="Calibri" w:cs="Arial"/>
              </w:rPr>
              <w:t xml:space="preserve">El Contratante podrá aplicar notificando al Transportista por escrito, las penalidades indicadas a continuación: </w:t>
            </w:r>
          </w:p>
          <w:p w:rsidR="000F0848" w:rsidRDefault="000F0848" w:rsidP="000F0848">
            <w:pPr>
              <w:widowControl w:val="0"/>
              <w:autoSpaceDE w:val="0"/>
              <w:autoSpaceDN w:val="0"/>
              <w:ind w:right="43"/>
              <w:contextualSpacing/>
              <w:jc w:val="both"/>
              <w:rPr>
                <w:rFonts w:ascii="Calibri" w:hAnsi="Calibri" w:cs="Arial"/>
              </w:rPr>
            </w:pPr>
          </w:p>
          <w:p w:rsidR="000F0848" w:rsidRDefault="000F0848" w:rsidP="00C35C9D">
            <w:pPr>
              <w:widowControl w:val="0"/>
              <w:numPr>
                <w:ilvl w:val="0"/>
                <w:numId w:val="80"/>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identifique un conductor con algún nivel de alcoholemia durante la ejecución del Servicio.</w:t>
            </w:r>
          </w:p>
          <w:p w:rsidR="000F0848" w:rsidRDefault="000F0848" w:rsidP="00C35C9D">
            <w:pPr>
              <w:widowControl w:val="0"/>
              <w:numPr>
                <w:ilvl w:val="0"/>
                <w:numId w:val="80"/>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se encuentre conduciendo un conductor vetado por el Contratante y/o Planta.</w:t>
            </w:r>
          </w:p>
          <w:p w:rsidR="000F0848" w:rsidRDefault="000F0848" w:rsidP="00C35C9D">
            <w:pPr>
              <w:widowControl w:val="0"/>
              <w:numPr>
                <w:ilvl w:val="0"/>
                <w:numId w:val="80"/>
              </w:numPr>
              <w:autoSpaceDE w:val="0"/>
              <w:autoSpaceDN w:val="0"/>
              <w:ind w:right="43"/>
              <w:contextualSpacing/>
              <w:jc w:val="both"/>
              <w:rPr>
                <w:rFonts w:ascii="Calibri" w:hAnsi="Calibri" w:cs="Arial"/>
              </w:rPr>
            </w:pPr>
            <w:r>
              <w:rPr>
                <w:rFonts w:ascii="Calibri" w:hAnsi="Calibri" w:cs="Arial"/>
              </w:rPr>
              <w:t>Se aplicará una penalidad de Bs 2000 (Dos Mil 00/100 Bolivianos) cada vez que el Contratante o personal que lo represente verifique que el conductor presente documentación adulterada relacionada con el Servicio.</w:t>
            </w:r>
          </w:p>
          <w:p w:rsidR="000F0848" w:rsidRDefault="000F0848" w:rsidP="00C35C9D">
            <w:pPr>
              <w:widowControl w:val="0"/>
              <w:numPr>
                <w:ilvl w:val="0"/>
                <w:numId w:val="80"/>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comunicar al contratista en un plazo no mayor a 24 horas. De incurrir en esta falta se aplicará una penalidad de Bs. 100 (Cien Bolivianos) por día calendario de retraso.</w:t>
            </w:r>
          </w:p>
          <w:p w:rsidR="000F0848" w:rsidRDefault="000F0848" w:rsidP="00C35C9D">
            <w:pPr>
              <w:widowControl w:val="0"/>
              <w:numPr>
                <w:ilvl w:val="0"/>
                <w:numId w:val="80"/>
              </w:numPr>
              <w:autoSpaceDE w:val="0"/>
              <w:autoSpaceDN w:val="0"/>
              <w:ind w:right="43"/>
              <w:contextualSpacing/>
              <w:jc w:val="both"/>
              <w:rPr>
                <w:rFonts w:ascii="Calibri" w:hAnsi="Calibri" w:cs="Arial"/>
                <w:color w:val="FF0000"/>
              </w:rPr>
            </w:pPr>
            <w:r>
              <w:rPr>
                <w:rFonts w:ascii="Calibri" w:hAnsi="Calibri" w:cs="Arial"/>
              </w:rPr>
              <w:t>Al momento de ocurrir en la prestación del servicio un siniestro que represente derrame y/o pérdida de producto de propiedad de YPFB, el transportista debe proporcionar toda la documentación e información que YPFB solicite respecto del hecho en plazos no mayores a 30 días. De incurrir en esta falta se aplicará una penalidad de Bs 100 (Cien 00/100 Bolivianos) por día calendario de retraso</w:t>
            </w:r>
            <w:r>
              <w:rPr>
                <w:rFonts w:ascii="Calibri" w:hAnsi="Calibri" w:cs="Arial"/>
                <w:color w:val="FF0000"/>
              </w:rPr>
              <w:t>.</w:t>
            </w:r>
          </w:p>
          <w:p w:rsidR="000F0848" w:rsidRDefault="000F0848" w:rsidP="00C35C9D">
            <w:pPr>
              <w:numPr>
                <w:ilvl w:val="0"/>
                <w:numId w:val="80"/>
              </w:numPr>
              <w:autoSpaceDE w:val="0"/>
              <w:autoSpaceDN w:val="0"/>
              <w:adjustRightInd w:val="0"/>
              <w:jc w:val="both"/>
              <w:rPr>
                <w:rFonts w:ascii="Calibri" w:hAnsi="Calibri" w:cs="Calibri"/>
                <w:lang w:val="es-ES_tradnl"/>
              </w:rPr>
            </w:pPr>
            <w:r>
              <w:rPr>
                <w:rFonts w:ascii="Calibri" w:hAnsi="Calibri" w:cs="Arial"/>
                <w:color w:val="000000"/>
              </w:rPr>
              <w:t>Se</w:t>
            </w:r>
            <w:r>
              <w:rPr>
                <w:rFonts w:ascii="Calibri" w:hAnsi="Calibri" w:cs="Calibri"/>
                <w:color w:val="000000"/>
                <w:lang w:val="es-ES_tradnl"/>
              </w:rPr>
              <w:t xml:space="preserve"> aplicará una penalidad de Bs. 2000 (Dos Mil 00/100 bolivianos) por el día calendario de retraso, en la presentación de documentación aduanera </w:t>
            </w:r>
            <w:r>
              <w:rPr>
                <w:rFonts w:ascii="Calibri" w:hAnsi="Calibri" w:cs="Arial"/>
              </w:rPr>
              <w:t>en el siguiente mes de servicio</w:t>
            </w:r>
            <w:r>
              <w:rPr>
                <w:rFonts w:ascii="Calibri" w:hAnsi="Calibri" w:cs="Arial"/>
                <w:b/>
              </w:rPr>
              <w:t>.</w:t>
            </w:r>
          </w:p>
          <w:p w:rsidR="000F0848" w:rsidRDefault="000F0848" w:rsidP="000F0848">
            <w:pPr>
              <w:widowControl w:val="0"/>
              <w:autoSpaceDE w:val="0"/>
              <w:autoSpaceDN w:val="0"/>
              <w:ind w:right="43"/>
              <w:contextualSpacing/>
              <w:jc w:val="both"/>
              <w:rPr>
                <w:rFonts w:ascii="Calibri" w:hAnsi="Calibri" w:cs="Arial"/>
                <w:lang w:val="es-ES_tradnl"/>
              </w:rPr>
            </w:pPr>
          </w:p>
          <w:p w:rsidR="000F0848" w:rsidRPr="002462C6" w:rsidRDefault="000F0848" w:rsidP="000F0848">
            <w:pPr>
              <w:widowControl w:val="0"/>
              <w:autoSpaceDE w:val="0"/>
              <w:autoSpaceDN w:val="0"/>
              <w:ind w:right="43"/>
              <w:contextualSpacing/>
              <w:jc w:val="both"/>
              <w:rPr>
                <w:rFonts w:ascii="Calibri" w:hAnsi="Calibri" w:cs="Calibri"/>
              </w:rPr>
            </w:pPr>
            <w:r>
              <w:rPr>
                <w:rFonts w:ascii="Calibri" w:hAnsi="Calibri" w:cs="Arial"/>
              </w:rPr>
              <w:t>Las penalidades serán cobradas mediante descuentos establecidos expresamente por el Contratante de acuerdo a la cláusula (Facturación y Forma de Pago), sin perjuicio de que el Contratante pueda ejecutar la garantía de cumplimiento de Contrato y el Transportista proceda al resarcimiento de daños y perjuicios por medio de la jurisdicción coactiva fiscal por la naturaleza del Contrato, conforme lo establecido en el Artículo 47 de la Ley N°1178.</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585718" w:rsidRDefault="000F0848" w:rsidP="000F0848">
            <w:pPr>
              <w:autoSpaceDE w:val="0"/>
              <w:autoSpaceDN w:val="0"/>
              <w:adjustRightInd w:val="0"/>
              <w:rPr>
                <w:rFonts w:ascii="Calibri" w:hAnsi="Calibri" w:cs="Calibri"/>
                <w:b/>
              </w:rPr>
            </w:pPr>
            <w:r>
              <w:rPr>
                <w:rFonts w:ascii="Calibri" w:hAnsi="Calibri" w:cs="Calibri"/>
                <w:b/>
              </w:rPr>
              <w:t>COMITÉ DE RECEPCIÓN</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585718" w:rsidRDefault="000F0848" w:rsidP="000F0848">
            <w:pPr>
              <w:autoSpaceDE w:val="0"/>
              <w:autoSpaceDN w:val="0"/>
              <w:adjustRightInd w:val="0"/>
              <w:jc w:val="both"/>
              <w:rPr>
                <w:rFonts w:ascii="Calibri" w:hAnsi="Calibri" w:cs="Calibri"/>
              </w:rPr>
            </w:pPr>
            <w:r w:rsidRPr="00585718">
              <w:rPr>
                <w:rFonts w:ascii="Calibri" w:hAnsi="Calibri" w:cs="Calibri"/>
                <w:bCs/>
              </w:rPr>
              <w:t>Elaborar y firmar el Acta de recepción / conformidad de los servicios prestados.</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DEEAF6"/>
            <w:vAlign w:val="center"/>
          </w:tcPr>
          <w:p w:rsidR="000F0848" w:rsidRPr="002462C6" w:rsidRDefault="000F0848" w:rsidP="000F0848">
            <w:pPr>
              <w:rPr>
                <w:rFonts w:ascii="Calibri" w:hAnsi="Calibri" w:cs="Calibri"/>
                <w:b/>
                <w:bCs/>
                <w:highlight w:val="yellow"/>
              </w:rPr>
            </w:pPr>
            <w:r w:rsidRPr="006D29BC">
              <w:rPr>
                <w:rFonts w:ascii="Calibri" w:hAnsi="Calibri" w:cs="Calibri"/>
                <w:b/>
                <w:bCs/>
              </w:rPr>
              <w:t>GESTIÓN ADUANERA DE IMPORTACIÓN</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Default="000F0848" w:rsidP="000F0848">
            <w:pPr>
              <w:tabs>
                <w:tab w:val="left" w:pos="567"/>
              </w:tabs>
              <w:jc w:val="both"/>
              <w:rPr>
                <w:rFonts w:ascii="Calibri" w:hAnsi="Calibri" w:cs="Calibri"/>
              </w:rPr>
            </w:pPr>
            <w:r>
              <w:rPr>
                <w:rFonts w:ascii="Calibri" w:hAnsi="Calibri"/>
                <w:bCs/>
                <w:lang w:val="es-BO"/>
              </w:rPr>
              <w:t>El transportista en un plazo de 15 (quince) días calendarios (corridos), a partir de la fecha de paso y control aduanero en administración de aduana en frontera de la cisterna que cierra la DUI, deberá hacer la entrega de los siguientes documentos en forma correcta y ordenados de manera cronológica tomando en cuenta la numeración del Parte de Recepción:</w:t>
            </w:r>
          </w:p>
          <w:p w:rsidR="000F0848" w:rsidRDefault="000F0848" w:rsidP="000F0848">
            <w:pPr>
              <w:autoSpaceDE w:val="0"/>
              <w:autoSpaceDN w:val="0"/>
              <w:adjustRightInd w:val="0"/>
              <w:jc w:val="both"/>
              <w:rPr>
                <w:rFonts w:ascii="Calibri" w:hAnsi="Calibri" w:cs="Calibri"/>
              </w:rPr>
            </w:pPr>
          </w:p>
          <w:p w:rsidR="000F0848" w:rsidRDefault="000F0848" w:rsidP="00C35C9D">
            <w:pPr>
              <w:numPr>
                <w:ilvl w:val="0"/>
                <w:numId w:val="74"/>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CRT’s</w:t>
            </w:r>
            <w:proofErr w:type="spellEnd"/>
            <w:r>
              <w:rPr>
                <w:rFonts w:ascii="Calibri" w:hAnsi="Calibri" w:cs="Calibri"/>
                <w:lang w:val="es-ES_tradnl"/>
              </w:rPr>
              <w:t xml:space="preserve"> originales o copia legalizada, con firmas y sellos correspondientes (en caso de presentación del CRT original en la documentación de una DUI anterior, se deberá presentar fotocopia legalizada del CRT indicando fecha de presentación del CRT original).</w:t>
            </w:r>
          </w:p>
          <w:p w:rsidR="000F0848" w:rsidRDefault="000F0848" w:rsidP="00C35C9D">
            <w:pPr>
              <w:numPr>
                <w:ilvl w:val="0"/>
                <w:numId w:val="74"/>
              </w:numPr>
              <w:autoSpaceDE w:val="0"/>
              <w:autoSpaceDN w:val="0"/>
              <w:adjustRightInd w:val="0"/>
              <w:ind w:left="284"/>
              <w:jc w:val="both"/>
              <w:rPr>
                <w:rFonts w:ascii="Calibri" w:hAnsi="Calibri" w:cs="Calibri"/>
                <w:lang w:val="es-ES_tradnl"/>
              </w:rPr>
            </w:pPr>
            <w:proofErr w:type="spellStart"/>
            <w:r>
              <w:rPr>
                <w:rFonts w:ascii="Calibri" w:hAnsi="Calibri" w:cs="Calibri"/>
                <w:lang w:val="es-ES_tradnl"/>
              </w:rPr>
              <w:t>MIC’s</w:t>
            </w:r>
            <w:proofErr w:type="spellEnd"/>
            <w:r>
              <w:rPr>
                <w:rFonts w:ascii="Calibri" w:hAnsi="Calibri" w:cs="Calibri"/>
                <w:lang w:val="es-ES_tradnl"/>
              </w:rPr>
              <w:t xml:space="preserve"> originales que se emiten uno por cada cisterna, con firmas y sellos correspondientes tanto de la Aduana de Salida (país de origen) como de la Aduana de Ingreso a territorio nacional (Administración Aduanera de Frontera).</w:t>
            </w:r>
          </w:p>
          <w:p w:rsidR="000F0848" w:rsidRDefault="000F0848" w:rsidP="00C35C9D">
            <w:pPr>
              <w:numPr>
                <w:ilvl w:val="0"/>
                <w:numId w:val="74"/>
              </w:numPr>
              <w:autoSpaceDE w:val="0"/>
              <w:autoSpaceDN w:val="0"/>
              <w:adjustRightInd w:val="0"/>
              <w:ind w:left="284"/>
              <w:jc w:val="both"/>
              <w:rPr>
                <w:rFonts w:ascii="Calibri" w:hAnsi="Calibri" w:cs="Calibri"/>
                <w:lang w:val="es-ES_tradnl"/>
              </w:rPr>
            </w:pPr>
            <w:r>
              <w:rPr>
                <w:rFonts w:ascii="Calibri" w:hAnsi="Calibri" w:cs="Calibri"/>
                <w:lang w:val="es-ES_tradnl"/>
              </w:rPr>
              <w:t>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0F0848" w:rsidRDefault="000F0848" w:rsidP="00C35C9D">
            <w:pPr>
              <w:numPr>
                <w:ilvl w:val="0"/>
                <w:numId w:val="74"/>
              </w:numPr>
              <w:autoSpaceDE w:val="0"/>
              <w:autoSpaceDN w:val="0"/>
              <w:adjustRightInd w:val="0"/>
              <w:ind w:left="284"/>
              <w:jc w:val="both"/>
              <w:rPr>
                <w:rFonts w:ascii="Calibri" w:hAnsi="Calibri" w:cs="Calibri"/>
                <w:lang w:val="es-ES_tradnl"/>
              </w:rPr>
            </w:pPr>
            <w:r>
              <w:rPr>
                <w:rFonts w:ascii="Calibri" w:hAnsi="Calibri" w:cs="Calibri"/>
                <w:lang w:val="es-ES_tradnl"/>
              </w:rPr>
              <w:lastRenderedPageBreak/>
              <w:t>Partes de Recepción originales, emitidos por el Concesionario de Recinto Aduanero, uno por cada cisterna, si el caso corresponde.</w:t>
            </w:r>
          </w:p>
          <w:p w:rsidR="000F0848" w:rsidRDefault="000F0848" w:rsidP="00C35C9D">
            <w:pPr>
              <w:numPr>
                <w:ilvl w:val="0"/>
                <w:numId w:val="74"/>
              </w:numPr>
              <w:autoSpaceDE w:val="0"/>
              <w:autoSpaceDN w:val="0"/>
              <w:adjustRightInd w:val="0"/>
              <w:ind w:left="284"/>
              <w:jc w:val="both"/>
              <w:rPr>
                <w:rFonts w:ascii="Calibri" w:hAnsi="Calibri" w:cs="Calibri"/>
                <w:lang w:val="es-ES_tradnl"/>
              </w:rPr>
            </w:pPr>
            <w:r>
              <w:rPr>
                <w:rFonts w:ascii="Calibri" w:hAnsi="Calibri" w:cs="Calibri"/>
                <w:lang w:val="es-ES_tradnl"/>
              </w:rPr>
              <w:t>Planillas del movimiento de volumen y peso, en medio físico y magnético, que registre:</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Fecha de carga</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Empresa de transporte</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Nro. de CRT</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N° de placa</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Número de  MIC</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MIC</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Fecha de Parte de Recepción</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Número de Parte de Recepción</w:t>
            </w:r>
          </w:p>
          <w:p w:rsidR="000F0848" w:rsidRDefault="000F0848" w:rsidP="00C35C9D">
            <w:pPr>
              <w:numPr>
                <w:ilvl w:val="1"/>
                <w:numId w:val="74"/>
              </w:numPr>
              <w:autoSpaceDE w:val="0"/>
              <w:autoSpaceDN w:val="0"/>
              <w:adjustRightInd w:val="0"/>
              <w:ind w:left="709"/>
              <w:jc w:val="both"/>
              <w:rPr>
                <w:rFonts w:ascii="Calibri" w:hAnsi="Calibri" w:cs="Calibri"/>
                <w:lang w:val="es-ES_tradnl"/>
              </w:rPr>
            </w:pPr>
            <w:r>
              <w:rPr>
                <w:rFonts w:ascii="Calibri" w:hAnsi="Calibri" w:cs="Calibri"/>
                <w:lang w:val="es-ES_tradnl"/>
              </w:rPr>
              <w:t>Volumen y peso del Parte de Recepción.</w:t>
            </w:r>
          </w:p>
          <w:p w:rsidR="000F0848" w:rsidRDefault="000F0848" w:rsidP="00C35C9D">
            <w:pPr>
              <w:numPr>
                <w:ilvl w:val="0"/>
                <w:numId w:val="74"/>
              </w:numPr>
              <w:autoSpaceDE w:val="0"/>
              <w:autoSpaceDN w:val="0"/>
              <w:adjustRightInd w:val="0"/>
              <w:ind w:left="284"/>
              <w:jc w:val="both"/>
              <w:rPr>
                <w:rFonts w:ascii="Calibri" w:hAnsi="Calibri" w:cs="Calibri"/>
                <w:lang w:val="es-ES_tradnl"/>
              </w:rPr>
            </w:pPr>
            <w:r>
              <w:rPr>
                <w:rFonts w:ascii="Calibri" w:hAnsi="Calibri" w:cs="Calibri"/>
                <w:lang w:val="es-ES_tradnl"/>
              </w:rPr>
              <w:t>Copia magnética de todos los documentos y planillas de los incisos a) a e)</w:t>
            </w:r>
          </w:p>
          <w:p w:rsidR="000F0848" w:rsidRDefault="000F0848" w:rsidP="000F0848">
            <w:pPr>
              <w:autoSpaceDE w:val="0"/>
              <w:autoSpaceDN w:val="0"/>
              <w:adjustRightInd w:val="0"/>
              <w:jc w:val="both"/>
              <w:rPr>
                <w:rFonts w:ascii="Calibri" w:hAnsi="Calibri" w:cs="Calibri"/>
                <w:lang w:val="es-ES_tradnl"/>
              </w:rPr>
            </w:pPr>
            <w:r>
              <w:rPr>
                <w:rFonts w:ascii="Calibri" w:hAnsi="Calibri" w:cs="Calibri"/>
                <w:lang w:val="es-ES_tradnl"/>
              </w:rPr>
              <w:t>En caso de modificación de alguno de los documentos aduaneros, se deberá adjuntar la Resolución Administrativa (fotocopia simple), la misma que es emitida por la Administración Aduanera autorizando la modificación.</w:t>
            </w:r>
          </w:p>
          <w:p w:rsidR="000F0848" w:rsidRDefault="000F0848" w:rsidP="000F0848">
            <w:pPr>
              <w:autoSpaceDE w:val="0"/>
              <w:autoSpaceDN w:val="0"/>
              <w:adjustRightInd w:val="0"/>
              <w:jc w:val="both"/>
              <w:rPr>
                <w:rFonts w:ascii="Calibri" w:hAnsi="Calibri" w:cs="Calibri"/>
                <w:lang w:val="es-ES_tradnl"/>
              </w:rPr>
            </w:pPr>
          </w:p>
          <w:p w:rsidR="000F0848" w:rsidRDefault="000F0848" w:rsidP="000F0848">
            <w:pPr>
              <w:autoSpaceDE w:val="0"/>
              <w:autoSpaceDN w:val="0"/>
              <w:adjustRightInd w:val="0"/>
              <w:jc w:val="both"/>
              <w:rPr>
                <w:rFonts w:ascii="Calibri" w:hAnsi="Calibri" w:cs="Arial"/>
              </w:rPr>
            </w:pPr>
            <w:r>
              <w:rPr>
                <w:rFonts w:ascii="Calibri" w:hAnsi="Calibri" w:cs="Calibri"/>
                <w:lang w:val="es-ES_tradnl"/>
              </w:rPr>
              <w:t>La documentación deberá ser clasificada, ordenada cronológicamente y remitida por aduana de ingreso y, estar debidamente separada por cada DUI, en caso de existir observaciones se comunicará a la empresa para que en el plazo de 5 días hábiles, subsane la observación y entregue la documentación correcta. E</w:t>
            </w:r>
            <w:r>
              <w:rPr>
                <w:rFonts w:ascii="Calibri" w:hAnsi="Calibri" w:cs="Arial"/>
              </w:rPr>
              <w:t>n caso que el Transportista incumpla con la presentación en este plazo, YPFB se encontrará facultada para aplicar penalidades.</w:t>
            </w:r>
          </w:p>
          <w:p w:rsidR="000F0848" w:rsidRDefault="000F0848" w:rsidP="000F0848">
            <w:pPr>
              <w:widowControl w:val="0"/>
              <w:autoSpaceDE w:val="0"/>
              <w:autoSpaceDN w:val="0"/>
              <w:ind w:right="43"/>
              <w:contextualSpacing/>
              <w:jc w:val="both"/>
              <w:rPr>
                <w:rFonts w:ascii="Calibri" w:hAnsi="Calibri" w:cs="Arial"/>
              </w:rPr>
            </w:pPr>
          </w:p>
          <w:p w:rsidR="000F0848" w:rsidRDefault="000F0848" w:rsidP="000F0848">
            <w:pPr>
              <w:pStyle w:val="Prrafodelista"/>
              <w:widowControl w:val="0"/>
              <w:shd w:val="clear" w:color="auto" w:fill="FFFFFF"/>
              <w:autoSpaceDE w:val="0"/>
              <w:autoSpaceDN w:val="0"/>
              <w:ind w:left="0"/>
              <w:contextualSpacing/>
              <w:jc w:val="both"/>
              <w:rPr>
                <w:rFonts w:ascii="Calibri" w:hAnsi="Calibri" w:cs="Arial"/>
              </w:rPr>
            </w:pPr>
            <w:r>
              <w:rPr>
                <w:rFonts w:ascii="Calibri" w:hAnsi="Calibri" w:cs="Arial"/>
              </w:rPr>
              <w:t>Se observará la documentación en los siguientes casos de manera enunciativa y no limitativa:</w:t>
            </w:r>
          </w:p>
          <w:p w:rsidR="000F0848" w:rsidRDefault="000F0848" w:rsidP="000F0848">
            <w:pPr>
              <w:widowControl w:val="0"/>
              <w:autoSpaceDE w:val="0"/>
              <w:autoSpaceDN w:val="0"/>
              <w:ind w:left="708" w:right="43"/>
              <w:contextualSpacing/>
              <w:jc w:val="both"/>
              <w:rPr>
                <w:rFonts w:ascii="Calibri" w:hAnsi="Calibri" w:cs="Arial"/>
                <w:lang w:val="es-ES_tradnl"/>
              </w:rPr>
            </w:pPr>
          </w:p>
          <w:p w:rsidR="000F0848" w:rsidRDefault="000F0848" w:rsidP="00C35C9D">
            <w:pPr>
              <w:widowControl w:val="0"/>
              <w:numPr>
                <w:ilvl w:val="0"/>
                <w:numId w:val="75"/>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sea entregada en fotocopias.</w:t>
            </w:r>
          </w:p>
          <w:p w:rsidR="000F0848" w:rsidRDefault="000F0848" w:rsidP="00C35C9D">
            <w:pPr>
              <w:widowControl w:val="0"/>
              <w:numPr>
                <w:ilvl w:val="0"/>
                <w:numId w:val="75"/>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no cuente con sellos y firmas respectivas de las instancias emisoras.</w:t>
            </w:r>
          </w:p>
          <w:p w:rsidR="000F0848" w:rsidRDefault="000F0848" w:rsidP="00C35C9D">
            <w:pPr>
              <w:widowControl w:val="0"/>
              <w:numPr>
                <w:ilvl w:val="0"/>
                <w:numId w:val="75"/>
              </w:numPr>
              <w:autoSpaceDE w:val="0"/>
              <w:autoSpaceDN w:val="0"/>
              <w:ind w:left="426" w:right="43" w:hanging="426"/>
              <w:contextualSpacing/>
              <w:jc w:val="both"/>
              <w:rPr>
                <w:rFonts w:ascii="Calibri" w:hAnsi="Calibri" w:cs="Arial"/>
                <w:lang w:val="es-ES_tradnl"/>
              </w:rPr>
            </w:pPr>
            <w:r>
              <w:rPr>
                <w:rFonts w:ascii="Calibri" w:hAnsi="Calibri" w:cs="Arial"/>
                <w:lang w:val="es-ES_tradnl"/>
              </w:rPr>
              <w:t>La documentación aduanera consigne datos errados en cuanto a volumen, descripción de   producto, flete y destino.</w:t>
            </w:r>
          </w:p>
          <w:p w:rsidR="000F0848" w:rsidRDefault="000F0848" w:rsidP="00C35C9D">
            <w:pPr>
              <w:widowControl w:val="0"/>
              <w:numPr>
                <w:ilvl w:val="0"/>
                <w:numId w:val="75"/>
              </w:numPr>
              <w:autoSpaceDE w:val="0"/>
              <w:autoSpaceDN w:val="0"/>
              <w:ind w:left="426" w:right="43" w:hanging="426"/>
              <w:contextualSpacing/>
              <w:jc w:val="both"/>
              <w:rPr>
                <w:rFonts w:ascii="Calibri" w:hAnsi="Calibri" w:cs="Arial"/>
                <w:lang w:val="es-ES_tradnl"/>
              </w:rPr>
            </w:pPr>
            <w:r>
              <w:rPr>
                <w:rFonts w:ascii="Calibri" w:hAnsi="Calibri" w:cs="Arial"/>
                <w:lang w:val="es-ES_tradnl"/>
              </w:rPr>
              <w:t>Las aplicaciones de seguro consignen datos errados en cuanto a producto, volumen, valor asegurado, número de DUI, travesía, frontera de ingreso, periodo de carga y prima total.</w:t>
            </w:r>
          </w:p>
          <w:p w:rsidR="000F0848" w:rsidRDefault="000F0848" w:rsidP="000F0848">
            <w:pPr>
              <w:widowControl w:val="0"/>
              <w:autoSpaceDE w:val="0"/>
              <w:autoSpaceDN w:val="0"/>
              <w:ind w:right="43"/>
              <w:contextualSpacing/>
              <w:jc w:val="both"/>
              <w:rPr>
                <w:rFonts w:ascii="Calibri" w:hAnsi="Calibri" w:cs="Arial"/>
                <w:lang w:val="es-ES_tradnl"/>
              </w:rPr>
            </w:pPr>
          </w:p>
          <w:p w:rsidR="000F0848" w:rsidRDefault="000F0848" w:rsidP="000F0848">
            <w:pPr>
              <w:autoSpaceDE w:val="0"/>
              <w:autoSpaceDN w:val="0"/>
              <w:adjustRightInd w:val="0"/>
              <w:jc w:val="both"/>
              <w:rPr>
                <w:rFonts w:ascii="Calibri" w:hAnsi="Calibri" w:cs="Calibri"/>
                <w:lang w:val="es-ES_tradnl"/>
              </w:rPr>
            </w:pPr>
            <w:r>
              <w:rPr>
                <w:rFonts w:ascii="Calibri" w:hAnsi="Calibri" w:cs="Calibri"/>
                <w:lang w:val="es-ES_tradnl"/>
              </w:rPr>
              <w:t>Adicionalmente, la documentación generada en el transporte (MIC y parte de recepción) deberá ser remitida mediante correo electrónico 24 horas posterior el cisterna haya cruzado frontera.</w:t>
            </w:r>
          </w:p>
          <w:p w:rsidR="000F0848" w:rsidRDefault="000F0848" w:rsidP="000F0848">
            <w:pPr>
              <w:widowControl w:val="0"/>
              <w:autoSpaceDE w:val="0"/>
              <w:autoSpaceDN w:val="0"/>
              <w:ind w:right="43"/>
              <w:contextualSpacing/>
              <w:jc w:val="both"/>
              <w:rPr>
                <w:rFonts w:ascii="Calibri" w:hAnsi="Calibri" w:cs="Arial"/>
                <w:lang w:val="es-ES_tradnl"/>
              </w:rPr>
            </w:pPr>
          </w:p>
          <w:p w:rsidR="000F0848" w:rsidRPr="002462C6" w:rsidRDefault="000F0848" w:rsidP="000F0848">
            <w:pPr>
              <w:tabs>
                <w:tab w:val="left" w:pos="567"/>
              </w:tabs>
              <w:jc w:val="both"/>
              <w:rPr>
                <w:rFonts w:ascii="Calibri" w:hAnsi="Calibri" w:cs="Calibri"/>
                <w:b/>
                <w:bCs/>
                <w:highlight w:val="yellow"/>
              </w:rPr>
            </w:pPr>
            <w:r>
              <w:rPr>
                <w:rFonts w:ascii="Calibri" w:hAnsi="Calibri" w:cs="Calibri"/>
              </w:rPr>
              <w:t>En caso de que, por incumplimiento del transportista en la entrega de documentos aduaneros, la Aduana Nacional de Bolivia multe o sancione a YPFB, estas multas/sanciones serán replicadas a la empresa de transporte por la vía que corresponda.</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B6DDE8" w:themeFill="accent5" w:themeFillTint="66"/>
            <w:vAlign w:val="center"/>
          </w:tcPr>
          <w:p w:rsidR="000F0848" w:rsidRPr="00585718" w:rsidRDefault="000F0848" w:rsidP="000F0848">
            <w:pPr>
              <w:autoSpaceDE w:val="0"/>
              <w:autoSpaceDN w:val="0"/>
              <w:adjustRightInd w:val="0"/>
              <w:rPr>
                <w:rFonts w:ascii="Calibri" w:hAnsi="Calibri" w:cs="Calibri"/>
                <w:b/>
              </w:rPr>
            </w:pPr>
            <w:r w:rsidRPr="00585718">
              <w:rPr>
                <w:rFonts w:ascii="Calibri" w:hAnsi="Calibri" w:cs="Calibri"/>
                <w:b/>
              </w:rPr>
              <w:lastRenderedPageBreak/>
              <w:t xml:space="preserve">VALIDACIONES </w:t>
            </w:r>
          </w:p>
        </w:tc>
      </w:tr>
      <w:tr w:rsidR="000F0848" w:rsidRPr="002462C6" w:rsidTr="000F0848">
        <w:trPr>
          <w:trHeight w:val="70"/>
        </w:trPr>
        <w:tc>
          <w:tcPr>
            <w:tcW w:w="9113"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2462C6" w:rsidRDefault="000F0848" w:rsidP="000F0848">
            <w:pPr>
              <w:autoSpaceDE w:val="0"/>
              <w:autoSpaceDN w:val="0"/>
              <w:adjustRightInd w:val="0"/>
              <w:rPr>
                <w:rFonts w:ascii="Calibri" w:hAnsi="Calibri" w:cs="Calibri"/>
              </w:rPr>
            </w:pPr>
            <w:r w:rsidRPr="002462C6">
              <w:rPr>
                <w:rFonts w:ascii="Calibri" w:hAnsi="Calibri" w:cs="Calibri"/>
              </w:rPr>
              <w:t>SE ADJUNTAN VALIDACIONES EN ANEXOS</w:t>
            </w:r>
          </w:p>
        </w:tc>
      </w:tr>
    </w:tbl>
    <w:p w:rsidR="000F0848" w:rsidRPr="002462C6" w:rsidRDefault="000F0848" w:rsidP="000F0848">
      <w:pPr>
        <w:jc w:val="both"/>
        <w:rPr>
          <w:rFonts w:ascii="Calibri" w:hAnsi="Calibri"/>
          <w:b/>
        </w:rPr>
      </w:pPr>
    </w:p>
    <w:p w:rsidR="000F0848" w:rsidRPr="002462C6" w:rsidRDefault="000F0848" w:rsidP="000F0848">
      <w:pPr>
        <w:jc w:val="both"/>
        <w:rPr>
          <w:rFonts w:ascii="Calibri" w:hAnsi="Calibri"/>
          <w:b/>
        </w:rPr>
      </w:pPr>
    </w:p>
    <w:p w:rsidR="000F0848" w:rsidRPr="002462C6" w:rsidRDefault="000F0848" w:rsidP="000F0848">
      <w:pPr>
        <w:jc w:val="center"/>
        <w:rPr>
          <w:rFonts w:ascii="Calibri" w:hAnsi="Calibri"/>
          <w:b/>
        </w:rPr>
      </w:pPr>
      <w:r w:rsidRPr="002462C6">
        <w:rPr>
          <w:rFonts w:ascii="Calibri" w:hAnsi="Calibri"/>
          <w:b/>
        </w:rPr>
        <w:br w:type="page"/>
      </w:r>
      <w:r w:rsidRPr="002462C6">
        <w:rPr>
          <w:rFonts w:ascii="Calibri" w:hAnsi="Calibri"/>
          <w:b/>
        </w:rPr>
        <w:lastRenderedPageBreak/>
        <w:t xml:space="preserve">ANEXO 1 </w:t>
      </w:r>
    </w:p>
    <w:p w:rsidR="000F0848" w:rsidRPr="002462C6" w:rsidRDefault="000F0848" w:rsidP="000F0848">
      <w:pPr>
        <w:jc w:val="center"/>
        <w:rPr>
          <w:rFonts w:ascii="Calibri" w:hAnsi="Calibri"/>
          <w:b/>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40"/>
      </w:tblGrid>
      <w:tr w:rsidR="000F0848" w:rsidRPr="002462C6" w:rsidTr="000F0848">
        <w:trPr>
          <w:trHeight w:val="64"/>
        </w:trPr>
        <w:tc>
          <w:tcPr>
            <w:tcW w:w="9322" w:type="dxa"/>
            <w:shd w:val="clear" w:color="auto" w:fill="auto"/>
            <w:vAlign w:val="center"/>
          </w:tcPr>
          <w:p w:rsidR="000F0848" w:rsidRDefault="000F0848" w:rsidP="000F0848">
            <w:pPr>
              <w:autoSpaceDE w:val="0"/>
              <w:autoSpaceDN w:val="0"/>
              <w:adjustRightInd w:val="0"/>
              <w:jc w:val="center"/>
              <w:rPr>
                <w:rFonts w:ascii="Calibri" w:hAnsi="Calibri" w:cs="Bookman Old Style,Bold"/>
                <w:b/>
                <w:bCs/>
                <w:lang w:val="es-BO" w:eastAsia="es-BO"/>
              </w:rPr>
            </w:pPr>
            <w:r w:rsidRPr="002462C6">
              <w:rPr>
                <w:rFonts w:ascii="Calibri" w:hAnsi="Calibri" w:cs="Bookman Old Style,Bold"/>
                <w:b/>
                <w:bCs/>
                <w:lang w:val="es-BO" w:eastAsia="es-BO"/>
              </w:rPr>
              <w:t>ANEXO 1: GARANTÍAS FINANCIERAS</w:t>
            </w:r>
          </w:p>
          <w:p w:rsidR="000F0848" w:rsidRDefault="000F0848" w:rsidP="000F0848">
            <w:pPr>
              <w:autoSpaceDE w:val="0"/>
              <w:autoSpaceDN w:val="0"/>
              <w:adjustRightInd w:val="0"/>
              <w:jc w:val="both"/>
              <w:rPr>
                <w:rFonts w:ascii="Calibri" w:hAnsi="Calibri" w:cs="Bookman Old Style,Bold"/>
                <w:bCs/>
                <w:lang w:val="es-BO" w:eastAsia="es-BO"/>
              </w:rPr>
            </w:pPr>
            <w:r w:rsidRPr="00781229">
              <w:rPr>
                <w:rFonts w:ascii="Calibri" w:hAnsi="Calibri" w:cs="Bookman Old Style,Bold"/>
                <w:b/>
                <w:bCs/>
                <w:lang w:val="es-BO" w:eastAsia="es-BO"/>
              </w:rPr>
              <w:t>"</w:t>
            </w:r>
            <w:r w:rsidRPr="00781229">
              <w:rPr>
                <w:rFonts w:ascii="Calibri" w:hAnsi="Calibri" w:cs="Bookman Old Style,Bold"/>
                <w:bCs/>
                <w:lang w:val="es-BO" w:eastAsia="es-BO"/>
              </w:rPr>
              <w:t>Todos los gastos, tasas, comisiones, cargos y otros, por operaciones Bancarias generados por la emisión, notificación, confirmación (según corresponda) vinculadas a la Garantía de Seriedad de Propuesta, Garantía de Cumplimiento de Contrato u otros, serán asumidas por cuenta del ORDENANTE (Proponente o Adjudicado según corresponda).”</w:t>
            </w:r>
          </w:p>
          <w:p w:rsidR="000F0848" w:rsidRDefault="000F0848" w:rsidP="000F0848">
            <w:pPr>
              <w:pStyle w:val="Prrafodelista"/>
              <w:ind w:left="0"/>
              <w:contextualSpacing/>
              <w:jc w:val="both"/>
              <w:rPr>
                <w:rFonts w:ascii="Calibri" w:hAnsi="Calibri" w:cs="Calibri"/>
                <w:color w:val="000000"/>
              </w:rPr>
            </w:pPr>
          </w:p>
          <w:p w:rsidR="000F0848" w:rsidRPr="002462C6" w:rsidRDefault="000F0848" w:rsidP="000F0848">
            <w:pPr>
              <w:pStyle w:val="Prrafodelista"/>
              <w:ind w:left="0"/>
              <w:contextualSpacing/>
              <w:jc w:val="both"/>
              <w:rPr>
                <w:rFonts w:ascii="Calibri" w:hAnsi="Calibri" w:cs="Bookman Old Style,Bold"/>
                <w:b/>
                <w:bCs/>
                <w:lang w:val="es-BO" w:eastAsia="es-BO"/>
              </w:rPr>
            </w:pPr>
            <w:r w:rsidRPr="008E4B26">
              <w:rPr>
                <w:rFonts w:ascii="Calibri" w:hAnsi="Calibri" w:cs="Calibri"/>
                <w:color w:val="000000"/>
              </w:rPr>
              <w:t>“Todo instrumento financiero presentado, deberá ser renovado las veces que fueran necesarias, a requerimiento de YPFB. Asimismo, YPFB podrá solicitar enmiendas en monto y vigencia, conforme términos y condiciones contractuales.”</w:t>
            </w:r>
          </w:p>
        </w:tc>
      </w:tr>
      <w:tr w:rsidR="000F0848" w:rsidRPr="002462C6" w:rsidTr="000F0848">
        <w:trPr>
          <w:trHeight w:val="64"/>
        </w:trPr>
        <w:tc>
          <w:tcPr>
            <w:tcW w:w="9322" w:type="dxa"/>
            <w:shd w:val="clear" w:color="auto" w:fill="C6D9F1"/>
            <w:vAlign w:val="center"/>
          </w:tcPr>
          <w:p w:rsidR="000F0848" w:rsidRPr="002462C6" w:rsidRDefault="000F0848" w:rsidP="000F0848">
            <w:pPr>
              <w:autoSpaceDE w:val="0"/>
              <w:autoSpaceDN w:val="0"/>
              <w:adjustRightInd w:val="0"/>
              <w:rPr>
                <w:rFonts w:ascii="Calibri" w:hAnsi="Calibri" w:cs="Calibri"/>
                <w:b/>
              </w:rPr>
            </w:pPr>
            <w:r w:rsidRPr="002462C6">
              <w:rPr>
                <w:rFonts w:ascii="Calibri" w:hAnsi="Calibri" w:cs="Calibri"/>
                <w:b/>
              </w:rPr>
              <w:t>GARANTÍA DE SERIEDAD DE PROPUESTA</w:t>
            </w:r>
          </w:p>
        </w:tc>
      </w:tr>
      <w:tr w:rsidR="000F0848" w:rsidRPr="002462C6" w:rsidTr="000F0848">
        <w:trPr>
          <w:trHeight w:val="454"/>
        </w:trPr>
        <w:tc>
          <w:tcPr>
            <w:tcW w:w="9322" w:type="dxa"/>
            <w:shd w:val="clear" w:color="auto" w:fill="auto"/>
            <w:vAlign w:val="center"/>
          </w:tcPr>
          <w:p w:rsidR="000F0848" w:rsidRPr="008258B9" w:rsidRDefault="000F0848" w:rsidP="000F0848">
            <w:pPr>
              <w:pStyle w:val="Prrafodelista"/>
              <w:ind w:left="0"/>
              <w:jc w:val="both"/>
              <w:rPr>
                <w:rFonts w:ascii="Calibri" w:hAnsi="Calibri" w:cs="Calibri"/>
              </w:rPr>
            </w:pPr>
            <w:r w:rsidRPr="008258B9">
              <w:rPr>
                <w:rFonts w:ascii="Calibri" w:hAnsi="Calibri" w:cs="Calibri"/>
              </w:rPr>
              <w:t>A elección del proponente, este podrá optar por uno de los siguientes instrumentos financieros:</w:t>
            </w:r>
          </w:p>
          <w:p w:rsidR="000F0848" w:rsidRPr="008258B9" w:rsidRDefault="000F0848" w:rsidP="000F0848">
            <w:pPr>
              <w:pStyle w:val="Prrafodelista"/>
              <w:ind w:left="0"/>
              <w:jc w:val="both"/>
              <w:rPr>
                <w:rFonts w:ascii="Calibri" w:hAnsi="Calibri" w:cs="Calibri"/>
              </w:rPr>
            </w:pPr>
          </w:p>
          <w:p w:rsidR="000F0848" w:rsidRPr="008E4B26" w:rsidRDefault="000F0848" w:rsidP="00C35C9D">
            <w:pPr>
              <w:pStyle w:val="Prrafodelista"/>
              <w:numPr>
                <w:ilvl w:val="0"/>
                <w:numId w:val="67"/>
              </w:numPr>
              <w:jc w:val="both"/>
              <w:rPr>
                <w:rFonts w:ascii="Calibri" w:hAnsi="Calibri" w:cs="Calibri"/>
              </w:rPr>
            </w:pPr>
            <w:r w:rsidRPr="008258B9">
              <w:rPr>
                <w:rFonts w:ascii="Calibri" w:hAnsi="Calibri" w:cs="Calibri"/>
                <w:b/>
                <w:u w:val="single"/>
              </w:rPr>
              <w:t>Boleta de Garantía</w:t>
            </w:r>
            <w:r w:rsidRPr="008258B9">
              <w:rPr>
                <w:rFonts w:ascii="Calibri" w:hAnsi="Calibri" w:cs="Calibri"/>
              </w:rPr>
              <w:t xml:space="preserve">, </w:t>
            </w:r>
            <w:r w:rsidRPr="008258B9">
              <w:rPr>
                <w:rFonts w:ascii="Calibri" w:hAnsi="Calibri"/>
              </w:rPr>
              <w:t xml:space="preserve">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w:t>
            </w:r>
            <w:r w:rsidRPr="00D30D3C">
              <w:rPr>
                <w:rFonts w:ascii="Calibri" w:hAnsi="Calibri"/>
              </w:rPr>
              <w:t>Bolivianos YPFB,  con las características expresas de renovable, irrevocable y de ejecución inmediata, con vigencia de 120 días calendario computables a partir de la fecha de presentación de propuesta</w:t>
            </w:r>
            <w:r>
              <w:rPr>
                <w:rFonts w:ascii="Calibri" w:hAnsi="Calibri"/>
              </w:rPr>
              <w:t>.</w:t>
            </w:r>
          </w:p>
          <w:p w:rsidR="000F0848" w:rsidRPr="00D30D3C" w:rsidRDefault="000F0848" w:rsidP="000F0848">
            <w:pPr>
              <w:pStyle w:val="Prrafodelista"/>
              <w:jc w:val="both"/>
              <w:rPr>
                <w:rFonts w:ascii="Calibri" w:hAnsi="Calibri" w:cs="Calibri"/>
              </w:rPr>
            </w:pPr>
          </w:p>
          <w:p w:rsidR="000F0848" w:rsidRPr="00D30D3C" w:rsidRDefault="000F0848" w:rsidP="00C35C9D">
            <w:pPr>
              <w:pStyle w:val="Prrafodelista"/>
              <w:numPr>
                <w:ilvl w:val="0"/>
                <w:numId w:val="67"/>
              </w:numPr>
              <w:jc w:val="both"/>
              <w:rPr>
                <w:rFonts w:ascii="Calibri" w:hAnsi="Calibri" w:cs="Calibri"/>
              </w:rPr>
            </w:pPr>
            <w:r w:rsidRPr="00D30D3C">
              <w:rPr>
                <w:rFonts w:ascii="Calibri" w:hAnsi="Calibri"/>
                <w:b/>
                <w:bCs/>
                <w:u w:val="single"/>
              </w:rPr>
              <w:t>Garantía a Primer Requerimiento</w:t>
            </w:r>
            <w:r w:rsidRPr="00D30D3C">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requerimiento, con vigencia de 120 días calendario computables a partir de la fecha de presentación de propuesta</w:t>
            </w:r>
            <w:r>
              <w:rPr>
                <w:rFonts w:ascii="Calibri" w:hAnsi="Calibri"/>
              </w:rPr>
              <w:t>.</w:t>
            </w:r>
          </w:p>
          <w:p w:rsidR="000F0848" w:rsidRPr="008258B9" w:rsidRDefault="000F0848" w:rsidP="000F0848">
            <w:pPr>
              <w:ind w:left="708"/>
              <w:jc w:val="both"/>
              <w:rPr>
                <w:rFonts w:ascii="Calibri" w:hAnsi="Calibri" w:cs="Calibri"/>
              </w:rPr>
            </w:pPr>
          </w:p>
          <w:p w:rsidR="000F0848" w:rsidRPr="00E37C5B" w:rsidRDefault="000F0848" w:rsidP="000F0848">
            <w:pPr>
              <w:ind w:left="708"/>
              <w:jc w:val="both"/>
              <w:rPr>
                <w:rFonts w:ascii="Calibri" w:hAnsi="Calibri" w:cs="Calibri"/>
              </w:rPr>
            </w:pPr>
            <w:r w:rsidRPr="00E37C5B">
              <w:rPr>
                <w:rFonts w:ascii="Calibri" w:hAnsi="Calibri" w:cs="Calibri"/>
              </w:rPr>
              <w:t>El Monto de la garantía deberá calcularse de la siguiente manera:</w:t>
            </w:r>
          </w:p>
          <w:p w:rsidR="000F0848" w:rsidRPr="00E37C5B" w:rsidRDefault="000F0848" w:rsidP="000F0848">
            <w:pPr>
              <w:ind w:left="708"/>
              <w:jc w:val="both"/>
              <w:rPr>
                <w:rFonts w:ascii="Calibri" w:hAnsi="Calibri" w:cs="Calibri"/>
              </w:rPr>
            </w:pPr>
          </w:p>
          <w:p w:rsidR="000F0848" w:rsidRPr="00E37C5B" w:rsidRDefault="000F0848" w:rsidP="000F0848">
            <w:pPr>
              <w:ind w:left="708"/>
              <w:jc w:val="both"/>
              <w:rPr>
                <w:rFonts w:ascii="Calibri" w:hAnsi="Calibri" w:cs="Calibri"/>
              </w:rPr>
            </w:pPr>
            <w:r w:rsidRPr="00E37C5B">
              <w:rPr>
                <w:rFonts w:ascii="Calibri" w:hAnsi="Calibri" w:cs="Calibri"/>
              </w:rPr>
              <w:t>BG = CTO x PTP x 0.01</w:t>
            </w:r>
          </w:p>
          <w:p w:rsidR="000F0848" w:rsidRPr="00E37C5B" w:rsidRDefault="000F0848" w:rsidP="000F0848">
            <w:pPr>
              <w:ind w:left="708"/>
              <w:jc w:val="both"/>
              <w:rPr>
                <w:rFonts w:ascii="Calibri" w:hAnsi="Calibri" w:cs="Calibri"/>
              </w:rPr>
            </w:pPr>
            <w:r w:rsidRPr="00E37C5B">
              <w:rPr>
                <w:rFonts w:ascii="Calibri" w:hAnsi="Calibri" w:cs="Calibri"/>
              </w:rPr>
              <w:t>Dónde:</w:t>
            </w:r>
          </w:p>
          <w:p w:rsidR="000F0848" w:rsidRPr="00E37C5B" w:rsidRDefault="000F0848" w:rsidP="000F0848">
            <w:pPr>
              <w:ind w:left="708"/>
              <w:jc w:val="both"/>
              <w:rPr>
                <w:rFonts w:ascii="Calibri" w:hAnsi="Calibri" w:cs="Calibri"/>
              </w:rPr>
            </w:pPr>
            <w:r w:rsidRPr="00E37C5B">
              <w:rPr>
                <w:rFonts w:ascii="Calibri" w:hAnsi="Calibri" w:cs="Calibri"/>
              </w:rPr>
              <w:t>BG = Monto de la Garantía (Bs)</w:t>
            </w:r>
          </w:p>
          <w:p w:rsidR="000F0848" w:rsidRPr="00E37C5B" w:rsidRDefault="000F0848" w:rsidP="000F0848">
            <w:pPr>
              <w:ind w:left="708"/>
              <w:jc w:val="both"/>
              <w:rPr>
                <w:rFonts w:ascii="Calibri" w:hAnsi="Calibri" w:cs="Calibri"/>
              </w:rPr>
            </w:pPr>
            <w:r w:rsidRPr="00E37C5B">
              <w:rPr>
                <w:rFonts w:ascii="Calibri" w:hAnsi="Calibri" w:cs="Calibri"/>
              </w:rPr>
              <w:t>CTO = Capacidad Tota</w:t>
            </w:r>
            <w:r>
              <w:rPr>
                <w:rFonts w:ascii="Calibri" w:hAnsi="Calibri" w:cs="Calibri"/>
              </w:rPr>
              <w:t>l de Transporte Ofertada (m3)/3</w:t>
            </w:r>
          </w:p>
          <w:p w:rsidR="000F0848" w:rsidRPr="008258B9" w:rsidRDefault="000F0848" w:rsidP="000F0848">
            <w:pPr>
              <w:ind w:left="708"/>
              <w:jc w:val="both"/>
              <w:rPr>
                <w:rFonts w:ascii="Calibri" w:hAnsi="Calibri" w:cs="Calibri"/>
              </w:rPr>
            </w:pPr>
            <w:r w:rsidRPr="00E37C5B">
              <w:rPr>
                <w:rFonts w:ascii="Calibri" w:hAnsi="Calibri" w:cs="Calibri"/>
              </w:rPr>
              <w:t xml:space="preserve">PTP = Promedio Tarifas (Bs/m3) </w:t>
            </w:r>
          </w:p>
        </w:tc>
      </w:tr>
      <w:tr w:rsidR="000F0848" w:rsidRPr="002462C6" w:rsidTr="000F0848">
        <w:trPr>
          <w:trHeight w:val="64"/>
        </w:trPr>
        <w:tc>
          <w:tcPr>
            <w:tcW w:w="9322" w:type="dxa"/>
            <w:shd w:val="clear" w:color="auto" w:fill="C6D9F1"/>
            <w:vAlign w:val="center"/>
          </w:tcPr>
          <w:p w:rsidR="000F0848" w:rsidRPr="008258B9" w:rsidRDefault="000F0848" w:rsidP="000F0848">
            <w:pPr>
              <w:autoSpaceDE w:val="0"/>
              <w:autoSpaceDN w:val="0"/>
              <w:adjustRightInd w:val="0"/>
              <w:rPr>
                <w:rFonts w:ascii="Calibri" w:hAnsi="Calibri" w:cs="Calibri"/>
                <w:b/>
              </w:rPr>
            </w:pPr>
            <w:r w:rsidRPr="008258B9">
              <w:rPr>
                <w:rFonts w:ascii="Calibri" w:hAnsi="Calibri" w:cs="Calibri"/>
                <w:b/>
              </w:rPr>
              <w:t>GARANTÍA DE CUMPLIMIENTO DE CONTRATO</w:t>
            </w:r>
          </w:p>
        </w:tc>
      </w:tr>
      <w:tr w:rsidR="000F0848" w:rsidRPr="002462C6" w:rsidTr="000F0848">
        <w:trPr>
          <w:trHeight w:val="454"/>
        </w:trPr>
        <w:tc>
          <w:tcPr>
            <w:tcW w:w="9322" w:type="dxa"/>
            <w:shd w:val="clear" w:color="auto" w:fill="auto"/>
            <w:vAlign w:val="center"/>
          </w:tcPr>
          <w:p w:rsidR="000F0848" w:rsidRPr="008258B9" w:rsidRDefault="000F0848" w:rsidP="000F0848">
            <w:pPr>
              <w:pStyle w:val="Prrafodelista"/>
              <w:ind w:left="0"/>
              <w:jc w:val="both"/>
              <w:rPr>
                <w:rFonts w:ascii="Calibri" w:hAnsi="Calibri" w:cs="Calibri"/>
              </w:rPr>
            </w:pPr>
            <w:r w:rsidRPr="008258B9">
              <w:rPr>
                <w:rFonts w:ascii="Calibri" w:hAnsi="Calibri" w:cs="Calibri"/>
              </w:rPr>
              <w:t>A elección de la Empresa Inspectora, esta podrá optar por uno de los siguientes instrumentos financieros:</w:t>
            </w:r>
          </w:p>
          <w:p w:rsidR="000F0848" w:rsidRPr="008258B9" w:rsidRDefault="000F0848" w:rsidP="000F0848">
            <w:pPr>
              <w:pStyle w:val="Prrafodelista"/>
              <w:ind w:left="0"/>
              <w:jc w:val="both"/>
              <w:rPr>
                <w:rFonts w:ascii="Calibri" w:hAnsi="Calibri" w:cs="Calibri"/>
              </w:rPr>
            </w:pPr>
          </w:p>
          <w:p w:rsidR="000F0848" w:rsidRPr="0088546A" w:rsidRDefault="000F0848" w:rsidP="00C35C9D">
            <w:pPr>
              <w:pStyle w:val="Prrafodelista"/>
              <w:numPr>
                <w:ilvl w:val="0"/>
                <w:numId w:val="57"/>
              </w:numPr>
              <w:shd w:val="clear" w:color="auto" w:fill="FFFFFF"/>
              <w:jc w:val="both"/>
              <w:rPr>
                <w:rFonts w:ascii="Calibri" w:hAnsi="Calibri" w:cs="Calibri"/>
              </w:rPr>
            </w:pPr>
            <w:r w:rsidRPr="0088546A">
              <w:rPr>
                <w:rFonts w:ascii="Calibri" w:hAnsi="Calibri"/>
                <w:b/>
                <w:bCs/>
                <w:u w:val="single"/>
              </w:rPr>
              <w:t>Boleta de Garantía</w:t>
            </w:r>
            <w:r w:rsidRPr="0088546A">
              <w:rPr>
                <w:rFonts w:ascii="Calibri" w:hAnsi="Calibri"/>
              </w:rPr>
              <w:t>, emitida por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w:t>
            </w:r>
            <w:r>
              <w:rPr>
                <w:rFonts w:ascii="Calibri" w:hAnsi="Calibri"/>
              </w:rPr>
              <w:t>ón inmediata, con vigencia de 6</w:t>
            </w:r>
            <w:r w:rsidRPr="0088546A">
              <w:rPr>
                <w:rFonts w:ascii="Calibri" w:hAnsi="Calibri"/>
              </w:rPr>
              <w:t>0 días calendario adicionales a la vigencia del contrato</w:t>
            </w:r>
          </w:p>
          <w:p w:rsidR="000F0848" w:rsidRPr="0088546A" w:rsidRDefault="000F0848" w:rsidP="000F0848">
            <w:pPr>
              <w:pStyle w:val="Prrafodelista"/>
              <w:shd w:val="clear" w:color="auto" w:fill="FFFFFF"/>
              <w:ind w:left="0"/>
              <w:jc w:val="both"/>
              <w:rPr>
                <w:rFonts w:ascii="Calibri" w:hAnsi="Calibri" w:cs="Calibri"/>
              </w:rPr>
            </w:pPr>
          </w:p>
          <w:p w:rsidR="000F0848" w:rsidRPr="00E37C5B" w:rsidRDefault="000F0848" w:rsidP="00C35C9D">
            <w:pPr>
              <w:pStyle w:val="Prrafodelista"/>
              <w:numPr>
                <w:ilvl w:val="0"/>
                <w:numId w:val="57"/>
              </w:numPr>
              <w:shd w:val="clear" w:color="auto" w:fill="FFFFFF"/>
              <w:ind w:left="708"/>
              <w:jc w:val="both"/>
              <w:rPr>
                <w:rFonts w:ascii="Calibri" w:hAnsi="Calibri" w:cs="Calibri"/>
              </w:rPr>
            </w:pPr>
            <w:r w:rsidRPr="0088546A">
              <w:rPr>
                <w:rFonts w:ascii="Calibri" w:hAnsi="Calibri"/>
                <w:b/>
                <w:bCs/>
                <w:u w:val="single"/>
              </w:rPr>
              <w:t>Garantía a Primer Requerimiento</w:t>
            </w:r>
            <w:r w:rsidRPr="0088546A">
              <w:rPr>
                <w:rFonts w:ascii="Calibri" w:hAnsi="Calibri"/>
              </w:rPr>
              <w:t>, emitida por una Entidad de Intermediación Financiera Local establecida en el Estado Plurinacional de Bolivia con estructura de alcance a nivel nacional, registrada, autorizada y bajo el control de la Autoridad de Supervisión del Sistema Financiero - ASFI a la orden/a favor de Yacimientos Petrolíferos Fiscales Bolivianos YPFB, con las características expresas de renovable, irrevocable y de ejecución a primer r</w:t>
            </w:r>
            <w:r>
              <w:rPr>
                <w:rFonts w:ascii="Calibri" w:hAnsi="Calibri"/>
              </w:rPr>
              <w:t>equerimiento, con vigencia de 6</w:t>
            </w:r>
            <w:r w:rsidRPr="0088546A">
              <w:rPr>
                <w:rFonts w:ascii="Calibri" w:hAnsi="Calibri"/>
              </w:rPr>
              <w:t>0 días calendario adicionales a la vigencia del contrato.</w:t>
            </w:r>
          </w:p>
          <w:p w:rsidR="000F0848" w:rsidRDefault="000F0848" w:rsidP="000F0848">
            <w:pPr>
              <w:pStyle w:val="Prrafodelista"/>
              <w:rPr>
                <w:rFonts w:ascii="Calibri" w:hAnsi="Calibri" w:cs="Calibri"/>
              </w:rPr>
            </w:pPr>
          </w:p>
          <w:p w:rsidR="000F0848" w:rsidRPr="00E37C5B" w:rsidRDefault="000F0848" w:rsidP="000F0848">
            <w:pPr>
              <w:ind w:left="708"/>
              <w:jc w:val="both"/>
              <w:rPr>
                <w:rFonts w:ascii="Calibri" w:hAnsi="Calibri" w:cs="Calibri"/>
              </w:rPr>
            </w:pPr>
            <w:r w:rsidRPr="00E37C5B">
              <w:rPr>
                <w:rFonts w:ascii="Calibri" w:hAnsi="Calibri" w:cs="Calibri"/>
              </w:rPr>
              <w:t>El Monto de la garantía deberá calcularse de la siguiente manera:</w:t>
            </w:r>
          </w:p>
          <w:p w:rsidR="000F0848" w:rsidRPr="00E37C5B" w:rsidRDefault="000F0848" w:rsidP="000F0848">
            <w:pPr>
              <w:ind w:left="708"/>
              <w:jc w:val="both"/>
              <w:rPr>
                <w:rFonts w:ascii="Calibri" w:hAnsi="Calibri" w:cs="Calibri"/>
              </w:rPr>
            </w:pPr>
          </w:p>
          <w:p w:rsidR="000F0848" w:rsidRPr="00E37C5B" w:rsidRDefault="000F0848" w:rsidP="000F0848">
            <w:pPr>
              <w:ind w:left="708"/>
              <w:jc w:val="both"/>
              <w:rPr>
                <w:rFonts w:ascii="Calibri" w:hAnsi="Calibri" w:cs="Calibri"/>
              </w:rPr>
            </w:pPr>
            <w:r w:rsidRPr="00E37C5B">
              <w:rPr>
                <w:rFonts w:ascii="Calibri" w:hAnsi="Calibri" w:cs="Calibri"/>
              </w:rPr>
              <w:t>BGC = CTA x PTA x 0.07</w:t>
            </w:r>
          </w:p>
          <w:p w:rsidR="000F0848" w:rsidRPr="00E37C5B" w:rsidRDefault="000F0848" w:rsidP="000F0848">
            <w:pPr>
              <w:ind w:left="708"/>
              <w:jc w:val="both"/>
              <w:rPr>
                <w:rFonts w:ascii="Calibri" w:hAnsi="Calibri" w:cs="Calibri"/>
              </w:rPr>
            </w:pPr>
            <w:r w:rsidRPr="00E37C5B">
              <w:rPr>
                <w:rFonts w:ascii="Calibri" w:hAnsi="Calibri" w:cs="Calibri"/>
              </w:rPr>
              <w:t>Dónde:</w:t>
            </w:r>
          </w:p>
          <w:p w:rsidR="000F0848" w:rsidRPr="00E37C5B" w:rsidRDefault="000F0848" w:rsidP="000F0848">
            <w:pPr>
              <w:ind w:left="708"/>
              <w:jc w:val="both"/>
              <w:rPr>
                <w:rFonts w:ascii="Calibri" w:hAnsi="Calibri" w:cs="Calibri"/>
              </w:rPr>
            </w:pPr>
            <w:r w:rsidRPr="00E37C5B">
              <w:rPr>
                <w:rFonts w:ascii="Calibri" w:hAnsi="Calibri" w:cs="Calibri"/>
              </w:rPr>
              <w:t>BG = Monto de la Garantía (Bs)</w:t>
            </w:r>
          </w:p>
          <w:p w:rsidR="000F0848" w:rsidRPr="00E37C5B" w:rsidRDefault="000F0848" w:rsidP="000F0848">
            <w:pPr>
              <w:ind w:left="708"/>
              <w:jc w:val="both"/>
              <w:rPr>
                <w:rFonts w:ascii="Calibri" w:hAnsi="Calibri" w:cs="Calibri"/>
              </w:rPr>
            </w:pPr>
            <w:r w:rsidRPr="00E37C5B">
              <w:rPr>
                <w:rFonts w:ascii="Calibri" w:hAnsi="Calibri" w:cs="Calibri"/>
              </w:rPr>
              <w:t xml:space="preserve">CTA = Capacidad Total </w:t>
            </w:r>
            <w:r>
              <w:rPr>
                <w:rFonts w:ascii="Calibri" w:hAnsi="Calibri" w:cs="Calibri"/>
              </w:rPr>
              <w:t>de Transporte Adjudicada (m3)/3</w:t>
            </w:r>
          </w:p>
          <w:p w:rsidR="000F0848" w:rsidRDefault="000F0848" w:rsidP="000F0848">
            <w:pPr>
              <w:pStyle w:val="Prrafodelista"/>
              <w:shd w:val="clear" w:color="auto" w:fill="FFFFFF"/>
              <w:jc w:val="both"/>
              <w:rPr>
                <w:rFonts w:ascii="Calibri" w:hAnsi="Calibri" w:cs="Calibri"/>
              </w:rPr>
            </w:pPr>
            <w:r w:rsidRPr="00E37C5B">
              <w:rPr>
                <w:rFonts w:ascii="Calibri" w:hAnsi="Calibri" w:cs="Calibri"/>
              </w:rPr>
              <w:t>PTA = Promedio Tarifas (Bs/m3)</w:t>
            </w:r>
          </w:p>
          <w:p w:rsidR="000F0848" w:rsidRPr="0088546A" w:rsidRDefault="000F0848" w:rsidP="000F0848">
            <w:pPr>
              <w:pStyle w:val="Prrafodelista"/>
              <w:shd w:val="clear" w:color="auto" w:fill="FFFFFF"/>
              <w:jc w:val="both"/>
              <w:rPr>
                <w:rFonts w:ascii="Calibri" w:hAnsi="Calibri" w:cs="Calibri"/>
              </w:rPr>
            </w:pPr>
          </w:p>
          <w:p w:rsidR="000F0848" w:rsidRPr="008C5C4E" w:rsidRDefault="000F0848" w:rsidP="00C35C9D">
            <w:pPr>
              <w:pStyle w:val="Prrafodelista"/>
              <w:numPr>
                <w:ilvl w:val="0"/>
                <w:numId w:val="57"/>
              </w:numPr>
              <w:jc w:val="both"/>
              <w:rPr>
                <w:rFonts w:ascii="Calibri" w:hAnsi="Calibri" w:cs="Calibri"/>
                <w:b/>
                <w:u w:val="single"/>
              </w:rPr>
            </w:pPr>
            <w:r w:rsidRPr="008C5C4E">
              <w:rPr>
                <w:rFonts w:ascii="Calibri" w:hAnsi="Calibri" w:cs="Calibri"/>
                <w:b/>
                <w:u w:val="single"/>
              </w:rPr>
              <w:t>Retenciones</w:t>
            </w:r>
          </w:p>
          <w:p w:rsidR="000F0848" w:rsidRPr="008258B9" w:rsidRDefault="000F0848" w:rsidP="000F0848">
            <w:pPr>
              <w:pStyle w:val="Prrafodelista"/>
              <w:jc w:val="both"/>
              <w:rPr>
                <w:rFonts w:ascii="Calibri" w:hAnsi="Calibri" w:cs="Calibri"/>
              </w:rPr>
            </w:pPr>
            <w:r w:rsidRPr="008258B9">
              <w:rPr>
                <w:rFonts w:ascii="Calibri" w:hAnsi="Calibri" w:cs="Calibri"/>
              </w:rPr>
              <w:t>En reemplazo a la garantía de cumplimiento de contrato el proponente podrá solicitar, mediante nota expresa, a Yacimientos Petrolíferos Fiscales Bolivianos, la retención del 7% de cada pago parcial recibido.</w:t>
            </w:r>
          </w:p>
          <w:p w:rsidR="000F0848" w:rsidRPr="008258B9" w:rsidRDefault="000F0848" w:rsidP="000F0848">
            <w:pPr>
              <w:pStyle w:val="Prrafodelista"/>
              <w:ind w:left="0"/>
              <w:jc w:val="both"/>
              <w:rPr>
                <w:rFonts w:ascii="Calibri" w:hAnsi="Calibri" w:cs="Calibri"/>
              </w:rPr>
            </w:pPr>
          </w:p>
          <w:p w:rsidR="000F0848" w:rsidRPr="008258B9" w:rsidRDefault="000F0848" w:rsidP="000F0848">
            <w:pPr>
              <w:pStyle w:val="Prrafodelista"/>
              <w:ind w:left="0"/>
              <w:jc w:val="both"/>
              <w:rPr>
                <w:rFonts w:ascii="Calibri" w:hAnsi="Calibri" w:cs="Calibri"/>
              </w:rPr>
            </w:pPr>
            <w:r w:rsidRPr="008258B9">
              <w:rPr>
                <w:rFonts w:ascii="Calibri" w:hAnsi="Calibri" w:cs="Calibri"/>
              </w:rPr>
              <w:t>La modalidad de Garantía no podrá ser modificada durante la vigencia del contrato.</w:t>
            </w:r>
          </w:p>
        </w:tc>
      </w:tr>
      <w:tr w:rsidR="000F0848" w:rsidRPr="00781229" w:rsidTr="000F0848">
        <w:trPr>
          <w:trHeight w:val="64"/>
        </w:trPr>
        <w:tc>
          <w:tcPr>
            <w:tcW w:w="9322" w:type="dxa"/>
            <w:tcBorders>
              <w:top w:val="single" w:sz="4" w:space="0" w:color="auto"/>
              <w:left w:val="single" w:sz="4" w:space="0" w:color="auto"/>
              <w:bottom w:val="single" w:sz="4" w:space="0" w:color="auto"/>
              <w:right w:val="single" w:sz="4" w:space="0" w:color="auto"/>
            </w:tcBorders>
            <w:shd w:val="clear" w:color="auto" w:fill="D9D9D9"/>
            <w:vAlign w:val="center"/>
          </w:tcPr>
          <w:p w:rsidR="000F0848" w:rsidRPr="00E37C5B" w:rsidRDefault="000F0848" w:rsidP="000F0848">
            <w:pPr>
              <w:spacing w:before="120" w:after="120"/>
              <w:contextualSpacing/>
              <w:jc w:val="center"/>
              <w:rPr>
                <w:rFonts w:ascii="Calibri" w:hAnsi="Calibri" w:cs="Calibri"/>
                <w:b/>
              </w:rPr>
            </w:pPr>
            <w:r w:rsidRPr="00357A62">
              <w:rPr>
                <w:rFonts w:ascii="Calibri" w:hAnsi="Calibri" w:cs="Arial"/>
                <w:b/>
                <w:bCs/>
              </w:rPr>
              <w:lastRenderedPageBreak/>
              <w:t>INSTRUCCIONES PARA LA EMISION DE INSTRUMENTOS FINANCIEROS – V.2</w:t>
            </w:r>
          </w:p>
        </w:tc>
      </w:tr>
      <w:tr w:rsidR="000F0848" w:rsidRPr="00781229" w:rsidTr="000F0848">
        <w:trPr>
          <w:trHeight w:val="454"/>
        </w:trPr>
        <w:tc>
          <w:tcPr>
            <w:tcW w:w="9322"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357A62" w:rsidRDefault="000F0848" w:rsidP="000F0848">
            <w:pPr>
              <w:jc w:val="both"/>
              <w:rPr>
                <w:rFonts w:ascii="Calibri" w:hAnsi="Calibri" w:cs="Arial"/>
              </w:rPr>
            </w:pPr>
            <w:r w:rsidRPr="00357A62">
              <w:rPr>
                <w:rFonts w:ascii="Calibri" w:hAnsi="Calibri" w:cs="Arial"/>
              </w:rPr>
              <w:t xml:space="preserve">El Proponente o Adjudicado deberá solicitar o instruir a la entidad de intermediación financiera bancaría, el correcto registro de datos o información en los Instrumentos Financieros de Garantía requeridos, </w:t>
            </w:r>
            <w:r w:rsidRPr="00357A62">
              <w:rPr>
                <w:rFonts w:ascii="Calibri" w:hAnsi="Calibri" w:cs="Arial"/>
                <w:u w:val="single"/>
              </w:rPr>
              <w:t>cumpliendo obligatoriamente</w:t>
            </w:r>
            <w:r w:rsidRPr="00357A62">
              <w:rPr>
                <w:rFonts w:ascii="Calibri" w:hAnsi="Calibri" w:cs="Arial"/>
              </w:rPr>
              <w:t xml:space="preserve"> con las siguientes condiciones:</w:t>
            </w:r>
          </w:p>
          <w:tbl>
            <w:tblPr>
              <w:tblW w:w="9204" w:type="dxa"/>
              <w:jc w:val="center"/>
              <w:tblCellMar>
                <w:left w:w="0" w:type="dxa"/>
                <w:right w:w="0" w:type="dxa"/>
              </w:tblCellMar>
              <w:tblLook w:val="04A0" w:firstRow="1" w:lastRow="0" w:firstColumn="1" w:lastColumn="0" w:noHBand="0" w:noVBand="1"/>
            </w:tblPr>
            <w:tblGrid>
              <w:gridCol w:w="2684"/>
              <w:gridCol w:w="6520"/>
            </w:tblGrid>
            <w:tr w:rsidR="000F0848" w:rsidRPr="00357A62" w:rsidTr="000F0848">
              <w:trPr>
                <w:jc w:val="center"/>
              </w:trPr>
              <w:tc>
                <w:tcPr>
                  <w:tcW w:w="2684" w:type="dxa"/>
                  <w:tcBorders>
                    <w:top w:val="single" w:sz="8" w:space="0" w:color="auto"/>
                    <w:left w:val="single" w:sz="8" w:space="0" w:color="auto"/>
                    <w:bottom w:val="single" w:sz="8" w:space="0" w:color="auto"/>
                    <w:right w:val="single" w:sz="8" w:space="0" w:color="auto"/>
                  </w:tcBorders>
                  <w:shd w:val="clear" w:color="auto" w:fill="D9D9D9"/>
                  <w:tcMar>
                    <w:top w:w="0" w:type="dxa"/>
                    <w:left w:w="108" w:type="dxa"/>
                    <w:bottom w:w="0" w:type="dxa"/>
                    <w:right w:w="108" w:type="dxa"/>
                  </w:tcMar>
                  <w:hideMark/>
                </w:tcPr>
                <w:p w:rsidR="000F0848" w:rsidRPr="00357A62" w:rsidRDefault="000F0848" w:rsidP="000F0848">
                  <w:pPr>
                    <w:pStyle w:val="Prrafodelista"/>
                    <w:ind w:left="0"/>
                    <w:jc w:val="center"/>
                    <w:rPr>
                      <w:rFonts w:ascii="Calibri" w:hAnsi="Calibri" w:cs="Calibri"/>
                      <w:b/>
                      <w:bCs/>
                    </w:rPr>
                  </w:pPr>
                  <w:r w:rsidRPr="00357A62">
                    <w:rPr>
                      <w:rFonts w:ascii="Calibri" w:hAnsi="Calibri" w:cs="Calibri"/>
                      <w:b/>
                      <w:bCs/>
                    </w:rPr>
                    <w:t>VARIABLE</w:t>
                  </w:r>
                </w:p>
              </w:tc>
              <w:tc>
                <w:tcPr>
                  <w:tcW w:w="6520" w:type="dxa"/>
                  <w:tcBorders>
                    <w:top w:val="single" w:sz="8" w:space="0" w:color="auto"/>
                    <w:left w:val="nil"/>
                    <w:bottom w:val="single" w:sz="8" w:space="0" w:color="auto"/>
                    <w:right w:val="single" w:sz="8" w:space="0" w:color="auto"/>
                  </w:tcBorders>
                  <w:shd w:val="clear" w:color="auto" w:fill="D9D9D9"/>
                  <w:tcMar>
                    <w:top w:w="0" w:type="dxa"/>
                    <w:left w:w="108" w:type="dxa"/>
                    <w:bottom w:w="0" w:type="dxa"/>
                    <w:right w:w="108" w:type="dxa"/>
                  </w:tcMar>
                  <w:hideMark/>
                </w:tcPr>
                <w:p w:rsidR="000F0848" w:rsidRPr="00357A62" w:rsidRDefault="000F0848" w:rsidP="000F0848">
                  <w:pPr>
                    <w:pStyle w:val="Prrafodelista"/>
                    <w:ind w:left="0"/>
                    <w:jc w:val="center"/>
                    <w:rPr>
                      <w:rFonts w:ascii="Calibri" w:hAnsi="Calibri" w:cs="Calibri"/>
                      <w:b/>
                      <w:bCs/>
                    </w:rPr>
                  </w:pPr>
                  <w:r w:rsidRPr="00357A62">
                    <w:rPr>
                      <w:rFonts w:ascii="Calibri" w:hAnsi="Calibri" w:cs="Calibri"/>
                      <w:b/>
                      <w:bCs/>
                    </w:rPr>
                    <w:t>INSTRUCCIÓN</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rPr>
                      <w:rFonts w:ascii="Calibri" w:hAnsi="Calibri" w:cs="Calibri"/>
                      <w:b/>
                      <w:bCs/>
                    </w:rPr>
                  </w:pPr>
                  <w:r w:rsidRPr="00357A62">
                    <w:rPr>
                      <w:rFonts w:ascii="Calibri" w:hAnsi="Calibri" w:cs="Calibri"/>
                      <w:b/>
                      <w:bCs/>
                    </w:rPr>
                    <w:t>INSTRUMENTO DE GARANTIA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Style w:val="nfasis"/>
                      <w:rFonts w:ascii="Calibri" w:hAnsi="Calibri" w:cs="Calibri"/>
                    </w:rPr>
                  </w:pPr>
                  <w:r w:rsidRPr="00357A62">
                    <w:rPr>
                      <w:rFonts w:ascii="Calibri" w:hAnsi="Calibri" w:cs="Calibri"/>
                    </w:rPr>
                    <w:t xml:space="preserve">Se aceptará </w:t>
                  </w:r>
                  <w:r w:rsidRPr="00357A62">
                    <w:rPr>
                      <w:rFonts w:ascii="Calibri" w:hAnsi="Calibri" w:cs="Calibri"/>
                      <w:b/>
                      <w:u w:val="single"/>
                    </w:rPr>
                    <w:t>únicamente</w:t>
                  </w:r>
                  <w:r w:rsidRPr="00357A62">
                    <w:rPr>
                      <w:rFonts w:ascii="Calibri" w:hAnsi="Calibri" w:cs="Calibri"/>
                    </w:rPr>
                    <w:t xml:space="preserve"> los instrumentos detallados en el presente anexo.</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rPr>
                      <w:rFonts w:ascii="Calibri" w:hAnsi="Calibri" w:cs="Calibri"/>
                      <w:b/>
                      <w:bCs/>
                    </w:rPr>
                  </w:pPr>
                  <w:r w:rsidRPr="00357A62">
                    <w:rPr>
                      <w:rFonts w:ascii="Calibri" w:hAnsi="Calibri" w:cs="Calibri"/>
                      <w:b/>
                      <w:bCs/>
                    </w:rPr>
                    <w:t>OBJETO DE LA GARANTÍA</w:t>
                  </w:r>
                </w:p>
                <w:p w:rsidR="000F0848" w:rsidRPr="00357A62" w:rsidRDefault="000F0848" w:rsidP="000F0848">
                  <w:pPr>
                    <w:pStyle w:val="Prrafodelista"/>
                    <w:ind w:left="0"/>
                    <w:rPr>
                      <w:rFonts w:ascii="Calibri" w:hAnsi="Calibri" w:cs="Calibri"/>
                      <w:i/>
                    </w:rPr>
                  </w:pPr>
                  <w:r w:rsidRPr="00357A62">
                    <w:rPr>
                      <w:rFonts w:ascii="Calibri" w:hAnsi="Calibri" w:cs="Calibri"/>
                      <w:b/>
                      <w:bCs/>
                    </w:rPr>
                    <w:t xml:space="preserve"> (“Para Garantizar:”)</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 xml:space="preserve">Debe consignar correctamente y de manera explícita, </w:t>
                  </w:r>
                  <w:r w:rsidRPr="00357A62">
                    <w:rPr>
                      <w:rFonts w:ascii="Calibri" w:hAnsi="Calibri" w:cs="Calibri"/>
                      <w:b/>
                      <w:u w:val="single"/>
                    </w:rPr>
                    <w:t>textual</w:t>
                  </w:r>
                  <w:r w:rsidRPr="00357A62">
                    <w:rPr>
                      <w:rFonts w:ascii="Calibri" w:hAnsi="Calibri" w:cs="Calibri"/>
                    </w:rPr>
                    <w:t xml:space="preserve"> y </w:t>
                  </w:r>
                  <w:r w:rsidRPr="00357A62">
                    <w:rPr>
                      <w:rFonts w:ascii="Calibri" w:hAnsi="Calibri" w:cs="Calibri"/>
                      <w:b/>
                      <w:u w:val="single"/>
                    </w:rPr>
                    <w:t>completa</w:t>
                  </w:r>
                  <w:r w:rsidRPr="00357A62">
                    <w:rPr>
                      <w:rFonts w:ascii="Calibri" w:hAnsi="Calibri" w:cs="Calibri"/>
                    </w:rPr>
                    <w:t xml:space="preserve">: </w:t>
                  </w:r>
                </w:p>
                <w:p w:rsidR="000F0848" w:rsidRPr="00357A62" w:rsidRDefault="000F0848" w:rsidP="00C35C9D">
                  <w:pPr>
                    <w:numPr>
                      <w:ilvl w:val="0"/>
                      <w:numId w:val="68"/>
                    </w:numPr>
                    <w:jc w:val="both"/>
                    <w:rPr>
                      <w:rFonts w:ascii="Calibri" w:hAnsi="Calibri" w:cs="Calibri"/>
                    </w:rPr>
                  </w:pPr>
                  <w:r w:rsidRPr="00357A62">
                    <w:rPr>
                      <w:rFonts w:ascii="Calibri" w:hAnsi="Calibri" w:cs="Calibri"/>
                      <w:b/>
                    </w:rPr>
                    <w:t>Objeto a garantizar (“Garantía según el objeto”)</w:t>
                  </w:r>
                  <w:r w:rsidRPr="00357A62">
                    <w:rPr>
                      <w:rStyle w:val="Refdenotaalpie"/>
                      <w:rFonts w:ascii="Calibri" w:hAnsi="Calibri" w:cs="Calibri"/>
                      <w:b/>
                    </w:rPr>
                    <w:footnoteReference w:id="1"/>
                  </w:r>
                  <w:r w:rsidRPr="00357A62">
                    <w:rPr>
                      <w:rFonts w:ascii="Calibri" w:hAnsi="Calibri" w:cs="Calibri"/>
                    </w:rPr>
                    <w:t xml:space="preserve"> conforme lo requerido en el presente anexo.</w:t>
                  </w:r>
                </w:p>
                <w:p w:rsidR="000F0848" w:rsidRPr="00357A62" w:rsidRDefault="000F0848" w:rsidP="00C35C9D">
                  <w:pPr>
                    <w:numPr>
                      <w:ilvl w:val="0"/>
                      <w:numId w:val="68"/>
                    </w:numPr>
                    <w:jc w:val="both"/>
                    <w:rPr>
                      <w:rFonts w:ascii="Calibri" w:hAnsi="Calibri" w:cs="Calibri"/>
                      <w:b/>
                    </w:rPr>
                  </w:pPr>
                  <w:r w:rsidRPr="00357A62">
                    <w:rPr>
                      <w:rFonts w:ascii="Calibri" w:hAnsi="Calibri" w:cs="Calibri"/>
                      <w:b/>
                    </w:rPr>
                    <w:t xml:space="preserve">Nombre (Objeto de la Contratación) y/o código </w:t>
                  </w:r>
                  <w:r w:rsidRPr="00357A62">
                    <w:rPr>
                      <w:rFonts w:ascii="Calibri" w:hAnsi="Calibri" w:cs="Calibri"/>
                    </w:rPr>
                    <w:t>del proceso de contratación, conforme al registrado en la página web</w:t>
                  </w:r>
                  <w:r w:rsidRPr="00357A62">
                    <w:rPr>
                      <w:rFonts w:ascii="Calibri" w:hAnsi="Calibri" w:cs="Calibri"/>
                      <w:b/>
                    </w:rPr>
                    <w:t>:</w:t>
                  </w:r>
                </w:p>
                <w:p w:rsidR="000F0848" w:rsidRPr="00357A62" w:rsidRDefault="000F0848" w:rsidP="000F0848">
                  <w:pPr>
                    <w:ind w:left="360"/>
                    <w:jc w:val="both"/>
                    <w:rPr>
                      <w:rFonts w:ascii="Calibri" w:hAnsi="Calibri" w:cs="Calibri"/>
                      <w:b/>
                      <w:i/>
                    </w:rPr>
                  </w:pPr>
                  <w:r w:rsidRPr="00357A62">
                    <w:rPr>
                      <w:rFonts w:ascii="Calibri" w:hAnsi="Calibri" w:cs="Calibri"/>
                      <w:b/>
                      <w:i/>
                    </w:rPr>
                    <w:t>http://contrataciones.ypfb.gob.bo/contrataciones/publicacion</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rPr>
                      <w:rFonts w:ascii="Calibri" w:hAnsi="Calibri" w:cs="Calibri"/>
                      <w:b/>
                      <w:bCs/>
                    </w:rPr>
                  </w:pPr>
                  <w:r w:rsidRPr="00357A62">
                    <w:rPr>
                      <w:rFonts w:ascii="Calibri" w:hAnsi="Calibri" w:cs="Calibri"/>
                      <w:b/>
                      <w:bCs/>
                    </w:rPr>
                    <w:t xml:space="preserve">NOMBRE, RAZÓN SOCIAL O DENOMINACIÓN DEL ORDENANTE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 xml:space="preserve">Debe consignar el nombre </w:t>
                  </w:r>
                  <w:r w:rsidRPr="00357A62">
                    <w:rPr>
                      <w:rFonts w:ascii="Calibri" w:hAnsi="Calibri" w:cs="Calibri"/>
                      <w:u w:val="single"/>
                    </w:rPr>
                    <w:t>plenamente</w:t>
                  </w:r>
                  <w:r w:rsidRPr="00357A62">
                    <w:rPr>
                      <w:rFonts w:ascii="Calibri" w:hAnsi="Calibri" w:cs="Calibri"/>
                    </w:rPr>
                    <w:t xml:space="preserve"> consistente o concordante con el registrado en el Formulario A-1 (campo: </w:t>
                  </w:r>
                  <w:r w:rsidRPr="00357A62">
                    <w:rPr>
                      <w:rFonts w:ascii="Calibri" w:hAnsi="Calibri" w:cs="Calibri"/>
                      <w:i/>
                    </w:rPr>
                    <w:t>Nombre o Razón Social del Proponente</w:t>
                  </w:r>
                  <w:r w:rsidRPr="00357A62">
                    <w:rPr>
                      <w:rFonts w:ascii="Calibri" w:hAnsi="Calibri" w:cs="Calibri"/>
                    </w:rPr>
                    <w:t xml:space="preserve">). Para </w:t>
                  </w:r>
                  <w:r w:rsidRPr="00357A62">
                    <w:rPr>
                      <w:rFonts w:ascii="Calibri" w:hAnsi="Calibri" w:cs="Calibri"/>
                      <w:u w:val="single"/>
                    </w:rPr>
                    <w:t>empresas unipersonales</w:t>
                  </w:r>
                  <w:r w:rsidRPr="00357A62">
                    <w:rPr>
                      <w:rFonts w:ascii="Calibri" w:hAnsi="Calibri" w:cs="Calibri"/>
                    </w:rPr>
                    <w:t xml:space="preserve"> podrá figurar alternativamente el nombre del Contribuyente (NIT).</w:t>
                  </w:r>
                </w:p>
                <w:p w:rsidR="000F0848" w:rsidRPr="00357A62" w:rsidRDefault="000F0848" w:rsidP="000F0848">
                  <w:pPr>
                    <w:jc w:val="both"/>
                    <w:rPr>
                      <w:rFonts w:ascii="Calibri" w:hAnsi="Calibri" w:cs="Calibri"/>
                    </w:rPr>
                  </w:pPr>
                  <w:r w:rsidRPr="00357A62">
                    <w:rPr>
                      <w:rFonts w:ascii="Calibri" w:hAnsi="Calibri" w:cs="Calibri"/>
                    </w:rPr>
                    <w:t xml:space="preserve">Asimismo, el </w:t>
                  </w:r>
                  <w:r w:rsidRPr="00357A62">
                    <w:rPr>
                      <w:rFonts w:ascii="Calibri" w:hAnsi="Calibri" w:cs="Calibri"/>
                      <w:i/>
                    </w:rPr>
                    <w:t>Nombre o</w:t>
                  </w:r>
                  <w:r w:rsidRPr="00357A62">
                    <w:rPr>
                      <w:rFonts w:ascii="Calibri" w:hAnsi="Calibri" w:cs="Calibri"/>
                    </w:rPr>
                    <w:t xml:space="preserve"> </w:t>
                  </w:r>
                  <w:r w:rsidRPr="00357A62">
                    <w:rPr>
                      <w:rFonts w:ascii="Calibri" w:hAnsi="Calibri" w:cs="Calibri"/>
                      <w:i/>
                    </w:rPr>
                    <w:t xml:space="preserve">Razón Social del Proponente </w:t>
                  </w:r>
                  <w:r w:rsidRPr="00357A62">
                    <w:rPr>
                      <w:rFonts w:ascii="Calibri" w:hAnsi="Calibri" w:cs="Calibri"/>
                    </w:rPr>
                    <w:t xml:space="preserve">(Empresa) deberá estar respaldado por los registrados en los siguientes documentos, según corresponda al documento requerido en el DBC o DCD o EETT o </w:t>
                  </w:r>
                  <w:proofErr w:type="spellStart"/>
                  <w:r w:rsidRPr="00357A62">
                    <w:rPr>
                      <w:rFonts w:ascii="Calibri" w:hAnsi="Calibri" w:cs="Calibri"/>
                    </w:rPr>
                    <w:t>TDRs</w:t>
                  </w:r>
                  <w:proofErr w:type="spellEnd"/>
                  <w:r w:rsidRPr="00357A62">
                    <w:rPr>
                      <w:rFonts w:ascii="Calibri" w:hAnsi="Calibri" w:cs="Calibri"/>
                    </w:rPr>
                    <w:t>:</w:t>
                  </w:r>
                </w:p>
                <w:p w:rsidR="000F0848" w:rsidRPr="00357A62" w:rsidRDefault="000F0848" w:rsidP="00C35C9D">
                  <w:pPr>
                    <w:numPr>
                      <w:ilvl w:val="0"/>
                      <w:numId w:val="69"/>
                    </w:numPr>
                    <w:jc w:val="both"/>
                    <w:rPr>
                      <w:rFonts w:ascii="Calibri" w:hAnsi="Calibri" w:cs="Calibri"/>
                    </w:rPr>
                  </w:pPr>
                  <w:r w:rsidRPr="00357A62">
                    <w:rPr>
                      <w:rFonts w:ascii="Calibri" w:hAnsi="Calibri" w:cs="Calibri"/>
                    </w:rPr>
                    <w:t>Registros FUNDEMPRESA, (o equivalente en el país de origen); o</w:t>
                  </w:r>
                </w:p>
                <w:p w:rsidR="000F0848" w:rsidRPr="00357A62" w:rsidRDefault="000F0848" w:rsidP="00C35C9D">
                  <w:pPr>
                    <w:numPr>
                      <w:ilvl w:val="0"/>
                      <w:numId w:val="69"/>
                    </w:numPr>
                    <w:jc w:val="both"/>
                    <w:rPr>
                      <w:rFonts w:ascii="Calibri" w:hAnsi="Calibri" w:cs="Calibri"/>
                    </w:rPr>
                  </w:pPr>
                  <w:r w:rsidRPr="00357A62">
                    <w:rPr>
                      <w:rFonts w:ascii="Calibri" w:hAnsi="Calibri" w:cs="Calibri"/>
                    </w:rPr>
                    <w:t>Instrumento de Constitución.</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rPr>
                      <w:rFonts w:ascii="Calibri" w:hAnsi="Calibri" w:cs="Calibri"/>
                      <w:b/>
                      <w:bCs/>
                    </w:rPr>
                  </w:pPr>
                  <w:r w:rsidRPr="00357A62">
                    <w:rPr>
                      <w:rFonts w:ascii="Calibri" w:hAnsi="Calibri" w:cs="Calibri"/>
                      <w:b/>
                      <w:bCs/>
                    </w:rPr>
                    <w:t>NOMBRE DEL BENEFICIARIO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Debe consignar:</w:t>
                  </w:r>
                </w:p>
                <w:p w:rsidR="000F0848" w:rsidRPr="00357A62" w:rsidRDefault="000F0848" w:rsidP="00C35C9D">
                  <w:pPr>
                    <w:pStyle w:val="Prrafodelista"/>
                    <w:numPr>
                      <w:ilvl w:val="0"/>
                      <w:numId w:val="70"/>
                    </w:numPr>
                    <w:spacing w:line="276" w:lineRule="auto"/>
                    <w:ind w:left="357" w:hanging="357"/>
                    <w:jc w:val="both"/>
                    <w:rPr>
                      <w:rFonts w:ascii="Calibri" w:hAnsi="Calibri" w:cs="Calibri"/>
                    </w:rPr>
                  </w:pPr>
                  <w:r w:rsidRPr="00357A62">
                    <w:rPr>
                      <w:rFonts w:ascii="Calibri" w:hAnsi="Calibri" w:cs="Calibri"/>
                    </w:rPr>
                    <w:t>YACIMIENTOS PETROLIFEROS FISCALES BOLIVIANOS;</w:t>
                  </w:r>
                </w:p>
                <w:p w:rsidR="000F0848" w:rsidRPr="00357A62" w:rsidRDefault="000F0848" w:rsidP="00C35C9D">
                  <w:pPr>
                    <w:pStyle w:val="Prrafodelista"/>
                    <w:numPr>
                      <w:ilvl w:val="0"/>
                      <w:numId w:val="70"/>
                    </w:numPr>
                    <w:spacing w:line="276" w:lineRule="auto"/>
                    <w:ind w:left="357" w:hanging="357"/>
                    <w:jc w:val="both"/>
                    <w:rPr>
                      <w:rFonts w:ascii="Calibri" w:hAnsi="Calibri" w:cs="Calibri"/>
                      <w:i/>
                    </w:rPr>
                  </w:pPr>
                  <w:r w:rsidRPr="00357A62">
                    <w:rPr>
                      <w:rFonts w:ascii="Calibri" w:hAnsi="Calibri" w:cs="Calibri"/>
                      <w:i/>
                    </w:rPr>
                    <w:t>YPFB;</w:t>
                  </w:r>
                </w:p>
                <w:p w:rsidR="000F0848" w:rsidRPr="00357A62" w:rsidRDefault="000F0848" w:rsidP="00C35C9D">
                  <w:pPr>
                    <w:pStyle w:val="Prrafodelista"/>
                    <w:numPr>
                      <w:ilvl w:val="0"/>
                      <w:numId w:val="70"/>
                    </w:numPr>
                    <w:spacing w:line="276" w:lineRule="auto"/>
                    <w:ind w:left="357" w:hanging="357"/>
                    <w:jc w:val="both"/>
                    <w:rPr>
                      <w:rFonts w:ascii="Calibri" w:hAnsi="Calibri" w:cs="Calibri"/>
                      <w:i/>
                    </w:rPr>
                  </w:pPr>
                  <w:r w:rsidRPr="00357A62">
                    <w:rPr>
                      <w:rFonts w:ascii="Calibri" w:hAnsi="Calibri" w:cs="Calibri"/>
                      <w:i/>
                    </w:rPr>
                    <w:t>o ambos.</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rPr>
                      <w:rFonts w:ascii="Calibri" w:hAnsi="Calibri" w:cs="Calibri"/>
                    </w:rPr>
                  </w:pPr>
                  <w:r w:rsidRPr="00357A62">
                    <w:rPr>
                      <w:rFonts w:ascii="Calibri" w:hAnsi="Calibri" w:cs="Calibri"/>
                      <w:b/>
                      <w:bCs/>
                    </w:rPr>
                    <w:t>MONTO GARANTIZADO</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Debe consignar el valor/importe/monto correctamente calculado, conforme el presente anexo y la “</w:t>
                  </w:r>
                  <w:r w:rsidRPr="00357A62">
                    <w:rPr>
                      <w:rFonts w:ascii="Calibri" w:hAnsi="Calibri" w:cs="Calibri"/>
                      <w:i/>
                    </w:rPr>
                    <w:t>Garantía según el objeto</w:t>
                  </w:r>
                  <w:r w:rsidRPr="00357A62">
                    <w:rPr>
                      <w:rFonts w:ascii="Calibri" w:hAnsi="Calibri" w:cs="Calibri"/>
                    </w:rPr>
                    <w:t xml:space="preserve">” requerida, considerando el </w:t>
                  </w:r>
                  <w:proofErr w:type="spellStart"/>
                  <w:r w:rsidRPr="00357A62">
                    <w:rPr>
                      <w:rFonts w:ascii="Calibri" w:hAnsi="Calibri" w:cs="Calibri"/>
                    </w:rPr>
                    <w:t>inc</w:t>
                  </w:r>
                  <w:proofErr w:type="spellEnd"/>
                  <w:r w:rsidRPr="00357A62">
                    <w:rPr>
                      <w:rFonts w:ascii="Calibri" w:hAnsi="Calibri" w:cs="Calibri"/>
                    </w:rPr>
                    <w:t xml:space="preserve"> c) de los Aspectos Subsanables del DBC o DCD.</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rPr>
                      <w:rFonts w:ascii="Calibri" w:hAnsi="Calibri" w:cs="Calibri"/>
                    </w:rPr>
                  </w:pPr>
                  <w:r w:rsidRPr="00357A62">
                    <w:rPr>
                      <w:rFonts w:ascii="Calibri" w:hAnsi="Calibri" w:cs="Calibri"/>
                      <w:b/>
                      <w:bCs/>
                    </w:rPr>
                    <w:t>VIGENCIA</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 xml:space="preserve">Debe consignar una vigencia </w:t>
                  </w:r>
                  <w:r w:rsidRPr="00357A62">
                    <w:rPr>
                      <w:rFonts w:ascii="Calibri" w:hAnsi="Calibri" w:cs="Calibri"/>
                      <w:u w:val="single"/>
                    </w:rPr>
                    <w:t>igual o mayor</w:t>
                  </w:r>
                  <w:r w:rsidRPr="00357A62">
                    <w:rPr>
                      <w:rFonts w:ascii="Calibri" w:hAnsi="Calibri" w:cs="Calibri"/>
                    </w:rPr>
                    <w:t xml:space="preserve"> a la requerida en el presente Anexo, </w:t>
                  </w:r>
                </w:p>
                <w:p w:rsidR="000F0848" w:rsidRPr="00357A62" w:rsidRDefault="000F0848" w:rsidP="00C35C9D">
                  <w:pPr>
                    <w:numPr>
                      <w:ilvl w:val="0"/>
                      <w:numId w:val="71"/>
                    </w:numPr>
                    <w:jc w:val="both"/>
                    <w:rPr>
                      <w:rFonts w:ascii="Calibri" w:hAnsi="Calibri" w:cs="Calibri"/>
                    </w:rPr>
                  </w:pPr>
                  <w:r w:rsidRPr="00357A62">
                    <w:rPr>
                      <w:rFonts w:ascii="Calibri" w:hAnsi="Calibri" w:cs="Calibri"/>
                      <w:b/>
                      <w:u w:val="single"/>
                    </w:rPr>
                    <w:t>Para la Garantía de Seriedad de Propuesta:</w:t>
                  </w:r>
                  <w:r w:rsidRPr="00357A62">
                    <w:rPr>
                      <w:rFonts w:ascii="Calibri" w:hAnsi="Calibri" w:cs="Calibri"/>
                    </w:rPr>
                    <w:t xml:space="preserve"> (120 días) computable a partir de la </w:t>
                  </w:r>
                  <w:r w:rsidRPr="00357A62">
                    <w:rPr>
                      <w:rFonts w:ascii="Calibri" w:hAnsi="Calibri" w:cs="Calibri"/>
                      <w:i/>
                    </w:rPr>
                    <w:t>“Fecha de presentación de propuesta”</w:t>
                  </w:r>
                  <w:r w:rsidRPr="00357A62">
                    <w:rPr>
                      <w:rFonts w:ascii="Calibri" w:hAnsi="Calibri" w:cs="Calibri"/>
                    </w:rPr>
                    <w:t xml:space="preserve">, establecida en el </w:t>
                  </w:r>
                  <w:r w:rsidRPr="00357A62">
                    <w:rPr>
                      <w:rFonts w:ascii="Calibri" w:hAnsi="Calibri" w:cs="Calibri"/>
                      <w:b/>
                    </w:rPr>
                    <w:t>“</w:t>
                  </w:r>
                  <w:r w:rsidRPr="00357A62">
                    <w:rPr>
                      <w:rFonts w:ascii="Calibri" w:hAnsi="Calibri" w:cs="Calibri"/>
                      <w:i/>
                    </w:rPr>
                    <w:t>Cronograma de Plazos”</w:t>
                  </w:r>
                  <w:r w:rsidRPr="00357A62">
                    <w:rPr>
                      <w:rFonts w:ascii="Calibri" w:hAnsi="Calibri" w:cs="Calibri"/>
                    </w:rPr>
                    <w:t xml:space="preserve"> incluidos como parte del DBC y considerando los Aspectos Subsanables admisibles en dicho documento. </w:t>
                  </w:r>
                </w:p>
                <w:p w:rsidR="000F0848" w:rsidRPr="00357A62" w:rsidRDefault="000F0848" w:rsidP="00C35C9D">
                  <w:pPr>
                    <w:numPr>
                      <w:ilvl w:val="0"/>
                      <w:numId w:val="71"/>
                    </w:numPr>
                    <w:jc w:val="both"/>
                    <w:rPr>
                      <w:rFonts w:ascii="Calibri" w:hAnsi="Calibri" w:cs="Calibri"/>
                    </w:rPr>
                  </w:pPr>
                  <w:r w:rsidRPr="00357A62">
                    <w:rPr>
                      <w:rFonts w:ascii="Calibri" w:hAnsi="Calibri" w:cs="Calibri"/>
                      <w:b/>
                      <w:u w:val="single"/>
                    </w:rPr>
                    <w:t>Para Garantía de Cumplimiento de Contrato y otras Garantías (DS 29506 y DS 181):</w:t>
                  </w:r>
                  <w:r w:rsidRPr="00357A62">
                    <w:rPr>
                      <w:rFonts w:ascii="Calibri" w:hAnsi="Calibri" w:cs="Calibri"/>
                      <w:b/>
                    </w:rPr>
                    <w:t xml:space="preserve"> </w:t>
                  </w:r>
                  <w:r w:rsidRPr="00357A62">
                    <w:rPr>
                      <w:rFonts w:ascii="Calibri" w:hAnsi="Calibri" w:cs="Calibri"/>
                    </w:rPr>
                    <w:t xml:space="preserve">conforme los días requeridos en el presente anexo, </w:t>
                  </w:r>
                  <w:r w:rsidRPr="00357A62">
                    <w:rPr>
                      <w:rFonts w:ascii="Calibri" w:hAnsi="Calibri" w:cs="Calibri"/>
                    </w:rPr>
                    <w:lastRenderedPageBreak/>
                    <w:t xml:space="preserve">computables a partir de la </w:t>
                  </w:r>
                  <w:r w:rsidRPr="00357A62">
                    <w:rPr>
                      <w:rFonts w:ascii="Calibri" w:hAnsi="Calibri" w:cs="Calibri"/>
                      <w:u w:val="single"/>
                    </w:rPr>
                    <w:t>fecha de emisión de los instrumentos financieros</w:t>
                  </w:r>
                  <w:r w:rsidRPr="00357A62">
                    <w:rPr>
                      <w:rFonts w:ascii="Calibri" w:hAnsi="Calibri" w:cs="Calibri"/>
                    </w:rPr>
                    <w:t>, entendiéndose la “</w:t>
                  </w:r>
                  <w:r w:rsidRPr="00357A62">
                    <w:rPr>
                      <w:rFonts w:ascii="Calibri" w:hAnsi="Calibri" w:cs="Calibri"/>
                      <w:b/>
                      <w:i/>
                      <w:u w:val="single"/>
                    </w:rPr>
                    <w:t>Vigencia del contrato</w:t>
                  </w:r>
                  <w:r w:rsidRPr="00357A62">
                    <w:rPr>
                      <w:rFonts w:ascii="Calibri" w:hAnsi="Calibri" w:cs="Calibri"/>
                      <w:b/>
                    </w:rPr>
                    <w:t xml:space="preserve">” </w:t>
                  </w:r>
                  <w:r w:rsidRPr="00357A62">
                    <w:rPr>
                      <w:rFonts w:ascii="Calibri" w:hAnsi="Calibri" w:cs="Calibri"/>
                    </w:rPr>
                    <w:t xml:space="preserve">como </w:t>
                  </w:r>
                  <w:r w:rsidRPr="00357A62">
                    <w:rPr>
                      <w:rFonts w:ascii="Calibri" w:hAnsi="Calibri" w:cs="Calibri"/>
                      <w:u w:val="single"/>
                    </w:rPr>
                    <w:t xml:space="preserve">la fecha resultante de </w:t>
                  </w:r>
                  <w:r w:rsidRPr="00357A62">
                    <w:rPr>
                      <w:rFonts w:ascii="Calibri" w:hAnsi="Calibri" w:cs="Calibri"/>
                      <w:b/>
                      <w:u w:val="single"/>
                    </w:rPr>
                    <w:t>adicionar</w:t>
                  </w:r>
                  <w:r w:rsidRPr="00357A62">
                    <w:rPr>
                      <w:rFonts w:ascii="Calibri" w:hAnsi="Calibri" w:cs="Calibri"/>
                      <w:u w:val="single"/>
                    </w:rPr>
                    <w:t xml:space="preserve"> el “</w:t>
                  </w:r>
                  <w:r w:rsidRPr="00357A62">
                    <w:rPr>
                      <w:rFonts w:ascii="Calibri" w:hAnsi="Calibri" w:cs="Calibri"/>
                      <w:i/>
                      <w:u w:val="single"/>
                    </w:rPr>
                    <w:t>Plazo de entrega”</w:t>
                  </w:r>
                  <w:r w:rsidRPr="00357A62">
                    <w:rPr>
                      <w:rFonts w:ascii="Calibri" w:hAnsi="Calibri" w:cs="Calibri"/>
                      <w:u w:val="single"/>
                    </w:rPr>
                    <w:t xml:space="preserve"> establecido en el DBC o DCD, a dicha fecha de emisión.</w:t>
                  </w:r>
                </w:p>
              </w:tc>
            </w:tr>
            <w:tr w:rsidR="000F0848" w:rsidRPr="00357A62" w:rsidTr="000F0848">
              <w:trPr>
                <w:jc w:val="center"/>
              </w:trPr>
              <w:tc>
                <w:tcPr>
                  <w:tcW w:w="2684" w:type="dxa"/>
                  <w:tcBorders>
                    <w:top w:val="nil"/>
                    <w:left w:val="single" w:sz="8" w:space="0" w:color="auto"/>
                    <w:bottom w:val="single" w:sz="8" w:space="0" w:color="auto"/>
                    <w:right w:val="single" w:sz="8" w:space="0" w:color="auto"/>
                  </w:tcBorders>
                  <w:tcMar>
                    <w:top w:w="0" w:type="dxa"/>
                    <w:left w:w="108" w:type="dxa"/>
                    <w:bottom w:w="0" w:type="dxa"/>
                    <w:right w:w="108" w:type="dxa"/>
                  </w:tcMar>
                  <w:vAlign w:val="center"/>
                  <w:hideMark/>
                </w:tcPr>
                <w:p w:rsidR="000F0848" w:rsidRPr="00357A62" w:rsidRDefault="000F0848" w:rsidP="000F0848">
                  <w:pPr>
                    <w:pStyle w:val="Prrafodelista"/>
                    <w:ind w:left="0"/>
                    <w:jc w:val="both"/>
                    <w:rPr>
                      <w:rFonts w:ascii="Calibri" w:hAnsi="Calibri" w:cs="Calibri"/>
                      <w:b/>
                      <w:bCs/>
                    </w:rPr>
                  </w:pPr>
                  <w:r w:rsidRPr="00357A62">
                    <w:rPr>
                      <w:rFonts w:ascii="Calibri" w:hAnsi="Calibri" w:cs="Calibri"/>
                      <w:b/>
                      <w:bCs/>
                    </w:rPr>
                    <w:lastRenderedPageBreak/>
                    <w:t xml:space="preserve">CLÁUSULAS O CONDICIONES  </w:t>
                  </w:r>
                </w:p>
              </w:tc>
              <w:tc>
                <w:tcPr>
                  <w:tcW w:w="6520" w:type="dxa"/>
                  <w:tcBorders>
                    <w:top w:val="nil"/>
                    <w:left w:val="nil"/>
                    <w:bottom w:val="single" w:sz="8" w:space="0" w:color="auto"/>
                    <w:right w:val="single" w:sz="8" w:space="0" w:color="auto"/>
                  </w:tcBorders>
                  <w:tcMar>
                    <w:top w:w="0" w:type="dxa"/>
                    <w:left w:w="108" w:type="dxa"/>
                    <w:bottom w:w="0" w:type="dxa"/>
                    <w:right w:w="108" w:type="dxa"/>
                  </w:tcMar>
                  <w:hideMark/>
                </w:tcPr>
                <w:p w:rsidR="000F0848" w:rsidRPr="00357A62" w:rsidRDefault="000F0848" w:rsidP="000F0848">
                  <w:pPr>
                    <w:jc w:val="both"/>
                    <w:rPr>
                      <w:rFonts w:ascii="Calibri" w:hAnsi="Calibri" w:cs="Calibri"/>
                    </w:rPr>
                  </w:pPr>
                  <w:r w:rsidRPr="00357A62">
                    <w:rPr>
                      <w:rFonts w:ascii="Calibri" w:hAnsi="Calibri" w:cs="Calibri"/>
                    </w:rPr>
                    <w:t>Debe incluir las cláusulas de:</w:t>
                  </w:r>
                </w:p>
                <w:p w:rsidR="000F0848" w:rsidRPr="00357A62" w:rsidRDefault="000F0848" w:rsidP="00C35C9D">
                  <w:pPr>
                    <w:pStyle w:val="Prrafodelista"/>
                    <w:numPr>
                      <w:ilvl w:val="0"/>
                      <w:numId w:val="72"/>
                    </w:numPr>
                    <w:jc w:val="both"/>
                    <w:rPr>
                      <w:rFonts w:ascii="Calibri" w:hAnsi="Calibri" w:cs="Calibri"/>
                    </w:rPr>
                  </w:pPr>
                  <w:r w:rsidRPr="00357A62">
                    <w:rPr>
                      <w:rFonts w:ascii="Calibri" w:hAnsi="Calibri" w:cs="Calibri"/>
                    </w:rPr>
                    <w:t xml:space="preserve">Renovable, irrevocable y de </w:t>
                  </w:r>
                  <w:r w:rsidRPr="00357A62">
                    <w:rPr>
                      <w:rFonts w:ascii="Calibri" w:hAnsi="Calibri" w:cs="Calibri"/>
                      <w:u w:val="single"/>
                    </w:rPr>
                    <w:t>ejecución inmediata</w:t>
                  </w:r>
                  <w:r w:rsidRPr="00357A62">
                    <w:rPr>
                      <w:rFonts w:ascii="Calibri" w:hAnsi="Calibri" w:cs="Calibri"/>
                    </w:rPr>
                    <w:t xml:space="preserve"> o </w:t>
                  </w:r>
                  <w:r w:rsidRPr="00357A62">
                    <w:rPr>
                      <w:rFonts w:ascii="Calibri" w:hAnsi="Calibri" w:cs="Calibri"/>
                      <w:u w:val="single"/>
                    </w:rPr>
                    <w:t>ejecución a primer requerimiento</w:t>
                  </w:r>
                  <w:r w:rsidRPr="00357A62">
                    <w:rPr>
                      <w:rFonts w:ascii="Calibri" w:hAnsi="Calibri" w:cs="Calibri"/>
                    </w:rPr>
                    <w:t xml:space="preserve"> según corresponda al Instrumento Financiero requerido en el presente Anexo. </w:t>
                  </w:r>
                </w:p>
              </w:tc>
            </w:tr>
          </w:tbl>
          <w:p w:rsidR="000F0848" w:rsidRPr="00357A62" w:rsidRDefault="000F0848" w:rsidP="000F0848">
            <w:pPr>
              <w:widowControl w:val="0"/>
              <w:jc w:val="center"/>
              <w:rPr>
                <w:rFonts w:ascii="Calibri" w:hAnsi="Calibri"/>
              </w:rPr>
            </w:pPr>
            <w:r w:rsidRPr="00357A62">
              <w:rPr>
                <w:rFonts w:ascii="Calibri" w:hAnsi="Calibri"/>
                <w:b/>
              </w:rPr>
              <w:t xml:space="preserve">NOTA: EL INCUMPLIMIENTO DE LOS PARAMETROS ESTABLECIDOS PRECEDENTEMENTE,  </w:t>
            </w:r>
            <w:r w:rsidRPr="00357A62">
              <w:rPr>
                <w:rFonts w:ascii="Calibri" w:hAnsi="Calibri"/>
                <w:b/>
                <w:u w:val="single"/>
              </w:rPr>
              <w:t>NO DARÁ LUGAR A SUBSANACION ALGUNA</w:t>
            </w:r>
            <w:r w:rsidRPr="00357A62">
              <w:rPr>
                <w:rFonts w:ascii="Calibri" w:hAnsi="Calibri"/>
              </w:rPr>
              <w:t xml:space="preserve"> </w:t>
            </w:r>
          </w:p>
          <w:p w:rsidR="000F0848" w:rsidRPr="00781229" w:rsidRDefault="000F0848" w:rsidP="000F0848">
            <w:pPr>
              <w:pStyle w:val="Prrafodelista"/>
              <w:ind w:left="0"/>
              <w:jc w:val="both"/>
              <w:rPr>
                <w:rFonts w:ascii="Calibri" w:hAnsi="Calibri" w:cs="Calibri"/>
              </w:rPr>
            </w:pPr>
          </w:p>
        </w:tc>
      </w:tr>
    </w:tbl>
    <w:p w:rsidR="000F0848" w:rsidRPr="002462C6" w:rsidRDefault="000F0848" w:rsidP="000F0848">
      <w:pPr>
        <w:jc w:val="both"/>
        <w:rPr>
          <w:rFonts w:ascii="Calibri" w:hAnsi="Calibri"/>
          <w:b/>
        </w:rPr>
      </w:pPr>
    </w:p>
    <w:p w:rsidR="000F0848" w:rsidRPr="002462C6" w:rsidRDefault="000F0848" w:rsidP="000F0848">
      <w:pPr>
        <w:jc w:val="center"/>
        <w:rPr>
          <w:rFonts w:ascii="Calibri" w:hAnsi="Calibri"/>
          <w:b/>
        </w:rPr>
      </w:pPr>
      <w:r w:rsidRPr="002462C6">
        <w:rPr>
          <w:rFonts w:ascii="Calibri" w:hAnsi="Calibri"/>
          <w:b/>
        </w:rPr>
        <w:br w:type="page"/>
      </w:r>
      <w:r w:rsidRPr="002462C6">
        <w:rPr>
          <w:rFonts w:ascii="Calibri" w:hAnsi="Calibri"/>
          <w:b/>
        </w:rPr>
        <w:lastRenderedPageBreak/>
        <w:t>ANEXO 2</w:t>
      </w:r>
    </w:p>
    <w:p w:rsidR="000F0848" w:rsidRPr="002462C6" w:rsidRDefault="000F0848" w:rsidP="000F0848">
      <w:pPr>
        <w:jc w:val="both"/>
        <w:rPr>
          <w:rFonts w:ascii="Calibri" w:hAnsi="Calibri"/>
          <w:b/>
        </w:rPr>
      </w:pPr>
    </w:p>
    <w:tbl>
      <w:tblPr>
        <w:tblW w:w="935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56"/>
      </w:tblGrid>
      <w:tr w:rsidR="000F0848" w:rsidRPr="002462C6" w:rsidTr="000F0848">
        <w:trPr>
          <w:trHeight w:val="70"/>
        </w:trPr>
        <w:tc>
          <w:tcPr>
            <w:tcW w:w="9356" w:type="dxa"/>
            <w:shd w:val="clear" w:color="auto" w:fill="C6D9F1"/>
            <w:vAlign w:val="center"/>
          </w:tcPr>
          <w:p w:rsidR="000F0848" w:rsidRPr="002462C6" w:rsidRDefault="000F0848" w:rsidP="000F0848">
            <w:pPr>
              <w:autoSpaceDE w:val="0"/>
              <w:autoSpaceDN w:val="0"/>
              <w:adjustRightInd w:val="0"/>
              <w:contextualSpacing/>
              <w:jc w:val="center"/>
              <w:rPr>
                <w:rFonts w:ascii="Calibri" w:hAnsi="Calibri" w:cs="Calibri"/>
                <w:b/>
              </w:rPr>
            </w:pPr>
            <w:r w:rsidRPr="002462C6">
              <w:rPr>
                <w:rFonts w:ascii="Calibri" w:hAnsi="Calibri" w:cs="Calibri"/>
                <w:b/>
                <w:bCs/>
                <w:lang w:val="es-BO" w:eastAsia="es-BO"/>
              </w:rPr>
              <w:br w:type="page"/>
            </w:r>
            <w:r w:rsidRPr="002462C6">
              <w:rPr>
                <w:rFonts w:ascii="Calibri" w:hAnsi="Calibri" w:cs="Calibri"/>
                <w:b/>
              </w:rPr>
              <w:t>ANEXO 2: DISPOSICIONES AMBIENTALES PARA LA CONTRATACIÓN DE EMPRESAS TRANSPORTISTAS DE HIDROCARBUROS LÍQUIDOS</w:t>
            </w:r>
          </w:p>
        </w:tc>
      </w:tr>
      <w:tr w:rsidR="000F0848" w:rsidRPr="002462C6" w:rsidTr="000F0848">
        <w:trPr>
          <w:trHeight w:val="70"/>
        </w:trPr>
        <w:tc>
          <w:tcPr>
            <w:tcW w:w="9356" w:type="dxa"/>
            <w:shd w:val="clear" w:color="auto" w:fill="C6D9F1"/>
            <w:vAlign w:val="center"/>
          </w:tcPr>
          <w:p w:rsidR="000F0848" w:rsidRPr="002462C6" w:rsidRDefault="000F0848" w:rsidP="000F0848">
            <w:pPr>
              <w:autoSpaceDE w:val="0"/>
              <w:autoSpaceDN w:val="0"/>
              <w:adjustRightInd w:val="0"/>
              <w:contextualSpacing/>
              <w:jc w:val="both"/>
              <w:rPr>
                <w:rFonts w:ascii="Calibri" w:hAnsi="Calibri" w:cs="Calibri"/>
                <w:b/>
              </w:rPr>
            </w:pPr>
            <w:r w:rsidRPr="002462C6">
              <w:rPr>
                <w:rFonts w:ascii="Calibri" w:hAnsi="Calibri"/>
                <w:b/>
              </w:rPr>
              <w:t>DISPOSICIONES AMBIENTALES</w:t>
            </w:r>
          </w:p>
        </w:tc>
      </w:tr>
      <w:tr w:rsidR="000F0848" w:rsidRPr="002462C6" w:rsidTr="000F0848">
        <w:trPr>
          <w:trHeight w:val="454"/>
        </w:trPr>
        <w:tc>
          <w:tcPr>
            <w:tcW w:w="9356" w:type="dxa"/>
            <w:shd w:val="clear" w:color="auto" w:fill="auto"/>
            <w:vAlign w:val="center"/>
          </w:tcPr>
          <w:p w:rsidR="000F0848" w:rsidRPr="002462C6" w:rsidRDefault="000F0848" w:rsidP="00C35C9D">
            <w:pPr>
              <w:pStyle w:val="Prrafodelista"/>
              <w:numPr>
                <w:ilvl w:val="1"/>
                <w:numId w:val="61"/>
              </w:numPr>
              <w:spacing w:before="120" w:after="120"/>
              <w:ind w:left="608" w:hanging="608"/>
              <w:contextualSpacing/>
              <w:jc w:val="both"/>
              <w:rPr>
                <w:rFonts w:ascii="Calibri" w:hAnsi="Calibri" w:cs="Calibri"/>
                <w:b/>
              </w:rPr>
            </w:pPr>
            <w:r w:rsidRPr="002462C6">
              <w:rPr>
                <w:rFonts w:ascii="Calibri" w:hAnsi="Calibri" w:cs="Calibri"/>
                <w:b/>
              </w:rPr>
              <w:t>Licencias Ambientales para la Ejecución del Servicio</w:t>
            </w:r>
          </w:p>
          <w:p w:rsidR="000F0848" w:rsidRPr="002462C6" w:rsidRDefault="000F0848" w:rsidP="000F0848">
            <w:pPr>
              <w:spacing w:before="120" w:after="120"/>
              <w:contextualSpacing/>
              <w:jc w:val="both"/>
              <w:rPr>
                <w:rFonts w:ascii="Calibri" w:hAnsi="Calibri" w:cs="Calibri"/>
              </w:rPr>
            </w:pPr>
            <w:r w:rsidRPr="002462C6">
              <w:rPr>
                <w:rFonts w:ascii="Calibri" w:hAnsi="Calibri" w:cs="Calibri"/>
              </w:rPr>
              <w:t xml:space="preserve">Para la </w:t>
            </w:r>
            <w:r>
              <w:rPr>
                <w:rFonts w:ascii="Calibri" w:hAnsi="Calibri" w:cs="Calibri"/>
              </w:rPr>
              <w:t>suscripción de contrato</w:t>
            </w:r>
            <w:r w:rsidRPr="002462C6">
              <w:rPr>
                <w:rFonts w:ascii="Calibri" w:hAnsi="Calibri" w:cs="Calibri"/>
              </w:rPr>
              <w:t>, la EMPRESA CONTRATISTA deberá presentar s</w:t>
            </w:r>
            <w:r>
              <w:rPr>
                <w:rFonts w:ascii="Calibri" w:hAnsi="Calibri" w:cs="Calibri"/>
              </w:rPr>
              <w:t xml:space="preserve">u Licencia Ambiental y Licencia </w:t>
            </w:r>
            <w:r w:rsidRPr="002462C6">
              <w:rPr>
                <w:rFonts w:ascii="Calibri" w:hAnsi="Calibri" w:cs="Calibri"/>
              </w:rPr>
              <w:t xml:space="preserve">para Actividades con Sustancias Peligrosas (LASP) vigentes. </w:t>
            </w:r>
          </w:p>
          <w:p w:rsidR="000F0848" w:rsidRPr="002462C6" w:rsidRDefault="000F0848" w:rsidP="000F0848">
            <w:pPr>
              <w:spacing w:before="120" w:after="120"/>
              <w:contextualSpacing/>
              <w:jc w:val="both"/>
              <w:rPr>
                <w:rFonts w:ascii="Calibri" w:hAnsi="Calibri" w:cs="Calibri"/>
              </w:rPr>
            </w:pPr>
            <w:r w:rsidRPr="002462C6">
              <w:rPr>
                <w:rFonts w:ascii="Calibri" w:hAnsi="Calibri" w:cs="Calibri"/>
              </w:rPr>
              <w:t xml:space="preserve">En el caso de Asociaciones, es necesario que cada empresa que la conforme, presente su propia Licencia Ambiental y Licencia para Actividades con Sustancias Peligrosas (LASP) vigentes. </w:t>
            </w:r>
          </w:p>
          <w:p w:rsidR="000F0848" w:rsidRDefault="000F0848" w:rsidP="000F0848">
            <w:pPr>
              <w:contextualSpacing/>
              <w:jc w:val="both"/>
              <w:rPr>
                <w:rFonts w:ascii="Calibri" w:hAnsi="Calibri" w:cs="Calibri"/>
              </w:rPr>
            </w:pPr>
            <w:r w:rsidRPr="002462C6">
              <w:rPr>
                <w:rFonts w:ascii="Calibri" w:hAnsi="Calibri" w:cs="Calibri"/>
              </w:rPr>
              <w:t xml:space="preserve">En lo que respecta al alcance de tramos y productos comprendidos en el servicio, queda a plena responsabilidad de la EMPRESA CONTRATISTA a ser adjudicada. </w:t>
            </w:r>
          </w:p>
          <w:p w:rsidR="000F0848" w:rsidRDefault="000F0848" w:rsidP="000F0848">
            <w:pPr>
              <w:contextualSpacing/>
              <w:jc w:val="both"/>
              <w:rPr>
                <w:rFonts w:ascii="Calibri" w:hAnsi="Calibri" w:cs="Calibri"/>
              </w:rPr>
            </w:pPr>
          </w:p>
          <w:p w:rsidR="000F0848" w:rsidRPr="002462C6" w:rsidRDefault="000F0848" w:rsidP="00C35C9D">
            <w:pPr>
              <w:pStyle w:val="Prrafodelista"/>
              <w:numPr>
                <w:ilvl w:val="1"/>
                <w:numId w:val="61"/>
              </w:numPr>
              <w:ind w:left="608" w:hanging="608"/>
              <w:contextualSpacing/>
              <w:jc w:val="both"/>
              <w:rPr>
                <w:rFonts w:ascii="Calibri" w:hAnsi="Calibri" w:cs="Calibri"/>
                <w:b/>
              </w:rPr>
            </w:pPr>
            <w:r w:rsidRPr="002462C6">
              <w:rPr>
                <w:rFonts w:ascii="Calibri" w:hAnsi="Calibri" w:cs="Calibri"/>
                <w:b/>
              </w:rPr>
              <w:t>Aspectos Generales</w:t>
            </w:r>
          </w:p>
          <w:p w:rsidR="000F0848" w:rsidRPr="002462C6" w:rsidRDefault="000F0848" w:rsidP="000F0848">
            <w:pPr>
              <w:contextualSpacing/>
              <w:jc w:val="both"/>
              <w:rPr>
                <w:rFonts w:ascii="Calibri" w:hAnsi="Calibri" w:cs="Calibri"/>
              </w:rPr>
            </w:pPr>
            <w:r w:rsidRPr="002462C6">
              <w:rPr>
                <w:rFonts w:ascii="Calibri" w:hAnsi="Calibri" w:cs="Calibri"/>
              </w:rPr>
              <w:t>Es de responsabilidad de la EMPRESA CONTRATISTA considerar las diferentes acciones que se deben realizar para evitar, reducir, mitigar y/o remediar los impactos que se generen en caso de ocurrir contingencias en el transporte:</w:t>
            </w:r>
          </w:p>
          <w:p w:rsidR="000F0848" w:rsidRPr="002462C6" w:rsidRDefault="000F0848" w:rsidP="00C35C9D">
            <w:pPr>
              <w:pStyle w:val="Prrafodelista"/>
              <w:numPr>
                <w:ilvl w:val="0"/>
                <w:numId w:val="62"/>
              </w:numPr>
              <w:spacing w:before="60" w:after="60"/>
              <w:ind w:left="1428"/>
              <w:contextualSpacing/>
              <w:jc w:val="both"/>
              <w:rPr>
                <w:rFonts w:ascii="Calibri" w:hAnsi="Calibri" w:cs="Calibri"/>
              </w:rPr>
            </w:pPr>
            <w:r w:rsidRPr="002462C6">
              <w:rPr>
                <w:rFonts w:ascii="Calibri" w:hAnsi="Calibri" w:cs="Calibri"/>
              </w:rPr>
              <w:t>Introducir medidas preventivas y/o correctoras en el desarrollo del servicio a fin de anular, atenuar, evitar o corregir las acciones que podrían ocasionar una contingencia.</w:t>
            </w:r>
          </w:p>
          <w:p w:rsidR="000F0848" w:rsidRPr="002462C6" w:rsidRDefault="000F0848" w:rsidP="00C35C9D">
            <w:pPr>
              <w:pStyle w:val="Prrafodelista"/>
              <w:numPr>
                <w:ilvl w:val="0"/>
                <w:numId w:val="62"/>
              </w:numPr>
              <w:spacing w:before="60" w:after="60"/>
              <w:ind w:left="1428"/>
              <w:contextualSpacing/>
              <w:jc w:val="both"/>
              <w:rPr>
                <w:rFonts w:ascii="Calibri" w:hAnsi="Calibri" w:cs="Calibri"/>
              </w:rPr>
            </w:pPr>
            <w:r w:rsidRPr="002462C6">
              <w:rPr>
                <w:rFonts w:ascii="Calibri" w:hAnsi="Calibri" w:cs="Calibri"/>
              </w:rPr>
              <w:t>Establecer un conjunto de medidas específicas para moderar, atenuar y/o reducir de manera inmediata los efectos que pueden generar las contingencias en el transporte de hidrocarburos, a fin de que la contaminación o su impacto se reduzcan, considerando los requerimientos mínimos establecidos para un Plan de Contingencias de acuerdo al Art. 118 del Reglamento Ambiental del Sector Hidrocarburos aprobado mediante Decreto Supremo N° 24335.</w:t>
            </w:r>
          </w:p>
          <w:p w:rsidR="000F0848" w:rsidRPr="002462C6" w:rsidRDefault="000F0848" w:rsidP="000F0848">
            <w:pPr>
              <w:spacing w:before="120" w:after="120"/>
              <w:contextualSpacing/>
              <w:jc w:val="both"/>
              <w:rPr>
                <w:rFonts w:ascii="Calibri" w:hAnsi="Calibri" w:cs="Calibri"/>
              </w:rPr>
            </w:pPr>
            <w:r w:rsidRPr="002462C6">
              <w:rPr>
                <w:rFonts w:ascii="Calibri" w:hAnsi="Calibri" w:cs="Calibri"/>
              </w:rPr>
              <w:t>La EMPRESA CONTRATISTA debe llevar a cabo la mejor coordinación posible entre los recursos humanos y materiales disponibles para prevenir accidentes y presentar una respuesta inmediata a los accidentes en el transporte de hidrocarburos.</w:t>
            </w:r>
          </w:p>
          <w:p w:rsidR="000F0848" w:rsidRPr="002462C6" w:rsidRDefault="000F0848" w:rsidP="000F0848">
            <w:pPr>
              <w:spacing w:before="120" w:after="120"/>
              <w:contextualSpacing/>
              <w:jc w:val="both"/>
              <w:rPr>
                <w:rFonts w:ascii="Calibri" w:hAnsi="Calibri" w:cs="Calibri"/>
              </w:rPr>
            </w:pPr>
            <w:r w:rsidRPr="002462C6">
              <w:rPr>
                <w:rFonts w:ascii="Calibri" w:hAnsi="Calibri" w:cs="Calibri"/>
              </w:rPr>
              <w:t>La EMPRESA CONTRATISTA debe abarcar los siguientes aspectos:</w:t>
            </w:r>
          </w:p>
          <w:p w:rsidR="000F0848" w:rsidRPr="002462C6" w:rsidRDefault="000F0848" w:rsidP="00C35C9D">
            <w:pPr>
              <w:pStyle w:val="Prrafodelista"/>
              <w:numPr>
                <w:ilvl w:val="0"/>
                <w:numId w:val="64"/>
              </w:numPr>
              <w:spacing w:before="120" w:after="120"/>
              <w:contextualSpacing/>
              <w:jc w:val="both"/>
              <w:rPr>
                <w:rFonts w:ascii="Calibri" w:hAnsi="Calibri" w:cs="Calibri"/>
              </w:rPr>
            </w:pPr>
            <w:r w:rsidRPr="002462C6">
              <w:rPr>
                <w:rFonts w:ascii="Calibri" w:hAnsi="Calibri" w:cs="Calibri"/>
              </w:rPr>
              <w:t>Logísticas de Operación para riesgos en el transporte de Hidrocarburos.</w:t>
            </w:r>
          </w:p>
          <w:p w:rsidR="000F0848" w:rsidRPr="002462C6" w:rsidRDefault="000F0848" w:rsidP="00C35C9D">
            <w:pPr>
              <w:pStyle w:val="Prrafodelista"/>
              <w:numPr>
                <w:ilvl w:val="0"/>
                <w:numId w:val="64"/>
              </w:numPr>
              <w:spacing w:before="120" w:after="120"/>
              <w:contextualSpacing/>
              <w:jc w:val="both"/>
              <w:rPr>
                <w:rFonts w:ascii="Calibri" w:hAnsi="Calibri" w:cs="Calibri"/>
              </w:rPr>
            </w:pPr>
            <w:r w:rsidRPr="002462C6">
              <w:rPr>
                <w:rFonts w:ascii="Calibri" w:hAnsi="Calibri" w:cs="Calibri"/>
              </w:rPr>
              <w:t>Plan de Operación del Transporte:</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Convoy</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Monitoreo</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Procedimiento Zonal de Contingencias</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Permisos y Licencias Ambientales vigentes</w:t>
            </w:r>
          </w:p>
          <w:p w:rsidR="000F0848" w:rsidRPr="002462C6" w:rsidRDefault="000F0848" w:rsidP="000F0848">
            <w:pPr>
              <w:spacing w:before="120" w:after="120"/>
              <w:ind w:left="426"/>
              <w:contextualSpacing/>
              <w:jc w:val="both"/>
              <w:rPr>
                <w:rFonts w:ascii="Calibri" w:hAnsi="Calibri" w:cs="Calibri"/>
              </w:rPr>
            </w:pPr>
            <w:r w:rsidRPr="002462C6">
              <w:rPr>
                <w:rFonts w:ascii="Calibri" w:hAnsi="Calibri" w:cs="Calibri"/>
              </w:rPr>
              <w:t>Acciones de Prevención</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Selección del conductor y el vehículo</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Manejo Defensivo</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Carga horaria de conducción</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Charlas de Inducción</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Condiciones Técnicas del Vehículo</w:t>
            </w:r>
          </w:p>
          <w:p w:rsidR="000F0848" w:rsidRPr="002462C6" w:rsidRDefault="000F0848" w:rsidP="000F0848">
            <w:pPr>
              <w:spacing w:before="120" w:after="120"/>
              <w:ind w:left="426"/>
              <w:contextualSpacing/>
              <w:jc w:val="both"/>
              <w:rPr>
                <w:rFonts w:ascii="Calibri" w:hAnsi="Calibri" w:cs="Calibri"/>
              </w:rPr>
            </w:pPr>
            <w:r w:rsidRPr="002462C6">
              <w:rPr>
                <w:rFonts w:ascii="Calibri" w:hAnsi="Calibri" w:cs="Calibri"/>
              </w:rPr>
              <w:t>Acciones de Mitigación</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Reacción Inmediata a emergencias</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Contención de Derrame (cuando corresponda)</w:t>
            </w:r>
          </w:p>
          <w:p w:rsidR="000F0848" w:rsidRPr="002462C6" w:rsidRDefault="000F0848" w:rsidP="00C35C9D">
            <w:pPr>
              <w:pStyle w:val="Prrafodelista"/>
              <w:numPr>
                <w:ilvl w:val="0"/>
                <w:numId w:val="63"/>
              </w:numPr>
              <w:spacing w:before="60" w:after="60"/>
              <w:contextualSpacing/>
              <w:jc w:val="both"/>
              <w:rPr>
                <w:rFonts w:ascii="Calibri" w:hAnsi="Calibri" w:cs="Calibri"/>
              </w:rPr>
            </w:pPr>
            <w:r w:rsidRPr="002462C6">
              <w:rPr>
                <w:rFonts w:ascii="Calibri" w:hAnsi="Calibri" w:cs="Calibri"/>
              </w:rPr>
              <w:t>Recuperación de Productos</w:t>
            </w:r>
          </w:p>
          <w:p w:rsidR="000F0848" w:rsidRDefault="000F0848" w:rsidP="000F0848">
            <w:pPr>
              <w:spacing w:before="60" w:after="60"/>
              <w:contextualSpacing/>
              <w:jc w:val="both"/>
              <w:rPr>
                <w:rFonts w:ascii="Calibri" w:hAnsi="Calibri" w:cs="Calibri"/>
              </w:rPr>
            </w:pPr>
          </w:p>
          <w:p w:rsidR="000F0848" w:rsidRPr="002462C6" w:rsidRDefault="000F0848" w:rsidP="000F0848">
            <w:pPr>
              <w:contextualSpacing/>
              <w:jc w:val="both"/>
              <w:rPr>
                <w:rFonts w:ascii="Calibri" w:hAnsi="Calibri" w:cs="Calibri"/>
              </w:rPr>
            </w:pPr>
            <w:r w:rsidRPr="002462C6">
              <w:rPr>
                <w:rFonts w:ascii="Calibri" w:hAnsi="Calibri" w:cs="Calibri"/>
              </w:rPr>
              <w:t xml:space="preserve">Es de responsabilidad de la EMPRESA CONTRATISTA la logística que facilite y mantenga controles sobre el servicio en el transporte de hidrocarburos, para que sea eficiente y eficaz, con una reacción inmediata en casos de </w:t>
            </w:r>
            <w:r w:rsidRPr="002462C6">
              <w:rPr>
                <w:rFonts w:ascii="Calibri" w:hAnsi="Calibri" w:cs="Calibri"/>
              </w:rPr>
              <w:lastRenderedPageBreak/>
              <w:t>contingencias y derrames cuando corresponda, logrando una reducción de siniestros, la minimización de daños y el mantenimiento de primas de seguro.</w:t>
            </w:r>
          </w:p>
          <w:p w:rsidR="000F0848" w:rsidRPr="002462C6" w:rsidRDefault="000F0848" w:rsidP="000F0848">
            <w:pPr>
              <w:contextualSpacing/>
              <w:jc w:val="both"/>
              <w:rPr>
                <w:rFonts w:ascii="Calibri" w:hAnsi="Calibri" w:cs="Calibri"/>
              </w:rPr>
            </w:pPr>
          </w:p>
          <w:p w:rsidR="000F0848" w:rsidRPr="002462C6" w:rsidRDefault="000F0848" w:rsidP="000F0848">
            <w:pPr>
              <w:contextualSpacing/>
              <w:jc w:val="both"/>
              <w:rPr>
                <w:rFonts w:ascii="Calibri" w:hAnsi="Calibri" w:cs="Calibri"/>
              </w:rPr>
            </w:pPr>
            <w:r w:rsidRPr="002462C6">
              <w:rPr>
                <w:rFonts w:ascii="Calibri" w:hAnsi="Calibri" w:cs="Calibri"/>
              </w:rPr>
              <w:t>La EMPRESA CONTRATISTA que resultase adjudicada, en caso de contingencias con hidrocarburos y/o productos derivados de hidrocarburos, asumirá toda responsabilidad ante las Autoridades Ambientales Competentes. Asimismo</w:t>
            </w:r>
            <w:r>
              <w:rPr>
                <w:rFonts w:ascii="Calibri" w:hAnsi="Calibri" w:cs="Calibri"/>
              </w:rPr>
              <w:t>,</w:t>
            </w:r>
            <w:r w:rsidRPr="002462C6">
              <w:rPr>
                <w:rFonts w:ascii="Calibri" w:hAnsi="Calibri" w:cs="Calibri"/>
              </w:rPr>
              <w:t xml:space="preserve"> de manera inmediata deberá realizar todas las acciones relacionadas a la mitigación ambiental del área afectada, así como la atención y solución de las demandas sociales que se produjeran, debiendo remitir a YPFB toda la documentación relacionada al siniestro desde el momento de ocurrencia hasta la remediación total.</w:t>
            </w:r>
          </w:p>
          <w:p w:rsidR="000F0848" w:rsidRPr="002462C6" w:rsidRDefault="000F0848" w:rsidP="000F0848">
            <w:pPr>
              <w:contextualSpacing/>
              <w:jc w:val="both"/>
              <w:rPr>
                <w:rFonts w:ascii="Calibri" w:hAnsi="Calibri" w:cs="Calibri"/>
              </w:rPr>
            </w:pPr>
          </w:p>
          <w:p w:rsidR="000F0848" w:rsidRPr="002462C6" w:rsidRDefault="000F0848" w:rsidP="000F0848">
            <w:pPr>
              <w:contextualSpacing/>
              <w:rPr>
                <w:rFonts w:ascii="Calibri" w:hAnsi="Calibri" w:cs="Calibri"/>
              </w:rPr>
            </w:pPr>
            <w:r w:rsidRPr="002462C6">
              <w:rPr>
                <w:rFonts w:ascii="Calibri" w:hAnsi="Calibri" w:cs="Calibri"/>
              </w:rPr>
              <w:t>La EMPRESA CONTRATISTA que resultase adjudicada tiene la obligación de cumplir y acatar por sí misma, por su personal y subcontratistas, las estipulaciones contenidas en la normativa ambiental vigente y mantener indemne al CONTRATANTE de cualquier responsabilidad</w:t>
            </w:r>
          </w:p>
        </w:tc>
      </w:tr>
    </w:tbl>
    <w:p w:rsidR="000F0848" w:rsidRPr="002462C6" w:rsidRDefault="000F0848" w:rsidP="000F0848">
      <w:pPr>
        <w:jc w:val="both"/>
        <w:rPr>
          <w:rFonts w:ascii="Calibri" w:hAnsi="Calibri"/>
          <w:b/>
        </w:rPr>
      </w:pPr>
    </w:p>
    <w:p w:rsidR="000F0848" w:rsidRPr="002462C6" w:rsidRDefault="000F0848" w:rsidP="000F0848">
      <w:pPr>
        <w:jc w:val="center"/>
        <w:rPr>
          <w:rFonts w:ascii="Calibri" w:hAnsi="Calibri"/>
          <w:b/>
        </w:rPr>
      </w:pPr>
      <w:r w:rsidRPr="002462C6">
        <w:rPr>
          <w:rFonts w:ascii="Calibri" w:hAnsi="Calibri"/>
          <w:b/>
        </w:rPr>
        <w:br w:type="page"/>
      </w:r>
      <w:r w:rsidRPr="002462C6">
        <w:rPr>
          <w:rFonts w:ascii="Calibri" w:hAnsi="Calibri"/>
          <w:b/>
        </w:rPr>
        <w:lastRenderedPageBreak/>
        <w:t>ANEXO 3</w:t>
      </w:r>
    </w:p>
    <w:p w:rsidR="000F0848" w:rsidRPr="002462C6" w:rsidRDefault="000F0848" w:rsidP="000F0848">
      <w:pPr>
        <w:jc w:val="center"/>
        <w:rPr>
          <w:rFonts w:ascii="Calibri" w:hAnsi="Calibri"/>
          <w: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2462C6" w:rsidTr="000F084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2462C6" w:rsidRDefault="000F0848" w:rsidP="000F0848">
            <w:pPr>
              <w:autoSpaceDE w:val="0"/>
              <w:autoSpaceDN w:val="0"/>
              <w:jc w:val="center"/>
              <w:rPr>
                <w:rFonts w:ascii="Calibri" w:hAnsi="Calibri"/>
                <w:b/>
                <w:bCs/>
              </w:rPr>
            </w:pPr>
            <w:r w:rsidRPr="002462C6">
              <w:rPr>
                <w:rFonts w:ascii="Calibri" w:hAnsi="Calibri"/>
                <w:b/>
                <w:bCs/>
              </w:rPr>
              <w:t>ANEXO 3: SEGUROS</w:t>
            </w:r>
          </w:p>
        </w:tc>
      </w:tr>
      <w:tr w:rsidR="000F0848" w:rsidRPr="002462C6" w:rsidTr="000F084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2462C6" w:rsidRDefault="000F0848" w:rsidP="000F0848">
            <w:pPr>
              <w:autoSpaceDE w:val="0"/>
              <w:autoSpaceDN w:val="0"/>
              <w:rPr>
                <w:rFonts w:ascii="Calibri" w:hAnsi="Calibri"/>
                <w:b/>
                <w:bCs/>
                <w:lang w:val="es-BO"/>
              </w:rPr>
            </w:pPr>
            <w:r w:rsidRPr="002462C6">
              <w:rPr>
                <w:rFonts w:ascii="Calibri" w:hAnsi="Calibri"/>
                <w:b/>
                <w:bCs/>
              </w:rPr>
              <w:t>SEGUROS TRA</w:t>
            </w:r>
            <w:r>
              <w:rPr>
                <w:rFonts w:ascii="Calibri" w:hAnsi="Calibri"/>
                <w:b/>
                <w:bCs/>
              </w:rPr>
              <w:t xml:space="preserve">NSPORTE INTERNACIONAL </w:t>
            </w:r>
          </w:p>
        </w:tc>
      </w:tr>
      <w:tr w:rsidR="000F0848" w:rsidRPr="002462C6" w:rsidTr="000F0848">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2462C6" w:rsidRDefault="000F0848" w:rsidP="000F0848">
            <w:pPr>
              <w:jc w:val="both"/>
              <w:rPr>
                <w:rFonts w:ascii="Calibri" w:hAnsi="Calibri"/>
                <w:lang w:val="es-ES_tradnl"/>
              </w:rPr>
            </w:pPr>
            <w:r w:rsidRPr="002462C6">
              <w:rPr>
                <w:rFonts w:ascii="Calibri" w:hAnsi="Calibri"/>
                <w:lang w:val="es-ES_tradnl"/>
              </w:rPr>
              <w:t>En caso de ser adjudicado, el Transportista deberá presentar y mantener vigente de forma ininterrumpida durante todo el periodo del contrato las Pólizas de Seguros especificadas a continuación, pudiendo contratar otras coberturas necesarias para cubrir los riesgos a los que se encuentra expuesto:</w:t>
            </w:r>
          </w:p>
          <w:p w:rsidR="000F0848" w:rsidRPr="002462C6" w:rsidRDefault="000F0848" w:rsidP="000F0848">
            <w:pPr>
              <w:ind w:left="567"/>
              <w:jc w:val="both"/>
              <w:rPr>
                <w:rFonts w:ascii="Calibri" w:hAnsi="Calibri"/>
                <w:b/>
                <w:bCs/>
              </w:rPr>
            </w:pPr>
          </w:p>
          <w:p w:rsidR="000F0848" w:rsidRPr="002462C6" w:rsidRDefault="000F0848" w:rsidP="00C35C9D">
            <w:pPr>
              <w:numPr>
                <w:ilvl w:val="0"/>
                <w:numId w:val="65"/>
              </w:numPr>
              <w:ind w:left="490"/>
              <w:jc w:val="both"/>
              <w:rPr>
                <w:rFonts w:ascii="Calibri" w:hAnsi="Calibri"/>
                <w:u w:val="single"/>
                <w:lang w:val="es-BO"/>
              </w:rPr>
            </w:pPr>
            <w:r w:rsidRPr="002462C6">
              <w:rPr>
                <w:rFonts w:ascii="Calibri" w:hAnsi="Calibri"/>
                <w:u w:val="single"/>
              </w:rPr>
              <w:t>Póliza de Responsabilidad Civil por daños a terceros, o bienes de terceros, por cualquier causa que durante el transporte pudiera ocasionar el producto y sus equipos, que incluya, contaminación, polución, filtración, daños al medio ambiente y/o al eco sistema, responsabilidad civil contractual, responsabilidad civil extracontractual cruzada, responsabilidad civil de carga; así como gastos de aceleración de atención de siniestros y extraordinarios, remoción y limpieza, dejando indemne a YPFB por cualquier suceso, evento o reclamo de un tercero afectado.</w:t>
            </w:r>
          </w:p>
          <w:p w:rsidR="000F0848" w:rsidRPr="002462C6" w:rsidRDefault="000F0848" w:rsidP="000F0848">
            <w:pPr>
              <w:ind w:left="883"/>
              <w:contextualSpacing/>
              <w:jc w:val="both"/>
              <w:rPr>
                <w:rFonts w:ascii="Calibri" w:hAnsi="Calibri"/>
              </w:rPr>
            </w:pPr>
          </w:p>
          <w:p w:rsidR="000F0848" w:rsidRPr="002462C6" w:rsidRDefault="000F0848" w:rsidP="000F0848">
            <w:pPr>
              <w:ind w:left="490"/>
              <w:jc w:val="both"/>
              <w:rPr>
                <w:rFonts w:ascii="Calibri" w:hAnsi="Calibri"/>
              </w:rPr>
            </w:pPr>
            <w:r w:rsidRPr="002462C6">
              <w:rPr>
                <w:rFonts w:ascii="Calibri" w:hAnsi="Calibri"/>
              </w:rPr>
              <w:t>Valor asegurado hasta USD 250.000 (DOSCIENTOS CINCUENTA MIL DÓLARES AMERICANOS) por evento y/o reclamo con un agregado anual de USD 1.000.000 (UN MILLÓN DÓLARES AMERICANOS).</w:t>
            </w:r>
          </w:p>
          <w:p w:rsidR="000F0848" w:rsidRPr="002462C6" w:rsidRDefault="000F0848" w:rsidP="000F0848">
            <w:pPr>
              <w:ind w:left="490" w:hanging="284"/>
              <w:jc w:val="both"/>
              <w:rPr>
                <w:rFonts w:ascii="Calibri" w:hAnsi="Calibri"/>
              </w:rPr>
            </w:pPr>
          </w:p>
          <w:p w:rsidR="000F0848" w:rsidRPr="002462C6" w:rsidRDefault="000F0848" w:rsidP="000F0848">
            <w:pPr>
              <w:ind w:left="490"/>
              <w:jc w:val="both"/>
              <w:rPr>
                <w:rFonts w:ascii="Calibri" w:hAnsi="Calibri"/>
              </w:rPr>
            </w:pPr>
            <w:r w:rsidRPr="002462C6">
              <w:rPr>
                <w:rFonts w:ascii="Calibri" w:hAnsi="Calibri"/>
              </w:rPr>
              <w:t>En caso de exceder el límite agregado anual de USD 1.000.000, la empresa transportadora deberá presentar una póliza complementaria que amplíe a cubrir cualquier eventualidad bajo los mismos parámetros indicados y/o asumir la responsabilidad de manera directa.</w:t>
            </w:r>
          </w:p>
          <w:p w:rsidR="000F0848" w:rsidRPr="002462C6" w:rsidRDefault="000F0848" w:rsidP="000F0848">
            <w:pPr>
              <w:ind w:left="490" w:hanging="284"/>
              <w:jc w:val="both"/>
              <w:rPr>
                <w:rFonts w:ascii="Calibri" w:hAnsi="Calibri"/>
              </w:rPr>
            </w:pPr>
          </w:p>
          <w:p w:rsidR="000F0848" w:rsidRPr="002462C6" w:rsidRDefault="000F0848" w:rsidP="000F0848">
            <w:pPr>
              <w:ind w:left="490"/>
              <w:jc w:val="both"/>
              <w:rPr>
                <w:rFonts w:ascii="Calibri" w:hAnsi="Calibri"/>
              </w:rPr>
            </w:pPr>
            <w:r w:rsidRPr="002462C6">
              <w:rPr>
                <w:rFonts w:ascii="Calibri" w:hAnsi="Calibri"/>
              </w:rPr>
              <w:t>La póliza debe tener Límite Geográfico de acuerdo a los servicios que brindara el contrato: NACIONAL Y/O INTERNACIONAL</w:t>
            </w:r>
          </w:p>
          <w:p w:rsidR="000F0848" w:rsidRPr="002462C6" w:rsidRDefault="000F0848" w:rsidP="000F0848">
            <w:pPr>
              <w:ind w:left="851" w:hanging="284"/>
              <w:jc w:val="both"/>
              <w:rPr>
                <w:rFonts w:ascii="Calibri" w:hAnsi="Calibri"/>
              </w:rPr>
            </w:pPr>
          </w:p>
          <w:p w:rsidR="000F0848" w:rsidRPr="002462C6" w:rsidRDefault="000F0848" w:rsidP="00C35C9D">
            <w:pPr>
              <w:numPr>
                <w:ilvl w:val="0"/>
                <w:numId w:val="65"/>
              </w:numPr>
              <w:ind w:left="490"/>
              <w:jc w:val="both"/>
              <w:rPr>
                <w:rFonts w:ascii="Calibri" w:hAnsi="Calibri"/>
              </w:rPr>
            </w:pPr>
            <w:r w:rsidRPr="002462C6">
              <w:rPr>
                <w:rFonts w:ascii="Calibri" w:hAnsi="Calibri"/>
                <w:u w:val="single"/>
              </w:rPr>
              <w:t xml:space="preserve">Seguro de Responsabilidad Civil de Transporte Internacional por Carretera </w:t>
            </w:r>
            <w:r w:rsidRPr="002462C6">
              <w:rPr>
                <w:rFonts w:ascii="Calibri" w:hAnsi="Calibri"/>
              </w:rPr>
              <w:t>“TIC” de todos los camiones cisternas que presten el servicio.</w:t>
            </w:r>
          </w:p>
          <w:p w:rsidR="000F0848" w:rsidRPr="002462C6" w:rsidRDefault="000F0848" w:rsidP="000F0848">
            <w:pPr>
              <w:ind w:left="284" w:firstLine="284"/>
              <w:contextualSpacing/>
              <w:jc w:val="both"/>
              <w:rPr>
                <w:rFonts w:ascii="Calibri" w:hAnsi="Calibri"/>
              </w:rPr>
            </w:pPr>
          </w:p>
          <w:p w:rsidR="000F0848" w:rsidRPr="002462C6" w:rsidRDefault="000F0848" w:rsidP="00C35C9D">
            <w:pPr>
              <w:numPr>
                <w:ilvl w:val="0"/>
                <w:numId w:val="65"/>
              </w:numPr>
              <w:ind w:left="490"/>
              <w:jc w:val="both"/>
              <w:rPr>
                <w:rFonts w:ascii="Calibri" w:hAnsi="Calibri"/>
              </w:rPr>
            </w:pPr>
            <w:r w:rsidRPr="002462C6">
              <w:rPr>
                <w:rFonts w:ascii="Calibri" w:hAnsi="Calibri"/>
                <w:u w:val="single"/>
              </w:rPr>
              <w:t>Seguro de Transporte contra todo riesgo de Producto Transportado</w:t>
            </w:r>
            <w:r w:rsidRPr="002462C6">
              <w:rPr>
                <w:rFonts w:ascii="Calibri" w:hAnsi="Calibri"/>
              </w:rPr>
              <w:t xml:space="preserve"> con cobertura desde el punto de despacho y/o carguío hasta el punto de recepción y/o </w:t>
            </w:r>
            <w:proofErr w:type="spellStart"/>
            <w:r w:rsidRPr="002462C6">
              <w:rPr>
                <w:rFonts w:ascii="Calibri" w:hAnsi="Calibri"/>
              </w:rPr>
              <w:t>descarguío</w:t>
            </w:r>
            <w:proofErr w:type="spellEnd"/>
            <w:r w:rsidRPr="002462C6">
              <w:rPr>
                <w:rFonts w:ascii="Calibri" w:hAnsi="Calibri"/>
              </w:rPr>
              <w:t xml:space="preserve"> (CLÁUSULA A del INSTITUTO DE LONDRES) que cubra el Valor Total del producto declarado transportado, ante cualquier eventualidad, considerando un límite por travesía o despacho de acuerdo a la capacidad de cada cisterna y/o vagón declarado en dólares americanos.  Esta póliza debe estar necesariamente subrogada a favor de YPFB</w:t>
            </w:r>
          </w:p>
          <w:p w:rsidR="000F0848" w:rsidRPr="002462C6" w:rsidRDefault="000F0848" w:rsidP="000F0848">
            <w:pPr>
              <w:ind w:left="567"/>
              <w:jc w:val="both"/>
              <w:rPr>
                <w:rFonts w:ascii="Calibri" w:hAnsi="Calibri"/>
                <w:lang w:val="es-ES_tradnl"/>
              </w:rPr>
            </w:pPr>
            <w:r w:rsidRPr="002462C6">
              <w:rPr>
                <w:rFonts w:ascii="Calibri" w:hAnsi="Calibri"/>
                <w:lang w:val="es-ES_tradnl"/>
              </w:rPr>
              <w:t>Valor Asegurado: En base al costo del producto:</w:t>
            </w:r>
          </w:p>
          <w:p w:rsidR="000F0848" w:rsidRPr="002462C6" w:rsidRDefault="000F0848" w:rsidP="000F0848">
            <w:pPr>
              <w:jc w:val="both"/>
              <w:rPr>
                <w:rFonts w:ascii="Calibri" w:hAnsi="Calibri"/>
                <w:lang w:val="es-ES_tradnl"/>
              </w:rPr>
            </w:pPr>
          </w:p>
          <w:p w:rsidR="000F0848" w:rsidRPr="002462C6" w:rsidRDefault="000F0848" w:rsidP="000F0848">
            <w:pPr>
              <w:jc w:val="center"/>
              <w:rPr>
                <w:rFonts w:ascii="Calibri" w:hAnsi="Calibri"/>
                <w:b/>
                <w:lang w:val="es-ES_tradn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506"/>
              <w:gridCol w:w="5825"/>
            </w:tblGrid>
            <w:tr w:rsidR="000F0848" w:rsidRPr="002462C6" w:rsidTr="000F0848">
              <w:trPr>
                <w:trHeight w:val="344"/>
                <w:jc w:val="center"/>
              </w:trPr>
              <w:tc>
                <w:tcPr>
                  <w:tcW w:w="0" w:type="auto"/>
                  <w:shd w:val="clear" w:color="auto" w:fill="D9D9D9"/>
                  <w:vAlign w:val="center"/>
                  <w:hideMark/>
                </w:tcPr>
                <w:p w:rsidR="000F0848" w:rsidRPr="002462C6" w:rsidRDefault="000F0848" w:rsidP="000F0848">
                  <w:pPr>
                    <w:jc w:val="center"/>
                    <w:rPr>
                      <w:rFonts w:ascii="Calibri" w:hAnsi="Calibri" w:cs="Calibri"/>
                      <w:b/>
                      <w:bCs/>
                      <w:sz w:val="18"/>
                    </w:rPr>
                  </w:pPr>
                  <w:r w:rsidRPr="002462C6">
                    <w:rPr>
                      <w:rFonts w:ascii="Calibri" w:hAnsi="Calibri" w:cs="Calibri"/>
                      <w:b/>
                      <w:bCs/>
                      <w:sz w:val="18"/>
                    </w:rPr>
                    <w:t>Producto</w:t>
                  </w:r>
                </w:p>
              </w:tc>
              <w:tc>
                <w:tcPr>
                  <w:tcW w:w="5825" w:type="dxa"/>
                  <w:shd w:val="clear" w:color="auto" w:fill="D9D9D9"/>
                  <w:vAlign w:val="center"/>
                </w:tcPr>
                <w:p w:rsidR="000F0848" w:rsidRPr="002462C6" w:rsidRDefault="000F0848" w:rsidP="000F0848">
                  <w:pPr>
                    <w:jc w:val="center"/>
                    <w:rPr>
                      <w:rFonts w:ascii="Calibri" w:hAnsi="Calibri" w:cs="Calibri"/>
                      <w:b/>
                      <w:bCs/>
                      <w:sz w:val="18"/>
                    </w:rPr>
                  </w:pPr>
                  <w:r w:rsidRPr="002462C6">
                    <w:rPr>
                      <w:rFonts w:ascii="Calibri" w:hAnsi="Calibri" w:cs="Calibri"/>
                      <w:b/>
                      <w:bCs/>
                      <w:sz w:val="18"/>
                    </w:rPr>
                    <w:t>Costo de Producto</w:t>
                  </w:r>
                </w:p>
              </w:tc>
            </w:tr>
            <w:tr w:rsidR="000F0848" w:rsidRPr="002462C6" w:rsidTr="000F0848">
              <w:trPr>
                <w:trHeight w:val="236"/>
                <w:jc w:val="center"/>
              </w:trPr>
              <w:tc>
                <w:tcPr>
                  <w:tcW w:w="0" w:type="auto"/>
                  <w:shd w:val="clear" w:color="auto" w:fill="auto"/>
                  <w:vAlign w:val="center"/>
                  <w:hideMark/>
                </w:tcPr>
                <w:p w:rsidR="000F0848" w:rsidRPr="002462C6" w:rsidRDefault="000F0848" w:rsidP="000F0848">
                  <w:pPr>
                    <w:jc w:val="center"/>
                    <w:rPr>
                      <w:rFonts w:ascii="Calibri" w:hAnsi="Calibri" w:cs="Calibri"/>
                      <w:sz w:val="18"/>
                    </w:rPr>
                  </w:pPr>
                  <w:r w:rsidRPr="002462C6">
                    <w:rPr>
                      <w:rFonts w:ascii="Calibri" w:hAnsi="Calibri" w:cs="Calibri"/>
                      <w:sz w:val="18"/>
                    </w:rPr>
                    <w:t xml:space="preserve">Diésel </w:t>
                  </w:r>
                  <w:proofErr w:type="spellStart"/>
                  <w:r w:rsidRPr="002462C6">
                    <w:rPr>
                      <w:rFonts w:ascii="Calibri" w:hAnsi="Calibri" w:cs="Calibri"/>
                      <w:sz w:val="18"/>
                    </w:rPr>
                    <w:t>Oil</w:t>
                  </w:r>
                  <w:proofErr w:type="spellEnd"/>
                </w:p>
              </w:tc>
              <w:tc>
                <w:tcPr>
                  <w:tcW w:w="5825" w:type="dxa"/>
                  <w:vAlign w:val="center"/>
                </w:tcPr>
                <w:p w:rsidR="000F0848" w:rsidRPr="002462C6" w:rsidRDefault="000F0848" w:rsidP="000F0848">
                  <w:pPr>
                    <w:rPr>
                      <w:rFonts w:ascii="Calibri" w:hAnsi="Calibri" w:cs="Calibri"/>
                      <w:sz w:val="18"/>
                    </w:rPr>
                  </w:pPr>
                  <w:r w:rsidRPr="002462C6">
                    <w:rPr>
                      <w:rFonts w:ascii="Calibri" w:hAnsi="Calibri" w:cs="Calibri"/>
                      <w:sz w:val="18"/>
                    </w:rPr>
                    <w:t>Costo del Producto Importado en Planta de Carga más impuestos en el caso que corresponda</w:t>
                  </w:r>
                </w:p>
              </w:tc>
            </w:tr>
            <w:tr w:rsidR="000F0848" w:rsidRPr="002462C6" w:rsidTr="000F0848">
              <w:trPr>
                <w:trHeight w:val="236"/>
                <w:jc w:val="center"/>
              </w:trPr>
              <w:tc>
                <w:tcPr>
                  <w:tcW w:w="0" w:type="auto"/>
                  <w:shd w:val="clear" w:color="auto" w:fill="auto"/>
                  <w:vAlign w:val="center"/>
                </w:tcPr>
                <w:p w:rsidR="000F0848" w:rsidRPr="002462C6" w:rsidRDefault="000F0848" w:rsidP="000F0848">
                  <w:pPr>
                    <w:jc w:val="center"/>
                    <w:rPr>
                      <w:rFonts w:ascii="Calibri" w:hAnsi="Calibri" w:cs="Calibri"/>
                      <w:sz w:val="18"/>
                    </w:rPr>
                  </w:pPr>
                  <w:r w:rsidRPr="002462C6">
                    <w:rPr>
                      <w:rFonts w:ascii="Calibri" w:hAnsi="Calibri" w:cs="Calibri"/>
                      <w:sz w:val="18"/>
                    </w:rPr>
                    <w:t>Insumos y Aditivos</w:t>
                  </w:r>
                </w:p>
              </w:tc>
              <w:tc>
                <w:tcPr>
                  <w:tcW w:w="5825" w:type="dxa"/>
                  <w:vAlign w:val="center"/>
                </w:tcPr>
                <w:p w:rsidR="000F0848" w:rsidRPr="002462C6" w:rsidRDefault="000F0848" w:rsidP="000F0848">
                  <w:pPr>
                    <w:rPr>
                      <w:rFonts w:ascii="Calibri" w:hAnsi="Calibri" w:cs="Calibri"/>
                      <w:sz w:val="18"/>
                    </w:rPr>
                  </w:pPr>
                  <w:r w:rsidRPr="002462C6">
                    <w:rPr>
                      <w:rFonts w:ascii="Calibri" w:hAnsi="Calibri" w:cs="Calibri"/>
                      <w:sz w:val="18"/>
                    </w:rPr>
                    <w:t>Costo del Producto Importado en Planta de Carga  más impuestos en el caso que corresponda</w:t>
                  </w:r>
                </w:p>
              </w:tc>
            </w:tr>
          </w:tbl>
          <w:p w:rsidR="000F0848" w:rsidRPr="002462C6" w:rsidRDefault="000F0848" w:rsidP="000F0848">
            <w:pPr>
              <w:ind w:left="567"/>
              <w:jc w:val="both"/>
              <w:rPr>
                <w:rFonts w:ascii="Calibri" w:eastAsia="Calibri" w:hAnsi="Calibri"/>
              </w:rPr>
            </w:pPr>
          </w:p>
          <w:p w:rsidR="000F0848" w:rsidRPr="002462C6" w:rsidRDefault="000F0848" w:rsidP="000F0848">
            <w:pPr>
              <w:ind w:left="567"/>
              <w:jc w:val="both"/>
              <w:rPr>
                <w:rFonts w:ascii="Calibri" w:hAnsi="Calibri"/>
                <w:lang w:val="es-BO"/>
              </w:rPr>
            </w:pPr>
            <w:r w:rsidRPr="002462C6">
              <w:rPr>
                <w:rFonts w:ascii="Calibri" w:hAnsi="Calibri"/>
              </w:rPr>
              <w:t>YPFB realizará el descuento del valor de productos perdidos y no cancelados por el seguro dentro de un plazo de 30 días después de ocurrido el siniestro, de la facturación por transporte.</w:t>
            </w:r>
          </w:p>
          <w:p w:rsidR="000F0848" w:rsidRDefault="000F0848" w:rsidP="000F0848">
            <w:pPr>
              <w:jc w:val="both"/>
              <w:rPr>
                <w:rFonts w:ascii="Calibri" w:hAnsi="Calibri"/>
              </w:rPr>
            </w:pPr>
          </w:p>
          <w:p w:rsidR="000F0848" w:rsidRPr="002462C6" w:rsidRDefault="000F0848" w:rsidP="000F0848">
            <w:pPr>
              <w:jc w:val="both"/>
              <w:rPr>
                <w:rFonts w:ascii="Calibri" w:hAnsi="Calibri"/>
              </w:rPr>
            </w:pPr>
            <w:r w:rsidRPr="002462C6">
              <w:rPr>
                <w:rFonts w:ascii="Calibri" w:hAnsi="Calibri"/>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0F0848" w:rsidRDefault="000F0848" w:rsidP="000F0848">
            <w:pPr>
              <w:jc w:val="both"/>
              <w:rPr>
                <w:rFonts w:ascii="Calibri" w:hAnsi="Calibri"/>
              </w:rPr>
            </w:pPr>
          </w:p>
          <w:p w:rsidR="000F0848" w:rsidRPr="002462C6" w:rsidRDefault="000F0848" w:rsidP="000F0848">
            <w:pPr>
              <w:jc w:val="both"/>
              <w:rPr>
                <w:rFonts w:ascii="Calibri" w:hAnsi="Calibri"/>
                <w:lang w:val="es-BO"/>
              </w:rPr>
            </w:pPr>
            <w:r w:rsidRPr="002462C6">
              <w:rPr>
                <w:rFonts w:ascii="Calibri" w:hAnsi="Calibri"/>
              </w:rPr>
              <w:t>El transportista, una vez adjudicado, deberá entregar una copia de las citadas pólizas a YPFB antes de la suscripción del contrato.</w:t>
            </w:r>
          </w:p>
        </w:tc>
      </w:tr>
    </w:tbl>
    <w:p w:rsidR="000F0848" w:rsidRPr="002462C6" w:rsidRDefault="000F0848" w:rsidP="000F0848">
      <w:pPr>
        <w:jc w:val="center"/>
        <w:rPr>
          <w:rFonts w:ascii="Calibri" w:hAnsi="Calibri"/>
          <w:b/>
        </w:rPr>
      </w:pPr>
    </w:p>
    <w:p w:rsidR="000F0848" w:rsidRPr="002462C6" w:rsidRDefault="000F0848" w:rsidP="000F0848">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4</w:t>
      </w:r>
    </w:p>
    <w:p w:rsidR="000F0848" w:rsidRPr="002462C6" w:rsidRDefault="000F0848" w:rsidP="000F0848">
      <w:pPr>
        <w:pStyle w:val="Prrafodelista"/>
        <w:ind w:left="0"/>
        <w:contextualSpacing/>
        <w:jc w:val="both"/>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2462C6" w:rsidTr="000F084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2462C6" w:rsidRDefault="000F0848" w:rsidP="000F0848">
            <w:pPr>
              <w:autoSpaceDE w:val="0"/>
              <w:autoSpaceDN w:val="0"/>
              <w:adjustRightInd w:val="0"/>
              <w:jc w:val="center"/>
              <w:rPr>
                <w:rFonts w:ascii="Calibri" w:hAnsi="Calibri" w:cs="Calibri"/>
                <w:b/>
              </w:rPr>
            </w:pPr>
            <w:r w:rsidRPr="002462C6">
              <w:rPr>
                <w:rFonts w:ascii="Calibri" w:hAnsi="Calibri" w:cs="Calibri"/>
                <w:b/>
              </w:rPr>
              <w:t>ANEXO 4: FACTURACIÓN Y FORMA DE PAGO, TRIBUTOS</w:t>
            </w:r>
          </w:p>
        </w:tc>
      </w:tr>
      <w:tr w:rsidR="000F0848" w:rsidRPr="002462C6" w:rsidTr="000F084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2462C6" w:rsidRDefault="000F0848" w:rsidP="000F0848">
            <w:pPr>
              <w:rPr>
                <w:rFonts w:ascii="Calibri" w:hAnsi="Calibri" w:cs="Calibri"/>
              </w:rPr>
            </w:pPr>
            <w:r w:rsidRPr="002462C6">
              <w:rPr>
                <w:rFonts w:ascii="Calibri" w:hAnsi="Calibri" w:cs="Calibri"/>
                <w:b/>
                <w:bCs/>
              </w:rPr>
              <w:t xml:space="preserve">FACTURACIÓN Y FORMA DE PAGO </w:t>
            </w:r>
          </w:p>
        </w:tc>
      </w:tr>
      <w:tr w:rsidR="000F0848" w:rsidRPr="002462C6" w:rsidTr="000F0848">
        <w:trPr>
          <w:trHeight w:val="409"/>
          <w:hidden/>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2462C6" w:rsidRDefault="000F0848" w:rsidP="00C35C9D">
            <w:pPr>
              <w:pStyle w:val="Prrafodelista"/>
              <w:numPr>
                <w:ilvl w:val="0"/>
                <w:numId w:val="50"/>
              </w:numPr>
              <w:tabs>
                <w:tab w:val="left" w:pos="899"/>
              </w:tabs>
              <w:ind w:right="36"/>
              <w:jc w:val="both"/>
              <w:rPr>
                <w:rFonts w:ascii="Calibri" w:hAnsi="Calibri" w:cs="Calibri"/>
                <w:vanish/>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El servicio se considera concluido una vez conciliados los volúmenes y emitida la liquidación. El Contratante hará conocer al Transportista por escrito</w:t>
            </w:r>
            <w:r>
              <w:rPr>
                <w:rFonts w:ascii="Calibri" w:hAnsi="Calibri" w:cs="Calibri"/>
              </w:rPr>
              <w:t xml:space="preserve"> o vía e-mail, en un plazo de 3</w:t>
            </w:r>
            <w:r w:rsidRPr="002462C6">
              <w:rPr>
                <w:rFonts w:ascii="Calibri" w:hAnsi="Calibri" w:cs="Calibri"/>
              </w:rPr>
              <w:t xml:space="preserve"> (</w:t>
            </w:r>
            <w:r>
              <w:rPr>
                <w:rFonts w:ascii="Calibri" w:hAnsi="Calibri" w:cs="Calibri"/>
              </w:rPr>
              <w:t>Tres</w:t>
            </w:r>
            <w:r w:rsidRPr="002462C6">
              <w:rPr>
                <w:rFonts w:ascii="Calibri" w:hAnsi="Calibri" w:cs="Calibri"/>
              </w:rPr>
              <w:t>) Días Hábiles después de realizada la conciliación, la liquidación del servicio de transporte, fecha en la que se deberá emitir la factura correspondiente, de acuerdo a norma impositiva a nombre de Yacimientos Petrolíferos Fiscales Bolivianos o YPFB con NIT 1020269020.</w:t>
            </w:r>
          </w:p>
          <w:p w:rsidR="000F0848" w:rsidRPr="002462C6" w:rsidRDefault="000F0848" w:rsidP="000F0848">
            <w:pPr>
              <w:tabs>
                <w:tab w:val="left" w:pos="284"/>
              </w:tabs>
              <w:ind w:left="284" w:hanging="284"/>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Una vez que el Transportista reciba la liquidación por parte del Contratante, mediante nota escrita, presentará la factura respectiva, en horario de (08:30 - 12:00 y 14:30 - 18:00), adjuntando los siguientes documentos:</w:t>
            </w:r>
          </w:p>
          <w:p w:rsidR="000F0848" w:rsidRPr="002462C6" w:rsidRDefault="000F0848" w:rsidP="000F0848">
            <w:pPr>
              <w:tabs>
                <w:tab w:val="left" w:pos="993"/>
              </w:tabs>
              <w:ind w:left="426"/>
              <w:jc w:val="both"/>
              <w:rPr>
                <w:rFonts w:ascii="Calibri" w:hAnsi="Calibri" w:cs="Calibri"/>
              </w:rPr>
            </w:pPr>
          </w:p>
          <w:p w:rsidR="000F0848" w:rsidRPr="002462C6" w:rsidRDefault="000F0848" w:rsidP="00C35C9D">
            <w:pPr>
              <w:pStyle w:val="Prrafodelista"/>
              <w:numPr>
                <w:ilvl w:val="0"/>
                <w:numId w:val="58"/>
              </w:numPr>
              <w:tabs>
                <w:tab w:val="left" w:pos="709"/>
              </w:tabs>
              <w:jc w:val="both"/>
              <w:rPr>
                <w:rFonts w:ascii="Calibri" w:hAnsi="Calibri" w:cs="Calibri"/>
              </w:rPr>
            </w:pPr>
            <w:r w:rsidRPr="002462C6">
              <w:rPr>
                <w:rFonts w:ascii="Calibri" w:hAnsi="Calibri" w:cs="Calibri"/>
              </w:rPr>
              <w:t>Carta de Solicitud de Pago</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Planillas de Conciliación de Volúmenes.</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Planillas de Liquidación de Servicio de Transporte.</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Fotocopia del contrato vigente suscrito con el Contratante</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Fotocopia del sistema integrado de gestión y modernización administrativa (SIGMA) o sistema de gestión pública (SIGEP)</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Fotocopia del Número de Identificación Tributaria (NIT)</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Fotocopia simple de la Boleta de Garantía (cuando corresponda).</w:t>
            </w:r>
          </w:p>
          <w:p w:rsidR="000F0848" w:rsidRPr="002462C6"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Copia de Depósito bancario por concepto de pago de penalidades, siniestros, o perdida de producto (cuando corresponda).</w:t>
            </w:r>
          </w:p>
          <w:p w:rsidR="000F0848" w:rsidRPr="00D30D3C" w:rsidRDefault="000F0848" w:rsidP="00C35C9D">
            <w:pPr>
              <w:pStyle w:val="Prrafodelista"/>
              <w:numPr>
                <w:ilvl w:val="0"/>
                <w:numId w:val="58"/>
              </w:numPr>
              <w:tabs>
                <w:tab w:val="left" w:pos="709"/>
              </w:tabs>
              <w:ind w:left="709" w:hanging="283"/>
              <w:jc w:val="both"/>
              <w:rPr>
                <w:rFonts w:ascii="Calibri" w:hAnsi="Calibri" w:cs="Calibri"/>
              </w:rPr>
            </w:pPr>
            <w:r w:rsidRPr="002462C6">
              <w:rPr>
                <w:rFonts w:ascii="Calibri" w:hAnsi="Calibri" w:cs="Calibri"/>
              </w:rPr>
              <w:t>Copia del Testimonio donde las empresas asociadas autorizan que los abonos correspondientes a la prestación del servicio, se efectúen a favor de uno de los Socios, esto en el caso de que la Asociación no tenga beneficiario SIGEP a nombre de la Asociación. (solo en caso de Asociaciones Accidentales, cuando corresponda).</w:t>
            </w:r>
          </w:p>
          <w:p w:rsidR="000F0848" w:rsidRPr="00D30D3C" w:rsidRDefault="000F0848" w:rsidP="00C35C9D">
            <w:pPr>
              <w:pStyle w:val="Prrafodelista"/>
              <w:numPr>
                <w:ilvl w:val="0"/>
                <w:numId w:val="58"/>
              </w:numPr>
              <w:tabs>
                <w:tab w:val="left" w:pos="709"/>
              </w:tabs>
              <w:jc w:val="both"/>
              <w:rPr>
                <w:rFonts w:ascii="Calibri" w:hAnsi="Calibri" w:cs="Calibri"/>
              </w:rPr>
            </w:pPr>
            <w:r w:rsidRPr="00D30D3C">
              <w:rPr>
                <w:rFonts w:ascii="Calibri" w:hAnsi="Calibri" w:cs="Calibri"/>
              </w:rPr>
              <w:t>Copia magnética de todos los documentos y planillas de los incisos a) al i)</w:t>
            </w:r>
          </w:p>
          <w:p w:rsidR="000F0848" w:rsidRPr="002462C6" w:rsidRDefault="000F0848" w:rsidP="000F0848">
            <w:pPr>
              <w:tabs>
                <w:tab w:val="left" w:pos="993"/>
              </w:tabs>
              <w:ind w:left="426"/>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 xml:space="preserve">En caso que la merma sea superior a la merma máxima permisible, el Contratante podrá cobrar el monto calculado de acuerdo a la cláusula (Mermas), mediante el descuento de la factura del mes de solicitud de pago. Se podrán realizar ajustes al valor de mermas antes del último pago a la empresa de Transporte. </w:t>
            </w:r>
          </w:p>
          <w:p w:rsidR="000F0848" w:rsidRPr="002462C6" w:rsidRDefault="000F0848" w:rsidP="000F0848">
            <w:pPr>
              <w:tabs>
                <w:tab w:val="left" w:pos="993"/>
              </w:tabs>
              <w:ind w:left="426"/>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En caso que el valor de los productos perdidos en siniestros u otros, no sean cancelados en los 30 (Treinta) Días Calendario luego de acontecido el evento, el Contratante podrá cobrar el monto adeudado deduciendo el importe de la factura pendiente de pago, emitiendo al efecto la correspondiente factura.</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En caso que el Transportista en el plazo de 10 (Diez) Días Hábiles de recibir la solicitud de pago de la penalidad, no pague la misma, el Contratante podrá cobrar el monto adeudado por concepto de penalidades mediante el descuento de la factura pendiente de pago.</w:t>
            </w:r>
          </w:p>
          <w:p w:rsidR="000F0848" w:rsidRPr="002462C6" w:rsidRDefault="000F0848" w:rsidP="000F0848">
            <w:pPr>
              <w:tabs>
                <w:tab w:val="left" w:pos="284"/>
              </w:tabs>
              <w:ind w:left="284"/>
              <w:jc w:val="both"/>
              <w:rPr>
                <w:rFonts w:ascii="Calibri" w:hAnsi="Calibri" w:cs="Calibri"/>
              </w:rPr>
            </w:pPr>
            <w:r w:rsidRPr="002462C6">
              <w:rPr>
                <w:rFonts w:ascii="Calibri" w:hAnsi="Calibri" w:cs="Calibri"/>
              </w:rPr>
              <w:tab/>
            </w: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El monto de la factura no deberá reflejar ningún descuento por merma, pérdida de producto, penalidades u otros.</w:t>
            </w:r>
          </w:p>
          <w:p w:rsidR="000F0848" w:rsidRPr="002462C6" w:rsidRDefault="000F0848" w:rsidP="000F0848">
            <w:pPr>
              <w:tabs>
                <w:tab w:val="left" w:pos="284"/>
              </w:tabs>
              <w:ind w:left="284"/>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El Contratante emitirá la facturación al Transportista en los casos de descuentos por mermas o por pérdida de Producto en siniestros u otros.</w:t>
            </w:r>
          </w:p>
          <w:p w:rsidR="000F0848" w:rsidRPr="002462C6" w:rsidRDefault="000F0848" w:rsidP="000F0848">
            <w:pPr>
              <w:tabs>
                <w:tab w:val="left" w:pos="284"/>
              </w:tabs>
              <w:ind w:left="284"/>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 xml:space="preserve">El Contratante efectuará el pago de la factura correspondiente menos los descuentos que correspondan, dentro de los 30 (Treinta) Días Hábiles siguientes a partir de la recepción de la misma con la documentación señalada en la Cláusula (Conciliación de Volúmenes) del Contrato. Si el vencimiento del plazo para el pago </w:t>
            </w:r>
            <w:r w:rsidRPr="002462C6">
              <w:rPr>
                <w:rFonts w:ascii="Calibri" w:hAnsi="Calibri" w:cs="Calibri"/>
              </w:rPr>
              <w:lastRenderedPageBreak/>
              <w:t xml:space="preserve">fuera un sábado, domingo u otro feriado bancario en el Estado Plurinacional de Bolivia, el pago se realizará al Día Hábil siguiente. </w:t>
            </w:r>
          </w:p>
          <w:p w:rsidR="000F0848" w:rsidRPr="002462C6" w:rsidRDefault="000F0848" w:rsidP="000F0848">
            <w:pPr>
              <w:tabs>
                <w:tab w:val="left" w:pos="284"/>
              </w:tabs>
              <w:ind w:left="284"/>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El pago se realizará en una cuenta bancaria designada por el Transportista. Será suficiente prueba de pago la confirmación del giro con referencia a la factura emitida. Todos los cargos, gastos y comisiones bancarias estarán a cargo exclusivo del Transportista.</w:t>
            </w:r>
          </w:p>
          <w:p w:rsidR="000F0848" w:rsidRPr="002462C6" w:rsidRDefault="000F0848" w:rsidP="000F0848">
            <w:pPr>
              <w:tabs>
                <w:tab w:val="left" w:pos="284"/>
              </w:tabs>
              <w:ind w:left="284"/>
              <w:jc w:val="both"/>
              <w:rPr>
                <w:rFonts w:ascii="Calibri" w:hAnsi="Calibri" w:cs="Calibri"/>
              </w:rPr>
            </w:pPr>
          </w:p>
          <w:p w:rsidR="000F0848" w:rsidRPr="002462C6" w:rsidRDefault="000F0848" w:rsidP="00C35C9D">
            <w:pPr>
              <w:numPr>
                <w:ilvl w:val="0"/>
                <w:numId w:val="51"/>
              </w:numPr>
              <w:tabs>
                <w:tab w:val="left" w:pos="284"/>
              </w:tabs>
              <w:ind w:left="284" w:hanging="284"/>
              <w:jc w:val="both"/>
              <w:rPr>
                <w:rFonts w:ascii="Calibri" w:hAnsi="Calibri" w:cs="Calibri"/>
              </w:rPr>
            </w:pPr>
            <w:r w:rsidRPr="002462C6">
              <w:rPr>
                <w:rFonts w:ascii="Calibri" w:hAnsi="Calibri" w:cs="Calibri"/>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tc>
      </w:tr>
      <w:tr w:rsidR="000F0848" w:rsidRPr="002462C6" w:rsidTr="000F0848">
        <w:trPr>
          <w:trHeight w:val="64"/>
        </w:trPr>
        <w:tc>
          <w:tcPr>
            <w:tcW w:w="9339" w:type="dxa"/>
            <w:tcBorders>
              <w:top w:val="single" w:sz="4" w:space="0" w:color="auto"/>
              <w:left w:val="single" w:sz="4" w:space="0" w:color="auto"/>
              <w:bottom w:val="single" w:sz="4" w:space="0" w:color="auto"/>
              <w:right w:val="single" w:sz="4" w:space="0" w:color="auto"/>
            </w:tcBorders>
            <w:shd w:val="clear" w:color="auto" w:fill="C6D9F1"/>
            <w:vAlign w:val="center"/>
          </w:tcPr>
          <w:p w:rsidR="000F0848" w:rsidRPr="002462C6" w:rsidRDefault="000F0848" w:rsidP="000F0848">
            <w:pPr>
              <w:jc w:val="both"/>
              <w:rPr>
                <w:rFonts w:ascii="Calibri" w:hAnsi="Calibri" w:cs="Calibri"/>
                <w:b/>
              </w:rPr>
            </w:pPr>
            <w:r w:rsidRPr="002462C6">
              <w:rPr>
                <w:rFonts w:ascii="Calibri" w:hAnsi="Calibri" w:cs="Calibri"/>
                <w:b/>
              </w:rPr>
              <w:lastRenderedPageBreak/>
              <w:t>TRIBUTOS</w:t>
            </w:r>
          </w:p>
        </w:tc>
      </w:tr>
      <w:tr w:rsidR="000F0848" w:rsidRPr="002462C6" w:rsidTr="000F0848">
        <w:trPr>
          <w:trHeight w:val="409"/>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2462C6" w:rsidRDefault="000F0848" w:rsidP="000F0848">
            <w:pPr>
              <w:jc w:val="both"/>
              <w:rPr>
                <w:rFonts w:ascii="Calibri" w:hAnsi="Calibri" w:cs="Calibri"/>
                <w:b/>
              </w:rPr>
            </w:pPr>
            <w:r w:rsidRPr="002462C6">
              <w:rPr>
                <w:rFonts w:ascii="Calibri" w:hAnsi="Calibri" w:cs="Calibri"/>
              </w:rPr>
              <w:t>El adjudicado declara que todos los tributos vigentes a la fecha y que puedan originarse directa o indirectamente en aplicación del contrato, son de su responsabilidad, no correspondiendo ningún reclamo posterior.</w:t>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r w:rsidRPr="002462C6">
              <w:rPr>
                <w:rFonts w:ascii="Calibri" w:hAnsi="Calibri" w:cs="Calibri"/>
              </w:rPr>
              <w:tab/>
            </w:r>
          </w:p>
        </w:tc>
      </w:tr>
    </w:tbl>
    <w:p w:rsidR="000F0848" w:rsidRPr="002462C6" w:rsidRDefault="000F0848" w:rsidP="000F0848">
      <w:pPr>
        <w:pStyle w:val="Prrafodelista"/>
        <w:ind w:left="0"/>
        <w:contextualSpacing/>
        <w:jc w:val="both"/>
        <w:rPr>
          <w:rFonts w:ascii="Calibri" w:hAnsi="Calibri" w:cs="Calibri"/>
          <w:b/>
          <w:bCs/>
          <w:lang w:val="es-BO" w:eastAsia="es-BO"/>
        </w:rPr>
      </w:pPr>
    </w:p>
    <w:p w:rsidR="000F0848" w:rsidRPr="002462C6" w:rsidRDefault="000F0848" w:rsidP="000F0848">
      <w:pPr>
        <w:pStyle w:val="Prrafodelista"/>
        <w:ind w:left="0"/>
        <w:contextualSpacing/>
        <w:jc w:val="center"/>
        <w:rPr>
          <w:rFonts w:ascii="Calibri" w:hAnsi="Calibri" w:cs="Calibri"/>
          <w:b/>
          <w:bCs/>
          <w:lang w:val="es-BO" w:eastAsia="es-BO"/>
        </w:rPr>
      </w:pPr>
      <w:r w:rsidRPr="002462C6">
        <w:rPr>
          <w:rFonts w:ascii="Calibri" w:hAnsi="Calibri" w:cs="Calibri"/>
          <w:b/>
          <w:bCs/>
          <w:lang w:val="es-BO" w:eastAsia="es-BO"/>
        </w:rPr>
        <w:br w:type="page"/>
      </w:r>
      <w:r w:rsidRPr="002462C6">
        <w:rPr>
          <w:rFonts w:ascii="Calibri" w:hAnsi="Calibri" w:cs="Calibri"/>
          <w:b/>
          <w:bCs/>
          <w:lang w:val="es-BO" w:eastAsia="es-BO"/>
        </w:rPr>
        <w:lastRenderedPageBreak/>
        <w:t>ANEXO 5</w:t>
      </w:r>
    </w:p>
    <w:p w:rsidR="000F0848" w:rsidRPr="002462C6" w:rsidRDefault="000F0848" w:rsidP="000F0848">
      <w:pPr>
        <w:pStyle w:val="Prrafodelista"/>
        <w:ind w:left="0"/>
        <w:contextualSpacing/>
        <w:jc w:val="center"/>
        <w:rPr>
          <w:rFonts w:ascii="Calibri" w:hAnsi="Calibri" w:cs="Calibri"/>
          <w:b/>
          <w:bCs/>
          <w:lang w:val="es-BO" w:eastAsia="es-B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2462C6" w:rsidTr="000F0848">
        <w:trPr>
          <w:trHeight w:val="70"/>
        </w:trPr>
        <w:tc>
          <w:tcPr>
            <w:tcW w:w="9339" w:type="dxa"/>
            <w:shd w:val="clear" w:color="auto" w:fill="C6D9F1"/>
            <w:vAlign w:val="center"/>
          </w:tcPr>
          <w:p w:rsidR="000F0848" w:rsidRPr="002462C6" w:rsidRDefault="000F0848" w:rsidP="000F0848">
            <w:pPr>
              <w:jc w:val="center"/>
              <w:rPr>
                <w:rFonts w:ascii="Calibri" w:hAnsi="Calibri" w:cs="Calibri"/>
                <w:b/>
                <w:bCs/>
                <w:highlight w:val="yellow"/>
              </w:rPr>
            </w:pPr>
            <w:r w:rsidRPr="002462C6">
              <w:rPr>
                <w:rFonts w:ascii="Calibri" w:hAnsi="Calibri" w:cs="Calibri"/>
                <w:b/>
                <w:bCs/>
              </w:rPr>
              <w:t>ANEXO</w:t>
            </w:r>
            <w:r>
              <w:rPr>
                <w:rFonts w:ascii="Calibri" w:hAnsi="Calibri" w:cs="Calibri"/>
                <w:b/>
                <w:bCs/>
              </w:rPr>
              <w:t xml:space="preserve"> 5: CERTIFICADO DE ANTECEDENTES</w:t>
            </w:r>
          </w:p>
        </w:tc>
      </w:tr>
      <w:tr w:rsidR="000F0848" w:rsidRPr="002462C6" w:rsidTr="000F0848">
        <w:trPr>
          <w:trHeight w:val="420"/>
        </w:trPr>
        <w:tc>
          <w:tcPr>
            <w:tcW w:w="9339" w:type="dxa"/>
            <w:shd w:val="clear" w:color="auto" w:fill="auto"/>
            <w:vAlign w:val="center"/>
          </w:tcPr>
          <w:p w:rsidR="000F0848" w:rsidRPr="00E37C5B" w:rsidRDefault="000F0848" w:rsidP="000F0848">
            <w:pPr>
              <w:pStyle w:val="Prrafodelista"/>
              <w:ind w:left="0"/>
              <w:contextualSpacing/>
              <w:jc w:val="both"/>
              <w:rPr>
                <w:rFonts w:ascii="Calibri" w:hAnsi="Calibri" w:cs="Calibri"/>
                <w:bCs/>
              </w:rPr>
            </w:pPr>
            <w:r w:rsidRPr="00E37C5B">
              <w:rPr>
                <w:rFonts w:ascii="Calibri" w:hAnsi="Calibri" w:cs="Calibri"/>
                <w:bCs/>
              </w:rPr>
              <w:t>Durante la etapa de calificación se deberá aplicar los siguientes criterios</w:t>
            </w:r>
          </w:p>
          <w:p w:rsidR="000F0848" w:rsidRPr="00E37C5B" w:rsidRDefault="000F0848" w:rsidP="000F0848">
            <w:pPr>
              <w:pStyle w:val="Prrafodelista"/>
              <w:contextualSpacing/>
              <w:jc w:val="both"/>
              <w:rPr>
                <w:rFonts w:ascii="Calibri" w:hAnsi="Calibri" w:cs="Calibri"/>
                <w:bCs/>
              </w:rPr>
            </w:pPr>
          </w:p>
          <w:p w:rsidR="000F0848" w:rsidRPr="00E37C5B" w:rsidRDefault="000F0848" w:rsidP="00C35C9D">
            <w:pPr>
              <w:pStyle w:val="Prrafodelista"/>
              <w:numPr>
                <w:ilvl w:val="0"/>
                <w:numId w:val="87"/>
              </w:numPr>
              <w:contextualSpacing/>
              <w:jc w:val="both"/>
              <w:rPr>
                <w:rFonts w:ascii="Calibri" w:hAnsi="Calibri" w:cs="Calibri"/>
                <w:bCs/>
              </w:rPr>
            </w:pPr>
            <w:r w:rsidRPr="00E37C5B">
              <w:rPr>
                <w:rFonts w:ascii="Calibri" w:hAnsi="Calibri" w:cs="Calibri"/>
                <w:bCs/>
              </w:rPr>
              <w:t>Se descontará la (s) cisterna (s) de la propuesta cuando se evidencie que:</w:t>
            </w:r>
          </w:p>
          <w:p w:rsidR="000F0848" w:rsidRPr="00E37C5B" w:rsidRDefault="000F0848" w:rsidP="000F0848">
            <w:pPr>
              <w:pStyle w:val="Prrafodelista"/>
              <w:ind w:left="-372"/>
              <w:contextualSpacing/>
              <w:jc w:val="both"/>
              <w:rPr>
                <w:rFonts w:ascii="Calibri" w:hAnsi="Calibri" w:cs="Calibri"/>
                <w:bCs/>
              </w:rPr>
            </w:pPr>
          </w:p>
          <w:p w:rsidR="000F0848" w:rsidRPr="00E37C5B" w:rsidRDefault="000F0848" w:rsidP="00C35C9D">
            <w:pPr>
              <w:pStyle w:val="Prrafodelista"/>
              <w:numPr>
                <w:ilvl w:val="0"/>
                <w:numId w:val="87"/>
              </w:numPr>
              <w:contextualSpacing/>
              <w:jc w:val="both"/>
              <w:rPr>
                <w:rFonts w:ascii="Calibri" w:hAnsi="Calibri" w:cs="Calibri"/>
                <w:bCs/>
              </w:rPr>
            </w:pPr>
            <w:r w:rsidRPr="00E37C5B">
              <w:rPr>
                <w:rFonts w:ascii="Calibri" w:hAnsi="Calibri" w:cs="Calibri"/>
                <w:bCs/>
              </w:rPr>
              <w:t>Es de propiedad de alguna persona o empresa cuyo (s) representante (s), accionistas y/o socios de las mismas, que haya resuelto contrato con YPFB por causas atribuibles al contratista, conforme a información registrada en el SICOES</w:t>
            </w:r>
          </w:p>
          <w:p w:rsidR="000F0848" w:rsidRPr="00E37C5B" w:rsidRDefault="000F0848" w:rsidP="000F0848">
            <w:pPr>
              <w:pStyle w:val="Prrafodelista"/>
              <w:ind w:left="-372"/>
              <w:contextualSpacing/>
              <w:jc w:val="both"/>
              <w:rPr>
                <w:rFonts w:ascii="Calibri" w:hAnsi="Calibri" w:cs="Calibri"/>
                <w:bCs/>
              </w:rPr>
            </w:pPr>
          </w:p>
          <w:p w:rsidR="000F0848" w:rsidRPr="00E37C5B" w:rsidRDefault="000F0848" w:rsidP="00C35C9D">
            <w:pPr>
              <w:pStyle w:val="Prrafodelista"/>
              <w:numPr>
                <w:ilvl w:val="0"/>
                <w:numId w:val="87"/>
              </w:numPr>
              <w:contextualSpacing/>
              <w:jc w:val="both"/>
              <w:rPr>
                <w:rFonts w:ascii="Calibri" w:hAnsi="Calibri" w:cs="Calibri"/>
                <w:bCs/>
              </w:rPr>
            </w:pPr>
            <w:r w:rsidRPr="00E37C5B">
              <w:rPr>
                <w:rFonts w:ascii="Calibri" w:hAnsi="Calibri" w:cs="Calibri"/>
                <w:bCs/>
              </w:rPr>
              <w:t>Es de propiedad de alguna persona o empresa cuyo (s) representante (s) legal (es), accionistas y/o socios de las mismas, que tengan antecedentes relacionados con el transporte registrados en la FELCN, FELCC o REJAP, para tal efecto deberá presentar los certificados emitidos por las instancias correspondientes.</w:t>
            </w:r>
          </w:p>
          <w:p w:rsidR="000F0848" w:rsidRPr="00E37C5B" w:rsidRDefault="000F0848" w:rsidP="000F0848">
            <w:pPr>
              <w:pStyle w:val="Prrafodelista"/>
              <w:ind w:left="-372"/>
              <w:contextualSpacing/>
              <w:jc w:val="both"/>
              <w:rPr>
                <w:rFonts w:ascii="Calibri" w:hAnsi="Calibri" w:cs="Calibri"/>
                <w:bCs/>
              </w:rPr>
            </w:pPr>
          </w:p>
          <w:p w:rsidR="000F0848" w:rsidRPr="00E37C5B" w:rsidRDefault="000F0848" w:rsidP="00C35C9D">
            <w:pPr>
              <w:pStyle w:val="Prrafodelista"/>
              <w:numPr>
                <w:ilvl w:val="0"/>
                <w:numId w:val="87"/>
              </w:numPr>
              <w:contextualSpacing/>
              <w:jc w:val="both"/>
              <w:rPr>
                <w:rFonts w:ascii="Calibri" w:hAnsi="Calibri" w:cs="Calibri"/>
                <w:bCs/>
              </w:rPr>
            </w:pPr>
            <w:r w:rsidRPr="00E37C5B">
              <w:rPr>
                <w:rFonts w:ascii="Calibri" w:hAnsi="Calibri" w:cs="Calibri"/>
                <w:bCs/>
              </w:rPr>
              <w:t>Se descontará de la propuesta cuando la (s) cisterna (s) se repita (n) en la propuesta de otra empresa que también se presente al proceso de contratación.</w:t>
            </w:r>
          </w:p>
          <w:p w:rsidR="000F0848" w:rsidRPr="00E37C5B" w:rsidRDefault="000F0848" w:rsidP="000F0848">
            <w:pPr>
              <w:pStyle w:val="Prrafodelista"/>
              <w:ind w:left="-372"/>
              <w:contextualSpacing/>
              <w:jc w:val="both"/>
              <w:rPr>
                <w:rFonts w:ascii="Calibri" w:hAnsi="Calibri" w:cs="Calibri"/>
                <w:bCs/>
              </w:rPr>
            </w:pPr>
          </w:p>
          <w:p w:rsidR="000F0848" w:rsidRDefault="000F0848" w:rsidP="00C35C9D">
            <w:pPr>
              <w:pStyle w:val="Prrafodelista"/>
              <w:numPr>
                <w:ilvl w:val="0"/>
                <w:numId w:val="87"/>
              </w:numPr>
              <w:contextualSpacing/>
              <w:jc w:val="both"/>
              <w:rPr>
                <w:rFonts w:ascii="Calibri" w:hAnsi="Calibri" w:cs="Calibri"/>
                <w:bCs/>
              </w:rPr>
            </w:pPr>
            <w:r w:rsidRPr="00E37C5B">
              <w:rPr>
                <w:rFonts w:ascii="Calibri" w:hAnsi="Calibri" w:cs="Calibri"/>
                <w:bCs/>
              </w:rPr>
              <w:t>Para la evaluación de la capacidad de carga se considerarán únicamente cisternas con placa de circulación nacional. Es obligatoria la presentación de un respaldo que acredite que las cisternas subcontratadas presentaran sus servicios como parte de la empresa proponente.</w:t>
            </w:r>
          </w:p>
          <w:p w:rsidR="000F0848" w:rsidRDefault="000F0848" w:rsidP="000F0848">
            <w:pPr>
              <w:pStyle w:val="Prrafodelista"/>
              <w:ind w:left="0"/>
              <w:contextualSpacing/>
              <w:jc w:val="both"/>
              <w:rPr>
                <w:rFonts w:ascii="Calibri" w:hAnsi="Calibri" w:cs="Calibri"/>
                <w:bCs/>
              </w:rPr>
            </w:pPr>
          </w:p>
          <w:p w:rsidR="000F0848" w:rsidRPr="00E37C5B" w:rsidRDefault="000F0848" w:rsidP="000F0848">
            <w:pPr>
              <w:pStyle w:val="Prrafodelista"/>
              <w:ind w:left="0"/>
              <w:contextualSpacing/>
              <w:jc w:val="both"/>
              <w:rPr>
                <w:rFonts w:ascii="Calibri" w:hAnsi="Calibri" w:cs="Calibri"/>
                <w:bCs/>
              </w:rPr>
            </w:pPr>
            <w:r w:rsidRPr="00E37C5B">
              <w:rPr>
                <w:rFonts w:ascii="Calibri" w:hAnsi="Calibri" w:cs="Calibri"/>
                <w:bCs/>
              </w:rPr>
              <w:t>Los representantes legales de las empresas proponentes y los representantes de sus empresas asociadas respectivamente deben acreditar que los mismos no tienen antecedentes relacionados con actividades ilícitas, debiendo presentar conjuntamente con su propuesta el Certificado de Antecedentes Personales emitido por la Fuerza Especial de Lucha contra el Narcotráfico (FELCN) y el Certificado de Antecedentes Personales emitido por la Fuerza Especial de Lucha contra el Crimen (FELCC) ambos emitidos por la Policía Boliviana; asimismo, deberá adjuntar el Certificado de Registro Judicial de Antecedentes Penales (REJAP) acreditando ningún tipo de registro.</w:t>
            </w:r>
          </w:p>
          <w:p w:rsidR="000F0848" w:rsidRPr="00E37C5B" w:rsidRDefault="000F0848" w:rsidP="000F0848">
            <w:pPr>
              <w:pStyle w:val="Prrafodelista"/>
              <w:ind w:left="0"/>
              <w:contextualSpacing/>
              <w:jc w:val="both"/>
              <w:rPr>
                <w:rFonts w:ascii="Calibri" w:hAnsi="Calibri" w:cs="Calibri"/>
                <w:bCs/>
              </w:rPr>
            </w:pPr>
          </w:p>
          <w:p w:rsidR="000F0848" w:rsidRPr="00E37C5B" w:rsidRDefault="000F0848" w:rsidP="000F0848">
            <w:pPr>
              <w:pStyle w:val="Prrafodelista"/>
              <w:ind w:left="0"/>
              <w:contextualSpacing/>
              <w:jc w:val="both"/>
              <w:rPr>
                <w:rFonts w:ascii="Calibri" w:hAnsi="Calibri" w:cs="Calibri"/>
                <w:bCs/>
              </w:rPr>
            </w:pPr>
            <w:r w:rsidRPr="00E37C5B">
              <w:rPr>
                <w:rFonts w:ascii="Calibri" w:hAnsi="Calibri" w:cs="Calibri"/>
                <w:bCs/>
              </w:rPr>
              <w:t>En caso de que su propuesta contenga cisternas de empresas subcontratadas, deberán presentar conjuntamente el Certificado de Antecedentes Personales emitido por la Fuerza Especial de Lucha contra el Narcotráfico (FELCN) y el Certificado de Antecedentes Personales emitido por la Fuerza Especial de Lucha contra el Crimen (FELCC) ambos emitidos por la Policía Boliviana donde se acredite que los mismos no tienen antecedentes relacionados con actividades ilícitas; asimismo, deberá adjuntar el Certificado de Registro Judicial de Antecedentes Penales (REJAP) acreditando ningún tipo de registro.</w:t>
            </w:r>
          </w:p>
          <w:p w:rsidR="000F0848" w:rsidRPr="00E37C5B" w:rsidRDefault="000F0848" w:rsidP="000F0848">
            <w:pPr>
              <w:pStyle w:val="Prrafodelista"/>
              <w:contextualSpacing/>
              <w:jc w:val="both"/>
              <w:rPr>
                <w:rFonts w:ascii="Calibri" w:hAnsi="Calibri" w:cs="Calibri"/>
                <w:bCs/>
              </w:rPr>
            </w:pPr>
          </w:p>
          <w:p w:rsidR="000F0848" w:rsidRPr="00E37C5B" w:rsidRDefault="000F0848" w:rsidP="000F0848">
            <w:pPr>
              <w:pStyle w:val="Prrafodelista"/>
              <w:ind w:left="0"/>
              <w:contextualSpacing/>
              <w:jc w:val="both"/>
              <w:rPr>
                <w:rFonts w:ascii="Calibri" w:hAnsi="Calibri" w:cs="Calibri"/>
                <w:bCs/>
              </w:rPr>
            </w:pPr>
            <w:r w:rsidRPr="00E37C5B">
              <w:rPr>
                <w:rFonts w:ascii="Calibri" w:hAnsi="Calibri" w:cs="Calibri"/>
                <w:bCs/>
              </w:rPr>
              <w:t>Los certificados FELC-C, FELCN y REJAP deben ser originales y haber sido emitidos a partir de la fecha de publicación del presente Proceso de Contratación.</w:t>
            </w:r>
          </w:p>
          <w:p w:rsidR="000F0848" w:rsidRPr="00E37C5B" w:rsidRDefault="000F0848" w:rsidP="000F0848">
            <w:pPr>
              <w:pStyle w:val="Prrafodelista"/>
              <w:contextualSpacing/>
              <w:jc w:val="both"/>
              <w:rPr>
                <w:rFonts w:ascii="Calibri" w:hAnsi="Calibri" w:cs="Calibri"/>
                <w:bCs/>
              </w:rPr>
            </w:pPr>
          </w:p>
          <w:p w:rsidR="000F0848" w:rsidRPr="002462C6" w:rsidRDefault="000F0848" w:rsidP="000F0848">
            <w:pPr>
              <w:pStyle w:val="Prrafodelista"/>
              <w:ind w:left="0"/>
              <w:contextualSpacing/>
              <w:jc w:val="both"/>
              <w:rPr>
                <w:rFonts w:ascii="Calibri" w:hAnsi="Calibri" w:cs="Calibri"/>
                <w:b/>
                <w:bCs/>
                <w:highlight w:val="yellow"/>
              </w:rPr>
            </w:pPr>
            <w:r w:rsidRPr="00E37C5B">
              <w:rPr>
                <w:rFonts w:ascii="Calibri" w:hAnsi="Calibri" w:cs="Calibri"/>
                <w:bCs/>
              </w:rPr>
              <w:t>En casos de Personas Jurídicas (proponente, asociados o subcontratados), propietarios de los tracto camiones propuestos para la presentación de propuestas deberán presentar copia del Certificado de Tradición Comercial y copia del documento de Constitución de la Empresa con sus modificaciones.</w:t>
            </w:r>
          </w:p>
        </w:tc>
      </w:tr>
    </w:tbl>
    <w:p w:rsidR="000F0848" w:rsidRPr="002462C6" w:rsidRDefault="000F0848" w:rsidP="000F0848">
      <w:pPr>
        <w:pStyle w:val="Prrafodelista"/>
        <w:ind w:left="0"/>
        <w:contextualSpacing/>
        <w:jc w:val="both"/>
        <w:rPr>
          <w:rFonts w:ascii="Calibri" w:hAnsi="Calibri" w:cs="Calibri"/>
          <w:b/>
          <w:bCs/>
          <w:lang w:eastAsia="es-BO"/>
        </w:rPr>
      </w:pPr>
    </w:p>
    <w:p w:rsidR="000F0848" w:rsidRPr="002462C6" w:rsidRDefault="000F0848" w:rsidP="000F0848">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Tr="000F0848">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0F0848" w:rsidRPr="00090B99" w:rsidRDefault="000F0848" w:rsidP="000F0848">
            <w:pPr>
              <w:tabs>
                <w:tab w:val="left" w:pos="567"/>
              </w:tabs>
              <w:jc w:val="center"/>
              <w:rPr>
                <w:rFonts w:ascii="Calibri" w:hAnsi="Calibri"/>
                <w:b/>
                <w:bCs/>
                <w:lang w:val="es-BO"/>
              </w:rPr>
            </w:pPr>
            <w:r w:rsidRPr="00090B99">
              <w:rPr>
                <w:rFonts w:ascii="Calibri" w:hAnsi="Calibri"/>
                <w:b/>
                <w:bCs/>
                <w:lang w:val="es-BO"/>
              </w:rPr>
              <w:lastRenderedPageBreak/>
              <w:t xml:space="preserve">ANEXO </w:t>
            </w:r>
            <w:r>
              <w:rPr>
                <w:rFonts w:ascii="Calibri" w:hAnsi="Calibri"/>
                <w:b/>
                <w:bCs/>
                <w:lang w:val="es-BO"/>
              </w:rPr>
              <w:t>6</w:t>
            </w:r>
            <w:r w:rsidRPr="00090B99">
              <w:rPr>
                <w:rFonts w:ascii="Calibri" w:hAnsi="Calibri"/>
                <w:b/>
                <w:bCs/>
                <w:lang w:val="es-BO"/>
              </w:rPr>
              <w:t>: SEGURIDAD Y SALUD OCUPACIONAL</w:t>
            </w:r>
          </w:p>
        </w:tc>
      </w:tr>
      <w:tr w:rsidR="000F0848" w:rsidTr="000F0848">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9370CF" w:rsidRDefault="000F0848" w:rsidP="00C35C9D">
            <w:pPr>
              <w:pStyle w:val="Prrafodelista"/>
              <w:numPr>
                <w:ilvl w:val="0"/>
                <w:numId w:val="8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 xml:space="preserve">Para la firma de contrato, la Empresa adjudicada deberá presentar el siguiente documento para la aprobación de la Dirección de SMS de YPFB: </w:t>
            </w:r>
          </w:p>
          <w:p w:rsidR="000F0848" w:rsidRPr="009370CF" w:rsidRDefault="000F0848" w:rsidP="000F0848">
            <w:pPr>
              <w:tabs>
                <w:tab w:val="left" w:pos="567"/>
              </w:tabs>
              <w:jc w:val="both"/>
              <w:rPr>
                <w:rFonts w:ascii="Calibri" w:hAnsi="Calibri"/>
                <w:bCs/>
                <w:lang w:val="es-BO"/>
              </w:rPr>
            </w:pPr>
            <w:r w:rsidRPr="009370CF">
              <w:rPr>
                <w:rFonts w:ascii="Calibri" w:hAnsi="Calibri"/>
                <w:bCs/>
                <w:lang w:val="es-BO"/>
              </w:rPr>
              <w:t xml:space="preserve">Declaración jurada “Compromiso de SMS” </w:t>
            </w:r>
          </w:p>
          <w:p w:rsidR="000F0848" w:rsidRPr="009370CF" w:rsidRDefault="000F0848" w:rsidP="000F0848">
            <w:pPr>
              <w:tabs>
                <w:tab w:val="left" w:pos="567"/>
              </w:tabs>
              <w:jc w:val="both"/>
              <w:rPr>
                <w:rFonts w:ascii="Calibri" w:hAnsi="Calibri"/>
                <w:bCs/>
                <w:lang w:val="es-BO"/>
              </w:rPr>
            </w:pPr>
            <w:r w:rsidRPr="009370CF">
              <w:rPr>
                <w:rFonts w:ascii="Calibri" w:hAnsi="Calibri"/>
                <w:bCs/>
                <w:lang w:val="es-BO"/>
              </w:rPr>
              <w:t>Yo………………, en calidad de representante legal de …………………declaro dar estricto cumplimento a la legislación y a los Requisitos de Seguridad Industrial, Salud Ocupacional aplicables al presente servicio, vigentes en el Estado Plurinacional de Bolivia; siendo también responsable del cumplimiento por parte de los SUBCONTRATISTAS que intervengan a nombre de la empresa que represento ante YPFB.</w:t>
            </w:r>
          </w:p>
          <w:p w:rsidR="000F0848" w:rsidRPr="009370CF" w:rsidRDefault="000F0848" w:rsidP="000F0848">
            <w:pPr>
              <w:tabs>
                <w:tab w:val="left" w:pos="567"/>
              </w:tabs>
              <w:jc w:val="both"/>
              <w:rPr>
                <w:rFonts w:ascii="Calibri" w:hAnsi="Calibri"/>
                <w:bCs/>
                <w:lang w:val="es-BO"/>
              </w:rPr>
            </w:pPr>
            <w:r w:rsidRPr="009370CF">
              <w:rPr>
                <w:rFonts w:ascii="Calibri" w:hAnsi="Calibri"/>
                <w:bCs/>
                <w:lang w:val="es-BO"/>
              </w:rPr>
              <w:t>El adjudicado deberá presentar la “Declaración Jurada” debidamente firmada por el representante legal de la empresa, adjuntando la fotocopia firmada del documento de identificación (pasaporte/CI), con la impresión dactilar del mismo (pulgar derecho y/o izquierdo).</w:t>
            </w:r>
          </w:p>
          <w:p w:rsidR="000F0848" w:rsidRPr="009370CF" w:rsidRDefault="000F0848" w:rsidP="00C35C9D">
            <w:pPr>
              <w:pStyle w:val="Prrafodelista"/>
              <w:numPr>
                <w:ilvl w:val="0"/>
                <w:numId w:val="8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Aspectos Generales</w:t>
            </w:r>
          </w:p>
          <w:p w:rsidR="000F0848" w:rsidRPr="009370CF" w:rsidRDefault="000F0848" w:rsidP="000F0848">
            <w:pPr>
              <w:tabs>
                <w:tab w:val="left" w:pos="567"/>
              </w:tabs>
              <w:rPr>
                <w:rFonts w:ascii="Calibri" w:hAnsi="Calibri"/>
                <w:bCs/>
                <w:lang w:val="es-BO"/>
              </w:rPr>
            </w:pPr>
            <w:r w:rsidRPr="009370CF">
              <w:rPr>
                <w:rFonts w:ascii="Calibri" w:hAnsi="Calibri"/>
                <w:bCs/>
                <w:lang w:val="es-BO"/>
              </w:rPr>
              <w:t>La Empresa Contratada, deberá dar cumplimiento a la Legislación vigente - DL 16998 – (Ley de Higiene, Seguridad Ocupacional y Bienestar) y Estándares y requisitos de SYSO de las plantas donde vaya a efectuar operaciones.</w:t>
            </w:r>
          </w:p>
          <w:p w:rsidR="000F0848" w:rsidRPr="009370CF" w:rsidRDefault="000F0848" w:rsidP="00C35C9D">
            <w:pPr>
              <w:pStyle w:val="Prrafodelista"/>
              <w:numPr>
                <w:ilvl w:val="0"/>
                <w:numId w:val="84"/>
              </w:numPr>
              <w:autoSpaceDE w:val="0"/>
              <w:autoSpaceDN w:val="0"/>
              <w:spacing w:before="100" w:beforeAutospacing="1" w:after="100" w:afterAutospacing="1"/>
              <w:contextualSpacing/>
              <w:jc w:val="both"/>
              <w:rPr>
                <w:rFonts w:ascii="Calibri" w:hAnsi="Calibri"/>
                <w:bCs/>
                <w:lang w:val="es-BO"/>
              </w:rPr>
            </w:pPr>
            <w:r w:rsidRPr="009370CF">
              <w:rPr>
                <w:rFonts w:ascii="Calibri" w:hAnsi="Calibri"/>
                <w:bCs/>
                <w:lang w:val="es-BO"/>
              </w:rPr>
              <w:t>Al ingreso y durante la actividad en planta, la empresa contratada deberá cumplir con los requisitos establecidos por la misma como ser:</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EPP (Equipo de Protección Personal, de acuerdo a las actividades específicas)</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Pantalón y camisa jean (80% de algodón)</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Casco de Seguridad</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Calzados de Seguridad</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Lentes de Seguridad</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Guantes (de acuerdo a las actividades a desarrollar)</w:t>
            </w:r>
          </w:p>
          <w:p w:rsidR="000F0848" w:rsidRPr="009370CF" w:rsidRDefault="000F0848" w:rsidP="00C35C9D">
            <w:pPr>
              <w:pStyle w:val="Prrafodelista"/>
              <w:numPr>
                <w:ilvl w:val="1"/>
                <w:numId w:val="57"/>
              </w:numPr>
              <w:autoSpaceDE w:val="0"/>
              <w:autoSpaceDN w:val="0"/>
              <w:spacing w:before="100" w:beforeAutospacing="1" w:after="100" w:afterAutospacing="1"/>
              <w:ind w:left="851"/>
              <w:contextualSpacing/>
              <w:jc w:val="both"/>
              <w:rPr>
                <w:rFonts w:ascii="Calibri" w:hAnsi="Calibri"/>
                <w:bCs/>
                <w:lang w:val="es-BO"/>
              </w:rPr>
            </w:pPr>
            <w:r w:rsidRPr="009370CF">
              <w:rPr>
                <w:rFonts w:ascii="Calibri" w:hAnsi="Calibri"/>
                <w:bCs/>
                <w:lang w:val="es-BO"/>
              </w:rPr>
              <w:t>Protector auditivo (en caso de intervenir en lugares con generación de ruido)</w:t>
            </w:r>
          </w:p>
          <w:p w:rsidR="000F0848" w:rsidRPr="009370CF" w:rsidRDefault="000F0848" w:rsidP="000F0848">
            <w:pPr>
              <w:tabs>
                <w:tab w:val="left" w:pos="567"/>
              </w:tabs>
              <w:rPr>
                <w:rFonts w:ascii="Calibri" w:hAnsi="Calibri"/>
                <w:bCs/>
                <w:lang w:val="es-BO"/>
              </w:rPr>
            </w:pPr>
            <w:r w:rsidRPr="009370CF">
              <w:rPr>
                <w:rFonts w:ascii="Calibri" w:hAnsi="Calibri"/>
                <w:bCs/>
                <w:lang w:val="es-BO"/>
              </w:rPr>
              <w:t>La empresa contratada deberá asegurar que el vehículo cuente con los siguientes requisitos mínimos para su habilitación previos al ingreso:</w:t>
            </w:r>
          </w:p>
          <w:p w:rsidR="000F0848" w:rsidRPr="009370CF" w:rsidRDefault="000F0848" w:rsidP="00C35C9D">
            <w:pPr>
              <w:pStyle w:val="Prrafodelista"/>
              <w:numPr>
                <w:ilvl w:val="0"/>
                <w:numId w:val="85"/>
              </w:numPr>
              <w:contextualSpacing/>
              <w:jc w:val="both"/>
              <w:rPr>
                <w:rFonts w:ascii="Calibri" w:hAnsi="Calibri"/>
                <w:bCs/>
                <w:lang w:val="es-BO"/>
              </w:rPr>
            </w:pPr>
            <w:r w:rsidRPr="009370CF">
              <w:rPr>
                <w:rFonts w:ascii="Calibri" w:hAnsi="Calibri"/>
                <w:bCs/>
                <w:lang w:val="es-BO"/>
              </w:rPr>
              <w:t>Seguros de acuerdo a lo establecido en el Anexo de Seguros.</w:t>
            </w:r>
          </w:p>
          <w:p w:rsidR="000F0848" w:rsidRPr="009370CF" w:rsidRDefault="000F0848" w:rsidP="00C35C9D">
            <w:pPr>
              <w:pStyle w:val="Prrafodelista"/>
              <w:numPr>
                <w:ilvl w:val="0"/>
                <w:numId w:val="85"/>
              </w:numPr>
              <w:contextualSpacing/>
              <w:jc w:val="both"/>
              <w:rPr>
                <w:rFonts w:ascii="Calibri" w:hAnsi="Calibri"/>
                <w:bCs/>
                <w:lang w:val="es-BO"/>
              </w:rPr>
            </w:pPr>
            <w:r w:rsidRPr="009370CF">
              <w:rPr>
                <w:rFonts w:ascii="Calibri" w:hAnsi="Calibri"/>
                <w:bCs/>
                <w:lang w:val="es-BO"/>
              </w:rPr>
              <w:t>Estar equipados mínimamente con 1 extintor de polvo químico seco tipo ABC de capacidad mínima de 5 lb.</w:t>
            </w:r>
          </w:p>
          <w:p w:rsidR="000F0848" w:rsidRPr="009370CF" w:rsidRDefault="000F0848" w:rsidP="00C35C9D">
            <w:pPr>
              <w:pStyle w:val="Prrafodelista"/>
              <w:numPr>
                <w:ilvl w:val="0"/>
                <w:numId w:val="85"/>
              </w:numPr>
              <w:contextualSpacing/>
              <w:jc w:val="both"/>
              <w:rPr>
                <w:rFonts w:ascii="Calibri" w:hAnsi="Calibri"/>
                <w:bCs/>
                <w:lang w:val="es-BO"/>
              </w:rPr>
            </w:pPr>
            <w:r w:rsidRPr="009370CF">
              <w:rPr>
                <w:rFonts w:ascii="Calibri" w:hAnsi="Calibri"/>
                <w:bCs/>
                <w:lang w:val="es-BO"/>
              </w:rPr>
              <w:t>Disponer de 2 triángulos de emergencia como mínimo.</w:t>
            </w:r>
          </w:p>
          <w:p w:rsidR="000F0848" w:rsidRPr="009370CF" w:rsidRDefault="000F0848" w:rsidP="00C35C9D">
            <w:pPr>
              <w:numPr>
                <w:ilvl w:val="0"/>
                <w:numId w:val="85"/>
              </w:numPr>
              <w:rPr>
                <w:rFonts w:ascii="Calibri" w:hAnsi="Calibri"/>
                <w:bCs/>
                <w:lang w:val="es-BO"/>
              </w:rPr>
            </w:pPr>
            <w:r w:rsidRPr="009370CF">
              <w:rPr>
                <w:rFonts w:ascii="Calibri" w:hAnsi="Calibri"/>
                <w:bCs/>
                <w:lang w:val="es-BO"/>
              </w:rPr>
              <w:t>Arresta llamas para ingresar a planta (deseable).</w:t>
            </w:r>
          </w:p>
          <w:p w:rsidR="000F0848" w:rsidRPr="009370CF" w:rsidRDefault="000F0848" w:rsidP="000F0848">
            <w:pPr>
              <w:tabs>
                <w:tab w:val="left" w:pos="567"/>
              </w:tabs>
              <w:rPr>
                <w:rFonts w:ascii="Calibri" w:hAnsi="Calibri"/>
                <w:bCs/>
                <w:lang w:val="es-BO"/>
              </w:rPr>
            </w:pPr>
          </w:p>
          <w:p w:rsidR="000F0848" w:rsidRPr="009370CF" w:rsidRDefault="000F0848" w:rsidP="000F0848">
            <w:pPr>
              <w:tabs>
                <w:tab w:val="left" w:pos="567"/>
              </w:tabs>
              <w:rPr>
                <w:rFonts w:ascii="Calibri" w:hAnsi="Calibri"/>
                <w:bCs/>
                <w:lang w:val="es-BO"/>
              </w:rPr>
            </w:pPr>
            <w:r w:rsidRPr="009370CF">
              <w:rPr>
                <w:rFonts w:ascii="Calibri" w:hAnsi="Calibri"/>
                <w:bCs/>
                <w:lang w:val="es-BO"/>
              </w:rPr>
              <w:t>Además, el conductor del vehículo deberá contar con:</w:t>
            </w:r>
          </w:p>
          <w:p w:rsidR="000F0848" w:rsidRPr="009370CF" w:rsidRDefault="000F0848" w:rsidP="00C35C9D">
            <w:pPr>
              <w:numPr>
                <w:ilvl w:val="0"/>
                <w:numId w:val="86"/>
              </w:numPr>
              <w:spacing w:before="240"/>
              <w:ind w:left="567"/>
              <w:jc w:val="both"/>
              <w:rPr>
                <w:rFonts w:ascii="Calibri" w:hAnsi="Calibri"/>
                <w:bCs/>
                <w:lang w:val="es-BO"/>
              </w:rPr>
            </w:pPr>
            <w:r w:rsidRPr="009370CF">
              <w:rPr>
                <w:rFonts w:ascii="Calibri" w:hAnsi="Calibri"/>
                <w:bCs/>
                <w:lang w:val="es-BO"/>
              </w:rPr>
              <w:t>Licencia de conducir vigente de acuerdo al tipo de vehículo que utilizara el proveedor.</w:t>
            </w:r>
          </w:p>
          <w:p w:rsidR="000F0848" w:rsidRPr="009370CF" w:rsidRDefault="000F0848" w:rsidP="00C35C9D">
            <w:pPr>
              <w:numPr>
                <w:ilvl w:val="0"/>
                <w:numId w:val="86"/>
              </w:numPr>
              <w:autoSpaceDE w:val="0"/>
              <w:autoSpaceDN w:val="0"/>
              <w:ind w:left="567"/>
              <w:jc w:val="both"/>
              <w:rPr>
                <w:rFonts w:ascii="Calibri" w:hAnsi="Calibri"/>
                <w:bCs/>
                <w:lang w:val="es-BO"/>
              </w:rPr>
            </w:pPr>
            <w:r w:rsidRPr="009370CF">
              <w:rPr>
                <w:rFonts w:ascii="Calibri" w:hAnsi="Calibri"/>
                <w:bCs/>
                <w:lang w:val="es-BO"/>
              </w:rPr>
              <w:t>Contar con certificado de manejo defensivo vigente.</w:t>
            </w:r>
          </w:p>
          <w:p w:rsidR="000F0848" w:rsidRPr="009370CF" w:rsidRDefault="000F0848" w:rsidP="000F0848">
            <w:pPr>
              <w:tabs>
                <w:tab w:val="left" w:pos="567"/>
              </w:tabs>
              <w:jc w:val="both"/>
              <w:rPr>
                <w:rFonts w:ascii="Calibri" w:hAnsi="Calibri"/>
                <w:bCs/>
                <w:lang w:val="es-BO"/>
              </w:rPr>
            </w:pPr>
          </w:p>
          <w:p w:rsidR="000F0848" w:rsidRPr="009370CF" w:rsidRDefault="000F0848" w:rsidP="000F0848">
            <w:pPr>
              <w:tabs>
                <w:tab w:val="left" w:pos="567"/>
              </w:tabs>
              <w:jc w:val="both"/>
              <w:rPr>
                <w:rFonts w:ascii="Calibri" w:hAnsi="Calibri"/>
                <w:bCs/>
                <w:lang w:val="es-BO"/>
              </w:rPr>
            </w:pPr>
            <w:r w:rsidRPr="009370CF">
              <w:rPr>
                <w:rFonts w:ascii="Calibri" w:hAnsi="Calibri"/>
                <w:bCs/>
                <w:lang w:val="es-BO"/>
              </w:rPr>
              <w:t>5. La Empresa contratada que subcontrate servicios de un tercero, deberá cumplir y hacer cumplir los requisitos de seguridad Industrial, salud ocupacional y medio ambiente.</w:t>
            </w:r>
          </w:p>
        </w:tc>
      </w:tr>
    </w:tbl>
    <w:p w:rsidR="000F0848" w:rsidRDefault="000F0848" w:rsidP="000F0848">
      <w:pPr>
        <w:pStyle w:val="Prrafodelista"/>
        <w:ind w:left="0"/>
        <w:contextualSpacing/>
        <w:jc w:val="both"/>
        <w:rPr>
          <w:rFonts w:ascii="Calibri" w:hAnsi="Calibri" w:cs="Calibri"/>
          <w:b/>
          <w:bCs/>
          <w:lang w:eastAsia="es-BO"/>
        </w:rPr>
      </w:pPr>
    </w:p>
    <w:p w:rsidR="000F0848" w:rsidRDefault="000F0848" w:rsidP="000F0848">
      <w:pPr>
        <w:pStyle w:val="Prrafodelista"/>
        <w:ind w:left="0"/>
        <w:contextualSpacing/>
        <w:jc w:val="both"/>
        <w:rPr>
          <w:rFonts w:ascii="Calibri" w:hAnsi="Calibri" w:cs="Calibri"/>
          <w:b/>
          <w:bCs/>
          <w:lang w:eastAsia="es-BO"/>
        </w:rPr>
      </w:pPr>
      <w:r>
        <w:rPr>
          <w:rFonts w:ascii="Calibri" w:hAnsi="Calibri" w:cs="Calibri"/>
          <w:b/>
          <w:bCs/>
          <w:lang w:eastAsia="es-BO"/>
        </w:rPr>
        <w:br w:type="page"/>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13"/>
      </w:tblGrid>
      <w:tr w:rsidR="000F0848" w:rsidRPr="00AB4BCD" w:rsidTr="000F0848">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BDD6EE"/>
            <w:vAlign w:val="center"/>
          </w:tcPr>
          <w:p w:rsidR="000F0848" w:rsidRPr="00AB4BCD" w:rsidRDefault="000F0848" w:rsidP="000F0848">
            <w:pPr>
              <w:tabs>
                <w:tab w:val="left" w:pos="567"/>
              </w:tabs>
              <w:jc w:val="center"/>
              <w:rPr>
                <w:rFonts w:ascii="Calibri" w:hAnsi="Calibri"/>
                <w:b/>
                <w:bCs/>
                <w:lang w:val="es-BO"/>
              </w:rPr>
            </w:pPr>
            <w:r w:rsidRPr="00AB4BCD">
              <w:rPr>
                <w:rFonts w:ascii="Calibri" w:hAnsi="Calibri"/>
                <w:b/>
                <w:bCs/>
                <w:lang w:val="es-BO"/>
              </w:rPr>
              <w:lastRenderedPageBreak/>
              <w:t xml:space="preserve">ANEXO 7: </w:t>
            </w:r>
            <w:r w:rsidRPr="00AB4BCD">
              <w:rPr>
                <w:rFonts w:ascii="Calibri" w:hAnsi="Calibri" w:cs="Calibri"/>
                <w:b/>
                <w:bCs/>
              </w:rPr>
              <w:t>FORMA DE LA EVALUACIÓN Y ADJUDICACIÓN</w:t>
            </w:r>
          </w:p>
        </w:tc>
      </w:tr>
      <w:tr w:rsidR="000F0848" w:rsidRPr="00AB4BCD" w:rsidTr="000F0848">
        <w:trPr>
          <w:trHeight w:val="420"/>
        </w:trPr>
        <w:tc>
          <w:tcPr>
            <w:tcW w:w="9339" w:type="dxa"/>
            <w:tcBorders>
              <w:top w:val="single" w:sz="4" w:space="0" w:color="auto"/>
              <w:left w:val="single" w:sz="4" w:space="0" w:color="auto"/>
              <w:bottom w:val="single" w:sz="4" w:space="0" w:color="auto"/>
              <w:right w:val="single" w:sz="4" w:space="0" w:color="auto"/>
            </w:tcBorders>
            <w:shd w:val="clear" w:color="auto" w:fill="auto"/>
            <w:vAlign w:val="center"/>
          </w:tcPr>
          <w:p w:rsidR="000F0848" w:rsidRPr="00AB4BCD" w:rsidRDefault="000F0848" w:rsidP="000F0848">
            <w:pPr>
              <w:pStyle w:val="Prrafodelista"/>
              <w:ind w:left="0"/>
              <w:contextualSpacing/>
              <w:jc w:val="both"/>
              <w:rPr>
                <w:rFonts w:ascii="Calibri" w:hAnsi="Calibri" w:cs="Calibri"/>
                <w:color w:val="000000"/>
              </w:rPr>
            </w:pPr>
          </w:p>
          <w:p w:rsidR="00C97AC4" w:rsidRPr="00E11008" w:rsidRDefault="00C97AC4" w:rsidP="00C97AC4">
            <w:pPr>
              <w:contextualSpacing/>
              <w:jc w:val="both"/>
              <w:rPr>
                <w:rFonts w:ascii="Calibri" w:hAnsi="Calibri" w:cs="Calibri"/>
                <w:b/>
                <w:color w:val="000000"/>
                <w:szCs w:val="22"/>
              </w:rPr>
            </w:pPr>
            <w:r w:rsidRPr="00E11008">
              <w:rPr>
                <w:rFonts w:ascii="Calibri" w:hAnsi="Calibri" w:cs="Calibri"/>
                <w:b/>
                <w:color w:val="000000"/>
                <w:szCs w:val="22"/>
              </w:rPr>
              <w:t>JUSTIFICACION DE LA FORMA DE EVALUACIÓN</w:t>
            </w:r>
          </w:p>
          <w:p w:rsidR="00C97AC4" w:rsidRPr="00E11008" w:rsidRDefault="00C97AC4" w:rsidP="00C97AC4">
            <w:pPr>
              <w:contextualSpacing/>
              <w:jc w:val="both"/>
              <w:rPr>
                <w:rFonts w:ascii="Calibri" w:hAnsi="Calibri" w:cs="Calibri"/>
                <w:color w:val="000000"/>
                <w:szCs w:val="22"/>
              </w:rPr>
            </w:pPr>
          </w:p>
          <w:p w:rsidR="00C97AC4" w:rsidRPr="00E11008" w:rsidRDefault="00C97AC4" w:rsidP="00C97AC4">
            <w:pPr>
              <w:contextualSpacing/>
              <w:jc w:val="both"/>
              <w:rPr>
                <w:rFonts w:ascii="Calibri" w:hAnsi="Calibri" w:cs="Calibri"/>
                <w:color w:val="000000"/>
                <w:szCs w:val="22"/>
              </w:rPr>
            </w:pPr>
            <w:r w:rsidRPr="00E11008">
              <w:rPr>
                <w:rFonts w:ascii="Calibri" w:hAnsi="Calibri" w:cs="Calibri"/>
                <w:color w:val="000000"/>
                <w:szCs w:val="22"/>
              </w:rPr>
              <w:t>Una vez concluida la evaluación administrativa y legal, el personal técnico que conforma el Comité de Licitación verificará el cumplimiento de las condiciones técnicas de las propuestas habilitadas, aplicando la metodología CUMPLE/NO CUMPLE.</w:t>
            </w:r>
          </w:p>
          <w:p w:rsidR="00C97AC4" w:rsidRPr="00E11008" w:rsidRDefault="00C97AC4" w:rsidP="00C97AC4">
            <w:pPr>
              <w:contextualSpacing/>
              <w:jc w:val="both"/>
              <w:rPr>
                <w:rFonts w:ascii="Calibri" w:hAnsi="Calibri" w:cs="Calibri"/>
                <w:color w:val="000000"/>
                <w:szCs w:val="22"/>
              </w:rPr>
            </w:pPr>
          </w:p>
          <w:p w:rsidR="00C97AC4" w:rsidRPr="00E11008" w:rsidRDefault="00C97AC4" w:rsidP="00C97AC4">
            <w:pPr>
              <w:contextualSpacing/>
              <w:jc w:val="both"/>
              <w:rPr>
                <w:rFonts w:ascii="Calibri" w:hAnsi="Calibri" w:cs="Calibri"/>
                <w:color w:val="000000"/>
                <w:szCs w:val="22"/>
              </w:rPr>
            </w:pPr>
            <w:r w:rsidRPr="00E11008">
              <w:rPr>
                <w:rFonts w:ascii="Calibri" w:hAnsi="Calibri" w:cs="Calibri"/>
                <w:color w:val="000000"/>
                <w:szCs w:val="22"/>
              </w:rPr>
              <w:t>A las propuestas que no hubieran sido descalificadas, como resultado de la metodología CUMPLE/NO CUMPLE en la evaluación de las condiciones técnicas establecidas, se les asignarán setenta (70) puntos.</w:t>
            </w:r>
          </w:p>
          <w:p w:rsidR="00C97AC4" w:rsidRPr="00E11008" w:rsidRDefault="00C97AC4" w:rsidP="00C97AC4">
            <w:pPr>
              <w:contextualSpacing/>
              <w:jc w:val="both"/>
              <w:rPr>
                <w:rFonts w:ascii="Calibri" w:hAnsi="Calibri" w:cs="Calibri"/>
                <w:color w:val="000000"/>
                <w:szCs w:val="22"/>
              </w:rPr>
            </w:pPr>
          </w:p>
          <w:p w:rsidR="00C97AC4" w:rsidRPr="00E11008" w:rsidRDefault="00C97AC4" w:rsidP="00C97AC4">
            <w:pPr>
              <w:contextualSpacing/>
              <w:jc w:val="both"/>
              <w:rPr>
                <w:rFonts w:ascii="Calibri" w:hAnsi="Calibri" w:cs="Calibri"/>
                <w:color w:val="000000"/>
                <w:szCs w:val="22"/>
              </w:rPr>
            </w:pPr>
            <w:r w:rsidRPr="00E11008">
              <w:rPr>
                <w:rFonts w:ascii="Calibri" w:hAnsi="Calibri" w:cs="Calibri"/>
                <w:color w:val="000000"/>
                <w:szCs w:val="22"/>
              </w:rPr>
              <w:t>Las propuestas que en la evaluación de las condiciones técnicas no alcancen el puntaje mínimo de setenta (70) puntos serán descalificadas.</w:t>
            </w:r>
          </w:p>
          <w:p w:rsidR="00C97AC4" w:rsidRPr="00E11008" w:rsidRDefault="00C97AC4" w:rsidP="00C97AC4">
            <w:pPr>
              <w:contextualSpacing/>
              <w:jc w:val="both"/>
              <w:rPr>
                <w:rFonts w:ascii="Calibri" w:hAnsi="Calibri" w:cs="Calibri"/>
                <w:color w:val="000000"/>
                <w:szCs w:val="22"/>
              </w:rPr>
            </w:pPr>
          </w:p>
          <w:p w:rsidR="00C97AC4" w:rsidRPr="00E11008" w:rsidRDefault="00C97AC4" w:rsidP="00C97AC4">
            <w:pPr>
              <w:contextualSpacing/>
              <w:jc w:val="both"/>
              <w:rPr>
                <w:rFonts w:ascii="Calibri" w:hAnsi="Calibri" w:cs="Calibri"/>
                <w:color w:val="000000"/>
                <w:szCs w:val="22"/>
              </w:rPr>
            </w:pPr>
            <w:r w:rsidRPr="00E11008">
              <w:rPr>
                <w:rFonts w:ascii="Calibri" w:hAnsi="Calibri" w:cs="Calibri"/>
                <w:color w:val="000000"/>
                <w:szCs w:val="22"/>
                <w:lang w:val="es-ES_tradnl"/>
              </w:rPr>
              <w:t xml:space="preserve">Se recomendará </w:t>
            </w:r>
            <w:r>
              <w:rPr>
                <w:rFonts w:ascii="Calibri" w:hAnsi="Calibri" w:cs="Calibri"/>
                <w:color w:val="000000"/>
                <w:szCs w:val="22"/>
                <w:lang w:val="es-ES_tradnl"/>
              </w:rPr>
              <w:t xml:space="preserve">la adjudicación a una o más empresas que cumplan con las condiciones técnicas y aspectos requeridos en el DBC, de manera proporcional a su capacidad de transporte habilitada. </w:t>
            </w:r>
            <w:r w:rsidRPr="00E11008">
              <w:rPr>
                <w:rFonts w:ascii="Calibri" w:hAnsi="Calibri" w:cs="Calibri"/>
                <w:color w:val="000000"/>
                <w:szCs w:val="22"/>
              </w:rPr>
              <w:t>Si la(s) empresa(s) no cubre(n) el volumen total requerido por YPFB se recomendará declarar desierto el porcentaje de volumen no adjudicado.</w:t>
            </w:r>
          </w:p>
          <w:p w:rsidR="000F0848" w:rsidRPr="00AB4BCD" w:rsidRDefault="000F0848" w:rsidP="000F0848">
            <w:pPr>
              <w:contextualSpacing/>
              <w:jc w:val="both"/>
              <w:rPr>
                <w:rFonts w:ascii="Calibri" w:hAnsi="Calibri" w:cs="Calibri"/>
                <w:b/>
                <w:color w:val="000000"/>
              </w:rPr>
            </w:pPr>
          </w:p>
        </w:tc>
      </w:tr>
    </w:tbl>
    <w:p w:rsidR="000F0848" w:rsidRDefault="000F0848" w:rsidP="000F0848">
      <w:pPr>
        <w:pStyle w:val="Prrafodelista"/>
        <w:ind w:left="0"/>
        <w:contextualSpacing/>
        <w:jc w:val="both"/>
        <w:rPr>
          <w:rFonts w:ascii="Calibri" w:hAnsi="Calibri" w:cs="Calibri"/>
          <w:b/>
          <w:bCs/>
          <w:lang w:eastAsia="es-BO"/>
        </w:rPr>
      </w:pPr>
    </w:p>
    <w:p w:rsidR="000F0848" w:rsidRPr="00951EC4" w:rsidRDefault="000F0848" w:rsidP="000F0848">
      <w:pPr>
        <w:pStyle w:val="Prrafodelista"/>
        <w:ind w:left="0"/>
        <w:contextualSpacing/>
        <w:jc w:val="both"/>
        <w:rPr>
          <w:rFonts w:ascii="Calibri" w:hAnsi="Calibri" w:cs="Calibri"/>
          <w:b/>
          <w:bCs/>
          <w:lang w:eastAsia="es-BO"/>
        </w:rPr>
      </w:pPr>
    </w:p>
    <w:p w:rsidR="007D4619" w:rsidRPr="004854C5" w:rsidRDefault="007D4619" w:rsidP="007D4619">
      <w:pPr>
        <w:rPr>
          <w:rFonts w:asciiTheme="minorHAnsi" w:hAnsiTheme="minorHAnsi" w:cstheme="minorHAnsi"/>
          <w:b/>
          <w:sz w:val="22"/>
          <w:szCs w:val="22"/>
        </w:rPr>
      </w:pPr>
    </w:p>
    <w:p w:rsidR="004854C5" w:rsidRDefault="004854C5" w:rsidP="007D4619">
      <w:pPr>
        <w:rPr>
          <w:rFonts w:asciiTheme="minorHAnsi" w:hAnsiTheme="minorHAnsi" w:cstheme="minorHAnsi"/>
          <w:b/>
          <w:bCs/>
          <w:sz w:val="22"/>
          <w:szCs w:val="22"/>
          <w:lang w:val="es-ES_tradnl"/>
        </w:rPr>
      </w:pPr>
    </w:p>
    <w:p w:rsidR="004854C5" w:rsidRPr="004854C5" w:rsidRDefault="004854C5" w:rsidP="007D4619">
      <w:pP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FB6139" w:rsidRDefault="00FB6139" w:rsidP="007D4619">
      <w:pPr>
        <w:jc w:val="center"/>
        <w:rPr>
          <w:rFonts w:asciiTheme="minorHAnsi" w:hAnsiTheme="minorHAnsi" w:cstheme="minorHAnsi"/>
          <w:b/>
          <w:bCs/>
          <w:sz w:val="22"/>
          <w:szCs w:val="22"/>
          <w:lang w:val="es-ES_tradnl"/>
        </w:rPr>
      </w:pPr>
    </w:p>
    <w:p w:rsidR="007D4619" w:rsidRDefault="00B41ABF" w:rsidP="007D4619">
      <w:pPr>
        <w:jc w:val="center"/>
        <w:rPr>
          <w:rFonts w:asciiTheme="minorHAnsi" w:hAnsiTheme="minorHAnsi" w:cstheme="minorHAnsi"/>
          <w:b/>
          <w:bCs/>
          <w:sz w:val="22"/>
          <w:szCs w:val="22"/>
        </w:rPr>
      </w:pPr>
      <w:r>
        <w:rPr>
          <w:rFonts w:asciiTheme="minorHAnsi" w:hAnsiTheme="minorHAnsi" w:cstheme="minorHAnsi"/>
          <w:b/>
          <w:bCs/>
          <w:sz w:val="22"/>
          <w:szCs w:val="22"/>
        </w:rPr>
        <w:lastRenderedPageBreak/>
        <w:t>PARTE VII</w:t>
      </w:r>
    </w:p>
    <w:p w:rsidR="004026CA" w:rsidRDefault="007D4619" w:rsidP="004026CA">
      <w:pPr>
        <w:jc w:val="center"/>
        <w:rPr>
          <w:rFonts w:asciiTheme="minorHAnsi" w:hAnsiTheme="minorHAnsi" w:cstheme="minorHAnsi"/>
          <w:b/>
          <w:bCs/>
          <w:sz w:val="22"/>
          <w:szCs w:val="22"/>
        </w:rPr>
      </w:pPr>
      <w:r w:rsidRPr="004854C5">
        <w:rPr>
          <w:rFonts w:asciiTheme="minorHAnsi" w:hAnsiTheme="minorHAnsi" w:cstheme="minorHAnsi"/>
          <w:b/>
          <w:bCs/>
          <w:sz w:val="22"/>
          <w:szCs w:val="22"/>
        </w:rPr>
        <w:t>MODELO DE CONTRATO</w:t>
      </w:r>
    </w:p>
    <w:p w:rsidR="00BB25CD" w:rsidRPr="004854C5" w:rsidRDefault="00BB25CD" w:rsidP="004026CA">
      <w:pPr>
        <w:jc w:val="center"/>
        <w:rPr>
          <w:rFonts w:asciiTheme="minorHAnsi" w:hAnsiTheme="minorHAnsi" w:cstheme="minorHAnsi"/>
          <w:b/>
          <w:bCs/>
          <w:sz w:val="22"/>
          <w:szCs w:val="22"/>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5"/>
      </w:tblGrid>
      <w:tr w:rsidR="007D4619" w:rsidRPr="004854C5" w:rsidTr="004B7788">
        <w:trPr>
          <w:trHeight w:val="700"/>
        </w:trPr>
        <w:tc>
          <w:tcPr>
            <w:tcW w:w="9005" w:type="dxa"/>
            <w:shd w:val="clear" w:color="auto" w:fill="auto"/>
            <w:vAlign w:val="center"/>
          </w:tcPr>
          <w:p w:rsidR="007D4619" w:rsidRPr="004854C5" w:rsidRDefault="007D4619" w:rsidP="004B7788">
            <w:pPr>
              <w:ind w:right="28"/>
              <w:jc w:val="both"/>
              <w:rPr>
                <w:rFonts w:asciiTheme="minorHAnsi" w:hAnsiTheme="minorHAnsi" w:cstheme="minorHAnsi"/>
                <w:bCs/>
                <w:sz w:val="22"/>
                <w:szCs w:val="22"/>
              </w:rPr>
            </w:pPr>
            <w:r w:rsidRPr="004854C5">
              <w:rPr>
                <w:rFonts w:asciiTheme="minorHAnsi" w:hAnsiTheme="minorHAnsi" w:cstheme="minorHAnsi"/>
                <w:bCs/>
                <w:sz w:val="22"/>
                <w:szCs w:val="22"/>
              </w:rPr>
              <w:t>El presente es un modelo de contrato</w:t>
            </w:r>
            <w:r w:rsidR="00C51D4E" w:rsidRPr="004854C5">
              <w:rPr>
                <w:rFonts w:asciiTheme="minorHAnsi" w:hAnsiTheme="minorHAnsi" w:cstheme="minorHAnsi"/>
                <w:bCs/>
                <w:sz w:val="22"/>
                <w:szCs w:val="22"/>
              </w:rPr>
              <w:t xml:space="preserve"> </w:t>
            </w:r>
            <w:r w:rsidRPr="004854C5">
              <w:rPr>
                <w:rFonts w:asciiTheme="minorHAnsi" w:hAnsiTheme="minorHAnsi" w:cstheme="minorHAnsi"/>
                <w:bCs/>
                <w:sz w:val="22"/>
                <w:szCs w:val="22"/>
              </w:rPr>
              <w:t>referencial el cual puede sufrir modificaciones de acuerdo a las características particulares del presente proceso de contratación.</w:t>
            </w:r>
          </w:p>
        </w:tc>
      </w:tr>
    </w:tbl>
    <w:p w:rsidR="007D4619" w:rsidRPr="004854C5" w:rsidRDefault="007D4619" w:rsidP="007D4619">
      <w:pPr>
        <w:jc w:val="center"/>
        <w:rPr>
          <w:rFonts w:asciiTheme="minorHAnsi" w:hAnsiTheme="minorHAnsi" w:cstheme="minorHAnsi"/>
          <w:b/>
          <w:bCs/>
          <w:sz w:val="22"/>
          <w:szCs w:val="22"/>
        </w:rPr>
      </w:pPr>
    </w:p>
    <w:p w:rsidR="00BC4F0D" w:rsidRPr="00882680" w:rsidRDefault="00BC4F0D" w:rsidP="00BC4F0D">
      <w:pPr>
        <w:autoSpaceDE w:val="0"/>
        <w:autoSpaceDN w:val="0"/>
        <w:adjustRightInd w:val="0"/>
        <w:jc w:val="center"/>
        <w:rPr>
          <w:rFonts w:ascii="Arial" w:hAnsi="Arial" w:cs="Arial"/>
          <w:b/>
          <w:bCs/>
        </w:rPr>
      </w:pPr>
      <w:r w:rsidRPr="00882680">
        <w:rPr>
          <w:rFonts w:ascii="Arial" w:hAnsi="Arial" w:cs="Arial"/>
          <w:b/>
        </w:rPr>
        <w:t xml:space="preserve">CONTRATO </w:t>
      </w:r>
      <w:r w:rsidRPr="00882680">
        <w:rPr>
          <w:rFonts w:ascii="Arial" w:hAnsi="Arial" w:cs="Arial"/>
          <w:b/>
          <w:bCs/>
        </w:rPr>
        <w:t>DE SERVICIO DE TRANSPORTE DE COMBUSTIBLES LÍQUIDOS POR CAMIÓN - CISTERNA</w:t>
      </w:r>
    </w:p>
    <w:p w:rsidR="00BC4F0D" w:rsidRPr="00882680" w:rsidRDefault="00BC4F0D" w:rsidP="00BC4F0D">
      <w:pPr>
        <w:autoSpaceDE w:val="0"/>
        <w:autoSpaceDN w:val="0"/>
        <w:adjustRightInd w:val="0"/>
        <w:jc w:val="center"/>
        <w:rPr>
          <w:rFonts w:ascii="Arial" w:hAnsi="Arial" w:cs="Arial"/>
          <w:b/>
          <w:bCs/>
        </w:rPr>
      </w:pPr>
    </w:p>
    <w:p w:rsidR="00BC4F0D" w:rsidRPr="00882680" w:rsidRDefault="00BC4F0D" w:rsidP="00BC4F0D">
      <w:pPr>
        <w:autoSpaceDE w:val="0"/>
        <w:autoSpaceDN w:val="0"/>
        <w:adjustRightInd w:val="0"/>
        <w:ind w:left="708" w:firstLine="708"/>
        <w:jc w:val="center"/>
        <w:rPr>
          <w:rFonts w:ascii="Arial" w:hAnsi="Arial" w:cs="Arial"/>
          <w:b/>
          <w:bCs/>
        </w:rPr>
      </w:pPr>
      <w:r w:rsidRPr="00882680">
        <w:rPr>
          <w:rFonts w:ascii="Arial" w:hAnsi="Arial" w:cs="Arial"/>
          <w:b/>
          <w:bCs/>
        </w:rPr>
        <w:t xml:space="preserve">DLG:         / </w:t>
      </w:r>
    </w:p>
    <w:p w:rsidR="00BC4F0D" w:rsidRPr="00882680" w:rsidRDefault="00BC4F0D" w:rsidP="00BC4F0D">
      <w:pPr>
        <w:autoSpaceDE w:val="0"/>
        <w:autoSpaceDN w:val="0"/>
        <w:adjustRightInd w:val="0"/>
        <w:jc w:val="center"/>
        <w:rPr>
          <w:rFonts w:ascii="Arial" w:hAnsi="Arial" w:cs="Arial"/>
          <w:b/>
          <w:u w:val="single"/>
        </w:rPr>
      </w:pPr>
    </w:p>
    <w:p w:rsidR="00BC4F0D" w:rsidRPr="00882680" w:rsidRDefault="00BC4F0D" w:rsidP="00BC4F0D">
      <w:pPr>
        <w:autoSpaceDE w:val="0"/>
        <w:autoSpaceDN w:val="0"/>
        <w:adjustRightInd w:val="0"/>
        <w:jc w:val="both"/>
        <w:rPr>
          <w:rFonts w:ascii="Arial" w:hAnsi="Arial" w:cs="Arial"/>
          <w:u w:val="single"/>
        </w:rPr>
      </w:pPr>
      <w:r w:rsidRPr="00882680">
        <w:rPr>
          <w:rFonts w:ascii="Arial" w:hAnsi="Arial" w:cs="Arial"/>
          <w:b/>
          <w:u w:val="single"/>
        </w:rPr>
        <w:t xml:space="preserve">CLÁUSULA </w:t>
      </w:r>
      <w:r w:rsidRPr="00882680">
        <w:rPr>
          <w:rFonts w:ascii="Arial" w:hAnsi="Arial" w:cs="Arial"/>
          <w:b/>
          <w:bCs/>
          <w:u w:val="single"/>
        </w:rPr>
        <w:t>PRIMERA.-</w:t>
      </w:r>
      <w:r w:rsidRPr="00882680">
        <w:rPr>
          <w:rFonts w:ascii="Arial" w:hAnsi="Arial" w:cs="Arial"/>
          <w:b/>
          <w:u w:val="single"/>
        </w:rPr>
        <w:t xml:space="preserve"> PARTES CONTRATANTES</w:t>
      </w:r>
      <w:r w:rsidRPr="00882680">
        <w:rPr>
          <w:rFonts w:ascii="Arial" w:hAnsi="Arial" w:cs="Arial"/>
          <w:u w:val="single"/>
        </w:rPr>
        <w:t xml:space="preserve"> </w:t>
      </w:r>
    </w:p>
    <w:p w:rsidR="00BC4F0D" w:rsidRPr="00882680" w:rsidRDefault="00BC4F0D" w:rsidP="00BC4F0D">
      <w:pPr>
        <w:autoSpaceDE w:val="0"/>
        <w:autoSpaceDN w:val="0"/>
        <w:adjustRightInd w:val="0"/>
        <w:jc w:val="both"/>
        <w:rPr>
          <w:rFonts w:ascii="Arial" w:hAnsi="Arial" w:cs="Arial"/>
          <w:u w:val="single"/>
        </w:rPr>
      </w:pPr>
    </w:p>
    <w:p w:rsidR="00BC4F0D" w:rsidRPr="00882680" w:rsidRDefault="00BC4F0D" w:rsidP="00C35C9D">
      <w:pPr>
        <w:numPr>
          <w:ilvl w:val="1"/>
          <w:numId w:val="32"/>
        </w:numPr>
        <w:ind w:left="851" w:hanging="851"/>
        <w:contextualSpacing/>
        <w:jc w:val="both"/>
        <w:rPr>
          <w:rFonts w:ascii="Arial" w:hAnsi="Arial" w:cs="Arial"/>
          <w:b/>
        </w:rPr>
      </w:pPr>
      <w:r w:rsidRPr="00882680">
        <w:rPr>
          <w:rFonts w:ascii="Arial" w:hAnsi="Arial" w:cs="Arial"/>
          <w:b/>
        </w:rPr>
        <w:t>YACIMIENTOS PETROLÍFEROS FISCALES BOLIVIANOS</w:t>
      </w:r>
      <w:r w:rsidRPr="00882680">
        <w:rPr>
          <w:rFonts w:ascii="Arial" w:hAnsi="Arial" w:cs="Arial"/>
        </w:rPr>
        <w:t>, empresa autárquica d</w:t>
      </w:r>
      <w:r w:rsidRPr="00882680">
        <w:rPr>
          <w:rFonts w:ascii="Arial" w:hAnsi="Arial" w:cs="Arial"/>
          <w:bCs/>
        </w:rPr>
        <w:t>el Estado Plurinacional de Bolivia,</w:t>
      </w:r>
      <w:r w:rsidRPr="00882680">
        <w:rPr>
          <w:rFonts w:ascii="Arial" w:hAnsi="Arial" w:cs="Arial"/>
        </w:rPr>
        <w:t xml:space="preserve"> creada mediante Decreto Ley de 21 de diciembre de 1936, con Número de Identificación Tributaria (NIT) 1020269020, con domicilio en la calle Bueno No. 185, zona Central de la ciudad de La Paz, legalmente representada por …..………………., con cédula de identidad N°……. expedida en la ciudad de …………………….., designado mediante</w:t>
      </w:r>
      <w:r w:rsidRPr="00882680">
        <w:rPr>
          <w:rFonts w:ascii="Arial" w:hAnsi="Arial" w:cs="Arial"/>
          <w:b/>
        </w:rPr>
        <w:t xml:space="preserve"> </w:t>
      </w:r>
      <w:r w:rsidRPr="00882680">
        <w:rPr>
          <w:rFonts w:ascii="Arial" w:hAnsi="Arial" w:cs="Arial"/>
        </w:rPr>
        <w:t>Resolución Suprema N°……. de ……….. de 20….…., a denominarse en adelante el Contratante</w:t>
      </w:r>
      <w:r w:rsidRPr="00882680">
        <w:rPr>
          <w:rFonts w:ascii="Arial" w:hAnsi="Arial" w:cs="Arial"/>
          <w:b/>
        </w:rPr>
        <w:t>.</w:t>
      </w:r>
    </w:p>
    <w:p w:rsidR="00BC4F0D" w:rsidRPr="00882680" w:rsidRDefault="00BC4F0D" w:rsidP="00BC4F0D">
      <w:pPr>
        <w:ind w:left="851"/>
        <w:contextualSpacing/>
        <w:jc w:val="both"/>
        <w:rPr>
          <w:rFonts w:ascii="Arial" w:hAnsi="Arial" w:cs="Arial"/>
          <w:b/>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Cs/>
        </w:rPr>
        <w:t>____________________</w:t>
      </w:r>
      <w:r w:rsidRPr="00882680">
        <w:rPr>
          <w:rFonts w:ascii="Arial" w:hAnsi="Arial" w:cs="Arial"/>
          <w:b/>
          <w:bCs/>
        </w:rPr>
        <w:t xml:space="preserve">, </w:t>
      </w:r>
      <w:r w:rsidRPr="00882680">
        <w:rPr>
          <w:rFonts w:ascii="Arial" w:hAnsi="Arial" w:cs="Arial"/>
          <w:bCs/>
        </w:rPr>
        <w:t>una empresa constituida en el Estado Plurinacional de Bolivia, inscrita en el Registro de Comercio (FUNDEMPRESA) bajo la matricula N°……, con Número de Identificación Tributaria (NIT)………, con domicilio……….. de la ciudad de …………., legalmente representada por el Señor ………………….., mayor de edad hábil por ley, con cédula de identidad N°……….. expedida en la ciudad de …………………….., en virtud del Testimonio de Poder N°…… de ……de ……20…., otorgado ante la Notaria de Fe Pública N° ……del Distrito Judicial de ………., a cargo de ……………..….., en lo sucesivo denominado el Transportista</w:t>
      </w:r>
      <w:r w:rsidRPr="00882680">
        <w:rPr>
          <w:rFonts w:ascii="Arial" w:hAnsi="Arial" w:cs="Arial"/>
          <w:b/>
          <w:bCs/>
        </w:rPr>
        <w:t>.</w:t>
      </w:r>
    </w:p>
    <w:p w:rsidR="00BC4F0D" w:rsidRPr="00882680" w:rsidRDefault="00BC4F0D" w:rsidP="00BC4F0D">
      <w:pPr>
        <w:pStyle w:val="Prrafodelista"/>
        <w:rPr>
          <w:rFonts w:ascii="Arial" w:hAnsi="Arial" w:cs="Arial"/>
          <w:bCs/>
        </w:rPr>
      </w:pPr>
    </w:p>
    <w:p w:rsidR="00BC4F0D" w:rsidRPr="00882680" w:rsidRDefault="00BC4F0D" w:rsidP="00BC4F0D">
      <w:pPr>
        <w:autoSpaceDE w:val="0"/>
        <w:autoSpaceDN w:val="0"/>
        <w:adjustRightInd w:val="0"/>
        <w:jc w:val="both"/>
        <w:rPr>
          <w:rFonts w:ascii="Arial" w:hAnsi="Arial" w:cs="Arial"/>
          <w:bCs/>
        </w:rPr>
      </w:pPr>
      <w:r w:rsidRPr="00882680">
        <w:rPr>
          <w:rFonts w:ascii="Arial" w:hAnsi="Arial" w:cs="Arial"/>
          <w:bCs/>
        </w:rPr>
        <w:t>Tanto el Contratante como el Transportista podrán ser denominados individual e indistintamente como "Parte" y conjuntamente como " Partes".</w:t>
      </w:r>
    </w:p>
    <w:p w:rsidR="00BC4F0D" w:rsidRPr="00882680" w:rsidRDefault="00BC4F0D" w:rsidP="00BC4F0D">
      <w:pPr>
        <w:autoSpaceDE w:val="0"/>
        <w:autoSpaceDN w:val="0"/>
        <w:adjustRightInd w:val="0"/>
        <w:ind w:left="851"/>
        <w:jc w:val="both"/>
        <w:rPr>
          <w:rFonts w:ascii="Arial" w:hAnsi="Arial" w:cs="Arial"/>
          <w:bCs/>
        </w:rPr>
      </w:pPr>
      <w:r w:rsidRPr="00882680">
        <w:rPr>
          <w:rFonts w:ascii="Arial" w:hAnsi="Arial" w:cs="Arial"/>
          <w:bCs/>
        </w:rPr>
        <w:t xml:space="preserve"> </w:t>
      </w: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SEGUNDA.-</w:t>
      </w:r>
      <w:r w:rsidRPr="00882680">
        <w:rPr>
          <w:rFonts w:ascii="Arial" w:hAnsi="Arial" w:cs="Arial"/>
          <w:b/>
          <w:u w:val="single"/>
        </w:rPr>
        <w:t xml:space="preserve"> </w:t>
      </w:r>
      <w:r w:rsidRPr="00882680">
        <w:rPr>
          <w:rFonts w:ascii="Arial" w:hAnsi="Arial" w:cs="Arial"/>
          <w:b/>
          <w:bCs/>
          <w:u w:val="single"/>
        </w:rPr>
        <w:t>ANTECEDENTES</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numPr>
          <w:ilvl w:val="0"/>
          <w:numId w:val="32"/>
        </w:numPr>
        <w:autoSpaceDE w:val="0"/>
        <w:autoSpaceDN w:val="0"/>
        <w:adjustRightInd w:val="0"/>
        <w:contextualSpacing/>
        <w:jc w:val="both"/>
        <w:rPr>
          <w:rFonts w:ascii="Arial" w:hAnsi="Arial" w:cs="Arial"/>
          <w:bCs/>
          <w:vanish/>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El Contratante es una empresa que requiere se realice el servicio de transporte nacional/internacional de Combustibles Líquidos por Camiones - Cisterna, detallado en el presente Contrato y para lo cual convocó </w:t>
      </w:r>
      <w:proofErr w:type="gramStart"/>
      <w:r w:rsidRPr="00882680">
        <w:rPr>
          <w:rFonts w:ascii="Arial" w:hAnsi="Arial" w:cs="Arial"/>
          <w:bCs/>
        </w:rPr>
        <w:t>a …</w:t>
      </w:r>
      <w:proofErr w:type="gramEnd"/>
      <w:r w:rsidRPr="00882680">
        <w:rPr>
          <w:rFonts w:ascii="Arial" w:hAnsi="Arial" w:cs="Arial"/>
          <w:bCs/>
        </w:rPr>
        <w:t xml:space="preserve">……………… </w:t>
      </w:r>
    </w:p>
    <w:p w:rsidR="00BC4F0D" w:rsidRPr="00882680" w:rsidRDefault="00BC4F0D" w:rsidP="00BC4F0D">
      <w:pPr>
        <w:pStyle w:val="Prrafodelista"/>
        <w:autoSpaceDE w:val="0"/>
        <w:autoSpaceDN w:val="0"/>
        <w:adjustRightInd w:val="0"/>
        <w:ind w:left="851" w:hanging="851"/>
        <w:jc w:val="both"/>
        <w:rPr>
          <w:rFonts w:ascii="Arial" w:hAnsi="Arial" w:cs="Arial"/>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Cs/>
        </w:rPr>
        <w:t xml:space="preserve">Cumplidos los requisitos y procedimientos establecidos al efecto, se adjudicó la referida licitación al Transportista. </w:t>
      </w:r>
    </w:p>
    <w:p w:rsidR="00BC4F0D" w:rsidRPr="00882680" w:rsidRDefault="00BC4F0D" w:rsidP="00BC4F0D">
      <w:pPr>
        <w:widowControl w:val="0"/>
        <w:ind w:left="851" w:hanging="851"/>
        <w:jc w:val="both"/>
        <w:rPr>
          <w:rFonts w:ascii="Arial" w:hAnsi="Arial" w:cs="Arial"/>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TERCERA.-</w:t>
      </w:r>
      <w:r w:rsidRPr="00882680">
        <w:rPr>
          <w:rFonts w:ascii="Arial" w:hAnsi="Arial" w:cs="Arial"/>
          <w:b/>
          <w:u w:val="single"/>
        </w:rPr>
        <w:t xml:space="preserve"> </w:t>
      </w:r>
      <w:r w:rsidRPr="00882680">
        <w:rPr>
          <w:rFonts w:ascii="Arial" w:hAnsi="Arial" w:cs="Arial"/>
          <w:b/>
          <w:bCs/>
          <w:u w:val="single"/>
        </w:rPr>
        <w:t xml:space="preserve">DISPOSICIONES GENERALES </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numPr>
          <w:ilvl w:val="0"/>
          <w:numId w:val="32"/>
        </w:numPr>
        <w:autoSpaceDE w:val="0"/>
        <w:autoSpaceDN w:val="0"/>
        <w:adjustRightInd w:val="0"/>
        <w:contextualSpacing/>
        <w:jc w:val="both"/>
        <w:rPr>
          <w:rFonts w:ascii="Arial" w:hAnsi="Arial" w:cs="Arial"/>
          <w:bCs/>
          <w:vanish/>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Definiciones</w:t>
      </w:r>
      <w:r w:rsidRPr="00882680">
        <w:rPr>
          <w:rFonts w:ascii="Arial" w:hAnsi="Arial" w:cs="Arial"/>
          <w:bCs/>
        </w:rPr>
        <w:t>: A menos que el contexto exija otra cosa, cuando se utilicen en este Contrato los siguientes términos, en plural o singular, tendrán los significados que se indican a continuación:</w:t>
      </w:r>
    </w:p>
    <w:p w:rsidR="00BC4F0D" w:rsidRPr="00882680" w:rsidRDefault="00BC4F0D" w:rsidP="00BC4F0D">
      <w:pPr>
        <w:tabs>
          <w:tab w:val="left" w:pos="851"/>
        </w:tabs>
        <w:ind w:left="851" w:hanging="851"/>
        <w:jc w:val="both"/>
        <w:rPr>
          <w:rFonts w:ascii="Arial" w:hAnsi="Arial" w:cs="Arial"/>
        </w:rPr>
      </w:pPr>
    </w:p>
    <w:tbl>
      <w:tblPr>
        <w:tblStyle w:val="Tablaconcuadrcula"/>
        <w:tblW w:w="0" w:type="auto"/>
        <w:jc w:val="center"/>
        <w:tblLook w:val="04A0" w:firstRow="1" w:lastRow="0" w:firstColumn="1" w:lastColumn="0" w:noHBand="0" w:noVBand="1"/>
      </w:tblPr>
      <w:tblGrid>
        <w:gridCol w:w="1973"/>
        <w:gridCol w:w="6857"/>
      </w:tblGrid>
      <w:tr w:rsidR="00BC4F0D" w:rsidRPr="00882680" w:rsidTr="000F0848">
        <w:trPr>
          <w:trHeight w:val="1090"/>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Carta de Porte Internacional (CRT): (Para Transporte Internacional)</w:t>
            </w: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Documento que respalda la emisión de un manifiesto internacional de carga  y/o una declaración de un tránsito aduanero, el cual una vez suscrito por el Transportista autorizado establece que el mismo ha tomado mercancía bajo su responsabilidad</w:t>
            </w:r>
          </w:p>
        </w:tc>
      </w:tr>
      <w:tr w:rsidR="00BC4F0D" w:rsidRPr="00882680" w:rsidTr="000F0848">
        <w:trPr>
          <w:trHeight w:val="709"/>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lastRenderedPageBreak/>
              <w:t xml:space="preserve">Contrato: </w:t>
            </w:r>
          </w:p>
        </w:tc>
        <w:tc>
          <w:tcPr>
            <w:tcW w:w="6857" w:type="dxa"/>
            <w:vAlign w:val="center"/>
          </w:tcPr>
          <w:p w:rsidR="00BC4F0D" w:rsidRPr="00882680" w:rsidRDefault="00BC4F0D" w:rsidP="000F0848">
            <w:pPr>
              <w:autoSpaceDE w:val="0"/>
              <w:autoSpaceDN w:val="0"/>
              <w:adjustRightInd w:val="0"/>
              <w:jc w:val="both"/>
              <w:rPr>
                <w:rFonts w:ascii="Arial" w:hAnsi="Arial" w:cs="Arial"/>
                <w:b/>
                <w:bCs/>
                <w:u w:val="single"/>
              </w:rPr>
            </w:pPr>
            <w:r w:rsidRPr="00882680">
              <w:rPr>
                <w:rFonts w:ascii="Arial" w:hAnsi="Arial" w:cs="Arial"/>
              </w:rPr>
              <w:t>Es el presente documento celebrado entre las Partes, junto con todos los anexos que forman parte integrante del mismo.</w:t>
            </w:r>
          </w:p>
        </w:tc>
      </w:tr>
      <w:tr w:rsidR="00BC4F0D" w:rsidRPr="00882680" w:rsidTr="000F0848">
        <w:trPr>
          <w:trHeight w:val="878"/>
          <w:jc w:val="center"/>
        </w:trPr>
        <w:tc>
          <w:tcPr>
            <w:tcW w:w="1973" w:type="dxa"/>
            <w:vAlign w:val="center"/>
          </w:tcPr>
          <w:p w:rsidR="00BC4F0D" w:rsidRPr="00882680" w:rsidRDefault="00BC4F0D" w:rsidP="000F0848">
            <w:pPr>
              <w:autoSpaceDE w:val="0"/>
              <w:autoSpaceDN w:val="0"/>
              <w:adjustRightInd w:val="0"/>
              <w:rPr>
                <w:rFonts w:ascii="Arial" w:hAnsi="Arial" w:cs="Arial"/>
                <w:b/>
              </w:rPr>
            </w:pPr>
            <w:r w:rsidRPr="00882680">
              <w:rPr>
                <w:rFonts w:ascii="Arial" w:hAnsi="Arial" w:cs="Arial"/>
                <w:b/>
                <w:bCs/>
              </w:rPr>
              <w:t>Camión - Cisterna</w:t>
            </w:r>
            <w:r w:rsidRPr="00882680">
              <w:rPr>
                <w:rFonts w:ascii="Arial" w:hAnsi="Arial" w:cs="Arial"/>
                <w:b/>
              </w:rPr>
              <w:t xml:space="preserve">: </w:t>
            </w:r>
          </w:p>
        </w:tc>
        <w:tc>
          <w:tcPr>
            <w:tcW w:w="6857" w:type="dxa"/>
            <w:vAlign w:val="center"/>
          </w:tcPr>
          <w:p w:rsidR="00BC4F0D" w:rsidRPr="00882680" w:rsidRDefault="00BC4F0D" w:rsidP="000F0848">
            <w:pPr>
              <w:autoSpaceDE w:val="0"/>
              <w:autoSpaceDN w:val="0"/>
              <w:adjustRightInd w:val="0"/>
              <w:jc w:val="both"/>
              <w:rPr>
                <w:rFonts w:ascii="Arial" w:hAnsi="Arial" w:cs="Arial"/>
                <w:b/>
                <w:bCs/>
                <w:u w:val="single"/>
              </w:rPr>
            </w:pPr>
            <w:r w:rsidRPr="00882680">
              <w:rPr>
                <w:rFonts w:ascii="Arial" w:hAnsi="Arial" w:cs="Arial"/>
              </w:rPr>
              <w:t>Vehículo motorizado que cuenta con un recipiente de acero negro presurizado, en el cual se transporta el Producto de forma masiva o en volúmenes determinados por la capacidad y diseño del tanque.</w:t>
            </w:r>
          </w:p>
        </w:tc>
      </w:tr>
      <w:tr w:rsidR="00BC4F0D" w:rsidRPr="00882680" w:rsidTr="000F0848">
        <w:trPr>
          <w:trHeight w:val="1060"/>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 xml:space="preserve">Contrabando: </w:t>
            </w:r>
          </w:p>
          <w:p w:rsidR="00BC4F0D" w:rsidRPr="00882680" w:rsidRDefault="00BC4F0D" w:rsidP="000F0848">
            <w:pPr>
              <w:autoSpaceDE w:val="0"/>
              <w:autoSpaceDN w:val="0"/>
              <w:adjustRightInd w:val="0"/>
              <w:rPr>
                <w:rFonts w:ascii="Arial" w:hAnsi="Arial" w:cs="Arial"/>
                <w:b/>
                <w:bCs/>
                <w:u w:val="single"/>
              </w:rPr>
            </w:pPr>
          </w:p>
        </w:tc>
        <w:tc>
          <w:tcPr>
            <w:tcW w:w="6857" w:type="dxa"/>
            <w:vAlign w:val="center"/>
          </w:tcPr>
          <w:p w:rsidR="00BC4F0D" w:rsidRPr="00882680" w:rsidRDefault="00BC4F0D" w:rsidP="000F0848">
            <w:pPr>
              <w:autoSpaceDE w:val="0"/>
              <w:autoSpaceDN w:val="0"/>
              <w:adjustRightInd w:val="0"/>
              <w:jc w:val="both"/>
              <w:rPr>
                <w:rFonts w:ascii="Arial" w:hAnsi="Arial" w:cs="Arial"/>
                <w:b/>
                <w:bCs/>
                <w:u w:val="single"/>
              </w:rPr>
            </w:pPr>
            <w:r w:rsidRPr="00882680">
              <w:rPr>
                <w:rFonts w:ascii="Arial" w:hAnsi="Arial" w:cs="Arial"/>
              </w:rPr>
              <w:t>Ilícito aduanero que consiste en extraer o introducir del o al territorio aduanero nacional clandestinamente mercancías, sin la documentación legal, en cualquier medio de transporte, sustrayéndolos así al control de aduana.</w:t>
            </w:r>
          </w:p>
        </w:tc>
      </w:tr>
      <w:tr w:rsidR="00BC4F0D" w:rsidRPr="00882680" w:rsidTr="000F0848">
        <w:trPr>
          <w:trHeight w:val="867"/>
          <w:jc w:val="center"/>
        </w:trPr>
        <w:tc>
          <w:tcPr>
            <w:tcW w:w="1973" w:type="dxa"/>
            <w:vAlign w:val="center"/>
          </w:tcPr>
          <w:p w:rsidR="00BC4F0D" w:rsidRPr="00882680" w:rsidRDefault="00BC4F0D" w:rsidP="000F0848">
            <w:pPr>
              <w:autoSpaceDE w:val="0"/>
              <w:autoSpaceDN w:val="0"/>
              <w:adjustRightInd w:val="0"/>
              <w:rPr>
                <w:rFonts w:ascii="Arial" w:hAnsi="Arial" w:cs="Arial"/>
              </w:rPr>
            </w:pPr>
            <w:r w:rsidRPr="00882680">
              <w:rPr>
                <w:rFonts w:ascii="Arial" w:hAnsi="Arial" w:cs="Arial"/>
                <w:b/>
                <w:bCs/>
              </w:rPr>
              <w:t>Día Hábil</w:t>
            </w:r>
            <w:r w:rsidRPr="00882680">
              <w:rPr>
                <w:rFonts w:ascii="Arial" w:hAnsi="Arial" w:cs="Arial"/>
                <w:b/>
              </w:rPr>
              <w:t>:</w:t>
            </w:r>
            <w:r w:rsidRPr="00882680">
              <w:rPr>
                <w:rFonts w:ascii="Arial" w:hAnsi="Arial" w:cs="Arial"/>
              </w:rPr>
              <w:t xml:space="preserve"> </w:t>
            </w:r>
          </w:p>
          <w:p w:rsidR="00BC4F0D" w:rsidRPr="00882680" w:rsidRDefault="00BC4F0D" w:rsidP="000F0848">
            <w:pPr>
              <w:autoSpaceDE w:val="0"/>
              <w:autoSpaceDN w:val="0"/>
              <w:adjustRightInd w:val="0"/>
              <w:rPr>
                <w:rFonts w:ascii="Arial" w:hAnsi="Arial" w:cs="Arial"/>
                <w:b/>
                <w:bCs/>
                <w:u w:val="single"/>
              </w:rPr>
            </w:pPr>
          </w:p>
        </w:tc>
        <w:tc>
          <w:tcPr>
            <w:tcW w:w="6857" w:type="dxa"/>
            <w:vAlign w:val="center"/>
          </w:tcPr>
          <w:p w:rsidR="00BC4F0D" w:rsidRPr="00882680" w:rsidRDefault="00BC4F0D" w:rsidP="00BC4F0D">
            <w:pPr>
              <w:autoSpaceDE w:val="0"/>
              <w:autoSpaceDN w:val="0"/>
              <w:adjustRightInd w:val="0"/>
              <w:jc w:val="both"/>
              <w:rPr>
                <w:rFonts w:ascii="Arial" w:hAnsi="Arial" w:cs="Arial"/>
                <w:b/>
                <w:bCs/>
                <w:u w:val="single"/>
                <w:lang w:val="es-BO"/>
              </w:rPr>
            </w:pPr>
            <w:r w:rsidRPr="00BC4F0D">
              <w:rPr>
                <w:rFonts w:ascii="Arial" w:hAnsi="Arial" w:cs="Arial"/>
              </w:rPr>
              <w:t>Significa los días lunes, martes, miércoles, jueves y viernes, excepto sábado y/o domingo y el día feriado establecido de acuerdo con la legislación del Estado Plurinacional de Bolivia.</w:t>
            </w:r>
          </w:p>
        </w:tc>
      </w:tr>
      <w:tr w:rsidR="00BC4F0D" w:rsidRPr="00882680" w:rsidTr="000F0848">
        <w:trPr>
          <w:trHeight w:val="451"/>
          <w:jc w:val="center"/>
        </w:trPr>
        <w:tc>
          <w:tcPr>
            <w:tcW w:w="1973" w:type="dxa"/>
            <w:vAlign w:val="center"/>
          </w:tcPr>
          <w:p w:rsidR="00BC4F0D" w:rsidRPr="00882680" w:rsidRDefault="00BC4F0D" w:rsidP="000F0848">
            <w:pPr>
              <w:autoSpaceDE w:val="0"/>
              <w:autoSpaceDN w:val="0"/>
              <w:adjustRightInd w:val="0"/>
              <w:rPr>
                <w:rFonts w:ascii="Arial" w:hAnsi="Arial" w:cs="Arial"/>
                <w:b/>
                <w:bCs/>
                <w:u w:val="single"/>
              </w:rPr>
            </w:pPr>
            <w:r w:rsidRPr="00882680">
              <w:rPr>
                <w:rFonts w:ascii="Arial" w:hAnsi="Arial" w:cs="Arial"/>
                <w:b/>
              </w:rPr>
              <w:t xml:space="preserve">Producto: </w:t>
            </w:r>
          </w:p>
        </w:tc>
        <w:tc>
          <w:tcPr>
            <w:tcW w:w="6857" w:type="dxa"/>
            <w:vAlign w:val="center"/>
          </w:tcPr>
          <w:p w:rsidR="00BC4F0D" w:rsidRPr="00882680" w:rsidRDefault="00BC4F0D" w:rsidP="000F0848">
            <w:pPr>
              <w:autoSpaceDE w:val="0"/>
              <w:autoSpaceDN w:val="0"/>
              <w:adjustRightInd w:val="0"/>
              <w:rPr>
                <w:rFonts w:ascii="Arial" w:hAnsi="Arial" w:cs="Arial"/>
                <w:b/>
                <w:bCs/>
                <w:u w:val="single"/>
              </w:rPr>
            </w:pPr>
            <w:proofErr w:type="spellStart"/>
            <w:r w:rsidRPr="00882680">
              <w:rPr>
                <w:rFonts w:ascii="Arial" w:hAnsi="Arial" w:cs="Arial"/>
              </w:rPr>
              <w:t>Diesel</w:t>
            </w:r>
            <w:proofErr w:type="spellEnd"/>
            <w:r w:rsidRPr="00882680">
              <w:rPr>
                <w:rFonts w:ascii="Arial" w:hAnsi="Arial" w:cs="Arial"/>
              </w:rPr>
              <w:t xml:space="preserve"> Oíl y/o Gasolina Especial y/o Gasolina Blanca y/o Gasolina Natural y/o Insumos y Aditivos y/o Petróleo Crudo y/o Condensado</w:t>
            </w:r>
            <w:r>
              <w:rPr>
                <w:rFonts w:ascii="Arial" w:hAnsi="Arial" w:cs="Arial"/>
              </w:rPr>
              <w:t>.</w:t>
            </w:r>
          </w:p>
        </w:tc>
      </w:tr>
      <w:tr w:rsidR="00BC4F0D" w:rsidRPr="00882680" w:rsidTr="000F0848">
        <w:trPr>
          <w:trHeight w:val="1336"/>
          <w:jc w:val="center"/>
        </w:trPr>
        <w:tc>
          <w:tcPr>
            <w:tcW w:w="1973" w:type="dxa"/>
            <w:vAlign w:val="center"/>
          </w:tcPr>
          <w:p w:rsidR="00BC4F0D" w:rsidRPr="00882680" w:rsidRDefault="00BC4F0D" w:rsidP="000F0848">
            <w:pPr>
              <w:autoSpaceDE w:val="0"/>
              <w:autoSpaceDN w:val="0"/>
              <w:adjustRightInd w:val="0"/>
              <w:rPr>
                <w:rFonts w:ascii="Arial" w:hAnsi="Arial" w:cs="Arial"/>
              </w:rPr>
            </w:pPr>
            <w:r w:rsidRPr="00882680">
              <w:rPr>
                <w:rFonts w:ascii="Arial" w:hAnsi="Arial" w:cs="Arial"/>
                <w:b/>
                <w:bCs/>
              </w:rPr>
              <w:t>Ley Aplicable</w:t>
            </w:r>
            <w:r w:rsidRPr="00882680">
              <w:rPr>
                <w:rFonts w:ascii="Arial" w:hAnsi="Arial" w:cs="Arial"/>
                <w:b/>
              </w:rPr>
              <w:t xml:space="preserve">: </w:t>
            </w:r>
          </w:p>
          <w:p w:rsidR="00BC4F0D" w:rsidRPr="00882680" w:rsidRDefault="00BC4F0D" w:rsidP="000F0848">
            <w:pPr>
              <w:autoSpaceDE w:val="0"/>
              <w:autoSpaceDN w:val="0"/>
              <w:adjustRightInd w:val="0"/>
              <w:rPr>
                <w:rFonts w:ascii="Arial" w:hAnsi="Arial" w:cs="Arial"/>
                <w:b/>
                <w:bCs/>
                <w:u w:val="single"/>
              </w:rPr>
            </w:pPr>
          </w:p>
        </w:tc>
        <w:tc>
          <w:tcPr>
            <w:tcW w:w="6857" w:type="dxa"/>
            <w:vAlign w:val="center"/>
          </w:tcPr>
          <w:p w:rsidR="00BC4F0D" w:rsidRPr="00882680" w:rsidRDefault="00BC4F0D" w:rsidP="000F0848">
            <w:pPr>
              <w:autoSpaceDE w:val="0"/>
              <w:autoSpaceDN w:val="0"/>
              <w:adjustRightInd w:val="0"/>
              <w:jc w:val="both"/>
              <w:rPr>
                <w:rFonts w:ascii="Arial" w:hAnsi="Arial" w:cs="Arial"/>
                <w:b/>
                <w:bCs/>
                <w:u w:val="single"/>
              </w:rPr>
            </w:pPr>
            <w:r w:rsidRPr="00882680">
              <w:rPr>
                <w:rFonts w:ascii="Arial" w:hAnsi="Arial" w:cs="Arial"/>
              </w:rPr>
              <w:t>Son las normas constitucionales, leyes, decretos y toda otra disposición  legal vigente y publicada en el Estado Plurinacional de Bolivia; y ante cualquier contravención, incumplimiento, violación, vulneración por parte del Transportista es el único responsable ante los órganos jurisdiccionales competentes.</w:t>
            </w:r>
          </w:p>
        </w:tc>
      </w:tr>
      <w:tr w:rsidR="00BC4F0D" w:rsidRPr="00882680" w:rsidTr="000F0848">
        <w:trPr>
          <w:trHeight w:val="868"/>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Manifiesto Internacional de Carga (MIC) (Para Transporte Internacional)</w:t>
            </w: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Documento de embarque que contiene la información sobre las mercancías, que amparan el transporte de mercancías en los medios o unidades de transporte habilitados</w:t>
            </w:r>
          </w:p>
        </w:tc>
      </w:tr>
      <w:tr w:rsidR="00BC4F0D" w:rsidRPr="00882680" w:rsidTr="000F0848">
        <w:trPr>
          <w:trHeight w:val="742"/>
          <w:jc w:val="center"/>
        </w:trPr>
        <w:tc>
          <w:tcPr>
            <w:tcW w:w="1973" w:type="dxa"/>
            <w:vAlign w:val="center"/>
          </w:tcPr>
          <w:p w:rsidR="00BC4F0D" w:rsidRPr="00882680" w:rsidRDefault="00BC4F0D" w:rsidP="000F0848">
            <w:pPr>
              <w:autoSpaceDE w:val="0"/>
              <w:autoSpaceDN w:val="0"/>
              <w:adjustRightInd w:val="0"/>
              <w:rPr>
                <w:rFonts w:ascii="Arial" w:hAnsi="Arial" w:cs="Arial"/>
              </w:rPr>
            </w:pPr>
            <w:r w:rsidRPr="00882680">
              <w:rPr>
                <w:rFonts w:ascii="Arial" w:hAnsi="Arial" w:cs="Arial"/>
                <w:b/>
                <w:bCs/>
              </w:rPr>
              <w:t>Punto de Entrega</w:t>
            </w:r>
            <w:r w:rsidRPr="00882680">
              <w:rPr>
                <w:rFonts w:ascii="Arial" w:hAnsi="Arial" w:cs="Arial"/>
                <w:b/>
              </w:rPr>
              <w:t>:</w:t>
            </w:r>
            <w:r w:rsidRPr="00882680">
              <w:rPr>
                <w:rFonts w:ascii="Arial" w:hAnsi="Arial" w:cs="Arial"/>
              </w:rPr>
              <w:t xml:space="preserve"> </w:t>
            </w:r>
          </w:p>
          <w:p w:rsidR="00BC4F0D" w:rsidRPr="00882680" w:rsidRDefault="00BC4F0D" w:rsidP="000F0848">
            <w:pPr>
              <w:autoSpaceDE w:val="0"/>
              <w:autoSpaceDN w:val="0"/>
              <w:adjustRightInd w:val="0"/>
              <w:rPr>
                <w:rFonts w:ascii="Arial" w:hAnsi="Arial" w:cs="Arial"/>
                <w:b/>
                <w:bCs/>
              </w:rPr>
            </w:pP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Es el lugar donde se recibe el Producto del Transportista, conforme a las condiciones establecidas en el presente Contrato.</w:t>
            </w:r>
          </w:p>
        </w:tc>
      </w:tr>
      <w:tr w:rsidR="00BC4F0D" w:rsidRPr="00882680" w:rsidTr="000F0848">
        <w:trPr>
          <w:trHeight w:val="683"/>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Punto de Recepción</w:t>
            </w:r>
            <w:r w:rsidRPr="00882680">
              <w:rPr>
                <w:rFonts w:ascii="Arial" w:hAnsi="Arial" w:cs="Arial"/>
                <w:b/>
              </w:rPr>
              <w:t>:</w:t>
            </w:r>
            <w:r w:rsidRPr="00882680">
              <w:rPr>
                <w:rFonts w:ascii="Arial" w:hAnsi="Arial" w:cs="Arial"/>
              </w:rPr>
              <w:t xml:space="preserve"> </w:t>
            </w: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Es el lugar donde se entrega el Producto al Transportista, conforme a las condiciones establecidas en el presente Contrato.</w:t>
            </w:r>
          </w:p>
        </w:tc>
      </w:tr>
      <w:tr w:rsidR="00BC4F0D" w:rsidRPr="00882680" w:rsidTr="000F0848">
        <w:trPr>
          <w:trHeight w:val="707"/>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Planta y/o Refinería (s):</w:t>
            </w: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Es el conjunto de instalaciones donde se almacena el Producto.</w:t>
            </w:r>
          </w:p>
        </w:tc>
      </w:tr>
      <w:tr w:rsidR="00BC4F0D" w:rsidRPr="00882680" w:rsidTr="000F0848">
        <w:trPr>
          <w:trHeight w:val="1539"/>
          <w:jc w:val="center"/>
        </w:trPr>
        <w:tc>
          <w:tcPr>
            <w:tcW w:w="1973" w:type="dxa"/>
            <w:vAlign w:val="center"/>
          </w:tcPr>
          <w:p w:rsidR="00BC4F0D" w:rsidRPr="00882680" w:rsidRDefault="00BC4F0D" w:rsidP="000F0848">
            <w:pPr>
              <w:autoSpaceDE w:val="0"/>
              <w:autoSpaceDN w:val="0"/>
              <w:adjustRightInd w:val="0"/>
              <w:rPr>
                <w:rFonts w:ascii="Arial" w:hAnsi="Arial" w:cs="Arial"/>
                <w:bCs/>
              </w:rPr>
            </w:pPr>
            <w:r w:rsidRPr="00882680">
              <w:rPr>
                <w:rFonts w:ascii="Arial" w:hAnsi="Arial" w:cs="Arial"/>
                <w:b/>
                <w:bCs/>
              </w:rPr>
              <w:t xml:space="preserve">Servicio: </w:t>
            </w:r>
          </w:p>
          <w:p w:rsidR="00BC4F0D" w:rsidRPr="00882680" w:rsidRDefault="00BC4F0D" w:rsidP="000F0848">
            <w:pPr>
              <w:autoSpaceDE w:val="0"/>
              <w:autoSpaceDN w:val="0"/>
              <w:adjustRightInd w:val="0"/>
              <w:rPr>
                <w:rFonts w:ascii="Arial" w:hAnsi="Arial" w:cs="Arial"/>
                <w:b/>
                <w:bCs/>
              </w:rPr>
            </w:pP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bCs/>
              </w:rPr>
              <w:t xml:space="preserve">Significa el transporte Nacional/Internacional del Producto de propiedad del Contratante, </w:t>
            </w:r>
            <w:r w:rsidRPr="00882680">
              <w:rPr>
                <w:rFonts w:ascii="Arial" w:hAnsi="Arial" w:cs="Arial"/>
              </w:rPr>
              <w:t>que debe llevar a cabo el Transportista a favor del Contratante conforme al objeto de este Contrato, con su personal, materiales y recursos, bajo su exclusiva responsabilidad y riesgo, cumpliendo las previsiones de este Contrato, sus anexos y la Ley Aplicable, para lo cual cuenta con los permisos, licencias y autorizaciones correspondientes.</w:t>
            </w:r>
          </w:p>
        </w:tc>
      </w:tr>
      <w:tr w:rsidR="00BC4F0D" w:rsidRPr="00882680" w:rsidTr="000F0848">
        <w:trPr>
          <w:trHeight w:val="1701"/>
          <w:jc w:val="center"/>
        </w:trPr>
        <w:tc>
          <w:tcPr>
            <w:tcW w:w="197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Tráfico ilícito de Sustancias Controladas:</w:t>
            </w:r>
          </w:p>
        </w:tc>
        <w:tc>
          <w:tcPr>
            <w:tcW w:w="6857" w:type="dxa"/>
            <w:vAlign w:val="center"/>
          </w:tcPr>
          <w:p w:rsidR="00BC4F0D" w:rsidRPr="00882680" w:rsidRDefault="00BC4F0D" w:rsidP="000F0848">
            <w:pPr>
              <w:autoSpaceDE w:val="0"/>
              <w:autoSpaceDN w:val="0"/>
              <w:adjustRightInd w:val="0"/>
              <w:jc w:val="both"/>
              <w:rPr>
                <w:rFonts w:ascii="Arial" w:hAnsi="Arial" w:cs="Arial"/>
              </w:rPr>
            </w:pPr>
            <w:r w:rsidRPr="00882680">
              <w:rPr>
                <w:rFonts w:ascii="Arial" w:hAnsi="Arial" w:cs="Arial"/>
              </w:rPr>
              <w:t>Es todo acto dirigido o emergente de las acciones de producir, fabricar, poseer dolosamente, tener en depósito o almacenamiento, transportar, entregar, suministrar, comprar, vender, donar, introducir al país, sacar del país y/o realizar transacciones a cualquier título; financiar actividades contrarias a las disposiciones de la Ley N° 1008 de 19 de julio de 1988 - Ley de Régimen de la Coca y Sustancias Controladas o de otras normas jurídicas.</w:t>
            </w:r>
          </w:p>
        </w:tc>
      </w:tr>
    </w:tbl>
    <w:p w:rsidR="00BC4F0D" w:rsidRPr="00882680" w:rsidRDefault="00BC4F0D" w:rsidP="00BC4F0D">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jc w:val="both"/>
        <w:rPr>
          <w:rFonts w:ascii="Arial" w:hAnsi="Arial" w:cs="Arial"/>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Relación entre las Partes</w:t>
      </w:r>
      <w:r w:rsidRPr="00882680">
        <w:rPr>
          <w:rFonts w:ascii="Arial" w:hAnsi="Arial" w:cs="Arial"/>
          <w:bCs/>
        </w:rPr>
        <w:t xml:space="preserve">: Ninguna estipulación del presente Contrato podrá interpretarse en el sentido que entre las Partes existe una relación de empleador y empleado o de mandatario </w:t>
      </w:r>
      <w:r w:rsidRPr="00882680">
        <w:rPr>
          <w:rFonts w:ascii="Arial" w:hAnsi="Arial" w:cs="Arial"/>
          <w:bCs/>
        </w:rPr>
        <w:lastRenderedPageBreak/>
        <w:t xml:space="preserve">y mandante. Conforme a este Contrato, el Personal que tenga relación con la ejecución del Servicio, estará exclusivamente a cargo del Transportista, quien será plenamente responsable por todos los aspectos relacionados con este Contrato y la Ley Aplicable. </w:t>
      </w:r>
    </w:p>
    <w:p w:rsidR="00BC4F0D" w:rsidRPr="00882680" w:rsidRDefault="00BC4F0D" w:rsidP="00BC4F0D">
      <w:pPr>
        <w:pStyle w:val="Prrafodelista"/>
        <w:autoSpaceDE w:val="0"/>
        <w:autoSpaceDN w:val="0"/>
        <w:adjustRightInd w:val="0"/>
        <w:ind w:left="851"/>
        <w:jc w:val="both"/>
        <w:rPr>
          <w:rFonts w:ascii="Arial" w:hAnsi="Arial" w:cs="Arial"/>
          <w:b/>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Ley que rige el Contrato: </w:t>
      </w:r>
      <w:r w:rsidRPr="00882680">
        <w:rPr>
          <w:rFonts w:ascii="Arial" w:hAnsi="Arial" w:cs="Arial"/>
          <w:bCs/>
        </w:rPr>
        <w:t>Este Contrato, su significado e interpretación y la relación que crea entre las Partes, se regirá por la Ley Aplicable.</w:t>
      </w:r>
    </w:p>
    <w:p w:rsidR="00BC4F0D" w:rsidRPr="00882680" w:rsidRDefault="00BC4F0D" w:rsidP="00BC4F0D">
      <w:pPr>
        <w:pStyle w:val="Prrafodelista"/>
        <w:rPr>
          <w:rFonts w:ascii="Arial" w:hAnsi="Arial" w:cs="Arial"/>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Idioma: </w:t>
      </w:r>
      <w:r w:rsidRPr="00882680">
        <w:rPr>
          <w:rFonts w:ascii="Arial" w:hAnsi="Arial" w:cs="Arial"/>
          <w:bCs/>
        </w:rPr>
        <w:t>Este Contrato se ha celebrado en español, idioma por el que se regirán obligatoriamente todas las materias relacionadas con el mismo o su interpretación.</w:t>
      </w:r>
    </w:p>
    <w:p w:rsidR="00BC4F0D" w:rsidRPr="00882680" w:rsidRDefault="00BC4F0D" w:rsidP="00BC4F0D">
      <w:pPr>
        <w:pStyle w:val="Prrafodelista"/>
        <w:rPr>
          <w:rFonts w:ascii="Arial" w:hAnsi="Arial" w:cs="Arial"/>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Encabezamientos</w:t>
      </w:r>
      <w:r w:rsidRPr="00882680">
        <w:rPr>
          <w:rFonts w:ascii="Arial" w:hAnsi="Arial" w:cs="Arial"/>
          <w:bCs/>
        </w:rPr>
        <w:t>: El contenido de este Contrato no se verá restringido, modificado o afectado por los encabezamientos.</w:t>
      </w:r>
    </w:p>
    <w:p w:rsidR="00BC4F0D" w:rsidRPr="00882680" w:rsidRDefault="00BC4F0D" w:rsidP="00BC4F0D">
      <w:pPr>
        <w:pStyle w:val="Prrafodelista"/>
        <w:rPr>
          <w:rFonts w:ascii="Arial" w:hAnsi="Arial" w:cs="Arial"/>
          <w:b/>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 xml:space="preserve">Documentos que forman parte del Contrato: </w:t>
      </w:r>
      <w:r w:rsidRPr="00882680">
        <w:rPr>
          <w:rFonts w:ascii="Arial" w:hAnsi="Arial" w:cs="Arial"/>
          <w:bCs/>
        </w:rPr>
        <w:t>Forman parte del presente Contrato los siguientes documentos:</w:t>
      </w:r>
    </w:p>
    <w:p w:rsidR="00BC4F0D" w:rsidRPr="00882680" w:rsidRDefault="00BC4F0D" w:rsidP="00BC4F0D">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p>
    <w:p w:rsidR="00BC4F0D" w:rsidRPr="00882680" w:rsidRDefault="00BC4F0D" w:rsidP="00BC4F0D">
      <w:pPr>
        <w:tabs>
          <w:tab w:val="left" w:pos="0"/>
          <w:tab w:val="left" w:pos="5040"/>
          <w:tab w:val="left" w:pos="5760"/>
          <w:tab w:val="left" w:pos="6480"/>
          <w:tab w:val="left" w:pos="7200"/>
          <w:tab w:val="left" w:pos="7920"/>
          <w:tab w:val="left" w:pos="8640"/>
          <w:tab w:val="left" w:pos="9360"/>
        </w:tabs>
        <w:ind w:left="851"/>
        <w:jc w:val="both"/>
        <w:rPr>
          <w:rFonts w:ascii="Arial" w:hAnsi="Arial" w:cs="Arial"/>
        </w:rPr>
      </w:pPr>
      <w:r w:rsidRPr="00882680">
        <w:rPr>
          <w:rFonts w:ascii="Arial" w:hAnsi="Arial" w:cs="Arial"/>
        </w:rPr>
        <w:t xml:space="preserve">Anexo  1    </w:t>
      </w:r>
    </w:p>
    <w:p w:rsidR="00BC4F0D" w:rsidRPr="00882680" w:rsidRDefault="00BC4F0D" w:rsidP="00BC4F0D">
      <w:pPr>
        <w:tabs>
          <w:tab w:val="left" w:pos="1701"/>
          <w:tab w:val="left" w:pos="2694"/>
        </w:tabs>
        <w:ind w:left="851"/>
        <w:jc w:val="both"/>
        <w:rPr>
          <w:rFonts w:ascii="Arial" w:hAnsi="Arial" w:cs="Arial"/>
        </w:rPr>
      </w:pPr>
      <w:r w:rsidRPr="00882680">
        <w:rPr>
          <w:rFonts w:ascii="Arial" w:hAnsi="Arial" w:cs="Arial"/>
        </w:rPr>
        <w:t>Anexo  2</w:t>
      </w:r>
      <w:r w:rsidRPr="00882680">
        <w:rPr>
          <w:rFonts w:ascii="Arial" w:hAnsi="Arial" w:cs="Arial"/>
        </w:rPr>
        <w:tab/>
      </w:r>
    </w:p>
    <w:p w:rsidR="00BC4F0D" w:rsidRPr="00882680" w:rsidRDefault="00BC4F0D" w:rsidP="00BC4F0D">
      <w:pPr>
        <w:ind w:left="851"/>
        <w:jc w:val="both"/>
        <w:rPr>
          <w:rFonts w:ascii="Arial" w:hAnsi="Arial" w:cs="Arial"/>
        </w:rPr>
      </w:pPr>
      <w:r w:rsidRPr="00882680">
        <w:rPr>
          <w:rFonts w:ascii="Arial" w:hAnsi="Arial" w:cs="Arial"/>
        </w:rPr>
        <w:t xml:space="preserve"> </w:t>
      </w: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Totalidad del acuerdo</w:t>
      </w:r>
      <w:r w:rsidRPr="00882680">
        <w:rPr>
          <w:rFonts w:ascii="Arial" w:hAnsi="Arial" w:cs="Arial"/>
          <w:bCs/>
        </w:rPr>
        <w:t>: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BC4F0D" w:rsidRPr="00882680" w:rsidRDefault="00BC4F0D" w:rsidP="00BC4F0D">
      <w:pPr>
        <w:pStyle w:val="Prrafodelista"/>
        <w:autoSpaceDE w:val="0"/>
        <w:autoSpaceDN w:val="0"/>
        <w:adjustRightInd w:val="0"/>
        <w:ind w:left="851"/>
        <w:jc w:val="both"/>
        <w:rPr>
          <w:rFonts w:ascii="Arial" w:hAnsi="Arial" w:cs="Arial"/>
          <w:b/>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
          <w:bCs/>
        </w:rPr>
      </w:pPr>
      <w:r w:rsidRPr="00882680">
        <w:rPr>
          <w:rFonts w:ascii="Arial" w:hAnsi="Arial" w:cs="Arial"/>
          <w:b/>
          <w:bCs/>
        </w:rPr>
        <w:t>Modificaciones</w:t>
      </w:r>
      <w:r w:rsidRPr="00882680">
        <w:rPr>
          <w:rFonts w:ascii="Arial" w:hAnsi="Arial" w:cs="Arial"/>
          <w:bCs/>
        </w:rPr>
        <w:t>: Las Partes convienen que, cualquier variación, modificación o cambio a los términos aquí acordados deberá constar por escrito mediante la suscripción de una adenda,  debidamente firmada por sus representantes legales.</w:t>
      </w:r>
      <w:r w:rsidRPr="00882680">
        <w:rPr>
          <w:rFonts w:ascii="Arial" w:hAnsi="Arial" w:cs="Arial"/>
          <w:b/>
          <w:bCs/>
        </w:rPr>
        <w:t xml:space="preserve"> </w:t>
      </w:r>
    </w:p>
    <w:p w:rsidR="00BC4F0D" w:rsidRPr="00882680" w:rsidRDefault="00BC4F0D" w:rsidP="00BC4F0D">
      <w:pPr>
        <w:pStyle w:val="Prrafodelista"/>
        <w:autoSpaceDE w:val="0"/>
        <w:autoSpaceDN w:val="0"/>
        <w:adjustRightInd w:val="0"/>
        <w:ind w:left="851"/>
        <w:jc w:val="both"/>
        <w:rPr>
          <w:rFonts w:ascii="Arial" w:hAnsi="Arial" w:cs="Arial"/>
          <w:b/>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
          <w:bCs/>
        </w:rPr>
      </w:pPr>
      <w:r w:rsidRPr="00882680">
        <w:rPr>
          <w:rFonts w:ascii="Arial" w:hAnsi="Arial" w:cs="Arial"/>
          <w:b/>
          <w:bCs/>
        </w:rPr>
        <w:t>Plazos</w:t>
      </w:r>
      <w:r w:rsidRPr="00882680">
        <w:rPr>
          <w:rFonts w:ascii="Arial" w:hAnsi="Arial" w:cs="Arial"/>
          <w:bCs/>
        </w:rPr>
        <w:t>: Todos los plazos establecidos en este Contrato y sus anexos se entenderán como días calendario, salvo indicación expresa en contrario.</w:t>
      </w:r>
    </w:p>
    <w:p w:rsidR="00BC4F0D" w:rsidRPr="00882680" w:rsidRDefault="00BC4F0D" w:rsidP="00BC4F0D">
      <w:pPr>
        <w:pStyle w:val="Prrafodelista"/>
        <w:rPr>
          <w:rFonts w:ascii="Arial" w:hAnsi="Arial" w:cs="Arial"/>
          <w:b/>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Mayúsculas</w:t>
      </w:r>
      <w:r w:rsidRPr="00882680">
        <w:rPr>
          <w:rFonts w:ascii="Arial" w:hAnsi="Arial" w:cs="Arial"/>
          <w:bCs/>
        </w:rPr>
        <w:t>: El uso de las mayúsculas se entenderá conforme a las denominaciones otorgadas en este instrumento o de acuerdo a su contexto, usando indistintamente en plural o singular.</w:t>
      </w:r>
    </w:p>
    <w:p w:rsidR="00BC4F0D" w:rsidRPr="00882680" w:rsidRDefault="00BC4F0D" w:rsidP="00BC4F0D">
      <w:pPr>
        <w:pStyle w:val="Prrafodelista"/>
        <w:rPr>
          <w:rFonts w:ascii="Arial" w:hAnsi="Arial" w:cs="Arial"/>
          <w:bCs/>
        </w:rPr>
      </w:pPr>
    </w:p>
    <w:p w:rsidR="00BC4F0D" w:rsidRPr="00882680" w:rsidRDefault="00BC4F0D" w:rsidP="00C35C9D">
      <w:pPr>
        <w:pStyle w:val="Prrafodelista"/>
        <w:numPr>
          <w:ilvl w:val="1"/>
          <w:numId w:val="32"/>
        </w:numPr>
        <w:autoSpaceDE w:val="0"/>
        <w:autoSpaceDN w:val="0"/>
        <w:adjustRightInd w:val="0"/>
        <w:ind w:left="851" w:hanging="851"/>
        <w:contextualSpacing/>
        <w:jc w:val="both"/>
        <w:rPr>
          <w:rFonts w:ascii="Arial" w:hAnsi="Arial" w:cs="Arial"/>
          <w:bCs/>
        </w:rPr>
      </w:pPr>
      <w:r w:rsidRPr="00882680">
        <w:rPr>
          <w:rFonts w:ascii="Arial" w:hAnsi="Arial" w:cs="Arial"/>
          <w:b/>
          <w:bCs/>
        </w:rPr>
        <w:t>Discrepancias</w:t>
      </w:r>
      <w:r w:rsidRPr="00882680">
        <w:rPr>
          <w:rFonts w:ascii="Arial" w:hAnsi="Arial" w:cs="Arial"/>
          <w:bCs/>
        </w:rPr>
        <w:t>: En caso de presentarse incompatibilidad de interpretación y/o aplicación entre el Contrato y alguno de sus anexos, o los anexos entre sí, prevalecerá siempre lo dispuesto en el Contrato y entre anexos, prevalecerá el más específico de ellos sobre otro más genérico.</w:t>
      </w:r>
    </w:p>
    <w:p w:rsidR="00BC4F0D"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CUARTA.- OBJETO DEL CONTRATO</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rPr>
      </w:pPr>
      <w:r w:rsidRPr="00882680">
        <w:rPr>
          <w:rFonts w:ascii="Arial" w:hAnsi="Arial" w:cs="Arial"/>
        </w:rPr>
        <w:t xml:space="preserve">El presente Contrato tiene por objeto la prestación del Servicio de transporte nacional/internacional por Camión – Cisterna, del Producto de propiedad del Contratante, desde el Punto de Recepción hasta el Punto de Entrega, designado por el Contratante, a ser llevado a cabo de conformidad al presente Contrato. </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u w:val="single"/>
        </w:rPr>
        <w:t xml:space="preserve">CLAUSULA </w:t>
      </w:r>
      <w:r w:rsidRPr="00882680">
        <w:rPr>
          <w:rFonts w:ascii="Arial" w:hAnsi="Arial" w:cs="Arial"/>
          <w:b/>
          <w:bCs/>
          <w:u w:val="single"/>
        </w:rPr>
        <w:t xml:space="preserve">QUINTA.- VIGENCIA </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rPr>
      </w:pPr>
      <w:r w:rsidRPr="00882680">
        <w:rPr>
          <w:rFonts w:ascii="Arial" w:hAnsi="Arial" w:cs="Arial"/>
        </w:rPr>
        <w:t>El presente Contrato entrará en vigencia a partir de ___________ hasta el ___________ o hasta que las cisternas que cargaron durante el _____ descarguen el producto en el Punto de Entrega.</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SEXTA.- TARIFA DEL SERVICIO</w:t>
      </w:r>
    </w:p>
    <w:p w:rsidR="00BC4F0D" w:rsidRPr="00882680" w:rsidRDefault="00BC4F0D" w:rsidP="00BC4F0D">
      <w:pPr>
        <w:autoSpaceDE w:val="0"/>
        <w:autoSpaceDN w:val="0"/>
        <w:adjustRightInd w:val="0"/>
        <w:ind w:left="709" w:hanging="709"/>
        <w:jc w:val="both"/>
        <w:rPr>
          <w:rFonts w:ascii="Arial" w:hAnsi="Arial" w:cs="Arial"/>
        </w:rPr>
      </w:pPr>
    </w:p>
    <w:p w:rsidR="00BC4F0D" w:rsidRPr="00882680" w:rsidRDefault="00BC4F0D" w:rsidP="00BC4F0D">
      <w:pPr>
        <w:autoSpaceDE w:val="0"/>
        <w:autoSpaceDN w:val="0"/>
        <w:adjustRightInd w:val="0"/>
        <w:ind w:left="709" w:hanging="709"/>
        <w:jc w:val="both"/>
        <w:rPr>
          <w:rFonts w:ascii="Arial" w:hAnsi="Arial" w:cs="Arial"/>
        </w:rPr>
      </w:pPr>
      <w:r w:rsidRPr="00882680">
        <w:rPr>
          <w:rFonts w:ascii="Arial" w:hAnsi="Arial" w:cs="Arial"/>
        </w:rPr>
        <w:t>La tarifa que se establece por la prestación del Servicio para cada tramo, es la siguiente:</w:t>
      </w:r>
    </w:p>
    <w:tbl>
      <w:tblPr>
        <w:tblStyle w:val="Tabladecuadrcula6concolores-nfasis11"/>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39"/>
        <w:gridCol w:w="2641"/>
        <w:gridCol w:w="1417"/>
      </w:tblGrid>
      <w:tr w:rsidR="00BC4F0D" w:rsidRPr="00882680" w:rsidTr="000F0848">
        <w:trPr>
          <w:cnfStyle w:val="100000000000" w:firstRow="1" w:lastRow="0" w:firstColumn="0" w:lastColumn="0" w:oddVBand="0" w:evenVBand="0" w:oddHBand="0"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5280" w:type="dxa"/>
            <w:gridSpan w:val="2"/>
            <w:tcBorders>
              <w:bottom w:val="none" w:sz="0" w:space="0" w:color="auto"/>
            </w:tcBorders>
            <w:shd w:val="clear" w:color="auto" w:fill="auto"/>
            <w:vAlign w:val="center"/>
          </w:tcPr>
          <w:p w:rsidR="00BC4F0D" w:rsidRPr="00882680" w:rsidRDefault="00BC4F0D" w:rsidP="000F0848">
            <w:pPr>
              <w:jc w:val="center"/>
              <w:rPr>
                <w:rFonts w:ascii="Arial" w:hAnsi="Arial" w:cs="Arial"/>
                <w:color w:val="auto"/>
                <w:lang w:val="es-BO" w:eastAsia="es-ES"/>
              </w:rPr>
            </w:pPr>
            <w:r w:rsidRPr="00882680">
              <w:rPr>
                <w:rFonts w:ascii="Arial" w:hAnsi="Arial" w:cs="Arial"/>
                <w:color w:val="auto"/>
                <w:lang w:val="es-BO" w:eastAsia="es-ES"/>
              </w:rPr>
              <w:lastRenderedPageBreak/>
              <w:t>TRAMO</w:t>
            </w:r>
          </w:p>
        </w:tc>
        <w:tc>
          <w:tcPr>
            <w:tcW w:w="1417" w:type="dxa"/>
            <w:vMerge w:val="restart"/>
            <w:tcBorders>
              <w:bottom w:val="none" w:sz="0" w:space="0" w:color="auto"/>
            </w:tcBorders>
            <w:shd w:val="clear" w:color="auto" w:fill="auto"/>
            <w:vAlign w:val="center"/>
          </w:tcPr>
          <w:p w:rsidR="00BC4F0D" w:rsidRPr="00882680" w:rsidRDefault="00BC4F0D" w:rsidP="000F0848">
            <w:pPr>
              <w:jc w:val="center"/>
              <w:cnfStyle w:val="100000000000" w:firstRow="1" w:lastRow="0" w:firstColumn="0" w:lastColumn="0" w:oddVBand="0" w:evenVBand="0" w:oddHBand="0" w:evenHBand="0" w:firstRowFirstColumn="0" w:firstRowLastColumn="0" w:lastRowFirstColumn="0" w:lastRowLastColumn="0"/>
              <w:rPr>
                <w:rFonts w:ascii="Arial" w:hAnsi="Arial" w:cs="Arial"/>
                <w:color w:val="auto"/>
                <w:lang w:val="es-BO" w:eastAsia="es-ES"/>
              </w:rPr>
            </w:pPr>
            <w:r w:rsidRPr="00882680">
              <w:rPr>
                <w:rFonts w:ascii="Arial" w:hAnsi="Arial" w:cs="Arial"/>
                <w:color w:val="auto"/>
                <w:lang w:val="es-BO" w:eastAsia="es-ES"/>
              </w:rPr>
              <w:t>TARIFA</w:t>
            </w:r>
          </w:p>
        </w:tc>
      </w:tr>
      <w:tr w:rsidR="00BC4F0D" w:rsidRPr="00882680" w:rsidTr="000F08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C4F0D" w:rsidRPr="00882680" w:rsidRDefault="00BC4F0D" w:rsidP="000F0848">
            <w:pPr>
              <w:jc w:val="center"/>
              <w:rPr>
                <w:rFonts w:ascii="Arial" w:hAnsi="Arial" w:cs="Arial"/>
                <w:color w:val="auto"/>
                <w:lang w:val="es-BO" w:eastAsia="es-ES"/>
              </w:rPr>
            </w:pPr>
            <w:r w:rsidRPr="00882680">
              <w:rPr>
                <w:rFonts w:ascii="Arial" w:hAnsi="Arial" w:cs="Arial"/>
                <w:color w:val="auto"/>
                <w:lang w:val="es-BO" w:eastAsia="es-ES"/>
              </w:rPr>
              <w:t>PUNTO DE RECEPCIÓN</w:t>
            </w:r>
          </w:p>
        </w:tc>
        <w:tc>
          <w:tcPr>
            <w:tcW w:w="2641" w:type="dxa"/>
            <w:shd w:val="clear" w:color="auto" w:fill="auto"/>
            <w:vAlign w:val="center"/>
          </w:tcPr>
          <w:p w:rsidR="00BC4F0D" w:rsidRPr="00882680" w:rsidRDefault="00BC4F0D" w:rsidP="000F0848">
            <w:pPr>
              <w:jc w:val="center"/>
              <w:cnfStyle w:val="000000100000" w:firstRow="0" w:lastRow="0" w:firstColumn="0" w:lastColumn="0" w:oddVBand="0" w:evenVBand="0" w:oddHBand="1" w:evenHBand="0" w:firstRowFirstColumn="0" w:firstRowLastColumn="0" w:lastRowFirstColumn="0" w:lastRowLastColumn="0"/>
              <w:rPr>
                <w:rFonts w:ascii="Arial" w:hAnsi="Arial" w:cs="Arial"/>
                <w:b/>
                <w:color w:val="auto"/>
                <w:lang w:val="es-BO" w:eastAsia="es-ES"/>
              </w:rPr>
            </w:pPr>
            <w:r w:rsidRPr="00882680">
              <w:rPr>
                <w:rFonts w:ascii="Arial" w:hAnsi="Arial" w:cs="Arial"/>
                <w:b/>
                <w:color w:val="auto"/>
                <w:lang w:val="es-BO" w:eastAsia="es-ES"/>
              </w:rPr>
              <w:t>PUNTO DE ENTREGA</w:t>
            </w:r>
          </w:p>
        </w:tc>
        <w:tc>
          <w:tcPr>
            <w:tcW w:w="1417" w:type="dxa"/>
            <w:vMerge/>
            <w:shd w:val="clear" w:color="auto" w:fill="auto"/>
            <w:vAlign w:val="center"/>
          </w:tcPr>
          <w:p w:rsidR="00BC4F0D" w:rsidRPr="00882680" w:rsidRDefault="00BC4F0D" w:rsidP="000F084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C4F0D" w:rsidRPr="00882680" w:rsidTr="000F084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C4F0D" w:rsidRPr="00882680" w:rsidRDefault="00BC4F0D" w:rsidP="000F0848">
            <w:pPr>
              <w:jc w:val="center"/>
              <w:rPr>
                <w:rFonts w:ascii="Arial" w:hAnsi="Arial" w:cs="Arial"/>
                <w:i/>
                <w:color w:val="auto"/>
                <w:lang w:val="es-BO" w:eastAsia="es-ES"/>
              </w:rPr>
            </w:pPr>
          </w:p>
        </w:tc>
        <w:tc>
          <w:tcPr>
            <w:tcW w:w="2641" w:type="dxa"/>
            <w:shd w:val="clear" w:color="auto" w:fill="auto"/>
            <w:vAlign w:val="center"/>
          </w:tcPr>
          <w:p w:rsidR="00BC4F0D" w:rsidRPr="00882680" w:rsidRDefault="00BC4F0D" w:rsidP="000F084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C4F0D" w:rsidRPr="00882680" w:rsidRDefault="00BC4F0D" w:rsidP="000F084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r w:rsidR="00BC4F0D" w:rsidRPr="00882680" w:rsidTr="000F0848">
        <w:trPr>
          <w:cnfStyle w:val="000000100000" w:firstRow="0" w:lastRow="0" w:firstColumn="0" w:lastColumn="0" w:oddVBand="0" w:evenVBand="0" w:oddHBand="1" w:evenHBand="0" w:firstRowFirstColumn="0" w:firstRowLastColumn="0" w:lastRowFirstColumn="0" w:lastRowLastColumn="0"/>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C4F0D" w:rsidRPr="00882680" w:rsidRDefault="00BC4F0D" w:rsidP="000F0848">
            <w:pPr>
              <w:jc w:val="center"/>
              <w:rPr>
                <w:rFonts w:ascii="Arial" w:hAnsi="Arial" w:cs="Arial"/>
                <w:i/>
                <w:color w:val="auto"/>
                <w:lang w:val="es-BO" w:eastAsia="es-ES"/>
              </w:rPr>
            </w:pPr>
          </w:p>
        </w:tc>
        <w:tc>
          <w:tcPr>
            <w:tcW w:w="2641" w:type="dxa"/>
            <w:shd w:val="clear" w:color="auto" w:fill="auto"/>
            <w:vAlign w:val="center"/>
          </w:tcPr>
          <w:p w:rsidR="00BC4F0D" w:rsidRPr="00882680" w:rsidRDefault="00BC4F0D" w:rsidP="000F084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C4F0D" w:rsidRPr="00882680" w:rsidRDefault="00BC4F0D" w:rsidP="000F0848">
            <w:pPr>
              <w:jc w:val="center"/>
              <w:cnfStyle w:val="000000100000" w:firstRow="0" w:lastRow="0" w:firstColumn="0" w:lastColumn="0" w:oddVBand="0" w:evenVBand="0" w:oddHBand="1" w:evenHBand="0" w:firstRowFirstColumn="0" w:firstRowLastColumn="0" w:lastRowFirstColumn="0" w:lastRowLastColumn="0"/>
              <w:rPr>
                <w:rFonts w:ascii="Arial" w:hAnsi="Arial" w:cs="Arial"/>
                <w:i/>
                <w:color w:val="auto"/>
                <w:lang w:val="es-BO" w:eastAsia="es-ES"/>
              </w:rPr>
            </w:pPr>
          </w:p>
        </w:tc>
      </w:tr>
      <w:tr w:rsidR="00BC4F0D" w:rsidRPr="00882680" w:rsidTr="000F0848">
        <w:trPr>
          <w:jc w:val="center"/>
        </w:trPr>
        <w:tc>
          <w:tcPr>
            <w:cnfStyle w:val="001000000000" w:firstRow="0" w:lastRow="0" w:firstColumn="1" w:lastColumn="0" w:oddVBand="0" w:evenVBand="0" w:oddHBand="0" w:evenHBand="0" w:firstRowFirstColumn="0" w:firstRowLastColumn="0" w:lastRowFirstColumn="0" w:lastRowLastColumn="0"/>
            <w:tcW w:w="2639" w:type="dxa"/>
            <w:shd w:val="clear" w:color="auto" w:fill="auto"/>
            <w:vAlign w:val="center"/>
          </w:tcPr>
          <w:p w:rsidR="00BC4F0D" w:rsidRPr="00882680" w:rsidRDefault="00BC4F0D" w:rsidP="000F0848">
            <w:pPr>
              <w:jc w:val="center"/>
              <w:rPr>
                <w:rFonts w:ascii="Arial" w:hAnsi="Arial" w:cs="Arial"/>
                <w:i/>
                <w:color w:val="auto"/>
                <w:lang w:val="es-BO" w:eastAsia="es-ES"/>
              </w:rPr>
            </w:pPr>
          </w:p>
        </w:tc>
        <w:tc>
          <w:tcPr>
            <w:tcW w:w="2641" w:type="dxa"/>
            <w:shd w:val="clear" w:color="auto" w:fill="auto"/>
            <w:vAlign w:val="center"/>
          </w:tcPr>
          <w:p w:rsidR="00BC4F0D" w:rsidRPr="00882680" w:rsidRDefault="00BC4F0D" w:rsidP="000F084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c>
          <w:tcPr>
            <w:tcW w:w="1417" w:type="dxa"/>
            <w:shd w:val="clear" w:color="auto" w:fill="auto"/>
            <w:vAlign w:val="center"/>
          </w:tcPr>
          <w:p w:rsidR="00BC4F0D" w:rsidRPr="00882680" w:rsidRDefault="00BC4F0D" w:rsidP="000F0848">
            <w:pPr>
              <w:jc w:val="center"/>
              <w:cnfStyle w:val="000000000000" w:firstRow="0" w:lastRow="0" w:firstColumn="0" w:lastColumn="0" w:oddVBand="0" w:evenVBand="0" w:oddHBand="0" w:evenHBand="0" w:firstRowFirstColumn="0" w:firstRowLastColumn="0" w:lastRowFirstColumn="0" w:lastRowLastColumn="0"/>
              <w:rPr>
                <w:rFonts w:ascii="Arial" w:hAnsi="Arial" w:cs="Arial"/>
                <w:i/>
                <w:color w:val="auto"/>
                <w:lang w:val="es-BO" w:eastAsia="es-ES"/>
              </w:rPr>
            </w:pPr>
          </w:p>
        </w:tc>
      </w:tr>
    </w:tbl>
    <w:p w:rsidR="00BC4F0D" w:rsidRPr="00882680" w:rsidRDefault="00BC4F0D" w:rsidP="00BC4F0D">
      <w:pPr>
        <w:widowControl w:val="0"/>
        <w:ind w:hanging="11"/>
        <w:jc w:val="both"/>
        <w:rPr>
          <w:rFonts w:ascii="Arial" w:hAnsi="Arial" w:cs="Arial"/>
        </w:rPr>
      </w:pPr>
    </w:p>
    <w:p w:rsidR="00BC4F0D" w:rsidRPr="00882680" w:rsidRDefault="00BC4F0D" w:rsidP="00BC4F0D">
      <w:pPr>
        <w:widowControl w:val="0"/>
        <w:ind w:hanging="11"/>
        <w:jc w:val="both"/>
        <w:rPr>
          <w:rFonts w:ascii="Arial" w:hAnsi="Arial" w:cs="Arial"/>
        </w:rPr>
      </w:pPr>
      <w:r w:rsidRPr="00882680">
        <w:rPr>
          <w:rFonts w:ascii="Arial" w:hAnsi="Arial" w:cs="Arial"/>
        </w:rPr>
        <w:t xml:space="preserve">La tarifa comprende todos los componentes, seguros, accesorios, insumos, impuestos indirectos, tasas y demás 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Transportista a título de revisión de precio o reembolso, ni cualquier otro similar al Contratante. </w:t>
      </w:r>
    </w:p>
    <w:p w:rsidR="00BC4F0D" w:rsidRPr="00882680" w:rsidRDefault="00BC4F0D" w:rsidP="00BC4F0D">
      <w:pPr>
        <w:widowControl w:val="0"/>
        <w:ind w:hanging="11"/>
        <w:jc w:val="both"/>
        <w:rPr>
          <w:rFonts w:ascii="Arial" w:hAnsi="Arial" w:cs="Arial"/>
          <w:b/>
        </w:rPr>
      </w:pPr>
    </w:p>
    <w:p w:rsidR="00BC4F0D" w:rsidRPr="00882680" w:rsidRDefault="00BC4F0D" w:rsidP="00BC4F0D">
      <w:pPr>
        <w:keepNext/>
        <w:autoSpaceDE w:val="0"/>
        <w:autoSpaceDN w:val="0"/>
        <w:adjustRightInd w:val="0"/>
        <w:jc w:val="both"/>
        <w:rPr>
          <w:rFonts w:ascii="Arial" w:hAnsi="Arial" w:cs="Arial"/>
          <w:b/>
          <w:u w:val="single"/>
        </w:rPr>
      </w:pPr>
      <w:r w:rsidRPr="00882680">
        <w:rPr>
          <w:rFonts w:ascii="Arial" w:hAnsi="Arial" w:cs="Arial"/>
          <w:b/>
          <w:u w:val="single"/>
        </w:rPr>
        <w:t>CLAUSULA SÉPTIMA.- GASTOS REEMBOLSABLES (OPCIONAL)</w:t>
      </w:r>
    </w:p>
    <w:p w:rsidR="00BC4F0D" w:rsidRPr="00882680" w:rsidRDefault="00BC4F0D" w:rsidP="00BC4F0D">
      <w:pPr>
        <w:keepNext/>
        <w:ind w:left="3" w:right="11"/>
        <w:jc w:val="both"/>
        <w:rPr>
          <w:rFonts w:ascii="Arial" w:hAnsi="Arial" w:cs="Arial"/>
        </w:rPr>
      </w:pPr>
    </w:p>
    <w:p w:rsidR="00BC4F0D" w:rsidRPr="00882680" w:rsidRDefault="00BC4F0D" w:rsidP="00BC4F0D">
      <w:pPr>
        <w:autoSpaceDE w:val="0"/>
        <w:autoSpaceDN w:val="0"/>
        <w:adjustRightInd w:val="0"/>
        <w:jc w:val="both"/>
        <w:rPr>
          <w:rFonts w:ascii="Arial" w:hAnsi="Arial" w:cs="Arial"/>
          <w:b/>
          <w:u w:val="single"/>
        </w:rPr>
      </w:pPr>
      <w:r>
        <w:rPr>
          <w:rFonts w:ascii="Arial" w:hAnsi="Arial" w:cs="Arial"/>
          <w:b/>
          <w:u w:val="single"/>
        </w:rPr>
        <w:t xml:space="preserve">OPCIÓN </w:t>
      </w:r>
      <w:r w:rsidRPr="00882680">
        <w:rPr>
          <w:rFonts w:ascii="Arial" w:hAnsi="Arial" w:cs="Arial"/>
          <w:b/>
          <w:u w:val="single"/>
        </w:rPr>
        <w:t>A (PARA TRANSPORTE NACIONAL)</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rPr>
      </w:pPr>
      <w:r w:rsidRPr="00882680">
        <w:rPr>
          <w:rFonts w:ascii="Arial" w:hAnsi="Arial" w:cs="Arial"/>
          <w:b/>
        </w:rPr>
        <w:t>NO APLICA</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C4F0D" w:rsidRPr="00882680" w:rsidRDefault="00BC4F0D" w:rsidP="00BC4F0D">
      <w:pPr>
        <w:keepNext/>
        <w:ind w:left="3" w:right="11"/>
        <w:jc w:val="both"/>
        <w:rPr>
          <w:rFonts w:ascii="Arial" w:hAnsi="Arial" w:cs="Arial"/>
        </w:rPr>
      </w:pPr>
    </w:p>
    <w:p w:rsidR="00BC4F0D" w:rsidRPr="00882680" w:rsidRDefault="00BC4F0D" w:rsidP="00BC4F0D">
      <w:pPr>
        <w:keepNext/>
        <w:ind w:left="3" w:right="11"/>
        <w:jc w:val="both"/>
        <w:rPr>
          <w:rFonts w:ascii="Arial" w:hAnsi="Arial" w:cs="Arial"/>
        </w:rPr>
      </w:pPr>
      <w:r w:rsidRPr="00882680">
        <w:rPr>
          <w:rFonts w:ascii="Arial" w:hAnsi="Arial" w:cs="Arial"/>
        </w:rPr>
        <w:t>El Contratante realizará pagos al Transportista, conjuntamente con el pago del Servicio de cada período por concepto de los  siguientes gastos reembolsables:</w:t>
      </w:r>
    </w:p>
    <w:p w:rsidR="00BC4F0D" w:rsidRPr="00882680" w:rsidRDefault="00BC4F0D" w:rsidP="00BC4F0D">
      <w:pPr>
        <w:ind w:left="3" w:right="11"/>
        <w:jc w:val="both"/>
        <w:rPr>
          <w:rFonts w:ascii="Arial" w:hAnsi="Arial" w:cs="Arial"/>
        </w:rPr>
      </w:pPr>
      <w:r w:rsidRPr="00882680">
        <w:rPr>
          <w:rFonts w:ascii="Arial" w:hAnsi="Arial" w:cs="Arial"/>
        </w:rPr>
        <w:t xml:space="preserve"> </w:t>
      </w:r>
    </w:p>
    <w:p w:rsidR="00BC4F0D" w:rsidRPr="00882680" w:rsidRDefault="00BC4F0D" w:rsidP="00C35C9D">
      <w:pPr>
        <w:numPr>
          <w:ilvl w:val="0"/>
          <w:numId w:val="43"/>
        </w:numPr>
        <w:ind w:left="851" w:right="11" w:hanging="284"/>
        <w:jc w:val="both"/>
        <w:rPr>
          <w:rFonts w:ascii="Arial" w:hAnsi="Arial" w:cs="Arial"/>
        </w:rPr>
      </w:pPr>
      <w:r w:rsidRPr="00882680">
        <w:rPr>
          <w:rFonts w:ascii="Arial" w:hAnsi="Arial" w:cs="Arial"/>
        </w:rPr>
        <w:t xml:space="preserve">Trámites para hojas de ruta, cuando se incurra en este costo. </w:t>
      </w:r>
    </w:p>
    <w:p w:rsidR="00BC4F0D" w:rsidRPr="00882680" w:rsidRDefault="00BC4F0D" w:rsidP="00C35C9D">
      <w:pPr>
        <w:numPr>
          <w:ilvl w:val="0"/>
          <w:numId w:val="43"/>
        </w:numPr>
        <w:ind w:left="851" w:right="11" w:hanging="284"/>
        <w:jc w:val="both"/>
        <w:rPr>
          <w:rFonts w:ascii="Arial" w:hAnsi="Arial" w:cs="Arial"/>
        </w:rPr>
      </w:pPr>
      <w:r w:rsidRPr="00882680">
        <w:rPr>
          <w:rFonts w:ascii="Arial" w:hAnsi="Arial" w:cs="Arial"/>
        </w:rPr>
        <w:t xml:space="preserve">Costo de precintos, cuando se incurra en este costo. </w:t>
      </w:r>
    </w:p>
    <w:p w:rsidR="00BC4F0D" w:rsidRPr="00882680" w:rsidRDefault="00BC4F0D" w:rsidP="00C35C9D">
      <w:pPr>
        <w:numPr>
          <w:ilvl w:val="0"/>
          <w:numId w:val="43"/>
        </w:numPr>
        <w:ind w:left="851" w:right="11" w:hanging="284"/>
        <w:jc w:val="both"/>
        <w:rPr>
          <w:rFonts w:ascii="Arial" w:hAnsi="Arial" w:cs="Arial"/>
        </w:rPr>
      </w:pPr>
      <w:r w:rsidRPr="00882680">
        <w:rPr>
          <w:rFonts w:ascii="Arial" w:hAnsi="Arial" w:cs="Arial"/>
        </w:rPr>
        <w:t xml:space="preserve">Pagos de concesionarios de aduana por almacenaje y tránsito (cuyas facturas y/o documento equivalente deberán ser emitidas a nombre del Contratante), cuando se incurra en este costo. </w:t>
      </w:r>
    </w:p>
    <w:p w:rsidR="00BC4F0D" w:rsidRPr="00882680" w:rsidRDefault="00BC4F0D" w:rsidP="00BC4F0D">
      <w:pPr>
        <w:ind w:left="708"/>
        <w:rPr>
          <w:rFonts w:ascii="Arial" w:hAnsi="Arial" w:cs="Arial"/>
        </w:rPr>
      </w:pPr>
    </w:p>
    <w:p w:rsidR="00BC4F0D" w:rsidRPr="00882680" w:rsidRDefault="00BC4F0D" w:rsidP="00BC4F0D">
      <w:pPr>
        <w:ind w:left="3" w:right="11"/>
        <w:jc w:val="both"/>
        <w:rPr>
          <w:rFonts w:ascii="Arial" w:hAnsi="Arial" w:cs="Arial"/>
        </w:rPr>
      </w:pPr>
      <w:r w:rsidRPr="00882680">
        <w:rPr>
          <w:rFonts w:ascii="Arial" w:hAnsi="Arial" w:cs="Arial"/>
        </w:rPr>
        <w:t>La solicitud de los gastos reembolsables debe efectuarse conjuntamente con la solicitud del pago de transporte correspondiente, en base a las facturas emitidas a nombre del Contratante y/o los documentos de respaldo respectivos a reembolsar.  Si la solicitud de gastos reembolsables no es presentada oportunamente en el periodo del servicio correspondiente, el Contratante no reconocerá dichos gastos.</w:t>
      </w:r>
    </w:p>
    <w:p w:rsidR="00BC4F0D"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CLÁUSULA OCTAVA.- CIERRES DE TRAMITES ADUANEROS (PARA TRANSPORTE INTERNACIONAL)</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rPr>
      </w:pPr>
      <w:r w:rsidRPr="00882680">
        <w:rPr>
          <w:rFonts w:ascii="Arial" w:hAnsi="Arial" w:cs="Arial"/>
          <w:b/>
        </w:rPr>
        <w:t>NO APLICA</w:t>
      </w:r>
    </w:p>
    <w:p w:rsidR="00BC4F0D" w:rsidRPr="00882680" w:rsidRDefault="00BC4F0D" w:rsidP="00BC4F0D">
      <w:pPr>
        <w:autoSpaceDE w:val="0"/>
        <w:autoSpaceDN w:val="0"/>
        <w:adjustRightInd w:val="0"/>
        <w:jc w:val="both"/>
        <w:rPr>
          <w:rFonts w:ascii="Arial" w:hAnsi="Arial" w:cs="Arial"/>
          <w:b/>
        </w:rPr>
      </w:pPr>
    </w:p>
    <w:p w:rsidR="00BC4F0D" w:rsidRPr="00882680" w:rsidRDefault="00BC4F0D" w:rsidP="00BC4F0D">
      <w:pPr>
        <w:autoSpaceDE w:val="0"/>
        <w:autoSpaceDN w:val="0"/>
        <w:adjustRightInd w:val="0"/>
        <w:jc w:val="both"/>
        <w:rPr>
          <w:rFonts w:ascii="Arial" w:hAnsi="Arial" w:cs="Arial"/>
          <w:b/>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 el plazo de _____________ (__________) Días Hábiles siguientes a la finalización de la descarga del Producto de la última cisterna que cierra la DUI asignada, deberá hacer entrega de los siguientes documentos, ordenados de manera cronológica tomando como fecha de referencia el día de la emisión del CRT: </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Factura Comercial, Lista de Empaque, Certificado de Origen, si corresponde.</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CRT’s</w:t>
      </w:r>
      <w:proofErr w:type="spellEnd"/>
      <w:r w:rsidRPr="00882680">
        <w:rPr>
          <w:rFonts w:ascii="Arial" w:hAnsi="Arial" w:cs="Arial"/>
        </w:rPr>
        <w:t xml:space="preserve"> originales o copia legalizada, con firmas y sellos correspondientes (en caso de presentación del CRT original en un cobro anterior, se deberá presentar fotocopia legalizada del CRT indicando fecha de presentación del CRT original).</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MIC’s</w:t>
      </w:r>
      <w:proofErr w:type="spellEnd"/>
      <w:r w:rsidRPr="00882680">
        <w:rPr>
          <w:rFonts w:ascii="Arial" w:hAnsi="Arial" w:cs="Arial"/>
        </w:rPr>
        <w:t xml:space="preserve"> originales que se emiten uno por cada cisterna, con firmas y sellos correspondientes </w:t>
      </w:r>
      <w:r w:rsidRPr="00882680">
        <w:rPr>
          <w:rFonts w:ascii="Arial" w:hAnsi="Arial" w:cs="Arial"/>
        </w:rPr>
        <w:lastRenderedPageBreak/>
        <w:t>tanto de la Aduana de Salida (país de origen) como de la Aduana de Ingreso a territorio nacional (Administración Aduanera de Frontera).</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(Opcional) Póliza de seguro y/o Certificado de Cobertura de Seguro, aplicación de seguro, por el transporte realizado en ejemplar original; que corresponda al valor de la mercancía asegurada, volumen transportado asegurado, tramo del seguro, fecha de embarque, tipo de cobertura y prima efectivamente pagada.</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Partes de Recepción originales, emitidos por el Concesionario de Recinto Aduanero, uno por cada cisterna, si el caso corresponde.</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del movimiento de volumen y peso, en medio físico y magnético, que registre:</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Nro. de CRT</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placa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MIC</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MIC</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Número de Parte de Recepción</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y peso del Parte de Recepción.</w:t>
      </w:r>
    </w:p>
    <w:p w:rsidR="00BC4F0D" w:rsidRPr="00882680" w:rsidRDefault="00BC4F0D" w:rsidP="00BC4F0D">
      <w:pPr>
        <w:widowControl w:val="0"/>
        <w:shd w:val="clear" w:color="auto" w:fill="FFFFFF"/>
        <w:autoSpaceDE w:val="0"/>
        <w:autoSpaceDN w:val="0"/>
        <w:ind w:right="43"/>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modificación de alguno de los documentos aduaneros, se deberá adjuntar la Resolución Administrativa (fotocopia simple), la misma que es emitida por la Administración Aduanera autorizando la modificación.</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documentación deberá ser clasificada y remitida por aduana de ingreso.</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(Opcional) La aplicación de la póliza de seguro por los volúmenes transportados, será solicitada al Transportista por el Contratante una vez se determine el volumen exacto por el cual deberá ser emitido ese documento, debiendo ser presentado por la empresa transportista en el curso de tres (3) Días Hábiles después de su solicitud.</w:t>
      </w:r>
    </w:p>
    <w:p w:rsidR="00BC4F0D" w:rsidRPr="00882680" w:rsidRDefault="00BC4F0D" w:rsidP="00BC4F0D">
      <w:pPr>
        <w:widowControl w:val="0"/>
        <w:ind w:hanging="11"/>
        <w:jc w:val="both"/>
        <w:rPr>
          <w:rFonts w:ascii="Arial" w:hAnsi="Arial" w:cs="Arial"/>
          <w:b/>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NOVENA.- CONCILIACIÓN DE VOLÚMENES (NACIONAL)</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OPCIÓN A (PARA TRANSPORTE NACIONAL)</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Planilla de pre liquidación.</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 xml:space="preserve">Copia original de los </w:t>
      </w:r>
      <w:proofErr w:type="spellStart"/>
      <w:r w:rsidRPr="00882680">
        <w:rPr>
          <w:rFonts w:ascii="Arial" w:hAnsi="Arial" w:cs="Arial"/>
        </w:rPr>
        <w:t>CRE's</w:t>
      </w:r>
      <w:proofErr w:type="spellEnd"/>
      <w:r w:rsidRPr="00882680">
        <w:rPr>
          <w:rFonts w:ascii="Arial" w:hAnsi="Arial" w:cs="Arial"/>
        </w:rPr>
        <w:t xml:space="preserve"> (Certificados de Recepción y Entrega) debidamente firmados por el Transportista y el Contratante o a quien este designe. Sin perjuicio de lo anterior y a fin de dar continuidad a las operaciones, serán válidas las mediciones que se realicen en Planta y el Transportista, con la aprobación del Contratante. </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Copia de hojas de ruta utilizadas por viaje efectuado.</w:t>
      </w:r>
    </w:p>
    <w:p w:rsidR="00BC4F0D" w:rsidRPr="00882680" w:rsidRDefault="00BC4F0D" w:rsidP="00BC4F0D">
      <w:pPr>
        <w:pStyle w:val="Prrafodelista"/>
        <w:widowControl w:val="0"/>
        <w:shd w:val="clear" w:color="auto" w:fill="FFFFFF"/>
        <w:autoSpaceDE w:val="0"/>
        <w:autoSpaceDN w:val="0"/>
        <w:ind w:left="360" w:right="43"/>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Dicha planilla de pre liquidación deberá ser remitida mediante nota al Contratante, y contendrá como mínimo lo siguiente:</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Nombre del Servicio</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 xml:space="preserve">Periodo </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Tramo</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Volumen transportado</w:t>
      </w: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Número de viajes</w:t>
      </w:r>
    </w:p>
    <w:p w:rsidR="00BC4F0D" w:rsidRPr="00882680" w:rsidRDefault="00BC4F0D" w:rsidP="00BC4F0D">
      <w:pPr>
        <w:widowControl w:val="0"/>
        <w:shd w:val="clear" w:color="auto" w:fill="FFFFFF"/>
        <w:autoSpaceDE w:val="0"/>
        <w:autoSpaceDN w:val="0"/>
        <w:ind w:left="851" w:right="43"/>
        <w:contextualSpacing/>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C4F0D" w:rsidRPr="00882680" w:rsidRDefault="00BC4F0D" w:rsidP="00BC4F0D">
      <w:pPr>
        <w:widowControl w:val="0"/>
        <w:shd w:val="clear" w:color="auto" w:fill="FFFFFF"/>
        <w:autoSpaceDE w:val="0"/>
        <w:autoSpaceDN w:val="0"/>
        <w:ind w:right="43"/>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Cuando el volumen efectivamente recibido en destino supere al volumen cargado en origen, el volumen a considerarse para la liquidación del servicio de transporte será el volumen cargado en origen</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C4F0D" w:rsidRPr="00882680" w:rsidRDefault="00BC4F0D" w:rsidP="00BC4F0D">
      <w:pPr>
        <w:pStyle w:val="Prrafodelista"/>
        <w:widowControl w:val="0"/>
        <w:shd w:val="clear" w:color="auto" w:fill="FFFFFF"/>
        <w:autoSpaceDE w:val="0"/>
        <w:autoSpaceDN w:val="0"/>
        <w:ind w:left="709" w:right="43" w:hanging="709"/>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de pre liquidación junto a la documentación sea recibida por el Contratante con posterioridad al plazo estipulado en el numeral 8.1 de la presente cláusula, estará sujeta al tiempo y los plazos de conciliación establecidos para el Contratante o será considerada conjuntamente la documentación de servicio del siguiente mes. </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8"/>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exista diferencia entre la planilla de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8.1 de la presente cláusula, referenciando en la solicitud que es documentación de complemento. </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OPCION B (PARA TRANSPORTE INTERNACIONAL)</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C35C9D">
      <w:pPr>
        <w:pStyle w:val="Prrafodelista"/>
        <w:widowControl w:val="0"/>
        <w:numPr>
          <w:ilvl w:val="0"/>
          <w:numId w:val="3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Dentro de los _____________ (__________) Días Hábiles posteriores a la finalización de cada mes, el Transportista entregará al Contratante la siguiente documentación para la conciliación de volúmenes transportados y para la liquidación del costo del servicio:</w:t>
      </w:r>
    </w:p>
    <w:p w:rsidR="00BC4F0D" w:rsidRPr="00882680" w:rsidRDefault="00BC4F0D" w:rsidP="00BC4F0D">
      <w:pPr>
        <w:pStyle w:val="Prrafodelista"/>
        <w:widowControl w:val="0"/>
        <w:shd w:val="clear" w:color="auto" w:fill="FFFFFF"/>
        <w:autoSpaceDE w:val="0"/>
        <w:autoSpaceDN w:val="0"/>
        <w:ind w:left="567" w:right="43"/>
        <w:jc w:val="both"/>
        <w:rPr>
          <w:rFonts w:ascii="Arial" w:hAnsi="Arial" w:cs="Arial"/>
        </w:rPr>
      </w:pPr>
    </w:p>
    <w:p w:rsidR="00BC4F0D" w:rsidRPr="00882680" w:rsidRDefault="00BC4F0D" w:rsidP="00C35C9D">
      <w:pPr>
        <w:numPr>
          <w:ilvl w:val="0"/>
          <w:numId w:val="36"/>
        </w:numPr>
        <w:ind w:left="1134" w:hanging="283"/>
        <w:jc w:val="both"/>
        <w:rPr>
          <w:rFonts w:ascii="Arial" w:hAnsi="Arial" w:cs="Arial"/>
        </w:rPr>
      </w:pPr>
      <w:r w:rsidRPr="00882680">
        <w:rPr>
          <w:rFonts w:ascii="Arial" w:hAnsi="Arial" w:cs="Arial"/>
        </w:rPr>
        <w:t>Planilla de pre liquidación.</w:t>
      </w:r>
    </w:p>
    <w:p w:rsidR="00BC4F0D" w:rsidRPr="00882680" w:rsidRDefault="00BC4F0D" w:rsidP="00C35C9D">
      <w:pPr>
        <w:widowControl w:val="0"/>
        <w:numPr>
          <w:ilvl w:val="0"/>
          <w:numId w:val="36"/>
        </w:numPr>
        <w:shd w:val="clear" w:color="auto" w:fill="FFFFFF"/>
        <w:autoSpaceDE w:val="0"/>
        <w:autoSpaceDN w:val="0"/>
        <w:ind w:left="1134" w:right="43" w:hanging="283"/>
        <w:contextualSpacing/>
        <w:jc w:val="both"/>
        <w:rPr>
          <w:rFonts w:ascii="Arial" w:hAnsi="Arial" w:cs="Arial"/>
        </w:rPr>
      </w:pPr>
      <w:proofErr w:type="spellStart"/>
      <w:r w:rsidRPr="00882680">
        <w:rPr>
          <w:rFonts w:ascii="Arial" w:hAnsi="Arial" w:cs="Arial"/>
        </w:rPr>
        <w:t>CRE's</w:t>
      </w:r>
      <w:proofErr w:type="spellEnd"/>
      <w:r w:rsidRPr="00882680">
        <w:rPr>
          <w:rFonts w:ascii="Arial" w:hAnsi="Arial" w:cs="Arial"/>
        </w:rPr>
        <w:t xml:space="preserve"> (Certificados de Recepción y Entrega) original o copia original correspondiente a las cisternas transportadas. En caso que un CRE pertenezca a dos o más empresas, la empresa que presente fotocopia deberá referenciar en el reverso de la copia,  la empresa que presentará el documento original.</w:t>
      </w:r>
    </w:p>
    <w:p w:rsidR="00BC4F0D" w:rsidRPr="00882680" w:rsidRDefault="00BC4F0D" w:rsidP="00C35C9D">
      <w:pPr>
        <w:widowControl w:val="0"/>
        <w:numPr>
          <w:ilvl w:val="0"/>
          <w:numId w:val="3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Remitos originales, cuando corresponda</w:t>
      </w:r>
    </w:p>
    <w:p w:rsidR="00BC4F0D" w:rsidRPr="00882680" w:rsidRDefault="00BC4F0D" w:rsidP="00C35C9D">
      <w:pPr>
        <w:widowControl w:val="0"/>
        <w:numPr>
          <w:ilvl w:val="0"/>
          <w:numId w:val="36"/>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Planillas de pre-liquidación en medio físico y magnético, que registre:</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Carga en Planta de origen</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despacho</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Placa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cargado a 60ºF</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Volumen que figure en el MIC</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Fecha de recepción</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 xml:space="preserve">Volumen </w:t>
      </w:r>
      <w:proofErr w:type="spellStart"/>
      <w:r w:rsidRPr="00882680">
        <w:rPr>
          <w:rFonts w:ascii="Arial" w:hAnsi="Arial" w:cs="Arial"/>
        </w:rPr>
        <w:t>recepcionado</w:t>
      </w:r>
      <w:proofErr w:type="spellEnd"/>
      <w:r w:rsidRPr="00882680">
        <w:rPr>
          <w:rFonts w:ascii="Arial" w:hAnsi="Arial" w:cs="Arial"/>
        </w:rPr>
        <w:t xml:space="preserve"> a 60°F</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CRE</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hoja de ruta a reembolsar, cuando corresponda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Nº de DUI  que aplica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 de remito, cuando corresponda</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NOTA: Al pie de la planilla, deben referenciar cambio de tracto (placas), siniestro total o parcial (placa). Otra información que se considere.</w:t>
      </w:r>
    </w:p>
    <w:p w:rsidR="00BC4F0D" w:rsidRPr="00882680" w:rsidRDefault="00BC4F0D" w:rsidP="00C35C9D">
      <w:pPr>
        <w:widowControl w:val="0"/>
        <w:numPr>
          <w:ilvl w:val="2"/>
          <w:numId w:val="44"/>
        </w:numPr>
        <w:shd w:val="clear" w:color="auto" w:fill="FFFFFF"/>
        <w:autoSpaceDE w:val="0"/>
        <w:autoSpaceDN w:val="0"/>
        <w:ind w:left="1418" w:right="43" w:hanging="284"/>
        <w:contextualSpacing/>
        <w:jc w:val="both"/>
        <w:rPr>
          <w:rFonts w:ascii="Arial" w:hAnsi="Arial" w:cs="Arial"/>
        </w:rPr>
      </w:pPr>
      <w:r w:rsidRPr="00882680">
        <w:rPr>
          <w:rFonts w:ascii="Arial" w:hAnsi="Arial" w:cs="Arial"/>
        </w:rPr>
        <w:t>Otros datos que considere necesarios.</w:t>
      </w:r>
    </w:p>
    <w:p w:rsidR="00BC4F0D" w:rsidRPr="00882680" w:rsidRDefault="00BC4F0D" w:rsidP="00C35C9D">
      <w:pPr>
        <w:widowControl w:val="0"/>
        <w:numPr>
          <w:ilvl w:val="0"/>
          <w:numId w:val="44"/>
        </w:numPr>
        <w:shd w:val="clear" w:color="auto" w:fill="FFFFFF"/>
        <w:autoSpaceDE w:val="0"/>
        <w:autoSpaceDN w:val="0"/>
        <w:ind w:left="1134" w:right="43" w:hanging="283"/>
        <w:contextualSpacing/>
        <w:jc w:val="both"/>
        <w:rPr>
          <w:rFonts w:ascii="Arial" w:hAnsi="Arial" w:cs="Arial"/>
        </w:rPr>
      </w:pPr>
      <w:r w:rsidRPr="00882680">
        <w:rPr>
          <w:rFonts w:ascii="Arial" w:hAnsi="Arial" w:cs="Arial"/>
        </w:rPr>
        <w:t>Fotocopia de Hoja de Ruta y otros respaldos de gastos reembolsables, cuando corresponda</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Dentro de los _____________ (__________) Días Hábiles siguientes a la recepción de la documentación presentada por el Transportista de conformidad a lo estipulado anteriormente, el Contratante indicará por escrito o vía e-mail la conciliación de volúmenes a ser considerados por servicio prestado. </w:t>
      </w: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Cuando el volumen efectivamente recibido en destino supere al volumen cargado en origen, el volumen a considerarse para la liquidación del servicio de transporte será el volumen cargado en origen</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dentro los _____________ (__________) Días Hábiles siguientes, deberá comunicar su aprobación u observaciones a la misma. Si posterior a este plazo el Contratante no recibe la aprobación del Transportista, el Contratante considerará una aceptación tácita a la misma.  </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caso que la planilla pre liquidación junto a la documentación sea recibida por el Contratante con posterioridad al plazo estipulado en el numeral 9.1 de la presente cláusula, estará sujeta al tiempo y los plazos de conciliación establecidos para el Contratante o será considerada conjuntamente la documentación de servicio del siguiente mes. </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3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exista diferencia entre la planilla pre liquidación, planilla de control impresa y/o la documentación de soporte, con relación a la información del Contratante, el documento que definirá la información final será el CRE. Si se identificara documentación faltante, ésta deberá ser remitida en el siguiente plazo de envío de la documentación establecido en el numeral 9.1 de la presente cláusula,  referenciando en la solicitud que es documentación de complemento.</w:t>
      </w:r>
    </w:p>
    <w:p w:rsidR="00BC4F0D" w:rsidRPr="00882680" w:rsidRDefault="00BC4F0D" w:rsidP="00BC4F0D">
      <w:pPr>
        <w:widowControl w:val="0"/>
        <w:shd w:val="clear" w:color="auto" w:fill="FFFFFF"/>
        <w:autoSpaceDE w:val="0"/>
        <w:autoSpaceDN w:val="0"/>
        <w:ind w:right="43"/>
        <w:contextualSpacing/>
        <w:jc w:val="both"/>
        <w:rPr>
          <w:rFonts w:ascii="Arial" w:hAnsi="Arial" w:cs="Arial"/>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CLÁUSULA DÉCIMA.- FACTURACIÓN Y FORMA DE PAGO</w:t>
      </w:r>
    </w:p>
    <w:p w:rsidR="00BC4F0D" w:rsidRPr="00882680" w:rsidRDefault="00BC4F0D" w:rsidP="00BC4F0D">
      <w:pPr>
        <w:autoSpaceDE w:val="0"/>
        <w:autoSpaceDN w:val="0"/>
        <w:adjustRightInd w:val="0"/>
        <w:jc w:val="both"/>
        <w:rPr>
          <w:rFonts w:ascii="Arial" w:hAnsi="Arial" w:cs="Arial"/>
          <w:b/>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Una vez conciliados los volúmenes, el Contratante hará conocer al Transportista por escrito o vía e-mail, en un plazo de _____________ (__________) Días Hábiles, la conclusión y liquidación del servicio de transporte, fecha en la que se deberá emitir la factura correspondiente, </w:t>
      </w:r>
      <w:r w:rsidRPr="00882680">
        <w:rPr>
          <w:rFonts w:ascii="Arial" w:hAnsi="Arial" w:cs="Arial"/>
          <w:lang w:val="es-ES_tradnl"/>
        </w:rPr>
        <w:t>que deberá ser emitida de acuerdo a norma impositiva a nombre de Yacimientos Petrolíferos Fiscales Bolivianos o YPFB con NIT 1020269020.</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Una vez que el Transportista reciba la liquidación por parte del Contratante, mediante nota escrita, presentará la factura respectiva, en horario de (08:30 - 12:30 y 14:30 - 18:30), adjuntando los siguientes documentos:</w:t>
      </w:r>
    </w:p>
    <w:p w:rsidR="00BC4F0D" w:rsidRPr="00882680" w:rsidRDefault="00BC4F0D" w:rsidP="00BC4F0D">
      <w:pPr>
        <w:widowControl w:val="0"/>
        <w:shd w:val="clear" w:color="auto" w:fill="FFFFFF"/>
        <w:autoSpaceDE w:val="0"/>
        <w:autoSpaceDN w:val="0"/>
        <w:ind w:right="43"/>
        <w:jc w:val="both"/>
        <w:rPr>
          <w:rFonts w:ascii="Arial" w:hAnsi="Arial" w:cs="Arial"/>
        </w:rPr>
      </w:pPr>
    </w:p>
    <w:p w:rsidR="00BC4F0D" w:rsidRPr="00882680" w:rsidRDefault="00BC4F0D" w:rsidP="00BC4F0D">
      <w:pPr>
        <w:autoSpaceDE w:val="0"/>
        <w:autoSpaceDN w:val="0"/>
        <w:adjustRightInd w:val="0"/>
        <w:ind w:left="1134" w:hanging="283"/>
        <w:jc w:val="both"/>
        <w:rPr>
          <w:rFonts w:ascii="Arial" w:hAnsi="Arial" w:cs="Arial"/>
        </w:rPr>
      </w:pPr>
      <w:r w:rsidRPr="00882680">
        <w:rPr>
          <w:rFonts w:ascii="Arial" w:hAnsi="Arial" w:cs="Arial"/>
        </w:rPr>
        <w:t>a) Fotocopia del contrato vigente suscrito con el Contratante</w:t>
      </w:r>
    </w:p>
    <w:p w:rsidR="00BC4F0D" w:rsidRPr="00882680" w:rsidRDefault="00BC4F0D" w:rsidP="00BC4F0D">
      <w:pPr>
        <w:autoSpaceDE w:val="0"/>
        <w:autoSpaceDN w:val="0"/>
        <w:adjustRightInd w:val="0"/>
        <w:ind w:left="1134" w:hanging="283"/>
        <w:jc w:val="both"/>
        <w:rPr>
          <w:rFonts w:ascii="Arial" w:hAnsi="Arial" w:cs="Arial"/>
        </w:rPr>
      </w:pPr>
      <w:r w:rsidRPr="00882680">
        <w:rPr>
          <w:rFonts w:ascii="Arial" w:hAnsi="Arial" w:cs="Arial"/>
        </w:rPr>
        <w:t>b) Fotocopia del sistema integrado de gestión y modernización administrativa (SIGMA) o sistema de gestión de pública (SIGEP)</w:t>
      </w:r>
    </w:p>
    <w:p w:rsidR="00BC4F0D" w:rsidRPr="00882680" w:rsidRDefault="00BC4F0D" w:rsidP="00BC4F0D">
      <w:pPr>
        <w:autoSpaceDE w:val="0"/>
        <w:autoSpaceDN w:val="0"/>
        <w:adjustRightInd w:val="0"/>
        <w:ind w:left="1134" w:hanging="283"/>
        <w:jc w:val="both"/>
        <w:rPr>
          <w:rFonts w:ascii="Arial" w:hAnsi="Arial" w:cs="Arial"/>
        </w:rPr>
      </w:pPr>
      <w:r w:rsidRPr="00882680">
        <w:rPr>
          <w:rFonts w:ascii="Arial" w:hAnsi="Arial" w:cs="Arial"/>
        </w:rPr>
        <w:t>c) Fotocopia del Número de Identificación Tributaria (NIT)</w:t>
      </w:r>
    </w:p>
    <w:p w:rsidR="00BC4F0D" w:rsidRPr="00882680" w:rsidRDefault="00BC4F0D" w:rsidP="00BC4F0D">
      <w:pPr>
        <w:autoSpaceDE w:val="0"/>
        <w:autoSpaceDN w:val="0"/>
        <w:adjustRightInd w:val="0"/>
        <w:ind w:left="851"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que la mencionada fecha sea sábado, domingo o feriado declarado por Ley Aplicable, la presentación de la factura se la hará el Día Hábil siguiente. En caso de no presentar hasta la fecha indicada, la factura deberá ser remitida en el siguiente periodo</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la merma sea superior a la merma máxima permisible, el Contratante podrá cobrar el monto calculado de acuerdo a la cláusula (Mermas), mediante el descuento de la factura del mes de solicitud de pago.</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valor de productos perdidos en siniestros u otros, no sean cancelados en los _____ (_____) Días Hábiles luego de acontecido el evento, el Contratante podrá cobrar el monto adeudado por concepto de siniestros u otros, mediante el descuento de la factura pendiente de pago.</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que el Transportista en el plazo de _____ (_____) Días Hábiles de recibir la solicitud de pago de la penalidad, no pague la misma, el Contratante podrá cobrar el monto adeudado por concepto de penalidades mediante el descuento de la factura pendiente de pago.</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r w:rsidRPr="00882680">
        <w:rPr>
          <w:rFonts w:ascii="Arial" w:hAnsi="Arial" w:cs="Arial"/>
        </w:rPr>
        <w:tab/>
      </w: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El monto de la factura no deberá reflejar ningún descuento por merma, pérdida de producto, penalidades u otros.</w:t>
      </w:r>
    </w:p>
    <w:p w:rsidR="00BC4F0D" w:rsidRPr="00882680" w:rsidRDefault="00BC4F0D" w:rsidP="00BC4F0D">
      <w:pPr>
        <w:pStyle w:val="Prrafodelista"/>
        <w:ind w:left="851" w:hanging="851"/>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emitirá la facturación al Transportista en los casos de descuentos por mermas o  por pérdida de Producto en siniestros u otros.</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efectuará el pago de la factura correspondiente menos los descuentos que correspondan, dentro de los _____ (_____) Días Hábiles siguientes a partir de la recepción de la misma con la documentación señalada en la Cláusula (Conciliación de Volúmenes) del presente Contrato. Si el vencimiento del plazo para el pago fuera un sábado, domingo u otro feriado bancario en el Estado Plurinacional de Bolivia, el pago se realizará al Día Hábil siguiente. </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pago se realizará en una cuenta bancaria designada por el Transportista, pudiendo ser esta en plaza boliviana o extranjera, con el fin de agilizar los trámites necesarios de acuerdo a la celeridad que exige el presente Contrato. Será suficiente prueba de pago la confirmación del giro con referencia a la factura emitida. Todos los cargos, gastos y comisiones bancarias estarán a cargo exclusivo del Transportista.</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Los subcontratistas no podrán facturar directamente al Contratante el importe de los respectivos subcontratos, la facturación deberá ser realizada únicamente por el Transportista al Contratante. El pago se realizará directamente a la cuenta del Transportista. </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Cualquier Servicio no cobrado por el Transportista al Contratante hasta el cierre del presente contrato, y que no sea facturado según lo estipulado en esta Cláusula, no será aceptado como tal, por lo tanto, el Contratante no reconocerá pago alguno por el mismo. </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t xml:space="preserve">CLAUSULA DÉCIMA PRIMERA.- </w:t>
      </w:r>
      <w:r w:rsidRPr="00882680">
        <w:rPr>
          <w:rFonts w:ascii="Arial" w:hAnsi="Arial" w:cs="Arial"/>
          <w:u w:val="single"/>
        </w:rPr>
        <w:t xml:space="preserve"> </w:t>
      </w:r>
      <w:r w:rsidRPr="00882680">
        <w:rPr>
          <w:rFonts w:ascii="Arial" w:hAnsi="Arial" w:cs="Arial"/>
          <w:b/>
          <w:bCs/>
          <w:u w:val="single"/>
        </w:rPr>
        <w:t>NOMINACION DE VOLUMEN</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widowControl w:val="0"/>
        <w:numPr>
          <w:ilvl w:val="0"/>
          <w:numId w:val="47"/>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volumen a nominar corresponderá al __________% (__________) del volumen total del periodo de operación informado por el Contratante previo al inicio del mismo. Este porcentaje corresponde al porcentaje adjudicado al Transportista, porcentaje que fue calculado en base a la cantidad de Camiones-Cisternas ofertadas por el Transportista, validadas por el Contratante de la cantidad total de Camiones-Cisternas ofertadas para el Lote.</w:t>
      </w:r>
    </w:p>
    <w:p w:rsidR="00BC4F0D" w:rsidRPr="00882680" w:rsidRDefault="00BC4F0D" w:rsidP="00BC4F0D">
      <w:pPr>
        <w:pStyle w:val="Prrafodelista"/>
        <w:widowControl w:val="0"/>
        <w:shd w:val="clear" w:color="auto" w:fill="FFFFFF"/>
        <w:autoSpaceDE w:val="0"/>
        <w:autoSpaceDN w:val="0"/>
        <w:ind w:left="851" w:right="43"/>
        <w:jc w:val="both"/>
        <w:rPr>
          <w:rFonts w:ascii="Arial" w:hAnsi="Arial" w:cs="Arial"/>
        </w:rPr>
      </w:pPr>
    </w:p>
    <w:p w:rsidR="00BC4F0D" w:rsidRPr="00882680" w:rsidRDefault="00BC4F0D" w:rsidP="00C35C9D">
      <w:pPr>
        <w:pStyle w:val="Prrafodelista"/>
        <w:widowControl w:val="0"/>
        <w:numPr>
          <w:ilvl w:val="1"/>
          <w:numId w:val="47"/>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el caso que el Transportista</w:t>
      </w:r>
      <w:r w:rsidRPr="00882680">
        <w:rPr>
          <w:rFonts w:ascii="Arial" w:hAnsi="Arial" w:cs="Arial"/>
          <w:b/>
          <w:bCs/>
        </w:rPr>
        <w:t xml:space="preserve"> </w:t>
      </w:r>
      <w:r w:rsidRPr="00882680">
        <w:rPr>
          <w:rFonts w:ascii="Arial" w:hAnsi="Arial" w:cs="Arial"/>
        </w:rPr>
        <w:t>no ponga a disposición del Contratante los Camiones-Cisternas requeridas y de conformidad al cronograma remitido, el Contratante</w:t>
      </w:r>
      <w:r w:rsidRPr="00882680">
        <w:rPr>
          <w:rFonts w:ascii="Arial" w:hAnsi="Arial"/>
        </w:rPr>
        <w:t xml:space="preserve"> </w:t>
      </w:r>
      <w:r w:rsidRPr="00882680">
        <w:rPr>
          <w:rFonts w:ascii="Arial" w:hAnsi="Arial" w:cs="Arial"/>
        </w:rPr>
        <w:t>podrá requerir la prestación del servicio de transporte a un tercero, que se encuentre contratado para el mismo lote, el incumplimiento no podrá ser compensado en periodos de operación subsiguientes.​</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t>Alternativa</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widowControl w:val="0"/>
        <w:numPr>
          <w:ilvl w:val="0"/>
          <w:numId w:val="38"/>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38"/>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5"/>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Transportar un volumen referencial de _________ +/- % (___________), durante la     vigencia del Contrato, a requerimiento del Contratante.</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t>CLÁUSULA DÉCIMA SEGUNDA.- MERMAS</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reconocerá una merma máxima permisible por concepto de manipulación   de los productos de acuerdo al siguiente detalle:  </w:t>
      </w:r>
    </w:p>
    <w:p w:rsidR="00BC4F0D" w:rsidRPr="00882680" w:rsidRDefault="00BC4F0D" w:rsidP="00BC4F0D">
      <w:pPr>
        <w:ind w:left="851" w:hanging="851"/>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78"/>
        <w:gridCol w:w="1991"/>
        <w:gridCol w:w="3712"/>
      </w:tblGrid>
      <w:tr w:rsidR="00BC4F0D" w:rsidRPr="00882680" w:rsidTr="000F0848">
        <w:trPr>
          <w:jc w:val="center"/>
        </w:trPr>
        <w:tc>
          <w:tcPr>
            <w:tcW w:w="1978" w:type="dxa"/>
          </w:tcPr>
          <w:p w:rsidR="00BC4F0D" w:rsidRPr="00882680" w:rsidRDefault="00BC4F0D" w:rsidP="000F0848">
            <w:pPr>
              <w:ind w:left="851" w:hanging="851"/>
              <w:jc w:val="center"/>
              <w:rPr>
                <w:rFonts w:ascii="Arial" w:hAnsi="Arial" w:cs="Arial"/>
                <w:b/>
              </w:rPr>
            </w:pPr>
            <w:r w:rsidRPr="00882680">
              <w:rPr>
                <w:rFonts w:ascii="Arial" w:hAnsi="Arial" w:cs="Arial"/>
                <w:b/>
              </w:rPr>
              <w:t>Producto</w:t>
            </w:r>
          </w:p>
        </w:tc>
        <w:tc>
          <w:tcPr>
            <w:tcW w:w="1991" w:type="dxa"/>
          </w:tcPr>
          <w:p w:rsidR="00BC4F0D" w:rsidRPr="00882680" w:rsidRDefault="00BC4F0D" w:rsidP="000F0848">
            <w:pPr>
              <w:ind w:left="40"/>
              <w:jc w:val="center"/>
              <w:rPr>
                <w:rFonts w:ascii="Arial" w:hAnsi="Arial" w:cs="Arial"/>
                <w:b/>
              </w:rPr>
            </w:pPr>
            <w:r w:rsidRPr="00882680">
              <w:rPr>
                <w:rFonts w:ascii="Arial" w:hAnsi="Arial" w:cs="Arial"/>
                <w:b/>
              </w:rPr>
              <w:t>Merma Máxima Permisible</w:t>
            </w:r>
          </w:p>
        </w:tc>
        <w:tc>
          <w:tcPr>
            <w:tcW w:w="3712" w:type="dxa"/>
          </w:tcPr>
          <w:p w:rsidR="00BC4F0D" w:rsidRPr="00882680" w:rsidRDefault="00BC4F0D" w:rsidP="000F0848">
            <w:pPr>
              <w:ind w:left="851" w:hanging="851"/>
              <w:jc w:val="center"/>
              <w:rPr>
                <w:rFonts w:ascii="Arial" w:hAnsi="Arial" w:cs="Arial"/>
                <w:b/>
              </w:rPr>
            </w:pPr>
            <w:r w:rsidRPr="00882680">
              <w:rPr>
                <w:rFonts w:ascii="Arial" w:hAnsi="Arial" w:cs="Arial"/>
                <w:b/>
              </w:rPr>
              <w:t>Costo Merma</w:t>
            </w:r>
          </w:p>
        </w:tc>
      </w:tr>
      <w:tr w:rsidR="00BC4F0D" w:rsidRPr="00882680" w:rsidTr="000F0848">
        <w:trPr>
          <w:jc w:val="center"/>
        </w:trPr>
        <w:tc>
          <w:tcPr>
            <w:tcW w:w="1978" w:type="dxa"/>
          </w:tcPr>
          <w:p w:rsidR="00BC4F0D" w:rsidRPr="00882680" w:rsidRDefault="00BC4F0D" w:rsidP="000F0848">
            <w:pPr>
              <w:ind w:left="851" w:hanging="851"/>
              <w:jc w:val="both"/>
              <w:rPr>
                <w:rFonts w:ascii="Arial" w:hAnsi="Arial" w:cs="Arial"/>
              </w:rPr>
            </w:pPr>
          </w:p>
        </w:tc>
        <w:tc>
          <w:tcPr>
            <w:tcW w:w="1991" w:type="dxa"/>
          </w:tcPr>
          <w:p w:rsidR="00BC4F0D" w:rsidRPr="00882680" w:rsidRDefault="00BC4F0D" w:rsidP="000F0848">
            <w:pPr>
              <w:ind w:left="851" w:hanging="851"/>
              <w:jc w:val="center"/>
              <w:rPr>
                <w:rFonts w:ascii="Arial" w:hAnsi="Arial" w:cs="Arial"/>
              </w:rPr>
            </w:pPr>
            <w:r w:rsidRPr="00882680">
              <w:rPr>
                <w:rFonts w:ascii="Arial" w:hAnsi="Arial" w:cs="Arial"/>
              </w:rPr>
              <w:t>%</w:t>
            </w:r>
          </w:p>
        </w:tc>
        <w:tc>
          <w:tcPr>
            <w:tcW w:w="3712" w:type="dxa"/>
          </w:tcPr>
          <w:p w:rsidR="00BC4F0D" w:rsidRPr="00882680" w:rsidRDefault="00BC4F0D" w:rsidP="000F0848">
            <w:pPr>
              <w:ind w:left="851" w:hanging="851"/>
              <w:jc w:val="center"/>
              <w:rPr>
                <w:rFonts w:ascii="Arial" w:hAnsi="Arial" w:cs="Arial"/>
              </w:rPr>
            </w:pPr>
          </w:p>
        </w:tc>
      </w:tr>
      <w:tr w:rsidR="00BC4F0D" w:rsidRPr="00882680" w:rsidTr="000F0848">
        <w:trPr>
          <w:jc w:val="center"/>
        </w:trPr>
        <w:tc>
          <w:tcPr>
            <w:tcW w:w="1978" w:type="dxa"/>
          </w:tcPr>
          <w:p w:rsidR="00BC4F0D" w:rsidRPr="00882680" w:rsidRDefault="00BC4F0D" w:rsidP="000F0848">
            <w:pPr>
              <w:ind w:left="851" w:hanging="851"/>
              <w:jc w:val="both"/>
              <w:rPr>
                <w:rFonts w:ascii="Arial" w:hAnsi="Arial" w:cs="Arial"/>
              </w:rPr>
            </w:pPr>
          </w:p>
        </w:tc>
        <w:tc>
          <w:tcPr>
            <w:tcW w:w="1991" w:type="dxa"/>
          </w:tcPr>
          <w:p w:rsidR="00BC4F0D" w:rsidRPr="00882680" w:rsidRDefault="00BC4F0D" w:rsidP="000F0848">
            <w:pPr>
              <w:ind w:left="851" w:hanging="851"/>
              <w:jc w:val="center"/>
              <w:rPr>
                <w:rFonts w:ascii="Arial" w:hAnsi="Arial" w:cs="Arial"/>
              </w:rPr>
            </w:pPr>
            <w:r w:rsidRPr="00882680">
              <w:rPr>
                <w:rFonts w:ascii="Arial" w:hAnsi="Arial" w:cs="Arial"/>
              </w:rPr>
              <w:t>%</w:t>
            </w:r>
          </w:p>
        </w:tc>
        <w:tc>
          <w:tcPr>
            <w:tcW w:w="3712" w:type="dxa"/>
          </w:tcPr>
          <w:p w:rsidR="00BC4F0D" w:rsidRPr="00882680" w:rsidRDefault="00BC4F0D" w:rsidP="000F0848">
            <w:pPr>
              <w:ind w:left="851" w:hanging="851"/>
              <w:jc w:val="center"/>
              <w:rPr>
                <w:rFonts w:ascii="Arial" w:hAnsi="Arial" w:cs="Arial"/>
              </w:rPr>
            </w:pPr>
          </w:p>
        </w:tc>
      </w:tr>
      <w:tr w:rsidR="00BC4F0D" w:rsidRPr="00882680" w:rsidTr="000F0848">
        <w:trPr>
          <w:jc w:val="center"/>
        </w:trPr>
        <w:tc>
          <w:tcPr>
            <w:tcW w:w="1978" w:type="dxa"/>
          </w:tcPr>
          <w:p w:rsidR="00BC4F0D" w:rsidRPr="00882680" w:rsidRDefault="00BC4F0D" w:rsidP="000F0848">
            <w:pPr>
              <w:ind w:left="851" w:hanging="851"/>
              <w:jc w:val="both"/>
              <w:rPr>
                <w:rFonts w:ascii="Arial" w:hAnsi="Arial" w:cs="Arial"/>
              </w:rPr>
            </w:pPr>
          </w:p>
        </w:tc>
        <w:tc>
          <w:tcPr>
            <w:tcW w:w="1991" w:type="dxa"/>
          </w:tcPr>
          <w:p w:rsidR="00BC4F0D" w:rsidRPr="00882680" w:rsidRDefault="00BC4F0D" w:rsidP="000F0848">
            <w:pPr>
              <w:ind w:left="851" w:hanging="851"/>
              <w:jc w:val="center"/>
              <w:rPr>
                <w:rFonts w:ascii="Arial" w:hAnsi="Arial" w:cs="Arial"/>
              </w:rPr>
            </w:pPr>
            <w:r w:rsidRPr="00882680">
              <w:rPr>
                <w:rFonts w:ascii="Arial" w:hAnsi="Arial" w:cs="Arial"/>
              </w:rPr>
              <w:t>%</w:t>
            </w:r>
          </w:p>
        </w:tc>
        <w:tc>
          <w:tcPr>
            <w:tcW w:w="3712" w:type="dxa"/>
          </w:tcPr>
          <w:p w:rsidR="00BC4F0D" w:rsidRPr="00882680" w:rsidRDefault="00BC4F0D" w:rsidP="000F0848">
            <w:pPr>
              <w:ind w:left="851" w:hanging="851"/>
              <w:jc w:val="center"/>
              <w:rPr>
                <w:rFonts w:ascii="Arial" w:hAnsi="Arial" w:cs="Arial"/>
              </w:rPr>
            </w:pPr>
          </w:p>
        </w:tc>
      </w:tr>
      <w:tr w:rsidR="00BC4F0D" w:rsidRPr="00882680" w:rsidTr="000F0848">
        <w:trPr>
          <w:jc w:val="center"/>
        </w:trPr>
        <w:tc>
          <w:tcPr>
            <w:tcW w:w="1978" w:type="dxa"/>
          </w:tcPr>
          <w:p w:rsidR="00BC4F0D" w:rsidRPr="00882680" w:rsidDel="00182E94" w:rsidRDefault="00BC4F0D" w:rsidP="000F0848">
            <w:pPr>
              <w:ind w:left="851" w:hanging="851"/>
              <w:jc w:val="both"/>
              <w:rPr>
                <w:rFonts w:ascii="Arial" w:hAnsi="Arial" w:cs="Arial"/>
              </w:rPr>
            </w:pPr>
          </w:p>
        </w:tc>
        <w:tc>
          <w:tcPr>
            <w:tcW w:w="1991" w:type="dxa"/>
          </w:tcPr>
          <w:p w:rsidR="00BC4F0D" w:rsidRPr="00882680" w:rsidRDefault="00BC4F0D" w:rsidP="000F0848">
            <w:pPr>
              <w:tabs>
                <w:tab w:val="center" w:pos="1432"/>
                <w:tab w:val="right" w:pos="2864"/>
              </w:tabs>
              <w:ind w:left="851" w:hanging="851"/>
              <w:rPr>
                <w:rFonts w:ascii="Arial" w:hAnsi="Arial" w:cs="Arial"/>
              </w:rPr>
            </w:pPr>
            <w:r w:rsidRPr="00882680">
              <w:rPr>
                <w:rFonts w:ascii="Arial" w:hAnsi="Arial" w:cs="Arial"/>
              </w:rPr>
              <w:tab/>
              <w:t>%</w:t>
            </w:r>
            <w:r w:rsidRPr="00882680">
              <w:rPr>
                <w:rFonts w:ascii="Arial" w:hAnsi="Arial" w:cs="Arial"/>
              </w:rPr>
              <w:tab/>
            </w:r>
          </w:p>
        </w:tc>
        <w:tc>
          <w:tcPr>
            <w:tcW w:w="3712" w:type="dxa"/>
          </w:tcPr>
          <w:p w:rsidR="00BC4F0D" w:rsidRPr="00882680" w:rsidRDefault="00BC4F0D" w:rsidP="000F0848">
            <w:pPr>
              <w:ind w:left="851" w:hanging="851"/>
              <w:jc w:val="center"/>
              <w:rPr>
                <w:rFonts w:ascii="Arial" w:hAnsi="Arial" w:cs="Arial"/>
              </w:rPr>
            </w:pPr>
          </w:p>
        </w:tc>
      </w:tr>
    </w:tbl>
    <w:p w:rsidR="00BC4F0D" w:rsidRPr="00882680" w:rsidRDefault="00BC4F0D" w:rsidP="00BC4F0D">
      <w:pPr>
        <w:ind w:left="851" w:hanging="851"/>
        <w:rPr>
          <w:rFonts w:ascii="Arial" w:hAnsi="Arial" w:cs="Arial"/>
          <w:bCs/>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porcentaje de merma máxima permisible se calculará sobre el volumen cargado en Punto de Recepción.</w:t>
      </w: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Cuando la merma sea mayor a la merma máxima permisible, será descontada al Transportista del monto facturado de acuerdo al costo detallado en el cuadro precedente.</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La merma permisible no se considerará cuando se obtenga mermas superiores a los ___.</w:t>
      </w:r>
    </w:p>
    <w:p w:rsidR="00BC4F0D" w:rsidRPr="00882680" w:rsidRDefault="00BC4F0D" w:rsidP="00BC4F0D">
      <w:pPr>
        <w:pStyle w:val="Prrafodelista"/>
        <w:widowControl w:val="0"/>
        <w:shd w:val="clear" w:color="auto" w:fill="FFFFFF"/>
        <w:autoSpaceDE w:val="0"/>
        <w:autoSpaceDN w:val="0"/>
        <w:ind w:left="851" w:right="43" w:hanging="851"/>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En el caso de pérdidas de Producto a consecuencia de siniestros, accidentes, precintos en mal estado o violentados, fisuras en los tanques, válvulas en mal estado, producto contaminado u otra condición que pueda generar una extracción del producto, no se tomará en cuenta la merma máxima permisible. </w:t>
      </w:r>
    </w:p>
    <w:p w:rsidR="00BC4F0D" w:rsidRPr="00882680" w:rsidRDefault="00BC4F0D" w:rsidP="00BC4F0D">
      <w:pPr>
        <w:pStyle w:val="Prrafodelista"/>
        <w:ind w:left="851" w:hanging="851"/>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no contar con medidor con calibración certificada en origen y/o destino, el contratante podrá determinar otro porcentaje de merma permisible.</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t>CLAUSULA DÉCIMA TERCERA.-</w:t>
      </w:r>
      <w:r w:rsidRPr="00882680">
        <w:rPr>
          <w:rFonts w:ascii="Arial" w:hAnsi="Arial"/>
          <w:b/>
          <w:u w:val="single"/>
        </w:rPr>
        <w:t xml:space="preserve"> </w:t>
      </w:r>
      <w:r w:rsidRPr="00882680">
        <w:rPr>
          <w:rFonts w:ascii="Arial" w:hAnsi="Arial" w:cs="Arial"/>
          <w:b/>
          <w:bCs/>
          <w:u w:val="single"/>
        </w:rPr>
        <w:t>GARANTÍA DE CUMPLIMIENTO DE CONTRATO</w:t>
      </w:r>
    </w:p>
    <w:p w:rsidR="00BC4F0D" w:rsidRPr="00882680" w:rsidRDefault="00BC4F0D" w:rsidP="00BC4F0D">
      <w:pPr>
        <w:ind w:left="709" w:hanging="709"/>
        <w:jc w:val="both"/>
        <w:rPr>
          <w:rFonts w:ascii="Arial" w:hAnsi="Arial" w:cs="Arial"/>
          <w:bCs/>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Boleta de garantía </w:t>
      </w:r>
    </w:p>
    <w:p w:rsidR="00BC4F0D" w:rsidRPr="00882680" w:rsidRDefault="00BC4F0D" w:rsidP="00BC4F0D">
      <w:pPr>
        <w:ind w:left="709"/>
        <w:jc w:val="both"/>
        <w:rPr>
          <w:rFonts w:ascii="Arial" w:hAnsi="Arial" w:cs="Arial"/>
          <w:lang w:val="es-ES_tradn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t>El Transportista garantiza el correcto cumplimiento y fiel ejecución del presente Contrato en todas sus partes con la boleta de garantía Nº ………</w:t>
      </w:r>
      <w:r w:rsidRPr="00882680">
        <w:rPr>
          <w:rFonts w:ascii="Arial" w:hAnsi="Arial" w:cs="Arial"/>
        </w:rPr>
        <w:t xml:space="preserve"> </w:t>
      </w:r>
      <w:r w:rsidRPr="00882680">
        <w:rPr>
          <w:rFonts w:ascii="Arial" w:hAnsi="Arial" w:cs="Arial"/>
          <w:lang w:val="es-ES_tradnl"/>
        </w:rPr>
        <w:t>emitida por  el ………………, con vigencia hasta el ……. de …</w:t>
      </w:r>
      <w:proofErr w:type="gramStart"/>
      <w:r w:rsidRPr="00882680">
        <w:rPr>
          <w:rFonts w:ascii="Arial" w:hAnsi="Arial" w:cs="Arial"/>
          <w:lang w:val="es-ES_tradnl"/>
        </w:rPr>
        <w:t>..</w:t>
      </w:r>
      <w:proofErr w:type="gramEnd"/>
      <w:r w:rsidRPr="00882680">
        <w:rPr>
          <w:rFonts w:ascii="Arial" w:hAnsi="Arial" w:cs="Arial"/>
          <w:lang w:val="es-ES_tradnl"/>
        </w:rPr>
        <w:t xml:space="preserve"> </w:t>
      </w:r>
      <w:proofErr w:type="gramStart"/>
      <w:r w:rsidRPr="00882680">
        <w:rPr>
          <w:rFonts w:ascii="Arial" w:hAnsi="Arial" w:cs="Arial"/>
          <w:lang w:val="es-ES_tradnl"/>
        </w:rPr>
        <w:t>de</w:t>
      </w:r>
      <w:proofErr w:type="gramEnd"/>
      <w:r w:rsidRPr="00882680">
        <w:rPr>
          <w:rFonts w:ascii="Arial" w:hAnsi="Arial" w:cs="Arial"/>
          <w:lang w:val="es-ES_tradnl"/>
        </w:rPr>
        <w:t xml:space="preserve"> 20……</w:t>
      </w:r>
      <w:r w:rsidRPr="00882680">
        <w:rPr>
          <w:rFonts w:ascii="Arial" w:hAnsi="Arial" w:cs="Arial"/>
          <w:i/>
          <w:lang w:val="es-ES_tradnl"/>
        </w:rPr>
        <w:t>,</w:t>
      </w:r>
      <w:r w:rsidRPr="00882680">
        <w:rPr>
          <w:rFonts w:ascii="Arial" w:hAnsi="Arial" w:cs="Arial"/>
          <w:b/>
          <w:i/>
          <w:lang w:val="es-ES_tradnl"/>
        </w:rPr>
        <w:t xml:space="preserve"> </w:t>
      </w:r>
      <w:r w:rsidRPr="00882680">
        <w:rPr>
          <w:rFonts w:ascii="Arial" w:hAnsi="Arial" w:cs="Arial"/>
          <w:lang w:val="es-ES_tradnl"/>
        </w:rPr>
        <w:t>a la orden de Yacimientos Petrolíferos Fiscales Bolivianos, por la suma de …………… (…………..),</w:t>
      </w:r>
      <w:r w:rsidRPr="00882680">
        <w:rPr>
          <w:rFonts w:ascii="Arial" w:hAnsi="Arial" w:cs="Arial"/>
          <w:b/>
          <w:i/>
          <w:lang w:val="es-ES_tradnl"/>
        </w:rPr>
        <w:t xml:space="preserve"> </w:t>
      </w:r>
      <w:r w:rsidRPr="00882680">
        <w:rPr>
          <w:rFonts w:ascii="Arial" w:hAnsi="Arial" w:cs="Arial"/>
          <w:lang w:val="es-ES_tradnl"/>
        </w:rPr>
        <w:t xml:space="preserve">equivalente al siete por ciento (7%) del </w:t>
      </w:r>
      <w:proofErr w:type="gramStart"/>
      <w:r w:rsidRPr="00882680">
        <w:rPr>
          <w:rFonts w:ascii="Arial" w:hAnsi="Arial" w:cs="Arial"/>
          <w:lang w:val="es-ES_tradnl"/>
        </w:rPr>
        <w:t>monto  …</w:t>
      </w:r>
      <w:proofErr w:type="gramEnd"/>
      <w:r w:rsidRPr="00882680">
        <w:rPr>
          <w:rFonts w:ascii="Arial" w:hAnsi="Arial" w:cs="Arial"/>
          <w:lang w:val="es-ES_tradnl"/>
        </w:rPr>
        <w:t>….. del Contrato, con las características de renovable, irrevocable y a primer requerimiento.</w:t>
      </w:r>
    </w:p>
    <w:p w:rsidR="00BC4F0D" w:rsidRPr="00882680" w:rsidRDefault="00BC4F0D" w:rsidP="00BC4F0D">
      <w:pPr>
        <w:ind w:left="851" w:right="-7"/>
        <w:jc w:val="both"/>
        <w:outlineLvl w:val="1"/>
        <w:rPr>
          <w:rFonts w:ascii="Arial" w:hAnsi="Arial" w:cs="Arial"/>
          <w:lang w:val="es-BO" w:eastAsia="x-none"/>
        </w:rPr>
      </w:pPr>
    </w:p>
    <w:p w:rsidR="00BC4F0D" w:rsidRPr="00882680" w:rsidRDefault="00BC4F0D" w:rsidP="00BC4F0D">
      <w:pPr>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ejecución de la boleta de garantía antes mencionada en favor del Contratante, sin necesidad de ningún trámite o acción judicial, a su sólo requerimiento. </w:t>
      </w:r>
    </w:p>
    <w:p w:rsidR="00BC4F0D" w:rsidRPr="00882680" w:rsidRDefault="00BC4F0D" w:rsidP="00BC4F0D">
      <w:pPr>
        <w:ind w:left="851"/>
        <w:jc w:val="both"/>
        <w:rPr>
          <w:rFonts w:ascii="Arial" w:hAnsi="Arial" w:cs="Arial"/>
          <w:lang w:val="es-ES_tradn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t xml:space="preserve">El Transportista tiene la obligación de mantener actualizada la garantía de cumplimiento de Contrato, dicha garantía estará vigente </w:t>
      </w:r>
      <w:proofErr w:type="gramStart"/>
      <w:r w:rsidRPr="00882680">
        <w:rPr>
          <w:rFonts w:ascii="Arial" w:hAnsi="Arial" w:cs="Arial"/>
          <w:lang w:val="es-ES_tradnl"/>
        </w:rPr>
        <w:t>hasta ……</w:t>
      </w:r>
      <w:proofErr w:type="gramEnd"/>
      <w:r w:rsidRPr="00882680">
        <w:rPr>
          <w:rFonts w:ascii="Arial" w:hAnsi="Arial" w:cs="Arial"/>
          <w:lang w:val="es-ES_tradnl"/>
        </w:rPr>
        <w:t xml:space="preserve"> (…..) días calendarios adicionales a partir de la finalización de la vigencia del Contrato, en caso que no se realice el cierre dentro del plazo antes indicado el Contratante solicitara al Transportista la ampliación del plazo de la boleta de garantía. </w:t>
      </w:r>
    </w:p>
    <w:p w:rsidR="00BC4F0D" w:rsidRPr="00882680" w:rsidRDefault="00BC4F0D" w:rsidP="00BC4F0D">
      <w:pPr>
        <w:jc w:val="both"/>
        <w:rPr>
          <w:rFonts w:ascii="Arial" w:hAnsi="Arial" w:cs="Arial"/>
          <w:u w:val="single"/>
          <w:lang w:val="es-ES_tradnl"/>
        </w:rPr>
      </w:pPr>
    </w:p>
    <w:p w:rsidR="00BC4F0D" w:rsidRPr="00882680" w:rsidRDefault="00BC4F0D" w:rsidP="00BC4F0D">
      <w:pPr>
        <w:jc w:val="both"/>
        <w:rPr>
          <w:rFonts w:ascii="Arial" w:hAnsi="Arial" w:cs="Arial"/>
          <w:u w:val="single"/>
          <w:lang w:val="es-ES_tradnl"/>
        </w:rPr>
      </w:pPr>
      <w:r w:rsidRPr="00882680">
        <w:rPr>
          <w:rFonts w:ascii="Arial" w:hAnsi="Arial"/>
          <w:b/>
          <w:u w:val="single"/>
          <w:lang w:val="es-ES_tradnl"/>
        </w:rPr>
        <w:t>Alternativa</w:t>
      </w:r>
      <w:r w:rsidRPr="00882680">
        <w:rPr>
          <w:rFonts w:ascii="Arial" w:hAnsi="Arial" w:cs="Arial"/>
          <w:u w:val="single"/>
          <w:lang w:val="es-ES_tradnl"/>
        </w:rPr>
        <w:t>:</w:t>
      </w:r>
    </w:p>
    <w:p w:rsidR="00BC4F0D" w:rsidRPr="00882680" w:rsidRDefault="00BC4F0D" w:rsidP="00BC4F0D">
      <w:pPr>
        <w:jc w:val="both"/>
        <w:rPr>
          <w:rFonts w:ascii="Arial" w:hAnsi="Arial" w:cs="Arial"/>
          <w:u w:val="single"/>
          <w:lang w:val="es-ES_tradnl"/>
        </w:rPr>
      </w:pPr>
    </w:p>
    <w:p w:rsidR="00BC4F0D" w:rsidRPr="00882680" w:rsidRDefault="00BC4F0D" w:rsidP="00BC4F0D">
      <w:pPr>
        <w:ind w:left="709" w:hanging="709"/>
        <w:jc w:val="both"/>
        <w:rPr>
          <w:rFonts w:ascii="Arial" w:hAnsi="Arial" w:cs="Arial"/>
          <w:b/>
          <w:bCs/>
        </w:rPr>
      </w:pPr>
      <w:r w:rsidRPr="00882680">
        <w:rPr>
          <w:rFonts w:ascii="Arial" w:hAnsi="Arial" w:cs="Arial"/>
          <w:b/>
          <w:bCs/>
        </w:rPr>
        <w:t>13.1.</w:t>
      </w:r>
      <w:r w:rsidRPr="00882680">
        <w:rPr>
          <w:rFonts w:ascii="Arial" w:hAnsi="Arial" w:cs="Arial"/>
          <w:bCs/>
        </w:rPr>
        <w:t xml:space="preserve">       </w:t>
      </w:r>
      <w:r w:rsidRPr="00882680">
        <w:rPr>
          <w:rFonts w:ascii="Arial" w:hAnsi="Arial" w:cs="Arial"/>
          <w:b/>
          <w:bCs/>
        </w:rPr>
        <w:t xml:space="preserve">Retención </w:t>
      </w:r>
    </w:p>
    <w:p w:rsidR="00BC4F0D" w:rsidRPr="00882680" w:rsidRDefault="00BC4F0D" w:rsidP="00BC4F0D">
      <w:pPr>
        <w:pStyle w:val="prrafodelista0"/>
        <w:autoSpaceDE w:val="0"/>
        <w:autoSpaceDN w:val="0"/>
        <w:ind w:left="709" w:right="11"/>
        <w:jc w:val="both"/>
        <w:rPr>
          <w:rFonts w:ascii="Arial" w:hAnsi="Arial" w:cs="Arial"/>
        </w:rPr>
      </w:pPr>
    </w:p>
    <w:p w:rsidR="00BC4F0D" w:rsidRPr="00882680" w:rsidRDefault="00BC4F0D" w:rsidP="00BC4F0D">
      <w:pPr>
        <w:pStyle w:val="prrafodelista0"/>
        <w:autoSpaceDE w:val="0"/>
        <w:autoSpaceDN w:val="0"/>
        <w:ind w:left="851" w:right="11"/>
        <w:jc w:val="both"/>
        <w:rPr>
          <w:rFonts w:ascii="Arial" w:hAnsi="Arial" w:cs="Arial"/>
        </w:rPr>
      </w:pPr>
      <w:r w:rsidRPr="00882680">
        <w:rPr>
          <w:rFonts w:ascii="Arial" w:hAnsi="Arial" w:cs="Arial"/>
        </w:rPr>
        <w:t>El Transportista acepta que el Contratante retendrá el ______________% por ciento de cada pago parcial con el fin de constituir la garantía de cumplimiento de Contrato.</w:t>
      </w:r>
    </w:p>
    <w:p w:rsidR="00BC4F0D" w:rsidRPr="00882680" w:rsidRDefault="00BC4F0D" w:rsidP="00BC4F0D">
      <w:pPr>
        <w:pStyle w:val="prrafodelista0"/>
        <w:autoSpaceDE w:val="0"/>
        <w:autoSpaceDN w:val="0"/>
        <w:ind w:left="851" w:right="11"/>
        <w:jc w:val="both"/>
        <w:rPr>
          <w:rFonts w:ascii="Arial" w:hAnsi="Arial" w:cs="Arial"/>
        </w:rPr>
      </w:pPr>
    </w:p>
    <w:p w:rsidR="00BC4F0D" w:rsidRPr="00882680" w:rsidRDefault="00BC4F0D" w:rsidP="00BC4F0D">
      <w:pPr>
        <w:tabs>
          <w:tab w:val="left" w:pos="0"/>
        </w:tabs>
        <w:ind w:left="851" w:right="-7"/>
        <w:jc w:val="both"/>
        <w:outlineLvl w:val="1"/>
        <w:rPr>
          <w:rFonts w:ascii="Arial" w:hAnsi="Arial" w:cs="Arial"/>
          <w:lang w:val="es-BO" w:eastAsia="x-none"/>
        </w:rPr>
      </w:pPr>
      <w:r w:rsidRPr="00882680">
        <w:rPr>
          <w:rFonts w:ascii="Arial" w:hAnsi="Arial" w:cs="Arial"/>
          <w:lang w:val="es-BO" w:eastAsia="x-none"/>
        </w:rPr>
        <w:t xml:space="preserve">Cualquier incumplimiento contractual en que incurra el Transportista, dará lugar a la consolidación de la garantía en favor del Contratante, sin necesidad de ningún trámite o acción judicial.  </w:t>
      </w:r>
    </w:p>
    <w:p w:rsidR="00BC4F0D" w:rsidRPr="00882680" w:rsidRDefault="00BC4F0D" w:rsidP="00BC4F0D">
      <w:pPr>
        <w:tabs>
          <w:tab w:val="left" w:pos="0"/>
        </w:tabs>
        <w:ind w:left="709" w:right="-7"/>
        <w:jc w:val="both"/>
        <w:outlineLvl w:val="1"/>
        <w:rPr>
          <w:rFonts w:ascii="Arial" w:hAnsi="Arial" w:cs="Arial"/>
          <w:lang w:val="es-BO" w:eastAsia="x-none"/>
        </w:rPr>
      </w:pPr>
    </w:p>
    <w:p w:rsidR="00BC4F0D" w:rsidRPr="00882680" w:rsidRDefault="00BC4F0D" w:rsidP="00BC4F0D">
      <w:pPr>
        <w:keepNext/>
        <w:autoSpaceDE w:val="0"/>
        <w:autoSpaceDN w:val="0"/>
        <w:adjustRightInd w:val="0"/>
        <w:jc w:val="both"/>
        <w:rPr>
          <w:rFonts w:ascii="Arial" w:hAnsi="Arial" w:cs="Arial"/>
          <w:b/>
          <w:u w:val="single"/>
        </w:rPr>
      </w:pPr>
      <w:r w:rsidRPr="00882680">
        <w:rPr>
          <w:rFonts w:ascii="Arial" w:hAnsi="Arial" w:cs="Arial"/>
          <w:b/>
          <w:u w:val="single"/>
        </w:rPr>
        <w:t>CLAUSULA DECIMA CUARTA.- SEGUROS</w:t>
      </w:r>
    </w:p>
    <w:p w:rsidR="00BC4F0D" w:rsidRPr="00BC4F0D" w:rsidRDefault="00BC4F0D" w:rsidP="00BC4F0D">
      <w:pPr>
        <w:pStyle w:val="ss"/>
        <w:keepNext/>
        <w:tabs>
          <w:tab w:val="left" w:pos="1418"/>
        </w:tabs>
        <w:spacing w:after="0"/>
        <w:ind w:right="-6" w:firstLine="0"/>
        <w:rPr>
          <w:rFonts w:ascii="Arial" w:hAnsi="Arial" w:cs="Arial"/>
          <w:sz w:val="20"/>
          <w:lang w:val="es-BO"/>
        </w:rPr>
      </w:pPr>
    </w:p>
    <w:p w:rsidR="00BC4F0D" w:rsidRPr="00BC4F0D" w:rsidRDefault="00BC4F0D" w:rsidP="00BC4F0D">
      <w:pPr>
        <w:pStyle w:val="ss"/>
        <w:keepNext/>
        <w:tabs>
          <w:tab w:val="left" w:pos="1418"/>
        </w:tabs>
        <w:spacing w:after="0"/>
        <w:ind w:right="-6" w:firstLine="0"/>
        <w:rPr>
          <w:rFonts w:ascii="Arial" w:hAnsi="Arial" w:cs="Arial"/>
          <w:sz w:val="20"/>
          <w:lang w:val="es-BO"/>
        </w:rPr>
      </w:pPr>
      <w:r w:rsidRPr="00BC4F0D">
        <w:rPr>
          <w:rFonts w:ascii="Arial" w:hAnsi="Arial" w:cs="Arial"/>
          <w:sz w:val="20"/>
          <w:lang w:val="es-BO"/>
        </w:rPr>
        <w:t>El Transportista bajo su única y exclusiva responsabilidad adquirirá y mantendrá vigentes, a su cuenta y gasto, las pólizas de seguro mencionadas en el A</w:t>
      </w:r>
      <w:r w:rsidR="00832BD6">
        <w:rPr>
          <w:rFonts w:ascii="Arial" w:hAnsi="Arial" w:cs="Arial"/>
          <w:sz w:val="20"/>
          <w:lang w:val="es-BO"/>
        </w:rPr>
        <w:t>nexo.</w:t>
      </w:r>
    </w:p>
    <w:p w:rsidR="00BC4F0D" w:rsidRPr="00BC4F0D" w:rsidRDefault="00BC4F0D" w:rsidP="00BC4F0D">
      <w:pPr>
        <w:pStyle w:val="ss"/>
        <w:tabs>
          <w:tab w:val="left" w:pos="1418"/>
        </w:tabs>
        <w:spacing w:after="0"/>
        <w:ind w:right="-6" w:firstLine="0"/>
        <w:rPr>
          <w:rFonts w:ascii="Arial" w:hAnsi="Arial"/>
          <w:sz w:val="20"/>
          <w:lang w:val="es-BO"/>
        </w:rPr>
      </w:pPr>
    </w:p>
    <w:p w:rsidR="00BC4F0D" w:rsidRPr="00882680" w:rsidRDefault="00BC4F0D" w:rsidP="00BC4F0D">
      <w:pPr>
        <w:keepNext/>
        <w:autoSpaceDE w:val="0"/>
        <w:autoSpaceDN w:val="0"/>
        <w:adjustRightInd w:val="0"/>
        <w:jc w:val="both"/>
        <w:rPr>
          <w:rFonts w:ascii="Arial" w:hAnsi="Arial" w:cs="Arial"/>
          <w:b/>
          <w:bCs/>
          <w:u w:val="single"/>
        </w:rPr>
      </w:pPr>
      <w:r w:rsidRPr="00882680">
        <w:rPr>
          <w:rFonts w:ascii="Arial" w:hAnsi="Arial" w:cs="Arial"/>
          <w:b/>
          <w:bCs/>
          <w:u w:val="single"/>
        </w:rPr>
        <w:lastRenderedPageBreak/>
        <w:t xml:space="preserve">CLAUSULA DECIMA QUINTA.- PENALIDADES </w:t>
      </w:r>
    </w:p>
    <w:p w:rsidR="00BC4F0D" w:rsidRPr="00882680" w:rsidRDefault="00BC4F0D" w:rsidP="00BC4F0D">
      <w:pPr>
        <w:pStyle w:val="Default"/>
        <w:keepNext/>
        <w:jc w:val="both"/>
        <w:rPr>
          <w:rFonts w:ascii="Arial" w:hAnsi="Arial" w:cs="Arial"/>
          <w:sz w:val="20"/>
          <w:szCs w:val="20"/>
        </w:rPr>
      </w:pPr>
    </w:p>
    <w:p w:rsidR="00BC4F0D" w:rsidRPr="00882680" w:rsidRDefault="00BC4F0D" w:rsidP="00BC4F0D">
      <w:pPr>
        <w:pStyle w:val="Default"/>
        <w:keepNext/>
        <w:jc w:val="both"/>
        <w:rPr>
          <w:rFonts w:ascii="Arial" w:hAnsi="Arial" w:cs="Arial"/>
          <w:sz w:val="20"/>
          <w:szCs w:val="20"/>
        </w:rPr>
      </w:pPr>
      <w:r w:rsidRPr="00882680">
        <w:rPr>
          <w:rFonts w:ascii="Arial" w:hAnsi="Arial" w:cs="Arial"/>
          <w:sz w:val="20"/>
          <w:szCs w:val="20"/>
        </w:rPr>
        <w:t xml:space="preserve">El Contratante podrá aplicar notificando al Transportista por escrito, las penalidades indicadas a continuación: </w:t>
      </w:r>
    </w:p>
    <w:p w:rsidR="00BC4F0D" w:rsidRPr="00882680" w:rsidRDefault="00BC4F0D" w:rsidP="00BC4F0D">
      <w:pPr>
        <w:pStyle w:val="Default"/>
        <w:keepNext/>
        <w:jc w:val="both"/>
        <w:rPr>
          <w:rFonts w:ascii="Arial" w:hAnsi="Arial" w:cs="Arial"/>
          <w:sz w:val="20"/>
          <w:szCs w:val="20"/>
        </w:rPr>
      </w:pPr>
    </w:p>
    <w:p w:rsidR="00BC4F0D" w:rsidRPr="00BC4F0D" w:rsidRDefault="00BC4F0D" w:rsidP="00C35C9D">
      <w:pPr>
        <w:pStyle w:val="Textoindependiente"/>
        <w:numPr>
          <w:ilvl w:val="2"/>
          <w:numId w:val="34"/>
        </w:numPr>
        <w:tabs>
          <w:tab w:val="clear" w:pos="1260"/>
        </w:tabs>
        <w:spacing w:after="0"/>
        <w:ind w:left="993" w:hanging="283"/>
        <w:jc w:val="both"/>
        <w:rPr>
          <w:rFonts w:ascii="Arial" w:hAnsi="Arial" w:cs="Arial"/>
          <w:bCs/>
          <w:color w:val="000000"/>
          <w:lang w:val="es-BO"/>
        </w:rPr>
      </w:pPr>
      <w:r w:rsidRPr="00BC4F0D">
        <w:rPr>
          <w:rFonts w:ascii="Arial" w:hAnsi="Arial" w:cs="Arial"/>
          <w:bCs/>
          <w:color w:val="000000"/>
          <w:lang w:val="es-BO"/>
        </w:rPr>
        <w:t>Se aplicará una penalidad de Bs__________</w:t>
      </w:r>
      <w:proofErr w:type="gramStart"/>
      <w:r w:rsidRPr="00BC4F0D">
        <w:rPr>
          <w:rFonts w:ascii="Arial" w:hAnsi="Arial" w:cs="Arial"/>
          <w:bCs/>
          <w:color w:val="000000"/>
          <w:lang w:val="es-BO"/>
        </w:rPr>
        <w:t>_(</w:t>
      </w:r>
      <w:proofErr w:type="gramEnd"/>
      <w:r w:rsidRPr="00BC4F0D">
        <w:rPr>
          <w:rFonts w:ascii="Arial" w:hAnsi="Arial" w:cs="Arial"/>
          <w:bCs/>
          <w:color w:val="000000"/>
          <w:lang w:val="es-BO"/>
        </w:rPr>
        <w:t>___________) cada vez que  el Contratante o personal que lo represente identifique un conductor con algún nivel de alcoholemia durante la ejecución del Servicio.</w:t>
      </w:r>
    </w:p>
    <w:p w:rsidR="00BC4F0D" w:rsidRPr="00BC4F0D" w:rsidRDefault="00BC4F0D" w:rsidP="00C35C9D">
      <w:pPr>
        <w:pStyle w:val="Textoindependiente"/>
        <w:numPr>
          <w:ilvl w:val="2"/>
          <w:numId w:val="34"/>
        </w:numPr>
        <w:tabs>
          <w:tab w:val="clear" w:pos="1260"/>
        </w:tabs>
        <w:spacing w:before="120" w:after="0"/>
        <w:ind w:left="993" w:hanging="284"/>
        <w:jc w:val="both"/>
        <w:rPr>
          <w:rFonts w:ascii="Arial" w:hAnsi="Arial" w:cs="Arial"/>
          <w:bCs/>
          <w:color w:val="000000"/>
          <w:lang w:val="es-BO"/>
        </w:rPr>
      </w:pPr>
      <w:r w:rsidRPr="00BC4F0D">
        <w:rPr>
          <w:rFonts w:ascii="Arial" w:hAnsi="Arial" w:cs="Arial"/>
          <w:bCs/>
          <w:color w:val="000000"/>
          <w:lang w:val="es-BO"/>
        </w:rPr>
        <w:t>Se aplicará una penalidad de Bs__________</w:t>
      </w:r>
      <w:proofErr w:type="gramStart"/>
      <w:r w:rsidRPr="00BC4F0D">
        <w:rPr>
          <w:rFonts w:ascii="Arial" w:hAnsi="Arial" w:cs="Arial"/>
          <w:bCs/>
          <w:color w:val="000000"/>
          <w:lang w:val="es-BO"/>
        </w:rPr>
        <w:t>_(</w:t>
      </w:r>
      <w:proofErr w:type="gramEnd"/>
      <w:r w:rsidRPr="00BC4F0D">
        <w:rPr>
          <w:rFonts w:ascii="Arial" w:hAnsi="Arial" w:cs="Arial"/>
          <w:bCs/>
          <w:color w:val="000000"/>
          <w:lang w:val="es-BO"/>
        </w:rPr>
        <w:t xml:space="preserve">___________) cada vez que  el Contratante o personal que lo represente encuentre terceros pasajeros en los Camiones - Cisternas durante la ejecución del Servicio. </w:t>
      </w:r>
    </w:p>
    <w:p w:rsidR="00BC4F0D" w:rsidRPr="00BC4F0D" w:rsidRDefault="00BC4F0D" w:rsidP="00C35C9D">
      <w:pPr>
        <w:pStyle w:val="Textoindependiente"/>
        <w:numPr>
          <w:ilvl w:val="2"/>
          <w:numId w:val="34"/>
        </w:numPr>
        <w:tabs>
          <w:tab w:val="clear" w:pos="1260"/>
        </w:tabs>
        <w:spacing w:before="120" w:after="0"/>
        <w:ind w:left="993" w:hanging="284"/>
        <w:jc w:val="both"/>
        <w:rPr>
          <w:rFonts w:ascii="Arial" w:hAnsi="Arial" w:cs="Arial"/>
          <w:bCs/>
          <w:color w:val="000000"/>
          <w:lang w:val="es-BO"/>
        </w:rPr>
      </w:pPr>
      <w:r w:rsidRPr="00BC4F0D">
        <w:rPr>
          <w:rFonts w:ascii="Arial" w:hAnsi="Arial" w:cs="Arial"/>
          <w:bCs/>
          <w:color w:val="000000"/>
          <w:lang w:val="es-BO"/>
        </w:rPr>
        <w:t>Se aplicará una penalidad de Bs__________</w:t>
      </w:r>
      <w:proofErr w:type="gramStart"/>
      <w:r w:rsidRPr="00BC4F0D">
        <w:rPr>
          <w:rFonts w:ascii="Arial" w:hAnsi="Arial" w:cs="Arial"/>
          <w:bCs/>
          <w:color w:val="000000"/>
          <w:lang w:val="es-BO"/>
        </w:rPr>
        <w:t>_(</w:t>
      </w:r>
      <w:proofErr w:type="gramEnd"/>
      <w:r w:rsidRPr="00BC4F0D">
        <w:rPr>
          <w:rFonts w:ascii="Arial" w:hAnsi="Arial" w:cs="Arial"/>
          <w:bCs/>
          <w:color w:val="000000"/>
          <w:lang w:val="es-BO"/>
        </w:rPr>
        <w:t>___________) cada vez que  el Contratante o personal que lo represente  verifique que se encuentre conduciendo un conductor vetado por el Contratante y/o Planta.</w:t>
      </w:r>
    </w:p>
    <w:p w:rsidR="00BC4F0D" w:rsidRPr="00BC4F0D" w:rsidRDefault="00BC4F0D" w:rsidP="00C35C9D">
      <w:pPr>
        <w:pStyle w:val="Textoindependiente"/>
        <w:numPr>
          <w:ilvl w:val="2"/>
          <w:numId w:val="34"/>
        </w:numPr>
        <w:tabs>
          <w:tab w:val="clear" w:pos="1260"/>
        </w:tabs>
        <w:spacing w:before="120" w:after="0"/>
        <w:ind w:left="993" w:hanging="284"/>
        <w:jc w:val="both"/>
        <w:rPr>
          <w:rFonts w:ascii="Arial" w:hAnsi="Arial" w:cs="Arial"/>
          <w:bCs/>
          <w:color w:val="000000"/>
          <w:lang w:val="es-BO"/>
        </w:rPr>
      </w:pPr>
      <w:r w:rsidRPr="00BC4F0D">
        <w:rPr>
          <w:rFonts w:ascii="Arial" w:hAnsi="Arial" w:cs="Arial"/>
          <w:bCs/>
          <w:color w:val="000000"/>
          <w:lang w:val="es-BO"/>
        </w:rPr>
        <w:t>Se aplicará una penalidad de Bs__________</w:t>
      </w:r>
      <w:proofErr w:type="gramStart"/>
      <w:r w:rsidRPr="00BC4F0D">
        <w:rPr>
          <w:rFonts w:ascii="Arial" w:hAnsi="Arial" w:cs="Arial"/>
          <w:bCs/>
          <w:color w:val="000000"/>
          <w:lang w:val="es-BO"/>
        </w:rPr>
        <w:t>_(</w:t>
      </w:r>
      <w:proofErr w:type="gramEnd"/>
      <w:r w:rsidRPr="00BC4F0D">
        <w:rPr>
          <w:rFonts w:ascii="Arial" w:hAnsi="Arial" w:cs="Arial"/>
          <w:bCs/>
          <w:color w:val="000000"/>
          <w:lang w:val="es-BO"/>
        </w:rPr>
        <w:t xml:space="preserve">___________) |cada vez que  el Contratante o personal que lo represente verifique que el conductor presente documentación relacionada al Servicio y que la misma este adulterada o fuera de vigencia. </w:t>
      </w:r>
    </w:p>
    <w:p w:rsidR="00BC4F0D" w:rsidRPr="00882680" w:rsidRDefault="00BC4F0D" w:rsidP="00BC4F0D">
      <w:pPr>
        <w:pStyle w:val="Prrafodelista"/>
        <w:ind w:left="0"/>
        <w:jc w:val="both"/>
        <w:rPr>
          <w:rFonts w:ascii="Arial" w:hAnsi="Arial" w:cs="Arial"/>
        </w:rPr>
      </w:pPr>
    </w:p>
    <w:p w:rsidR="00BC4F0D" w:rsidRPr="00882680" w:rsidRDefault="00BC4F0D" w:rsidP="00BC4F0D">
      <w:pPr>
        <w:pStyle w:val="Prrafodelista"/>
        <w:ind w:left="0"/>
        <w:jc w:val="both"/>
        <w:rPr>
          <w:rFonts w:ascii="Arial" w:hAnsi="Arial" w:cs="Arial"/>
        </w:rPr>
      </w:pPr>
      <w:r w:rsidRPr="00882680">
        <w:rPr>
          <w:rFonts w:ascii="Arial" w:hAnsi="Arial" w:cs="Arial"/>
        </w:rPr>
        <w:t xml:space="preserve">Las penalidades serán cobradas mediante descuentos establecidos expresamente por el Contratante de acuerdo a la </w:t>
      </w:r>
      <w:r>
        <w:rPr>
          <w:rFonts w:ascii="Arial" w:hAnsi="Arial" w:cs="Arial"/>
        </w:rPr>
        <w:t>C</w:t>
      </w:r>
      <w:r w:rsidRPr="00882680">
        <w:rPr>
          <w:rFonts w:ascii="Arial" w:hAnsi="Arial" w:cs="Arial"/>
        </w:rPr>
        <w:t>láusula (Facturación y Forma de Pago), sin perjuicio de que el Contratante pueda</w:t>
      </w:r>
      <w:r w:rsidRPr="00882680">
        <w:rPr>
          <w:rFonts w:ascii="Arial" w:hAnsi="Arial" w:cs="Arial"/>
          <w:b/>
          <w:bCs/>
          <w:lang w:val="es-ES_tradnl"/>
        </w:rPr>
        <w:t xml:space="preserve"> </w:t>
      </w:r>
      <w:r w:rsidRPr="00882680">
        <w:rPr>
          <w:rFonts w:ascii="Arial" w:hAnsi="Arial" w:cs="Arial"/>
        </w:rPr>
        <w:t>ejecutar la garantía de cumplimiento de Contrato y el Transportista proceda al resarcimiento de daños y perjuicios por medio de la jurisdicción coactiva fiscal por la naturaleza del Contrato, conforme lo establecido en el Artículo 47 de la Ley N°</w:t>
      </w:r>
      <w:r>
        <w:rPr>
          <w:rFonts w:ascii="Arial" w:hAnsi="Arial" w:cs="Arial"/>
        </w:rPr>
        <w:t xml:space="preserve"> </w:t>
      </w:r>
      <w:r w:rsidRPr="00882680">
        <w:rPr>
          <w:rFonts w:ascii="Arial" w:hAnsi="Arial" w:cs="Arial"/>
        </w:rPr>
        <w:t>1178.</w:t>
      </w:r>
    </w:p>
    <w:p w:rsidR="00BC4F0D" w:rsidRPr="00882680" w:rsidRDefault="00BC4F0D" w:rsidP="00BC4F0D">
      <w:pPr>
        <w:pStyle w:val="Prrafodelista"/>
        <w:ind w:left="0"/>
        <w:jc w:val="both"/>
        <w:rPr>
          <w:rFonts w:ascii="Arial" w:hAnsi="Arial" w:cs="Arial"/>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t>CLAUSULA DECIMA SEXTA.-</w:t>
      </w:r>
      <w:r w:rsidRPr="00882680">
        <w:rPr>
          <w:rFonts w:ascii="Arial" w:hAnsi="Arial" w:cs="Arial"/>
          <w:u w:val="single"/>
        </w:rPr>
        <w:t xml:space="preserve"> </w:t>
      </w:r>
      <w:r w:rsidRPr="00882680">
        <w:rPr>
          <w:rFonts w:ascii="Arial" w:hAnsi="Arial" w:cs="Arial"/>
          <w:b/>
          <w:bCs/>
          <w:u w:val="single"/>
        </w:rPr>
        <w:t>NOTIFICACIONES Y COMUNICACIONES</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rPr>
      </w:pPr>
      <w:r w:rsidRPr="00882680">
        <w:rPr>
          <w:rFonts w:ascii="Arial" w:hAnsi="Arial" w:cs="Arial"/>
        </w:rPr>
        <w:t>Las notificaciones que se cursen entre las Partes, tendrán validez siempre que se envíen a los domicilios que se indican a continuación o se transmitan vía correo electrónico (e-mail), facsímile o bien se entreguen en forma directa y personal, en otro lugar, con constancia, a los representantes designados por las Partes.</w:t>
      </w:r>
    </w:p>
    <w:p w:rsidR="00BC4F0D" w:rsidRPr="00882680" w:rsidRDefault="00BC4F0D" w:rsidP="00BC4F0D">
      <w:pPr>
        <w:autoSpaceDE w:val="0"/>
        <w:autoSpaceDN w:val="0"/>
        <w:adjustRightInd w:val="0"/>
        <w:jc w:val="both"/>
        <w:rPr>
          <w:rFonts w:ascii="Arial" w:hAnsi="Arial" w:cs="Arial"/>
        </w:rPr>
      </w:pPr>
    </w:p>
    <w:tbl>
      <w:tblPr>
        <w:tblStyle w:val="Tablaconcuadrcula"/>
        <w:tblW w:w="0" w:type="auto"/>
        <w:jc w:val="center"/>
        <w:tblLook w:val="04A0" w:firstRow="1" w:lastRow="0" w:firstColumn="1" w:lastColumn="0" w:noHBand="0" w:noVBand="1"/>
      </w:tblPr>
      <w:tblGrid>
        <w:gridCol w:w="3902"/>
        <w:gridCol w:w="4303"/>
      </w:tblGrid>
      <w:tr w:rsidR="00BC4F0D" w:rsidRPr="00882680" w:rsidTr="00832BD6">
        <w:trPr>
          <w:trHeight w:val="300"/>
          <w:jc w:val="center"/>
        </w:trPr>
        <w:tc>
          <w:tcPr>
            <w:tcW w:w="3902"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YPFB:</w:t>
            </w:r>
          </w:p>
        </w:tc>
        <w:tc>
          <w:tcPr>
            <w:tcW w:w="4303" w:type="dxa"/>
            <w:vAlign w:val="center"/>
          </w:tcPr>
          <w:p w:rsidR="00BC4F0D" w:rsidRPr="00882680" w:rsidRDefault="00BC4F0D" w:rsidP="000F0848">
            <w:pPr>
              <w:autoSpaceDE w:val="0"/>
              <w:autoSpaceDN w:val="0"/>
              <w:adjustRightInd w:val="0"/>
              <w:rPr>
                <w:rFonts w:ascii="Arial" w:hAnsi="Arial" w:cs="Arial"/>
                <w:b/>
                <w:bCs/>
              </w:rPr>
            </w:pPr>
            <w:r w:rsidRPr="00882680">
              <w:rPr>
                <w:rFonts w:ascii="Arial" w:hAnsi="Arial" w:cs="Arial"/>
                <w:b/>
                <w:bCs/>
              </w:rPr>
              <w:t>TRANSPORTISTA:</w:t>
            </w:r>
          </w:p>
        </w:tc>
      </w:tr>
      <w:tr w:rsidR="00BC4F0D" w:rsidRPr="00882680" w:rsidTr="00832BD6">
        <w:trPr>
          <w:trHeight w:val="1186"/>
          <w:jc w:val="center"/>
        </w:trPr>
        <w:tc>
          <w:tcPr>
            <w:tcW w:w="3902" w:type="dxa"/>
            <w:vAlign w:val="center"/>
          </w:tcPr>
          <w:p w:rsidR="00BC4F0D" w:rsidRPr="00882680" w:rsidRDefault="00BC4F0D" w:rsidP="000F084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C4F0D" w:rsidRPr="00882680" w:rsidRDefault="00BC4F0D" w:rsidP="000F0848">
            <w:pPr>
              <w:autoSpaceDE w:val="0"/>
              <w:autoSpaceDN w:val="0"/>
              <w:adjustRightInd w:val="0"/>
              <w:rPr>
                <w:rFonts w:ascii="Arial" w:hAnsi="Arial" w:cs="Arial"/>
              </w:rPr>
            </w:pPr>
            <w:r w:rsidRPr="00882680">
              <w:rPr>
                <w:rFonts w:ascii="Arial" w:hAnsi="Arial" w:cs="Arial"/>
                <w:b/>
              </w:rPr>
              <w:t>Telf.:</w:t>
            </w:r>
            <w:r w:rsidRPr="00882680">
              <w:rPr>
                <w:rFonts w:ascii="Arial" w:hAnsi="Arial" w:cs="Arial"/>
              </w:rPr>
              <w:t xml:space="preserve"> </w:t>
            </w:r>
          </w:p>
          <w:p w:rsidR="00BC4F0D" w:rsidRPr="00882680" w:rsidRDefault="00BC4F0D" w:rsidP="000F0848">
            <w:pPr>
              <w:autoSpaceDE w:val="0"/>
              <w:autoSpaceDN w:val="0"/>
              <w:adjustRightInd w:val="0"/>
              <w:rPr>
                <w:rFonts w:ascii="Arial" w:hAnsi="Arial" w:cs="Arial"/>
                <w:b/>
              </w:rPr>
            </w:pPr>
            <w:r w:rsidRPr="00882680">
              <w:rPr>
                <w:rFonts w:ascii="Arial" w:hAnsi="Arial" w:cs="Arial"/>
                <w:b/>
              </w:rPr>
              <w:t xml:space="preserve">E-mail.: </w:t>
            </w:r>
          </w:p>
          <w:p w:rsidR="00BC4F0D" w:rsidRPr="00882680" w:rsidRDefault="00BC4F0D" w:rsidP="000F0848">
            <w:pPr>
              <w:autoSpaceDE w:val="0"/>
              <w:autoSpaceDN w:val="0"/>
              <w:adjustRightInd w:val="0"/>
              <w:rPr>
                <w:rFonts w:ascii="Arial" w:hAnsi="Arial" w:cs="Arial"/>
              </w:rPr>
            </w:pPr>
            <w:r w:rsidRPr="00882680">
              <w:rPr>
                <w:rFonts w:ascii="Arial" w:hAnsi="Arial" w:cs="Arial"/>
              </w:rPr>
              <w:t>…………… - Bolivia</w:t>
            </w:r>
          </w:p>
        </w:tc>
        <w:tc>
          <w:tcPr>
            <w:tcW w:w="4303" w:type="dxa"/>
            <w:vAlign w:val="center"/>
          </w:tcPr>
          <w:p w:rsidR="00BC4F0D" w:rsidRPr="00882680" w:rsidRDefault="00BC4F0D" w:rsidP="000F0848">
            <w:pPr>
              <w:autoSpaceDE w:val="0"/>
              <w:autoSpaceDN w:val="0"/>
              <w:adjustRightInd w:val="0"/>
              <w:rPr>
                <w:rFonts w:ascii="Arial" w:hAnsi="Arial" w:cs="Arial"/>
              </w:rPr>
            </w:pPr>
            <w:r w:rsidRPr="00882680">
              <w:rPr>
                <w:rFonts w:ascii="Arial" w:hAnsi="Arial" w:cs="Arial"/>
                <w:b/>
              </w:rPr>
              <w:t>Domicilio:</w:t>
            </w:r>
            <w:r w:rsidRPr="00882680">
              <w:rPr>
                <w:rFonts w:ascii="Arial" w:hAnsi="Arial" w:cs="Arial"/>
              </w:rPr>
              <w:t xml:space="preserve"> </w:t>
            </w:r>
          </w:p>
          <w:p w:rsidR="00BC4F0D" w:rsidRPr="00882680" w:rsidRDefault="00BC4F0D" w:rsidP="000F0848">
            <w:pPr>
              <w:autoSpaceDE w:val="0"/>
              <w:autoSpaceDN w:val="0"/>
              <w:adjustRightInd w:val="0"/>
              <w:rPr>
                <w:rFonts w:ascii="Arial" w:hAnsi="Arial" w:cs="Arial"/>
              </w:rPr>
            </w:pPr>
            <w:r w:rsidRPr="00882680">
              <w:rPr>
                <w:rFonts w:ascii="Arial" w:hAnsi="Arial" w:cs="Arial"/>
                <w:b/>
              </w:rPr>
              <w:t>Telf.:</w:t>
            </w:r>
          </w:p>
          <w:p w:rsidR="00BC4F0D" w:rsidRPr="00882680" w:rsidRDefault="00BC4F0D" w:rsidP="000F0848">
            <w:pPr>
              <w:autoSpaceDE w:val="0"/>
              <w:autoSpaceDN w:val="0"/>
              <w:adjustRightInd w:val="0"/>
              <w:rPr>
                <w:rFonts w:ascii="Arial" w:hAnsi="Arial" w:cs="Arial"/>
                <w:b/>
              </w:rPr>
            </w:pPr>
            <w:r w:rsidRPr="00882680">
              <w:rPr>
                <w:rFonts w:ascii="Arial" w:hAnsi="Arial" w:cs="Arial"/>
                <w:b/>
              </w:rPr>
              <w:t xml:space="preserve">E-mail.: </w:t>
            </w:r>
          </w:p>
          <w:p w:rsidR="00BC4F0D" w:rsidRPr="00882680" w:rsidRDefault="00BC4F0D" w:rsidP="000F0848">
            <w:pPr>
              <w:autoSpaceDE w:val="0"/>
              <w:autoSpaceDN w:val="0"/>
              <w:adjustRightInd w:val="0"/>
              <w:rPr>
                <w:rFonts w:ascii="Arial" w:hAnsi="Arial" w:cs="Arial"/>
                <w:b/>
                <w:bCs/>
              </w:rPr>
            </w:pPr>
            <w:r w:rsidRPr="00882680">
              <w:rPr>
                <w:rFonts w:ascii="Arial" w:hAnsi="Arial" w:cs="Arial"/>
              </w:rPr>
              <w:t>…………… - Bolivia</w:t>
            </w:r>
          </w:p>
        </w:tc>
      </w:tr>
    </w:tbl>
    <w:p w:rsidR="00BC4F0D" w:rsidRPr="00882680" w:rsidRDefault="00BC4F0D" w:rsidP="00BC4F0D">
      <w:pPr>
        <w:widowControl w:val="0"/>
        <w:tabs>
          <w:tab w:val="num" w:pos="1134"/>
        </w:tabs>
        <w:jc w:val="both"/>
        <w:rPr>
          <w:rFonts w:ascii="Arial" w:hAnsi="Arial" w:cs="Arial"/>
          <w:lang w:val="es-ES_tradnl"/>
        </w:rPr>
      </w:pPr>
    </w:p>
    <w:p w:rsidR="00BC4F0D" w:rsidRPr="00882680" w:rsidRDefault="00BC4F0D" w:rsidP="00BC4F0D">
      <w:pPr>
        <w:widowControl w:val="0"/>
        <w:tabs>
          <w:tab w:val="num" w:pos="1134"/>
        </w:tabs>
        <w:jc w:val="both"/>
        <w:rPr>
          <w:rFonts w:ascii="Arial" w:hAnsi="Arial" w:cs="Arial"/>
          <w:lang w:val="es-ES_tradnl"/>
        </w:rPr>
      </w:pPr>
      <w:r w:rsidRPr="00882680">
        <w:rPr>
          <w:rFonts w:ascii="Arial" w:hAnsi="Arial" w:cs="Arial"/>
          <w:lang w:val="es-ES_tradnl"/>
        </w:rPr>
        <w:t>Se considerará recibida la notificación o comunicación en la fecha y hora en que se haya realizado la entrega.</w:t>
      </w:r>
    </w:p>
    <w:p w:rsidR="00BC4F0D" w:rsidRDefault="00BC4F0D" w:rsidP="00BC4F0D">
      <w:pPr>
        <w:widowControl w:val="0"/>
        <w:tabs>
          <w:tab w:val="num" w:pos="1134"/>
        </w:tabs>
        <w:jc w:val="both"/>
        <w:rPr>
          <w:rFonts w:ascii="Arial" w:hAnsi="Arial" w:cs="Arial"/>
          <w:lang w:val="es-ES_tradnl"/>
        </w:rPr>
      </w:pPr>
    </w:p>
    <w:p w:rsidR="00BC4F0D" w:rsidRPr="00882680" w:rsidRDefault="00BC4F0D" w:rsidP="00BC4F0D">
      <w:pPr>
        <w:widowControl w:val="0"/>
        <w:tabs>
          <w:tab w:val="num" w:pos="1134"/>
        </w:tabs>
        <w:jc w:val="both"/>
        <w:rPr>
          <w:rFonts w:ascii="Arial" w:hAnsi="Arial" w:cs="Arial"/>
          <w:lang w:val="es-ES_tradnl"/>
        </w:rPr>
      </w:pPr>
    </w:p>
    <w:p w:rsidR="00BC4F0D" w:rsidRPr="00882680" w:rsidRDefault="00BC4F0D" w:rsidP="00BC4F0D">
      <w:pPr>
        <w:widowControl w:val="0"/>
        <w:tabs>
          <w:tab w:val="num" w:pos="1134"/>
        </w:tabs>
        <w:jc w:val="both"/>
        <w:rPr>
          <w:rFonts w:ascii="Arial" w:hAnsi="Arial" w:cs="Arial"/>
          <w:lang w:val="es-ES_tradnl"/>
        </w:rPr>
      </w:pPr>
      <w:r w:rsidRPr="00882680">
        <w:rPr>
          <w:rFonts w:ascii="Arial" w:hAnsi="Arial" w:cs="Arial"/>
          <w:lang w:val="es-ES_tradnl"/>
        </w:rPr>
        <w:t>Cuando cualquiera de las Partes, cambiare de domicilio, dirección postal, número fax, correo electrónico o persona de contacto, deberá notificar a la otra Parte por escrito, por lo menos con 3 (tres) días de anticipación a la fecha efectiva del cambio.</w:t>
      </w:r>
    </w:p>
    <w:p w:rsidR="00BC4F0D" w:rsidRPr="00882680" w:rsidRDefault="00BC4F0D" w:rsidP="00BC4F0D">
      <w:pPr>
        <w:widowControl w:val="0"/>
        <w:tabs>
          <w:tab w:val="num" w:pos="1134"/>
        </w:tabs>
        <w:jc w:val="both"/>
        <w:rPr>
          <w:rFonts w:ascii="Arial" w:hAnsi="Arial" w:cs="Arial"/>
          <w:lang w:val="es-ES_tradnl"/>
        </w:rPr>
      </w:pPr>
    </w:p>
    <w:p w:rsidR="00BC4F0D" w:rsidRPr="00882680" w:rsidRDefault="00BC4F0D" w:rsidP="00BC4F0D">
      <w:pPr>
        <w:keepNext/>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DECIMA SÉPTIMA.-</w:t>
      </w:r>
      <w:r w:rsidRPr="00882680">
        <w:rPr>
          <w:rFonts w:ascii="Arial" w:hAnsi="Arial" w:cs="Arial"/>
          <w:b/>
          <w:u w:val="single"/>
        </w:rPr>
        <w:t xml:space="preserve"> CONDICIONES GENERALES DEL SERVICIO</w:t>
      </w:r>
    </w:p>
    <w:p w:rsidR="00BC4F0D" w:rsidRPr="00882680" w:rsidRDefault="00BC4F0D" w:rsidP="00BC4F0D">
      <w:pPr>
        <w:keepNext/>
        <w:autoSpaceDE w:val="0"/>
        <w:autoSpaceDN w:val="0"/>
        <w:adjustRightInd w:val="0"/>
        <w:jc w:val="both"/>
        <w:rPr>
          <w:rFonts w:ascii="Arial" w:hAnsi="Arial" w:cs="Arial"/>
          <w:b/>
          <w:u w:val="single"/>
        </w:rPr>
      </w:pPr>
    </w:p>
    <w:p w:rsidR="00BC4F0D" w:rsidRPr="00882680" w:rsidRDefault="00BC4F0D" w:rsidP="00C35C9D">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keepNext/>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en caso que sea necesario, podrá requerir Camión -Cisternas adicionales al Transportista, el costo por cada Camión - Cisterna adicional debe ser el indicado en la cláusula (Tarifa del Servicio); requerimiento que será comunicado al Transportista con un plazo de _______ antes de la prestación del Servicio.</w:t>
      </w:r>
    </w:p>
    <w:p w:rsidR="00BC4F0D" w:rsidRPr="00882680" w:rsidRDefault="00BC4F0D" w:rsidP="00BC4F0D">
      <w:pPr>
        <w:pStyle w:val="Prrafodelista"/>
        <w:widowControl w:val="0"/>
        <w:shd w:val="clear" w:color="auto" w:fill="FFFFFF"/>
        <w:autoSpaceDE w:val="0"/>
        <w:autoSpaceDN w:val="0"/>
        <w:ind w:left="851" w:right="43"/>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El Contratante remitirá un cronograma de carguíos estimado, antes del inicio de un periodo de operación, de acuerdo a su necesidad.</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En caso de necesidad de aplazar una programación de carga, en función al requerimiento y/o disponibilidad de Producto, el Contratante comunicará al Transportista antes de iniciar cualquier carga.</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hace cargo de la custodia, control y riesgo del Producto desde el Punto de Recepción y se responsabiliza por mantener su calidad y cantidad debiendo entregar el Producto en el Punto de Entrega al Contratante o a quien éste designe.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durante la ejecución del Servicio, queda prohibido de incluir cualquier tipo de carga y/o bienes, que sean ajenos al Servicio.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Concluida la operación de carga en el Punto de Recepción, el Contratante o a quien este designe, sellará y precintará las bocas de carga/descarga del Camión Cisterna, sin embargo, ello no implicará de ninguna forma una garantía contra pérdidas o contaminación del Producto y tampoco eximirá al Transportista de su responsabilidad en cuanto a la cantidad y calidad del Producto hasta el Punto de Entrega. </w:t>
      </w:r>
    </w:p>
    <w:p w:rsidR="00BC4F0D" w:rsidRPr="00882680" w:rsidRDefault="00BC4F0D" w:rsidP="00BC4F0D">
      <w:pPr>
        <w:pStyle w:val="Prrafodelista"/>
        <w:widowControl w:val="0"/>
        <w:shd w:val="clear" w:color="auto" w:fill="FFFFFF"/>
        <w:autoSpaceDE w:val="0"/>
        <w:autoSpaceDN w:val="0"/>
        <w:ind w:left="851" w:right="43"/>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Las comunicaciones del Contratante serán realizadas por escrito, mediante nota o correo electrónico (e-mail).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deberá, dentro de los términos indicados cumplir con la entrega y recepción del Producto.</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entregará al Contratante el Producto en el Punto de Entrega, con las mismas especificaciones de calidad de origen.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Contratante de así requerirlo podrá solicitar al Transportista la incorporación de un conductor relevo para ciertas rutas con tramo interno. </w:t>
      </w:r>
    </w:p>
    <w:p w:rsidR="00BC4F0D" w:rsidRPr="00882680" w:rsidRDefault="00BC4F0D" w:rsidP="00BC4F0D">
      <w:pPr>
        <w:pStyle w:val="Prrafodelista"/>
        <w:rPr>
          <w:rFonts w:ascii="Arial" w:hAnsi="Arial" w:cs="Arial"/>
        </w:rPr>
      </w:pPr>
    </w:p>
    <w:p w:rsidR="00BC4F0D" w:rsidRPr="00882680" w:rsidRDefault="00BC4F0D" w:rsidP="00BC4F0D">
      <w:pPr>
        <w:widowControl w:val="0"/>
        <w:shd w:val="clear" w:color="auto" w:fill="FFFFFF"/>
        <w:autoSpaceDE w:val="0"/>
        <w:autoSpaceDN w:val="0"/>
        <w:ind w:right="43"/>
        <w:jc w:val="both"/>
        <w:rPr>
          <w:rFonts w:ascii="Arial" w:hAnsi="Arial" w:cs="Arial"/>
          <w:u w:val="single"/>
        </w:rPr>
      </w:pPr>
      <w:r w:rsidRPr="00882680">
        <w:rPr>
          <w:rFonts w:ascii="Arial" w:hAnsi="Arial" w:cs="Arial"/>
          <w:u w:val="single"/>
        </w:rPr>
        <w:t>(Demás condiciones que se puedan generar a partir de la suscripción del presente contrato.)</w:t>
      </w:r>
    </w:p>
    <w:p w:rsidR="00BC4F0D" w:rsidRPr="00882680" w:rsidRDefault="00BC4F0D" w:rsidP="00BC4F0D">
      <w:pPr>
        <w:widowControl w:val="0"/>
        <w:shd w:val="clear" w:color="auto" w:fill="FFFFFF"/>
        <w:autoSpaceDE w:val="0"/>
        <w:autoSpaceDN w:val="0"/>
        <w:ind w:right="43"/>
        <w:jc w:val="both"/>
        <w:rPr>
          <w:rFonts w:ascii="Arial" w:hAnsi="Arial" w:cs="Arial"/>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DÉCIMA OCTAVA</w:t>
      </w:r>
      <w:r>
        <w:rPr>
          <w:rFonts w:ascii="Arial" w:hAnsi="Arial" w:cs="Arial"/>
          <w:b/>
          <w:u w:val="single"/>
        </w:rPr>
        <w:t>.-</w:t>
      </w:r>
      <w:r w:rsidRPr="00882680">
        <w:rPr>
          <w:rFonts w:ascii="Arial" w:hAnsi="Arial" w:cs="Arial"/>
          <w:b/>
          <w:u w:val="single"/>
        </w:rPr>
        <w:t xml:space="preserve"> OBLIGACIONES</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bCs/>
        </w:rPr>
      </w:pPr>
      <w:r w:rsidRPr="00882680">
        <w:rPr>
          <w:rFonts w:ascii="Arial" w:hAnsi="Arial" w:cs="Arial"/>
          <w:b/>
          <w:bCs/>
        </w:rPr>
        <w:t>Obligaciones del Transportista:</w:t>
      </w:r>
    </w:p>
    <w:p w:rsidR="00BC4F0D" w:rsidRPr="00F22C3D" w:rsidRDefault="00BC4F0D" w:rsidP="00BC4F0D">
      <w:pPr>
        <w:autoSpaceDE w:val="0"/>
        <w:autoSpaceDN w:val="0"/>
        <w:adjustRightInd w:val="0"/>
        <w:jc w:val="both"/>
        <w:rPr>
          <w:rFonts w:ascii="Arial" w:hAnsi="Arial" w:cs="Arial"/>
          <w:b/>
          <w:bCs/>
          <w:sz w:val="16"/>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rPr>
        <w:t>Cumplir el Servicio con el personal y dentro de las especificaciones establecidas en el presente Contrato y conforme a procedimientos y normas técnicas usuales en trabajos de esta naturaleza.</w:t>
      </w:r>
      <w:r w:rsidRPr="00882680">
        <w:rPr>
          <w:rFonts w:ascii="Arial" w:hAnsi="Arial" w:cs="Arial"/>
          <w:color w:val="000000"/>
          <w:lang w:val="es-BO"/>
        </w:rPr>
        <w:t xml:space="preserve"> </w:t>
      </w:r>
    </w:p>
    <w:p w:rsidR="00BC4F0D" w:rsidRPr="00F22C3D" w:rsidRDefault="00BC4F0D" w:rsidP="00BC4F0D">
      <w:pPr>
        <w:pStyle w:val="Prrafodelista"/>
        <w:ind w:left="851"/>
        <w:jc w:val="both"/>
        <w:rPr>
          <w:rFonts w:ascii="Arial" w:hAnsi="Arial" w:cs="Arial"/>
          <w:color w:val="000000"/>
          <w:sz w:val="16"/>
          <w:lang w:val="es-BO"/>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lang w:val="es-BO"/>
        </w:rPr>
        <w:t xml:space="preserve">Mantener indemne al Contratante de cualquier reclamo, acción, proceso, que terceros efectúen por aspectos relacionados a las operaciones de transporte de los Productos, </w:t>
      </w:r>
      <w:r w:rsidRPr="00882680">
        <w:rPr>
          <w:rFonts w:ascii="Arial" w:hAnsi="Arial" w:cs="Arial"/>
          <w:color w:val="000000"/>
        </w:rPr>
        <w:t>debiendo mantener informado al Contratante de todos los reclamos que hubiera, haciendo llegar la documentación que corresponda.</w:t>
      </w:r>
    </w:p>
    <w:p w:rsidR="00BC4F0D" w:rsidRPr="00F22C3D" w:rsidRDefault="00BC4F0D" w:rsidP="00BC4F0D">
      <w:pPr>
        <w:pStyle w:val="Prrafodelista"/>
        <w:rPr>
          <w:rFonts w:ascii="Arial" w:hAnsi="Arial" w:cs="Arial"/>
          <w:color w:val="000000"/>
          <w:sz w:val="16"/>
          <w:lang w:val="es-BO"/>
        </w:rPr>
      </w:pPr>
    </w:p>
    <w:p w:rsidR="00BC4F0D" w:rsidRPr="00882680" w:rsidRDefault="00BC4F0D" w:rsidP="00C35C9D">
      <w:pPr>
        <w:pStyle w:val="Prrafodelista"/>
        <w:numPr>
          <w:ilvl w:val="0"/>
          <w:numId w:val="35"/>
        </w:numPr>
        <w:ind w:left="851" w:hanging="284"/>
        <w:jc w:val="both"/>
        <w:rPr>
          <w:rFonts w:ascii="Arial" w:hAnsi="Arial" w:cs="Arial"/>
          <w:lang w:val="es-ES_tradnl"/>
        </w:rPr>
      </w:pPr>
      <w:r w:rsidRPr="00882680">
        <w:rPr>
          <w:rFonts w:ascii="Arial" w:hAnsi="Arial" w:cs="Arial"/>
          <w:lang w:val="es-ES_tradnl"/>
        </w:rPr>
        <w:t>Cumplir con las normas laborables respecto al pago de incremento salarial, bonos, aguinaldo, doble aguinaldo, primas y cualquier otra obligación laboral, las cuales deben ser asumidas exclusivamente a cuenta y cargo del Transportista.</w:t>
      </w:r>
    </w:p>
    <w:p w:rsidR="00BC4F0D" w:rsidRPr="00F22C3D" w:rsidRDefault="00BC4F0D" w:rsidP="00BC4F0D">
      <w:pPr>
        <w:pStyle w:val="Prrafodelista"/>
        <w:rPr>
          <w:rFonts w:ascii="Arial" w:hAnsi="Arial" w:cs="Arial"/>
          <w:sz w:val="16"/>
          <w:lang w:val="es-ES_tradnl"/>
        </w:rPr>
      </w:pPr>
    </w:p>
    <w:p w:rsidR="00BC4F0D" w:rsidRDefault="00BC4F0D" w:rsidP="00C35C9D">
      <w:pPr>
        <w:pStyle w:val="Prrafodelista"/>
        <w:numPr>
          <w:ilvl w:val="0"/>
          <w:numId w:val="35"/>
        </w:numPr>
        <w:ind w:left="851" w:hanging="284"/>
        <w:jc w:val="both"/>
        <w:rPr>
          <w:rFonts w:ascii="Arial" w:hAnsi="Arial" w:cs="Arial"/>
          <w:lang w:val="es-ES_tradnl"/>
        </w:rPr>
      </w:pPr>
      <w:r w:rsidRPr="00882680">
        <w:rPr>
          <w:rFonts w:ascii="Arial" w:hAnsi="Arial" w:cs="Arial"/>
          <w:lang w:val="es-ES_tradnl"/>
        </w:rPr>
        <w:t xml:space="preserve">Salvaguardar, liberar y mantener indemne al Contratante de la responsabilidad de todos y cualquiera reivindicaciones, reclamos, representaciones y procesos judiciales de cualquier naturaleza, relacionados con la ejecución del presente Contrato, cuya prestación es obligación del Transportista, así como reclamos de su personal y/o proveedores. </w:t>
      </w:r>
    </w:p>
    <w:p w:rsidR="00BC4F0D" w:rsidRPr="00F22C3D" w:rsidRDefault="00BC4F0D" w:rsidP="00BC4F0D">
      <w:pPr>
        <w:pStyle w:val="Prrafodelista"/>
        <w:rPr>
          <w:rFonts w:ascii="Arial" w:hAnsi="Arial" w:cs="Arial"/>
          <w:sz w:val="16"/>
          <w:lang w:val="es-ES_tradnl"/>
        </w:rPr>
      </w:pPr>
    </w:p>
    <w:p w:rsidR="00BC4F0D" w:rsidRPr="00882680" w:rsidRDefault="00BC4F0D" w:rsidP="00C35C9D">
      <w:pPr>
        <w:pStyle w:val="Prrafodelista"/>
        <w:numPr>
          <w:ilvl w:val="0"/>
          <w:numId w:val="35"/>
        </w:numPr>
        <w:autoSpaceDE w:val="0"/>
        <w:autoSpaceDN w:val="0"/>
        <w:adjustRightInd w:val="0"/>
        <w:ind w:left="851" w:hanging="284"/>
        <w:jc w:val="both"/>
        <w:rPr>
          <w:rFonts w:ascii="Arial" w:hAnsi="Arial" w:cs="Arial"/>
          <w:lang w:val="es-ES_tradnl"/>
        </w:rPr>
      </w:pPr>
      <w:r w:rsidRPr="00882680">
        <w:rPr>
          <w:rFonts w:ascii="Arial" w:hAnsi="Arial" w:cs="Arial"/>
          <w:lang w:val="es-ES_tradnl"/>
        </w:rPr>
        <w:lastRenderedPageBreak/>
        <w:t>Realizar el transporte del Producto de acuerdo a la Ley Aplicable y las autorizaciones y asegurar el cumplimiento de las mismas por parte de sus trabajadores y sus subcontratistas.</w:t>
      </w:r>
    </w:p>
    <w:p w:rsidR="00BC4F0D" w:rsidRPr="00F22C3D" w:rsidRDefault="00BC4F0D" w:rsidP="00BC4F0D">
      <w:pPr>
        <w:pStyle w:val="Prrafodelista"/>
        <w:rPr>
          <w:rFonts w:ascii="Arial" w:hAnsi="Arial" w:cs="Arial"/>
          <w:sz w:val="16"/>
          <w:lang w:val="es-ES_tradnl"/>
        </w:rPr>
      </w:pPr>
    </w:p>
    <w:p w:rsidR="00BC4F0D" w:rsidRPr="00882680" w:rsidRDefault="00BC4F0D" w:rsidP="00C35C9D">
      <w:pPr>
        <w:pStyle w:val="Prrafodelista"/>
        <w:numPr>
          <w:ilvl w:val="0"/>
          <w:numId w:val="35"/>
        </w:numPr>
        <w:autoSpaceDE w:val="0"/>
        <w:autoSpaceDN w:val="0"/>
        <w:adjustRightInd w:val="0"/>
        <w:ind w:left="851" w:hanging="284"/>
        <w:jc w:val="both"/>
        <w:rPr>
          <w:rFonts w:ascii="Arial" w:hAnsi="Arial" w:cs="Arial"/>
          <w:b/>
          <w:bCs/>
        </w:rPr>
      </w:pPr>
      <w:r w:rsidRPr="00882680">
        <w:rPr>
          <w:rFonts w:ascii="Arial" w:hAnsi="Arial" w:cs="Arial"/>
          <w:color w:val="000000"/>
          <w:lang w:val="es-BO"/>
        </w:rPr>
        <w:t xml:space="preserve">Cumplir y acatar por sí, por su personal, subcontratistas, las estipulaciones contenidas en toda norma de medio ambiente, salud, seguridad, así como normas del sector </w:t>
      </w:r>
      <w:proofErr w:type="spellStart"/>
      <w:r w:rsidRPr="00882680">
        <w:rPr>
          <w:rFonts w:ascii="Arial" w:hAnsi="Arial" w:cs="Arial"/>
          <w:color w:val="000000"/>
          <w:lang w:val="es-BO"/>
        </w:rPr>
        <w:t>hidrocarburífero</w:t>
      </w:r>
      <w:proofErr w:type="spellEnd"/>
      <w:r w:rsidRPr="00882680">
        <w:rPr>
          <w:rFonts w:ascii="Arial" w:hAnsi="Arial" w:cs="Arial"/>
          <w:color w:val="000000"/>
          <w:lang w:val="es-BO"/>
        </w:rPr>
        <w:t>.</w:t>
      </w:r>
    </w:p>
    <w:p w:rsidR="00BC4F0D" w:rsidRPr="00F22C3D" w:rsidRDefault="00BC4F0D" w:rsidP="00BC4F0D">
      <w:pPr>
        <w:pStyle w:val="Prrafodelista"/>
        <w:rPr>
          <w:rFonts w:ascii="Arial" w:hAnsi="Arial" w:cs="Arial"/>
          <w:color w:val="000000"/>
          <w:sz w:val="14"/>
          <w:lang w:val="es-BO"/>
        </w:rPr>
      </w:pPr>
    </w:p>
    <w:p w:rsidR="00BC4F0D" w:rsidRPr="00882680" w:rsidRDefault="00BC4F0D" w:rsidP="00C35C9D">
      <w:pPr>
        <w:pStyle w:val="Prrafodelista"/>
        <w:numPr>
          <w:ilvl w:val="0"/>
          <w:numId w:val="35"/>
        </w:numPr>
        <w:autoSpaceDE w:val="0"/>
        <w:autoSpaceDN w:val="0"/>
        <w:adjustRightInd w:val="0"/>
        <w:ind w:left="851" w:hanging="284"/>
        <w:jc w:val="both"/>
        <w:rPr>
          <w:rFonts w:ascii="Arial" w:hAnsi="Arial" w:cs="Arial"/>
          <w:b/>
          <w:bCs/>
        </w:rPr>
      </w:pPr>
      <w:r w:rsidRPr="00882680">
        <w:rPr>
          <w:rFonts w:ascii="Arial" w:hAnsi="Arial" w:cs="Arial"/>
          <w:color w:val="000000"/>
          <w:lang w:val="es-BO"/>
        </w:rPr>
        <w:t>Responsabilizarse por cualquiera de los Camiones Cisternas propios y/o subcontratados utilizados para el transporte de los Productos en caso de siniestro, pérdida de Producto, incluyendo pero no limitándose a hurtos y robos, independientemente de dolo o culpa del Transportista y/o subcontratista.</w:t>
      </w:r>
    </w:p>
    <w:p w:rsidR="00BC4F0D" w:rsidRPr="00F22C3D" w:rsidRDefault="00BC4F0D" w:rsidP="00BC4F0D">
      <w:pPr>
        <w:pStyle w:val="Prrafodelista"/>
        <w:rPr>
          <w:rFonts w:ascii="Arial" w:hAnsi="Arial" w:cs="Arial"/>
          <w:b/>
          <w:bCs/>
          <w:sz w:val="14"/>
        </w:rPr>
      </w:pPr>
    </w:p>
    <w:p w:rsidR="00BC4F0D" w:rsidRPr="00882680" w:rsidRDefault="00BC4F0D" w:rsidP="00C35C9D">
      <w:pPr>
        <w:pStyle w:val="Prrafodelista"/>
        <w:numPr>
          <w:ilvl w:val="0"/>
          <w:numId w:val="35"/>
        </w:numPr>
        <w:autoSpaceDE w:val="0"/>
        <w:autoSpaceDN w:val="0"/>
        <w:adjustRightInd w:val="0"/>
        <w:ind w:left="851" w:hanging="284"/>
        <w:jc w:val="both"/>
        <w:rPr>
          <w:rFonts w:ascii="Arial" w:hAnsi="Arial" w:cs="Arial"/>
          <w:b/>
          <w:bCs/>
        </w:rPr>
      </w:pPr>
      <w:r w:rsidRPr="00882680">
        <w:rPr>
          <w:rFonts w:ascii="Arial" w:hAnsi="Arial" w:cs="Arial"/>
        </w:rPr>
        <w:t xml:space="preserve">Coordinar con el </w:t>
      </w:r>
      <w:r w:rsidRPr="00882680">
        <w:rPr>
          <w:rFonts w:ascii="Arial" w:hAnsi="Arial" w:cs="Arial"/>
          <w:bCs/>
        </w:rPr>
        <w:t>Contratante</w:t>
      </w:r>
      <w:r w:rsidRPr="00882680">
        <w:rPr>
          <w:rFonts w:ascii="Arial" w:hAnsi="Arial" w:cs="Arial"/>
        </w:rPr>
        <w:t xml:space="preserve">, los volúmenes de Producto a ser </w:t>
      </w:r>
      <w:r w:rsidRPr="00882680">
        <w:rPr>
          <w:rFonts w:ascii="Arial" w:hAnsi="Arial" w:cs="Arial"/>
          <w:bCs/>
        </w:rPr>
        <w:t xml:space="preserve">entregados en el </w:t>
      </w:r>
      <w:r w:rsidRPr="00882680">
        <w:rPr>
          <w:rFonts w:ascii="Arial" w:hAnsi="Arial" w:cs="Arial"/>
        </w:rPr>
        <w:t xml:space="preserve">Punto de Entrega. </w:t>
      </w:r>
    </w:p>
    <w:p w:rsidR="00BC4F0D" w:rsidRPr="00F22C3D" w:rsidRDefault="00BC4F0D" w:rsidP="00BC4F0D">
      <w:pPr>
        <w:pStyle w:val="Prrafodelista"/>
        <w:rPr>
          <w:rFonts w:ascii="Arial" w:hAnsi="Arial" w:cs="Arial"/>
          <w:b/>
          <w:bCs/>
          <w:sz w:val="14"/>
        </w:rPr>
      </w:pPr>
    </w:p>
    <w:p w:rsidR="00BC4F0D" w:rsidRPr="00882680" w:rsidRDefault="00BC4F0D" w:rsidP="00C35C9D">
      <w:pPr>
        <w:pStyle w:val="Prrafodelista"/>
        <w:numPr>
          <w:ilvl w:val="0"/>
          <w:numId w:val="35"/>
        </w:numPr>
        <w:autoSpaceDE w:val="0"/>
        <w:autoSpaceDN w:val="0"/>
        <w:adjustRightInd w:val="0"/>
        <w:ind w:left="851" w:right="33" w:hanging="284"/>
        <w:jc w:val="both"/>
        <w:rPr>
          <w:rFonts w:ascii="Arial" w:hAnsi="Arial" w:cs="Arial"/>
          <w:lang w:val="es-ES_tradnl"/>
        </w:rPr>
      </w:pPr>
      <w:r w:rsidRPr="00882680">
        <w:rPr>
          <w:rFonts w:ascii="Arial" w:hAnsi="Arial" w:cs="Arial"/>
        </w:rPr>
        <w:t>Mantener el Producto a ser transportado en las mismas condiciones de calidad, volumen y número de precintos de seguridad, mientras se encuentra bajo su responsabilidad, control y riesgo del Transportista.</w:t>
      </w:r>
      <w:r w:rsidRPr="00882680">
        <w:rPr>
          <w:rFonts w:ascii="Arial" w:hAnsi="Arial" w:cs="Arial"/>
          <w:lang w:val="es-ES_tradnl"/>
        </w:rPr>
        <w:t xml:space="preserve"> </w:t>
      </w:r>
    </w:p>
    <w:p w:rsidR="00BC4F0D" w:rsidRPr="00F22C3D" w:rsidRDefault="00BC4F0D" w:rsidP="00BC4F0D">
      <w:pPr>
        <w:pStyle w:val="Prrafodelista"/>
        <w:rPr>
          <w:rFonts w:ascii="Arial" w:hAnsi="Arial" w:cs="Arial"/>
          <w:sz w:val="14"/>
          <w:lang w:val="es-ES_tradnl"/>
        </w:rPr>
      </w:pPr>
    </w:p>
    <w:p w:rsidR="00BC4F0D" w:rsidRPr="00882680" w:rsidRDefault="00BC4F0D" w:rsidP="00C35C9D">
      <w:pPr>
        <w:pStyle w:val="Prrafodelista"/>
        <w:numPr>
          <w:ilvl w:val="0"/>
          <w:numId w:val="35"/>
        </w:numPr>
        <w:ind w:left="851" w:hanging="284"/>
        <w:jc w:val="both"/>
        <w:rPr>
          <w:rFonts w:ascii="Arial" w:hAnsi="Arial" w:cs="Arial"/>
          <w:lang w:val="es-ES_tradnl"/>
        </w:rPr>
      </w:pPr>
      <w:r w:rsidRPr="00882680">
        <w:rPr>
          <w:rFonts w:ascii="Arial" w:hAnsi="Arial" w:cs="Arial"/>
          <w:lang w:val="es-ES_tradnl"/>
        </w:rPr>
        <w:t>Cumplir con los requisitos mínimos establecidos en el Anexo _____</w:t>
      </w:r>
    </w:p>
    <w:p w:rsidR="00BC4F0D" w:rsidRPr="00F22C3D" w:rsidRDefault="00BC4F0D" w:rsidP="00BC4F0D">
      <w:pPr>
        <w:pStyle w:val="Prrafodelista"/>
        <w:rPr>
          <w:rFonts w:ascii="Arial" w:hAnsi="Arial" w:cs="Arial"/>
          <w:sz w:val="16"/>
          <w:lang w:val="es-ES_tradnl"/>
        </w:rPr>
      </w:pPr>
    </w:p>
    <w:p w:rsidR="00BC4F0D" w:rsidRPr="00882680" w:rsidRDefault="00BC4F0D" w:rsidP="00C35C9D">
      <w:pPr>
        <w:pStyle w:val="Prrafodelista"/>
        <w:numPr>
          <w:ilvl w:val="0"/>
          <w:numId w:val="35"/>
        </w:numPr>
        <w:ind w:left="851" w:hanging="284"/>
        <w:jc w:val="both"/>
        <w:rPr>
          <w:rFonts w:ascii="Arial" w:hAnsi="Arial" w:cs="Arial"/>
          <w:lang w:val="es-ES_tradnl"/>
        </w:rPr>
      </w:pPr>
      <w:r w:rsidRPr="00882680">
        <w:rPr>
          <w:rFonts w:ascii="Arial" w:hAnsi="Arial" w:cs="Arial"/>
          <w:lang w:val="es-ES_tradnl"/>
        </w:rPr>
        <w:t>Cumplir la legislación laboral y social vigente en el Estado Plurinacional de Bolivia respecto al personal de su dependencia y será también responsable de dicho cumplimiento por parte de sus subcontratistas, quedando el Contratante exonerado contra cualquier multa o penalidad de cualquier tipo o naturaleza que fuera impuesta por causa de incumplimiento o infracción de la legislación laboral o social.</w:t>
      </w:r>
    </w:p>
    <w:p w:rsidR="00BC4F0D" w:rsidRPr="00882680" w:rsidRDefault="00BC4F0D" w:rsidP="00BC4F0D">
      <w:pPr>
        <w:pStyle w:val="Prrafodelista"/>
        <w:rPr>
          <w:rFonts w:ascii="Arial" w:hAnsi="Arial" w:cs="Arial"/>
          <w:lang w:val="es-ES_tradnl"/>
        </w:rPr>
      </w:pPr>
    </w:p>
    <w:p w:rsidR="00BC4F0D" w:rsidRPr="00882680" w:rsidRDefault="00BC4F0D" w:rsidP="00C35C9D">
      <w:pPr>
        <w:pStyle w:val="Prrafodelista"/>
        <w:numPr>
          <w:ilvl w:val="0"/>
          <w:numId w:val="35"/>
        </w:numPr>
        <w:autoSpaceDE w:val="0"/>
        <w:autoSpaceDN w:val="0"/>
        <w:adjustRightInd w:val="0"/>
        <w:ind w:left="851" w:right="33" w:hanging="284"/>
        <w:jc w:val="both"/>
        <w:rPr>
          <w:rFonts w:ascii="Arial" w:hAnsi="Arial" w:cs="Arial"/>
          <w:lang w:val="es-ES_tradnl"/>
        </w:rPr>
      </w:pPr>
      <w:r w:rsidRPr="00882680">
        <w:rPr>
          <w:rFonts w:ascii="Arial" w:hAnsi="Arial" w:cs="Arial"/>
          <w:lang w:val="es-ES_tradnl"/>
        </w:rPr>
        <w:t>El Transportista tiene la obligación de presentar la documentación detallada en la cláusula séptima del presente Contrato, concerniente a la facturación y forma de pago.</w:t>
      </w:r>
    </w:p>
    <w:p w:rsidR="00BC4F0D" w:rsidRPr="00882680" w:rsidRDefault="00BC4F0D" w:rsidP="00BC4F0D">
      <w:pPr>
        <w:pStyle w:val="Prrafodelista"/>
        <w:rPr>
          <w:rFonts w:ascii="Arial" w:hAnsi="Arial" w:cs="Arial"/>
          <w:lang w:val="es-ES_tradnl"/>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lang w:val="es-BO"/>
        </w:rPr>
        <w:t>El Transportista será responsable de mantener vigente y renovar las pólizas de seguro exigidas por el presente Contrato.</w:t>
      </w:r>
    </w:p>
    <w:p w:rsidR="00BC4F0D" w:rsidRPr="00882680" w:rsidRDefault="00BC4F0D" w:rsidP="00BC4F0D">
      <w:pPr>
        <w:pStyle w:val="Prrafodelista"/>
        <w:rPr>
          <w:rFonts w:ascii="Arial" w:hAnsi="Arial" w:cs="Arial"/>
          <w:color w:val="000000"/>
          <w:lang w:val="es-BO"/>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lang w:val="es-BO"/>
        </w:rPr>
        <w:t>El Transportista será responsable por los actos, los incumplimientos y las omisiones de cualquiera de sus subcontratistas, empleados o trabajadores, al mismo grado que si fueran los actos, los incumplimientos y las omisiones del propio Transportista, empleados o trabajadores.</w:t>
      </w:r>
    </w:p>
    <w:p w:rsidR="00BC4F0D" w:rsidRPr="00882680" w:rsidRDefault="00BC4F0D" w:rsidP="00BC4F0D">
      <w:pPr>
        <w:pStyle w:val="Prrafodelista"/>
        <w:rPr>
          <w:rFonts w:ascii="Arial" w:hAnsi="Arial" w:cs="Arial"/>
          <w:color w:val="000000"/>
          <w:lang w:val="es-BO"/>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lang w:val="es-BO"/>
        </w:rPr>
        <w:t xml:space="preserve">Ninguna subcontratación liberará al Transportista de cualquier responsabilidad bajo el Contrato.  </w:t>
      </w:r>
    </w:p>
    <w:p w:rsidR="00BC4F0D" w:rsidRPr="00882680" w:rsidRDefault="00BC4F0D" w:rsidP="00BC4F0D">
      <w:pPr>
        <w:pStyle w:val="Prrafodelista"/>
        <w:rPr>
          <w:rFonts w:ascii="Arial" w:hAnsi="Arial" w:cs="Arial"/>
          <w:color w:val="000000"/>
          <w:lang w:val="es-BO"/>
        </w:rPr>
      </w:pPr>
    </w:p>
    <w:p w:rsidR="00BC4F0D" w:rsidRPr="00882680" w:rsidRDefault="00BC4F0D" w:rsidP="00C35C9D">
      <w:pPr>
        <w:pStyle w:val="Prrafodelista"/>
        <w:numPr>
          <w:ilvl w:val="0"/>
          <w:numId w:val="35"/>
        </w:numPr>
        <w:ind w:left="851" w:hanging="284"/>
        <w:jc w:val="both"/>
        <w:rPr>
          <w:rFonts w:ascii="Arial" w:hAnsi="Arial" w:cs="Arial"/>
          <w:color w:val="000000"/>
          <w:lang w:val="es-BO"/>
        </w:rPr>
      </w:pPr>
      <w:r w:rsidRPr="00882680">
        <w:rPr>
          <w:rFonts w:ascii="Arial" w:hAnsi="Arial" w:cs="Arial"/>
          <w:color w:val="000000"/>
          <w:lang w:val="es-BO"/>
        </w:rPr>
        <w:t>De ocurrir desabastecimiento y/o incumplimiento en la provisión de Productos a los clientes del Contratante, por causas atribuibles al Transportista;  este será responsable de los daños, perjuicios y sanciones emergentes.</w:t>
      </w:r>
    </w:p>
    <w:p w:rsidR="00BC4F0D" w:rsidRPr="00882680" w:rsidRDefault="00BC4F0D" w:rsidP="00BC4F0D">
      <w:pPr>
        <w:pStyle w:val="Prrafodelista"/>
        <w:rPr>
          <w:rFonts w:ascii="Arial" w:hAnsi="Arial" w:cs="Arial"/>
          <w:color w:val="000000"/>
          <w:lang w:val="es-BO"/>
        </w:rPr>
      </w:pPr>
    </w:p>
    <w:p w:rsidR="00BC4F0D" w:rsidRPr="00882680" w:rsidRDefault="00BC4F0D" w:rsidP="00C35C9D">
      <w:pPr>
        <w:pStyle w:val="Prrafodelista"/>
        <w:numPr>
          <w:ilvl w:val="0"/>
          <w:numId w:val="35"/>
        </w:numPr>
        <w:ind w:left="851" w:hanging="284"/>
        <w:jc w:val="both"/>
        <w:rPr>
          <w:rFonts w:ascii="Arial" w:hAnsi="Arial" w:cs="Arial"/>
        </w:rPr>
      </w:pPr>
      <w:r w:rsidRPr="00882680">
        <w:rPr>
          <w:rFonts w:ascii="Arial" w:hAnsi="Arial" w:cs="Arial"/>
        </w:rPr>
        <w:t>Cumplir las Leyes Aplicables así como también cumplir la Ley N° 1008 de 19 de julio de 1988 - Ley de Régimen de la Coca y Sustancias Controladas, la Ley N° 1990 de 28 de julio de 1999 - Ley General de Aduanas y la Ley N° 2492 de 02 de agosto de 2003 - Código Tributario”.</w:t>
      </w:r>
    </w:p>
    <w:p w:rsidR="00BC4F0D" w:rsidRPr="00882680" w:rsidRDefault="00BC4F0D" w:rsidP="00BC4F0D">
      <w:pPr>
        <w:widowControl w:val="0"/>
        <w:jc w:val="both"/>
        <w:rPr>
          <w:rFonts w:ascii="Arial" w:hAnsi="Arial" w:cs="Arial"/>
          <w:lang w:eastAsia="es-ES"/>
        </w:rPr>
      </w:pPr>
    </w:p>
    <w:p w:rsidR="00BC4F0D" w:rsidRPr="00882680" w:rsidRDefault="00BC4F0D" w:rsidP="00BC4F0D">
      <w:pPr>
        <w:widowControl w:val="0"/>
        <w:jc w:val="both"/>
        <w:rPr>
          <w:rFonts w:ascii="Arial" w:hAnsi="Arial" w:cs="Arial"/>
          <w:lang w:eastAsia="es-ES"/>
        </w:rPr>
      </w:pPr>
      <w:r w:rsidRPr="00882680">
        <w:rPr>
          <w:rFonts w:ascii="Arial" w:hAnsi="Arial" w:cs="Arial"/>
          <w:lang w:eastAsia="es-ES"/>
        </w:rPr>
        <w:t xml:space="preserve">Las demás obligaciones a su cargo que sin estar expresamente mencionadas, emerjan del presente Contrato. </w:t>
      </w:r>
    </w:p>
    <w:p w:rsidR="00BC4F0D" w:rsidRPr="00882680" w:rsidRDefault="00BC4F0D" w:rsidP="00BC4F0D">
      <w:pPr>
        <w:widowControl w:val="0"/>
        <w:jc w:val="both"/>
        <w:rPr>
          <w:rFonts w:ascii="Arial" w:hAnsi="Arial" w:cs="Arial"/>
          <w:lang w:eastAsia="es-ES"/>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DECIMA NOVENA.- PERSONAL Y EQUIPO DEL SERVICIO</w:t>
      </w:r>
    </w:p>
    <w:p w:rsidR="00BC4F0D" w:rsidRPr="00882680" w:rsidRDefault="00BC4F0D" w:rsidP="00BC4F0D">
      <w:pPr>
        <w:ind w:left="709" w:hanging="709"/>
        <w:jc w:val="both"/>
        <w:rPr>
          <w:rFonts w:ascii="Arial" w:hAnsi="Arial" w:cs="Arial"/>
          <w:color w:val="000000"/>
          <w:lang w:val="es-BO"/>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declara conocer y se obliga a cumplir las leyes, regulaciones y normas sobre transporte, operación y manipuleo de productos derivados de petróleo que son consideradas sustancias peligrosas.</w:t>
      </w:r>
    </w:p>
    <w:p w:rsidR="00BC4F0D" w:rsidRPr="00882680" w:rsidRDefault="00BC4F0D" w:rsidP="00BC4F0D">
      <w:pPr>
        <w:pStyle w:val="Prrafodelista"/>
        <w:widowControl w:val="0"/>
        <w:shd w:val="clear" w:color="auto" w:fill="FFFFFF"/>
        <w:autoSpaceDE w:val="0"/>
        <w:autoSpaceDN w:val="0"/>
        <w:ind w:left="851" w:right="43"/>
        <w:jc w:val="both"/>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lastRenderedPageBreak/>
        <w:t>En caso que el Transportista requiera Camiones Cisterna adicionales deberá cumplir con lo  establecido en el presente Contrato.</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Transportista se obliga a cumplir el presente Contrato con personal experimentado y entrenado en transporte de hidrocarburos conforme a la Ley Aplicable.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El personal deberá cumplir y hacer cumplir las normas administrativas y de seguridad existentes en las Plantas.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Es responsabilidad del Transportista cumplir con las obligaciones inherentes a su personal, conforme a la Ley Aplicable. El Transportista mantendrá indemne al Contratante de cualquier requerimiento, demanda, proceso o acción por aspectos de responsabilidad del Transportista referidas a su personal incluyendo las cuestiones laborales y de seguridad social.</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Contratante podrá exigir, sin expresión de causa, la sustitución de cualquier miembro del personal del Transportista que participe durante la ejecución del Servicio.</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se obliga a mantener en perfectas condiciones de operatividad  los Camiones Cisterna y equipos complementarios, sin limitar los de seguridad, control contra incendios, derrames, primeros auxilios y aquellos destinados al control de evaporación.</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calibración de los Camiones Cisternas deberá ser efectuada por la entidad competente, con la periodicidad que indique la Ley Aplicable.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Transportista no podrá colocar en sus camiones el logotipo o signo distintivo del Contratante sin su previa autorización por escrito, reconociendo que el derecho sobre la propiedad intelectual de esas marcas y signos distintivos, corresponde exclusivamente al Contratante</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El Personal del Transportista deberá contar con Equipo de Protección Personal (EPP), completo y en buen estado.</w:t>
      </w:r>
    </w:p>
    <w:p w:rsidR="00BC4F0D" w:rsidRPr="00882680" w:rsidRDefault="00BC4F0D" w:rsidP="00BC4F0D">
      <w:pPr>
        <w:jc w:val="both"/>
        <w:rPr>
          <w:rFonts w:ascii="Arial" w:hAnsi="Arial" w:cs="Arial"/>
          <w:b/>
          <w:color w:val="000000"/>
          <w:u w:val="single"/>
          <w:lang w:val="es-BO"/>
        </w:rPr>
      </w:pPr>
    </w:p>
    <w:p w:rsidR="00BC4F0D" w:rsidRPr="00882680" w:rsidRDefault="00BC4F0D" w:rsidP="00BC4F0D">
      <w:pPr>
        <w:keepNext/>
        <w:jc w:val="both"/>
        <w:rPr>
          <w:rFonts w:ascii="Arial" w:hAnsi="Arial" w:cs="Arial"/>
          <w:b/>
          <w:color w:val="000000"/>
          <w:u w:val="single"/>
          <w:lang w:val="es-BO"/>
        </w:rPr>
      </w:pPr>
      <w:r w:rsidRPr="00882680">
        <w:rPr>
          <w:rFonts w:ascii="Arial" w:hAnsi="Arial" w:cs="Arial"/>
          <w:b/>
          <w:color w:val="000000"/>
          <w:u w:val="single"/>
          <w:lang w:val="es-BO"/>
        </w:rPr>
        <w:t>CLAUSULA VIGÉSIMA</w:t>
      </w:r>
      <w:r>
        <w:rPr>
          <w:rFonts w:ascii="Arial" w:hAnsi="Arial" w:cs="Arial"/>
          <w:b/>
          <w:color w:val="000000"/>
          <w:u w:val="single"/>
          <w:lang w:val="es-BO"/>
        </w:rPr>
        <w:t>.-</w:t>
      </w:r>
      <w:r w:rsidRPr="00882680">
        <w:rPr>
          <w:rFonts w:ascii="Arial" w:hAnsi="Arial" w:cs="Arial"/>
          <w:b/>
          <w:color w:val="000000"/>
          <w:u w:val="single"/>
          <w:lang w:val="es-BO"/>
        </w:rPr>
        <w:t xml:space="preserve"> PROVISIONES Y MANTENIMIENTO</w:t>
      </w:r>
    </w:p>
    <w:p w:rsidR="00BC4F0D" w:rsidRPr="00882680" w:rsidRDefault="00BC4F0D" w:rsidP="00BC4F0D">
      <w:pPr>
        <w:keepNext/>
        <w:autoSpaceDE w:val="0"/>
        <w:autoSpaceDN w:val="0"/>
        <w:adjustRightInd w:val="0"/>
        <w:jc w:val="both"/>
        <w:rPr>
          <w:rFonts w:ascii="Arial" w:hAnsi="Arial" w:cs="Arial"/>
          <w:color w:val="000000"/>
          <w:lang w:val="es-BO"/>
        </w:rPr>
      </w:pPr>
    </w:p>
    <w:p w:rsidR="00BC4F0D" w:rsidRPr="00882680" w:rsidRDefault="00BC4F0D" w:rsidP="00BC4F0D">
      <w:pPr>
        <w:keepNext/>
        <w:autoSpaceDE w:val="0"/>
        <w:autoSpaceDN w:val="0"/>
        <w:adjustRightInd w:val="0"/>
        <w:jc w:val="both"/>
        <w:rPr>
          <w:rFonts w:ascii="Arial" w:hAnsi="Arial" w:cs="Arial"/>
          <w:color w:val="000000"/>
          <w:lang w:val="es-BO"/>
        </w:rPr>
      </w:pPr>
      <w:r w:rsidRPr="00882680">
        <w:rPr>
          <w:rFonts w:ascii="Arial" w:hAnsi="Arial" w:cs="Arial"/>
          <w:color w:val="000000"/>
          <w:lang w:val="es-BO"/>
        </w:rPr>
        <w:t>La provisión de combustibles, lubricantes, mantenimiento y reparación de los Camiones Cisterna, correrán por cuenta del Transportista. Los Camiones Cisterna deberán encontrarse siempre en excelente estado de operatividad con un mantenimiento adecuado que garantice la seguridad del Personal, terceros y del Producto.</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pStyle w:val="Sangra3detindependiente"/>
        <w:tabs>
          <w:tab w:val="left" w:pos="0"/>
        </w:tabs>
        <w:spacing w:after="0"/>
        <w:ind w:left="0"/>
        <w:jc w:val="both"/>
        <w:rPr>
          <w:rFonts w:ascii="Arial" w:hAnsi="Arial" w:cs="Arial"/>
          <w:color w:val="000000"/>
          <w:sz w:val="20"/>
          <w:szCs w:val="20"/>
        </w:rPr>
      </w:pPr>
      <w:r w:rsidRPr="00882680">
        <w:rPr>
          <w:rFonts w:ascii="Arial" w:hAnsi="Arial" w:cs="Arial"/>
          <w:color w:val="000000"/>
          <w:sz w:val="20"/>
          <w:szCs w:val="20"/>
        </w:rPr>
        <w:t xml:space="preserve">En caso de defecto o mantenimiento de algún Camión Cisterna, el Transportista deberá sustituirlo en el plazo máximo de dos (2) días por otro con las mismas características, corriendo por su cuenta exclusiva el pago del vehículo suplente, garantizando de esta manera el cumplimiento del programa acordado con el Contratante. </w:t>
      </w:r>
    </w:p>
    <w:p w:rsidR="00BC4F0D" w:rsidRPr="00882680" w:rsidRDefault="00BC4F0D" w:rsidP="00BC4F0D">
      <w:pPr>
        <w:pStyle w:val="Sangra3detindependiente"/>
        <w:tabs>
          <w:tab w:val="left" w:pos="0"/>
        </w:tabs>
        <w:spacing w:after="0"/>
        <w:ind w:left="0"/>
        <w:jc w:val="both"/>
        <w:rPr>
          <w:rFonts w:ascii="Arial" w:hAnsi="Arial" w:cs="Arial"/>
          <w:color w:val="000000"/>
          <w:sz w:val="20"/>
          <w:szCs w:val="20"/>
        </w:rPr>
      </w:pPr>
    </w:p>
    <w:p w:rsidR="00BC4F0D" w:rsidRPr="00882680" w:rsidRDefault="00BC4F0D" w:rsidP="00BC4F0D">
      <w:pPr>
        <w:jc w:val="both"/>
        <w:rPr>
          <w:rFonts w:ascii="Arial" w:hAnsi="Arial" w:cs="Arial"/>
          <w:b/>
          <w:u w:val="single"/>
        </w:rPr>
      </w:pPr>
      <w:r w:rsidRPr="00882680">
        <w:rPr>
          <w:rFonts w:ascii="Arial" w:hAnsi="Arial" w:cs="Arial"/>
          <w:b/>
          <w:u w:val="single"/>
        </w:rPr>
        <w:t>CLAUSULA VIGÉSIMA PRIMERA.- INTRANSFERIBILIDAD DEL CONTRATO</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rPr>
      </w:pPr>
      <w:r w:rsidRPr="00882680">
        <w:rPr>
          <w:rFonts w:ascii="Arial" w:hAnsi="Arial" w:cs="Arial"/>
        </w:rPr>
        <w:t>El Transportista bajo ningún título podrá ceder, transferir, subrogar, total o parcialmente este Contrato.</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rPr>
      </w:pPr>
      <w:r w:rsidRPr="00882680">
        <w:rPr>
          <w:rFonts w:ascii="Arial" w:hAnsi="Arial" w:cs="Arial"/>
        </w:rPr>
        <w:t>En caso excepcional, emergente de causa de fuerza mayor, caso fortuito o necesidad pública, las Partes podrán acordar la cesión o subrogación del Contrato total o parcialmente, previa aprobación del Contratante, bajo los mismos términos y condiciones del presente Contrato.</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rPr>
      </w:pPr>
      <w:r w:rsidRPr="00882680">
        <w:rPr>
          <w:rFonts w:ascii="Arial" w:hAnsi="Arial" w:cs="Arial"/>
        </w:rPr>
        <w:t xml:space="preserve">La Parte que se propone ceder, transferir o subrogar el presente Contrato, debe notificar a la otra Parte, por lo menos con quince (15) días de anticipación, para que esta última evalúe si la cesión, transferencia </w:t>
      </w:r>
      <w:r w:rsidRPr="00882680">
        <w:rPr>
          <w:rFonts w:ascii="Arial" w:hAnsi="Arial" w:cs="Arial"/>
        </w:rPr>
        <w:lastRenderedPageBreak/>
        <w:t>o subrogación afecta a sus intereses o no, lo que deberá comunicar a la Parte cedente dentro de los quince (15) días hábiles siguientes del aviso de la cesión, transferencia o subrogación.</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rPr>
      </w:pPr>
      <w:r w:rsidRPr="00882680">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u w:val="single"/>
          <w:lang w:val="es-ES_tradnl"/>
        </w:rPr>
      </w:pPr>
      <w:r w:rsidRPr="00882680">
        <w:rPr>
          <w:rFonts w:ascii="Arial" w:hAnsi="Arial" w:cs="Arial"/>
          <w:b/>
          <w:u w:val="single"/>
          <w:lang w:val="es-ES_tradnl"/>
        </w:rPr>
        <w:t>CLAUSULA VIGÉSIMA SEGUNDA.- TRIBUTOS</w:t>
      </w:r>
    </w:p>
    <w:p w:rsidR="00BC4F0D" w:rsidRPr="00882680" w:rsidRDefault="00BC4F0D" w:rsidP="00BC4F0D">
      <w:pPr>
        <w:jc w:val="both"/>
        <w:rPr>
          <w:rFonts w:ascii="Arial" w:hAnsi="Arial" w:cs="Arial"/>
          <w:lang w:val="es-ES_tradnl"/>
        </w:rPr>
      </w:pPr>
    </w:p>
    <w:p w:rsidR="00BC4F0D" w:rsidRPr="00882680" w:rsidRDefault="00BC4F0D" w:rsidP="00BC4F0D">
      <w:pPr>
        <w:jc w:val="both"/>
        <w:rPr>
          <w:rFonts w:ascii="Arial" w:hAnsi="Arial" w:cs="Arial"/>
          <w:lang w:val="es-ES_tradnl"/>
        </w:rPr>
      </w:pPr>
      <w:r w:rsidRPr="00882680">
        <w:rPr>
          <w:rFonts w:ascii="Arial" w:hAnsi="Arial" w:cs="Arial"/>
          <w:lang w:val="es-ES_tradnl"/>
        </w:rPr>
        <w:t xml:space="preserve">Los tributos vigentes a la fecha de suscripción de este Contrato (impuestos, tasas, contribuciones especiales) que resulten directa o indirectamente del Contrato, serán de exclusiva responsabilidad del Transportista conforme a lo previsto en la Ley Aplicable, sin derecho a reembolso. </w:t>
      </w:r>
    </w:p>
    <w:p w:rsidR="00BC4F0D" w:rsidRPr="00882680" w:rsidRDefault="00BC4F0D" w:rsidP="00BC4F0D">
      <w:pPr>
        <w:jc w:val="both"/>
        <w:rPr>
          <w:rFonts w:ascii="Arial" w:hAnsi="Arial" w:cs="Arial"/>
          <w:lang w:val="es-ES_tradnl"/>
        </w:rPr>
      </w:pPr>
    </w:p>
    <w:p w:rsidR="00BC4F0D" w:rsidRPr="00882680" w:rsidRDefault="00BC4F0D" w:rsidP="00BC4F0D">
      <w:pPr>
        <w:jc w:val="both"/>
        <w:rPr>
          <w:rFonts w:ascii="Arial" w:hAnsi="Arial" w:cs="Arial"/>
          <w:lang w:val="es-ES_tradnl"/>
        </w:rPr>
      </w:pPr>
      <w:r w:rsidRPr="00882680">
        <w:rPr>
          <w:rFonts w:ascii="Arial" w:hAnsi="Arial" w:cs="Arial"/>
          <w:lang w:val="es-ES_tradnl"/>
        </w:rPr>
        <w:t>El Transportista declara haber considerado en su propuesta los tributos incidentes del Servicio, no correspondiendo ningún reclamo debido a error en la evaluación, ni solicitar una revisión del precio contractual.</w:t>
      </w:r>
    </w:p>
    <w:p w:rsidR="00BC4F0D" w:rsidRPr="00882680" w:rsidRDefault="00BC4F0D" w:rsidP="00BC4F0D">
      <w:pPr>
        <w:jc w:val="both"/>
        <w:rPr>
          <w:rFonts w:ascii="Arial" w:hAnsi="Arial" w:cs="Arial"/>
          <w:lang w:val="es-ES_tradnl"/>
        </w:rPr>
      </w:pPr>
    </w:p>
    <w:p w:rsidR="00BC4F0D" w:rsidRPr="00882680" w:rsidRDefault="00BC4F0D" w:rsidP="00BC4F0D">
      <w:pPr>
        <w:pStyle w:val="Textoindependiente2"/>
        <w:spacing w:after="0" w:line="240" w:lineRule="auto"/>
        <w:jc w:val="both"/>
        <w:rPr>
          <w:rFonts w:ascii="Arial" w:hAnsi="Arial" w:cs="Arial"/>
          <w:b/>
          <w:u w:val="single"/>
          <w:lang w:val="es-BO"/>
        </w:rPr>
      </w:pPr>
      <w:r w:rsidRPr="00882680">
        <w:rPr>
          <w:rFonts w:ascii="Arial" w:hAnsi="Arial" w:cs="Arial"/>
          <w:b/>
          <w:u w:val="single"/>
          <w:lang w:val="es-BO"/>
        </w:rPr>
        <w:t>CLAUSULA VIGÉSIMA TERCERA.- CONFIDENCIALIDAD</w:t>
      </w:r>
    </w:p>
    <w:p w:rsidR="00BC4F0D" w:rsidRPr="00882680" w:rsidRDefault="00BC4F0D" w:rsidP="00BC4F0D">
      <w:pPr>
        <w:shd w:val="clear" w:color="auto" w:fill="FFFFFF"/>
        <w:tabs>
          <w:tab w:val="left" w:pos="426"/>
        </w:tabs>
        <w:ind w:right="-6"/>
        <w:jc w:val="both"/>
        <w:rPr>
          <w:rFonts w:ascii="Arial" w:hAnsi="Arial" w:cs="Arial"/>
          <w:lang w:val="es-BO"/>
        </w:rPr>
      </w:pPr>
    </w:p>
    <w:p w:rsidR="00BC4F0D" w:rsidRPr="00882680" w:rsidRDefault="00BC4F0D" w:rsidP="00BC4F0D">
      <w:pPr>
        <w:shd w:val="clear" w:color="auto" w:fill="FFFFFF"/>
        <w:tabs>
          <w:tab w:val="left" w:pos="426"/>
        </w:tabs>
        <w:ind w:right="-6"/>
        <w:jc w:val="both"/>
        <w:rPr>
          <w:rFonts w:ascii="Arial" w:hAnsi="Arial" w:cs="Arial"/>
          <w:lang w:val="es-BO"/>
        </w:rPr>
      </w:pPr>
      <w:r w:rsidRPr="00882680">
        <w:rPr>
          <w:rFonts w:ascii="Arial" w:hAnsi="Arial" w:cs="Arial"/>
          <w:lang w:val="es-BO"/>
        </w:rPr>
        <w:t>El Transportista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BC4F0D" w:rsidRPr="00882680" w:rsidRDefault="00BC4F0D" w:rsidP="00BC4F0D">
      <w:pPr>
        <w:shd w:val="clear" w:color="auto" w:fill="FFFFFF"/>
        <w:tabs>
          <w:tab w:val="left" w:pos="426"/>
        </w:tabs>
        <w:ind w:right="-6"/>
        <w:jc w:val="both"/>
        <w:rPr>
          <w:rFonts w:ascii="Arial" w:hAnsi="Arial" w:cs="Arial"/>
          <w:lang w:val="es-BO"/>
        </w:rPr>
      </w:pPr>
    </w:p>
    <w:p w:rsidR="00BC4F0D" w:rsidRPr="00882680" w:rsidRDefault="00BC4F0D" w:rsidP="00BC4F0D">
      <w:pPr>
        <w:shd w:val="clear" w:color="auto" w:fill="FFFFFF"/>
        <w:tabs>
          <w:tab w:val="left" w:pos="426"/>
        </w:tabs>
        <w:ind w:right="-6"/>
        <w:jc w:val="both"/>
        <w:rPr>
          <w:rFonts w:ascii="Arial" w:hAnsi="Arial" w:cs="Arial"/>
          <w:lang w:val="es-BO"/>
        </w:rPr>
      </w:pPr>
      <w:r w:rsidRPr="00882680">
        <w:rPr>
          <w:rFonts w:ascii="Arial" w:hAnsi="Arial" w:cs="Arial"/>
          <w:lang w:val="es-BO"/>
        </w:rPr>
        <w:t>Las obligaciones que el Transportista asume bajo este Contrato con relación a la confidencialidad, subsistirán una vez finalizado el Contrato.</w:t>
      </w:r>
    </w:p>
    <w:p w:rsidR="00BC4F0D" w:rsidRPr="00882680" w:rsidRDefault="00BC4F0D" w:rsidP="00BC4F0D">
      <w:pPr>
        <w:pStyle w:val="Prrafodelista"/>
        <w:shd w:val="clear" w:color="auto" w:fill="FFFFFF"/>
        <w:ind w:left="0" w:right="-7"/>
        <w:jc w:val="both"/>
        <w:rPr>
          <w:rFonts w:ascii="Arial" w:hAnsi="Arial" w:cs="Arial"/>
        </w:rPr>
      </w:pPr>
    </w:p>
    <w:p w:rsidR="00BC4F0D" w:rsidRPr="00882680" w:rsidRDefault="00BC4F0D" w:rsidP="00BC4F0D">
      <w:pPr>
        <w:shd w:val="clear" w:color="auto" w:fill="FFFFFF"/>
        <w:tabs>
          <w:tab w:val="left" w:pos="426"/>
        </w:tabs>
        <w:ind w:right="-6"/>
        <w:jc w:val="both"/>
        <w:rPr>
          <w:rFonts w:ascii="Arial" w:hAnsi="Arial" w:cs="Arial"/>
          <w:lang w:val="es-BO"/>
        </w:rPr>
      </w:pPr>
      <w:r w:rsidRPr="00882680">
        <w:rPr>
          <w:rFonts w:ascii="Arial" w:hAnsi="Arial" w:cs="Arial"/>
          <w:lang w:val="es-BO"/>
        </w:rPr>
        <w:t>A la terminación del presente Contrato, por resolución o por su cumplimiento, el Transportista</w:t>
      </w:r>
      <w:r w:rsidRPr="00882680">
        <w:rPr>
          <w:rFonts w:ascii="Arial" w:hAnsi="Arial" w:cs="Arial"/>
          <w:b/>
          <w:lang w:val="es-BO"/>
        </w:rPr>
        <w:t xml:space="preserve"> </w:t>
      </w:r>
      <w:r w:rsidRPr="00882680">
        <w:rPr>
          <w:rFonts w:ascii="Arial" w:hAnsi="Arial" w:cs="Arial"/>
          <w:lang w:val="es-BO"/>
        </w:rPr>
        <w:t>está en la obligación de entregar de manera inmediata al Contratante todos los documentos, notas, datos, información, y otros que hubiera entrado en posesión del Transportista en virtud a la ejecución del presente Contrato, no pudiendo retener el Transportista ninguna copia de los mismos, ya sean en papel o en formato electrónico o digital.</w:t>
      </w:r>
    </w:p>
    <w:p w:rsidR="00BC4F0D" w:rsidRPr="00882680" w:rsidRDefault="00BC4F0D" w:rsidP="00BC4F0D">
      <w:pPr>
        <w:shd w:val="clear" w:color="auto" w:fill="FFFFFF"/>
        <w:tabs>
          <w:tab w:val="left" w:pos="426"/>
        </w:tabs>
        <w:ind w:right="-6"/>
        <w:jc w:val="both"/>
        <w:rPr>
          <w:rFonts w:ascii="Arial" w:hAnsi="Arial" w:cs="Arial"/>
          <w:lang w:val="es-BO"/>
        </w:rPr>
      </w:pPr>
    </w:p>
    <w:p w:rsidR="00BC4F0D" w:rsidRPr="00882680" w:rsidRDefault="00BC4F0D" w:rsidP="00BC4F0D">
      <w:pPr>
        <w:shd w:val="clear" w:color="auto" w:fill="FFFFFF"/>
        <w:tabs>
          <w:tab w:val="left" w:pos="426"/>
        </w:tabs>
        <w:ind w:right="-6"/>
        <w:jc w:val="both"/>
        <w:rPr>
          <w:rFonts w:ascii="Arial" w:hAnsi="Arial" w:cs="Arial"/>
          <w:lang w:val="es-BO"/>
        </w:rPr>
      </w:pPr>
      <w:r w:rsidRPr="00882680">
        <w:rPr>
          <w:rFonts w:ascii="Arial" w:hAnsi="Arial" w:cs="Arial"/>
          <w:lang w:val="es-BO"/>
        </w:rPr>
        <w:t>El incumplimiento de la obligación de confidencialidad importara:</w:t>
      </w:r>
    </w:p>
    <w:p w:rsidR="00BC4F0D" w:rsidRPr="00882680" w:rsidRDefault="00BC4F0D" w:rsidP="00BC4F0D">
      <w:pPr>
        <w:shd w:val="clear" w:color="auto" w:fill="FFFFFF"/>
        <w:tabs>
          <w:tab w:val="left" w:pos="426"/>
        </w:tabs>
        <w:ind w:right="-6"/>
        <w:jc w:val="both"/>
        <w:rPr>
          <w:rFonts w:ascii="Arial" w:hAnsi="Arial" w:cs="Arial"/>
          <w:lang w:val="es-BO"/>
        </w:rPr>
      </w:pPr>
    </w:p>
    <w:p w:rsidR="00BC4F0D" w:rsidRPr="00882680" w:rsidRDefault="00BC4F0D" w:rsidP="00C35C9D">
      <w:pPr>
        <w:pStyle w:val="Prrafodelista"/>
        <w:numPr>
          <w:ilvl w:val="0"/>
          <w:numId w:val="39"/>
        </w:numPr>
        <w:ind w:left="851" w:hanging="284"/>
        <w:jc w:val="both"/>
        <w:rPr>
          <w:rFonts w:ascii="Arial" w:hAnsi="Arial" w:cs="Arial"/>
        </w:rPr>
      </w:pPr>
      <w:r w:rsidRPr="00882680">
        <w:rPr>
          <w:rFonts w:ascii="Arial" w:hAnsi="Arial" w:cs="Arial"/>
        </w:rPr>
        <w:t>La adopción de medidas judiciales y sanciones de acuerdo a normas pertinentes.</w:t>
      </w:r>
    </w:p>
    <w:p w:rsidR="00BC4F0D" w:rsidRPr="00882680" w:rsidRDefault="00BC4F0D" w:rsidP="00C35C9D">
      <w:pPr>
        <w:pStyle w:val="Prrafodelista"/>
        <w:numPr>
          <w:ilvl w:val="0"/>
          <w:numId w:val="39"/>
        </w:numPr>
        <w:ind w:left="851" w:hanging="284"/>
        <w:jc w:val="both"/>
        <w:rPr>
          <w:rFonts w:ascii="Arial" w:hAnsi="Arial" w:cs="Arial"/>
        </w:rPr>
      </w:pPr>
      <w:r w:rsidRPr="00882680">
        <w:rPr>
          <w:rFonts w:ascii="Arial" w:hAnsi="Arial" w:cs="Arial"/>
        </w:rPr>
        <w:t>Responsabilidad por pérdida y daños.</w:t>
      </w:r>
    </w:p>
    <w:p w:rsidR="00BC4F0D" w:rsidRPr="00882680" w:rsidRDefault="00BC4F0D" w:rsidP="00BC4F0D">
      <w:pPr>
        <w:shd w:val="clear" w:color="auto" w:fill="FFFFFF"/>
        <w:tabs>
          <w:tab w:val="left" w:pos="426"/>
        </w:tabs>
        <w:ind w:left="720" w:right="-6"/>
        <w:contextualSpacing/>
        <w:jc w:val="both"/>
        <w:rPr>
          <w:rFonts w:ascii="Arial" w:hAnsi="Arial" w:cs="Arial"/>
          <w:b/>
          <w:lang w:val="es-BO"/>
        </w:rPr>
      </w:pPr>
    </w:p>
    <w:p w:rsidR="00BC4F0D" w:rsidRPr="00882680" w:rsidRDefault="00BC4F0D" w:rsidP="00BC4F0D">
      <w:pPr>
        <w:ind w:right="-7"/>
        <w:jc w:val="both"/>
        <w:rPr>
          <w:rFonts w:ascii="Arial" w:hAnsi="Arial" w:cs="Arial"/>
          <w:b/>
          <w:color w:val="000000"/>
          <w:u w:val="single"/>
          <w:lang w:val="es-BO"/>
        </w:rPr>
      </w:pPr>
      <w:r w:rsidRPr="00882680">
        <w:rPr>
          <w:rFonts w:ascii="Arial" w:hAnsi="Arial" w:cs="Arial"/>
          <w:b/>
          <w:color w:val="000000"/>
          <w:u w:val="single"/>
          <w:lang w:val="es-BO"/>
        </w:rPr>
        <w:t>CLAUSULA VIGÉSIMA CUARTA.- SUSPENSIÓN DEL SERVICIO</w:t>
      </w:r>
    </w:p>
    <w:p w:rsidR="00BC4F0D" w:rsidRPr="00882680" w:rsidRDefault="00BC4F0D" w:rsidP="00BC4F0D">
      <w:pPr>
        <w:ind w:right="-7"/>
        <w:jc w:val="both"/>
        <w:outlineLvl w:val="5"/>
        <w:rPr>
          <w:rFonts w:ascii="Arial" w:hAnsi="Arial" w:cs="Arial"/>
        </w:rPr>
      </w:pPr>
    </w:p>
    <w:p w:rsidR="00BC4F0D" w:rsidRPr="00882680" w:rsidRDefault="00BC4F0D" w:rsidP="00BC4F0D">
      <w:pPr>
        <w:ind w:right="-7"/>
        <w:jc w:val="both"/>
        <w:outlineLvl w:val="5"/>
        <w:rPr>
          <w:rFonts w:ascii="Arial" w:hAnsi="Arial" w:cs="Arial"/>
        </w:rPr>
      </w:pPr>
      <w:r w:rsidRPr="00882680">
        <w:rPr>
          <w:rFonts w:ascii="Arial" w:hAnsi="Arial" w:cs="Arial"/>
        </w:rPr>
        <w:t>En caso que el Contratante decida no resolver el Contrato, en los términos de esta cláusula, y sin perjuicio de las penalidades previstas en el Contrato, el Contratante podrá a su exclusivo criterio, suspender la ejecución del Servicio.</w:t>
      </w:r>
    </w:p>
    <w:p w:rsidR="00BC4F0D" w:rsidRPr="00882680" w:rsidRDefault="00BC4F0D" w:rsidP="00BC4F0D">
      <w:pPr>
        <w:ind w:right="-7"/>
        <w:jc w:val="both"/>
        <w:outlineLvl w:val="5"/>
        <w:rPr>
          <w:rFonts w:ascii="Arial" w:hAnsi="Arial" w:cs="Arial"/>
          <w:color w:val="000000"/>
          <w:lang w:val="es-BO" w:eastAsia="x-none"/>
        </w:rPr>
      </w:pPr>
    </w:p>
    <w:p w:rsidR="00BC4F0D" w:rsidRPr="00882680" w:rsidRDefault="00BC4F0D" w:rsidP="00BC4F0D">
      <w:pPr>
        <w:ind w:right="-7"/>
        <w:jc w:val="both"/>
        <w:outlineLvl w:val="5"/>
        <w:rPr>
          <w:rFonts w:ascii="Arial" w:hAnsi="Arial" w:cs="Arial"/>
          <w:color w:val="000000"/>
          <w:lang w:val="es-BO" w:eastAsia="x-none"/>
        </w:rPr>
      </w:pPr>
      <w:r w:rsidRPr="00882680">
        <w:rPr>
          <w:rFonts w:ascii="Arial" w:hAnsi="Arial" w:cs="Arial"/>
          <w:color w:val="000000"/>
          <w:lang w:val="es-BO" w:eastAsia="x-none"/>
        </w:rPr>
        <w:t>En materia de suspensión del Servicio conforme a lo expresado, se seguirán las siguientes reglas:</w:t>
      </w:r>
    </w:p>
    <w:p w:rsidR="00BC4F0D" w:rsidRPr="00882680" w:rsidRDefault="00BC4F0D" w:rsidP="00BC4F0D">
      <w:pPr>
        <w:ind w:right="-7"/>
        <w:jc w:val="both"/>
        <w:outlineLvl w:val="5"/>
        <w:rPr>
          <w:rFonts w:ascii="Arial" w:hAnsi="Arial" w:cs="Arial"/>
          <w:color w:val="000000"/>
          <w:lang w:val="es-BO" w:eastAsia="x-none"/>
        </w:rPr>
      </w:pPr>
    </w:p>
    <w:p w:rsidR="00BC4F0D" w:rsidRPr="00882680" w:rsidRDefault="00BC4F0D" w:rsidP="00C35C9D">
      <w:pPr>
        <w:pStyle w:val="Prrafodelista"/>
        <w:numPr>
          <w:ilvl w:val="0"/>
          <w:numId w:val="40"/>
        </w:numPr>
        <w:ind w:left="851" w:hanging="284"/>
        <w:jc w:val="both"/>
        <w:rPr>
          <w:rFonts w:ascii="Arial" w:hAnsi="Arial" w:cs="Arial"/>
        </w:rPr>
      </w:pPr>
      <w:r w:rsidRPr="00882680">
        <w:rPr>
          <w:rFonts w:ascii="Arial" w:hAnsi="Arial" w:cs="Arial"/>
        </w:rPr>
        <w:t>El Contratante podrá en cualquier momento luego de una suspensión ordenada bajo la presente cláusula, requerirle al Transportista que reanude el Servicio.</w:t>
      </w:r>
    </w:p>
    <w:p w:rsidR="00BC4F0D" w:rsidRPr="00882680" w:rsidRDefault="00BC4F0D" w:rsidP="00BC4F0D">
      <w:pPr>
        <w:pStyle w:val="Prrafodelista"/>
        <w:ind w:left="851"/>
        <w:jc w:val="both"/>
        <w:rPr>
          <w:rFonts w:ascii="Arial" w:hAnsi="Arial" w:cs="Arial"/>
        </w:rPr>
      </w:pPr>
    </w:p>
    <w:p w:rsidR="00BC4F0D" w:rsidRPr="00882680" w:rsidRDefault="00BC4F0D" w:rsidP="00C35C9D">
      <w:pPr>
        <w:pStyle w:val="Prrafodelista"/>
        <w:numPr>
          <w:ilvl w:val="0"/>
          <w:numId w:val="40"/>
        </w:numPr>
        <w:ind w:left="851" w:hanging="284"/>
        <w:jc w:val="both"/>
        <w:rPr>
          <w:rFonts w:ascii="Arial" w:hAnsi="Arial" w:cs="Arial"/>
        </w:rPr>
      </w:pPr>
      <w:r w:rsidRPr="00882680">
        <w:rPr>
          <w:rFonts w:ascii="Arial" w:hAnsi="Arial" w:cs="Arial"/>
        </w:rPr>
        <w:t xml:space="preserve">No obstante la suspensión sea a requerimiento del Contratante, las Partes acuerdan que no podrán requerir una modificación a la </w:t>
      </w:r>
      <w:r>
        <w:rPr>
          <w:rFonts w:ascii="Arial" w:hAnsi="Arial" w:cs="Arial"/>
        </w:rPr>
        <w:t>C</w:t>
      </w:r>
      <w:r w:rsidRPr="00882680">
        <w:rPr>
          <w:rFonts w:ascii="Arial" w:hAnsi="Arial" w:cs="Arial"/>
        </w:rPr>
        <w:t>láusula (Tarifa del Servicio) y resarcimientos por daños y perjuicio</w:t>
      </w:r>
      <w:r>
        <w:rPr>
          <w:rFonts w:ascii="Arial" w:hAnsi="Arial" w:cs="Arial"/>
        </w:rPr>
        <w:t>s</w:t>
      </w:r>
      <w:r w:rsidRPr="00882680">
        <w:rPr>
          <w:rFonts w:ascii="Arial" w:hAnsi="Arial" w:cs="Arial"/>
        </w:rPr>
        <w:t xml:space="preserve"> generados por la suspensión.</w:t>
      </w:r>
    </w:p>
    <w:p w:rsidR="00BC4F0D" w:rsidRPr="00882680" w:rsidRDefault="00BC4F0D" w:rsidP="00BC4F0D">
      <w:pPr>
        <w:keepNext/>
        <w:tabs>
          <w:tab w:val="left" w:pos="851"/>
        </w:tabs>
        <w:ind w:left="851" w:right="-6"/>
        <w:jc w:val="both"/>
        <w:outlineLvl w:val="1"/>
        <w:rPr>
          <w:rFonts w:ascii="Arial" w:hAnsi="Arial" w:cs="Arial"/>
          <w:color w:val="000000"/>
          <w:lang w:val="es-BO" w:eastAsia="x-none"/>
        </w:rPr>
      </w:pPr>
    </w:p>
    <w:p w:rsidR="00832BD6" w:rsidRDefault="00832BD6" w:rsidP="00BC4F0D">
      <w:pPr>
        <w:autoSpaceDE w:val="0"/>
        <w:autoSpaceDN w:val="0"/>
        <w:adjustRightInd w:val="0"/>
        <w:jc w:val="both"/>
        <w:rPr>
          <w:rFonts w:ascii="Arial" w:hAnsi="Arial" w:cs="Arial"/>
          <w:b/>
          <w:bCs/>
          <w:u w:val="single"/>
        </w:rPr>
      </w:pPr>
    </w:p>
    <w:p w:rsidR="00832BD6" w:rsidRDefault="00832BD6" w:rsidP="00BC4F0D">
      <w:pPr>
        <w:autoSpaceDE w:val="0"/>
        <w:autoSpaceDN w:val="0"/>
        <w:adjustRightInd w:val="0"/>
        <w:jc w:val="both"/>
        <w:rPr>
          <w:rFonts w:ascii="Arial" w:hAnsi="Arial" w:cs="Arial"/>
          <w:b/>
          <w:bCs/>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bCs/>
          <w:u w:val="single"/>
        </w:rPr>
        <w:lastRenderedPageBreak/>
        <w:t>CLAUSULA VIGÉSIMA QUINTA</w:t>
      </w:r>
      <w:r>
        <w:rPr>
          <w:rFonts w:ascii="Arial" w:hAnsi="Arial" w:cs="Arial"/>
          <w:b/>
          <w:bCs/>
          <w:u w:val="single"/>
        </w:rPr>
        <w:t>.</w:t>
      </w:r>
      <w:r w:rsidRPr="00882680">
        <w:rPr>
          <w:rFonts w:ascii="Arial" w:hAnsi="Arial" w:cs="Arial"/>
          <w:u w:val="single"/>
        </w:rPr>
        <w:t xml:space="preserve">- </w:t>
      </w:r>
      <w:r w:rsidRPr="00882680">
        <w:rPr>
          <w:rFonts w:ascii="Arial" w:hAnsi="Arial" w:cs="Arial"/>
          <w:b/>
          <w:bCs/>
          <w:u w:val="single"/>
        </w:rPr>
        <w:t>CASO FORTUITO Y/O FUERZA MAYOR</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vanish/>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BC4F0D" w:rsidRPr="00882680" w:rsidRDefault="00BC4F0D" w:rsidP="00BC4F0D">
      <w:pPr>
        <w:widowControl w:val="0"/>
        <w:tabs>
          <w:tab w:val="left" w:pos="1134"/>
        </w:tabs>
        <w:ind w:left="851"/>
        <w:jc w:val="both"/>
        <w:rPr>
          <w:rFonts w:ascii="Arial" w:hAnsi="Arial" w:cs="Arial"/>
        </w:rPr>
      </w:pPr>
      <w:r w:rsidRPr="00882680">
        <w:rPr>
          <w:rFonts w:ascii="Arial" w:hAnsi="Arial" w:cs="Arial"/>
          <w:lang w:val="es-ES_tradnl"/>
        </w:rPr>
        <w:t>Se entiende por fuerza mayor al obstáculo externo, imprevisto o inevitable que origina una fuerza extraña al hombre y con tal medida impide el cumplimiento de la obligación (ejemplo: incendios, inundaciones y/o desastres naturales, etc.).</w:t>
      </w:r>
      <w:r w:rsidRPr="00882680">
        <w:rPr>
          <w:rFonts w:ascii="Arial" w:hAnsi="Arial" w:cs="Arial"/>
        </w:rPr>
        <w:t xml:space="preserve"> </w:t>
      </w:r>
    </w:p>
    <w:p w:rsidR="00BC4F0D" w:rsidRPr="00882680" w:rsidRDefault="00BC4F0D" w:rsidP="00BC4F0D">
      <w:pPr>
        <w:widowControl w:val="0"/>
        <w:tabs>
          <w:tab w:val="left" w:pos="1134"/>
        </w:tabs>
        <w:ind w:left="851"/>
        <w:jc w:val="both"/>
        <w:rPr>
          <w:rFonts w:ascii="Arial" w:hAnsi="Arial" w:cs="Arial"/>
        </w:rPr>
      </w:pPr>
    </w:p>
    <w:p w:rsidR="00BC4F0D" w:rsidRPr="00882680" w:rsidRDefault="00BC4F0D" w:rsidP="00BC4F0D">
      <w:pPr>
        <w:widowControl w:val="0"/>
        <w:tabs>
          <w:tab w:val="left" w:pos="1134"/>
        </w:tabs>
        <w:ind w:left="851"/>
        <w:jc w:val="both"/>
        <w:rPr>
          <w:rFonts w:ascii="Arial" w:hAnsi="Arial" w:cs="Arial"/>
        </w:rPr>
      </w:pPr>
      <w:r w:rsidRPr="00882680">
        <w:rPr>
          <w:rFonts w:ascii="Arial" w:hAnsi="Arial" w:cs="Arial"/>
        </w:rPr>
        <w:t>También se entenderá por fuerza mayor si a raíz de normas dictadas en el Estado Plurinacional de Bolivia o alguno de sus organismos Nacionales, Departamentales o Municipales, y/o Ente Regulador, de alguna de las Partes, no pudiere continuar con su actividad normal o con la actividad que las vincula.</w:t>
      </w:r>
    </w:p>
    <w:p w:rsidR="00BC4F0D" w:rsidRPr="00882680" w:rsidRDefault="00BC4F0D" w:rsidP="00BC4F0D">
      <w:pPr>
        <w:widowControl w:val="0"/>
        <w:tabs>
          <w:tab w:val="left" w:pos="1134"/>
        </w:tabs>
        <w:ind w:left="851"/>
        <w:jc w:val="both"/>
        <w:rPr>
          <w:rFonts w:ascii="Arial" w:hAnsi="Arial" w:cs="Aria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BC4F0D" w:rsidRPr="00882680" w:rsidRDefault="00BC4F0D" w:rsidP="00BC4F0D">
      <w:pPr>
        <w:ind w:left="851"/>
        <w:jc w:val="both"/>
        <w:rPr>
          <w:rFonts w:ascii="Arial" w:hAnsi="Arial" w:cs="Arial"/>
          <w:lang w:val="es-ES_tradn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t>Con el fin de exceptuar al Transportista de determinadas responsabilidades por mora durante la vigencia del presente Contrato, el Contratante tendrá la facultad de calificar las causas de fuerza mayor y/o caso fortuito que pudieran tener efectiva consecuencia sobre la ejecución del Contrato, previo cumplimiento de lo establecido en la presente cláusula.</w:t>
      </w:r>
    </w:p>
    <w:p w:rsidR="00BC4F0D" w:rsidRPr="00882680" w:rsidRDefault="00BC4F0D" w:rsidP="00BC4F0D">
      <w:pPr>
        <w:ind w:left="705"/>
        <w:jc w:val="both"/>
        <w:rPr>
          <w:rFonts w:ascii="Arial" w:hAnsi="Arial" w:cs="Arial"/>
          <w:lang w:val="es-ES_tradnl"/>
        </w:rPr>
      </w:pPr>
    </w:p>
    <w:p w:rsidR="00BC4F0D" w:rsidRPr="00882680" w:rsidRDefault="00BC4F0D" w:rsidP="00C35C9D">
      <w:pPr>
        <w:pStyle w:val="Prrafodelista"/>
        <w:keepNext/>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Condiciones de Validez:</w:t>
      </w:r>
    </w:p>
    <w:p w:rsidR="00BC4F0D" w:rsidRPr="00882680" w:rsidRDefault="00BC4F0D" w:rsidP="00BC4F0D">
      <w:pPr>
        <w:keepNext/>
        <w:jc w:val="both"/>
        <w:rPr>
          <w:rFonts w:ascii="Arial" w:hAnsi="Arial" w:cs="Arial"/>
          <w:lang w:val="es-ES_tradnl"/>
        </w:rPr>
      </w:pPr>
    </w:p>
    <w:p w:rsidR="00BC4F0D" w:rsidRPr="00882680" w:rsidRDefault="00BC4F0D" w:rsidP="00BC4F0D">
      <w:pPr>
        <w:keepNext/>
        <w:ind w:left="851"/>
        <w:jc w:val="both"/>
        <w:rPr>
          <w:rFonts w:ascii="Arial" w:hAnsi="Arial" w:cs="Arial"/>
          <w:lang w:val="es-ES_tradnl"/>
        </w:rPr>
      </w:pPr>
      <w:r w:rsidRPr="00882680">
        <w:rPr>
          <w:rFonts w:ascii="Arial" w:hAnsi="Arial" w:cs="Arial"/>
          <w:lang w:val="es-ES_tradnl"/>
        </w:rPr>
        <w:t>No se considerará que ninguna de las Partes ha incumplido sus obligaciones bajo el Contrato en la medida en que una fuerza mayor o caso fortuito surja luego de la suscripción del Contrato e impida el desempeño de dichas obligaciones, siempre y cuando:</w:t>
      </w:r>
    </w:p>
    <w:p w:rsidR="00BC4F0D" w:rsidRPr="00882680" w:rsidRDefault="00BC4F0D" w:rsidP="00BC4F0D">
      <w:pPr>
        <w:ind w:left="851"/>
        <w:jc w:val="both"/>
        <w:rPr>
          <w:rFonts w:ascii="Arial" w:hAnsi="Arial" w:cs="Arial"/>
          <w:lang w:val="es-ES_tradnl"/>
        </w:rPr>
      </w:pPr>
    </w:p>
    <w:p w:rsidR="00BC4F0D" w:rsidRPr="00882680" w:rsidRDefault="00BC4F0D" w:rsidP="00C35C9D">
      <w:pPr>
        <w:numPr>
          <w:ilvl w:val="0"/>
          <w:numId w:val="41"/>
        </w:numPr>
        <w:ind w:left="1134" w:hanging="283"/>
        <w:jc w:val="both"/>
        <w:rPr>
          <w:rFonts w:ascii="Arial" w:hAnsi="Arial" w:cs="Arial"/>
          <w:lang w:val="es-ES_tradnl"/>
        </w:rPr>
      </w:pPr>
      <w:r w:rsidRPr="00882680">
        <w:rPr>
          <w:rFonts w:ascii="Arial" w:hAnsi="Arial" w:cs="Arial"/>
          <w:lang w:val="es-ES_tradnl"/>
        </w:rPr>
        <w:t xml:space="preserve">Las circunstancias de la fuerza mayor o caso fortuito no hayan surgido por un incumplimiento, omisión o negligencia de la Parte </w:t>
      </w:r>
      <w:proofErr w:type="spellStart"/>
      <w:r w:rsidRPr="00882680">
        <w:rPr>
          <w:rFonts w:ascii="Arial" w:hAnsi="Arial" w:cs="Arial"/>
          <w:lang w:val="es-ES_tradnl"/>
        </w:rPr>
        <w:t>invocante</w:t>
      </w:r>
      <w:proofErr w:type="spellEnd"/>
      <w:r w:rsidRPr="00882680">
        <w:rPr>
          <w:rFonts w:ascii="Arial" w:hAnsi="Arial" w:cs="Arial"/>
          <w:lang w:val="es-ES_tradnl"/>
        </w:rPr>
        <w:t>, o en el caso del Transportista, será aplicable también a cualquier subcontratista.</w:t>
      </w:r>
    </w:p>
    <w:p w:rsidR="00BC4F0D" w:rsidRPr="00882680" w:rsidRDefault="00BC4F0D" w:rsidP="00BC4F0D">
      <w:pPr>
        <w:ind w:left="1134"/>
        <w:jc w:val="both"/>
        <w:rPr>
          <w:rFonts w:ascii="Arial" w:hAnsi="Arial" w:cs="Arial"/>
          <w:lang w:val="es-ES_tradnl"/>
        </w:rPr>
      </w:pPr>
    </w:p>
    <w:p w:rsidR="00BC4F0D" w:rsidRPr="00882680" w:rsidRDefault="00BC4F0D" w:rsidP="00C35C9D">
      <w:pPr>
        <w:numPr>
          <w:ilvl w:val="0"/>
          <w:numId w:val="41"/>
        </w:numPr>
        <w:ind w:left="1134" w:hanging="283"/>
        <w:jc w:val="both"/>
        <w:rPr>
          <w:rFonts w:ascii="Arial" w:hAnsi="Arial" w:cs="Arial"/>
          <w:lang w:val="es-ES_tradnl"/>
        </w:rPr>
      </w:pPr>
      <w:r w:rsidRPr="00882680">
        <w:rPr>
          <w:rFonts w:ascii="Arial" w:hAnsi="Arial" w:cs="Arial"/>
          <w:lang w:val="es-ES_tradn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BC4F0D" w:rsidRPr="00882680" w:rsidRDefault="00BC4F0D" w:rsidP="00BC4F0D">
      <w:pPr>
        <w:ind w:left="1134"/>
        <w:jc w:val="both"/>
        <w:rPr>
          <w:rFonts w:ascii="Arial" w:hAnsi="Arial" w:cs="Arial"/>
          <w:lang w:val="es-ES_tradnl"/>
        </w:rPr>
      </w:pPr>
    </w:p>
    <w:p w:rsidR="00BC4F0D" w:rsidRPr="00882680" w:rsidRDefault="00BC4F0D" w:rsidP="00C35C9D">
      <w:pPr>
        <w:numPr>
          <w:ilvl w:val="0"/>
          <w:numId w:val="41"/>
        </w:numPr>
        <w:ind w:left="1134" w:hanging="283"/>
        <w:jc w:val="both"/>
        <w:rPr>
          <w:rFonts w:ascii="Arial" w:hAnsi="Arial" w:cs="Arial"/>
          <w:lang w:val="es-ES_tradnl"/>
        </w:rPr>
      </w:pPr>
      <w:r w:rsidRPr="00882680">
        <w:rPr>
          <w:rFonts w:ascii="Arial" w:hAnsi="Arial" w:cs="Arial"/>
          <w:lang w:val="es-ES_tradnl"/>
        </w:rPr>
        <w:t xml:space="preserve">La Parte que invoque la causal de fuerza mayor o caso fortuito haya realizado y continué realizando todos sus esfuerzos para minimizar el efecto de dicha fuerza mayor o caso fortuito, incluido minimizar retrasos en la </w:t>
      </w:r>
      <w:r w:rsidRPr="00882680">
        <w:rPr>
          <w:rFonts w:ascii="Arial" w:hAnsi="Arial" w:cs="Arial"/>
        </w:rPr>
        <w:t>prestación del Servicio</w:t>
      </w:r>
      <w:r w:rsidRPr="00882680">
        <w:rPr>
          <w:rFonts w:ascii="Arial" w:hAnsi="Arial" w:cs="Arial"/>
          <w:b/>
          <w:lang w:val="es-ES_tradnl"/>
        </w:rPr>
        <w:t xml:space="preserve"> </w:t>
      </w:r>
      <w:r w:rsidRPr="00882680">
        <w:rPr>
          <w:rFonts w:ascii="Arial" w:hAnsi="Arial" w:cs="Arial"/>
          <w:lang w:val="es-ES_tradnl"/>
        </w:rPr>
        <w:t>y limitar el daño al mismo.</w:t>
      </w:r>
    </w:p>
    <w:p w:rsidR="00BC4F0D" w:rsidRPr="00882680" w:rsidRDefault="00BC4F0D" w:rsidP="00BC4F0D">
      <w:pPr>
        <w:jc w:val="both"/>
        <w:rPr>
          <w:rFonts w:ascii="Arial" w:hAnsi="Arial" w:cs="Arial"/>
          <w:lang w:val="es-ES_tradn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t>Previo cumplimiento por parte del Transportista de lo antes establecido, El Contratante dentro de los 2 (dos) días hábiles debe aprobar la existencia del impedimento, sin el cual, de ninguna manera y por ningún motivo podrá solicitar luego al Contratante por escrito la ampliación del plazo del Contrato y no pago de multas.</w:t>
      </w:r>
    </w:p>
    <w:p w:rsidR="00BC4F0D" w:rsidRPr="00882680" w:rsidRDefault="00BC4F0D" w:rsidP="00BC4F0D">
      <w:pPr>
        <w:jc w:val="both"/>
        <w:rPr>
          <w:rFonts w:ascii="Arial" w:hAnsi="Arial" w:cs="Arial"/>
          <w:lang w:val="es-ES_tradn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Cumplimiento ininterrumpido:</w:t>
      </w:r>
    </w:p>
    <w:p w:rsidR="00BC4F0D" w:rsidRPr="00882680" w:rsidRDefault="00BC4F0D" w:rsidP="00BC4F0D">
      <w:pPr>
        <w:ind w:left="851"/>
        <w:jc w:val="both"/>
        <w:rPr>
          <w:rFonts w:ascii="Arial" w:hAnsi="Arial" w:cs="Arial"/>
          <w:lang w:val="es-ES_tradnl"/>
        </w:rPr>
      </w:pPr>
    </w:p>
    <w:p w:rsidR="00BC4F0D" w:rsidRPr="00882680" w:rsidRDefault="00BC4F0D" w:rsidP="00BC4F0D">
      <w:pPr>
        <w:ind w:left="851"/>
        <w:jc w:val="both"/>
        <w:rPr>
          <w:rFonts w:ascii="Arial" w:hAnsi="Arial" w:cs="Arial"/>
          <w:lang w:val="es-ES_tradnl"/>
        </w:rPr>
      </w:pPr>
      <w:r w:rsidRPr="00882680">
        <w:rPr>
          <w:rFonts w:ascii="Arial" w:hAnsi="Arial" w:cs="Arial"/>
          <w:lang w:val="es-ES_tradnl"/>
        </w:rPr>
        <w:lastRenderedPageBreak/>
        <w:t xml:space="preserve">Cuando ocurra una fuerza mayor o caso fortuito, el Transportista hará todos los esfuerzos para seguir desempeñando sus obligaciones bajo el Contrato, en la medida en que sea factible y durante el período de dicha fuerza mayor o caso fortuito protegerá y asegurará el Servicio de la manera que lo solicite el Contratante. </w:t>
      </w:r>
    </w:p>
    <w:p w:rsidR="00BC4F0D" w:rsidRPr="00882680" w:rsidRDefault="00BC4F0D" w:rsidP="00BC4F0D">
      <w:pPr>
        <w:ind w:left="851"/>
        <w:jc w:val="both"/>
        <w:rPr>
          <w:rFonts w:ascii="Arial" w:hAnsi="Arial" w:cs="Arial"/>
          <w:lang w:val="es-ES_tradnl"/>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Pérdidas:</w:t>
      </w:r>
    </w:p>
    <w:p w:rsidR="00BC4F0D" w:rsidRPr="00882680" w:rsidRDefault="00BC4F0D" w:rsidP="00BC4F0D">
      <w:pPr>
        <w:autoSpaceDE w:val="0"/>
        <w:autoSpaceDN w:val="0"/>
        <w:jc w:val="both"/>
        <w:rPr>
          <w:rFonts w:ascii="Arial" w:hAnsi="Arial" w:cs="Arial"/>
          <w:lang w:val="es-ES_tradnl"/>
        </w:rPr>
      </w:pPr>
    </w:p>
    <w:p w:rsidR="00BC4F0D" w:rsidRPr="00882680" w:rsidRDefault="00BC4F0D" w:rsidP="00BC4F0D">
      <w:pPr>
        <w:autoSpaceDE w:val="0"/>
        <w:autoSpaceDN w:val="0"/>
        <w:ind w:left="851"/>
        <w:jc w:val="both"/>
        <w:rPr>
          <w:rFonts w:ascii="Arial" w:hAnsi="Arial" w:cs="Arial"/>
          <w:lang w:val="es-ES_tradnl"/>
        </w:rPr>
      </w:pPr>
      <w:r w:rsidRPr="00882680">
        <w:rPr>
          <w:rFonts w:ascii="Arial" w:hAnsi="Arial" w:cs="Arial"/>
          <w:lang w:val="es-ES_tradnl"/>
        </w:rPr>
        <w:t>Durante este periodo las Partes soportarán independientemente sus respectivas perdidas por lo cual no podrán reclamar estas pérdidas como pagos debidos bajo el presente Contrato.</w:t>
      </w:r>
    </w:p>
    <w:p w:rsidR="00BC4F0D" w:rsidRPr="00882680" w:rsidRDefault="00BC4F0D" w:rsidP="00BC4F0D">
      <w:pPr>
        <w:autoSpaceDE w:val="0"/>
        <w:autoSpaceDN w:val="0"/>
        <w:jc w:val="both"/>
        <w:rPr>
          <w:rFonts w:ascii="Arial" w:hAnsi="Arial" w:cs="Arial"/>
          <w:lang w:val="es-ES_tradnl"/>
        </w:rPr>
      </w:pPr>
    </w:p>
    <w:p w:rsidR="00BC4F0D" w:rsidRPr="00882680" w:rsidRDefault="00BC4F0D" w:rsidP="00BC4F0D">
      <w:pPr>
        <w:ind w:left="851"/>
        <w:jc w:val="both"/>
        <w:rPr>
          <w:rFonts w:ascii="Arial" w:hAnsi="Arial" w:cs="Arial"/>
        </w:rPr>
      </w:pPr>
      <w:r w:rsidRPr="00882680">
        <w:rPr>
          <w:rFonts w:ascii="Arial" w:hAnsi="Arial" w:cs="Arial"/>
        </w:rPr>
        <w:t>Si la razón impeditiva o sus causas perduraren por más de …</w:t>
      </w:r>
      <w:proofErr w:type="gramStart"/>
      <w:r w:rsidRPr="00882680">
        <w:rPr>
          <w:rFonts w:ascii="Arial" w:hAnsi="Arial" w:cs="Arial"/>
        </w:rPr>
        <w:t>..</w:t>
      </w:r>
      <w:proofErr w:type="gramEnd"/>
      <w:r w:rsidRPr="00882680">
        <w:rPr>
          <w:rFonts w:ascii="Arial" w:hAnsi="Arial" w:cs="Arial"/>
        </w:rPr>
        <w:t xml:space="preserve"> (…..) </w:t>
      </w:r>
      <w:proofErr w:type="gramStart"/>
      <w:r w:rsidRPr="00882680">
        <w:rPr>
          <w:rFonts w:ascii="Arial" w:hAnsi="Arial" w:cs="Arial"/>
        </w:rPr>
        <w:t>días</w:t>
      </w:r>
      <w:proofErr w:type="gramEnd"/>
      <w:r w:rsidRPr="00882680">
        <w:rPr>
          <w:rFonts w:ascii="Arial" w:hAnsi="Arial" w:cs="Arial"/>
        </w:rPr>
        <w:t xml:space="preserve"> calendarios,  cualquiera de las Partes deberá notificar a la otra, por escrito, la resolución del Contrato de conformidad a la cláusula (terminación del Contrato).</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u w:val="single"/>
        </w:rPr>
      </w:pPr>
      <w:r w:rsidRPr="00882680">
        <w:rPr>
          <w:rFonts w:ascii="Arial" w:hAnsi="Arial" w:cs="Arial"/>
          <w:b/>
          <w:u w:val="single"/>
        </w:rPr>
        <w:t>CLAUSULA VIGÉSIMA SEXTA</w:t>
      </w:r>
      <w:r>
        <w:rPr>
          <w:rFonts w:ascii="Arial" w:hAnsi="Arial" w:cs="Arial"/>
          <w:b/>
          <w:u w:val="single"/>
        </w:rPr>
        <w:t>.- TERMINACIÓN DEL CONTRATO</w:t>
      </w:r>
    </w:p>
    <w:p w:rsidR="00BC4F0D" w:rsidRPr="00882680" w:rsidRDefault="00BC4F0D" w:rsidP="00BC4F0D">
      <w:pPr>
        <w:jc w:val="both"/>
        <w:rPr>
          <w:rFonts w:ascii="Arial" w:hAnsi="Arial" w:cs="Arial"/>
        </w:rPr>
      </w:pPr>
    </w:p>
    <w:p w:rsidR="00BC4F0D" w:rsidRPr="00882680" w:rsidRDefault="00BC4F0D" w:rsidP="00BC4F0D">
      <w:pPr>
        <w:jc w:val="both"/>
        <w:rPr>
          <w:rFonts w:ascii="Arial" w:hAnsi="Arial" w:cs="Arial"/>
        </w:rPr>
      </w:pPr>
      <w:r w:rsidRPr="00882680">
        <w:rPr>
          <w:rFonts w:ascii="Arial" w:hAnsi="Arial" w:cs="Arial"/>
        </w:rPr>
        <w:t>El presente Contrato concluirá bajo una de las siguientes causas:</w:t>
      </w:r>
    </w:p>
    <w:p w:rsidR="00BC4F0D" w:rsidRPr="00882680" w:rsidRDefault="00BC4F0D" w:rsidP="00BC4F0D">
      <w:pPr>
        <w:jc w:val="both"/>
        <w:rPr>
          <w:rFonts w:ascii="Arial" w:hAnsi="Arial" w:cs="Arial"/>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b/>
        </w:rPr>
      </w:pPr>
      <w:r w:rsidRPr="00882680">
        <w:rPr>
          <w:rFonts w:ascii="Arial" w:hAnsi="Arial" w:cs="Arial"/>
          <w:b/>
        </w:rPr>
        <w:t xml:space="preserve">Por Cumplimiento del Contrato: </w:t>
      </w:r>
    </w:p>
    <w:p w:rsidR="00BC4F0D" w:rsidRPr="00882680" w:rsidRDefault="00BC4F0D" w:rsidP="00BC4F0D">
      <w:pPr>
        <w:ind w:left="851"/>
        <w:jc w:val="both"/>
        <w:rPr>
          <w:rFonts w:ascii="Arial" w:hAnsi="Arial" w:cs="Arial"/>
        </w:rPr>
      </w:pPr>
    </w:p>
    <w:p w:rsidR="00BC4F0D" w:rsidRPr="00882680" w:rsidRDefault="00BC4F0D" w:rsidP="00BC4F0D">
      <w:pPr>
        <w:ind w:left="851"/>
        <w:jc w:val="both"/>
        <w:rPr>
          <w:rFonts w:ascii="Arial" w:hAnsi="Arial" w:cs="Arial"/>
          <w:b/>
        </w:rPr>
      </w:pPr>
      <w:r w:rsidRPr="00882680">
        <w:rPr>
          <w:rFonts w:ascii="Arial" w:hAnsi="Arial" w:cs="Arial"/>
        </w:rPr>
        <w:t>De forma normal, tanto el Contratante</w:t>
      </w:r>
      <w:r w:rsidRPr="00882680">
        <w:rPr>
          <w:rFonts w:ascii="Arial" w:hAnsi="Arial" w:cs="Arial"/>
          <w:b/>
        </w:rPr>
        <w:t xml:space="preserve"> </w:t>
      </w:r>
      <w:r w:rsidRPr="00882680">
        <w:rPr>
          <w:rFonts w:ascii="Arial" w:hAnsi="Arial" w:cs="Arial"/>
        </w:rPr>
        <w:t>como el Transportista darán por terminado el presente Contrato, una vez que ambas Partes hayan dado cumplimiento con todas las condiciones y estipulaciones contenidas en el mismo, lo cual se hará constar en el acta de cierre de  Contrato, emitido por el Contratante</w:t>
      </w:r>
      <w:r w:rsidRPr="00882680">
        <w:rPr>
          <w:rFonts w:ascii="Arial" w:hAnsi="Arial" w:cs="Arial"/>
          <w:b/>
        </w:rPr>
        <w:t>.</w:t>
      </w:r>
    </w:p>
    <w:p w:rsidR="00BC4F0D" w:rsidRPr="00882680" w:rsidRDefault="00BC4F0D" w:rsidP="00BC4F0D">
      <w:pPr>
        <w:tabs>
          <w:tab w:val="left" w:pos="3656"/>
        </w:tabs>
        <w:ind w:left="851" w:hanging="851"/>
        <w:jc w:val="both"/>
        <w:rPr>
          <w:rFonts w:ascii="Arial" w:hAnsi="Arial" w:cs="Arial"/>
          <w:b/>
        </w:rPr>
      </w:pPr>
      <w:r w:rsidRPr="00882680">
        <w:rPr>
          <w:rFonts w:ascii="Arial" w:hAnsi="Arial" w:cs="Arial"/>
          <w:b/>
        </w:rPr>
        <w:tab/>
      </w:r>
      <w:r w:rsidRPr="00882680">
        <w:rPr>
          <w:rFonts w:ascii="Arial" w:hAnsi="Arial" w:cs="Arial"/>
          <w:b/>
        </w:rPr>
        <w:tab/>
      </w:r>
    </w:p>
    <w:p w:rsidR="00BC4F0D" w:rsidRPr="00882680" w:rsidRDefault="00BC4F0D" w:rsidP="00C35C9D">
      <w:pPr>
        <w:pStyle w:val="Prrafodelista"/>
        <w:widowControl w:val="0"/>
        <w:numPr>
          <w:ilvl w:val="1"/>
          <w:numId w:val="46"/>
        </w:numPr>
        <w:shd w:val="clear" w:color="auto" w:fill="FFFFFF"/>
        <w:autoSpaceDE w:val="0"/>
        <w:autoSpaceDN w:val="0"/>
        <w:ind w:left="851" w:right="43" w:hanging="851"/>
        <w:contextualSpacing/>
        <w:jc w:val="both"/>
        <w:rPr>
          <w:rFonts w:ascii="Arial" w:hAnsi="Arial" w:cs="Arial"/>
        </w:rPr>
      </w:pPr>
      <w:r w:rsidRPr="00882680">
        <w:rPr>
          <w:rFonts w:ascii="Arial" w:hAnsi="Arial" w:cs="Arial"/>
          <w:b/>
        </w:rPr>
        <w:t xml:space="preserve">Por Resolución del Contrato: </w:t>
      </w:r>
    </w:p>
    <w:p w:rsidR="00BC4F0D" w:rsidRPr="00882680" w:rsidRDefault="00BC4F0D" w:rsidP="00BC4F0D">
      <w:pPr>
        <w:ind w:left="851"/>
        <w:jc w:val="both"/>
        <w:rPr>
          <w:rFonts w:ascii="Arial" w:hAnsi="Arial" w:cs="Arial"/>
        </w:rPr>
      </w:pPr>
    </w:p>
    <w:p w:rsidR="00BC4F0D" w:rsidRPr="00882680" w:rsidRDefault="00BC4F0D" w:rsidP="00BC4F0D">
      <w:pPr>
        <w:ind w:left="851"/>
        <w:jc w:val="both"/>
        <w:rPr>
          <w:rFonts w:ascii="Arial" w:hAnsi="Arial" w:cs="Arial"/>
        </w:rPr>
      </w:pPr>
      <w:r w:rsidRPr="00882680">
        <w:rPr>
          <w:rFonts w:ascii="Arial" w:hAnsi="Arial" w:cs="Arial"/>
        </w:rPr>
        <w:t>Si se diera el caso y como una forma excepcional de terminar el Contrato, a los efectos legales correspondientes, el Contratante y el Transportista</w:t>
      </w:r>
      <w:r w:rsidRPr="00882680">
        <w:rPr>
          <w:rFonts w:ascii="Arial" w:hAnsi="Arial" w:cs="Arial"/>
          <w:b/>
        </w:rPr>
        <w:t>,</w:t>
      </w:r>
      <w:r w:rsidRPr="00882680">
        <w:rPr>
          <w:rFonts w:ascii="Arial" w:hAnsi="Arial" w:cs="Arial"/>
        </w:rPr>
        <w:t xml:space="preserve"> acuerdan las siguientes causales para procesar la resolución del Contrato:</w:t>
      </w:r>
    </w:p>
    <w:p w:rsidR="00BC4F0D" w:rsidRPr="00882680" w:rsidRDefault="00BC4F0D" w:rsidP="00BC4F0D">
      <w:pPr>
        <w:ind w:left="851" w:hanging="851"/>
        <w:jc w:val="both"/>
        <w:rPr>
          <w:rFonts w:ascii="Arial" w:hAnsi="Arial" w:cs="Arial"/>
        </w:rPr>
      </w:pPr>
    </w:p>
    <w:p w:rsidR="00BC4F0D" w:rsidRPr="00882680" w:rsidRDefault="00BC4F0D" w:rsidP="00BC4F0D">
      <w:pPr>
        <w:ind w:left="851" w:hanging="851"/>
        <w:jc w:val="both"/>
        <w:rPr>
          <w:rFonts w:ascii="Arial" w:hAnsi="Arial" w:cs="Arial"/>
        </w:rPr>
      </w:pPr>
    </w:p>
    <w:p w:rsidR="00BC4F0D" w:rsidRPr="00882680" w:rsidRDefault="00BC4F0D" w:rsidP="00C35C9D">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Resolución a requerimiento del Contratante, por causales atribuibles al Transportista.</w:t>
      </w:r>
    </w:p>
    <w:p w:rsidR="00BC4F0D" w:rsidRPr="00882680" w:rsidRDefault="00BC4F0D" w:rsidP="00BC4F0D">
      <w:pPr>
        <w:ind w:left="1410" w:hanging="705"/>
        <w:jc w:val="both"/>
        <w:rPr>
          <w:rFonts w:ascii="Arial" w:hAnsi="Arial" w:cs="Arial"/>
          <w:b/>
        </w:rPr>
      </w:pPr>
    </w:p>
    <w:p w:rsidR="00BC4F0D" w:rsidRPr="00882680" w:rsidRDefault="00BC4F0D" w:rsidP="00BC4F0D">
      <w:pPr>
        <w:ind w:left="1560" w:firstLine="3"/>
        <w:jc w:val="both"/>
        <w:rPr>
          <w:rFonts w:ascii="Arial" w:hAnsi="Arial" w:cs="Arial"/>
        </w:rPr>
      </w:pPr>
      <w:r w:rsidRPr="00882680">
        <w:rPr>
          <w:rFonts w:ascii="Arial" w:hAnsi="Arial" w:cs="Arial"/>
        </w:rPr>
        <w:t>El Contratante, podrá proceder al trámite de resolución del Contrato, en los siguientes casos:</w:t>
      </w:r>
    </w:p>
    <w:p w:rsidR="00BC4F0D" w:rsidRPr="00882680" w:rsidRDefault="00BC4F0D" w:rsidP="00BC4F0D">
      <w:pPr>
        <w:ind w:left="1560" w:firstLine="3"/>
        <w:jc w:val="both"/>
        <w:rPr>
          <w:rFonts w:ascii="Arial" w:hAnsi="Arial" w:cs="Arial"/>
        </w:rPr>
      </w:pPr>
    </w:p>
    <w:p w:rsidR="00BC4F0D" w:rsidRPr="00882680" w:rsidRDefault="00BC4F0D" w:rsidP="00C35C9D">
      <w:pPr>
        <w:pStyle w:val="Prrafodelista"/>
        <w:numPr>
          <w:ilvl w:val="0"/>
          <w:numId w:val="33"/>
        </w:numPr>
        <w:ind w:left="1843" w:hanging="283"/>
        <w:jc w:val="both"/>
        <w:rPr>
          <w:rFonts w:ascii="Arial" w:hAnsi="Arial" w:cs="Arial"/>
        </w:rPr>
      </w:pPr>
      <w:r w:rsidRPr="00882680">
        <w:rPr>
          <w:rFonts w:ascii="Arial" w:hAnsi="Arial" w:cs="Arial"/>
        </w:rPr>
        <w:t>Por disolución o liquidación del Transportista.</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Por quiebra declarada del Transportista.</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Por incumplimiento en la atención del Servicio, a requerimiento del Contratante  en asuntos relacionados con el objeto del presente Contrato.</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 xml:space="preserve">Por incumplimiento del Servicio de acuerdo a lo establecido en el Contrato.  </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 xml:space="preserve">Por falta de pago de salarios a su personal y otras obligaciones contractuales que afecten al Servicio. </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El Transportista no ha entregado o renovado las boletas de garantías correspondientes, las pólizas de seguros, o si estas han vencido y no se ha cumplido con la obligación de renovación.</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Por suspensión del servicio por más de _____ días calendario continuos a requerimiento del Contratante.</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Por fuerza mayor o caso fortuito.</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lastRenderedPageBreak/>
        <w:t xml:space="preserve">Por incumplimiento a la cláusula (anticorrupción). </w:t>
      </w:r>
    </w:p>
    <w:p w:rsidR="00BC4F0D" w:rsidRPr="00882680" w:rsidRDefault="00BC4F0D" w:rsidP="00C35C9D">
      <w:pPr>
        <w:pStyle w:val="Prrafodelista"/>
        <w:numPr>
          <w:ilvl w:val="0"/>
          <w:numId w:val="33"/>
        </w:numPr>
        <w:spacing w:before="120"/>
        <w:ind w:left="1843" w:hanging="284"/>
        <w:jc w:val="both"/>
        <w:rPr>
          <w:rFonts w:ascii="Arial" w:hAnsi="Arial" w:cs="Arial"/>
        </w:rPr>
      </w:pPr>
      <w:r w:rsidRPr="00882680">
        <w:rPr>
          <w:rFonts w:ascii="Arial" w:hAnsi="Arial" w:cs="Arial"/>
        </w:rPr>
        <w:t>Por incumplimiento a la Ley N° 1008 de 19 de julio de 1988 - Ley de Régimen de la Coca y Sustancias Controladas, la Ley N° 1990 de 28 de julio de 1999 - Ley General de Aduanas en concordancia con la Ley N° 2492 de 02 de agosto de 2003 - Código Tributario”.</w:t>
      </w:r>
    </w:p>
    <w:p w:rsidR="00BC4F0D" w:rsidRPr="00882680" w:rsidRDefault="00BC4F0D" w:rsidP="00C35C9D">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Las Partes podrán terminar el presente Contrato por mutuo acuerdo en cualquier momento. La terminación por mutuo acuerdo deberá constar necesariamente mediante carta notariada, si corresponde incluir los montos a reconocer por las prestaciones ejecutadas por las Partes. </w:t>
      </w:r>
    </w:p>
    <w:p w:rsidR="00BC4F0D" w:rsidRPr="00882680" w:rsidRDefault="00BC4F0D" w:rsidP="00BC4F0D">
      <w:pPr>
        <w:pStyle w:val="Prrafodelista"/>
        <w:widowControl w:val="0"/>
        <w:shd w:val="clear" w:color="auto" w:fill="FFFFFF"/>
        <w:autoSpaceDE w:val="0"/>
        <w:autoSpaceDN w:val="0"/>
        <w:ind w:left="1560" w:right="43"/>
        <w:jc w:val="both"/>
        <w:rPr>
          <w:rFonts w:ascii="Arial" w:hAnsi="Arial" w:cs="Arial"/>
        </w:rPr>
      </w:pPr>
    </w:p>
    <w:p w:rsidR="00BC4F0D" w:rsidRPr="00882680" w:rsidRDefault="00BC4F0D" w:rsidP="00C35C9D">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rPr>
      </w:pPr>
      <w:r w:rsidRPr="00882680">
        <w:rPr>
          <w:rFonts w:ascii="Arial" w:hAnsi="Arial" w:cs="Arial"/>
        </w:rPr>
        <w:t xml:space="preserve">El Contratante en cualquier momento podrá resolver de manera unilateral y de pleno derecho sin necesidad de requerimiento y/o autorización judicial o extrajudicial alguna el presente Contrato, haciéndose efectiva dicha resolución con la notificación mediante carta notariada al Transportista; sin lugar a ningún tipo de resarcimiento por parte del Contratante a favor del Transportista. </w:t>
      </w:r>
    </w:p>
    <w:p w:rsidR="00BC4F0D" w:rsidRPr="00882680" w:rsidRDefault="00BC4F0D" w:rsidP="00BC4F0D">
      <w:pPr>
        <w:pStyle w:val="Prrafodelista"/>
        <w:rPr>
          <w:rFonts w:ascii="Arial" w:hAnsi="Arial" w:cs="Arial"/>
        </w:rPr>
      </w:pPr>
    </w:p>
    <w:p w:rsidR="00BC4F0D" w:rsidRPr="00882680" w:rsidRDefault="00BC4F0D" w:rsidP="00C35C9D">
      <w:pPr>
        <w:pStyle w:val="Prrafodelista"/>
        <w:widowControl w:val="0"/>
        <w:numPr>
          <w:ilvl w:val="2"/>
          <w:numId w:val="46"/>
        </w:numPr>
        <w:shd w:val="clear" w:color="auto" w:fill="FFFFFF"/>
        <w:autoSpaceDE w:val="0"/>
        <w:autoSpaceDN w:val="0"/>
        <w:ind w:left="1560" w:right="43" w:hanging="709"/>
        <w:contextualSpacing/>
        <w:jc w:val="both"/>
        <w:rPr>
          <w:rFonts w:ascii="Arial" w:hAnsi="Arial" w:cs="Arial"/>
          <w:b/>
        </w:rPr>
      </w:pPr>
      <w:r w:rsidRPr="00882680">
        <w:rPr>
          <w:rFonts w:ascii="Arial" w:hAnsi="Arial" w:cs="Arial"/>
          <w:b/>
        </w:rPr>
        <w:t>Reglas aplicables a la Resolución:</w:t>
      </w:r>
    </w:p>
    <w:p w:rsidR="00BC4F0D" w:rsidRPr="00882680" w:rsidRDefault="00BC4F0D" w:rsidP="00BC4F0D">
      <w:pPr>
        <w:ind w:left="1413"/>
        <w:jc w:val="both"/>
        <w:rPr>
          <w:rFonts w:ascii="Arial" w:hAnsi="Arial" w:cs="Arial"/>
        </w:rPr>
      </w:pPr>
    </w:p>
    <w:p w:rsidR="00BC4F0D" w:rsidRPr="00882680" w:rsidRDefault="00BC4F0D" w:rsidP="00BC4F0D">
      <w:pPr>
        <w:ind w:left="1560"/>
        <w:jc w:val="both"/>
        <w:rPr>
          <w:rFonts w:ascii="Arial" w:hAnsi="Arial" w:cs="Arial"/>
        </w:rPr>
      </w:pPr>
      <w:r w:rsidRPr="00882680">
        <w:rPr>
          <w:rFonts w:ascii="Arial" w:hAnsi="Arial" w:cs="Arial"/>
        </w:rPr>
        <w:t>Para procesar la resolución del Contrato por cualquiera de las causales señaladas en el numeral 26.2.1, la Parte afectada dará aviso escrito mediante carta notariada la resolución del Contrato, a la otra Parte, estableciendo claramente la causal que se aduce.</w:t>
      </w:r>
    </w:p>
    <w:p w:rsidR="00BC4F0D" w:rsidRPr="00882680" w:rsidRDefault="00BC4F0D" w:rsidP="00BC4F0D">
      <w:pPr>
        <w:ind w:left="1560"/>
        <w:jc w:val="both"/>
        <w:rPr>
          <w:rFonts w:ascii="Arial" w:hAnsi="Arial" w:cs="Arial"/>
        </w:rPr>
      </w:pPr>
    </w:p>
    <w:p w:rsidR="00BC4F0D" w:rsidRPr="00882680" w:rsidRDefault="00BC4F0D" w:rsidP="00BC4F0D">
      <w:pPr>
        <w:tabs>
          <w:tab w:val="left" w:pos="567"/>
        </w:tabs>
        <w:ind w:left="1560"/>
        <w:jc w:val="both"/>
        <w:rPr>
          <w:rFonts w:ascii="Arial" w:hAnsi="Arial" w:cs="Arial"/>
          <w:color w:val="000000"/>
        </w:rPr>
      </w:pPr>
      <w:r w:rsidRPr="00882680">
        <w:rPr>
          <w:rFonts w:ascii="Arial" w:hAnsi="Arial" w:cs="Arial"/>
          <w:lang w:val="es-ES_tradn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882680">
        <w:rPr>
          <w:rFonts w:ascii="Arial" w:hAnsi="Arial" w:cs="Arial"/>
          <w:color w:val="000000"/>
        </w:rPr>
        <w:t>incluir los montos a reconocer por las prestaciones ejecutadas por las Partes.</w:t>
      </w:r>
    </w:p>
    <w:p w:rsidR="00BC4F0D" w:rsidRPr="00882680" w:rsidRDefault="00BC4F0D" w:rsidP="00BC4F0D">
      <w:pPr>
        <w:tabs>
          <w:tab w:val="left" w:pos="567"/>
        </w:tabs>
        <w:ind w:left="1560"/>
        <w:jc w:val="both"/>
        <w:rPr>
          <w:rFonts w:ascii="Arial" w:hAnsi="Arial" w:cs="Arial"/>
          <w:lang w:val="es-ES_tradnl"/>
        </w:rPr>
      </w:pPr>
    </w:p>
    <w:p w:rsidR="00BC4F0D" w:rsidRPr="00882680" w:rsidRDefault="00BC4F0D" w:rsidP="00BC4F0D">
      <w:pPr>
        <w:tabs>
          <w:tab w:val="left" w:pos="567"/>
        </w:tabs>
        <w:ind w:left="1560"/>
        <w:jc w:val="both"/>
        <w:rPr>
          <w:rFonts w:ascii="Arial" w:hAnsi="Arial" w:cs="Arial"/>
        </w:rPr>
      </w:pPr>
      <w:r w:rsidRPr="00882680">
        <w:rPr>
          <w:rFonts w:ascii="Arial" w:hAnsi="Arial" w:cs="Arial"/>
          <w:lang w:val="es-ES_tradnl"/>
        </w:rPr>
        <w:t>En caso que se proceda a la resolución del Contrato, por razones atribuibles al Transportista</w:t>
      </w:r>
      <w:r w:rsidRPr="00882680">
        <w:rPr>
          <w:rFonts w:ascii="Arial" w:hAnsi="Arial" w:cs="Arial"/>
          <w:b/>
          <w:lang w:val="es-ES_tradnl"/>
        </w:rPr>
        <w:t xml:space="preserve">, </w:t>
      </w:r>
      <w:r w:rsidRPr="00882680">
        <w:rPr>
          <w:rFonts w:ascii="Arial" w:hAnsi="Arial" w:cs="Arial"/>
        </w:rPr>
        <w:t xml:space="preserve">se ejecutara o consolidara en favor del Contratante la garantía de cumplimiento de Contrato. </w:t>
      </w:r>
    </w:p>
    <w:p w:rsidR="00BC4F0D" w:rsidRPr="00882680" w:rsidRDefault="00BC4F0D" w:rsidP="00BC4F0D">
      <w:pPr>
        <w:tabs>
          <w:tab w:val="left" w:pos="567"/>
        </w:tabs>
        <w:ind w:left="1560"/>
        <w:jc w:val="both"/>
        <w:rPr>
          <w:rFonts w:ascii="Arial" w:hAnsi="Arial" w:cs="Arial"/>
        </w:rPr>
      </w:pPr>
    </w:p>
    <w:p w:rsidR="00BC4F0D" w:rsidRPr="00882680" w:rsidRDefault="00BC4F0D" w:rsidP="00BC4F0D">
      <w:pPr>
        <w:autoSpaceDE w:val="0"/>
        <w:autoSpaceDN w:val="0"/>
        <w:adjustRightInd w:val="0"/>
        <w:ind w:left="1560"/>
        <w:jc w:val="both"/>
        <w:rPr>
          <w:rFonts w:ascii="Arial" w:hAnsi="Arial" w:cs="Arial"/>
        </w:rPr>
      </w:pPr>
      <w:r w:rsidRPr="00882680">
        <w:rPr>
          <w:rFonts w:ascii="Arial" w:hAnsi="Arial" w:cs="Arial"/>
        </w:rPr>
        <w:t xml:space="preserve">En caso de Resolución del Contrato, el Transportista renuncia expresamente a interponer cualquier tipo de reclamo contra el Contratante sea en la vía judicial o extrajudicial.  </w:t>
      </w:r>
    </w:p>
    <w:p w:rsidR="00BC4F0D" w:rsidRPr="00882680" w:rsidRDefault="00BC4F0D" w:rsidP="00BC4F0D">
      <w:pPr>
        <w:autoSpaceDE w:val="0"/>
        <w:autoSpaceDN w:val="0"/>
        <w:adjustRightInd w:val="0"/>
        <w:ind w:left="1560"/>
        <w:jc w:val="both"/>
        <w:rPr>
          <w:rFonts w:ascii="Arial" w:hAnsi="Arial" w:cs="Arial"/>
        </w:rPr>
      </w:pPr>
    </w:p>
    <w:p w:rsidR="00BC4F0D" w:rsidRPr="00882680" w:rsidRDefault="00BC4F0D" w:rsidP="00BC4F0D">
      <w:pPr>
        <w:widowControl w:val="0"/>
        <w:jc w:val="both"/>
        <w:rPr>
          <w:rFonts w:ascii="Arial" w:hAnsi="Arial" w:cs="Arial"/>
          <w:b/>
          <w:bCs/>
          <w:u w:val="single"/>
          <w:lang w:eastAsia="es-ES"/>
        </w:rPr>
      </w:pPr>
      <w:r w:rsidRPr="00882680">
        <w:rPr>
          <w:rFonts w:ascii="Arial" w:hAnsi="Arial" w:cs="Arial"/>
          <w:b/>
          <w:bCs/>
          <w:u w:val="single"/>
          <w:lang w:eastAsia="es-ES"/>
        </w:rPr>
        <w:t>CLAUSULA VIGÉSIMA SÉPTIMA</w:t>
      </w:r>
      <w:r>
        <w:rPr>
          <w:rFonts w:ascii="Arial" w:hAnsi="Arial" w:cs="Arial"/>
          <w:b/>
          <w:bCs/>
          <w:u w:val="single"/>
          <w:lang w:eastAsia="es-ES"/>
        </w:rPr>
        <w:t>.-</w:t>
      </w:r>
      <w:r w:rsidRPr="00882680">
        <w:rPr>
          <w:rFonts w:ascii="Arial" w:hAnsi="Arial" w:cs="Arial"/>
          <w:b/>
          <w:bCs/>
          <w:u w:val="single"/>
          <w:lang w:eastAsia="es-ES"/>
        </w:rPr>
        <w:t xml:space="preserve"> DECLARACIONES DE LAS PARTES </w:t>
      </w:r>
    </w:p>
    <w:p w:rsidR="00BC4F0D" w:rsidRPr="00882680" w:rsidRDefault="00BC4F0D" w:rsidP="00BC4F0D">
      <w:pPr>
        <w:widowControl w:val="0"/>
        <w:ind w:left="360" w:hanging="360"/>
        <w:jc w:val="both"/>
        <w:rPr>
          <w:rFonts w:ascii="Arial" w:hAnsi="Arial" w:cs="Arial"/>
          <w:lang w:eastAsia="es-ES"/>
        </w:rPr>
      </w:pPr>
    </w:p>
    <w:p w:rsidR="00BC4F0D" w:rsidRPr="00882680" w:rsidRDefault="00BC4F0D" w:rsidP="00BC4F0D">
      <w:pPr>
        <w:widowControl w:val="0"/>
        <w:ind w:left="360" w:hanging="360"/>
        <w:jc w:val="both"/>
        <w:rPr>
          <w:rFonts w:ascii="Arial" w:hAnsi="Arial" w:cs="Arial"/>
          <w:lang w:eastAsia="es-ES"/>
        </w:rPr>
      </w:pPr>
      <w:r w:rsidRPr="00882680">
        <w:rPr>
          <w:rFonts w:ascii="Arial" w:hAnsi="Arial" w:cs="Arial"/>
          <w:lang w:eastAsia="es-ES"/>
        </w:rPr>
        <w:t>Las Partes declaran que:</w:t>
      </w:r>
    </w:p>
    <w:p w:rsidR="00BC4F0D" w:rsidRPr="00882680" w:rsidRDefault="00BC4F0D" w:rsidP="00BC4F0D">
      <w:pPr>
        <w:widowControl w:val="0"/>
        <w:ind w:left="360" w:hanging="360"/>
        <w:jc w:val="both"/>
        <w:rPr>
          <w:rFonts w:ascii="Arial" w:hAnsi="Arial" w:cs="Arial"/>
          <w:lang w:eastAsia="es-ES"/>
        </w:rPr>
      </w:pPr>
    </w:p>
    <w:p w:rsidR="00BC4F0D" w:rsidRPr="00882680" w:rsidRDefault="00BC4F0D" w:rsidP="00C35C9D">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La celebración y la ejecución de este Contrato se regirán por los principios de la probidad y buena fe.</w:t>
      </w:r>
    </w:p>
    <w:p w:rsidR="00BC4F0D" w:rsidRPr="00882680" w:rsidRDefault="00BC4F0D" w:rsidP="00BC4F0D">
      <w:pPr>
        <w:widowControl w:val="0"/>
        <w:ind w:left="851"/>
        <w:jc w:val="both"/>
        <w:rPr>
          <w:rFonts w:ascii="Arial" w:hAnsi="Arial" w:cs="Arial"/>
          <w:lang w:eastAsia="es-ES"/>
        </w:rPr>
      </w:pPr>
    </w:p>
    <w:p w:rsidR="00BC4F0D" w:rsidRPr="00882680" w:rsidRDefault="00BC4F0D" w:rsidP="00C35C9D">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En caso que exista nulidad parcial respecto a cualquier estipulación del Contrato, serán válidas las demás disposiciones contractuales, no afectando la validez de este documento firmado en sus términos generales.</w:t>
      </w:r>
    </w:p>
    <w:p w:rsidR="00BC4F0D" w:rsidRPr="00882680" w:rsidRDefault="00BC4F0D" w:rsidP="00BC4F0D">
      <w:pPr>
        <w:widowControl w:val="0"/>
        <w:jc w:val="both"/>
        <w:rPr>
          <w:rFonts w:ascii="Arial" w:hAnsi="Arial" w:cs="Arial"/>
          <w:lang w:eastAsia="es-ES"/>
        </w:rPr>
      </w:pPr>
    </w:p>
    <w:p w:rsidR="00BC4F0D" w:rsidRPr="00882680" w:rsidRDefault="00BC4F0D" w:rsidP="00C35C9D">
      <w:pPr>
        <w:widowControl w:val="0"/>
        <w:numPr>
          <w:ilvl w:val="0"/>
          <w:numId w:val="42"/>
        </w:numPr>
        <w:tabs>
          <w:tab w:val="clear" w:pos="720"/>
        </w:tabs>
        <w:ind w:left="851" w:hanging="284"/>
        <w:jc w:val="both"/>
        <w:rPr>
          <w:rFonts w:ascii="Arial" w:hAnsi="Arial" w:cs="Arial"/>
          <w:lang w:eastAsia="es-ES"/>
        </w:rPr>
      </w:pPr>
      <w:r w:rsidRPr="00882680">
        <w:rPr>
          <w:rFonts w:ascii="Arial" w:hAnsi="Arial" w:cs="Arial"/>
          <w:lang w:eastAsia="es-ES"/>
        </w:rPr>
        <w:t>Mediante la firma tendrá preferencia el presente Contrato, sustituyendo cualquier acuerdo escrito u oral que se hubiere realizado entre las Partes anterior a la suscripción de éste Contrato.</w:t>
      </w:r>
    </w:p>
    <w:p w:rsidR="00BC4F0D" w:rsidRDefault="00BC4F0D" w:rsidP="00BC4F0D">
      <w:pPr>
        <w:autoSpaceDE w:val="0"/>
        <w:autoSpaceDN w:val="0"/>
        <w:adjustRightInd w:val="0"/>
        <w:jc w:val="both"/>
        <w:rPr>
          <w:rFonts w:ascii="Arial" w:hAnsi="Arial" w:cs="Arial"/>
          <w:b/>
          <w:u w:val="single"/>
        </w:rPr>
      </w:pPr>
    </w:p>
    <w:p w:rsidR="00BC4F0D" w:rsidRDefault="00BC4F0D" w:rsidP="00BC4F0D">
      <w:pPr>
        <w:autoSpaceDE w:val="0"/>
        <w:autoSpaceDN w:val="0"/>
        <w:adjustRightInd w:val="0"/>
        <w:jc w:val="both"/>
        <w:rPr>
          <w:rFonts w:ascii="Arial" w:hAnsi="Arial" w:cs="Arial"/>
          <w:b/>
          <w:u w:val="single"/>
        </w:rPr>
      </w:pPr>
    </w:p>
    <w:p w:rsidR="00BC4F0D" w:rsidRDefault="00BC4F0D" w:rsidP="00BC4F0D">
      <w:pPr>
        <w:autoSpaceDE w:val="0"/>
        <w:autoSpaceDN w:val="0"/>
        <w:adjustRightInd w:val="0"/>
        <w:jc w:val="both"/>
        <w:rPr>
          <w:rFonts w:ascii="Arial" w:hAnsi="Arial" w:cs="Arial"/>
          <w:b/>
          <w:u w:val="single"/>
        </w:rPr>
      </w:pPr>
    </w:p>
    <w:p w:rsidR="00BC4F0D" w:rsidRDefault="00BC4F0D" w:rsidP="00BC4F0D">
      <w:pPr>
        <w:autoSpaceDE w:val="0"/>
        <w:autoSpaceDN w:val="0"/>
        <w:adjustRightInd w:val="0"/>
        <w:jc w:val="both"/>
        <w:rPr>
          <w:rFonts w:ascii="Arial" w:hAnsi="Arial" w:cs="Arial"/>
          <w:b/>
          <w:u w:val="single"/>
        </w:rPr>
      </w:pPr>
    </w:p>
    <w:p w:rsidR="00BC4F0D" w:rsidRDefault="00BC4F0D" w:rsidP="00BC4F0D">
      <w:pPr>
        <w:autoSpaceDE w:val="0"/>
        <w:autoSpaceDN w:val="0"/>
        <w:adjustRightInd w:val="0"/>
        <w:jc w:val="both"/>
        <w:rPr>
          <w:rFonts w:ascii="Arial" w:hAnsi="Arial" w:cs="Arial"/>
          <w:b/>
          <w:u w:val="single"/>
        </w:rPr>
      </w:pPr>
    </w:p>
    <w:p w:rsidR="00BC4F0D" w:rsidRPr="00882680" w:rsidRDefault="00BC4F0D" w:rsidP="00BC4F0D">
      <w:pPr>
        <w:autoSpaceDE w:val="0"/>
        <w:autoSpaceDN w:val="0"/>
        <w:adjustRightInd w:val="0"/>
        <w:jc w:val="both"/>
        <w:rPr>
          <w:rFonts w:ascii="Arial" w:hAnsi="Arial" w:cs="Arial"/>
          <w:b/>
          <w:bCs/>
          <w:u w:val="single"/>
        </w:rPr>
      </w:pPr>
      <w:r w:rsidRPr="00882680">
        <w:rPr>
          <w:rFonts w:ascii="Arial" w:hAnsi="Arial" w:cs="Arial"/>
          <w:b/>
          <w:u w:val="single"/>
        </w:rPr>
        <w:lastRenderedPageBreak/>
        <w:t>CLAUSULA VIGÉSIMA</w:t>
      </w:r>
      <w:r w:rsidRPr="00882680">
        <w:rPr>
          <w:rFonts w:ascii="Arial" w:hAnsi="Arial" w:cs="Arial"/>
          <w:b/>
          <w:bCs/>
          <w:u w:val="single"/>
        </w:rPr>
        <w:t xml:space="preserve"> OCTAVA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SOLUCIÓN</w:t>
      </w:r>
      <w:r w:rsidRPr="00882680">
        <w:rPr>
          <w:rFonts w:ascii="Arial" w:hAnsi="Arial" w:cs="Arial"/>
          <w:b/>
          <w:bCs/>
          <w:u w:val="single"/>
        </w:rPr>
        <w:t xml:space="preserve"> DE CONTROVERSIAS</w:t>
      </w:r>
    </w:p>
    <w:p w:rsidR="00BC4F0D" w:rsidRPr="00882680" w:rsidRDefault="00BC4F0D" w:rsidP="00BC4F0D">
      <w:pPr>
        <w:autoSpaceDE w:val="0"/>
        <w:autoSpaceDN w:val="0"/>
        <w:adjustRightInd w:val="0"/>
        <w:jc w:val="both"/>
        <w:rPr>
          <w:rFonts w:ascii="Arial" w:hAnsi="Arial" w:cs="Arial"/>
          <w:b/>
          <w:bCs/>
          <w:u w:val="single"/>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C4F0D" w:rsidRPr="00882680" w:rsidRDefault="00BC4F0D" w:rsidP="00C35C9D">
      <w:pPr>
        <w:pStyle w:val="Prrafodelista"/>
        <w:widowControl w:val="0"/>
        <w:numPr>
          <w:ilvl w:val="0"/>
          <w:numId w:val="46"/>
        </w:numPr>
        <w:shd w:val="clear" w:color="auto" w:fill="FFFFFF"/>
        <w:autoSpaceDE w:val="0"/>
        <w:autoSpaceDN w:val="0"/>
        <w:ind w:right="43"/>
        <w:contextualSpacing/>
        <w:jc w:val="both"/>
        <w:rPr>
          <w:rFonts w:ascii="Arial" w:hAnsi="Arial" w:cs="Arial"/>
          <w:b/>
          <w:vanish/>
        </w:rPr>
      </w:pPr>
    </w:p>
    <w:p w:rsidR="00BC4F0D" w:rsidRPr="00882680" w:rsidRDefault="00BC4F0D" w:rsidP="00C35C9D">
      <w:pPr>
        <w:pStyle w:val="Prrafodelista"/>
        <w:widowControl w:val="0"/>
        <w:numPr>
          <w:ilvl w:val="1"/>
          <w:numId w:val="46"/>
        </w:numPr>
        <w:shd w:val="clear" w:color="auto" w:fill="FFFFFF"/>
        <w:autoSpaceDE w:val="0"/>
        <w:autoSpaceDN w:val="0"/>
        <w:ind w:left="432" w:right="43"/>
        <w:contextualSpacing/>
        <w:jc w:val="both"/>
        <w:rPr>
          <w:rFonts w:ascii="Arial" w:hAnsi="Arial" w:cs="Arial"/>
          <w:b/>
        </w:rPr>
      </w:pPr>
      <w:r w:rsidRPr="00882680">
        <w:rPr>
          <w:rFonts w:ascii="Arial" w:hAnsi="Arial" w:cs="Arial"/>
          <w:b/>
        </w:rPr>
        <w:t>Negociaciones</w:t>
      </w:r>
    </w:p>
    <w:p w:rsidR="00BC4F0D" w:rsidRPr="00882680" w:rsidRDefault="00BC4F0D" w:rsidP="00BC4F0D">
      <w:pPr>
        <w:ind w:left="709" w:right="49"/>
        <w:jc w:val="both"/>
        <w:rPr>
          <w:rFonts w:ascii="Arial" w:hAnsi="Arial"/>
        </w:rPr>
      </w:pPr>
    </w:p>
    <w:p w:rsidR="00BC4F0D" w:rsidRPr="00882680" w:rsidRDefault="00BC4F0D" w:rsidP="00BC4F0D">
      <w:pPr>
        <w:ind w:left="709" w:right="49"/>
        <w:jc w:val="both"/>
        <w:rPr>
          <w:rFonts w:ascii="Arial" w:hAnsi="Arial" w:cs="Arial"/>
        </w:rPr>
      </w:pPr>
      <w:r w:rsidRPr="00882680">
        <w:rPr>
          <w:rFonts w:ascii="Arial" w:hAnsi="Arial" w:cs="Arial"/>
        </w:rPr>
        <w:t>En la eventualidad de que surja cualquier controversia o conflicto en relación con la ejecución y/o contenido del presente Contrato (en adelante una “controversia”), las Partes de este contrato primero intentarán resolverla de la siguiente manera: En un plazo máximo de treinta (30) días calendario mediante negociaciones entre las Partes para resolver la controversia. Cuando una Parte entienda que hay una controversia relacionada al Contrato y sus anexos, la Parte le enviará un aviso por escrito a la otra con prontitud (en adelante un “aviso de controversia”).</w:t>
      </w:r>
    </w:p>
    <w:p w:rsidR="00BC4F0D" w:rsidRPr="00882680" w:rsidRDefault="00BC4F0D" w:rsidP="00BC4F0D">
      <w:pPr>
        <w:ind w:left="709" w:right="49"/>
        <w:jc w:val="both"/>
        <w:rPr>
          <w:rFonts w:ascii="Arial" w:eastAsiaTheme="minorHAnsi" w:hAnsi="Arial" w:cs="Arial"/>
        </w:rPr>
      </w:pPr>
    </w:p>
    <w:p w:rsidR="00BC4F0D" w:rsidRDefault="00BC4F0D" w:rsidP="00BC4F0D">
      <w:pPr>
        <w:ind w:left="709"/>
        <w:jc w:val="both"/>
        <w:rPr>
          <w:rFonts w:ascii="Arial" w:hAnsi="Arial" w:cs="Arial"/>
          <w:bCs/>
          <w:lang w:val="es-BO"/>
        </w:rPr>
      </w:pPr>
      <w:r w:rsidRPr="00882680">
        <w:rPr>
          <w:rFonts w:ascii="Arial" w:hAnsi="Arial" w:cs="Arial"/>
          <w:bCs/>
          <w:lang w:val="es-BO"/>
        </w:rPr>
        <w:t>Todas las controversias o desavenencias, con excepción del cumplimiento de los pagos, que pudieran surgir entre las Partes, incluyendo pero sin limitarse a aquellas derivadas del cumplimiento, interpretación, resolución o terminación del mismo y que no se solucionen de común acuerdo, en aplicación de la Ley de Conciliación y Arbitraje N° 708 de 25 de junio de 2015, serán resueltas en forma definitiva mediante arbitraje ante el Centro de Conciliación y Arbitraje de la Cámara Nacional de Comercio de la ciudad de La Paz, sometiéndose las Partes al Reglamento de Procedimiento Arbitral vigente en ese momento en la mencionada institución. El Tribunal arbitral estará compuesto por tres (3) miembros, cada Parte designará uno y el tercero será designado por los otros dos árbitros. El lugar de arbitraje será la ciudad de La Paz, Bolivia y será un arbitraje en derecho. Ambas Partes se comprometen a pagar de manera individual y equitativa los honorarios profesionales de los árbitros, del secretario de tribunal, la tasa de administración del Centro y los costos y los gastos que emerjan del proceso de arbitraje.</w:t>
      </w:r>
    </w:p>
    <w:p w:rsidR="00BC4F0D" w:rsidRPr="00882680" w:rsidRDefault="00BC4F0D" w:rsidP="00BC4F0D">
      <w:pPr>
        <w:ind w:left="709"/>
        <w:jc w:val="both"/>
        <w:rPr>
          <w:rFonts w:ascii="Arial" w:hAnsi="Arial" w:cs="Arial"/>
          <w:bCs/>
          <w:lang w:val="es-BO"/>
        </w:rPr>
      </w:pPr>
    </w:p>
    <w:p w:rsidR="00BC4F0D" w:rsidRPr="00882680" w:rsidRDefault="00BC4F0D" w:rsidP="00C35C9D">
      <w:pPr>
        <w:pStyle w:val="Prrafodelista"/>
        <w:keepNext/>
        <w:widowControl w:val="0"/>
        <w:numPr>
          <w:ilvl w:val="1"/>
          <w:numId w:val="46"/>
        </w:numPr>
        <w:shd w:val="clear" w:color="auto" w:fill="FFFFFF"/>
        <w:autoSpaceDE w:val="0"/>
        <w:autoSpaceDN w:val="0"/>
        <w:ind w:left="432" w:right="43"/>
        <w:contextualSpacing/>
        <w:jc w:val="both"/>
        <w:rPr>
          <w:rFonts w:ascii="Arial" w:hAnsi="Arial" w:cs="Arial"/>
          <w:b/>
        </w:rPr>
      </w:pPr>
      <w:r w:rsidRPr="00882680">
        <w:rPr>
          <w:rFonts w:ascii="Arial" w:hAnsi="Arial" w:cs="Arial"/>
          <w:b/>
        </w:rPr>
        <w:t>Continuación del objeto de Contratación</w:t>
      </w:r>
    </w:p>
    <w:p w:rsidR="00BC4F0D" w:rsidRPr="00882680" w:rsidRDefault="00BC4F0D" w:rsidP="00BC4F0D">
      <w:pPr>
        <w:keepNext/>
        <w:ind w:left="709" w:right="333" w:hanging="1"/>
        <w:jc w:val="both"/>
        <w:rPr>
          <w:rFonts w:ascii="Arial" w:hAnsi="Arial" w:cs="Arial"/>
        </w:rPr>
      </w:pPr>
    </w:p>
    <w:p w:rsidR="00BC4F0D" w:rsidRPr="00882680" w:rsidRDefault="00BC4F0D" w:rsidP="00BC4F0D">
      <w:pPr>
        <w:keepNext/>
        <w:ind w:left="709" w:right="333" w:hanging="1"/>
        <w:jc w:val="both"/>
        <w:rPr>
          <w:rFonts w:ascii="Arial" w:hAnsi="Arial" w:cs="Arial"/>
          <w:color w:val="000000"/>
          <w:lang w:eastAsia="es-BO"/>
        </w:rPr>
      </w:pPr>
      <w:r w:rsidRPr="00882680">
        <w:rPr>
          <w:rFonts w:ascii="Arial" w:hAnsi="Arial" w:cs="Arial"/>
        </w:rPr>
        <w:t>La</w:t>
      </w:r>
      <w:r w:rsidRPr="00882680">
        <w:rPr>
          <w:rFonts w:ascii="Arial" w:hAnsi="Arial" w:cs="Arial"/>
          <w:color w:val="000000"/>
          <w:lang w:eastAsia="es-BO"/>
        </w:rPr>
        <w:t xml:space="preserve"> realización del contrato continuará durante cualquier procedimiento relacionado con cualquier controversia, a menos que el Contratante ordene la suspensión de éste según lo estipulado en el presente Contrato.</w:t>
      </w:r>
    </w:p>
    <w:p w:rsidR="00BC4F0D" w:rsidRPr="00882680" w:rsidRDefault="00BC4F0D" w:rsidP="00BC4F0D">
      <w:pPr>
        <w:ind w:left="709" w:right="333" w:hanging="1"/>
        <w:jc w:val="both"/>
        <w:rPr>
          <w:rFonts w:ascii="Arial" w:hAnsi="Arial" w:cs="Arial"/>
          <w:color w:val="000000"/>
          <w:lang w:eastAsia="es-BO"/>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CLAUSULA VIGÉSIMA NOVENA</w:t>
      </w:r>
      <w:r>
        <w:rPr>
          <w:rFonts w:ascii="Arial" w:hAnsi="Arial" w:cs="Arial"/>
          <w:b/>
          <w:u w:val="single"/>
        </w:rPr>
        <w:t>.-</w:t>
      </w:r>
      <w:r w:rsidRPr="00882680">
        <w:rPr>
          <w:rFonts w:ascii="Arial" w:hAnsi="Arial" w:cs="Arial"/>
          <w:b/>
          <w:u w:val="single"/>
        </w:rPr>
        <w:t xml:space="preserve"> MODIFICACIONES</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rPr>
      </w:pPr>
      <w:r w:rsidRPr="00882680">
        <w:rPr>
          <w:rFonts w:ascii="Arial" w:hAnsi="Arial" w:cs="Arial"/>
        </w:rPr>
        <w:t>Los términos y condiciones contenidas en este Contrato no podrán ser modificados unilateralmente. Se podrá modificar y/o complementar el presente Contrato mediante la suscripción de una adenda, debidamente suscrita por sus representantes legales, si así conviene a los intereses de las Partes.</w:t>
      </w:r>
    </w:p>
    <w:p w:rsidR="00BC4F0D" w:rsidRPr="00882680" w:rsidRDefault="00BC4F0D" w:rsidP="00BC4F0D">
      <w:pPr>
        <w:autoSpaceDE w:val="0"/>
        <w:autoSpaceDN w:val="0"/>
        <w:adjustRightInd w:val="0"/>
        <w:jc w:val="both"/>
        <w:rPr>
          <w:rFonts w:ascii="Arial" w:hAnsi="Arial" w:cs="Arial"/>
          <w:b/>
        </w:rPr>
      </w:pPr>
    </w:p>
    <w:p w:rsidR="00BC4F0D" w:rsidRPr="00882680" w:rsidRDefault="00BC4F0D" w:rsidP="00BC4F0D">
      <w:pPr>
        <w:autoSpaceDE w:val="0"/>
        <w:autoSpaceDN w:val="0"/>
        <w:adjustRightInd w:val="0"/>
        <w:jc w:val="both"/>
        <w:rPr>
          <w:rFonts w:ascii="Arial" w:hAnsi="Arial" w:cs="Arial"/>
          <w:b/>
          <w:u w:val="single"/>
        </w:rPr>
      </w:pPr>
      <w:r w:rsidRPr="00882680">
        <w:rPr>
          <w:rFonts w:ascii="Arial" w:hAnsi="Arial" w:cs="Arial"/>
          <w:b/>
          <w:u w:val="single"/>
        </w:rPr>
        <w:t xml:space="preserve">CLAUSULA </w:t>
      </w:r>
      <w:r w:rsidRPr="00882680">
        <w:rPr>
          <w:rFonts w:ascii="Arial" w:hAnsi="Arial" w:cs="Arial"/>
          <w:b/>
          <w:bCs/>
          <w:u w:val="single"/>
        </w:rPr>
        <w:t>TRIGÉSIMA</w:t>
      </w:r>
      <w:r>
        <w:rPr>
          <w:rFonts w:ascii="Arial" w:hAnsi="Arial" w:cs="Arial"/>
          <w:b/>
          <w:bCs/>
          <w:u w:val="single"/>
        </w:rPr>
        <w:t>.-</w:t>
      </w:r>
      <w:r w:rsidRPr="00882680">
        <w:rPr>
          <w:rFonts w:ascii="Arial" w:hAnsi="Arial" w:cs="Arial"/>
          <w:b/>
          <w:bCs/>
          <w:u w:val="single"/>
        </w:rPr>
        <w:t xml:space="preserve"> </w:t>
      </w:r>
      <w:r w:rsidRPr="00882680">
        <w:rPr>
          <w:rFonts w:ascii="Arial" w:hAnsi="Arial" w:cs="Arial"/>
          <w:b/>
          <w:u w:val="single"/>
        </w:rPr>
        <w:t>ANTICORRUPCIÓN</w:t>
      </w:r>
    </w:p>
    <w:p w:rsidR="00BC4F0D" w:rsidRPr="00882680" w:rsidRDefault="00BC4F0D" w:rsidP="00BC4F0D">
      <w:pPr>
        <w:autoSpaceDE w:val="0"/>
        <w:autoSpaceDN w:val="0"/>
        <w:adjustRightInd w:val="0"/>
        <w:jc w:val="both"/>
        <w:rPr>
          <w:rFonts w:ascii="Arial" w:hAnsi="Arial" w:cs="Arial"/>
          <w:b/>
          <w:u w:val="single"/>
        </w:rPr>
      </w:pPr>
    </w:p>
    <w:p w:rsidR="00BC4F0D" w:rsidRPr="00882680" w:rsidRDefault="00BC4F0D" w:rsidP="00BC4F0D">
      <w:pPr>
        <w:jc w:val="both"/>
        <w:rPr>
          <w:rFonts w:ascii="Arial" w:hAnsi="Arial" w:cs="Arial"/>
          <w:color w:val="000000"/>
        </w:rPr>
      </w:pPr>
      <w:r w:rsidRPr="00882680">
        <w:rPr>
          <w:rFonts w:ascii="Arial" w:hAnsi="Arial" w:cs="Arial"/>
          <w:color w:val="000000"/>
        </w:rPr>
        <w:t>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efectúe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Nº 004 de fecha 31 de marzo de 2010 (Ley de Lucha Contra la Corrupción, Enriquecimiento, Ilícito e Investigación de Fortunas “Marcelo Quiroga Santa Cruz”) y/o la “Convención de Lucha Contra la Corrupción de las Naciones Unidas” y/o la “Convención Interamericana Contra la Corrupción”, sin perjuicio de que el Contratante resuelva el presente Contrato y se ejecuten las Garantías que se encuentren vigentes al momento de la resolución.</w:t>
      </w:r>
    </w:p>
    <w:p w:rsidR="00BC4F0D" w:rsidRPr="00882680" w:rsidRDefault="00BC4F0D" w:rsidP="00BC4F0D">
      <w:pPr>
        <w:jc w:val="both"/>
        <w:rPr>
          <w:rFonts w:ascii="Arial" w:hAnsi="Arial" w:cs="Arial"/>
          <w:u w:val="single"/>
        </w:rPr>
      </w:pPr>
      <w:r w:rsidRPr="00882680">
        <w:rPr>
          <w:rFonts w:ascii="Arial" w:hAnsi="Arial" w:cs="Arial"/>
          <w:b/>
          <w:u w:val="single"/>
        </w:rPr>
        <w:t xml:space="preserve">CLAUSULA </w:t>
      </w:r>
      <w:r w:rsidRPr="00882680">
        <w:rPr>
          <w:rFonts w:ascii="Arial" w:hAnsi="Arial" w:cs="Arial"/>
          <w:b/>
          <w:bCs/>
          <w:u w:val="single"/>
        </w:rPr>
        <w:t>TRIGÉSIMA PRIMERA</w:t>
      </w:r>
      <w:r>
        <w:rPr>
          <w:rFonts w:ascii="Arial" w:hAnsi="Arial" w:cs="Arial"/>
          <w:b/>
          <w:bCs/>
          <w:u w:val="single"/>
        </w:rPr>
        <w:t>.-</w:t>
      </w:r>
      <w:r w:rsidRPr="00882680">
        <w:rPr>
          <w:rFonts w:ascii="Arial" w:hAnsi="Arial" w:cs="Arial"/>
          <w:b/>
          <w:u w:val="single"/>
        </w:rPr>
        <w:t xml:space="preserve"> </w:t>
      </w:r>
      <w:r w:rsidRPr="00882680">
        <w:rPr>
          <w:rFonts w:ascii="Arial" w:hAnsi="Arial" w:cs="Arial"/>
          <w:b/>
          <w:bCs/>
          <w:u w:val="single"/>
        </w:rPr>
        <w:t>CONFORMIDAD</w:t>
      </w:r>
    </w:p>
    <w:p w:rsidR="00BC4F0D" w:rsidRPr="00882680" w:rsidRDefault="00BC4F0D" w:rsidP="00BC4F0D">
      <w:pPr>
        <w:autoSpaceDE w:val="0"/>
        <w:autoSpaceDN w:val="0"/>
        <w:adjustRightInd w:val="0"/>
        <w:jc w:val="both"/>
        <w:rPr>
          <w:rFonts w:ascii="Arial" w:hAnsi="Arial" w:cs="Arial"/>
        </w:rPr>
      </w:pPr>
    </w:p>
    <w:p w:rsidR="00BC4F0D" w:rsidRPr="00882680" w:rsidRDefault="00BC4F0D" w:rsidP="00BC4F0D">
      <w:pPr>
        <w:autoSpaceDE w:val="0"/>
        <w:autoSpaceDN w:val="0"/>
        <w:adjustRightInd w:val="0"/>
        <w:jc w:val="both"/>
        <w:rPr>
          <w:rFonts w:ascii="Arial" w:hAnsi="Arial" w:cs="Arial"/>
        </w:rPr>
      </w:pPr>
      <w:r w:rsidRPr="00882680">
        <w:rPr>
          <w:rFonts w:ascii="Arial" w:hAnsi="Arial" w:cs="Arial"/>
        </w:rPr>
        <w:t xml:space="preserve">Las Partes declaramos nuestra absoluta aceptación con el tenor integro de  todas las Cláusulas precedentes, por lo que en señal de conformidad y para su  fiel y estricto cumplimiento,  lo  suscribimos, </w:t>
      </w:r>
      <w:r w:rsidRPr="00882680">
        <w:rPr>
          <w:rFonts w:ascii="Arial" w:hAnsi="Arial" w:cs="Arial"/>
        </w:rPr>
        <w:lastRenderedPageBreak/>
        <w:t>en cinco  (5) ejemplares de un mismo tenor y para un mismo efecto legal, en la ciudad de La Paz, Bolivia, a los ______________ días del mes de __________ del año dos mil _____.</w:t>
      </w:r>
    </w:p>
    <w:p w:rsidR="00BC4F0D" w:rsidRPr="00882680" w:rsidRDefault="00BC4F0D" w:rsidP="00BC4F0D">
      <w:pPr>
        <w:autoSpaceDE w:val="0"/>
        <w:autoSpaceDN w:val="0"/>
        <w:adjustRightInd w:val="0"/>
        <w:jc w:val="both"/>
        <w:rPr>
          <w:rFonts w:ascii="Arial" w:hAnsi="Arial" w:cs="Arial"/>
          <w:b/>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p>
    <w:p w:rsidR="00BC4F0D" w:rsidRPr="00882680" w:rsidRDefault="00BC4F0D" w:rsidP="00BC4F0D">
      <w:pPr>
        <w:autoSpaceDE w:val="0"/>
        <w:autoSpaceDN w:val="0"/>
        <w:adjustRightInd w:val="0"/>
        <w:jc w:val="center"/>
        <w:rPr>
          <w:rFonts w:ascii="Arial" w:hAnsi="Arial" w:cs="Arial"/>
          <w:bCs/>
        </w:rPr>
      </w:pPr>
      <w:r w:rsidRPr="00882680">
        <w:rPr>
          <w:rFonts w:ascii="Arial" w:hAnsi="Arial" w:cs="Arial"/>
          <w:b/>
          <w:bCs/>
        </w:rPr>
        <w:t>PRESIDENTE EJECUTIVO INTERINO</w:t>
      </w:r>
      <w:r w:rsidRPr="00882680">
        <w:rPr>
          <w:rFonts w:ascii="Arial" w:hAnsi="Arial" w:cs="Arial"/>
          <w:bCs/>
        </w:rPr>
        <w:t xml:space="preserve">                                                                                                    </w:t>
      </w:r>
      <w:r w:rsidRPr="00882680">
        <w:rPr>
          <w:rFonts w:ascii="Arial" w:hAnsi="Arial" w:cs="Arial"/>
          <w:b/>
          <w:bCs/>
        </w:rPr>
        <w:t>YACIMIENTOS PETROLÍFEROS FISCALES BOLIVIANOS</w:t>
      </w:r>
    </w:p>
    <w:p w:rsidR="00BC4F0D" w:rsidRPr="00882680" w:rsidRDefault="00BC4F0D" w:rsidP="00BC4F0D">
      <w:pPr>
        <w:autoSpaceDE w:val="0"/>
        <w:autoSpaceDN w:val="0"/>
        <w:adjustRightInd w:val="0"/>
        <w:jc w:val="center"/>
        <w:rPr>
          <w:rFonts w:ascii="Arial" w:hAnsi="Arial" w:cs="Arial"/>
          <w:b/>
          <w:bCs/>
        </w:rPr>
      </w:pPr>
    </w:p>
    <w:p w:rsidR="00BC4F0D" w:rsidRPr="00882680" w:rsidRDefault="00BC4F0D" w:rsidP="00BC4F0D">
      <w:pPr>
        <w:autoSpaceDE w:val="0"/>
        <w:autoSpaceDN w:val="0"/>
        <w:adjustRightInd w:val="0"/>
        <w:jc w:val="both"/>
        <w:rPr>
          <w:rFonts w:ascii="Arial" w:hAnsi="Arial" w:cs="Arial"/>
          <w:b/>
          <w:bCs/>
        </w:rPr>
      </w:pPr>
    </w:p>
    <w:p w:rsidR="00BC4F0D" w:rsidRPr="00882680" w:rsidRDefault="00BC4F0D" w:rsidP="00BC4F0D">
      <w:pPr>
        <w:autoSpaceDE w:val="0"/>
        <w:autoSpaceDN w:val="0"/>
        <w:adjustRightInd w:val="0"/>
        <w:jc w:val="both"/>
        <w:rPr>
          <w:rFonts w:ascii="Arial" w:hAnsi="Arial" w:cs="Arial"/>
          <w:b/>
          <w:bCs/>
        </w:rPr>
      </w:pPr>
    </w:p>
    <w:p w:rsidR="00BC4F0D" w:rsidRPr="00882680" w:rsidRDefault="00BC4F0D" w:rsidP="00BC4F0D">
      <w:pPr>
        <w:autoSpaceDE w:val="0"/>
        <w:autoSpaceDN w:val="0"/>
        <w:adjustRightInd w:val="0"/>
        <w:jc w:val="both"/>
        <w:rPr>
          <w:rFonts w:ascii="Arial" w:hAnsi="Arial" w:cs="Arial"/>
          <w:b/>
          <w:bCs/>
        </w:rPr>
      </w:pPr>
    </w:p>
    <w:p w:rsidR="00BC4F0D" w:rsidRPr="00882680" w:rsidRDefault="00BC4F0D" w:rsidP="00BC4F0D">
      <w:pPr>
        <w:autoSpaceDE w:val="0"/>
        <w:autoSpaceDN w:val="0"/>
        <w:adjustRightInd w:val="0"/>
        <w:jc w:val="both"/>
        <w:rPr>
          <w:rFonts w:ascii="Arial" w:hAnsi="Arial" w:cs="Arial"/>
          <w:b/>
          <w:bCs/>
        </w:rPr>
      </w:pPr>
    </w:p>
    <w:p w:rsidR="00BC4F0D" w:rsidRPr="00882680" w:rsidRDefault="00BC4F0D" w:rsidP="00BC4F0D">
      <w:pPr>
        <w:autoSpaceDE w:val="0"/>
        <w:autoSpaceDN w:val="0"/>
        <w:adjustRightInd w:val="0"/>
        <w:jc w:val="both"/>
        <w:rPr>
          <w:rFonts w:ascii="Arial" w:hAnsi="Arial" w:cs="Arial"/>
          <w:b/>
          <w:bCs/>
        </w:rPr>
      </w:pPr>
    </w:p>
    <w:p w:rsidR="00BC4F0D" w:rsidRDefault="00832BD6" w:rsidP="00832BD6">
      <w:pPr>
        <w:autoSpaceDE w:val="0"/>
        <w:autoSpaceDN w:val="0"/>
        <w:adjustRightInd w:val="0"/>
        <w:jc w:val="center"/>
        <w:rPr>
          <w:rFonts w:ascii="Arial" w:hAnsi="Arial" w:cs="Arial"/>
          <w:b/>
          <w:bCs/>
        </w:rPr>
      </w:pPr>
      <w:r>
        <w:rPr>
          <w:rFonts w:ascii="Arial" w:hAnsi="Arial" w:cs="Arial"/>
          <w:b/>
          <w:bCs/>
        </w:rPr>
        <w:t>TRANSPORTIST</w:t>
      </w: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Default="00BC4F0D" w:rsidP="00BC4F0D">
      <w:pPr>
        <w:autoSpaceDE w:val="0"/>
        <w:autoSpaceDN w:val="0"/>
        <w:adjustRightInd w:val="0"/>
        <w:jc w:val="center"/>
        <w:rPr>
          <w:rFonts w:ascii="Arial" w:hAnsi="Arial" w:cs="Arial"/>
          <w:b/>
          <w:bCs/>
        </w:rPr>
      </w:pPr>
    </w:p>
    <w:p w:rsidR="00BC4F0D" w:rsidRPr="00882680" w:rsidRDefault="00BC4F0D" w:rsidP="00BC4F0D">
      <w:pPr>
        <w:autoSpaceDE w:val="0"/>
        <w:autoSpaceDN w:val="0"/>
        <w:adjustRightInd w:val="0"/>
        <w:jc w:val="center"/>
        <w:rPr>
          <w:rFonts w:ascii="Arial" w:hAnsi="Arial" w:cs="Arial"/>
          <w:b/>
          <w:bCs/>
        </w:rPr>
      </w:pPr>
    </w:p>
    <w:p w:rsidR="00BC4F0D" w:rsidRPr="00882680" w:rsidRDefault="00BC4F0D" w:rsidP="00BC4F0D">
      <w:pPr>
        <w:autoSpaceDE w:val="0"/>
        <w:autoSpaceDN w:val="0"/>
        <w:adjustRightInd w:val="0"/>
        <w:jc w:val="center"/>
        <w:rPr>
          <w:rFonts w:ascii="Arial" w:hAnsi="Arial" w:cs="Arial"/>
          <w:b/>
          <w:bCs/>
        </w:rPr>
      </w:pPr>
    </w:p>
    <w:p w:rsidR="00BC4F0D" w:rsidRPr="00882680" w:rsidRDefault="00BC4F0D" w:rsidP="00BC4F0D">
      <w:pPr>
        <w:jc w:val="center"/>
        <w:rPr>
          <w:rFonts w:ascii="Arial" w:hAnsi="Arial" w:cs="Arial"/>
          <w:b/>
          <w:bCs/>
        </w:rPr>
      </w:pPr>
      <w:r w:rsidRPr="00882680">
        <w:rPr>
          <w:rFonts w:ascii="Arial" w:hAnsi="Arial" w:cs="Arial"/>
          <w:b/>
          <w:bCs/>
        </w:rPr>
        <w:t>ANEXO ___</w:t>
      </w:r>
    </w:p>
    <w:p w:rsidR="00BC4F0D" w:rsidRPr="00882680" w:rsidRDefault="00BC4F0D" w:rsidP="00BC4F0D">
      <w:pPr>
        <w:autoSpaceDE w:val="0"/>
        <w:autoSpaceDN w:val="0"/>
        <w:adjustRightInd w:val="0"/>
        <w:jc w:val="center"/>
        <w:rPr>
          <w:rFonts w:ascii="Arial" w:hAnsi="Arial" w:cs="Arial"/>
          <w:b/>
          <w:bCs/>
        </w:rPr>
      </w:pPr>
      <w:r w:rsidRPr="00882680">
        <w:rPr>
          <w:rFonts w:ascii="Arial" w:hAnsi="Arial" w:cs="Arial"/>
          <w:b/>
          <w:bCs/>
        </w:rPr>
        <w:t>DOCUMENTO BASE DE CONTRATACIÓN (DBC)</w:t>
      </w:r>
    </w:p>
    <w:p w:rsidR="00BC4F0D" w:rsidRPr="00882680" w:rsidRDefault="00BC4F0D" w:rsidP="00BC4F0D">
      <w:pPr>
        <w:rPr>
          <w:rFonts w:ascii="Arial" w:hAnsi="Arial" w:cs="Arial"/>
          <w:b/>
          <w:bCs/>
        </w:rPr>
      </w:pPr>
      <w:r w:rsidRPr="00882680">
        <w:rPr>
          <w:rFonts w:ascii="Arial" w:hAnsi="Arial" w:cs="Arial"/>
          <w:b/>
          <w:bCs/>
        </w:rPr>
        <w:br w:type="page"/>
      </w:r>
    </w:p>
    <w:p w:rsidR="00BC4F0D" w:rsidRPr="00882680" w:rsidRDefault="00BC4F0D" w:rsidP="00BC4F0D">
      <w:pPr>
        <w:autoSpaceDE w:val="0"/>
        <w:autoSpaceDN w:val="0"/>
        <w:adjustRightInd w:val="0"/>
        <w:jc w:val="center"/>
        <w:rPr>
          <w:rFonts w:ascii="Arial" w:hAnsi="Arial" w:cs="Arial"/>
          <w:b/>
          <w:bCs/>
        </w:rPr>
      </w:pPr>
      <w:r w:rsidRPr="00882680">
        <w:rPr>
          <w:rFonts w:ascii="Arial" w:hAnsi="Arial" w:cs="Arial"/>
          <w:b/>
          <w:bCs/>
        </w:rPr>
        <w:lastRenderedPageBreak/>
        <w:t>ANEXO ______</w:t>
      </w:r>
    </w:p>
    <w:p w:rsidR="00BC4F0D" w:rsidRPr="00C454F6" w:rsidRDefault="00BC4F0D" w:rsidP="00BC4F0D">
      <w:pPr>
        <w:autoSpaceDE w:val="0"/>
        <w:autoSpaceDN w:val="0"/>
        <w:adjustRightInd w:val="0"/>
        <w:jc w:val="center"/>
        <w:rPr>
          <w:rFonts w:ascii="Arial" w:hAnsi="Arial" w:cs="Arial"/>
          <w:b/>
          <w:bCs/>
        </w:rPr>
      </w:pPr>
      <w:r w:rsidRPr="00882680">
        <w:rPr>
          <w:rFonts w:ascii="Arial" w:hAnsi="Arial" w:cs="Arial"/>
          <w:b/>
          <w:bCs/>
        </w:rPr>
        <w:t>CONDICIONES DE LOS SEGUROS</w:t>
      </w: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both"/>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BC4F0D" w:rsidRPr="00C454F6" w:rsidRDefault="00BC4F0D" w:rsidP="00BC4F0D">
      <w:pPr>
        <w:autoSpaceDE w:val="0"/>
        <w:autoSpaceDN w:val="0"/>
        <w:adjustRightInd w:val="0"/>
        <w:jc w:val="center"/>
        <w:rPr>
          <w:rFonts w:ascii="Arial" w:hAnsi="Arial" w:cs="Arial"/>
          <w:b/>
          <w:bCs/>
        </w:rPr>
      </w:pPr>
    </w:p>
    <w:p w:rsidR="007D4619" w:rsidRPr="004854C5" w:rsidRDefault="007D4619" w:rsidP="007D4619">
      <w:pPr>
        <w:jc w:val="center"/>
        <w:rPr>
          <w:rFonts w:asciiTheme="minorHAnsi" w:hAnsiTheme="minorHAnsi" w:cstheme="minorHAnsi"/>
          <w:b/>
          <w:bCs/>
          <w:sz w:val="22"/>
          <w:szCs w:val="22"/>
        </w:rPr>
      </w:pPr>
    </w:p>
    <w:p w:rsidR="007D4619" w:rsidRPr="004854C5" w:rsidRDefault="007D4619" w:rsidP="007D4619">
      <w:pPr>
        <w:jc w:val="center"/>
        <w:rPr>
          <w:rFonts w:asciiTheme="minorHAnsi" w:hAnsiTheme="minorHAnsi" w:cstheme="minorHAnsi"/>
          <w:b/>
          <w:bCs/>
          <w:sz w:val="22"/>
          <w:szCs w:val="22"/>
          <w:lang w:val="es-ES_tradnl"/>
        </w:rPr>
      </w:pPr>
    </w:p>
    <w:p w:rsidR="007D4619" w:rsidRPr="00552079" w:rsidRDefault="007D4619" w:rsidP="007D4619">
      <w:pPr>
        <w:tabs>
          <w:tab w:val="left" w:pos="2581"/>
        </w:tabs>
        <w:rPr>
          <w:rFonts w:asciiTheme="minorHAnsi" w:hAnsiTheme="minorHAnsi" w:cstheme="minorHAnsi"/>
          <w:b/>
          <w:bCs/>
          <w:sz w:val="22"/>
          <w:szCs w:val="22"/>
          <w:lang w:val="es-ES_tradnl"/>
        </w:rPr>
      </w:pPr>
      <w:r w:rsidRPr="00552079">
        <w:rPr>
          <w:rFonts w:asciiTheme="minorHAnsi" w:hAnsiTheme="minorHAnsi" w:cstheme="minorHAnsi"/>
          <w:b/>
          <w:bCs/>
          <w:sz w:val="22"/>
          <w:szCs w:val="22"/>
          <w:lang w:val="es-ES_tradnl"/>
        </w:rPr>
        <w:tab/>
      </w:r>
    </w:p>
    <w:p w:rsidR="007D4619" w:rsidRPr="0055207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p w:rsidR="007D4619" w:rsidRDefault="007D4619" w:rsidP="007D4619">
      <w:pPr>
        <w:jc w:val="center"/>
        <w:rPr>
          <w:rFonts w:asciiTheme="minorHAnsi" w:hAnsiTheme="minorHAnsi" w:cstheme="minorHAnsi"/>
          <w:b/>
          <w:bCs/>
          <w:sz w:val="22"/>
          <w:szCs w:val="22"/>
          <w:lang w:val="es-ES_tradnl"/>
        </w:rPr>
      </w:pPr>
    </w:p>
    <w:sectPr w:rsidR="007D4619" w:rsidSect="00A72F2D">
      <w:footerReference w:type="default" r:id="rId17"/>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35C9D" w:rsidRDefault="00C35C9D">
      <w:r>
        <w:separator/>
      </w:r>
    </w:p>
  </w:endnote>
  <w:endnote w:type="continuationSeparator" w:id="0">
    <w:p w:rsidR="00C35C9D" w:rsidRDefault="00C35C9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Century Gothic">
    <w:panose1 w:val="020B0502020202020204"/>
    <w:charset w:val="00"/>
    <w:family w:val="swiss"/>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Bookman Old Style,Bold">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F0848" w:rsidRPr="006B79AF" w:rsidRDefault="000F0848">
    <w:pPr>
      <w:pStyle w:val="Piedepgina"/>
      <w:jc w:val="right"/>
      <w:rPr>
        <w:rFonts w:ascii="Calibri" w:hAnsi="Calibri" w:cs="Calibri"/>
      </w:rPr>
    </w:pPr>
    <w:r w:rsidRPr="006B79AF">
      <w:rPr>
        <w:rFonts w:ascii="Calibri" w:hAnsi="Calibri" w:cs="Calibri"/>
      </w:rPr>
      <w:fldChar w:fldCharType="begin"/>
    </w:r>
    <w:r w:rsidRPr="006B79AF">
      <w:rPr>
        <w:rFonts w:ascii="Calibri" w:hAnsi="Calibri" w:cs="Calibri"/>
      </w:rPr>
      <w:instrText xml:space="preserve"> PAGE   \* MERGEFORMAT </w:instrText>
    </w:r>
    <w:r w:rsidRPr="006B79AF">
      <w:rPr>
        <w:rFonts w:ascii="Calibri" w:hAnsi="Calibri" w:cs="Calibri"/>
      </w:rPr>
      <w:fldChar w:fldCharType="separate"/>
    </w:r>
    <w:r w:rsidR="002C2327">
      <w:rPr>
        <w:rFonts w:ascii="Calibri" w:hAnsi="Calibri" w:cs="Calibri"/>
        <w:noProof/>
      </w:rPr>
      <w:t>29</w:t>
    </w:r>
    <w:r w:rsidRPr="006B79AF">
      <w:rPr>
        <w:rFonts w:ascii="Calibri" w:hAnsi="Calibri" w:cs="Calibri"/>
      </w:rPr>
      <w:fldChar w:fldCharType="end"/>
    </w:r>
  </w:p>
  <w:p w:rsidR="000F0848" w:rsidRDefault="000F0848">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35C9D" w:rsidRDefault="00C35C9D">
      <w:r>
        <w:separator/>
      </w:r>
    </w:p>
  </w:footnote>
  <w:footnote w:type="continuationSeparator" w:id="0">
    <w:p w:rsidR="00C35C9D" w:rsidRDefault="00C35C9D">
      <w:r>
        <w:continuationSeparator/>
      </w:r>
    </w:p>
  </w:footnote>
  <w:footnote w:id="1">
    <w:p w:rsidR="000F0848" w:rsidRDefault="000F0848" w:rsidP="000F0848">
      <w:pPr>
        <w:pStyle w:val="Textonotapie"/>
        <w:jc w:val="both"/>
      </w:pPr>
      <w:r>
        <w:rPr>
          <w:rStyle w:val="Refdenotaalpie"/>
        </w:rPr>
        <w:footnoteRef/>
      </w:r>
      <w:r>
        <w:t xml:space="preserve"> “</w:t>
      </w:r>
      <w:r w:rsidRPr="00C70501">
        <w:rPr>
          <w:rFonts w:ascii="Verdana" w:hAnsi="Verdana" w:cs="Verdana"/>
          <w:bCs/>
          <w:sz w:val="19"/>
          <w:szCs w:val="19"/>
        </w:rPr>
        <w:t xml:space="preserve">Seriedad de Propuesta”; </w:t>
      </w:r>
      <w:r>
        <w:rPr>
          <w:rFonts w:ascii="Verdana" w:hAnsi="Verdana" w:cs="Verdana"/>
          <w:bCs/>
          <w:sz w:val="19"/>
          <w:szCs w:val="19"/>
        </w:rPr>
        <w:t>“</w:t>
      </w:r>
      <w:r w:rsidRPr="00C70501">
        <w:rPr>
          <w:rFonts w:ascii="Verdana" w:hAnsi="Verdana" w:cs="Verdana"/>
          <w:bCs/>
          <w:sz w:val="19"/>
          <w:szCs w:val="19"/>
        </w:rPr>
        <w:t>Cumplimiento de Contrato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Adicional a la Garantía de Cumplimiento de Contrato de Obras</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Funcionamiento de Maquinaria y/o Equipo</w:t>
      </w:r>
      <w:r>
        <w:rPr>
          <w:rFonts w:ascii="Verdana" w:hAnsi="Verdana" w:cs="Verdana"/>
          <w:bCs/>
          <w:sz w:val="19"/>
          <w:szCs w:val="19"/>
        </w:rPr>
        <w:t>”</w:t>
      </w:r>
      <w:r w:rsidRPr="00C70501">
        <w:rPr>
          <w:rFonts w:ascii="Verdana" w:hAnsi="Verdana" w:cs="Verdana"/>
          <w:bCs/>
          <w:sz w:val="19"/>
          <w:szCs w:val="19"/>
        </w:rPr>
        <w:t xml:space="preserve">; </w:t>
      </w:r>
      <w:r>
        <w:rPr>
          <w:rFonts w:ascii="Verdana" w:hAnsi="Verdana" w:cs="Verdana"/>
          <w:bCs/>
          <w:sz w:val="19"/>
          <w:szCs w:val="19"/>
        </w:rPr>
        <w:t>“</w:t>
      </w:r>
      <w:r w:rsidRPr="00C70501">
        <w:rPr>
          <w:rFonts w:ascii="Verdana" w:hAnsi="Verdana" w:cs="Verdana"/>
          <w:bCs/>
          <w:sz w:val="19"/>
          <w:szCs w:val="19"/>
        </w:rPr>
        <w:t>Correcta Inversión de Anticipo</w:t>
      </w:r>
      <w:r>
        <w:rPr>
          <w:rFonts w:ascii="Verdana" w:hAnsi="Verdana" w:cs="Verdana"/>
          <w:bCs/>
          <w:sz w:val="19"/>
          <w:szCs w:val="19"/>
        </w:rPr>
        <w:t>” u otras.</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0B313D2"/>
    <w:multiLevelType w:val="hybridMultilevel"/>
    <w:tmpl w:val="1ED41F78"/>
    <w:lvl w:ilvl="0" w:tplc="13A604E4">
      <w:start w:val="7"/>
      <w:numFmt w:val="decimal"/>
      <w:lvlText w:val="%1."/>
      <w:lvlJc w:val="left"/>
      <w:pPr>
        <w:ind w:left="36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
    <w:nsid w:val="02AC2809"/>
    <w:multiLevelType w:val="hybridMultilevel"/>
    <w:tmpl w:val="29D2E7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start w:val="1"/>
      <w:numFmt w:val="bullet"/>
      <w:lvlText w:val=""/>
      <w:lvlJc w:val="left"/>
      <w:pPr>
        <w:ind w:left="2160" w:hanging="360"/>
      </w:pPr>
      <w:rPr>
        <w:rFonts w:ascii="Wingdings" w:hAnsi="Wingdings" w:hint="default"/>
      </w:rPr>
    </w:lvl>
    <w:lvl w:ilvl="3" w:tplc="400A0001">
      <w:start w:val="1"/>
      <w:numFmt w:val="bullet"/>
      <w:lvlText w:val=""/>
      <w:lvlJc w:val="left"/>
      <w:pPr>
        <w:ind w:left="2880" w:hanging="360"/>
      </w:pPr>
      <w:rPr>
        <w:rFonts w:ascii="Symbol" w:hAnsi="Symbol" w:hint="default"/>
      </w:rPr>
    </w:lvl>
    <w:lvl w:ilvl="4" w:tplc="400A0003">
      <w:start w:val="1"/>
      <w:numFmt w:val="bullet"/>
      <w:lvlText w:val="o"/>
      <w:lvlJc w:val="left"/>
      <w:pPr>
        <w:ind w:left="3600" w:hanging="360"/>
      </w:pPr>
      <w:rPr>
        <w:rFonts w:ascii="Courier New" w:hAnsi="Courier New" w:cs="Courier New" w:hint="default"/>
      </w:rPr>
    </w:lvl>
    <w:lvl w:ilvl="5" w:tplc="400A0005">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start w:val="1"/>
      <w:numFmt w:val="bullet"/>
      <w:lvlText w:val="o"/>
      <w:lvlJc w:val="left"/>
      <w:pPr>
        <w:ind w:left="5760" w:hanging="360"/>
      </w:pPr>
      <w:rPr>
        <w:rFonts w:ascii="Courier New" w:hAnsi="Courier New" w:cs="Courier New" w:hint="default"/>
      </w:rPr>
    </w:lvl>
    <w:lvl w:ilvl="8" w:tplc="400A0005">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6715B0E"/>
    <w:multiLevelType w:val="multilevel"/>
    <w:tmpl w:val="D2FA5636"/>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
    <w:nsid w:val="084D255E"/>
    <w:multiLevelType w:val="multilevel"/>
    <w:tmpl w:val="400A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8">
    <w:nsid w:val="0CD62F72"/>
    <w:multiLevelType w:val="multilevel"/>
    <w:tmpl w:val="ED7C4180"/>
    <w:lvl w:ilvl="0">
      <w:start w:val="1"/>
      <w:numFmt w:val="decimal"/>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800" w:hanging="1800"/>
      </w:pPr>
      <w:rPr>
        <w:rFonts w:hint="default"/>
        <w:b/>
      </w:rPr>
    </w:lvl>
  </w:abstractNum>
  <w:abstractNum w:abstractNumId="9">
    <w:nsid w:val="0CEF513C"/>
    <w:multiLevelType w:val="multilevel"/>
    <w:tmpl w:val="7B3E5FAC"/>
    <w:lvl w:ilvl="0">
      <w:start w:val="1"/>
      <w:numFmt w:val="decimal"/>
      <w:lvlText w:val="%1."/>
      <w:lvlJc w:val="left"/>
      <w:pPr>
        <w:ind w:left="360" w:hanging="360"/>
      </w:pPr>
    </w:lvl>
    <w:lvl w:ilvl="1">
      <w:start w:val="1"/>
      <w:numFmt w:val="decimal"/>
      <w:lvlText w:val="%1.%2."/>
      <w:lvlJc w:val="left"/>
      <w:pPr>
        <w:ind w:left="574"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nsid w:val="0D4F4F06"/>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11">
    <w:nsid w:val="0DD14F71"/>
    <w:multiLevelType w:val="hybridMultilevel"/>
    <w:tmpl w:val="B23AD660"/>
    <w:lvl w:ilvl="0" w:tplc="626E82F6">
      <w:start w:val="1"/>
      <w:numFmt w:val="upperRoman"/>
      <w:lvlText w:val="%1."/>
      <w:lvlJc w:val="left"/>
      <w:pPr>
        <w:ind w:left="1287" w:hanging="720"/>
      </w:pPr>
      <w:rPr>
        <w:rFonts w:hint="default"/>
      </w:rPr>
    </w:lvl>
    <w:lvl w:ilvl="1" w:tplc="400A0019" w:tentative="1">
      <w:start w:val="1"/>
      <w:numFmt w:val="lowerLetter"/>
      <w:lvlText w:val="%2."/>
      <w:lvlJc w:val="left"/>
      <w:pPr>
        <w:ind w:left="1647" w:hanging="360"/>
      </w:pPr>
    </w:lvl>
    <w:lvl w:ilvl="2" w:tplc="400A001B" w:tentative="1">
      <w:start w:val="1"/>
      <w:numFmt w:val="lowerRoman"/>
      <w:lvlText w:val="%3."/>
      <w:lvlJc w:val="right"/>
      <w:pPr>
        <w:ind w:left="2367" w:hanging="180"/>
      </w:pPr>
    </w:lvl>
    <w:lvl w:ilvl="3" w:tplc="400A000F" w:tentative="1">
      <w:start w:val="1"/>
      <w:numFmt w:val="decimal"/>
      <w:lvlText w:val="%4."/>
      <w:lvlJc w:val="left"/>
      <w:pPr>
        <w:ind w:left="3087" w:hanging="360"/>
      </w:pPr>
    </w:lvl>
    <w:lvl w:ilvl="4" w:tplc="400A0019" w:tentative="1">
      <w:start w:val="1"/>
      <w:numFmt w:val="lowerLetter"/>
      <w:lvlText w:val="%5."/>
      <w:lvlJc w:val="left"/>
      <w:pPr>
        <w:ind w:left="3807" w:hanging="360"/>
      </w:pPr>
    </w:lvl>
    <w:lvl w:ilvl="5" w:tplc="400A001B" w:tentative="1">
      <w:start w:val="1"/>
      <w:numFmt w:val="lowerRoman"/>
      <w:lvlText w:val="%6."/>
      <w:lvlJc w:val="right"/>
      <w:pPr>
        <w:ind w:left="4527" w:hanging="180"/>
      </w:pPr>
    </w:lvl>
    <w:lvl w:ilvl="6" w:tplc="400A000F" w:tentative="1">
      <w:start w:val="1"/>
      <w:numFmt w:val="decimal"/>
      <w:lvlText w:val="%7."/>
      <w:lvlJc w:val="left"/>
      <w:pPr>
        <w:ind w:left="5247" w:hanging="360"/>
      </w:pPr>
    </w:lvl>
    <w:lvl w:ilvl="7" w:tplc="400A0019" w:tentative="1">
      <w:start w:val="1"/>
      <w:numFmt w:val="lowerLetter"/>
      <w:lvlText w:val="%8."/>
      <w:lvlJc w:val="left"/>
      <w:pPr>
        <w:ind w:left="5967" w:hanging="360"/>
      </w:pPr>
    </w:lvl>
    <w:lvl w:ilvl="8" w:tplc="400A001B" w:tentative="1">
      <w:start w:val="1"/>
      <w:numFmt w:val="lowerRoman"/>
      <w:lvlText w:val="%9."/>
      <w:lvlJc w:val="right"/>
      <w:pPr>
        <w:ind w:left="6687" w:hanging="180"/>
      </w:pPr>
    </w:lvl>
  </w:abstractNum>
  <w:abstractNum w:abstractNumId="12">
    <w:nsid w:val="116E5FCA"/>
    <w:multiLevelType w:val="hybridMultilevel"/>
    <w:tmpl w:val="B78870D4"/>
    <w:lvl w:ilvl="0" w:tplc="D6B2EF38">
      <w:start w:val="1"/>
      <w:numFmt w:val="lowerLetter"/>
      <w:lvlText w:val="%1)"/>
      <w:lvlJc w:val="left"/>
      <w:pPr>
        <w:tabs>
          <w:tab w:val="num" w:pos="360"/>
        </w:tabs>
        <w:ind w:left="360" w:hanging="360"/>
      </w:pPr>
      <w:rPr>
        <w:rFonts w:asciiTheme="minorHAnsi" w:eastAsia="Times New Roman" w:hAnsiTheme="minorHAnsi" w:cstheme="minorHAnsi"/>
        <w:b w:val="0"/>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E0D62B40">
      <w:start w:val="1"/>
      <w:numFmt w:val="decimal"/>
      <w:lvlText w:val="%7."/>
      <w:lvlJc w:val="left"/>
      <w:pPr>
        <w:tabs>
          <w:tab w:val="num" w:pos="4680"/>
        </w:tabs>
        <w:ind w:left="4680" w:hanging="360"/>
      </w:pPr>
      <w:rPr>
        <w:b w:val="0"/>
      </w:r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8476FB"/>
    <w:multiLevelType w:val="hybridMultilevel"/>
    <w:tmpl w:val="D0D06B3E"/>
    <w:lvl w:ilvl="0" w:tplc="400A0001">
      <w:start w:val="1"/>
      <w:numFmt w:val="bullet"/>
      <w:lvlText w:val=""/>
      <w:lvlJc w:val="left"/>
      <w:pPr>
        <w:ind w:left="2520" w:hanging="360"/>
      </w:pPr>
      <w:rPr>
        <w:rFonts w:ascii="Symbol" w:hAnsi="Symbol" w:hint="default"/>
      </w:rPr>
    </w:lvl>
    <w:lvl w:ilvl="1" w:tplc="400A0003" w:tentative="1">
      <w:start w:val="1"/>
      <w:numFmt w:val="bullet"/>
      <w:lvlText w:val="o"/>
      <w:lvlJc w:val="left"/>
      <w:pPr>
        <w:ind w:left="3240" w:hanging="360"/>
      </w:pPr>
      <w:rPr>
        <w:rFonts w:ascii="Courier New" w:hAnsi="Courier New" w:cs="Courier New" w:hint="default"/>
      </w:rPr>
    </w:lvl>
    <w:lvl w:ilvl="2" w:tplc="400A0005" w:tentative="1">
      <w:start w:val="1"/>
      <w:numFmt w:val="bullet"/>
      <w:lvlText w:val=""/>
      <w:lvlJc w:val="left"/>
      <w:pPr>
        <w:ind w:left="3960" w:hanging="360"/>
      </w:pPr>
      <w:rPr>
        <w:rFonts w:ascii="Wingdings" w:hAnsi="Wingdings" w:hint="default"/>
      </w:rPr>
    </w:lvl>
    <w:lvl w:ilvl="3" w:tplc="400A0001" w:tentative="1">
      <w:start w:val="1"/>
      <w:numFmt w:val="bullet"/>
      <w:lvlText w:val=""/>
      <w:lvlJc w:val="left"/>
      <w:pPr>
        <w:ind w:left="4680" w:hanging="360"/>
      </w:pPr>
      <w:rPr>
        <w:rFonts w:ascii="Symbol" w:hAnsi="Symbol" w:hint="default"/>
      </w:rPr>
    </w:lvl>
    <w:lvl w:ilvl="4" w:tplc="400A0003" w:tentative="1">
      <w:start w:val="1"/>
      <w:numFmt w:val="bullet"/>
      <w:lvlText w:val="o"/>
      <w:lvlJc w:val="left"/>
      <w:pPr>
        <w:ind w:left="5400" w:hanging="360"/>
      </w:pPr>
      <w:rPr>
        <w:rFonts w:ascii="Courier New" w:hAnsi="Courier New" w:cs="Courier New" w:hint="default"/>
      </w:rPr>
    </w:lvl>
    <w:lvl w:ilvl="5" w:tplc="400A0005" w:tentative="1">
      <w:start w:val="1"/>
      <w:numFmt w:val="bullet"/>
      <w:lvlText w:val=""/>
      <w:lvlJc w:val="left"/>
      <w:pPr>
        <w:ind w:left="6120" w:hanging="360"/>
      </w:pPr>
      <w:rPr>
        <w:rFonts w:ascii="Wingdings" w:hAnsi="Wingdings" w:hint="default"/>
      </w:rPr>
    </w:lvl>
    <w:lvl w:ilvl="6" w:tplc="400A0001" w:tentative="1">
      <w:start w:val="1"/>
      <w:numFmt w:val="bullet"/>
      <w:lvlText w:val=""/>
      <w:lvlJc w:val="left"/>
      <w:pPr>
        <w:ind w:left="6840" w:hanging="360"/>
      </w:pPr>
      <w:rPr>
        <w:rFonts w:ascii="Symbol" w:hAnsi="Symbol" w:hint="default"/>
      </w:rPr>
    </w:lvl>
    <w:lvl w:ilvl="7" w:tplc="400A0003" w:tentative="1">
      <w:start w:val="1"/>
      <w:numFmt w:val="bullet"/>
      <w:lvlText w:val="o"/>
      <w:lvlJc w:val="left"/>
      <w:pPr>
        <w:ind w:left="7560" w:hanging="360"/>
      </w:pPr>
      <w:rPr>
        <w:rFonts w:ascii="Courier New" w:hAnsi="Courier New" w:cs="Courier New" w:hint="default"/>
      </w:rPr>
    </w:lvl>
    <w:lvl w:ilvl="8" w:tplc="400A0005" w:tentative="1">
      <w:start w:val="1"/>
      <w:numFmt w:val="bullet"/>
      <w:lvlText w:val=""/>
      <w:lvlJc w:val="left"/>
      <w:pPr>
        <w:ind w:left="8280" w:hanging="360"/>
      </w:pPr>
      <w:rPr>
        <w:rFonts w:ascii="Wingdings" w:hAnsi="Wingdings" w:hint="default"/>
      </w:rPr>
    </w:lvl>
  </w:abstractNum>
  <w:abstractNum w:abstractNumId="14">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49F3C1C"/>
    <w:multiLevelType w:val="multilevel"/>
    <w:tmpl w:val="5ADE8C12"/>
    <w:lvl w:ilvl="0">
      <w:start w:val="1"/>
      <w:numFmt w:val="upperRoman"/>
      <w:lvlText w:val="%1."/>
      <w:lvlJc w:val="left"/>
      <w:pPr>
        <w:ind w:left="1080" w:hanging="720"/>
      </w:pPr>
      <w:rPr>
        <w:rFonts w:hint="default"/>
        <w:b/>
      </w:rPr>
    </w:lvl>
    <w:lvl w:ilvl="1">
      <w:start w:val="1"/>
      <w:numFmt w:val="decimal"/>
      <w:isLgl/>
      <w:lvlText w:val="%1.%2"/>
      <w:lvlJc w:val="left"/>
      <w:pPr>
        <w:ind w:left="720" w:hanging="360"/>
      </w:pPr>
      <w:rPr>
        <w:rFonts w:hint="default"/>
        <w:b/>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7">
    <w:nsid w:val="17402CC7"/>
    <w:multiLevelType w:val="hybridMultilevel"/>
    <w:tmpl w:val="27F421A6"/>
    <w:lvl w:ilvl="0" w:tplc="F8BAB7D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8">
    <w:nsid w:val="182F6E49"/>
    <w:multiLevelType w:val="hybridMultilevel"/>
    <w:tmpl w:val="49686AEE"/>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19">
    <w:nsid w:val="194D4CF2"/>
    <w:multiLevelType w:val="hybridMultilevel"/>
    <w:tmpl w:val="DCEA8542"/>
    <w:lvl w:ilvl="0" w:tplc="10D4D7C2">
      <w:start w:val="1"/>
      <w:numFmt w:val="decimal"/>
      <w:lvlText w:val="%1."/>
      <w:lvlJc w:val="left"/>
      <w:pPr>
        <w:ind w:left="360" w:hanging="360"/>
      </w:pPr>
      <w:rPr>
        <w:b/>
      </w:rPr>
    </w:lvl>
    <w:lvl w:ilvl="1" w:tplc="0C0A0019">
      <w:start w:val="1"/>
      <w:numFmt w:val="lowerLetter"/>
      <w:lvlText w:val="%2."/>
      <w:lvlJc w:val="left"/>
      <w:pPr>
        <w:ind w:left="1080" w:hanging="360"/>
      </w:pPr>
    </w:lvl>
    <w:lvl w:ilvl="2" w:tplc="0C0A001B">
      <w:start w:val="1"/>
      <w:numFmt w:val="lowerRoman"/>
      <w:lvlText w:val="%3."/>
      <w:lvlJc w:val="right"/>
      <w:pPr>
        <w:ind w:left="1800" w:hanging="180"/>
      </w:pPr>
    </w:lvl>
    <w:lvl w:ilvl="3" w:tplc="0C0A000F">
      <w:start w:val="1"/>
      <w:numFmt w:val="decimal"/>
      <w:lvlText w:val="%4."/>
      <w:lvlJc w:val="left"/>
      <w:pPr>
        <w:ind w:left="2520" w:hanging="360"/>
      </w:pPr>
    </w:lvl>
    <w:lvl w:ilvl="4" w:tplc="0C0A0019">
      <w:start w:val="1"/>
      <w:numFmt w:val="lowerLetter"/>
      <w:lvlText w:val="%5."/>
      <w:lvlJc w:val="left"/>
      <w:pPr>
        <w:ind w:left="3240" w:hanging="360"/>
      </w:pPr>
    </w:lvl>
    <w:lvl w:ilvl="5" w:tplc="0C0A001B">
      <w:start w:val="1"/>
      <w:numFmt w:val="lowerRoman"/>
      <w:lvlText w:val="%6."/>
      <w:lvlJc w:val="right"/>
      <w:pPr>
        <w:ind w:left="3960" w:hanging="180"/>
      </w:pPr>
    </w:lvl>
    <w:lvl w:ilvl="6" w:tplc="0C0A000F">
      <w:start w:val="1"/>
      <w:numFmt w:val="decimal"/>
      <w:lvlText w:val="%7."/>
      <w:lvlJc w:val="left"/>
      <w:pPr>
        <w:ind w:left="4680" w:hanging="360"/>
      </w:pPr>
    </w:lvl>
    <w:lvl w:ilvl="7" w:tplc="0C0A0019">
      <w:start w:val="1"/>
      <w:numFmt w:val="lowerLetter"/>
      <w:lvlText w:val="%8."/>
      <w:lvlJc w:val="left"/>
      <w:pPr>
        <w:ind w:left="5400" w:hanging="360"/>
      </w:pPr>
    </w:lvl>
    <w:lvl w:ilvl="8" w:tplc="0C0A001B">
      <w:start w:val="1"/>
      <w:numFmt w:val="lowerRoman"/>
      <w:lvlText w:val="%9."/>
      <w:lvlJc w:val="right"/>
      <w:pPr>
        <w:ind w:left="6120" w:hanging="180"/>
      </w:pPr>
    </w:lvl>
  </w:abstractNum>
  <w:abstractNum w:abstractNumId="20">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21">
    <w:nsid w:val="195D419C"/>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2">
    <w:nsid w:val="1B3D27B0"/>
    <w:multiLevelType w:val="hybridMultilevel"/>
    <w:tmpl w:val="64F8F61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3">
    <w:nsid w:val="1B5F3D0F"/>
    <w:multiLevelType w:val="multilevel"/>
    <w:tmpl w:val="2564BDBA"/>
    <w:lvl w:ilvl="0">
      <w:start w:val="1"/>
      <w:numFmt w:val="lowerLetter"/>
      <w:lvlText w:val="%1)"/>
      <w:lvlJc w:val="left"/>
      <w:pPr>
        <w:tabs>
          <w:tab w:val="num" w:pos="720"/>
        </w:tabs>
        <w:ind w:left="720" w:hanging="360"/>
      </w:pPr>
      <w:rPr>
        <w:rFonts w:hint="default"/>
        <w:b w:val="0"/>
      </w:rPr>
    </w:lvl>
    <w:lvl w:ilvl="1">
      <w:start w:val="11"/>
      <w:numFmt w:val="lowerLetter"/>
      <w:lvlText w:val="%2)"/>
      <w:lvlJc w:val="left"/>
      <w:pPr>
        <w:tabs>
          <w:tab w:val="num" w:pos="720"/>
        </w:tabs>
        <w:ind w:left="720" w:hanging="360"/>
      </w:pPr>
      <w:rPr>
        <w:rFonts w:hint="default"/>
        <w:b w:val="0"/>
      </w:rPr>
    </w:lvl>
    <w:lvl w:ilvl="2">
      <w:start w:val="2"/>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rPr>
        <w:rFonts w:hint="default"/>
      </w:rPr>
    </w:lvl>
    <w:lvl w:ilvl="6">
      <w:start w:val="1"/>
      <w:numFmt w:val="decimal"/>
      <w:lvlText w:val="%7."/>
      <w:lvlJc w:val="left"/>
      <w:pPr>
        <w:tabs>
          <w:tab w:val="num" w:pos="5040"/>
        </w:tabs>
        <w:ind w:left="5040" w:hanging="360"/>
      </w:pPr>
      <w:rPr>
        <w:rFonts w:hint="default"/>
        <w:b/>
      </w:rPr>
    </w:lvl>
    <w:lvl w:ilvl="7">
      <w:start w:val="1"/>
      <w:numFmt w:val="lowerLetter"/>
      <w:lvlText w:val="%8."/>
      <w:lvlJc w:val="left"/>
      <w:pPr>
        <w:tabs>
          <w:tab w:val="num" w:pos="5760"/>
        </w:tabs>
        <w:ind w:left="5760" w:hanging="360"/>
      </w:pPr>
      <w:rPr>
        <w:rFonts w:hint="default"/>
      </w:rPr>
    </w:lvl>
    <w:lvl w:ilvl="8">
      <w:start w:val="1"/>
      <w:numFmt w:val="lowerRoman"/>
      <w:lvlText w:val="%9."/>
      <w:lvlJc w:val="right"/>
      <w:pPr>
        <w:tabs>
          <w:tab w:val="num" w:pos="6480"/>
        </w:tabs>
        <w:ind w:left="6480" w:hanging="180"/>
      </w:pPr>
      <w:rPr>
        <w:rFonts w:hint="default"/>
      </w:rPr>
    </w:lvl>
  </w:abstractNum>
  <w:abstractNum w:abstractNumId="24">
    <w:nsid w:val="20AE5F31"/>
    <w:multiLevelType w:val="hybridMultilevel"/>
    <w:tmpl w:val="6D4454EC"/>
    <w:lvl w:ilvl="0" w:tplc="13BA1F2C">
      <w:start w:val="1"/>
      <w:numFmt w:val="bullet"/>
      <w:lvlText w:val=""/>
      <w:lvlJc w:val="left"/>
      <w:pPr>
        <w:ind w:left="1287" w:hanging="360"/>
      </w:pPr>
      <w:rPr>
        <w:rFonts w:ascii="Symbol" w:hAnsi="Symbol" w:hint="default"/>
      </w:rPr>
    </w:lvl>
    <w:lvl w:ilvl="1" w:tplc="400A0019">
      <w:start w:val="1"/>
      <w:numFmt w:val="bullet"/>
      <w:lvlText w:val="o"/>
      <w:lvlJc w:val="left"/>
      <w:pPr>
        <w:ind w:left="2007" w:hanging="360"/>
      </w:pPr>
      <w:rPr>
        <w:rFonts w:ascii="Courier New" w:hAnsi="Courier New" w:cs="Courier New" w:hint="default"/>
      </w:rPr>
    </w:lvl>
    <w:lvl w:ilvl="2" w:tplc="400A001B" w:tentative="1">
      <w:start w:val="1"/>
      <w:numFmt w:val="bullet"/>
      <w:lvlText w:val=""/>
      <w:lvlJc w:val="left"/>
      <w:pPr>
        <w:ind w:left="2727" w:hanging="360"/>
      </w:pPr>
      <w:rPr>
        <w:rFonts w:ascii="Wingdings" w:hAnsi="Wingdings" w:hint="default"/>
      </w:rPr>
    </w:lvl>
    <w:lvl w:ilvl="3" w:tplc="400A000F" w:tentative="1">
      <w:start w:val="1"/>
      <w:numFmt w:val="bullet"/>
      <w:lvlText w:val=""/>
      <w:lvlJc w:val="left"/>
      <w:pPr>
        <w:ind w:left="3447" w:hanging="360"/>
      </w:pPr>
      <w:rPr>
        <w:rFonts w:ascii="Symbol" w:hAnsi="Symbol" w:hint="default"/>
      </w:rPr>
    </w:lvl>
    <w:lvl w:ilvl="4" w:tplc="400A0019" w:tentative="1">
      <w:start w:val="1"/>
      <w:numFmt w:val="bullet"/>
      <w:lvlText w:val="o"/>
      <w:lvlJc w:val="left"/>
      <w:pPr>
        <w:ind w:left="4167" w:hanging="360"/>
      </w:pPr>
      <w:rPr>
        <w:rFonts w:ascii="Courier New" w:hAnsi="Courier New" w:cs="Courier New" w:hint="default"/>
      </w:rPr>
    </w:lvl>
    <w:lvl w:ilvl="5" w:tplc="400A001B" w:tentative="1">
      <w:start w:val="1"/>
      <w:numFmt w:val="bullet"/>
      <w:lvlText w:val=""/>
      <w:lvlJc w:val="left"/>
      <w:pPr>
        <w:ind w:left="4887" w:hanging="360"/>
      </w:pPr>
      <w:rPr>
        <w:rFonts w:ascii="Wingdings" w:hAnsi="Wingdings" w:hint="default"/>
      </w:rPr>
    </w:lvl>
    <w:lvl w:ilvl="6" w:tplc="400A000F" w:tentative="1">
      <w:start w:val="1"/>
      <w:numFmt w:val="bullet"/>
      <w:lvlText w:val=""/>
      <w:lvlJc w:val="left"/>
      <w:pPr>
        <w:ind w:left="5607" w:hanging="360"/>
      </w:pPr>
      <w:rPr>
        <w:rFonts w:ascii="Symbol" w:hAnsi="Symbol" w:hint="default"/>
      </w:rPr>
    </w:lvl>
    <w:lvl w:ilvl="7" w:tplc="400A0019" w:tentative="1">
      <w:start w:val="1"/>
      <w:numFmt w:val="bullet"/>
      <w:lvlText w:val="o"/>
      <w:lvlJc w:val="left"/>
      <w:pPr>
        <w:ind w:left="6327" w:hanging="360"/>
      </w:pPr>
      <w:rPr>
        <w:rFonts w:ascii="Courier New" w:hAnsi="Courier New" w:cs="Courier New" w:hint="default"/>
      </w:rPr>
    </w:lvl>
    <w:lvl w:ilvl="8" w:tplc="400A001B" w:tentative="1">
      <w:start w:val="1"/>
      <w:numFmt w:val="bullet"/>
      <w:lvlText w:val=""/>
      <w:lvlJc w:val="left"/>
      <w:pPr>
        <w:ind w:left="7047" w:hanging="360"/>
      </w:pPr>
      <w:rPr>
        <w:rFonts w:ascii="Wingdings" w:hAnsi="Wingdings" w:hint="default"/>
      </w:rPr>
    </w:lvl>
  </w:abstractNum>
  <w:abstractNum w:abstractNumId="25">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6">
    <w:nsid w:val="250A25B6"/>
    <w:multiLevelType w:val="hybridMultilevel"/>
    <w:tmpl w:val="06AAE512"/>
    <w:lvl w:ilvl="0" w:tplc="400A0011">
      <w:start w:val="1"/>
      <w:numFmt w:val="decimal"/>
      <w:lvlText w:val="%1)"/>
      <w:lvlJc w:val="left"/>
      <w:pPr>
        <w:ind w:left="1428" w:hanging="360"/>
      </w:pPr>
      <w:rPr>
        <w:rFonts w:hint="default"/>
        <w:b w:val="0"/>
        <w:sz w:val="20"/>
        <w:szCs w:val="16"/>
      </w:rPr>
    </w:lvl>
    <w:lvl w:ilvl="1" w:tplc="400A0019" w:tentative="1">
      <w:start w:val="1"/>
      <w:numFmt w:val="lowerLetter"/>
      <w:lvlText w:val="%2."/>
      <w:lvlJc w:val="left"/>
      <w:pPr>
        <w:ind w:left="2148" w:hanging="360"/>
      </w:pPr>
    </w:lvl>
    <w:lvl w:ilvl="2" w:tplc="400A001B" w:tentative="1">
      <w:start w:val="1"/>
      <w:numFmt w:val="lowerRoman"/>
      <w:lvlText w:val="%3."/>
      <w:lvlJc w:val="right"/>
      <w:pPr>
        <w:ind w:left="2868" w:hanging="180"/>
      </w:pPr>
    </w:lvl>
    <w:lvl w:ilvl="3" w:tplc="400A000F" w:tentative="1">
      <w:start w:val="1"/>
      <w:numFmt w:val="decimal"/>
      <w:lvlText w:val="%4."/>
      <w:lvlJc w:val="left"/>
      <w:pPr>
        <w:ind w:left="3588" w:hanging="360"/>
      </w:pPr>
    </w:lvl>
    <w:lvl w:ilvl="4" w:tplc="400A0019" w:tentative="1">
      <w:start w:val="1"/>
      <w:numFmt w:val="lowerLetter"/>
      <w:lvlText w:val="%5."/>
      <w:lvlJc w:val="left"/>
      <w:pPr>
        <w:ind w:left="4308" w:hanging="360"/>
      </w:pPr>
    </w:lvl>
    <w:lvl w:ilvl="5" w:tplc="400A001B" w:tentative="1">
      <w:start w:val="1"/>
      <w:numFmt w:val="lowerRoman"/>
      <w:lvlText w:val="%6."/>
      <w:lvlJc w:val="right"/>
      <w:pPr>
        <w:ind w:left="5028" w:hanging="180"/>
      </w:pPr>
    </w:lvl>
    <w:lvl w:ilvl="6" w:tplc="400A000F" w:tentative="1">
      <w:start w:val="1"/>
      <w:numFmt w:val="decimal"/>
      <w:lvlText w:val="%7."/>
      <w:lvlJc w:val="left"/>
      <w:pPr>
        <w:ind w:left="5748" w:hanging="360"/>
      </w:pPr>
    </w:lvl>
    <w:lvl w:ilvl="7" w:tplc="400A0019" w:tentative="1">
      <w:start w:val="1"/>
      <w:numFmt w:val="lowerLetter"/>
      <w:lvlText w:val="%8."/>
      <w:lvlJc w:val="left"/>
      <w:pPr>
        <w:ind w:left="6468" w:hanging="360"/>
      </w:pPr>
    </w:lvl>
    <w:lvl w:ilvl="8" w:tplc="400A001B" w:tentative="1">
      <w:start w:val="1"/>
      <w:numFmt w:val="lowerRoman"/>
      <w:lvlText w:val="%9."/>
      <w:lvlJc w:val="right"/>
      <w:pPr>
        <w:ind w:left="7188" w:hanging="180"/>
      </w:pPr>
    </w:lvl>
  </w:abstractNum>
  <w:abstractNum w:abstractNumId="27">
    <w:nsid w:val="261B047C"/>
    <w:multiLevelType w:val="multilevel"/>
    <w:tmpl w:val="4E0C7632"/>
    <w:lvl w:ilvl="0">
      <w:start w:val="12"/>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269C7637"/>
    <w:multiLevelType w:val="hybridMultilevel"/>
    <w:tmpl w:val="E7AAF1DC"/>
    <w:lvl w:ilvl="0" w:tplc="DCBA4B90">
      <w:start w:val="1"/>
      <w:numFmt w:val="lowerLetter"/>
      <w:lvlText w:val="%1)"/>
      <w:lvlJc w:val="left"/>
      <w:pPr>
        <w:ind w:left="1211"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9">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0">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1">
    <w:nsid w:val="2CDA63F6"/>
    <w:multiLevelType w:val="hybridMultilevel"/>
    <w:tmpl w:val="4C442FBA"/>
    <w:lvl w:ilvl="0" w:tplc="400A0017">
      <w:start w:val="1"/>
      <w:numFmt w:val="lowerLetter"/>
      <w:lvlText w:val="%1)"/>
      <w:lvlJc w:val="left"/>
      <w:pPr>
        <w:ind w:left="2160" w:hanging="360"/>
      </w:pPr>
      <w:rPr>
        <w:rFonts w:hint="default"/>
        <w:b w:val="0"/>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32">
    <w:nsid w:val="2E373C07"/>
    <w:multiLevelType w:val="hybridMultilevel"/>
    <w:tmpl w:val="0FE87D3E"/>
    <w:lvl w:ilvl="0" w:tplc="71089F24">
      <w:start w:val="1"/>
      <w:numFmt w:val="lowerLetter"/>
      <w:lvlText w:val="%1)"/>
      <w:lvlJc w:val="left"/>
      <w:pPr>
        <w:ind w:left="1785" w:hanging="360"/>
      </w:pPr>
      <w:rPr>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start w:val="1"/>
      <w:numFmt w:val="decimal"/>
      <w:lvlText w:val="%4."/>
      <w:lvlJc w:val="left"/>
      <w:pPr>
        <w:ind w:left="2880" w:hanging="360"/>
      </w:pPr>
    </w:lvl>
    <w:lvl w:ilvl="4" w:tplc="400A0019">
      <w:start w:val="1"/>
      <w:numFmt w:val="lowerLetter"/>
      <w:lvlText w:val="%5."/>
      <w:lvlJc w:val="left"/>
      <w:pPr>
        <w:ind w:left="3600" w:hanging="360"/>
      </w:pPr>
    </w:lvl>
    <w:lvl w:ilvl="5" w:tplc="400A001B">
      <w:start w:val="1"/>
      <w:numFmt w:val="lowerRoman"/>
      <w:lvlText w:val="%6."/>
      <w:lvlJc w:val="right"/>
      <w:pPr>
        <w:ind w:left="4320" w:hanging="180"/>
      </w:pPr>
    </w:lvl>
    <w:lvl w:ilvl="6" w:tplc="400A000F">
      <w:start w:val="1"/>
      <w:numFmt w:val="decimal"/>
      <w:lvlText w:val="%7."/>
      <w:lvlJc w:val="left"/>
      <w:pPr>
        <w:ind w:left="5040" w:hanging="360"/>
      </w:pPr>
    </w:lvl>
    <w:lvl w:ilvl="7" w:tplc="400A0019">
      <w:start w:val="1"/>
      <w:numFmt w:val="lowerLetter"/>
      <w:lvlText w:val="%8."/>
      <w:lvlJc w:val="left"/>
      <w:pPr>
        <w:ind w:left="5760" w:hanging="360"/>
      </w:pPr>
    </w:lvl>
    <w:lvl w:ilvl="8" w:tplc="400A001B">
      <w:start w:val="1"/>
      <w:numFmt w:val="lowerRoman"/>
      <w:lvlText w:val="%9."/>
      <w:lvlJc w:val="right"/>
      <w:pPr>
        <w:ind w:left="6480" w:hanging="180"/>
      </w:pPr>
    </w:lvl>
  </w:abstractNum>
  <w:abstractNum w:abstractNumId="33">
    <w:nsid w:val="30520778"/>
    <w:multiLevelType w:val="hybridMultilevel"/>
    <w:tmpl w:val="AF04C73C"/>
    <w:lvl w:ilvl="0" w:tplc="BC6C03F8">
      <w:start w:val="1"/>
      <w:numFmt w:val="lowerLetter"/>
      <w:lvlText w:val="%1)"/>
      <w:lvlJc w:val="left"/>
      <w:pPr>
        <w:ind w:left="2063" w:hanging="360"/>
      </w:pPr>
      <w:rPr>
        <w:rFonts w:asciiTheme="minorHAnsi" w:eastAsia="Times New Roman" w:hAnsiTheme="minorHAnsi" w:cstheme="minorHAnsi"/>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4">
    <w:nsid w:val="3081079F"/>
    <w:multiLevelType w:val="hybridMultilevel"/>
    <w:tmpl w:val="9E92B030"/>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nsid w:val="31554FE6"/>
    <w:multiLevelType w:val="multilevel"/>
    <w:tmpl w:val="7C427B06"/>
    <w:lvl w:ilvl="0">
      <w:start w:val="1"/>
      <w:numFmt w:val="decimal"/>
      <w:lvlText w:val="%1."/>
      <w:lvlJc w:val="left"/>
      <w:pPr>
        <w:ind w:left="720" w:hanging="360"/>
      </w:pPr>
    </w:lvl>
    <w:lvl w:ilvl="1">
      <w:start w:val="1"/>
      <w:numFmt w:val="decimal"/>
      <w:isLgl/>
      <w:lvlText w:val="%1.%2."/>
      <w:lvlJc w:val="left"/>
      <w:pPr>
        <w:ind w:left="1152" w:hanging="360"/>
      </w:pPr>
      <w:rPr>
        <w:rFonts w:hint="default"/>
      </w:rPr>
    </w:lvl>
    <w:lvl w:ilvl="2">
      <w:start w:val="1"/>
      <w:numFmt w:val="decimal"/>
      <w:isLgl/>
      <w:lvlText w:val="%1.%2.%3."/>
      <w:lvlJc w:val="left"/>
      <w:pPr>
        <w:ind w:left="1944" w:hanging="720"/>
      </w:pPr>
      <w:rPr>
        <w:rFonts w:hint="default"/>
      </w:rPr>
    </w:lvl>
    <w:lvl w:ilvl="3">
      <w:start w:val="1"/>
      <w:numFmt w:val="decimal"/>
      <w:isLgl/>
      <w:lvlText w:val="%1.%2.%3.%4."/>
      <w:lvlJc w:val="left"/>
      <w:pPr>
        <w:ind w:left="2376" w:hanging="720"/>
      </w:pPr>
      <w:rPr>
        <w:rFonts w:hint="default"/>
      </w:rPr>
    </w:lvl>
    <w:lvl w:ilvl="4">
      <w:start w:val="1"/>
      <w:numFmt w:val="decimal"/>
      <w:isLgl/>
      <w:lvlText w:val="%1.%2.%3.%4.%5."/>
      <w:lvlJc w:val="left"/>
      <w:pPr>
        <w:ind w:left="3168" w:hanging="1080"/>
      </w:pPr>
      <w:rPr>
        <w:rFonts w:hint="default"/>
      </w:rPr>
    </w:lvl>
    <w:lvl w:ilvl="5">
      <w:start w:val="1"/>
      <w:numFmt w:val="decimal"/>
      <w:isLgl/>
      <w:lvlText w:val="%1.%2.%3.%4.%5.%6."/>
      <w:lvlJc w:val="left"/>
      <w:pPr>
        <w:ind w:left="3600" w:hanging="1080"/>
      </w:pPr>
      <w:rPr>
        <w:rFonts w:hint="default"/>
      </w:rPr>
    </w:lvl>
    <w:lvl w:ilvl="6">
      <w:start w:val="1"/>
      <w:numFmt w:val="decimal"/>
      <w:isLgl/>
      <w:lvlText w:val="%1.%2.%3.%4.%5.%6.%7."/>
      <w:lvlJc w:val="left"/>
      <w:pPr>
        <w:ind w:left="4032" w:hanging="1080"/>
      </w:pPr>
      <w:rPr>
        <w:rFonts w:hint="default"/>
      </w:rPr>
    </w:lvl>
    <w:lvl w:ilvl="7">
      <w:start w:val="1"/>
      <w:numFmt w:val="decimal"/>
      <w:isLgl/>
      <w:lvlText w:val="%1.%2.%3.%4.%5.%6.%7.%8."/>
      <w:lvlJc w:val="left"/>
      <w:pPr>
        <w:ind w:left="4824" w:hanging="1440"/>
      </w:pPr>
      <w:rPr>
        <w:rFonts w:hint="default"/>
      </w:rPr>
    </w:lvl>
    <w:lvl w:ilvl="8">
      <w:start w:val="1"/>
      <w:numFmt w:val="decimal"/>
      <w:isLgl/>
      <w:lvlText w:val="%1.%2.%3.%4.%5.%6.%7.%8.%9."/>
      <w:lvlJc w:val="left"/>
      <w:pPr>
        <w:ind w:left="5256" w:hanging="1440"/>
      </w:pPr>
      <w:rPr>
        <w:rFonts w:hint="default"/>
      </w:rPr>
    </w:lvl>
  </w:abstractNum>
  <w:abstractNum w:abstractNumId="36">
    <w:nsid w:val="320B7D95"/>
    <w:multiLevelType w:val="hybridMultilevel"/>
    <w:tmpl w:val="E802560A"/>
    <w:lvl w:ilvl="0" w:tplc="1DEE8882">
      <w:start w:val="1"/>
      <w:numFmt w:val="lowerLetter"/>
      <w:lvlText w:val="%1)"/>
      <w:lvlJc w:val="left"/>
      <w:pPr>
        <w:ind w:left="720" w:hanging="360"/>
      </w:pPr>
      <w:rPr>
        <w:i w:val="0"/>
        <w:color w:val="auto"/>
        <w:sz w:val="22"/>
      </w:rPr>
    </w:lvl>
    <w:lvl w:ilvl="1" w:tplc="400A0001">
      <w:start w:val="1"/>
      <w:numFmt w:val="bullet"/>
      <w:lvlText w:val=""/>
      <w:lvlJc w:val="left"/>
      <w:pPr>
        <w:ind w:left="1440" w:hanging="360"/>
      </w:pPr>
      <w:rPr>
        <w:rFonts w:ascii="Symbol" w:hAnsi="Symbol" w:hint="default"/>
      </w:rPr>
    </w:lvl>
    <w:lvl w:ilvl="2" w:tplc="080A001B">
      <w:start w:val="1"/>
      <w:numFmt w:val="lowerRoman"/>
      <w:lvlText w:val="%3."/>
      <w:lvlJc w:val="right"/>
      <w:pPr>
        <w:ind w:left="2160" w:hanging="180"/>
      </w:pPr>
    </w:lvl>
    <w:lvl w:ilvl="3" w:tplc="080A000F">
      <w:start w:val="1"/>
      <w:numFmt w:val="decimal"/>
      <w:lvlText w:val="%4."/>
      <w:lvlJc w:val="left"/>
      <w:pPr>
        <w:ind w:left="2880" w:hanging="360"/>
      </w:pPr>
    </w:lvl>
    <w:lvl w:ilvl="4" w:tplc="080A0019">
      <w:start w:val="1"/>
      <w:numFmt w:val="lowerLetter"/>
      <w:lvlText w:val="%5."/>
      <w:lvlJc w:val="left"/>
      <w:pPr>
        <w:ind w:left="3600" w:hanging="360"/>
      </w:pPr>
    </w:lvl>
    <w:lvl w:ilvl="5" w:tplc="080A001B">
      <w:start w:val="1"/>
      <w:numFmt w:val="lowerRoman"/>
      <w:lvlText w:val="%6."/>
      <w:lvlJc w:val="right"/>
      <w:pPr>
        <w:ind w:left="4320" w:hanging="180"/>
      </w:pPr>
    </w:lvl>
    <w:lvl w:ilvl="6" w:tplc="080A000F">
      <w:start w:val="1"/>
      <w:numFmt w:val="decimal"/>
      <w:lvlText w:val="%7."/>
      <w:lvlJc w:val="left"/>
      <w:pPr>
        <w:ind w:left="5040" w:hanging="360"/>
      </w:pPr>
    </w:lvl>
    <w:lvl w:ilvl="7" w:tplc="080A0019">
      <w:start w:val="1"/>
      <w:numFmt w:val="lowerLetter"/>
      <w:lvlText w:val="%8."/>
      <w:lvlJc w:val="left"/>
      <w:pPr>
        <w:ind w:left="5760" w:hanging="360"/>
      </w:pPr>
    </w:lvl>
    <w:lvl w:ilvl="8" w:tplc="080A001B">
      <w:start w:val="1"/>
      <w:numFmt w:val="lowerRoman"/>
      <w:lvlText w:val="%9."/>
      <w:lvlJc w:val="right"/>
      <w:pPr>
        <w:ind w:left="6480" w:hanging="180"/>
      </w:pPr>
    </w:lvl>
  </w:abstractNum>
  <w:abstractNum w:abstractNumId="37">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8">
    <w:nsid w:val="35B53074"/>
    <w:multiLevelType w:val="hybridMultilevel"/>
    <w:tmpl w:val="FB4661BA"/>
    <w:lvl w:ilvl="0" w:tplc="400A0017">
      <w:start w:val="1"/>
      <w:numFmt w:val="lowerLetter"/>
      <w:lvlText w:val="%1)"/>
      <w:lvlJc w:val="left"/>
      <w:pPr>
        <w:tabs>
          <w:tab w:val="num" w:pos="720"/>
        </w:tabs>
        <w:ind w:left="720" w:hanging="360"/>
      </w:pPr>
      <w:rPr>
        <w:b w:val="0"/>
      </w:rPr>
    </w:lvl>
    <w:lvl w:ilvl="1" w:tplc="04090019">
      <w:start w:val="1"/>
      <w:numFmt w:val="lowerLetter"/>
      <w:lvlText w:val="%2."/>
      <w:lvlJc w:val="left"/>
      <w:pPr>
        <w:tabs>
          <w:tab w:val="num" w:pos="1440"/>
        </w:tabs>
        <w:ind w:left="144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9">
    <w:nsid w:val="362C6686"/>
    <w:multiLevelType w:val="hybridMultilevel"/>
    <w:tmpl w:val="DE1C603C"/>
    <w:lvl w:ilvl="0" w:tplc="400A0001">
      <w:start w:val="1"/>
      <w:numFmt w:val="bullet"/>
      <w:lvlText w:val=""/>
      <w:lvlJc w:val="left"/>
      <w:pPr>
        <w:ind w:left="360" w:hanging="360"/>
      </w:pPr>
      <w:rPr>
        <w:rFonts w:ascii="Symbol" w:hAnsi="Symbol"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40">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1">
    <w:nsid w:val="39E963AE"/>
    <w:multiLevelType w:val="hybridMultilevel"/>
    <w:tmpl w:val="6E3ED56C"/>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2">
    <w:nsid w:val="3C210FD6"/>
    <w:multiLevelType w:val="hybridMultilevel"/>
    <w:tmpl w:val="E938A852"/>
    <w:lvl w:ilvl="0" w:tplc="17EE72DE">
      <w:start w:val="1"/>
      <w:numFmt w:val="lowerLetter"/>
      <w:lvlText w:val="%1)"/>
      <w:lvlJc w:val="left"/>
      <w:pPr>
        <w:ind w:left="785" w:hanging="360"/>
      </w:pPr>
      <w:rPr>
        <w:rFonts w:ascii="Calibri" w:eastAsia="Times New Roman" w:hAnsi="Calibri" w:cs="Calibri"/>
      </w:rPr>
    </w:lvl>
    <w:lvl w:ilvl="1" w:tplc="D49CE78C">
      <w:numFmt w:val="bullet"/>
      <w:lvlText w:val="•"/>
      <w:lvlJc w:val="left"/>
      <w:pPr>
        <w:ind w:left="1850" w:hanging="705"/>
      </w:pPr>
      <w:rPr>
        <w:rFonts w:ascii="Calibri" w:eastAsia="Times New Roman" w:hAnsi="Calibri" w:cs="Calibri" w:hint="default"/>
      </w:rPr>
    </w:lvl>
    <w:lvl w:ilvl="2" w:tplc="400A0005" w:tentative="1">
      <w:start w:val="1"/>
      <w:numFmt w:val="bullet"/>
      <w:lvlText w:val=""/>
      <w:lvlJc w:val="left"/>
      <w:pPr>
        <w:ind w:left="2225" w:hanging="360"/>
      </w:pPr>
      <w:rPr>
        <w:rFonts w:ascii="Wingdings" w:hAnsi="Wingdings" w:hint="default"/>
      </w:rPr>
    </w:lvl>
    <w:lvl w:ilvl="3" w:tplc="400A0001" w:tentative="1">
      <w:start w:val="1"/>
      <w:numFmt w:val="bullet"/>
      <w:lvlText w:val=""/>
      <w:lvlJc w:val="left"/>
      <w:pPr>
        <w:ind w:left="2945" w:hanging="360"/>
      </w:pPr>
      <w:rPr>
        <w:rFonts w:ascii="Symbol" w:hAnsi="Symbol" w:hint="default"/>
      </w:rPr>
    </w:lvl>
    <w:lvl w:ilvl="4" w:tplc="400A0003" w:tentative="1">
      <w:start w:val="1"/>
      <w:numFmt w:val="bullet"/>
      <w:lvlText w:val="o"/>
      <w:lvlJc w:val="left"/>
      <w:pPr>
        <w:ind w:left="3665" w:hanging="360"/>
      </w:pPr>
      <w:rPr>
        <w:rFonts w:ascii="Courier New" w:hAnsi="Courier New" w:cs="Courier New" w:hint="default"/>
      </w:rPr>
    </w:lvl>
    <w:lvl w:ilvl="5" w:tplc="400A0005" w:tentative="1">
      <w:start w:val="1"/>
      <w:numFmt w:val="bullet"/>
      <w:lvlText w:val=""/>
      <w:lvlJc w:val="left"/>
      <w:pPr>
        <w:ind w:left="4385" w:hanging="360"/>
      </w:pPr>
      <w:rPr>
        <w:rFonts w:ascii="Wingdings" w:hAnsi="Wingdings" w:hint="default"/>
      </w:rPr>
    </w:lvl>
    <w:lvl w:ilvl="6" w:tplc="400A0001" w:tentative="1">
      <w:start w:val="1"/>
      <w:numFmt w:val="bullet"/>
      <w:lvlText w:val=""/>
      <w:lvlJc w:val="left"/>
      <w:pPr>
        <w:ind w:left="5105" w:hanging="360"/>
      </w:pPr>
      <w:rPr>
        <w:rFonts w:ascii="Symbol" w:hAnsi="Symbol" w:hint="default"/>
      </w:rPr>
    </w:lvl>
    <w:lvl w:ilvl="7" w:tplc="400A0003" w:tentative="1">
      <w:start w:val="1"/>
      <w:numFmt w:val="bullet"/>
      <w:lvlText w:val="o"/>
      <w:lvlJc w:val="left"/>
      <w:pPr>
        <w:ind w:left="5825" w:hanging="360"/>
      </w:pPr>
      <w:rPr>
        <w:rFonts w:ascii="Courier New" w:hAnsi="Courier New" w:cs="Courier New" w:hint="default"/>
      </w:rPr>
    </w:lvl>
    <w:lvl w:ilvl="8" w:tplc="400A0005" w:tentative="1">
      <w:start w:val="1"/>
      <w:numFmt w:val="bullet"/>
      <w:lvlText w:val=""/>
      <w:lvlJc w:val="left"/>
      <w:pPr>
        <w:ind w:left="6545" w:hanging="360"/>
      </w:pPr>
      <w:rPr>
        <w:rFonts w:ascii="Wingdings" w:hAnsi="Wingdings" w:hint="default"/>
      </w:rPr>
    </w:lvl>
  </w:abstractNum>
  <w:abstractNum w:abstractNumId="43">
    <w:nsid w:val="3C9D14A0"/>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44">
    <w:nsid w:val="3EF87060"/>
    <w:multiLevelType w:val="multilevel"/>
    <w:tmpl w:val="4AE0D706"/>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5">
    <w:nsid w:val="49934248"/>
    <w:multiLevelType w:val="hybridMultilevel"/>
    <w:tmpl w:val="0AF49916"/>
    <w:lvl w:ilvl="0" w:tplc="5EBE0BB0">
      <w:start w:val="24"/>
      <w:numFmt w:val="bullet"/>
      <w:lvlText w:val="-"/>
      <w:lvlJc w:val="left"/>
      <w:pPr>
        <w:ind w:left="786" w:hanging="360"/>
      </w:pPr>
      <w:rPr>
        <w:rFonts w:ascii="Arial" w:eastAsia="Times New Roman" w:hAnsi="Arial" w:cs="Arial" w:hint="default"/>
        <w:color w:val="000000"/>
        <w:sz w:val="18"/>
      </w:rPr>
    </w:lvl>
    <w:lvl w:ilvl="1" w:tplc="400A0003">
      <w:start w:val="1"/>
      <w:numFmt w:val="bullet"/>
      <w:lvlText w:val="o"/>
      <w:lvlJc w:val="left"/>
      <w:pPr>
        <w:ind w:left="1506" w:hanging="360"/>
      </w:pPr>
      <w:rPr>
        <w:rFonts w:ascii="Courier New" w:hAnsi="Courier New" w:cs="Courier New" w:hint="default"/>
      </w:rPr>
    </w:lvl>
    <w:lvl w:ilvl="2" w:tplc="400A0005" w:tentative="1">
      <w:start w:val="1"/>
      <w:numFmt w:val="bullet"/>
      <w:lvlText w:val=""/>
      <w:lvlJc w:val="left"/>
      <w:pPr>
        <w:ind w:left="2226" w:hanging="360"/>
      </w:pPr>
      <w:rPr>
        <w:rFonts w:ascii="Wingdings" w:hAnsi="Wingdings" w:hint="default"/>
      </w:rPr>
    </w:lvl>
    <w:lvl w:ilvl="3" w:tplc="400A0001" w:tentative="1">
      <w:start w:val="1"/>
      <w:numFmt w:val="bullet"/>
      <w:lvlText w:val=""/>
      <w:lvlJc w:val="left"/>
      <w:pPr>
        <w:ind w:left="2946" w:hanging="360"/>
      </w:pPr>
      <w:rPr>
        <w:rFonts w:ascii="Symbol" w:hAnsi="Symbol" w:hint="default"/>
      </w:rPr>
    </w:lvl>
    <w:lvl w:ilvl="4" w:tplc="400A0003" w:tentative="1">
      <w:start w:val="1"/>
      <w:numFmt w:val="bullet"/>
      <w:lvlText w:val="o"/>
      <w:lvlJc w:val="left"/>
      <w:pPr>
        <w:ind w:left="3666" w:hanging="360"/>
      </w:pPr>
      <w:rPr>
        <w:rFonts w:ascii="Courier New" w:hAnsi="Courier New" w:cs="Courier New" w:hint="default"/>
      </w:rPr>
    </w:lvl>
    <w:lvl w:ilvl="5" w:tplc="400A0005" w:tentative="1">
      <w:start w:val="1"/>
      <w:numFmt w:val="bullet"/>
      <w:lvlText w:val=""/>
      <w:lvlJc w:val="left"/>
      <w:pPr>
        <w:ind w:left="4386" w:hanging="360"/>
      </w:pPr>
      <w:rPr>
        <w:rFonts w:ascii="Wingdings" w:hAnsi="Wingdings" w:hint="default"/>
      </w:rPr>
    </w:lvl>
    <w:lvl w:ilvl="6" w:tplc="400A0001" w:tentative="1">
      <w:start w:val="1"/>
      <w:numFmt w:val="bullet"/>
      <w:lvlText w:val=""/>
      <w:lvlJc w:val="left"/>
      <w:pPr>
        <w:ind w:left="5106" w:hanging="360"/>
      </w:pPr>
      <w:rPr>
        <w:rFonts w:ascii="Symbol" w:hAnsi="Symbol" w:hint="default"/>
      </w:rPr>
    </w:lvl>
    <w:lvl w:ilvl="7" w:tplc="400A0003" w:tentative="1">
      <w:start w:val="1"/>
      <w:numFmt w:val="bullet"/>
      <w:lvlText w:val="o"/>
      <w:lvlJc w:val="left"/>
      <w:pPr>
        <w:ind w:left="5826" w:hanging="360"/>
      </w:pPr>
      <w:rPr>
        <w:rFonts w:ascii="Courier New" w:hAnsi="Courier New" w:cs="Courier New" w:hint="default"/>
      </w:rPr>
    </w:lvl>
    <w:lvl w:ilvl="8" w:tplc="400A0005" w:tentative="1">
      <w:start w:val="1"/>
      <w:numFmt w:val="bullet"/>
      <w:lvlText w:val=""/>
      <w:lvlJc w:val="left"/>
      <w:pPr>
        <w:ind w:left="6546" w:hanging="360"/>
      </w:pPr>
      <w:rPr>
        <w:rFonts w:ascii="Wingdings" w:hAnsi="Wingdings" w:hint="default"/>
      </w:rPr>
    </w:lvl>
  </w:abstractNum>
  <w:abstractNum w:abstractNumId="46">
    <w:nsid w:val="4B181C0E"/>
    <w:multiLevelType w:val="multilevel"/>
    <w:tmpl w:val="8416DF40"/>
    <w:lvl w:ilvl="0">
      <w:start w:val="23"/>
      <w:numFmt w:val="decimal"/>
      <w:lvlText w:val="%1"/>
      <w:lvlJc w:val="left"/>
      <w:pPr>
        <w:ind w:left="540" w:hanging="540"/>
      </w:pPr>
      <w:rPr>
        <w:rFonts w:hint="default"/>
      </w:rPr>
    </w:lvl>
    <w:lvl w:ilvl="1">
      <w:start w:val="2"/>
      <w:numFmt w:val="decimal"/>
      <w:lvlText w:val="%1.%2"/>
      <w:lvlJc w:val="left"/>
      <w:pPr>
        <w:ind w:left="894" w:hanging="540"/>
      </w:pPr>
      <w:rPr>
        <w:rFonts w:hint="default"/>
      </w:rPr>
    </w:lvl>
    <w:lvl w:ilvl="2">
      <w:start w:val="1"/>
      <w:numFmt w:val="lowerLetter"/>
      <w:lvlText w:val="%3."/>
      <w:lvlJc w:val="left"/>
      <w:pPr>
        <w:ind w:left="1428" w:hanging="720"/>
      </w:pPr>
      <w:rPr>
        <w:rFonts w:hint="default"/>
        <w:b w:val="0"/>
      </w:rPr>
    </w:lvl>
    <w:lvl w:ilvl="3">
      <w:start w:val="1"/>
      <w:numFmt w:val="decimal"/>
      <w:lvlText w:val="%1.%2.%3.%4"/>
      <w:lvlJc w:val="left"/>
      <w:pPr>
        <w:ind w:left="1782" w:hanging="72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2850" w:hanging="108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3918" w:hanging="1440"/>
      </w:pPr>
      <w:rPr>
        <w:rFonts w:hint="default"/>
      </w:rPr>
    </w:lvl>
    <w:lvl w:ilvl="8">
      <w:start w:val="1"/>
      <w:numFmt w:val="decimal"/>
      <w:lvlText w:val="%1.%2.%3.%4.%5.%6.%7.%8.%9"/>
      <w:lvlJc w:val="left"/>
      <w:pPr>
        <w:ind w:left="4632" w:hanging="1800"/>
      </w:pPr>
      <w:rPr>
        <w:rFonts w:hint="default"/>
      </w:rPr>
    </w:lvl>
  </w:abstractNum>
  <w:abstractNum w:abstractNumId="47">
    <w:nsid w:val="4D113B30"/>
    <w:multiLevelType w:val="hybridMultilevel"/>
    <w:tmpl w:val="A9909B36"/>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48">
    <w:nsid w:val="4D766312"/>
    <w:multiLevelType w:val="multilevel"/>
    <w:tmpl w:val="400A001F"/>
    <w:lvl w:ilvl="0">
      <w:start w:val="1"/>
      <w:numFmt w:val="decimal"/>
      <w:lvlText w:val="%1."/>
      <w:lvlJc w:val="left"/>
      <w:pPr>
        <w:ind w:left="360" w:hanging="360"/>
      </w:pPr>
      <w:rPr>
        <w:rFonts w:hint="default"/>
        <w:b/>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49">
    <w:nsid w:val="4DC1395F"/>
    <w:multiLevelType w:val="multilevel"/>
    <w:tmpl w:val="B3321C82"/>
    <w:lvl w:ilvl="0">
      <w:start w:val="12"/>
      <w:numFmt w:val="decimal"/>
      <w:lvlText w:val="%1."/>
      <w:lvlJc w:val="left"/>
      <w:pPr>
        <w:tabs>
          <w:tab w:val="num" w:pos="660"/>
        </w:tabs>
        <w:ind w:left="660" w:hanging="660"/>
      </w:pPr>
      <w:rPr>
        <w:rFonts w:hint="default"/>
      </w:rPr>
    </w:lvl>
    <w:lvl w:ilvl="1">
      <w:start w:val="1"/>
      <w:numFmt w:val="decimal"/>
      <w:lvlText w:val="%1.%2."/>
      <w:lvlJc w:val="left"/>
      <w:pPr>
        <w:tabs>
          <w:tab w:val="num" w:pos="990"/>
        </w:tabs>
        <w:ind w:left="990" w:hanging="720"/>
      </w:pPr>
      <w:rPr>
        <w:rFonts w:hint="default"/>
      </w:rPr>
    </w:lvl>
    <w:lvl w:ilvl="2">
      <w:start w:val="1"/>
      <w:numFmt w:val="lowerLetter"/>
      <w:lvlText w:val="%3)"/>
      <w:lvlJc w:val="left"/>
      <w:pPr>
        <w:tabs>
          <w:tab w:val="num" w:pos="1260"/>
        </w:tabs>
        <w:ind w:left="1260" w:hanging="720"/>
      </w:pPr>
      <w:rPr>
        <w:rFonts w:hint="default"/>
        <w:b w:val="0"/>
      </w:rPr>
    </w:lvl>
    <w:lvl w:ilvl="3">
      <w:start w:val="1"/>
      <w:numFmt w:val="decimal"/>
      <w:lvlText w:val="%1.%2.%3.%4."/>
      <w:lvlJc w:val="left"/>
      <w:pPr>
        <w:tabs>
          <w:tab w:val="num" w:pos="1890"/>
        </w:tabs>
        <w:ind w:left="1890" w:hanging="1080"/>
      </w:pPr>
      <w:rPr>
        <w:rFonts w:hint="default"/>
      </w:rPr>
    </w:lvl>
    <w:lvl w:ilvl="4">
      <w:start w:val="1"/>
      <w:numFmt w:val="decimal"/>
      <w:lvlText w:val="%1.%2.%3.%4.%5."/>
      <w:lvlJc w:val="left"/>
      <w:pPr>
        <w:tabs>
          <w:tab w:val="num" w:pos="2160"/>
        </w:tabs>
        <w:ind w:left="2160" w:hanging="1080"/>
      </w:pPr>
      <w:rPr>
        <w:rFonts w:hint="default"/>
      </w:rPr>
    </w:lvl>
    <w:lvl w:ilvl="5">
      <w:start w:val="1"/>
      <w:numFmt w:val="decimal"/>
      <w:lvlText w:val="%1.%2.%3.%4.%5.%6."/>
      <w:lvlJc w:val="left"/>
      <w:pPr>
        <w:tabs>
          <w:tab w:val="num" w:pos="2790"/>
        </w:tabs>
        <w:ind w:left="2790" w:hanging="1440"/>
      </w:pPr>
      <w:rPr>
        <w:rFonts w:hint="default"/>
      </w:rPr>
    </w:lvl>
    <w:lvl w:ilvl="6">
      <w:start w:val="1"/>
      <w:numFmt w:val="decimal"/>
      <w:lvlText w:val="%1.%2.%3.%4.%5.%6.%7."/>
      <w:lvlJc w:val="left"/>
      <w:pPr>
        <w:tabs>
          <w:tab w:val="num" w:pos="3060"/>
        </w:tabs>
        <w:ind w:left="3060" w:hanging="1440"/>
      </w:pPr>
      <w:rPr>
        <w:rFonts w:hint="default"/>
      </w:rPr>
    </w:lvl>
    <w:lvl w:ilvl="7">
      <w:start w:val="1"/>
      <w:numFmt w:val="decimal"/>
      <w:lvlText w:val="%1.%2.%3.%4.%5.%6.%7.%8."/>
      <w:lvlJc w:val="left"/>
      <w:pPr>
        <w:tabs>
          <w:tab w:val="num" w:pos="3690"/>
        </w:tabs>
        <w:ind w:left="3690" w:hanging="1800"/>
      </w:pPr>
      <w:rPr>
        <w:rFonts w:hint="default"/>
      </w:rPr>
    </w:lvl>
    <w:lvl w:ilvl="8">
      <w:start w:val="1"/>
      <w:numFmt w:val="decimal"/>
      <w:lvlText w:val="%1.%2.%3.%4.%5.%6.%7.%8.%9."/>
      <w:lvlJc w:val="left"/>
      <w:pPr>
        <w:tabs>
          <w:tab w:val="num" w:pos="3960"/>
        </w:tabs>
        <w:ind w:left="3960" w:hanging="1800"/>
      </w:pPr>
      <w:rPr>
        <w:rFonts w:hint="default"/>
      </w:rPr>
    </w:lvl>
  </w:abstractNum>
  <w:abstractNum w:abstractNumId="50">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51">
    <w:nsid w:val="4E5A210D"/>
    <w:multiLevelType w:val="hybridMultilevel"/>
    <w:tmpl w:val="0FA68E4A"/>
    <w:lvl w:ilvl="0" w:tplc="41B65B2E">
      <w:start w:val="1"/>
      <w:numFmt w:val="lowerLetter"/>
      <w:lvlText w:val="%1)"/>
      <w:lvlJc w:val="left"/>
      <w:pPr>
        <w:ind w:left="360" w:hanging="360"/>
      </w:pPr>
      <w:rPr>
        <w:strike w:val="0"/>
        <w:dstrike w:val="0"/>
        <w:u w:val="none" w:color="000000"/>
        <w:effect w:val="none"/>
      </w:rPr>
    </w:lvl>
    <w:lvl w:ilvl="1" w:tplc="400A0019">
      <w:start w:val="1"/>
      <w:numFmt w:val="lowerLetter"/>
      <w:lvlText w:val="%2."/>
      <w:lvlJc w:val="left"/>
      <w:pPr>
        <w:ind w:left="1080" w:hanging="360"/>
      </w:pPr>
    </w:lvl>
    <w:lvl w:ilvl="2" w:tplc="400A001B">
      <w:start w:val="1"/>
      <w:numFmt w:val="lowerRoman"/>
      <w:lvlText w:val="%3."/>
      <w:lvlJc w:val="right"/>
      <w:pPr>
        <w:ind w:left="1800" w:hanging="180"/>
      </w:pPr>
    </w:lvl>
    <w:lvl w:ilvl="3" w:tplc="400A000F">
      <w:start w:val="1"/>
      <w:numFmt w:val="decimal"/>
      <w:lvlText w:val="%4."/>
      <w:lvlJc w:val="left"/>
      <w:pPr>
        <w:ind w:left="2520" w:hanging="360"/>
      </w:pPr>
    </w:lvl>
    <w:lvl w:ilvl="4" w:tplc="400A0019">
      <w:start w:val="1"/>
      <w:numFmt w:val="lowerLetter"/>
      <w:lvlText w:val="%5."/>
      <w:lvlJc w:val="left"/>
      <w:pPr>
        <w:ind w:left="3240" w:hanging="360"/>
      </w:pPr>
    </w:lvl>
    <w:lvl w:ilvl="5" w:tplc="400A001B">
      <w:start w:val="1"/>
      <w:numFmt w:val="lowerRoman"/>
      <w:lvlText w:val="%6."/>
      <w:lvlJc w:val="right"/>
      <w:pPr>
        <w:ind w:left="3960" w:hanging="180"/>
      </w:pPr>
    </w:lvl>
    <w:lvl w:ilvl="6" w:tplc="400A000F">
      <w:start w:val="1"/>
      <w:numFmt w:val="decimal"/>
      <w:lvlText w:val="%7."/>
      <w:lvlJc w:val="left"/>
      <w:pPr>
        <w:ind w:left="4680" w:hanging="360"/>
      </w:pPr>
    </w:lvl>
    <w:lvl w:ilvl="7" w:tplc="400A0019">
      <w:start w:val="1"/>
      <w:numFmt w:val="lowerLetter"/>
      <w:lvlText w:val="%8."/>
      <w:lvlJc w:val="left"/>
      <w:pPr>
        <w:ind w:left="5400" w:hanging="360"/>
      </w:pPr>
    </w:lvl>
    <w:lvl w:ilvl="8" w:tplc="400A001B">
      <w:start w:val="1"/>
      <w:numFmt w:val="lowerRoman"/>
      <w:lvlText w:val="%9."/>
      <w:lvlJc w:val="right"/>
      <w:pPr>
        <w:ind w:left="6120" w:hanging="180"/>
      </w:pPr>
    </w:lvl>
  </w:abstractNum>
  <w:abstractNum w:abstractNumId="52">
    <w:nsid w:val="4E752C39"/>
    <w:multiLevelType w:val="hybridMultilevel"/>
    <w:tmpl w:val="58AC1D86"/>
    <w:lvl w:ilvl="0" w:tplc="EA2C38EE">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4F1F1328"/>
    <w:multiLevelType w:val="hybridMultilevel"/>
    <w:tmpl w:val="21225B2A"/>
    <w:lvl w:ilvl="0" w:tplc="400A0005">
      <w:start w:val="1"/>
      <w:numFmt w:val="bullet"/>
      <w:lvlText w:val=""/>
      <w:lvlJc w:val="left"/>
      <w:pPr>
        <w:ind w:left="1428" w:hanging="360"/>
      </w:pPr>
      <w:rPr>
        <w:rFonts w:ascii="Wingdings" w:hAnsi="Wingdings" w:hint="default"/>
      </w:rPr>
    </w:lvl>
    <w:lvl w:ilvl="1" w:tplc="400A0003" w:tentative="1">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4">
    <w:nsid w:val="4F506E31"/>
    <w:multiLevelType w:val="hybridMultilevel"/>
    <w:tmpl w:val="174E702A"/>
    <w:lvl w:ilvl="0" w:tplc="400A0005">
      <w:start w:val="1"/>
      <w:numFmt w:val="bullet"/>
      <w:lvlText w:val=""/>
      <w:lvlJc w:val="left"/>
      <w:pPr>
        <w:ind w:left="1068" w:hanging="360"/>
      </w:pPr>
      <w:rPr>
        <w:rFonts w:ascii="Wingdings" w:hAnsi="Wingdings" w:hint="default"/>
      </w:rPr>
    </w:lvl>
    <w:lvl w:ilvl="1" w:tplc="400A0003" w:tentative="1">
      <w:start w:val="1"/>
      <w:numFmt w:val="bullet"/>
      <w:lvlText w:val="o"/>
      <w:lvlJc w:val="left"/>
      <w:pPr>
        <w:ind w:left="1788" w:hanging="360"/>
      </w:pPr>
      <w:rPr>
        <w:rFonts w:ascii="Courier New" w:hAnsi="Courier New" w:cs="Courier New" w:hint="default"/>
      </w:rPr>
    </w:lvl>
    <w:lvl w:ilvl="2" w:tplc="400A0005" w:tentative="1">
      <w:start w:val="1"/>
      <w:numFmt w:val="bullet"/>
      <w:lvlText w:val=""/>
      <w:lvlJc w:val="left"/>
      <w:pPr>
        <w:ind w:left="2508" w:hanging="360"/>
      </w:pPr>
      <w:rPr>
        <w:rFonts w:ascii="Wingdings" w:hAnsi="Wingdings" w:hint="default"/>
      </w:rPr>
    </w:lvl>
    <w:lvl w:ilvl="3" w:tplc="400A0001" w:tentative="1">
      <w:start w:val="1"/>
      <w:numFmt w:val="bullet"/>
      <w:lvlText w:val=""/>
      <w:lvlJc w:val="left"/>
      <w:pPr>
        <w:ind w:left="3228" w:hanging="360"/>
      </w:pPr>
      <w:rPr>
        <w:rFonts w:ascii="Symbol" w:hAnsi="Symbol" w:hint="default"/>
      </w:rPr>
    </w:lvl>
    <w:lvl w:ilvl="4" w:tplc="400A0003" w:tentative="1">
      <w:start w:val="1"/>
      <w:numFmt w:val="bullet"/>
      <w:lvlText w:val="o"/>
      <w:lvlJc w:val="left"/>
      <w:pPr>
        <w:ind w:left="3948" w:hanging="360"/>
      </w:pPr>
      <w:rPr>
        <w:rFonts w:ascii="Courier New" w:hAnsi="Courier New" w:cs="Courier New" w:hint="default"/>
      </w:rPr>
    </w:lvl>
    <w:lvl w:ilvl="5" w:tplc="400A0005" w:tentative="1">
      <w:start w:val="1"/>
      <w:numFmt w:val="bullet"/>
      <w:lvlText w:val=""/>
      <w:lvlJc w:val="left"/>
      <w:pPr>
        <w:ind w:left="4668" w:hanging="360"/>
      </w:pPr>
      <w:rPr>
        <w:rFonts w:ascii="Wingdings" w:hAnsi="Wingdings" w:hint="default"/>
      </w:rPr>
    </w:lvl>
    <w:lvl w:ilvl="6" w:tplc="400A0001" w:tentative="1">
      <w:start w:val="1"/>
      <w:numFmt w:val="bullet"/>
      <w:lvlText w:val=""/>
      <w:lvlJc w:val="left"/>
      <w:pPr>
        <w:ind w:left="5388" w:hanging="360"/>
      </w:pPr>
      <w:rPr>
        <w:rFonts w:ascii="Symbol" w:hAnsi="Symbol" w:hint="default"/>
      </w:rPr>
    </w:lvl>
    <w:lvl w:ilvl="7" w:tplc="400A0003" w:tentative="1">
      <w:start w:val="1"/>
      <w:numFmt w:val="bullet"/>
      <w:lvlText w:val="o"/>
      <w:lvlJc w:val="left"/>
      <w:pPr>
        <w:ind w:left="6108" w:hanging="360"/>
      </w:pPr>
      <w:rPr>
        <w:rFonts w:ascii="Courier New" w:hAnsi="Courier New" w:cs="Courier New" w:hint="default"/>
      </w:rPr>
    </w:lvl>
    <w:lvl w:ilvl="8" w:tplc="400A0005" w:tentative="1">
      <w:start w:val="1"/>
      <w:numFmt w:val="bullet"/>
      <w:lvlText w:val=""/>
      <w:lvlJc w:val="left"/>
      <w:pPr>
        <w:ind w:left="6828" w:hanging="360"/>
      </w:pPr>
      <w:rPr>
        <w:rFonts w:ascii="Wingdings" w:hAnsi="Wingdings" w:hint="default"/>
      </w:rPr>
    </w:lvl>
  </w:abstractNum>
  <w:abstractNum w:abstractNumId="55">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56">
    <w:nsid w:val="516859EB"/>
    <w:multiLevelType w:val="hybridMultilevel"/>
    <w:tmpl w:val="38988798"/>
    <w:lvl w:ilvl="0" w:tplc="727A30EA">
      <w:start w:val="1"/>
      <w:numFmt w:val="lowerLetter"/>
      <w:lvlText w:val="%1)"/>
      <w:lvlJc w:val="left"/>
      <w:pPr>
        <w:ind w:left="1428" w:hanging="360"/>
      </w:pPr>
      <w:rPr>
        <w:rFonts w:ascii="Calibri" w:eastAsia="Times New Roman" w:hAnsi="Calibri" w:cs="Calibri"/>
      </w:rPr>
    </w:lvl>
    <w:lvl w:ilvl="1" w:tplc="400A0003">
      <w:start w:val="1"/>
      <w:numFmt w:val="bullet"/>
      <w:lvlText w:val="o"/>
      <w:lvlJc w:val="left"/>
      <w:pPr>
        <w:ind w:left="2148" w:hanging="360"/>
      </w:pPr>
      <w:rPr>
        <w:rFonts w:ascii="Courier New" w:hAnsi="Courier New" w:cs="Courier New" w:hint="default"/>
      </w:rPr>
    </w:lvl>
    <w:lvl w:ilvl="2" w:tplc="400A0005" w:tentative="1">
      <w:start w:val="1"/>
      <w:numFmt w:val="bullet"/>
      <w:lvlText w:val=""/>
      <w:lvlJc w:val="left"/>
      <w:pPr>
        <w:ind w:left="2868" w:hanging="360"/>
      </w:pPr>
      <w:rPr>
        <w:rFonts w:ascii="Wingdings" w:hAnsi="Wingdings" w:hint="default"/>
      </w:rPr>
    </w:lvl>
    <w:lvl w:ilvl="3" w:tplc="400A0001" w:tentative="1">
      <w:start w:val="1"/>
      <w:numFmt w:val="bullet"/>
      <w:lvlText w:val=""/>
      <w:lvlJc w:val="left"/>
      <w:pPr>
        <w:ind w:left="3588" w:hanging="360"/>
      </w:pPr>
      <w:rPr>
        <w:rFonts w:ascii="Symbol" w:hAnsi="Symbol" w:hint="default"/>
      </w:rPr>
    </w:lvl>
    <w:lvl w:ilvl="4" w:tplc="400A0003" w:tentative="1">
      <w:start w:val="1"/>
      <w:numFmt w:val="bullet"/>
      <w:lvlText w:val="o"/>
      <w:lvlJc w:val="left"/>
      <w:pPr>
        <w:ind w:left="4308" w:hanging="360"/>
      </w:pPr>
      <w:rPr>
        <w:rFonts w:ascii="Courier New" w:hAnsi="Courier New" w:cs="Courier New" w:hint="default"/>
      </w:rPr>
    </w:lvl>
    <w:lvl w:ilvl="5" w:tplc="400A0005" w:tentative="1">
      <w:start w:val="1"/>
      <w:numFmt w:val="bullet"/>
      <w:lvlText w:val=""/>
      <w:lvlJc w:val="left"/>
      <w:pPr>
        <w:ind w:left="5028" w:hanging="360"/>
      </w:pPr>
      <w:rPr>
        <w:rFonts w:ascii="Wingdings" w:hAnsi="Wingdings" w:hint="default"/>
      </w:rPr>
    </w:lvl>
    <w:lvl w:ilvl="6" w:tplc="400A0001" w:tentative="1">
      <w:start w:val="1"/>
      <w:numFmt w:val="bullet"/>
      <w:lvlText w:val=""/>
      <w:lvlJc w:val="left"/>
      <w:pPr>
        <w:ind w:left="5748" w:hanging="360"/>
      </w:pPr>
      <w:rPr>
        <w:rFonts w:ascii="Symbol" w:hAnsi="Symbol" w:hint="default"/>
      </w:rPr>
    </w:lvl>
    <w:lvl w:ilvl="7" w:tplc="400A0003" w:tentative="1">
      <w:start w:val="1"/>
      <w:numFmt w:val="bullet"/>
      <w:lvlText w:val="o"/>
      <w:lvlJc w:val="left"/>
      <w:pPr>
        <w:ind w:left="6468" w:hanging="360"/>
      </w:pPr>
      <w:rPr>
        <w:rFonts w:ascii="Courier New" w:hAnsi="Courier New" w:cs="Courier New" w:hint="default"/>
      </w:rPr>
    </w:lvl>
    <w:lvl w:ilvl="8" w:tplc="400A0005" w:tentative="1">
      <w:start w:val="1"/>
      <w:numFmt w:val="bullet"/>
      <w:lvlText w:val=""/>
      <w:lvlJc w:val="left"/>
      <w:pPr>
        <w:ind w:left="7188" w:hanging="360"/>
      </w:pPr>
      <w:rPr>
        <w:rFonts w:ascii="Wingdings" w:hAnsi="Wingdings" w:hint="default"/>
      </w:rPr>
    </w:lvl>
  </w:abstractNum>
  <w:abstractNum w:abstractNumId="57">
    <w:nsid w:val="53A079B7"/>
    <w:multiLevelType w:val="hybridMultilevel"/>
    <w:tmpl w:val="C17676C6"/>
    <w:lvl w:ilvl="0" w:tplc="400A000F">
      <w:start w:val="1"/>
      <w:numFmt w:val="decimal"/>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8">
    <w:nsid w:val="54395CF9"/>
    <w:multiLevelType w:val="multilevel"/>
    <w:tmpl w:val="22BC0726"/>
    <w:lvl w:ilvl="0">
      <w:start w:val="6"/>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59">
    <w:nsid w:val="54712D9B"/>
    <w:multiLevelType w:val="hybridMultilevel"/>
    <w:tmpl w:val="9176CD5A"/>
    <w:lvl w:ilvl="0" w:tplc="400A0017">
      <w:start w:val="1"/>
      <w:numFmt w:val="lowerLetter"/>
      <w:lvlText w:val="%1)"/>
      <w:lvlJc w:val="left"/>
      <w:pPr>
        <w:ind w:left="723" w:hanging="360"/>
      </w:pPr>
      <w:rPr>
        <w:rFonts w:hint="default"/>
      </w:rPr>
    </w:lvl>
    <w:lvl w:ilvl="1" w:tplc="0C0A0003" w:tentative="1">
      <w:start w:val="1"/>
      <w:numFmt w:val="bullet"/>
      <w:lvlText w:val="o"/>
      <w:lvlJc w:val="left"/>
      <w:pPr>
        <w:ind w:left="1443" w:hanging="360"/>
      </w:pPr>
      <w:rPr>
        <w:rFonts w:ascii="Courier New" w:hAnsi="Courier New" w:cs="Courier New" w:hint="default"/>
      </w:rPr>
    </w:lvl>
    <w:lvl w:ilvl="2" w:tplc="0C0A0005" w:tentative="1">
      <w:start w:val="1"/>
      <w:numFmt w:val="bullet"/>
      <w:lvlText w:val=""/>
      <w:lvlJc w:val="left"/>
      <w:pPr>
        <w:ind w:left="2163" w:hanging="360"/>
      </w:pPr>
      <w:rPr>
        <w:rFonts w:ascii="Wingdings" w:hAnsi="Wingdings" w:hint="default"/>
      </w:rPr>
    </w:lvl>
    <w:lvl w:ilvl="3" w:tplc="0C0A0001" w:tentative="1">
      <w:start w:val="1"/>
      <w:numFmt w:val="bullet"/>
      <w:lvlText w:val=""/>
      <w:lvlJc w:val="left"/>
      <w:pPr>
        <w:ind w:left="2883" w:hanging="360"/>
      </w:pPr>
      <w:rPr>
        <w:rFonts w:ascii="Symbol" w:hAnsi="Symbol" w:hint="default"/>
      </w:rPr>
    </w:lvl>
    <w:lvl w:ilvl="4" w:tplc="0C0A0003" w:tentative="1">
      <w:start w:val="1"/>
      <w:numFmt w:val="bullet"/>
      <w:lvlText w:val="o"/>
      <w:lvlJc w:val="left"/>
      <w:pPr>
        <w:ind w:left="3603" w:hanging="360"/>
      </w:pPr>
      <w:rPr>
        <w:rFonts w:ascii="Courier New" w:hAnsi="Courier New" w:cs="Courier New" w:hint="default"/>
      </w:rPr>
    </w:lvl>
    <w:lvl w:ilvl="5" w:tplc="0C0A0005" w:tentative="1">
      <w:start w:val="1"/>
      <w:numFmt w:val="bullet"/>
      <w:lvlText w:val=""/>
      <w:lvlJc w:val="left"/>
      <w:pPr>
        <w:ind w:left="4323" w:hanging="360"/>
      </w:pPr>
      <w:rPr>
        <w:rFonts w:ascii="Wingdings" w:hAnsi="Wingdings" w:hint="default"/>
      </w:rPr>
    </w:lvl>
    <w:lvl w:ilvl="6" w:tplc="0C0A0001" w:tentative="1">
      <w:start w:val="1"/>
      <w:numFmt w:val="bullet"/>
      <w:lvlText w:val=""/>
      <w:lvlJc w:val="left"/>
      <w:pPr>
        <w:ind w:left="5043" w:hanging="360"/>
      </w:pPr>
      <w:rPr>
        <w:rFonts w:ascii="Symbol" w:hAnsi="Symbol" w:hint="default"/>
      </w:rPr>
    </w:lvl>
    <w:lvl w:ilvl="7" w:tplc="0C0A0003" w:tentative="1">
      <w:start w:val="1"/>
      <w:numFmt w:val="bullet"/>
      <w:lvlText w:val="o"/>
      <w:lvlJc w:val="left"/>
      <w:pPr>
        <w:ind w:left="5763" w:hanging="360"/>
      </w:pPr>
      <w:rPr>
        <w:rFonts w:ascii="Courier New" w:hAnsi="Courier New" w:cs="Courier New" w:hint="default"/>
      </w:rPr>
    </w:lvl>
    <w:lvl w:ilvl="8" w:tplc="0C0A0005" w:tentative="1">
      <w:start w:val="1"/>
      <w:numFmt w:val="bullet"/>
      <w:lvlText w:val=""/>
      <w:lvlJc w:val="left"/>
      <w:pPr>
        <w:ind w:left="6483" w:hanging="360"/>
      </w:pPr>
      <w:rPr>
        <w:rFonts w:ascii="Wingdings" w:hAnsi="Wingdings" w:hint="default"/>
      </w:rPr>
    </w:lvl>
  </w:abstractNum>
  <w:abstractNum w:abstractNumId="60">
    <w:nsid w:val="558B776A"/>
    <w:multiLevelType w:val="hybridMultilevel"/>
    <w:tmpl w:val="62524E24"/>
    <w:lvl w:ilvl="0" w:tplc="24E8342A">
      <w:start w:val="1"/>
      <w:numFmt w:val="decimal"/>
      <w:lvlText w:val="%1."/>
      <w:lvlJc w:val="left"/>
      <w:pPr>
        <w:ind w:left="360" w:hanging="360"/>
      </w:pPr>
      <w:rPr>
        <w:color w:val="auto"/>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61">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2">
    <w:nsid w:val="586F596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63">
    <w:nsid w:val="59991E73"/>
    <w:multiLevelType w:val="multilevel"/>
    <w:tmpl w:val="936E767A"/>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4">
    <w:nsid w:val="5B0B7F2C"/>
    <w:multiLevelType w:val="hybridMultilevel"/>
    <w:tmpl w:val="5760899E"/>
    <w:lvl w:ilvl="0" w:tplc="08784736">
      <w:start w:val="1"/>
      <w:numFmt w:val="decimal"/>
      <w:lvlText w:val="%1)"/>
      <w:lvlJc w:val="left"/>
      <w:pPr>
        <w:ind w:left="720" w:hanging="360"/>
      </w:pPr>
      <w:rPr>
        <w:rFonts w:ascii="Calibri" w:hAnsi="Calibri" w:hint="default"/>
        <w:sz w:val="16"/>
        <w:szCs w:val="16"/>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5">
    <w:nsid w:val="5D3C10A7"/>
    <w:multiLevelType w:val="hybridMultilevel"/>
    <w:tmpl w:val="FDEC1242"/>
    <w:lvl w:ilvl="0" w:tplc="5EBE0BB0">
      <w:start w:val="24"/>
      <w:numFmt w:val="bullet"/>
      <w:lvlText w:val="-"/>
      <w:lvlJc w:val="left"/>
      <w:pPr>
        <w:ind w:left="2049" w:hanging="360"/>
      </w:pPr>
      <w:rPr>
        <w:rFonts w:ascii="Arial" w:eastAsia="Times New Roman" w:hAnsi="Arial" w:cs="Arial" w:hint="default"/>
        <w:color w:val="000000"/>
        <w:sz w:val="18"/>
      </w:rPr>
    </w:lvl>
    <w:lvl w:ilvl="1" w:tplc="D36A3F18">
      <w:start w:val="1"/>
      <w:numFmt w:val="bullet"/>
      <w:lvlText w:val=""/>
      <w:lvlJc w:val="left"/>
      <w:pPr>
        <w:ind w:left="2769" w:hanging="360"/>
      </w:pPr>
      <w:rPr>
        <w:rFonts w:ascii="Symbol" w:hAnsi="Symbol" w:hint="default"/>
        <w:sz w:val="16"/>
        <w:szCs w:val="16"/>
      </w:rPr>
    </w:lvl>
    <w:lvl w:ilvl="2" w:tplc="0C0A0005">
      <w:start w:val="1"/>
      <w:numFmt w:val="bullet"/>
      <w:lvlText w:val=""/>
      <w:lvlJc w:val="left"/>
      <w:pPr>
        <w:ind w:left="3489" w:hanging="360"/>
      </w:pPr>
      <w:rPr>
        <w:rFonts w:ascii="Wingdings" w:hAnsi="Wingdings" w:hint="default"/>
      </w:rPr>
    </w:lvl>
    <w:lvl w:ilvl="3" w:tplc="B7B65DA8">
      <w:start w:val="1"/>
      <w:numFmt w:val="bullet"/>
      <w:lvlText w:val=""/>
      <w:lvlJc w:val="left"/>
      <w:pPr>
        <w:ind w:left="4209" w:hanging="360"/>
      </w:pPr>
      <w:rPr>
        <w:rFonts w:ascii="Symbol" w:hAnsi="Symbol" w:hint="default"/>
        <w:sz w:val="16"/>
        <w:szCs w:val="16"/>
      </w:rPr>
    </w:lvl>
    <w:lvl w:ilvl="4" w:tplc="0C0A0003">
      <w:start w:val="1"/>
      <w:numFmt w:val="bullet"/>
      <w:lvlText w:val="o"/>
      <w:lvlJc w:val="left"/>
      <w:pPr>
        <w:ind w:left="4929" w:hanging="360"/>
      </w:pPr>
      <w:rPr>
        <w:rFonts w:ascii="Courier New" w:hAnsi="Courier New" w:cs="Courier New" w:hint="default"/>
      </w:rPr>
    </w:lvl>
    <w:lvl w:ilvl="5" w:tplc="0C0A0005" w:tentative="1">
      <w:start w:val="1"/>
      <w:numFmt w:val="bullet"/>
      <w:lvlText w:val=""/>
      <w:lvlJc w:val="left"/>
      <w:pPr>
        <w:ind w:left="5649" w:hanging="360"/>
      </w:pPr>
      <w:rPr>
        <w:rFonts w:ascii="Wingdings" w:hAnsi="Wingdings" w:hint="default"/>
      </w:rPr>
    </w:lvl>
    <w:lvl w:ilvl="6" w:tplc="0C0A0001" w:tentative="1">
      <w:start w:val="1"/>
      <w:numFmt w:val="bullet"/>
      <w:lvlText w:val=""/>
      <w:lvlJc w:val="left"/>
      <w:pPr>
        <w:ind w:left="6369" w:hanging="360"/>
      </w:pPr>
      <w:rPr>
        <w:rFonts w:ascii="Symbol" w:hAnsi="Symbol" w:hint="default"/>
      </w:rPr>
    </w:lvl>
    <w:lvl w:ilvl="7" w:tplc="0C0A0003" w:tentative="1">
      <w:start w:val="1"/>
      <w:numFmt w:val="bullet"/>
      <w:lvlText w:val="o"/>
      <w:lvlJc w:val="left"/>
      <w:pPr>
        <w:ind w:left="7089" w:hanging="360"/>
      </w:pPr>
      <w:rPr>
        <w:rFonts w:ascii="Courier New" w:hAnsi="Courier New" w:cs="Courier New" w:hint="default"/>
      </w:rPr>
    </w:lvl>
    <w:lvl w:ilvl="8" w:tplc="0C0A0005" w:tentative="1">
      <w:start w:val="1"/>
      <w:numFmt w:val="bullet"/>
      <w:lvlText w:val=""/>
      <w:lvlJc w:val="left"/>
      <w:pPr>
        <w:ind w:left="7809" w:hanging="360"/>
      </w:pPr>
      <w:rPr>
        <w:rFonts w:ascii="Wingdings" w:hAnsi="Wingdings" w:hint="default"/>
      </w:rPr>
    </w:lvl>
  </w:abstractNum>
  <w:abstractNum w:abstractNumId="66">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7">
    <w:nsid w:val="5F917CA8"/>
    <w:multiLevelType w:val="hybridMultilevel"/>
    <w:tmpl w:val="2C9A83B2"/>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68">
    <w:nsid w:val="65720188"/>
    <w:multiLevelType w:val="multilevel"/>
    <w:tmpl w:val="7B3E5FAC"/>
    <w:lvl w:ilvl="0">
      <w:start w:val="1"/>
      <w:numFmt w:val="decimal"/>
      <w:lvlText w:val="%1."/>
      <w:lvlJc w:val="left"/>
      <w:pPr>
        <w:ind w:left="360" w:hanging="360"/>
      </w:pPr>
    </w:lvl>
    <w:lvl w:ilvl="1">
      <w:start w:val="1"/>
      <w:numFmt w:val="decimal"/>
      <w:lvlText w:val="%1.%2."/>
      <w:lvlJc w:val="left"/>
      <w:pPr>
        <w:ind w:left="792" w:hanging="432"/>
      </w:pPr>
      <w:rPr>
        <w:b/>
      </w:rPr>
    </w:lvl>
    <w:lvl w:ilvl="2">
      <w:start w:val="1"/>
      <w:numFmt w:val="decimal"/>
      <w:lvlText w:val="%1.%2.%3."/>
      <w:lvlJc w:val="left"/>
      <w:pPr>
        <w:ind w:left="1355" w:hanging="504"/>
      </w:pPr>
      <w:rPr>
        <w:b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9">
    <w:nsid w:val="66CB44CF"/>
    <w:multiLevelType w:val="hybridMultilevel"/>
    <w:tmpl w:val="FAB82566"/>
    <w:lvl w:ilvl="0" w:tplc="400A0001">
      <w:start w:val="1"/>
      <w:numFmt w:val="bullet"/>
      <w:lvlText w:val=""/>
      <w:lvlJc w:val="left"/>
      <w:pPr>
        <w:ind w:left="1004" w:hanging="360"/>
      </w:pPr>
      <w:rPr>
        <w:rFonts w:ascii="Symbol" w:hAnsi="Symbol" w:hint="default"/>
      </w:rPr>
    </w:lvl>
    <w:lvl w:ilvl="1" w:tplc="400A0003">
      <w:start w:val="1"/>
      <w:numFmt w:val="bullet"/>
      <w:lvlText w:val="o"/>
      <w:lvlJc w:val="left"/>
      <w:pPr>
        <w:ind w:left="1724" w:hanging="360"/>
      </w:pPr>
      <w:rPr>
        <w:rFonts w:ascii="Courier New" w:hAnsi="Courier New" w:cs="Courier New" w:hint="default"/>
      </w:rPr>
    </w:lvl>
    <w:lvl w:ilvl="2" w:tplc="400A0005">
      <w:start w:val="1"/>
      <w:numFmt w:val="bullet"/>
      <w:lvlText w:val=""/>
      <w:lvlJc w:val="left"/>
      <w:pPr>
        <w:ind w:left="2444" w:hanging="360"/>
      </w:pPr>
      <w:rPr>
        <w:rFonts w:ascii="Wingdings" w:hAnsi="Wingdings" w:hint="default"/>
      </w:rPr>
    </w:lvl>
    <w:lvl w:ilvl="3" w:tplc="400A0001">
      <w:start w:val="1"/>
      <w:numFmt w:val="bullet"/>
      <w:lvlText w:val=""/>
      <w:lvlJc w:val="left"/>
      <w:pPr>
        <w:ind w:left="3164" w:hanging="360"/>
      </w:pPr>
      <w:rPr>
        <w:rFonts w:ascii="Symbol" w:hAnsi="Symbol" w:hint="default"/>
      </w:rPr>
    </w:lvl>
    <w:lvl w:ilvl="4" w:tplc="400A0003">
      <w:start w:val="1"/>
      <w:numFmt w:val="bullet"/>
      <w:lvlText w:val="o"/>
      <w:lvlJc w:val="left"/>
      <w:pPr>
        <w:ind w:left="3884" w:hanging="360"/>
      </w:pPr>
      <w:rPr>
        <w:rFonts w:ascii="Courier New" w:hAnsi="Courier New" w:cs="Courier New" w:hint="default"/>
      </w:rPr>
    </w:lvl>
    <w:lvl w:ilvl="5" w:tplc="400A0005">
      <w:start w:val="1"/>
      <w:numFmt w:val="bullet"/>
      <w:lvlText w:val=""/>
      <w:lvlJc w:val="left"/>
      <w:pPr>
        <w:ind w:left="4604" w:hanging="360"/>
      </w:pPr>
      <w:rPr>
        <w:rFonts w:ascii="Wingdings" w:hAnsi="Wingdings" w:hint="default"/>
      </w:rPr>
    </w:lvl>
    <w:lvl w:ilvl="6" w:tplc="400A0001">
      <w:start w:val="1"/>
      <w:numFmt w:val="bullet"/>
      <w:lvlText w:val=""/>
      <w:lvlJc w:val="left"/>
      <w:pPr>
        <w:ind w:left="5324" w:hanging="360"/>
      </w:pPr>
      <w:rPr>
        <w:rFonts w:ascii="Symbol" w:hAnsi="Symbol" w:hint="default"/>
      </w:rPr>
    </w:lvl>
    <w:lvl w:ilvl="7" w:tplc="400A0003">
      <w:start w:val="1"/>
      <w:numFmt w:val="bullet"/>
      <w:lvlText w:val="o"/>
      <w:lvlJc w:val="left"/>
      <w:pPr>
        <w:ind w:left="6044" w:hanging="360"/>
      </w:pPr>
      <w:rPr>
        <w:rFonts w:ascii="Courier New" w:hAnsi="Courier New" w:cs="Courier New" w:hint="default"/>
      </w:rPr>
    </w:lvl>
    <w:lvl w:ilvl="8" w:tplc="400A0005">
      <w:start w:val="1"/>
      <w:numFmt w:val="bullet"/>
      <w:lvlText w:val=""/>
      <w:lvlJc w:val="left"/>
      <w:pPr>
        <w:ind w:left="6764" w:hanging="360"/>
      </w:pPr>
      <w:rPr>
        <w:rFonts w:ascii="Wingdings" w:hAnsi="Wingdings" w:hint="default"/>
      </w:rPr>
    </w:lvl>
  </w:abstractNum>
  <w:abstractNum w:abstractNumId="70">
    <w:nsid w:val="67492F13"/>
    <w:multiLevelType w:val="hybridMultilevel"/>
    <w:tmpl w:val="444800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1">
    <w:nsid w:val="6A231EFA"/>
    <w:multiLevelType w:val="hybridMultilevel"/>
    <w:tmpl w:val="D194C24C"/>
    <w:lvl w:ilvl="0" w:tplc="95382254">
      <w:start w:val="1"/>
      <w:numFmt w:val="lowerLetter"/>
      <w:lvlText w:val="%1)"/>
      <w:lvlJc w:val="left"/>
      <w:pPr>
        <w:ind w:left="927" w:hanging="360"/>
      </w:pPr>
      <w:rPr>
        <w:b/>
      </w:rPr>
    </w:lvl>
    <w:lvl w:ilvl="1" w:tplc="0C0A0019" w:tentative="1">
      <w:start w:val="1"/>
      <w:numFmt w:val="lowerLetter"/>
      <w:lvlText w:val="%2."/>
      <w:lvlJc w:val="left"/>
      <w:pPr>
        <w:ind w:left="1647" w:hanging="360"/>
      </w:pPr>
    </w:lvl>
    <w:lvl w:ilvl="2" w:tplc="0C0A001B" w:tentative="1">
      <w:start w:val="1"/>
      <w:numFmt w:val="lowerRoman"/>
      <w:lvlText w:val="%3."/>
      <w:lvlJc w:val="right"/>
      <w:pPr>
        <w:ind w:left="2367" w:hanging="180"/>
      </w:pPr>
    </w:lvl>
    <w:lvl w:ilvl="3" w:tplc="0C0A000F" w:tentative="1">
      <w:start w:val="1"/>
      <w:numFmt w:val="decimal"/>
      <w:lvlText w:val="%4."/>
      <w:lvlJc w:val="left"/>
      <w:pPr>
        <w:ind w:left="3087" w:hanging="360"/>
      </w:pPr>
    </w:lvl>
    <w:lvl w:ilvl="4" w:tplc="0C0A0019" w:tentative="1">
      <w:start w:val="1"/>
      <w:numFmt w:val="lowerLetter"/>
      <w:lvlText w:val="%5."/>
      <w:lvlJc w:val="left"/>
      <w:pPr>
        <w:ind w:left="3807" w:hanging="360"/>
      </w:pPr>
    </w:lvl>
    <w:lvl w:ilvl="5" w:tplc="0C0A001B" w:tentative="1">
      <w:start w:val="1"/>
      <w:numFmt w:val="lowerRoman"/>
      <w:lvlText w:val="%6."/>
      <w:lvlJc w:val="right"/>
      <w:pPr>
        <w:ind w:left="4527" w:hanging="180"/>
      </w:pPr>
    </w:lvl>
    <w:lvl w:ilvl="6" w:tplc="0C0A000F" w:tentative="1">
      <w:start w:val="1"/>
      <w:numFmt w:val="decimal"/>
      <w:lvlText w:val="%7."/>
      <w:lvlJc w:val="left"/>
      <w:pPr>
        <w:ind w:left="5247" w:hanging="360"/>
      </w:pPr>
    </w:lvl>
    <w:lvl w:ilvl="7" w:tplc="0C0A0019" w:tentative="1">
      <w:start w:val="1"/>
      <w:numFmt w:val="lowerLetter"/>
      <w:lvlText w:val="%8."/>
      <w:lvlJc w:val="left"/>
      <w:pPr>
        <w:ind w:left="5967" w:hanging="360"/>
      </w:pPr>
    </w:lvl>
    <w:lvl w:ilvl="8" w:tplc="0C0A001B" w:tentative="1">
      <w:start w:val="1"/>
      <w:numFmt w:val="lowerRoman"/>
      <w:lvlText w:val="%9."/>
      <w:lvlJc w:val="right"/>
      <w:pPr>
        <w:ind w:left="6687" w:hanging="180"/>
      </w:pPr>
    </w:lvl>
  </w:abstractNum>
  <w:abstractNum w:abstractNumId="72">
    <w:nsid w:val="6AC020ED"/>
    <w:multiLevelType w:val="multilevel"/>
    <w:tmpl w:val="2F58A5C4"/>
    <w:lvl w:ilvl="0">
      <w:start w:val="11"/>
      <w:numFmt w:val="decimal"/>
      <w:lvlText w:val="%1."/>
      <w:lvlJc w:val="left"/>
      <w:pPr>
        <w:ind w:left="435" w:hanging="435"/>
      </w:pPr>
      <w:rPr>
        <w:rFonts w:hint="default"/>
      </w:rPr>
    </w:lvl>
    <w:lvl w:ilvl="1">
      <w:start w:val="1"/>
      <w:numFmt w:val="decimal"/>
      <w:lvlText w:val="%1.%2."/>
      <w:lvlJc w:val="left"/>
      <w:pPr>
        <w:ind w:left="435" w:hanging="435"/>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6ADD76AC"/>
    <w:multiLevelType w:val="hybridMultilevel"/>
    <w:tmpl w:val="F0A21B64"/>
    <w:lvl w:ilvl="0" w:tplc="400A0001">
      <w:start w:val="1"/>
      <w:numFmt w:val="bullet"/>
      <w:lvlText w:val=""/>
      <w:lvlJc w:val="left"/>
      <w:pPr>
        <w:ind w:left="360" w:hanging="360"/>
      </w:pPr>
      <w:rPr>
        <w:rFonts w:ascii="Symbol" w:hAnsi="Symbol" w:hint="default"/>
      </w:rPr>
    </w:lvl>
    <w:lvl w:ilvl="1" w:tplc="400A0003">
      <w:start w:val="1"/>
      <w:numFmt w:val="bullet"/>
      <w:lvlText w:val="o"/>
      <w:lvlJc w:val="left"/>
      <w:pPr>
        <w:ind w:left="1080" w:hanging="360"/>
      </w:pPr>
      <w:rPr>
        <w:rFonts w:ascii="Courier New" w:hAnsi="Courier New" w:cs="Courier New" w:hint="default"/>
      </w:rPr>
    </w:lvl>
    <w:lvl w:ilvl="2" w:tplc="400A0005">
      <w:start w:val="1"/>
      <w:numFmt w:val="bullet"/>
      <w:lvlText w:val=""/>
      <w:lvlJc w:val="left"/>
      <w:pPr>
        <w:ind w:left="1800" w:hanging="360"/>
      </w:pPr>
      <w:rPr>
        <w:rFonts w:ascii="Wingdings" w:hAnsi="Wingdings" w:hint="default"/>
      </w:rPr>
    </w:lvl>
    <w:lvl w:ilvl="3" w:tplc="400A0001">
      <w:start w:val="1"/>
      <w:numFmt w:val="bullet"/>
      <w:lvlText w:val=""/>
      <w:lvlJc w:val="left"/>
      <w:pPr>
        <w:ind w:left="2520" w:hanging="360"/>
      </w:pPr>
      <w:rPr>
        <w:rFonts w:ascii="Symbol" w:hAnsi="Symbol" w:hint="default"/>
      </w:rPr>
    </w:lvl>
    <w:lvl w:ilvl="4" w:tplc="400A0003">
      <w:start w:val="1"/>
      <w:numFmt w:val="bullet"/>
      <w:lvlText w:val="o"/>
      <w:lvlJc w:val="left"/>
      <w:pPr>
        <w:ind w:left="3240" w:hanging="360"/>
      </w:pPr>
      <w:rPr>
        <w:rFonts w:ascii="Courier New" w:hAnsi="Courier New" w:cs="Courier New" w:hint="default"/>
      </w:rPr>
    </w:lvl>
    <w:lvl w:ilvl="5" w:tplc="400A0005">
      <w:start w:val="1"/>
      <w:numFmt w:val="bullet"/>
      <w:lvlText w:val=""/>
      <w:lvlJc w:val="left"/>
      <w:pPr>
        <w:ind w:left="3960" w:hanging="360"/>
      </w:pPr>
      <w:rPr>
        <w:rFonts w:ascii="Wingdings" w:hAnsi="Wingdings" w:hint="default"/>
      </w:rPr>
    </w:lvl>
    <w:lvl w:ilvl="6" w:tplc="400A0001">
      <w:start w:val="1"/>
      <w:numFmt w:val="bullet"/>
      <w:lvlText w:val=""/>
      <w:lvlJc w:val="left"/>
      <w:pPr>
        <w:ind w:left="4680" w:hanging="360"/>
      </w:pPr>
      <w:rPr>
        <w:rFonts w:ascii="Symbol" w:hAnsi="Symbol" w:hint="default"/>
      </w:rPr>
    </w:lvl>
    <w:lvl w:ilvl="7" w:tplc="400A0003">
      <w:start w:val="1"/>
      <w:numFmt w:val="bullet"/>
      <w:lvlText w:val="o"/>
      <w:lvlJc w:val="left"/>
      <w:pPr>
        <w:ind w:left="5400" w:hanging="360"/>
      </w:pPr>
      <w:rPr>
        <w:rFonts w:ascii="Courier New" w:hAnsi="Courier New" w:cs="Courier New" w:hint="default"/>
      </w:rPr>
    </w:lvl>
    <w:lvl w:ilvl="8" w:tplc="400A0005">
      <w:start w:val="1"/>
      <w:numFmt w:val="bullet"/>
      <w:lvlText w:val=""/>
      <w:lvlJc w:val="left"/>
      <w:pPr>
        <w:ind w:left="6120" w:hanging="360"/>
      </w:pPr>
      <w:rPr>
        <w:rFonts w:ascii="Wingdings" w:hAnsi="Wingdings" w:hint="default"/>
      </w:rPr>
    </w:lvl>
  </w:abstractNum>
  <w:abstractNum w:abstractNumId="74">
    <w:nsid w:val="6BB00D21"/>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75">
    <w:nsid w:val="6BBE1830"/>
    <w:multiLevelType w:val="hybridMultilevel"/>
    <w:tmpl w:val="12E41D5C"/>
    <w:lvl w:ilvl="0" w:tplc="400A000B">
      <w:start w:val="1"/>
      <w:numFmt w:val="bullet"/>
      <w:lvlText w:val=""/>
      <w:lvlJc w:val="left"/>
      <w:pPr>
        <w:ind w:left="1146" w:hanging="360"/>
      </w:pPr>
      <w:rPr>
        <w:rFonts w:ascii="Wingdings" w:hAnsi="Wingdings" w:hint="default"/>
      </w:rPr>
    </w:lvl>
    <w:lvl w:ilvl="1" w:tplc="400A0003" w:tentative="1">
      <w:start w:val="1"/>
      <w:numFmt w:val="bullet"/>
      <w:lvlText w:val="o"/>
      <w:lvlJc w:val="left"/>
      <w:pPr>
        <w:ind w:left="1866" w:hanging="360"/>
      </w:pPr>
      <w:rPr>
        <w:rFonts w:ascii="Courier New" w:hAnsi="Courier New" w:cs="Courier New"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76">
    <w:nsid w:val="6F560E40"/>
    <w:multiLevelType w:val="hybridMultilevel"/>
    <w:tmpl w:val="E9807DDE"/>
    <w:lvl w:ilvl="0" w:tplc="40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77">
    <w:nsid w:val="70AA7DC3"/>
    <w:multiLevelType w:val="multilevel"/>
    <w:tmpl w:val="BCE2ACDA"/>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b/>
      </w:rPr>
    </w:lvl>
    <w:lvl w:ilvl="2">
      <w:start w:val="1"/>
      <w:numFmt w:val="decimal"/>
      <w:isLgl/>
      <w:lvlText w:val="%1.%2.%3."/>
      <w:lvlJc w:val="left"/>
      <w:pPr>
        <w:ind w:left="720" w:hanging="36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080" w:hanging="72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440" w:hanging="1080"/>
      </w:pPr>
      <w:rPr>
        <w:rFonts w:hint="default"/>
      </w:rPr>
    </w:lvl>
    <w:lvl w:ilvl="8">
      <w:start w:val="1"/>
      <w:numFmt w:val="decimal"/>
      <w:isLgl/>
      <w:lvlText w:val="%1.%2.%3.%4.%5.%6.%7.%8.%9."/>
      <w:lvlJc w:val="left"/>
      <w:pPr>
        <w:ind w:left="1440" w:hanging="1080"/>
      </w:pPr>
      <w:rPr>
        <w:rFonts w:hint="default"/>
      </w:rPr>
    </w:lvl>
  </w:abstractNum>
  <w:abstractNum w:abstractNumId="78">
    <w:nsid w:val="72295BA1"/>
    <w:multiLevelType w:val="multilevel"/>
    <w:tmpl w:val="0F5E10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9">
    <w:nsid w:val="72592255"/>
    <w:multiLevelType w:val="hybridMultilevel"/>
    <w:tmpl w:val="BE5E9178"/>
    <w:lvl w:ilvl="0" w:tplc="9154DEC0">
      <w:start w:val="1"/>
      <w:numFmt w:val="decimal"/>
      <w:lvlText w:val="%1."/>
      <w:lvlJc w:val="left"/>
      <w:pPr>
        <w:ind w:left="720" w:hanging="360"/>
      </w:pPr>
      <w:rPr>
        <w:rFonts w:ascii="Calibri" w:hAnsi="Calibri" w:hint="default"/>
        <w:b w:val="0"/>
        <w:sz w:val="16"/>
        <w:szCs w:val="16"/>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0">
    <w:nsid w:val="77FD6F96"/>
    <w:multiLevelType w:val="hybridMultilevel"/>
    <w:tmpl w:val="2F68EFB2"/>
    <w:lvl w:ilvl="0" w:tplc="3B5A495E">
      <w:start w:val="1"/>
      <w:numFmt w:val="lowerLetter"/>
      <w:lvlText w:val="%1)"/>
      <w:lvlJc w:val="left"/>
      <w:pPr>
        <w:ind w:left="1068" w:hanging="360"/>
      </w:pPr>
      <w:rPr>
        <w:rFonts w:hint="default"/>
        <w:b w:val="0"/>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1">
    <w:nsid w:val="79017BE5"/>
    <w:multiLevelType w:val="hybridMultilevel"/>
    <w:tmpl w:val="45B6CFBA"/>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2">
    <w:nsid w:val="7DD24767"/>
    <w:multiLevelType w:val="hybridMultilevel"/>
    <w:tmpl w:val="61241DEC"/>
    <w:lvl w:ilvl="0" w:tplc="298C620A">
      <w:start w:val="1"/>
      <w:numFmt w:val="decimal"/>
      <w:lvlText w:val="%1)"/>
      <w:lvlJc w:val="left"/>
      <w:pPr>
        <w:ind w:left="1068" w:hanging="360"/>
      </w:pPr>
      <w:rPr>
        <w:rFonts w:hint="default"/>
        <w:b w:val="0"/>
        <w:sz w:val="16"/>
      </w:rPr>
    </w:lvl>
    <w:lvl w:ilvl="1" w:tplc="400A0019" w:tentative="1">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83">
    <w:nsid w:val="7E8A3F22"/>
    <w:multiLevelType w:val="hybridMultilevel"/>
    <w:tmpl w:val="4FD2944A"/>
    <w:lvl w:ilvl="0" w:tplc="0C0A0001">
      <w:start w:val="1"/>
      <w:numFmt w:val="bullet"/>
      <w:lvlText w:val=""/>
      <w:lvlJc w:val="left"/>
      <w:pPr>
        <w:ind w:left="720" w:hanging="360"/>
      </w:pPr>
      <w:rPr>
        <w:rFonts w:ascii="Symbol" w:hAnsi="Symbol" w:hint="default"/>
      </w:rPr>
    </w:lvl>
    <w:lvl w:ilvl="1" w:tplc="0C0A0003">
      <w:start w:val="1"/>
      <w:numFmt w:val="bullet"/>
      <w:lvlText w:val="o"/>
      <w:lvlJc w:val="left"/>
      <w:pPr>
        <w:ind w:left="1440" w:hanging="360"/>
      </w:pPr>
      <w:rPr>
        <w:rFonts w:ascii="Courier New" w:hAnsi="Courier New" w:cs="Courier New" w:hint="default"/>
      </w:rPr>
    </w:lvl>
    <w:lvl w:ilvl="2" w:tplc="0C0A0005">
      <w:start w:val="1"/>
      <w:numFmt w:val="bullet"/>
      <w:lvlText w:val=""/>
      <w:lvlJc w:val="left"/>
      <w:pPr>
        <w:ind w:left="2160" w:hanging="360"/>
      </w:pPr>
      <w:rPr>
        <w:rFonts w:ascii="Wingdings" w:hAnsi="Wingdings" w:hint="default"/>
      </w:rPr>
    </w:lvl>
    <w:lvl w:ilvl="3" w:tplc="0C0A0001">
      <w:start w:val="1"/>
      <w:numFmt w:val="bullet"/>
      <w:lvlText w:val=""/>
      <w:lvlJc w:val="left"/>
      <w:pPr>
        <w:ind w:left="2880" w:hanging="360"/>
      </w:pPr>
      <w:rPr>
        <w:rFonts w:ascii="Symbol" w:hAnsi="Symbol" w:hint="default"/>
      </w:rPr>
    </w:lvl>
    <w:lvl w:ilvl="4" w:tplc="0C0A0003">
      <w:start w:val="1"/>
      <w:numFmt w:val="bullet"/>
      <w:lvlText w:val="o"/>
      <w:lvlJc w:val="left"/>
      <w:pPr>
        <w:ind w:left="3600" w:hanging="360"/>
      </w:pPr>
      <w:rPr>
        <w:rFonts w:ascii="Courier New" w:hAnsi="Courier New" w:cs="Courier New" w:hint="default"/>
      </w:rPr>
    </w:lvl>
    <w:lvl w:ilvl="5" w:tplc="0C0A0005">
      <w:start w:val="1"/>
      <w:numFmt w:val="bullet"/>
      <w:lvlText w:val=""/>
      <w:lvlJc w:val="left"/>
      <w:pPr>
        <w:ind w:left="4320" w:hanging="360"/>
      </w:pPr>
      <w:rPr>
        <w:rFonts w:ascii="Wingdings" w:hAnsi="Wingdings" w:hint="default"/>
      </w:rPr>
    </w:lvl>
    <w:lvl w:ilvl="6" w:tplc="0C0A0001">
      <w:start w:val="1"/>
      <w:numFmt w:val="bullet"/>
      <w:lvlText w:val=""/>
      <w:lvlJc w:val="left"/>
      <w:pPr>
        <w:ind w:left="5040" w:hanging="360"/>
      </w:pPr>
      <w:rPr>
        <w:rFonts w:ascii="Symbol" w:hAnsi="Symbol" w:hint="default"/>
      </w:rPr>
    </w:lvl>
    <w:lvl w:ilvl="7" w:tplc="0C0A0003">
      <w:start w:val="1"/>
      <w:numFmt w:val="bullet"/>
      <w:lvlText w:val="o"/>
      <w:lvlJc w:val="left"/>
      <w:pPr>
        <w:ind w:left="5760" w:hanging="360"/>
      </w:pPr>
      <w:rPr>
        <w:rFonts w:ascii="Courier New" w:hAnsi="Courier New" w:cs="Courier New" w:hint="default"/>
      </w:rPr>
    </w:lvl>
    <w:lvl w:ilvl="8" w:tplc="0C0A0005">
      <w:start w:val="1"/>
      <w:numFmt w:val="bullet"/>
      <w:lvlText w:val=""/>
      <w:lvlJc w:val="left"/>
      <w:pPr>
        <w:ind w:left="6480" w:hanging="360"/>
      </w:pPr>
      <w:rPr>
        <w:rFonts w:ascii="Wingdings" w:hAnsi="Wingdings" w:hint="default"/>
      </w:rPr>
    </w:lvl>
  </w:abstractNum>
  <w:abstractNum w:abstractNumId="84">
    <w:nsid w:val="7F203E06"/>
    <w:multiLevelType w:val="hybridMultilevel"/>
    <w:tmpl w:val="06126140"/>
    <w:lvl w:ilvl="0" w:tplc="438810BE">
      <w:start w:val="1"/>
      <w:numFmt w:val="lowerLetter"/>
      <w:lvlText w:val="%1)"/>
      <w:lvlJc w:val="left"/>
      <w:pPr>
        <w:ind w:left="1770" w:hanging="360"/>
      </w:pPr>
      <w:rPr>
        <w:rFonts w:hint="default"/>
        <w:b w:val="0"/>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abstractNum w:abstractNumId="85">
    <w:nsid w:val="7F430651"/>
    <w:multiLevelType w:val="hybridMultilevel"/>
    <w:tmpl w:val="522616A6"/>
    <w:lvl w:ilvl="0" w:tplc="0D0E566E">
      <w:start w:val="1"/>
      <w:numFmt w:val="decimal"/>
      <w:lvlText w:val="%1."/>
      <w:lvlJc w:val="left"/>
      <w:pPr>
        <w:ind w:left="360" w:hanging="360"/>
      </w:pPr>
      <w:rPr>
        <w:rFonts w:hint="default"/>
      </w:rPr>
    </w:lvl>
    <w:lvl w:ilvl="1" w:tplc="400A0019">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86">
    <w:nsid w:val="7FCA2ED7"/>
    <w:multiLevelType w:val="hybridMultilevel"/>
    <w:tmpl w:val="045EF578"/>
    <w:lvl w:ilvl="0" w:tplc="D1589410">
      <w:start w:val="1"/>
      <w:numFmt w:val="lowerLetter"/>
      <w:lvlText w:val="%1)"/>
      <w:lvlJc w:val="left"/>
      <w:pPr>
        <w:ind w:left="720" w:hanging="360"/>
      </w:pPr>
      <w:rPr>
        <w:rFonts w:hint="default"/>
        <w:b w:val="0"/>
        <w:i w:val="0"/>
        <w:color w:val="auto"/>
      </w:rPr>
    </w:lvl>
    <w:lvl w:ilvl="1" w:tplc="400A0019">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87">
    <w:nsid w:val="7FDD0F10"/>
    <w:multiLevelType w:val="multilevel"/>
    <w:tmpl w:val="2C622830"/>
    <w:lvl w:ilvl="0">
      <w:start w:val="1"/>
      <w:numFmt w:val="decimal"/>
      <w:lvlText w:val="%1"/>
      <w:lvlJc w:val="left"/>
      <w:pPr>
        <w:ind w:left="360" w:hanging="360"/>
      </w:pPr>
      <w:rPr>
        <w:rFonts w:hint="default"/>
      </w:rPr>
    </w:lvl>
    <w:lvl w:ilvl="1">
      <w:start w:val="1"/>
      <w:numFmt w:val="decimal"/>
      <w:lvlText w:val="%1.%2"/>
      <w:lvlJc w:val="left"/>
      <w:pPr>
        <w:ind w:left="1065" w:hanging="360"/>
      </w:pPr>
      <w:rPr>
        <w:rFonts w:hint="default"/>
      </w:rPr>
    </w:lvl>
    <w:lvl w:ilvl="2">
      <w:start w:val="1"/>
      <w:numFmt w:val="decimal"/>
      <w:lvlText w:val="%1.%2.%3"/>
      <w:lvlJc w:val="left"/>
      <w:pPr>
        <w:ind w:left="2130" w:hanging="720"/>
      </w:pPr>
      <w:rPr>
        <w:rFonts w:hint="default"/>
      </w:rPr>
    </w:lvl>
    <w:lvl w:ilvl="3">
      <w:start w:val="1"/>
      <w:numFmt w:val="decimal"/>
      <w:lvlText w:val="%1.%2.%3.%4"/>
      <w:lvlJc w:val="left"/>
      <w:pPr>
        <w:ind w:left="2835" w:hanging="720"/>
      </w:pPr>
      <w:rPr>
        <w:rFonts w:hint="default"/>
      </w:rPr>
    </w:lvl>
    <w:lvl w:ilvl="4">
      <w:start w:val="1"/>
      <w:numFmt w:val="decimal"/>
      <w:lvlText w:val="%1.%2.%3.%4.%5"/>
      <w:lvlJc w:val="left"/>
      <w:pPr>
        <w:ind w:left="3900" w:hanging="1080"/>
      </w:pPr>
      <w:rPr>
        <w:rFonts w:hint="default"/>
      </w:rPr>
    </w:lvl>
    <w:lvl w:ilvl="5">
      <w:start w:val="1"/>
      <w:numFmt w:val="decimal"/>
      <w:lvlText w:val="%1.%2.%3.%4.%5.%6"/>
      <w:lvlJc w:val="left"/>
      <w:pPr>
        <w:ind w:left="4605" w:hanging="1080"/>
      </w:pPr>
      <w:rPr>
        <w:rFonts w:hint="default"/>
      </w:rPr>
    </w:lvl>
    <w:lvl w:ilvl="6">
      <w:start w:val="1"/>
      <w:numFmt w:val="decimal"/>
      <w:lvlText w:val="%1.%2.%3.%4.%5.%6.%7"/>
      <w:lvlJc w:val="left"/>
      <w:pPr>
        <w:ind w:left="5670" w:hanging="1440"/>
      </w:pPr>
      <w:rPr>
        <w:rFonts w:hint="default"/>
      </w:rPr>
    </w:lvl>
    <w:lvl w:ilvl="7">
      <w:start w:val="1"/>
      <w:numFmt w:val="decimal"/>
      <w:lvlText w:val="%1.%2.%3.%4.%5.%6.%7.%8"/>
      <w:lvlJc w:val="left"/>
      <w:pPr>
        <w:ind w:left="6375" w:hanging="1440"/>
      </w:pPr>
      <w:rPr>
        <w:rFonts w:hint="default"/>
      </w:rPr>
    </w:lvl>
    <w:lvl w:ilvl="8">
      <w:start w:val="1"/>
      <w:numFmt w:val="decimal"/>
      <w:lvlText w:val="%1.%2.%3.%4.%5.%6.%7.%8.%9"/>
      <w:lvlJc w:val="left"/>
      <w:pPr>
        <w:ind w:left="7080" w:hanging="1440"/>
      </w:pPr>
      <w:rPr>
        <w:rFonts w:hint="default"/>
      </w:rPr>
    </w:lvl>
  </w:abstractNum>
  <w:num w:numId="1">
    <w:abstractNumId w:val="20"/>
  </w:num>
  <w:num w:numId="2">
    <w:abstractNumId w:val="25"/>
  </w:num>
  <w:num w:numId="3">
    <w:abstractNumId w:val="66"/>
  </w:num>
  <w:num w:numId="4">
    <w:abstractNumId w:val="14"/>
  </w:num>
  <w:num w:numId="5">
    <w:abstractNumId w:val="37"/>
  </w:num>
  <w:num w:numId="6">
    <w:abstractNumId w:val="40"/>
  </w:num>
  <w:num w:numId="7">
    <w:abstractNumId w:val="0"/>
  </w:num>
  <w:num w:numId="8">
    <w:abstractNumId w:val="76"/>
  </w:num>
  <w:num w:numId="9">
    <w:abstractNumId w:val="12"/>
  </w:num>
  <w:num w:numId="10">
    <w:abstractNumId w:val="15"/>
  </w:num>
  <w:num w:numId="11">
    <w:abstractNumId w:val="55"/>
  </w:num>
  <w:num w:numId="12">
    <w:abstractNumId w:val="50"/>
  </w:num>
  <w:num w:numId="13">
    <w:abstractNumId w:val="3"/>
  </w:num>
  <w:num w:numId="14">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4"/>
  </w:num>
  <w:num w:numId="16">
    <w:abstractNumId w:val="61"/>
  </w:num>
  <w:num w:numId="17">
    <w:abstractNumId w:val="33"/>
  </w:num>
  <w:num w:numId="18">
    <w:abstractNumId w:val="5"/>
  </w:num>
  <w:num w:numId="19">
    <w:abstractNumId w:val="81"/>
  </w:num>
  <w:num w:numId="20">
    <w:abstractNumId w:val="67"/>
  </w:num>
  <w:num w:numId="21">
    <w:abstractNumId w:val="41"/>
  </w:num>
  <w:num w:numId="22">
    <w:abstractNumId w:val="29"/>
  </w:num>
  <w:num w:numId="23">
    <w:abstractNumId w:val="86"/>
  </w:num>
  <w:num w:numId="24">
    <w:abstractNumId w:val="87"/>
  </w:num>
  <w:num w:numId="25">
    <w:abstractNumId w:val="17"/>
  </w:num>
  <w:num w:numId="26">
    <w:abstractNumId w:val="28"/>
  </w:num>
  <w:num w:numId="27">
    <w:abstractNumId w:val="78"/>
  </w:num>
  <w:num w:numId="28">
    <w:abstractNumId w:val="23"/>
  </w:num>
  <w:num w:numId="29">
    <w:abstractNumId w:val="36"/>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8"/>
  </w:num>
  <w:num w:numId="33">
    <w:abstractNumId w:val="84"/>
  </w:num>
  <w:num w:numId="34">
    <w:abstractNumId w:val="49"/>
  </w:num>
  <w:num w:numId="35">
    <w:abstractNumId w:val="80"/>
  </w:num>
  <w:num w:numId="36">
    <w:abstractNumId w:val="45"/>
  </w:num>
  <w:num w:numId="37">
    <w:abstractNumId w:val="68"/>
  </w:num>
  <w:num w:numId="38">
    <w:abstractNumId w:val="63"/>
  </w:num>
  <w:num w:numId="39">
    <w:abstractNumId w:val="62"/>
  </w:num>
  <w:num w:numId="40">
    <w:abstractNumId w:val="74"/>
  </w:num>
  <w:num w:numId="41">
    <w:abstractNumId w:val="31"/>
  </w:num>
  <w:num w:numId="42">
    <w:abstractNumId w:val="38"/>
  </w:num>
  <w:num w:numId="43">
    <w:abstractNumId w:val="59"/>
  </w:num>
  <w:num w:numId="44">
    <w:abstractNumId w:val="65"/>
  </w:num>
  <w:num w:numId="45">
    <w:abstractNumId w:val="72"/>
  </w:num>
  <w:num w:numId="46">
    <w:abstractNumId w:val="27"/>
  </w:num>
  <w:num w:numId="47">
    <w:abstractNumId w:val="9"/>
  </w:num>
  <w:num w:numId="48">
    <w:abstractNumId w:val="6"/>
  </w:num>
  <w:num w:numId="49">
    <w:abstractNumId w:val="24"/>
  </w:num>
  <w:num w:numId="50">
    <w:abstractNumId w:val="48"/>
  </w:num>
  <w:num w:numId="51">
    <w:abstractNumId w:val="7"/>
  </w:num>
  <w:num w:numId="52">
    <w:abstractNumId w:val="11"/>
  </w:num>
  <w:num w:numId="53">
    <w:abstractNumId w:val="10"/>
  </w:num>
  <w:num w:numId="54">
    <w:abstractNumId w:val="77"/>
  </w:num>
  <w:num w:numId="55">
    <w:abstractNumId w:val="52"/>
  </w:num>
  <w:num w:numId="56">
    <w:abstractNumId w:val="85"/>
  </w:num>
  <w:num w:numId="57">
    <w:abstractNumId w:val="35"/>
  </w:num>
  <w:num w:numId="58">
    <w:abstractNumId w:val="42"/>
  </w:num>
  <w:num w:numId="59">
    <w:abstractNumId w:val="13"/>
  </w:num>
  <w:num w:numId="60">
    <w:abstractNumId w:val="82"/>
  </w:num>
  <w:num w:numId="61">
    <w:abstractNumId w:val="16"/>
  </w:num>
  <w:num w:numId="62">
    <w:abstractNumId w:val="54"/>
  </w:num>
  <w:num w:numId="63">
    <w:abstractNumId w:val="53"/>
  </w:num>
  <w:num w:numId="64">
    <w:abstractNumId w:val="75"/>
  </w:num>
  <w:num w:numId="65">
    <w:abstractNumId w:val="5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34"/>
  </w:num>
  <w:num w:numId="67">
    <w:abstractNumId w:val="57"/>
  </w:num>
  <w:num w:numId="68">
    <w:abstractNumId w:val="47"/>
  </w:num>
  <w:num w:numId="69">
    <w:abstractNumId w:val="73"/>
  </w:num>
  <w:num w:numId="70">
    <w:abstractNumId w:val="70"/>
  </w:num>
  <w:num w:numId="71">
    <w:abstractNumId w:val="18"/>
  </w:num>
  <w:num w:numId="72">
    <w:abstractNumId w:val="39"/>
  </w:num>
  <w:num w:numId="73">
    <w:abstractNumId w:val="2"/>
    <w:lvlOverride w:ilvl="0"/>
    <w:lvlOverride w:ilvl="1"/>
    <w:lvlOverride w:ilvl="2"/>
    <w:lvlOverride w:ilvl="3"/>
    <w:lvlOverride w:ilvl="4"/>
    <w:lvlOverride w:ilvl="5"/>
    <w:lvlOverride w:ilvl="6"/>
    <w:lvlOverride w:ilvl="7"/>
    <w:lvlOverride w:ilvl="8"/>
  </w:num>
  <w:num w:numId="74">
    <w:abstractNumId w:val="56"/>
    <w:lvlOverride w:ilvl="0">
      <w:startOverride w:val="1"/>
    </w:lvlOverride>
    <w:lvlOverride w:ilvl="1"/>
    <w:lvlOverride w:ilvl="2"/>
    <w:lvlOverride w:ilvl="3"/>
    <w:lvlOverride w:ilvl="4"/>
    <w:lvlOverride w:ilvl="5"/>
    <w:lvlOverride w:ilvl="6"/>
    <w:lvlOverride w:ilvl="7"/>
    <w:lvlOverride w:ilvl="8"/>
  </w:num>
  <w:num w:numId="7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6">
    <w:abstractNumId w:val="44"/>
  </w:num>
  <w:num w:numId="77">
    <w:abstractNumId w:val="13"/>
    <w:lvlOverride w:ilvl="0"/>
    <w:lvlOverride w:ilvl="1"/>
    <w:lvlOverride w:ilvl="2"/>
    <w:lvlOverride w:ilvl="3"/>
    <w:lvlOverride w:ilvl="4"/>
    <w:lvlOverride w:ilvl="5"/>
    <w:lvlOverride w:ilvl="6"/>
    <w:lvlOverride w:ilvl="7"/>
    <w:lvlOverride w:ilvl="8"/>
  </w:num>
  <w:num w:numId="78">
    <w:abstractNumId w:val="64"/>
  </w:num>
  <w:num w:numId="79">
    <w:abstractNumId w:val="79"/>
  </w:num>
  <w:num w:numId="80">
    <w:abstractNumId w:val="60"/>
  </w:num>
  <w:num w:numId="81">
    <w:abstractNumId w:val="46"/>
  </w:num>
  <w:num w:numId="82">
    <w:abstractNumId w:val="58"/>
  </w:num>
  <w:num w:numId="83">
    <w:abstractNumId w:val="1"/>
  </w:num>
  <w:num w:numId="84">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5">
    <w:abstractNumId w:val="83"/>
    <w:lvlOverride w:ilvl="0"/>
    <w:lvlOverride w:ilvl="1"/>
    <w:lvlOverride w:ilvl="2"/>
    <w:lvlOverride w:ilvl="3"/>
    <w:lvlOverride w:ilvl="4"/>
    <w:lvlOverride w:ilvl="5"/>
    <w:lvlOverride w:ilvl="6"/>
    <w:lvlOverride w:ilvl="7"/>
    <w:lvlOverride w:ilvl="8"/>
  </w:num>
  <w:num w:numId="86">
    <w:abstractNumId w:val="69"/>
    <w:lvlOverride w:ilvl="0"/>
    <w:lvlOverride w:ilvl="1"/>
    <w:lvlOverride w:ilvl="2"/>
    <w:lvlOverride w:ilvl="3"/>
    <w:lvlOverride w:ilvl="4"/>
    <w:lvlOverride w:ilvl="5"/>
    <w:lvlOverride w:ilvl="6"/>
    <w:lvlOverride w:ilvl="7"/>
    <w:lvlOverride w:ilvl="8"/>
  </w:num>
  <w:num w:numId="87">
    <w:abstractNumId w:val="22"/>
  </w:num>
  <w:num w:numId="88">
    <w:abstractNumId w:val="43"/>
  </w:num>
  <w:num w:numId="89">
    <w:abstractNumId w:val="71"/>
  </w:num>
  <w:num w:numId="90">
    <w:abstractNumId w:val="21"/>
  </w:num>
  <w:numIdMacAtCleanup w:val="9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9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D71"/>
    <w:rsid w:val="00003E69"/>
    <w:rsid w:val="000047C4"/>
    <w:rsid w:val="00004A8B"/>
    <w:rsid w:val="00004AD1"/>
    <w:rsid w:val="00005033"/>
    <w:rsid w:val="000057E7"/>
    <w:rsid w:val="00005A60"/>
    <w:rsid w:val="00005B1C"/>
    <w:rsid w:val="00006133"/>
    <w:rsid w:val="00006F3A"/>
    <w:rsid w:val="0000706F"/>
    <w:rsid w:val="000073E2"/>
    <w:rsid w:val="000074CE"/>
    <w:rsid w:val="000076CC"/>
    <w:rsid w:val="00007AD8"/>
    <w:rsid w:val="00007D31"/>
    <w:rsid w:val="00007E85"/>
    <w:rsid w:val="00007FDB"/>
    <w:rsid w:val="00010390"/>
    <w:rsid w:val="00010561"/>
    <w:rsid w:val="0001095E"/>
    <w:rsid w:val="00010E7A"/>
    <w:rsid w:val="00011007"/>
    <w:rsid w:val="00011802"/>
    <w:rsid w:val="00011826"/>
    <w:rsid w:val="00011C62"/>
    <w:rsid w:val="00012141"/>
    <w:rsid w:val="0001227E"/>
    <w:rsid w:val="00012718"/>
    <w:rsid w:val="00012AA2"/>
    <w:rsid w:val="00013722"/>
    <w:rsid w:val="00013CD4"/>
    <w:rsid w:val="00014021"/>
    <w:rsid w:val="0001453D"/>
    <w:rsid w:val="00014DCE"/>
    <w:rsid w:val="00014DF1"/>
    <w:rsid w:val="00015362"/>
    <w:rsid w:val="000156A3"/>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4F3A"/>
    <w:rsid w:val="000252D0"/>
    <w:rsid w:val="00025300"/>
    <w:rsid w:val="0002531B"/>
    <w:rsid w:val="00025385"/>
    <w:rsid w:val="000254EC"/>
    <w:rsid w:val="000256E3"/>
    <w:rsid w:val="00025C5D"/>
    <w:rsid w:val="000267DC"/>
    <w:rsid w:val="00027540"/>
    <w:rsid w:val="00027577"/>
    <w:rsid w:val="00027A73"/>
    <w:rsid w:val="00027D51"/>
    <w:rsid w:val="00027DFC"/>
    <w:rsid w:val="000301E0"/>
    <w:rsid w:val="000301FE"/>
    <w:rsid w:val="00030C27"/>
    <w:rsid w:val="00030F1C"/>
    <w:rsid w:val="00031573"/>
    <w:rsid w:val="00031593"/>
    <w:rsid w:val="000318EC"/>
    <w:rsid w:val="0003211B"/>
    <w:rsid w:val="0003230A"/>
    <w:rsid w:val="0003289F"/>
    <w:rsid w:val="00032E26"/>
    <w:rsid w:val="00033025"/>
    <w:rsid w:val="00033622"/>
    <w:rsid w:val="00033E95"/>
    <w:rsid w:val="00034FC0"/>
    <w:rsid w:val="00035015"/>
    <w:rsid w:val="000354A8"/>
    <w:rsid w:val="0003571D"/>
    <w:rsid w:val="000359E1"/>
    <w:rsid w:val="000359FE"/>
    <w:rsid w:val="00035CD0"/>
    <w:rsid w:val="00035D82"/>
    <w:rsid w:val="00035E8E"/>
    <w:rsid w:val="0003611E"/>
    <w:rsid w:val="0003650E"/>
    <w:rsid w:val="00036656"/>
    <w:rsid w:val="000369FB"/>
    <w:rsid w:val="000370F6"/>
    <w:rsid w:val="000374C4"/>
    <w:rsid w:val="00037F05"/>
    <w:rsid w:val="00037FB9"/>
    <w:rsid w:val="00040FAF"/>
    <w:rsid w:val="00041672"/>
    <w:rsid w:val="00041B15"/>
    <w:rsid w:val="00042063"/>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5AD"/>
    <w:rsid w:val="00045C3F"/>
    <w:rsid w:val="00045E2B"/>
    <w:rsid w:val="000473BF"/>
    <w:rsid w:val="000473E4"/>
    <w:rsid w:val="000475FA"/>
    <w:rsid w:val="000502D9"/>
    <w:rsid w:val="0005060D"/>
    <w:rsid w:val="00050879"/>
    <w:rsid w:val="00050C77"/>
    <w:rsid w:val="00050E13"/>
    <w:rsid w:val="00051551"/>
    <w:rsid w:val="00051777"/>
    <w:rsid w:val="000518A5"/>
    <w:rsid w:val="000522C1"/>
    <w:rsid w:val="00052798"/>
    <w:rsid w:val="00052B41"/>
    <w:rsid w:val="00052C29"/>
    <w:rsid w:val="000533F0"/>
    <w:rsid w:val="00053E83"/>
    <w:rsid w:val="00053FB3"/>
    <w:rsid w:val="00054C3E"/>
    <w:rsid w:val="00054D62"/>
    <w:rsid w:val="00055A07"/>
    <w:rsid w:val="0005625D"/>
    <w:rsid w:val="00056B4B"/>
    <w:rsid w:val="00056C3F"/>
    <w:rsid w:val="0005772D"/>
    <w:rsid w:val="000577E0"/>
    <w:rsid w:val="00057DB7"/>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5D7A"/>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0E"/>
    <w:rsid w:val="00074BA1"/>
    <w:rsid w:val="00074BD9"/>
    <w:rsid w:val="00075294"/>
    <w:rsid w:val="000752EC"/>
    <w:rsid w:val="0007538C"/>
    <w:rsid w:val="00075BD7"/>
    <w:rsid w:val="00075F1F"/>
    <w:rsid w:val="0007639D"/>
    <w:rsid w:val="000765BE"/>
    <w:rsid w:val="00076A7A"/>
    <w:rsid w:val="00076C3D"/>
    <w:rsid w:val="0007774A"/>
    <w:rsid w:val="00080324"/>
    <w:rsid w:val="0008079A"/>
    <w:rsid w:val="00080C94"/>
    <w:rsid w:val="000810D3"/>
    <w:rsid w:val="000816EC"/>
    <w:rsid w:val="00081B83"/>
    <w:rsid w:val="00081F8F"/>
    <w:rsid w:val="00082F69"/>
    <w:rsid w:val="0008311C"/>
    <w:rsid w:val="000837C9"/>
    <w:rsid w:val="00083844"/>
    <w:rsid w:val="00084055"/>
    <w:rsid w:val="00084286"/>
    <w:rsid w:val="00084310"/>
    <w:rsid w:val="00084434"/>
    <w:rsid w:val="0008443D"/>
    <w:rsid w:val="00084DEA"/>
    <w:rsid w:val="00084EB7"/>
    <w:rsid w:val="00084ED5"/>
    <w:rsid w:val="00085040"/>
    <w:rsid w:val="0008517B"/>
    <w:rsid w:val="0008603B"/>
    <w:rsid w:val="0008656B"/>
    <w:rsid w:val="00086926"/>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7E6"/>
    <w:rsid w:val="000A2BD2"/>
    <w:rsid w:val="000A3E3C"/>
    <w:rsid w:val="000A57EC"/>
    <w:rsid w:val="000A5D55"/>
    <w:rsid w:val="000A6045"/>
    <w:rsid w:val="000A6917"/>
    <w:rsid w:val="000A6A64"/>
    <w:rsid w:val="000A7140"/>
    <w:rsid w:val="000A7526"/>
    <w:rsid w:val="000A7B9A"/>
    <w:rsid w:val="000B039A"/>
    <w:rsid w:val="000B0C60"/>
    <w:rsid w:val="000B1491"/>
    <w:rsid w:val="000B1D29"/>
    <w:rsid w:val="000B1FCD"/>
    <w:rsid w:val="000B2197"/>
    <w:rsid w:val="000B2246"/>
    <w:rsid w:val="000B22A7"/>
    <w:rsid w:val="000B2468"/>
    <w:rsid w:val="000B279B"/>
    <w:rsid w:val="000B2B20"/>
    <w:rsid w:val="000B32BF"/>
    <w:rsid w:val="000B35D9"/>
    <w:rsid w:val="000B3C5C"/>
    <w:rsid w:val="000B3CE4"/>
    <w:rsid w:val="000B4214"/>
    <w:rsid w:val="000B4965"/>
    <w:rsid w:val="000B4FBD"/>
    <w:rsid w:val="000B54AA"/>
    <w:rsid w:val="000B55A8"/>
    <w:rsid w:val="000B5A8A"/>
    <w:rsid w:val="000C0F62"/>
    <w:rsid w:val="000C1455"/>
    <w:rsid w:val="000C146F"/>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5C5"/>
    <w:rsid w:val="000C760B"/>
    <w:rsid w:val="000C7F0F"/>
    <w:rsid w:val="000D08EC"/>
    <w:rsid w:val="000D0A4E"/>
    <w:rsid w:val="000D1730"/>
    <w:rsid w:val="000D1E18"/>
    <w:rsid w:val="000D253C"/>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848"/>
    <w:rsid w:val="000F0CDC"/>
    <w:rsid w:val="000F0E6C"/>
    <w:rsid w:val="000F146A"/>
    <w:rsid w:val="000F16BE"/>
    <w:rsid w:val="000F199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19"/>
    <w:rsid w:val="00101D4D"/>
    <w:rsid w:val="00101ECB"/>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6351"/>
    <w:rsid w:val="0010717D"/>
    <w:rsid w:val="00107211"/>
    <w:rsid w:val="001073E3"/>
    <w:rsid w:val="001074D5"/>
    <w:rsid w:val="001074F4"/>
    <w:rsid w:val="00110171"/>
    <w:rsid w:val="001103BA"/>
    <w:rsid w:val="0011057E"/>
    <w:rsid w:val="001106B1"/>
    <w:rsid w:val="00110A04"/>
    <w:rsid w:val="00110DA4"/>
    <w:rsid w:val="0011125B"/>
    <w:rsid w:val="001114DC"/>
    <w:rsid w:val="00111DD9"/>
    <w:rsid w:val="0011229D"/>
    <w:rsid w:val="00112BC5"/>
    <w:rsid w:val="00112D17"/>
    <w:rsid w:val="0011359D"/>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45CB"/>
    <w:rsid w:val="001247B2"/>
    <w:rsid w:val="00125C15"/>
    <w:rsid w:val="001265D7"/>
    <w:rsid w:val="001267FE"/>
    <w:rsid w:val="0012721E"/>
    <w:rsid w:val="00127239"/>
    <w:rsid w:val="0012738C"/>
    <w:rsid w:val="00130175"/>
    <w:rsid w:val="0013117E"/>
    <w:rsid w:val="0013190A"/>
    <w:rsid w:val="001319C4"/>
    <w:rsid w:val="00131A81"/>
    <w:rsid w:val="00131BA1"/>
    <w:rsid w:val="00131C5B"/>
    <w:rsid w:val="0013208D"/>
    <w:rsid w:val="00132381"/>
    <w:rsid w:val="0013238E"/>
    <w:rsid w:val="0013269F"/>
    <w:rsid w:val="00132C31"/>
    <w:rsid w:val="00133104"/>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67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433"/>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7013E"/>
    <w:rsid w:val="00170175"/>
    <w:rsid w:val="001701D0"/>
    <w:rsid w:val="001706CA"/>
    <w:rsid w:val="00170771"/>
    <w:rsid w:val="001709A5"/>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8E7"/>
    <w:rsid w:val="00184A55"/>
    <w:rsid w:val="00184B41"/>
    <w:rsid w:val="00184B64"/>
    <w:rsid w:val="00184CE9"/>
    <w:rsid w:val="00184D16"/>
    <w:rsid w:val="001850AF"/>
    <w:rsid w:val="001852C4"/>
    <w:rsid w:val="001856B5"/>
    <w:rsid w:val="001856E6"/>
    <w:rsid w:val="00185F48"/>
    <w:rsid w:val="0018632E"/>
    <w:rsid w:val="001868A1"/>
    <w:rsid w:val="00186EE7"/>
    <w:rsid w:val="0018789E"/>
    <w:rsid w:val="00190976"/>
    <w:rsid w:val="00190BB0"/>
    <w:rsid w:val="00190FAB"/>
    <w:rsid w:val="00191471"/>
    <w:rsid w:val="00191B40"/>
    <w:rsid w:val="00192A44"/>
    <w:rsid w:val="0019353B"/>
    <w:rsid w:val="00193F70"/>
    <w:rsid w:val="001940C8"/>
    <w:rsid w:val="001940FC"/>
    <w:rsid w:val="0019468E"/>
    <w:rsid w:val="00194AED"/>
    <w:rsid w:val="00194CC7"/>
    <w:rsid w:val="00195275"/>
    <w:rsid w:val="00195C5B"/>
    <w:rsid w:val="00196825"/>
    <w:rsid w:val="00196858"/>
    <w:rsid w:val="00196E05"/>
    <w:rsid w:val="00197CE6"/>
    <w:rsid w:val="001A0022"/>
    <w:rsid w:val="001A0388"/>
    <w:rsid w:val="001A0483"/>
    <w:rsid w:val="001A06F2"/>
    <w:rsid w:val="001A0801"/>
    <w:rsid w:val="001A1D50"/>
    <w:rsid w:val="001A1FC0"/>
    <w:rsid w:val="001A208B"/>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564"/>
    <w:rsid w:val="001B4BAB"/>
    <w:rsid w:val="001B515E"/>
    <w:rsid w:val="001B5615"/>
    <w:rsid w:val="001B5C12"/>
    <w:rsid w:val="001B6006"/>
    <w:rsid w:val="001B66AE"/>
    <w:rsid w:val="001B755A"/>
    <w:rsid w:val="001B7792"/>
    <w:rsid w:val="001B77E6"/>
    <w:rsid w:val="001B7816"/>
    <w:rsid w:val="001B7910"/>
    <w:rsid w:val="001B7F26"/>
    <w:rsid w:val="001C026C"/>
    <w:rsid w:val="001C046E"/>
    <w:rsid w:val="001C0B10"/>
    <w:rsid w:val="001C103B"/>
    <w:rsid w:val="001C15B3"/>
    <w:rsid w:val="001C1F2B"/>
    <w:rsid w:val="001C260C"/>
    <w:rsid w:val="001C28B3"/>
    <w:rsid w:val="001C28E7"/>
    <w:rsid w:val="001C2B07"/>
    <w:rsid w:val="001C4795"/>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557"/>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60CB"/>
    <w:rsid w:val="00206231"/>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014"/>
    <w:rsid w:val="00215711"/>
    <w:rsid w:val="00215857"/>
    <w:rsid w:val="002160BD"/>
    <w:rsid w:val="002201B4"/>
    <w:rsid w:val="0022251F"/>
    <w:rsid w:val="00222A9A"/>
    <w:rsid w:val="00222AA6"/>
    <w:rsid w:val="00223744"/>
    <w:rsid w:val="00223B73"/>
    <w:rsid w:val="00223EFA"/>
    <w:rsid w:val="0022421D"/>
    <w:rsid w:val="0022421E"/>
    <w:rsid w:val="0022442E"/>
    <w:rsid w:val="002255D6"/>
    <w:rsid w:val="00225B34"/>
    <w:rsid w:val="00225CB0"/>
    <w:rsid w:val="00225D4A"/>
    <w:rsid w:val="00226731"/>
    <w:rsid w:val="0022723C"/>
    <w:rsid w:val="00227951"/>
    <w:rsid w:val="00230EBC"/>
    <w:rsid w:val="002310EA"/>
    <w:rsid w:val="002312FC"/>
    <w:rsid w:val="00231472"/>
    <w:rsid w:val="002319AD"/>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424"/>
    <w:rsid w:val="00244788"/>
    <w:rsid w:val="0024498C"/>
    <w:rsid w:val="002451C7"/>
    <w:rsid w:val="0024530E"/>
    <w:rsid w:val="00245489"/>
    <w:rsid w:val="002454C6"/>
    <w:rsid w:val="0024576D"/>
    <w:rsid w:val="00246E57"/>
    <w:rsid w:val="00246F88"/>
    <w:rsid w:val="00247791"/>
    <w:rsid w:val="0024787E"/>
    <w:rsid w:val="00247DDB"/>
    <w:rsid w:val="002501DF"/>
    <w:rsid w:val="0025084E"/>
    <w:rsid w:val="002512D8"/>
    <w:rsid w:val="002518D1"/>
    <w:rsid w:val="00251C48"/>
    <w:rsid w:val="00251DED"/>
    <w:rsid w:val="00251FB3"/>
    <w:rsid w:val="002522C3"/>
    <w:rsid w:val="00252C0F"/>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398"/>
    <w:rsid w:val="00264D96"/>
    <w:rsid w:val="00264EAF"/>
    <w:rsid w:val="00265028"/>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B69"/>
    <w:rsid w:val="00282CC5"/>
    <w:rsid w:val="00283A0E"/>
    <w:rsid w:val="00283DBB"/>
    <w:rsid w:val="0028424D"/>
    <w:rsid w:val="00284995"/>
    <w:rsid w:val="00284F1B"/>
    <w:rsid w:val="002851CF"/>
    <w:rsid w:val="00285AA7"/>
    <w:rsid w:val="00285CA4"/>
    <w:rsid w:val="002865C3"/>
    <w:rsid w:val="00286B08"/>
    <w:rsid w:val="0028735A"/>
    <w:rsid w:val="0028743D"/>
    <w:rsid w:val="002876E9"/>
    <w:rsid w:val="00287A97"/>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97CCD"/>
    <w:rsid w:val="002A0037"/>
    <w:rsid w:val="002A018E"/>
    <w:rsid w:val="002A03F3"/>
    <w:rsid w:val="002A0439"/>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9E7"/>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327"/>
    <w:rsid w:val="002C2C5C"/>
    <w:rsid w:val="002C32D1"/>
    <w:rsid w:val="002C3571"/>
    <w:rsid w:val="002C3804"/>
    <w:rsid w:val="002C38B8"/>
    <w:rsid w:val="002C4850"/>
    <w:rsid w:val="002C4B35"/>
    <w:rsid w:val="002C4E2F"/>
    <w:rsid w:val="002C53D9"/>
    <w:rsid w:val="002C5771"/>
    <w:rsid w:val="002C5796"/>
    <w:rsid w:val="002C5A28"/>
    <w:rsid w:val="002C5D51"/>
    <w:rsid w:val="002C63CD"/>
    <w:rsid w:val="002C68EE"/>
    <w:rsid w:val="002C772A"/>
    <w:rsid w:val="002C7790"/>
    <w:rsid w:val="002D06BF"/>
    <w:rsid w:val="002D0F77"/>
    <w:rsid w:val="002D13B7"/>
    <w:rsid w:val="002D2E83"/>
    <w:rsid w:val="002D35A7"/>
    <w:rsid w:val="002D3ADE"/>
    <w:rsid w:val="002D3F1B"/>
    <w:rsid w:val="002D42D7"/>
    <w:rsid w:val="002D438D"/>
    <w:rsid w:val="002D4FA8"/>
    <w:rsid w:val="002D51DA"/>
    <w:rsid w:val="002D5B17"/>
    <w:rsid w:val="002D5CE3"/>
    <w:rsid w:val="002D5D34"/>
    <w:rsid w:val="002D60EE"/>
    <w:rsid w:val="002D61B8"/>
    <w:rsid w:val="002D738F"/>
    <w:rsid w:val="002D7D64"/>
    <w:rsid w:val="002D7F83"/>
    <w:rsid w:val="002E0127"/>
    <w:rsid w:val="002E0BE6"/>
    <w:rsid w:val="002E0C63"/>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745"/>
    <w:rsid w:val="002F184C"/>
    <w:rsid w:val="002F1BDB"/>
    <w:rsid w:val="002F49CD"/>
    <w:rsid w:val="002F575B"/>
    <w:rsid w:val="002F5AEA"/>
    <w:rsid w:val="002F6496"/>
    <w:rsid w:val="002F6A06"/>
    <w:rsid w:val="002F6F9F"/>
    <w:rsid w:val="002F7849"/>
    <w:rsid w:val="003000F6"/>
    <w:rsid w:val="00300202"/>
    <w:rsid w:val="00300A3C"/>
    <w:rsid w:val="00300CDE"/>
    <w:rsid w:val="00301799"/>
    <w:rsid w:val="0030214F"/>
    <w:rsid w:val="0030265B"/>
    <w:rsid w:val="00302687"/>
    <w:rsid w:val="00302DCC"/>
    <w:rsid w:val="00302DFD"/>
    <w:rsid w:val="00303C66"/>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3E4C"/>
    <w:rsid w:val="003148AD"/>
    <w:rsid w:val="00314F24"/>
    <w:rsid w:val="00315297"/>
    <w:rsid w:val="003152A4"/>
    <w:rsid w:val="003154D1"/>
    <w:rsid w:val="003159E3"/>
    <w:rsid w:val="00316569"/>
    <w:rsid w:val="00316993"/>
    <w:rsid w:val="00316EF5"/>
    <w:rsid w:val="00317599"/>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1805"/>
    <w:rsid w:val="00332081"/>
    <w:rsid w:val="003322F6"/>
    <w:rsid w:val="00332904"/>
    <w:rsid w:val="00333A28"/>
    <w:rsid w:val="003351A3"/>
    <w:rsid w:val="00335D13"/>
    <w:rsid w:val="00335F35"/>
    <w:rsid w:val="00335F9E"/>
    <w:rsid w:val="0033714D"/>
    <w:rsid w:val="003374AD"/>
    <w:rsid w:val="0033772D"/>
    <w:rsid w:val="00340DE2"/>
    <w:rsid w:val="0034106C"/>
    <w:rsid w:val="00343340"/>
    <w:rsid w:val="003433E5"/>
    <w:rsid w:val="00343519"/>
    <w:rsid w:val="00343FB9"/>
    <w:rsid w:val="00344139"/>
    <w:rsid w:val="0034464E"/>
    <w:rsid w:val="00345A75"/>
    <w:rsid w:val="003465E9"/>
    <w:rsid w:val="0034690F"/>
    <w:rsid w:val="003469B3"/>
    <w:rsid w:val="00346E8D"/>
    <w:rsid w:val="0034710A"/>
    <w:rsid w:val="00350044"/>
    <w:rsid w:val="003505C0"/>
    <w:rsid w:val="00350625"/>
    <w:rsid w:val="003508EA"/>
    <w:rsid w:val="00350A36"/>
    <w:rsid w:val="00351339"/>
    <w:rsid w:val="00352224"/>
    <w:rsid w:val="00352780"/>
    <w:rsid w:val="003527E8"/>
    <w:rsid w:val="00352F56"/>
    <w:rsid w:val="003531D9"/>
    <w:rsid w:val="00353225"/>
    <w:rsid w:val="00353802"/>
    <w:rsid w:val="003538C9"/>
    <w:rsid w:val="00353A26"/>
    <w:rsid w:val="0035465A"/>
    <w:rsid w:val="003548CF"/>
    <w:rsid w:val="003552F4"/>
    <w:rsid w:val="003554D9"/>
    <w:rsid w:val="00355930"/>
    <w:rsid w:val="00355D6D"/>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605"/>
    <w:rsid w:val="003657FE"/>
    <w:rsid w:val="003658F0"/>
    <w:rsid w:val="00365A4D"/>
    <w:rsid w:val="00366215"/>
    <w:rsid w:val="003662B4"/>
    <w:rsid w:val="0036656D"/>
    <w:rsid w:val="00366A4F"/>
    <w:rsid w:val="00367302"/>
    <w:rsid w:val="003701C7"/>
    <w:rsid w:val="003701F4"/>
    <w:rsid w:val="003702C2"/>
    <w:rsid w:val="00370AE5"/>
    <w:rsid w:val="003719BB"/>
    <w:rsid w:val="00371F2B"/>
    <w:rsid w:val="00372B27"/>
    <w:rsid w:val="00373ABA"/>
    <w:rsid w:val="00374646"/>
    <w:rsid w:val="0037479A"/>
    <w:rsid w:val="00374840"/>
    <w:rsid w:val="0037485B"/>
    <w:rsid w:val="00374E19"/>
    <w:rsid w:val="00374FCB"/>
    <w:rsid w:val="0037542E"/>
    <w:rsid w:val="00375675"/>
    <w:rsid w:val="00375CF9"/>
    <w:rsid w:val="00375DDB"/>
    <w:rsid w:val="00376664"/>
    <w:rsid w:val="003767A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4EA"/>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D28"/>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2039"/>
    <w:rsid w:val="003B4565"/>
    <w:rsid w:val="003B461B"/>
    <w:rsid w:val="003B4B31"/>
    <w:rsid w:val="003B4E6C"/>
    <w:rsid w:val="003B52A1"/>
    <w:rsid w:val="003B56FD"/>
    <w:rsid w:val="003B5838"/>
    <w:rsid w:val="003B6067"/>
    <w:rsid w:val="003B6375"/>
    <w:rsid w:val="003B657B"/>
    <w:rsid w:val="003B6696"/>
    <w:rsid w:val="003B6AEF"/>
    <w:rsid w:val="003B6BFF"/>
    <w:rsid w:val="003B77DA"/>
    <w:rsid w:val="003B7B1E"/>
    <w:rsid w:val="003C02F2"/>
    <w:rsid w:val="003C05D1"/>
    <w:rsid w:val="003C1458"/>
    <w:rsid w:val="003C163A"/>
    <w:rsid w:val="003C1939"/>
    <w:rsid w:val="003C1B9C"/>
    <w:rsid w:val="003C1D32"/>
    <w:rsid w:val="003C2736"/>
    <w:rsid w:val="003C2770"/>
    <w:rsid w:val="003C2861"/>
    <w:rsid w:val="003C2D72"/>
    <w:rsid w:val="003C62D2"/>
    <w:rsid w:val="003C6661"/>
    <w:rsid w:val="003C6ADB"/>
    <w:rsid w:val="003C6B87"/>
    <w:rsid w:val="003C6CA2"/>
    <w:rsid w:val="003C7097"/>
    <w:rsid w:val="003C742C"/>
    <w:rsid w:val="003C76E2"/>
    <w:rsid w:val="003C7DDB"/>
    <w:rsid w:val="003C7E69"/>
    <w:rsid w:val="003D0003"/>
    <w:rsid w:val="003D09DB"/>
    <w:rsid w:val="003D1703"/>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635"/>
    <w:rsid w:val="003D7B99"/>
    <w:rsid w:val="003D7C54"/>
    <w:rsid w:val="003E03C0"/>
    <w:rsid w:val="003E06B7"/>
    <w:rsid w:val="003E06CF"/>
    <w:rsid w:val="003E0A8A"/>
    <w:rsid w:val="003E0DCA"/>
    <w:rsid w:val="003E1991"/>
    <w:rsid w:val="003E1D0D"/>
    <w:rsid w:val="003E2AF0"/>
    <w:rsid w:val="003E39BA"/>
    <w:rsid w:val="003E3A21"/>
    <w:rsid w:val="003E3AC3"/>
    <w:rsid w:val="003E467A"/>
    <w:rsid w:val="003E467B"/>
    <w:rsid w:val="003E4707"/>
    <w:rsid w:val="003E534F"/>
    <w:rsid w:val="003E5540"/>
    <w:rsid w:val="003E5B6B"/>
    <w:rsid w:val="003E667B"/>
    <w:rsid w:val="003E72EC"/>
    <w:rsid w:val="003E74F4"/>
    <w:rsid w:val="003E774A"/>
    <w:rsid w:val="003F01C5"/>
    <w:rsid w:val="003F05AA"/>
    <w:rsid w:val="003F07B7"/>
    <w:rsid w:val="003F0C8E"/>
    <w:rsid w:val="003F0DCE"/>
    <w:rsid w:val="003F11E2"/>
    <w:rsid w:val="003F144D"/>
    <w:rsid w:val="003F1899"/>
    <w:rsid w:val="003F2A48"/>
    <w:rsid w:val="003F2B95"/>
    <w:rsid w:val="003F2CC8"/>
    <w:rsid w:val="003F2DC1"/>
    <w:rsid w:val="003F3161"/>
    <w:rsid w:val="003F32C6"/>
    <w:rsid w:val="003F3327"/>
    <w:rsid w:val="003F36A0"/>
    <w:rsid w:val="003F3DFD"/>
    <w:rsid w:val="003F58E9"/>
    <w:rsid w:val="003F59A7"/>
    <w:rsid w:val="003F5A23"/>
    <w:rsid w:val="003F5A49"/>
    <w:rsid w:val="003F5B49"/>
    <w:rsid w:val="003F6A81"/>
    <w:rsid w:val="003F7883"/>
    <w:rsid w:val="00400AFB"/>
    <w:rsid w:val="00400EB7"/>
    <w:rsid w:val="00401A9A"/>
    <w:rsid w:val="00401BB8"/>
    <w:rsid w:val="00401CC6"/>
    <w:rsid w:val="0040217E"/>
    <w:rsid w:val="004022DC"/>
    <w:rsid w:val="004025F5"/>
    <w:rsid w:val="004026CA"/>
    <w:rsid w:val="0040310D"/>
    <w:rsid w:val="0040365A"/>
    <w:rsid w:val="004040A3"/>
    <w:rsid w:val="0040476C"/>
    <w:rsid w:val="00405098"/>
    <w:rsid w:val="00405640"/>
    <w:rsid w:val="00405886"/>
    <w:rsid w:val="0040641E"/>
    <w:rsid w:val="00406779"/>
    <w:rsid w:val="00406832"/>
    <w:rsid w:val="00406C52"/>
    <w:rsid w:val="004071A0"/>
    <w:rsid w:val="00407298"/>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694"/>
    <w:rsid w:val="004157E0"/>
    <w:rsid w:val="00415B5B"/>
    <w:rsid w:val="00415EEE"/>
    <w:rsid w:val="004165BF"/>
    <w:rsid w:val="00416719"/>
    <w:rsid w:val="00416984"/>
    <w:rsid w:val="004171D3"/>
    <w:rsid w:val="00417626"/>
    <w:rsid w:val="00417898"/>
    <w:rsid w:val="0042072B"/>
    <w:rsid w:val="00420F40"/>
    <w:rsid w:val="00421804"/>
    <w:rsid w:val="00421BF6"/>
    <w:rsid w:val="00421F22"/>
    <w:rsid w:val="004228B4"/>
    <w:rsid w:val="00422A5F"/>
    <w:rsid w:val="0042339C"/>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5E50"/>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BE0"/>
    <w:rsid w:val="00452D02"/>
    <w:rsid w:val="00453223"/>
    <w:rsid w:val="00453516"/>
    <w:rsid w:val="004539D4"/>
    <w:rsid w:val="0045450C"/>
    <w:rsid w:val="0045459C"/>
    <w:rsid w:val="00454C34"/>
    <w:rsid w:val="00454DEA"/>
    <w:rsid w:val="00454E7A"/>
    <w:rsid w:val="00455377"/>
    <w:rsid w:val="004553F9"/>
    <w:rsid w:val="00455BF1"/>
    <w:rsid w:val="00455D64"/>
    <w:rsid w:val="00455ED0"/>
    <w:rsid w:val="00456012"/>
    <w:rsid w:val="00456588"/>
    <w:rsid w:val="004567A9"/>
    <w:rsid w:val="00456A53"/>
    <w:rsid w:val="0045714B"/>
    <w:rsid w:val="00457190"/>
    <w:rsid w:val="0045740E"/>
    <w:rsid w:val="004575B5"/>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8B6"/>
    <w:rsid w:val="00466DDC"/>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493F"/>
    <w:rsid w:val="00474BF2"/>
    <w:rsid w:val="00475394"/>
    <w:rsid w:val="00475BA2"/>
    <w:rsid w:val="00476B5A"/>
    <w:rsid w:val="00476DAB"/>
    <w:rsid w:val="00477842"/>
    <w:rsid w:val="004803DD"/>
    <w:rsid w:val="00480436"/>
    <w:rsid w:val="00480D2C"/>
    <w:rsid w:val="00481CF6"/>
    <w:rsid w:val="00481D7D"/>
    <w:rsid w:val="00481E42"/>
    <w:rsid w:val="00482167"/>
    <w:rsid w:val="00482305"/>
    <w:rsid w:val="004829DF"/>
    <w:rsid w:val="00482B96"/>
    <w:rsid w:val="00482E35"/>
    <w:rsid w:val="0048361C"/>
    <w:rsid w:val="0048391E"/>
    <w:rsid w:val="00483F84"/>
    <w:rsid w:val="0048477E"/>
    <w:rsid w:val="004848F4"/>
    <w:rsid w:val="004854C5"/>
    <w:rsid w:val="00485A76"/>
    <w:rsid w:val="00485E2C"/>
    <w:rsid w:val="00486168"/>
    <w:rsid w:val="00487267"/>
    <w:rsid w:val="004904A4"/>
    <w:rsid w:val="00490649"/>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097"/>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192"/>
    <w:rsid w:val="004A3439"/>
    <w:rsid w:val="004A3455"/>
    <w:rsid w:val="004A375B"/>
    <w:rsid w:val="004A3CBE"/>
    <w:rsid w:val="004A4604"/>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09F"/>
    <w:rsid w:val="004B339B"/>
    <w:rsid w:val="004B3FC5"/>
    <w:rsid w:val="004B4920"/>
    <w:rsid w:val="004B54B5"/>
    <w:rsid w:val="004B59AB"/>
    <w:rsid w:val="004B5EB0"/>
    <w:rsid w:val="004B6657"/>
    <w:rsid w:val="004B68F8"/>
    <w:rsid w:val="004B6BDC"/>
    <w:rsid w:val="004B6CD7"/>
    <w:rsid w:val="004B7788"/>
    <w:rsid w:val="004B7A33"/>
    <w:rsid w:val="004B7CFB"/>
    <w:rsid w:val="004B7F5A"/>
    <w:rsid w:val="004C043F"/>
    <w:rsid w:val="004C0895"/>
    <w:rsid w:val="004C0ACC"/>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86E"/>
    <w:rsid w:val="004C6E36"/>
    <w:rsid w:val="004C777B"/>
    <w:rsid w:val="004C7CF1"/>
    <w:rsid w:val="004D0EFC"/>
    <w:rsid w:val="004D1C2F"/>
    <w:rsid w:val="004D1CE6"/>
    <w:rsid w:val="004D2543"/>
    <w:rsid w:val="004D25C0"/>
    <w:rsid w:val="004D26A9"/>
    <w:rsid w:val="004D2786"/>
    <w:rsid w:val="004D35DC"/>
    <w:rsid w:val="004D4159"/>
    <w:rsid w:val="004D4344"/>
    <w:rsid w:val="004D46C0"/>
    <w:rsid w:val="004D4E70"/>
    <w:rsid w:val="004D552D"/>
    <w:rsid w:val="004D5E0C"/>
    <w:rsid w:val="004D6900"/>
    <w:rsid w:val="004D6B1C"/>
    <w:rsid w:val="004D6C8F"/>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E7E1D"/>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9F9"/>
    <w:rsid w:val="00502ED4"/>
    <w:rsid w:val="005030D2"/>
    <w:rsid w:val="00503534"/>
    <w:rsid w:val="00503944"/>
    <w:rsid w:val="005039F1"/>
    <w:rsid w:val="00504407"/>
    <w:rsid w:val="005051D4"/>
    <w:rsid w:val="005053AC"/>
    <w:rsid w:val="00506730"/>
    <w:rsid w:val="005072FD"/>
    <w:rsid w:val="00507577"/>
    <w:rsid w:val="00507E4D"/>
    <w:rsid w:val="0051009F"/>
    <w:rsid w:val="0051074C"/>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17A47"/>
    <w:rsid w:val="00520E1D"/>
    <w:rsid w:val="00520E6E"/>
    <w:rsid w:val="0052176E"/>
    <w:rsid w:val="005217E0"/>
    <w:rsid w:val="00521F98"/>
    <w:rsid w:val="0052220F"/>
    <w:rsid w:val="005224E6"/>
    <w:rsid w:val="005227AB"/>
    <w:rsid w:val="0052316F"/>
    <w:rsid w:val="0052317B"/>
    <w:rsid w:val="005231D5"/>
    <w:rsid w:val="0052353A"/>
    <w:rsid w:val="005237CA"/>
    <w:rsid w:val="00523D46"/>
    <w:rsid w:val="005240ED"/>
    <w:rsid w:val="005247D8"/>
    <w:rsid w:val="00525CC7"/>
    <w:rsid w:val="00526090"/>
    <w:rsid w:val="00526255"/>
    <w:rsid w:val="00526607"/>
    <w:rsid w:val="00526A18"/>
    <w:rsid w:val="00526C6A"/>
    <w:rsid w:val="00526D6B"/>
    <w:rsid w:val="00526DB5"/>
    <w:rsid w:val="00527525"/>
    <w:rsid w:val="00530423"/>
    <w:rsid w:val="00530703"/>
    <w:rsid w:val="00530EB9"/>
    <w:rsid w:val="00531903"/>
    <w:rsid w:val="005326ED"/>
    <w:rsid w:val="00532D7B"/>
    <w:rsid w:val="00532E52"/>
    <w:rsid w:val="005330EE"/>
    <w:rsid w:val="00533B59"/>
    <w:rsid w:val="00533FED"/>
    <w:rsid w:val="005346F3"/>
    <w:rsid w:val="0053537E"/>
    <w:rsid w:val="00535505"/>
    <w:rsid w:val="00535AD6"/>
    <w:rsid w:val="00535F18"/>
    <w:rsid w:val="00536091"/>
    <w:rsid w:val="005367E8"/>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5B3C"/>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6D0E"/>
    <w:rsid w:val="00557124"/>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03E9"/>
    <w:rsid w:val="00571489"/>
    <w:rsid w:val="0057257F"/>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3FF"/>
    <w:rsid w:val="00586567"/>
    <w:rsid w:val="00586C3A"/>
    <w:rsid w:val="00586DB3"/>
    <w:rsid w:val="0058713B"/>
    <w:rsid w:val="00587332"/>
    <w:rsid w:val="005875C4"/>
    <w:rsid w:val="005900A9"/>
    <w:rsid w:val="00590E89"/>
    <w:rsid w:val="00591037"/>
    <w:rsid w:val="00591690"/>
    <w:rsid w:val="00591752"/>
    <w:rsid w:val="00591C50"/>
    <w:rsid w:val="00592E04"/>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B2A"/>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C8F"/>
    <w:rsid w:val="005A4D64"/>
    <w:rsid w:val="005A4E8F"/>
    <w:rsid w:val="005A535B"/>
    <w:rsid w:val="005A5B1D"/>
    <w:rsid w:val="005A606E"/>
    <w:rsid w:val="005A66A5"/>
    <w:rsid w:val="005A68B8"/>
    <w:rsid w:val="005A741A"/>
    <w:rsid w:val="005A7BE8"/>
    <w:rsid w:val="005B0190"/>
    <w:rsid w:val="005B0327"/>
    <w:rsid w:val="005B089F"/>
    <w:rsid w:val="005B08C6"/>
    <w:rsid w:val="005B09C2"/>
    <w:rsid w:val="005B0E7D"/>
    <w:rsid w:val="005B11C1"/>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66D7"/>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BFD"/>
    <w:rsid w:val="005D0F43"/>
    <w:rsid w:val="005D139C"/>
    <w:rsid w:val="005D1446"/>
    <w:rsid w:val="005D1548"/>
    <w:rsid w:val="005D1900"/>
    <w:rsid w:val="005D1D46"/>
    <w:rsid w:val="005D25D2"/>
    <w:rsid w:val="005D26FC"/>
    <w:rsid w:val="005D2BB4"/>
    <w:rsid w:val="005D3BC0"/>
    <w:rsid w:val="005D4073"/>
    <w:rsid w:val="005D4B1C"/>
    <w:rsid w:val="005D4FF3"/>
    <w:rsid w:val="005D5A72"/>
    <w:rsid w:val="005D5DF8"/>
    <w:rsid w:val="005D63FF"/>
    <w:rsid w:val="005D6463"/>
    <w:rsid w:val="005D6504"/>
    <w:rsid w:val="005D6816"/>
    <w:rsid w:val="005D73B2"/>
    <w:rsid w:val="005D7450"/>
    <w:rsid w:val="005D757E"/>
    <w:rsid w:val="005D7A73"/>
    <w:rsid w:val="005E02B0"/>
    <w:rsid w:val="005E03AC"/>
    <w:rsid w:val="005E131A"/>
    <w:rsid w:val="005E18C9"/>
    <w:rsid w:val="005E1BB7"/>
    <w:rsid w:val="005E20D6"/>
    <w:rsid w:val="005E2416"/>
    <w:rsid w:val="005E4C8F"/>
    <w:rsid w:val="005E4D15"/>
    <w:rsid w:val="005E4F05"/>
    <w:rsid w:val="005E517F"/>
    <w:rsid w:val="005E54B4"/>
    <w:rsid w:val="005E57CD"/>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08C2"/>
    <w:rsid w:val="00601036"/>
    <w:rsid w:val="006013D6"/>
    <w:rsid w:val="00601939"/>
    <w:rsid w:val="006025E6"/>
    <w:rsid w:val="00602677"/>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49"/>
    <w:rsid w:val="00612F8A"/>
    <w:rsid w:val="006136FE"/>
    <w:rsid w:val="00613CD3"/>
    <w:rsid w:val="00614054"/>
    <w:rsid w:val="00614866"/>
    <w:rsid w:val="00614F25"/>
    <w:rsid w:val="006151A9"/>
    <w:rsid w:val="0061556D"/>
    <w:rsid w:val="00615BF8"/>
    <w:rsid w:val="00616116"/>
    <w:rsid w:val="0061656D"/>
    <w:rsid w:val="006166DC"/>
    <w:rsid w:val="00616E49"/>
    <w:rsid w:val="0061746D"/>
    <w:rsid w:val="006179D0"/>
    <w:rsid w:val="00617A34"/>
    <w:rsid w:val="00620053"/>
    <w:rsid w:val="00620C21"/>
    <w:rsid w:val="0062119E"/>
    <w:rsid w:val="0062145E"/>
    <w:rsid w:val="00621B8F"/>
    <w:rsid w:val="00622672"/>
    <w:rsid w:val="0062325F"/>
    <w:rsid w:val="0062371F"/>
    <w:rsid w:val="00623C8F"/>
    <w:rsid w:val="00623F31"/>
    <w:rsid w:val="006241C0"/>
    <w:rsid w:val="006243F9"/>
    <w:rsid w:val="006253AD"/>
    <w:rsid w:val="006256AA"/>
    <w:rsid w:val="006258C3"/>
    <w:rsid w:val="006259BE"/>
    <w:rsid w:val="00626971"/>
    <w:rsid w:val="00626D88"/>
    <w:rsid w:val="0062797D"/>
    <w:rsid w:val="00627AC9"/>
    <w:rsid w:val="00627B24"/>
    <w:rsid w:val="00630725"/>
    <w:rsid w:val="00631E07"/>
    <w:rsid w:val="00631E32"/>
    <w:rsid w:val="00632077"/>
    <w:rsid w:val="00632A95"/>
    <w:rsid w:val="00632F38"/>
    <w:rsid w:val="006330F0"/>
    <w:rsid w:val="0063368D"/>
    <w:rsid w:val="006338BC"/>
    <w:rsid w:val="00633963"/>
    <w:rsid w:val="00633980"/>
    <w:rsid w:val="00633A31"/>
    <w:rsid w:val="00633AFA"/>
    <w:rsid w:val="0063420D"/>
    <w:rsid w:val="00635436"/>
    <w:rsid w:val="00635500"/>
    <w:rsid w:val="006358D4"/>
    <w:rsid w:val="006361E6"/>
    <w:rsid w:val="006362AE"/>
    <w:rsid w:val="006362BB"/>
    <w:rsid w:val="00636527"/>
    <w:rsid w:val="006368E4"/>
    <w:rsid w:val="006369B8"/>
    <w:rsid w:val="00637029"/>
    <w:rsid w:val="006378C9"/>
    <w:rsid w:val="00637E1B"/>
    <w:rsid w:val="006406F5"/>
    <w:rsid w:val="00640737"/>
    <w:rsid w:val="006412BB"/>
    <w:rsid w:val="006415D2"/>
    <w:rsid w:val="00641C2C"/>
    <w:rsid w:val="00642405"/>
    <w:rsid w:val="0064391D"/>
    <w:rsid w:val="0064432A"/>
    <w:rsid w:val="006445FB"/>
    <w:rsid w:val="006445FD"/>
    <w:rsid w:val="00644997"/>
    <w:rsid w:val="00646225"/>
    <w:rsid w:val="00646B54"/>
    <w:rsid w:val="00646E71"/>
    <w:rsid w:val="006473DA"/>
    <w:rsid w:val="00647597"/>
    <w:rsid w:val="0064769D"/>
    <w:rsid w:val="00647D60"/>
    <w:rsid w:val="006504C5"/>
    <w:rsid w:val="00650ACC"/>
    <w:rsid w:val="0065161F"/>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77B"/>
    <w:rsid w:val="00655E2D"/>
    <w:rsid w:val="00656615"/>
    <w:rsid w:val="00656CBC"/>
    <w:rsid w:val="006572BC"/>
    <w:rsid w:val="00657832"/>
    <w:rsid w:val="0065799F"/>
    <w:rsid w:val="00657BB8"/>
    <w:rsid w:val="00657E90"/>
    <w:rsid w:val="00657F0F"/>
    <w:rsid w:val="006601C2"/>
    <w:rsid w:val="00660871"/>
    <w:rsid w:val="00660968"/>
    <w:rsid w:val="00660E78"/>
    <w:rsid w:val="006610D4"/>
    <w:rsid w:val="00663536"/>
    <w:rsid w:val="00663B64"/>
    <w:rsid w:val="00663CDB"/>
    <w:rsid w:val="00664BAD"/>
    <w:rsid w:val="00664EF7"/>
    <w:rsid w:val="006651AB"/>
    <w:rsid w:val="00665632"/>
    <w:rsid w:val="00665B16"/>
    <w:rsid w:val="006662BF"/>
    <w:rsid w:val="00666D9F"/>
    <w:rsid w:val="00667375"/>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5F6"/>
    <w:rsid w:val="0067599B"/>
    <w:rsid w:val="00676330"/>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094A"/>
    <w:rsid w:val="006913A0"/>
    <w:rsid w:val="00691595"/>
    <w:rsid w:val="006918B0"/>
    <w:rsid w:val="00691B97"/>
    <w:rsid w:val="0069210D"/>
    <w:rsid w:val="0069248C"/>
    <w:rsid w:val="00692AA2"/>
    <w:rsid w:val="00692EE1"/>
    <w:rsid w:val="00693283"/>
    <w:rsid w:val="00693413"/>
    <w:rsid w:val="0069385B"/>
    <w:rsid w:val="00693BA6"/>
    <w:rsid w:val="00693E41"/>
    <w:rsid w:val="006941E5"/>
    <w:rsid w:val="00694D4A"/>
    <w:rsid w:val="006952DD"/>
    <w:rsid w:val="0069538E"/>
    <w:rsid w:val="0069578D"/>
    <w:rsid w:val="00695AFD"/>
    <w:rsid w:val="00695F27"/>
    <w:rsid w:val="0069661F"/>
    <w:rsid w:val="00696E85"/>
    <w:rsid w:val="006976DC"/>
    <w:rsid w:val="006A0558"/>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A9B"/>
    <w:rsid w:val="006B1F1C"/>
    <w:rsid w:val="006B2160"/>
    <w:rsid w:val="006B2774"/>
    <w:rsid w:val="006B283A"/>
    <w:rsid w:val="006B2D3A"/>
    <w:rsid w:val="006B2EDD"/>
    <w:rsid w:val="006B2F39"/>
    <w:rsid w:val="006B3514"/>
    <w:rsid w:val="006B3554"/>
    <w:rsid w:val="006B35A3"/>
    <w:rsid w:val="006B39F8"/>
    <w:rsid w:val="006B3E92"/>
    <w:rsid w:val="006B4D7C"/>
    <w:rsid w:val="006B516D"/>
    <w:rsid w:val="006B54E7"/>
    <w:rsid w:val="006B60E2"/>
    <w:rsid w:val="006B6CE3"/>
    <w:rsid w:val="006B6EEB"/>
    <w:rsid w:val="006B735D"/>
    <w:rsid w:val="006B77DC"/>
    <w:rsid w:val="006B788C"/>
    <w:rsid w:val="006B79AF"/>
    <w:rsid w:val="006B79DD"/>
    <w:rsid w:val="006B7E1D"/>
    <w:rsid w:val="006C0612"/>
    <w:rsid w:val="006C0A6D"/>
    <w:rsid w:val="006C17AA"/>
    <w:rsid w:val="006C19EF"/>
    <w:rsid w:val="006C2277"/>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88F"/>
    <w:rsid w:val="006C79E6"/>
    <w:rsid w:val="006C7D05"/>
    <w:rsid w:val="006C7DE3"/>
    <w:rsid w:val="006D0B90"/>
    <w:rsid w:val="006D0E53"/>
    <w:rsid w:val="006D14B8"/>
    <w:rsid w:val="006D1F42"/>
    <w:rsid w:val="006D21DE"/>
    <w:rsid w:val="006D2404"/>
    <w:rsid w:val="006D2565"/>
    <w:rsid w:val="006D301E"/>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D7E6A"/>
    <w:rsid w:val="006E006B"/>
    <w:rsid w:val="006E1045"/>
    <w:rsid w:val="006E12BE"/>
    <w:rsid w:val="006E15A1"/>
    <w:rsid w:val="006E164A"/>
    <w:rsid w:val="006E16B4"/>
    <w:rsid w:val="006E1C4E"/>
    <w:rsid w:val="006E2A0B"/>
    <w:rsid w:val="006E2A73"/>
    <w:rsid w:val="006E3D39"/>
    <w:rsid w:val="006E3FF6"/>
    <w:rsid w:val="006E48AA"/>
    <w:rsid w:val="006E50FA"/>
    <w:rsid w:val="006E5946"/>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2D53"/>
    <w:rsid w:val="006F32A2"/>
    <w:rsid w:val="006F3CEC"/>
    <w:rsid w:val="006F3D59"/>
    <w:rsid w:val="006F4CEA"/>
    <w:rsid w:val="006F56EF"/>
    <w:rsid w:val="006F5956"/>
    <w:rsid w:val="006F5990"/>
    <w:rsid w:val="006F5F5E"/>
    <w:rsid w:val="006F64D7"/>
    <w:rsid w:val="006F7CE6"/>
    <w:rsid w:val="006F7DB0"/>
    <w:rsid w:val="007000F6"/>
    <w:rsid w:val="00700591"/>
    <w:rsid w:val="00701146"/>
    <w:rsid w:val="0070119F"/>
    <w:rsid w:val="00701E28"/>
    <w:rsid w:val="0070204C"/>
    <w:rsid w:val="00702448"/>
    <w:rsid w:val="00702811"/>
    <w:rsid w:val="00702D16"/>
    <w:rsid w:val="00702DC6"/>
    <w:rsid w:val="0070385B"/>
    <w:rsid w:val="00703989"/>
    <w:rsid w:val="00703B74"/>
    <w:rsid w:val="007051AB"/>
    <w:rsid w:val="00705E85"/>
    <w:rsid w:val="00706627"/>
    <w:rsid w:val="0070674C"/>
    <w:rsid w:val="00706E25"/>
    <w:rsid w:val="00706EA8"/>
    <w:rsid w:val="00707591"/>
    <w:rsid w:val="00707B02"/>
    <w:rsid w:val="00707D5E"/>
    <w:rsid w:val="0071028E"/>
    <w:rsid w:val="00710342"/>
    <w:rsid w:val="0071059C"/>
    <w:rsid w:val="007105C3"/>
    <w:rsid w:val="00711E71"/>
    <w:rsid w:val="007122BE"/>
    <w:rsid w:val="00712F94"/>
    <w:rsid w:val="00713C01"/>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F18"/>
    <w:rsid w:val="0072667F"/>
    <w:rsid w:val="00726778"/>
    <w:rsid w:val="00726A60"/>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D64"/>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47E3C"/>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2F2"/>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5BB"/>
    <w:rsid w:val="00761AA3"/>
    <w:rsid w:val="007621D2"/>
    <w:rsid w:val="00762573"/>
    <w:rsid w:val="00763841"/>
    <w:rsid w:val="00763B60"/>
    <w:rsid w:val="00763D69"/>
    <w:rsid w:val="00764745"/>
    <w:rsid w:val="00764BFB"/>
    <w:rsid w:val="00764C26"/>
    <w:rsid w:val="007665A5"/>
    <w:rsid w:val="007669A5"/>
    <w:rsid w:val="00766F6D"/>
    <w:rsid w:val="0076781E"/>
    <w:rsid w:val="0077033E"/>
    <w:rsid w:val="00770483"/>
    <w:rsid w:val="00770E73"/>
    <w:rsid w:val="007717BF"/>
    <w:rsid w:val="007719D5"/>
    <w:rsid w:val="00772A35"/>
    <w:rsid w:val="00772DA5"/>
    <w:rsid w:val="00772FC5"/>
    <w:rsid w:val="00773071"/>
    <w:rsid w:val="00773448"/>
    <w:rsid w:val="00773D5A"/>
    <w:rsid w:val="007748AD"/>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86C56"/>
    <w:rsid w:val="0079099D"/>
    <w:rsid w:val="00790BDA"/>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A75F5"/>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8B1"/>
    <w:rsid w:val="007B6F25"/>
    <w:rsid w:val="007B6FBA"/>
    <w:rsid w:val="007B73EE"/>
    <w:rsid w:val="007B7B6C"/>
    <w:rsid w:val="007C0A84"/>
    <w:rsid w:val="007C1F40"/>
    <w:rsid w:val="007C1F63"/>
    <w:rsid w:val="007C20ED"/>
    <w:rsid w:val="007C210F"/>
    <w:rsid w:val="007C2585"/>
    <w:rsid w:val="007C28F2"/>
    <w:rsid w:val="007C2B2B"/>
    <w:rsid w:val="007C357C"/>
    <w:rsid w:val="007C37C5"/>
    <w:rsid w:val="007C45C9"/>
    <w:rsid w:val="007C45DD"/>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19"/>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3C33"/>
    <w:rsid w:val="007F46AA"/>
    <w:rsid w:val="007F4CC2"/>
    <w:rsid w:val="007F4F91"/>
    <w:rsid w:val="007F565D"/>
    <w:rsid w:val="007F56FF"/>
    <w:rsid w:val="007F61A5"/>
    <w:rsid w:val="007F61DD"/>
    <w:rsid w:val="007F6467"/>
    <w:rsid w:val="007F6A76"/>
    <w:rsid w:val="007F752C"/>
    <w:rsid w:val="007F760C"/>
    <w:rsid w:val="007F7668"/>
    <w:rsid w:val="007F779B"/>
    <w:rsid w:val="007F7963"/>
    <w:rsid w:val="007F7C9B"/>
    <w:rsid w:val="008004AB"/>
    <w:rsid w:val="00800619"/>
    <w:rsid w:val="008008F7"/>
    <w:rsid w:val="00800E82"/>
    <w:rsid w:val="008010FC"/>
    <w:rsid w:val="008012E2"/>
    <w:rsid w:val="0080167A"/>
    <w:rsid w:val="008017CA"/>
    <w:rsid w:val="00802236"/>
    <w:rsid w:val="00802534"/>
    <w:rsid w:val="00802A0B"/>
    <w:rsid w:val="0080325D"/>
    <w:rsid w:val="008033A5"/>
    <w:rsid w:val="00803693"/>
    <w:rsid w:val="00803B03"/>
    <w:rsid w:val="00803CEC"/>
    <w:rsid w:val="0080537F"/>
    <w:rsid w:val="008054C5"/>
    <w:rsid w:val="00805BED"/>
    <w:rsid w:val="00806543"/>
    <w:rsid w:val="00806625"/>
    <w:rsid w:val="00806804"/>
    <w:rsid w:val="008074AF"/>
    <w:rsid w:val="00810045"/>
    <w:rsid w:val="00810139"/>
    <w:rsid w:val="0081042E"/>
    <w:rsid w:val="00812E51"/>
    <w:rsid w:val="008137AA"/>
    <w:rsid w:val="00813A50"/>
    <w:rsid w:val="00813ED1"/>
    <w:rsid w:val="00814095"/>
    <w:rsid w:val="008144B4"/>
    <w:rsid w:val="008144BF"/>
    <w:rsid w:val="008148A8"/>
    <w:rsid w:val="00814B4D"/>
    <w:rsid w:val="008156D4"/>
    <w:rsid w:val="00815FF1"/>
    <w:rsid w:val="00816162"/>
    <w:rsid w:val="008161B3"/>
    <w:rsid w:val="00816DFE"/>
    <w:rsid w:val="008170EE"/>
    <w:rsid w:val="00817198"/>
    <w:rsid w:val="00817219"/>
    <w:rsid w:val="00820ABA"/>
    <w:rsid w:val="00820CB6"/>
    <w:rsid w:val="00820EE2"/>
    <w:rsid w:val="00821235"/>
    <w:rsid w:val="008218D7"/>
    <w:rsid w:val="008221D8"/>
    <w:rsid w:val="008223A2"/>
    <w:rsid w:val="0082251B"/>
    <w:rsid w:val="0082271D"/>
    <w:rsid w:val="0082277A"/>
    <w:rsid w:val="00822B2E"/>
    <w:rsid w:val="00823021"/>
    <w:rsid w:val="00823825"/>
    <w:rsid w:val="00823929"/>
    <w:rsid w:val="00823F51"/>
    <w:rsid w:val="008240F8"/>
    <w:rsid w:val="008247AD"/>
    <w:rsid w:val="00825854"/>
    <w:rsid w:val="0082631E"/>
    <w:rsid w:val="008272D5"/>
    <w:rsid w:val="00827662"/>
    <w:rsid w:val="00827E32"/>
    <w:rsid w:val="00830046"/>
    <w:rsid w:val="0083013D"/>
    <w:rsid w:val="00830672"/>
    <w:rsid w:val="008309A4"/>
    <w:rsid w:val="008309DF"/>
    <w:rsid w:val="00830BC6"/>
    <w:rsid w:val="00831635"/>
    <w:rsid w:val="00831D8D"/>
    <w:rsid w:val="00832256"/>
    <w:rsid w:val="0083252F"/>
    <w:rsid w:val="00832BD6"/>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2AB"/>
    <w:rsid w:val="0084130F"/>
    <w:rsid w:val="0084199F"/>
    <w:rsid w:val="00841A1E"/>
    <w:rsid w:val="00841C5F"/>
    <w:rsid w:val="00841F9B"/>
    <w:rsid w:val="00842940"/>
    <w:rsid w:val="00842C1F"/>
    <w:rsid w:val="00842F0C"/>
    <w:rsid w:val="00843024"/>
    <w:rsid w:val="0084307A"/>
    <w:rsid w:val="00843BC1"/>
    <w:rsid w:val="00843D23"/>
    <w:rsid w:val="00844C43"/>
    <w:rsid w:val="00844F59"/>
    <w:rsid w:val="00845E14"/>
    <w:rsid w:val="00845E2F"/>
    <w:rsid w:val="008464E5"/>
    <w:rsid w:val="00846F4D"/>
    <w:rsid w:val="00846F51"/>
    <w:rsid w:val="00847705"/>
    <w:rsid w:val="0084774E"/>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142"/>
    <w:rsid w:val="00854EE4"/>
    <w:rsid w:val="008552B9"/>
    <w:rsid w:val="008553A2"/>
    <w:rsid w:val="008553F6"/>
    <w:rsid w:val="00855EAD"/>
    <w:rsid w:val="00855EEB"/>
    <w:rsid w:val="0085600C"/>
    <w:rsid w:val="0085752B"/>
    <w:rsid w:val="00857BFD"/>
    <w:rsid w:val="00857FF2"/>
    <w:rsid w:val="00860301"/>
    <w:rsid w:val="008604E3"/>
    <w:rsid w:val="00860A42"/>
    <w:rsid w:val="00860C5C"/>
    <w:rsid w:val="00861362"/>
    <w:rsid w:val="008617A8"/>
    <w:rsid w:val="00861B6A"/>
    <w:rsid w:val="00861D92"/>
    <w:rsid w:val="00862256"/>
    <w:rsid w:val="008628F3"/>
    <w:rsid w:val="00862B96"/>
    <w:rsid w:val="008635F9"/>
    <w:rsid w:val="0086373E"/>
    <w:rsid w:val="0086380E"/>
    <w:rsid w:val="00863BC0"/>
    <w:rsid w:val="00864780"/>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2F3"/>
    <w:rsid w:val="00870360"/>
    <w:rsid w:val="008715A5"/>
    <w:rsid w:val="00871DB1"/>
    <w:rsid w:val="0087291F"/>
    <w:rsid w:val="00872E43"/>
    <w:rsid w:val="00873A22"/>
    <w:rsid w:val="00873B45"/>
    <w:rsid w:val="00874455"/>
    <w:rsid w:val="0087477E"/>
    <w:rsid w:val="00874AD4"/>
    <w:rsid w:val="00875D75"/>
    <w:rsid w:val="00875E1C"/>
    <w:rsid w:val="00876128"/>
    <w:rsid w:val="008762A9"/>
    <w:rsid w:val="00876820"/>
    <w:rsid w:val="00877D3D"/>
    <w:rsid w:val="00877E84"/>
    <w:rsid w:val="00880A90"/>
    <w:rsid w:val="00880E32"/>
    <w:rsid w:val="008814FC"/>
    <w:rsid w:val="00882397"/>
    <w:rsid w:val="0088265D"/>
    <w:rsid w:val="008826F5"/>
    <w:rsid w:val="00883445"/>
    <w:rsid w:val="0088350D"/>
    <w:rsid w:val="00883795"/>
    <w:rsid w:val="008837AC"/>
    <w:rsid w:val="00883A2C"/>
    <w:rsid w:val="00883D0A"/>
    <w:rsid w:val="00883E5B"/>
    <w:rsid w:val="00884DFA"/>
    <w:rsid w:val="00885096"/>
    <w:rsid w:val="00885CCA"/>
    <w:rsid w:val="00886787"/>
    <w:rsid w:val="00886AC9"/>
    <w:rsid w:val="0088719E"/>
    <w:rsid w:val="00887207"/>
    <w:rsid w:val="00887EC4"/>
    <w:rsid w:val="008900D4"/>
    <w:rsid w:val="00890901"/>
    <w:rsid w:val="008916E1"/>
    <w:rsid w:val="008917CD"/>
    <w:rsid w:val="0089180E"/>
    <w:rsid w:val="008920A9"/>
    <w:rsid w:val="008925BD"/>
    <w:rsid w:val="00892EA2"/>
    <w:rsid w:val="00893445"/>
    <w:rsid w:val="00893457"/>
    <w:rsid w:val="0089370C"/>
    <w:rsid w:val="008937F7"/>
    <w:rsid w:val="008939C8"/>
    <w:rsid w:val="00893E1D"/>
    <w:rsid w:val="008942E9"/>
    <w:rsid w:val="00894F70"/>
    <w:rsid w:val="00895376"/>
    <w:rsid w:val="00895747"/>
    <w:rsid w:val="00895A3B"/>
    <w:rsid w:val="00896298"/>
    <w:rsid w:val="00896423"/>
    <w:rsid w:val="00896497"/>
    <w:rsid w:val="00896830"/>
    <w:rsid w:val="00896ADA"/>
    <w:rsid w:val="00896B4B"/>
    <w:rsid w:val="008973C8"/>
    <w:rsid w:val="0089741D"/>
    <w:rsid w:val="00897791"/>
    <w:rsid w:val="00897820"/>
    <w:rsid w:val="008978CB"/>
    <w:rsid w:val="008A0D32"/>
    <w:rsid w:val="008A1583"/>
    <w:rsid w:val="008A16D1"/>
    <w:rsid w:val="008A2641"/>
    <w:rsid w:val="008A2874"/>
    <w:rsid w:val="008A3BD7"/>
    <w:rsid w:val="008A3BDE"/>
    <w:rsid w:val="008A43D1"/>
    <w:rsid w:val="008A44F1"/>
    <w:rsid w:val="008A4ADD"/>
    <w:rsid w:val="008A4C42"/>
    <w:rsid w:val="008A5316"/>
    <w:rsid w:val="008A571C"/>
    <w:rsid w:val="008A585D"/>
    <w:rsid w:val="008A58B6"/>
    <w:rsid w:val="008A632C"/>
    <w:rsid w:val="008A6387"/>
    <w:rsid w:val="008A658C"/>
    <w:rsid w:val="008A6A64"/>
    <w:rsid w:val="008A7560"/>
    <w:rsid w:val="008A78B4"/>
    <w:rsid w:val="008B012C"/>
    <w:rsid w:val="008B0281"/>
    <w:rsid w:val="008B05C5"/>
    <w:rsid w:val="008B068A"/>
    <w:rsid w:val="008B13C0"/>
    <w:rsid w:val="008B1477"/>
    <w:rsid w:val="008B18F4"/>
    <w:rsid w:val="008B1C27"/>
    <w:rsid w:val="008B2C74"/>
    <w:rsid w:val="008B2EB6"/>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1D32"/>
    <w:rsid w:val="008C1F9D"/>
    <w:rsid w:val="008C206C"/>
    <w:rsid w:val="008C31C3"/>
    <w:rsid w:val="008C33CF"/>
    <w:rsid w:val="008C35B9"/>
    <w:rsid w:val="008C3ABE"/>
    <w:rsid w:val="008C3CD5"/>
    <w:rsid w:val="008C3F68"/>
    <w:rsid w:val="008C4214"/>
    <w:rsid w:val="008C4991"/>
    <w:rsid w:val="008C4C0B"/>
    <w:rsid w:val="008C5520"/>
    <w:rsid w:val="008C5558"/>
    <w:rsid w:val="008C611A"/>
    <w:rsid w:val="008C6572"/>
    <w:rsid w:val="008C6610"/>
    <w:rsid w:val="008C66C2"/>
    <w:rsid w:val="008C6B0E"/>
    <w:rsid w:val="008C6DC6"/>
    <w:rsid w:val="008C6E3F"/>
    <w:rsid w:val="008C6E83"/>
    <w:rsid w:val="008C7125"/>
    <w:rsid w:val="008C757E"/>
    <w:rsid w:val="008C76DD"/>
    <w:rsid w:val="008C7CAD"/>
    <w:rsid w:val="008D111C"/>
    <w:rsid w:val="008D1F5D"/>
    <w:rsid w:val="008D1F9D"/>
    <w:rsid w:val="008D2566"/>
    <w:rsid w:val="008D2F9D"/>
    <w:rsid w:val="008D3238"/>
    <w:rsid w:val="008D3DB7"/>
    <w:rsid w:val="008D43F2"/>
    <w:rsid w:val="008D44B3"/>
    <w:rsid w:val="008D4DB1"/>
    <w:rsid w:val="008D4F47"/>
    <w:rsid w:val="008D4FED"/>
    <w:rsid w:val="008D5238"/>
    <w:rsid w:val="008D57BA"/>
    <w:rsid w:val="008D598A"/>
    <w:rsid w:val="008D5BF3"/>
    <w:rsid w:val="008D6076"/>
    <w:rsid w:val="008D6122"/>
    <w:rsid w:val="008D6BAD"/>
    <w:rsid w:val="008D6FF5"/>
    <w:rsid w:val="008D71BB"/>
    <w:rsid w:val="008D728A"/>
    <w:rsid w:val="008D7375"/>
    <w:rsid w:val="008D7511"/>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298"/>
    <w:rsid w:val="008F58F1"/>
    <w:rsid w:val="008F6680"/>
    <w:rsid w:val="008F6B16"/>
    <w:rsid w:val="008F7172"/>
    <w:rsid w:val="008F7CC0"/>
    <w:rsid w:val="00900059"/>
    <w:rsid w:val="00900663"/>
    <w:rsid w:val="00900893"/>
    <w:rsid w:val="00900FA3"/>
    <w:rsid w:val="00901B7E"/>
    <w:rsid w:val="00903D1A"/>
    <w:rsid w:val="009042C1"/>
    <w:rsid w:val="00904C39"/>
    <w:rsid w:val="00904ECD"/>
    <w:rsid w:val="009052F9"/>
    <w:rsid w:val="00905841"/>
    <w:rsid w:val="009059CC"/>
    <w:rsid w:val="00905F9A"/>
    <w:rsid w:val="009061F2"/>
    <w:rsid w:val="00906857"/>
    <w:rsid w:val="0090763E"/>
    <w:rsid w:val="009077F5"/>
    <w:rsid w:val="00907AD7"/>
    <w:rsid w:val="00907C48"/>
    <w:rsid w:val="00910890"/>
    <w:rsid w:val="00910C38"/>
    <w:rsid w:val="009115CD"/>
    <w:rsid w:val="00911A3E"/>
    <w:rsid w:val="00911B0E"/>
    <w:rsid w:val="00911D94"/>
    <w:rsid w:val="00911D9F"/>
    <w:rsid w:val="00911DB8"/>
    <w:rsid w:val="00912931"/>
    <w:rsid w:val="00913139"/>
    <w:rsid w:val="00913387"/>
    <w:rsid w:val="00913663"/>
    <w:rsid w:val="00913BD0"/>
    <w:rsid w:val="00913CBE"/>
    <w:rsid w:val="00913D11"/>
    <w:rsid w:val="00913E63"/>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29E3"/>
    <w:rsid w:val="00923499"/>
    <w:rsid w:val="0092397A"/>
    <w:rsid w:val="00923AB3"/>
    <w:rsid w:val="00923F39"/>
    <w:rsid w:val="009247EB"/>
    <w:rsid w:val="009248E1"/>
    <w:rsid w:val="00924927"/>
    <w:rsid w:val="0092498A"/>
    <w:rsid w:val="00924B4C"/>
    <w:rsid w:val="00925A8C"/>
    <w:rsid w:val="00925AB0"/>
    <w:rsid w:val="00925FA4"/>
    <w:rsid w:val="00926550"/>
    <w:rsid w:val="00926DF9"/>
    <w:rsid w:val="00926F04"/>
    <w:rsid w:val="009271AF"/>
    <w:rsid w:val="00927537"/>
    <w:rsid w:val="00927D0E"/>
    <w:rsid w:val="00927FA4"/>
    <w:rsid w:val="00927FED"/>
    <w:rsid w:val="009306BF"/>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EE9"/>
    <w:rsid w:val="00944F79"/>
    <w:rsid w:val="00945579"/>
    <w:rsid w:val="009456B5"/>
    <w:rsid w:val="009456E1"/>
    <w:rsid w:val="00945733"/>
    <w:rsid w:val="00945B9C"/>
    <w:rsid w:val="00945ED1"/>
    <w:rsid w:val="00945EE4"/>
    <w:rsid w:val="009465F7"/>
    <w:rsid w:val="00946A9E"/>
    <w:rsid w:val="00946B76"/>
    <w:rsid w:val="009470C4"/>
    <w:rsid w:val="00947182"/>
    <w:rsid w:val="009476DC"/>
    <w:rsid w:val="00947F19"/>
    <w:rsid w:val="00947F43"/>
    <w:rsid w:val="0095024C"/>
    <w:rsid w:val="00950318"/>
    <w:rsid w:val="0095079F"/>
    <w:rsid w:val="00950B50"/>
    <w:rsid w:val="00951011"/>
    <w:rsid w:val="00951090"/>
    <w:rsid w:val="0095200E"/>
    <w:rsid w:val="00952100"/>
    <w:rsid w:val="00952BED"/>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0"/>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87B"/>
    <w:rsid w:val="00977EB4"/>
    <w:rsid w:val="009808BA"/>
    <w:rsid w:val="00980E18"/>
    <w:rsid w:val="00980E7B"/>
    <w:rsid w:val="0098101E"/>
    <w:rsid w:val="0098135F"/>
    <w:rsid w:val="009813C4"/>
    <w:rsid w:val="0098183C"/>
    <w:rsid w:val="00982CC6"/>
    <w:rsid w:val="00982EFE"/>
    <w:rsid w:val="00983489"/>
    <w:rsid w:val="00983825"/>
    <w:rsid w:val="0098384C"/>
    <w:rsid w:val="00983926"/>
    <w:rsid w:val="00983FBB"/>
    <w:rsid w:val="00984520"/>
    <w:rsid w:val="00984F02"/>
    <w:rsid w:val="00984F60"/>
    <w:rsid w:val="009855E2"/>
    <w:rsid w:val="00986295"/>
    <w:rsid w:val="009869C1"/>
    <w:rsid w:val="00986B08"/>
    <w:rsid w:val="00987138"/>
    <w:rsid w:val="0098782D"/>
    <w:rsid w:val="00987B76"/>
    <w:rsid w:val="00987E32"/>
    <w:rsid w:val="0099020F"/>
    <w:rsid w:val="00990234"/>
    <w:rsid w:val="00990648"/>
    <w:rsid w:val="009906CD"/>
    <w:rsid w:val="0099195B"/>
    <w:rsid w:val="00991D12"/>
    <w:rsid w:val="00991D14"/>
    <w:rsid w:val="00991D70"/>
    <w:rsid w:val="0099215B"/>
    <w:rsid w:val="00992301"/>
    <w:rsid w:val="00992338"/>
    <w:rsid w:val="009925AF"/>
    <w:rsid w:val="00992745"/>
    <w:rsid w:val="009927D3"/>
    <w:rsid w:val="009928CE"/>
    <w:rsid w:val="00992DC8"/>
    <w:rsid w:val="00992E3F"/>
    <w:rsid w:val="00993D07"/>
    <w:rsid w:val="00993E06"/>
    <w:rsid w:val="00993FCB"/>
    <w:rsid w:val="00994012"/>
    <w:rsid w:val="00994E9D"/>
    <w:rsid w:val="00995C03"/>
    <w:rsid w:val="00996217"/>
    <w:rsid w:val="009966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276"/>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BF9"/>
    <w:rsid w:val="009C0E54"/>
    <w:rsid w:val="009C0F09"/>
    <w:rsid w:val="009C10CB"/>
    <w:rsid w:val="009C123D"/>
    <w:rsid w:val="009C1312"/>
    <w:rsid w:val="009C13D5"/>
    <w:rsid w:val="009C2A6C"/>
    <w:rsid w:val="009C32B4"/>
    <w:rsid w:val="009C35C5"/>
    <w:rsid w:val="009C42A3"/>
    <w:rsid w:val="009C4C22"/>
    <w:rsid w:val="009C4FAD"/>
    <w:rsid w:val="009C66A8"/>
    <w:rsid w:val="009C69DC"/>
    <w:rsid w:val="009C6D3C"/>
    <w:rsid w:val="009C6F33"/>
    <w:rsid w:val="009C7726"/>
    <w:rsid w:val="009D0E14"/>
    <w:rsid w:val="009D0F0C"/>
    <w:rsid w:val="009D1212"/>
    <w:rsid w:val="009D190B"/>
    <w:rsid w:val="009D25C4"/>
    <w:rsid w:val="009D271A"/>
    <w:rsid w:val="009D3867"/>
    <w:rsid w:val="009D3A8F"/>
    <w:rsid w:val="009D3E2D"/>
    <w:rsid w:val="009D49EA"/>
    <w:rsid w:val="009D4C03"/>
    <w:rsid w:val="009D4EEF"/>
    <w:rsid w:val="009D5B1A"/>
    <w:rsid w:val="009D602D"/>
    <w:rsid w:val="009D63DF"/>
    <w:rsid w:val="009D6E68"/>
    <w:rsid w:val="009D74CA"/>
    <w:rsid w:val="009D755B"/>
    <w:rsid w:val="009D787B"/>
    <w:rsid w:val="009D78DE"/>
    <w:rsid w:val="009E031E"/>
    <w:rsid w:val="009E03FE"/>
    <w:rsid w:val="009E05D1"/>
    <w:rsid w:val="009E06BD"/>
    <w:rsid w:val="009E0B3E"/>
    <w:rsid w:val="009E1381"/>
    <w:rsid w:val="009E1453"/>
    <w:rsid w:val="009E1C9E"/>
    <w:rsid w:val="009E2493"/>
    <w:rsid w:val="009E29DA"/>
    <w:rsid w:val="009E2B18"/>
    <w:rsid w:val="009E2DB0"/>
    <w:rsid w:val="009E3413"/>
    <w:rsid w:val="009E3E4A"/>
    <w:rsid w:val="009E45BB"/>
    <w:rsid w:val="009E5516"/>
    <w:rsid w:val="009E5CE8"/>
    <w:rsid w:val="009E5EDF"/>
    <w:rsid w:val="009E6896"/>
    <w:rsid w:val="009E6935"/>
    <w:rsid w:val="009E72DF"/>
    <w:rsid w:val="009E7617"/>
    <w:rsid w:val="009E79E7"/>
    <w:rsid w:val="009E7C96"/>
    <w:rsid w:val="009E7DD0"/>
    <w:rsid w:val="009E7E19"/>
    <w:rsid w:val="009F0C4F"/>
    <w:rsid w:val="009F0D0A"/>
    <w:rsid w:val="009F1A8F"/>
    <w:rsid w:val="009F1BDB"/>
    <w:rsid w:val="009F2128"/>
    <w:rsid w:val="009F2F3D"/>
    <w:rsid w:val="009F3620"/>
    <w:rsid w:val="009F3A9D"/>
    <w:rsid w:val="009F3F2A"/>
    <w:rsid w:val="009F4C2D"/>
    <w:rsid w:val="009F68D3"/>
    <w:rsid w:val="009F697E"/>
    <w:rsid w:val="009F70B9"/>
    <w:rsid w:val="009F7E52"/>
    <w:rsid w:val="00A0031B"/>
    <w:rsid w:val="00A00575"/>
    <w:rsid w:val="00A007FB"/>
    <w:rsid w:val="00A00BD3"/>
    <w:rsid w:val="00A00DE9"/>
    <w:rsid w:val="00A00E09"/>
    <w:rsid w:val="00A017D3"/>
    <w:rsid w:val="00A024C5"/>
    <w:rsid w:val="00A02DB5"/>
    <w:rsid w:val="00A02EE7"/>
    <w:rsid w:val="00A04264"/>
    <w:rsid w:val="00A04704"/>
    <w:rsid w:val="00A047DF"/>
    <w:rsid w:val="00A04BB6"/>
    <w:rsid w:val="00A0550A"/>
    <w:rsid w:val="00A05681"/>
    <w:rsid w:val="00A05895"/>
    <w:rsid w:val="00A0603F"/>
    <w:rsid w:val="00A0614D"/>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2D45"/>
    <w:rsid w:val="00A137F2"/>
    <w:rsid w:val="00A14140"/>
    <w:rsid w:val="00A144AD"/>
    <w:rsid w:val="00A145B8"/>
    <w:rsid w:val="00A148A8"/>
    <w:rsid w:val="00A15244"/>
    <w:rsid w:val="00A159FD"/>
    <w:rsid w:val="00A15DFD"/>
    <w:rsid w:val="00A16333"/>
    <w:rsid w:val="00A166FC"/>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46"/>
    <w:rsid w:val="00A30175"/>
    <w:rsid w:val="00A303EE"/>
    <w:rsid w:val="00A30771"/>
    <w:rsid w:val="00A30C96"/>
    <w:rsid w:val="00A30FD9"/>
    <w:rsid w:val="00A31377"/>
    <w:rsid w:val="00A3165C"/>
    <w:rsid w:val="00A32372"/>
    <w:rsid w:val="00A343ED"/>
    <w:rsid w:val="00A34584"/>
    <w:rsid w:val="00A34594"/>
    <w:rsid w:val="00A346BC"/>
    <w:rsid w:val="00A34C0A"/>
    <w:rsid w:val="00A34D09"/>
    <w:rsid w:val="00A34DF4"/>
    <w:rsid w:val="00A35115"/>
    <w:rsid w:val="00A35132"/>
    <w:rsid w:val="00A3578B"/>
    <w:rsid w:val="00A35855"/>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5EB7"/>
    <w:rsid w:val="00A471D0"/>
    <w:rsid w:val="00A47C9B"/>
    <w:rsid w:val="00A50695"/>
    <w:rsid w:val="00A51169"/>
    <w:rsid w:val="00A51B85"/>
    <w:rsid w:val="00A51D09"/>
    <w:rsid w:val="00A51FAD"/>
    <w:rsid w:val="00A51FB3"/>
    <w:rsid w:val="00A52075"/>
    <w:rsid w:val="00A5218A"/>
    <w:rsid w:val="00A52A75"/>
    <w:rsid w:val="00A52E70"/>
    <w:rsid w:val="00A53182"/>
    <w:rsid w:val="00A53488"/>
    <w:rsid w:val="00A54106"/>
    <w:rsid w:val="00A544DB"/>
    <w:rsid w:val="00A5458B"/>
    <w:rsid w:val="00A54754"/>
    <w:rsid w:val="00A54E5E"/>
    <w:rsid w:val="00A558CF"/>
    <w:rsid w:val="00A559C1"/>
    <w:rsid w:val="00A55E66"/>
    <w:rsid w:val="00A55FCA"/>
    <w:rsid w:val="00A56580"/>
    <w:rsid w:val="00A5667D"/>
    <w:rsid w:val="00A57F89"/>
    <w:rsid w:val="00A60318"/>
    <w:rsid w:val="00A60E5E"/>
    <w:rsid w:val="00A6133B"/>
    <w:rsid w:val="00A6143A"/>
    <w:rsid w:val="00A622E9"/>
    <w:rsid w:val="00A62932"/>
    <w:rsid w:val="00A62BF0"/>
    <w:rsid w:val="00A63306"/>
    <w:rsid w:val="00A63878"/>
    <w:rsid w:val="00A63FB1"/>
    <w:rsid w:val="00A642CA"/>
    <w:rsid w:val="00A645E8"/>
    <w:rsid w:val="00A64775"/>
    <w:rsid w:val="00A64C59"/>
    <w:rsid w:val="00A65B03"/>
    <w:rsid w:val="00A65BF9"/>
    <w:rsid w:val="00A66394"/>
    <w:rsid w:val="00A671E1"/>
    <w:rsid w:val="00A67468"/>
    <w:rsid w:val="00A6762E"/>
    <w:rsid w:val="00A71937"/>
    <w:rsid w:val="00A72210"/>
    <w:rsid w:val="00A72373"/>
    <w:rsid w:val="00A729FE"/>
    <w:rsid w:val="00A72BBB"/>
    <w:rsid w:val="00A72D06"/>
    <w:rsid w:val="00A72EED"/>
    <w:rsid w:val="00A72F2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3F2"/>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AD2"/>
    <w:rsid w:val="00A92F96"/>
    <w:rsid w:val="00A9336F"/>
    <w:rsid w:val="00A93D75"/>
    <w:rsid w:val="00A94E21"/>
    <w:rsid w:val="00A955BC"/>
    <w:rsid w:val="00A959CE"/>
    <w:rsid w:val="00A95AF3"/>
    <w:rsid w:val="00A962B1"/>
    <w:rsid w:val="00A96A23"/>
    <w:rsid w:val="00A96B27"/>
    <w:rsid w:val="00A97263"/>
    <w:rsid w:val="00AA010A"/>
    <w:rsid w:val="00AA04AB"/>
    <w:rsid w:val="00AA0A9A"/>
    <w:rsid w:val="00AA1D9E"/>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1FDF"/>
    <w:rsid w:val="00AB20DF"/>
    <w:rsid w:val="00AB241E"/>
    <w:rsid w:val="00AB28BC"/>
    <w:rsid w:val="00AB3921"/>
    <w:rsid w:val="00AB3AC9"/>
    <w:rsid w:val="00AB41EE"/>
    <w:rsid w:val="00AB4D7F"/>
    <w:rsid w:val="00AB5D3D"/>
    <w:rsid w:val="00AB5FF7"/>
    <w:rsid w:val="00AB6500"/>
    <w:rsid w:val="00AB7CF4"/>
    <w:rsid w:val="00AC01F1"/>
    <w:rsid w:val="00AC05BD"/>
    <w:rsid w:val="00AC0C03"/>
    <w:rsid w:val="00AC12E8"/>
    <w:rsid w:val="00AC18E7"/>
    <w:rsid w:val="00AC1900"/>
    <w:rsid w:val="00AC1FFE"/>
    <w:rsid w:val="00AC226A"/>
    <w:rsid w:val="00AC253A"/>
    <w:rsid w:val="00AC2642"/>
    <w:rsid w:val="00AC3613"/>
    <w:rsid w:val="00AC3814"/>
    <w:rsid w:val="00AC3EE8"/>
    <w:rsid w:val="00AC4952"/>
    <w:rsid w:val="00AC50D0"/>
    <w:rsid w:val="00AC53E5"/>
    <w:rsid w:val="00AC5554"/>
    <w:rsid w:val="00AC5FA0"/>
    <w:rsid w:val="00AC6656"/>
    <w:rsid w:val="00AC6B03"/>
    <w:rsid w:val="00AC6BFE"/>
    <w:rsid w:val="00AC7208"/>
    <w:rsid w:val="00AC7276"/>
    <w:rsid w:val="00AC75C2"/>
    <w:rsid w:val="00AC75D7"/>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1F48"/>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5A8"/>
    <w:rsid w:val="00AE776C"/>
    <w:rsid w:val="00AE79C5"/>
    <w:rsid w:val="00AE7FA3"/>
    <w:rsid w:val="00AF02D2"/>
    <w:rsid w:val="00AF0BBA"/>
    <w:rsid w:val="00AF1504"/>
    <w:rsid w:val="00AF2036"/>
    <w:rsid w:val="00AF22A8"/>
    <w:rsid w:val="00AF2568"/>
    <w:rsid w:val="00AF2A97"/>
    <w:rsid w:val="00AF32C1"/>
    <w:rsid w:val="00AF3316"/>
    <w:rsid w:val="00AF347B"/>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7B6"/>
    <w:rsid w:val="00B0584E"/>
    <w:rsid w:val="00B058C9"/>
    <w:rsid w:val="00B05A95"/>
    <w:rsid w:val="00B06282"/>
    <w:rsid w:val="00B06380"/>
    <w:rsid w:val="00B0656B"/>
    <w:rsid w:val="00B0671B"/>
    <w:rsid w:val="00B06A41"/>
    <w:rsid w:val="00B06BA7"/>
    <w:rsid w:val="00B06CAB"/>
    <w:rsid w:val="00B0794B"/>
    <w:rsid w:val="00B1069F"/>
    <w:rsid w:val="00B1105D"/>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5B09"/>
    <w:rsid w:val="00B16502"/>
    <w:rsid w:val="00B1654B"/>
    <w:rsid w:val="00B169F1"/>
    <w:rsid w:val="00B16AA3"/>
    <w:rsid w:val="00B17267"/>
    <w:rsid w:val="00B17356"/>
    <w:rsid w:val="00B17818"/>
    <w:rsid w:val="00B17BE5"/>
    <w:rsid w:val="00B17EE3"/>
    <w:rsid w:val="00B2028F"/>
    <w:rsid w:val="00B20427"/>
    <w:rsid w:val="00B215E0"/>
    <w:rsid w:val="00B220F3"/>
    <w:rsid w:val="00B22144"/>
    <w:rsid w:val="00B22F71"/>
    <w:rsid w:val="00B231B0"/>
    <w:rsid w:val="00B2320A"/>
    <w:rsid w:val="00B236A1"/>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ABF"/>
    <w:rsid w:val="00B41B9E"/>
    <w:rsid w:val="00B41F6C"/>
    <w:rsid w:val="00B41FA0"/>
    <w:rsid w:val="00B425A2"/>
    <w:rsid w:val="00B428E9"/>
    <w:rsid w:val="00B4312C"/>
    <w:rsid w:val="00B43504"/>
    <w:rsid w:val="00B43BC7"/>
    <w:rsid w:val="00B43C84"/>
    <w:rsid w:val="00B446E5"/>
    <w:rsid w:val="00B450FB"/>
    <w:rsid w:val="00B4555F"/>
    <w:rsid w:val="00B458BB"/>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C36"/>
    <w:rsid w:val="00B56E7B"/>
    <w:rsid w:val="00B56FA1"/>
    <w:rsid w:val="00B57618"/>
    <w:rsid w:val="00B57EDF"/>
    <w:rsid w:val="00B57FD5"/>
    <w:rsid w:val="00B61C46"/>
    <w:rsid w:val="00B61CD6"/>
    <w:rsid w:val="00B61FA1"/>
    <w:rsid w:val="00B6237C"/>
    <w:rsid w:val="00B62604"/>
    <w:rsid w:val="00B62A58"/>
    <w:rsid w:val="00B62B49"/>
    <w:rsid w:val="00B63971"/>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2A51"/>
    <w:rsid w:val="00B8304E"/>
    <w:rsid w:val="00B830EF"/>
    <w:rsid w:val="00B833B3"/>
    <w:rsid w:val="00B83FE5"/>
    <w:rsid w:val="00B84305"/>
    <w:rsid w:val="00B8434D"/>
    <w:rsid w:val="00B84437"/>
    <w:rsid w:val="00B84E02"/>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367"/>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A7C85"/>
    <w:rsid w:val="00BB0023"/>
    <w:rsid w:val="00BB023D"/>
    <w:rsid w:val="00BB07E2"/>
    <w:rsid w:val="00BB0C60"/>
    <w:rsid w:val="00BB1147"/>
    <w:rsid w:val="00BB114F"/>
    <w:rsid w:val="00BB1651"/>
    <w:rsid w:val="00BB1D44"/>
    <w:rsid w:val="00BB1DD9"/>
    <w:rsid w:val="00BB25CD"/>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604C"/>
    <w:rsid w:val="00BB7E3F"/>
    <w:rsid w:val="00BC05CC"/>
    <w:rsid w:val="00BC071C"/>
    <w:rsid w:val="00BC08BF"/>
    <w:rsid w:val="00BC0F5A"/>
    <w:rsid w:val="00BC0F5D"/>
    <w:rsid w:val="00BC1113"/>
    <w:rsid w:val="00BC1695"/>
    <w:rsid w:val="00BC1805"/>
    <w:rsid w:val="00BC1C8F"/>
    <w:rsid w:val="00BC21BB"/>
    <w:rsid w:val="00BC263C"/>
    <w:rsid w:val="00BC2A39"/>
    <w:rsid w:val="00BC336D"/>
    <w:rsid w:val="00BC3528"/>
    <w:rsid w:val="00BC3827"/>
    <w:rsid w:val="00BC3C2A"/>
    <w:rsid w:val="00BC3D55"/>
    <w:rsid w:val="00BC3E2A"/>
    <w:rsid w:val="00BC416C"/>
    <w:rsid w:val="00BC44D2"/>
    <w:rsid w:val="00BC4A52"/>
    <w:rsid w:val="00BC4E8D"/>
    <w:rsid w:val="00BC4F0D"/>
    <w:rsid w:val="00BC5048"/>
    <w:rsid w:val="00BC520F"/>
    <w:rsid w:val="00BC5400"/>
    <w:rsid w:val="00BC5519"/>
    <w:rsid w:val="00BC5659"/>
    <w:rsid w:val="00BC5BF9"/>
    <w:rsid w:val="00BC5CD1"/>
    <w:rsid w:val="00BC60A0"/>
    <w:rsid w:val="00BC6236"/>
    <w:rsid w:val="00BC6C77"/>
    <w:rsid w:val="00BC6EA3"/>
    <w:rsid w:val="00BC7027"/>
    <w:rsid w:val="00BC714C"/>
    <w:rsid w:val="00BC7FEC"/>
    <w:rsid w:val="00BD06C7"/>
    <w:rsid w:val="00BD0774"/>
    <w:rsid w:val="00BD0C63"/>
    <w:rsid w:val="00BD156D"/>
    <w:rsid w:val="00BD1AD9"/>
    <w:rsid w:val="00BD1ECB"/>
    <w:rsid w:val="00BD2A61"/>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1182"/>
    <w:rsid w:val="00BF24DD"/>
    <w:rsid w:val="00BF273A"/>
    <w:rsid w:val="00BF2DF0"/>
    <w:rsid w:val="00BF3596"/>
    <w:rsid w:val="00BF38A2"/>
    <w:rsid w:val="00BF3984"/>
    <w:rsid w:val="00BF3D0F"/>
    <w:rsid w:val="00BF3EE7"/>
    <w:rsid w:val="00BF4057"/>
    <w:rsid w:val="00BF4253"/>
    <w:rsid w:val="00BF4430"/>
    <w:rsid w:val="00BF45BC"/>
    <w:rsid w:val="00BF4809"/>
    <w:rsid w:val="00BF4B81"/>
    <w:rsid w:val="00BF5545"/>
    <w:rsid w:val="00BF58B6"/>
    <w:rsid w:val="00BF5D45"/>
    <w:rsid w:val="00BF5F2D"/>
    <w:rsid w:val="00BF612D"/>
    <w:rsid w:val="00BF6275"/>
    <w:rsid w:val="00BF66A0"/>
    <w:rsid w:val="00BF6A46"/>
    <w:rsid w:val="00BF6B49"/>
    <w:rsid w:val="00BF730C"/>
    <w:rsid w:val="00BF766D"/>
    <w:rsid w:val="00BF7A36"/>
    <w:rsid w:val="00BF7B8C"/>
    <w:rsid w:val="00BF7EA2"/>
    <w:rsid w:val="00C003AE"/>
    <w:rsid w:val="00C00A9F"/>
    <w:rsid w:val="00C01069"/>
    <w:rsid w:val="00C01560"/>
    <w:rsid w:val="00C017A2"/>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01E"/>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10"/>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C9D"/>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6E1"/>
    <w:rsid w:val="00C44EBC"/>
    <w:rsid w:val="00C45077"/>
    <w:rsid w:val="00C452AF"/>
    <w:rsid w:val="00C458A6"/>
    <w:rsid w:val="00C45B30"/>
    <w:rsid w:val="00C45DEC"/>
    <w:rsid w:val="00C46316"/>
    <w:rsid w:val="00C468CF"/>
    <w:rsid w:val="00C471FD"/>
    <w:rsid w:val="00C47589"/>
    <w:rsid w:val="00C476F5"/>
    <w:rsid w:val="00C5022E"/>
    <w:rsid w:val="00C50382"/>
    <w:rsid w:val="00C51319"/>
    <w:rsid w:val="00C515B0"/>
    <w:rsid w:val="00C519B8"/>
    <w:rsid w:val="00C519DC"/>
    <w:rsid w:val="00C51D4E"/>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19E"/>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6CE6"/>
    <w:rsid w:val="00C67504"/>
    <w:rsid w:val="00C70FB1"/>
    <w:rsid w:val="00C71AA7"/>
    <w:rsid w:val="00C71DEB"/>
    <w:rsid w:val="00C72169"/>
    <w:rsid w:val="00C72EA5"/>
    <w:rsid w:val="00C73028"/>
    <w:rsid w:val="00C73680"/>
    <w:rsid w:val="00C73CAE"/>
    <w:rsid w:val="00C7470D"/>
    <w:rsid w:val="00C74849"/>
    <w:rsid w:val="00C7499B"/>
    <w:rsid w:val="00C74EE1"/>
    <w:rsid w:val="00C754F3"/>
    <w:rsid w:val="00C756A5"/>
    <w:rsid w:val="00C75B3B"/>
    <w:rsid w:val="00C75BEC"/>
    <w:rsid w:val="00C76241"/>
    <w:rsid w:val="00C779EB"/>
    <w:rsid w:val="00C77ACD"/>
    <w:rsid w:val="00C8009B"/>
    <w:rsid w:val="00C8018C"/>
    <w:rsid w:val="00C808CE"/>
    <w:rsid w:val="00C80BAE"/>
    <w:rsid w:val="00C8109A"/>
    <w:rsid w:val="00C81588"/>
    <w:rsid w:val="00C81F40"/>
    <w:rsid w:val="00C820D1"/>
    <w:rsid w:val="00C8236D"/>
    <w:rsid w:val="00C823D4"/>
    <w:rsid w:val="00C82566"/>
    <w:rsid w:val="00C830A6"/>
    <w:rsid w:val="00C833D7"/>
    <w:rsid w:val="00C83936"/>
    <w:rsid w:val="00C843BA"/>
    <w:rsid w:val="00C84457"/>
    <w:rsid w:val="00C84B60"/>
    <w:rsid w:val="00C8522A"/>
    <w:rsid w:val="00C85330"/>
    <w:rsid w:val="00C8571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3C4"/>
    <w:rsid w:val="00C9344F"/>
    <w:rsid w:val="00C94010"/>
    <w:rsid w:val="00C942F3"/>
    <w:rsid w:val="00C943EE"/>
    <w:rsid w:val="00C94491"/>
    <w:rsid w:val="00C94BAF"/>
    <w:rsid w:val="00C95420"/>
    <w:rsid w:val="00C957F2"/>
    <w:rsid w:val="00C95B35"/>
    <w:rsid w:val="00C95E4D"/>
    <w:rsid w:val="00C963B5"/>
    <w:rsid w:val="00C96409"/>
    <w:rsid w:val="00C96912"/>
    <w:rsid w:val="00C97631"/>
    <w:rsid w:val="00C97762"/>
    <w:rsid w:val="00C97AC4"/>
    <w:rsid w:val="00C97FB2"/>
    <w:rsid w:val="00CA0233"/>
    <w:rsid w:val="00CA0290"/>
    <w:rsid w:val="00CA0B5B"/>
    <w:rsid w:val="00CA0C8F"/>
    <w:rsid w:val="00CA0D61"/>
    <w:rsid w:val="00CA0D8C"/>
    <w:rsid w:val="00CA0F4D"/>
    <w:rsid w:val="00CA1164"/>
    <w:rsid w:val="00CA16B4"/>
    <w:rsid w:val="00CA18F0"/>
    <w:rsid w:val="00CA2584"/>
    <w:rsid w:val="00CA2F05"/>
    <w:rsid w:val="00CA30C3"/>
    <w:rsid w:val="00CA4CAF"/>
    <w:rsid w:val="00CA5804"/>
    <w:rsid w:val="00CA589B"/>
    <w:rsid w:val="00CA732F"/>
    <w:rsid w:val="00CA75D2"/>
    <w:rsid w:val="00CA7ECB"/>
    <w:rsid w:val="00CB0802"/>
    <w:rsid w:val="00CB0BE3"/>
    <w:rsid w:val="00CB2A8B"/>
    <w:rsid w:val="00CB2CC5"/>
    <w:rsid w:val="00CB32F2"/>
    <w:rsid w:val="00CB37F7"/>
    <w:rsid w:val="00CB42BA"/>
    <w:rsid w:val="00CB4352"/>
    <w:rsid w:val="00CB4B85"/>
    <w:rsid w:val="00CB4D51"/>
    <w:rsid w:val="00CB539B"/>
    <w:rsid w:val="00CB5DA2"/>
    <w:rsid w:val="00CB5E8E"/>
    <w:rsid w:val="00CB656E"/>
    <w:rsid w:val="00CB6816"/>
    <w:rsid w:val="00CB6939"/>
    <w:rsid w:val="00CB6B3F"/>
    <w:rsid w:val="00CB6BD5"/>
    <w:rsid w:val="00CB6DB2"/>
    <w:rsid w:val="00CB74DA"/>
    <w:rsid w:val="00CC0848"/>
    <w:rsid w:val="00CC0DD0"/>
    <w:rsid w:val="00CC134D"/>
    <w:rsid w:val="00CC1358"/>
    <w:rsid w:val="00CC17E8"/>
    <w:rsid w:val="00CC274B"/>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19BD"/>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39C"/>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E7B5F"/>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4BA6"/>
    <w:rsid w:val="00D051DD"/>
    <w:rsid w:val="00D05453"/>
    <w:rsid w:val="00D0546B"/>
    <w:rsid w:val="00D05478"/>
    <w:rsid w:val="00D05EF3"/>
    <w:rsid w:val="00D0603E"/>
    <w:rsid w:val="00D06316"/>
    <w:rsid w:val="00D063C6"/>
    <w:rsid w:val="00D06AE3"/>
    <w:rsid w:val="00D06B73"/>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6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6E70"/>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400"/>
    <w:rsid w:val="00D3693C"/>
    <w:rsid w:val="00D36D59"/>
    <w:rsid w:val="00D36E8E"/>
    <w:rsid w:val="00D36EE0"/>
    <w:rsid w:val="00D37B8F"/>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56B"/>
    <w:rsid w:val="00D46917"/>
    <w:rsid w:val="00D46EA0"/>
    <w:rsid w:val="00D4789E"/>
    <w:rsid w:val="00D50A1E"/>
    <w:rsid w:val="00D515E6"/>
    <w:rsid w:val="00D52164"/>
    <w:rsid w:val="00D5238E"/>
    <w:rsid w:val="00D52AFE"/>
    <w:rsid w:val="00D52D31"/>
    <w:rsid w:val="00D530E0"/>
    <w:rsid w:val="00D53306"/>
    <w:rsid w:val="00D535AC"/>
    <w:rsid w:val="00D54605"/>
    <w:rsid w:val="00D5496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B92"/>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4FB"/>
    <w:rsid w:val="00D72687"/>
    <w:rsid w:val="00D72D98"/>
    <w:rsid w:val="00D72DEC"/>
    <w:rsid w:val="00D734E8"/>
    <w:rsid w:val="00D73E19"/>
    <w:rsid w:val="00D73F87"/>
    <w:rsid w:val="00D74A51"/>
    <w:rsid w:val="00D75257"/>
    <w:rsid w:val="00D7589D"/>
    <w:rsid w:val="00D75B1F"/>
    <w:rsid w:val="00D7649F"/>
    <w:rsid w:val="00D7735A"/>
    <w:rsid w:val="00D77BCF"/>
    <w:rsid w:val="00D80D81"/>
    <w:rsid w:val="00D8139F"/>
    <w:rsid w:val="00D81414"/>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0"/>
    <w:rsid w:val="00D87A31"/>
    <w:rsid w:val="00D9014C"/>
    <w:rsid w:val="00D90612"/>
    <w:rsid w:val="00D90794"/>
    <w:rsid w:val="00D909B1"/>
    <w:rsid w:val="00D91096"/>
    <w:rsid w:val="00D91A4D"/>
    <w:rsid w:val="00D91EC3"/>
    <w:rsid w:val="00D92643"/>
    <w:rsid w:val="00D931A1"/>
    <w:rsid w:val="00D93821"/>
    <w:rsid w:val="00D939CF"/>
    <w:rsid w:val="00D93B01"/>
    <w:rsid w:val="00D93DD9"/>
    <w:rsid w:val="00D93E1E"/>
    <w:rsid w:val="00D93E23"/>
    <w:rsid w:val="00D944DB"/>
    <w:rsid w:val="00D94CE2"/>
    <w:rsid w:val="00D951F9"/>
    <w:rsid w:val="00D95A3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5E7"/>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A7A"/>
    <w:rsid w:val="00DB0DB1"/>
    <w:rsid w:val="00DB0E86"/>
    <w:rsid w:val="00DB137D"/>
    <w:rsid w:val="00DB2126"/>
    <w:rsid w:val="00DB229E"/>
    <w:rsid w:val="00DB2349"/>
    <w:rsid w:val="00DB2598"/>
    <w:rsid w:val="00DB28FD"/>
    <w:rsid w:val="00DB2E86"/>
    <w:rsid w:val="00DB2F35"/>
    <w:rsid w:val="00DB379C"/>
    <w:rsid w:val="00DB3BF1"/>
    <w:rsid w:val="00DB3CE6"/>
    <w:rsid w:val="00DB414D"/>
    <w:rsid w:val="00DB48D6"/>
    <w:rsid w:val="00DB4B30"/>
    <w:rsid w:val="00DB4BE2"/>
    <w:rsid w:val="00DB4EC3"/>
    <w:rsid w:val="00DB59B3"/>
    <w:rsid w:val="00DB5EEE"/>
    <w:rsid w:val="00DB6865"/>
    <w:rsid w:val="00DB6956"/>
    <w:rsid w:val="00DB7056"/>
    <w:rsid w:val="00DB71A5"/>
    <w:rsid w:val="00DB7208"/>
    <w:rsid w:val="00DC0164"/>
    <w:rsid w:val="00DC03C1"/>
    <w:rsid w:val="00DC088D"/>
    <w:rsid w:val="00DC0A20"/>
    <w:rsid w:val="00DC106A"/>
    <w:rsid w:val="00DC1436"/>
    <w:rsid w:val="00DC145F"/>
    <w:rsid w:val="00DC29BA"/>
    <w:rsid w:val="00DC2AD9"/>
    <w:rsid w:val="00DC2B4E"/>
    <w:rsid w:val="00DC3106"/>
    <w:rsid w:val="00DC32F6"/>
    <w:rsid w:val="00DC34D7"/>
    <w:rsid w:val="00DC3DDD"/>
    <w:rsid w:val="00DC3E8D"/>
    <w:rsid w:val="00DC3F9E"/>
    <w:rsid w:val="00DC4513"/>
    <w:rsid w:val="00DC470E"/>
    <w:rsid w:val="00DC4D3E"/>
    <w:rsid w:val="00DC56B7"/>
    <w:rsid w:val="00DC59FF"/>
    <w:rsid w:val="00DC6062"/>
    <w:rsid w:val="00DC6AA0"/>
    <w:rsid w:val="00DC6B0E"/>
    <w:rsid w:val="00DC6CC7"/>
    <w:rsid w:val="00DC7DC9"/>
    <w:rsid w:val="00DD0874"/>
    <w:rsid w:val="00DD0B60"/>
    <w:rsid w:val="00DD0DFE"/>
    <w:rsid w:val="00DD1B36"/>
    <w:rsid w:val="00DD1B65"/>
    <w:rsid w:val="00DD1E7E"/>
    <w:rsid w:val="00DD219E"/>
    <w:rsid w:val="00DD220F"/>
    <w:rsid w:val="00DD24D1"/>
    <w:rsid w:val="00DD2A83"/>
    <w:rsid w:val="00DD2AAD"/>
    <w:rsid w:val="00DD2C71"/>
    <w:rsid w:val="00DD361C"/>
    <w:rsid w:val="00DD4188"/>
    <w:rsid w:val="00DD4FD8"/>
    <w:rsid w:val="00DD5A22"/>
    <w:rsid w:val="00DD617F"/>
    <w:rsid w:val="00DD655E"/>
    <w:rsid w:val="00DD6F19"/>
    <w:rsid w:val="00DD7550"/>
    <w:rsid w:val="00DD76E8"/>
    <w:rsid w:val="00DE1547"/>
    <w:rsid w:val="00DE19F3"/>
    <w:rsid w:val="00DE21AB"/>
    <w:rsid w:val="00DE230A"/>
    <w:rsid w:val="00DE2F99"/>
    <w:rsid w:val="00DE2FF2"/>
    <w:rsid w:val="00DE34E4"/>
    <w:rsid w:val="00DE3B5E"/>
    <w:rsid w:val="00DE4323"/>
    <w:rsid w:val="00DE44EE"/>
    <w:rsid w:val="00DE4BC1"/>
    <w:rsid w:val="00DE4C13"/>
    <w:rsid w:val="00DE4D61"/>
    <w:rsid w:val="00DE588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3CB"/>
    <w:rsid w:val="00DF561F"/>
    <w:rsid w:val="00DF5681"/>
    <w:rsid w:val="00DF5A6B"/>
    <w:rsid w:val="00DF67FE"/>
    <w:rsid w:val="00DF6ADC"/>
    <w:rsid w:val="00DF6DC2"/>
    <w:rsid w:val="00DF75F9"/>
    <w:rsid w:val="00E01674"/>
    <w:rsid w:val="00E016C3"/>
    <w:rsid w:val="00E01E52"/>
    <w:rsid w:val="00E0359F"/>
    <w:rsid w:val="00E03F91"/>
    <w:rsid w:val="00E04873"/>
    <w:rsid w:val="00E04B1A"/>
    <w:rsid w:val="00E05CB4"/>
    <w:rsid w:val="00E0625C"/>
    <w:rsid w:val="00E062DC"/>
    <w:rsid w:val="00E06C0A"/>
    <w:rsid w:val="00E07758"/>
    <w:rsid w:val="00E1075B"/>
    <w:rsid w:val="00E10AFE"/>
    <w:rsid w:val="00E10B34"/>
    <w:rsid w:val="00E10F00"/>
    <w:rsid w:val="00E116DC"/>
    <w:rsid w:val="00E11991"/>
    <w:rsid w:val="00E12034"/>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75D"/>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1E3"/>
    <w:rsid w:val="00E41713"/>
    <w:rsid w:val="00E423E9"/>
    <w:rsid w:val="00E425C3"/>
    <w:rsid w:val="00E4381F"/>
    <w:rsid w:val="00E443D7"/>
    <w:rsid w:val="00E44B49"/>
    <w:rsid w:val="00E45615"/>
    <w:rsid w:val="00E458FE"/>
    <w:rsid w:val="00E4660B"/>
    <w:rsid w:val="00E468F0"/>
    <w:rsid w:val="00E4797F"/>
    <w:rsid w:val="00E50FF0"/>
    <w:rsid w:val="00E515EF"/>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6DDE"/>
    <w:rsid w:val="00E57038"/>
    <w:rsid w:val="00E572DF"/>
    <w:rsid w:val="00E57479"/>
    <w:rsid w:val="00E57D3B"/>
    <w:rsid w:val="00E6059F"/>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7026"/>
    <w:rsid w:val="00E702F9"/>
    <w:rsid w:val="00E7039F"/>
    <w:rsid w:val="00E703F8"/>
    <w:rsid w:val="00E713EA"/>
    <w:rsid w:val="00E71F46"/>
    <w:rsid w:val="00E71F59"/>
    <w:rsid w:val="00E72253"/>
    <w:rsid w:val="00E723CA"/>
    <w:rsid w:val="00E72B71"/>
    <w:rsid w:val="00E73459"/>
    <w:rsid w:val="00E7359E"/>
    <w:rsid w:val="00E736C9"/>
    <w:rsid w:val="00E73728"/>
    <w:rsid w:val="00E73899"/>
    <w:rsid w:val="00E73922"/>
    <w:rsid w:val="00E739F7"/>
    <w:rsid w:val="00E73A3E"/>
    <w:rsid w:val="00E73B44"/>
    <w:rsid w:val="00E73E84"/>
    <w:rsid w:val="00E74021"/>
    <w:rsid w:val="00E741A7"/>
    <w:rsid w:val="00E74CBC"/>
    <w:rsid w:val="00E752A9"/>
    <w:rsid w:val="00E756AB"/>
    <w:rsid w:val="00E76BF1"/>
    <w:rsid w:val="00E76C4F"/>
    <w:rsid w:val="00E77184"/>
    <w:rsid w:val="00E80263"/>
    <w:rsid w:val="00E8048C"/>
    <w:rsid w:val="00E808FC"/>
    <w:rsid w:val="00E81D80"/>
    <w:rsid w:val="00E82999"/>
    <w:rsid w:val="00E82D30"/>
    <w:rsid w:val="00E82D6D"/>
    <w:rsid w:val="00E82E58"/>
    <w:rsid w:val="00E839AB"/>
    <w:rsid w:val="00E848C9"/>
    <w:rsid w:val="00E84C01"/>
    <w:rsid w:val="00E853B1"/>
    <w:rsid w:val="00E85A3B"/>
    <w:rsid w:val="00E85B26"/>
    <w:rsid w:val="00E85E4B"/>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555"/>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A79"/>
    <w:rsid w:val="00EA1D1E"/>
    <w:rsid w:val="00EA26C7"/>
    <w:rsid w:val="00EA301F"/>
    <w:rsid w:val="00EA3779"/>
    <w:rsid w:val="00EA42CF"/>
    <w:rsid w:val="00EA4357"/>
    <w:rsid w:val="00EA44EA"/>
    <w:rsid w:val="00EA4735"/>
    <w:rsid w:val="00EA47B7"/>
    <w:rsid w:val="00EA4CA8"/>
    <w:rsid w:val="00EA50DC"/>
    <w:rsid w:val="00EA539B"/>
    <w:rsid w:val="00EA586A"/>
    <w:rsid w:val="00EA59E1"/>
    <w:rsid w:val="00EA5DB8"/>
    <w:rsid w:val="00EA645A"/>
    <w:rsid w:val="00EA6FA2"/>
    <w:rsid w:val="00EA7F2B"/>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E3D"/>
    <w:rsid w:val="00EC131F"/>
    <w:rsid w:val="00EC1482"/>
    <w:rsid w:val="00EC1DA8"/>
    <w:rsid w:val="00EC21C3"/>
    <w:rsid w:val="00EC2B2F"/>
    <w:rsid w:val="00EC2D8C"/>
    <w:rsid w:val="00EC322E"/>
    <w:rsid w:val="00EC35B4"/>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4C3"/>
    <w:rsid w:val="00ED469C"/>
    <w:rsid w:val="00ED495F"/>
    <w:rsid w:val="00ED5505"/>
    <w:rsid w:val="00ED5CB9"/>
    <w:rsid w:val="00ED5E7A"/>
    <w:rsid w:val="00ED6137"/>
    <w:rsid w:val="00ED694C"/>
    <w:rsid w:val="00ED70DA"/>
    <w:rsid w:val="00ED741F"/>
    <w:rsid w:val="00ED7EE7"/>
    <w:rsid w:val="00EE000F"/>
    <w:rsid w:val="00EE08F2"/>
    <w:rsid w:val="00EE0D10"/>
    <w:rsid w:val="00EE135B"/>
    <w:rsid w:val="00EE1858"/>
    <w:rsid w:val="00EE2B03"/>
    <w:rsid w:val="00EE32EF"/>
    <w:rsid w:val="00EE3671"/>
    <w:rsid w:val="00EE4101"/>
    <w:rsid w:val="00EE42D2"/>
    <w:rsid w:val="00EE431F"/>
    <w:rsid w:val="00EE4572"/>
    <w:rsid w:val="00EE4FA8"/>
    <w:rsid w:val="00EE5138"/>
    <w:rsid w:val="00EE5FE9"/>
    <w:rsid w:val="00EE68CD"/>
    <w:rsid w:val="00EE690B"/>
    <w:rsid w:val="00EE69D5"/>
    <w:rsid w:val="00EE6C8F"/>
    <w:rsid w:val="00EE74C4"/>
    <w:rsid w:val="00EE7A73"/>
    <w:rsid w:val="00EE7C67"/>
    <w:rsid w:val="00EE7C79"/>
    <w:rsid w:val="00EE7CFD"/>
    <w:rsid w:val="00EF02F0"/>
    <w:rsid w:val="00EF0448"/>
    <w:rsid w:val="00EF0767"/>
    <w:rsid w:val="00EF0C82"/>
    <w:rsid w:val="00EF1735"/>
    <w:rsid w:val="00EF1762"/>
    <w:rsid w:val="00EF18A4"/>
    <w:rsid w:val="00EF1FAB"/>
    <w:rsid w:val="00EF21D2"/>
    <w:rsid w:val="00EF2C5D"/>
    <w:rsid w:val="00EF30A6"/>
    <w:rsid w:val="00EF3ACC"/>
    <w:rsid w:val="00EF3AE9"/>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1F57"/>
    <w:rsid w:val="00F1232E"/>
    <w:rsid w:val="00F12387"/>
    <w:rsid w:val="00F123D1"/>
    <w:rsid w:val="00F12CE5"/>
    <w:rsid w:val="00F12DD2"/>
    <w:rsid w:val="00F133D4"/>
    <w:rsid w:val="00F14835"/>
    <w:rsid w:val="00F14C5A"/>
    <w:rsid w:val="00F14C7E"/>
    <w:rsid w:val="00F14D05"/>
    <w:rsid w:val="00F1531A"/>
    <w:rsid w:val="00F15A0F"/>
    <w:rsid w:val="00F15C8D"/>
    <w:rsid w:val="00F166CC"/>
    <w:rsid w:val="00F16E26"/>
    <w:rsid w:val="00F17954"/>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177"/>
    <w:rsid w:val="00F2784E"/>
    <w:rsid w:val="00F27C07"/>
    <w:rsid w:val="00F309D5"/>
    <w:rsid w:val="00F30C0A"/>
    <w:rsid w:val="00F30C28"/>
    <w:rsid w:val="00F30EA6"/>
    <w:rsid w:val="00F3110F"/>
    <w:rsid w:val="00F3129C"/>
    <w:rsid w:val="00F31D30"/>
    <w:rsid w:val="00F32667"/>
    <w:rsid w:val="00F32A0A"/>
    <w:rsid w:val="00F32AD2"/>
    <w:rsid w:val="00F32CB3"/>
    <w:rsid w:val="00F32CDE"/>
    <w:rsid w:val="00F3467D"/>
    <w:rsid w:val="00F3497D"/>
    <w:rsid w:val="00F35016"/>
    <w:rsid w:val="00F352D4"/>
    <w:rsid w:val="00F358E8"/>
    <w:rsid w:val="00F359E4"/>
    <w:rsid w:val="00F36B09"/>
    <w:rsid w:val="00F36DD6"/>
    <w:rsid w:val="00F36FE2"/>
    <w:rsid w:val="00F3735F"/>
    <w:rsid w:val="00F3754A"/>
    <w:rsid w:val="00F3755F"/>
    <w:rsid w:val="00F379BB"/>
    <w:rsid w:val="00F379EF"/>
    <w:rsid w:val="00F408C8"/>
    <w:rsid w:val="00F40D69"/>
    <w:rsid w:val="00F413E4"/>
    <w:rsid w:val="00F429EF"/>
    <w:rsid w:val="00F42D94"/>
    <w:rsid w:val="00F42F19"/>
    <w:rsid w:val="00F42F23"/>
    <w:rsid w:val="00F43DE2"/>
    <w:rsid w:val="00F44111"/>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54E"/>
    <w:rsid w:val="00F52600"/>
    <w:rsid w:val="00F52896"/>
    <w:rsid w:val="00F528B9"/>
    <w:rsid w:val="00F528BD"/>
    <w:rsid w:val="00F529C8"/>
    <w:rsid w:val="00F52D5A"/>
    <w:rsid w:val="00F533C3"/>
    <w:rsid w:val="00F53C66"/>
    <w:rsid w:val="00F5402E"/>
    <w:rsid w:val="00F54181"/>
    <w:rsid w:val="00F5428D"/>
    <w:rsid w:val="00F54F4E"/>
    <w:rsid w:val="00F55108"/>
    <w:rsid w:val="00F5575A"/>
    <w:rsid w:val="00F55CEE"/>
    <w:rsid w:val="00F56712"/>
    <w:rsid w:val="00F56CDF"/>
    <w:rsid w:val="00F56EA5"/>
    <w:rsid w:val="00F57BA7"/>
    <w:rsid w:val="00F57DBD"/>
    <w:rsid w:val="00F6024F"/>
    <w:rsid w:val="00F604AF"/>
    <w:rsid w:val="00F60A25"/>
    <w:rsid w:val="00F612CA"/>
    <w:rsid w:val="00F61DEE"/>
    <w:rsid w:val="00F62602"/>
    <w:rsid w:val="00F6267A"/>
    <w:rsid w:val="00F626F2"/>
    <w:rsid w:val="00F6314A"/>
    <w:rsid w:val="00F6341B"/>
    <w:rsid w:val="00F63453"/>
    <w:rsid w:val="00F63B57"/>
    <w:rsid w:val="00F645AD"/>
    <w:rsid w:val="00F646B7"/>
    <w:rsid w:val="00F64872"/>
    <w:rsid w:val="00F64DD7"/>
    <w:rsid w:val="00F64F17"/>
    <w:rsid w:val="00F64FB8"/>
    <w:rsid w:val="00F65087"/>
    <w:rsid w:val="00F65C77"/>
    <w:rsid w:val="00F65F57"/>
    <w:rsid w:val="00F661E9"/>
    <w:rsid w:val="00F6668E"/>
    <w:rsid w:val="00F667E2"/>
    <w:rsid w:val="00F668F1"/>
    <w:rsid w:val="00F6702D"/>
    <w:rsid w:val="00F671CB"/>
    <w:rsid w:val="00F678FB"/>
    <w:rsid w:val="00F67900"/>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699"/>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6F2"/>
    <w:rsid w:val="00F96943"/>
    <w:rsid w:val="00F96FB8"/>
    <w:rsid w:val="00F97611"/>
    <w:rsid w:val="00FA104D"/>
    <w:rsid w:val="00FA10CF"/>
    <w:rsid w:val="00FA16BA"/>
    <w:rsid w:val="00FA29DD"/>
    <w:rsid w:val="00FA2D49"/>
    <w:rsid w:val="00FA3338"/>
    <w:rsid w:val="00FA3DC6"/>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39E0"/>
    <w:rsid w:val="00FB41FC"/>
    <w:rsid w:val="00FB449E"/>
    <w:rsid w:val="00FB4BE8"/>
    <w:rsid w:val="00FB4C2D"/>
    <w:rsid w:val="00FB4E5D"/>
    <w:rsid w:val="00FB6139"/>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2C94"/>
    <w:rsid w:val="00FD3420"/>
    <w:rsid w:val="00FD36AB"/>
    <w:rsid w:val="00FD4274"/>
    <w:rsid w:val="00FD4753"/>
    <w:rsid w:val="00FD563C"/>
    <w:rsid w:val="00FD58EF"/>
    <w:rsid w:val="00FD59E7"/>
    <w:rsid w:val="00FD5C17"/>
    <w:rsid w:val="00FD6718"/>
    <w:rsid w:val="00FD732D"/>
    <w:rsid w:val="00FD73A2"/>
    <w:rsid w:val="00FD7D73"/>
    <w:rsid w:val="00FD7F49"/>
    <w:rsid w:val="00FD7F91"/>
    <w:rsid w:val="00FE00FF"/>
    <w:rsid w:val="00FE0B24"/>
    <w:rsid w:val="00FE0BAF"/>
    <w:rsid w:val="00FE17C4"/>
    <w:rsid w:val="00FE1BF6"/>
    <w:rsid w:val="00FE2227"/>
    <w:rsid w:val="00FE230A"/>
    <w:rsid w:val="00FE2484"/>
    <w:rsid w:val="00FE282A"/>
    <w:rsid w:val="00FE475C"/>
    <w:rsid w:val="00FE4B1C"/>
    <w:rsid w:val="00FE4E83"/>
    <w:rsid w:val="00FE55DB"/>
    <w:rsid w:val="00FE5A4C"/>
    <w:rsid w:val="00FE5AE8"/>
    <w:rsid w:val="00FE7741"/>
    <w:rsid w:val="00FE7AEE"/>
    <w:rsid w:val="00FE7FD0"/>
    <w:rsid w:val="00FF0106"/>
    <w:rsid w:val="00FF09E8"/>
    <w:rsid w:val="00FF0E5C"/>
    <w:rsid w:val="00FF1555"/>
    <w:rsid w:val="00FF24AD"/>
    <w:rsid w:val="00FF2BAE"/>
    <w:rsid w:val="00FF2CF7"/>
    <w:rsid w:val="00FF2DB4"/>
    <w:rsid w:val="00FF2DBE"/>
    <w:rsid w:val="00FF377C"/>
    <w:rsid w:val="00FF3C2B"/>
    <w:rsid w:val="00FF418B"/>
    <w:rsid w:val="00FF4409"/>
    <w:rsid w:val="00FF5045"/>
    <w:rsid w:val="00FF5102"/>
    <w:rsid w:val="00FF5363"/>
    <w:rsid w:val="00FF5C94"/>
    <w:rsid w:val="00FF624B"/>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EBDC4F0F-5568-4369-AF66-F753501A7AF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semiHidden="1" w:uiPriority="9" w:unhideWhenUsed="1" w:qFormat="1"/>
    <w:lsdException w:name="heading 3" w:semiHidden="1" w:unhideWhenUsed="1" w:qFormat="1"/>
    <w:lsdException w:name="heading 4" w:semiHidden="1" w:unhideWhenUsed="1" w:qFormat="1"/>
    <w:lsdException w:name="heading 5" w:qFormat="1"/>
    <w:lsdException w:name="heading 6" w:semiHidden="1" w:unhideWhenUsed="1" w:qFormat="1"/>
    <w:lsdException w:name="heading 7" w:semiHidden="1" w:uiPriority="9"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99" w:unhideWhenUsed="1"/>
    <w:lsdException w:name="toc 2" w:semiHidden="1" w:uiPriority="39"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iPriority="99" w:unhideWhenUsed="1"/>
    <w:lsdException w:name="annotation text" w:semiHidden="1" w:uiPriority="99"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99"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9"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iPriority="99"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uiPriority w:val="9"/>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uiPriority w:val="9"/>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uiPriority w:val="9"/>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uiPriority w:val="9"/>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uiPriority w:val="9"/>
    <w:rsid w:val="00A544DB"/>
    <w:rPr>
      <w:sz w:val="24"/>
      <w:szCs w:val="24"/>
      <w:lang w:eastAsia="en-US"/>
    </w:rPr>
  </w:style>
  <w:style w:type="character" w:customStyle="1" w:styleId="Ttulo9Car">
    <w:name w:val="Título 9 Car"/>
    <w:link w:val="Ttulo9"/>
    <w:uiPriority w:val="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Puesto">
    <w:name w:val="Title"/>
    <w:basedOn w:val="Normal"/>
    <w:link w:val="PuestoCar"/>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uiPriority w:val="99"/>
    <w:rsid w:val="00C779EB"/>
    <w:pPr>
      <w:spacing w:after="120"/>
    </w:pPr>
    <w:rPr>
      <w:rFonts w:ascii="Tms Rmn" w:hAnsi="Tms Rmn"/>
      <w:lang w:val="en-US"/>
    </w:rPr>
  </w:style>
  <w:style w:type="character" w:customStyle="1" w:styleId="TextoindependienteCar">
    <w:name w:val="Texto independiente Car"/>
    <w:aliases w:val=" Car Car"/>
    <w:link w:val="Textoindependiente"/>
    <w:uiPriority w:val="99"/>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aliases w:val="본문1,titulo 5"/>
    <w:basedOn w:val="Normal"/>
    <w:link w:val="PrrafodelistaCar"/>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uiPriority w:val="99"/>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uiPriority w:val="99"/>
    <w:rsid w:val="00A544DB"/>
    <w:pPr>
      <w:spacing w:after="120"/>
      <w:ind w:left="283"/>
    </w:pPr>
    <w:rPr>
      <w:sz w:val="16"/>
      <w:szCs w:val="16"/>
      <w:lang w:val="es-BO"/>
    </w:rPr>
  </w:style>
  <w:style w:type="character" w:customStyle="1" w:styleId="Sangra3detindependienteCar">
    <w:name w:val="Sangría 3 de t. independiente Car"/>
    <w:link w:val="Sangra3detindependiente"/>
    <w:uiPriority w:val="99"/>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PuestoCar">
    <w:name w:val="Puesto Car"/>
    <w:link w:val="Puest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aliases w:val="본문1 Car,titulo 5 Car"/>
    <w:link w:val="Prrafodelista"/>
    <w:locked/>
    <w:rsid w:val="00836E3C"/>
    <w:rPr>
      <w:lang w:val="es-ES" w:eastAsia="en-US"/>
    </w:rPr>
  </w:style>
  <w:style w:type="character" w:styleId="nfasis">
    <w:name w:val="Emphasis"/>
    <w:basedOn w:val="Fuentedeprrafopredeter"/>
    <w:uiPriority w:val="20"/>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Puest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 w:type="table" w:customStyle="1" w:styleId="Tabladecuadrcula6concolores-nfasis11">
    <w:name w:val="Tabla de cuadrícula 6 con colores - Énfasis 11"/>
    <w:basedOn w:val="Tablanormal"/>
    <w:next w:val="Tabladecuadrcula6concolores-nfasis12"/>
    <w:uiPriority w:val="51"/>
    <w:rsid w:val="00BC4F0D"/>
    <w:rPr>
      <w:color w:val="365F91"/>
      <w:lang w:val="es-ES" w:eastAsia="es-ES"/>
    </w:rPr>
    <w:tblPr>
      <w:tblStyleRowBandSize w:val="1"/>
      <w:tblStyleColBandSize w:val="1"/>
      <w:tblInd w:w="0" w:type="dxa"/>
      <w:tblBorders>
        <w:top w:val="single" w:sz="4" w:space="0" w:color="95B3D7"/>
        <w:left w:val="single" w:sz="4" w:space="0" w:color="95B3D7"/>
        <w:bottom w:val="single" w:sz="4" w:space="0" w:color="95B3D7"/>
        <w:right w:val="single" w:sz="4" w:space="0" w:color="95B3D7"/>
        <w:insideH w:val="single" w:sz="4" w:space="0" w:color="95B3D7"/>
        <w:insideV w:val="single" w:sz="4" w:space="0" w:color="95B3D7"/>
      </w:tblBorders>
      <w:tblCellMar>
        <w:top w:w="0" w:type="dxa"/>
        <w:left w:w="108" w:type="dxa"/>
        <w:bottom w:w="0" w:type="dxa"/>
        <w:right w:w="108" w:type="dxa"/>
      </w:tblCellMar>
    </w:tblPr>
    <w:tblStylePr w:type="firstRow">
      <w:rPr>
        <w:b/>
        <w:bCs/>
      </w:rPr>
      <w:tblPr/>
      <w:tcPr>
        <w:tcBorders>
          <w:bottom w:val="single" w:sz="12" w:space="0" w:color="95B3D7"/>
        </w:tcBorders>
      </w:tcPr>
    </w:tblStylePr>
    <w:tblStylePr w:type="lastRow">
      <w:rPr>
        <w:b/>
        <w:bCs/>
      </w:rPr>
      <w:tblPr/>
      <w:tcPr>
        <w:tcBorders>
          <w:top w:val="double" w:sz="4" w:space="0" w:color="95B3D7"/>
        </w:tcBorders>
      </w:tcPr>
    </w:tblStylePr>
    <w:tblStylePr w:type="firstCol">
      <w:rPr>
        <w:b/>
        <w:bCs/>
      </w:rPr>
    </w:tblStylePr>
    <w:tblStylePr w:type="lastCol">
      <w:rPr>
        <w:b/>
        <w:bCs/>
      </w:rPr>
    </w:tblStylePr>
    <w:tblStylePr w:type="band1Vert">
      <w:tblPr/>
      <w:tcPr>
        <w:shd w:val="clear" w:color="auto" w:fill="DBE5F1"/>
      </w:tcPr>
    </w:tblStylePr>
    <w:tblStylePr w:type="band1Horz">
      <w:tblPr/>
      <w:tcPr>
        <w:shd w:val="clear" w:color="auto" w:fill="DBE5F1"/>
      </w:tcPr>
    </w:tblStylePr>
  </w:style>
  <w:style w:type="table" w:customStyle="1" w:styleId="Tabladecuadrcula6concolores-nfasis12">
    <w:name w:val="Tabla de cuadrícula 6 con colores - Énfasis 12"/>
    <w:basedOn w:val="Tablanormal"/>
    <w:uiPriority w:val="51"/>
    <w:rsid w:val="00BC4F0D"/>
    <w:rPr>
      <w:rFonts w:ascii="Calibri" w:eastAsia="Calibri" w:hAnsi="Calibri"/>
      <w:color w:val="365F91" w:themeColor="accent1" w:themeShade="BF"/>
      <w:lang w:val="es-ES" w:eastAsia="es-ES"/>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customStyle="1" w:styleId="prrafodelista0">
    <w:name w:val="prrafodelista"/>
    <w:basedOn w:val="Normal"/>
    <w:rsid w:val="00BC4F0D"/>
    <w:pPr>
      <w:ind w:left="708"/>
    </w:pPr>
    <w:rPr>
      <w:rFonts w:eastAsia="Calibri"/>
      <w:lang w:eastAsia="es-E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55707256">
      <w:bodyDiv w:val="1"/>
      <w:marLeft w:val="0"/>
      <w:marRight w:val="0"/>
      <w:marTop w:val="0"/>
      <w:marBottom w:val="0"/>
      <w:divBdr>
        <w:top w:val="none" w:sz="0" w:space="0" w:color="auto"/>
        <w:left w:val="none" w:sz="0" w:space="0" w:color="auto"/>
        <w:bottom w:val="none" w:sz="0" w:space="0" w:color="auto"/>
        <w:right w:val="none" w:sz="0" w:space="0" w:color="auto"/>
      </w:divBdr>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5857752">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74352410">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68419603">
      <w:bodyDiv w:val="1"/>
      <w:marLeft w:val="0"/>
      <w:marRight w:val="0"/>
      <w:marTop w:val="0"/>
      <w:marBottom w:val="0"/>
      <w:divBdr>
        <w:top w:val="none" w:sz="0" w:space="0" w:color="auto"/>
        <w:left w:val="none" w:sz="0" w:space="0" w:color="auto"/>
        <w:bottom w:val="none" w:sz="0" w:space="0" w:color="auto"/>
        <w:right w:val="none" w:sz="0" w:space="0" w:color="auto"/>
      </w:divBdr>
    </w:div>
    <w:div w:id="580917157">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02961284">
      <w:bodyDiv w:val="1"/>
      <w:marLeft w:val="0"/>
      <w:marRight w:val="0"/>
      <w:marTop w:val="0"/>
      <w:marBottom w:val="0"/>
      <w:divBdr>
        <w:top w:val="none" w:sz="0" w:space="0" w:color="auto"/>
        <w:left w:val="none" w:sz="0" w:space="0" w:color="auto"/>
        <w:bottom w:val="none" w:sz="0" w:space="0" w:color="auto"/>
        <w:right w:val="none" w:sz="0" w:space="0" w:color="auto"/>
      </w:divBdr>
    </w:div>
    <w:div w:id="636447537">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26801331">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55791555">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49964164">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32285746">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www.ypfb.gob.bo"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pfb.gob.bo"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ww.ypfb.gob.bo"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ypfb.gob.bo" TargetMode="External"/><Relationship Id="rId5" Type="http://schemas.openxmlformats.org/officeDocument/2006/relationships/webSettings" Target="webSettings.xml"/><Relationship Id="rId15" Type="http://schemas.openxmlformats.org/officeDocument/2006/relationships/hyperlink" Target="http://www.ypfb.gob.bo" TargetMode="External"/><Relationship Id="rId10" Type="http://schemas.openxmlformats.org/officeDocument/2006/relationships/hyperlink" Target="http://www.ypfb.gob.bo"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http://www.ypfb.gob.bo" TargetMode="External"/><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42F31B0-1301-47A1-8874-2168366A51B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325</TotalTime>
  <Pages>71</Pages>
  <Words>25072</Words>
  <Characters>137897</Characters>
  <Application>Microsoft Office Word</Application>
  <DocSecurity>0</DocSecurity>
  <Lines>1149</Lines>
  <Paragraphs>325</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162644</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Eduardo Alfredo Soliz Lopez</dc:creator>
  <cp:lastModifiedBy>Edwin Rolando Flores Casas</cp:lastModifiedBy>
  <cp:revision>42</cp:revision>
  <cp:lastPrinted>2018-09-05T21:44:00Z</cp:lastPrinted>
  <dcterms:created xsi:type="dcterms:W3CDTF">2018-09-05T14:37:00Z</dcterms:created>
  <dcterms:modified xsi:type="dcterms:W3CDTF">2018-09-05T22:03:00Z</dcterms:modified>
</cp:coreProperties>
</file>