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1B1A" w:rsidRDefault="00AD1B1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1B1A" w:rsidRDefault="00AD1B1A" w:rsidP="007B5395">
                            <w:pPr>
                              <w:ind w:left="142"/>
                              <w:jc w:val="center"/>
                              <w:rPr>
                                <w:rFonts w:ascii="Verdana" w:hAnsi="Verdana"/>
                                <w:b/>
                              </w:rPr>
                            </w:pPr>
                          </w:p>
                          <w:p w:rsidR="00AD1B1A" w:rsidRDefault="00AD1B1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1B1A" w:rsidRPr="00103622" w:rsidRDefault="00AD1B1A" w:rsidP="007B5395">
                            <w:pPr>
                              <w:ind w:left="142"/>
                              <w:jc w:val="center"/>
                              <w:rPr>
                                <w:rFonts w:ascii="Century Gothic" w:hAnsi="Century Gothic" w:cs="Arial"/>
                                <w:b/>
                                <w:sz w:val="32"/>
                                <w:szCs w:val="32"/>
                                <w:lang w:val="es-MX"/>
                              </w:rPr>
                            </w:pPr>
                          </w:p>
                          <w:p w:rsidR="00AD1B1A" w:rsidRDefault="00AD1B1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1B1A" w:rsidRDefault="00AD1B1A" w:rsidP="007B5395">
                            <w:pPr>
                              <w:jc w:val="center"/>
                              <w:rPr>
                                <w:rFonts w:ascii="Century Gothic" w:hAnsi="Century Gothic" w:cs="Arial"/>
                                <w:b/>
                                <w:sz w:val="28"/>
                                <w:szCs w:val="32"/>
                              </w:rPr>
                            </w:pPr>
                          </w:p>
                          <w:p w:rsidR="00AD1B1A" w:rsidRDefault="00AD1B1A" w:rsidP="007B5395">
                            <w:pPr>
                              <w:jc w:val="center"/>
                              <w:rPr>
                                <w:rFonts w:ascii="Century Gothic" w:hAnsi="Century Gothic" w:cs="Arial"/>
                                <w:b/>
                                <w:sz w:val="28"/>
                                <w:szCs w:val="32"/>
                              </w:rPr>
                            </w:pPr>
                          </w:p>
                          <w:p w:rsidR="00AD1B1A" w:rsidRPr="00D94CE2" w:rsidRDefault="00AD1B1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1B1A" w:rsidRPr="00D94CE2" w:rsidRDefault="00AD1B1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1B1A" w:rsidRPr="00F40D69" w:rsidRDefault="00AD1B1A" w:rsidP="007B5395">
                            <w:pPr>
                              <w:ind w:left="142"/>
                              <w:jc w:val="center"/>
                              <w:rPr>
                                <w:rFonts w:ascii="Century Gothic" w:hAnsi="Century Gothic" w:cs="Arial"/>
                                <w:b/>
                                <w:sz w:val="28"/>
                                <w:szCs w:val="28"/>
                              </w:rPr>
                            </w:pPr>
                          </w:p>
                          <w:p w:rsidR="00AD1B1A" w:rsidRPr="00103622" w:rsidRDefault="00AD1B1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1B1A" w:rsidRPr="005F6C94" w:rsidRDefault="00AD1B1A" w:rsidP="007B5395">
                            <w:pPr>
                              <w:ind w:left="142"/>
                              <w:rPr>
                                <w:rFonts w:ascii="Century Gothic" w:hAnsi="Century Gothic"/>
                                <w:b/>
                                <w:sz w:val="28"/>
                                <w:szCs w:val="28"/>
                                <w:lang w:val="es-MX"/>
                              </w:rPr>
                            </w:pPr>
                          </w:p>
                          <w:p w:rsidR="00AD1B1A" w:rsidRPr="00D94CE2" w:rsidRDefault="00AD1B1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REPUESTOS PARA ESTACIONES DE SERVICIO - DCOD</w:t>
                            </w:r>
                          </w:p>
                          <w:p w:rsidR="00AD1B1A" w:rsidRPr="00D94CE2" w:rsidRDefault="00AD1B1A" w:rsidP="007B5395">
                            <w:pPr>
                              <w:jc w:val="center"/>
                              <w:rPr>
                                <w:rFonts w:ascii="Century Gothic" w:hAnsi="Century Gothic" w:cs="Century Gothic"/>
                                <w:b/>
                                <w:bCs/>
                                <w:color w:val="FF0000"/>
                                <w:sz w:val="28"/>
                                <w:szCs w:val="28"/>
                              </w:rPr>
                            </w:pPr>
                          </w:p>
                          <w:p w:rsidR="00AD1B1A" w:rsidRPr="00D94CE2" w:rsidRDefault="00AD1B1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GCC-CDL-DCOD-36-18</w:t>
                            </w:r>
                          </w:p>
                          <w:p w:rsidR="00AD1B1A" w:rsidRPr="00D94CE2" w:rsidRDefault="00AD1B1A" w:rsidP="007B5395">
                            <w:pPr>
                              <w:jc w:val="center"/>
                              <w:rPr>
                                <w:rFonts w:ascii="Century Gothic" w:hAnsi="Century Gothic" w:cs="Century Gothic"/>
                                <w:b/>
                                <w:bCs/>
                                <w:color w:val="FF0000"/>
                                <w:sz w:val="28"/>
                                <w:szCs w:val="28"/>
                              </w:rPr>
                            </w:pPr>
                          </w:p>
                          <w:p w:rsidR="00AD1B1A" w:rsidRPr="00D94CE2" w:rsidRDefault="00AD1B1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D1B1A" w:rsidRPr="00103622" w:rsidRDefault="00AD1B1A" w:rsidP="007B5395">
                            <w:pPr>
                              <w:jc w:val="center"/>
                              <w:rPr>
                                <w:rFonts w:ascii="Century Gothic" w:hAnsi="Century Gothic"/>
                                <w:sz w:val="32"/>
                                <w:szCs w:val="32"/>
                                <w:lang w:val="es-ES_tradnl"/>
                              </w:rPr>
                            </w:pPr>
                          </w:p>
                          <w:p w:rsidR="00AD1B1A" w:rsidRPr="00103622" w:rsidRDefault="00AD1B1A" w:rsidP="007B5395">
                            <w:pPr>
                              <w:ind w:right="930"/>
                              <w:jc w:val="center"/>
                              <w:rPr>
                                <w:rFonts w:ascii="Century Gothic" w:hAnsi="Century Gothic"/>
                                <w:sz w:val="32"/>
                                <w:szCs w:val="32"/>
                                <w:lang w:val="es-ES_tradnl"/>
                              </w:rPr>
                            </w:pPr>
                          </w:p>
                          <w:p w:rsidR="00AD1B1A" w:rsidRPr="00103622" w:rsidRDefault="00AD1B1A" w:rsidP="007B5395">
                            <w:pPr>
                              <w:ind w:right="930"/>
                              <w:jc w:val="center"/>
                              <w:rPr>
                                <w:rFonts w:ascii="Century Gothic" w:hAnsi="Century Gothic"/>
                                <w:sz w:val="32"/>
                                <w:szCs w:val="32"/>
                                <w:lang w:val="es-ES_tradnl"/>
                              </w:rPr>
                            </w:pPr>
                          </w:p>
                          <w:p w:rsidR="00AD1B1A" w:rsidRDefault="00AD1B1A" w:rsidP="007B5395">
                            <w:pPr>
                              <w:ind w:right="930"/>
                              <w:jc w:val="center"/>
                              <w:rPr>
                                <w:rFonts w:ascii="Century Gothic" w:hAnsi="Century Gothic"/>
                                <w:lang w:val="es-ES_tradnl"/>
                              </w:rPr>
                            </w:pPr>
                          </w:p>
                          <w:p w:rsidR="00AD1B1A" w:rsidRPr="009C5A35" w:rsidRDefault="00AD1B1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D1B1A" w:rsidRDefault="00AD1B1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1B1A" w:rsidRDefault="00AD1B1A" w:rsidP="007B5395">
                      <w:pPr>
                        <w:ind w:left="142"/>
                        <w:jc w:val="center"/>
                        <w:rPr>
                          <w:rFonts w:ascii="Verdana" w:hAnsi="Verdana"/>
                          <w:b/>
                        </w:rPr>
                      </w:pPr>
                    </w:p>
                    <w:p w:rsidR="00AD1B1A" w:rsidRDefault="00AD1B1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1B1A" w:rsidRPr="00103622" w:rsidRDefault="00AD1B1A" w:rsidP="007B5395">
                      <w:pPr>
                        <w:ind w:left="142"/>
                        <w:jc w:val="center"/>
                        <w:rPr>
                          <w:rFonts w:ascii="Century Gothic" w:hAnsi="Century Gothic" w:cs="Arial"/>
                          <w:b/>
                          <w:sz w:val="32"/>
                          <w:szCs w:val="32"/>
                          <w:lang w:val="es-MX"/>
                        </w:rPr>
                      </w:pPr>
                    </w:p>
                    <w:p w:rsidR="00AD1B1A" w:rsidRDefault="00AD1B1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1B1A" w:rsidRDefault="00AD1B1A" w:rsidP="007B5395">
                      <w:pPr>
                        <w:jc w:val="center"/>
                        <w:rPr>
                          <w:rFonts w:ascii="Century Gothic" w:hAnsi="Century Gothic" w:cs="Arial"/>
                          <w:b/>
                          <w:sz w:val="28"/>
                          <w:szCs w:val="32"/>
                        </w:rPr>
                      </w:pPr>
                    </w:p>
                    <w:p w:rsidR="00AD1B1A" w:rsidRDefault="00AD1B1A" w:rsidP="007B5395">
                      <w:pPr>
                        <w:jc w:val="center"/>
                        <w:rPr>
                          <w:rFonts w:ascii="Century Gothic" w:hAnsi="Century Gothic" w:cs="Arial"/>
                          <w:b/>
                          <w:sz w:val="28"/>
                          <w:szCs w:val="32"/>
                        </w:rPr>
                      </w:pPr>
                    </w:p>
                    <w:p w:rsidR="00AD1B1A" w:rsidRPr="00D94CE2" w:rsidRDefault="00AD1B1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1B1A" w:rsidRPr="00D94CE2" w:rsidRDefault="00AD1B1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1B1A" w:rsidRPr="00F40D69" w:rsidRDefault="00AD1B1A" w:rsidP="007B5395">
                      <w:pPr>
                        <w:ind w:left="142"/>
                        <w:jc w:val="center"/>
                        <w:rPr>
                          <w:rFonts w:ascii="Century Gothic" w:hAnsi="Century Gothic" w:cs="Arial"/>
                          <w:b/>
                          <w:sz w:val="28"/>
                          <w:szCs w:val="28"/>
                        </w:rPr>
                      </w:pPr>
                    </w:p>
                    <w:p w:rsidR="00AD1B1A" w:rsidRPr="00103622" w:rsidRDefault="00AD1B1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1B1A" w:rsidRPr="005F6C94" w:rsidRDefault="00AD1B1A" w:rsidP="007B5395">
                      <w:pPr>
                        <w:ind w:left="142"/>
                        <w:rPr>
                          <w:rFonts w:ascii="Century Gothic" w:hAnsi="Century Gothic"/>
                          <w:b/>
                          <w:sz w:val="28"/>
                          <w:szCs w:val="28"/>
                          <w:lang w:val="es-MX"/>
                        </w:rPr>
                      </w:pPr>
                    </w:p>
                    <w:p w:rsidR="00AD1B1A" w:rsidRPr="00D94CE2" w:rsidRDefault="00AD1B1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REPUESTOS PARA ESTACIONES DE SERVICIO - DCOD</w:t>
                      </w:r>
                    </w:p>
                    <w:p w:rsidR="00AD1B1A" w:rsidRPr="00D94CE2" w:rsidRDefault="00AD1B1A" w:rsidP="007B5395">
                      <w:pPr>
                        <w:jc w:val="center"/>
                        <w:rPr>
                          <w:rFonts w:ascii="Century Gothic" w:hAnsi="Century Gothic" w:cs="Century Gothic"/>
                          <w:b/>
                          <w:bCs/>
                          <w:color w:val="FF0000"/>
                          <w:sz w:val="28"/>
                          <w:szCs w:val="28"/>
                        </w:rPr>
                      </w:pPr>
                    </w:p>
                    <w:p w:rsidR="00AD1B1A" w:rsidRPr="00D94CE2" w:rsidRDefault="00AD1B1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GCC-CDL-DCOD-36-18</w:t>
                      </w:r>
                    </w:p>
                    <w:p w:rsidR="00AD1B1A" w:rsidRPr="00D94CE2" w:rsidRDefault="00AD1B1A" w:rsidP="007B5395">
                      <w:pPr>
                        <w:jc w:val="center"/>
                        <w:rPr>
                          <w:rFonts w:ascii="Century Gothic" w:hAnsi="Century Gothic" w:cs="Century Gothic"/>
                          <w:b/>
                          <w:bCs/>
                          <w:color w:val="FF0000"/>
                          <w:sz w:val="28"/>
                          <w:szCs w:val="28"/>
                        </w:rPr>
                      </w:pPr>
                    </w:p>
                    <w:p w:rsidR="00AD1B1A" w:rsidRPr="00D94CE2" w:rsidRDefault="00AD1B1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D1B1A" w:rsidRPr="00103622" w:rsidRDefault="00AD1B1A" w:rsidP="007B5395">
                      <w:pPr>
                        <w:jc w:val="center"/>
                        <w:rPr>
                          <w:rFonts w:ascii="Century Gothic" w:hAnsi="Century Gothic"/>
                          <w:sz w:val="32"/>
                          <w:szCs w:val="32"/>
                          <w:lang w:val="es-ES_tradnl"/>
                        </w:rPr>
                      </w:pPr>
                    </w:p>
                    <w:p w:rsidR="00AD1B1A" w:rsidRPr="00103622" w:rsidRDefault="00AD1B1A" w:rsidP="007B5395">
                      <w:pPr>
                        <w:ind w:right="930"/>
                        <w:jc w:val="center"/>
                        <w:rPr>
                          <w:rFonts w:ascii="Century Gothic" w:hAnsi="Century Gothic"/>
                          <w:sz w:val="32"/>
                          <w:szCs w:val="32"/>
                          <w:lang w:val="es-ES_tradnl"/>
                        </w:rPr>
                      </w:pPr>
                    </w:p>
                    <w:p w:rsidR="00AD1B1A" w:rsidRPr="00103622" w:rsidRDefault="00AD1B1A" w:rsidP="007B5395">
                      <w:pPr>
                        <w:ind w:right="930"/>
                        <w:jc w:val="center"/>
                        <w:rPr>
                          <w:rFonts w:ascii="Century Gothic" w:hAnsi="Century Gothic"/>
                          <w:sz w:val="32"/>
                          <w:szCs w:val="32"/>
                          <w:lang w:val="es-ES_tradnl"/>
                        </w:rPr>
                      </w:pPr>
                    </w:p>
                    <w:p w:rsidR="00AD1B1A" w:rsidRDefault="00AD1B1A" w:rsidP="007B5395">
                      <w:pPr>
                        <w:ind w:right="930"/>
                        <w:jc w:val="center"/>
                        <w:rPr>
                          <w:rFonts w:ascii="Century Gothic" w:hAnsi="Century Gothic"/>
                          <w:lang w:val="es-ES_tradnl"/>
                        </w:rPr>
                      </w:pPr>
                    </w:p>
                    <w:p w:rsidR="00AD1B1A" w:rsidRPr="009C5A35" w:rsidRDefault="00AD1B1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1B1A" w:rsidRPr="00AD6AF2" w:rsidRDefault="00AD1B1A" w:rsidP="00795A5A">
                            <w:pPr>
                              <w:ind w:right="930"/>
                              <w:jc w:val="center"/>
                              <w:rPr>
                                <w:rFonts w:ascii="Century Gothic" w:hAnsi="Century Gothic"/>
                                <w:sz w:val="14"/>
                                <w:lang w:val="es-ES_tradnl"/>
                              </w:rPr>
                            </w:pPr>
                          </w:p>
                          <w:p w:rsidR="00AD1B1A" w:rsidRPr="00AD6AF2" w:rsidRDefault="00AD1B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D1B1A" w:rsidRPr="00AD6AF2" w:rsidRDefault="00AD1B1A" w:rsidP="00795A5A">
                      <w:pPr>
                        <w:ind w:right="930"/>
                        <w:jc w:val="center"/>
                        <w:rPr>
                          <w:rFonts w:ascii="Century Gothic" w:hAnsi="Century Gothic"/>
                          <w:sz w:val="14"/>
                          <w:lang w:val="es-ES_tradnl"/>
                        </w:rPr>
                      </w:pPr>
                    </w:p>
                    <w:p w:rsidR="00AD1B1A" w:rsidRPr="00AD6AF2" w:rsidRDefault="00AD1B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11689A" w:rsidRDefault="0011689A" w:rsidP="008C2EB6">
      <w:pPr>
        <w:jc w:val="center"/>
        <w:rPr>
          <w:rFonts w:ascii="Calibri" w:hAnsi="Calibri" w:cs="Calibri"/>
          <w:b/>
          <w:color w:val="FF0000"/>
          <w:sz w:val="18"/>
          <w:szCs w:val="18"/>
        </w:rPr>
      </w:pPr>
    </w:p>
    <w:p w:rsidR="0011689A" w:rsidRDefault="0011689A" w:rsidP="008C2EB6">
      <w:pPr>
        <w:jc w:val="center"/>
        <w:rPr>
          <w:rFonts w:ascii="Calibri" w:hAnsi="Calibri" w:cs="Calibri"/>
          <w:b/>
          <w:color w:val="FF0000"/>
          <w:sz w:val="18"/>
          <w:szCs w:val="18"/>
        </w:rPr>
      </w:pPr>
    </w:p>
    <w:p w:rsidR="0011689A" w:rsidRDefault="0011689A" w:rsidP="008C2EB6">
      <w:pPr>
        <w:jc w:val="center"/>
        <w:rPr>
          <w:rFonts w:ascii="Calibri" w:hAnsi="Calibri" w:cs="Calibri"/>
          <w:b/>
          <w:color w:val="FF0000"/>
          <w:sz w:val="18"/>
          <w:szCs w:val="18"/>
        </w:rPr>
      </w:pPr>
    </w:p>
    <w:p w:rsidR="0011689A" w:rsidRDefault="0011689A" w:rsidP="008C2EB6">
      <w:pPr>
        <w:jc w:val="center"/>
        <w:rPr>
          <w:rFonts w:ascii="Calibri" w:hAnsi="Calibri" w:cs="Calibri"/>
          <w:b/>
          <w:color w:val="FF0000"/>
          <w:sz w:val="18"/>
          <w:szCs w:val="18"/>
        </w:rPr>
      </w:pPr>
    </w:p>
    <w:p w:rsidR="0011689A" w:rsidRDefault="0011689A" w:rsidP="008C2EB6">
      <w:pPr>
        <w:jc w:val="center"/>
        <w:rPr>
          <w:rFonts w:ascii="Calibri" w:hAnsi="Calibri" w:cs="Calibri"/>
          <w:b/>
          <w:color w:val="FF0000"/>
          <w:sz w:val="18"/>
          <w:szCs w:val="18"/>
        </w:rPr>
      </w:pPr>
    </w:p>
    <w:p w:rsidR="0011689A" w:rsidRDefault="0011689A" w:rsidP="008C2EB6">
      <w:pPr>
        <w:jc w:val="center"/>
        <w:rPr>
          <w:rFonts w:ascii="Calibri" w:hAnsi="Calibri" w:cs="Calibri"/>
          <w:b/>
          <w:color w:val="FF0000"/>
          <w:sz w:val="18"/>
          <w:szCs w:val="18"/>
        </w:rPr>
      </w:pPr>
    </w:p>
    <w:p w:rsidR="0011689A" w:rsidRDefault="0011689A" w:rsidP="008C2EB6">
      <w:pPr>
        <w:jc w:val="center"/>
        <w:rPr>
          <w:rFonts w:ascii="Calibri" w:hAnsi="Calibri" w:cs="Calibri"/>
          <w:b/>
          <w:color w:val="FF0000"/>
          <w:sz w:val="18"/>
          <w:szCs w:val="18"/>
        </w:rPr>
      </w:pPr>
      <w:bookmarkStart w:id="0" w:name="_GoBack"/>
      <w:bookmarkEnd w:id="0"/>
    </w:p>
    <w:p w:rsidR="00C73D90" w:rsidRPr="0073680C" w:rsidRDefault="00C73D90"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73D9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73D9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w:t>
            </w:r>
            <w:r w:rsidR="00B926A2">
              <w:rPr>
                <w:rFonts w:asciiTheme="minorHAnsi" w:eastAsia="Calibri" w:hAnsiTheme="minorHAnsi" w:cstheme="minorHAnsi"/>
                <w:b/>
                <w:i/>
                <w:sz w:val="22"/>
                <w:szCs w:val="22"/>
              </w:rPr>
              <w:t>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73D9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C73D9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A577F">
              <w:rPr>
                <w:rFonts w:asciiTheme="minorHAnsi" w:hAnsiTheme="minorHAnsi" w:cstheme="minorHAnsi"/>
                <w:sz w:val="22"/>
                <w:szCs w:val="22"/>
              </w:rPr>
              <w:t xml:space="preserve"> 06</w:t>
            </w:r>
            <w:r w:rsidR="00C73D90">
              <w:rPr>
                <w:rFonts w:asciiTheme="minorHAnsi" w:hAnsiTheme="minorHAnsi" w:cstheme="minorHAnsi"/>
                <w:sz w:val="22"/>
                <w:szCs w:val="22"/>
              </w:rPr>
              <w:t xml:space="preserve"> de septiembre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B926A2"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B926A2"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B926A2"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B926A2"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B926A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B926A2"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B926A2"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A577F" w:rsidP="00EA7EC8">
            <w:pPr>
              <w:rPr>
                <w:rFonts w:asciiTheme="minorHAnsi" w:hAnsiTheme="minorHAnsi" w:cstheme="minorHAnsi"/>
                <w:sz w:val="22"/>
                <w:szCs w:val="22"/>
              </w:rPr>
            </w:pPr>
            <w:r>
              <w:rPr>
                <w:rFonts w:asciiTheme="minorHAnsi" w:hAnsiTheme="minorHAnsi" w:cstheme="minorHAnsi"/>
                <w:sz w:val="22"/>
                <w:szCs w:val="22"/>
              </w:rPr>
              <w:t>13</w:t>
            </w:r>
            <w:r w:rsidR="00B926A2">
              <w:rPr>
                <w:rFonts w:asciiTheme="minorHAnsi" w:hAnsiTheme="minorHAnsi" w:cstheme="minorHAnsi"/>
                <w:sz w:val="22"/>
                <w:szCs w:val="22"/>
              </w:rPr>
              <w:t>/09/2018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926A2" w:rsidP="00EA7EC8">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B926A2" w:rsidRPr="00B744B9" w:rsidRDefault="00B926A2" w:rsidP="00B926A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B926A2" w:rsidP="00B926A2">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926A2" w:rsidP="002A577F">
            <w:pPr>
              <w:rPr>
                <w:rFonts w:asciiTheme="minorHAnsi" w:hAnsiTheme="minorHAnsi" w:cstheme="minorHAnsi"/>
                <w:sz w:val="22"/>
                <w:szCs w:val="22"/>
              </w:rPr>
            </w:pPr>
            <w:r>
              <w:rPr>
                <w:rFonts w:asciiTheme="minorHAnsi" w:hAnsiTheme="minorHAnsi" w:cstheme="minorHAnsi"/>
                <w:sz w:val="22"/>
                <w:szCs w:val="22"/>
              </w:rPr>
              <w:t>1</w:t>
            </w:r>
            <w:r w:rsidR="002A577F">
              <w:rPr>
                <w:rFonts w:asciiTheme="minorHAnsi" w:hAnsiTheme="minorHAnsi" w:cstheme="minorHAnsi"/>
                <w:sz w:val="22"/>
                <w:szCs w:val="22"/>
              </w:rPr>
              <w:t>3</w:t>
            </w:r>
            <w:r>
              <w:rPr>
                <w:rFonts w:asciiTheme="minorHAnsi" w:hAnsiTheme="minorHAnsi" w:cstheme="minorHAnsi"/>
                <w:sz w:val="22"/>
                <w:szCs w:val="22"/>
              </w:rPr>
              <w:t>/09/2018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B926A2" w:rsidP="00EA7EC8">
            <w:pPr>
              <w:rPr>
                <w:rFonts w:asciiTheme="minorHAnsi" w:hAnsiTheme="minorHAnsi" w:cstheme="minorHAnsi"/>
                <w:sz w:val="22"/>
                <w:szCs w:val="22"/>
              </w:rPr>
            </w:pPr>
            <w:r>
              <w:rPr>
                <w:rFonts w:asciiTheme="minorHAnsi" w:hAnsiTheme="minorHAnsi" w:cstheme="minorHAnsi"/>
                <w:sz w:val="22"/>
                <w:szCs w:val="22"/>
              </w:rPr>
              <w:t>15:45</w:t>
            </w:r>
          </w:p>
        </w:tc>
        <w:tc>
          <w:tcPr>
            <w:tcW w:w="3534" w:type="dxa"/>
            <w:vAlign w:val="center"/>
          </w:tcPr>
          <w:p w:rsidR="00B926A2" w:rsidRPr="00B744B9" w:rsidRDefault="00B926A2" w:rsidP="00B926A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B926A2" w:rsidP="00B926A2">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B926A2" w:rsidP="002A577F">
            <w:pPr>
              <w:jc w:val="both"/>
              <w:rPr>
                <w:rFonts w:asciiTheme="minorHAnsi" w:hAnsiTheme="minorHAnsi" w:cstheme="minorHAnsi"/>
                <w:szCs w:val="22"/>
              </w:rPr>
            </w:pPr>
            <w:r>
              <w:rPr>
                <w:rFonts w:asciiTheme="minorHAnsi" w:hAnsiTheme="minorHAnsi" w:cstheme="minorHAnsi"/>
                <w:i/>
                <w:color w:val="FF0000"/>
                <w:szCs w:val="22"/>
              </w:rPr>
              <w:t>2</w:t>
            </w:r>
            <w:r w:rsidR="002A577F">
              <w:rPr>
                <w:rFonts w:asciiTheme="minorHAnsi" w:hAnsiTheme="minorHAnsi" w:cstheme="minorHAnsi"/>
                <w:i/>
                <w:color w:val="FF0000"/>
                <w:szCs w:val="22"/>
              </w:rPr>
              <w:t>5</w:t>
            </w:r>
            <w:r>
              <w:rPr>
                <w:rFonts w:asciiTheme="minorHAnsi" w:hAnsiTheme="minorHAnsi" w:cstheme="minorHAnsi"/>
                <w:i/>
                <w:color w:val="FF0000"/>
                <w:szCs w:val="22"/>
              </w:rPr>
              <w:t>/09/2018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B926A2" w:rsidRDefault="00EA7EC8" w:rsidP="002A577F">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B926A2">
              <w:rPr>
                <w:rFonts w:asciiTheme="minorHAnsi" w:hAnsiTheme="minorHAnsi" w:cstheme="minorHAnsi"/>
                <w:sz w:val="22"/>
                <w:szCs w:val="22"/>
              </w:rPr>
              <w:t>1</w:t>
            </w:r>
            <w:r w:rsidR="002A577F">
              <w:rPr>
                <w:rFonts w:asciiTheme="minorHAnsi" w:hAnsiTheme="minorHAnsi" w:cstheme="minorHAnsi"/>
                <w:sz w:val="22"/>
                <w:szCs w:val="22"/>
              </w:rPr>
              <w:t>9</w:t>
            </w:r>
            <w:r w:rsidR="00B926A2">
              <w:rPr>
                <w:rFonts w:asciiTheme="minorHAnsi" w:hAnsiTheme="minorHAnsi" w:cstheme="minorHAnsi"/>
                <w:sz w:val="22"/>
                <w:szCs w:val="22"/>
              </w:rPr>
              <w:t>/10/2018</w:t>
            </w:r>
          </w:p>
        </w:tc>
      </w:tr>
    </w:tbl>
    <w:p w:rsidR="00C6589E" w:rsidRPr="00B926A2" w:rsidRDefault="00C6589E" w:rsidP="00D62DD9">
      <w:pP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9987"/>
      </w:tblGrid>
      <w:tr w:rsidR="00103622" w:rsidRPr="006F470A" w:rsidTr="00C6589E">
        <w:trPr>
          <w:trHeight w:val="459"/>
          <w:jc w:val="center"/>
        </w:trPr>
        <w:tc>
          <w:tcPr>
            <w:tcW w:w="998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926A2" w:rsidRDefault="00D279A7" w:rsidP="00B926A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8C2C90" w:rsidRDefault="008C2C90" w:rsidP="00B37050">
      <w:pPr>
        <w:jc w:val="center"/>
        <w:rPr>
          <w:rFonts w:asciiTheme="minorHAnsi" w:hAnsiTheme="minorHAnsi" w:cstheme="minorHAnsi"/>
          <w:b/>
          <w:sz w:val="22"/>
          <w:szCs w:val="22"/>
        </w:rPr>
      </w:pPr>
    </w:p>
    <w:p w:rsidR="008C2C90" w:rsidRDefault="008C2C90" w:rsidP="008C2C90">
      <w:pPr>
        <w:rPr>
          <w:rFonts w:asciiTheme="minorHAnsi" w:hAnsiTheme="minorHAnsi" w:cstheme="minorHAnsi"/>
          <w:b/>
          <w:sz w:val="22"/>
          <w:szCs w:val="22"/>
        </w:rPr>
      </w:pPr>
      <w:r>
        <w:rPr>
          <w:rFonts w:asciiTheme="minorHAnsi" w:hAnsiTheme="minorHAnsi" w:cstheme="minorHAnsi"/>
          <w:b/>
          <w:sz w:val="22"/>
          <w:szCs w:val="22"/>
        </w:rPr>
        <w:t>LOTE 1 – REPUESTOS PARA DISPENSER WAYNE</w:t>
      </w: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4966"/>
        <w:gridCol w:w="1134"/>
        <w:gridCol w:w="992"/>
        <w:gridCol w:w="1134"/>
        <w:gridCol w:w="1345"/>
      </w:tblGrid>
      <w:tr w:rsidR="008C2C90" w:rsidRPr="00B50511" w:rsidTr="00B50511">
        <w:trPr>
          <w:trHeight w:val="20"/>
          <w:jc w:val="center"/>
        </w:trPr>
        <w:tc>
          <w:tcPr>
            <w:tcW w:w="416" w:type="dxa"/>
            <w:shd w:val="clear" w:color="auto" w:fill="D9D9D9" w:themeFill="background1" w:themeFillShade="D9"/>
            <w:vAlign w:val="center"/>
            <w:hideMark/>
          </w:tcPr>
          <w:p w:rsidR="008C2C90" w:rsidRPr="00B50511" w:rsidRDefault="008C2C90" w:rsidP="00B50511">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Nº</w:t>
            </w:r>
          </w:p>
        </w:tc>
        <w:tc>
          <w:tcPr>
            <w:tcW w:w="4966" w:type="dxa"/>
            <w:shd w:val="clear" w:color="auto" w:fill="D9D9D9" w:themeFill="background1" w:themeFillShade="D9"/>
            <w:vAlign w:val="center"/>
            <w:hideMark/>
          </w:tcPr>
          <w:p w:rsidR="008C2C90" w:rsidRPr="00B50511" w:rsidRDefault="008C2C90" w:rsidP="00B50511">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DESCRIPCIÓN DEL BIEN</w:t>
            </w:r>
          </w:p>
        </w:tc>
        <w:tc>
          <w:tcPr>
            <w:tcW w:w="1134" w:type="dxa"/>
            <w:shd w:val="clear" w:color="auto" w:fill="D9D9D9" w:themeFill="background1" w:themeFillShade="D9"/>
            <w:vAlign w:val="center"/>
            <w:hideMark/>
          </w:tcPr>
          <w:p w:rsidR="008C2C90" w:rsidRPr="00B50511" w:rsidRDefault="008C2C90" w:rsidP="00B50511">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 xml:space="preserve">UNIDAD DE MEDIDA </w:t>
            </w:r>
          </w:p>
        </w:tc>
        <w:tc>
          <w:tcPr>
            <w:tcW w:w="992" w:type="dxa"/>
            <w:shd w:val="clear" w:color="auto" w:fill="D9D9D9" w:themeFill="background1" w:themeFillShade="D9"/>
            <w:vAlign w:val="center"/>
          </w:tcPr>
          <w:p w:rsidR="008C2C90" w:rsidRPr="00B50511" w:rsidRDefault="008C2C90" w:rsidP="00B50511">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CANTIDAD</w:t>
            </w:r>
          </w:p>
        </w:tc>
        <w:tc>
          <w:tcPr>
            <w:tcW w:w="1134" w:type="dxa"/>
            <w:shd w:val="clear" w:color="auto" w:fill="D9D9D9" w:themeFill="background1" w:themeFillShade="D9"/>
            <w:vAlign w:val="center"/>
            <w:hideMark/>
          </w:tcPr>
          <w:p w:rsidR="008C2C90" w:rsidRPr="00B50511" w:rsidRDefault="008C2C90" w:rsidP="00B50511">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UNITARIO</w:t>
            </w:r>
          </w:p>
        </w:tc>
        <w:tc>
          <w:tcPr>
            <w:tcW w:w="1345" w:type="dxa"/>
            <w:shd w:val="clear" w:color="auto" w:fill="D9D9D9" w:themeFill="background1" w:themeFillShade="D9"/>
            <w:vAlign w:val="center"/>
            <w:hideMark/>
          </w:tcPr>
          <w:p w:rsidR="008C2C90" w:rsidRPr="00B50511" w:rsidRDefault="008C2C90" w:rsidP="00B50511">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TOTAL</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Medidor completo Dúplex-IEC</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 xml:space="preserve">10.500,00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 xml:space="preserve">10.500,00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Conjunto porta pistola completo</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3</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1.100,00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3.300,00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Conector válvula BREAK-AWAY ¾” </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3</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380,00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1.140,00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4</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BREAK-AWAY de ¾”  estándar</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580,00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1.160,00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lastRenderedPageBreak/>
              <w:t>5</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Pulsador inteligente</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1.500,00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1.500,00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6</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Filtro línea</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2.500,00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2.500,00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7</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Manguera de combustible ¾” de 5 Mtrs.</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3</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1.350,00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4.050,00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8</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Pistola de combustible de ¾” de color  azul para Diesel</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19</w:t>
            </w:r>
          </w:p>
        </w:tc>
        <w:tc>
          <w:tcPr>
            <w:tcW w:w="1134" w:type="dxa"/>
            <w:shd w:val="clear" w:color="auto" w:fill="auto"/>
            <w:vAlign w:val="center"/>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730,00 </w:t>
            </w:r>
          </w:p>
        </w:tc>
        <w:tc>
          <w:tcPr>
            <w:tcW w:w="1345" w:type="dxa"/>
            <w:shd w:val="clear" w:color="auto" w:fill="auto"/>
            <w:noWrap/>
            <w:vAlign w:val="center"/>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13.870,00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9</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Pistolas de combustibles de ¾” de color rojo para Gasolina</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44</w:t>
            </w:r>
          </w:p>
        </w:tc>
        <w:tc>
          <w:tcPr>
            <w:tcW w:w="1134" w:type="dxa"/>
            <w:shd w:val="clear" w:color="auto" w:fill="auto"/>
            <w:vAlign w:val="center"/>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730,00 </w:t>
            </w:r>
          </w:p>
        </w:tc>
        <w:tc>
          <w:tcPr>
            <w:tcW w:w="1345" w:type="dxa"/>
            <w:shd w:val="clear" w:color="auto" w:fill="auto"/>
            <w:noWrap/>
            <w:vAlign w:val="center"/>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32.120,00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10</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Codo giratorio de ¾ de combustible</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44</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530,00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23.320,00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11</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de retención y alivio CHECK con malla</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24</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530,00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12.720,00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12</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Válvula solenoide proporcional completo </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5</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3.500,00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17.500,00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13</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Fuente de poder APS65ID-S240025 de MAX 60W</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134" w:type="dxa"/>
            <w:shd w:val="clear" w:color="auto" w:fill="auto"/>
            <w:vAlign w:val="center"/>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2.500,00 </w:t>
            </w:r>
          </w:p>
        </w:tc>
        <w:tc>
          <w:tcPr>
            <w:tcW w:w="1345" w:type="dxa"/>
            <w:shd w:val="clear" w:color="auto" w:fill="auto"/>
            <w:noWrap/>
            <w:vAlign w:val="center"/>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5.000,00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14</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Tarjeta computadora IGEM - 3/G2000</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9.850,00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19.700,00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15</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Teclado  DRESSER (pre determinador)</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11</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560,00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6.160,00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16</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DISPLAY para Dispenser 3G3387 (pantalla)</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5.600,00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11.200,00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17</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Filtro lavable para Dispenser de 1 ½”</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1.100,00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2.200,00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18</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ISB barrera intrínsecamente segura IEC</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2.000,00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4.000,00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19</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Filtro y porta filtro de línea para 1 ½” </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2.200,00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2.200,00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20</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Bomba sumergible </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21.000,00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21.000,00 </w:t>
            </w:r>
          </w:p>
        </w:tc>
      </w:tr>
      <w:tr w:rsidR="00B50511" w:rsidRPr="00B50511" w:rsidTr="00B50511">
        <w:trPr>
          <w:trHeight w:val="20"/>
          <w:jc w:val="center"/>
        </w:trPr>
        <w:tc>
          <w:tcPr>
            <w:tcW w:w="416"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21</w:t>
            </w:r>
          </w:p>
        </w:tc>
        <w:tc>
          <w:tcPr>
            <w:tcW w:w="4966" w:type="dxa"/>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Oring conexiones “DOBLE BUMP”</w:t>
            </w:r>
          </w:p>
        </w:tc>
        <w:tc>
          <w:tcPr>
            <w:tcW w:w="1134" w:type="dxa"/>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992" w:type="dxa"/>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134" w:type="dxa"/>
            <w:shd w:val="clear" w:color="auto" w:fill="auto"/>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65,00 </w:t>
            </w:r>
          </w:p>
        </w:tc>
        <w:tc>
          <w:tcPr>
            <w:tcW w:w="1345" w:type="dxa"/>
            <w:shd w:val="clear" w:color="auto" w:fill="auto"/>
            <w:noWrap/>
            <w:vAlign w:val="bottom"/>
          </w:tcPr>
          <w:p w:rsidR="00B50511" w:rsidRPr="00B50511" w:rsidRDefault="00B50511" w:rsidP="00B50511">
            <w:pPr>
              <w:jc w:val="right"/>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                   65,00 </w:t>
            </w:r>
          </w:p>
        </w:tc>
      </w:tr>
      <w:tr w:rsidR="00B50511" w:rsidRPr="00B50511" w:rsidTr="00B50511">
        <w:trPr>
          <w:trHeight w:val="20"/>
          <w:jc w:val="center"/>
        </w:trPr>
        <w:tc>
          <w:tcPr>
            <w:tcW w:w="8642" w:type="dxa"/>
            <w:gridSpan w:val="5"/>
            <w:shd w:val="clear" w:color="auto" w:fill="auto"/>
            <w:noWrap/>
            <w:vAlign w:val="center"/>
            <w:hideMark/>
          </w:tcPr>
          <w:p w:rsidR="00B50511" w:rsidRPr="00B50511" w:rsidRDefault="00B50511" w:rsidP="00B50511">
            <w:pPr>
              <w:jc w:val="right"/>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TOTAL</w:t>
            </w:r>
          </w:p>
        </w:tc>
        <w:tc>
          <w:tcPr>
            <w:tcW w:w="1345" w:type="dxa"/>
            <w:shd w:val="clear" w:color="auto" w:fill="auto"/>
            <w:noWrap/>
            <w:vAlign w:val="center"/>
            <w:hideMark/>
          </w:tcPr>
          <w:p w:rsidR="00B50511" w:rsidRPr="00B50511" w:rsidRDefault="00B50511" w:rsidP="00B50511">
            <w:pPr>
              <w:jc w:val="right"/>
              <w:rPr>
                <w:rFonts w:asciiTheme="minorHAnsi" w:hAnsiTheme="minorHAnsi" w:cstheme="minorHAnsi"/>
                <w:b/>
                <w:color w:val="000000"/>
                <w:sz w:val="18"/>
                <w:szCs w:val="18"/>
                <w:lang w:val="es-BO" w:eastAsia="es-BO"/>
              </w:rPr>
            </w:pPr>
            <w:r w:rsidRPr="00B50511">
              <w:rPr>
                <w:rFonts w:asciiTheme="minorHAnsi" w:hAnsiTheme="minorHAnsi" w:cstheme="minorHAnsi"/>
                <w:b/>
                <w:color w:val="000000"/>
                <w:sz w:val="18"/>
                <w:szCs w:val="18"/>
                <w:lang w:val="es-BO" w:eastAsia="es-BO"/>
              </w:rPr>
              <w:t>195.205,00</w:t>
            </w:r>
          </w:p>
        </w:tc>
      </w:tr>
    </w:tbl>
    <w:p w:rsidR="008C2C90" w:rsidRPr="006F470A" w:rsidRDefault="008C2C90" w:rsidP="00B37050">
      <w:pPr>
        <w:jc w:val="center"/>
        <w:rPr>
          <w:rFonts w:asciiTheme="minorHAnsi" w:hAnsiTheme="minorHAnsi" w:cstheme="minorHAnsi"/>
          <w:b/>
          <w:sz w:val="22"/>
          <w:szCs w:val="22"/>
        </w:rPr>
      </w:pPr>
    </w:p>
    <w:p w:rsidR="00CD7DE0" w:rsidRPr="006F470A" w:rsidRDefault="008C2C90" w:rsidP="00552079">
      <w:pPr>
        <w:rPr>
          <w:rFonts w:asciiTheme="minorHAnsi" w:hAnsiTheme="minorHAnsi" w:cstheme="minorHAnsi"/>
          <w:b/>
          <w:sz w:val="22"/>
          <w:szCs w:val="22"/>
        </w:rPr>
      </w:pPr>
      <w:r>
        <w:rPr>
          <w:rFonts w:asciiTheme="minorHAnsi" w:hAnsiTheme="minorHAnsi" w:cstheme="minorHAnsi"/>
          <w:b/>
          <w:sz w:val="22"/>
          <w:szCs w:val="22"/>
        </w:rPr>
        <w:t>LOTE 2 – REPUESTOS PARA DISPENSER ESTRATEMA</w:t>
      </w:r>
    </w:p>
    <w:tbl>
      <w:tblPr>
        <w:tblW w:w="9987" w:type="dxa"/>
        <w:jc w:val="center"/>
        <w:tblCellMar>
          <w:left w:w="70" w:type="dxa"/>
          <w:right w:w="70" w:type="dxa"/>
        </w:tblCellMar>
        <w:tblLook w:val="04A0" w:firstRow="1" w:lastRow="0" w:firstColumn="1" w:lastColumn="0" w:noHBand="0" w:noVBand="1"/>
      </w:tblPr>
      <w:tblGrid>
        <w:gridCol w:w="416"/>
        <w:gridCol w:w="3630"/>
        <w:gridCol w:w="1309"/>
        <w:gridCol w:w="1225"/>
        <w:gridCol w:w="1457"/>
        <w:gridCol w:w="1950"/>
      </w:tblGrid>
      <w:tr w:rsidR="008C2C90" w:rsidRPr="00B50511" w:rsidTr="00B50511">
        <w:trPr>
          <w:trHeight w:val="20"/>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Nº</w:t>
            </w:r>
          </w:p>
        </w:tc>
        <w:tc>
          <w:tcPr>
            <w:tcW w:w="36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UNITARIO</w:t>
            </w:r>
          </w:p>
        </w:tc>
        <w:tc>
          <w:tcPr>
            <w:tcW w:w="195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TOTAL</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solenoide proporcional</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3.700,00</w:t>
            </w:r>
          </w:p>
        </w:tc>
        <w:tc>
          <w:tcPr>
            <w:tcW w:w="1950" w:type="dxa"/>
            <w:tcBorders>
              <w:top w:val="nil"/>
              <w:left w:val="nil"/>
              <w:bottom w:val="single" w:sz="8" w:space="0" w:color="auto"/>
              <w:right w:val="single" w:sz="8" w:space="0" w:color="auto"/>
            </w:tcBorders>
            <w:shd w:val="clear" w:color="auto" w:fill="auto"/>
            <w:noWrap/>
            <w:vAlign w:val="center"/>
          </w:tcPr>
          <w:p w:rsidR="00C87296" w:rsidRPr="00B50511" w:rsidRDefault="00C87296" w:rsidP="00C8729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Fuente de alimentación</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Block de medición</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13.700,00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13.700,00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4</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Porta filtro</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5</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DISPLAY</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10.930,00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10.930,00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6</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Totalizador </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7</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MICRO TECLADO</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3.500,00</w:t>
            </w:r>
          </w:p>
        </w:tc>
      </w:tr>
      <w:tr w:rsidR="008C2C90" w:rsidRPr="00B50511" w:rsidTr="00B50511">
        <w:trPr>
          <w:trHeight w:val="20"/>
          <w:jc w:val="center"/>
        </w:trPr>
        <w:tc>
          <w:tcPr>
            <w:tcW w:w="803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C90" w:rsidRPr="00B50511" w:rsidRDefault="008C2C90" w:rsidP="008C2C90">
            <w:pPr>
              <w:jc w:val="right"/>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8C2C90" w:rsidRPr="00C87296" w:rsidRDefault="00C87296" w:rsidP="008C2C90">
            <w:pPr>
              <w:jc w:val="right"/>
              <w:rPr>
                <w:rFonts w:asciiTheme="minorHAnsi" w:hAnsiTheme="minorHAnsi" w:cstheme="minorHAnsi"/>
                <w:b/>
                <w:color w:val="000000"/>
                <w:sz w:val="18"/>
                <w:szCs w:val="18"/>
                <w:lang w:val="es-BO" w:eastAsia="es-BO"/>
              </w:rPr>
            </w:pPr>
            <w:r w:rsidRPr="00C87296">
              <w:rPr>
                <w:rFonts w:asciiTheme="minorHAnsi" w:hAnsiTheme="minorHAnsi" w:cstheme="minorHAnsi"/>
                <w:b/>
                <w:color w:val="000000"/>
                <w:sz w:val="18"/>
                <w:szCs w:val="18"/>
                <w:lang w:val="es-BO" w:eastAsia="es-BO"/>
              </w:rPr>
              <w:t>38.630,00</w:t>
            </w:r>
          </w:p>
        </w:tc>
      </w:tr>
    </w:tbl>
    <w:p w:rsidR="008C2C90" w:rsidRDefault="008C2C90" w:rsidP="00B37050">
      <w:pPr>
        <w:jc w:val="center"/>
        <w:rPr>
          <w:rFonts w:asciiTheme="minorHAnsi" w:hAnsiTheme="minorHAnsi" w:cstheme="minorHAnsi"/>
          <w:b/>
          <w:sz w:val="22"/>
          <w:szCs w:val="22"/>
        </w:rPr>
      </w:pPr>
    </w:p>
    <w:p w:rsidR="008C2C90" w:rsidRDefault="008C2C90" w:rsidP="008C2C90">
      <w:pPr>
        <w:rPr>
          <w:rFonts w:ascii="Calibri" w:hAnsi="Calibri" w:cs="Calibri"/>
          <w:b/>
          <w:bCs/>
          <w:color w:val="000000"/>
          <w:sz w:val="22"/>
          <w:szCs w:val="18"/>
          <w:lang w:eastAsia="es-BO"/>
        </w:rPr>
      </w:pPr>
      <w:r>
        <w:rPr>
          <w:rFonts w:ascii="Calibri" w:hAnsi="Calibri" w:cs="Calibri"/>
          <w:b/>
          <w:bCs/>
          <w:color w:val="000000"/>
          <w:sz w:val="22"/>
          <w:szCs w:val="18"/>
          <w:lang w:eastAsia="es-BO"/>
        </w:rPr>
        <w:t>LOTE 3 -</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GILBARCO</w:t>
      </w:r>
    </w:p>
    <w:tbl>
      <w:tblPr>
        <w:tblW w:w="9987" w:type="dxa"/>
        <w:jc w:val="center"/>
        <w:tblCellMar>
          <w:left w:w="70" w:type="dxa"/>
          <w:right w:w="70" w:type="dxa"/>
        </w:tblCellMar>
        <w:tblLook w:val="04A0" w:firstRow="1" w:lastRow="0" w:firstColumn="1" w:lastColumn="0" w:noHBand="0" w:noVBand="1"/>
      </w:tblPr>
      <w:tblGrid>
        <w:gridCol w:w="416"/>
        <w:gridCol w:w="3630"/>
        <w:gridCol w:w="1309"/>
        <w:gridCol w:w="1225"/>
        <w:gridCol w:w="1457"/>
        <w:gridCol w:w="1950"/>
      </w:tblGrid>
      <w:tr w:rsidR="008C2C90" w:rsidRPr="00B50511" w:rsidTr="00B50511">
        <w:trPr>
          <w:trHeight w:val="20"/>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Nº</w:t>
            </w:r>
          </w:p>
        </w:tc>
        <w:tc>
          <w:tcPr>
            <w:tcW w:w="36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UNITARIO</w:t>
            </w:r>
          </w:p>
        </w:tc>
        <w:tc>
          <w:tcPr>
            <w:tcW w:w="195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TOTAL</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solenoide</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7.400,00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w:t>
            </w:r>
          </w:p>
        </w:tc>
        <w:tc>
          <w:tcPr>
            <w:tcW w:w="3630" w:type="dxa"/>
            <w:tcBorders>
              <w:top w:val="nil"/>
              <w:left w:val="nil"/>
              <w:bottom w:val="single" w:sz="8" w:space="0" w:color="auto"/>
              <w:right w:val="single" w:sz="8" w:space="0" w:color="auto"/>
            </w:tcBorders>
            <w:shd w:val="clear" w:color="000000" w:fill="FFFFFF"/>
            <w:vAlign w:val="bottom"/>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Fuente de alimentación</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Tarjeta principal</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12.600,00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12.600,00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4</w:t>
            </w:r>
          </w:p>
        </w:tc>
        <w:tc>
          <w:tcPr>
            <w:tcW w:w="3630" w:type="dxa"/>
            <w:tcBorders>
              <w:top w:val="nil"/>
              <w:left w:val="nil"/>
              <w:bottom w:val="single" w:sz="8" w:space="0" w:color="auto"/>
              <w:right w:val="single" w:sz="8" w:space="0" w:color="auto"/>
            </w:tcBorders>
            <w:shd w:val="clear" w:color="000000" w:fill="FFFFFF"/>
            <w:vAlign w:val="bottom"/>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Micro teclado</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7.000,00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5</w:t>
            </w:r>
          </w:p>
        </w:tc>
        <w:tc>
          <w:tcPr>
            <w:tcW w:w="3630" w:type="dxa"/>
            <w:tcBorders>
              <w:top w:val="nil"/>
              <w:left w:val="nil"/>
              <w:bottom w:val="single" w:sz="8" w:space="0" w:color="auto"/>
              <w:right w:val="single" w:sz="8" w:space="0" w:color="auto"/>
            </w:tcBorders>
            <w:shd w:val="clear" w:color="000000" w:fill="FFFFFF"/>
            <w:vAlign w:val="center"/>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DISPLAY completo</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10.930,00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10.930,00</w:t>
            </w:r>
          </w:p>
        </w:tc>
      </w:tr>
      <w:tr w:rsidR="008C2C90"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6</w:t>
            </w:r>
          </w:p>
        </w:tc>
        <w:tc>
          <w:tcPr>
            <w:tcW w:w="3630" w:type="dxa"/>
            <w:tcBorders>
              <w:top w:val="nil"/>
              <w:left w:val="nil"/>
              <w:bottom w:val="single" w:sz="8" w:space="0" w:color="auto"/>
              <w:right w:val="single" w:sz="8" w:space="0" w:color="auto"/>
            </w:tcBorders>
            <w:shd w:val="clear" w:color="000000" w:fill="FFFFFF"/>
            <w:vAlign w:val="bottom"/>
          </w:tcPr>
          <w:p w:rsidR="008C2C90" w:rsidRPr="00B50511" w:rsidRDefault="008C2C90" w:rsidP="008C2C90">
            <w:pPr>
              <w:rPr>
                <w:rFonts w:asciiTheme="minorHAnsi" w:hAnsiTheme="minorHAnsi" w:cstheme="minorHAnsi"/>
                <w:color w:val="000000"/>
                <w:sz w:val="18"/>
                <w:szCs w:val="18"/>
              </w:rPr>
            </w:pPr>
            <w:r w:rsidRPr="00B50511">
              <w:rPr>
                <w:rFonts w:asciiTheme="minorHAnsi" w:hAnsiTheme="minorHAnsi" w:cstheme="minorHAnsi"/>
                <w:color w:val="000000"/>
                <w:sz w:val="18"/>
                <w:szCs w:val="18"/>
              </w:rPr>
              <w:t>BLOCK de medición completo</w:t>
            </w:r>
          </w:p>
        </w:tc>
        <w:tc>
          <w:tcPr>
            <w:tcW w:w="1309" w:type="dxa"/>
            <w:tcBorders>
              <w:top w:val="nil"/>
              <w:left w:val="nil"/>
              <w:bottom w:val="single" w:sz="8" w:space="0" w:color="auto"/>
              <w:right w:val="single" w:sz="4" w:space="0" w:color="auto"/>
            </w:tcBorders>
            <w:shd w:val="clear" w:color="auto" w:fill="auto"/>
            <w:noWrap/>
            <w:vAlign w:val="center"/>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bottom"/>
          </w:tcPr>
          <w:p w:rsidR="008C2C90" w:rsidRPr="00B50511" w:rsidRDefault="008C2C90" w:rsidP="008C2C90">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13.700,00</w:t>
            </w:r>
          </w:p>
        </w:tc>
        <w:tc>
          <w:tcPr>
            <w:tcW w:w="1950" w:type="dxa"/>
            <w:tcBorders>
              <w:top w:val="nil"/>
              <w:left w:val="nil"/>
              <w:bottom w:val="single" w:sz="8" w:space="0" w:color="auto"/>
              <w:right w:val="single" w:sz="8" w:space="0" w:color="auto"/>
            </w:tcBorders>
            <w:shd w:val="clear" w:color="auto" w:fill="auto"/>
            <w:noWrap/>
            <w:vAlign w:val="center"/>
          </w:tcPr>
          <w:p w:rsidR="008C2C90" w:rsidRPr="00B50511" w:rsidRDefault="00C87296" w:rsidP="008C2C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13.700,00</w:t>
            </w:r>
          </w:p>
        </w:tc>
      </w:tr>
      <w:tr w:rsidR="008C2C90" w:rsidRPr="00B50511" w:rsidTr="00B50511">
        <w:trPr>
          <w:trHeight w:val="20"/>
          <w:jc w:val="center"/>
        </w:trPr>
        <w:tc>
          <w:tcPr>
            <w:tcW w:w="803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C90" w:rsidRPr="00B50511" w:rsidRDefault="008C2C90" w:rsidP="008C2C90">
            <w:pPr>
              <w:jc w:val="right"/>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8C2C90" w:rsidRPr="00C87296" w:rsidRDefault="00C87296" w:rsidP="008C2C90">
            <w:pPr>
              <w:jc w:val="right"/>
              <w:rPr>
                <w:rFonts w:asciiTheme="minorHAnsi" w:hAnsiTheme="minorHAnsi" w:cstheme="minorHAnsi"/>
                <w:b/>
                <w:color w:val="000000"/>
                <w:sz w:val="18"/>
                <w:szCs w:val="18"/>
                <w:lang w:val="es-BO" w:eastAsia="es-BO"/>
              </w:rPr>
            </w:pPr>
            <w:r w:rsidRPr="00C87296">
              <w:rPr>
                <w:rFonts w:asciiTheme="minorHAnsi" w:hAnsiTheme="minorHAnsi" w:cstheme="minorHAnsi"/>
                <w:b/>
                <w:color w:val="000000"/>
                <w:sz w:val="18"/>
                <w:szCs w:val="18"/>
                <w:lang w:val="es-BO" w:eastAsia="es-BO"/>
              </w:rPr>
              <w:t>54.830,00</w:t>
            </w:r>
          </w:p>
        </w:tc>
      </w:tr>
    </w:tbl>
    <w:p w:rsidR="008C2C90" w:rsidRDefault="008C2C90" w:rsidP="00B37050">
      <w:pPr>
        <w:jc w:val="center"/>
        <w:rPr>
          <w:rFonts w:asciiTheme="minorHAnsi" w:hAnsiTheme="minorHAnsi" w:cstheme="minorHAnsi"/>
          <w:b/>
          <w:sz w:val="22"/>
          <w:szCs w:val="22"/>
        </w:rPr>
      </w:pPr>
    </w:p>
    <w:p w:rsidR="008C2C90" w:rsidRDefault="008C2C90" w:rsidP="008C2C90">
      <w:pPr>
        <w:rPr>
          <w:rFonts w:ascii="Calibri" w:hAnsi="Calibri" w:cs="Calibri"/>
          <w:b/>
          <w:bCs/>
          <w:color w:val="000000"/>
          <w:sz w:val="22"/>
          <w:szCs w:val="18"/>
          <w:lang w:eastAsia="es-BO"/>
        </w:rPr>
      </w:pPr>
      <w:r>
        <w:rPr>
          <w:rFonts w:ascii="Calibri" w:hAnsi="Calibri" w:cs="Calibri"/>
          <w:b/>
          <w:bCs/>
          <w:color w:val="000000"/>
          <w:sz w:val="22"/>
          <w:szCs w:val="18"/>
          <w:lang w:eastAsia="es-BO"/>
        </w:rPr>
        <w:t>LOTE 4</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GNV</w:t>
      </w:r>
    </w:p>
    <w:tbl>
      <w:tblPr>
        <w:tblW w:w="9987" w:type="dxa"/>
        <w:jc w:val="center"/>
        <w:tblCellMar>
          <w:left w:w="70" w:type="dxa"/>
          <w:right w:w="70" w:type="dxa"/>
        </w:tblCellMar>
        <w:tblLook w:val="04A0" w:firstRow="1" w:lastRow="0" w:firstColumn="1" w:lastColumn="0" w:noHBand="0" w:noVBand="1"/>
      </w:tblPr>
      <w:tblGrid>
        <w:gridCol w:w="416"/>
        <w:gridCol w:w="3630"/>
        <w:gridCol w:w="1309"/>
        <w:gridCol w:w="1225"/>
        <w:gridCol w:w="1457"/>
        <w:gridCol w:w="1950"/>
      </w:tblGrid>
      <w:tr w:rsidR="008C2C90" w:rsidRPr="00B50511" w:rsidTr="00B50511">
        <w:trPr>
          <w:trHeight w:val="20"/>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Nº</w:t>
            </w:r>
          </w:p>
        </w:tc>
        <w:tc>
          <w:tcPr>
            <w:tcW w:w="36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UNITARIO</w:t>
            </w:r>
          </w:p>
        </w:tc>
        <w:tc>
          <w:tcPr>
            <w:tcW w:w="195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C90" w:rsidRPr="00B50511" w:rsidRDefault="008C2C90" w:rsidP="00BF37B8">
            <w:pPr>
              <w:jc w:val="center"/>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PRECIO TOTAL</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Kit de virolas, contra virolas y tuercas de 3/8”  </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8</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45,00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Kit de virolas, contra virolas y tuercas de ¼” </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8</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288,00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Picos de carga de GNV </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450,00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9.000,00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4</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Oring’s para pico de carga bolsa de 1000 unidades</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BOLSAS</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996,00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9.960,00</w:t>
            </w:r>
          </w:p>
        </w:tc>
      </w:tr>
      <w:tr w:rsidR="00B50511" w:rsidRPr="00B50511" w:rsidTr="00B50511">
        <w:trPr>
          <w:trHeight w:val="20"/>
          <w:jc w:val="center"/>
        </w:trPr>
        <w:tc>
          <w:tcPr>
            <w:tcW w:w="416" w:type="dxa"/>
            <w:tcBorders>
              <w:top w:val="nil"/>
              <w:left w:val="single" w:sz="8" w:space="0" w:color="auto"/>
              <w:bottom w:val="single" w:sz="4"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5</w:t>
            </w:r>
          </w:p>
        </w:tc>
        <w:tc>
          <w:tcPr>
            <w:tcW w:w="3630" w:type="dxa"/>
            <w:tcBorders>
              <w:top w:val="nil"/>
              <w:left w:val="nil"/>
              <w:bottom w:val="single" w:sz="4"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Válvulas de tres vías</w:t>
            </w:r>
          </w:p>
        </w:tc>
        <w:tc>
          <w:tcPr>
            <w:tcW w:w="1309" w:type="dxa"/>
            <w:tcBorders>
              <w:top w:val="nil"/>
              <w:left w:val="nil"/>
              <w:bottom w:val="single" w:sz="4"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4"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16</w:t>
            </w:r>
          </w:p>
        </w:tc>
        <w:tc>
          <w:tcPr>
            <w:tcW w:w="1457" w:type="dxa"/>
            <w:tcBorders>
              <w:top w:val="nil"/>
              <w:left w:val="nil"/>
              <w:bottom w:val="single" w:sz="4"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3.120,00</w:t>
            </w:r>
          </w:p>
        </w:tc>
        <w:tc>
          <w:tcPr>
            <w:tcW w:w="1950" w:type="dxa"/>
            <w:tcBorders>
              <w:top w:val="nil"/>
              <w:left w:val="nil"/>
              <w:bottom w:val="single" w:sz="4"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49.920,00</w:t>
            </w:r>
          </w:p>
        </w:tc>
      </w:tr>
      <w:tr w:rsidR="00B50511" w:rsidRPr="00B50511" w:rsidTr="00B50511">
        <w:trPr>
          <w:trHeight w:val="20"/>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6</w:t>
            </w:r>
          </w:p>
        </w:tc>
        <w:tc>
          <w:tcPr>
            <w:tcW w:w="3630" w:type="dxa"/>
            <w:tcBorders>
              <w:top w:val="single" w:sz="4" w:space="0" w:color="auto"/>
              <w:left w:val="single" w:sz="4" w:space="0" w:color="auto"/>
              <w:bottom w:val="single" w:sz="4" w:space="0" w:color="auto"/>
              <w:right w:val="single" w:sz="4"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UT unión de tubos OD ¼”</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171,91</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1.031,46</w:t>
            </w:r>
          </w:p>
        </w:tc>
      </w:tr>
      <w:tr w:rsidR="00B50511" w:rsidRPr="00B50511" w:rsidTr="00B50511">
        <w:trPr>
          <w:trHeight w:val="20"/>
          <w:jc w:val="center"/>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7</w:t>
            </w:r>
          </w:p>
        </w:tc>
        <w:tc>
          <w:tcPr>
            <w:tcW w:w="3630" w:type="dxa"/>
            <w:tcBorders>
              <w:top w:val="single" w:sz="4" w:space="0" w:color="auto"/>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Sensor másico</w:t>
            </w:r>
          </w:p>
        </w:tc>
        <w:tc>
          <w:tcPr>
            <w:tcW w:w="1309" w:type="dxa"/>
            <w:tcBorders>
              <w:top w:val="single" w:sz="4" w:space="0" w:color="auto"/>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single" w:sz="4" w:space="0" w:color="auto"/>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single" w:sz="4" w:space="0" w:color="auto"/>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24.700,00</w:t>
            </w:r>
          </w:p>
        </w:tc>
        <w:tc>
          <w:tcPr>
            <w:tcW w:w="1950" w:type="dxa"/>
            <w:tcBorders>
              <w:top w:val="single" w:sz="4" w:space="0" w:color="auto"/>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24.700,00</w:t>
            </w:r>
          </w:p>
        </w:tc>
      </w:tr>
      <w:tr w:rsidR="00B50511" w:rsidRPr="00B50511" w:rsidTr="00147975">
        <w:trPr>
          <w:trHeight w:val="20"/>
          <w:jc w:val="center"/>
        </w:trPr>
        <w:tc>
          <w:tcPr>
            <w:tcW w:w="416" w:type="dxa"/>
            <w:tcBorders>
              <w:top w:val="nil"/>
              <w:left w:val="single" w:sz="8" w:space="0" w:color="auto"/>
              <w:bottom w:val="single" w:sz="4"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8</w:t>
            </w:r>
          </w:p>
        </w:tc>
        <w:tc>
          <w:tcPr>
            <w:tcW w:w="3630" w:type="dxa"/>
            <w:tcBorders>
              <w:top w:val="nil"/>
              <w:left w:val="nil"/>
              <w:bottom w:val="single" w:sz="4"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Kit de reparo de válvula de tres vías</w:t>
            </w:r>
          </w:p>
        </w:tc>
        <w:tc>
          <w:tcPr>
            <w:tcW w:w="1309" w:type="dxa"/>
            <w:tcBorders>
              <w:top w:val="nil"/>
              <w:left w:val="nil"/>
              <w:bottom w:val="single" w:sz="4"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JUEGO</w:t>
            </w:r>
          </w:p>
        </w:tc>
        <w:tc>
          <w:tcPr>
            <w:tcW w:w="1225" w:type="dxa"/>
            <w:tcBorders>
              <w:top w:val="nil"/>
              <w:left w:val="single" w:sz="4" w:space="0" w:color="auto"/>
              <w:bottom w:val="single" w:sz="4"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22</w:t>
            </w:r>
          </w:p>
        </w:tc>
        <w:tc>
          <w:tcPr>
            <w:tcW w:w="1457" w:type="dxa"/>
            <w:tcBorders>
              <w:top w:val="nil"/>
              <w:left w:val="nil"/>
              <w:bottom w:val="single" w:sz="4"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1.280,00</w:t>
            </w:r>
          </w:p>
        </w:tc>
        <w:tc>
          <w:tcPr>
            <w:tcW w:w="1950" w:type="dxa"/>
            <w:tcBorders>
              <w:top w:val="nil"/>
              <w:left w:val="nil"/>
              <w:bottom w:val="single" w:sz="4"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28.160,00</w:t>
            </w:r>
          </w:p>
        </w:tc>
      </w:tr>
      <w:tr w:rsidR="00B50511" w:rsidRPr="00B50511" w:rsidTr="00147975">
        <w:trPr>
          <w:trHeight w:val="20"/>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9</w:t>
            </w:r>
          </w:p>
        </w:tc>
        <w:tc>
          <w:tcPr>
            <w:tcW w:w="3630" w:type="dxa"/>
            <w:tcBorders>
              <w:top w:val="single" w:sz="4" w:space="0" w:color="auto"/>
              <w:left w:val="single" w:sz="4" w:space="0" w:color="auto"/>
              <w:bottom w:val="single" w:sz="4" w:space="0" w:color="auto"/>
              <w:right w:val="single" w:sz="4"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Kit de reparo de válvula BREAK AWAY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JUEGO</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25</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360,00</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9.000,00</w:t>
            </w:r>
          </w:p>
        </w:tc>
      </w:tr>
      <w:tr w:rsidR="00B50511" w:rsidRPr="00B50511" w:rsidTr="00147975">
        <w:trPr>
          <w:trHeight w:val="20"/>
          <w:jc w:val="center"/>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lastRenderedPageBreak/>
              <w:t>10</w:t>
            </w:r>
          </w:p>
        </w:tc>
        <w:tc>
          <w:tcPr>
            <w:tcW w:w="3630" w:type="dxa"/>
            <w:tcBorders>
              <w:top w:val="single" w:sz="4" w:space="0" w:color="auto"/>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Kit de reparo de válvula de regulación M15</w:t>
            </w:r>
          </w:p>
        </w:tc>
        <w:tc>
          <w:tcPr>
            <w:tcW w:w="1309" w:type="dxa"/>
            <w:tcBorders>
              <w:top w:val="single" w:sz="4" w:space="0" w:color="auto"/>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JUEGO</w:t>
            </w:r>
          </w:p>
        </w:tc>
        <w:tc>
          <w:tcPr>
            <w:tcW w:w="1225" w:type="dxa"/>
            <w:tcBorders>
              <w:top w:val="single" w:sz="4" w:space="0" w:color="auto"/>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19</w:t>
            </w:r>
          </w:p>
        </w:tc>
        <w:tc>
          <w:tcPr>
            <w:tcW w:w="1457" w:type="dxa"/>
            <w:tcBorders>
              <w:top w:val="single" w:sz="4" w:space="0" w:color="auto"/>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2.440,00</w:t>
            </w:r>
          </w:p>
        </w:tc>
        <w:tc>
          <w:tcPr>
            <w:tcW w:w="1950" w:type="dxa"/>
            <w:tcBorders>
              <w:top w:val="single" w:sz="4" w:space="0" w:color="auto"/>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46.360,00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11</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Kit de reparo de válvula solenoide </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JUEGO</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1.628,00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16.280,00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12</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CM codo macho OD 3/8” - NPT 3/8” </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13</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CM codo macho OD 1/4 - NPT ¼”</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175,00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1.750,00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14</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Oring’s  16x3 para la válvula de regulación</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30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27,14</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814,20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15</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lang w:val="en-US"/>
              </w:rPr>
            </w:pPr>
            <w:r w:rsidRPr="00B50511">
              <w:rPr>
                <w:rFonts w:asciiTheme="minorHAnsi" w:hAnsiTheme="minorHAnsi" w:cstheme="minorHAnsi"/>
                <w:color w:val="000000"/>
                <w:sz w:val="18"/>
                <w:szCs w:val="18"/>
                <w:lang w:val="en-US"/>
              </w:rPr>
              <w:t>TRANSDUCTOR IS-20-S de 0------400 bar</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4</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3.166,80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12.667,20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16</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Chicotillo de 20 cm de despacho de GNV</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140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361,92</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50.668,80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17</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Tubin de 3/8”</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5</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217,15</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1.085,75</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18</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Tubin de ¼”</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5</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162,86</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814,30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19</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UT unión de tubos OD 3/8”</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5</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226,20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1.131,00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20</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Oring’s  para válvula BREAKAWAY</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9,05</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181,00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21</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Bomba mono pistón</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3</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14.900,00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44.700,00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22</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Válvulas anti retorno para compresor</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5</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859,56</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4.297,80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23</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Filtro PH-20</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271,44</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14797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2.714,40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24</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esférica ¼”</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4</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1.538,16</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6.152,64</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25</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Visor para monitoreo de goteo de aceite</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3</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2.814,00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8.442,00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26</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Válvulas para cilindros</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4</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588,12</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2.352,48</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27</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Silenciador para válvula de 3 vías</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4</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28</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 xml:space="preserve">Tarjeta principal para Dispenser CORITEC 4 </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25.600,00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51.200,00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29</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Soporte para tubo de 3/8” de 2 tubos</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8</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72,38</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579,04</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30</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Soporte para tubo de ¼” de 2 tubos</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8</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72,38</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579,04</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31</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Manguera larga 2750 mm.</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5.428,80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10.857,60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32</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MICROSWITCH</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10</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33</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Microteclado aspro</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3</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C87296"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315,00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945,00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34</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distribuidora de aceite</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11.200,00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11.200,00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35</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Termómetro de 2da etapa 0-200 °C</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1.800,00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36</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Termómetro de 1da etapa 0-100 °C</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1.800,00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1.800,00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37</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BREACKWAY</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4.630,00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4.630,00</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38</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de aguja de venteo</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1.538,16</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1.538,16</w:t>
            </w:r>
          </w:p>
        </w:tc>
      </w:tr>
      <w:tr w:rsidR="00B50511" w:rsidRPr="00B50511" w:rsidTr="00B50511">
        <w:trPr>
          <w:trHeight w:val="2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lang w:val="es-BO" w:eastAsia="es-BO"/>
              </w:rPr>
            </w:pPr>
            <w:r w:rsidRPr="00B50511">
              <w:rPr>
                <w:rFonts w:asciiTheme="minorHAnsi" w:hAnsiTheme="minorHAnsi" w:cstheme="minorHAnsi"/>
                <w:color w:val="000000"/>
                <w:sz w:val="18"/>
                <w:szCs w:val="18"/>
                <w:lang w:val="es-BO" w:eastAsia="es-BO"/>
              </w:rPr>
              <w:t>39</w:t>
            </w:r>
          </w:p>
        </w:tc>
        <w:tc>
          <w:tcPr>
            <w:tcW w:w="3630" w:type="dxa"/>
            <w:tcBorders>
              <w:top w:val="nil"/>
              <w:left w:val="nil"/>
              <w:bottom w:val="single" w:sz="8" w:space="0" w:color="auto"/>
              <w:right w:val="single" w:sz="8" w:space="0" w:color="auto"/>
            </w:tcBorders>
            <w:shd w:val="clear" w:color="000000" w:fill="FFFFFF"/>
            <w:vAlign w:val="center"/>
          </w:tcPr>
          <w:p w:rsidR="00B50511" w:rsidRPr="00B50511" w:rsidRDefault="00B50511" w:rsidP="00B50511">
            <w:pPr>
              <w:rPr>
                <w:rFonts w:asciiTheme="minorHAnsi" w:hAnsiTheme="minorHAnsi" w:cstheme="minorHAnsi"/>
                <w:color w:val="000000"/>
                <w:sz w:val="18"/>
                <w:szCs w:val="18"/>
              </w:rPr>
            </w:pPr>
            <w:r w:rsidRPr="00B50511">
              <w:rPr>
                <w:rFonts w:asciiTheme="minorHAnsi" w:hAnsiTheme="minorHAnsi" w:cstheme="minorHAnsi"/>
                <w:color w:val="000000"/>
                <w:sz w:val="18"/>
                <w:szCs w:val="18"/>
              </w:rPr>
              <w:t>Válvula reguladora M-15</w:t>
            </w:r>
          </w:p>
        </w:tc>
        <w:tc>
          <w:tcPr>
            <w:tcW w:w="1309" w:type="dxa"/>
            <w:tcBorders>
              <w:top w:val="nil"/>
              <w:left w:val="nil"/>
              <w:bottom w:val="single" w:sz="8" w:space="0" w:color="auto"/>
              <w:right w:val="single" w:sz="4" w:space="0" w:color="auto"/>
            </w:tcBorders>
            <w:shd w:val="clear" w:color="auto" w:fill="auto"/>
            <w:noWrap/>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0511" w:rsidRPr="00B50511" w:rsidRDefault="00B50511" w:rsidP="00B50511">
            <w:pPr>
              <w:jc w:val="center"/>
              <w:rPr>
                <w:rFonts w:asciiTheme="minorHAnsi" w:hAnsiTheme="minorHAnsi" w:cstheme="minorHAnsi"/>
                <w:color w:val="000000"/>
                <w:sz w:val="18"/>
                <w:szCs w:val="18"/>
              </w:rPr>
            </w:pPr>
            <w:r w:rsidRPr="00B50511">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7.900,00</w:t>
            </w:r>
          </w:p>
        </w:tc>
        <w:tc>
          <w:tcPr>
            <w:tcW w:w="1950" w:type="dxa"/>
            <w:tcBorders>
              <w:top w:val="nil"/>
              <w:left w:val="nil"/>
              <w:bottom w:val="single" w:sz="8" w:space="0" w:color="auto"/>
              <w:right w:val="single" w:sz="8" w:space="0" w:color="auto"/>
            </w:tcBorders>
            <w:shd w:val="clear" w:color="auto" w:fill="auto"/>
            <w:noWrap/>
            <w:vAlign w:val="center"/>
          </w:tcPr>
          <w:p w:rsidR="00B50511" w:rsidRPr="00B50511" w:rsidRDefault="00147975" w:rsidP="00B5051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7.900,00</w:t>
            </w:r>
          </w:p>
        </w:tc>
      </w:tr>
      <w:tr w:rsidR="00B50511" w:rsidRPr="00B50511" w:rsidTr="00B50511">
        <w:trPr>
          <w:trHeight w:val="20"/>
          <w:jc w:val="center"/>
        </w:trPr>
        <w:tc>
          <w:tcPr>
            <w:tcW w:w="803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50511" w:rsidRPr="00B50511" w:rsidRDefault="00B50511" w:rsidP="00B50511">
            <w:pPr>
              <w:jc w:val="right"/>
              <w:rPr>
                <w:rFonts w:asciiTheme="minorHAnsi" w:hAnsiTheme="minorHAnsi" w:cstheme="minorHAnsi"/>
                <w:b/>
                <w:bCs/>
                <w:color w:val="000000"/>
                <w:sz w:val="18"/>
                <w:szCs w:val="18"/>
                <w:lang w:val="es-BO" w:eastAsia="es-BO"/>
              </w:rPr>
            </w:pPr>
            <w:r w:rsidRPr="00B50511">
              <w:rPr>
                <w:rFonts w:asciiTheme="minorHAnsi" w:hAnsiTheme="minorHAnsi" w:cstheme="minorHAnsi"/>
                <w:b/>
                <w:bCs/>
                <w:color w:val="000000"/>
                <w:sz w:val="18"/>
                <w:szCs w:val="18"/>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B50511" w:rsidRPr="00147975" w:rsidRDefault="00147975" w:rsidP="00B50511">
            <w:pPr>
              <w:jc w:val="right"/>
              <w:rPr>
                <w:rFonts w:asciiTheme="minorHAnsi" w:hAnsiTheme="minorHAnsi" w:cstheme="minorHAnsi"/>
                <w:b/>
                <w:color w:val="000000"/>
                <w:sz w:val="18"/>
                <w:szCs w:val="18"/>
                <w:lang w:val="es-BO" w:eastAsia="es-BO"/>
              </w:rPr>
            </w:pPr>
            <w:r w:rsidRPr="00147975">
              <w:rPr>
                <w:rFonts w:asciiTheme="minorHAnsi" w:hAnsiTheme="minorHAnsi" w:cstheme="minorHAnsi"/>
                <w:b/>
                <w:color w:val="000000"/>
                <w:sz w:val="18"/>
                <w:szCs w:val="18"/>
                <w:lang w:val="es-BO" w:eastAsia="es-BO"/>
              </w:rPr>
              <w:t>430.699,87</w:t>
            </w:r>
          </w:p>
        </w:tc>
      </w:tr>
    </w:tbl>
    <w:p w:rsidR="00B82372" w:rsidRDefault="00B82372" w:rsidP="00B37050">
      <w:pPr>
        <w:jc w:val="center"/>
        <w:rPr>
          <w:rFonts w:asciiTheme="minorHAnsi" w:hAnsiTheme="minorHAnsi" w:cstheme="minorHAnsi"/>
          <w:b/>
          <w:sz w:val="22"/>
          <w:szCs w:val="22"/>
        </w:rPr>
      </w:pPr>
    </w:p>
    <w:tbl>
      <w:tblPr>
        <w:tblStyle w:val="Tablaconcuadrcula"/>
        <w:tblW w:w="0" w:type="auto"/>
        <w:jc w:val="center"/>
        <w:tblLook w:val="04A0" w:firstRow="1" w:lastRow="0" w:firstColumn="1" w:lastColumn="0" w:noHBand="0" w:noVBand="1"/>
      </w:tblPr>
      <w:tblGrid>
        <w:gridCol w:w="3244"/>
        <w:gridCol w:w="3245"/>
      </w:tblGrid>
      <w:tr w:rsidR="00B82372" w:rsidRPr="00B82372" w:rsidTr="00B82372">
        <w:trPr>
          <w:trHeight w:val="261"/>
          <w:jc w:val="center"/>
        </w:trPr>
        <w:tc>
          <w:tcPr>
            <w:tcW w:w="3244" w:type="dxa"/>
          </w:tcPr>
          <w:p w:rsidR="00B82372" w:rsidRPr="00B82372" w:rsidRDefault="00B82372" w:rsidP="00B37050">
            <w:pPr>
              <w:jc w:val="center"/>
              <w:rPr>
                <w:rFonts w:asciiTheme="minorHAnsi" w:hAnsiTheme="minorHAnsi" w:cstheme="minorHAnsi"/>
                <w:sz w:val="18"/>
                <w:szCs w:val="22"/>
              </w:rPr>
            </w:pPr>
            <w:r w:rsidRPr="00B82372">
              <w:rPr>
                <w:rFonts w:asciiTheme="minorHAnsi" w:hAnsiTheme="minorHAnsi" w:cstheme="minorHAnsi"/>
                <w:sz w:val="18"/>
                <w:szCs w:val="22"/>
              </w:rPr>
              <w:t>SUB TOTAL BS. – LOTE 1</w:t>
            </w:r>
          </w:p>
        </w:tc>
        <w:tc>
          <w:tcPr>
            <w:tcW w:w="3245" w:type="dxa"/>
          </w:tcPr>
          <w:p w:rsidR="00B82372" w:rsidRPr="00B82372" w:rsidRDefault="00B82372" w:rsidP="00B82372">
            <w:pPr>
              <w:jc w:val="right"/>
              <w:rPr>
                <w:rFonts w:asciiTheme="minorHAnsi" w:hAnsiTheme="minorHAnsi" w:cstheme="minorHAnsi"/>
                <w:sz w:val="18"/>
                <w:szCs w:val="22"/>
              </w:rPr>
            </w:pPr>
            <w:r w:rsidRPr="00B82372">
              <w:rPr>
                <w:rFonts w:asciiTheme="minorHAnsi" w:hAnsiTheme="minorHAnsi" w:cstheme="minorHAnsi"/>
                <w:sz w:val="18"/>
                <w:szCs w:val="22"/>
              </w:rPr>
              <w:t>195.205,00</w:t>
            </w:r>
          </w:p>
        </w:tc>
      </w:tr>
      <w:tr w:rsidR="00B82372" w:rsidRPr="00B82372" w:rsidTr="00B82372">
        <w:trPr>
          <w:trHeight w:val="246"/>
          <w:jc w:val="center"/>
        </w:trPr>
        <w:tc>
          <w:tcPr>
            <w:tcW w:w="3244" w:type="dxa"/>
          </w:tcPr>
          <w:p w:rsidR="00B82372" w:rsidRPr="00B82372" w:rsidRDefault="00B82372" w:rsidP="00B37050">
            <w:pPr>
              <w:jc w:val="center"/>
              <w:rPr>
                <w:rFonts w:asciiTheme="minorHAnsi" w:hAnsiTheme="minorHAnsi" w:cstheme="minorHAnsi"/>
                <w:sz w:val="18"/>
                <w:szCs w:val="22"/>
              </w:rPr>
            </w:pPr>
            <w:r w:rsidRPr="00B82372">
              <w:rPr>
                <w:rFonts w:asciiTheme="minorHAnsi" w:hAnsiTheme="minorHAnsi" w:cstheme="minorHAnsi"/>
                <w:sz w:val="18"/>
                <w:szCs w:val="22"/>
              </w:rPr>
              <w:t xml:space="preserve">SUB TOTAL BS. – LOTE </w:t>
            </w:r>
            <w:r>
              <w:rPr>
                <w:rFonts w:asciiTheme="minorHAnsi" w:hAnsiTheme="minorHAnsi" w:cstheme="minorHAnsi"/>
                <w:sz w:val="18"/>
                <w:szCs w:val="22"/>
              </w:rPr>
              <w:t>2</w:t>
            </w:r>
          </w:p>
        </w:tc>
        <w:tc>
          <w:tcPr>
            <w:tcW w:w="3245" w:type="dxa"/>
          </w:tcPr>
          <w:p w:rsidR="00B82372" w:rsidRPr="00B82372" w:rsidRDefault="00B82372" w:rsidP="00B82372">
            <w:pPr>
              <w:jc w:val="right"/>
              <w:rPr>
                <w:rFonts w:asciiTheme="minorHAnsi" w:hAnsiTheme="minorHAnsi" w:cstheme="minorHAnsi"/>
                <w:sz w:val="18"/>
                <w:szCs w:val="22"/>
              </w:rPr>
            </w:pPr>
            <w:r w:rsidRPr="00B82372">
              <w:rPr>
                <w:rFonts w:asciiTheme="minorHAnsi" w:hAnsiTheme="minorHAnsi" w:cstheme="minorHAnsi"/>
                <w:sz w:val="18"/>
                <w:szCs w:val="22"/>
              </w:rPr>
              <w:t>38.630,00</w:t>
            </w:r>
          </w:p>
        </w:tc>
      </w:tr>
      <w:tr w:rsidR="00B82372" w:rsidRPr="00B82372" w:rsidTr="00B82372">
        <w:trPr>
          <w:trHeight w:val="261"/>
          <w:jc w:val="center"/>
        </w:trPr>
        <w:tc>
          <w:tcPr>
            <w:tcW w:w="3244" w:type="dxa"/>
          </w:tcPr>
          <w:p w:rsidR="00B82372" w:rsidRPr="00B82372" w:rsidRDefault="00B82372" w:rsidP="00B37050">
            <w:pPr>
              <w:jc w:val="center"/>
              <w:rPr>
                <w:rFonts w:asciiTheme="minorHAnsi" w:hAnsiTheme="minorHAnsi" w:cstheme="minorHAnsi"/>
                <w:sz w:val="18"/>
                <w:szCs w:val="22"/>
              </w:rPr>
            </w:pPr>
            <w:r w:rsidRPr="00B82372">
              <w:rPr>
                <w:rFonts w:asciiTheme="minorHAnsi" w:hAnsiTheme="minorHAnsi" w:cstheme="minorHAnsi"/>
                <w:sz w:val="18"/>
                <w:szCs w:val="22"/>
              </w:rPr>
              <w:t xml:space="preserve">SUB TOTAL BS. – LOTE </w:t>
            </w:r>
            <w:r>
              <w:rPr>
                <w:rFonts w:asciiTheme="minorHAnsi" w:hAnsiTheme="minorHAnsi" w:cstheme="minorHAnsi"/>
                <w:sz w:val="18"/>
                <w:szCs w:val="22"/>
              </w:rPr>
              <w:t>3</w:t>
            </w:r>
          </w:p>
        </w:tc>
        <w:tc>
          <w:tcPr>
            <w:tcW w:w="3245" w:type="dxa"/>
          </w:tcPr>
          <w:p w:rsidR="00B82372" w:rsidRPr="00B82372" w:rsidRDefault="00B82372" w:rsidP="00B82372">
            <w:pPr>
              <w:jc w:val="right"/>
              <w:rPr>
                <w:rFonts w:asciiTheme="minorHAnsi" w:hAnsiTheme="minorHAnsi" w:cstheme="minorHAnsi"/>
                <w:sz w:val="18"/>
                <w:szCs w:val="22"/>
              </w:rPr>
            </w:pPr>
            <w:r w:rsidRPr="00B82372">
              <w:rPr>
                <w:rFonts w:asciiTheme="minorHAnsi" w:hAnsiTheme="minorHAnsi" w:cstheme="minorHAnsi"/>
                <w:sz w:val="18"/>
                <w:szCs w:val="22"/>
              </w:rPr>
              <w:t>54.830,00</w:t>
            </w:r>
          </w:p>
        </w:tc>
      </w:tr>
      <w:tr w:rsidR="00B82372" w:rsidRPr="00B82372" w:rsidTr="00B82372">
        <w:trPr>
          <w:trHeight w:val="246"/>
          <w:jc w:val="center"/>
        </w:trPr>
        <w:tc>
          <w:tcPr>
            <w:tcW w:w="3244" w:type="dxa"/>
          </w:tcPr>
          <w:p w:rsidR="00B82372" w:rsidRPr="00B82372" w:rsidRDefault="00B82372" w:rsidP="00B37050">
            <w:pPr>
              <w:jc w:val="center"/>
              <w:rPr>
                <w:rFonts w:asciiTheme="minorHAnsi" w:hAnsiTheme="minorHAnsi" w:cstheme="minorHAnsi"/>
                <w:sz w:val="18"/>
                <w:szCs w:val="22"/>
              </w:rPr>
            </w:pPr>
            <w:r w:rsidRPr="00B82372">
              <w:rPr>
                <w:rFonts w:asciiTheme="minorHAnsi" w:hAnsiTheme="minorHAnsi" w:cstheme="minorHAnsi"/>
                <w:sz w:val="18"/>
                <w:szCs w:val="22"/>
              </w:rPr>
              <w:t xml:space="preserve">SUB TOTAL BS. – LOTE </w:t>
            </w:r>
            <w:r>
              <w:rPr>
                <w:rFonts w:asciiTheme="minorHAnsi" w:hAnsiTheme="minorHAnsi" w:cstheme="minorHAnsi"/>
                <w:sz w:val="18"/>
                <w:szCs w:val="22"/>
              </w:rPr>
              <w:t>4</w:t>
            </w:r>
          </w:p>
        </w:tc>
        <w:tc>
          <w:tcPr>
            <w:tcW w:w="3245" w:type="dxa"/>
          </w:tcPr>
          <w:p w:rsidR="00B82372" w:rsidRPr="00B82372" w:rsidRDefault="00B82372" w:rsidP="00B82372">
            <w:pPr>
              <w:jc w:val="right"/>
              <w:rPr>
                <w:rFonts w:asciiTheme="minorHAnsi" w:hAnsiTheme="minorHAnsi" w:cstheme="minorHAnsi"/>
                <w:sz w:val="18"/>
                <w:szCs w:val="22"/>
              </w:rPr>
            </w:pPr>
            <w:r w:rsidRPr="00B82372">
              <w:rPr>
                <w:rFonts w:asciiTheme="minorHAnsi" w:hAnsiTheme="minorHAnsi" w:cstheme="minorHAnsi"/>
                <w:sz w:val="18"/>
                <w:szCs w:val="22"/>
              </w:rPr>
              <w:t>430.699,87</w:t>
            </w:r>
          </w:p>
        </w:tc>
      </w:tr>
      <w:tr w:rsidR="00B82372" w:rsidRPr="00B82372" w:rsidTr="00B82372">
        <w:trPr>
          <w:trHeight w:val="261"/>
          <w:jc w:val="center"/>
        </w:trPr>
        <w:tc>
          <w:tcPr>
            <w:tcW w:w="3244" w:type="dxa"/>
          </w:tcPr>
          <w:p w:rsidR="00B82372" w:rsidRPr="00B82372" w:rsidRDefault="00B82372" w:rsidP="00B37050">
            <w:pPr>
              <w:jc w:val="center"/>
              <w:rPr>
                <w:rFonts w:asciiTheme="minorHAnsi" w:hAnsiTheme="minorHAnsi" w:cstheme="minorHAnsi"/>
                <w:b/>
                <w:sz w:val="18"/>
                <w:szCs w:val="22"/>
              </w:rPr>
            </w:pPr>
            <w:r w:rsidRPr="00B82372">
              <w:rPr>
                <w:rFonts w:asciiTheme="minorHAnsi" w:hAnsiTheme="minorHAnsi" w:cstheme="minorHAnsi"/>
                <w:b/>
                <w:sz w:val="18"/>
                <w:szCs w:val="22"/>
              </w:rPr>
              <w:t>TOTAL PRECIO REFERENCIAL</w:t>
            </w:r>
          </w:p>
        </w:tc>
        <w:tc>
          <w:tcPr>
            <w:tcW w:w="3245" w:type="dxa"/>
          </w:tcPr>
          <w:p w:rsidR="00B82372" w:rsidRPr="00B82372" w:rsidRDefault="00B82372" w:rsidP="00B82372">
            <w:pPr>
              <w:jc w:val="right"/>
              <w:rPr>
                <w:rFonts w:asciiTheme="minorHAnsi" w:hAnsiTheme="minorHAnsi" w:cstheme="minorHAnsi"/>
                <w:b/>
                <w:sz w:val="18"/>
                <w:szCs w:val="22"/>
              </w:rPr>
            </w:pPr>
            <w:r w:rsidRPr="00B82372">
              <w:rPr>
                <w:rFonts w:asciiTheme="minorHAnsi" w:hAnsiTheme="minorHAnsi" w:cstheme="minorHAnsi"/>
                <w:b/>
                <w:sz w:val="18"/>
                <w:szCs w:val="22"/>
              </w:rPr>
              <w:t>719.364,87</w:t>
            </w:r>
          </w:p>
        </w:tc>
      </w:tr>
    </w:tbl>
    <w:p w:rsidR="00B82372" w:rsidRDefault="00B8237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B82372" w:rsidRDefault="0062797D" w:rsidP="00B37050">
      <w:pPr>
        <w:jc w:val="center"/>
        <w:rPr>
          <w:rFonts w:asciiTheme="minorHAnsi" w:hAnsiTheme="minorHAnsi" w:cstheme="minorHAnsi"/>
          <w:b/>
          <w:sz w:val="1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B82372" w:rsidRDefault="00FF659D" w:rsidP="003D74D3">
      <w:pPr>
        <w:jc w:val="center"/>
        <w:rPr>
          <w:rFonts w:asciiTheme="minorHAnsi" w:hAnsiTheme="minorHAnsi" w:cstheme="minorHAnsi"/>
          <w:color w:val="000000"/>
          <w:sz w:val="1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B82372" w:rsidRDefault="00FF659D" w:rsidP="00B37050">
      <w:pPr>
        <w:ind w:left="426"/>
        <w:jc w:val="both"/>
        <w:rPr>
          <w:rFonts w:asciiTheme="minorHAnsi" w:hAnsiTheme="minorHAnsi" w:cstheme="minorHAnsi"/>
          <w:color w:val="000000"/>
          <w:sz w:val="14"/>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B82372" w:rsidRDefault="00546FAF" w:rsidP="00B37050">
      <w:pPr>
        <w:ind w:left="426"/>
        <w:jc w:val="both"/>
        <w:rPr>
          <w:rFonts w:asciiTheme="minorHAnsi" w:hAnsiTheme="minorHAnsi" w:cstheme="minorHAnsi"/>
          <w:b/>
          <w:sz w:val="1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Pr="00B82372" w:rsidRDefault="00042285" w:rsidP="00855E15">
      <w:pPr>
        <w:pStyle w:val="Prrafodelista"/>
        <w:ind w:left="426"/>
        <w:jc w:val="both"/>
        <w:rPr>
          <w:rFonts w:asciiTheme="minorHAnsi" w:hAnsiTheme="minorHAnsi" w:cstheme="minorHAnsi"/>
          <w:color w:val="FF0000"/>
          <w:sz w:val="12"/>
          <w:szCs w:val="22"/>
        </w:rPr>
      </w:pPr>
    </w:p>
    <w:p w:rsidR="00936100" w:rsidRPr="00DF3BDC" w:rsidRDefault="00A14F42" w:rsidP="00F85396">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85396">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85396">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lastRenderedPageBreak/>
        <w:t>Asociaciones Accidentales conformadas por empresas nacionales.</w:t>
      </w:r>
    </w:p>
    <w:p w:rsidR="00A14F42" w:rsidRPr="00DF3BDC" w:rsidRDefault="00A14F42" w:rsidP="00F85396">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8539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8539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8539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8539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8539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8539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8539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85396">
      <w:pPr>
        <w:pStyle w:val="Sinespaciado4"/>
        <w:numPr>
          <w:ilvl w:val="0"/>
          <w:numId w:val="27"/>
        </w:numPr>
        <w:ind w:left="851"/>
        <w:jc w:val="both"/>
      </w:pPr>
      <w:r w:rsidRPr="006F470A">
        <w:t>Que tengan sentencia ejecutoriada, con impedimento para ejercer el comercio.</w:t>
      </w:r>
    </w:p>
    <w:p w:rsidR="006A773C" w:rsidRPr="006F470A" w:rsidRDefault="006A773C" w:rsidP="00F8539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8539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85396">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85396">
      <w:pPr>
        <w:pStyle w:val="Sinespaciado4"/>
        <w:numPr>
          <w:ilvl w:val="0"/>
          <w:numId w:val="27"/>
        </w:numPr>
        <w:ind w:left="851"/>
        <w:jc w:val="both"/>
      </w:pPr>
      <w:r w:rsidRPr="002932FE">
        <w:t>Que hubiesen declarado su disolución o quiebra.</w:t>
      </w:r>
    </w:p>
    <w:p w:rsidR="006A773C" w:rsidRPr="006F470A" w:rsidRDefault="006A773C" w:rsidP="00F8539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8539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8539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8539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8539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8539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8539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8539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8539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8539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8539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8539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8539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8539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8539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8539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8539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8539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8539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8539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8539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8539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8539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8539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8539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8539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8539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8539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8539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8539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8539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D956C4">
        <w:rPr>
          <w:rFonts w:asciiTheme="minorHAnsi" w:hAnsiTheme="minorHAnsi" w:cstheme="minorHAnsi"/>
          <w:b/>
          <w:sz w:val="22"/>
          <w:szCs w:val="22"/>
        </w:rPr>
        <w:t xml:space="preserve"> </w:t>
      </w:r>
      <w:r w:rsidR="00D956C4" w:rsidRPr="000B4C8C">
        <w:rPr>
          <w:rFonts w:asciiTheme="minorHAnsi" w:hAnsiTheme="minorHAnsi" w:cstheme="minorHAnsi"/>
          <w:b/>
          <w:bCs/>
          <w:i/>
          <w:iCs/>
          <w:color w:val="FF0000"/>
          <w:lang w:eastAsia="es-BO"/>
        </w:rPr>
        <w:t>“No corresponde”</w:t>
      </w:r>
    </w:p>
    <w:p w:rsidR="00FE7731" w:rsidRPr="00CC3C6C" w:rsidRDefault="00FE7731" w:rsidP="001C15EE">
      <w:pPr>
        <w:pStyle w:val="Prrafodelista"/>
        <w:ind w:left="426"/>
        <w:jc w:val="both"/>
        <w:rPr>
          <w:rFonts w:asciiTheme="minorHAnsi" w:hAnsiTheme="minorHAnsi" w:cstheme="minorHAnsi"/>
          <w:b/>
          <w:sz w:val="10"/>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956C4">
        <w:rPr>
          <w:rFonts w:asciiTheme="minorHAnsi" w:hAnsiTheme="minorHAnsi" w:cstheme="minorHAnsi"/>
          <w:b/>
          <w:sz w:val="22"/>
          <w:szCs w:val="22"/>
        </w:rPr>
        <w:t xml:space="preserve"> </w:t>
      </w:r>
      <w:r w:rsidR="00D956C4" w:rsidRPr="000B4C8C">
        <w:rPr>
          <w:rFonts w:asciiTheme="minorHAnsi" w:hAnsiTheme="minorHAnsi" w:cstheme="minorHAnsi"/>
          <w:b/>
          <w:bCs/>
          <w:i/>
          <w:iCs/>
          <w:color w:val="FF0000"/>
          <w:lang w:eastAsia="es-BO"/>
        </w:rPr>
        <w:t>“No corresponde”</w:t>
      </w:r>
    </w:p>
    <w:p w:rsidR="00900663" w:rsidRPr="00CC3C6C" w:rsidRDefault="00900663" w:rsidP="00B37050">
      <w:pPr>
        <w:jc w:val="both"/>
        <w:rPr>
          <w:rFonts w:asciiTheme="minorHAnsi" w:hAnsiTheme="minorHAnsi" w:cstheme="minorHAnsi"/>
          <w:sz w:val="14"/>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956C4">
        <w:rPr>
          <w:rFonts w:asciiTheme="minorHAnsi" w:hAnsiTheme="minorHAnsi" w:cstheme="minorHAnsi"/>
          <w:b/>
          <w:sz w:val="22"/>
          <w:szCs w:val="22"/>
        </w:rPr>
        <w:t xml:space="preserve"> </w:t>
      </w:r>
      <w:r w:rsidR="00D956C4"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b/>
          <w:bCs/>
          <w:i/>
          <w:iCs/>
          <w:color w:val="FF0000"/>
          <w:lang w:eastAsia="es-BO"/>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956C4">
        <w:rPr>
          <w:rFonts w:asciiTheme="minorHAnsi" w:hAnsiTheme="minorHAnsi" w:cstheme="minorHAnsi"/>
          <w:b/>
          <w:sz w:val="22"/>
          <w:szCs w:val="22"/>
        </w:rPr>
        <w:t xml:space="preserve"> </w:t>
      </w:r>
      <w:r w:rsidR="00D956C4"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8539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8539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8539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8539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8539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8539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8539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CC3C6C" w:rsidRDefault="00CC3C6C" w:rsidP="00897820">
      <w:pPr>
        <w:ind w:firstLine="426"/>
        <w:jc w:val="center"/>
        <w:rPr>
          <w:rFonts w:asciiTheme="minorHAnsi" w:hAnsiTheme="minorHAnsi" w:cstheme="minorHAnsi"/>
          <w:b/>
          <w:sz w:val="22"/>
          <w:szCs w:val="22"/>
        </w:rPr>
      </w:pPr>
    </w:p>
    <w:p w:rsidR="00CC3C6C" w:rsidRDefault="00CC3C6C" w:rsidP="00897820">
      <w:pPr>
        <w:ind w:firstLine="426"/>
        <w:jc w:val="center"/>
        <w:rPr>
          <w:rFonts w:asciiTheme="minorHAnsi" w:hAnsiTheme="minorHAnsi" w:cstheme="minorHAnsi"/>
          <w:b/>
          <w:sz w:val="22"/>
          <w:szCs w:val="22"/>
        </w:rPr>
      </w:pPr>
    </w:p>
    <w:p w:rsidR="00CC3C6C" w:rsidRDefault="00CC3C6C" w:rsidP="00897820">
      <w:pPr>
        <w:ind w:firstLine="426"/>
        <w:jc w:val="center"/>
        <w:rPr>
          <w:rFonts w:asciiTheme="minorHAnsi" w:hAnsiTheme="minorHAnsi" w:cstheme="minorHAnsi"/>
          <w:b/>
          <w:sz w:val="22"/>
          <w:szCs w:val="22"/>
        </w:rPr>
      </w:pPr>
    </w:p>
    <w:p w:rsidR="00CC3C6C" w:rsidRDefault="00CC3C6C" w:rsidP="00897820">
      <w:pPr>
        <w:ind w:firstLine="426"/>
        <w:jc w:val="center"/>
        <w:rPr>
          <w:rFonts w:asciiTheme="minorHAnsi" w:hAnsiTheme="minorHAnsi" w:cstheme="minorHAnsi"/>
          <w:b/>
          <w:sz w:val="22"/>
          <w:szCs w:val="22"/>
        </w:rPr>
      </w:pPr>
    </w:p>
    <w:p w:rsidR="00CC3C6C" w:rsidRDefault="00CC3C6C" w:rsidP="00897820">
      <w:pPr>
        <w:ind w:firstLine="426"/>
        <w:jc w:val="center"/>
        <w:rPr>
          <w:rFonts w:asciiTheme="minorHAnsi" w:hAnsiTheme="minorHAnsi" w:cstheme="minorHAnsi"/>
          <w:b/>
          <w:sz w:val="22"/>
          <w:szCs w:val="22"/>
        </w:rPr>
      </w:pPr>
    </w:p>
    <w:p w:rsidR="00CC3C6C" w:rsidRDefault="00CC3C6C"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CC3C6C" w:rsidRDefault="00886C42" w:rsidP="00886C42">
      <w:pPr>
        <w:pStyle w:val="Prrafodelista"/>
        <w:ind w:left="1134"/>
        <w:jc w:val="both"/>
        <w:rPr>
          <w:rFonts w:asciiTheme="minorHAnsi" w:hAnsiTheme="minorHAnsi" w:cstheme="minorHAnsi"/>
          <w:sz w:val="10"/>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CC3C6C" w:rsidRDefault="00886C42" w:rsidP="00886C42">
      <w:pPr>
        <w:pStyle w:val="Prrafodelista"/>
        <w:ind w:left="993"/>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CC3C6C" w:rsidRDefault="00886C42" w:rsidP="00002784">
      <w:pPr>
        <w:pStyle w:val="Prrafodelista"/>
        <w:rPr>
          <w:rFonts w:asciiTheme="minorHAnsi" w:hAnsiTheme="minorHAnsi" w:cstheme="minorHAnsi"/>
          <w:bCs/>
          <w:color w:val="000000"/>
          <w:kern w:val="28"/>
          <w:sz w:val="1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CC3C6C" w:rsidRDefault="00900663" w:rsidP="00B37050">
      <w:pPr>
        <w:jc w:val="both"/>
        <w:rPr>
          <w:rFonts w:asciiTheme="minorHAnsi" w:hAnsiTheme="minorHAnsi" w:cstheme="minorHAnsi"/>
          <w:b/>
          <w:sz w:val="10"/>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CC3C6C" w:rsidRDefault="005B2E8A"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CC3C6C"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C3C6C" w:rsidRDefault="00EC0152" w:rsidP="005C6D4D">
      <w:pPr>
        <w:ind w:left="426"/>
        <w:jc w:val="both"/>
        <w:rPr>
          <w:rFonts w:asciiTheme="minorHAnsi" w:hAnsiTheme="minorHAnsi" w:cstheme="minorHAnsi"/>
          <w:sz w:val="10"/>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CC3C6C"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CC3C6C"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CC3C6C"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CC3C6C" w:rsidRDefault="00021957" w:rsidP="009202DF">
      <w:pPr>
        <w:rPr>
          <w:rFonts w:asciiTheme="minorHAnsi" w:hAnsiTheme="minorHAnsi" w:cstheme="minorHAnsi"/>
          <w:b/>
          <w:sz w:val="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CC3C6C"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CC3C6C" w:rsidRDefault="00F17C85" w:rsidP="00B37050">
      <w:pPr>
        <w:ind w:left="567"/>
        <w:jc w:val="both"/>
        <w:rPr>
          <w:rFonts w:asciiTheme="minorHAnsi" w:hAnsiTheme="minorHAnsi" w:cstheme="minorHAnsi"/>
          <w:sz w:val="1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CC3C6C" w:rsidRDefault="00900663" w:rsidP="00B37050">
      <w:pPr>
        <w:jc w:val="both"/>
        <w:rPr>
          <w:rFonts w:asciiTheme="minorHAnsi" w:hAnsiTheme="minorHAnsi" w:cstheme="minorHAnsi"/>
          <w:color w:val="000000"/>
          <w:sz w:val="1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CC3C6C" w:rsidRDefault="006E23E4" w:rsidP="006E23E4">
      <w:pPr>
        <w:ind w:left="426"/>
        <w:jc w:val="both"/>
        <w:rPr>
          <w:rFonts w:asciiTheme="minorHAnsi" w:hAnsiTheme="minorHAnsi" w:cstheme="minorHAnsi"/>
          <w:sz w:val="1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CC3C6C" w:rsidRDefault="006E23E4" w:rsidP="006E23E4">
      <w:pPr>
        <w:pStyle w:val="Prrafodelista"/>
        <w:ind w:left="360"/>
        <w:jc w:val="both"/>
        <w:rPr>
          <w:rFonts w:asciiTheme="minorHAnsi" w:hAnsiTheme="minorHAnsi" w:cstheme="minorHAnsi"/>
          <w:sz w:val="12"/>
          <w:szCs w:val="22"/>
          <w:u w:val="single"/>
        </w:rPr>
      </w:pPr>
    </w:p>
    <w:p w:rsidR="006E23E4" w:rsidRPr="00752A46" w:rsidRDefault="006E23E4" w:rsidP="00F8539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CC3C6C" w:rsidRDefault="006E23E4" w:rsidP="006E23E4">
      <w:pPr>
        <w:pStyle w:val="Prrafodelista"/>
        <w:ind w:left="993"/>
        <w:jc w:val="both"/>
        <w:rPr>
          <w:rFonts w:asciiTheme="minorHAnsi" w:hAnsiTheme="minorHAnsi" w:cstheme="minorHAnsi"/>
          <w:sz w:val="12"/>
          <w:szCs w:val="22"/>
        </w:rPr>
      </w:pPr>
    </w:p>
    <w:p w:rsidR="00C3344E" w:rsidRDefault="00C3344E" w:rsidP="00F8539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C3C6C" w:rsidRDefault="00C3344E" w:rsidP="00C3344E">
      <w:pPr>
        <w:pStyle w:val="Prrafodelista"/>
        <w:ind w:left="993"/>
        <w:jc w:val="both"/>
        <w:rPr>
          <w:rFonts w:asciiTheme="minorHAnsi" w:hAnsiTheme="minorHAnsi" w:cstheme="minorHAnsi"/>
          <w:sz w:val="1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CC3C6C" w:rsidRDefault="00900663" w:rsidP="00B37050">
      <w:pPr>
        <w:rPr>
          <w:rFonts w:asciiTheme="minorHAnsi" w:hAnsiTheme="minorHAnsi" w:cstheme="minorHAnsi"/>
          <w:b/>
          <w:sz w:val="10"/>
          <w:szCs w:val="22"/>
        </w:rPr>
      </w:pPr>
    </w:p>
    <w:p w:rsidR="00883D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D956C4" w:rsidRPr="00CC3C6C" w:rsidRDefault="00D956C4" w:rsidP="003A1C43">
      <w:pPr>
        <w:ind w:left="426"/>
        <w:jc w:val="both"/>
        <w:rPr>
          <w:rFonts w:asciiTheme="minorHAnsi" w:hAnsiTheme="minorHAnsi" w:cstheme="minorHAnsi"/>
          <w:sz w:val="14"/>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CC3C6C"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8539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8539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8539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8539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8539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8539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8539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8539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8539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8539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85396">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85396">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8539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D956C4"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ropuesta Económica</w:t>
      </w:r>
      <w:r w:rsidR="00D956C4">
        <w:rPr>
          <w:rFonts w:asciiTheme="minorHAnsi" w:hAnsiTheme="minorHAnsi" w:cstheme="minorHAnsi"/>
          <w:sz w:val="22"/>
          <w:szCs w:val="22"/>
        </w:rPr>
        <w:t xml:space="preserve"> (LOTE 1)</w:t>
      </w:r>
    </w:p>
    <w:p w:rsidR="00D956C4" w:rsidRDefault="00D956C4"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Propuesta Económica</w:t>
      </w:r>
      <w:r>
        <w:rPr>
          <w:rFonts w:asciiTheme="minorHAnsi" w:hAnsiTheme="minorHAnsi" w:cstheme="minorHAnsi"/>
          <w:sz w:val="22"/>
          <w:szCs w:val="22"/>
        </w:rPr>
        <w:t xml:space="preserve"> (LOTE 2)</w:t>
      </w:r>
    </w:p>
    <w:p w:rsidR="00D956C4" w:rsidRDefault="00D956C4"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Propuesta Económica</w:t>
      </w:r>
      <w:r>
        <w:rPr>
          <w:rFonts w:asciiTheme="minorHAnsi" w:hAnsiTheme="minorHAnsi" w:cstheme="minorHAnsi"/>
          <w:sz w:val="22"/>
          <w:szCs w:val="22"/>
        </w:rPr>
        <w:t xml:space="preserve"> (LOTE 3)</w:t>
      </w:r>
    </w:p>
    <w:p w:rsidR="002E1881" w:rsidRPr="006F470A" w:rsidRDefault="00D956C4"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Propuesta Económica</w:t>
      </w:r>
      <w:r w:rsidR="004478F9" w:rsidRPr="006F470A">
        <w:rPr>
          <w:rFonts w:asciiTheme="minorHAnsi" w:hAnsiTheme="minorHAnsi" w:cstheme="minorHAnsi"/>
          <w:sz w:val="22"/>
          <w:szCs w:val="22"/>
        </w:rPr>
        <w:t xml:space="preserve"> </w:t>
      </w:r>
      <w:r>
        <w:rPr>
          <w:rFonts w:asciiTheme="minorHAnsi" w:hAnsiTheme="minorHAnsi" w:cstheme="minorHAnsi"/>
          <w:sz w:val="22"/>
          <w:szCs w:val="22"/>
        </w:rPr>
        <w:t>(LOTE 4)</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8539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D956C4">
        <w:rPr>
          <w:rFonts w:asciiTheme="minorHAnsi" w:hAnsiTheme="minorHAnsi" w:cstheme="minorHAnsi"/>
          <w:sz w:val="22"/>
          <w:szCs w:val="22"/>
          <w:lang w:val="es-BO"/>
        </w:rPr>
        <w:t xml:space="preserve"> (LOTE 1)</w:t>
      </w:r>
    </w:p>
    <w:p w:rsidR="00D956C4" w:rsidRDefault="00D956C4"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2)</w:t>
      </w:r>
    </w:p>
    <w:p w:rsidR="00D956C4" w:rsidRDefault="00D956C4"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3)</w:t>
      </w:r>
    </w:p>
    <w:p w:rsidR="00D956C4" w:rsidRPr="006F470A" w:rsidRDefault="00D956C4"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4)</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CC3C6C">
        <w:trPr>
          <w:trHeight w:val="331"/>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CC3C6C">
        <w:trPr>
          <w:trHeight w:val="32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C3C6C">
        <w:trPr>
          <w:trHeight w:val="315"/>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C3C6C">
        <w:trPr>
          <w:trHeight w:val="338"/>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8539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8539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8539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8539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85396">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85396">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85396">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8539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8539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8539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F8539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8539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F8539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8539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85396">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8539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8539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8539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F8539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8539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8539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8539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8539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8539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8539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8539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8539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CC3C6C" w:rsidRDefault="00CC3C6C"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lastRenderedPageBreak/>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Bolivianos</w:t>
      </w:r>
    </w:p>
    <w:p w:rsidR="00BF37B8" w:rsidRDefault="00BF37B8" w:rsidP="001C043B">
      <w:pPr>
        <w:jc w:val="center"/>
        <w:rPr>
          <w:rFonts w:ascii="Segoe UI" w:hAnsi="Segoe UI" w:cs="Segoe UI"/>
          <w:b/>
          <w:bCs/>
          <w:color w:val="FF0000"/>
        </w:rPr>
      </w:pPr>
    </w:p>
    <w:p w:rsidR="00BF37B8" w:rsidRDefault="00BF37B8" w:rsidP="001C043B">
      <w:pPr>
        <w:jc w:val="center"/>
        <w:rPr>
          <w:lang w:val="es-BO" w:eastAsia="es-BO"/>
        </w:rPr>
      </w:pPr>
      <w:r w:rsidRPr="00A21237">
        <w:rPr>
          <w:rFonts w:ascii="Calibri" w:hAnsi="Calibri" w:cs="Calibri"/>
          <w:b/>
          <w:bCs/>
          <w:color w:val="000000"/>
          <w:sz w:val="22"/>
          <w:szCs w:val="18"/>
          <w:lang w:eastAsia="es-BO"/>
        </w:rPr>
        <w:t>LOTE 1</w:t>
      </w:r>
      <w:r w:rsidR="00173F6B">
        <w:rPr>
          <w:rFonts w:ascii="Calibri" w:hAnsi="Calibri" w:cs="Calibri"/>
          <w:b/>
          <w:bCs/>
          <w:color w:val="000000"/>
          <w:sz w:val="22"/>
          <w:szCs w:val="18"/>
          <w:lang w:eastAsia="es-BO"/>
        </w:rPr>
        <w:t>-</w:t>
      </w:r>
      <w:r w:rsidRPr="00A21237">
        <w:rPr>
          <w:rFonts w:ascii="Calibri" w:hAnsi="Calibri" w:cs="Calibri"/>
          <w:b/>
          <w:bCs/>
          <w:color w:val="000000"/>
          <w:sz w:val="22"/>
          <w:szCs w:val="18"/>
          <w:lang w:eastAsia="es-BO"/>
        </w:rPr>
        <w:t xml:space="preserve"> REPUESTOS PARA </w:t>
      </w:r>
      <w:r>
        <w:rPr>
          <w:rFonts w:ascii="Calibri" w:hAnsi="Calibri" w:cs="Calibri"/>
          <w:b/>
          <w:bCs/>
          <w:color w:val="000000"/>
          <w:sz w:val="22"/>
          <w:szCs w:val="18"/>
          <w:lang w:eastAsia="es-BO"/>
        </w:rPr>
        <w:t>DISPENSER WAYNE</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BF37B8" w:rsidTr="00BF37B8">
        <w:trPr>
          <w:trHeight w:val="20"/>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BF37B8" w:rsidRDefault="00BF37B8"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F37B8" w:rsidRDefault="000221D3"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Detalle</w:t>
            </w:r>
            <w:r w:rsidR="001610B8" w:rsidRPr="00BF37B8">
              <w:rPr>
                <w:rFonts w:asciiTheme="minorHAnsi" w:hAnsiTheme="minorHAnsi" w:cstheme="minorHAnsi"/>
                <w:b/>
                <w:sz w:val="18"/>
                <w:szCs w:val="18"/>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F37B8" w:rsidRDefault="00FA78A9"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F37B8" w:rsidRDefault="00FA78A9"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F37B8" w:rsidRDefault="00FA78A9"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BF37B8" w:rsidRDefault="00FA78A9"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Precio Total (Numeral)</w:t>
            </w:r>
          </w:p>
        </w:tc>
      </w:tr>
      <w:tr w:rsidR="00BF37B8" w:rsidRPr="00BF37B8" w:rsidTr="00BF37B8">
        <w:trPr>
          <w:trHeight w:val="2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Medidor completo Dúplex-IEC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Conjunto porta pistola completo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 xml:space="preserve">Conector válvula BREAK-AWAY ¾”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Válvula BREAK-AWAY de ¾”  estándar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Pulsador inteligente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Filtro línea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Manguera de combustible ¾” de 5 Mtrs.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Pistola de combustible de ¾” de color  azul para Diesel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Pistolas de combustibles de ¾” de color rojo para Gasolina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Codo giratorio de ¾ de combustible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Válvula de retención y alivio CHECK con malla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 xml:space="preserve">Válvula solenoide proporcional completo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Fuente de poder APS65ID-S240025 de MAX 60W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Tarjeta computadora IGEM - 3/G2000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Teclado  DRESSER (pre determinador)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DISPLAY para Dispenser 3G3387 (pantalla)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Filtro lavable para Dispenser de 1 ½”</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ISB barrera intrínsecamente segura IEC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 xml:space="preserve">Filtro y porta filtro de línea para 1 ½”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 xml:space="preserve">Bomba sumergible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Oring conexiones “DOBLE BUMP”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F37B8" w:rsidRPr="00BF37B8" w:rsidRDefault="00BF37B8" w:rsidP="00BF37B8">
            <w:pPr>
              <w:jc w:val="right"/>
              <w:rPr>
                <w:rFonts w:asciiTheme="minorHAnsi" w:hAnsiTheme="minorHAnsi" w:cstheme="minorHAnsi"/>
                <w:sz w:val="18"/>
                <w:szCs w:val="18"/>
                <w:lang w:val="es-BO"/>
              </w:rPr>
            </w:pPr>
            <w:r w:rsidRPr="00BF37B8">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F37B8" w:rsidRPr="00BF37B8" w:rsidRDefault="00BF37B8" w:rsidP="00BF37B8">
            <w:pPr>
              <w:rPr>
                <w:rFonts w:asciiTheme="minorHAnsi" w:hAnsiTheme="minorHAnsi" w:cstheme="minorHAnsi"/>
                <w:sz w:val="18"/>
                <w:szCs w:val="18"/>
                <w:lang w:val="es-BO"/>
              </w:rPr>
            </w:pPr>
            <w:r w:rsidRPr="00BF37B8">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F37B8" w:rsidRPr="00BF37B8" w:rsidRDefault="00BF37B8" w:rsidP="00BF37B8">
            <w:pPr>
              <w:jc w:val="center"/>
              <w:rPr>
                <w:rFonts w:asciiTheme="minorHAnsi" w:hAnsiTheme="minorHAnsi" w:cstheme="minorHAnsi"/>
                <w:sz w:val="18"/>
                <w:szCs w:val="18"/>
                <w:lang w:val="es-BO"/>
              </w:rPr>
            </w:pPr>
          </w:p>
        </w:tc>
      </w:tr>
    </w:tbl>
    <w:p w:rsidR="00173F6B" w:rsidRDefault="00173F6B"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BF37B8" w:rsidRDefault="00BF37B8" w:rsidP="00FA78A9">
      <w:pPr>
        <w:rPr>
          <w:rFonts w:asciiTheme="minorHAnsi" w:hAnsiTheme="minorHAnsi" w:cstheme="minorHAnsi"/>
          <w:sz w:val="22"/>
          <w:szCs w:val="22"/>
          <w:lang w:val="es-MX"/>
        </w:rPr>
      </w:pPr>
    </w:p>
    <w:p w:rsidR="00BF37B8" w:rsidRDefault="00BF37B8" w:rsidP="00FA78A9">
      <w:pPr>
        <w:rPr>
          <w:rFonts w:asciiTheme="minorHAnsi" w:hAnsiTheme="minorHAnsi" w:cstheme="minorHAnsi"/>
          <w:sz w:val="22"/>
          <w:szCs w:val="22"/>
          <w:lang w:val="es-MX"/>
        </w:rPr>
      </w:pPr>
    </w:p>
    <w:p w:rsidR="00BF37B8" w:rsidRDefault="00BF37B8" w:rsidP="00FA78A9">
      <w:pPr>
        <w:rPr>
          <w:rFonts w:asciiTheme="minorHAnsi" w:hAnsiTheme="minorHAnsi" w:cstheme="minorHAnsi"/>
          <w:sz w:val="22"/>
          <w:szCs w:val="22"/>
          <w:lang w:val="es-MX"/>
        </w:rPr>
      </w:pPr>
    </w:p>
    <w:p w:rsidR="00BF37B8" w:rsidRDefault="00BF37B8" w:rsidP="00FA78A9">
      <w:pPr>
        <w:rPr>
          <w:rFonts w:asciiTheme="minorHAnsi" w:hAnsiTheme="minorHAnsi" w:cstheme="minorHAnsi"/>
          <w:sz w:val="22"/>
          <w:szCs w:val="22"/>
          <w:lang w:val="es-MX"/>
        </w:rPr>
      </w:pPr>
    </w:p>
    <w:p w:rsidR="00BF37B8" w:rsidRDefault="00BF37B8" w:rsidP="00FA78A9">
      <w:pPr>
        <w:rPr>
          <w:rFonts w:asciiTheme="minorHAnsi" w:hAnsiTheme="minorHAnsi" w:cstheme="minorHAnsi"/>
          <w:sz w:val="22"/>
          <w:szCs w:val="22"/>
          <w:lang w:val="es-MX"/>
        </w:rPr>
      </w:pPr>
    </w:p>
    <w:p w:rsidR="00BF37B8" w:rsidRDefault="00BF37B8" w:rsidP="00FA78A9">
      <w:pPr>
        <w:rPr>
          <w:rFonts w:asciiTheme="minorHAnsi" w:hAnsiTheme="minorHAnsi" w:cstheme="minorHAnsi"/>
          <w:sz w:val="22"/>
          <w:szCs w:val="22"/>
          <w:lang w:val="es-MX"/>
        </w:rPr>
      </w:pPr>
    </w:p>
    <w:p w:rsidR="00BF37B8" w:rsidRDefault="00BF37B8" w:rsidP="00FA78A9">
      <w:pPr>
        <w:rPr>
          <w:rFonts w:asciiTheme="minorHAnsi" w:hAnsiTheme="minorHAnsi" w:cstheme="minorHAnsi"/>
          <w:sz w:val="22"/>
          <w:szCs w:val="22"/>
          <w:lang w:val="es-MX"/>
        </w:rPr>
      </w:pPr>
    </w:p>
    <w:p w:rsidR="00BF37B8" w:rsidRPr="006F470A" w:rsidRDefault="00BF37B8"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BF37B8" w:rsidRPr="006F470A" w:rsidRDefault="00BF37B8" w:rsidP="00BF37B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BF37B8" w:rsidRPr="006F470A" w:rsidRDefault="00BF37B8" w:rsidP="00BF37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F37B8" w:rsidRDefault="00BF37B8" w:rsidP="00BF37B8">
      <w:pPr>
        <w:jc w:val="center"/>
        <w:rPr>
          <w:rFonts w:ascii="Segoe UI" w:hAnsi="Segoe UI" w:cs="Segoe UI"/>
          <w:b/>
          <w:bCs/>
          <w:color w:val="FF0000"/>
        </w:rPr>
      </w:pPr>
      <w:r>
        <w:rPr>
          <w:rFonts w:ascii="Segoe UI" w:hAnsi="Segoe UI" w:cs="Segoe UI"/>
          <w:b/>
          <w:bCs/>
          <w:color w:val="FF0000"/>
        </w:rPr>
        <w:t>Bolivianos</w:t>
      </w:r>
    </w:p>
    <w:p w:rsidR="00BF37B8" w:rsidRDefault="00BF37B8" w:rsidP="00BF37B8">
      <w:pPr>
        <w:jc w:val="center"/>
        <w:rPr>
          <w:lang w:val="es-BO" w:eastAsia="es-BO"/>
        </w:rPr>
      </w:pPr>
    </w:p>
    <w:p w:rsidR="00BF37B8" w:rsidRPr="006F470A" w:rsidRDefault="00BF37B8" w:rsidP="00BF37B8">
      <w:pPr>
        <w:jc w:val="center"/>
        <w:rPr>
          <w:rFonts w:asciiTheme="minorHAnsi" w:hAnsiTheme="minorHAnsi" w:cstheme="minorHAnsi"/>
          <w:b/>
          <w:sz w:val="22"/>
          <w:szCs w:val="22"/>
          <w:lang w:val="es-BO"/>
        </w:rPr>
      </w:pPr>
      <w:r>
        <w:rPr>
          <w:rFonts w:ascii="Calibri" w:hAnsi="Calibri" w:cs="Calibri"/>
          <w:b/>
          <w:bCs/>
          <w:color w:val="000000"/>
          <w:sz w:val="22"/>
          <w:szCs w:val="18"/>
          <w:lang w:eastAsia="es-BO"/>
        </w:rPr>
        <w:t>LOTE 2</w:t>
      </w:r>
      <w:r w:rsidR="00173F6B">
        <w:rPr>
          <w:rFonts w:ascii="Calibri" w:hAnsi="Calibri" w:cs="Calibri"/>
          <w:b/>
          <w:bCs/>
          <w:color w:val="000000"/>
          <w:sz w:val="22"/>
          <w:szCs w:val="18"/>
          <w:lang w:eastAsia="es-BO"/>
        </w:rPr>
        <w:t xml:space="preserve"> -</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ESTRATEMA</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F37B8" w:rsidRPr="00BF37B8" w:rsidTr="00BF37B8">
        <w:trPr>
          <w:trHeight w:val="20"/>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F37B8" w:rsidRPr="00BF37B8" w:rsidRDefault="00BF37B8"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BF37B8" w:rsidRDefault="00BF37B8"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BF37B8" w:rsidRDefault="00BF37B8"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BF37B8" w:rsidRDefault="00BF37B8"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BF37B8" w:rsidRDefault="00BF37B8"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F37B8" w:rsidRPr="00BF37B8" w:rsidRDefault="00BF37B8" w:rsidP="00BF37B8">
            <w:pPr>
              <w:jc w:val="center"/>
              <w:rPr>
                <w:rFonts w:asciiTheme="minorHAnsi" w:hAnsiTheme="minorHAnsi" w:cstheme="minorHAnsi"/>
                <w:b/>
                <w:sz w:val="18"/>
                <w:szCs w:val="18"/>
                <w:lang w:val="es-BO"/>
              </w:rPr>
            </w:pPr>
            <w:r w:rsidRPr="00BF37B8">
              <w:rPr>
                <w:rFonts w:asciiTheme="minorHAnsi" w:hAnsiTheme="minorHAnsi" w:cstheme="minorHAnsi"/>
                <w:b/>
                <w:sz w:val="18"/>
                <w:szCs w:val="18"/>
                <w:lang w:val="es-BO"/>
              </w:rPr>
              <w:t>Precio Total (Numeral)</w:t>
            </w:r>
          </w:p>
        </w:tc>
      </w:tr>
      <w:tr w:rsidR="00BF37B8" w:rsidRPr="00BF37B8" w:rsidTr="00BF37B8">
        <w:trPr>
          <w:trHeight w:val="2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Válvula solenoide proporcional</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BF37B8" w:rsidRPr="00BF37B8" w:rsidRDefault="00BF37B8" w:rsidP="00BF37B8">
            <w:pPr>
              <w:jc w:val="center"/>
              <w:rPr>
                <w:rFonts w:asciiTheme="minorHAnsi" w:hAnsiTheme="minorHAnsi" w:cstheme="minorHAnsi"/>
                <w:color w:val="000000"/>
                <w:sz w:val="18"/>
                <w:szCs w:val="18"/>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Fuente de alimentación</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BF37B8" w:rsidRDefault="00BF37B8" w:rsidP="00BF37B8">
            <w:pPr>
              <w:jc w:val="center"/>
              <w:rPr>
                <w:rFonts w:asciiTheme="minorHAnsi" w:hAnsiTheme="minorHAnsi" w:cstheme="minorHAns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Block de medición</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BF37B8" w:rsidRDefault="00BF37B8" w:rsidP="00BF37B8">
            <w:pPr>
              <w:jc w:val="center"/>
              <w:rPr>
                <w:rFonts w:asciiTheme="minorHAnsi" w:hAnsiTheme="minorHAnsi" w:cstheme="minorHAns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Porta filtro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BF37B8" w:rsidRDefault="00BF37B8" w:rsidP="00BF37B8">
            <w:pPr>
              <w:jc w:val="center"/>
              <w:rPr>
                <w:rFonts w:asciiTheme="minorHAnsi" w:hAnsiTheme="minorHAnsi" w:cstheme="minorHAns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DISPLAY</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BF37B8" w:rsidRDefault="00BF37B8" w:rsidP="00BF37B8">
            <w:pPr>
              <w:jc w:val="center"/>
              <w:rPr>
                <w:rFonts w:asciiTheme="minorHAnsi" w:hAnsiTheme="minorHAnsi" w:cstheme="minorHAns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 xml:space="preserve">Totalizador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BF37B8" w:rsidRDefault="00BF37B8" w:rsidP="00BF37B8">
            <w:pPr>
              <w:jc w:val="center"/>
              <w:rPr>
                <w:rFonts w:asciiTheme="minorHAnsi" w:hAnsiTheme="minorHAnsi" w:cstheme="minorHAns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BF37B8" w:rsidRDefault="00BF37B8" w:rsidP="00BF37B8">
            <w:pPr>
              <w:jc w:val="center"/>
              <w:rPr>
                <w:rFonts w:asciiTheme="minorHAnsi" w:hAnsiTheme="minorHAnsi" w:cstheme="minorHAnsi"/>
                <w:sz w:val="18"/>
                <w:szCs w:val="18"/>
                <w:lang w:val="es-BO"/>
              </w:rPr>
            </w:pPr>
            <w:r w:rsidRPr="00BF37B8">
              <w:rPr>
                <w:rFonts w:asciiTheme="minorHAnsi" w:hAnsiTheme="minorHAnsi" w:cstheme="minorHAnsi"/>
                <w:sz w:val="18"/>
                <w:szCs w:val="18"/>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rPr>
                <w:rFonts w:asciiTheme="minorHAnsi" w:hAnsiTheme="minorHAnsi" w:cstheme="minorHAnsi"/>
                <w:color w:val="000000"/>
                <w:sz w:val="18"/>
                <w:szCs w:val="18"/>
              </w:rPr>
            </w:pPr>
            <w:r w:rsidRPr="00BF37B8">
              <w:rPr>
                <w:rFonts w:asciiTheme="minorHAnsi" w:hAnsiTheme="minorHAnsi" w:cstheme="minorHAnsi"/>
                <w:color w:val="000000"/>
                <w:sz w:val="18"/>
                <w:szCs w:val="18"/>
              </w:rPr>
              <w:t>MICRO TECLADO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37B8" w:rsidRPr="00BF37B8" w:rsidRDefault="00BF37B8" w:rsidP="00BF37B8">
            <w:pPr>
              <w:jc w:val="center"/>
              <w:rPr>
                <w:rFonts w:asciiTheme="minorHAnsi" w:hAnsiTheme="minorHAnsi" w:cstheme="minorHAnsi"/>
                <w:color w:val="000000"/>
                <w:sz w:val="18"/>
                <w:szCs w:val="18"/>
              </w:rPr>
            </w:pPr>
            <w:r w:rsidRPr="00BF37B8">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BF37B8" w:rsidRDefault="00BF37B8" w:rsidP="00BF37B8">
            <w:pPr>
              <w:jc w:val="center"/>
              <w:rPr>
                <w:rFonts w:asciiTheme="minorHAnsi" w:hAnsiTheme="minorHAnsi" w:cstheme="minorHAns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F37B8" w:rsidRPr="00BF37B8" w:rsidRDefault="00BF37B8" w:rsidP="00BF37B8">
            <w:pPr>
              <w:jc w:val="right"/>
              <w:rPr>
                <w:rFonts w:asciiTheme="minorHAnsi" w:hAnsiTheme="minorHAnsi" w:cstheme="minorHAnsi"/>
                <w:sz w:val="18"/>
                <w:szCs w:val="18"/>
                <w:lang w:val="es-BO"/>
              </w:rPr>
            </w:pPr>
            <w:r w:rsidRPr="00BF37B8">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F37B8" w:rsidRPr="00BF37B8" w:rsidRDefault="00BF37B8" w:rsidP="00BF37B8">
            <w:pPr>
              <w:jc w:val="center"/>
              <w:rPr>
                <w:rFonts w:asciiTheme="minorHAnsi" w:hAnsiTheme="minorHAnsi" w:cstheme="minorHAnsi"/>
                <w:sz w:val="18"/>
                <w:szCs w:val="18"/>
                <w:lang w:val="es-BO"/>
              </w:rPr>
            </w:pPr>
          </w:p>
        </w:tc>
      </w:tr>
      <w:tr w:rsidR="00BF37B8" w:rsidRPr="00BF37B8" w:rsidTr="00BF37B8">
        <w:trPr>
          <w:trHeight w:val="2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F37B8" w:rsidRPr="00BF37B8" w:rsidRDefault="00BF37B8" w:rsidP="00BF37B8">
            <w:pPr>
              <w:rPr>
                <w:rFonts w:asciiTheme="minorHAnsi" w:hAnsiTheme="minorHAnsi" w:cstheme="minorHAnsi"/>
                <w:sz w:val="18"/>
                <w:szCs w:val="18"/>
                <w:lang w:val="es-BO"/>
              </w:rPr>
            </w:pPr>
            <w:r w:rsidRPr="00BF37B8">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F37B8" w:rsidRPr="00BF37B8" w:rsidRDefault="00BF37B8" w:rsidP="00BF37B8">
            <w:pPr>
              <w:jc w:val="center"/>
              <w:rPr>
                <w:rFonts w:asciiTheme="minorHAnsi" w:hAnsiTheme="minorHAnsi" w:cstheme="minorHAnsi"/>
                <w:sz w:val="18"/>
                <w:szCs w:val="18"/>
                <w:lang w:val="es-BO"/>
              </w:rPr>
            </w:pPr>
          </w:p>
        </w:tc>
      </w:tr>
    </w:tbl>
    <w:p w:rsidR="00173F6B" w:rsidRDefault="00173F6B" w:rsidP="00BF37B8">
      <w:pPr>
        <w:ind w:left="-851"/>
        <w:jc w:val="center"/>
        <w:rPr>
          <w:rFonts w:asciiTheme="minorHAnsi" w:hAnsiTheme="minorHAnsi" w:cstheme="minorHAnsi"/>
          <w:b/>
          <w:sz w:val="22"/>
          <w:szCs w:val="22"/>
        </w:rPr>
      </w:pPr>
    </w:p>
    <w:p w:rsidR="00BF37B8" w:rsidRPr="006F470A" w:rsidRDefault="00BF37B8" w:rsidP="00BF37B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Default="00E10B34" w:rsidP="00FA78A9">
      <w:pPr>
        <w:rPr>
          <w:rFonts w:asciiTheme="minorHAnsi" w:hAnsiTheme="minorHAnsi" w:cstheme="minorHAnsi"/>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Default="00BF37B8" w:rsidP="00BF37B8">
      <w:pPr>
        <w:jc w:val="center"/>
        <w:rPr>
          <w:rFonts w:asciiTheme="minorHAnsi" w:hAnsiTheme="minorHAnsi" w:cstheme="minorHAnsi"/>
          <w:b/>
          <w:sz w:val="22"/>
          <w:szCs w:val="22"/>
        </w:rPr>
      </w:pPr>
    </w:p>
    <w:p w:rsidR="00BF37B8" w:rsidRPr="006F470A" w:rsidRDefault="00BF37B8" w:rsidP="00BF37B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BF37B8" w:rsidRPr="006F470A" w:rsidRDefault="00BF37B8" w:rsidP="00BF37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F37B8" w:rsidRDefault="00BF37B8" w:rsidP="00BF37B8">
      <w:pPr>
        <w:jc w:val="center"/>
        <w:rPr>
          <w:rFonts w:ascii="Segoe UI" w:hAnsi="Segoe UI" w:cs="Segoe UI"/>
          <w:b/>
          <w:bCs/>
          <w:color w:val="FF0000"/>
        </w:rPr>
      </w:pPr>
      <w:r>
        <w:rPr>
          <w:rFonts w:ascii="Segoe UI" w:hAnsi="Segoe UI" w:cs="Segoe UI"/>
          <w:b/>
          <w:bCs/>
          <w:color w:val="FF0000"/>
        </w:rPr>
        <w:t>Bolivianos</w:t>
      </w:r>
    </w:p>
    <w:p w:rsidR="00BF37B8" w:rsidRDefault="00BF37B8" w:rsidP="00BF37B8">
      <w:pPr>
        <w:jc w:val="center"/>
        <w:rPr>
          <w:lang w:val="es-BO" w:eastAsia="es-BO"/>
        </w:rPr>
      </w:pPr>
    </w:p>
    <w:p w:rsidR="00BF37B8" w:rsidRPr="006F470A" w:rsidRDefault="00173F6B" w:rsidP="00BF37B8">
      <w:pPr>
        <w:jc w:val="center"/>
        <w:rPr>
          <w:rFonts w:asciiTheme="minorHAnsi" w:hAnsiTheme="minorHAnsi" w:cstheme="minorHAnsi"/>
          <w:b/>
          <w:sz w:val="22"/>
          <w:szCs w:val="22"/>
          <w:lang w:val="es-BO"/>
        </w:rPr>
      </w:pPr>
      <w:r>
        <w:rPr>
          <w:rFonts w:ascii="Calibri" w:hAnsi="Calibri" w:cs="Calibri"/>
          <w:b/>
          <w:bCs/>
          <w:color w:val="000000"/>
          <w:sz w:val="22"/>
          <w:szCs w:val="18"/>
          <w:lang w:eastAsia="es-BO"/>
        </w:rPr>
        <w:t xml:space="preserve">LOTE 3 - </w:t>
      </w:r>
      <w:r w:rsidR="00BF37B8" w:rsidRPr="006F16A9">
        <w:rPr>
          <w:rFonts w:ascii="Calibri" w:hAnsi="Calibri" w:cs="Calibri"/>
          <w:b/>
          <w:bCs/>
          <w:color w:val="000000"/>
          <w:sz w:val="22"/>
          <w:szCs w:val="18"/>
          <w:lang w:eastAsia="es-BO"/>
        </w:rPr>
        <w:t xml:space="preserve">REPUESTOS </w:t>
      </w:r>
      <w:r w:rsidR="00BF37B8">
        <w:rPr>
          <w:rFonts w:ascii="Calibri" w:hAnsi="Calibri" w:cs="Calibri"/>
          <w:b/>
          <w:bCs/>
          <w:color w:val="000000"/>
          <w:sz w:val="22"/>
          <w:szCs w:val="18"/>
          <w:lang w:eastAsia="es-BO"/>
        </w:rPr>
        <w:t>PARA DISPENSER GILBARCO</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F37B8" w:rsidRPr="00173F6B" w:rsidTr="00173F6B">
        <w:trPr>
          <w:trHeight w:val="20"/>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Precio Total (Numeral)</w:t>
            </w:r>
          </w:p>
        </w:tc>
      </w:tr>
      <w:tr w:rsidR="00BF37B8" w:rsidRPr="00173F6B" w:rsidTr="00173F6B">
        <w:trPr>
          <w:trHeight w:val="2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173F6B" w:rsidRDefault="00BF37B8" w:rsidP="00BF37B8">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 solenoide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r>
      <w:tr w:rsidR="00BF37B8"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173F6B" w:rsidRDefault="00BF37B8" w:rsidP="00BF37B8">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173F6B" w:rsidRDefault="00BF37B8" w:rsidP="00BF37B8">
            <w:pPr>
              <w:rPr>
                <w:rFonts w:asciiTheme="minorHAnsi" w:hAnsiTheme="minorHAnsi" w:cstheme="minorHAnsi"/>
                <w:color w:val="000000"/>
                <w:sz w:val="18"/>
                <w:szCs w:val="18"/>
              </w:rPr>
            </w:pPr>
            <w:r w:rsidRPr="00173F6B">
              <w:rPr>
                <w:rFonts w:asciiTheme="minorHAnsi" w:hAnsiTheme="minorHAnsi" w:cstheme="minorHAnsi"/>
                <w:color w:val="000000"/>
                <w:sz w:val="18"/>
                <w:szCs w:val="18"/>
              </w:rPr>
              <w:t>Fuente de alimentación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r>
      <w:tr w:rsidR="00BF37B8"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173F6B" w:rsidRDefault="00BF37B8" w:rsidP="00BF37B8">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rPr>
                <w:rFonts w:asciiTheme="minorHAnsi" w:hAnsiTheme="minorHAnsi" w:cstheme="minorHAnsi"/>
                <w:color w:val="000000"/>
                <w:sz w:val="18"/>
                <w:szCs w:val="18"/>
              </w:rPr>
            </w:pPr>
            <w:r w:rsidRPr="00173F6B">
              <w:rPr>
                <w:rFonts w:asciiTheme="minorHAnsi" w:hAnsiTheme="minorHAnsi" w:cstheme="minorHAnsi"/>
                <w:color w:val="000000"/>
                <w:sz w:val="18"/>
                <w:szCs w:val="18"/>
              </w:rPr>
              <w:t>Tarjeta principal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r>
      <w:tr w:rsidR="00BF37B8"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173F6B" w:rsidRDefault="00BF37B8" w:rsidP="00BF37B8">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173F6B" w:rsidRDefault="00BF37B8" w:rsidP="00BF37B8">
            <w:pPr>
              <w:rPr>
                <w:rFonts w:asciiTheme="minorHAnsi" w:hAnsiTheme="minorHAnsi" w:cstheme="minorHAnsi"/>
                <w:color w:val="000000"/>
                <w:sz w:val="18"/>
                <w:szCs w:val="18"/>
              </w:rPr>
            </w:pPr>
            <w:r w:rsidRPr="00173F6B">
              <w:rPr>
                <w:rFonts w:asciiTheme="minorHAnsi" w:hAnsiTheme="minorHAnsi" w:cstheme="minorHAnsi"/>
                <w:color w:val="000000"/>
                <w:sz w:val="18"/>
                <w:szCs w:val="18"/>
              </w:rPr>
              <w:t>Micro teclado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r>
      <w:tr w:rsidR="00BF37B8"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173F6B" w:rsidRDefault="00BF37B8" w:rsidP="00BF37B8">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rPr>
                <w:rFonts w:asciiTheme="minorHAnsi" w:hAnsiTheme="minorHAnsi" w:cstheme="minorHAnsi"/>
                <w:color w:val="000000"/>
                <w:sz w:val="18"/>
                <w:szCs w:val="18"/>
              </w:rPr>
            </w:pPr>
            <w:r w:rsidRPr="00173F6B">
              <w:rPr>
                <w:rFonts w:asciiTheme="minorHAnsi" w:hAnsiTheme="minorHAnsi" w:cstheme="minorHAnsi"/>
                <w:color w:val="000000"/>
                <w:sz w:val="18"/>
                <w:szCs w:val="18"/>
              </w:rPr>
              <w:t>DISPLAY completo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r>
      <w:tr w:rsidR="00BF37B8"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37B8" w:rsidRPr="00173F6B" w:rsidRDefault="00BF37B8" w:rsidP="00BF37B8">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F37B8" w:rsidRPr="00173F6B" w:rsidRDefault="00BF37B8" w:rsidP="00BF37B8">
            <w:pPr>
              <w:rPr>
                <w:rFonts w:asciiTheme="minorHAnsi" w:hAnsiTheme="minorHAnsi" w:cstheme="minorHAnsi"/>
                <w:color w:val="000000"/>
                <w:sz w:val="18"/>
                <w:szCs w:val="18"/>
              </w:rPr>
            </w:pPr>
            <w:r w:rsidRPr="00173F6B">
              <w:rPr>
                <w:rFonts w:asciiTheme="minorHAnsi" w:hAnsiTheme="minorHAnsi" w:cstheme="minorHAnsi"/>
                <w:color w:val="000000"/>
                <w:sz w:val="18"/>
                <w:szCs w:val="18"/>
              </w:rPr>
              <w:t>BLOCK de medición completo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37B8" w:rsidRPr="00173F6B" w:rsidRDefault="00BF37B8" w:rsidP="00BF37B8">
            <w:pPr>
              <w:jc w:val="center"/>
              <w:rPr>
                <w:rFonts w:asciiTheme="minorHAnsi" w:hAnsiTheme="minorHAnsi" w:cstheme="minorHAnsi"/>
                <w:sz w:val="18"/>
                <w:szCs w:val="18"/>
                <w:lang w:val="es-BO"/>
              </w:rPr>
            </w:pPr>
          </w:p>
        </w:tc>
      </w:tr>
      <w:tr w:rsidR="00BF37B8" w:rsidRPr="00173F6B" w:rsidTr="00173F6B">
        <w:trPr>
          <w:trHeight w:val="20"/>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F37B8" w:rsidRPr="00173F6B" w:rsidRDefault="00BF37B8" w:rsidP="00BF37B8">
            <w:pPr>
              <w:jc w:val="right"/>
              <w:rPr>
                <w:rFonts w:asciiTheme="minorHAnsi" w:hAnsiTheme="minorHAnsi" w:cstheme="minorHAnsi"/>
                <w:sz w:val="18"/>
                <w:szCs w:val="18"/>
                <w:lang w:val="es-BO"/>
              </w:rPr>
            </w:pPr>
            <w:r w:rsidRPr="00173F6B">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F37B8" w:rsidRPr="00173F6B" w:rsidRDefault="00BF37B8" w:rsidP="00BF37B8">
            <w:pPr>
              <w:jc w:val="center"/>
              <w:rPr>
                <w:rFonts w:asciiTheme="minorHAnsi" w:hAnsiTheme="minorHAnsi" w:cstheme="minorHAnsi"/>
                <w:sz w:val="18"/>
                <w:szCs w:val="18"/>
                <w:lang w:val="es-BO"/>
              </w:rPr>
            </w:pPr>
          </w:p>
        </w:tc>
      </w:tr>
      <w:tr w:rsidR="00BF37B8" w:rsidRPr="00173F6B" w:rsidTr="00173F6B">
        <w:trPr>
          <w:trHeight w:val="2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F37B8" w:rsidRPr="00173F6B" w:rsidRDefault="00BF37B8" w:rsidP="00BF37B8">
            <w:pPr>
              <w:rPr>
                <w:rFonts w:asciiTheme="minorHAnsi" w:hAnsiTheme="minorHAnsi" w:cstheme="minorHAnsi"/>
                <w:sz w:val="18"/>
                <w:szCs w:val="18"/>
                <w:lang w:val="es-BO"/>
              </w:rPr>
            </w:pPr>
            <w:r w:rsidRPr="00173F6B">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F37B8" w:rsidRPr="00173F6B" w:rsidRDefault="00BF37B8" w:rsidP="00BF37B8">
            <w:pPr>
              <w:jc w:val="center"/>
              <w:rPr>
                <w:rFonts w:asciiTheme="minorHAnsi" w:hAnsiTheme="minorHAnsi" w:cstheme="minorHAnsi"/>
                <w:sz w:val="18"/>
                <w:szCs w:val="18"/>
                <w:lang w:val="es-BO"/>
              </w:rPr>
            </w:pPr>
          </w:p>
        </w:tc>
      </w:tr>
    </w:tbl>
    <w:p w:rsidR="00173F6B" w:rsidRDefault="00173F6B" w:rsidP="00BF37B8">
      <w:pPr>
        <w:ind w:left="-851"/>
        <w:jc w:val="center"/>
        <w:rPr>
          <w:rFonts w:asciiTheme="minorHAnsi" w:hAnsiTheme="minorHAnsi" w:cstheme="minorHAnsi"/>
          <w:b/>
          <w:sz w:val="22"/>
          <w:szCs w:val="22"/>
        </w:rPr>
      </w:pPr>
    </w:p>
    <w:p w:rsidR="00BF37B8" w:rsidRPr="006F470A" w:rsidRDefault="00BF37B8" w:rsidP="00BF37B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F37B8" w:rsidRDefault="00BF37B8" w:rsidP="00FA78A9">
      <w:pPr>
        <w:rPr>
          <w:rFonts w:asciiTheme="minorHAnsi" w:hAnsiTheme="minorHAnsi" w:cstheme="minorHAnsi"/>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173F6B" w:rsidRDefault="00173F6B" w:rsidP="00BF37B8">
      <w:pPr>
        <w:jc w:val="center"/>
        <w:rPr>
          <w:rFonts w:asciiTheme="minorHAnsi" w:hAnsiTheme="minorHAnsi" w:cstheme="minorHAnsi"/>
          <w:b/>
          <w:sz w:val="22"/>
          <w:szCs w:val="22"/>
        </w:rPr>
      </w:pPr>
    </w:p>
    <w:p w:rsidR="00BF37B8" w:rsidRPr="006F470A" w:rsidRDefault="00BF37B8" w:rsidP="00BF37B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BF37B8" w:rsidRPr="006F470A" w:rsidRDefault="00BF37B8" w:rsidP="00BF37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F37B8" w:rsidRDefault="00BF37B8" w:rsidP="00BF37B8">
      <w:pPr>
        <w:jc w:val="center"/>
        <w:rPr>
          <w:rFonts w:ascii="Segoe UI" w:hAnsi="Segoe UI" w:cs="Segoe UI"/>
          <w:b/>
          <w:bCs/>
          <w:color w:val="FF0000"/>
        </w:rPr>
      </w:pPr>
      <w:r>
        <w:rPr>
          <w:rFonts w:ascii="Segoe UI" w:hAnsi="Segoe UI" w:cs="Segoe UI"/>
          <w:b/>
          <w:bCs/>
          <w:color w:val="FF0000"/>
        </w:rPr>
        <w:t>Bolivianos</w:t>
      </w:r>
    </w:p>
    <w:p w:rsidR="00BF37B8" w:rsidRDefault="00BF37B8" w:rsidP="00BF37B8">
      <w:pPr>
        <w:jc w:val="center"/>
        <w:rPr>
          <w:lang w:val="es-BO" w:eastAsia="es-BO"/>
        </w:rPr>
      </w:pPr>
    </w:p>
    <w:p w:rsidR="00BF37B8" w:rsidRPr="006F470A" w:rsidRDefault="00173F6B" w:rsidP="00BF37B8">
      <w:pPr>
        <w:jc w:val="center"/>
        <w:rPr>
          <w:rFonts w:asciiTheme="minorHAnsi" w:hAnsiTheme="minorHAnsi" w:cstheme="minorHAnsi"/>
          <w:b/>
          <w:sz w:val="22"/>
          <w:szCs w:val="22"/>
          <w:lang w:val="es-BO"/>
        </w:rPr>
      </w:pPr>
      <w:r>
        <w:rPr>
          <w:rFonts w:ascii="Calibri" w:hAnsi="Calibri" w:cs="Calibri"/>
          <w:b/>
          <w:bCs/>
          <w:color w:val="000000"/>
          <w:sz w:val="22"/>
          <w:szCs w:val="18"/>
          <w:lang w:eastAsia="es-BO"/>
        </w:rPr>
        <w:t>LOTE 4 -</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GNV</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276"/>
        <w:gridCol w:w="1236"/>
        <w:gridCol w:w="1701"/>
        <w:gridCol w:w="1553"/>
      </w:tblGrid>
      <w:tr w:rsidR="00BF37B8" w:rsidRPr="00173F6B" w:rsidTr="00173F6B">
        <w:trPr>
          <w:trHeight w:val="20"/>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F37B8" w:rsidRPr="00173F6B" w:rsidRDefault="00173F6B"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N°</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 xml:space="preserve">Detalle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Unidad</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F37B8" w:rsidRPr="00173F6B" w:rsidRDefault="00BF37B8" w:rsidP="00BF37B8">
            <w:pPr>
              <w:jc w:val="center"/>
              <w:rPr>
                <w:rFonts w:asciiTheme="minorHAnsi" w:hAnsiTheme="minorHAnsi" w:cstheme="minorHAnsi"/>
                <w:b/>
                <w:sz w:val="18"/>
                <w:szCs w:val="18"/>
                <w:lang w:val="es-BO"/>
              </w:rPr>
            </w:pPr>
            <w:r w:rsidRPr="00173F6B">
              <w:rPr>
                <w:rFonts w:asciiTheme="minorHAnsi" w:hAnsiTheme="minorHAnsi" w:cstheme="minorHAnsi"/>
                <w:b/>
                <w:sz w:val="18"/>
                <w:szCs w:val="18"/>
                <w:lang w:val="es-BO"/>
              </w:rPr>
              <w:t>Precio Total (Numeral)</w:t>
            </w:r>
          </w:p>
        </w:tc>
      </w:tr>
      <w:tr w:rsidR="00173F6B" w:rsidRPr="00173F6B" w:rsidTr="00173F6B">
        <w:trPr>
          <w:trHeight w:val="2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 xml:space="preserve">Kit de virolas, contra virolas y tuercas de 3/8”  </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12"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 xml:space="preserve">Kit de virolas, contra virolas y tuercas de ¼”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 xml:space="preserve">Picos de carga de GNV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Oring’s para pico de carga bolsa de 1000 unidades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BOLSAS</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Válvulas de tres vías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UT unión de tubos OD 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Sensor másico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Kit de reparo de válvula de tres vías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JUEGO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Kit de reparo de válvula BREAK AWAY</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JUEGO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10</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Kit de reparo de válvula de regulación M15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JUEGO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11</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 xml:space="preserve">Kit de reparo de válvula solenoide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JUEGO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 xml:space="preserve">CM codo macho OD 3/8” - NPT 3/8”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CM codo macho OD 1/4 - NPT 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Oring’s  16x3 para la válvula de regulación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lang w:val="en-US"/>
              </w:rPr>
            </w:pPr>
            <w:r w:rsidRPr="00173F6B">
              <w:rPr>
                <w:rFonts w:asciiTheme="minorHAnsi" w:hAnsiTheme="minorHAnsi" w:cstheme="minorHAnsi"/>
                <w:color w:val="000000"/>
                <w:sz w:val="18"/>
                <w:szCs w:val="18"/>
                <w:lang w:val="en-US"/>
              </w:rPr>
              <w:t>TRANSDUCTOR IS-20-S de 0------400 bar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n-US"/>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n-US"/>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Chicotillo de 20 cm de despacho de GNV</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Tubin de 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Tubin de 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19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UT unión de tubos OD 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20</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Oring’s  para válvula BREAKAWAY</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21</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Bomba mono pistón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Válvulas anti retorno para compresor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Filtro PH-20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 esférica 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Visor para monitoreo de goteo de aceite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Válvulas para cilindros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Silenciador para válvula de 3 vías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 xml:space="preserve">Tarjeta principal para Dispenser CORITEC 4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29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Soporte para tubo de 3/8” de 2 tubos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30</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Soporte para tubo de ¼” de 2 tubos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31</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Manguera larga 2750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MICROSWITCH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Microteclado aspro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 distribuidora de aceite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Termómetro de 2da etapa 0-200 °C</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Termómetro de 1da etapa 0-100 °C</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 BREACKWAY</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 de aguja de venteo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3F6B" w:rsidRPr="00173F6B" w:rsidRDefault="00173F6B" w:rsidP="00173F6B">
            <w:pPr>
              <w:jc w:val="center"/>
              <w:rPr>
                <w:rFonts w:asciiTheme="minorHAnsi" w:hAnsiTheme="minorHAnsi" w:cstheme="minorHAnsi"/>
                <w:sz w:val="18"/>
                <w:szCs w:val="18"/>
                <w:lang w:val="es-BO"/>
              </w:rPr>
            </w:pPr>
            <w:r w:rsidRPr="00173F6B">
              <w:rPr>
                <w:rFonts w:asciiTheme="minorHAnsi" w:hAnsiTheme="minorHAnsi" w:cstheme="minorHAnsi"/>
                <w:sz w:val="18"/>
                <w:szCs w:val="18"/>
                <w:lang w:val="es-BO"/>
              </w:rPr>
              <w:t>39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rPr>
                <w:rFonts w:asciiTheme="minorHAnsi" w:hAnsiTheme="minorHAnsi" w:cstheme="minorHAnsi"/>
                <w:color w:val="000000"/>
                <w:sz w:val="18"/>
                <w:szCs w:val="18"/>
              </w:rPr>
            </w:pPr>
            <w:r w:rsidRPr="00173F6B">
              <w:rPr>
                <w:rFonts w:asciiTheme="minorHAnsi" w:hAnsiTheme="minorHAnsi" w:cstheme="minorHAnsi"/>
                <w:color w:val="000000"/>
                <w:sz w:val="18"/>
                <w:szCs w:val="18"/>
              </w:rPr>
              <w:t>Válvula reguladora M-15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color w:val="000000"/>
                <w:sz w:val="18"/>
                <w:szCs w:val="18"/>
              </w:rPr>
            </w:pPr>
            <w:r w:rsidRPr="00173F6B">
              <w:rPr>
                <w:rFonts w:asciiTheme="minorHAnsi" w:hAnsiTheme="minorHAnsi" w:cstheme="minorHAnsi"/>
                <w:color w:val="000000"/>
                <w:sz w:val="18"/>
                <w:szCs w:val="18"/>
              </w:rPr>
              <w:t>PIEZA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73F6B" w:rsidRPr="00173F6B" w:rsidRDefault="00173F6B" w:rsidP="00173F6B">
            <w:pPr>
              <w:jc w:val="right"/>
              <w:rPr>
                <w:rFonts w:asciiTheme="minorHAnsi" w:hAnsiTheme="minorHAnsi" w:cstheme="minorHAnsi"/>
                <w:sz w:val="18"/>
                <w:szCs w:val="18"/>
                <w:lang w:val="es-BO"/>
              </w:rPr>
            </w:pPr>
            <w:r w:rsidRPr="00173F6B">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73F6B" w:rsidRPr="00173F6B" w:rsidRDefault="00173F6B" w:rsidP="00173F6B">
            <w:pPr>
              <w:jc w:val="center"/>
              <w:rPr>
                <w:rFonts w:asciiTheme="minorHAnsi" w:hAnsiTheme="minorHAnsi" w:cstheme="minorHAnsi"/>
                <w:sz w:val="18"/>
                <w:szCs w:val="18"/>
                <w:lang w:val="es-BO"/>
              </w:rPr>
            </w:pPr>
          </w:p>
        </w:tc>
      </w:tr>
      <w:tr w:rsidR="00173F6B" w:rsidRPr="00173F6B" w:rsidTr="00173F6B">
        <w:trPr>
          <w:trHeight w:val="2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73F6B" w:rsidRPr="00173F6B" w:rsidRDefault="00173F6B" w:rsidP="00173F6B">
            <w:pPr>
              <w:rPr>
                <w:rFonts w:asciiTheme="minorHAnsi" w:hAnsiTheme="minorHAnsi" w:cstheme="minorHAnsi"/>
                <w:sz w:val="18"/>
                <w:szCs w:val="18"/>
                <w:lang w:val="es-BO"/>
              </w:rPr>
            </w:pPr>
            <w:r w:rsidRPr="00173F6B">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73F6B" w:rsidRPr="00173F6B" w:rsidRDefault="00173F6B" w:rsidP="00173F6B">
            <w:pPr>
              <w:jc w:val="center"/>
              <w:rPr>
                <w:rFonts w:asciiTheme="minorHAnsi" w:hAnsiTheme="minorHAnsi" w:cstheme="minorHAnsi"/>
                <w:sz w:val="18"/>
                <w:szCs w:val="18"/>
                <w:lang w:val="es-BO"/>
              </w:rPr>
            </w:pPr>
          </w:p>
        </w:tc>
      </w:tr>
    </w:tbl>
    <w:p w:rsidR="00BF37B8" w:rsidRPr="006F470A" w:rsidRDefault="00BF37B8" w:rsidP="00BF37B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F37B8" w:rsidRPr="00BF37B8" w:rsidRDefault="00BF37B8"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201A09" w:rsidP="00173F6B">
      <w:pPr>
        <w:tabs>
          <w:tab w:val="left" w:pos="6225"/>
        </w:tabs>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r w:rsidRPr="006F470A">
        <w:rPr>
          <w:rFonts w:asciiTheme="minorHAnsi" w:hAnsiTheme="minorHAnsi" w:cstheme="minorHAnsi"/>
          <w:sz w:val="22"/>
          <w:szCs w:val="22"/>
          <w:lang w:val="es-MX"/>
        </w:rPr>
        <w:tab/>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173F6B" w:rsidRDefault="00173F6B" w:rsidP="0013510E">
      <w:pPr>
        <w:jc w:val="center"/>
        <w:rPr>
          <w:rFonts w:asciiTheme="minorHAnsi" w:hAnsiTheme="minorHAnsi" w:cstheme="minorHAnsi"/>
          <w:b/>
          <w:sz w:val="22"/>
          <w:szCs w:val="22"/>
          <w:lang w:val="es-BO"/>
        </w:rPr>
      </w:pPr>
    </w:p>
    <w:p w:rsidR="00173F6B" w:rsidRPr="006F470A" w:rsidRDefault="00173F6B" w:rsidP="0013510E">
      <w:pPr>
        <w:jc w:val="center"/>
        <w:rPr>
          <w:rFonts w:asciiTheme="minorHAnsi" w:hAnsiTheme="minorHAnsi" w:cstheme="minorHAnsi"/>
          <w:b/>
          <w:sz w:val="22"/>
          <w:szCs w:val="22"/>
          <w:lang w:val="es-BO"/>
        </w:rPr>
      </w:pPr>
      <w:r w:rsidRPr="00A21237">
        <w:rPr>
          <w:rFonts w:ascii="Calibri" w:hAnsi="Calibri" w:cs="Calibri"/>
          <w:b/>
          <w:bCs/>
          <w:color w:val="000000"/>
          <w:sz w:val="22"/>
          <w:szCs w:val="18"/>
          <w:lang w:eastAsia="es-BO"/>
        </w:rPr>
        <w:t>LOTE 1</w:t>
      </w:r>
      <w:r>
        <w:rPr>
          <w:rFonts w:ascii="Calibri" w:hAnsi="Calibri" w:cs="Calibri"/>
          <w:b/>
          <w:bCs/>
          <w:color w:val="000000"/>
          <w:sz w:val="22"/>
          <w:szCs w:val="18"/>
          <w:lang w:eastAsia="es-BO"/>
        </w:rPr>
        <w:t>-</w:t>
      </w:r>
      <w:r w:rsidRPr="00A21237">
        <w:rPr>
          <w:rFonts w:ascii="Calibri" w:hAnsi="Calibri" w:cs="Calibri"/>
          <w:b/>
          <w:bCs/>
          <w:color w:val="000000"/>
          <w:sz w:val="22"/>
          <w:szCs w:val="18"/>
          <w:lang w:eastAsia="es-BO"/>
        </w:rPr>
        <w:t xml:space="preserve"> REPUESTOS PARA </w:t>
      </w:r>
      <w:r>
        <w:rPr>
          <w:rFonts w:ascii="Calibri" w:hAnsi="Calibri" w:cs="Calibri"/>
          <w:b/>
          <w:bCs/>
          <w:color w:val="000000"/>
          <w:sz w:val="22"/>
          <w:szCs w:val="18"/>
          <w:lang w:eastAsia="es-BO"/>
        </w:rPr>
        <w:t>DISPENSER WAYNE</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6"/>
        <w:gridCol w:w="2256"/>
        <w:gridCol w:w="2096"/>
        <w:gridCol w:w="4704"/>
      </w:tblGrid>
      <w:tr w:rsidR="000221D3" w:rsidRPr="00AD1B1A" w:rsidTr="00173F6B">
        <w:trPr>
          <w:trHeight w:val="226"/>
          <w:tblHeader/>
          <w:jc w:val="center"/>
        </w:trPr>
        <w:tc>
          <w:tcPr>
            <w:tcW w:w="4758" w:type="dxa"/>
            <w:gridSpan w:val="3"/>
            <w:vMerge w:val="restart"/>
            <w:shd w:val="clear" w:color="auto" w:fill="D9D9D9" w:themeFill="background1" w:themeFillShade="D9"/>
            <w:vAlign w:val="center"/>
          </w:tcPr>
          <w:p w:rsidR="000221D3" w:rsidRPr="00AD1B1A" w:rsidRDefault="000221D3" w:rsidP="00F9669E">
            <w:pPr>
              <w:jc w:val="center"/>
              <w:rPr>
                <w:rFonts w:asciiTheme="minorHAnsi" w:hAnsiTheme="minorHAnsi" w:cstheme="minorHAnsi"/>
                <w:b/>
                <w:sz w:val="18"/>
                <w:szCs w:val="18"/>
              </w:rPr>
            </w:pPr>
            <w:r w:rsidRPr="00AD1B1A">
              <w:rPr>
                <w:rFonts w:asciiTheme="minorHAnsi" w:hAnsiTheme="minorHAnsi" w:cstheme="minorHAnsi"/>
                <w:b/>
                <w:sz w:val="18"/>
                <w:szCs w:val="18"/>
              </w:rPr>
              <w:t>CARACTERÍSTICAS TÉCNICAS REQUERIDAS POR YPFB</w:t>
            </w:r>
            <w:r w:rsidR="002603EB" w:rsidRPr="00AD1B1A">
              <w:rPr>
                <w:rFonts w:asciiTheme="minorHAnsi" w:hAnsiTheme="minorHAnsi" w:cstheme="minorHAnsi"/>
                <w:b/>
                <w:sz w:val="18"/>
                <w:szCs w:val="18"/>
              </w:rPr>
              <w:t xml:space="preserve"> </w:t>
            </w:r>
          </w:p>
        </w:tc>
        <w:tc>
          <w:tcPr>
            <w:tcW w:w="4704" w:type="dxa"/>
            <w:vMerge w:val="restart"/>
            <w:shd w:val="clear" w:color="auto" w:fill="D9D9D9" w:themeFill="background1" w:themeFillShade="D9"/>
            <w:vAlign w:val="center"/>
          </w:tcPr>
          <w:p w:rsidR="000221D3" w:rsidRPr="00AD1B1A" w:rsidRDefault="000221D3" w:rsidP="000221D3">
            <w:pPr>
              <w:jc w:val="center"/>
              <w:rPr>
                <w:rFonts w:asciiTheme="minorHAnsi" w:hAnsiTheme="minorHAnsi" w:cstheme="minorHAnsi"/>
                <w:b/>
                <w:sz w:val="18"/>
                <w:szCs w:val="18"/>
              </w:rPr>
            </w:pPr>
            <w:r w:rsidRPr="00AD1B1A">
              <w:rPr>
                <w:rFonts w:asciiTheme="minorHAnsi" w:hAnsiTheme="minorHAnsi" w:cstheme="minorHAnsi"/>
                <w:b/>
                <w:sz w:val="18"/>
                <w:szCs w:val="18"/>
              </w:rPr>
              <w:t xml:space="preserve"> CARACTERÍSTICAS TÉCNICAS </w:t>
            </w:r>
            <w:r w:rsidR="002603EB" w:rsidRPr="00AD1B1A">
              <w:rPr>
                <w:rFonts w:asciiTheme="minorHAnsi" w:hAnsiTheme="minorHAnsi" w:cstheme="minorHAnsi"/>
                <w:b/>
                <w:sz w:val="18"/>
                <w:szCs w:val="18"/>
              </w:rPr>
              <w:t xml:space="preserve">OFERTADAS </w:t>
            </w:r>
            <w:r w:rsidRPr="00AD1B1A">
              <w:rPr>
                <w:rFonts w:asciiTheme="minorHAnsi" w:hAnsiTheme="minorHAnsi" w:cstheme="minorHAnsi"/>
                <w:b/>
                <w:sz w:val="18"/>
                <w:szCs w:val="18"/>
              </w:rPr>
              <w:t xml:space="preserve">POR EL PROPONENTE </w:t>
            </w:r>
          </w:p>
          <w:p w:rsidR="000221D3" w:rsidRPr="00AD1B1A" w:rsidRDefault="002603EB">
            <w:pPr>
              <w:jc w:val="center"/>
              <w:rPr>
                <w:rFonts w:asciiTheme="minorHAnsi" w:hAnsiTheme="minorHAnsi" w:cstheme="minorHAnsi"/>
                <w:b/>
                <w:i/>
                <w:sz w:val="18"/>
                <w:szCs w:val="18"/>
              </w:rPr>
            </w:pPr>
            <w:r w:rsidRPr="00AD1B1A">
              <w:rPr>
                <w:rFonts w:asciiTheme="minorHAnsi" w:hAnsiTheme="minorHAnsi" w:cstheme="minorHAnsi"/>
                <w:b/>
                <w:i/>
                <w:sz w:val="18"/>
                <w:szCs w:val="18"/>
              </w:rPr>
              <w:t xml:space="preserve"> (Describir su propuesta en base a lo solicitado por </w:t>
            </w:r>
            <w:r w:rsidR="000221D3" w:rsidRPr="00AD1B1A">
              <w:rPr>
                <w:rFonts w:asciiTheme="minorHAnsi" w:hAnsiTheme="minorHAnsi" w:cstheme="minorHAnsi"/>
                <w:b/>
                <w:i/>
                <w:sz w:val="18"/>
                <w:szCs w:val="18"/>
              </w:rPr>
              <w:t>YPFB</w:t>
            </w:r>
            <w:r w:rsidRPr="00AD1B1A">
              <w:rPr>
                <w:rFonts w:asciiTheme="minorHAnsi" w:hAnsiTheme="minorHAnsi" w:cstheme="minorHAnsi"/>
                <w:b/>
                <w:i/>
                <w:sz w:val="18"/>
                <w:szCs w:val="18"/>
              </w:rPr>
              <w:t>)</w:t>
            </w:r>
          </w:p>
        </w:tc>
      </w:tr>
      <w:tr w:rsidR="000221D3" w:rsidRPr="00AD1B1A" w:rsidTr="00173F6B">
        <w:trPr>
          <w:cantSplit/>
          <w:trHeight w:val="681"/>
          <w:jc w:val="center"/>
        </w:trPr>
        <w:tc>
          <w:tcPr>
            <w:tcW w:w="4758" w:type="dxa"/>
            <w:gridSpan w:val="3"/>
            <w:vMerge/>
            <w:shd w:val="clear" w:color="auto" w:fill="D9D9D9" w:themeFill="background1" w:themeFillShade="D9"/>
            <w:vAlign w:val="center"/>
          </w:tcPr>
          <w:p w:rsidR="000221D3" w:rsidRPr="00AD1B1A" w:rsidRDefault="000221D3" w:rsidP="00126BEB">
            <w:pPr>
              <w:jc w:val="center"/>
              <w:rPr>
                <w:rFonts w:asciiTheme="minorHAnsi" w:hAnsiTheme="minorHAnsi" w:cstheme="minorHAnsi"/>
                <w:b/>
                <w:sz w:val="18"/>
                <w:szCs w:val="18"/>
              </w:rPr>
            </w:pPr>
          </w:p>
        </w:tc>
        <w:tc>
          <w:tcPr>
            <w:tcW w:w="4704" w:type="dxa"/>
            <w:vMerge/>
            <w:shd w:val="clear" w:color="auto" w:fill="D9D9D9" w:themeFill="background1" w:themeFillShade="D9"/>
            <w:vAlign w:val="center"/>
          </w:tcPr>
          <w:p w:rsidR="000221D3" w:rsidRPr="00AD1B1A" w:rsidRDefault="000221D3" w:rsidP="000221D3">
            <w:pPr>
              <w:jc w:val="center"/>
              <w:rPr>
                <w:rFonts w:asciiTheme="minorHAnsi" w:hAnsiTheme="minorHAnsi" w:cstheme="minorHAnsi"/>
                <w:b/>
                <w:sz w:val="18"/>
                <w:szCs w:val="18"/>
              </w:rPr>
            </w:pPr>
          </w:p>
        </w:tc>
      </w:tr>
      <w:tr w:rsidR="00173F6B" w:rsidRPr="00AD1B1A" w:rsidTr="00173F6B">
        <w:trPr>
          <w:trHeight w:val="207"/>
          <w:jc w:val="center"/>
        </w:trPr>
        <w:tc>
          <w:tcPr>
            <w:tcW w:w="4758" w:type="dxa"/>
            <w:gridSpan w:val="3"/>
            <w:vAlign w:val="center"/>
          </w:tcPr>
          <w:p w:rsidR="00173F6B" w:rsidRPr="00AD1B1A" w:rsidRDefault="00173F6B" w:rsidP="00173F6B">
            <w:pPr>
              <w:autoSpaceDE w:val="0"/>
              <w:autoSpaceDN w:val="0"/>
              <w:adjustRightInd w:val="0"/>
              <w:jc w:val="both"/>
              <w:rPr>
                <w:rFonts w:asciiTheme="minorHAnsi" w:hAnsiTheme="minorHAnsi" w:cstheme="minorHAnsi"/>
                <w:sz w:val="18"/>
                <w:szCs w:val="18"/>
              </w:rPr>
            </w:pPr>
            <w:r w:rsidRPr="00AD1B1A">
              <w:rPr>
                <w:rFonts w:asciiTheme="minorHAnsi" w:hAnsiTheme="minorHAnsi" w:cstheme="minorHAnsi"/>
                <w:sz w:val="18"/>
                <w:szCs w:val="18"/>
              </w:rPr>
              <w:t>Dichas características están referidas a las condiciones que debe cumplir el bien para satisfacer las necesidades de YPFB.</w:t>
            </w:r>
          </w:p>
        </w:tc>
        <w:tc>
          <w:tcPr>
            <w:tcW w:w="4704" w:type="dxa"/>
            <w:vAlign w:val="center"/>
          </w:tcPr>
          <w:p w:rsidR="00173F6B" w:rsidRPr="00AD1B1A" w:rsidRDefault="00173F6B" w:rsidP="00126BE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N°</w:t>
            </w:r>
          </w:p>
        </w:tc>
        <w:tc>
          <w:tcPr>
            <w:tcW w:w="2256" w:type="dxa"/>
            <w:shd w:val="clear" w:color="auto" w:fill="auto"/>
            <w:vAlign w:val="center"/>
          </w:tcPr>
          <w:p w:rsidR="00173F6B" w:rsidRPr="00AD1B1A" w:rsidRDefault="00173F6B" w:rsidP="00173F6B">
            <w:pPr>
              <w:jc w:val="center"/>
              <w:rPr>
                <w:rFonts w:asciiTheme="minorHAnsi" w:hAnsiTheme="minorHAnsi" w:cstheme="minorHAnsi"/>
                <w:b/>
                <w:color w:val="000000"/>
                <w:sz w:val="18"/>
                <w:szCs w:val="18"/>
              </w:rPr>
            </w:pPr>
            <w:r w:rsidRPr="00AD1B1A">
              <w:rPr>
                <w:rFonts w:asciiTheme="minorHAnsi" w:hAnsiTheme="minorHAnsi" w:cstheme="minorHAnsi"/>
                <w:b/>
                <w:color w:val="000000"/>
                <w:sz w:val="18"/>
                <w:szCs w:val="18"/>
              </w:rPr>
              <w:t>DESCRIPCIÓN</w:t>
            </w:r>
          </w:p>
        </w:tc>
        <w:tc>
          <w:tcPr>
            <w:tcW w:w="2096" w:type="dxa"/>
            <w:vAlign w:val="center"/>
          </w:tcPr>
          <w:p w:rsidR="00173F6B" w:rsidRPr="00AD1B1A" w:rsidRDefault="00173F6B" w:rsidP="00173F6B">
            <w:pPr>
              <w:rPr>
                <w:rFonts w:asciiTheme="minorHAnsi" w:hAnsiTheme="minorHAnsi" w:cstheme="minorHAnsi"/>
                <w:b/>
                <w:sz w:val="18"/>
                <w:szCs w:val="18"/>
              </w:rPr>
            </w:pPr>
            <w:r w:rsidRPr="00AD1B1A">
              <w:rPr>
                <w:rFonts w:asciiTheme="minorHAnsi" w:hAnsiTheme="minorHAnsi" w:cstheme="minorHAnsi"/>
                <w:b/>
                <w:sz w:val="18"/>
                <w:szCs w:val="18"/>
              </w:rPr>
              <w:t>IMAGEN DE REFERENCIA</w: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Medidor completo Dúplex-IE</w:t>
            </w:r>
          </w:p>
        </w:tc>
        <w:tc>
          <w:tcPr>
            <w:tcW w:w="2096" w:type="dxa"/>
            <w:vAlign w:val="center"/>
          </w:tcPr>
          <w:p w:rsidR="00173F6B" w:rsidRPr="00AD1B1A" w:rsidRDefault="00173F6B" w:rsidP="00173F6B">
            <w:pPr>
              <w:rPr>
                <w:rFonts w:asciiTheme="minorHAnsi" w:hAnsiTheme="minorHAnsi" w:cstheme="minorHAnsi"/>
                <w:b/>
                <w:sz w:val="18"/>
                <w:szCs w:val="18"/>
              </w:rPr>
            </w:pPr>
            <w:r w:rsidRPr="00AD1B1A">
              <w:rPr>
                <w:rFonts w:asciiTheme="minorHAnsi" w:hAnsiTheme="minorHAnsi" w:cstheme="minorHAnsi"/>
                <w:sz w:val="18"/>
                <w:szCs w:val="18"/>
              </w:rPr>
              <w:object w:dxaOrig="2145"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9.75pt" o:ole="">
                  <v:imagedata r:id="rId20" o:title=""/>
                </v:shape>
                <o:OLEObject Type="Embed" ProgID="PBrush" ShapeID="_x0000_i1025" DrawAspect="Content" ObjectID="_1597770127" r:id="rId21"/>
              </w:obje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2</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Conjunto porta pistola completo</w:t>
            </w:r>
          </w:p>
        </w:tc>
        <w:tc>
          <w:tcPr>
            <w:tcW w:w="2096" w:type="dxa"/>
            <w:vAlign w:val="center"/>
          </w:tcPr>
          <w:p w:rsidR="00173F6B" w:rsidRPr="00AD1B1A" w:rsidRDefault="00173F6B" w:rsidP="00173F6B">
            <w:pPr>
              <w:rPr>
                <w:rFonts w:asciiTheme="minorHAnsi" w:hAnsiTheme="minorHAnsi" w:cstheme="minorHAnsi"/>
                <w:b/>
                <w:sz w:val="18"/>
                <w:szCs w:val="18"/>
              </w:rPr>
            </w:pPr>
            <w:r w:rsidRPr="00AD1B1A">
              <w:rPr>
                <w:rFonts w:asciiTheme="minorHAnsi" w:hAnsiTheme="minorHAnsi" w:cstheme="minorHAnsi"/>
                <w:noProof/>
                <w:color w:val="000000"/>
                <w:sz w:val="18"/>
                <w:szCs w:val="18"/>
                <w:lang w:val="es-BO" w:eastAsia="es-BO"/>
              </w:rPr>
              <w:drawing>
                <wp:inline distT="0" distB="0" distL="0" distR="0">
                  <wp:extent cx="1152525" cy="571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2525" cy="571500"/>
                          </a:xfrm>
                          <a:prstGeom prst="rect">
                            <a:avLst/>
                          </a:prstGeom>
                          <a:noFill/>
                          <a:ln>
                            <a:noFill/>
                          </a:ln>
                        </pic:spPr>
                      </pic:pic>
                    </a:graphicData>
                  </a:graphic>
                </wp:inline>
              </w:drawing>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3</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Conector válvula BREAK-AWAY ¾” </w:t>
            </w:r>
          </w:p>
        </w:tc>
        <w:tc>
          <w:tcPr>
            <w:tcW w:w="2096" w:type="dxa"/>
            <w:vAlign w:val="center"/>
          </w:tcPr>
          <w:p w:rsidR="00173F6B" w:rsidRPr="00AD1B1A" w:rsidRDefault="00173F6B" w:rsidP="00173F6B">
            <w:pPr>
              <w:rPr>
                <w:rFonts w:asciiTheme="minorHAnsi" w:hAnsiTheme="minorHAnsi" w:cstheme="minorHAnsi"/>
                <w:b/>
                <w:sz w:val="18"/>
                <w:szCs w:val="18"/>
              </w:rPr>
            </w:pPr>
            <w:r w:rsidRPr="00AD1B1A">
              <w:rPr>
                <w:rFonts w:asciiTheme="minorHAnsi" w:hAnsiTheme="minorHAnsi" w:cstheme="minorHAnsi"/>
                <w:noProof/>
                <w:color w:val="000000"/>
                <w:sz w:val="18"/>
                <w:szCs w:val="18"/>
                <w:lang w:val="es-BO" w:eastAsia="es-BO"/>
              </w:rPr>
              <w:drawing>
                <wp:inline distT="0" distB="0" distL="0" distR="0">
                  <wp:extent cx="1285875" cy="4667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466725"/>
                          </a:xfrm>
                          <a:prstGeom prst="rect">
                            <a:avLst/>
                          </a:prstGeom>
                          <a:noFill/>
                          <a:ln>
                            <a:noFill/>
                          </a:ln>
                        </pic:spPr>
                      </pic:pic>
                    </a:graphicData>
                  </a:graphic>
                </wp:inline>
              </w:drawing>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4</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 BREAK-AWAY de ¾”  estándar</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68CF02E0">
                <v:shape id="_x0000_i1026" type="#_x0000_t75" style="width:64.5pt;height:50.25pt">
                  <v:imagedata r:id="rId24"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5</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Pulsador inteligente</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7CF8D396">
                <v:shape id="_x0000_i1027" type="#_x0000_t75" style="width:90.75pt;height:28.5pt">
                  <v:imagedata r:id="rId25"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6</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Filtro línea</w:t>
            </w:r>
          </w:p>
        </w:tc>
        <w:tc>
          <w:tcPr>
            <w:tcW w:w="2096" w:type="dxa"/>
            <w:shd w:val="clear" w:color="auto" w:fill="auto"/>
            <w:vAlign w:val="center"/>
          </w:tcPr>
          <w:p w:rsidR="00173F6B" w:rsidRPr="00AD1B1A" w:rsidRDefault="00173F6B" w:rsidP="00173F6B">
            <w:pPr>
              <w:jc w:val="center"/>
              <w:rPr>
                <w:rFonts w:asciiTheme="minorHAnsi" w:hAnsiTheme="minorHAnsi" w:cstheme="minorHAnsi"/>
                <w:color w:val="000000"/>
                <w:sz w:val="18"/>
                <w:szCs w:val="18"/>
              </w:rPr>
            </w:pPr>
            <w:r w:rsidRPr="00AD1B1A">
              <w:rPr>
                <w:rFonts w:asciiTheme="minorHAnsi" w:hAnsiTheme="minorHAnsi" w:cstheme="minorHAnsi"/>
                <w:sz w:val="18"/>
                <w:szCs w:val="18"/>
              </w:rPr>
              <w:object w:dxaOrig="1455" w:dyaOrig="990" w14:anchorId="7C17924D">
                <v:shape id="_x0000_i1028" type="#_x0000_t75" style="width:62.25pt;height:42pt" o:ole="">
                  <v:imagedata r:id="rId26" o:title=""/>
                </v:shape>
                <o:OLEObject Type="Embed" ProgID="PBrush" ShapeID="_x0000_i1028" DrawAspect="Content" ObjectID="_1597770128" r:id="rId27"/>
              </w:obje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7</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Manguera de combustible ¾” de 5 Mtrs.</w:t>
            </w:r>
          </w:p>
          <w:p w:rsidR="00173F6B" w:rsidRPr="00AD1B1A" w:rsidRDefault="00173F6B" w:rsidP="00173F6B">
            <w:pPr>
              <w:rPr>
                <w:rFonts w:asciiTheme="minorHAnsi" w:hAnsiTheme="minorHAnsi" w:cstheme="minorHAnsi"/>
                <w:color w:val="000000"/>
                <w:sz w:val="18"/>
                <w:szCs w:val="18"/>
              </w:rPr>
            </w:pPr>
          </w:p>
        </w:tc>
        <w:tc>
          <w:tcPr>
            <w:tcW w:w="2096" w:type="dxa"/>
            <w:shd w:val="clear" w:color="auto" w:fill="auto"/>
            <w:vAlign w:val="center"/>
          </w:tcPr>
          <w:p w:rsidR="00173F6B" w:rsidRPr="00AD1B1A" w:rsidRDefault="00173F6B" w:rsidP="00173F6B">
            <w:pPr>
              <w:jc w:val="center"/>
              <w:rPr>
                <w:rFonts w:asciiTheme="minorHAnsi" w:hAnsiTheme="minorHAnsi" w:cstheme="minorHAnsi"/>
                <w:color w:val="000000"/>
                <w:sz w:val="18"/>
                <w:szCs w:val="18"/>
              </w:rPr>
            </w:pPr>
            <w:r w:rsidRPr="00AD1B1A">
              <w:rPr>
                <w:rFonts w:asciiTheme="minorHAnsi" w:hAnsiTheme="minorHAnsi" w:cstheme="minorHAnsi"/>
                <w:sz w:val="18"/>
                <w:szCs w:val="18"/>
              </w:rPr>
              <w:object w:dxaOrig="2265" w:dyaOrig="1245" w14:anchorId="5932E633">
                <v:shape id="_x0000_i1029" type="#_x0000_t75" style="width:90.75pt;height:49.5pt" o:ole="">
                  <v:imagedata r:id="rId28" o:title=""/>
                </v:shape>
                <o:OLEObject Type="Embed" ProgID="PBrush" ShapeID="_x0000_i1029" DrawAspect="Content" ObjectID="_1597770129" r:id="rId29"/>
              </w:obje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8</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Pistola de combustible de ¾” de color  azul para Diesel</w:t>
            </w:r>
          </w:p>
          <w:p w:rsidR="00173F6B" w:rsidRPr="00AD1B1A" w:rsidRDefault="00173F6B" w:rsidP="00F85396">
            <w:pPr>
              <w:numPr>
                <w:ilvl w:val="0"/>
                <w:numId w:val="36"/>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Rosca de 1” NPT</w:t>
            </w:r>
          </w:p>
          <w:p w:rsidR="00173F6B" w:rsidRPr="00AD1B1A" w:rsidRDefault="00173F6B" w:rsidP="00F85396">
            <w:pPr>
              <w:numPr>
                <w:ilvl w:val="0"/>
                <w:numId w:val="36"/>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Pico de carga diámetro interior de ¾”</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3438D5FC">
                <v:shape id="_x0000_i1030" type="#_x0000_t75" style="width:1in;height:57.75pt">
                  <v:imagedata r:id="rId30"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9</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Pistolas de combustibles de ¾” de color rojo para Gasolina</w:t>
            </w:r>
          </w:p>
          <w:p w:rsidR="00173F6B" w:rsidRPr="00AD1B1A" w:rsidRDefault="00173F6B" w:rsidP="00F85396">
            <w:pPr>
              <w:numPr>
                <w:ilvl w:val="0"/>
                <w:numId w:val="37"/>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Rosca de 1” NPT</w:t>
            </w:r>
          </w:p>
          <w:p w:rsidR="00173F6B" w:rsidRPr="00AD1B1A" w:rsidRDefault="00173F6B" w:rsidP="00F85396">
            <w:pPr>
              <w:numPr>
                <w:ilvl w:val="0"/>
                <w:numId w:val="37"/>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Pico de carga  diámetro interno de 9/16”</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5DC46F21">
                <v:shape id="_x0000_i1031" type="#_x0000_t75" style="width:96pt;height:46.5pt">
                  <v:imagedata r:id="rId31"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10</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Codo giratorio de ¾ de combustible</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0F9C6705">
                <v:shape id="_x0000_i1032" type="#_x0000_t75" style="width:44.25pt;height:33pt">
                  <v:imagedata r:id="rId32"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lastRenderedPageBreak/>
              <w:t>11</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 de retención y alivio CHECK con malla</w:t>
            </w:r>
          </w:p>
        </w:tc>
        <w:tc>
          <w:tcPr>
            <w:tcW w:w="2096" w:type="dxa"/>
            <w:shd w:val="clear" w:color="auto" w:fill="auto"/>
            <w:vAlign w:val="center"/>
          </w:tcPr>
          <w:p w:rsidR="00173F6B" w:rsidRPr="00AD1B1A" w:rsidRDefault="00173F6B" w:rsidP="00173F6B">
            <w:pPr>
              <w:jc w:val="center"/>
              <w:rPr>
                <w:rFonts w:asciiTheme="minorHAnsi" w:hAnsiTheme="minorHAnsi" w:cstheme="minorHAnsi"/>
                <w:color w:val="000000"/>
                <w:sz w:val="18"/>
                <w:szCs w:val="18"/>
              </w:rPr>
            </w:pPr>
            <w:r w:rsidRPr="00AD1B1A">
              <w:rPr>
                <w:rFonts w:asciiTheme="minorHAnsi" w:hAnsiTheme="minorHAnsi" w:cstheme="minorHAnsi"/>
                <w:sz w:val="18"/>
                <w:szCs w:val="18"/>
              </w:rPr>
              <w:object w:dxaOrig="1620" w:dyaOrig="1365" w14:anchorId="033D79E5">
                <v:shape id="_x0000_i1033" type="#_x0000_t75" style="width:49.5pt;height:42pt" o:ole="">
                  <v:imagedata r:id="rId33" o:title=""/>
                </v:shape>
                <o:OLEObject Type="Embed" ProgID="PBrush" ShapeID="_x0000_i1033" DrawAspect="Content" ObjectID="_1597770130" r:id="rId34"/>
              </w:obje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12</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Válvula solenoide proporcional completo </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27C58551">
                <v:shape id="_x0000_i1034" type="#_x0000_t75" style="width:70.5pt;height:51pt">
                  <v:imagedata r:id="rId35"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13</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Fuente de poder APS65ID-S240025 de MAX 60W</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70A63C62">
                <v:shape id="_x0000_i1035" type="#_x0000_t75" style="width:54pt;height:54pt">
                  <v:imagedata r:id="rId36"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14</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Tarjeta computadora IGEM - 3/G2000</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7D1A2CCA">
                <v:shape id="_x0000_i1036" type="#_x0000_t75" style="width:78.75pt;height:51.75pt">
                  <v:imagedata r:id="rId37"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15</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Teclado  DRESSER (pre determinador)</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sz w:val="18"/>
                <w:szCs w:val="18"/>
                <w:lang w:val="es-BO"/>
              </w:rPr>
              <w:pict w14:anchorId="453913CA">
                <v:shape id="_x0000_i1037" type="#_x0000_t75" style="width:79.5pt;height:51pt">
                  <v:imagedata r:id="rId38"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16</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DISPLAY para Dispenser 3G3387 (pantalla)</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sz w:val="18"/>
                <w:szCs w:val="18"/>
              </w:rPr>
              <w:pict w14:anchorId="0A8106C3">
                <v:shape id="_x0000_i1038" type="#_x0000_t75" style="width:84pt;height:51.75pt">
                  <v:imagedata r:id="rId39"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17</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Filtro lavable para Dispenser de 1 ½”</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271AE091">
                <v:shape id="_x0000_i1039" type="#_x0000_t75" style="width:48pt;height:1in;rotation:90;mso-position-horizontal-relative:char;mso-position-vertical-relative:line">
                  <v:imagedata r:id="rId40"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18</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ISB barrera intrínsecamente segura IEC</w:t>
            </w:r>
          </w:p>
        </w:tc>
        <w:tc>
          <w:tcPr>
            <w:tcW w:w="2096" w:type="dxa"/>
            <w:shd w:val="clear" w:color="auto" w:fill="auto"/>
            <w:vAlign w:val="center"/>
          </w:tcPr>
          <w:p w:rsidR="00173F6B" w:rsidRPr="00AD1B1A" w:rsidRDefault="00173F6B" w:rsidP="00173F6B">
            <w:pPr>
              <w:jc w:val="center"/>
              <w:rPr>
                <w:rFonts w:asciiTheme="minorHAnsi" w:hAnsiTheme="minorHAnsi" w:cstheme="minorHAnsi"/>
                <w:color w:val="000000"/>
                <w:sz w:val="18"/>
                <w:szCs w:val="18"/>
              </w:rPr>
            </w:pPr>
            <w:r w:rsidRPr="00AD1B1A">
              <w:rPr>
                <w:rFonts w:asciiTheme="minorHAnsi" w:hAnsiTheme="minorHAnsi" w:cstheme="minorHAnsi"/>
                <w:sz w:val="18"/>
                <w:szCs w:val="18"/>
              </w:rPr>
              <w:object w:dxaOrig="2055" w:dyaOrig="1320" w14:anchorId="41D4F823">
                <v:shape id="_x0000_i1040" type="#_x0000_t75" style="width:76.5pt;height:49.5pt" o:ole="">
                  <v:imagedata r:id="rId41" o:title=""/>
                </v:shape>
                <o:OLEObject Type="Embed" ProgID="PBrush" ShapeID="_x0000_i1040" DrawAspect="Content" ObjectID="_1597770131" r:id="rId42"/>
              </w:obje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19</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Filtro y porta filtro de línea para 1 ½” </w:t>
            </w:r>
          </w:p>
          <w:p w:rsidR="00173F6B" w:rsidRPr="00AD1B1A" w:rsidRDefault="00173F6B" w:rsidP="00F85396">
            <w:pPr>
              <w:numPr>
                <w:ilvl w:val="0"/>
                <w:numId w:val="38"/>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Boca ancha de rosca 1- 1/2"x16 UNF</w:t>
            </w:r>
          </w:p>
        </w:tc>
        <w:tc>
          <w:tcPr>
            <w:tcW w:w="2096" w:type="dxa"/>
            <w:shd w:val="clear" w:color="auto" w:fill="auto"/>
            <w:vAlign w:val="center"/>
          </w:tcPr>
          <w:p w:rsidR="00173F6B" w:rsidRPr="00AD1B1A" w:rsidRDefault="00B82372" w:rsidP="00173F6B">
            <w:pPr>
              <w:jc w:val="center"/>
              <w:rPr>
                <w:rFonts w:asciiTheme="minorHAnsi" w:hAnsiTheme="minorHAnsi" w:cstheme="minorHAnsi"/>
                <w:color w:val="000000"/>
                <w:sz w:val="18"/>
                <w:szCs w:val="18"/>
              </w:rPr>
            </w:pPr>
            <w:r>
              <w:rPr>
                <w:rFonts w:asciiTheme="minorHAnsi" w:hAnsiTheme="minorHAnsi" w:cstheme="minorHAnsi"/>
                <w:color w:val="000000"/>
                <w:sz w:val="18"/>
                <w:szCs w:val="18"/>
              </w:rPr>
              <w:pict w14:anchorId="13A1E89D">
                <v:shape id="_x0000_i1041" type="#_x0000_t75" style="width:69pt;height:69.75pt">
                  <v:imagedata r:id="rId43" o:title=""/>
                </v:shape>
              </w:pi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20</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Bomba sumergible </w:t>
            </w:r>
          </w:p>
          <w:p w:rsidR="00173F6B" w:rsidRPr="00AD1B1A" w:rsidRDefault="00173F6B" w:rsidP="00F85396">
            <w:pPr>
              <w:numPr>
                <w:ilvl w:val="0"/>
                <w:numId w:val="39"/>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Potencia 1 ½ HP velocidad fija</w:t>
            </w:r>
          </w:p>
          <w:p w:rsidR="00173F6B" w:rsidRPr="00AD1B1A" w:rsidRDefault="00173F6B" w:rsidP="00F85396">
            <w:pPr>
              <w:numPr>
                <w:ilvl w:val="0"/>
                <w:numId w:val="39"/>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Salida de 2”</w:t>
            </w:r>
          </w:p>
          <w:p w:rsidR="00173F6B" w:rsidRPr="00AD1B1A" w:rsidRDefault="00173F6B" w:rsidP="00F85396">
            <w:pPr>
              <w:numPr>
                <w:ilvl w:val="0"/>
                <w:numId w:val="39"/>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Marca: Indicar</w:t>
            </w:r>
          </w:p>
          <w:p w:rsidR="00173F6B" w:rsidRPr="00AD1B1A" w:rsidRDefault="00173F6B" w:rsidP="00F85396">
            <w:pPr>
              <w:numPr>
                <w:ilvl w:val="0"/>
                <w:numId w:val="39"/>
              </w:numPr>
              <w:rPr>
                <w:rFonts w:asciiTheme="minorHAnsi" w:hAnsiTheme="minorHAnsi" w:cstheme="minorHAnsi"/>
                <w:color w:val="000000"/>
                <w:sz w:val="18"/>
                <w:szCs w:val="18"/>
              </w:rPr>
            </w:pPr>
            <w:r w:rsidRPr="00AD1B1A">
              <w:rPr>
                <w:rFonts w:asciiTheme="minorHAnsi" w:hAnsiTheme="minorHAnsi" w:cstheme="minorHAnsi"/>
                <w:color w:val="000000"/>
                <w:sz w:val="18"/>
                <w:szCs w:val="18"/>
              </w:rPr>
              <w:t>Procedencia: Indicar</w:t>
            </w:r>
          </w:p>
        </w:tc>
        <w:tc>
          <w:tcPr>
            <w:tcW w:w="2096" w:type="dxa"/>
            <w:shd w:val="clear" w:color="auto" w:fill="auto"/>
            <w:vAlign w:val="center"/>
          </w:tcPr>
          <w:p w:rsidR="00173F6B" w:rsidRPr="00AD1B1A" w:rsidRDefault="00173F6B" w:rsidP="00173F6B">
            <w:pPr>
              <w:jc w:val="center"/>
              <w:rPr>
                <w:rFonts w:asciiTheme="minorHAnsi" w:hAnsiTheme="minorHAnsi" w:cstheme="minorHAnsi"/>
                <w:color w:val="000000"/>
                <w:sz w:val="18"/>
                <w:szCs w:val="18"/>
              </w:rPr>
            </w:pPr>
            <w:r w:rsidRPr="00AD1B1A">
              <w:rPr>
                <w:rFonts w:asciiTheme="minorHAnsi" w:hAnsiTheme="minorHAnsi" w:cstheme="minorHAnsi"/>
                <w:sz w:val="18"/>
                <w:szCs w:val="18"/>
              </w:rPr>
              <w:object w:dxaOrig="3075" w:dyaOrig="2940" w14:anchorId="64E4AF63">
                <v:shape id="_x0000_i1042" type="#_x0000_t75" style="width:63.75pt;height:61.5pt" o:ole="">
                  <v:imagedata r:id="rId44" o:title=""/>
                </v:shape>
                <o:OLEObject Type="Embed" ProgID="PBrush" ShapeID="_x0000_i1042" DrawAspect="Content" ObjectID="_1597770132" r:id="rId45"/>
              </w:obje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06" w:type="dxa"/>
            <w:vAlign w:val="center"/>
          </w:tcPr>
          <w:p w:rsidR="00173F6B" w:rsidRPr="00AD1B1A" w:rsidRDefault="00173F6B" w:rsidP="00173F6B">
            <w:pPr>
              <w:jc w:val="center"/>
              <w:rPr>
                <w:rFonts w:asciiTheme="minorHAnsi" w:hAnsiTheme="minorHAnsi" w:cstheme="minorHAnsi"/>
                <w:b/>
                <w:sz w:val="18"/>
                <w:szCs w:val="18"/>
              </w:rPr>
            </w:pPr>
            <w:r w:rsidRPr="00AD1B1A">
              <w:rPr>
                <w:rFonts w:asciiTheme="minorHAnsi" w:hAnsiTheme="minorHAnsi" w:cstheme="minorHAnsi"/>
                <w:b/>
                <w:sz w:val="18"/>
                <w:szCs w:val="18"/>
              </w:rPr>
              <w:t>21</w:t>
            </w:r>
          </w:p>
        </w:tc>
        <w:tc>
          <w:tcPr>
            <w:tcW w:w="2256" w:type="dxa"/>
            <w:shd w:val="clear" w:color="auto" w:fill="auto"/>
            <w:vAlign w:val="center"/>
          </w:tcPr>
          <w:p w:rsidR="00173F6B" w:rsidRPr="00AD1B1A" w:rsidRDefault="00173F6B" w:rsidP="00173F6B">
            <w:pPr>
              <w:rPr>
                <w:rFonts w:asciiTheme="minorHAnsi" w:hAnsiTheme="minorHAnsi" w:cstheme="minorHAnsi"/>
                <w:color w:val="000000"/>
                <w:sz w:val="18"/>
                <w:szCs w:val="18"/>
              </w:rPr>
            </w:pPr>
            <w:r w:rsidRPr="00AD1B1A">
              <w:rPr>
                <w:rFonts w:asciiTheme="minorHAnsi" w:hAnsiTheme="minorHAnsi" w:cstheme="minorHAnsi"/>
                <w:color w:val="000000"/>
                <w:sz w:val="18"/>
                <w:szCs w:val="18"/>
              </w:rPr>
              <w:t>Oring conexiones “DOBLE BUMP”</w:t>
            </w:r>
          </w:p>
        </w:tc>
        <w:tc>
          <w:tcPr>
            <w:tcW w:w="2096" w:type="dxa"/>
            <w:shd w:val="clear" w:color="auto" w:fill="auto"/>
            <w:vAlign w:val="center"/>
          </w:tcPr>
          <w:p w:rsidR="00173F6B" w:rsidRPr="00AD1B1A" w:rsidRDefault="00173F6B" w:rsidP="00173F6B">
            <w:pPr>
              <w:jc w:val="center"/>
              <w:rPr>
                <w:rFonts w:asciiTheme="minorHAnsi" w:hAnsiTheme="minorHAnsi" w:cstheme="minorHAnsi"/>
                <w:color w:val="000000"/>
                <w:sz w:val="18"/>
                <w:szCs w:val="18"/>
              </w:rPr>
            </w:pPr>
            <w:r w:rsidRPr="00AD1B1A">
              <w:rPr>
                <w:rFonts w:asciiTheme="minorHAnsi" w:hAnsiTheme="minorHAnsi" w:cstheme="minorHAnsi"/>
                <w:sz w:val="18"/>
                <w:szCs w:val="18"/>
              </w:rPr>
              <w:object w:dxaOrig="2520" w:dyaOrig="1305" w14:anchorId="2EF47F00">
                <v:shape id="_x0000_i1043" type="#_x0000_t75" style="width:1in;height:37.5pt" o:ole="">
                  <v:imagedata r:id="rId46" o:title=""/>
                </v:shape>
                <o:OLEObject Type="Embed" ProgID="PBrush" ShapeID="_x0000_i1043" DrawAspect="Content" ObjectID="_1597770133" r:id="rId47"/>
              </w:objec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24"/>
          <w:jc w:val="center"/>
        </w:trPr>
        <w:tc>
          <w:tcPr>
            <w:tcW w:w="4758" w:type="dxa"/>
            <w:gridSpan w:val="3"/>
            <w:vAlign w:val="center"/>
          </w:tcPr>
          <w:p w:rsidR="00173F6B" w:rsidRPr="00AD1B1A" w:rsidRDefault="005A160F" w:rsidP="00173F6B">
            <w:pPr>
              <w:autoSpaceDE w:val="0"/>
              <w:autoSpaceDN w:val="0"/>
              <w:adjustRightInd w:val="0"/>
              <w:rPr>
                <w:rFonts w:asciiTheme="minorHAnsi" w:hAnsiTheme="minorHAnsi" w:cstheme="minorHAnsi"/>
                <w:b/>
                <w:bCs/>
                <w:sz w:val="18"/>
                <w:szCs w:val="18"/>
              </w:rPr>
            </w:pPr>
            <w:r w:rsidRPr="00AD1B1A">
              <w:rPr>
                <w:rFonts w:asciiTheme="minorHAnsi" w:hAnsiTheme="minorHAnsi" w:cstheme="minorHAnsi"/>
                <w:b/>
                <w:bCs/>
                <w:sz w:val="18"/>
                <w:szCs w:val="18"/>
              </w:rPr>
              <w:lastRenderedPageBreak/>
              <w:t>PLAZO DE ENTREGA</w:t>
            </w:r>
          </w:p>
          <w:p w:rsidR="005A160F" w:rsidRPr="00AD1B1A" w:rsidRDefault="005A160F" w:rsidP="005A160F">
            <w:pPr>
              <w:autoSpaceDE w:val="0"/>
              <w:autoSpaceDN w:val="0"/>
              <w:adjustRightInd w:val="0"/>
              <w:jc w:val="both"/>
              <w:rPr>
                <w:rFonts w:asciiTheme="minorHAnsi" w:hAnsiTheme="minorHAnsi" w:cstheme="minorHAnsi"/>
                <w:sz w:val="18"/>
                <w:szCs w:val="18"/>
              </w:rPr>
            </w:pPr>
            <w:r w:rsidRPr="00AD1B1A">
              <w:rPr>
                <w:rFonts w:asciiTheme="minorHAnsi" w:hAnsiTheme="minorHAnsi" w:cstheme="minorHAnsi"/>
                <w:sz w:val="18"/>
                <w:szCs w:val="18"/>
              </w:rPr>
              <w:t xml:space="preserve">El plazo de entrega establecido para el presente proceso de contratación para la adquisición repuestos para estaciones de servicio - DCOD, es de </w:t>
            </w:r>
            <w:r w:rsidRPr="00AD1B1A">
              <w:rPr>
                <w:rFonts w:asciiTheme="minorHAnsi" w:hAnsiTheme="minorHAnsi" w:cstheme="minorHAnsi"/>
                <w:b/>
                <w:sz w:val="18"/>
                <w:szCs w:val="18"/>
              </w:rPr>
              <w:t>30 (Treinta)</w:t>
            </w:r>
            <w:r w:rsidRPr="00AD1B1A">
              <w:rPr>
                <w:rFonts w:asciiTheme="minorHAnsi" w:hAnsiTheme="minorHAnsi" w:cstheme="minorHAnsi"/>
                <w:sz w:val="18"/>
                <w:szCs w:val="18"/>
              </w:rPr>
              <w:t xml:space="preserve"> días calendario, a partir de la emisión de la orden de proceder emitida por la unidad solicitante una vez suscrito el contrato.</w:t>
            </w:r>
          </w:p>
        </w:tc>
        <w:tc>
          <w:tcPr>
            <w:tcW w:w="4704" w:type="dxa"/>
            <w:vAlign w:val="center"/>
          </w:tcPr>
          <w:p w:rsidR="00173F6B" w:rsidRPr="00AD1B1A" w:rsidRDefault="00173F6B" w:rsidP="00173F6B">
            <w:pPr>
              <w:rPr>
                <w:rFonts w:asciiTheme="minorHAnsi" w:hAnsiTheme="minorHAnsi" w:cstheme="minorHAnsi"/>
                <w:b/>
                <w:sz w:val="18"/>
                <w:szCs w:val="18"/>
              </w:rPr>
            </w:pPr>
          </w:p>
        </w:tc>
      </w:tr>
      <w:tr w:rsidR="00173F6B" w:rsidRPr="00AD1B1A" w:rsidTr="00173F6B">
        <w:trPr>
          <w:trHeight w:val="207"/>
          <w:jc w:val="center"/>
        </w:trPr>
        <w:tc>
          <w:tcPr>
            <w:tcW w:w="4758" w:type="dxa"/>
            <w:gridSpan w:val="3"/>
            <w:vAlign w:val="center"/>
          </w:tcPr>
          <w:p w:rsidR="00173F6B" w:rsidRPr="00AD1B1A" w:rsidRDefault="005A160F" w:rsidP="00173F6B">
            <w:pPr>
              <w:rPr>
                <w:rFonts w:asciiTheme="minorHAnsi" w:hAnsiTheme="minorHAnsi" w:cstheme="minorHAnsi"/>
                <w:b/>
                <w:bCs/>
                <w:sz w:val="18"/>
                <w:szCs w:val="18"/>
                <w:lang w:eastAsia="es-BO"/>
              </w:rPr>
            </w:pPr>
            <w:r w:rsidRPr="00AD1B1A">
              <w:rPr>
                <w:rFonts w:asciiTheme="minorHAnsi" w:hAnsiTheme="minorHAnsi" w:cstheme="minorHAnsi"/>
                <w:b/>
                <w:bCs/>
                <w:sz w:val="18"/>
                <w:szCs w:val="18"/>
                <w:lang w:eastAsia="es-BO"/>
              </w:rPr>
              <w:t>RECEPCIÓN Y VERIFICACIÓN</w:t>
            </w:r>
          </w:p>
          <w:p w:rsidR="005A160F" w:rsidRPr="00AD1B1A" w:rsidRDefault="005A160F" w:rsidP="005A160F">
            <w:pPr>
              <w:jc w:val="both"/>
              <w:rPr>
                <w:rFonts w:asciiTheme="minorHAnsi" w:hAnsiTheme="minorHAnsi" w:cstheme="minorHAnsi"/>
                <w:b/>
                <w:sz w:val="18"/>
                <w:szCs w:val="18"/>
              </w:rPr>
            </w:pPr>
            <w:r w:rsidRPr="00AD1B1A">
              <w:rPr>
                <w:rFonts w:asciiTheme="minorHAnsi" w:hAnsiTheme="minorHAnsi" w:cstheme="minorHAns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w:t>
            </w:r>
            <w:r w:rsidRPr="00AD1B1A">
              <w:rPr>
                <w:rFonts w:asciiTheme="minorHAnsi" w:hAnsiTheme="minorHAnsi" w:cstheme="minorHAnsi"/>
                <w:b/>
                <w:bCs/>
                <w:sz w:val="18"/>
                <w:szCs w:val="18"/>
                <w:lang w:eastAsia="es-BO"/>
              </w:rPr>
              <w:t>5 (Cinco) días calendario</w:t>
            </w:r>
            <w:r w:rsidRPr="00AD1B1A">
              <w:rPr>
                <w:rFonts w:asciiTheme="minorHAnsi" w:hAnsiTheme="minorHAnsi" w:cstheme="minorHAnsi"/>
                <w:bCs/>
                <w:sz w:val="18"/>
                <w:szCs w:val="18"/>
                <w:lang w:eastAsia="es-BO"/>
              </w:rPr>
              <w:t>, corriendo por su cuenta el transporte y lo que conlleve realizar el cambio.</w:t>
            </w:r>
          </w:p>
        </w:tc>
        <w:tc>
          <w:tcPr>
            <w:tcW w:w="4704" w:type="dxa"/>
            <w:vAlign w:val="center"/>
          </w:tcPr>
          <w:p w:rsidR="00173F6B" w:rsidRPr="00AD1B1A" w:rsidRDefault="00173F6B" w:rsidP="00173F6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173F6B" w:rsidRDefault="00173F6B"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AD1B1A" w:rsidRDefault="00AD1B1A" w:rsidP="0013510E">
      <w:pPr>
        <w:jc w:val="both"/>
        <w:rPr>
          <w:rFonts w:asciiTheme="minorHAnsi" w:hAnsiTheme="minorHAnsi" w:cstheme="minorHAnsi"/>
          <w:sz w:val="22"/>
          <w:szCs w:val="22"/>
        </w:rPr>
      </w:pPr>
    </w:p>
    <w:p w:rsidR="00AD1B1A" w:rsidRDefault="00AD1B1A" w:rsidP="0013510E">
      <w:pPr>
        <w:jc w:val="both"/>
        <w:rPr>
          <w:rFonts w:asciiTheme="minorHAnsi" w:hAnsiTheme="minorHAnsi" w:cstheme="minorHAnsi"/>
          <w:sz w:val="22"/>
          <w:szCs w:val="22"/>
        </w:rPr>
      </w:pPr>
    </w:p>
    <w:p w:rsidR="00AD1B1A" w:rsidRDefault="00AD1B1A"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173F6B" w:rsidRPr="006F470A" w:rsidRDefault="00173F6B" w:rsidP="00173F6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73F6B" w:rsidRDefault="00173F6B" w:rsidP="00173F6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173F6B" w:rsidRDefault="00173F6B" w:rsidP="00173F6B">
      <w:pPr>
        <w:jc w:val="center"/>
        <w:rPr>
          <w:rFonts w:asciiTheme="minorHAnsi" w:hAnsiTheme="minorHAnsi" w:cstheme="minorHAnsi"/>
          <w:b/>
          <w:sz w:val="22"/>
          <w:szCs w:val="22"/>
          <w:lang w:val="es-BO"/>
        </w:rPr>
      </w:pPr>
    </w:p>
    <w:p w:rsidR="00173F6B" w:rsidRPr="006F470A" w:rsidRDefault="00173F6B" w:rsidP="00173F6B">
      <w:pPr>
        <w:jc w:val="center"/>
        <w:rPr>
          <w:rFonts w:asciiTheme="minorHAnsi" w:hAnsiTheme="minorHAnsi" w:cstheme="minorHAnsi"/>
          <w:b/>
          <w:sz w:val="18"/>
          <w:szCs w:val="18"/>
        </w:rPr>
      </w:pPr>
      <w:r>
        <w:rPr>
          <w:rFonts w:ascii="Calibri" w:hAnsi="Calibri" w:cs="Calibri"/>
          <w:b/>
          <w:bCs/>
          <w:color w:val="000000"/>
          <w:sz w:val="22"/>
          <w:szCs w:val="18"/>
          <w:lang w:eastAsia="es-BO"/>
        </w:rPr>
        <w:t>LOTE 2 -</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ESTRATEMA</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1"/>
        <w:gridCol w:w="4252"/>
        <w:gridCol w:w="4799"/>
      </w:tblGrid>
      <w:tr w:rsidR="00173F6B" w:rsidRPr="00AD1B1A" w:rsidTr="00AD1B1A">
        <w:trPr>
          <w:trHeight w:val="226"/>
          <w:tblHeader/>
          <w:jc w:val="center"/>
        </w:trPr>
        <w:tc>
          <w:tcPr>
            <w:tcW w:w="4663" w:type="dxa"/>
            <w:gridSpan w:val="2"/>
            <w:vMerge w:val="restart"/>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r w:rsidRPr="00AD1B1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r w:rsidRPr="00AD1B1A">
              <w:rPr>
                <w:rFonts w:asciiTheme="minorHAnsi" w:hAnsiTheme="minorHAnsi" w:cstheme="minorHAnsi"/>
                <w:b/>
                <w:sz w:val="18"/>
                <w:szCs w:val="18"/>
              </w:rPr>
              <w:t xml:space="preserve"> CARACTERÍSTICAS TÉCNICAS OFERTADAS POR EL PROPONENTE </w:t>
            </w:r>
          </w:p>
          <w:p w:rsidR="00173F6B" w:rsidRPr="00AD1B1A" w:rsidRDefault="00173F6B" w:rsidP="00AD1B1A">
            <w:pPr>
              <w:jc w:val="center"/>
              <w:rPr>
                <w:rFonts w:asciiTheme="minorHAnsi" w:hAnsiTheme="minorHAnsi" w:cstheme="minorHAnsi"/>
                <w:b/>
                <w:i/>
                <w:sz w:val="18"/>
                <w:szCs w:val="18"/>
              </w:rPr>
            </w:pPr>
            <w:r w:rsidRPr="00AD1B1A">
              <w:rPr>
                <w:rFonts w:asciiTheme="minorHAnsi" w:hAnsiTheme="minorHAnsi" w:cstheme="minorHAnsi"/>
                <w:b/>
                <w:i/>
                <w:sz w:val="18"/>
                <w:szCs w:val="18"/>
              </w:rPr>
              <w:t xml:space="preserve"> (Describir su propuesta en base a lo solicitado por YPFB)</w:t>
            </w:r>
          </w:p>
        </w:tc>
      </w:tr>
      <w:tr w:rsidR="00173F6B" w:rsidRPr="00AD1B1A" w:rsidTr="00AD1B1A">
        <w:trPr>
          <w:cantSplit/>
          <w:trHeight w:val="681"/>
          <w:jc w:val="center"/>
        </w:trPr>
        <w:tc>
          <w:tcPr>
            <w:tcW w:w="4663" w:type="dxa"/>
            <w:gridSpan w:val="2"/>
            <w:vMerge/>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p>
        </w:tc>
      </w:tr>
      <w:tr w:rsidR="005A160F" w:rsidRPr="00AD1B1A" w:rsidTr="00AD1B1A">
        <w:trPr>
          <w:trHeight w:val="207"/>
          <w:jc w:val="center"/>
        </w:trPr>
        <w:tc>
          <w:tcPr>
            <w:tcW w:w="4663" w:type="dxa"/>
            <w:gridSpan w:val="2"/>
            <w:vAlign w:val="center"/>
          </w:tcPr>
          <w:p w:rsidR="005A160F" w:rsidRPr="00AD1B1A" w:rsidRDefault="005A160F" w:rsidP="005A160F">
            <w:pPr>
              <w:autoSpaceDE w:val="0"/>
              <w:autoSpaceDN w:val="0"/>
              <w:adjustRightInd w:val="0"/>
              <w:jc w:val="both"/>
              <w:rPr>
                <w:rFonts w:ascii="Calibri" w:hAnsi="Calibri" w:cs="Calibri"/>
                <w:sz w:val="18"/>
                <w:szCs w:val="18"/>
              </w:rPr>
            </w:pPr>
            <w:r w:rsidRPr="00AD1B1A">
              <w:rPr>
                <w:rFonts w:ascii="Calibri" w:hAnsi="Calibri" w:cs="Calibri"/>
                <w:sz w:val="18"/>
                <w:szCs w:val="18"/>
              </w:rPr>
              <w:t>Dichas características están referidas a las condiciones que debe cumplir el bien para satisfacer las necesidades de YPFB.</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N°</w:t>
            </w:r>
          </w:p>
        </w:tc>
        <w:tc>
          <w:tcPr>
            <w:tcW w:w="4252"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DETALLE DEL BIEN</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1</w:t>
            </w:r>
          </w:p>
        </w:tc>
        <w:tc>
          <w:tcPr>
            <w:tcW w:w="4252" w:type="dxa"/>
            <w:vAlign w:val="center"/>
          </w:tcPr>
          <w:p w:rsidR="005A160F" w:rsidRPr="00AD1B1A" w:rsidRDefault="005A160F" w:rsidP="00AD1B1A">
            <w:pPr>
              <w:rPr>
                <w:rFonts w:asciiTheme="minorHAnsi" w:hAnsiTheme="minorHAnsi" w:cstheme="minorHAnsi"/>
                <w:b/>
                <w:sz w:val="18"/>
                <w:szCs w:val="18"/>
              </w:rPr>
            </w:pPr>
            <w:r w:rsidRPr="00AD1B1A">
              <w:rPr>
                <w:rFonts w:ascii="Calibri" w:hAnsi="Calibri" w:cs="Calibri"/>
                <w:color w:val="000000"/>
                <w:sz w:val="18"/>
                <w:szCs w:val="18"/>
              </w:rPr>
              <w:t>Válvula solenoide proporcional</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2</w:t>
            </w:r>
          </w:p>
        </w:tc>
        <w:tc>
          <w:tcPr>
            <w:tcW w:w="4252" w:type="dxa"/>
            <w:vAlign w:val="center"/>
          </w:tcPr>
          <w:p w:rsidR="005A160F" w:rsidRPr="00AD1B1A" w:rsidRDefault="005A160F" w:rsidP="00AD1B1A">
            <w:pPr>
              <w:rPr>
                <w:rFonts w:asciiTheme="minorHAnsi" w:hAnsiTheme="minorHAnsi" w:cstheme="minorHAnsi"/>
                <w:b/>
                <w:sz w:val="18"/>
                <w:szCs w:val="18"/>
              </w:rPr>
            </w:pPr>
            <w:r w:rsidRPr="00AD1B1A">
              <w:rPr>
                <w:rFonts w:ascii="Calibri" w:hAnsi="Calibri" w:cs="Calibri"/>
                <w:color w:val="000000"/>
                <w:sz w:val="18"/>
                <w:szCs w:val="18"/>
              </w:rPr>
              <w:t>Fuente de alimentación</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3</w:t>
            </w:r>
          </w:p>
        </w:tc>
        <w:tc>
          <w:tcPr>
            <w:tcW w:w="4252" w:type="dxa"/>
            <w:vAlign w:val="center"/>
          </w:tcPr>
          <w:p w:rsidR="005A160F" w:rsidRPr="00AD1B1A" w:rsidRDefault="005A160F" w:rsidP="00AD1B1A">
            <w:pPr>
              <w:rPr>
                <w:rFonts w:asciiTheme="minorHAnsi" w:hAnsiTheme="minorHAnsi" w:cstheme="minorHAnsi"/>
                <w:b/>
                <w:sz w:val="18"/>
                <w:szCs w:val="18"/>
              </w:rPr>
            </w:pPr>
            <w:r w:rsidRPr="00AD1B1A">
              <w:rPr>
                <w:rFonts w:ascii="Calibri" w:hAnsi="Calibri" w:cs="Calibri"/>
                <w:color w:val="000000"/>
                <w:sz w:val="18"/>
                <w:szCs w:val="18"/>
              </w:rPr>
              <w:t>Block de medición</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4</w:t>
            </w:r>
          </w:p>
        </w:tc>
        <w:tc>
          <w:tcPr>
            <w:tcW w:w="4252" w:type="dxa"/>
            <w:vAlign w:val="center"/>
          </w:tcPr>
          <w:p w:rsidR="005A160F" w:rsidRPr="00AD1B1A" w:rsidRDefault="005A160F" w:rsidP="00AD1B1A">
            <w:pPr>
              <w:rPr>
                <w:rFonts w:asciiTheme="minorHAnsi" w:hAnsiTheme="minorHAnsi" w:cstheme="minorHAnsi"/>
                <w:b/>
                <w:sz w:val="18"/>
                <w:szCs w:val="18"/>
              </w:rPr>
            </w:pPr>
            <w:r w:rsidRPr="00AD1B1A">
              <w:rPr>
                <w:rFonts w:ascii="Calibri" w:hAnsi="Calibri" w:cs="Calibri"/>
                <w:color w:val="000000"/>
                <w:sz w:val="18"/>
                <w:szCs w:val="18"/>
              </w:rPr>
              <w:t>Porta filtro</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5</w:t>
            </w:r>
          </w:p>
        </w:tc>
        <w:tc>
          <w:tcPr>
            <w:tcW w:w="4252" w:type="dxa"/>
            <w:vAlign w:val="center"/>
          </w:tcPr>
          <w:p w:rsidR="005A160F" w:rsidRPr="00AD1B1A" w:rsidRDefault="005A160F" w:rsidP="00AD1B1A">
            <w:pPr>
              <w:rPr>
                <w:rFonts w:asciiTheme="minorHAnsi" w:hAnsiTheme="minorHAnsi" w:cstheme="minorHAnsi"/>
                <w:b/>
                <w:sz w:val="18"/>
                <w:szCs w:val="18"/>
              </w:rPr>
            </w:pPr>
            <w:r w:rsidRPr="00AD1B1A">
              <w:rPr>
                <w:rFonts w:ascii="Calibri" w:hAnsi="Calibri" w:cs="Calibri"/>
                <w:color w:val="000000"/>
                <w:sz w:val="18"/>
                <w:szCs w:val="18"/>
              </w:rPr>
              <w:t>DISPLAY</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6</w:t>
            </w:r>
          </w:p>
        </w:tc>
        <w:tc>
          <w:tcPr>
            <w:tcW w:w="4252" w:type="dxa"/>
            <w:vAlign w:val="center"/>
          </w:tcPr>
          <w:p w:rsidR="005A160F" w:rsidRPr="00AD1B1A" w:rsidRDefault="005A160F" w:rsidP="00AD1B1A">
            <w:pPr>
              <w:rPr>
                <w:rFonts w:asciiTheme="minorHAnsi" w:hAnsiTheme="minorHAnsi" w:cstheme="minorHAnsi"/>
                <w:b/>
                <w:sz w:val="18"/>
                <w:szCs w:val="18"/>
              </w:rPr>
            </w:pPr>
            <w:r w:rsidRPr="00AD1B1A">
              <w:rPr>
                <w:rFonts w:ascii="Calibri" w:hAnsi="Calibri" w:cs="Calibri"/>
                <w:color w:val="000000"/>
                <w:sz w:val="18"/>
                <w:szCs w:val="18"/>
              </w:rPr>
              <w:t>Totalizador</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7</w:t>
            </w:r>
          </w:p>
        </w:tc>
        <w:tc>
          <w:tcPr>
            <w:tcW w:w="4252" w:type="dxa"/>
            <w:vAlign w:val="center"/>
          </w:tcPr>
          <w:p w:rsidR="005A160F" w:rsidRPr="00AD1B1A" w:rsidRDefault="005A160F" w:rsidP="00AD1B1A">
            <w:pPr>
              <w:rPr>
                <w:rFonts w:asciiTheme="minorHAnsi" w:hAnsiTheme="minorHAnsi" w:cstheme="minorHAnsi"/>
                <w:b/>
                <w:sz w:val="18"/>
                <w:szCs w:val="18"/>
              </w:rPr>
            </w:pPr>
            <w:r w:rsidRPr="00AD1B1A">
              <w:rPr>
                <w:rFonts w:ascii="Calibri" w:hAnsi="Calibri" w:cs="Calibri"/>
                <w:color w:val="000000"/>
                <w:sz w:val="18"/>
                <w:szCs w:val="18"/>
              </w:rPr>
              <w:t>MICRO TECLADO</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173F6B" w:rsidRPr="00AD1B1A" w:rsidTr="00AD1B1A">
        <w:trPr>
          <w:trHeight w:val="224"/>
          <w:jc w:val="center"/>
        </w:trPr>
        <w:tc>
          <w:tcPr>
            <w:tcW w:w="4663" w:type="dxa"/>
            <w:gridSpan w:val="2"/>
            <w:vAlign w:val="center"/>
          </w:tcPr>
          <w:p w:rsidR="00173F6B" w:rsidRPr="00AD1B1A" w:rsidRDefault="005A160F" w:rsidP="00AD1B1A">
            <w:pPr>
              <w:autoSpaceDE w:val="0"/>
              <w:autoSpaceDN w:val="0"/>
              <w:adjustRightInd w:val="0"/>
              <w:rPr>
                <w:rFonts w:ascii="Calibri" w:hAnsi="Calibri" w:cs="Calibri"/>
                <w:b/>
                <w:bCs/>
                <w:sz w:val="18"/>
                <w:szCs w:val="18"/>
              </w:rPr>
            </w:pPr>
            <w:r w:rsidRPr="00AD1B1A">
              <w:rPr>
                <w:rFonts w:ascii="Calibri" w:hAnsi="Calibri" w:cs="Calibri"/>
                <w:b/>
                <w:bCs/>
                <w:sz w:val="18"/>
                <w:szCs w:val="18"/>
              </w:rPr>
              <w:t>PLAZO DE ENTREGA</w:t>
            </w:r>
          </w:p>
          <w:p w:rsidR="005A160F" w:rsidRPr="00AD1B1A" w:rsidRDefault="005A160F" w:rsidP="005A160F">
            <w:pPr>
              <w:autoSpaceDE w:val="0"/>
              <w:autoSpaceDN w:val="0"/>
              <w:adjustRightInd w:val="0"/>
              <w:jc w:val="both"/>
              <w:rPr>
                <w:rFonts w:asciiTheme="minorHAnsi" w:hAnsiTheme="minorHAnsi" w:cstheme="minorHAnsi"/>
                <w:sz w:val="18"/>
                <w:szCs w:val="18"/>
              </w:rPr>
            </w:pPr>
            <w:r w:rsidRPr="00AD1B1A">
              <w:rPr>
                <w:rFonts w:ascii="Calibri" w:hAnsi="Calibri" w:cs="Calibri"/>
                <w:sz w:val="18"/>
                <w:szCs w:val="18"/>
              </w:rPr>
              <w:t xml:space="preserve">El plazo de entrega establecido para el presente proceso de contratación para la adquisición repuestos para estaciones de servicio - DCOD, es de </w:t>
            </w:r>
            <w:r w:rsidRPr="00AD1B1A">
              <w:rPr>
                <w:rFonts w:ascii="Calibri" w:hAnsi="Calibri" w:cs="Calibri"/>
                <w:b/>
                <w:sz w:val="18"/>
                <w:szCs w:val="18"/>
              </w:rPr>
              <w:t>30 (Treinta)</w:t>
            </w:r>
            <w:r w:rsidRPr="00AD1B1A">
              <w:rPr>
                <w:rFonts w:ascii="Calibri" w:hAnsi="Calibri" w:cs="Calibri"/>
                <w:sz w:val="18"/>
                <w:szCs w:val="18"/>
              </w:rPr>
              <w:t xml:space="preserve"> días calendario, a partir de la emisión de la orden de proceder emitida por la unidad solicitante una vez suscrito el contrato.</w:t>
            </w:r>
          </w:p>
        </w:tc>
        <w:tc>
          <w:tcPr>
            <w:tcW w:w="4799" w:type="dxa"/>
            <w:vAlign w:val="center"/>
          </w:tcPr>
          <w:p w:rsidR="00173F6B" w:rsidRPr="00AD1B1A" w:rsidRDefault="00173F6B" w:rsidP="00AD1B1A">
            <w:pPr>
              <w:rPr>
                <w:rFonts w:asciiTheme="minorHAnsi" w:hAnsiTheme="minorHAnsi" w:cstheme="minorHAnsi"/>
                <w:b/>
                <w:sz w:val="18"/>
                <w:szCs w:val="18"/>
              </w:rPr>
            </w:pPr>
          </w:p>
        </w:tc>
      </w:tr>
      <w:tr w:rsidR="00173F6B" w:rsidRPr="00AD1B1A" w:rsidTr="00AD1B1A">
        <w:trPr>
          <w:trHeight w:val="207"/>
          <w:jc w:val="center"/>
        </w:trPr>
        <w:tc>
          <w:tcPr>
            <w:tcW w:w="4663" w:type="dxa"/>
            <w:gridSpan w:val="2"/>
            <w:vAlign w:val="center"/>
          </w:tcPr>
          <w:p w:rsidR="00173F6B" w:rsidRPr="00AD1B1A" w:rsidRDefault="005A160F" w:rsidP="00AD1B1A">
            <w:pPr>
              <w:rPr>
                <w:rFonts w:ascii="Calibri" w:hAnsi="Calibri" w:cs="Calibri"/>
                <w:b/>
                <w:bCs/>
                <w:sz w:val="18"/>
                <w:szCs w:val="18"/>
                <w:lang w:eastAsia="es-BO"/>
              </w:rPr>
            </w:pPr>
            <w:r w:rsidRPr="00AD1B1A">
              <w:rPr>
                <w:rFonts w:ascii="Calibri" w:hAnsi="Calibri" w:cs="Calibri"/>
                <w:b/>
                <w:bCs/>
                <w:sz w:val="18"/>
                <w:szCs w:val="18"/>
                <w:lang w:eastAsia="es-BO"/>
              </w:rPr>
              <w:t>RECEPCIÓN Y VERIFICACIÓN</w:t>
            </w:r>
          </w:p>
          <w:p w:rsidR="005A160F" w:rsidRPr="00AD1B1A" w:rsidRDefault="005A160F" w:rsidP="005A160F">
            <w:pPr>
              <w:jc w:val="both"/>
              <w:rPr>
                <w:rFonts w:asciiTheme="minorHAnsi" w:hAnsiTheme="minorHAnsi" w:cstheme="minorHAnsi"/>
                <w:b/>
                <w:sz w:val="18"/>
                <w:szCs w:val="18"/>
              </w:rPr>
            </w:pPr>
            <w:r w:rsidRPr="00AD1B1A">
              <w:rPr>
                <w:rFonts w:ascii="Calibri" w:hAnsi="Calibri" w:cs="Calibr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w:t>
            </w:r>
            <w:r w:rsidRPr="00AD1B1A">
              <w:rPr>
                <w:rFonts w:ascii="Calibri" w:hAnsi="Calibri" w:cs="Calibri"/>
                <w:b/>
                <w:bCs/>
                <w:sz w:val="18"/>
                <w:szCs w:val="18"/>
                <w:lang w:eastAsia="es-BO"/>
              </w:rPr>
              <w:t>5 (Cinco) días calendario</w:t>
            </w:r>
            <w:r w:rsidRPr="00AD1B1A">
              <w:rPr>
                <w:rFonts w:ascii="Calibri" w:hAnsi="Calibri" w:cs="Calibri"/>
                <w:bCs/>
                <w:sz w:val="18"/>
                <w:szCs w:val="18"/>
                <w:lang w:eastAsia="es-BO"/>
              </w:rPr>
              <w:t>, corriendo por su cuenta el transporte y lo que conlleve realizar el cambio.</w:t>
            </w:r>
          </w:p>
        </w:tc>
        <w:tc>
          <w:tcPr>
            <w:tcW w:w="4799" w:type="dxa"/>
            <w:vAlign w:val="center"/>
          </w:tcPr>
          <w:p w:rsidR="00173F6B" w:rsidRPr="00AD1B1A" w:rsidRDefault="00173F6B" w:rsidP="00AD1B1A">
            <w:pPr>
              <w:rPr>
                <w:rFonts w:asciiTheme="minorHAnsi" w:hAnsiTheme="minorHAnsi" w:cstheme="minorHAnsi"/>
                <w:b/>
                <w:sz w:val="18"/>
                <w:szCs w:val="18"/>
              </w:rPr>
            </w:pPr>
          </w:p>
        </w:tc>
      </w:tr>
    </w:tbl>
    <w:p w:rsidR="00173F6B" w:rsidRDefault="00173F6B" w:rsidP="0013510E">
      <w:pPr>
        <w:jc w:val="both"/>
        <w:rPr>
          <w:rFonts w:asciiTheme="minorHAnsi" w:hAnsiTheme="minorHAnsi" w:cstheme="minorHAnsi"/>
          <w:sz w:val="22"/>
          <w:szCs w:val="22"/>
        </w:rPr>
      </w:pPr>
    </w:p>
    <w:p w:rsidR="00173F6B" w:rsidRDefault="00173F6B" w:rsidP="0013510E">
      <w:pPr>
        <w:jc w:val="both"/>
        <w:rPr>
          <w:rFonts w:asciiTheme="minorHAnsi" w:hAnsiTheme="minorHAnsi" w:cstheme="minorHAnsi"/>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AD1B1A" w:rsidRDefault="00AD1B1A"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5A160F" w:rsidRDefault="005A160F" w:rsidP="00173F6B">
      <w:pPr>
        <w:jc w:val="center"/>
        <w:rPr>
          <w:rFonts w:asciiTheme="minorHAnsi" w:hAnsiTheme="minorHAnsi" w:cstheme="minorHAnsi"/>
          <w:b/>
          <w:sz w:val="22"/>
          <w:szCs w:val="22"/>
        </w:rPr>
      </w:pPr>
    </w:p>
    <w:p w:rsidR="00173F6B" w:rsidRPr="006F470A" w:rsidRDefault="00173F6B" w:rsidP="00173F6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73F6B" w:rsidRDefault="00173F6B" w:rsidP="00173F6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173F6B" w:rsidRDefault="00173F6B" w:rsidP="00173F6B">
      <w:pPr>
        <w:jc w:val="center"/>
        <w:rPr>
          <w:rFonts w:asciiTheme="minorHAnsi" w:hAnsiTheme="minorHAnsi" w:cstheme="minorHAnsi"/>
          <w:b/>
          <w:sz w:val="22"/>
          <w:szCs w:val="22"/>
          <w:lang w:val="es-BO"/>
        </w:rPr>
      </w:pPr>
    </w:p>
    <w:p w:rsidR="00173F6B" w:rsidRPr="006F470A" w:rsidRDefault="00173F6B" w:rsidP="00173F6B">
      <w:pPr>
        <w:jc w:val="center"/>
        <w:rPr>
          <w:rFonts w:asciiTheme="minorHAnsi" w:hAnsiTheme="minorHAnsi" w:cstheme="minorHAnsi"/>
          <w:b/>
          <w:sz w:val="18"/>
          <w:szCs w:val="18"/>
        </w:rPr>
      </w:pPr>
      <w:r>
        <w:rPr>
          <w:rFonts w:ascii="Calibri" w:hAnsi="Calibri" w:cs="Calibri"/>
          <w:b/>
          <w:bCs/>
          <w:color w:val="000000"/>
          <w:sz w:val="22"/>
          <w:szCs w:val="18"/>
          <w:lang w:eastAsia="es-BO"/>
        </w:rPr>
        <w:t xml:space="preserve">LOTE 3 -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GILBARCO</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
        <w:gridCol w:w="4111"/>
        <w:gridCol w:w="4799"/>
      </w:tblGrid>
      <w:tr w:rsidR="00173F6B" w:rsidRPr="00AD1B1A" w:rsidTr="00AD1B1A">
        <w:trPr>
          <w:trHeight w:val="226"/>
          <w:tblHeader/>
          <w:jc w:val="center"/>
        </w:trPr>
        <w:tc>
          <w:tcPr>
            <w:tcW w:w="4663" w:type="dxa"/>
            <w:gridSpan w:val="2"/>
            <w:vMerge w:val="restart"/>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r w:rsidRPr="00AD1B1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r w:rsidRPr="00AD1B1A">
              <w:rPr>
                <w:rFonts w:asciiTheme="minorHAnsi" w:hAnsiTheme="minorHAnsi" w:cstheme="minorHAnsi"/>
                <w:b/>
                <w:sz w:val="18"/>
                <w:szCs w:val="18"/>
              </w:rPr>
              <w:t xml:space="preserve"> CARACTERÍSTICAS TÉCNICAS OFERTADAS POR EL PROPONENTE </w:t>
            </w:r>
          </w:p>
          <w:p w:rsidR="00173F6B" w:rsidRPr="00AD1B1A" w:rsidRDefault="00173F6B" w:rsidP="00AD1B1A">
            <w:pPr>
              <w:jc w:val="center"/>
              <w:rPr>
                <w:rFonts w:asciiTheme="minorHAnsi" w:hAnsiTheme="minorHAnsi" w:cstheme="minorHAnsi"/>
                <w:b/>
                <w:i/>
                <w:sz w:val="18"/>
                <w:szCs w:val="18"/>
              </w:rPr>
            </w:pPr>
            <w:r w:rsidRPr="00AD1B1A">
              <w:rPr>
                <w:rFonts w:asciiTheme="minorHAnsi" w:hAnsiTheme="minorHAnsi" w:cstheme="minorHAnsi"/>
                <w:b/>
                <w:i/>
                <w:sz w:val="18"/>
                <w:szCs w:val="18"/>
              </w:rPr>
              <w:t xml:space="preserve"> (Describir su propuesta en base a lo solicitado por YPFB)</w:t>
            </w:r>
          </w:p>
        </w:tc>
      </w:tr>
      <w:tr w:rsidR="00173F6B" w:rsidRPr="00AD1B1A" w:rsidTr="00AD1B1A">
        <w:trPr>
          <w:cantSplit/>
          <w:trHeight w:val="681"/>
          <w:jc w:val="center"/>
        </w:trPr>
        <w:tc>
          <w:tcPr>
            <w:tcW w:w="4663" w:type="dxa"/>
            <w:gridSpan w:val="2"/>
            <w:vMerge/>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p>
        </w:tc>
      </w:tr>
      <w:tr w:rsidR="005A160F" w:rsidRPr="00AD1B1A" w:rsidTr="00AD1B1A">
        <w:trPr>
          <w:trHeight w:val="207"/>
          <w:jc w:val="center"/>
        </w:trPr>
        <w:tc>
          <w:tcPr>
            <w:tcW w:w="4663" w:type="dxa"/>
            <w:gridSpan w:val="2"/>
            <w:vAlign w:val="center"/>
          </w:tcPr>
          <w:p w:rsidR="005A160F" w:rsidRPr="00AD1B1A" w:rsidRDefault="005A160F" w:rsidP="00AD1B1A">
            <w:pPr>
              <w:jc w:val="both"/>
              <w:rPr>
                <w:rFonts w:asciiTheme="minorHAnsi" w:hAnsiTheme="minorHAnsi" w:cstheme="minorHAnsi"/>
                <w:b/>
                <w:sz w:val="18"/>
                <w:szCs w:val="18"/>
              </w:rPr>
            </w:pPr>
            <w:r w:rsidRPr="00AD1B1A">
              <w:rPr>
                <w:rFonts w:ascii="Calibri" w:hAnsi="Calibri" w:cs="Calibri"/>
                <w:sz w:val="18"/>
                <w:szCs w:val="18"/>
              </w:rPr>
              <w:t>Dichas características están referidas a las condiciones que debe cumplir el bien para satisfacer las necesidades de YPFB.</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24"/>
          <w:jc w:val="center"/>
        </w:trPr>
        <w:tc>
          <w:tcPr>
            <w:tcW w:w="552" w:type="dxa"/>
            <w:vAlign w:val="center"/>
          </w:tcPr>
          <w:p w:rsidR="005A160F" w:rsidRPr="00AD1B1A" w:rsidRDefault="005A160F" w:rsidP="005A160F">
            <w:pPr>
              <w:autoSpaceDE w:val="0"/>
              <w:autoSpaceDN w:val="0"/>
              <w:adjustRightInd w:val="0"/>
              <w:jc w:val="center"/>
              <w:rPr>
                <w:rFonts w:asciiTheme="minorHAnsi" w:hAnsiTheme="minorHAnsi" w:cstheme="minorHAnsi"/>
                <w:b/>
                <w:sz w:val="18"/>
                <w:szCs w:val="18"/>
              </w:rPr>
            </w:pPr>
            <w:r w:rsidRPr="00AD1B1A">
              <w:rPr>
                <w:rFonts w:asciiTheme="minorHAnsi" w:hAnsiTheme="minorHAnsi" w:cstheme="minorHAnsi"/>
                <w:b/>
                <w:sz w:val="18"/>
                <w:szCs w:val="18"/>
              </w:rPr>
              <w:t>N°</w:t>
            </w:r>
          </w:p>
        </w:tc>
        <w:tc>
          <w:tcPr>
            <w:tcW w:w="4111" w:type="dxa"/>
            <w:vAlign w:val="center"/>
          </w:tcPr>
          <w:p w:rsidR="005A160F" w:rsidRPr="00AD1B1A" w:rsidRDefault="005A160F" w:rsidP="005A160F">
            <w:pPr>
              <w:autoSpaceDE w:val="0"/>
              <w:autoSpaceDN w:val="0"/>
              <w:adjustRightInd w:val="0"/>
              <w:jc w:val="center"/>
              <w:rPr>
                <w:rFonts w:asciiTheme="minorHAnsi" w:hAnsiTheme="minorHAnsi" w:cstheme="minorHAnsi"/>
                <w:b/>
                <w:sz w:val="18"/>
                <w:szCs w:val="18"/>
              </w:rPr>
            </w:pPr>
            <w:r w:rsidRPr="00AD1B1A">
              <w:rPr>
                <w:rFonts w:asciiTheme="minorHAnsi" w:hAnsiTheme="minorHAnsi" w:cstheme="minorHAnsi"/>
                <w:b/>
                <w:sz w:val="18"/>
                <w:szCs w:val="18"/>
              </w:rPr>
              <w:t>DETALLE DEL BIEN</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24"/>
          <w:jc w:val="center"/>
        </w:trPr>
        <w:tc>
          <w:tcPr>
            <w:tcW w:w="552" w:type="dxa"/>
            <w:vAlign w:val="center"/>
          </w:tcPr>
          <w:p w:rsidR="005A160F" w:rsidRPr="00AD1B1A" w:rsidRDefault="005A160F" w:rsidP="005A160F">
            <w:pPr>
              <w:autoSpaceDE w:val="0"/>
              <w:autoSpaceDN w:val="0"/>
              <w:adjustRightInd w:val="0"/>
              <w:jc w:val="center"/>
              <w:rPr>
                <w:rFonts w:asciiTheme="minorHAnsi" w:hAnsiTheme="minorHAnsi" w:cstheme="minorHAnsi"/>
                <w:sz w:val="18"/>
                <w:szCs w:val="18"/>
              </w:rPr>
            </w:pPr>
            <w:r w:rsidRPr="00AD1B1A">
              <w:rPr>
                <w:rFonts w:asciiTheme="minorHAnsi" w:hAnsiTheme="minorHAnsi" w:cstheme="minorHAnsi"/>
                <w:sz w:val="18"/>
                <w:szCs w:val="18"/>
              </w:rPr>
              <w:t>1</w:t>
            </w:r>
          </w:p>
        </w:tc>
        <w:tc>
          <w:tcPr>
            <w:tcW w:w="4111" w:type="dxa"/>
            <w:vAlign w:val="center"/>
          </w:tcPr>
          <w:p w:rsidR="005A160F" w:rsidRPr="00AD1B1A" w:rsidRDefault="005A160F" w:rsidP="00AD1B1A">
            <w:pPr>
              <w:autoSpaceDE w:val="0"/>
              <w:autoSpaceDN w:val="0"/>
              <w:adjustRightInd w:val="0"/>
              <w:rPr>
                <w:rFonts w:asciiTheme="minorHAnsi" w:hAnsiTheme="minorHAnsi" w:cstheme="minorHAnsi"/>
                <w:sz w:val="18"/>
                <w:szCs w:val="18"/>
              </w:rPr>
            </w:pPr>
            <w:r w:rsidRPr="00AD1B1A">
              <w:rPr>
                <w:rFonts w:ascii="Calibri" w:hAnsi="Calibri" w:cs="Calibri"/>
                <w:color w:val="000000"/>
                <w:sz w:val="18"/>
                <w:szCs w:val="18"/>
              </w:rPr>
              <w:t>Válvula solenoide</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24"/>
          <w:jc w:val="center"/>
        </w:trPr>
        <w:tc>
          <w:tcPr>
            <w:tcW w:w="552" w:type="dxa"/>
            <w:vAlign w:val="center"/>
          </w:tcPr>
          <w:p w:rsidR="005A160F" w:rsidRPr="00AD1B1A" w:rsidRDefault="005A160F" w:rsidP="005A160F">
            <w:pPr>
              <w:autoSpaceDE w:val="0"/>
              <w:autoSpaceDN w:val="0"/>
              <w:adjustRightInd w:val="0"/>
              <w:jc w:val="center"/>
              <w:rPr>
                <w:rFonts w:asciiTheme="minorHAnsi" w:hAnsiTheme="minorHAnsi" w:cstheme="minorHAnsi"/>
                <w:sz w:val="18"/>
                <w:szCs w:val="18"/>
              </w:rPr>
            </w:pPr>
            <w:r w:rsidRPr="00AD1B1A">
              <w:rPr>
                <w:rFonts w:asciiTheme="minorHAnsi" w:hAnsiTheme="minorHAnsi" w:cstheme="minorHAnsi"/>
                <w:sz w:val="18"/>
                <w:szCs w:val="18"/>
              </w:rPr>
              <w:t>2</w:t>
            </w:r>
          </w:p>
        </w:tc>
        <w:tc>
          <w:tcPr>
            <w:tcW w:w="4111" w:type="dxa"/>
            <w:vAlign w:val="center"/>
          </w:tcPr>
          <w:p w:rsidR="005A160F" w:rsidRPr="00AD1B1A" w:rsidRDefault="005A160F" w:rsidP="00AD1B1A">
            <w:pPr>
              <w:autoSpaceDE w:val="0"/>
              <w:autoSpaceDN w:val="0"/>
              <w:adjustRightInd w:val="0"/>
              <w:rPr>
                <w:rFonts w:asciiTheme="minorHAnsi" w:hAnsiTheme="minorHAnsi" w:cstheme="minorHAnsi"/>
                <w:sz w:val="18"/>
                <w:szCs w:val="18"/>
              </w:rPr>
            </w:pPr>
            <w:r w:rsidRPr="00AD1B1A">
              <w:rPr>
                <w:rFonts w:ascii="Calibri" w:hAnsi="Calibri" w:cs="Calibri"/>
                <w:color w:val="000000"/>
                <w:sz w:val="18"/>
                <w:szCs w:val="18"/>
              </w:rPr>
              <w:t>Fuente de alimentación</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24"/>
          <w:jc w:val="center"/>
        </w:trPr>
        <w:tc>
          <w:tcPr>
            <w:tcW w:w="552" w:type="dxa"/>
            <w:vAlign w:val="center"/>
          </w:tcPr>
          <w:p w:rsidR="005A160F" w:rsidRPr="00AD1B1A" w:rsidRDefault="005A160F" w:rsidP="005A160F">
            <w:pPr>
              <w:autoSpaceDE w:val="0"/>
              <w:autoSpaceDN w:val="0"/>
              <w:adjustRightInd w:val="0"/>
              <w:jc w:val="center"/>
              <w:rPr>
                <w:rFonts w:asciiTheme="minorHAnsi" w:hAnsiTheme="minorHAnsi" w:cstheme="minorHAnsi"/>
                <w:sz w:val="18"/>
                <w:szCs w:val="18"/>
              </w:rPr>
            </w:pPr>
            <w:r w:rsidRPr="00AD1B1A">
              <w:rPr>
                <w:rFonts w:asciiTheme="minorHAnsi" w:hAnsiTheme="minorHAnsi" w:cstheme="minorHAnsi"/>
                <w:sz w:val="18"/>
                <w:szCs w:val="18"/>
              </w:rPr>
              <w:t>3</w:t>
            </w:r>
          </w:p>
        </w:tc>
        <w:tc>
          <w:tcPr>
            <w:tcW w:w="4111" w:type="dxa"/>
            <w:vAlign w:val="center"/>
          </w:tcPr>
          <w:p w:rsidR="005A160F" w:rsidRPr="00AD1B1A" w:rsidRDefault="005A160F" w:rsidP="00AD1B1A">
            <w:pPr>
              <w:autoSpaceDE w:val="0"/>
              <w:autoSpaceDN w:val="0"/>
              <w:adjustRightInd w:val="0"/>
              <w:rPr>
                <w:rFonts w:asciiTheme="minorHAnsi" w:hAnsiTheme="minorHAnsi" w:cstheme="minorHAnsi"/>
                <w:sz w:val="18"/>
                <w:szCs w:val="18"/>
              </w:rPr>
            </w:pPr>
            <w:r w:rsidRPr="00AD1B1A">
              <w:rPr>
                <w:rFonts w:ascii="Calibri" w:hAnsi="Calibri" w:cs="Calibri"/>
                <w:color w:val="000000"/>
                <w:sz w:val="18"/>
                <w:szCs w:val="18"/>
              </w:rPr>
              <w:t>Tarjeta principal</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24"/>
          <w:jc w:val="center"/>
        </w:trPr>
        <w:tc>
          <w:tcPr>
            <w:tcW w:w="552" w:type="dxa"/>
            <w:vAlign w:val="center"/>
          </w:tcPr>
          <w:p w:rsidR="005A160F" w:rsidRPr="00AD1B1A" w:rsidRDefault="005A160F" w:rsidP="005A160F">
            <w:pPr>
              <w:autoSpaceDE w:val="0"/>
              <w:autoSpaceDN w:val="0"/>
              <w:adjustRightInd w:val="0"/>
              <w:jc w:val="center"/>
              <w:rPr>
                <w:rFonts w:asciiTheme="minorHAnsi" w:hAnsiTheme="minorHAnsi" w:cstheme="minorHAnsi"/>
                <w:sz w:val="18"/>
                <w:szCs w:val="18"/>
              </w:rPr>
            </w:pPr>
            <w:r w:rsidRPr="00AD1B1A">
              <w:rPr>
                <w:rFonts w:asciiTheme="minorHAnsi" w:hAnsiTheme="minorHAnsi" w:cstheme="minorHAnsi"/>
                <w:sz w:val="18"/>
                <w:szCs w:val="18"/>
              </w:rPr>
              <w:t>4</w:t>
            </w:r>
          </w:p>
        </w:tc>
        <w:tc>
          <w:tcPr>
            <w:tcW w:w="4111" w:type="dxa"/>
            <w:vAlign w:val="center"/>
          </w:tcPr>
          <w:p w:rsidR="005A160F" w:rsidRPr="00AD1B1A" w:rsidRDefault="005A160F" w:rsidP="00AD1B1A">
            <w:pPr>
              <w:autoSpaceDE w:val="0"/>
              <w:autoSpaceDN w:val="0"/>
              <w:adjustRightInd w:val="0"/>
              <w:rPr>
                <w:rFonts w:asciiTheme="minorHAnsi" w:hAnsiTheme="minorHAnsi" w:cstheme="minorHAnsi"/>
                <w:sz w:val="18"/>
                <w:szCs w:val="18"/>
              </w:rPr>
            </w:pPr>
            <w:r w:rsidRPr="00AD1B1A">
              <w:rPr>
                <w:rFonts w:ascii="Calibri" w:hAnsi="Calibri" w:cs="Calibri"/>
                <w:color w:val="000000"/>
                <w:sz w:val="18"/>
                <w:szCs w:val="18"/>
              </w:rPr>
              <w:t>Micro teclado</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24"/>
          <w:jc w:val="center"/>
        </w:trPr>
        <w:tc>
          <w:tcPr>
            <w:tcW w:w="552" w:type="dxa"/>
            <w:vAlign w:val="center"/>
          </w:tcPr>
          <w:p w:rsidR="005A160F" w:rsidRPr="00AD1B1A" w:rsidRDefault="005A160F" w:rsidP="005A160F">
            <w:pPr>
              <w:autoSpaceDE w:val="0"/>
              <w:autoSpaceDN w:val="0"/>
              <w:adjustRightInd w:val="0"/>
              <w:jc w:val="center"/>
              <w:rPr>
                <w:rFonts w:asciiTheme="minorHAnsi" w:hAnsiTheme="minorHAnsi" w:cstheme="minorHAnsi"/>
                <w:sz w:val="18"/>
                <w:szCs w:val="18"/>
              </w:rPr>
            </w:pPr>
            <w:r w:rsidRPr="00AD1B1A">
              <w:rPr>
                <w:rFonts w:asciiTheme="minorHAnsi" w:hAnsiTheme="minorHAnsi" w:cstheme="minorHAnsi"/>
                <w:sz w:val="18"/>
                <w:szCs w:val="18"/>
              </w:rPr>
              <w:t>5</w:t>
            </w:r>
          </w:p>
        </w:tc>
        <w:tc>
          <w:tcPr>
            <w:tcW w:w="4111" w:type="dxa"/>
            <w:vAlign w:val="center"/>
          </w:tcPr>
          <w:p w:rsidR="005A160F" w:rsidRPr="00AD1B1A" w:rsidRDefault="005A160F" w:rsidP="00AD1B1A">
            <w:pPr>
              <w:autoSpaceDE w:val="0"/>
              <w:autoSpaceDN w:val="0"/>
              <w:adjustRightInd w:val="0"/>
              <w:rPr>
                <w:rFonts w:asciiTheme="minorHAnsi" w:hAnsiTheme="minorHAnsi" w:cstheme="minorHAnsi"/>
                <w:sz w:val="18"/>
                <w:szCs w:val="18"/>
              </w:rPr>
            </w:pPr>
            <w:r w:rsidRPr="00AD1B1A">
              <w:rPr>
                <w:rFonts w:ascii="Calibri" w:hAnsi="Calibri" w:cs="Calibri"/>
                <w:color w:val="000000"/>
                <w:sz w:val="18"/>
                <w:szCs w:val="18"/>
              </w:rPr>
              <w:t>DISPLAY completo</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24"/>
          <w:jc w:val="center"/>
        </w:trPr>
        <w:tc>
          <w:tcPr>
            <w:tcW w:w="552" w:type="dxa"/>
            <w:vAlign w:val="center"/>
          </w:tcPr>
          <w:p w:rsidR="005A160F" w:rsidRPr="00AD1B1A" w:rsidRDefault="005A160F" w:rsidP="005A160F">
            <w:pPr>
              <w:autoSpaceDE w:val="0"/>
              <w:autoSpaceDN w:val="0"/>
              <w:adjustRightInd w:val="0"/>
              <w:jc w:val="center"/>
              <w:rPr>
                <w:rFonts w:asciiTheme="minorHAnsi" w:hAnsiTheme="minorHAnsi" w:cstheme="minorHAnsi"/>
                <w:sz w:val="18"/>
                <w:szCs w:val="18"/>
              </w:rPr>
            </w:pPr>
            <w:r w:rsidRPr="00AD1B1A">
              <w:rPr>
                <w:rFonts w:asciiTheme="minorHAnsi" w:hAnsiTheme="minorHAnsi" w:cstheme="minorHAnsi"/>
                <w:sz w:val="18"/>
                <w:szCs w:val="18"/>
              </w:rPr>
              <w:t>6</w:t>
            </w:r>
          </w:p>
        </w:tc>
        <w:tc>
          <w:tcPr>
            <w:tcW w:w="4111" w:type="dxa"/>
            <w:vAlign w:val="center"/>
          </w:tcPr>
          <w:p w:rsidR="005A160F" w:rsidRPr="00AD1B1A" w:rsidRDefault="005A160F" w:rsidP="00AD1B1A">
            <w:pPr>
              <w:autoSpaceDE w:val="0"/>
              <w:autoSpaceDN w:val="0"/>
              <w:adjustRightInd w:val="0"/>
              <w:rPr>
                <w:rFonts w:asciiTheme="minorHAnsi" w:hAnsiTheme="minorHAnsi" w:cstheme="minorHAnsi"/>
                <w:sz w:val="18"/>
                <w:szCs w:val="18"/>
              </w:rPr>
            </w:pPr>
            <w:r w:rsidRPr="00AD1B1A">
              <w:rPr>
                <w:rFonts w:ascii="Calibri" w:hAnsi="Calibri" w:cs="Calibri"/>
                <w:color w:val="000000"/>
                <w:sz w:val="18"/>
                <w:szCs w:val="18"/>
              </w:rPr>
              <w:t>BLOCK de medición completo</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173F6B" w:rsidRPr="00AD1B1A" w:rsidTr="00AD1B1A">
        <w:trPr>
          <w:trHeight w:val="207"/>
          <w:jc w:val="center"/>
        </w:trPr>
        <w:tc>
          <w:tcPr>
            <w:tcW w:w="4663" w:type="dxa"/>
            <w:gridSpan w:val="2"/>
            <w:vAlign w:val="center"/>
          </w:tcPr>
          <w:p w:rsidR="00173F6B" w:rsidRPr="00AD1B1A" w:rsidRDefault="005A160F" w:rsidP="00AD1B1A">
            <w:pPr>
              <w:rPr>
                <w:rFonts w:ascii="Calibri" w:hAnsi="Calibri" w:cs="Calibri"/>
                <w:b/>
                <w:bCs/>
                <w:sz w:val="18"/>
                <w:szCs w:val="18"/>
              </w:rPr>
            </w:pPr>
            <w:r w:rsidRPr="00AD1B1A">
              <w:rPr>
                <w:rFonts w:ascii="Calibri" w:hAnsi="Calibri" w:cs="Calibri"/>
                <w:b/>
                <w:bCs/>
                <w:sz w:val="18"/>
                <w:szCs w:val="18"/>
              </w:rPr>
              <w:t>PLAZO DE ENTREGA</w:t>
            </w:r>
          </w:p>
          <w:p w:rsidR="005A160F" w:rsidRPr="00AD1B1A" w:rsidRDefault="005A160F" w:rsidP="005A160F">
            <w:pPr>
              <w:jc w:val="both"/>
              <w:rPr>
                <w:rFonts w:asciiTheme="minorHAnsi" w:hAnsiTheme="minorHAnsi" w:cstheme="minorHAnsi"/>
                <w:b/>
                <w:sz w:val="18"/>
                <w:szCs w:val="18"/>
              </w:rPr>
            </w:pPr>
            <w:r w:rsidRPr="00AD1B1A">
              <w:rPr>
                <w:rFonts w:ascii="Calibri" w:hAnsi="Calibri" w:cs="Calibri"/>
                <w:sz w:val="18"/>
                <w:szCs w:val="18"/>
              </w:rPr>
              <w:t xml:space="preserve">El plazo de entrega establecido para el presente proceso de contratación para la adquisición repuestos para estaciones de servicio - DCOD, es de </w:t>
            </w:r>
            <w:r w:rsidRPr="00AD1B1A">
              <w:rPr>
                <w:rFonts w:ascii="Calibri" w:hAnsi="Calibri" w:cs="Calibri"/>
                <w:b/>
                <w:sz w:val="18"/>
                <w:szCs w:val="18"/>
              </w:rPr>
              <w:t>30 (Treinta)</w:t>
            </w:r>
            <w:r w:rsidRPr="00AD1B1A">
              <w:rPr>
                <w:rFonts w:ascii="Calibri" w:hAnsi="Calibri" w:cs="Calibri"/>
                <w:sz w:val="18"/>
                <w:szCs w:val="18"/>
              </w:rPr>
              <w:t xml:space="preserve"> días calendario, a partir de la emisión de la orden de proceder emitida por la unidad solicitante una vez suscrito el contrato.</w:t>
            </w:r>
          </w:p>
        </w:tc>
        <w:tc>
          <w:tcPr>
            <w:tcW w:w="4799" w:type="dxa"/>
            <w:vAlign w:val="center"/>
          </w:tcPr>
          <w:p w:rsidR="00173F6B" w:rsidRPr="00AD1B1A" w:rsidRDefault="00173F6B" w:rsidP="00AD1B1A">
            <w:pPr>
              <w:rPr>
                <w:rFonts w:asciiTheme="minorHAnsi" w:hAnsiTheme="minorHAnsi" w:cstheme="minorHAnsi"/>
                <w:b/>
                <w:sz w:val="18"/>
                <w:szCs w:val="18"/>
              </w:rPr>
            </w:pPr>
          </w:p>
        </w:tc>
      </w:tr>
      <w:tr w:rsidR="00173F6B" w:rsidRPr="00AD1B1A" w:rsidTr="00AD1B1A">
        <w:trPr>
          <w:trHeight w:val="224"/>
          <w:jc w:val="center"/>
        </w:trPr>
        <w:tc>
          <w:tcPr>
            <w:tcW w:w="4663" w:type="dxa"/>
            <w:gridSpan w:val="2"/>
            <w:vAlign w:val="center"/>
          </w:tcPr>
          <w:p w:rsidR="00173F6B" w:rsidRPr="00AD1B1A" w:rsidRDefault="005A160F" w:rsidP="00AD1B1A">
            <w:pPr>
              <w:ind w:right="141"/>
              <w:jc w:val="both"/>
              <w:rPr>
                <w:rFonts w:ascii="Calibri" w:hAnsi="Calibri" w:cs="Calibri"/>
                <w:b/>
                <w:bCs/>
                <w:sz w:val="18"/>
                <w:szCs w:val="18"/>
                <w:lang w:eastAsia="es-BO"/>
              </w:rPr>
            </w:pPr>
            <w:r w:rsidRPr="00AD1B1A">
              <w:rPr>
                <w:rFonts w:ascii="Calibri" w:hAnsi="Calibri" w:cs="Calibri"/>
                <w:b/>
                <w:bCs/>
                <w:sz w:val="18"/>
                <w:szCs w:val="18"/>
                <w:lang w:eastAsia="es-BO"/>
              </w:rPr>
              <w:t>RECEPCIÓN Y VERIFICACIÓN</w:t>
            </w:r>
          </w:p>
          <w:p w:rsidR="005A160F" w:rsidRPr="00AD1B1A" w:rsidRDefault="005A160F" w:rsidP="00AD1B1A">
            <w:pPr>
              <w:ind w:right="141"/>
              <w:jc w:val="both"/>
              <w:rPr>
                <w:rFonts w:asciiTheme="minorHAnsi" w:hAnsiTheme="minorHAnsi" w:cstheme="minorHAnsi"/>
                <w:sz w:val="18"/>
                <w:szCs w:val="18"/>
              </w:rPr>
            </w:pPr>
            <w:r w:rsidRPr="00AD1B1A">
              <w:rPr>
                <w:rFonts w:ascii="Calibri" w:hAnsi="Calibri" w:cs="Calibr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w:t>
            </w:r>
            <w:r w:rsidRPr="00AD1B1A">
              <w:rPr>
                <w:rFonts w:ascii="Calibri" w:hAnsi="Calibri" w:cs="Calibri"/>
                <w:b/>
                <w:bCs/>
                <w:sz w:val="18"/>
                <w:szCs w:val="18"/>
                <w:lang w:eastAsia="es-BO"/>
              </w:rPr>
              <w:t>5 (Cinco) días calendario</w:t>
            </w:r>
            <w:r w:rsidRPr="00AD1B1A">
              <w:rPr>
                <w:rFonts w:ascii="Calibri" w:hAnsi="Calibri" w:cs="Calibri"/>
                <w:bCs/>
                <w:sz w:val="18"/>
                <w:szCs w:val="18"/>
                <w:lang w:eastAsia="es-BO"/>
              </w:rPr>
              <w:t>, corriendo por su cuenta el transporte y lo que conlleve realizar el cambio.</w:t>
            </w:r>
          </w:p>
        </w:tc>
        <w:tc>
          <w:tcPr>
            <w:tcW w:w="4799" w:type="dxa"/>
            <w:vAlign w:val="center"/>
          </w:tcPr>
          <w:p w:rsidR="00173F6B" w:rsidRPr="00AD1B1A" w:rsidRDefault="00173F6B" w:rsidP="00AD1B1A">
            <w:pPr>
              <w:rPr>
                <w:rFonts w:asciiTheme="minorHAnsi" w:hAnsiTheme="minorHAnsi" w:cstheme="minorHAnsi"/>
                <w:b/>
                <w:sz w:val="18"/>
                <w:szCs w:val="18"/>
              </w:rPr>
            </w:pPr>
          </w:p>
        </w:tc>
      </w:tr>
    </w:tbl>
    <w:p w:rsidR="00173F6B" w:rsidRDefault="00173F6B" w:rsidP="0013510E">
      <w:pPr>
        <w:jc w:val="both"/>
        <w:rPr>
          <w:rFonts w:asciiTheme="minorHAnsi" w:hAnsiTheme="minorHAnsi" w:cstheme="minorHAnsi"/>
          <w:sz w:val="22"/>
          <w:szCs w:val="22"/>
        </w:rPr>
      </w:pPr>
    </w:p>
    <w:p w:rsidR="00173F6B" w:rsidRDefault="00173F6B"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AD1B1A" w:rsidRDefault="00AD1B1A"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5A160F" w:rsidRDefault="005A160F" w:rsidP="0013510E">
      <w:pPr>
        <w:jc w:val="both"/>
        <w:rPr>
          <w:rFonts w:asciiTheme="minorHAnsi" w:hAnsiTheme="minorHAnsi" w:cstheme="minorHAnsi"/>
          <w:sz w:val="22"/>
          <w:szCs w:val="22"/>
        </w:rPr>
      </w:pPr>
    </w:p>
    <w:p w:rsidR="00173F6B" w:rsidRPr="006F470A" w:rsidRDefault="00173F6B" w:rsidP="00173F6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73F6B" w:rsidRDefault="00173F6B" w:rsidP="00173F6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173F6B" w:rsidRPr="00AD1B1A" w:rsidRDefault="00173F6B" w:rsidP="00173F6B">
      <w:pPr>
        <w:jc w:val="center"/>
        <w:rPr>
          <w:rFonts w:asciiTheme="minorHAnsi" w:hAnsiTheme="minorHAnsi" w:cstheme="minorHAnsi"/>
          <w:b/>
          <w:sz w:val="14"/>
          <w:szCs w:val="22"/>
          <w:lang w:val="es-BO"/>
        </w:rPr>
      </w:pPr>
    </w:p>
    <w:p w:rsidR="00173F6B" w:rsidRPr="006F470A" w:rsidRDefault="00173F6B" w:rsidP="00173F6B">
      <w:pPr>
        <w:jc w:val="center"/>
        <w:rPr>
          <w:rFonts w:asciiTheme="minorHAnsi" w:hAnsiTheme="minorHAnsi" w:cstheme="minorHAnsi"/>
          <w:b/>
          <w:sz w:val="18"/>
          <w:szCs w:val="18"/>
        </w:rPr>
      </w:pPr>
      <w:r>
        <w:rPr>
          <w:rFonts w:ascii="Calibri" w:hAnsi="Calibri" w:cs="Calibri"/>
          <w:b/>
          <w:bCs/>
          <w:color w:val="000000"/>
          <w:sz w:val="22"/>
          <w:szCs w:val="18"/>
          <w:lang w:eastAsia="es-BO"/>
        </w:rPr>
        <w:t>LOTE 4 -</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GNV</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1"/>
        <w:gridCol w:w="4252"/>
        <w:gridCol w:w="4799"/>
      </w:tblGrid>
      <w:tr w:rsidR="00173F6B" w:rsidRPr="00AD1B1A" w:rsidTr="00AD1B1A">
        <w:trPr>
          <w:trHeight w:val="226"/>
          <w:tblHeader/>
          <w:jc w:val="center"/>
        </w:trPr>
        <w:tc>
          <w:tcPr>
            <w:tcW w:w="4663" w:type="dxa"/>
            <w:gridSpan w:val="2"/>
            <w:vMerge w:val="restart"/>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r w:rsidRPr="00AD1B1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r w:rsidRPr="00AD1B1A">
              <w:rPr>
                <w:rFonts w:asciiTheme="minorHAnsi" w:hAnsiTheme="minorHAnsi" w:cstheme="minorHAnsi"/>
                <w:b/>
                <w:sz w:val="18"/>
                <w:szCs w:val="18"/>
              </w:rPr>
              <w:t xml:space="preserve"> CARACTERÍSTICAS TÉCNICAS OFERTADAS POR EL PROPONENTE </w:t>
            </w:r>
          </w:p>
          <w:p w:rsidR="00173F6B" w:rsidRPr="00AD1B1A" w:rsidRDefault="00173F6B" w:rsidP="00AD1B1A">
            <w:pPr>
              <w:jc w:val="center"/>
              <w:rPr>
                <w:rFonts w:asciiTheme="minorHAnsi" w:hAnsiTheme="minorHAnsi" w:cstheme="minorHAnsi"/>
                <w:b/>
                <w:i/>
                <w:sz w:val="18"/>
                <w:szCs w:val="18"/>
              </w:rPr>
            </w:pPr>
            <w:r w:rsidRPr="00AD1B1A">
              <w:rPr>
                <w:rFonts w:asciiTheme="minorHAnsi" w:hAnsiTheme="minorHAnsi" w:cstheme="minorHAnsi"/>
                <w:b/>
                <w:i/>
                <w:sz w:val="18"/>
                <w:szCs w:val="18"/>
              </w:rPr>
              <w:t xml:space="preserve"> (Describir su propuesta en base a lo solicitado por YPFB)</w:t>
            </w:r>
          </w:p>
        </w:tc>
      </w:tr>
      <w:tr w:rsidR="00173F6B" w:rsidRPr="00AD1B1A" w:rsidTr="00AD1B1A">
        <w:trPr>
          <w:cantSplit/>
          <w:trHeight w:val="457"/>
          <w:jc w:val="center"/>
        </w:trPr>
        <w:tc>
          <w:tcPr>
            <w:tcW w:w="4663" w:type="dxa"/>
            <w:gridSpan w:val="2"/>
            <w:vMerge/>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173F6B" w:rsidRPr="00AD1B1A" w:rsidRDefault="00173F6B" w:rsidP="00AD1B1A">
            <w:pPr>
              <w:jc w:val="center"/>
              <w:rPr>
                <w:rFonts w:asciiTheme="minorHAnsi" w:hAnsiTheme="minorHAnsi" w:cstheme="minorHAnsi"/>
                <w:b/>
                <w:sz w:val="18"/>
                <w:szCs w:val="18"/>
              </w:rPr>
            </w:pPr>
          </w:p>
        </w:tc>
      </w:tr>
      <w:tr w:rsidR="005A160F" w:rsidRPr="00AD1B1A" w:rsidTr="00AD1B1A">
        <w:trPr>
          <w:trHeight w:val="207"/>
          <w:jc w:val="center"/>
        </w:trPr>
        <w:tc>
          <w:tcPr>
            <w:tcW w:w="4663" w:type="dxa"/>
            <w:gridSpan w:val="2"/>
            <w:vAlign w:val="center"/>
          </w:tcPr>
          <w:p w:rsidR="005A160F" w:rsidRPr="00AD1B1A" w:rsidRDefault="005A160F" w:rsidP="00AD1B1A">
            <w:pPr>
              <w:jc w:val="both"/>
              <w:rPr>
                <w:rFonts w:asciiTheme="minorHAnsi" w:hAnsiTheme="minorHAnsi" w:cstheme="minorHAnsi"/>
                <w:b/>
                <w:sz w:val="18"/>
                <w:szCs w:val="18"/>
              </w:rPr>
            </w:pPr>
            <w:r w:rsidRPr="00AD1B1A">
              <w:rPr>
                <w:rFonts w:asciiTheme="minorHAnsi" w:hAnsiTheme="minorHAnsi" w:cstheme="minorHAnsi"/>
                <w:sz w:val="18"/>
                <w:szCs w:val="18"/>
              </w:rPr>
              <w:t>Dichas características están referidas a las condiciones que debe cumplir el bien para satisfacer las necesidades de YPFB.</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5A160F" w:rsidRPr="00AD1B1A" w:rsidTr="005A160F">
        <w:trPr>
          <w:trHeight w:val="207"/>
          <w:jc w:val="center"/>
        </w:trPr>
        <w:tc>
          <w:tcPr>
            <w:tcW w:w="411"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N°</w:t>
            </w:r>
          </w:p>
        </w:tc>
        <w:tc>
          <w:tcPr>
            <w:tcW w:w="4252" w:type="dxa"/>
            <w:vAlign w:val="center"/>
          </w:tcPr>
          <w:p w:rsidR="005A160F" w:rsidRPr="00AD1B1A" w:rsidRDefault="005A160F" w:rsidP="005A160F">
            <w:pPr>
              <w:jc w:val="center"/>
              <w:rPr>
                <w:rFonts w:asciiTheme="minorHAnsi" w:hAnsiTheme="minorHAnsi" w:cstheme="minorHAnsi"/>
                <w:b/>
                <w:sz w:val="18"/>
                <w:szCs w:val="18"/>
              </w:rPr>
            </w:pPr>
            <w:r w:rsidRPr="00AD1B1A">
              <w:rPr>
                <w:rFonts w:asciiTheme="minorHAnsi" w:hAnsiTheme="minorHAnsi" w:cstheme="minorHAnsi"/>
                <w:b/>
                <w:sz w:val="18"/>
                <w:szCs w:val="18"/>
              </w:rPr>
              <w:t>DETALLE DEL BIEN</w:t>
            </w:r>
          </w:p>
        </w:tc>
        <w:tc>
          <w:tcPr>
            <w:tcW w:w="4799" w:type="dxa"/>
            <w:vAlign w:val="center"/>
          </w:tcPr>
          <w:p w:rsidR="005A160F" w:rsidRPr="00AD1B1A" w:rsidRDefault="005A160F"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Kit de virolas, contra virolas y tuercas de 3/8”  </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Kit de virolas, contra virolas y tuercas de ¼” </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Picos de carga de GNV </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Oring’s para pico de carga bolsa de 1000 unidades</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Válvulas de tres vías</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6</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UT unión de tubos OD ¼”</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Sensor másico</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Kit de reparo de válvula de tres vías</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9</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Kit de reparo de válvula BREAK AWAY</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Kit de reparo de válvula de regulación M15</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Kit de reparo de válvula solenoide </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CM codo macho OD 3/8” - NPT 3/8” </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CM codo macho OD 1/4 - NPT ¼”</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Oring’s  16x3 para la válvula de regulación</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B82372"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lang w:val="en-US"/>
              </w:rPr>
            </w:pPr>
            <w:r w:rsidRPr="00AD1B1A">
              <w:rPr>
                <w:rFonts w:asciiTheme="minorHAnsi" w:hAnsiTheme="minorHAnsi" w:cstheme="minorHAnsi"/>
                <w:color w:val="000000"/>
                <w:sz w:val="18"/>
                <w:szCs w:val="18"/>
                <w:lang w:val="en-US"/>
              </w:rPr>
              <w:t>TRANSDUCTOR IS-20-S de 0------400 bar</w:t>
            </w:r>
          </w:p>
        </w:tc>
        <w:tc>
          <w:tcPr>
            <w:tcW w:w="4799" w:type="dxa"/>
            <w:vAlign w:val="center"/>
          </w:tcPr>
          <w:p w:rsidR="00AD1B1A" w:rsidRPr="00AD1B1A" w:rsidRDefault="00AD1B1A" w:rsidP="00AD1B1A">
            <w:pPr>
              <w:rPr>
                <w:rFonts w:asciiTheme="minorHAnsi" w:hAnsiTheme="minorHAnsi" w:cstheme="minorHAnsi"/>
                <w:b/>
                <w:sz w:val="18"/>
                <w:szCs w:val="18"/>
                <w:lang w:val="en-US"/>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16</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Chicotillo de 20 cm de despacho de GNV</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Tubin de 3/8”</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Tubin de ¼”</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19</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UT unión de tubos OD 3/8”</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Oring’s  para válvula BREAKAWAY</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Bomba mono pistón</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Válvulas anti retorno para compresor</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Filtro PH-20</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 esférica ¼”</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Visor para monitoreo de goteo de aceite</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26</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Válvulas para cilindros</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Silenciador para válvula de 3 vías</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 xml:space="preserve">Tarjeta principal para Dispenser CORITEC 4 </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29</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Soporte para tubo de 3/8” de 2 tubos</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Soporte para tubo de ¼” de 2 tubos</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Manguera larga 2750 mm.</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MICROSWITCH</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Microteclado aspro</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 distribuidora de aceite</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Termómetro de 2da etapa 0-200 °C</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36</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Termómetro de 1da etapa 0-100 °C</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 BREACKWAY</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 de aguja de venteo</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11" w:type="dxa"/>
            <w:vAlign w:val="center"/>
          </w:tcPr>
          <w:p w:rsidR="00AD1B1A" w:rsidRPr="00AD1B1A" w:rsidRDefault="00AD1B1A" w:rsidP="00AD1B1A">
            <w:pPr>
              <w:jc w:val="center"/>
              <w:rPr>
                <w:rFonts w:asciiTheme="minorHAnsi" w:hAnsiTheme="minorHAnsi" w:cstheme="minorHAnsi"/>
                <w:b/>
                <w:sz w:val="18"/>
                <w:szCs w:val="18"/>
              </w:rPr>
            </w:pPr>
            <w:r w:rsidRPr="00AD1B1A">
              <w:rPr>
                <w:rFonts w:asciiTheme="minorHAnsi" w:hAnsiTheme="minorHAnsi" w:cstheme="minorHAnsi"/>
                <w:b/>
                <w:sz w:val="18"/>
                <w:szCs w:val="18"/>
              </w:rPr>
              <w:t>39</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D1B1A" w:rsidRDefault="00AD1B1A" w:rsidP="00AD1B1A">
            <w:pPr>
              <w:rPr>
                <w:rFonts w:asciiTheme="minorHAnsi" w:hAnsiTheme="minorHAnsi" w:cstheme="minorHAnsi"/>
                <w:color w:val="000000"/>
                <w:sz w:val="18"/>
                <w:szCs w:val="18"/>
              </w:rPr>
            </w:pPr>
            <w:r w:rsidRPr="00AD1B1A">
              <w:rPr>
                <w:rFonts w:asciiTheme="minorHAnsi" w:hAnsiTheme="minorHAnsi" w:cstheme="minorHAnsi"/>
                <w:color w:val="000000"/>
                <w:sz w:val="18"/>
                <w:szCs w:val="18"/>
              </w:rPr>
              <w:t>Válvula reguladora M-15</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24"/>
          <w:jc w:val="center"/>
        </w:trPr>
        <w:tc>
          <w:tcPr>
            <w:tcW w:w="4663" w:type="dxa"/>
            <w:gridSpan w:val="2"/>
            <w:vAlign w:val="center"/>
          </w:tcPr>
          <w:p w:rsidR="00AD1B1A" w:rsidRPr="00AD1B1A" w:rsidRDefault="00AD1B1A" w:rsidP="00AD1B1A">
            <w:pPr>
              <w:autoSpaceDE w:val="0"/>
              <w:autoSpaceDN w:val="0"/>
              <w:adjustRightInd w:val="0"/>
              <w:rPr>
                <w:rFonts w:asciiTheme="minorHAnsi" w:hAnsiTheme="minorHAnsi" w:cstheme="minorHAnsi"/>
                <w:b/>
                <w:bCs/>
                <w:sz w:val="18"/>
                <w:szCs w:val="18"/>
              </w:rPr>
            </w:pPr>
            <w:r w:rsidRPr="00AD1B1A">
              <w:rPr>
                <w:rFonts w:asciiTheme="minorHAnsi" w:hAnsiTheme="minorHAnsi" w:cstheme="minorHAnsi"/>
                <w:b/>
                <w:bCs/>
                <w:sz w:val="18"/>
                <w:szCs w:val="18"/>
              </w:rPr>
              <w:t>PLAZO DE ENTREGA</w:t>
            </w:r>
          </w:p>
          <w:p w:rsidR="00AD1B1A" w:rsidRPr="00AD1B1A" w:rsidRDefault="00AD1B1A" w:rsidP="00AD1B1A">
            <w:pPr>
              <w:autoSpaceDE w:val="0"/>
              <w:autoSpaceDN w:val="0"/>
              <w:adjustRightInd w:val="0"/>
              <w:jc w:val="both"/>
              <w:rPr>
                <w:rFonts w:asciiTheme="minorHAnsi" w:hAnsiTheme="minorHAnsi" w:cstheme="minorHAnsi"/>
                <w:sz w:val="18"/>
                <w:szCs w:val="18"/>
              </w:rPr>
            </w:pPr>
            <w:r w:rsidRPr="00AD1B1A">
              <w:rPr>
                <w:rFonts w:asciiTheme="minorHAnsi" w:hAnsiTheme="minorHAnsi" w:cstheme="minorHAnsi"/>
                <w:sz w:val="18"/>
                <w:szCs w:val="18"/>
              </w:rPr>
              <w:t xml:space="preserve">El plazo de entrega establecido para el presente proceso de contratación para la adquisición repuestos para estaciones de servicio - DCOD, es de </w:t>
            </w:r>
            <w:r w:rsidRPr="00AD1B1A">
              <w:rPr>
                <w:rFonts w:asciiTheme="minorHAnsi" w:hAnsiTheme="minorHAnsi" w:cstheme="minorHAnsi"/>
                <w:b/>
                <w:sz w:val="18"/>
                <w:szCs w:val="18"/>
              </w:rPr>
              <w:t>40 (Cuarenta)</w:t>
            </w:r>
            <w:r w:rsidRPr="00AD1B1A">
              <w:rPr>
                <w:rFonts w:asciiTheme="minorHAnsi" w:hAnsiTheme="minorHAnsi" w:cstheme="minorHAnsi"/>
                <w:sz w:val="18"/>
                <w:szCs w:val="18"/>
              </w:rPr>
              <w:t xml:space="preserve"> días calendario, a partir de la emisión de la orden de proceder emitida por la unidad solicitante una vez suscrito el contrato.</w:t>
            </w:r>
          </w:p>
        </w:tc>
        <w:tc>
          <w:tcPr>
            <w:tcW w:w="4799" w:type="dxa"/>
            <w:vAlign w:val="center"/>
          </w:tcPr>
          <w:p w:rsidR="00AD1B1A" w:rsidRPr="00AD1B1A" w:rsidRDefault="00AD1B1A" w:rsidP="00AD1B1A">
            <w:pPr>
              <w:rPr>
                <w:rFonts w:asciiTheme="minorHAnsi" w:hAnsiTheme="minorHAnsi" w:cstheme="minorHAnsi"/>
                <w:b/>
                <w:sz w:val="18"/>
                <w:szCs w:val="18"/>
              </w:rPr>
            </w:pPr>
          </w:p>
        </w:tc>
      </w:tr>
      <w:tr w:rsidR="00AD1B1A" w:rsidRPr="00AD1B1A" w:rsidTr="00AD1B1A">
        <w:trPr>
          <w:trHeight w:val="207"/>
          <w:jc w:val="center"/>
        </w:trPr>
        <w:tc>
          <w:tcPr>
            <w:tcW w:w="4663" w:type="dxa"/>
            <w:gridSpan w:val="2"/>
            <w:vAlign w:val="center"/>
          </w:tcPr>
          <w:p w:rsidR="00AD1B1A" w:rsidRPr="00AD1B1A" w:rsidRDefault="00AD1B1A" w:rsidP="00AD1B1A">
            <w:pPr>
              <w:rPr>
                <w:rFonts w:asciiTheme="minorHAnsi" w:hAnsiTheme="minorHAnsi" w:cstheme="minorHAnsi"/>
                <w:b/>
                <w:bCs/>
                <w:sz w:val="18"/>
                <w:szCs w:val="18"/>
                <w:lang w:eastAsia="es-BO"/>
              </w:rPr>
            </w:pPr>
            <w:r w:rsidRPr="00AD1B1A">
              <w:rPr>
                <w:rFonts w:asciiTheme="minorHAnsi" w:hAnsiTheme="minorHAnsi" w:cstheme="minorHAnsi"/>
                <w:b/>
                <w:bCs/>
                <w:sz w:val="18"/>
                <w:szCs w:val="18"/>
                <w:lang w:eastAsia="es-BO"/>
              </w:rPr>
              <w:lastRenderedPageBreak/>
              <w:t>RECEPCIÓN Y VERIFICACIÓN</w:t>
            </w:r>
          </w:p>
          <w:p w:rsidR="00AD1B1A" w:rsidRPr="00AD1B1A" w:rsidRDefault="00AD1B1A" w:rsidP="00AD1B1A">
            <w:pPr>
              <w:jc w:val="both"/>
              <w:rPr>
                <w:rFonts w:asciiTheme="minorHAnsi" w:hAnsiTheme="minorHAnsi" w:cstheme="minorHAnsi"/>
                <w:b/>
                <w:sz w:val="18"/>
                <w:szCs w:val="18"/>
              </w:rPr>
            </w:pPr>
            <w:r w:rsidRPr="00AD1B1A">
              <w:rPr>
                <w:rFonts w:asciiTheme="minorHAnsi" w:hAnsiTheme="minorHAnsi" w:cstheme="minorHAns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w:t>
            </w:r>
            <w:r w:rsidRPr="00AD1B1A">
              <w:rPr>
                <w:rFonts w:asciiTheme="minorHAnsi" w:hAnsiTheme="minorHAnsi" w:cstheme="minorHAnsi"/>
                <w:b/>
                <w:bCs/>
                <w:sz w:val="18"/>
                <w:szCs w:val="18"/>
                <w:lang w:eastAsia="es-BO"/>
              </w:rPr>
              <w:t>5 (Cinco) días calendario</w:t>
            </w:r>
            <w:r w:rsidRPr="00AD1B1A">
              <w:rPr>
                <w:rFonts w:asciiTheme="minorHAnsi" w:hAnsiTheme="minorHAnsi" w:cstheme="minorHAnsi"/>
                <w:bCs/>
                <w:sz w:val="18"/>
                <w:szCs w:val="18"/>
                <w:lang w:eastAsia="es-BO"/>
              </w:rPr>
              <w:t>, corriendo por su cuenta el transporte y lo que conlleve realizar el cambio.</w:t>
            </w:r>
          </w:p>
        </w:tc>
        <w:tc>
          <w:tcPr>
            <w:tcW w:w="4799" w:type="dxa"/>
            <w:vAlign w:val="center"/>
          </w:tcPr>
          <w:p w:rsidR="00AD1B1A" w:rsidRPr="00AD1B1A" w:rsidRDefault="00AD1B1A" w:rsidP="00AD1B1A">
            <w:pPr>
              <w:rPr>
                <w:rFonts w:asciiTheme="minorHAnsi" w:hAnsiTheme="minorHAnsi" w:cstheme="minorHAnsi"/>
                <w:b/>
                <w:sz w:val="18"/>
                <w:szCs w:val="18"/>
              </w:rPr>
            </w:pPr>
          </w:p>
        </w:tc>
      </w:tr>
    </w:tbl>
    <w:p w:rsidR="00173F6B" w:rsidRPr="006F470A" w:rsidRDefault="00173F6B"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Default="00AD1B1A" w:rsidP="00FA78A9">
      <w:pPr>
        <w:jc w:val="center"/>
        <w:rPr>
          <w:rFonts w:asciiTheme="minorHAnsi" w:hAnsiTheme="minorHAnsi" w:cstheme="minorHAnsi"/>
          <w:b/>
          <w:sz w:val="22"/>
          <w:szCs w:val="22"/>
        </w:rPr>
      </w:pPr>
    </w:p>
    <w:p w:rsidR="00AD1B1A" w:rsidRPr="006F470A" w:rsidRDefault="00AD1B1A"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CC3C6C">
        <w:rPr>
          <w:rFonts w:asciiTheme="minorHAnsi" w:hAnsiTheme="minorHAnsi" w:cstheme="minorHAnsi"/>
          <w:b/>
          <w:szCs w:val="18"/>
        </w:rPr>
        <w:t xml:space="preserve"> para los siguientes lotes </w:t>
      </w:r>
      <w:r w:rsidR="00CC3C6C" w:rsidRPr="00CC3C6C">
        <w:rPr>
          <w:rFonts w:asciiTheme="minorHAnsi" w:hAnsiTheme="minorHAnsi" w:cs="Calibri"/>
          <w:b/>
          <w:szCs w:val="18"/>
          <w:highlight w:val="yellow"/>
        </w:rPr>
        <w:t>(…describir</w:t>
      </w:r>
      <w:r w:rsidR="00CC3C6C">
        <w:rPr>
          <w:rFonts w:asciiTheme="minorHAnsi" w:hAnsiTheme="minorHAnsi" w:cs="Calibri"/>
          <w:b/>
          <w:szCs w:val="18"/>
          <w:highlight w:val="yellow"/>
        </w:rPr>
        <w:t xml:space="preserve"> N° de lotes</w:t>
      </w:r>
      <w:r w:rsidR="00CC3C6C" w:rsidRPr="00CC3C6C">
        <w:rPr>
          <w:rFonts w:asciiTheme="minorHAnsi" w:hAnsiTheme="minorHAnsi" w:cs="Calibri"/>
          <w:b/>
          <w:szCs w:val="18"/>
          <w:highlight w:val="yellow"/>
        </w:rPr>
        <w:t xml:space="preserve"> al que postula</w:t>
      </w:r>
      <w:r w:rsidR="00CC3C6C" w:rsidRPr="00CC3C6C">
        <w:rPr>
          <w:rFonts w:asciiTheme="minorHAnsi" w:hAnsiTheme="minorHAnsi" w:cstheme="minorHAnsi"/>
          <w:b/>
          <w:szCs w:val="18"/>
          <w:highlight w:val="yellow"/>
        </w:rPr>
        <w:t>)</w:t>
      </w:r>
      <w:r w:rsidR="008C5A28" w:rsidRPr="00CC3C6C">
        <w:rPr>
          <w:rFonts w:asciiTheme="minorHAnsi" w:hAnsiTheme="minorHAnsi" w:cstheme="minorHAnsi"/>
          <w:b/>
          <w:szCs w:val="18"/>
          <w:highlight w:val="yellow"/>
        </w:rPr>
        <w:t>,</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CC3C6C" w:rsidRDefault="00CC3C6C" w:rsidP="00FA78A9">
      <w:pPr>
        <w:jc w:val="center"/>
        <w:rPr>
          <w:rFonts w:asciiTheme="minorHAnsi" w:hAnsiTheme="minorHAnsi" w:cstheme="minorHAnsi"/>
          <w:b/>
          <w:sz w:val="22"/>
          <w:szCs w:val="22"/>
        </w:rPr>
      </w:pPr>
    </w:p>
    <w:p w:rsidR="00CC3C6C" w:rsidRPr="006F470A" w:rsidRDefault="00CC3C6C"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CC3C6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CC3C6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CC3C6C">
      <w:pPr>
        <w:jc w:val="center"/>
        <w:rPr>
          <w:rFonts w:asciiTheme="minorHAnsi" w:hAnsiTheme="minorHAnsi" w:cstheme="minorHAnsi"/>
          <w:b/>
          <w:sz w:val="22"/>
          <w:szCs w:val="22"/>
          <w:lang w:val="es-BO"/>
        </w:rPr>
      </w:pPr>
    </w:p>
    <w:p w:rsidR="00432E57" w:rsidRPr="00365997" w:rsidRDefault="00432E57" w:rsidP="00CC3C6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CC3C6C">
      <w:pPr>
        <w:jc w:val="both"/>
        <w:rPr>
          <w:rFonts w:asciiTheme="minorHAnsi" w:eastAsia="Calibri" w:hAnsiTheme="minorHAnsi" w:cstheme="minorHAnsi"/>
          <w:sz w:val="22"/>
          <w:szCs w:val="22"/>
        </w:rPr>
      </w:pPr>
    </w:p>
    <w:p w:rsidR="00432E57" w:rsidRPr="00365997" w:rsidRDefault="00432E57" w:rsidP="00F8539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CC3C6C">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8539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8539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8539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CC3C6C" w:rsidRDefault="00CC3C6C" w:rsidP="00432E57">
      <w:pPr>
        <w:pStyle w:val="Sinespaciado"/>
        <w:ind w:left="709"/>
        <w:jc w:val="both"/>
        <w:rPr>
          <w:rFonts w:asciiTheme="minorHAnsi" w:hAnsiTheme="minorHAnsi" w:cstheme="minorHAnsi"/>
        </w:rPr>
      </w:pPr>
    </w:p>
    <w:p w:rsidR="00CC3C6C" w:rsidRDefault="00CC3C6C" w:rsidP="00432E57">
      <w:pPr>
        <w:pStyle w:val="Sinespaciado"/>
        <w:ind w:left="709"/>
        <w:jc w:val="both"/>
        <w:rPr>
          <w:rFonts w:asciiTheme="minorHAnsi" w:hAnsiTheme="minorHAnsi" w:cstheme="minorHAnsi"/>
        </w:rPr>
      </w:pPr>
    </w:p>
    <w:p w:rsidR="00CC3C6C" w:rsidRDefault="00CC3C6C" w:rsidP="00432E57">
      <w:pPr>
        <w:pStyle w:val="Sinespaciado"/>
        <w:ind w:left="709"/>
        <w:jc w:val="both"/>
        <w:rPr>
          <w:rFonts w:asciiTheme="minorHAnsi" w:hAnsiTheme="minorHAnsi" w:cstheme="minorHAnsi"/>
        </w:rPr>
      </w:pPr>
    </w:p>
    <w:p w:rsidR="00CC3C6C" w:rsidRPr="00365997" w:rsidRDefault="00CC3C6C" w:rsidP="00432E57">
      <w:pPr>
        <w:pStyle w:val="Sinespaciado"/>
        <w:ind w:left="709"/>
        <w:jc w:val="both"/>
        <w:rPr>
          <w:rFonts w:asciiTheme="minorHAnsi" w:hAnsiTheme="minorHAnsi" w:cstheme="minorHAnsi"/>
        </w:rPr>
      </w:pPr>
    </w:p>
    <w:p w:rsidR="00432E57" w:rsidRPr="00365997" w:rsidRDefault="00432E57" w:rsidP="00F8539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8539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8539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8539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B72A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44" type="#_x0000_t75" style="width:91.5pt;height:18.75pt" o:ole="">
            <v:imagedata r:id="rId48" o:title=""/>
          </v:shape>
          <o:OLEObject Type="Embed" ProgID="Equation.3" ShapeID="_x0000_i1044" DrawAspect="Content" ObjectID="_1597770134" r:id="rId4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45" type="#_x0000_t75" style="width:15.75pt;height:12pt" o:ole="">
            <v:imagedata r:id="rId50" o:title=""/>
          </v:shape>
          <o:OLEObject Type="Embed" ProgID="Equation.3" ShapeID="_x0000_i1045" DrawAspect="Content" ObjectID="_1597770135" r:id="rId5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46" type="#_x0000_t75" style="width:42pt;height:12pt" o:ole="">
            <v:imagedata r:id="rId52" o:title=""/>
          </v:shape>
          <o:OLEObject Type="Embed" ProgID="Equation.3" ShapeID="_x0000_i1046" DrawAspect="Content" ObjectID="_1597770136" r:id="rId5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47" type="#_x0000_t75" style="width:18.75pt;height:18.75pt" o:ole="">
            <v:imagedata r:id="rId54" o:title=""/>
          </v:shape>
          <o:OLEObject Type="Embed" ProgID="Equation.3" ShapeID="_x0000_i1047" DrawAspect="Content" ObjectID="_1597770137" r:id="rId5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8539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8539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8539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8539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AD1B1A" w:rsidRDefault="00AD1B1A" w:rsidP="00D9185F">
      <w:pPr>
        <w:jc w:val="center"/>
        <w:rPr>
          <w:rFonts w:asciiTheme="minorHAnsi" w:hAnsiTheme="minorHAnsi" w:cstheme="minorHAnsi"/>
          <w:b/>
          <w:sz w:val="22"/>
          <w:szCs w:val="22"/>
          <w:lang w:val="es-ES_tradnl"/>
        </w:rPr>
      </w:pPr>
    </w:p>
    <w:p w:rsidR="003A382A" w:rsidRPr="006F470A" w:rsidRDefault="004918C3" w:rsidP="00CC3C6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CC3C6C">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CC3C6C">
      <w:pPr>
        <w:rPr>
          <w:rFonts w:asciiTheme="minorHAnsi" w:eastAsia="Arial Unicode MS" w:hAnsiTheme="minorHAnsi" w:cstheme="minorHAnsi"/>
        </w:rPr>
      </w:pPr>
    </w:p>
    <w:p w:rsidR="00AD1B1A" w:rsidRPr="00AD1B1A" w:rsidRDefault="00AD1B1A" w:rsidP="00CC3C6C">
      <w:pPr>
        <w:pStyle w:val="Encabezado"/>
        <w:jc w:val="center"/>
        <w:rPr>
          <w:rFonts w:ascii="Calibri" w:eastAsia="Arial Unicode MS" w:hAnsi="Calibri" w:cs="Calibri"/>
          <w:sz w:val="32"/>
          <w:szCs w:val="12"/>
          <w:lang w:val="es-MX"/>
        </w:rPr>
      </w:pPr>
      <w:r w:rsidRPr="00AD1B1A">
        <w:rPr>
          <w:rFonts w:ascii="Calibri" w:eastAsia="Arial Unicode MS" w:hAnsi="Calibri" w:cs="Calibri"/>
          <w:b/>
          <w:sz w:val="22"/>
          <w:szCs w:val="18"/>
          <w:lang w:val="es-MX"/>
        </w:rPr>
        <w:t xml:space="preserve">ADQUISICIÓN REPUESTOS PARA ESTACIONES DE SERVICIO - DCOD </w:t>
      </w:r>
    </w:p>
    <w:p w:rsidR="00AD1B1A" w:rsidRDefault="00AD1B1A" w:rsidP="00CC3C6C">
      <w:pPr>
        <w:rPr>
          <w:rFonts w:ascii="Calibri" w:hAnsi="Calibri" w:cs="Calibri"/>
          <w:b/>
          <w:sz w:val="18"/>
          <w:szCs w:val="18"/>
          <w:lang w:val="es-MX"/>
        </w:rPr>
      </w:pPr>
    </w:p>
    <w:p w:rsidR="00AD1B1A" w:rsidRPr="00E02293" w:rsidRDefault="00AD1B1A" w:rsidP="00AD1B1A">
      <w:pPr>
        <w:rPr>
          <w:rFonts w:ascii="Calibri" w:hAnsi="Calibri" w:cs="Calibri"/>
          <w:b/>
          <w:sz w:val="18"/>
          <w:szCs w:val="18"/>
        </w:rPr>
      </w:pPr>
      <w:r w:rsidRPr="00A21237">
        <w:rPr>
          <w:rFonts w:ascii="Calibri" w:hAnsi="Calibri" w:cs="Calibri"/>
          <w:b/>
          <w:bCs/>
          <w:color w:val="000000"/>
          <w:sz w:val="22"/>
          <w:szCs w:val="18"/>
          <w:lang w:eastAsia="es-BO"/>
        </w:rPr>
        <w:t xml:space="preserve">LOTE 1: REPUESTOS PARA </w:t>
      </w:r>
      <w:r>
        <w:rPr>
          <w:rFonts w:ascii="Calibri" w:hAnsi="Calibri" w:cs="Calibri"/>
          <w:b/>
          <w:bCs/>
          <w:color w:val="000000"/>
          <w:sz w:val="22"/>
          <w:szCs w:val="18"/>
          <w:lang w:eastAsia="es-BO"/>
        </w:rPr>
        <w:t>DISPENSER WAYNE</w:t>
      </w:r>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5185"/>
        <w:gridCol w:w="1413"/>
        <w:gridCol w:w="1353"/>
      </w:tblGrid>
      <w:tr w:rsidR="00AD1B1A" w:rsidRPr="00515CAE" w:rsidTr="00AD1B1A">
        <w:trPr>
          <w:trHeight w:val="431"/>
          <w:jc w:val="center"/>
        </w:trPr>
        <w:tc>
          <w:tcPr>
            <w:tcW w:w="848"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Pr>
                <w:rFonts w:ascii="Calibri" w:hAnsi="Calibri" w:cs="Calibri"/>
                <w:b/>
                <w:bCs/>
                <w:sz w:val="18"/>
                <w:szCs w:val="18"/>
                <w:lang w:val="es-ES_tradnl" w:eastAsia="es-BO"/>
              </w:rPr>
              <w:t>N°</w:t>
            </w:r>
          </w:p>
        </w:tc>
        <w:tc>
          <w:tcPr>
            <w:tcW w:w="5185" w:type="dxa"/>
            <w:shd w:val="clear" w:color="auto" w:fill="FFFF00"/>
            <w:vAlign w:val="center"/>
            <w:hideMark/>
          </w:tcPr>
          <w:p w:rsidR="00AD1B1A" w:rsidRPr="00BB0ADA"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413"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sidRPr="00515CAE">
              <w:rPr>
                <w:rFonts w:ascii="Calibri" w:hAnsi="Calibri" w:cs="Calibri"/>
                <w:b/>
                <w:bCs/>
                <w:sz w:val="18"/>
                <w:szCs w:val="18"/>
                <w:lang w:eastAsia="es-BO"/>
              </w:rPr>
              <w:t>CANTIDAD</w:t>
            </w:r>
          </w:p>
        </w:tc>
        <w:tc>
          <w:tcPr>
            <w:tcW w:w="1353" w:type="dxa"/>
            <w:shd w:val="clear" w:color="auto" w:fill="FFFF00"/>
            <w:vAlign w:val="center"/>
          </w:tcPr>
          <w:p w:rsidR="00AD1B1A" w:rsidRPr="00515CAE"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Medidor completo D</w:t>
            </w:r>
            <w:r w:rsidRPr="007457F6">
              <w:rPr>
                <w:rFonts w:ascii="Calibri" w:hAnsi="Calibri" w:cs="Calibri"/>
                <w:color w:val="000000"/>
              </w:rPr>
              <w:t>úplex-IEC</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C</w:t>
            </w:r>
            <w:r w:rsidRPr="007457F6">
              <w:rPr>
                <w:rFonts w:ascii="Calibri" w:hAnsi="Calibri" w:cs="Calibri"/>
                <w:color w:val="000000"/>
              </w:rPr>
              <w:t>onjunto porta pistola completo</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3</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C</w:t>
            </w:r>
            <w:r w:rsidRPr="007457F6">
              <w:rPr>
                <w:rFonts w:ascii="Calibri" w:hAnsi="Calibri" w:cs="Calibri"/>
                <w:color w:val="000000"/>
              </w:rPr>
              <w:t xml:space="preserve">onector válvula BREAK-AWAY </w:t>
            </w:r>
            <w:r>
              <w:rPr>
                <w:rFonts w:ascii="Calibri" w:hAnsi="Calibri" w:cs="Calibri"/>
                <w:color w:val="000000"/>
              </w:rPr>
              <w:t xml:space="preserve">¾” </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3</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BREAK-AWAY de </w:t>
            </w:r>
            <w:r>
              <w:rPr>
                <w:rFonts w:ascii="Calibri" w:hAnsi="Calibri" w:cs="Calibri"/>
                <w:color w:val="000000"/>
              </w:rPr>
              <w:t xml:space="preserve">¾” </w:t>
            </w:r>
            <w:r w:rsidRPr="007457F6">
              <w:rPr>
                <w:rFonts w:ascii="Calibri" w:hAnsi="Calibri" w:cs="Calibri"/>
                <w:color w:val="000000"/>
              </w:rPr>
              <w:t xml:space="preserve"> estándar</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2</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Pulsador inte</w:t>
            </w:r>
            <w:r w:rsidRPr="007457F6">
              <w:rPr>
                <w:rFonts w:ascii="Calibri" w:hAnsi="Calibri" w:cs="Calibri"/>
                <w:color w:val="000000"/>
              </w:rPr>
              <w:t>ligente</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F</w:t>
            </w:r>
            <w:r w:rsidRPr="007457F6">
              <w:rPr>
                <w:rFonts w:ascii="Calibri" w:hAnsi="Calibri" w:cs="Calibri"/>
                <w:color w:val="000000"/>
              </w:rPr>
              <w:t>iltro línea</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M</w:t>
            </w:r>
            <w:r w:rsidRPr="007457F6">
              <w:rPr>
                <w:rFonts w:ascii="Calibri" w:hAnsi="Calibri" w:cs="Calibri"/>
                <w:color w:val="000000"/>
              </w:rPr>
              <w:t xml:space="preserve">anguera de combustible </w:t>
            </w:r>
            <w:r>
              <w:rPr>
                <w:rFonts w:ascii="Calibri" w:hAnsi="Calibri" w:cs="Calibri"/>
                <w:color w:val="000000"/>
              </w:rPr>
              <w:t>¾” de</w:t>
            </w:r>
            <w:r w:rsidRPr="007457F6">
              <w:rPr>
                <w:rFonts w:ascii="Calibri" w:hAnsi="Calibri" w:cs="Calibri"/>
                <w:color w:val="000000"/>
              </w:rPr>
              <w:t xml:space="preserve"> 5 </w:t>
            </w:r>
            <w:r>
              <w:rPr>
                <w:rFonts w:ascii="Calibri" w:hAnsi="Calibri" w:cs="Calibri"/>
                <w:color w:val="000000"/>
              </w:rPr>
              <w:t>Mtrs.</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3</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30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P</w:t>
            </w:r>
            <w:r w:rsidRPr="007457F6">
              <w:rPr>
                <w:rFonts w:ascii="Calibri" w:hAnsi="Calibri" w:cs="Calibri"/>
                <w:color w:val="000000"/>
              </w:rPr>
              <w:t>istola de combustible de ¾</w:t>
            </w:r>
            <w:r>
              <w:rPr>
                <w:rFonts w:ascii="Calibri" w:hAnsi="Calibri" w:cs="Calibri"/>
                <w:color w:val="000000"/>
              </w:rPr>
              <w:t>” de color  azul para D</w:t>
            </w:r>
            <w:r w:rsidRPr="007457F6">
              <w:rPr>
                <w:rFonts w:ascii="Calibri" w:hAnsi="Calibri" w:cs="Calibri"/>
                <w:color w:val="000000"/>
              </w:rPr>
              <w:t>iesel</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19</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9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P</w:t>
            </w:r>
            <w:r w:rsidRPr="007457F6">
              <w:rPr>
                <w:rFonts w:ascii="Calibri" w:hAnsi="Calibri" w:cs="Calibri"/>
                <w:color w:val="000000"/>
              </w:rPr>
              <w:t>istolas de combustibles de ¾</w:t>
            </w:r>
            <w:r>
              <w:rPr>
                <w:rFonts w:ascii="Calibri" w:hAnsi="Calibri" w:cs="Calibri"/>
                <w:color w:val="000000"/>
              </w:rPr>
              <w:t>” de color rojo para G</w:t>
            </w:r>
            <w:r w:rsidRPr="007457F6">
              <w:rPr>
                <w:rFonts w:ascii="Calibri" w:hAnsi="Calibri" w:cs="Calibri"/>
                <w:color w:val="000000"/>
              </w:rPr>
              <w:t>asolina</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44</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C</w:t>
            </w:r>
            <w:r w:rsidRPr="007457F6">
              <w:rPr>
                <w:rFonts w:ascii="Calibri" w:hAnsi="Calibri" w:cs="Calibri"/>
                <w:color w:val="000000"/>
              </w:rPr>
              <w:t>odo giratorio de ¾ de combustible</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44</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332"/>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11</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V</w:t>
            </w:r>
            <w:r w:rsidRPr="007457F6">
              <w:rPr>
                <w:rFonts w:ascii="Calibri" w:hAnsi="Calibri" w:cs="Calibri"/>
                <w:color w:val="000000"/>
              </w:rPr>
              <w:t>álvula de retención y alivio CHECK con malla</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24</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80"/>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12</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solenoide proporcional completo </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5</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84"/>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13</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Fuente de poder</w:t>
            </w:r>
            <w:r w:rsidRPr="007457F6">
              <w:rPr>
                <w:rFonts w:ascii="Calibri" w:hAnsi="Calibri" w:cs="Calibri"/>
                <w:color w:val="000000"/>
              </w:rPr>
              <w:t xml:space="preserve"> APS65ID-S240025 de MAX 60W</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2</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T</w:t>
            </w:r>
            <w:r w:rsidRPr="007457F6">
              <w:rPr>
                <w:rFonts w:ascii="Calibri" w:hAnsi="Calibri" w:cs="Calibri"/>
                <w:color w:val="000000"/>
              </w:rPr>
              <w:t>arjeta computadora IGEM -</w:t>
            </w:r>
            <w:r>
              <w:rPr>
                <w:rFonts w:ascii="Calibri" w:hAnsi="Calibri" w:cs="Calibri"/>
                <w:color w:val="000000"/>
              </w:rPr>
              <w:t xml:space="preserve"> </w:t>
            </w:r>
            <w:r w:rsidRPr="007457F6">
              <w:rPr>
                <w:rFonts w:ascii="Calibri" w:hAnsi="Calibri" w:cs="Calibri"/>
                <w:color w:val="000000"/>
              </w:rPr>
              <w:t>3/G2000</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2</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15</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 xml:space="preserve">Teclado </w:t>
            </w:r>
            <w:r w:rsidRPr="007457F6">
              <w:rPr>
                <w:rFonts w:ascii="Calibri" w:hAnsi="Calibri" w:cs="Calibri"/>
                <w:color w:val="000000"/>
              </w:rPr>
              <w:t xml:space="preserve"> DRESSE</w:t>
            </w:r>
            <w:r>
              <w:rPr>
                <w:rFonts w:ascii="Calibri" w:hAnsi="Calibri" w:cs="Calibri"/>
                <w:color w:val="000000"/>
              </w:rPr>
              <w:t>R</w:t>
            </w:r>
            <w:r w:rsidRPr="007457F6">
              <w:rPr>
                <w:rFonts w:ascii="Calibri" w:hAnsi="Calibri" w:cs="Calibri"/>
                <w:color w:val="000000"/>
              </w:rPr>
              <w:t xml:space="preserve"> (pre determinador)</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11</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6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16</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D</w:t>
            </w:r>
            <w:r w:rsidRPr="007457F6">
              <w:rPr>
                <w:rFonts w:ascii="Calibri" w:hAnsi="Calibri" w:cs="Calibri"/>
                <w:color w:val="000000"/>
              </w:rPr>
              <w:t xml:space="preserve">ISPLAY para </w:t>
            </w:r>
            <w:r>
              <w:rPr>
                <w:rFonts w:ascii="Calibri" w:hAnsi="Calibri" w:cs="Calibri"/>
                <w:color w:val="000000"/>
              </w:rPr>
              <w:t>Dispenser 3</w:t>
            </w:r>
            <w:r w:rsidRPr="007457F6">
              <w:rPr>
                <w:rFonts w:ascii="Calibri" w:hAnsi="Calibri" w:cs="Calibri"/>
                <w:color w:val="000000"/>
              </w:rPr>
              <w:t>G</w:t>
            </w:r>
            <w:r>
              <w:rPr>
                <w:rFonts w:ascii="Calibri" w:hAnsi="Calibri" w:cs="Calibri"/>
                <w:color w:val="000000"/>
              </w:rPr>
              <w:t>3387</w:t>
            </w:r>
            <w:r w:rsidRPr="007457F6">
              <w:rPr>
                <w:rFonts w:ascii="Calibri" w:hAnsi="Calibri" w:cs="Calibri"/>
                <w:color w:val="000000"/>
              </w:rPr>
              <w:t xml:space="preserve"> (pantalla)</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2</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17</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F</w:t>
            </w:r>
            <w:r w:rsidRPr="007457F6">
              <w:rPr>
                <w:rFonts w:ascii="Calibri" w:hAnsi="Calibri" w:cs="Calibri"/>
                <w:color w:val="000000"/>
              </w:rPr>
              <w:t>iltro lavable para Dispenser</w:t>
            </w:r>
            <w:r>
              <w:rPr>
                <w:rFonts w:ascii="Calibri" w:hAnsi="Calibri" w:cs="Calibri"/>
                <w:color w:val="000000"/>
              </w:rPr>
              <w:t xml:space="preserve"> de 1 ½”</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2</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18</w:t>
            </w:r>
          </w:p>
        </w:tc>
        <w:tc>
          <w:tcPr>
            <w:tcW w:w="5185" w:type="dxa"/>
            <w:shd w:val="clear" w:color="auto" w:fill="auto"/>
            <w:vAlign w:val="center"/>
          </w:tcPr>
          <w:p w:rsidR="00AD1B1A" w:rsidRPr="007457F6" w:rsidRDefault="00AD1B1A" w:rsidP="00AD1B1A">
            <w:pPr>
              <w:rPr>
                <w:rFonts w:ascii="Calibri" w:hAnsi="Calibri" w:cs="Calibri"/>
                <w:color w:val="000000"/>
              </w:rPr>
            </w:pPr>
            <w:r w:rsidRPr="007457F6">
              <w:rPr>
                <w:rFonts w:ascii="Calibri" w:hAnsi="Calibri" w:cs="Calibri"/>
                <w:color w:val="000000"/>
              </w:rPr>
              <w:t>ISB barrera intrínsecamente segura IEC</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2</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19</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F</w:t>
            </w:r>
            <w:r w:rsidRPr="007457F6">
              <w:rPr>
                <w:rFonts w:ascii="Calibri" w:hAnsi="Calibri" w:cs="Calibri"/>
                <w:color w:val="000000"/>
              </w:rPr>
              <w:t>iltro y porta filtro de línea para 1 ½</w:t>
            </w:r>
            <w:r>
              <w:rPr>
                <w:rFonts w:ascii="Calibri" w:hAnsi="Calibri" w:cs="Calibri"/>
                <w:color w:val="000000"/>
              </w:rPr>
              <w:t>”</w:t>
            </w:r>
            <w:r w:rsidRPr="007457F6">
              <w:rPr>
                <w:rFonts w:ascii="Calibri" w:hAnsi="Calibri" w:cs="Calibri"/>
                <w:color w:val="000000"/>
              </w:rPr>
              <w:t xml:space="preserve"> </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20</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B</w:t>
            </w:r>
            <w:r w:rsidRPr="007457F6">
              <w:rPr>
                <w:rFonts w:ascii="Calibri" w:hAnsi="Calibri" w:cs="Calibri"/>
                <w:color w:val="000000"/>
              </w:rPr>
              <w:t>omba sumergible</w:t>
            </w:r>
            <w:r>
              <w:rPr>
                <w:rFonts w:ascii="Calibri" w:hAnsi="Calibri" w:cs="Calibri"/>
                <w:color w:val="000000"/>
              </w:rPr>
              <w:t xml:space="preserve"> </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r w:rsidR="00AD1B1A" w:rsidRPr="00515CAE" w:rsidTr="00AD1B1A">
        <w:trPr>
          <w:trHeight w:hRule="exact" w:val="226"/>
          <w:jc w:val="center"/>
        </w:trPr>
        <w:tc>
          <w:tcPr>
            <w:tcW w:w="848"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21</w:t>
            </w:r>
          </w:p>
        </w:tc>
        <w:tc>
          <w:tcPr>
            <w:tcW w:w="5185"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O</w:t>
            </w:r>
            <w:r w:rsidRPr="007457F6">
              <w:rPr>
                <w:rFonts w:ascii="Calibri" w:hAnsi="Calibri" w:cs="Calibri"/>
                <w:color w:val="000000"/>
              </w:rPr>
              <w:t>ring conexiones “DOBLE BUMP”</w:t>
            </w:r>
          </w:p>
        </w:tc>
        <w:tc>
          <w:tcPr>
            <w:tcW w:w="1413" w:type="dxa"/>
            <w:shd w:val="clear" w:color="auto" w:fill="auto"/>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1</w:t>
            </w:r>
          </w:p>
        </w:tc>
        <w:tc>
          <w:tcPr>
            <w:tcW w:w="1353" w:type="dxa"/>
            <w:vAlign w:val="center"/>
          </w:tcPr>
          <w:p w:rsidR="00AD1B1A" w:rsidRPr="00233810" w:rsidRDefault="00AD1B1A" w:rsidP="00AD1B1A">
            <w:pPr>
              <w:jc w:val="center"/>
              <w:rPr>
                <w:rFonts w:ascii="Calibri" w:hAnsi="Calibri" w:cs="Calibri"/>
                <w:color w:val="000000"/>
              </w:rPr>
            </w:pPr>
            <w:r w:rsidRPr="00233810">
              <w:rPr>
                <w:rFonts w:ascii="Calibri" w:hAnsi="Calibri" w:cs="Calibri"/>
                <w:color w:val="000000"/>
              </w:rPr>
              <w:t>PIEZA</w:t>
            </w:r>
          </w:p>
        </w:tc>
      </w:tr>
    </w:tbl>
    <w:p w:rsidR="00AD1B1A" w:rsidRPr="00A21237" w:rsidRDefault="00AD1B1A" w:rsidP="00AD1B1A">
      <w:pPr>
        <w:rPr>
          <w:rFonts w:ascii="Calibri" w:hAnsi="Calibri" w:cs="Calibri"/>
          <w:b/>
          <w:sz w:val="18"/>
          <w:szCs w:val="18"/>
        </w:rPr>
      </w:pPr>
    </w:p>
    <w:p w:rsidR="00AD1B1A" w:rsidRDefault="00AD1B1A" w:rsidP="00F85396">
      <w:pPr>
        <w:pStyle w:val="Prrafodelista"/>
        <w:numPr>
          <w:ilvl w:val="0"/>
          <w:numId w:val="40"/>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D1B1A" w:rsidRPr="0000053C" w:rsidTr="00AD1B1A">
        <w:trPr>
          <w:trHeight w:val="376"/>
        </w:trPr>
        <w:tc>
          <w:tcPr>
            <w:tcW w:w="9603" w:type="dxa"/>
            <w:shd w:val="clear" w:color="auto" w:fill="B8CCE4"/>
            <w:vAlign w:val="center"/>
          </w:tcPr>
          <w:p w:rsidR="00AD1B1A" w:rsidRPr="0000053C" w:rsidRDefault="00AD1B1A" w:rsidP="00AD1B1A">
            <w:pPr>
              <w:autoSpaceDE w:val="0"/>
              <w:autoSpaceDN w:val="0"/>
              <w:adjustRightInd w:val="0"/>
              <w:rPr>
                <w:rFonts w:ascii="Calibri" w:hAnsi="Calibri" w:cs="Calibri"/>
                <w:b/>
                <w:bCs/>
                <w:sz w:val="18"/>
                <w:szCs w:val="18"/>
                <w:lang w:eastAsia="es-BO"/>
              </w:rPr>
            </w:pPr>
            <w:r w:rsidRPr="0000053C">
              <w:rPr>
                <w:rFonts w:ascii="Calibri" w:hAnsi="Calibri" w:cs="Calibri"/>
                <w:b/>
                <w:bCs/>
                <w:sz w:val="18"/>
                <w:szCs w:val="18"/>
              </w:rPr>
              <w:t xml:space="preserve">CARACTERÍSTICAS TÉCNICAS DEL BIEN </w:t>
            </w:r>
          </w:p>
        </w:tc>
      </w:tr>
      <w:tr w:rsidR="00AD1B1A" w:rsidRPr="0000053C" w:rsidTr="00AD1B1A">
        <w:trPr>
          <w:trHeight w:val="3516"/>
        </w:trPr>
        <w:tc>
          <w:tcPr>
            <w:tcW w:w="9603" w:type="dxa"/>
            <w:shd w:val="clear" w:color="auto" w:fill="auto"/>
            <w:vAlign w:val="center"/>
          </w:tcPr>
          <w:p w:rsidR="00AD1B1A" w:rsidRPr="0000053C" w:rsidRDefault="00AD1B1A" w:rsidP="00AD1B1A">
            <w:pPr>
              <w:autoSpaceDE w:val="0"/>
              <w:autoSpaceDN w:val="0"/>
              <w:adjustRightInd w:val="0"/>
              <w:jc w:val="both"/>
              <w:rPr>
                <w:rFonts w:ascii="Calibri" w:hAnsi="Calibri" w:cs="Calibri"/>
                <w:sz w:val="18"/>
                <w:szCs w:val="18"/>
              </w:rPr>
            </w:pPr>
            <w:r w:rsidRPr="0000053C">
              <w:rPr>
                <w:rFonts w:ascii="Calibri" w:hAnsi="Calibri" w:cs="Calibri"/>
                <w:sz w:val="18"/>
                <w:szCs w:val="18"/>
              </w:rPr>
              <w:t>Dichas características están referidas a las condiciones que debe cumplir el bien para satisfacer las necesidades de YPFB.</w:t>
            </w:r>
          </w:p>
          <w:p w:rsidR="00AD1B1A" w:rsidRDefault="00AD1B1A" w:rsidP="00AD1B1A">
            <w:pPr>
              <w:autoSpaceDE w:val="0"/>
              <w:autoSpaceDN w:val="0"/>
              <w:adjustRightInd w:val="0"/>
              <w:jc w:val="both"/>
              <w:rPr>
                <w:rFonts w:ascii="Calibri" w:hAnsi="Calibri" w:cs="Calibri"/>
                <w:sz w:val="18"/>
                <w:szCs w:val="18"/>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2"/>
              <w:gridCol w:w="4716"/>
              <w:gridCol w:w="2622"/>
            </w:tblGrid>
            <w:tr w:rsidR="00AD1B1A" w:rsidRPr="00515CAE" w:rsidTr="00AD1B1A">
              <w:trPr>
                <w:trHeight w:val="517"/>
                <w:jc w:val="center"/>
              </w:trPr>
              <w:tc>
                <w:tcPr>
                  <w:tcW w:w="942"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Pr>
                      <w:rFonts w:ascii="Calibri" w:hAnsi="Calibri" w:cs="Calibri"/>
                      <w:b/>
                      <w:bCs/>
                      <w:sz w:val="18"/>
                      <w:szCs w:val="18"/>
                      <w:lang w:val="es-ES_tradnl" w:eastAsia="es-BO"/>
                    </w:rPr>
                    <w:t>N°</w:t>
                  </w:r>
                </w:p>
              </w:tc>
              <w:tc>
                <w:tcPr>
                  <w:tcW w:w="4716" w:type="dxa"/>
                  <w:shd w:val="clear" w:color="auto" w:fill="FFFF00"/>
                  <w:vAlign w:val="center"/>
                  <w:hideMark/>
                </w:tcPr>
                <w:p w:rsidR="00AD1B1A" w:rsidRPr="00BB0ADA"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2622"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sidRPr="001F718A">
                    <w:rPr>
                      <w:rFonts w:ascii="Calibri" w:hAnsi="Calibri" w:cs="Calibri"/>
                      <w:b/>
                      <w:bCs/>
                      <w:sz w:val="18"/>
                      <w:szCs w:val="18"/>
                      <w:lang w:val="es-ES_tradnl" w:eastAsia="es-BO"/>
                    </w:rPr>
                    <w:t>IMAGEN DE REFERENCIA</w:t>
                  </w:r>
                </w:p>
              </w:tc>
            </w:tr>
            <w:tr w:rsidR="00AD1B1A" w:rsidRPr="00515CAE" w:rsidTr="00AD1B1A">
              <w:trPr>
                <w:trHeight w:hRule="exact" w:val="1045"/>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716" w:type="dxa"/>
                  <w:shd w:val="clear" w:color="auto" w:fill="auto"/>
                  <w:vAlign w:val="center"/>
                </w:tcPr>
                <w:p w:rsidR="00AD1B1A" w:rsidRDefault="00AD1B1A" w:rsidP="00AD1B1A">
                  <w:pPr>
                    <w:rPr>
                      <w:rFonts w:ascii="Calibri" w:hAnsi="Calibri" w:cs="Calibri"/>
                      <w:color w:val="000000"/>
                    </w:rPr>
                  </w:pPr>
                  <w:r>
                    <w:rPr>
                      <w:rFonts w:ascii="Calibri" w:hAnsi="Calibri" w:cs="Calibri"/>
                      <w:color w:val="000000"/>
                    </w:rPr>
                    <w:t>Medidor completo D</w:t>
                  </w:r>
                  <w:r w:rsidRPr="007457F6">
                    <w:rPr>
                      <w:rFonts w:ascii="Calibri" w:hAnsi="Calibri" w:cs="Calibri"/>
                      <w:color w:val="000000"/>
                    </w:rPr>
                    <w:t>úplex-IE</w:t>
                  </w:r>
                </w:p>
                <w:p w:rsidR="00AD1B1A" w:rsidRPr="007457F6" w:rsidRDefault="00AD1B1A" w:rsidP="00AD1B1A">
                  <w:pPr>
                    <w:rPr>
                      <w:rFonts w:ascii="Calibri" w:hAnsi="Calibri" w:cs="Calibri"/>
                      <w:color w:val="000000"/>
                    </w:rPr>
                  </w:pPr>
                </w:p>
              </w:tc>
              <w:tc>
                <w:tcPr>
                  <w:tcW w:w="2622" w:type="dxa"/>
                  <w:shd w:val="clear" w:color="auto" w:fill="auto"/>
                  <w:vAlign w:val="center"/>
                </w:tcPr>
                <w:p w:rsidR="00AD1B1A" w:rsidRPr="00233810" w:rsidRDefault="00AD1B1A" w:rsidP="00AD1B1A">
                  <w:pPr>
                    <w:jc w:val="center"/>
                    <w:rPr>
                      <w:rFonts w:ascii="Calibri" w:hAnsi="Calibri" w:cs="Calibri"/>
                      <w:color w:val="000000"/>
                    </w:rPr>
                  </w:pPr>
                  <w:r>
                    <w:object w:dxaOrig="2145" w:dyaOrig="1560">
                      <v:shape id="_x0000_i1048" type="#_x0000_t75" style="width:54.75pt;height:39.75pt" o:ole="">
                        <v:imagedata r:id="rId20" o:title=""/>
                      </v:shape>
                      <o:OLEObject Type="Embed" ProgID="PBrush" ShapeID="_x0000_i1048" DrawAspect="Content" ObjectID="_1597770138" r:id="rId56"/>
                    </w:object>
                  </w:r>
                </w:p>
              </w:tc>
            </w:tr>
            <w:tr w:rsidR="00AD1B1A" w:rsidRPr="00515CAE" w:rsidTr="00AD1B1A">
              <w:trPr>
                <w:trHeight w:hRule="exact" w:val="1001"/>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C</w:t>
                  </w:r>
                  <w:r w:rsidRPr="007457F6">
                    <w:rPr>
                      <w:rFonts w:ascii="Calibri" w:hAnsi="Calibri" w:cs="Calibri"/>
                      <w:color w:val="000000"/>
                    </w:rPr>
                    <w:t>onjunto porta pistola completo</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1152525" cy="5715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2525" cy="571500"/>
                                </a:xfrm>
                                <a:prstGeom prst="rect">
                                  <a:avLst/>
                                </a:prstGeom>
                                <a:noFill/>
                                <a:ln>
                                  <a:noFill/>
                                </a:ln>
                              </pic:spPr>
                            </pic:pic>
                          </a:graphicData>
                        </a:graphic>
                      </wp:inline>
                    </w:drawing>
                  </w:r>
                </w:p>
              </w:tc>
            </w:tr>
            <w:tr w:rsidR="00AD1B1A" w:rsidRPr="00515CAE" w:rsidTr="00AD1B1A">
              <w:trPr>
                <w:trHeight w:hRule="exact" w:val="846"/>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C</w:t>
                  </w:r>
                  <w:r w:rsidRPr="007457F6">
                    <w:rPr>
                      <w:rFonts w:ascii="Calibri" w:hAnsi="Calibri" w:cs="Calibri"/>
                      <w:color w:val="000000"/>
                    </w:rPr>
                    <w:t xml:space="preserve">onector válvula BREAK-AWAY </w:t>
                  </w:r>
                  <w:r>
                    <w:rPr>
                      <w:rFonts w:ascii="Calibri" w:hAnsi="Calibri" w:cs="Calibri"/>
                      <w:color w:val="000000"/>
                    </w:rPr>
                    <w:t xml:space="preserve">¾” </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1285875" cy="4667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466725"/>
                                </a:xfrm>
                                <a:prstGeom prst="rect">
                                  <a:avLst/>
                                </a:prstGeom>
                                <a:noFill/>
                                <a:ln>
                                  <a:noFill/>
                                </a:ln>
                              </pic:spPr>
                            </pic:pic>
                          </a:graphicData>
                        </a:graphic>
                      </wp:inline>
                    </w:drawing>
                  </w:r>
                </w:p>
              </w:tc>
            </w:tr>
            <w:tr w:rsidR="00AD1B1A" w:rsidRPr="00515CAE" w:rsidTr="00AD1B1A">
              <w:trPr>
                <w:trHeight w:hRule="exact" w:val="1131"/>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lastRenderedPageBreak/>
                    <w:t>4</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BREAK-AWAY de </w:t>
                  </w:r>
                  <w:r>
                    <w:rPr>
                      <w:rFonts w:ascii="Calibri" w:hAnsi="Calibri" w:cs="Calibri"/>
                      <w:color w:val="000000"/>
                    </w:rPr>
                    <w:t xml:space="preserve">¾” </w:t>
                  </w:r>
                  <w:r w:rsidRPr="007457F6">
                    <w:rPr>
                      <w:rFonts w:ascii="Calibri" w:hAnsi="Calibri" w:cs="Calibri"/>
                      <w:color w:val="000000"/>
                    </w:rPr>
                    <w:t xml:space="preserve"> estándar</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819150" cy="6381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19150" cy="638175"/>
                                </a:xfrm>
                                <a:prstGeom prst="rect">
                                  <a:avLst/>
                                </a:prstGeom>
                                <a:noFill/>
                                <a:ln>
                                  <a:noFill/>
                                </a:ln>
                              </pic:spPr>
                            </pic:pic>
                          </a:graphicData>
                        </a:graphic>
                      </wp:inline>
                    </w:drawing>
                  </w:r>
                </w:p>
              </w:tc>
            </w:tr>
            <w:tr w:rsidR="00AD1B1A" w:rsidRPr="00515CAE" w:rsidTr="00AD1B1A">
              <w:trPr>
                <w:trHeight w:hRule="exact" w:val="848"/>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Pulsador inte</w:t>
                  </w:r>
                  <w:r w:rsidRPr="007457F6">
                    <w:rPr>
                      <w:rFonts w:ascii="Calibri" w:hAnsi="Calibri" w:cs="Calibri"/>
                      <w:color w:val="000000"/>
                    </w:rPr>
                    <w:t>ligente</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1152525" cy="3619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52525" cy="361950"/>
                                </a:xfrm>
                                <a:prstGeom prst="rect">
                                  <a:avLst/>
                                </a:prstGeom>
                                <a:noFill/>
                                <a:ln>
                                  <a:noFill/>
                                </a:ln>
                              </pic:spPr>
                            </pic:pic>
                          </a:graphicData>
                        </a:graphic>
                      </wp:inline>
                    </w:drawing>
                  </w:r>
                </w:p>
              </w:tc>
            </w:tr>
            <w:tr w:rsidR="00AD1B1A" w:rsidRPr="00515CAE" w:rsidTr="00AD1B1A">
              <w:trPr>
                <w:trHeight w:hRule="exact" w:val="846"/>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F</w:t>
                  </w:r>
                  <w:r w:rsidRPr="007457F6">
                    <w:rPr>
                      <w:rFonts w:ascii="Calibri" w:hAnsi="Calibri" w:cs="Calibri"/>
                      <w:color w:val="000000"/>
                    </w:rPr>
                    <w:t>iltro línea</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object w:dxaOrig="1455" w:dyaOrig="990">
                      <v:shape id="_x0000_i1049" type="#_x0000_t75" style="width:62.25pt;height:42pt" o:ole="">
                        <v:imagedata r:id="rId26" o:title=""/>
                      </v:shape>
                      <o:OLEObject Type="Embed" ProgID="PBrush" ShapeID="_x0000_i1049" DrawAspect="Content" ObjectID="_1597770139" r:id="rId59"/>
                    </w:object>
                  </w:r>
                </w:p>
              </w:tc>
            </w:tr>
            <w:tr w:rsidR="00AD1B1A" w:rsidRPr="00515CAE" w:rsidTr="00AD1B1A">
              <w:trPr>
                <w:trHeight w:hRule="exact" w:val="1000"/>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4716" w:type="dxa"/>
                  <w:shd w:val="clear" w:color="auto" w:fill="auto"/>
                  <w:vAlign w:val="center"/>
                </w:tcPr>
                <w:p w:rsidR="00AD1B1A" w:rsidRDefault="00AD1B1A" w:rsidP="00AD1B1A">
                  <w:pPr>
                    <w:rPr>
                      <w:rFonts w:ascii="Calibri" w:hAnsi="Calibri" w:cs="Calibri"/>
                      <w:color w:val="000000"/>
                    </w:rPr>
                  </w:pPr>
                  <w:r>
                    <w:rPr>
                      <w:rFonts w:ascii="Calibri" w:hAnsi="Calibri" w:cs="Calibri"/>
                      <w:color w:val="000000"/>
                    </w:rPr>
                    <w:t>M</w:t>
                  </w:r>
                  <w:r w:rsidRPr="007457F6">
                    <w:rPr>
                      <w:rFonts w:ascii="Calibri" w:hAnsi="Calibri" w:cs="Calibri"/>
                      <w:color w:val="000000"/>
                    </w:rPr>
                    <w:t xml:space="preserve">anguera de combustible </w:t>
                  </w:r>
                  <w:r>
                    <w:rPr>
                      <w:rFonts w:ascii="Calibri" w:hAnsi="Calibri" w:cs="Calibri"/>
                      <w:color w:val="000000"/>
                    </w:rPr>
                    <w:t>¾” de</w:t>
                  </w:r>
                  <w:r w:rsidRPr="007457F6">
                    <w:rPr>
                      <w:rFonts w:ascii="Calibri" w:hAnsi="Calibri" w:cs="Calibri"/>
                      <w:color w:val="000000"/>
                    </w:rPr>
                    <w:t xml:space="preserve"> 5 </w:t>
                  </w:r>
                  <w:r>
                    <w:rPr>
                      <w:rFonts w:ascii="Calibri" w:hAnsi="Calibri" w:cs="Calibri"/>
                      <w:color w:val="000000"/>
                    </w:rPr>
                    <w:t>Mtrs.</w:t>
                  </w:r>
                </w:p>
                <w:p w:rsidR="00AD1B1A" w:rsidRPr="007457F6" w:rsidRDefault="00AD1B1A" w:rsidP="00AD1B1A">
                  <w:pPr>
                    <w:rPr>
                      <w:rFonts w:ascii="Calibri" w:hAnsi="Calibri" w:cs="Calibri"/>
                      <w:color w:val="000000"/>
                    </w:rPr>
                  </w:pPr>
                </w:p>
              </w:tc>
              <w:tc>
                <w:tcPr>
                  <w:tcW w:w="2622" w:type="dxa"/>
                  <w:shd w:val="clear" w:color="auto" w:fill="auto"/>
                  <w:vAlign w:val="center"/>
                </w:tcPr>
                <w:p w:rsidR="00AD1B1A" w:rsidRPr="00233810" w:rsidRDefault="00AD1B1A" w:rsidP="00AD1B1A">
                  <w:pPr>
                    <w:jc w:val="center"/>
                    <w:rPr>
                      <w:rFonts w:ascii="Calibri" w:hAnsi="Calibri" w:cs="Calibri"/>
                      <w:color w:val="000000"/>
                    </w:rPr>
                  </w:pPr>
                  <w:r>
                    <w:object w:dxaOrig="2265" w:dyaOrig="1245">
                      <v:shape id="_x0000_i1050" type="#_x0000_t75" style="width:90.75pt;height:49.5pt" o:ole="">
                        <v:imagedata r:id="rId28" o:title=""/>
                      </v:shape>
                      <o:OLEObject Type="Embed" ProgID="PBrush" ShapeID="_x0000_i1050" DrawAspect="Content" ObjectID="_1597770140" r:id="rId60"/>
                    </w:object>
                  </w:r>
                </w:p>
              </w:tc>
            </w:tr>
            <w:tr w:rsidR="00AD1B1A" w:rsidRPr="00515CAE" w:rsidTr="00AD1B1A">
              <w:trPr>
                <w:trHeight w:hRule="exact" w:val="1286"/>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4716" w:type="dxa"/>
                  <w:shd w:val="clear" w:color="auto" w:fill="auto"/>
                  <w:vAlign w:val="center"/>
                </w:tcPr>
                <w:p w:rsidR="00AD1B1A" w:rsidRDefault="00AD1B1A" w:rsidP="00AD1B1A">
                  <w:pPr>
                    <w:rPr>
                      <w:rFonts w:ascii="Calibri" w:hAnsi="Calibri" w:cs="Calibri"/>
                      <w:color w:val="000000"/>
                    </w:rPr>
                  </w:pPr>
                  <w:r>
                    <w:rPr>
                      <w:rFonts w:ascii="Calibri" w:hAnsi="Calibri" w:cs="Calibri"/>
                      <w:color w:val="000000"/>
                    </w:rPr>
                    <w:t>P</w:t>
                  </w:r>
                  <w:r w:rsidRPr="007457F6">
                    <w:rPr>
                      <w:rFonts w:ascii="Calibri" w:hAnsi="Calibri" w:cs="Calibri"/>
                      <w:color w:val="000000"/>
                    </w:rPr>
                    <w:t>istola de combustible de ¾</w:t>
                  </w:r>
                  <w:r>
                    <w:rPr>
                      <w:rFonts w:ascii="Calibri" w:hAnsi="Calibri" w:cs="Calibri"/>
                      <w:color w:val="000000"/>
                    </w:rPr>
                    <w:t>” de color  azul para D</w:t>
                  </w:r>
                  <w:r w:rsidRPr="007457F6">
                    <w:rPr>
                      <w:rFonts w:ascii="Calibri" w:hAnsi="Calibri" w:cs="Calibri"/>
                      <w:color w:val="000000"/>
                    </w:rPr>
                    <w:t>iesel</w:t>
                  </w:r>
                </w:p>
                <w:p w:rsidR="00AD1B1A" w:rsidRDefault="00AD1B1A" w:rsidP="00F85396">
                  <w:pPr>
                    <w:numPr>
                      <w:ilvl w:val="0"/>
                      <w:numId w:val="36"/>
                    </w:numPr>
                    <w:rPr>
                      <w:rFonts w:ascii="Calibri" w:hAnsi="Calibri" w:cs="Calibri"/>
                      <w:color w:val="000000"/>
                    </w:rPr>
                  </w:pPr>
                  <w:r w:rsidRPr="00785F53">
                    <w:rPr>
                      <w:rFonts w:ascii="Calibri" w:hAnsi="Calibri" w:cs="Calibri"/>
                      <w:color w:val="000000"/>
                    </w:rPr>
                    <w:t>Rosca de 1” NPT</w:t>
                  </w:r>
                </w:p>
                <w:p w:rsidR="00AD1B1A" w:rsidRPr="00785F53" w:rsidRDefault="00AD1B1A" w:rsidP="00F85396">
                  <w:pPr>
                    <w:numPr>
                      <w:ilvl w:val="0"/>
                      <w:numId w:val="36"/>
                    </w:numPr>
                    <w:rPr>
                      <w:rFonts w:ascii="Calibri" w:hAnsi="Calibri" w:cs="Calibri"/>
                      <w:color w:val="000000"/>
                    </w:rPr>
                  </w:pPr>
                  <w:r w:rsidRPr="00785F53">
                    <w:rPr>
                      <w:rFonts w:ascii="Calibri" w:hAnsi="Calibri" w:cs="Calibri"/>
                      <w:color w:val="000000"/>
                    </w:rPr>
                    <w:t>Pico de carga diámetro interior de ¾”</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914400" cy="7334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tc>
            </w:tr>
            <w:tr w:rsidR="00AD1B1A" w:rsidRPr="00515CAE" w:rsidTr="00AD1B1A">
              <w:trPr>
                <w:trHeight w:hRule="exact" w:val="1417"/>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4716" w:type="dxa"/>
                  <w:shd w:val="clear" w:color="auto" w:fill="auto"/>
                  <w:vAlign w:val="center"/>
                </w:tcPr>
                <w:p w:rsidR="00AD1B1A" w:rsidRDefault="00AD1B1A" w:rsidP="00AD1B1A">
                  <w:pPr>
                    <w:rPr>
                      <w:rFonts w:ascii="Calibri" w:hAnsi="Calibri" w:cs="Calibri"/>
                      <w:color w:val="000000"/>
                    </w:rPr>
                  </w:pPr>
                  <w:r>
                    <w:rPr>
                      <w:rFonts w:ascii="Calibri" w:hAnsi="Calibri" w:cs="Calibri"/>
                      <w:color w:val="000000"/>
                    </w:rPr>
                    <w:t>P</w:t>
                  </w:r>
                  <w:r w:rsidRPr="007457F6">
                    <w:rPr>
                      <w:rFonts w:ascii="Calibri" w:hAnsi="Calibri" w:cs="Calibri"/>
                      <w:color w:val="000000"/>
                    </w:rPr>
                    <w:t>istolas de combustibles de ¾</w:t>
                  </w:r>
                  <w:r>
                    <w:rPr>
                      <w:rFonts w:ascii="Calibri" w:hAnsi="Calibri" w:cs="Calibri"/>
                      <w:color w:val="000000"/>
                    </w:rPr>
                    <w:t>” de color rojo para G</w:t>
                  </w:r>
                  <w:r w:rsidRPr="007457F6">
                    <w:rPr>
                      <w:rFonts w:ascii="Calibri" w:hAnsi="Calibri" w:cs="Calibri"/>
                      <w:color w:val="000000"/>
                    </w:rPr>
                    <w:t>asolina</w:t>
                  </w:r>
                </w:p>
                <w:p w:rsidR="00AD1B1A" w:rsidRDefault="00AD1B1A" w:rsidP="00F85396">
                  <w:pPr>
                    <w:numPr>
                      <w:ilvl w:val="0"/>
                      <w:numId w:val="37"/>
                    </w:numPr>
                    <w:rPr>
                      <w:rFonts w:ascii="Calibri" w:hAnsi="Calibri" w:cs="Calibri"/>
                      <w:color w:val="000000"/>
                    </w:rPr>
                  </w:pPr>
                  <w:r w:rsidRPr="00D56AAA">
                    <w:rPr>
                      <w:rFonts w:ascii="Calibri" w:hAnsi="Calibri" w:cs="Calibri"/>
                      <w:color w:val="000000"/>
                    </w:rPr>
                    <w:t>Rosca de 1” NPT</w:t>
                  </w:r>
                </w:p>
                <w:p w:rsidR="00AD1B1A" w:rsidRPr="00C93B7E" w:rsidRDefault="00AD1B1A" w:rsidP="00F85396">
                  <w:pPr>
                    <w:numPr>
                      <w:ilvl w:val="0"/>
                      <w:numId w:val="37"/>
                    </w:numPr>
                    <w:rPr>
                      <w:rFonts w:ascii="Calibri" w:hAnsi="Calibri" w:cs="Calibri"/>
                      <w:color w:val="000000"/>
                    </w:rPr>
                  </w:pPr>
                  <w:r w:rsidRPr="00C93B7E">
                    <w:rPr>
                      <w:rFonts w:ascii="Calibri" w:hAnsi="Calibri" w:cs="Calibri"/>
                      <w:color w:val="000000"/>
                    </w:rPr>
                    <w:t>Pico de carga  diámetro interno de 9/16”</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1219200" cy="5905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tc>
            </w:tr>
            <w:tr w:rsidR="00AD1B1A" w:rsidRPr="00515CAE" w:rsidTr="00AD1B1A">
              <w:trPr>
                <w:trHeight w:hRule="exact" w:val="725"/>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C</w:t>
                  </w:r>
                  <w:r w:rsidRPr="007457F6">
                    <w:rPr>
                      <w:rFonts w:ascii="Calibri" w:hAnsi="Calibri" w:cs="Calibri"/>
                      <w:color w:val="000000"/>
                    </w:rPr>
                    <w:t>odo giratorio de ¾ de combustible</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561975" cy="4191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975" cy="419100"/>
                                </a:xfrm>
                                <a:prstGeom prst="rect">
                                  <a:avLst/>
                                </a:prstGeom>
                                <a:noFill/>
                                <a:ln>
                                  <a:noFill/>
                                </a:ln>
                              </pic:spPr>
                            </pic:pic>
                          </a:graphicData>
                        </a:graphic>
                      </wp:inline>
                    </w:drawing>
                  </w:r>
                </w:p>
              </w:tc>
            </w:tr>
            <w:tr w:rsidR="00AD1B1A" w:rsidRPr="00515CAE" w:rsidTr="00AD1B1A">
              <w:trPr>
                <w:trHeight w:hRule="exact" w:val="837"/>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11</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V</w:t>
                  </w:r>
                  <w:r w:rsidRPr="007457F6">
                    <w:rPr>
                      <w:rFonts w:ascii="Calibri" w:hAnsi="Calibri" w:cs="Calibri"/>
                      <w:color w:val="000000"/>
                    </w:rPr>
                    <w:t>álvula de retención y alivio CHECK con malla</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object w:dxaOrig="1620" w:dyaOrig="1365">
                      <v:shape id="_x0000_i1051" type="#_x0000_t75" style="width:49.5pt;height:42pt" o:ole="">
                        <v:imagedata r:id="rId33" o:title=""/>
                      </v:shape>
                      <o:OLEObject Type="Embed" ProgID="PBrush" ShapeID="_x0000_i1051" DrawAspect="Content" ObjectID="_1597770141" r:id="rId64"/>
                    </w:object>
                  </w:r>
                </w:p>
              </w:tc>
            </w:tr>
            <w:tr w:rsidR="00AD1B1A" w:rsidRPr="00515CAE" w:rsidTr="00AD1B1A">
              <w:trPr>
                <w:trHeight w:hRule="exact" w:val="990"/>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12</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solenoide proporcional completo </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895350" cy="6477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95350" cy="647700"/>
                                </a:xfrm>
                                <a:prstGeom prst="rect">
                                  <a:avLst/>
                                </a:prstGeom>
                                <a:noFill/>
                                <a:ln>
                                  <a:noFill/>
                                </a:ln>
                              </pic:spPr>
                            </pic:pic>
                          </a:graphicData>
                        </a:graphic>
                      </wp:inline>
                    </w:drawing>
                  </w:r>
                </w:p>
              </w:tc>
            </w:tr>
            <w:tr w:rsidR="00AD1B1A" w:rsidRPr="00515CAE" w:rsidTr="00AD1B1A">
              <w:trPr>
                <w:trHeight w:hRule="exact" w:val="1004"/>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13</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Fuente de poder</w:t>
                  </w:r>
                  <w:r w:rsidRPr="007457F6">
                    <w:rPr>
                      <w:rFonts w:ascii="Calibri" w:hAnsi="Calibri" w:cs="Calibri"/>
                      <w:color w:val="000000"/>
                    </w:rPr>
                    <w:t xml:space="preserve"> APS65ID-S240025 de MAX 60W</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685800" cy="6858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AD1B1A" w:rsidRPr="00515CAE" w:rsidTr="00AD1B1A">
              <w:trPr>
                <w:trHeight w:hRule="exact" w:val="849"/>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T</w:t>
                  </w:r>
                  <w:r w:rsidRPr="007457F6">
                    <w:rPr>
                      <w:rFonts w:ascii="Calibri" w:hAnsi="Calibri" w:cs="Calibri"/>
                      <w:color w:val="000000"/>
                    </w:rPr>
                    <w:t>arjeta computadora IGEM -</w:t>
                  </w:r>
                  <w:r>
                    <w:rPr>
                      <w:rFonts w:ascii="Calibri" w:hAnsi="Calibri" w:cs="Calibri"/>
                      <w:color w:val="000000"/>
                    </w:rPr>
                    <w:t xml:space="preserve"> </w:t>
                  </w:r>
                  <w:r w:rsidRPr="007457F6">
                    <w:rPr>
                      <w:rFonts w:ascii="Calibri" w:hAnsi="Calibri" w:cs="Calibri"/>
                      <w:color w:val="000000"/>
                    </w:rPr>
                    <w:t>3/G2000</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1000125" cy="6572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00125" cy="657225"/>
                                </a:xfrm>
                                <a:prstGeom prst="rect">
                                  <a:avLst/>
                                </a:prstGeom>
                                <a:noFill/>
                                <a:ln>
                                  <a:noFill/>
                                </a:ln>
                              </pic:spPr>
                            </pic:pic>
                          </a:graphicData>
                        </a:graphic>
                      </wp:inline>
                    </w:drawing>
                  </w:r>
                </w:p>
              </w:tc>
            </w:tr>
            <w:tr w:rsidR="00AD1B1A" w:rsidRPr="00515CAE" w:rsidTr="00AD1B1A">
              <w:trPr>
                <w:trHeight w:hRule="exact" w:val="1130"/>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15</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 xml:space="preserve">Teclado </w:t>
                  </w:r>
                  <w:r w:rsidRPr="007457F6">
                    <w:rPr>
                      <w:rFonts w:ascii="Calibri" w:hAnsi="Calibri" w:cs="Calibri"/>
                      <w:color w:val="000000"/>
                    </w:rPr>
                    <w:t xml:space="preserve"> DRESSE</w:t>
                  </w:r>
                  <w:r>
                    <w:rPr>
                      <w:rFonts w:ascii="Calibri" w:hAnsi="Calibri" w:cs="Calibri"/>
                      <w:color w:val="000000"/>
                    </w:rPr>
                    <w:t>R</w:t>
                  </w:r>
                  <w:r w:rsidRPr="007457F6">
                    <w:rPr>
                      <w:rFonts w:ascii="Calibri" w:hAnsi="Calibri" w:cs="Calibri"/>
                      <w:color w:val="000000"/>
                    </w:rPr>
                    <w:t xml:space="preserve"> (pre determinador)</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sz w:val="18"/>
                      <w:szCs w:val="18"/>
                      <w:lang w:val="es-BO" w:eastAsia="es-BO"/>
                    </w:rPr>
                    <w:drawing>
                      <wp:inline distT="0" distB="0" distL="0" distR="0">
                        <wp:extent cx="1009650" cy="6477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09650" cy="647700"/>
                                </a:xfrm>
                                <a:prstGeom prst="rect">
                                  <a:avLst/>
                                </a:prstGeom>
                                <a:noFill/>
                                <a:ln>
                                  <a:noFill/>
                                </a:ln>
                              </pic:spPr>
                            </pic:pic>
                          </a:graphicData>
                        </a:graphic>
                      </wp:inline>
                    </w:drawing>
                  </w:r>
                </w:p>
              </w:tc>
            </w:tr>
            <w:tr w:rsidR="00AD1B1A" w:rsidRPr="00515CAE" w:rsidTr="00AD1B1A">
              <w:trPr>
                <w:trHeight w:hRule="exact" w:val="1131"/>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lastRenderedPageBreak/>
                    <w:t>16</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D</w:t>
                  </w:r>
                  <w:r w:rsidRPr="007457F6">
                    <w:rPr>
                      <w:rFonts w:ascii="Calibri" w:hAnsi="Calibri" w:cs="Calibri"/>
                      <w:color w:val="000000"/>
                    </w:rPr>
                    <w:t xml:space="preserve">ISPLAY para </w:t>
                  </w:r>
                  <w:r>
                    <w:rPr>
                      <w:rFonts w:ascii="Calibri" w:hAnsi="Calibri" w:cs="Calibri"/>
                      <w:color w:val="000000"/>
                    </w:rPr>
                    <w:t>Dispenser 3</w:t>
                  </w:r>
                  <w:r w:rsidRPr="007457F6">
                    <w:rPr>
                      <w:rFonts w:ascii="Calibri" w:hAnsi="Calibri" w:cs="Calibri"/>
                      <w:color w:val="000000"/>
                    </w:rPr>
                    <w:t>G</w:t>
                  </w:r>
                  <w:r>
                    <w:rPr>
                      <w:rFonts w:ascii="Calibri" w:hAnsi="Calibri" w:cs="Calibri"/>
                      <w:color w:val="000000"/>
                    </w:rPr>
                    <w:t>3387</w:t>
                  </w:r>
                  <w:r w:rsidRPr="007457F6">
                    <w:rPr>
                      <w:rFonts w:ascii="Calibri" w:hAnsi="Calibri" w:cs="Calibri"/>
                      <w:color w:val="000000"/>
                    </w:rPr>
                    <w:t xml:space="preserve"> (pantalla)</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sz w:val="18"/>
                      <w:szCs w:val="18"/>
                      <w:lang w:val="es-BO" w:eastAsia="es-BO"/>
                    </w:rPr>
                    <w:drawing>
                      <wp:inline distT="0" distB="0" distL="0" distR="0">
                        <wp:extent cx="1066800" cy="6572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66800" cy="657225"/>
                                </a:xfrm>
                                <a:prstGeom prst="rect">
                                  <a:avLst/>
                                </a:prstGeom>
                                <a:noFill/>
                                <a:ln>
                                  <a:noFill/>
                                </a:ln>
                              </pic:spPr>
                            </pic:pic>
                          </a:graphicData>
                        </a:graphic>
                      </wp:inline>
                    </w:drawing>
                  </w:r>
                </w:p>
              </w:tc>
            </w:tr>
            <w:tr w:rsidR="00AD1B1A" w:rsidRPr="00515CAE" w:rsidTr="00AD1B1A">
              <w:trPr>
                <w:trHeight w:hRule="exact" w:val="990"/>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17</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F</w:t>
                  </w:r>
                  <w:r w:rsidRPr="007457F6">
                    <w:rPr>
                      <w:rFonts w:ascii="Calibri" w:hAnsi="Calibri" w:cs="Calibri"/>
                      <w:color w:val="000000"/>
                    </w:rPr>
                    <w:t>iltro lavable para Dispenser</w:t>
                  </w:r>
                  <w:r>
                    <w:rPr>
                      <w:rFonts w:ascii="Calibri" w:hAnsi="Calibri" w:cs="Calibri"/>
                      <w:color w:val="000000"/>
                    </w:rPr>
                    <w:t xml:space="preserve"> de 1 ½”</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614045" cy="912495"/>
                        <wp:effectExtent l="3175"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5400000">
                                  <a:off x="0" y="0"/>
                                  <a:ext cx="614045" cy="912495"/>
                                </a:xfrm>
                                <a:prstGeom prst="rect">
                                  <a:avLst/>
                                </a:prstGeom>
                                <a:noFill/>
                                <a:ln>
                                  <a:noFill/>
                                </a:ln>
                              </pic:spPr>
                            </pic:pic>
                          </a:graphicData>
                        </a:graphic>
                      </wp:inline>
                    </w:drawing>
                  </w:r>
                </w:p>
              </w:tc>
            </w:tr>
            <w:tr w:rsidR="00AD1B1A" w:rsidRPr="00515CAE" w:rsidTr="00AD1B1A">
              <w:trPr>
                <w:trHeight w:hRule="exact" w:val="990"/>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18</w:t>
                  </w:r>
                </w:p>
              </w:tc>
              <w:tc>
                <w:tcPr>
                  <w:tcW w:w="4716" w:type="dxa"/>
                  <w:shd w:val="clear" w:color="auto" w:fill="auto"/>
                  <w:vAlign w:val="center"/>
                </w:tcPr>
                <w:p w:rsidR="00AD1B1A" w:rsidRPr="007457F6" w:rsidRDefault="00AD1B1A" w:rsidP="00AD1B1A">
                  <w:pPr>
                    <w:rPr>
                      <w:rFonts w:ascii="Calibri" w:hAnsi="Calibri" w:cs="Calibri"/>
                      <w:color w:val="000000"/>
                    </w:rPr>
                  </w:pPr>
                  <w:r w:rsidRPr="007457F6">
                    <w:rPr>
                      <w:rFonts w:ascii="Calibri" w:hAnsi="Calibri" w:cs="Calibri"/>
                      <w:color w:val="000000"/>
                    </w:rPr>
                    <w:t>ISB barrera intrínsecamente segura IEC</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object w:dxaOrig="2055" w:dyaOrig="1320">
                      <v:shape id="_x0000_i1052" type="#_x0000_t75" style="width:76.5pt;height:49.5pt" o:ole="">
                        <v:imagedata r:id="rId41" o:title=""/>
                      </v:shape>
                      <o:OLEObject Type="Embed" ProgID="PBrush" ShapeID="_x0000_i1052" DrawAspect="Content" ObjectID="_1597770142" r:id="rId71"/>
                    </w:object>
                  </w:r>
                </w:p>
              </w:tc>
            </w:tr>
            <w:tr w:rsidR="00AD1B1A" w:rsidRPr="00515CAE" w:rsidTr="00AD1B1A">
              <w:trPr>
                <w:trHeight w:hRule="exact" w:val="1004"/>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19</w:t>
                  </w:r>
                </w:p>
              </w:tc>
              <w:tc>
                <w:tcPr>
                  <w:tcW w:w="4716" w:type="dxa"/>
                  <w:shd w:val="clear" w:color="auto" w:fill="auto"/>
                  <w:vAlign w:val="center"/>
                </w:tcPr>
                <w:p w:rsidR="00AD1B1A" w:rsidRDefault="00AD1B1A" w:rsidP="00AD1B1A">
                  <w:pPr>
                    <w:rPr>
                      <w:rFonts w:ascii="Calibri" w:hAnsi="Calibri" w:cs="Calibri"/>
                      <w:color w:val="000000"/>
                    </w:rPr>
                  </w:pPr>
                  <w:r>
                    <w:rPr>
                      <w:rFonts w:ascii="Calibri" w:hAnsi="Calibri" w:cs="Calibri"/>
                      <w:color w:val="000000"/>
                    </w:rPr>
                    <w:t>F</w:t>
                  </w:r>
                  <w:r w:rsidRPr="007457F6">
                    <w:rPr>
                      <w:rFonts w:ascii="Calibri" w:hAnsi="Calibri" w:cs="Calibri"/>
                      <w:color w:val="000000"/>
                    </w:rPr>
                    <w:t>iltro y porta filtro de línea para 1 ½</w:t>
                  </w:r>
                  <w:r>
                    <w:rPr>
                      <w:rFonts w:ascii="Calibri" w:hAnsi="Calibri" w:cs="Calibri"/>
                      <w:color w:val="000000"/>
                    </w:rPr>
                    <w:t>”</w:t>
                  </w:r>
                  <w:r w:rsidRPr="007457F6">
                    <w:rPr>
                      <w:rFonts w:ascii="Calibri" w:hAnsi="Calibri" w:cs="Calibri"/>
                      <w:color w:val="000000"/>
                    </w:rPr>
                    <w:t xml:space="preserve"> </w:t>
                  </w:r>
                </w:p>
                <w:p w:rsidR="00AD1B1A" w:rsidRPr="007457F6" w:rsidRDefault="00AD1B1A" w:rsidP="00F85396">
                  <w:pPr>
                    <w:numPr>
                      <w:ilvl w:val="0"/>
                      <w:numId w:val="38"/>
                    </w:numPr>
                    <w:rPr>
                      <w:rFonts w:ascii="Calibri" w:hAnsi="Calibri" w:cs="Calibri"/>
                      <w:color w:val="000000"/>
                    </w:rPr>
                  </w:pPr>
                  <w:r w:rsidRPr="000243D1">
                    <w:rPr>
                      <w:rFonts w:ascii="Calibri" w:hAnsi="Calibri" w:cs="Calibri"/>
                      <w:color w:val="000000"/>
                    </w:rPr>
                    <w:t>Boca ancha de rosca 1- 1/2"x16 UNF</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extent cx="876300" cy="8858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76300" cy="885825"/>
                                </a:xfrm>
                                <a:prstGeom prst="rect">
                                  <a:avLst/>
                                </a:prstGeom>
                                <a:noFill/>
                                <a:ln>
                                  <a:noFill/>
                                </a:ln>
                              </pic:spPr>
                            </pic:pic>
                          </a:graphicData>
                        </a:graphic>
                      </wp:inline>
                    </w:drawing>
                  </w:r>
                </w:p>
              </w:tc>
            </w:tr>
            <w:tr w:rsidR="00AD1B1A" w:rsidRPr="00515CAE" w:rsidTr="00AD1B1A">
              <w:trPr>
                <w:trHeight w:hRule="exact" w:val="1417"/>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20</w:t>
                  </w:r>
                </w:p>
              </w:tc>
              <w:tc>
                <w:tcPr>
                  <w:tcW w:w="4716" w:type="dxa"/>
                  <w:shd w:val="clear" w:color="auto" w:fill="auto"/>
                  <w:vAlign w:val="center"/>
                </w:tcPr>
                <w:p w:rsidR="00AD1B1A" w:rsidRDefault="00AD1B1A" w:rsidP="00AD1B1A">
                  <w:pPr>
                    <w:rPr>
                      <w:rFonts w:ascii="Calibri" w:hAnsi="Calibri" w:cs="Calibri"/>
                      <w:color w:val="000000"/>
                    </w:rPr>
                  </w:pPr>
                  <w:r>
                    <w:rPr>
                      <w:rFonts w:ascii="Calibri" w:hAnsi="Calibri" w:cs="Calibri"/>
                      <w:color w:val="000000"/>
                    </w:rPr>
                    <w:t>B</w:t>
                  </w:r>
                  <w:r w:rsidRPr="007457F6">
                    <w:rPr>
                      <w:rFonts w:ascii="Calibri" w:hAnsi="Calibri" w:cs="Calibri"/>
                      <w:color w:val="000000"/>
                    </w:rPr>
                    <w:t>omba sumergible</w:t>
                  </w:r>
                  <w:r>
                    <w:rPr>
                      <w:rFonts w:ascii="Calibri" w:hAnsi="Calibri" w:cs="Calibri"/>
                      <w:color w:val="000000"/>
                    </w:rPr>
                    <w:t xml:space="preserve"> </w:t>
                  </w:r>
                </w:p>
                <w:p w:rsidR="00AD1B1A" w:rsidRDefault="00AD1B1A" w:rsidP="00F85396">
                  <w:pPr>
                    <w:numPr>
                      <w:ilvl w:val="0"/>
                      <w:numId w:val="39"/>
                    </w:numPr>
                    <w:rPr>
                      <w:rFonts w:ascii="Calibri" w:hAnsi="Calibri" w:cs="Calibri"/>
                      <w:color w:val="000000"/>
                    </w:rPr>
                  </w:pPr>
                  <w:r>
                    <w:rPr>
                      <w:rFonts w:ascii="Calibri" w:hAnsi="Calibri" w:cs="Calibri"/>
                      <w:color w:val="000000"/>
                    </w:rPr>
                    <w:t>Potencia 1 ½ HP velocidad fija</w:t>
                  </w:r>
                </w:p>
                <w:p w:rsidR="00AD1B1A" w:rsidRDefault="00AD1B1A" w:rsidP="00F85396">
                  <w:pPr>
                    <w:numPr>
                      <w:ilvl w:val="0"/>
                      <w:numId w:val="39"/>
                    </w:numPr>
                    <w:rPr>
                      <w:rFonts w:ascii="Calibri" w:hAnsi="Calibri" w:cs="Calibri"/>
                      <w:color w:val="000000"/>
                    </w:rPr>
                  </w:pPr>
                  <w:r>
                    <w:rPr>
                      <w:rFonts w:ascii="Calibri" w:hAnsi="Calibri" w:cs="Calibri"/>
                      <w:color w:val="000000"/>
                    </w:rPr>
                    <w:t>Salida de 2”</w:t>
                  </w:r>
                </w:p>
                <w:p w:rsidR="00AD1B1A" w:rsidRDefault="00AD1B1A" w:rsidP="00F85396">
                  <w:pPr>
                    <w:numPr>
                      <w:ilvl w:val="0"/>
                      <w:numId w:val="39"/>
                    </w:numPr>
                    <w:rPr>
                      <w:rFonts w:ascii="Calibri" w:hAnsi="Calibri" w:cs="Calibri"/>
                      <w:color w:val="000000"/>
                    </w:rPr>
                  </w:pPr>
                  <w:r>
                    <w:rPr>
                      <w:rFonts w:ascii="Calibri" w:hAnsi="Calibri" w:cs="Calibri"/>
                      <w:color w:val="000000"/>
                    </w:rPr>
                    <w:t>Marca: Indicar</w:t>
                  </w:r>
                </w:p>
                <w:p w:rsidR="00AD1B1A" w:rsidRPr="000243D1" w:rsidRDefault="00AD1B1A" w:rsidP="00F85396">
                  <w:pPr>
                    <w:numPr>
                      <w:ilvl w:val="0"/>
                      <w:numId w:val="39"/>
                    </w:numPr>
                    <w:rPr>
                      <w:rFonts w:ascii="Calibri" w:hAnsi="Calibri" w:cs="Calibri"/>
                      <w:color w:val="000000"/>
                    </w:rPr>
                  </w:pPr>
                  <w:r w:rsidRPr="000243D1">
                    <w:rPr>
                      <w:rFonts w:ascii="Calibri" w:hAnsi="Calibri" w:cs="Calibri"/>
                      <w:color w:val="000000"/>
                    </w:rPr>
                    <w:t>Procedencia: Indicar</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object w:dxaOrig="3075" w:dyaOrig="2940">
                      <v:shape id="_x0000_i1053" type="#_x0000_t75" style="width:63.75pt;height:61.5pt" o:ole="">
                        <v:imagedata r:id="rId44" o:title=""/>
                      </v:shape>
                      <o:OLEObject Type="Embed" ProgID="PBrush" ShapeID="_x0000_i1053" DrawAspect="Content" ObjectID="_1597770143" r:id="rId73"/>
                    </w:object>
                  </w:r>
                </w:p>
              </w:tc>
            </w:tr>
            <w:tr w:rsidR="00AD1B1A" w:rsidRPr="00515CAE" w:rsidTr="00AD1B1A">
              <w:trPr>
                <w:trHeight w:hRule="exact" w:val="855"/>
                <w:jc w:val="center"/>
              </w:trPr>
              <w:tc>
                <w:tcPr>
                  <w:tcW w:w="942"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21</w:t>
                  </w:r>
                </w:p>
              </w:tc>
              <w:tc>
                <w:tcPr>
                  <w:tcW w:w="4716" w:type="dxa"/>
                  <w:shd w:val="clear" w:color="auto" w:fill="auto"/>
                  <w:vAlign w:val="center"/>
                </w:tcPr>
                <w:p w:rsidR="00AD1B1A" w:rsidRPr="007457F6" w:rsidRDefault="00AD1B1A" w:rsidP="00AD1B1A">
                  <w:pPr>
                    <w:rPr>
                      <w:rFonts w:ascii="Calibri" w:hAnsi="Calibri" w:cs="Calibri"/>
                      <w:color w:val="000000"/>
                    </w:rPr>
                  </w:pPr>
                  <w:r>
                    <w:rPr>
                      <w:rFonts w:ascii="Calibri" w:hAnsi="Calibri" w:cs="Calibri"/>
                      <w:color w:val="000000"/>
                    </w:rPr>
                    <w:t>O</w:t>
                  </w:r>
                  <w:r w:rsidRPr="007457F6">
                    <w:rPr>
                      <w:rFonts w:ascii="Calibri" w:hAnsi="Calibri" w:cs="Calibri"/>
                      <w:color w:val="000000"/>
                    </w:rPr>
                    <w:t>ring conexiones “DOBLE BUMP”</w:t>
                  </w:r>
                </w:p>
              </w:tc>
              <w:tc>
                <w:tcPr>
                  <w:tcW w:w="2622" w:type="dxa"/>
                  <w:shd w:val="clear" w:color="auto" w:fill="auto"/>
                  <w:vAlign w:val="center"/>
                </w:tcPr>
                <w:p w:rsidR="00AD1B1A" w:rsidRPr="00233810" w:rsidRDefault="00AD1B1A" w:rsidP="00AD1B1A">
                  <w:pPr>
                    <w:jc w:val="center"/>
                    <w:rPr>
                      <w:rFonts w:ascii="Calibri" w:hAnsi="Calibri" w:cs="Calibri"/>
                      <w:color w:val="000000"/>
                    </w:rPr>
                  </w:pPr>
                  <w:r>
                    <w:object w:dxaOrig="2520" w:dyaOrig="1305">
                      <v:shape id="_x0000_i1054" type="#_x0000_t75" style="width:1in;height:37.5pt" o:ole="">
                        <v:imagedata r:id="rId46" o:title=""/>
                      </v:shape>
                      <o:OLEObject Type="Embed" ProgID="PBrush" ShapeID="_x0000_i1054" DrawAspect="Content" ObjectID="_1597770144" r:id="rId74"/>
                    </w:object>
                  </w:r>
                </w:p>
              </w:tc>
            </w:tr>
          </w:tbl>
          <w:p w:rsidR="00AD1B1A" w:rsidRDefault="00AD1B1A" w:rsidP="00AD1B1A">
            <w:pPr>
              <w:autoSpaceDE w:val="0"/>
              <w:autoSpaceDN w:val="0"/>
              <w:adjustRightInd w:val="0"/>
              <w:jc w:val="both"/>
              <w:rPr>
                <w:rFonts w:ascii="Calibri" w:hAnsi="Calibri" w:cs="Calibri"/>
                <w:sz w:val="18"/>
                <w:szCs w:val="18"/>
              </w:rPr>
            </w:pPr>
          </w:p>
          <w:p w:rsidR="00AD1B1A" w:rsidRPr="0000053C" w:rsidRDefault="00AD1B1A" w:rsidP="00AD1B1A">
            <w:pPr>
              <w:pStyle w:val="Prrafodelista"/>
              <w:autoSpaceDE w:val="0"/>
              <w:autoSpaceDN w:val="0"/>
              <w:adjustRightInd w:val="0"/>
              <w:ind w:left="0"/>
              <w:contextualSpacing/>
              <w:jc w:val="both"/>
              <w:rPr>
                <w:rFonts w:ascii="Calibri" w:hAnsi="Calibri" w:cs="Calibri"/>
                <w:sz w:val="18"/>
                <w:szCs w:val="18"/>
                <w:lang w:eastAsia="es-BO"/>
              </w:rPr>
            </w:pPr>
          </w:p>
        </w:tc>
      </w:tr>
      <w:tr w:rsidR="00AD1B1A" w:rsidRPr="0000053C" w:rsidTr="00AD1B1A">
        <w:trPr>
          <w:trHeight w:val="278"/>
        </w:trPr>
        <w:tc>
          <w:tcPr>
            <w:tcW w:w="9603" w:type="dxa"/>
            <w:shd w:val="clear" w:color="auto" w:fill="C6D9F1"/>
            <w:vAlign w:val="center"/>
          </w:tcPr>
          <w:p w:rsidR="00AD1B1A" w:rsidRPr="0000053C" w:rsidRDefault="00AD1B1A" w:rsidP="00AD1B1A">
            <w:pPr>
              <w:rPr>
                <w:rFonts w:ascii="Calibri" w:hAnsi="Calibri" w:cs="Calibri"/>
                <w:sz w:val="18"/>
                <w:szCs w:val="18"/>
                <w:lang w:eastAsia="es-BO"/>
              </w:rPr>
            </w:pPr>
            <w:r w:rsidRPr="0000053C">
              <w:rPr>
                <w:rFonts w:ascii="Calibri" w:hAnsi="Calibri" w:cs="Calibri"/>
                <w:b/>
                <w:bCs/>
                <w:sz w:val="18"/>
                <w:szCs w:val="18"/>
              </w:rPr>
              <w:lastRenderedPageBreak/>
              <w:t xml:space="preserve">PLAZO DE ENTREGA </w:t>
            </w:r>
          </w:p>
        </w:tc>
      </w:tr>
      <w:tr w:rsidR="00AD1B1A" w:rsidRPr="0000053C" w:rsidTr="00AD1B1A">
        <w:trPr>
          <w:trHeight w:val="730"/>
        </w:trPr>
        <w:tc>
          <w:tcPr>
            <w:tcW w:w="9603" w:type="dxa"/>
            <w:shd w:val="clear" w:color="auto" w:fill="auto"/>
            <w:vAlign w:val="center"/>
          </w:tcPr>
          <w:p w:rsidR="00AD1B1A" w:rsidRPr="0000053C" w:rsidRDefault="00AD1B1A" w:rsidP="00AD1B1A">
            <w:pPr>
              <w:autoSpaceDE w:val="0"/>
              <w:autoSpaceDN w:val="0"/>
              <w:adjustRightInd w:val="0"/>
              <w:jc w:val="both"/>
              <w:rPr>
                <w:rFonts w:ascii="Calibri" w:hAnsi="Calibri" w:cs="Calibri"/>
                <w:sz w:val="18"/>
                <w:szCs w:val="18"/>
              </w:rPr>
            </w:pPr>
            <w:r w:rsidRPr="00415BB0">
              <w:rPr>
                <w:rFonts w:ascii="Calibri" w:hAnsi="Calibri" w:cs="Calibri"/>
                <w:sz w:val="18"/>
                <w:szCs w:val="18"/>
              </w:rPr>
              <w:t xml:space="preserve">El plazo de entrega establecido para el presente proceso de contratación para la adquisición repuestos para estaciones de servicio - DCOD, es de </w:t>
            </w:r>
            <w:r w:rsidRPr="00415BB0">
              <w:rPr>
                <w:rFonts w:ascii="Calibri" w:hAnsi="Calibri" w:cs="Calibri"/>
                <w:b/>
                <w:sz w:val="18"/>
                <w:szCs w:val="18"/>
              </w:rPr>
              <w:t>30 (Treinta)</w:t>
            </w:r>
            <w:r w:rsidRPr="00415BB0">
              <w:rPr>
                <w:rFonts w:ascii="Calibri" w:hAnsi="Calibri" w:cs="Calibri"/>
                <w:sz w:val="18"/>
                <w:szCs w:val="18"/>
              </w:rPr>
              <w:t xml:space="preserve"> días calendario, a partir de la emisión de la orden de proceder emitida por la unidad solicitante una vez suscrito el contrato.</w:t>
            </w:r>
          </w:p>
        </w:tc>
      </w:tr>
      <w:tr w:rsidR="00AD1B1A" w:rsidRPr="0000053C" w:rsidTr="00AD1B1A">
        <w:trPr>
          <w:trHeight w:val="342"/>
        </w:trPr>
        <w:tc>
          <w:tcPr>
            <w:tcW w:w="9603" w:type="dxa"/>
            <w:shd w:val="clear" w:color="auto" w:fill="D9E2F3"/>
            <w:vAlign w:val="center"/>
          </w:tcPr>
          <w:p w:rsidR="00AD1B1A" w:rsidRPr="0000053C" w:rsidRDefault="00AD1B1A" w:rsidP="00AD1B1A">
            <w:pPr>
              <w:autoSpaceDE w:val="0"/>
              <w:autoSpaceDN w:val="0"/>
              <w:adjustRightInd w:val="0"/>
              <w:jc w:val="both"/>
              <w:rPr>
                <w:rFonts w:ascii="Calibri" w:hAnsi="Calibri" w:cs="Calibri"/>
                <w:sz w:val="18"/>
                <w:szCs w:val="18"/>
              </w:rPr>
            </w:pPr>
            <w:r w:rsidRPr="00296A37">
              <w:rPr>
                <w:rFonts w:ascii="Calibri" w:hAnsi="Calibri" w:cs="Calibri"/>
                <w:b/>
                <w:bCs/>
                <w:sz w:val="18"/>
                <w:szCs w:val="18"/>
                <w:lang w:eastAsia="es-BO"/>
              </w:rPr>
              <w:t>RECEPCIÓN Y VERIFICACIÓN</w:t>
            </w:r>
          </w:p>
        </w:tc>
      </w:tr>
      <w:tr w:rsidR="00AD1B1A" w:rsidRPr="0000053C" w:rsidTr="00AD1B1A">
        <w:trPr>
          <w:trHeight w:val="730"/>
        </w:trPr>
        <w:tc>
          <w:tcPr>
            <w:tcW w:w="9603" w:type="dxa"/>
            <w:shd w:val="clear" w:color="auto" w:fill="auto"/>
            <w:vAlign w:val="center"/>
          </w:tcPr>
          <w:p w:rsidR="00AD1B1A" w:rsidRPr="0000053C" w:rsidRDefault="00AD1B1A" w:rsidP="00AD1B1A">
            <w:pPr>
              <w:autoSpaceDE w:val="0"/>
              <w:autoSpaceDN w:val="0"/>
              <w:adjustRightInd w:val="0"/>
              <w:jc w:val="both"/>
              <w:rPr>
                <w:rFonts w:ascii="Calibri" w:hAnsi="Calibri" w:cs="Calibri"/>
                <w:sz w:val="18"/>
                <w:szCs w:val="18"/>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bl>
    <w:p w:rsidR="00AD1B1A" w:rsidRDefault="00AD1B1A" w:rsidP="00AD1B1A">
      <w:pPr>
        <w:pStyle w:val="Prrafodelista"/>
        <w:ind w:left="567"/>
        <w:contextualSpacing/>
        <w:jc w:val="both"/>
        <w:rPr>
          <w:rFonts w:ascii="Calibri" w:hAnsi="Calibri" w:cs="Calibri"/>
          <w:b/>
          <w:bCs/>
          <w:sz w:val="22"/>
          <w:szCs w:val="18"/>
          <w:lang w:eastAsia="es-BO"/>
        </w:rPr>
      </w:pPr>
    </w:p>
    <w:p w:rsidR="00AD1B1A" w:rsidRPr="0000053C" w:rsidRDefault="00AD1B1A" w:rsidP="00AD1B1A">
      <w:pPr>
        <w:rPr>
          <w:rFonts w:ascii="Calibri" w:hAnsi="Calibri" w:cs="Calibri"/>
          <w:b/>
          <w:sz w:val="18"/>
          <w:szCs w:val="18"/>
        </w:rPr>
      </w:pPr>
      <w:r>
        <w:rPr>
          <w:rFonts w:ascii="Calibri" w:hAnsi="Calibri" w:cs="Calibri"/>
          <w:b/>
          <w:bCs/>
          <w:color w:val="000000"/>
          <w:sz w:val="22"/>
          <w:szCs w:val="18"/>
          <w:lang w:eastAsia="es-BO"/>
        </w:rPr>
        <w:t>LOTE 2</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ESTRATEMA</w:t>
      </w:r>
    </w:p>
    <w:tbl>
      <w:tblPr>
        <w:tblW w:w="7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6"/>
        <w:gridCol w:w="4381"/>
        <w:gridCol w:w="1194"/>
        <w:gridCol w:w="1194"/>
      </w:tblGrid>
      <w:tr w:rsidR="00AD1B1A" w:rsidRPr="00515CAE" w:rsidTr="00AD1B1A">
        <w:trPr>
          <w:trHeight w:val="441"/>
          <w:jc w:val="center"/>
        </w:trPr>
        <w:tc>
          <w:tcPr>
            <w:tcW w:w="716" w:type="dxa"/>
            <w:shd w:val="clear" w:color="auto" w:fill="FFFF00"/>
            <w:vAlign w:val="center"/>
            <w:hideMark/>
          </w:tcPr>
          <w:p w:rsidR="00AD1B1A" w:rsidRDefault="00AD1B1A" w:rsidP="00AD1B1A">
            <w:pPr>
              <w:rPr>
                <w:rFonts w:ascii="Calibri" w:hAnsi="Calibri" w:cs="Calibri"/>
                <w:b/>
                <w:bCs/>
                <w:sz w:val="18"/>
                <w:szCs w:val="18"/>
                <w:lang w:val="es-ES_tradnl" w:eastAsia="es-BO"/>
              </w:rPr>
            </w:pPr>
          </w:p>
          <w:p w:rsidR="00AD1B1A" w:rsidRPr="00515CAE" w:rsidRDefault="00AD1B1A" w:rsidP="00AD1B1A">
            <w:pPr>
              <w:jc w:val="center"/>
              <w:rPr>
                <w:rFonts w:ascii="Calibri" w:hAnsi="Calibri" w:cs="Calibri"/>
                <w:b/>
                <w:bCs/>
                <w:sz w:val="18"/>
                <w:szCs w:val="18"/>
                <w:lang w:eastAsia="es-BO"/>
              </w:rPr>
            </w:pPr>
            <w:r>
              <w:rPr>
                <w:rFonts w:ascii="Calibri" w:hAnsi="Calibri" w:cs="Calibri"/>
                <w:b/>
                <w:bCs/>
                <w:sz w:val="18"/>
                <w:szCs w:val="18"/>
                <w:lang w:val="es-ES_tradnl" w:eastAsia="es-BO"/>
              </w:rPr>
              <w:t xml:space="preserve">N° </w:t>
            </w:r>
          </w:p>
        </w:tc>
        <w:tc>
          <w:tcPr>
            <w:tcW w:w="4381" w:type="dxa"/>
            <w:shd w:val="clear" w:color="auto" w:fill="FFFF00"/>
            <w:vAlign w:val="center"/>
            <w:hideMark/>
          </w:tcPr>
          <w:p w:rsidR="00AD1B1A" w:rsidRPr="00BB0ADA"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194"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sidRPr="00515CAE">
              <w:rPr>
                <w:rFonts w:ascii="Calibri" w:hAnsi="Calibri" w:cs="Calibri"/>
                <w:b/>
                <w:bCs/>
                <w:sz w:val="18"/>
                <w:szCs w:val="18"/>
                <w:lang w:eastAsia="es-BO"/>
              </w:rPr>
              <w:t>CANTIDAD</w:t>
            </w:r>
          </w:p>
        </w:tc>
        <w:tc>
          <w:tcPr>
            <w:tcW w:w="1194" w:type="dxa"/>
            <w:shd w:val="clear" w:color="auto" w:fill="FFFF00"/>
          </w:tcPr>
          <w:p w:rsidR="00AD1B1A" w:rsidRPr="00515CAE" w:rsidRDefault="00AD1B1A" w:rsidP="00AD1B1A">
            <w:pPr>
              <w:jc w:val="center"/>
              <w:rPr>
                <w:rFonts w:ascii="Calibri" w:hAnsi="Calibri" w:cs="Calibri"/>
                <w:b/>
                <w:bCs/>
                <w:sz w:val="18"/>
                <w:szCs w:val="18"/>
                <w:lang w:eastAsia="es-BO"/>
              </w:rPr>
            </w:pPr>
            <w:r w:rsidRPr="00515CAE">
              <w:rPr>
                <w:rFonts w:ascii="Calibri" w:hAnsi="Calibri" w:cs="Calibri"/>
                <w:b/>
                <w:bCs/>
                <w:sz w:val="18"/>
                <w:szCs w:val="18"/>
                <w:lang w:val="es-ES_tradnl" w:eastAsia="es-BO"/>
              </w:rPr>
              <w:t>UNIDAD DE MEDIDA</w:t>
            </w:r>
          </w:p>
        </w:tc>
      </w:tr>
      <w:tr w:rsidR="00AD1B1A" w:rsidRPr="00F64859" w:rsidTr="00AD1B1A">
        <w:trPr>
          <w:trHeight w:hRule="exact" w:val="232"/>
          <w:jc w:val="center"/>
        </w:trPr>
        <w:tc>
          <w:tcPr>
            <w:tcW w:w="716"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38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V</w:t>
            </w:r>
            <w:r w:rsidRPr="00C3457B">
              <w:rPr>
                <w:rFonts w:ascii="Calibri" w:hAnsi="Calibri" w:cs="Calibri"/>
                <w:color w:val="000000"/>
              </w:rPr>
              <w:t>álvula solenoide</w:t>
            </w:r>
            <w:r>
              <w:rPr>
                <w:rFonts w:ascii="Calibri" w:hAnsi="Calibri" w:cs="Calibri"/>
                <w:color w:val="000000"/>
              </w:rPr>
              <w:t xml:space="preserve"> proporcional</w:t>
            </w:r>
          </w:p>
        </w:tc>
        <w:tc>
          <w:tcPr>
            <w:tcW w:w="1194" w:type="dxa"/>
            <w:shd w:val="clear" w:color="auto" w:fill="auto"/>
            <w:vAlign w:val="bottom"/>
          </w:tcPr>
          <w:p w:rsidR="00AD1B1A" w:rsidRPr="00F64859" w:rsidRDefault="00AD1B1A" w:rsidP="00AD1B1A">
            <w:pPr>
              <w:jc w:val="center"/>
              <w:rPr>
                <w:rFonts w:ascii="Calibri" w:hAnsi="Calibri" w:cs="Calibri"/>
                <w:color w:val="000000"/>
                <w:szCs w:val="22"/>
              </w:rPr>
            </w:pPr>
            <w:r w:rsidRPr="00F64859">
              <w:rPr>
                <w:rFonts w:ascii="Calibri" w:hAnsi="Calibri" w:cs="Calibri"/>
                <w:color w:val="000000"/>
                <w:szCs w:val="22"/>
              </w:rPr>
              <w:t>1</w:t>
            </w:r>
          </w:p>
        </w:tc>
        <w:tc>
          <w:tcPr>
            <w:tcW w:w="1194" w:type="dxa"/>
          </w:tcPr>
          <w:p w:rsidR="00AD1B1A" w:rsidRPr="00F64859" w:rsidRDefault="00AD1B1A" w:rsidP="00AD1B1A">
            <w:pPr>
              <w:jc w:val="center"/>
              <w:rPr>
                <w:rFonts w:ascii="Calibri" w:hAnsi="Calibri" w:cs="Calibri"/>
                <w:color w:val="000000"/>
                <w:szCs w:val="22"/>
              </w:rPr>
            </w:pPr>
            <w:r>
              <w:rPr>
                <w:rFonts w:ascii="Calibri" w:hAnsi="Calibri" w:cs="Calibri"/>
                <w:color w:val="000000"/>
                <w:szCs w:val="22"/>
              </w:rPr>
              <w:t>PIEZA</w:t>
            </w:r>
          </w:p>
        </w:tc>
      </w:tr>
      <w:tr w:rsidR="00AD1B1A" w:rsidRPr="00F64859" w:rsidTr="00AD1B1A">
        <w:trPr>
          <w:trHeight w:hRule="exact" w:val="232"/>
          <w:jc w:val="center"/>
        </w:trPr>
        <w:tc>
          <w:tcPr>
            <w:tcW w:w="716"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38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F</w:t>
            </w:r>
            <w:r w:rsidRPr="00C3457B">
              <w:rPr>
                <w:rFonts w:ascii="Calibri" w:hAnsi="Calibri" w:cs="Calibri"/>
                <w:color w:val="000000"/>
              </w:rPr>
              <w:t>uente de alimentación</w:t>
            </w:r>
          </w:p>
        </w:tc>
        <w:tc>
          <w:tcPr>
            <w:tcW w:w="1194" w:type="dxa"/>
            <w:shd w:val="clear" w:color="auto" w:fill="auto"/>
            <w:vAlign w:val="bottom"/>
          </w:tcPr>
          <w:p w:rsidR="00AD1B1A" w:rsidRPr="00F64859" w:rsidRDefault="00AD1B1A" w:rsidP="00AD1B1A">
            <w:pPr>
              <w:jc w:val="center"/>
              <w:rPr>
                <w:rFonts w:ascii="Calibri" w:hAnsi="Calibri" w:cs="Calibri"/>
                <w:color w:val="000000"/>
                <w:szCs w:val="22"/>
              </w:rPr>
            </w:pPr>
            <w:r w:rsidRPr="00F64859">
              <w:rPr>
                <w:rFonts w:ascii="Calibri" w:hAnsi="Calibri" w:cs="Calibri"/>
                <w:color w:val="000000"/>
                <w:szCs w:val="22"/>
              </w:rPr>
              <w:t>1</w:t>
            </w:r>
          </w:p>
        </w:tc>
        <w:tc>
          <w:tcPr>
            <w:tcW w:w="1194" w:type="dxa"/>
          </w:tcPr>
          <w:p w:rsidR="00AD1B1A" w:rsidRPr="00F64859" w:rsidRDefault="00AD1B1A" w:rsidP="00AD1B1A">
            <w:pPr>
              <w:jc w:val="center"/>
              <w:rPr>
                <w:rFonts w:ascii="Calibri" w:hAnsi="Calibri" w:cs="Calibri"/>
                <w:color w:val="000000"/>
                <w:szCs w:val="22"/>
              </w:rPr>
            </w:pPr>
            <w:r>
              <w:rPr>
                <w:rFonts w:ascii="Calibri" w:hAnsi="Calibri" w:cs="Calibri"/>
                <w:color w:val="000000"/>
                <w:szCs w:val="22"/>
              </w:rPr>
              <w:t>PIEZA</w:t>
            </w:r>
          </w:p>
        </w:tc>
      </w:tr>
      <w:tr w:rsidR="00AD1B1A" w:rsidRPr="00F64859" w:rsidTr="00AD1B1A">
        <w:trPr>
          <w:trHeight w:hRule="exact" w:val="232"/>
          <w:jc w:val="center"/>
        </w:trPr>
        <w:tc>
          <w:tcPr>
            <w:tcW w:w="716"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38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B</w:t>
            </w:r>
            <w:r w:rsidRPr="00C3457B">
              <w:rPr>
                <w:rFonts w:ascii="Calibri" w:hAnsi="Calibri" w:cs="Calibri"/>
                <w:color w:val="000000"/>
              </w:rPr>
              <w:t>lock de medición</w:t>
            </w:r>
          </w:p>
        </w:tc>
        <w:tc>
          <w:tcPr>
            <w:tcW w:w="1194" w:type="dxa"/>
            <w:shd w:val="clear" w:color="auto" w:fill="auto"/>
            <w:vAlign w:val="bottom"/>
          </w:tcPr>
          <w:p w:rsidR="00AD1B1A" w:rsidRPr="00F64859" w:rsidRDefault="00AD1B1A" w:rsidP="00AD1B1A">
            <w:pPr>
              <w:jc w:val="center"/>
              <w:rPr>
                <w:rFonts w:ascii="Calibri" w:hAnsi="Calibri" w:cs="Calibri"/>
                <w:color w:val="000000"/>
                <w:szCs w:val="22"/>
              </w:rPr>
            </w:pPr>
            <w:r w:rsidRPr="00F64859">
              <w:rPr>
                <w:rFonts w:ascii="Calibri" w:hAnsi="Calibri" w:cs="Calibri"/>
                <w:color w:val="000000"/>
                <w:szCs w:val="22"/>
              </w:rPr>
              <w:t>1</w:t>
            </w:r>
          </w:p>
        </w:tc>
        <w:tc>
          <w:tcPr>
            <w:tcW w:w="1194" w:type="dxa"/>
          </w:tcPr>
          <w:p w:rsidR="00AD1B1A" w:rsidRPr="00F64859" w:rsidRDefault="00AD1B1A" w:rsidP="00AD1B1A">
            <w:pPr>
              <w:jc w:val="center"/>
              <w:rPr>
                <w:rFonts w:ascii="Calibri" w:hAnsi="Calibri" w:cs="Calibri"/>
                <w:color w:val="000000"/>
                <w:szCs w:val="22"/>
              </w:rPr>
            </w:pPr>
            <w:r>
              <w:rPr>
                <w:rFonts w:ascii="Calibri" w:hAnsi="Calibri" w:cs="Calibri"/>
                <w:color w:val="000000"/>
                <w:szCs w:val="22"/>
              </w:rPr>
              <w:t>PIEZA</w:t>
            </w:r>
          </w:p>
        </w:tc>
      </w:tr>
      <w:tr w:rsidR="00AD1B1A" w:rsidRPr="00F64859" w:rsidTr="00AD1B1A">
        <w:trPr>
          <w:trHeight w:hRule="exact" w:val="232"/>
          <w:jc w:val="center"/>
        </w:trPr>
        <w:tc>
          <w:tcPr>
            <w:tcW w:w="716"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438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P</w:t>
            </w:r>
            <w:r w:rsidRPr="00C3457B">
              <w:rPr>
                <w:rFonts w:ascii="Calibri" w:hAnsi="Calibri" w:cs="Calibri"/>
                <w:color w:val="000000"/>
              </w:rPr>
              <w:t>orta filtro</w:t>
            </w:r>
          </w:p>
        </w:tc>
        <w:tc>
          <w:tcPr>
            <w:tcW w:w="1194" w:type="dxa"/>
            <w:shd w:val="clear" w:color="auto" w:fill="auto"/>
            <w:vAlign w:val="bottom"/>
          </w:tcPr>
          <w:p w:rsidR="00AD1B1A" w:rsidRPr="00F64859" w:rsidRDefault="00AD1B1A" w:rsidP="00AD1B1A">
            <w:pPr>
              <w:jc w:val="center"/>
              <w:rPr>
                <w:rFonts w:ascii="Calibri" w:hAnsi="Calibri" w:cs="Calibri"/>
                <w:color w:val="000000"/>
                <w:szCs w:val="22"/>
              </w:rPr>
            </w:pPr>
            <w:r w:rsidRPr="00F64859">
              <w:rPr>
                <w:rFonts w:ascii="Calibri" w:hAnsi="Calibri" w:cs="Calibri"/>
                <w:color w:val="000000"/>
                <w:szCs w:val="22"/>
              </w:rPr>
              <w:t>2</w:t>
            </w:r>
          </w:p>
        </w:tc>
        <w:tc>
          <w:tcPr>
            <w:tcW w:w="1194" w:type="dxa"/>
          </w:tcPr>
          <w:p w:rsidR="00AD1B1A" w:rsidRPr="00F64859" w:rsidRDefault="00AD1B1A" w:rsidP="00AD1B1A">
            <w:pPr>
              <w:jc w:val="center"/>
              <w:rPr>
                <w:rFonts w:ascii="Calibri" w:hAnsi="Calibri" w:cs="Calibri"/>
                <w:color w:val="000000"/>
                <w:szCs w:val="22"/>
              </w:rPr>
            </w:pPr>
            <w:r>
              <w:rPr>
                <w:rFonts w:ascii="Calibri" w:hAnsi="Calibri" w:cs="Calibri"/>
                <w:color w:val="000000"/>
                <w:szCs w:val="22"/>
              </w:rPr>
              <w:t>PIEZA</w:t>
            </w:r>
          </w:p>
        </w:tc>
      </w:tr>
      <w:tr w:rsidR="00AD1B1A" w:rsidRPr="00F64859" w:rsidTr="00AD1B1A">
        <w:trPr>
          <w:trHeight w:hRule="exact" w:val="232"/>
          <w:jc w:val="center"/>
        </w:trPr>
        <w:tc>
          <w:tcPr>
            <w:tcW w:w="716"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4381" w:type="dxa"/>
            <w:shd w:val="clear" w:color="auto" w:fill="auto"/>
            <w:vAlign w:val="center"/>
          </w:tcPr>
          <w:p w:rsidR="00AD1B1A" w:rsidRPr="00C3457B" w:rsidRDefault="00AD1B1A" w:rsidP="00AD1B1A">
            <w:pPr>
              <w:rPr>
                <w:rFonts w:ascii="Calibri" w:hAnsi="Calibri" w:cs="Calibri"/>
                <w:color w:val="000000"/>
              </w:rPr>
            </w:pPr>
            <w:r w:rsidRPr="00C3457B">
              <w:rPr>
                <w:rFonts w:ascii="Calibri" w:hAnsi="Calibri" w:cs="Calibri"/>
                <w:color w:val="000000"/>
              </w:rPr>
              <w:t>DISPLAY</w:t>
            </w:r>
          </w:p>
        </w:tc>
        <w:tc>
          <w:tcPr>
            <w:tcW w:w="1194" w:type="dxa"/>
            <w:shd w:val="clear" w:color="auto" w:fill="auto"/>
            <w:vAlign w:val="bottom"/>
          </w:tcPr>
          <w:p w:rsidR="00AD1B1A" w:rsidRPr="00F64859" w:rsidRDefault="00AD1B1A" w:rsidP="00AD1B1A">
            <w:pPr>
              <w:jc w:val="center"/>
              <w:rPr>
                <w:rFonts w:ascii="Calibri" w:hAnsi="Calibri" w:cs="Calibri"/>
                <w:color w:val="000000"/>
                <w:szCs w:val="22"/>
              </w:rPr>
            </w:pPr>
            <w:r w:rsidRPr="00F64859">
              <w:rPr>
                <w:rFonts w:ascii="Calibri" w:hAnsi="Calibri" w:cs="Calibri"/>
                <w:color w:val="000000"/>
                <w:szCs w:val="22"/>
              </w:rPr>
              <w:t>1</w:t>
            </w:r>
          </w:p>
        </w:tc>
        <w:tc>
          <w:tcPr>
            <w:tcW w:w="1194" w:type="dxa"/>
          </w:tcPr>
          <w:p w:rsidR="00AD1B1A" w:rsidRPr="00F64859" w:rsidRDefault="00AD1B1A" w:rsidP="00AD1B1A">
            <w:pPr>
              <w:jc w:val="center"/>
              <w:rPr>
                <w:rFonts w:ascii="Calibri" w:hAnsi="Calibri" w:cs="Calibri"/>
                <w:color w:val="000000"/>
                <w:szCs w:val="22"/>
              </w:rPr>
            </w:pPr>
            <w:r>
              <w:rPr>
                <w:rFonts w:ascii="Calibri" w:hAnsi="Calibri" w:cs="Calibri"/>
                <w:color w:val="000000"/>
                <w:szCs w:val="22"/>
              </w:rPr>
              <w:t>PIEZA</w:t>
            </w:r>
          </w:p>
        </w:tc>
      </w:tr>
      <w:tr w:rsidR="00AD1B1A" w:rsidRPr="00F64859" w:rsidTr="00AD1B1A">
        <w:trPr>
          <w:trHeight w:hRule="exact" w:val="232"/>
          <w:jc w:val="center"/>
        </w:trPr>
        <w:tc>
          <w:tcPr>
            <w:tcW w:w="716"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438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T</w:t>
            </w:r>
            <w:r w:rsidRPr="00C3457B">
              <w:rPr>
                <w:rFonts w:ascii="Calibri" w:hAnsi="Calibri" w:cs="Calibri"/>
                <w:color w:val="000000"/>
              </w:rPr>
              <w:t xml:space="preserve">otalizador </w:t>
            </w:r>
          </w:p>
        </w:tc>
        <w:tc>
          <w:tcPr>
            <w:tcW w:w="1194" w:type="dxa"/>
            <w:shd w:val="clear" w:color="auto" w:fill="auto"/>
            <w:vAlign w:val="bottom"/>
          </w:tcPr>
          <w:p w:rsidR="00AD1B1A" w:rsidRPr="00F64859" w:rsidRDefault="00AD1B1A" w:rsidP="00AD1B1A">
            <w:pPr>
              <w:jc w:val="center"/>
              <w:rPr>
                <w:rFonts w:ascii="Calibri" w:hAnsi="Calibri" w:cs="Calibri"/>
                <w:color w:val="000000"/>
                <w:szCs w:val="22"/>
              </w:rPr>
            </w:pPr>
            <w:r w:rsidRPr="00F64859">
              <w:rPr>
                <w:rFonts w:ascii="Calibri" w:hAnsi="Calibri" w:cs="Calibri"/>
                <w:color w:val="000000"/>
                <w:szCs w:val="22"/>
              </w:rPr>
              <w:t>2</w:t>
            </w:r>
          </w:p>
        </w:tc>
        <w:tc>
          <w:tcPr>
            <w:tcW w:w="1194" w:type="dxa"/>
          </w:tcPr>
          <w:p w:rsidR="00AD1B1A" w:rsidRPr="00F64859" w:rsidRDefault="00AD1B1A" w:rsidP="00AD1B1A">
            <w:pPr>
              <w:jc w:val="center"/>
              <w:rPr>
                <w:rFonts w:ascii="Calibri" w:hAnsi="Calibri" w:cs="Calibri"/>
                <w:color w:val="000000"/>
                <w:szCs w:val="22"/>
              </w:rPr>
            </w:pPr>
            <w:r>
              <w:rPr>
                <w:rFonts w:ascii="Calibri" w:hAnsi="Calibri" w:cs="Calibri"/>
                <w:color w:val="000000"/>
                <w:szCs w:val="22"/>
              </w:rPr>
              <w:t>PIEZA</w:t>
            </w:r>
          </w:p>
        </w:tc>
      </w:tr>
      <w:tr w:rsidR="00AD1B1A" w:rsidRPr="00F64859" w:rsidTr="00AD1B1A">
        <w:trPr>
          <w:trHeight w:hRule="exact" w:val="232"/>
          <w:jc w:val="center"/>
        </w:trPr>
        <w:tc>
          <w:tcPr>
            <w:tcW w:w="716"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4381" w:type="dxa"/>
            <w:shd w:val="clear" w:color="auto" w:fill="auto"/>
            <w:vAlign w:val="center"/>
          </w:tcPr>
          <w:p w:rsidR="00AD1B1A" w:rsidRPr="00C3457B" w:rsidRDefault="00AD1B1A" w:rsidP="00AD1B1A">
            <w:pPr>
              <w:rPr>
                <w:rFonts w:ascii="Calibri" w:hAnsi="Calibri" w:cs="Calibri"/>
                <w:color w:val="000000"/>
              </w:rPr>
            </w:pPr>
            <w:r w:rsidRPr="00C3457B">
              <w:rPr>
                <w:rFonts w:ascii="Calibri" w:hAnsi="Calibri" w:cs="Calibri"/>
                <w:color w:val="000000"/>
              </w:rPr>
              <w:t>MICRO TECLADO</w:t>
            </w:r>
          </w:p>
        </w:tc>
        <w:tc>
          <w:tcPr>
            <w:tcW w:w="1194" w:type="dxa"/>
            <w:shd w:val="clear" w:color="auto" w:fill="auto"/>
            <w:vAlign w:val="bottom"/>
          </w:tcPr>
          <w:p w:rsidR="00AD1B1A" w:rsidRPr="00F64859" w:rsidRDefault="00AD1B1A" w:rsidP="00AD1B1A">
            <w:pPr>
              <w:jc w:val="center"/>
              <w:rPr>
                <w:rFonts w:ascii="Calibri" w:hAnsi="Calibri" w:cs="Calibri"/>
                <w:color w:val="000000"/>
                <w:szCs w:val="22"/>
              </w:rPr>
            </w:pPr>
            <w:r w:rsidRPr="00F64859">
              <w:rPr>
                <w:rFonts w:ascii="Calibri" w:hAnsi="Calibri" w:cs="Calibri"/>
                <w:color w:val="000000"/>
                <w:szCs w:val="22"/>
              </w:rPr>
              <w:t>1</w:t>
            </w:r>
          </w:p>
        </w:tc>
        <w:tc>
          <w:tcPr>
            <w:tcW w:w="1194" w:type="dxa"/>
          </w:tcPr>
          <w:p w:rsidR="00AD1B1A" w:rsidRPr="00F64859" w:rsidRDefault="00AD1B1A" w:rsidP="00AD1B1A">
            <w:pPr>
              <w:jc w:val="center"/>
              <w:rPr>
                <w:rFonts w:ascii="Calibri" w:hAnsi="Calibri" w:cs="Calibri"/>
                <w:color w:val="000000"/>
                <w:szCs w:val="22"/>
              </w:rPr>
            </w:pPr>
            <w:r>
              <w:rPr>
                <w:rFonts w:ascii="Calibri" w:hAnsi="Calibri" w:cs="Calibri"/>
                <w:color w:val="000000"/>
                <w:szCs w:val="22"/>
              </w:rPr>
              <w:t>PIEZA</w:t>
            </w:r>
          </w:p>
        </w:tc>
      </w:tr>
    </w:tbl>
    <w:p w:rsidR="00AD1B1A" w:rsidRDefault="00AD1B1A" w:rsidP="00AD1B1A">
      <w:pPr>
        <w:pStyle w:val="Prrafodelista"/>
        <w:ind w:left="1080"/>
        <w:contextualSpacing/>
        <w:jc w:val="both"/>
        <w:rPr>
          <w:rFonts w:ascii="Calibri" w:hAnsi="Calibri" w:cs="Calibri"/>
          <w:b/>
          <w:bCs/>
          <w:sz w:val="22"/>
          <w:szCs w:val="18"/>
          <w:lang w:eastAsia="es-BO"/>
        </w:rPr>
      </w:pPr>
    </w:p>
    <w:p w:rsidR="00AD1B1A" w:rsidRDefault="00AD1B1A" w:rsidP="00AD1B1A">
      <w:pPr>
        <w:pStyle w:val="Prrafodelista"/>
        <w:ind w:left="1080"/>
        <w:contextualSpacing/>
        <w:jc w:val="both"/>
        <w:rPr>
          <w:rFonts w:ascii="Calibri" w:hAnsi="Calibri" w:cs="Calibri"/>
          <w:b/>
          <w:bCs/>
          <w:sz w:val="22"/>
          <w:szCs w:val="18"/>
          <w:lang w:eastAsia="es-BO"/>
        </w:rPr>
      </w:pPr>
    </w:p>
    <w:p w:rsidR="00AD1B1A" w:rsidRDefault="00AD1B1A" w:rsidP="00AD1B1A">
      <w:pPr>
        <w:pStyle w:val="Prrafodelista"/>
        <w:ind w:left="1080"/>
        <w:contextualSpacing/>
        <w:jc w:val="both"/>
        <w:rPr>
          <w:rFonts w:ascii="Calibri" w:hAnsi="Calibri" w:cs="Calibri"/>
          <w:b/>
          <w:bCs/>
          <w:sz w:val="22"/>
          <w:szCs w:val="18"/>
          <w:lang w:eastAsia="es-BO"/>
        </w:rPr>
      </w:pPr>
    </w:p>
    <w:p w:rsidR="00AD1B1A" w:rsidRDefault="00AD1B1A" w:rsidP="00AD1B1A">
      <w:pPr>
        <w:pStyle w:val="Prrafodelista"/>
        <w:ind w:left="1080"/>
        <w:contextualSpacing/>
        <w:jc w:val="both"/>
        <w:rPr>
          <w:rFonts w:ascii="Calibri" w:hAnsi="Calibri" w:cs="Calibri"/>
          <w:b/>
          <w:bCs/>
          <w:sz w:val="22"/>
          <w:szCs w:val="18"/>
          <w:lang w:eastAsia="es-BO"/>
        </w:rPr>
      </w:pPr>
    </w:p>
    <w:p w:rsidR="00AD1B1A" w:rsidRDefault="00AD1B1A" w:rsidP="00F85396">
      <w:pPr>
        <w:pStyle w:val="Prrafodelista"/>
        <w:numPr>
          <w:ilvl w:val="0"/>
          <w:numId w:val="43"/>
        </w:numPr>
        <w:contextualSpacing/>
        <w:jc w:val="both"/>
        <w:rPr>
          <w:rFonts w:ascii="Calibri" w:hAnsi="Calibri" w:cs="Calibri"/>
          <w:b/>
          <w:bCs/>
          <w:sz w:val="22"/>
          <w:szCs w:val="18"/>
          <w:lang w:eastAsia="es-BO"/>
        </w:rPr>
      </w:pPr>
      <w:r w:rsidRPr="00A21237">
        <w:rPr>
          <w:rFonts w:ascii="Calibri" w:hAnsi="Calibri" w:cs="Calibri"/>
          <w:b/>
          <w:bCs/>
          <w:sz w:val="22"/>
          <w:szCs w:val="18"/>
          <w:lang w:eastAsia="es-BO"/>
        </w:rPr>
        <w:lastRenderedPageBreak/>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D1B1A" w:rsidRPr="0000053C" w:rsidTr="00AD1B1A">
        <w:trPr>
          <w:trHeight w:val="376"/>
        </w:trPr>
        <w:tc>
          <w:tcPr>
            <w:tcW w:w="9603" w:type="dxa"/>
            <w:shd w:val="clear" w:color="auto" w:fill="B8CCE4"/>
            <w:vAlign w:val="center"/>
          </w:tcPr>
          <w:p w:rsidR="00AD1B1A" w:rsidRPr="0000053C" w:rsidRDefault="00AD1B1A" w:rsidP="00AD1B1A">
            <w:pPr>
              <w:autoSpaceDE w:val="0"/>
              <w:autoSpaceDN w:val="0"/>
              <w:adjustRightInd w:val="0"/>
              <w:rPr>
                <w:rFonts w:ascii="Calibri" w:hAnsi="Calibri" w:cs="Calibri"/>
                <w:b/>
                <w:bCs/>
                <w:sz w:val="18"/>
                <w:szCs w:val="18"/>
                <w:lang w:eastAsia="es-BO"/>
              </w:rPr>
            </w:pPr>
            <w:r w:rsidRPr="0000053C">
              <w:rPr>
                <w:rFonts w:ascii="Calibri" w:hAnsi="Calibri" w:cs="Calibri"/>
                <w:b/>
                <w:bCs/>
                <w:sz w:val="18"/>
                <w:szCs w:val="18"/>
              </w:rPr>
              <w:t xml:space="preserve">CARACTERÍSTICAS TÉCNICAS DEL BIEN </w:t>
            </w:r>
          </w:p>
        </w:tc>
      </w:tr>
      <w:tr w:rsidR="00AD1B1A" w:rsidRPr="0000053C" w:rsidTr="00AD1B1A">
        <w:trPr>
          <w:trHeight w:val="3037"/>
        </w:trPr>
        <w:tc>
          <w:tcPr>
            <w:tcW w:w="9603" w:type="dxa"/>
            <w:shd w:val="clear" w:color="auto" w:fill="auto"/>
            <w:vAlign w:val="center"/>
          </w:tcPr>
          <w:p w:rsidR="00AD1B1A" w:rsidRPr="0000053C" w:rsidRDefault="00AD1B1A" w:rsidP="00AD1B1A">
            <w:pPr>
              <w:autoSpaceDE w:val="0"/>
              <w:autoSpaceDN w:val="0"/>
              <w:adjustRightInd w:val="0"/>
              <w:jc w:val="both"/>
              <w:rPr>
                <w:rFonts w:ascii="Calibri" w:hAnsi="Calibri" w:cs="Calibri"/>
                <w:sz w:val="18"/>
                <w:szCs w:val="18"/>
              </w:rPr>
            </w:pPr>
            <w:r w:rsidRPr="0000053C">
              <w:rPr>
                <w:rFonts w:ascii="Calibri" w:hAnsi="Calibri" w:cs="Calibri"/>
                <w:sz w:val="18"/>
                <w:szCs w:val="18"/>
              </w:rPr>
              <w:t>Dichas características están referidas a las condiciones que debe cumplir el bien para satisfacer las necesidades de YPFB.</w:t>
            </w:r>
          </w:p>
          <w:p w:rsidR="00AD1B1A" w:rsidRDefault="00AD1B1A" w:rsidP="00AD1B1A">
            <w:pPr>
              <w:autoSpaceDE w:val="0"/>
              <w:autoSpaceDN w:val="0"/>
              <w:adjustRightInd w:val="0"/>
              <w:jc w:val="both"/>
              <w:rPr>
                <w:rFonts w:ascii="Calibri" w:hAnsi="Calibri" w:cs="Calibri"/>
                <w:sz w:val="18"/>
                <w:szCs w:val="18"/>
              </w:rPr>
            </w:pPr>
          </w:p>
          <w:tbl>
            <w:tblPr>
              <w:tblW w:w="5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4"/>
              <w:gridCol w:w="4271"/>
            </w:tblGrid>
            <w:tr w:rsidR="00AD1B1A" w:rsidRPr="00515CAE" w:rsidTr="00AD1B1A">
              <w:trPr>
                <w:trHeight w:val="350"/>
                <w:jc w:val="center"/>
              </w:trPr>
              <w:tc>
                <w:tcPr>
                  <w:tcW w:w="854"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Pr>
                      <w:rFonts w:ascii="Calibri" w:hAnsi="Calibri" w:cs="Calibri"/>
                      <w:b/>
                      <w:bCs/>
                      <w:sz w:val="18"/>
                      <w:szCs w:val="18"/>
                      <w:lang w:val="es-ES_tradnl" w:eastAsia="es-BO"/>
                    </w:rPr>
                    <w:t>N°</w:t>
                  </w:r>
                </w:p>
              </w:tc>
              <w:tc>
                <w:tcPr>
                  <w:tcW w:w="4271" w:type="dxa"/>
                  <w:shd w:val="clear" w:color="auto" w:fill="FFFF00"/>
                  <w:vAlign w:val="center"/>
                  <w:hideMark/>
                </w:tcPr>
                <w:p w:rsidR="00AD1B1A" w:rsidRPr="00BB0ADA"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r>
            <w:tr w:rsidR="00AD1B1A" w:rsidRPr="00515CAE" w:rsidTr="00AD1B1A">
              <w:trPr>
                <w:trHeight w:hRule="exact" w:val="322"/>
                <w:jc w:val="center"/>
              </w:trPr>
              <w:tc>
                <w:tcPr>
                  <w:tcW w:w="854"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27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V</w:t>
                  </w:r>
                  <w:r w:rsidRPr="00C3457B">
                    <w:rPr>
                      <w:rFonts w:ascii="Calibri" w:hAnsi="Calibri" w:cs="Calibri"/>
                      <w:color w:val="000000"/>
                    </w:rPr>
                    <w:t>álvula solenoide</w:t>
                  </w:r>
                  <w:r>
                    <w:rPr>
                      <w:rFonts w:ascii="Calibri" w:hAnsi="Calibri" w:cs="Calibri"/>
                      <w:color w:val="000000"/>
                    </w:rPr>
                    <w:t xml:space="preserve"> proporcional</w:t>
                  </w:r>
                </w:p>
              </w:tc>
            </w:tr>
            <w:tr w:rsidR="00AD1B1A" w:rsidRPr="00515CAE" w:rsidTr="00AD1B1A">
              <w:trPr>
                <w:trHeight w:hRule="exact" w:val="282"/>
                <w:jc w:val="center"/>
              </w:trPr>
              <w:tc>
                <w:tcPr>
                  <w:tcW w:w="854"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27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F</w:t>
                  </w:r>
                  <w:r w:rsidRPr="00C3457B">
                    <w:rPr>
                      <w:rFonts w:ascii="Calibri" w:hAnsi="Calibri" w:cs="Calibri"/>
                      <w:color w:val="000000"/>
                    </w:rPr>
                    <w:t>uente de alimentación</w:t>
                  </w:r>
                </w:p>
              </w:tc>
            </w:tr>
            <w:tr w:rsidR="00AD1B1A" w:rsidRPr="00515CAE" w:rsidTr="00AD1B1A">
              <w:trPr>
                <w:trHeight w:hRule="exact" w:val="286"/>
                <w:jc w:val="center"/>
              </w:trPr>
              <w:tc>
                <w:tcPr>
                  <w:tcW w:w="854"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27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B</w:t>
                  </w:r>
                  <w:r w:rsidRPr="00C3457B">
                    <w:rPr>
                      <w:rFonts w:ascii="Calibri" w:hAnsi="Calibri" w:cs="Calibri"/>
                      <w:color w:val="000000"/>
                    </w:rPr>
                    <w:t>lock de medición</w:t>
                  </w:r>
                </w:p>
              </w:tc>
            </w:tr>
            <w:tr w:rsidR="00AD1B1A" w:rsidRPr="00515CAE" w:rsidTr="00AD1B1A">
              <w:trPr>
                <w:trHeight w:hRule="exact" w:val="276"/>
                <w:jc w:val="center"/>
              </w:trPr>
              <w:tc>
                <w:tcPr>
                  <w:tcW w:w="854"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427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P</w:t>
                  </w:r>
                  <w:r w:rsidRPr="00C3457B">
                    <w:rPr>
                      <w:rFonts w:ascii="Calibri" w:hAnsi="Calibri" w:cs="Calibri"/>
                      <w:color w:val="000000"/>
                    </w:rPr>
                    <w:t>orta filtro</w:t>
                  </w:r>
                </w:p>
              </w:tc>
            </w:tr>
            <w:tr w:rsidR="00AD1B1A" w:rsidRPr="00515CAE" w:rsidTr="00AD1B1A">
              <w:trPr>
                <w:trHeight w:hRule="exact" w:val="280"/>
                <w:jc w:val="center"/>
              </w:trPr>
              <w:tc>
                <w:tcPr>
                  <w:tcW w:w="854"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4271" w:type="dxa"/>
                  <w:shd w:val="clear" w:color="auto" w:fill="auto"/>
                  <w:vAlign w:val="center"/>
                </w:tcPr>
                <w:p w:rsidR="00AD1B1A" w:rsidRPr="00C3457B" w:rsidRDefault="00AD1B1A" w:rsidP="00AD1B1A">
                  <w:pPr>
                    <w:rPr>
                      <w:rFonts w:ascii="Calibri" w:hAnsi="Calibri" w:cs="Calibri"/>
                      <w:color w:val="000000"/>
                    </w:rPr>
                  </w:pPr>
                  <w:r w:rsidRPr="00C3457B">
                    <w:rPr>
                      <w:rFonts w:ascii="Calibri" w:hAnsi="Calibri" w:cs="Calibri"/>
                      <w:color w:val="000000"/>
                    </w:rPr>
                    <w:t>DISPLAY</w:t>
                  </w:r>
                </w:p>
              </w:tc>
            </w:tr>
            <w:tr w:rsidR="00AD1B1A" w:rsidRPr="00515CAE" w:rsidTr="00AD1B1A">
              <w:trPr>
                <w:trHeight w:hRule="exact" w:val="284"/>
                <w:jc w:val="center"/>
              </w:trPr>
              <w:tc>
                <w:tcPr>
                  <w:tcW w:w="854"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4271" w:type="dxa"/>
                  <w:shd w:val="clear" w:color="auto" w:fill="auto"/>
                  <w:vAlign w:val="center"/>
                </w:tcPr>
                <w:p w:rsidR="00AD1B1A" w:rsidRPr="00C3457B" w:rsidRDefault="00AD1B1A" w:rsidP="00AD1B1A">
                  <w:pPr>
                    <w:rPr>
                      <w:rFonts w:ascii="Calibri" w:hAnsi="Calibri" w:cs="Calibri"/>
                      <w:color w:val="000000"/>
                    </w:rPr>
                  </w:pPr>
                  <w:r>
                    <w:rPr>
                      <w:rFonts w:ascii="Calibri" w:hAnsi="Calibri" w:cs="Calibri"/>
                      <w:color w:val="000000"/>
                    </w:rPr>
                    <w:t>T</w:t>
                  </w:r>
                  <w:r w:rsidRPr="00C3457B">
                    <w:rPr>
                      <w:rFonts w:ascii="Calibri" w:hAnsi="Calibri" w:cs="Calibri"/>
                      <w:color w:val="000000"/>
                    </w:rPr>
                    <w:t xml:space="preserve">otalizador </w:t>
                  </w:r>
                </w:p>
              </w:tc>
            </w:tr>
            <w:tr w:rsidR="00AD1B1A" w:rsidRPr="00515CAE" w:rsidTr="00AD1B1A">
              <w:trPr>
                <w:trHeight w:hRule="exact" w:val="274"/>
                <w:jc w:val="center"/>
              </w:trPr>
              <w:tc>
                <w:tcPr>
                  <w:tcW w:w="854"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4271" w:type="dxa"/>
                  <w:shd w:val="clear" w:color="auto" w:fill="auto"/>
                  <w:vAlign w:val="center"/>
                </w:tcPr>
                <w:p w:rsidR="00AD1B1A" w:rsidRPr="00C3457B" w:rsidRDefault="00AD1B1A" w:rsidP="00AD1B1A">
                  <w:pPr>
                    <w:rPr>
                      <w:rFonts w:ascii="Calibri" w:hAnsi="Calibri" w:cs="Calibri"/>
                      <w:color w:val="000000"/>
                    </w:rPr>
                  </w:pPr>
                  <w:r w:rsidRPr="00C3457B">
                    <w:rPr>
                      <w:rFonts w:ascii="Calibri" w:hAnsi="Calibri" w:cs="Calibri"/>
                      <w:color w:val="000000"/>
                    </w:rPr>
                    <w:t>MICRO TECLADO</w:t>
                  </w:r>
                </w:p>
              </w:tc>
            </w:tr>
          </w:tbl>
          <w:p w:rsidR="00AD1B1A" w:rsidRPr="0000053C" w:rsidRDefault="00AD1B1A" w:rsidP="00AD1B1A">
            <w:pPr>
              <w:pStyle w:val="Prrafodelista"/>
              <w:autoSpaceDE w:val="0"/>
              <w:autoSpaceDN w:val="0"/>
              <w:adjustRightInd w:val="0"/>
              <w:ind w:left="0"/>
              <w:contextualSpacing/>
              <w:jc w:val="both"/>
              <w:rPr>
                <w:rFonts w:ascii="Calibri" w:hAnsi="Calibri" w:cs="Calibri"/>
                <w:sz w:val="18"/>
                <w:szCs w:val="18"/>
                <w:lang w:eastAsia="es-BO"/>
              </w:rPr>
            </w:pPr>
          </w:p>
        </w:tc>
      </w:tr>
      <w:tr w:rsidR="00AD1B1A" w:rsidRPr="0000053C" w:rsidTr="00AD1B1A">
        <w:trPr>
          <w:trHeight w:val="342"/>
        </w:trPr>
        <w:tc>
          <w:tcPr>
            <w:tcW w:w="9603" w:type="dxa"/>
            <w:shd w:val="clear" w:color="auto" w:fill="C6D9F1"/>
            <w:vAlign w:val="center"/>
          </w:tcPr>
          <w:p w:rsidR="00AD1B1A" w:rsidRPr="0000053C" w:rsidRDefault="00AD1B1A" w:rsidP="00AD1B1A">
            <w:pPr>
              <w:rPr>
                <w:rFonts w:ascii="Calibri" w:hAnsi="Calibri" w:cs="Calibri"/>
                <w:sz w:val="18"/>
                <w:szCs w:val="18"/>
                <w:lang w:eastAsia="es-BO"/>
              </w:rPr>
            </w:pPr>
            <w:r w:rsidRPr="0000053C">
              <w:rPr>
                <w:rFonts w:ascii="Calibri" w:hAnsi="Calibri" w:cs="Calibri"/>
                <w:b/>
                <w:bCs/>
                <w:sz w:val="18"/>
                <w:szCs w:val="18"/>
              </w:rPr>
              <w:t xml:space="preserve">PLAZO DE ENTREGA </w:t>
            </w:r>
          </w:p>
        </w:tc>
      </w:tr>
      <w:tr w:rsidR="00AD1B1A" w:rsidRPr="0000053C" w:rsidTr="00AD1B1A">
        <w:trPr>
          <w:trHeight w:val="730"/>
        </w:trPr>
        <w:tc>
          <w:tcPr>
            <w:tcW w:w="9603" w:type="dxa"/>
            <w:shd w:val="clear" w:color="auto" w:fill="auto"/>
            <w:vAlign w:val="center"/>
          </w:tcPr>
          <w:p w:rsidR="00AD1B1A" w:rsidRPr="0000053C" w:rsidRDefault="00AD1B1A" w:rsidP="00AD1B1A">
            <w:pPr>
              <w:autoSpaceDE w:val="0"/>
              <w:autoSpaceDN w:val="0"/>
              <w:adjustRightInd w:val="0"/>
              <w:jc w:val="both"/>
              <w:rPr>
                <w:rFonts w:ascii="Calibri" w:hAnsi="Calibri" w:cs="Calibri"/>
                <w:sz w:val="18"/>
                <w:szCs w:val="18"/>
              </w:rPr>
            </w:pPr>
            <w:r w:rsidRPr="00415BB0">
              <w:rPr>
                <w:rFonts w:ascii="Calibri" w:hAnsi="Calibri" w:cs="Calibri"/>
                <w:sz w:val="18"/>
                <w:szCs w:val="18"/>
              </w:rPr>
              <w:t xml:space="preserve">El plazo de entrega establecido para el presente proceso de contratación para la adquisición repuestos para estaciones de servicio - DCOD, es de </w:t>
            </w:r>
            <w:r w:rsidRPr="00415BB0">
              <w:rPr>
                <w:rFonts w:ascii="Calibri" w:hAnsi="Calibri" w:cs="Calibri"/>
                <w:b/>
                <w:sz w:val="18"/>
                <w:szCs w:val="18"/>
              </w:rPr>
              <w:t>30 (Treinta)</w:t>
            </w:r>
            <w:r w:rsidRPr="00415BB0">
              <w:rPr>
                <w:rFonts w:ascii="Calibri" w:hAnsi="Calibri" w:cs="Calibri"/>
                <w:sz w:val="18"/>
                <w:szCs w:val="18"/>
              </w:rPr>
              <w:t xml:space="preserve"> días calendario, a partir de la emisión de la orden de proceder emitida por la unidad solicitante una vez suscrito el contrato.</w:t>
            </w:r>
          </w:p>
        </w:tc>
      </w:tr>
      <w:tr w:rsidR="00AD1B1A" w:rsidRPr="0000053C" w:rsidTr="00AD1B1A">
        <w:trPr>
          <w:trHeight w:val="342"/>
        </w:trPr>
        <w:tc>
          <w:tcPr>
            <w:tcW w:w="9603" w:type="dxa"/>
            <w:shd w:val="clear" w:color="auto" w:fill="D9E2F3"/>
            <w:vAlign w:val="center"/>
          </w:tcPr>
          <w:p w:rsidR="00AD1B1A" w:rsidRPr="0000053C" w:rsidRDefault="00AD1B1A" w:rsidP="00AD1B1A">
            <w:pPr>
              <w:autoSpaceDE w:val="0"/>
              <w:autoSpaceDN w:val="0"/>
              <w:adjustRightInd w:val="0"/>
              <w:jc w:val="both"/>
              <w:rPr>
                <w:rFonts w:ascii="Calibri" w:hAnsi="Calibri" w:cs="Calibri"/>
                <w:sz w:val="18"/>
                <w:szCs w:val="18"/>
              </w:rPr>
            </w:pPr>
            <w:r w:rsidRPr="00296A37">
              <w:rPr>
                <w:rFonts w:ascii="Calibri" w:hAnsi="Calibri" w:cs="Calibri"/>
                <w:b/>
                <w:bCs/>
                <w:sz w:val="18"/>
                <w:szCs w:val="18"/>
                <w:lang w:eastAsia="es-BO"/>
              </w:rPr>
              <w:t>RECEPCIÓN Y VERIFICACIÓN</w:t>
            </w:r>
          </w:p>
        </w:tc>
      </w:tr>
      <w:tr w:rsidR="00AD1B1A" w:rsidRPr="0000053C" w:rsidTr="00AD1B1A">
        <w:trPr>
          <w:trHeight w:val="730"/>
        </w:trPr>
        <w:tc>
          <w:tcPr>
            <w:tcW w:w="9603" w:type="dxa"/>
            <w:shd w:val="clear" w:color="auto" w:fill="auto"/>
            <w:vAlign w:val="center"/>
          </w:tcPr>
          <w:p w:rsidR="00AD1B1A" w:rsidRPr="0000053C" w:rsidRDefault="00AD1B1A" w:rsidP="00AD1B1A">
            <w:pPr>
              <w:autoSpaceDE w:val="0"/>
              <w:autoSpaceDN w:val="0"/>
              <w:adjustRightInd w:val="0"/>
              <w:jc w:val="both"/>
              <w:rPr>
                <w:rFonts w:ascii="Calibri" w:hAnsi="Calibri" w:cs="Calibri"/>
                <w:sz w:val="18"/>
                <w:szCs w:val="18"/>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bl>
    <w:p w:rsidR="00AD1B1A" w:rsidRDefault="00AD1B1A" w:rsidP="00AD1B1A">
      <w:pPr>
        <w:pStyle w:val="Prrafodelista"/>
        <w:ind w:left="567"/>
        <w:contextualSpacing/>
        <w:jc w:val="both"/>
        <w:rPr>
          <w:rFonts w:ascii="Calibri" w:hAnsi="Calibri" w:cs="Calibri"/>
          <w:b/>
          <w:bCs/>
          <w:sz w:val="22"/>
          <w:szCs w:val="18"/>
          <w:lang w:eastAsia="es-BO"/>
        </w:rPr>
      </w:pPr>
    </w:p>
    <w:p w:rsidR="00AD1B1A" w:rsidRPr="0000053C" w:rsidRDefault="00AD1B1A" w:rsidP="00AD1B1A">
      <w:pPr>
        <w:rPr>
          <w:rFonts w:ascii="Calibri" w:hAnsi="Calibri" w:cs="Calibri"/>
          <w:b/>
          <w:sz w:val="18"/>
          <w:szCs w:val="18"/>
        </w:rPr>
      </w:pPr>
      <w:r>
        <w:rPr>
          <w:rFonts w:ascii="Calibri" w:hAnsi="Calibri" w:cs="Calibri"/>
          <w:b/>
          <w:bCs/>
          <w:color w:val="000000"/>
          <w:sz w:val="22"/>
          <w:szCs w:val="18"/>
          <w:lang w:eastAsia="es-BO"/>
        </w:rPr>
        <w:t>LOTE 3</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GILBARCO</w:t>
      </w:r>
    </w:p>
    <w:tbl>
      <w:tblPr>
        <w:tblW w:w="6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3615"/>
        <w:gridCol w:w="985"/>
        <w:gridCol w:w="1678"/>
      </w:tblGrid>
      <w:tr w:rsidR="00AD1B1A" w:rsidRPr="00515CAE" w:rsidTr="00AD1B1A">
        <w:trPr>
          <w:trHeight w:val="386"/>
          <w:jc w:val="center"/>
        </w:trPr>
        <w:tc>
          <w:tcPr>
            <w:tcW w:w="591"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Pr>
                <w:rFonts w:ascii="Calibri" w:hAnsi="Calibri" w:cs="Calibri"/>
                <w:b/>
                <w:bCs/>
                <w:sz w:val="18"/>
                <w:szCs w:val="18"/>
                <w:lang w:val="es-ES_tradnl" w:eastAsia="es-BO"/>
              </w:rPr>
              <w:t>N°</w:t>
            </w:r>
          </w:p>
        </w:tc>
        <w:tc>
          <w:tcPr>
            <w:tcW w:w="3615" w:type="dxa"/>
            <w:shd w:val="clear" w:color="auto" w:fill="FFFF00"/>
            <w:vAlign w:val="center"/>
            <w:hideMark/>
          </w:tcPr>
          <w:p w:rsidR="00AD1B1A" w:rsidRPr="00BB0ADA"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985"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sidRPr="00515CAE">
              <w:rPr>
                <w:rFonts w:ascii="Calibri" w:hAnsi="Calibri" w:cs="Calibri"/>
                <w:b/>
                <w:bCs/>
                <w:sz w:val="18"/>
                <w:szCs w:val="18"/>
                <w:lang w:eastAsia="es-BO"/>
              </w:rPr>
              <w:t>CANTIDAD</w:t>
            </w:r>
          </w:p>
        </w:tc>
        <w:tc>
          <w:tcPr>
            <w:tcW w:w="1678" w:type="dxa"/>
            <w:shd w:val="clear" w:color="auto" w:fill="FFFF00"/>
            <w:vAlign w:val="center"/>
          </w:tcPr>
          <w:p w:rsidR="00AD1B1A" w:rsidRPr="00515CAE"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r>
      <w:tr w:rsidR="00AD1B1A" w:rsidRPr="00515CAE" w:rsidTr="00AD1B1A">
        <w:trPr>
          <w:trHeight w:hRule="exact" w:val="236"/>
          <w:jc w:val="center"/>
        </w:trPr>
        <w:tc>
          <w:tcPr>
            <w:tcW w:w="591"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3615" w:type="dxa"/>
            <w:shd w:val="clear" w:color="auto" w:fill="auto"/>
            <w:vAlign w:val="center"/>
          </w:tcPr>
          <w:p w:rsidR="00AD1B1A" w:rsidRPr="00233810" w:rsidRDefault="00AD1B1A" w:rsidP="00AD1B1A">
            <w:pPr>
              <w:rPr>
                <w:rFonts w:ascii="Calibri" w:hAnsi="Calibri" w:cs="Calibri"/>
                <w:color w:val="000000"/>
              </w:rPr>
            </w:pPr>
            <w:r>
              <w:rPr>
                <w:rFonts w:ascii="Calibri" w:hAnsi="Calibri" w:cs="Calibri"/>
                <w:color w:val="000000"/>
              </w:rPr>
              <w:t>V</w:t>
            </w:r>
            <w:r w:rsidRPr="00233810">
              <w:rPr>
                <w:rFonts w:ascii="Calibri" w:hAnsi="Calibri" w:cs="Calibri"/>
                <w:color w:val="000000"/>
              </w:rPr>
              <w:t>álvula solenoide</w:t>
            </w:r>
          </w:p>
        </w:tc>
        <w:tc>
          <w:tcPr>
            <w:tcW w:w="985" w:type="dxa"/>
            <w:shd w:val="clear" w:color="auto" w:fill="auto"/>
            <w:vAlign w:val="bottom"/>
          </w:tcPr>
          <w:p w:rsidR="00AD1B1A" w:rsidRPr="00611EA4" w:rsidRDefault="00AD1B1A" w:rsidP="00AD1B1A">
            <w:pPr>
              <w:jc w:val="center"/>
              <w:rPr>
                <w:rFonts w:ascii="Calibri" w:hAnsi="Calibri" w:cs="Calibri"/>
                <w:color w:val="000000"/>
              </w:rPr>
            </w:pPr>
            <w:r w:rsidRPr="00611EA4">
              <w:rPr>
                <w:rFonts w:ascii="Calibri" w:hAnsi="Calibri" w:cs="Calibri"/>
                <w:color w:val="000000"/>
              </w:rPr>
              <w:t>2</w:t>
            </w:r>
          </w:p>
        </w:tc>
        <w:tc>
          <w:tcPr>
            <w:tcW w:w="1678" w:type="dxa"/>
            <w:vAlign w:val="center"/>
          </w:tcPr>
          <w:p w:rsidR="00AD1B1A" w:rsidRPr="00611EA4" w:rsidRDefault="00AD1B1A" w:rsidP="00AD1B1A">
            <w:pPr>
              <w:jc w:val="center"/>
              <w:rPr>
                <w:rFonts w:ascii="Calibri" w:hAnsi="Calibri" w:cs="Calibri"/>
                <w:color w:val="000000"/>
              </w:rPr>
            </w:pPr>
            <w:r w:rsidRPr="00611EA4">
              <w:rPr>
                <w:rFonts w:ascii="Calibri" w:hAnsi="Calibri" w:cs="Calibri"/>
                <w:color w:val="000000"/>
              </w:rPr>
              <w:t>PIEZA</w:t>
            </w:r>
          </w:p>
        </w:tc>
      </w:tr>
      <w:tr w:rsidR="00AD1B1A" w:rsidRPr="00515CAE" w:rsidTr="00AD1B1A">
        <w:trPr>
          <w:trHeight w:hRule="exact" w:val="236"/>
          <w:jc w:val="center"/>
        </w:trPr>
        <w:tc>
          <w:tcPr>
            <w:tcW w:w="591"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3615" w:type="dxa"/>
            <w:shd w:val="clear" w:color="auto" w:fill="auto"/>
            <w:vAlign w:val="bottom"/>
          </w:tcPr>
          <w:p w:rsidR="00AD1B1A" w:rsidRPr="00233810" w:rsidRDefault="00AD1B1A" w:rsidP="00AD1B1A">
            <w:pPr>
              <w:rPr>
                <w:rFonts w:ascii="Calibri" w:hAnsi="Calibri" w:cs="Calibri"/>
                <w:color w:val="000000"/>
              </w:rPr>
            </w:pPr>
            <w:r>
              <w:rPr>
                <w:rFonts w:ascii="Calibri" w:hAnsi="Calibri" w:cs="Calibri"/>
                <w:color w:val="000000"/>
              </w:rPr>
              <w:t>Fuente de alimentaci</w:t>
            </w:r>
            <w:r w:rsidRPr="00233810">
              <w:rPr>
                <w:rFonts w:ascii="Calibri" w:hAnsi="Calibri" w:cs="Calibri"/>
                <w:color w:val="000000"/>
              </w:rPr>
              <w:t>ón</w:t>
            </w:r>
          </w:p>
        </w:tc>
        <w:tc>
          <w:tcPr>
            <w:tcW w:w="985" w:type="dxa"/>
            <w:shd w:val="clear" w:color="auto" w:fill="auto"/>
            <w:vAlign w:val="bottom"/>
          </w:tcPr>
          <w:p w:rsidR="00AD1B1A" w:rsidRPr="00611EA4" w:rsidRDefault="00AD1B1A" w:rsidP="00AD1B1A">
            <w:pPr>
              <w:jc w:val="center"/>
              <w:rPr>
                <w:rFonts w:ascii="Calibri" w:hAnsi="Calibri" w:cs="Calibri"/>
                <w:color w:val="000000"/>
              </w:rPr>
            </w:pPr>
            <w:r w:rsidRPr="00611EA4">
              <w:rPr>
                <w:rFonts w:ascii="Calibri" w:hAnsi="Calibri" w:cs="Calibri"/>
                <w:color w:val="000000"/>
              </w:rPr>
              <w:t>1</w:t>
            </w:r>
          </w:p>
        </w:tc>
        <w:tc>
          <w:tcPr>
            <w:tcW w:w="1678" w:type="dxa"/>
            <w:vAlign w:val="center"/>
          </w:tcPr>
          <w:p w:rsidR="00AD1B1A" w:rsidRPr="00611EA4" w:rsidRDefault="00AD1B1A" w:rsidP="00AD1B1A">
            <w:pPr>
              <w:jc w:val="center"/>
              <w:rPr>
                <w:rFonts w:ascii="Calibri" w:hAnsi="Calibri" w:cs="Calibri"/>
                <w:color w:val="000000"/>
              </w:rPr>
            </w:pPr>
            <w:r w:rsidRPr="00611EA4">
              <w:rPr>
                <w:rFonts w:ascii="Calibri" w:hAnsi="Calibri" w:cs="Calibri"/>
                <w:color w:val="000000"/>
              </w:rPr>
              <w:t>PIEZA</w:t>
            </w:r>
          </w:p>
        </w:tc>
      </w:tr>
      <w:tr w:rsidR="00AD1B1A" w:rsidRPr="00515CAE" w:rsidTr="00AD1B1A">
        <w:trPr>
          <w:trHeight w:hRule="exact" w:val="236"/>
          <w:jc w:val="center"/>
        </w:trPr>
        <w:tc>
          <w:tcPr>
            <w:tcW w:w="591"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3615" w:type="dxa"/>
            <w:shd w:val="clear" w:color="auto" w:fill="auto"/>
            <w:vAlign w:val="center"/>
          </w:tcPr>
          <w:p w:rsidR="00AD1B1A" w:rsidRPr="00233810" w:rsidRDefault="00AD1B1A" w:rsidP="00AD1B1A">
            <w:pPr>
              <w:rPr>
                <w:rFonts w:ascii="Calibri" w:hAnsi="Calibri" w:cs="Calibri"/>
                <w:color w:val="000000"/>
              </w:rPr>
            </w:pPr>
            <w:r>
              <w:rPr>
                <w:rFonts w:ascii="Calibri" w:hAnsi="Calibri" w:cs="Calibri"/>
                <w:color w:val="000000"/>
              </w:rPr>
              <w:t>T</w:t>
            </w:r>
            <w:r w:rsidRPr="00233810">
              <w:rPr>
                <w:rFonts w:ascii="Calibri" w:hAnsi="Calibri" w:cs="Calibri"/>
                <w:color w:val="000000"/>
              </w:rPr>
              <w:t>arjeta principal</w:t>
            </w:r>
          </w:p>
        </w:tc>
        <w:tc>
          <w:tcPr>
            <w:tcW w:w="985" w:type="dxa"/>
            <w:shd w:val="clear" w:color="auto" w:fill="auto"/>
            <w:vAlign w:val="bottom"/>
          </w:tcPr>
          <w:p w:rsidR="00AD1B1A" w:rsidRPr="00611EA4" w:rsidRDefault="00AD1B1A" w:rsidP="00AD1B1A">
            <w:pPr>
              <w:jc w:val="center"/>
              <w:rPr>
                <w:rFonts w:ascii="Calibri" w:hAnsi="Calibri" w:cs="Calibri"/>
                <w:color w:val="000000"/>
              </w:rPr>
            </w:pPr>
            <w:r w:rsidRPr="00611EA4">
              <w:rPr>
                <w:rFonts w:ascii="Calibri" w:hAnsi="Calibri" w:cs="Calibri"/>
                <w:color w:val="000000"/>
              </w:rPr>
              <w:t>1</w:t>
            </w:r>
          </w:p>
        </w:tc>
        <w:tc>
          <w:tcPr>
            <w:tcW w:w="1678" w:type="dxa"/>
            <w:vAlign w:val="center"/>
          </w:tcPr>
          <w:p w:rsidR="00AD1B1A" w:rsidRPr="00611EA4" w:rsidRDefault="00AD1B1A" w:rsidP="00AD1B1A">
            <w:pPr>
              <w:jc w:val="center"/>
              <w:rPr>
                <w:rFonts w:ascii="Calibri" w:hAnsi="Calibri" w:cs="Calibri"/>
                <w:color w:val="000000"/>
              </w:rPr>
            </w:pPr>
            <w:r w:rsidRPr="00611EA4">
              <w:rPr>
                <w:rFonts w:ascii="Calibri" w:hAnsi="Calibri" w:cs="Calibri"/>
                <w:color w:val="000000"/>
              </w:rPr>
              <w:t>PIEZA</w:t>
            </w:r>
          </w:p>
        </w:tc>
      </w:tr>
      <w:tr w:rsidR="00AD1B1A" w:rsidRPr="00515CAE" w:rsidTr="00AD1B1A">
        <w:trPr>
          <w:trHeight w:hRule="exact" w:val="236"/>
          <w:jc w:val="center"/>
        </w:trPr>
        <w:tc>
          <w:tcPr>
            <w:tcW w:w="591"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3615" w:type="dxa"/>
            <w:shd w:val="clear" w:color="auto" w:fill="auto"/>
            <w:vAlign w:val="bottom"/>
          </w:tcPr>
          <w:p w:rsidR="00AD1B1A" w:rsidRPr="00233810" w:rsidRDefault="00AD1B1A" w:rsidP="00AD1B1A">
            <w:pPr>
              <w:rPr>
                <w:rFonts w:ascii="Calibri" w:hAnsi="Calibri" w:cs="Calibri"/>
                <w:color w:val="000000"/>
              </w:rPr>
            </w:pPr>
            <w:r>
              <w:rPr>
                <w:rFonts w:ascii="Calibri" w:hAnsi="Calibri" w:cs="Calibri"/>
                <w:color w:val="000000"/>
              </w:rPr>
              <w:t>M</w:t>
            </w:r>
            <w:r w:rsidRPr="00233810">
              <w:rPr>
                <w:rFonts w:ascii="Calibri" w:hAnsi="Calibri" w:cs="Calibri"/>
                <w:color w:val="000000"/>
              </w:rPr>
              <w:t>icro teclado</w:t>
            </w:r>
          </w:p>
        </w:tc>
        <w:tc>
          <w:tcPr>
            <w:tcW w:w="985" w:type="dxa"/>
            <w:shd w:val="clear" w:color="auto" w:fill="auto"/>
            <w:vAlign w:val="bottom"/>
          </w:tcPr>
          <w:p w:rsidR="00AD1B1A" w:rsidRPr="00611EA4" w:rsidRDefault="00AD1B1A" w:rsidP="00AD1B1A">
            <w:pPr>
              <w:jc w:val="center"/>
              <w:rPr>
                <w:rFonts w:ascii="Calibri" w:hAnsi="Calibri" w:cs="Calibri"/>
                <w:color w:val="000000"/>
              </w:rPr>
            </w:pPr>
            <w:r w:rsidRPr="00611EA4">
              <w:rPr>
                <w:rFonts w:ascii="Calibri" w:hAnsi="Calibri" w:cs="Calibri"/>
                <w:color w:val="000000"/>
              </w:rPr>
              <w:t>2</w:t>
            </w:r>
          </w:p>
        </w:tc>
        <w:tc>
          <w:tcPr>
            <w:tcW w:w="1678" w:type="dxa"/>
            <w:vAlign w:val="center"/>
          </w:tcPr>
          <w:p w:rsidR="00AD1B1A" w:rsidRPr="00611EA4" w:rsidRDefault="00AD1B1A" w:rsidP="00AD1B1A">
            <w:pPr>
              <w:jc w:val="center"/>
              <w:rPr>
                <w:rFonts w:ascii="Calibri" w:hAnsi="Calibri" w:cs="Calibri"/>
                <w:color w:val="000000"/>
              </w:rPr>
            </w:pPr>
            <w:r w:rsidRPr="00611EA4">
              <w:rPr>
                <w:rFonts w:ascii="Calibri" w:hAnsi="Calibri" w:cs="Calibri"/>
                <w:color w:val="000000"/>
              </w:rPr>
              <w:t>PIEZA</w:t>
            </w:r>
          </w:p>
        </w:tc>
      </w:tr>
      <w:tr w:rsidR="00AD1B1A" w:rsidRPr="00515CAE" w:rsidTr="00AD1B1A">
        <w:trPr>
          <w:trHeight w:hRule="exact" w:val="236"/>
          <w:jc w:val="center"/>
        </w:trPr>
        <w:tc>
          <w:tcPr>
            <w:tcW w:w="591"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3615" w:type="dxa"/>
            <w:shd w:val="clear" w:color="auto" w:fill="auto"/>
            <w:vAlign w:val="center"/>
          </w:tcPr>
          <w:p w:rsidR="00AD1B1A" w:rsidRPr="00233810" w:rsidRDefault="00AD1B1A" w:rsidP="00AD1B1A">
            <w:pPr>
              <w:rPr>
                <w:rFonts w:ascii="Calibri" w:hAnsi="Calibri" w:cs="Calibri"/>
                <w:color w:val="000000"/>
              </w:rPr>
            </w:pPr>
            <w:r w:rsidRPr="00233810">
              <w:rPr>
                <w:rFonts w:ascii="Calibri" w:hAnsi="Calibri" w:cs="Calibri"/>
                <w:color w:val="000000"/>
              </w:rPr>
              <w:t>DISPLAY completo</w:t>
            </w:r>
          </w:p>
        </w:tc>
        <w:tc>
          <w:tcPr>
            <w:tcW w:w="985" w:type="dxa"/>
            <w:shd w:val="clear" w:color="auto" w:fill="auto"/>
            <w:vAlign w:val="bottom"/>
          </w:tcPr>
          <w:p w:rsidR="00AD1B1A" w:rsidRPr="00611EA4" w:rsidRDefault="00AD1B1A" w:rsidP="00AD1B1A">
            <w:pPr>
              <w:jc w:val="center"/>
              <w:rPr>
                <w:rFonts w:ascii="Calibri" w:hAnsi="Calibri" w:cs="Calibri"/>
                <w:color w:val="000000"/>
              </w:rPr>
            </w:pPr>
            <w:r w:rsidRPr="00611EA4">
              <w:rPr>
                <w:rFonts w:ascii="Calibri" w:hAnsi="Calibri" w:cs="Calibri"/>
                <w:color w:val="000000"/>
              </w:rPr>
              <w:t>1</w:t>
            </w:r>
          </w:p>
        </w:tc>
        <w:tc>
          <w:tcPr>
            <w:tcW w:w="1678" w:type="dxa"/>
            <w:vAlign w:val="center"/>
          </w:tcPr>
          <w:p w:rsidR="00AD1B1A" w:rsidRPr="00611EA4" w:rsidRDefault="00AD1B1A" w:rsidP="00AD1B1A">
            <w:pPr>
              <w:jc w:val="center"/>
              <w:rPr>
                <w:rFonts w:ascii="Calibri" w:hAnsi="Calibri" w:cs="Calibri"/>
                <w:color w:val="000000"/>
              </w:rPr>
            </w:pPr>
            <w:r w:rsidRPr="00611EA4">
              <w:rPr>
                <w:rFonts w:ascii="Calibri" w:hAnsi="Calibri" w:cs="Calibri"/>
                <w:color w:val="000000"/>
              </w:rPr>
              <w:t>PIEZA</w:t>
            </w:r>
          </w:p>
        </w:tc>
      </w:tr>
      <w:tr w:rsidR="00AD1B1A" w:rsidRPr="00515CAE" w:rsidTr="00AD1B1A">
        <w:trPr>
          <w:trHeight w:hRule="exact" w:val="236"/>
          <w:jc w:val="center"/>
        </w:trPr>
        <w:tc>
          <w:tcPr>
            <w:tcW w:w="591" w:type="dxa"/>
            <w:shd w:val="clear" w:color="auto" w:fill="auto"/>
            <w:vAlign w:val="center"/>
          </w:tcPr>
          <w:p w:rsidR="00AD1B1A" w:rsidRPr="0072737D" w:rsidRDefault="00AD1B1A" w:rsidP="00AD1B1A">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3615" w:type="dxa"/>
            <w:shd w:val="clear" w:color="auto" w:fill="auto"/>
            <w:vAlign w:val="bottom"/>
          </w:tcPr>
          <w:p w:rsidR="00AD1B1A" w:rsidRPr="00233810" w:rsidRDefault="00AD1B1A" w:rsidP="00AD1B1A">
            <w:pPr>
              <w:rPr>
                <w:rFonts w:ascii="Calibri" w:hAnsi="Calibri" w:cs="Calibri"/>
                <w:color w:val="000000"/>
              </w:rPr>
            </w:pPr>
            <w:r w:rsidRPr="00233810">
              <w:rPr>
                <w:rFonts w:ascii="Calibri" w:hAnsi="Calibri" w:cs="Calibri"/>
                <w:color w:val="000000"/>
              </w:rPr>
              <w:t>BLOCK de medición completo</w:t>
            </w:r>
          </w:p>
        </w:tc>
        <w:tc>
          <w:tcPr>
            <w:tcW w:w="985" w:type="dxa"/>
            <w:shd w:val="clear" w:color="auto" w:fill="auto"/>
            <w:vAlign w:val="bottom"/>
          </w:tcPr>
          <w:p w:rsidR="00AD1B1A" w:rsidRPr="00611EA4" w:rsidRDefault="00AD1B1A" w:rsidP="00AD1B1A">
            <w:pPr>
              <w:jc w:val="center"/>
              <w:rPr>
                <w:rFonts w:ascii="Calibri" w:hAnsi="Calibri" w:cs="Calibri"/>
                <w:color w:val="000000"/>
              </w:rPr>
            </w:pPr>
            <w:r w:rsidRPr="00611EA4">
              <w:rPr>
                <w:rFonts w:ascii="Calibri" w:hAnsi="Calibri" w:cs="Calibri"/>
                <w:color w:val="000000"/>
              </w:rPr>
              <w:t>1</w:t>
            </w:r>
          </w:p>
        </w:tc>
        <w:tc>
          <w:tcPr>
            <w:tcW w:w="1678" w:type="dxa"/>
            <w:vAlign w:val="center"/>
          </w:tcPr>
          <w:p w:rsidR="00AD1B1A" w:rsidRPr="00611EA4" w:rsidRDefault="00AD1B1A" w:rsidP="00AD1B1A">
            <w:pPr>
              <w:jc w:val="center"/>
              <w:rPr>
                <w:rFonts w:ascii="Calibri" w:hAnsi="Calibri" w:cs="Calibri"/>
                <w:color w:val="000000"/>
              </w:rPr>
            </w:pPr>
            <w:r w:rsidRPr="00611EA4">
              <w:rPr>
                <w:rFonts w:ascii="Calibri" w:hAnsi="Calibri" w:cs="Calibri"/>
                <w:color w:val="000000"/>
              </w:rPr>
              <w:t>PIEZA</w:t>
            </w:r>
          </w:p>
        </w:tc>
      </w:tr>
    </w:tbl>
    <w:p w:rsidR="00AD1B1A" w:rsidRDefault="00AD1B1A" w:rsidP="00AD1B1A">
      <w:pPr>
        <w:pStyle w:val="Prrafodelista"/>
        <w:ind w:left="567"/>
        <w:contextualSpacing/>
        <w:jc w:val="both"/>
        <w:rPr>
          <w:rFonts w:ascii="Calibri" w:hAnsi="Calibri" w:cs="Calibri"/>
          <w:b/>
          <w:bCs/>
          <w:sz w:val="22"/>
          <w:szCs w:val="18"/>
          <w:lang w:eastAsia="es-BO"/>
        </w:rPr>
      </w:pPr>
    </w:p>
    <w:p w:rsidR="00AD1B1A" w:rsidRDefault="00AD1B1A" w:rsidP="00F85396">
      <w:pPr>
        <w:pStyle w:val="Prrafodelista"/>
        <w:numPr>
          <w:ilvl w:val="0"/>
          <w:numId w:val="44"/>
        </w:numPr>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D1B1A" w:rsidRPr="00A21237" w:rsidTr="00AD1B1A">
        <w:trPr>
          <w:trHeight w:val="376"/>
        </w:trPr>
        <w:tc>
          <w:tcPr>
            <w:tcW w:w="9603" w:type="dxa"/>
            <w:shd w:val="clear" w:color="auto" w:fill="B8CCE4"/>
            <w:vAlign w:val="center"/>
          </w:tcPr>
          <w:p w:rsidR="00AD1B1A" w:rsidRPr="00A21237" w:rsidRDefault="00AD1B1A" w:rsidP="00AD1B1A">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AD1B1A" w:rsidRPr="00A21237" w:rsidTr="00CC3C6C">
        <w:trPr>
          <w:trHeight w:val="2438"/>
        </w:trPr>
        <w:tc>
          <w:tcPr>
            <w:tcW w:w="9603" w:type="dxa"/>
            <w:shd w:val="clear" w:color="auto" w:fill="auto"/>
            <w:vAlign w:val="center"/>
          </w:tcPr>
          <w:p w:rsidR="00AD1B1A" w:rsidRDefault="00AD1B1A" w:rsidP="00AD1B1A">
            <w:pPr>
              <w:autoSpaceDE w:val="0"/>
              <w:autoSpaceDN w:val="0"/>
              <w:adjustRightInd w:val="0"/>
              <w:jc w:val="both"/>
              <w:rPr>
                <w:rFonts w:ascii="Calibri" w:hAnsi="Calibri" w:cs="Calibri"/>
                <w:sz w:val="18"/>
                <w:szCs w:val="18"/>
              </w:rPr>
            </w:pPr>
            <w:r w:rsidRPr="0000053C">
              <w:rPr>
                <w:rFonts w:ascii="Calibri" w:hAnsi="Calibri" w:cs="Calibri"/>
                <w:sz w:val="18"/>
                <w:szCs w:val="18"/>
              </w:rPr>
              <w:t>Dichas características están referidas a las condiciones que debe cumplir el bien para satisfacer las necesidades de YPFB.</w:t>
            </w:r>
          </w:p>
          <w:p w:rsidR="00AD1B1A" w:rsidRDefault="00AD1B1A" w:rsidP="00AD1B1A">
            <w:pPr>
              <w:autoSpaceDE w:val="0"/>
              <w:autoSpaceDN w:val="0"/>
              <w:adjustRightInd w:val="0"/>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4036"/>
            </w:tblGrid>
            <w:tr w:rsidR="00AD1B1A" w:rsidRPr="004B78F0" w:rsidTr="00AD1B1A">
              <w:trPr>
                <w:trHeight w:val="215"/>
                <w:jc w:val="center"/>
              </w:trPr>
              <w:tc>
                <w:tcPr>
                  <w:tcW w:w="811" w:type="dxa"/>
                  <w:shd w:val="clear" w:color="auto" w:fill="FFFF00"/>
                  <w:vAlign w:val="center"/>
                </w:tcPr>
                <w:p w:rsidR="00AD1B1A" w:rsidRPr="004B78F0" w:rsidRDefault="00AD1B1A" w:rsidP="00AD1B1A">
                  <w:pPr>
                    <w:jc w:val="center"/>
                    <w:rPr>
                      <w:rFonts w:ascii="Calibri" w:hAnsi="Calibri" w:cs="Calibri"/>
                      <w:b/>
                      <w:bCs/>
                      <w:sz w:val="18"/>
                      <w:szCs w:val="18"/>
                      <w:lang w:eastAsia="es-BO"/>
                    </w:rPr>
                  </w:pPr>
                  <w:r w:rsidRPr="004B78F0">
                    <w:rPr>
                      <w:rFonts w:ascii="Calibri" w:hAnsi="Calibri" w:cs="Calibri"/>
                      <w:b/>
                      <w:bCs/>
                      <w:sz w:val="18"/>
                      <w:szCs w:val="18"/>
                      <w:lang w:val="es-ES_tradnl" w:eastAsia="es-BO"/>
                    </w:rPr>
                    <w:t>N°</w:t>
                  </w:r>
                </w:p>
              </w:tc>
              <w:tc>
                <w:tcPr>
                  <w:tcW w:w="4036" w:type="dxa"/>
                  <w:shd w:val="clear" w:color="auto" w:fill="FFFF00"/>
                  <w:vAlign w:val="center"/>
                </w:tcPr>
                <w:p w:rsidR="00AD1B1A" w:rsidRPr="004B78F0" w:rsidRDefault="00AD1B1A" w:rsidP="00AD1B1A">
                  <w:pPr>
                    <w:jc w:val="center"/>
                    <w:rPr>
                      <w:rFonts w:ascii="Calibri" w:hAnsi="Calibri" w:cs="Calibri"/>
                      <w:b/>
                      <w:bCs/>
                      <w:sz w:val="18"/>
                      <w:szCs w:val="18"/>
                      <w:lang w:val="es-ES_tradnl" w:eastAsia="es-BO"/>
                    </w:rPr>
                  </w:pPr>
                  <w:r w:rsidRPr="004B78F0">
                    <w:rPr>
                      <w:rFonts w:ascii="Calibri" w:hAnsi="Calibri" w:cs="Calibri"/>
                      <w:b/>
                      <w:bCs/>
                      <w:sz w:val="18"/>
                      <w:szCs w:val="18"/>
                      <w:lang w:val="es-ES_tradnl" w:eastAsia="es-BO"/>
                    </w:rPr>
                    <w:t xml:space="preserve">DETALLE DEL BIEN </w:t>
                  </w:r>
                </w:p>
              </w:tc>
            </w:tr>
            <w:tr w:rsidR="00AD1B1A" w:rsidRPr="004B78F0" w:rsidTr="00AD1B1A">
              <w:trPr>
                <w:trHeight w:val="226"/>
                <w:jc w:val="center"/>
              </w:trPr>
              <w:tc>
                <w:tcPr>
                  <w:tcW w:w="811" w:type="dxa"/>
                  <w:shd w:val="clear" w:color="auto" w:fill="auto"/>
                  <w:vAlign w:val="center"/>
                </w:tcPr>
                <w:p w:rsidR="00AD1B1A" w:rsidRPr="004B78F0" w:rsidRDefault="00AD1B1A" w:rsidP="00AD1B1A">
                  <w:pPr>
                    <w:jc w:val="center"/>
                    <w:rPr>
                      <w:rFonts w:ascii="Calibri" w:hAnsi="Calibri" w:cs="Calibri"/>
                      <w:color w:val="000000"/>
                      <w:sz w:val="18"/>
                      <w:szCs w:val="18"/>
                      <w:lang w:eastAsia="es-BO"/>
                    </w:rPr>
                  </w:pPr>
                  <w:r w:rsidRPr="004B78F0">
                    <w:rPr>
                      <w:rFonts w:ascii="Calibri" w:hAnsi="Calibri" w:cs="Calibri"/>
                      <w:color w:val="000000"/>
                      <w:sz w:val="18"/>
                      <w:szCs w:val="18"/>
                      <w:lang w:eastAsia="es-BO"/>
                    </w:rPr>
                    <w:t>1</w:t>
                  </w:r>
                </w:p>
              </w:tc>
              <w:tc>
                <w:tcPr>
                  <w:tcW w:w="4036" w:type="dxa"/>
                  <w:shd w:val="clear" w:color="auto" w:fill="auto"/>
                  <w:vAlign w:val="center"/>
                </w:tcPr>
                <w:p w:rsidR="00AD1B1A" w:rsidRPr="004B78F0" w:rsidRDefault="00AD1B1A" w:rsidP="00AD1B1A">
                  <w:pPr>
                    <w:rPr>
                      <w:rFonts w:ascii="Calibri" w:hAnsi="Calibri" w:cs="Calibri"/>
                      <w:color w:val="000000"/>
                    </w:rPr>
                  </w:pPr>
                  <w:r w:rsidRPr="004B78F0">
                    <w:rPr>
                      <w:rFonts w:ascii="Calibri" w:hAnsi="Calibri" w:cs="Calibri"/>
                      <w:color w:val="000000"/>
                    </w:rPr>
                    <w:t>Válvula solenoide</w:t>
                  </w:r>
                </w:p>
              </w:tc>
            </w:tr>
            <w:tr w:rsidR="00AD1B1A" w:rsidRPr="004B78F0" w:rsidTr="00AD1B1A">
              <w:trPr>
                <w:trHeight w:val="215"/>
                <w:jc w:val="center"/>
              </w:trPr>
              <w:tc>
                <w:tcPr>
                  <w:tcW w:w="811" w:type="dxa"/>
                  <w:shd w:val="clear" w:color="auto" w:fill="auto"/>
                  <w:vAlign w:val="center"/>
                </w:tcPr>
                <w:p w:rsidR="00AD1B1A" w:rsidRPr="004B78F0" w:rsidRDefault="00AD1B1A" w:rsidP="00AD1B1A">
                  <w:pPr>
                    <w:jc w:val="center"/>
                    <w:rPr>
                      <w:rFonts w:ascii="Calibri" w:hAnsi="Calibri" w:cs="Calibri"/>
                      <w:color w:val="000000"/>
                      <w:sz w:val="18"/>
                      <w:szCs w:val="18"/>
                      <w:lang w:eastAsia="es-BO"/>
                    </w:rPr>
                  </w:pPr>
                  <w:r w:rsidRPr="004B78F0">
                    <w:rPr>
                      <w:rFonts w:ascii="Calibri" w:hAnsi="Calibri" w:cs="Calibri"/>
                      <w:color w:val="000000"/>
                      <w:sz w:val="18"/>
                      <w:szCs w:val="18"/>
                      <w:lang w:eastAsia="es-BO"/>
                    </w:rPr>
                    <w:t>2</w:t>
                  </w:r>
                </w:p>
              </w:tc>
              <w:tc>
                <w:tcPr>
                  <w:tcW w:w="4036" w:type="dxa"/>
                  <w:shd w:val="clear" w:color="auto" w:fill="auto"/>
                  <w:vAlign w:val="bottom"/>
                </w:tcPr>
                <w:p w:rsidR="00AD1B1A" w:rsidRPr="004B78F0" w:rsidRDefault="00AD1B1A" w:rsidP="00AD1B1A">
                  <w:pPr>
                    <w:rPr>
                      <w:rFonts w:ascii="Calibri" w:hAnsi="Calibri" w:cs="Calibri"/>
                      <w:color w:val="000000"/>
                    </w:rPr>
                  </w:pPr>
                  <w:r w:rsidRPr="004B78F0">
                    <w:rPr>
                      <w:rFonts w:ascii="Calibri" w:hAnsi="Calibri" w:cs="Calibri"/>
                      <w:color w:val="000000"/>
                    </w:rPr>
                    <w:t>Fuente de alimentación</w:t>
                  </w:r>
                </w:p>
              </w:tc>
            </w:tr>
            <w:tr w:rsidR="00AD1B1A" w:rsidRPr="004B78F0" w:rsidTr="00AD1B1A">
              <w:trPr>
                <w:trHeight w:val="215"/>
                <w:jc w:val="center"/>
              </w:trPr>
              <w:tc>
                <w:tcPr>
                  <w:tcW w:w="811" w:type="dxa"/>
                  <w:shd w:val="clear" w:color="auto" w:fill="auto"/>
                  <w:vAlign w:val="center"/>
                </w:tcPr>
                <w:p w:rsidR="00AD1B1A" w:rsidRPr="004B78F0" w:rsidRDefault="00AD1B1A" w:rsidP="00AD1B1A">
                  <w:pPr>
                    <w:jc w:val="center"/>
                    <w:rPr>
                      <w:rFonts w:ascii="Calibri" w:hAnsi="Calibri" w:cs="Calibri"/>
                      <w:color w:val="000000"/>
                      <w:sz w:val="18"/>
                      <w:szCs w:val="18"/>
                      <w:lang w:eastAsia="es-BO"/>
                    </w:rPr>
                  </w:pPr>
                  <w:r w:rsidRPr="004B78F0">
                    <w:rPr>
                      <w:rFonts w:ascii="Calibri" w:hAnsi="Calibri" w:cs="Calibri"/>
                      <w:color w:val="000000"/>
                      <w:sz w:val="18"/>
                      <w:szCs w:val="18"/>
                      <w:lang w:eastAsia="es-BO"/>
                    </w:rPr>
                    <w:t>3</w:t>
                  </w:r>
                </w:p>
              </w:tc>
              <w:tc>
                <w:tcPr>
                  <w:tcW w:w="4036" w:type="dxa"/>
                  <w:shd w:val="clear" w:color="auto" w:fill="auto"/>
                  <w:vAlign w:val="center"/>
                </w:tcPr>
                <w:p w:rsidR="00AD1B1A" w:rsidRPr="004B78F0" w:rsidRDefault="00AD1B1A" w:rsidP="00AD1B1A">
                  <w:pPr>
                    <w:rPr>
                      <w:rFonts w:ascii="Calibri" w:hAnsi="Calibri" w:cs="Calibri"/>
                      <w:color w:val="000000"/>
                    </w:rPr>
                  </w:pPr>
                  <w:r w:rsidRPr="004B78F0">
                    <w:rPr>
                      <w:rFonts w:ascii="Calibri" w:hAnsi="Calibri" w:cs="Calibri"/>
                      <w:color w:val="000000"/>
                    </w:rPr>
                    <w:t>Tarjeta principal</w:t>
                  </w:r>
                </w:p>
              </w:tc>
            </w:tr>
            <w:tr w:rsidR="00AD1B1A" w:rsidRPr="004B78F0" w:rsidTr="00AD1B1A">
              <w:trPr>
                <w:trHeight w:val="226"/>
                <w:jc w:val="center"/>
              </w:trPr>
              <w:tc>
                <w:tcPr>
                  <w:tcW w:w="811" w:type="dxa"/>
                  <w:shd w:val="clear" w:color="auto" w:fill="auto"/>
                  <w:vAlign w:val="center"/>
                </w:tcPr>
                <w:p w:rsidR="00AD1B1A" w:rsidRPr="004B78F0" w:rsidRDefault="00AD1B1A" w:rsidP="00AD1B1A">
                  <w:pPr>
                    <w:jc w:val="center"/>
                    <w:rPr>
                      <w:rFonts w:ascii="Calibri" w:hAnsi="Calibri" w:cs="Calibri"/>
                      <w:color w:val="000000"/>
                      <w:sz w:val="18"/>
                      <w:szCs w:val="18"/>
                      <w:lang w:eastAsia="es-BO"/>
                    </w:rPr>
                  </w:pPr>
                  <w:r w:rsidRPr="004B78F0">
                    <w:rPr>
                      <w:rFonts w:ascii="Calibri" w:hAnsi="Calibri" w:cs="Calibri"/>
                      <w:color w:val="000000"/>
                      <w:sz w:val="18"/>
                      <w:szCs w:val="18"/>
                      <w:lang w:eastAsia="es-BO"/>
                    </w:rPr>
                    <w:t>4</w:t>
                  </w:r>
                </w:p>
              </w:tc>
              <w:tc>
                <w:tcPr>
                  <w:tcW w:w="4036" w:type="dxa"/>
                  <w:shd w:val="clear" w:color="auto" w:fill="auto"/>
                  <w:vAlign w:val="bottom"/>
                </w:tcPr>
                <w:p w:rsidR="00AD1B1A" w:rsidRPr="004B78F0" w:rsidRDefault="00AD1B1A" w:rsidP="00AD1B1A">
                  <w:pPr>
                    <w:rPr>
                      <w:rFonts w:ascii="Calibri" w:hAnsi="Calibri" w:cs="Calibri"/>
                      <w:color w:val="000000"/>
                    </w:rPr>
                  </w:pPr>
                  <w:r w:rsidRPr="004B78F0">
                    <w:rPr>
                      <w:rFonts w:ascii="Calibri" w:hAnsi="Calibri" w:cs="Calibri"/>
                      <w:color w:val="000000"/>
                    </w:rPr>
                    <w:t>Micro teclado</w:t>
                  </w:r>
                </w:p>
              </w:tc>
            </w:tr>
            <w:tr w:rsidR="00AD1B1A" w:rsidRPr="004B78F0" w:rsidTr="00AD1B1A">
              <w:trPr>
                <w:trHeight w:val="226"/>
                <w:jc w:val="center"/>
              </w:trPr>
              <w:tc>
                <w:tcPr>
                  <w:tcW w:w="811" w:type="dxa"/>
                  <w:shd w:val="clear" w:color="auto" w:fill="auto"/>
                  <w:vAlign w:val="center"/>
                </w:tcPr>
                <w:p w:rsidR="00AD1B1A" w:rsidRPr="004B78F0" w:rsidRDefault="00AD1B1A" w:rsidP="00AD1B1A">
                  <w:pPr>
                    <w:jc w:val="center"/>
                    <w:rPr>
                      <w:rFonts w:ascii="Calibri" w:hAnsi="Calibri" w:cs="Calibri"/>
                      <w:color w:val="000000"/>
                      <w:sz w:val="18"/>
                      <w:szCs w:val="18"/>
                      <w:lang w:eastAsia="es-BO"/>
                    </w:rPr>
                  </w:pPr>
                  <w:r w:rsidRPr="004B78F0">
                    <w:rPr>
                      <w:rFonts w:ascii="Calibri" w:hAnsi="Calibri" w:cs="Calibri"/>
                      <w:color w:val="000000"/>
                      <w:sz w:val="18"/>
                      <w:szCs w:val="18"/>
                      <w:lang w:eastAsia="es-BO"/>
                    </w:rPr>
                    <w:t>5</w:t>
                  </w:r>
                </w:p>
              </w:tc>
              <w:tc>
                <w:tcPr>
                  <w:tcW w:w="4036" w:type="dxa"/>
                  <w:shd w:val="clear" w:color="auto" w:fill="auto"/>
                  <w:vAlign w:val="center"/>
                </w:tcPr>
                <w:p w:rsidR="00AD1B1A" w:rsidRPr="004B78F0" w:rsidRDefault="00AD1B1A" w:rsidP="00AD1B1A">
                  <w:pPr>
                    <w:rPr>
                      <w:rFonts w:ascii="Calibri" w:hAnsi="Calibri" w:cs="Calibri"/>
                      <w:color w:val="000000"/>
                    </w:rPr>
                  </w:pPr>
                  <w:r w:rsidRPr="004B78F0">
                    <w:rPr>
                      <w:rFonts w:ascii="Calibri" w:hAnsi="Calibri" w:cs="Calibri"/>
                      <w:color w:val="000000"/>
                    </w:rPr>
                    <w:t>DISPLAY completo</w:t>
                  </w:r>
                </w:p>
              </w:tc>
            </w:tr>
            <w:tr w:rsidR="00AD1B1A" w:rsidRPr="004B78F0" w:rsidTr="00AD1B1A">
              <w:trPr>
                <w:trHeight w:val="226"/>
                <w:jc w:val="center"/>
              </w:trPr>
              <w:tc>
                <w:tcPr>
                  <w:tcW w:w="811" w:type="dxa"/>
                  <w:shd w:val="clear" w:color="auto" w:fill="auto"/>
                  <w:vAlign w:val="center"/>
                </w:tcPr>
                <w:p w:rsidR="00AD1B1A" w:rsidRPr="004B78F0" w:rsidRDefault="00AD1B1A" w:rsidP="00AD1B1A">
                  <w:pPr>
                    <w:jc w:val="center"/>
                    <w:rPr>
                      <w:rFonts w:ascii="Calibri" w:hAnsi="Calibri" w:cs="Calibri"/>
                      <w:color w:val="000000"/>
                      <w:sz w:val="18"/>
                      <w:szCs w:val="18"/>
                      <w:lang w:eastAsia="es-BO"/>
                    </w:rPr>
                  </w:pPr>
                  <w:r w:rsidRPr="004B78F0">
                    <w:rPr>
                      <w:rFonts w:ascii="Calibri" w:hAnsi="Calibri" w:cs="Calibri"/>
                      <w:color w:val="000000"/>
                      <w:sz w:val="18"/>
                      <w:szCs w:val="18"/>
                      <w:lang w:eastAsia="es-BO"/>
                    </w:rPr>
                    <w:t>6</w:t>
                  </w:r>
                </w:p>
              </w:tc>
              <w:tc>
                <w:tcPr>
                  <w:tcW w:w="4036" w:type="dxa"/>
                  <w:shd w:val="clear" w:color="auto" w:fill="auto"/>
                  <w:vAlign w:val="bottom"/>
                </w:tcPr>
                <w:p w:rsidR="00AD1B1A" w:rsidRPr="004B78F0" w:rsidRDefault="00AD1B1A" w:rsidP="00AD1B1A">
                  <w:pPr>
                    <w:rPr>
                      <w:rFonts w:ascii="Calibri" w:hAnsi="Calibri" w:cs="Calibri"/>
                      <w:color w:val="000000"/>
                    </w:rPr>
                  </w:pPr>
                  <w:r w:rsidRPr="004B78F0">
                    <w:rPr>
                      <w:rFonts w:ascii="Calibri" w:hAnsi="Calibri" w:cs="Calibri"/>
                      <w:color w:val="000000"/>
                    </w:rPr>
                    <w:t>BLOCK de medición completo</w:t>
                  </w:r>
                </w:p>
              </w:tc>
            </w:tr>
          </w:tbl>
          <w:p w:rsidR="00AD1B1A" w:rsidRPr="00A46994" w:rsidRDefault="00AD1B1A" w:rsidP="00AD1B1A">
            <w:pPr>
              <w:autoSpaceDE w:val="0"/>
              <w:autoSpaceDN w:val="0"/>
              <w:adjustRightInd w:val="0"/>
              <w:jc w:val="both"/>
              <w:rPr>
                <w:rFonts w:ascii="Calibri" w:hAnsi="Calibri" w:cs="Calibri"/>
                <w:b/>
                <w:sz w:val="18"/>
                <w:szCs w:val="18"/>
              </w:rPr>
            </w:pPr>
          </w:p>
        </w:tc>
      </w:tr>
      <w:tr w:rsidR="00AD1B1A" w:rsidRPr="00A21237" w:rsidTr="00AD1B1A">
        <w:trPr>
          <w:trHeight w:val="256"/>
        </w:trPr>
        <w:tc>
          <w:tcPr>
            <w:tcW w:w="9603" w:type="dxa"/>
            <w:shd w:val="clear" w:color="auto" w:fill="C6D9F1"/>
            <w:vAlign w:val="center"/>
          </w:tcPr>
          <w:p w:rsidR="00AD1B1A" w:rsidRPr="00A21237" w:rsidRDefault="00AD1B1A" w:rsidP="00AD1B1A">
            <w:pPr>
              <w:rPr>
                <w:rFonts w:ascii="Calibri" w:hAnsi="Calibri" w:cs="Calibri"/>
                <w:sz w:val="18"/>
                <w:szCs w:val="18"/>
                <w:lang w:eastAsia="es-BO"/>
              </w:rPr>
            </w:pPr>
            <w:r w:rsidRPr="00A21237">
              <w:rPr>
                <w:rFonts w:ascii="Calibri" w:hAnsi="Calibri" w:cs="Calibri"/>
                <w:b/>
                <w:bCs/>
                <w:sz w:val="18"/>
                <w:szCs w:val="18"/>
              </w:rPr>
              <w:t xml:space="preserve">PLAZO DE ENTREGA </w:t>
            </w:r>
          </w:p>
        </w:tc>
      </w:tr>
      <w:tr w:rsidR="00AD1B1A" w:rsidRPr="00A21237" w:rsidTr="00AD1B1A">
        <w:trPr>
          <w:trHeight w:val="671"/>
        </w:trPr>
        <w:tc>
          <w:tcPr>
            <w:tcW w:w="9603" w:type="dxa"/>
            <w:shd w:val="clear" w:color="auto" w:fill="auto"/>
            <w:vAlign w:val="center"/>
          </w:tcPr>
          <w:p w:rsidR="00AD1B1A" w:rsidRPr="00A21237" w:rsidRDefault="00AD1B1A" w:rsidP="00AD1B1A">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sidRPr="00BB2A80">
              <w:rPr>
                <w:rFonts w:ascii="Calibri" w:hAnsi="Calibri" w:cs="Calibri"/>
                <w:sz w:val="18"/>
                <w:szCs w:val="18"/>
              </w:rPr>
              <w:t>repuestos para estaciones de servicio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3</w:t>
            </w:r>
            <w:r w:rsidRPr="001E1B88">
              <w:rPr>
                <w:rFonts w:ascii="Calibri" w:hAnsi="Calibri" w:cs="Calibri"/>
                <w:b/>
                <w:sz w:val="18"/>
                <w:szCs w:val="18"/>
              </w:rPr>
              <w:t>0 (</w:t>
            </w:r>
            <w:r>
              <w:rPr>
                <w:rFonts w:ascii="Calibri" w:hAnsi="Calibri" w:cs="Calibri"/>
                <w:b/>
                <w:sz w:val="18"/>
                <w:szCs w:val="18"/>
              </w:rPr>
              <w:t>Treinta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r w:rsidRPr="00A21237">
              <w:rPr>
                <w:rFonts w:ascii="Calibri" w:hAnsi="Calibri" w:cs="Calibri"/>
                <w:sz w:val="18"/>
                <w:szCs w:val="18"/>
              </w:rPr>
              <w:t xml:space="preserve"> </w:t>
            </w:r>
          </w:p>
        </w:tc>
      </w:tr>
      <w:tr w:rsidR="00AD1B1A" w:rsidRPr="00A21237" w:rsidTr="00AD1B1A">
        <w:trPr>
          <w:trHeight w:val="300"/>
        </w:trPr>
        <w:tc>
          <w:tcPr>
            <w:tcW w:w="9603" w:type="dxa"/>
            <w:shd w:val="clear" w:color="auto" w:fill="D9E2F3"/>
            <w:vAlign w:val="center"/>
          </w:tcPr>
          <w:p w:rsidR="00AD1B1A" w:rsidRPr="00A21237" w:rsidRDefault="00AD1B1A" w:rsidP="00AD1B1A">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lastRenderedPageBreak/>
              <w:t>RECEPCIÓN Y VERIFICACIÓN</w:t>
            </w:r>
          </w:p>
        </w:tc>
      </w:tr>
      <w:tr w:rsidR="00AD1B1A" w:rsidRPr="00A21237" w:rsidTr="00AD1B1A">
        <w:trPr>
          <w:trHeight w:val="827"/>
        </w:trPr>
        <w:tc>
          <w:tcPr>
            <w:tcW w:w="9603" w:type="dxa"/>
            <w:shd w:val="clear" w:color="auto" w:fill="auto"/>
            <w:vAlign w:val="center"/>
          </w:tcPr>
          <w:p w:rsidR="00AD1B1A" w:rsidRPr="00296A37" w:rsidRDefault="00AD1B1A" w:rsidP="00AD1B1A">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bl>
    <w:p w:rsidR="00AD1B1A" w:rsidRDefault="00AD1B1A" w:rsidP="00AD1B1A">
      <w:pPr>
        <w:pStyle w:val="Prrafodelista"/>
        <w:ind w:left="1080"/>
        <w:contextualSpacing/>
        <w:jc w:val="both"/>
        <w:rPr>
          <w:rFonts w:ascii="Calibri" w:hAnsi="Calibri" w:cs="Calibri"/>
          <w:b/>
          <w:bCs/>
          <w:sz w:val="22"/>
          <w:szCs w:val="18"/>
          <w:lang w:eastAsia="es-BO"/>
        </w:rPr>
      </w:pPr>
    </w:p>
    <w:p w:rsidR="00AD1B1A" w:rsidRPr="0000053C" w:rsidRDefault="00AD1B1A" w:rsidP="00AD1B1A">
      <w:pPr>
        <w:rPr>
          <w:rFonts w:ascii="Calibri" w:hAnsi="Calibri" w:cs="Calibri"/>
          <w:b/>
          <w:sz w:val="18"/>
          <w:szCs w:val="18"/>
        </w:rPr>
      </w:pPr>
      <w:r>
        <w:rPr>
          <w:rFonts w:ascii="Calibri" w:hAnsi="Calibri" w:cs="Calibri"/>
          <w:b/>
          <w:bCs/>
          <w:color w:val="000000"/>
          <w:sz w:val="22"/>
          <w:szCs w:val="18"/>
          <w:lang w:eastAsia="es-BO"/>
        </w:rPr>
        <w:t>LOTE 4</w:t>
      </w:r>
      <w:r w:rsidRPr="0000053C">
        <w:rPr>
          <w:rFonts w:ascii="Calibri" w:hAnsi="Calibri" w:cs="Calibri"/>
          <w:b/>
          <w:bCs/>
          <w:color w:val="000000"/>
          <w:sz w:val="22"/>
          <w:szCs w:val="18"/>
          <w:lang w:eastAsia="es-BO"/>
        </w:rPr>
        <w:t xml:space="preserve">: </w:t>
      </w:r>
      <w:r w:rsidRPr="006F16A9">
        <w:rPr>
          <w:rFonts w:ascii="Calibri" w:hAnsi="Calibri" w:cs="Calibri"/>
          <w:b/>
          <w:bCs/>
          <w:color w:val="000000"/>
          <w:sz w:val="22"/>
          <w:szCs w:val="18"/>
          <w:lang w:eastAsia="es-BO"/>
        </w:rPr>
        <w:t xml:space="preserve">REPUESTOS </w:t>
      </w:r>
      <w:r>
        <w:rPr>
          <w:rFonts w:ascii="Calibri" w:hAnsi="Calibri" w:cs="Calibri"/>
          <w:b/>
          <w:bCs/>
          <w:color w:val="000000"/>
          <w:sz w:val="22"/>
          <w:szCs w:val="18"/>
          <w:lang w:eastAsia="es-BO"/>
        </w:rPr>
        <w:t>PARA DISPENSER GNV</w:t>
      </w:r>
    </w:p>
    <w:tbl>
      <w:tblPr>
        <w:tblW w:w="7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4426"/>
        <w:gridCol w:w="1207"/>
        <w:gridCol w:w="1155"/>
      </w:tblGrid>
      <w:tr w:rsidR="00AD1B1A" w:rsidRPr="00515CAE" w:rsidTr="00AD1B1A">
        <w:trPr>
          <w:trHeight w:val="435"/>
          <w:jc w:val="center"/>
        </w:trPr>
        <w:tc>
          <w:tcPr>
            <w:tcW w:w="724"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Pr>
                <w:rFonts w:ascii="Calibri" w:hAnsi="Calibri" w:cs="Calibri"/>
                <w:b/>
                <w:bCs/>
                <w:sz w:val="18"/>
                <w:szCs w:val="18"/>
                <w:lang w:val="es-ES_tradnl" w:eastAsia="es-BO"/>
              </w:rPr>
              <w:t xml:space="preserve">N° </w:t>
            </w:r>
          </w:p>
        </w:tc>
        <w:tc>
          <w:tcPr>
            <w:tcW w:w="4426" w:type="dxa"/>
            <w:shd w:val="clear" w:color="auto" w:fill="FFFF00"/>
            <w:vAlign w:val="center"/>
            <w:hideMark/>
          </w:tcPr>
          <w:p w:rsidR="00AD1B1A" w:rsidRPr="00BB0ADA"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207"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sidRPr="00515CAE">
              <w:rPr>
                <w:rFonts w:ascii="Calibri" w:hAnsi="Calibri" w:cs="Calibri"/>
                <w:b/>
                <w:bCs/>
                <w:sz w:val="18"/>
                <w:szCs w:val="18"/>
                <w:lang w:eastAsia="es-BO"/>
              </w:rPr>
              <w:t>CANTIDAD</w:t>
            </w:r>
          </w:p>
        </w:tc>
        <w:tc>
          <w:tcPr>
            <w:tcW w:w="1155" w:type="dxa"/>
            <w:shd w:val="clear" w:color="auto" w:fill="FFFF00"/>
            <w:vAlign w:val="center"/>
          </w:tcPr>
          <w:p w:rsidR="00AD1B1A" w:rsidRPr="00515CAE"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r>
      <w:tr w:rsidR="00AD1B1A" w:rsidTr="00AD1B1A">
        <w:trPr>
          <w:trHeight w:hRule="exact" w:val="302"/>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virolas,</w:t>
            </w:r>
            <w:r>
              <w:rPr>
                <w:rFonts w:ascii="Calibri" w:hAnsi="Calibri" w:cs="Calibri"/>
                <w:color w:val="000000"/>
              </w:rPr>
              <w:t xml:space="preserve"> contra virolas y tuercas de 3/8”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8</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78"/>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virolas, contra virolas y tuercas de </w:t>
            </w:r>
            <w:r>
              <w:rPr>
                <w:rFonts w:ascii="Calibri" w:hAnsi="Calibri" w:cs="Calibri"/>
                <w:color w:val="000000"/>
              </w:rPr>
              <w:t xml:space="preserve">¼”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8</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82"/>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P</w:t>
            </w:r>
            <w:r w:rsidRPr="00321AE9">
              <w:rPr>
                <w:rFonts w:ascii="Calibri" w:hAnsi="Calibri" w:cs="Calibri"/>
                <w:color w:val="000000"/>
              </w:rPr>
              <w:t xml:space="preserve">icos de carga de GNV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20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86"/>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4</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O</w:t>
            </w:r>
            <w:r w:rsidRPr="00321AE9">
              <w:rPr>
                <w:rFonts w:ascii="Calibri" w:hAnsi="Calibri" w:cs="Calibri"/>
                <w:color w:val="000000"/>
              </w:rPr>
              <w:t xml:space="preserve">ring’s para pico de carga bolsa de 1000 </w:t>
            </w:r>
            <w:r>
              <w:rPr>
                <w:rFonts w:ascii="Calibri" w:hAnsi="Calibri" w:cs="Calibri"/>
                <w:color w:val="000000"/>
              </w:rPr>
              <w:t>unidades</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Pr>
                <w:rFonts w:ascii="Calibri" w:hAnsi="Calibri" w:cs="Calibri"/>
                <w:color w:val="000000"/>
              </w:rPr>
              <w:t>BOLSAS</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5</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de tres vías</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16</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6</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 xml:space="preserve">UT unión de tubos OD </w:t>
            </w:r>
            <w:r>
              <w:rPr>
                <w:rFonts w:ascii="Calibri" w:hAnsi="Calibri" w:cs="Calibri"/>
                <w:color w:val="000000"/>
              </w:rPr>
              <w:t>¼”</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6</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7</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ensor másico</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8</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reparo de válvula de tres vías</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22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JUEGO</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9</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reparo de válvula BREAK AWAY</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25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JUEGO</w:t>
            </w:r>
          </w:p>
        </w:tc>
      </w:tr>
      <w:tr w:rsidR="00AD1B1A" w:rsidTr="00AD1B1A">
        <w:trPr>
          <w:trHeight w:hRule="exact" w:val="264"/>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10</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w:t>
            </w:r>
            <w:r>
              <w:rPr>
                <w:rFonts w:ascii="Calibri" w:hAnsi="Calibri" w:cs="Calibri"/>
                <w:color w:val="000000"/>
              </w:rPr>
              <w:t>aro de válvula de regulación M</w:t>
            </w:r>
            <w:r w:rsidRPr="00321AE9">
              <w:rPr>
                <w:rFonts w:ascii="Calibri" w:hAnsi="Calibri" w:cs="Calibri"/>
                <w:color w:val="000000"/>
              </w:rPr>
              <w:t>15</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19</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JUEGO</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11</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reparo de válvula solenoide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JUEGO</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12</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CM codo macho OD 3/8</w:t>
            </w:r>
            <w:r>
              <w:rPr>
                <w:rFonts w:ascii="Calibri" w:hAnsi="Calibri" w:cs="Calibri"/>
                <w:color w:val="000000"/>
              </w:rPr>
              <w:t>”</w:t>
            </w:r>
            <w:r w:rsidRPr="00321AE9">
              <w:rPr>
                <w:rFonts w:ascii="Calibri" w:hAnsi="Calibri" w:cs="Calibri"/>
                <w:color w:val="000000"/>
              </w:rPr>
              <w:t xml:space="preserve"> - NPT 3/8</w:t>
            </w:r>
            <w:r>
              <w:rPr>
                <w:rFonts w:ascii="Calibri" w:hAnsi="Calibri" w:cs="Calibri"/>
                <w:color w:val="000000"/>
              </w:rPr>
              <w:t>”</w:t>
            </w:r>
            <w:r w:rsidRPr="00321AE9">
              <w:rPr>
                <w:rFonts w:ascii="Calibri" w:hAnsi="Calibri" w:cs="Calibri"/>
                <w:color w:val="000000"/>
              </w:rPr>
              <w:t xml:space="preserv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13</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 xml:space="preserve">CM codo macho OD 1/4 - NPT </w:t>
            </w:r>
            <w:r>
              <w:rPr>
                <w:rFonts w:ascii="Calibri" w:hAnsi="Calibri" w:cs="Calibri"/>
                <w:color w:val="000000"/>
              </w:rPr>
              <w:t>¼”</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3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14</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O</w:t>
            </w:r>
            <w:r w:rsidRPr="00321AE9">
              <w:rPr>
                <w:rFonts w:ascii="Calibri" w:hAnsi="Calibri" w:cs="Calibri"/>
                <w:color w:val="000000"/>
              </w:rPr>
              <w:t>ring’s  16x3 para la válvula de regulación</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30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15</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lang w:val="en-US"/>
              </w:rPr>
            </w:pPr>
            <w:r>
              <w:rPr>
                <w:rFonts w:ascii="Calibri" w:hAnsi="Calibri" w:cs="Calibri"/>
                <w:color w:val="000000"/>
                <w:lang w:val="en-US"/>
              </w:rPr>
              <w:t>T</w:t>
            </w:r>
            <w:r w:rsidRPr="00321AE9">
              <w:rPr>
                <w:rFonts w:ascii="Calibri" w:hAnsi="Calibri" w:cs="Calibri"/>
                <w:color w:val="000000"/>
                <w:lang w:val="en-US"/>
              </w:rPr>
              <w:t>RANSDUCTOR IS-20-S de 0------400 bar</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16</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C</w:t>
            </w:r>
            <w:r w:rsidRPr="00321AE9">
              <w:rPr>
                <w:rFonts w:ascii="Calibri" w:hAnsi="Calibri" w:cs="Calibri"/>
                <w:color w:val="000000"/>
              </w:rPr>
              <w:t>hicotillo de 20 cm de despacho de GNV</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140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17</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ubin de 3/8</w:t>
            </w:r>
            <w:r>
              <w:rPr>
                <w:rFonts w:ascii="Calibri" w:hAnsi="Calibri" w:cs="Calibri"/>
                <w:color w:val="000000"/>
              </w:rPr>
              <w:t>”</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18</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ubin de </w:t>
            </w:r>
            <w:r>
              <w:rPr>
                <w:rFonts w:ascii="Calibri" w:hAnsi="Calibri" w:cs="Calibri"/>
                <w:color w:val="000000"/>
              </w:rPr>
              <w:t>¼”</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19</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UT unión de tubos OD 3/8</w:t>
            </w:r>
            <w:r>
              <w:rPr>
                <w:rFonts w:ascii="Calibri" w:hAnsi="Calibri" w:cs="Calibri"/>
                <w:color w:val="000000"/>
              </w:rPr>
              <w:t>”</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20</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O</w:t>
            </w:r>
            <w:r w:rsidRPr="00321AE9">
              <w:rPr>
                <w:rFonts w:ascii="Calibri" w:hAnsi="Calibri" w:cs="Calibri"/>
                <w:color w:val="000000"/>
              </w:rPr>
              <w:t>ring’s  para válvula BREAKAWAY</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20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21</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B</w:t>
            </w:r>
            <w:r w:rsidRPr="00321AE9">
              <w:rPr>
                <w:rFonts w:ascii="Calibri" w:hAnsi="Calibri" w:cs="Calibri"/>
                <w:color w:val="000000"/>
              </w:rPr>
              <w:t>omba mono pistón</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22</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anti retorno para compresor</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23</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F</w:t>
            </w:r>
            <w:r w:rsidRPr="00321AE9">
              <w:rPr>
                <w:rFonts w:ascii="Calibri" w:hAnsi="Calibri" w:cs="Calibri"/>
                <w:color w:val="000000"/>
              </w:rPr>
              <w:t>iltro PH-20</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24</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 xml:space="preserve">álvula esférica </w:t>
            </w:r>
            <w:r>
              <w:rPr>
                <w:rFonts w:ascii="Calibri" w:hAnsi="Calibri" w:cs="Calibri"/>
                <w:color w:val="000000"/>
              </w:rPr>
              <w:t>¼”</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25</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isor para monitoreo de goteo de aceite</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26</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para cilindros</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27</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ilenciador para válvula de 3 vías</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68"/>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28</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arjeta principal para Dispenser CORITEC 4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29</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oporte para tubo de 3/8</w:t>
            </w:r>
            <w:r>
              <w:rPr>
                <w:rFonts w:ascii="Calibri" w:hAnsi="Calibri" w:cs="Calibri"/>
                <w:color w:val="000000"/>
              </w:rPr>
              <w:t>”</w:t>
            </w:r>
            <w:r w:rsidRPr="00321AE9">
              <w:rPr>
                <w:rFonts w:ascii="Calibri" w:hAnsi="Calibri" w:cs="Calibri"/>
                <w:color w:val="000000"/>
              </w:rPr>
              <w:t xml:space="preserve"> de 2 tubos</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8</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30</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 xml:space="preserve">oporte para tubo de </w:t>
            </w:r>
            <w:r>
              <w:rPr>
                <w:rFonts w:ascii="Calibri" w:hAnsi="Calibri" w:cs="Calibri"/>
                <w:color w:val="000000"/>
              </w:rPr>
              <w:t>¼”</w:t>
            </w:r>
            <w:r w:rsidRPr="00321AE9">
              <w:rPr>
                <w:rFonts w:ascii="Calibri" w:hAnsi="Calibri" w:cs="Calibri"/>
                <w:color w:val="000000"/>
              </w:rPr>
              <w:t xml:space="preserve"> de 2 tubos</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8</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31</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M</w:t>
            </w:r>
            <w:r w:rsidRPr="00321AE9">
              <w:rPr>
                <w:rFonts w:ascii="Calibri" w:hAnsi="Calibri" w:cs="Calibri"/>
                <w:color w:val="000000"/>
              </w:rPr>
              <w:t>anguera larga 2750 mm.</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32</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MICROSWITCH</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33</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M</w:t>
            </w:r>
            <w:r w:rsidRPr="00321AE9">
              <w:rPr>
                <w:rFonts w:ascii="Calibri" w:hAnsi="Calibri" w:cs="Calibri"/>
                <w:color w:val="000000"/>
              </w:rPr>
              <w:t>icroteclado aspro</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34</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 distribuidora de aceite</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35</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2da etapa 0-200 °C</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36</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1da etapa 0-100 °C</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37</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 BREACKWAY</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38</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 de aguja de venteo</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r w:rsidR="00AD1B1A" w:rsidTr="00AD1B1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39</w:t>
            </w:r>
          </w:p>
        </w:tc>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w:t>
            </w:r>
            <w:r>
              <w:rPr>
                <w:rFonts w:ascii="Calibri" w:hAnsi="Calibri" w:cs="Calibri"/>
                <w:color w:val="000000"/>
              </w:rPr>
              <w:t xml:space="preserve"> reguladora M</w:t>
            </w:r>
            <w:r w:rsidRPr="00321AE9">
              <w:rPr>
                <w:rFonts w:ascii="Calibri" w:hAnsi="Calibri" w:cs="Calibri"/>
                <w:color w:val="000000"/>
              </w:rPr>
              <w:t>-15</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rPr>
            </w:pPr>
            <w:r w:rsidRPr="00321AE9">
              <w:rPr>
                <w:rFonts w:ascii="Calibri" w:hAnsi="Calibri" w:cs="Calibri"/>
                <w:color w:val="000000"/>
              </w:rPr>
              <w:t>PIEZA</w:t>
            </w:r>
          </w:p>
        </w:tc>
      </w:tr>
    </w:tbl>
    <w:p w:rsidR="00AD1B1A" w:rsidRDefault="00AD1B1A" w:rsidP="00AD1B1A">
      <w:pPr>
        <w:pStyle w:val="Prrafodelista"/>
        <w:ind w:left="1080"/>
        <w:contextualSpacing/>
        <w:jc w:val="both"/>
        <w:rPr>
          <w:rFonts w:ascii="Calibri" w:hAnsi="Calibri" w:cs="Calibri"/>
          <w:b/>
          <w:bCs/>
          <w:sz w:val="22"/>
          <w:szCs w:val="18"/>
          <w:lang w:eastAsia="es-BO"/>
        </w:rPr>
      </w:pPr>
    </w:p>
    <w:p w:rsidR="00CC3C6C" w:rsidRDefault="00CC3C6C" w:rsidP="00AD1B1A">
      <w:pPr>
        <w:pStyle w:val="Prrafodelista"/>
        <w:ind w:left="1080"/>
        <w:contextualSpacing/>
        <w:jc w:val="both"/>
        <w:rPr>
          <w:rFonts w:ascii="Calibri" w:hAnsi="Calibri" w:cs="Calibri"/>
          <w:b/>
          <w:bCs/>
          <w:sz w:val="22"/>
          <w:szCs w:val="18"/>
          <w:lang w:eastAsia="es-BO"/>
        </w:rPr>
      </w:pPr>
    </w:p>
    <w:p w:rsidR="00CC3C6C" w:rsidRDefault="00CC3C6C" w:rsidP="00AD1B1A">
      <w:pPr>
        <w:pStyle w:val="Prrafodelista"/>
        <w:ind w:left="1080"/>
        <w:contextualSpacing/>
        <w:jc w:val="both"/>
        <w:rPr>
          <w:rFonts w:ascii="Calibri" w:hAnsi="Calibri" w:cs="Calibri"/>
          <w:b/>
          <w:bCs/>
          <w:sz w:val="22"/>
          <w:szCs w:val="18"/>
          <w:lang w:eastAsia="es-BO"/>
        </w:rPr>
      </w:pPr>
    </w:p>
    <w:p w:rsidR="00CC3C6C" w:rsidRDefault="00CC3C6C" w:rsidP="00AD1B1A">
      <w:pPr>
        <w:pStyle w:val="Prrafodelista"/>
        <w:ind w:left="1080"/>
        <w:contextualSpacing/>
        <w:jc w:val="both"/>
        <w:rPr>
          <w:rFonts w:ascii="Calibri" w:hAnsi="Calibri" w:cs="Calibri"/>
          <w:b/>
          <w:bCs/>
          <w:sz w:val="22"/>
          <w:szCs w:val="18"/>
          <w:lang w:eastAsia="es-BO"/>
        </w:rPr>
      </w:pPr>
    </w:p>
    <w:p w:rsidR="00AD1B1A" w:rsidRDefault="00AD1B1A" w:rsidP="00F85396">
      <w:pPr>
        <w:pStyle w:val="Prrafodelista"/>
        <w:numPr>
          <w:ilvl w:val="0"/>
          <w:numId w:val="45"/>
        </w:numPr>
        <w:contextualSpacing/>
        <w:jc w:val="both"/>
        <w:rPr>
          <w:rFonts w:ascii="Calibri" w:hAnsi="Calibri" w:cs="Calibri"/>
          <w:b/>
          <w:bCs/>
          <w:sz w:val="22"/>
          <w:szCs w:val="18"/>
          <w:lang w:eastAsia="es-BO"/>
        </w:rPr>
      </w:pPr>
      <w:r w:rsidRPr="00A21237">
        <w:rPr>
          <w:rFonts w:ascii="Calibri" w:hAnsi="Calibri" w:cs="Calibri"/>
          <w:b/>
          <w:bCs/>
          <w:sz w:val="22"/>
          <w:szCs w:val="18"/>
          <w:lang w:eastAsia="es-BO"/>
        </w:rPr>
        <w:lastRenderedPageBreak/>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D1B1A" w:rsidRPr="00A21237" w:rsidTr="00CC3C6C">
        <w:trPr>
          <w:trHeight w:val="297"/>
        </w:trPr>
        <w:tc>
          <w:tcPr>
            <w:tcW w:w="9603" w:type="dxa"/>
            <w:shd w:val="clear" w:color="auto" w:fill="B8CCE4"/>
            <w:vAlign w:val="center"/>
          </w:tcPr>
          <w:p w:rsidR="00AD1B1A" w:rsidRPr="00A21237" w:rsidRDefault="00AD1B1A" w:rsidP="00AD1B1A">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AD1B1A" w:rsidRPr="00A21237" w:rsidTr="00AD1B1A">
        <w:trPr>
          <w:trHeight w:val="823"/>
        </w:trPr>
        <w:tc>
          <w:tcPr>
            <w:tcW w:w="9603" w:type="dxa"/>
            <w:shd w:val="clear" w:color="auto" w:fill="auto"/>
            <w:vAlign w:val="center"/>
          </w:tcPr>
          <w:p w:rsidR="00AD1B1A" w:rsidRPr="00016521" w:rsidRDefault="00AD1B1A" w:rsidP="00AD1B1A">
            <w:pPr>
              <w:autoSpaceDE w:val="0"/>
              <w:autoSpaceDN w:val="0"/>
              <w:adjustRightInd w:val="0"/>
              <w:jc w:val="both"/>
              <w:rPr>
                <w:rFonts w:ascii="Calibri" w:hAnsi="Calibri" w:cs="Calibri"/>
                <w:sz w:val="18"/>
                <w:szCs w:val="18"/>
              </w:rPr>
            </w:pPr>
            <w:r w:rsidRPr="00016521">
              <w:rPr>
                <w:rFonts w:ascii="Calibri" w:hAnsi="Calibri" w:cs="Calibri"/>
                <w:sz w:val="18"/>
                <w:szCs w:val="18"/>
              </w:rPr>
              <w:t>Dichas características están referidas a las condiciones que debe cumplir el bien para satisfacer las necesidades de YPFB.</w:t>
            </w:r>
          </w:p>
          <w:p w:rsidR="00AD1B1A" w:rsidRDefault="00AD1B1A" w:rsidP="00AD1B1A">
            <w:pPr>
              <w:autoSpaceDE w:val="0"/>
              <w:autoSpaceDN w:val="0"/>
              <w:adjustRightInd w:val="0"/>
              <w:jc w:val="both"/>
              <w:rPr>
                <w:rFonts w:ascii="Calibri" w:hAnsi="Calibri" w:cs="Calibri"/>
                <w:b/>
                <w:sz w:val="18"/>
                <w:szCs w:val="18"/>
              </w:rPr>
            </w:pPr>
          </w:p>
          <w:tbl>
            <w:tblPr>
              <w:tblW w:w="7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8"/>
              <w:gridCol w:w="6164"/>
            </w:tblGrid>
            <w:tr w:rsidR="00AD1B1A" w:rsidRPr="00515CAE" w:rsidTr="00CC3C6C">
              <w:trPr>
                <w:trHeight w:val="166"/>
                <w:jc w:val="center"/>
              </w:trPr>
              <w:tc>
                <w:tcPr>
                  <w:tcW w:w="1008" w:type="dxa"/>
                  <w:shd w:val="clear" w:color="auto" w:fill="FFFF00"/>
                  <w:vAlign w:val="center"/>
                  <w:hideMark/>
                </w:tcPr>
                <w:p w:rsidR="00AD1B1A" w:rsidRPr="00515CAE" w:rsidRDefault="00AD1B1A" w:rsidP="00AD1B1A">
                  <w:pPr>
                    <w:jc w:val="center"/>
                    <w:rPr>
                      <w:rFonts w:ascii="Calibri" w:hAnsi="Calibri" w:cs="Calibri"/>
                      <w:b/>
                      <w:bCs/>
                      <w:sz w:val="18"/>
                      <w:szCs w:val="18"/>
                      <w:lang w:eastAsia="es-BO"/>
                    </w:rPr>
                  </w:pPr>
                  <w:r>
                    <w:rPr>
                      <w:rFonts w:ascii="Calibri" w:hAnsi="Calibri" w:cs="Calibri"/>
                      <w:b/>
                      <w:bCs/>
                      <w:sz w:val="18"/>
                      <w:szCs w:val="18"/>
                      <w:lang w:val="es-ES_tradnl" w:eastAsia="es-BO"/>
                    </w:rPr>
                    <w:t xml:space="preserve">N° </w:t>
                  </w:r>
                </w:p>
              </w:tc>
              <w:tc>
                <w:tcPr>
                  <w:tcW w:w="6164" w:type="dxa"/>
                  <w:shd w:val="clear" w:color="auto" w:fill="FFFF00"/>
                  <w:vAlign w:val="center"/>
                  <w:hideMark/>
                </w:tcPr>
                <w:p w:rsidR="00AD1B1A" w:rsidRPr="00BB0ADA" w:rsidRDefault="00AD1B1A" w:rsidP="00AD1B1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r>
            <w:tr w:rsidR="00AD1B1A" w:rsidTr="00AD1B1A">
              <w:trPr>
                <w:trHeight w:hRule="exact" w:val="212"/>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virolas,</w:t>
                  </w:r>
                  <w:r>
                    <w:rPr>
                      <w:rFonts w:ascii="Calibri" w:hAnsi="Calibri" w:cs="Calibri"/>
                      <w:color w:val="000000"/>
                    </w:rPr>
                    <w:t xml:space="preserve"> contra virolas y tuercas de 3/8”  </w:t>
                  </w:r>
                </w:p>
              </w:tc>
            </w:tr>
            <w:tr w:rsidR="00AD1B1A" w:rsidTr="00AD1B1A">
              <w:trPr>
                <w:trHeight w:hRule="exact" w:val="278"/>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virolas, contra virolas y tuercas de </w:t>
                  </w:r>
                  <w:r>
                    <w:rPr>
                      <w:rFonts w:ascii="Calibri" w:hAnsi="Calibri" w:cs="Calibri"/>
                      <w:color w:val="000000"/>
                    </w:rPr>
                    <w:t xml:space="preserve">¼” </w:t>
                  </w:r>
                </w:p>
              </w:tc>
            </w:tr>
            <w:tr w:rsidR="00AD1B1A" w:rsidTr="00AD1B1A">
              <w:trPr>
                <w:trHeight w:hRule="exact" w:val="282"/>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P</w:t>
                  </w:r>
                  <w:r w:rsidRPr="00321AE9">
                    <w:rPr>
                      <w:rFonts w:ascii="Calibri" w:hAnsi="Calibri" w:cs="Calibri"/>
                      <w:color w:val="000000"/>
                    </w:rPr>
                    <w:t xml:space="preserve">icos de carga de GNV </w:t>
                  </w:r>
                </w:p>
              </w:tc>
            </w:tr>
            <w:tr w:rsidR="00AD1B1A" w:rsidTr="00AD1B1A">
              <w:trPr>
                <w:trHeight w:hRule="exact" w:val="286"/>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4</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O</w:t>
                  </w:r>
                  <w:r w:rsidRPr="00321AE9">
                    <w:rPr>
                      <w:rFonts w:ascii="Calibri" w:hAnsi="Calibri" w:cs="Calibri"/>
                      <w:color w:val="000000"/>
                    </w:rPr>
                    <w:t xml:space="preserve">ring’s para pico de carga bolsa de 1000 </w:t>
                  </w:r>
                  <w:r>
                    <w:rPr>
                      <w:rFonts w:ascii="Calibri" w:hAnsi="Calibri" w:cs="Calibri"/>
                      <w:color w:val="000000"/>
                    </w:rPr>
                    <w:t>unidades</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5</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de tres vías</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6</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 xml:space="preserve">UT unión de tubos OD </w:t>
                  </w:r>
                  <w:r>
                    <w:rPr>
                      <w:rFonts w:ascii="Calibri" w:hAnsi="Calibri" w:cs="Calibri"/>
                      <w:color w:val="000000"/>
                    </w:rPr>
                    <w:t>¼”</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7</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ensor másico</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8</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reparo de válvula de tres vías</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9</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reparo de válvula BREAK AWAY</w:t>
                  </w:r>
                </w:p>
              </w:tc>
            </w:tr>
            <w:tr w:rsidR="00AD1B1A" w:rsidTr="00AD1B1A">
              <w:trPr>
                <w:trHeight w:hRule="exact" w:val="264"/>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10</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w:t>
                  </w:r>
                  <w:r>
                    <w:rPr>
                      <w:rFonts w:ascii="Calibri" w:hAnsi="Calibri" w:cs="Calibri"/>
                      <w:color w:val="000000"/>
                    </w:rPr>
                    <w:t>aro de válvula de regulación M</w:t>
                  </w:r>
                  <w:r w:rsidRPr="00321AE9">
                    <w:rPr>
                      <w:rFonts w:ascii="Calibri" w:hAnsi="Calibri" w:cs="Calibri"/>
                      <w:color w:val="000000"/>
                    </w:rPr>
                    <w:t>15</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11</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reparo de válvula solenoide </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12</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CM codo macho OD 3/8</w:t>
                  </w:r>
                  <w:r>
                    <w:rPr>
                      <w:rFonts w:ascii="Calibri" w:hAnsi="Calibri" w:cs="Calibri"/>
                      <w:color w:val="000000"/>
                    </w:rPr>
                    <w:t>”</w:t>
                  </w:r>
                  <w:r w:rsidRPr="00321AE9">
                    <w:rPr>
                      <w:rFonts w:ascii="Calibri" w:hAnsi="Calibri" w:cs="Calibri"/>
                      <w:color w:val="000000"/>
                    </w:rPr>
                    <w:t xml:space="preserve"> - NPT 3/8</w:t>
                  </w:r>
                  <w:r>
                    <w:rPr>
                      <w:rFonts w:ascii="Calibri" w:hAnsi="Calibri" w:cs="Calibri"/>
                      <w:color w:val="000000"/>
                    </w:rPr>
                    <w:t>”</w:t>
                  </w:r>
                  <w:r w:rsidRPr="00321AE9">
                    <w:rPr>
                      <w:rFonts w:ascii="Calibri" w:hAnsi="Calibri" w:cs="Calibri"/>
                      <w:color w:val="000000"/>
                    </w:rPr>
                    <w:t xml:space="preserve"> </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13</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 xml:space="preserve">CM codo macho OD 1/4 - NPT </w:t>
                  </w:r>
                  <w:r>
                    <w:rPr>
                      <w:rFonts w:ascii="Calibri" w:hAnsi="Calibri" w:cs="Calibri"/>
                      <w:color w:val="000000"/>
                    </w:rPr>
                    <w:t>¼”</w:t>
                  </w:r>
                </w:p>
              </w:tc>
            </w:tr>
            <w:tr w:rsidR="00AD1B1A" w:rsidTr="00AD1B1A">
              <w:trPr>
                <w:trHeight w:hRule="exact" w:val="216"/>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14</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O</w:t>
                  </w:r>
                  <w:r w:rsidRPr="00321AE9">
                    <w:rPr>
                      <w:rFonts w:ascii="Calibri" w:hAnsi="Calibri" w:cs="Calibri"/>
                      <w:color w:val="000000"/>
                    </w:rPr>
                    <w:t>ring’s  16x3 para la válvula de regulación</w:t>
                  </w:r>
                </w:p>
              </w:tc>
            </w:tr>
            <w:tr w:rsidR="00AD1B1A" w:rsidRPr="00B82372"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15</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lang w:val="en-US"/>
                    </w:rPr>
                  </w:pPr>
                  <w:r>
                    <w:rPr>
                      <w:rFonts w:ascii="Calibri" w:hAnsi="Calibri" w:cs="Calibri"/>
                      <w:color w:val="000000"/>
                      <w:lang w:val="en-US"/>
                    </w:rPr>
                    <w:t>T</w:t>
                  </w:r>
                  <w:r w:rsidRPr="00321AE9">
                    <w:rPr>
                      <w:rFonts w:ascii="Calibri" w:hAnsi="Calibri" w:cs="Calibri"/>
                      <w:color w:val="000000"/>
                      <w:lang w:val="en-US"/>
                    </w:rPr>
                    <w:t>RANSDUCTOR IS-20-S de 0------400 bar</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16</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C</w:t>
                  </w:r>
                  <w:r w:rsidRPr="00321AE9">
                    <w:rPr>
                      <w:rFonts w:ascii="Calibri" w:hAnsi="Calibri" w:cs="Calibri"/>
                      <w:color w:val="000000"/>
                    </w:rPr>
                    <w:t>hicotillo de 20 cm de despacho de GNV</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17</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ubin de 3/8</w:t>
                  </w:r>
                  <w:r>
                    <w:rPr>
                      <w:rFonts w:ascii="Calibri" w:hAnsi="Calibri" w:cs="Calibri"/>
                      <w:color w:val="000000"/>
                    </w:rPr>
                    <w:t>”</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18</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ubin de </w:t>
                  </w:r>
                  <w:r>
                    <w:rPr>
                      <w:rFonts w:ascii="Calibri" w:hAnsi="Calibri" w:cs="Calibri"/>
                      <w:color w:val="000000"/>
                    </w:rPr>
                    <w:t>¼”</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19</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UT unión de tubos OD 3/8</w:t>
                  </w:r>
                  <w:r>
                    <w:rPr>
                      <w:rFonts w:ascii="Calibri" w:hAnsi="Calibri" w:cs="Calibri"/>
                      <w:color w:val="000000"/>
                    </w:rPr>
                    <w:t>”</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20</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O</w:t>
                  </w:r>
                  <w:r w:rsidRPr="00321AE9">
                    <w:rPr>
                      <w:rFonts w:ascii="Calibri" w:hAnsi="Calibri" w:cs="Calibri"/>
                      <w:color w:val="000000"/>
                    </w:rPr>
                    <w:t>ring’s  para válvula BREAKAWAY</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21</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B</w:t>
                  </w:r>
                  <w:r w:rsidRPr="00321AE9">
                    <w:rPr>
                      <w:rFonts w:ascii="Calibri" w:hAnsi="Calibri" w:cs="Calibri"/>
                      <w:color w:val="000000"/>
                    </w:rPr>
                    <w:t>omba mono pistón</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22</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anti retorno para compresor</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23</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F</w:t>
                  </w:r>
                  <w:r w:rsidRPr="00321AE9">
                    <w:rPr>
                      <w:rFonts w:ascii="Calibri" w:hAnsi="Calibri" w:cs="Calibri"/>
                      <w:color w:val="000000"/>
                    </w:rPr>
                    <w:t>iltro PH-20</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24</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 xml:space="preserve">álvula esférica </w:t>
                  </w:r>
                  <w:r>
                    <w:rPr>
                      <w:rFonts w:ascii="Calibri" w:hAnsi="Calibri" w:cs="Calibri"/>
                      <w:color w:val="000000"/>
                    </w:rPr>
                    <w:t>¼”</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25</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isor para monitoreo de goteo de aceite</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26</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para cilindros</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27</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ilenciador para válvula de 3 vías</w:t>
                  </w:r>
                </w:p>
              </w:tc>
            </w:tr>
            <w:tr w:rsidR="00AD1B1A" w:rsidTr="00AD1B1A">
              <w:trPr>
                <w:trHeight w:hRule="exact" w:val="268"/>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28</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arjeta principal para Dispenser CORITEC 4 </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29</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oporte para tubo de 3/8</w:t>
                  </w:r>
                  <w:r>
                    <w:rPr>
                      <w:rFonts w:ascii="Calibri" w:hAnsi="Calibri" w:cs="Calibri"/>
                      <w:color w:val="000000"/>
                    </w:rPr>
                    <w:t>”</w:t>
                  </w:r>
                  <w:r w:rsidRPr="00321AE9">
                    <w:rPr>
                      <w:rFonts w:ascii="Calibri" w:hAnsi="Calibri" w:cs="Calibri"/>
                      <w:color w:val="000000"/>
                    </w:rPr>
                    <w:t xml:space="preserve"> de 2 tubos</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30</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S</w:t>
                  </w:r>
                  <w:r w:rsidRPr="00321AE9">
                    <w:rPr>
                      <w:rFonts w:ascii="Calibri" w:hAnsi="Calibri" w:cs="Calibri"/>
                      <w:color w:val="000000"/>
                    </w:rPr>
                    <w:t xml:space="preserve">oporte para tubo de </w:t>
                  </w:r>
                  <w:r>
                    <w:rPr>
                      <w:rFonts w:ascii="Calibri" w:hAnsi="Calibri" w:cs="Calibri"/>
                      <w:color w:val="000000"/>
                    </w:rPr>
                    <w:t>¼”</w:t>
                  </w:r>
                  <w:r w:rsidRPr="00321AE9">
                    <w:rPr>
                      <w:rFonts w:ascii="Calibri" w:hAnsi="Calibri" w:cs="Calibri"/>
                      <w:color w:val="000000"/>
                    </w:rPr>
                    <w:t xml:space="preserve"> de 2 tubos</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31</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M</w:t>
                  </w:r>
                  <w:r w:rsidRPr="00321AE9">
                    <w:rPr>
                      <w:rFonts w:ascii="Calibri" w:hAnsi="Calibri" w:cs="Calibri"/>
                      <w:color w:val="000000"/>
                    </w:rPr>
                    <w:t>anguera larga 2750 mm.</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32</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sidRPr="00321AE9">
                    <w:rPr>
                      <w:rFonts w:ascii="Calibri" w:hAnsi="Calibri" w:cs="Calibri"/>
                      <w:color w:val="000000"/>
                    </w:rPr>
                    <w:t>MICROSWITCH</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33</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M</w:t>
                  </w:r>
                  <w:r w:rsidRPr="00321AE9">
                    <w:rPr>
                      <w:rFonts w:ascii="Calibri" w:hAnsi="Calibri" w:cs="Calibri"/>
                      <w:color w:val="000000"/>
                    </w:rPr>
                    <w:t>icroteclado aspro</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34</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 distribuidora de aceite</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35</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2da etapa 0-200 °C</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36</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1da etapa 0-100 °C</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37</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 BREACKWAY</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38</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 de aguja de venteo</w:t>
                  </w:r>
                </w:p>
              </w:tc>
            </w:tr>
            <w:tr w:rsidR="00AD1B1A" w:rsidTr="00AD1B1A">
              <w:trPr>
                <w:trHeight w:hRule="exact" w:val="229"/>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39</w:t>
                  </w:r>
                </w:p>
              </w:tc>
              <w:tc>
                <w:tcPr>
                  <w:tcW w:w="6164"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321AE9" w:rsidRDefault="00AD1B1A" w:rsidP="00AD1B1A">
                  <w:pPr>
                    <w:rPr>
                      <w:rFonts w:ascii="Calibri" w:hAnsi="Calibri" w:cs="Calibri"/>
                      <w:color w:val="000000"/>
                    </w:rPr>
                  </w:pPr>
                  <w:r>
                    <w:rPr>
                      <w:rFonts w:ascii="Calibri" w:hAnsi="Calibri" w:cs="Calibri"/>
                      <w:color w:val="000000"/>
                    </w:rPr>
                    <w:t>V</w:t>
                  </w:r>
                  <w:r w:rsidRPr="00321AE9">
                    <w:rPr>
                      <w:rFonts w:ascii="Calibri" w:hAnsi="Calibri" w:cs="Calibri"/>
                      <w:color w:val="000000"/>
                    </w:rPr>
                    <w:t>álvula</w:t>
                  </w:r>
                  <w:r>
                    <w:rPr>
                      <w:rFonts w:ascii="Calibri" w:hAnsi="Calibri" w:cs="Calibri"/>
                      <w:color w:val="000000"/>
                    </w:rPr>
                    <w:t xml:space="preserve"> reguladora M</w:t>
                  </w:r>
                  <w:r w:rsidRPr="00321AE9">
                    <w:rPr>
                      <w:rFonts w:ascii="Calibri" w:hAnsi="Calibri" w:cs="Calibri"/>
                      <w:color w:val="000000"/>
                    </w:rPr>
                    <w:t>-15</w:t>
                  </w:r>
                </w:p>
              </w:tc>
            </w:tr>
          </w:tbl>
          <w:p w:rsidR="00AD1B1A" w:rsidRPr="00A46994" w:rsidRDefault="00AD1B1A" w:rsidP="00AD1B1A">
            <w:pPr>
              <w:autoSpaceDE w:val="0"/>
              <w:autoSpaceDN w:val="0"/>
              <w:adjustRightInd w:val="0"/>
              <w:jc w:val="both"/>
              <w:rPr>
                <w:rFonts w:ascii="Calibri" w:hAnsi="Calibri" w:cs="Calibri"/>
                <w:b/>
                <w:sz w:val="18"/>
                <w:szCs w:val="18"/>
              </w:rPr>
            </w:pPr>
          </w:p>
        </w:tc>
      </w:tr>
      <w:tr w:rsidR="00AD1B1A" w:rsidRPr="00A21237" w:rsidTr="00AD1B1A">
        <w:trPr>
          <w:trHeight w:val="256"/>
        </w:trPr>
        <w:tc>
          <w:tcPr>
            <w:tcW w:w="9603" w:type="dxa"/>
            <w:shd w:val="clear" w:color="auto" w:fill="C6D9F1"/>
            <w:vAlign w:val="center"/>
          </w:tcPr>
          <w:p w:rsidR="00AD1B1A" w:rsidRPr="00A21237" w:rsidRDefault="00AD1B1A" w:rsidP="00AD1B1A">
            <w:pPr>
              <w:rPr>
                <w:rFonts w:ascii="Calibri" w:hAnsi="Calibri" w:cs="Calibri"/>
                <w:sz w:val="18"/>
                <w:szCs w:val="18"/>
                <w:lang w:eastAsia="es-BO"/>
              </w:rPr>
            </w:pPr>
            <w:r w:rsidRPr="00A21237">
              <w:rPr>
                <w:rFonts w:ascii="Calibri" w:hAnsi="Calibri" w:cs="Calibri"/>
                <w:b/>
                <w:bCs/>
                <w:sz w:val="18"/>
                <w:szCs w:val="18"/>
              </w:rPr>
              <w:t xml:space="preserve">PLAZO DE ENTREGA </w:t>
            </w:r>
          </w:p>
        </w:tc>
      </w:tr>
      <w:tr w:rsidR="00AD1B1A" w:rsidRPr="00A21237" w:rsidTr="00AD1B1A">
        <w:trPr>
          <w:trHeight w:val="671"/>
        </w:trPr>
        <w:tc>
          <w:tcPr>
            <w:tcW w:w="9603" w:type="dxa"/>
            <w:shd w:val="clear" w:color="auto" w:fill="auto"/>
            <w:vAlign w:val="center"/>
          </w:tcPr>
          <w:p w:rsidR="00AD1B1A" w:rsidRPr="00A21237" w:rsidRDefault="00AD1B1A" w:rsidP="00AD1B1A">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sidRPr="00BB2A80">
              <w:rPr>
                <w:rFonts w:ascii="Calibri" w:hAnsi="Calibri" w:cs="Calibri"/>
                <w:sz w:val="18"/>
                <w:szCs w:val="18"/>
              </w:rPr>
              <w:t>repuestos para estaciones de servicio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4</w:t>
            </w:r>
            <w:r w:rsidRPr="001E1B88">
              <w:rPr>
                <w:rFonts w:ascii="Calibri" w:hAnsi="Calibri" w:cs="Calibri"/>
                <w:b/>
                <w:sz w:val="18"/>
                <w:szCs w:val="18"/>
              </w:rPr>
              <w:t>0 (</w:t>
            </w:r>
            <w:r>
              <w:rPr>
                <w:rFonts w:ascii="Calibri" w:hAnsi="Calibri" w:cs="Calibri"/>
                <w:b/>
                <w:sz w:val="18"/>
                <w:szCs w:val="18"/>
              </w:rPr>
              <w:t>Cuarenta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r w:rsidRPr="00A21237">
              <w:rPr>
                <w:rFonts w:ascii="Calibri" w:hAnsi="Calibri" w:cs="Calibri"/>
                <w:sz w:val="18"/>
                <w:szCs w:val="18"/>
              </w:rPr>
              <w:t xml:space="preserve"> </w:t>
            </w:r>
          </w:p>
        </w:tc>
      </w:tr>
      <w:tr w:rsidR="00AD1B1A" w:rsidRPr="00A21237" w:rsidTr="00AD1B1A">
        <w:trPr>
          <w:trHeight w:val="300"/>
        </w:trPr>
        <w:tc>
          <w:tcPr>
            <w:tcW w:w="9603" w:type="dxa"/>
            <w:shd w:val="clear" w:color="auto" w:fill="D9E2F3"/>
            <w:vAlign w:val="center"/>
          </w:tcPr>
          <w:p w:rsidR="00AD1B1A" w:rsidRPr="00A21237" w:rsidRDefault="00AD1B1A" w:rsidP="00AD1B1A">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tc>
      </w:tr>
      <w:tr w:rsidR="00AD1B1A" w:rsidRPr="00A21237" w:rsidTr="00CC3C6C">
        <w:trPr>
          <w:trHeight w:val="420"/>
        </w:trPr>
        <w:tc>
          <w:tcPr>
            <w:tcW w:w="9603" w:type="dxa"/>
            <w:shd w:val="clear" w:color="auto" w:fill="auto"/>
            <w:vAlign w:val="center"/>
          </w:tcPr>
          <w:p w:rsidR="00AD1B1A" w:rsidRPr="00296A37" w:rsidRDefault="00AD1B1A" w:rsidP="00AD1B1A">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bl>
    <w:p w:rsidR="00AD1B1A" w:rsidRPr="00A21237" w:rsidRDefault="00AD1B1A" w:rsidP="00AD1B1A">
      <w:pPr>
        <w:rPr>
          <w:rFonts w:ascii="Calibri" w:hAnsi="Calibri" w:cs="Calibri"/>
          <w:b/>
          <w:sz w:val="18"/>
          <w:szCs w:val="18"/>
        </w:rPr>
      </w:pPr>
    </w:p>
    <w:p w:rsidR="00AD1B1A" w:rsidRPr="00A21237" w:rsidRDefault="00AD1B1A" w:rsidP="00F85396">
      <w:pPr>
        <w:pStyle w:val="Prrafodelista"/>
        <w:numPr>
          <w:ilvl w:val="0"/>
          <w:numId w:val="45"/>
        </w:numPr>
        <w:ind w:left="709" w:hanging="349"/>
        <w:contextualSpacing/>
        <w:jc w:val="both"/>
        <w:rPr>
          <w:rFonts w:ascii="Calibri" w:hAnsi="Calibri" w:cs="Calibri"/>
          <w:b/>
          <w:bCs/>
          <w:sz w:val="22"/>
          <w:szCs w:val="18"/>
          <w:lang w:eastAsia="es-BO"/>
        </w:rPr>
      </w:pPr>
      <w:r w:rsidRPr="00A21237">
        <w:rPr>
          <w:rFonts w:ascii="Calibri" w:hAnsi="Calibri" w:cs="Calibri"/>
          <w:b/>
          <w:bCs/>
          <w:sz w:val="22"/>
          <w:szCs w:val="18"/>
          <w:lang w:eastAsia="es-BO"/>
        </w:rPr>
        <w:lastRenderedPageBreak/>
        <w:t xml:space="preserve">CONDICIONES REQUERIDAS PARA EL BIEN (De cumplimiento obligatorio por el proponente) </w:t>
      </w:r>
      <w:r>
        <w:rPr>
          <w:rFonts w:ascii="Calibri" w:hAnsi="Calibri" w:cs="Calibri"/>
          <w:b/>
          <w:bCs/>
          <w:sz w:val="22"/>
          <w:szCs w:val="18"/>
          <w:lang w:eastAsia="es-BO"/>
        </w:rPr>
        <w:t>- PARA LOS CUATRO</w:t>
      </w:r>
      <w:r w:rsidRPr="00854648">
        <w:rPr>
          <w:rFonts w:ascii="Calibri" w:hAnsi="Calibri" w:cs="Calibri"/>
          <w:b/>
          <w:bCs/>
          <w:sz w:val="22"/>
          <w:szCs w:val="18"/>
          <w:lang w:eastAsia="es-BO"/>
        </w:rPr>
        <w:t xml:space="preserve"> LOTES</w:t>
      </w:r>
    </w:p>
    <w:p w:rsidR="00AD1B1A" w:rsidRPr="00A21237" w:rsidRDefault="00AD1B1A" w:rsidP="00AD1B1A">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D1B1A" w:rsidRPr="00A21237" w:rsidTr="00AD1B1A">
        <w:trPr>
          <w:trHeight w:val="320"/>
        </w:trPr>
        <w:tc>
          <w:tcPr>
            <w:tcW w:w="9640" w:type="dxa"/>
            <w:shd w:val="clear" w:color="auto" w:fill="C6D9F1"/>
            <w:vAlign w:val="center"/>
          </w:tcPr>
          <w:p w:rsidR="00AD1B1A" w:rsidRPr="00A21237" w:rsidRDefault="00AD1B1A" w:rsidP="00AD1B1A">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r>
              <w:rPr>
                <w:rFonts w:ascii="Calibri" w:hAnsi="Calibri" w:cs="Calibri"/>
                <w:b/>
                <w:bCs/>
                <w:sz w:val="18"/>
                <w:szCs w:val="18"/>
              </w:rPr>
              <w:t>(</w:t>
            </w:r>
            <w:r w:rsidRPr="00476010">
              <w:rPr>
                <w:rFonts w:ascii="Calibri" w:hAnsi="Calibri" w:cs="Calibri"/>
                <w:b/>
                <w:bCs/>
                <w:sz w:val="18"/>
                <w:szCs w:val="18"/>
              </w:rPr>
              <w:t>PARA LOS CUATRO LOTES</w:t>
            </w:r>
            <w:r>
              <w:rPr>
                <w:rFonts w:ascii="Calibri" w:hAnsi="Calibri" w:cs="Calibri"/>
                <w:b/>
                <w:bCs/>
                <w:sz w:val="18"/>
                <w:szCs w:val="18"/>
              </w:rPr>
              <w:t>)</w:t>
            </w:r>
          </w:p>
        </w:tc>
      </w:tr>
      <w:tr w:rsidR="00AD1B1A" w:rsidRPr="00A21237" w:rsidTr="00AD1B1A">
        <w:trPr>
          <w:trHeight w:val="466"/>
        </w:trPr>
        <w:tc>
          <w:tcPr>
            <w:tcW w:w="9640" w:type="dxa"/>
            <w:shd w:val="clear" w:color="auto" w:fill="auto"/>
            <w:vAlign w:val="center"/>
          </w:tcPr>
          <w:p w:rsidR="00AD1B1A" w:rsidRPr="00A21237" w:rsidRDefault="00AD1B1A" w:rsidP="00AD1B1A">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Occidente</w:t>
            </w:r>
            <w:r w:rsidRPr="00A21237">
              <w:rPr>
                <w:rFonts w:ascii="Calibri" w:hAnsi="Calibri" w:cs="Calibri"/>
                <w:sz w:val="18"/>
                <w:szCs w:val="18"/>
                <w:lang w:eastAsia="es-BO"/>
              </w:rPr>
              <w:t xml:space="preserve"> de YPFB, Planta Engarrafadora Senkata ubicado en la Av. 6 de Marzo Carretera Oruro Km. 8 S/N El Alto – La Paz, adjuntando nota de entrega. </w:t>
            </w:r>
          </w:p>
        </w:tc>
      </w:tr>
      <w:tr w:rsidR="00AD1B1A" w:rsidRPr="00A21237" w:rsidTr="00AD1B1A">
        <w:trPr>
          <w:trHeight w:val="306"/>
        </w:trPr>
        <w:tc>
          <w:tcPr>
            <w:tcW w:w="9640" w:type="dxa"/>
            <w:shd w:val="clear" w:color="auto" w:fill="C6D9F1"/>
            <w:vAlign w:val="center"/>
          </w:tcPr>
          <w:p w:rsidR="00AD1B1A" w:rsidRPr="00A21237" w:rsidRDefault="00AD1B1A" w:rsidP="00AD1B1A">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r w:rsidRPr="00476010">
              <w:rPr>
                <w:rFonts w:ascii="Calibri" w:hAnsi="Calibri" w:cs="Calibri"/>
                <w:b/>
                <w:bCs/>
                <w:sz w:val="18"/>
                <w:szCs w:val="18"/>
              </w:rPr>
              <w:t>(PARA LOS CUATRO LOTES)</w:t>
            </w:r>
          </w:p>
        </w:tc>
      </w:tr>
      <w:tr w:rsidR="00AD1B1A" w:rsidRPr="00A21237" w:rsidTr="00AD1B1A">
        <w:trPr>
          <w:trHeight w:val="1957"/>
        </w:trPr>
        <w:tc>
          <w:tcPr>
            <w:tcW w:w="9640" w:type="dxa"/>
            <w:tcBorders>
              <w:bottom w:val="single" w:sz="4" w:space="0" w:color="auto"/>
            </w:tcBorders>
            <w:shd w:val="clear" w:color="auto" w:fill="auto"/>
            <w:vAlign w:val="center"/>
          </w:tcPr>
          <w:p w:rsidR="00AD1B1A" w:rsidRDefault="00AD1B1A" w:rsidP="00AD1B1A">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Occidente</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AD1B1A" w:rsidRDefault="00AD1B1A" w:rsidP="00AD1B1A">
            <w:pPr>
              <w:autoSpaceDE w:val="0"/>
              <w:autoSpaceDN w:val="0"/>
              <w:adjustRightInd w:val="0"/>
              <w:jc w:val="both"/>
              <w:rPr>
                <w:rFonts w:ascii="Calibri" w:hAnsi="Calibri" w:cs="Calibri"/>
                <w:sz w:val="18"/>
                <w:szCs w:val="18"/>
              </w:rPr>
            </w:pPr>
          </w:p>
          <w:p w:rsidR="00AD1B1A" w:rsidRPr="00324F19" w:rsidRDefault="00AD1B1A" w:rsidP="00F85396">
            <w:pPr>
              <w:numPr>
                <w:ilvl w:val="0"/>
                <w:numId w:val="46"/>
              </w:numPr>
              <w:autoSpaceDE w:val="0"/>
              <w:autoSpaceDN w:val="0"/>
              <w:adjustRightInd w:val="0"/>
              <w:jc w:val="both"/>
              <w:rPr>
                <w:rFonts w:ascii="Calibri" w:hAnsi="Calibri" w:cs="Calibri"/>
                <w:sz w:val="18"/>
                <w:szCs w:val="18"/>
              </w:rPr>
            </w:pPr>
            <w:r w:rsidRPr="00324F19">
              <w:rPr>
                <w:rFonts w:ascii="Calibri" w:hAnsi="Calibri" w:cs="Calibri"/>
                <w:sz w:val="18"/>
                <w:szCs w:val="18"/>
              </w:rPr>
              <w:t>Solicitud de pago</w:t>
            </w:r>
          </w:p>
          <w:p w:rsidR="00AD1B1A" w:rsidRDefault="00AD1B1A" w:rsidP="00F85396">
            <w:pPr>
              <w:numPr>
                <w:ilvl w:val="0"/>
                <w:numId w:val="42"/>
              </w:numPr>
              <w:autoSpaceDE w:val="0"/>
              <w:autoSpaceDN w:val="0"/>
              <w:adjustRightInd w:val="0"/>
              <w:jc w:val="both"/>
              <w:rPr>
                <w:rFonts w:ascii="Calibri" w:hAnsi="Calibri" w:cs="Calibri"/>
                <w:sz w:val="18"/>
                <w:szCs w:val="18"/>
              </w:rPr>
            </w:pPr>
            <w:r w:rsidRPr="0010172C">
              <w:rPr>
                <w:rFonts w:ascii="Calibri" w:hAnsi="Calibri" w:cs="Calibri"/>
                <w:sz w:val="18"/>
                <w:szCs w:val="18"/>
              </w:rPr>
              <w:t>Factura original a Nombre de YPFB al NIT. 1020269020</w:t>
            </w:r>
          </w:p>
          <w:p w:rsidR="00AD1B1A" w:rsidRDefault="00AD1B1A" w:rsidP="00F85396">
            <w:pPr>
              <w:numPr>
                <w:ilvl w:val="0"/>
                <w:numId w:val="42"/>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su NIT de la Empresa contratada</w:t>
            </w:r>
          </w:p>
          <w:p w:rsidR="00AD1B1A" w:rsidRDefault="00AD1B1A" w:rsidP="00F85396">
            <w:pPr>
              <w:numPr>
                <w:ilvl w:val="0"/>
                <w:numId w:val="42"/>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C.I. del representante legal</w:t>
            </w:r>
          </w:p>
          <w:p w:rsidR="00AD1B1A" w:rsidRDefault="00AD1B1A" w:rsidP="00F85396">
            <w:pPr>
              <w:numPr>
                <w:ilvl w:val="0"/>
                <w:numId w:val="42"/>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registro SIGMA o SIGEP</w:t>
            </w:r>
          </w:p>
          <w:p w:rsidR="00AD1B1A" w:rsidRPr="0010172C" w:rsidRDefault="00AD1B1A" w:rsidP="00F85396">
            <w:pPr>
              <w:numPr>
                <w:ilvl w:val="0"/>
                <w:numId w:val="42"/>
              </w:numPr>
              <w:autoSpaceDE w:val="0"/>
              <w:autoSpaceDN w:val="0"/>
              <w:adjustRightInd w:val="0"/>
              <w:jc w:val="both"/>
              <w:rPr>
                <w:rFonts w:ascii="Calibri" w:hAnsi="Calibri" w:cs="Calibri"/>
                <w:sz w:val="18"/>
                <w:szCs w:val="18"/>
              </w:rPr>
            </w:pPr>
            <w:r>
              <w:rPr>
                <w:rFonts w:ascii="Calibri" w:hAnsi="Calibri" w:cs="Calibri"/>
                <w:sz w:val="18"/>
                <w:szCs w:val="18"/>
              </w:rPr>
              <w:t>Fotocopia de contrato</w:t>
            </w:r>
          </w:p>
        </w:tc>
      </w:tr>
      <w:tr w:rsidR="00AD1B1A" w:rsidRPr="00A21237" w:rsidTr="00AD1B1A">
        <w:trPr>
          <w:trHeight w:val="292"/>
        </w:trPr>
        <w:tc>
          <w:tcPr>
            <w:tcW w:w="9640" w:type="dxa"/>
            <w:shd w:val="clear" w:color="auto" w:fill="C6D9F1"/>
            <w:vAlign w:val="center"/>
          </w:tcPr>
          <w:p w:rsidR="00AD1B1A" w:rsidRPr="00A21237" w:rsidRDefault="00AD1B1A" w:rsidP="00AD1B1A">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r w:rsidRPr="00476010">
              <w:rPr>
                <w:rFonts w:ascii="Calibri" w:hAnsi="Calibri" w:cs="Calibri"/>
                <w:b/>
                <w:sz w:val="18"/>
                <w:szCs w:val="18"/>
              </w:rPr>
              <w:t>(PARA LOS CUATRO LOTES)</w:t>
            </w:r>
          </w:p>
        </w:tc>
      </w:tr>
      <w:tr w:rsidR="00AD1B1A" w:rsidRPr="00A21237" w:rsidTr="00AD1B1A">
        <w:trPr>
          <w:trHeight w:val="555"/>
        </w:trPr>
        <w:tc>
          <w:tcPr>
            <w:tcW w:w="9640" w:type="dxa"/>
            <w:shd w:val="clear" w:color="auto" w:fill="auto"/>
            <w:vAlign w:val="center"/>
          </w:tcPr>
          <w:p w:rsidR="00AD1B1A" w:rsidRPr="00A21237" w:rsidRDefault="00AD1B1A" w:rsidP="00AD1B1A">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AD1B1A" w:rsidRPr="00A21237" w:rsidTr="00AD1B1A">
        <w:trPr>
          <w:trHeight w:val="344"/>
        </w:trPr>
        <w:tc>
          <w:tcPr>
            <w:tcW w:w="9640" w:type="dxa"/>
            <w:shd w:val="clear" w:color="auto" w:fill="C6D9F1"/>
            <w:vAlign w:val="center"/>
          </w:tcPr>
          <w:p w:rsidR="00AD1B1A" w:rsidRPr="00AB45B3" w:rsidRDefault="00AD1B1A" w:rsidP="00AD1B1A">
            <w:pPr>
              <w:autoSpaceDE w:val="0"/>
              <w:autoSpaceDN w:val="0"/>
              <w:adjustRightInd w:val="0"/>
              <w:jc w:val="both"/>
              <w:rPr>
                <w:rFonts w:ascii="Calibri" w:hAnsi="Calibri" w:cs="Calibri"/>
                <w:sz w:val="18"/>
                <w:szCs w:val="18"/>
              </w:rPr>
            </w:pPr>
            <w:r w:rsidRPr="00CA2452">
              <w:rPr>
                <w:rFonts w:ascii="Calibri" w:hAnsi="Calibri" w:cs="Calibri"/>
                <w:b/>
                <w:bCs/>
                <w:sz w:val="18"/>
                <w:szCs w:val="18"/>
              </w:rPr>
              <w:t>GARANTÍA TÉCNICA</w:t>
            </w:r>
            <w:r>
              <w:rPr>
                <w:rFonts w:ascii="Calibri" w:hAnsi="Calibri" w:cs="Calibri"/>
                <w:b/>
                <w:bCs/>
                <w:sz w:val="18"/>
                <w:szCs w:val="18"/>
              </w:rPr>
              <w:t xml:space="preserve"> </w:t>
            </w:r>
            <w:r w:rsidRPr="00CA2452">
              <w:rPr>
                <w:rFonts w:ascii="Calibri" w:hAnsi="Calibri" w:cs="Calibri"/>
                <w:b/>
                <w:bCs/>
                <w:sz w:val="18"/>
                <w:szCs w:val="18"/>
              </w:rPr>
              <w:t>(PARA LOS CUATRO LOTES)</w:t>
            </w:r>
          </w:p>
        </w:tc>
      </w:tr>
      <w:tr w:rsidR="00AD1B1A" w:rsidRPr="00A21237" w:rsidTr="00AD1B1A">
        <w:trPr>
          <w:trHeight w:val="555"/>
        </w:trPr>
        <w:tc>
          <w:tcPr>
            <w:tcW w:w="9640" w:type="dxa"/>
            <w:shd w:val="clear" w:color="auto" w:fill="auto"/>
            <w:vAlign w:val="center"/>
          </w:tcPr>
          <w:p w:rsidR="00AD1B1A" w:rsidRPr="00CA2452" w:rsidRDefault="00AD1B1A" w:rsidP="00AD1B1A">
            <w:pPr>
              <w:autoSpaceDE w:val="0"/>
              <w:autoSpaceDN w:val="0"/>
              <w:adjustRightInd w:val="0"/>
              <w:jc w:val="both"/>
              <w:rPr>
                <w:rFonts w:ascii="Calibri" w:hAnsi="Calibri" w:cs="Calibri"/>
                <w:sz w:val="18"/>
                <w:szCs w:val="18"/>
                <w:lang w:val="es-BO"/>
              </w:rPr>
            </w:pPr>
            <w:r w:rsidRPr="00CA2452">
              <w:rPr>
                <w:rFonts w:ascii="Calibri" w:hAnsi="Calibri" w:cs="Calibri"/>
                <w:sz w:val="18"/>
                <w:szCs w:val="18"/>
                <w:lang w:val="es-BO"/>
              </w:rPr>
              <w:t xml:space="preserve">- </w:t>
            </w:r>
            <w:r w:rsidRPr="00CA2452">
              <w:rPr>
                <w:rFonts w:ascii="Calibri" w:hAnsi="Calibri" w:cs="Calibri"/>
                <w:b/>
                <w:bCs/>
                <w:sz w:val="18"/>
                <w:szCs w:val="18"/>
                <w:lang w:val="es-BO"/>
              </w:rPr>
              <w:t>Alcance de la garantía:</w:t>
            </w:r>
            <w:r w:rsidRPr="00CA2452">
              <w:rPr>
                <w:rFonts w:ascii="Calibri" w:hAnsi="Calibri" w:cs="Calibri"/>
                <w:sz w:val="18"/>
                <w:szCs w:val="18"/>
                <w:lang w:val="es-BO"/>
              </w:rPr>
              <w:t xml:space="preserve"> La garantía técnica deberá cubrir defectos de fabricación, no detectables al momento de otorgar la conformidad. </w:t>
            </w:r>
          </w:p>
          <w:p w:rsidR="00AD1B1A" w:rsidRPr="00CA2452" w:rsidRDefault="00AD1B1A" w:rsidP="00AD1B1A">
            <w:pPr>
              <w:autoSpaceDE w:val="0"/>
              <w:autoSpaceDN w:val="0"/>
              <w:adjustRightInd w:val="0"/>
              <w:jc w:val="both"/>
              <w:rPr>
                <w:rFonts w:ascii="Calibri" w:hAnsi="Calibri" w:cs="Calibri"/>
                <w:sz w:val="18"/>
                <w:szCs w:val="18"/>
                <w:lang w:val="es-BO"/>
              </w:rPr>
            </w:pPr>
            <w:r w:rsidRPr="00CA2452">
              <w:rPr>
                <w:rFonts w:ascii="Calibri" w:hAnsi="Calibri" w:cs="Calibri"/>
                <w:b/>
                <w:bCs/>
                <w:sz w:val="18"/>
                <w:szCs w:val="18"/>
                <w:lang w:val="es-BO"/>
              </w:rPr>
              <w:t> - Período de garantía:</w:t>
            </w:r>
            <w:r w:rsidRPr="00CA2452">
              <w:rPr>
                <w:rFonts w:ascii="Calibri" w:hAnsi="Calibri" w:cs="Calibri"/>
                <w:sz w:val="18"/>
                <w:szCs w:val="18"/>
                <w:lang w:val="es-BO"/>
              </w:rPr>
              <w:t xml:space="preserve"> La empresa adjudicada en el momento de la entrega, deberá presentar por escrito una garantía de los bienes ofertados por un tiempo de </w:t>
            </w:r>
            <w:r w:rsidRPr="00CA2452">
              <w:rPr>
                <w:rFonts w:ascii="Calibri" w:hAnsi="Calibri" w:cs="Calibri"/>
                <w:b/>
                <w:sz w:val="18"/>
                <w:szCs w:val="18"/>
                <w:lang w:val="es-BO"/>
              </w:rPr>
              <w:t>Seis (6) meses</w:t>
            </w:r>
            <w:r w:rsidRPr="00CA2452">
              <w:rPr>
                <w:rFonts w:ascii="Calibri" w:hAnsi="Calibri" w:cs="Calibri"/>
                <w:sz w:val="18"/>
                <w:szCs w:val="18"/>
                <w:lang w:val="es-BO"/>
              </w:rPr>
              <w:t xml:space="preserve">. </w:t>
            </w:r>
          </w:p>
          <w:p w:rsidR="00AD1B1A" w:rsidRPr="00AB45B3" w:rsidRDefault="00AD1B1A" w:rsidP="00AD1B1A">
            <w:pPr>
              <w:autoSpaceDE w:val="0"/>
              <w:autoSpaceDN w:val="0"/>
              <w:adjustRightInd w:val="0"/>
              <w:jc w:val="both"/>
              <w:rPr>
                <w:rFonts w:ascii="Calibri" w:hAnsi="Calibri" w:cs="Calibri"/>
                <w:sz w:val="18"/>
                <w:szCs w:val="18"/>
              </w:rPr>
            </w:pPr>
            <w:r w:rsidRPr="00CA2452">
              <w:rPr>
                <w:rFonts w:ascii="Calibri" w:hAnsi="Calibri" w:cs="Calibri"/>
                <w:b/>
                <w:bCs/>
                <w:sz w:val="18"/>
                <w:szCs w:val="18"/>
                <w:lang w:val="es-BO"/>
              </w:rPr>
              <w:t>- Inicio del cómputo del período de garantía:</w:t>
            </w:r>
            <w:r w:rsidRPr="00CA2452">
              <w:rPr>
                <w:rFonts w:ascii="Calibri" w:hAnsi="Calibri" w:cs="Calibri"/>
                <w:sz w:val="18"/>
                <w:szCs w:val="18"/>
                <w:lang w:val="es-BO"/>
              </w:rPr>
              <w:t xml:space="preserve"> A partir de la fecha de recepción de los bienes en almacenes de YPFB Distrito Comercial Occidente.</w:t>
            </w:r>
          </w:p>
        </w:tc>
      </w:tr>
      <w:tr w:rsidR="00AD1B1A" w:rsidRPr="00A21237" w:rsidTr="00AD1B1A">
        <w:trPr>
          <w:trHeight w:val="320"/>
        </w:trPr>
        <w:tc>
          <w:tcPr>
            <w:tcW w:w="9640" w:type="dxa"/>
            <w:shd w:val="clear" w:color="auto" w:fill="C6D9F1"/>
            <w:vAlign w:val="center"/>
          </w:tcPr>
          <w:p w:rsidR="00AD1B1A" w:rsidRPr="00A21237" w:rsidRDefault="00AD1B1A" w:rsidP="00AD1B1A">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r w:rsidRPr="00476010">
              <w:rPr>
                <w:rFonts w:ascii="Calibri" w:hAnsi="Calibri" w:cs="Calibri"/>
                <w:b/>
                <w:bCs/>
                <w:sz w:val="18"/>
                <w:szCs w:val="18"/>
              </w:rPr>
              <w:t>(PARA LOS CUATRO LOTES)</w:t>
            </w:r>
          </w:p>
        </w:tc>
      </w:tr>
      <w:tr w:rsidR="00AD1B1A" w:rsidRPr="00A21237" w:rsidTr="00AD1B1A">
        <w:trPr>
          <w:trHeight w:val="402"/>
        </w:trPr>
        <w:tc>
          <w:tcPr>
            <w:tcW w:w="9640" w:type="dxa"/>
            <w:tcBorders>
              <w:bottom w:val="single" w:sz="4" w:space="0" w:color="auto"/>
            </w:tcBorders>
            <w:shd w:val="clear" w:color="auto" w:fill="auto"/>
            <w:vAlign w:val="center"/>
          </w:tcPr>
          <w:p w:rsidR="00AD1B1A" w:rsidRPr="00A21237" w:rsidRDefault="00AD1B1A" w:rsidP="00AD1B1A">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AD1B1A" w:rsidRPr="00A21237" w:rsidTr="00AD1B1A">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AD1B1A" w:rsidRPr="00A21237" w:rsidRDefault="00AD1B1A" w:rsidP="00AD1B1A">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r w:rsidRPr="00476010">
              <w:rPr>
                <w:rFonts w:ascii="Calibri" w:hAnsi="Calibri" w:cs="Calibri"/>
                <w:b/>
                <w:sz w:val="18"/>
                <w:szCs w:val="18"/>
              </w:rPr>
              <w:t>(PARA LOS CUATRO LOTES)</w:t>
            </w:r>
          </w:p>
        </w:tc>
      </w:tr>
      <w:tr w:rsidR="00AD1B1A" w:rsidRPr="00A21237" w:rsidTr="00AD1B1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D1B1A" w:rsidRPr="00A21237" w:rsidRDefault="00AD1B1A" w:rsidP="00AD1B1A">
            <w:pPr>
              <w:autoSpaceDE w:val="0"/>
              <w:autoSpaceDN w:val="0"/>
              <w:adjustRightInd w:val="0"/>
              <w:jc w:val="both"/>
              <w:rPr>
                <w:rFonts w:ascii="Calibri" w:hAnsi="Calibri" w:cs="Calibri"/>
                <w:sz w:val="8"/>
                <w:szCs w:val="18"/>
              </w:rPr>
            </w:pPr>
          </w:p>
          <w:p w:rsidR="00AD1B1A" w:rsidRPr="00A21237" w:rsidRDefault="00AD1B1A" w:rsidP="00AD1B1A">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AD1B1A" w:rsidRPr="00F3683B" w:rsidRDefault="00AD1B1A" w:rsidP="00AD1B1A">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tc>
      </w:tr>
    </w:tbl>
    <w:p w:rsidR="00AD1B1A" w:rsidRDefault="00AD1B1A" w:rsidP="00AD1B1A">
      <w:pPr>
        <w:pStyle w:val="Prrafodelista"/>
        <w:spacing w:after="13" w:line="276" w:lineRule="auto"/>
        <w:ind w:left="0"/>
        <w:contextualSpacing/>
        <w:jc w:val="both"/>
        <w:rPr>
          <w:rFonts w:ascii="Calibri" w:hAnsi="Calibri" w:cs="Calibri"/>
          <w:b/>
          <w:sz w:val="18"/>
          <w:szCs w:val="18"/>
        </w:rPr>
      </w:pPr>
    </w:p>
    <w:p w:rsidR="00AD1B1A" w:rsidRDefault="00AD1B1A" w:rsidP="00AD1B1A">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AD1B1A" w:rsidRPr="00A21237" w:rsidTr="00AD1B1A">
        <w:trPr>
          <w:trHeight w:val="226"/>
        </w:trPr>
        <w:tc>
          <w:tcPr>
            <w:tcW w:w="9712" w:type="dxa"/>
            <w:tcBorders>
              <w:bottom w:val="single" w:sz="4" w:space="0" w:color="auto"/>
            </w:tcBorders>
            <w:shd w:val="clear" w:color="auto" w:fill="DBE5F1"/>
            <w:vAlign w:val="center"/>
          </w:tcPr>
          <w:p w:rsidR="00AD1B1A" w:rsidRPr="00A21237" w:rsidRDefault="00AD1B1A" w:rsidP="00AD1B1A">
            <w:pPr>
              <w:pStyle w:val="Prrafodelista"/>
              <w:jc w:val="center"/>
              <w:rPr>
                <w:rFonts w:ascii="Calibri" w:hAnsi="Calibri" w:cs="Calibri"/>
                <w:b/>
                <w:sz w:val="18"/>
                <w:szCs w:val="18"/>
              </w:rPr>
            </w:pPr>
            <w:r>
              <w:rPr>
                <w:rFonts w:ascii="Calibri" w:hAnsi="Calibri" w:cs="Calibri"/>
                <w:b/>
                <w:sz w:val="18"/>
                <w:szCs w:val="18"/>
              </w:rPr>
              <w:t xml:space="preserve">ANEXO </w:t>
            </w:r>
          </w:p>
          <w:p w:rsidR="00AD1B1A" w:rsidRPr="00A21237" w:rsidRDefault="00AD1B1A" w:rsidP="00AD1B1A">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AD1B1A" w:rsidRPr="00A21237" w:rsidTr="00AD1B1A">
        <w:trPr>
          <w:trHeight w:val="294"/>
        </w:trPr>
        <w:tc>
          <w:tcPr>
            <w:tcW w:w="9712" w:type="dxa"/>
            <w:tcBorders>
              <w:bottom w:val="single" w:sz="4" w:space="0" w:color="auto"/>
            </w:tcBorders>
            <w:shd w:val="clear" w:color="auto" w:fill="DBE5F1"/>
            <w:vAlign w:val="center"/>
          </w:tcPr>
          <w:p w:rsidR="00AD1B1A" w:rsidRPr="00A21237" w:rsidRDefault="00AD1B1A" w:rsidP="00AD1B1A">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AD1B1A" w:rsidRPr="00A21237" w:rsidTr="00AD1B1A">
        <w:trPr>
          <w:trHeight w:val="310"/>
        </w:trPr>
        <w:tc>
          <w:tcPr>
            <w:tcW w:w="9712" w:type="dxa"/>
            <w:tcBorders>
              <w:bottom w:val="single" w:sz="4" w:space="0" w:color="auto"/>
            </w:tcBorders>
            <w:shd w:val="clear" w:color="auto" w:fill="auto"/>
            <w:vAlign w:val="center"/>
          </w:tcPr>
          <w:p w:rsidR="00AD1B1A" w:rsidRDefault="00AD1B1A" w:rsidP="00AD1B1A">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AD1B1A" w:rsidRPr="00A04930" w:rsidRDefault="00AD1B1A" w:rsidP="00AD1B1A">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AD1B1A" w:rsidRDefault="00AD1B1A" w:rsidP="00AD1B1A">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p>
          <w:p w:rsidR="00AD1B1A" w:rsidRPr="00A04930" w:rsidRDefault="00AD1B1A" w:rsidP="00AD1B1A">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AD1B1A" w:rsidRPr="00A21237" w:rsidRDefault="00AD1B1A" w:rsidP="00AD1B1A">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AD1B1A" w:rsidRPr="00A21237" w:rsidTr="00AD1B1A">
        <w:trPr>
          <w:trHeight w:val="275"/>
        </w:trPr>
        <w:tc>
          <w:tcPr>
            <w:tcW w:w="9712" w:type="dxa"/>
            <w:shd w:val="clear" w:color="auto" w:fill="DBE5F1"/>
            <w:vAlign w:val="center"/>
          </w:tcPr>
          <w:p w:rsidR="00AD1B1A" w:rsidRPr="00A21237" w:rsidRDefault="00AD1B1A" w:rsidP="00AD1B1A">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AD1B1A" w:rsidRPr="00A21237" w:rsidTr="00AD1B1A">
        <w:trPr>
          <w:trHeight w:val="354"/>
        </w:trPr>
        <w:tc>
          <w:tcPr>
            <w:tcW w:w="9712" w:type="dxa"/>
            <w:shd w:val="clear" w:color="auto" w:fill="auto"/>
            <w:vAlign w:val="bottom"/>
          </w:tcPr>
          <w:p w:rsidR="00AD1B1A" w:rsidRPr="00A21237" w:rsidRDefault="00AD1B1A" w:rsidP="00AD1B1A">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AD1B1A" w:rsidRPr="00351ABF" w:rsidRDefault="00AD1B1A" w:rsidP="00AD1B1A">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D1B1A" w:rsidRPr="00A21237" w:rsidTr="00AD1B1A">
        <w:trPr>
          <w:trHeight w:val="226"/>
        </w:trPr>
        <w:tc>
          <w:tcPr>
            <w:tcW w:w="9640" w:type="dxa"/>
            <w:tcBorders>
              <w:top w:val="single" w:sz="4" w:space="0" w:color="auto"/>
              <w:bottom w:val="single" w:sz="4" w:space="0" w:color="auto"/>
            </w:tcBorders>
            <w:shd w:val="clear" w:color="auto" w:fill="DBE5F1"/>
            <w:vAlign w:val="center"/>
          </w:tcPr>
          <w:p w:rsidR="00AD1B1A" w:rsidRPr="00A21237" w:rsidRDefault="00AD1B1A" w:rsidP="00AD1B1A">
            <w:pPr>
              <w:autoSpaceDE w:val="0"/>
              <w:autoSpaceDN w:val="0"/>
              <w:adjustRightInd w:val="0"/>
              <w:jc w:val="center"/>
              <w:rPr>
                <w:rFonts w:ascii="Calibri" w:hAnsi="Calibri" w:cs="Calibri"/>
                <w:b/>
                <w:sz w:val="18"/>
                <w:szCs w:val="18"/>
              </w:rPr>
            </w:pPr>
            <w:r>
              <w:rPr>
                <w:rFonts w:ascii="Calibri" w:hAnsi="Calibri" w:cs="Calibri"/>
                <w:b/>
                <w:sz w:val="18"/>
                <w:szCs w:val="18"/>
              </w:rPr>
              <w:lastRenderedPageBreak/>
              <w:t xml:space="preserve">ANEXO </w:t>
            </w:r>
            <w:r w:rsidRPr="00A21237">
              <w:rPr>
                <w:rFonts w:ascii="Calibri" w:hAnsi="Calibri" w:cs="Calibri"/>
                <w:b/>
                <w:sz w:val="18"/>
                <w:szCs w:val="18"/>
              </w:rPr>
              <w:t xml:space="preserve"> </w:t>
            </w:r>
          </w:p>
          <w:p w:rsidR="00AD1B1A" w:rsidRPr="00A21237" w:rsidRDefault="00AD1B1A" w:rsidP="00AD1B1A">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AD1B1A" w:rsidRPr="00A21237" w:rsidTr="00AD1B1A">
        <w:trPr>
          <w:trHeight w:val="268"/>
        </w:trPr>
        <w:tc>
          <w:tcPr>
            <w:tcW w:w="9640" w:type="dxa"/>
            <w:shd w:val="clear" w:color="auto" w:fill="auto"/>
            <w:vAlign w:val="center"/>
          </w:tcPr>
          <w:p w:rsidR="00AD1B1A" w:rsidRPr="00A21237" w:rsidRDefault="00AD1B1A" w:rsidP="00AD1B1A">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AD1B1A" w:rsidRPr="00A21237" w:rsidTr="00AD1B1A">
        <w:trPr>
          <w:trHeight w:val="226"/>
        </w:trPr>
        <w:tc>
          <w:tcPr>
            <w:tcW w:w="9640" w:type="dxa"/>
            <w:shd w:val="clear" w:color="auto" w:fill="auto"/>
            <w:vAlign w:val="center"/>
          </w:tcPr>
          <w:p w:rsidR="00AD1B1A" w:rsidRPr="00A21237" w:rsidRDefault="00AD1B1A" w:rsidP="00AD1B1A">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AD1B1A" w:rsidRPr="00A21237" w:rsidRDefault="00AD1B1A" w:rsidP="00AD1B1A">
            <w:pPr>
              <w:autoSpaceDE w:val="0"/>
              <w:autoSpaceDN w:val="0"/>
              <w:adjustRightInd w:val="0"/>
              <w:jc w:val="both"/>
              <w:rPr>
                <w:rFonts w:ascii="Calibri" w:hAnsi="Calibri" w:cs="Calibri"/>
                <w:bCs/>
                <w:sz w:val="10"/>
                <w:szCs w:val="18"/>
              </w:rPr>
            </w:pPr>
          </w:p>
          <w:p w:rsidR="00AD1B1A" w:rsidRPr="00A21237" w:rsidRDefault="00AD1B1A" w:rsidP="00F85396">
            <w:pPr>
              <w:numPr>
                <w:ilvl w:val="0"/>
                <w:numId w:val="41"/>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AD1B1A" w:rsidRPr="00A21237" w:rsidRDefault="00AD1B1A" w:rsidP="00AD1B1A">
            <w:pPr>
              <w:autoSpaceDE w:val="0"/>
              <w:autoSpaceDN w:val="0"/>
              <w:adjustRightInd w:val="0"/>
              <w:jc w:val="both"/>
              <w:rPr>
                <w:rFonts w:ascii="Calibri" w:hAnsi="Calibri" w:cs="Calibri"/>
                <w:bCs/>
                <w:sz w:val="18"/>
                <w:szCs w:val="18"/>
                <w:lang w:val="es-BO"/>
              </w:rPr>
            </w:pPr>
          </w:p>
          <w:p w:rsidR="00AD1B1A" w:rsidRPr="00A21237" w:rsidRDefault="00AD1B1A" w:rsidP="00F85396">
            <w:pPr>
              <w:numPr>
                <w:ilvl w:val="0"/>
                <w:numId w:val="41"/>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AD1B1A" w:rsidRPr="00A21237" w:rsidRDefault="00AD1B1A" w:rsidP="00AD1B1A">
            <w:pPr>
              <w:autoSpaceDE w:val="0"/>
              <w:autoSpaceDN w:val="0"/>
              <w:adjustRightInd w:val="0"/>
              <w:jc w:val="both"/>
              <w:rPr>
                <w:rFonts w:ascii="Calibri" w:hAnsi="Calibri" w:cs="Calibri"/>
                <w:bCs/>
                <w:sz w:val="18"/>
                <w:szCs w:val="18"/>
              </w:rPr>
            </w:pPr>
          </w:p>
          <w:p w:rsidR="00AD1B1A" w:rsidRPr="00A21237" w:rsidRDefault="00AD1B1A" w:rsidP="00F85396">
            <w:pPr>
              <w:numPr>
                <w:ilvl w:val="0"/>
                <w:numId w:val="41"/>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AD1B1A" w:rsidRPr="00A21237" w:rsidRDefault="00AD1B1A" w:rsidP="00AD1B1A">
            <w:pPr>
              <w:autoSpaceDE w:val="0"/>
              <w:autoSpaceDN w:val="0"/>
              <w:adjustRightInd w:val="0"/>
              <w:jc w:val="both"/>
              <w:rPr>
                <w:rFonts w:ascii="Calibri" w:hAnsi="Calibri" w:cs="Calibri"/>
                <w:b/>
                <w:sz w:val="18"/>
                <w:szCs w:val="18"/>
              </w:rPr>
            </w:pPr>
          </w:p>
        </w:tc>
      </w:tr>
      <w:tr w:rsidR="00AD1B1A" w:rsidRPr="00A21237" w:rsidTr="00AD1B1A">
        <w:trPr>
          <w:trHeight w:val="226"/>
        </w:trPr>
        <w:tc>
          <w:tcPr>
            <w:tcW w:w="9640" w:type="dxa"/>
            <w:shd w:val="clear" w:color="auto" w:fill="auto"/>
            <w:vAlign w:val="center"/>
          </w:tcPr>
          <w:p w:rsidR="00AD1B1A" w:rsidRPr="00A21237" w:rsidRDefault="00AD1B1A" w:rsidP="00AD1B1A">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AD1B1A" w:rsidRPr="00A21237" w:rsidTr="00AD1B1A">
        <w:trPr>
          <w:trHeight w:val="226"/>
        </w:trPr>
        <w:tc>
          <w:tcPr>
            <w:tcW w:w="9640" w:type="dxa"/>
            <w:tcBorders>
              <w:bottom w:val="single" w:sz="4" w:space="0" w:color="auto"/>
            </w:tcBorders>
            <w:shd w:val="clear" w:color="auto" w:fill="auto"/>
            <w:vAlign w:val="center"/>
          </w:tcPr>
          <w:p w:rsidR="00AD1B1A" w:rsidRPr="00A21237" w:rsidRDefault="00AD1B1A" w:rsidP="00AD1B1A">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AD1B1A" w:rsidRPr="00A21237" w:rsidRDefault="00AD1B1A" w:rsidP="00AD1B1A">
            <w:pPr>
              <w:jc w:val="both"/>
              <w:rPr>
                <w:rFonts w:ascii="Calibri" w:hAnsi="Calibri" w:cs="Calibri"/>
                <w:sz w:val="14"/>
                <w:szCs w:val="18"/>
              </w:rPr>
            </w:pPr>
          </w:p>
          <w:p w:rsidR="00AD1B1A" w:rsidRPr="00A21237" w:rsidRDefault="00AD1B1A" w:rsidP="00F85396">
            <w:pPr>
              <w:numPr>
                <w:ilvl w:val="0"/>
                <w:numId w:val="41"/>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D1B1A" w:rsidRPr="00A21237" w:rsidRDefault="00AD1B1A" w:rsidP="00AD1B1A">
            <w:pPr>
              <w:jc w:val="both"/>
              <w:rPr>
                <w:rFonts w:ascii="Calibri" w:hAnsi="Calibri" w:cs="Calibri"/>
                <w:sz w:val="12"/>
                <w:szCs w:val="18"/>
              </w:rPr>
            </w:pPr>
          </w:p>
          <w:p w:rsidR="00AD1B1A" w:rsidRPr="00A21237" w:rsidRDefault="00AD1B1A" w:rsidP="00F85396">
            <w:pPr>
              <w:numPr>
                <w:ilvl w:val="0"/>
                <w:numId w:val="41"/>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D1B1A" w:rsidRPr="00A21237" w:rsidRDefault="00AD1B1A" w:rsidP="00AD1B1A">
            <w:pPr>
              <w:jc w:val="both"/>
              <w:rPr>
                <w:rFonts w:ascii="Calibri" w:hAnsi="Calibri" w:cs="Calibri"/>
                <w:sz w:val="14"/>
                <w:szCs w:val="18"/>
              </w:rPr>
            </w:pPr>
          </w:p>
          <w:p w:rsidR="00AD1B1A" w:rsidRPr="00A21237" w:rsidRDefault="00AD1B1A" w:rsidP="00F85396">
            <w:pPr>
              <w:numPr>
                <w:ilvl w:val="0"/>
                <w:numId w:val="41"/>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AD1B1A" w:rsidRPr="00A21237" w:rsidRDefault="00AD1B1A" w:rsidP="00AD1B1A">
      <w:pPr>
        <w:pStyle w:val="Prrafodelista"/>
        <w:spacing w:after="13" w:line="276" w:lineRule="auto"/>
        <w:ind w:left="0"/>
        <w:contextualSpacing/>
        <w:jc w:val="both"/>
        <w:rPr>
          <w:rFonts w:ascii="Calibri" w:hAnsi="Calibri" w:cs="Calibri"/>
          <w:b/>
          <w:sz w:val="14"/>
          <w:szCs w:val="18"/>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573F1C" w:rsidRDefault="00573F1C" w:rsidP="00573F1C">
      <w:pPr>
        <w:spacing w:line="276" w:lineRule="auto"/>
        <w:jc w:val="center"/>
        <w:rPr>
          <w:rFonts w:ascii="Calibri" w:hAnsi="Calibri" w:cs="Calibri"/>
          <w:b/>
          <w:bCs/>
          <w:sz w:val="22"/>
          <w:szCs w:val="22"/>
        </w:rPr>
      </w:pPr>
    </w:p>
    <w:p w:rsidR="00573F1C" w:rsidRDefault="00573F1C" w:rsidP="00573F1C">
      <w:pPr>
        <w:spacing w:line="276" w:lineRule="auto"/>
        <w:jc w:val="center"/>
        <w:rPr>
          <w:rFonts w:ascii="Calibri" w:hAnsi="Calibri" w:cs="Calibri"/>
          <w:b/>
          <w:bCs/>
          <w:sz w:val="22"/>
          <w:szCs w:val="22"/>
        </w:rPr>
      </w:pPr>
      <w:r w:rsidRPr="00C829A2">
        <w:rPr>
          <w:rFonts w:ascii="Calibri" w:hAnsi="Calibri" w:cs="Calibri"/>
          <w:b/>
          <w:bCs/>
          <w:sz w:val="22"/>
          <w:szCs w:val="22"/>
        </w:rPr>
        <w:t>INSTRUCCIONES PARA LA EMISION DE INSTRUMENTOS FINANCIEROS – V.2</w:t>
      </w:r>
    </w:p>
    <w:p w:rsidR="00573F1C" w:rsidRPr="00C829A2" w:rsidRDefault="00573F1C" w:rsidP="00573F1C">
      <w:pPr>
        <w:spacing w:line="276" w:lineRule="auto"/>
        <w:jc w:val="center"/>
        <w:rPr>
          <w:rFonts w:ascii="Calibri" w:hAnsi="Calibri" w:cs="Calibri"/>
          <w:b/>
          <w:bCs/>
          <w:sz w:val="22"/>
          <w:szCs w:val="22"/>
        </w:rPr>
      </w:pPr>
    </w:p>
    <w:p w:rsidR="00573F1C" w:rsidRDefault="00573F1C" w:rsidP="00573F1C">
      <w:pPr>
        <w:spacing w:line="276" w:lineRule="auto"/>
        <w:jc w:val="both"/>
        <w:rPr>
          <w:rFonts w:ascii="Calibri" w:hAnsi="Calibri" w:cs="Calibri"/>
          <w:bCs/>
          <w:sz w:val="22"/>
          <w:szCs w:val="22"/>
        </w:rPr>
      </w:pPr>
      <w:r w:rsidRPr="00C829A2">
        <w:rPr>
          <w:rFonts w:ascii="Calibri" w:hAnsi="Calibri" w:cs="Calibr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C829A2">
        <w:rPr>
          <w:rFonts w:ascii="Calibri" w:hAnsi="Calibri" w:cs="Calibri"/>
          <w:bCs/>
          <w:sz w:val="22"/>
          <w:szCs w:val="22"/>
          <w:u w:val="single"/>
        </w:rPr>
        <w:t>cumpliendo obligatoriamente</w:t>
      </w:r>
      <w:r w:rsidRPr="00C829A2">
        <w:rPr>
          <w:rFonts w:ascii="Calibri" w:hAnsi="Calibri" w:cs="Calibri"/>
          <w:bCs/>
          <w:sz w:val="22"/>
          <w:szCs w:val="22"/>
        </w:rPr>
        <w:t xml:space="preserve"> con las siguientes condiciones:</w:t>
      </w:r>
    </w:p>
    <w:p w:rsidR="00573F1C" w:rsidRDefault="00573F1C" w:rsidP="00573F1C">
      <w:pPr>
        <w:spacing w:line="276" w:lineRule="auto"/>
        <w:jc w:val="both"/>
        <w:rPr>
          <w:rFonts w:ascii="Calibri" w:hAnsi="Calibri" w:cs="Calibri"/>
          <w:bCs/>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73F1C" w:rsidRPr="00C829A2" w:rsidTr="00240E4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
                <w:bCs/>
                <w:szCs w:val="22"/>
                <w:lang w:val="es-BO"/>
              </w:rPr>
            </w:pPr>
            <w:r w:rsidRPr="00C829A2">
              <w:rPr>
                <w:rFonts w:ascii="Calibri" w:hAnsi="Calibri" w:cs="Calibri"/>
                <w:b/>
                <w:bCs/>
                <w:szCs w:val="22"/>
                <w:lang w:val="es-BO"/>
              </w:rPr>
              <w:lastRenderedPageBreak/>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
                <w:bCs/>
                <w:szCs w:val="22"/>
                <w:lang w:val="es-BO"/>
              </w:rPr>
            </w:pPr>
            <w:r w:rsidRPr="00C829A2">
              <w:rPr>
                <w:rFonts w:ascii="Calibri" w:hAnsi="Calibri" w:cs="Calibri"/>
                <w:b/>
                <w:bCs/>
                <w:szCs w:val="22"/>
                <w:lang w:val="es-BO"/>
              </w:rPr>
              <w:t>INSTRUCCIÓN</w:t>
            </w:r>
          </w:p>
        </w:tc>
      </w:tr>
      <w:tr w:rsidR="00573F1C" w:rsidRPr="00C829A2" w:rsidTr="00240E4E">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F1C" w:rsidRPr="00C829A2" w:rsidRDefault="00573F1C" w:rsidP="00240E4E">
            <w:pPr>
              <w:spacing w:line="276" w:lineRule="auto"/>
              <w:jc w:val="both"/>
              <w:rPr>
                <w:rFonts w:ascii="Calibri" w:hAnsi="Calibri" w:cs="Calibri"/>
                <w:bCs/>
                <w:szCs w:val="22"/>
                <w:lang w:val="es-BO"/>
              </w:rPr>
            </w:pPr>
            <w:r w:rsidRPr="00C829A2">
              <w:rPr>
                <w:rFonts w:ascii="Calibri" w:hAnsi="Calibri" w:cs="Calibri"/>
                <w:bCs/>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Cs/>
                <w:i/>
                <w:iCs/>
                <w:szCs w:val="22"/>
                <w:lang w:val="es-BO"/>
              </w:rPr>
            </w:pPr>
            <w:r w:rsidRPr="00C829A2">
              <w:rPr>
                <w:rFonts w:ascii="Calibri" w:hAnsi="Calibri" w:cs="Calibri"/>
                <w:bCs/>
                <w:szCs w:val="22"/>
              </w:rPr>
              <w:t xml:space="preserve">Se aceptará </w:t>
            </w:r>
            <w:r w:rsidRPr="00C829A2">
              <w:rPr>
                <w:rFonts w:ascii="Calibri" w:hAnsi="Calibri" w:cs="Calibri"/>
                <w:bCs/>
                <w:szCs w:val="22"/>
                <w:u w:val="single"/>
              </w:rPr>
              <w:t>únicamente</w:t>
            </w:r>
            <w:r w:rsidRPr="00C829A2">
              <w:rPr>
                <w:rFonts w:ascii="Calibri" w:hAnsi="Calibri" w:cs="Calibri"/>
                <w:bCs/>
                <w:szCs w:val="22"/>
              </w:rPr>
              <w:t xml:space="preserve"> los instrumentos detallados en el presente anexo.</w:t>
            </w:r>
          </w:p>
        </w:tc>
      </w:tr>
      <w:tr w:rsidR="00573F1C" w:rsidRPr="00C829A2" w:rsidTr="00240E4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F1C" w:rsidRPr="00C829A2" w:rsidRDefault="00573F1C" w:rsidP="00240E4E">
            <w:pPr>
              <w:spacing w:line="276" w:lineRule="auto"/>
              <w:jc w:val="both"/>
              <w:rPr>
                <w:rFonts w:ascii="Calibri" w:hAnsi="Calibri" w:cs="Calibri"/>
                <w:bCs/>
                <w:szCs w:val="22"/>
                <w:lang w:val="es-BO"/>
              </w:rPr>
            </w:pPr>
            <w:r w:rsidRPr="00C829A2">
              <w:rPr>
                <w:rFonts w:ascii="Calibri" w:hAnsi="Calibri" w:cs="Calibri"/>
                <w:bCs/>
                <w:szCs w:val="22"/>
                <w:lang w:val="es-BO"/>
              </w:rPr>
              <w:t>OBJETO DE LA GARANTÍA</w:t>
            </w:r>
          </w:p>
          <w:p w:rsidR="00573F1C" w:rsidRPr="00C829A2" w:rsidRDefault="00573F1C" w:rsidP="00240E4E">
            <w:pPr>
              <w:spacing w:line="276" w:lineRule="auto"/>
              <w:jc w:val="both"/>
              <w:rPr>
                <w:rFonts w:ascii="Calibri" w:hAnsi="Calibri" w:cs="Calibri"/>
                <w:bCs/>
                <w:i/>
                <w:szCs w:val="22"/>
                <w:lang w:val="es-BO"/>
              </w:rPr>
            </w:pPr>
            <w:r w:rsidRPr="00C829A2">
              <w:rPr>
                <w:rFonts w:ascii="Calibri" w:hAnsi="Calibri" w:cs="Calibri"/>
                <w:bCs/>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Cs/>
                <w:szCs w:val="22"/>
              </w:rPr>
            </w:pPr>
            <w:r w:rsidRPr="00C829A2">
              <w:rPr>
                <w:rFonts w:ascii="Calibri" w:hAnsi="Calibri" w:cs="Calibri"/>
                <w:bCs/>
                <w:szCs w:val="22"/>
              </w:rPr>
              <w:t xml:space="preserve">Debe consignar correctamente y de manera explícita, </w:t>
            </w:r>
            <w:r w:rsidRPr="00C829A2">
              <w:rPr>
                <w:rFonts w:ascii="Calibri" w:hAnsi="Calibri" w:cs="Calibri"/>
                <w:bCs/>
                <w:szCs w:val="22"/>
                <w:u w:val="single"/>
              </w:rPr>
              <w:t>textual</w:t>
            </w:r>
            <w:r w:rsidRPr="00C829A2">
              <w:rPr>
                <w:rFonts w:ascii="Calibri" w:hAnsi="Calibri" w:cs="Calibri"/>
                <w:bCs/>
                <w:szCs w:val="22"/>
              </w:rPr>
              <w:t xml:space="preserve"> y </w:t>
            </w:r>
            <w:r w:rsidRPr="00C829A2">
              <w:rPr>
                <w:rFonts w:ascii="Calibri" w:hAnsi="Calibri" w:cs="Calibri"/>
                <w:bCs/>
                <w:szCs w:val="22"/>
                <w:u w:val="single"/>
              </w:rPr>
              <w:t>completa</w:t>
            </w:r>
            <w:r w:rsidRPr="00C829A2">
              <w:rPr>
                <w:rFonts w:ascii="Calibri" w:hAnsi="Calibri" w:cs="Calibri"/>
                <w:bCs/>
                <w:szCs w:val="22"/>
              </w:rPr>
              <w:t xml:space="preserve">: </w:t>
            </w:r>
          </w:p>
          <w:p w:rsidR="00573F1C" w:rsidRPr="00C829A2" w:rsidRDefault="00573F1C" w:rsidP="00F85396">
            <w:pPr>
              <w:numPr>
                <w:ilvl w:val="0"/>
                <w:numId w:val="47"/>
              </w:numPr>
              <w:spacing w:line="276" w:lineRule="auto"/>
              <w:jc w:val="both"/>
              <w:rPr>
                <w:rFonts w:ascii="Calibri" w:hAnsi="Calibri" w:cs="Calibri"/>
                <w:bCs/>
                <w:szCs w:val="22"/>
              </w:rPr>
            </w:pPr>
            <w:r w:rsidRPr="00C829A2">
              <w:rPr>
                <w:rFonts w:ascii="Calibri" w:hAnsi="Calibri" w:cs="Calibri"/>
                <w:bCs/>
                <w:szCs w:val="22"/>
              </w:rPr>
              <w:t>Objeto a garantizar (“Garantía según el objeto”)</w:t>
            </w:r>
            <w:r w:rsidRPr="00C829A2">
              <w:rPr>
                <w:rFonts w:ascii="Calibri" w:hAnsi="Calibri" w:cs="Calibri"/>
                <w:bCs/>
                <w:szCs w:val="22"/>
                <w:vertAlign w:val="superscript"/>
              </w:rPr>
              <w:footnoteReference w:id="1"/>
            </w:r>
            <w:r w:rsidRPr="00C829A2">
              <w:rPr>
                <w:rFonts w:ascii="Calibri" w:hAnsi="Calibri" w:cs="Calibri"/>
                <w:bCs/>
                <w:szCs w:val="22"/>
              </w:rPr>
              <w:t xml:space="preserve"> conforme lo requerido en el presente anexo.</w:t>
            </w:r>
          </w:p>
          <w:p w:rsidR="00573F1C" w:rsidRPr="00C829A2" w:rsidRDefault="00573F1C" w:rsidP="00F85396">
            <w:pPr>
              <w:numPr>
                <w:ilvl w:val="0"/>
                <w:numId w:val="47"/>
              </w:numPr>
              <w:spacing w:line="276" w:lineRule="auto"/>
              <w:jc w:val="both"/>
              <w:rPr>
                <w:rFonts w:ascii="Calibri" w:hAnsi="Calibri" w:cs="Calibri"/>
                <w:bCs/>
                <w:szCs w:val="22"/>
              </w:rPr>
            </w:pPr>
            <w:r w:rsidRPr="00C829A2">
              <w:rPr>
                <w:rFonts w:ascii="Calibri" w:hAnsi="Calibri" w:cs="Calibri"/>
                <w:bCs/>
                <w:szCs w:val="22"/>
              </w:rPr>
              <w:t>Nombre (Objeto de la Contratación) y/o código del proceso de contratación, conforme al registrado en la página web:</w:t>
            </w:r>
          </w:p>
          <w:p w:rsidR="00573F1C" w:rsidRPr="00C829A2" w:rsidRDefault="00573F1C" w:rsidP="00240E4E">
            <w:pPr>
              <w:spacing w:line="276" w:lineRule="auto"/>
              <w:jc w:val="both"/>
              <w:rPr>
                <w:rFonts w:ascii="Calibri" w:hAnsi="Calibri" w:cs="Calibri"/>
                <w:bCs/>
                <w:i/>
                <w:szCs w:val="22"/>
              </w:rPr>
            </w:pPr>
            <w:r w:rsidRPr="00C829A2">
              <w:rPr>
                <w:rFonts w:ascii="Calibri" w:hAnsi="Calibri" w:cs="Calibri"/>
                <w:bCs/>
                <w:i/>
                <w:szCs w:val="22"/>
              </w:rPr>
              <w:t>http://contrataciones.ypfb.gob.bo/contrataciones/publicacion</w:t>
            </w:r>
          </w:p>
        </w:tc>
      </w:tr>
      <w:tr w:rsidR="00573F1C" w:rsidRPr="00C829A2" w:rsidTr="00240E4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F1C" w:rsidRPr="00C829A2" w:rsidRDefault="00573F1C" w:rsidP="00240E4E">
            <w:pPr>
              <w:spacing w:line="276" w:lineRule="auto"/>
              <w:jc w:val="both"/>
              <w:rPr>
                <w:rFonts w:ascii="Calibri" w:hAnsi="Calibri" w:cs="Calibri"/>
                <w:bCs/>
                <w:szCs w:val="22"/>
                <w:lang w:val="es-BO"/>
              </w:rPr>
            </w:pPr>
            <w:r w:rsidRPr="00C829A2">
              <w:rPr>
                <w:rFonts w:ascii="Calibri" w:hAnsi="Calibri" w:cs="Calibri"/>
                <w:bCs/>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Cs/>
                <w:szCs w:val="22"/>
              </w:rPr>
            </w:pPr>
            <w:r w:rsidRPr="00C829A2">
              <w:rPr>
                <w:rFonts w:ascii="Calibri" w:hAnsi="Calibri" w:cs="Calibri"/>
                <w:bCs/>
                <w:szCs w:val="22"/>
              </w:rPr>
              <w:t xml:space="preserve">Debe consignar el nombre </w:t>
            </w:r>
            <w:r w:rsidRPr="00C829A2">
              <w:rPr>
                <w:rFonts w:ascii="Calibri" w:hAnsi="Calibri" w:cs="Calibri"/>
                <w:bCs/>
                <w:szCs w:val="22"/>
                <w:u w:val="single"/>
              </w:rPr>
              <w:t>plenamente</w:t>
            </w:r>
            <w:r w:rsidRPr="00C829A2">
              <w:rPr>
                <w:rFonts w:ascii="Calibri" w:hAnsi="Calibri" w:cs="Calibri"/>
                <w:bCs/>
                <w:szCs w:val="22"/>
              </w:rPr>
              <w:t xml:space="preserve"> consistente o concordante con el registrado en el Formulario A-1 (campo: </w:t>
            </w:r>
            <w:r w:rsidRPr="00C829A2">
              <w:rPr>
                <w:rFonts w:ascii="Calibri" w:hAnsi="Calibri" w:cs="Calibri"/>
                <w:bCs/>
                <w:i/>
                <w:szCs w:val="22"/>
              </w:rPr>
              <w:t>Nombre o Razón Social del Proponente</w:t>
            </w:r>
            <w:r w:rsidRPr="00C829A2">
              <w:rPr>
                <w:rFonts w:ascii="Calibri" w:hAnsi="Calibri" w:cs="Calibri"/>
                <w:bCs/>
                <w:szCs w:val="22"/>
              </w:rPr>
              <w:t xml:space="preserve">). Para </w:t>
            </w:r>
            <w:r w:rsidRPr="00C829A2">
              <w:rPr>
                <w:rFonts w:ascii="Calibri" w:hAnsi="Calibri" w:cs="Calibri"/>
                <w:bCs/>
                <w:szCs w:val="22"/>
                <w:u w:val="single"/>
              </w:rPr>
              <w:t>empresas unipersonales</w:t>
            </w:r>
            <w:r w:rsidRPr="00C829A2">
              <w:rPr>
                <w:rFonts w:ascii="Calibri" w:hAnsi="Calibri" w:cs="Calibri"/>
                <w:bCs/>
                <w:szCs w:val="22"/>
              </w:rPr>
              <w:t xml:space="preserve"> podrá figurar alternativamente el nombre del Contribuyente (NIT).</w:t>
            </w:r>
          </w:p>
          <w:p w:rsidR="00573F1C" w:rsidRPr="00C829A2" w:rsidRDefault="00573F1C" w:rsidP="00240E4E">
            <w:pPr>
              <w:spacing w:line="276" w:lineRule="auto"/>
              <w:jc w:val="both"/>
              <w:rPr>
                <w:rFonts w:ascii="Calibri" w:hAnsi="Calibri" w:cs="Calibri"/>
                <w:bCs/>
                <w:szCs w:val="22"/>
              </w:rPr>
            </w:pPr>
            <w:r w:rsidRPr="00C829A2">
              <w:rPr>
                <w:rFonts w:ascii="Calibri" w:hAnsi="Calibri" w:cs="Calibri"/>
                <w:bCs/>
                <w:szCs w:val="22"/>
              </w:rPr>
              <w:t xml:space="preserve">Asimismo, el </w:t>
            </w:r>
            <w:r w:rsidRPr="00C829A2">
              <w:rPr>
                <w:rFonts w:ascii="Calibri" w:hAnsi="Calibri" w:cs="Calibri"/>
                <w:bCs/>
                <w:i/>
                <w:szCs w:val="22"/>
              </w:rPr>
              <w:t>Nombre o</w:t>
            </w:r>
            <w:r w:rsidRPr="00C829A2">
              <w:rPr>
                <w:rFonts w:ascii="Calibri" w:hAnsi="Calibri" w:cs="Calibri"/>
                <w:bCs/>
                <w:szCs w:val="22"/>
              </w:rPr>
              <w:t xml:space="preserve"> </w:t>
            </w:r>
            <w:r w:rsidRPr="00C829A2">
              <w:rPr>
                <w:rFonts w:ascii="Calibri" w:hAnsi="Calibri" w:cs="Calibri"/>
                <w:bCs/>
                <w:i/>
                <w:szCs w:val="22"/>
              </w:rPr>
              <w:t xml:space="preserve">Razón Social del Proponente </w:t>
            </w:r>
            <w:r w:rsidRPr="00C829A2">
              <w:rPr>
                <w:rFonts w:ascii="Calibri" w:hAnsi="Calibri" w:cs="Calibri"/>
                <w:bCs/>
                <w:szCs w:val="22"/>
              </w:rPr>
              <w:t>(Empresa) deberá estar respaldado por los registrados en los siguientes documentos, según corresponda al documento requerido en el DBC o DCD o EETT o TDRs:</w:t>
            </w:r>
          </w:p>
          <w:p w:rsidR="00573F1C" w:rsidRPr="00C829A2" w:rsidRDefault="00573F1C" w:rsidP="00F85396">
            <w:pPr>
              <w:numPr>
                <w:ilvl w:val="0"/>
                <w:numId w:val="48"/>
              </w:numPr>
              <w:spacing w:line="276" w:lineRule="auto"/>
              <w:jc w:val="both"/>
              <w:rPr>
                <w:rFonts w:ascii="Calibri" w:hAnsi="Calibri" w:cs="Calibri"/>
                <w:bCs/>
                <w:szCs w:val="22"/>
              </w:rPr>
            </w:pPr>
            <w:r w:rsidRPr="00C829A2">
              <w:rPr>
                <w:rFonts w:ascii="Calibri" w:hAnsi="Calibri" w:cs="Calibri"/>
                <w:bCs/>
                <w:szCs w:val="22"/>
              </w:rPr>
              <w:t>Registros FUNDEMPRESA, (o equivalente en el país de origen); o</w:t>
            </w:r>
          </w:p>
          <w:p w:rsidR="00573F1C" w:rsidRPr="00C829A2" w:rsidRDefault="00573F1C" w:rsidP="00F85396">
            <w:pPr>
              <w:numPr>
                <w:ilvl w:val="0"/>
                <w:numId w:val="48"/>
              </w:numPr>
              <w:spacing w:line="276" w:lineRule="auto"/>
              <w:jc w:val="both"/>
              <w:rPr>
                <w:rFonts w:ascii="Calibri" w:hAnsi="Calibri" w:cs="Calibri"/>
                <w:bCs/>
                <w:szCs w:val="22"/>
              </w:rPr>
            </w:pPr>
            <w:r w:rsidRPr="00C829A2">
              <w:rPr>
                <w:rFonts w:ascii="Calibri" w:hAnsi="Calibri" w:cs="Calibri"/>
                <w:bCs/>
                <w:szCs w:val="22"/>
              </w:rPr>
              <w:t>Instrumento de Constitución.</w:t>
            </w:r>
          </w:p>
        </w:tc>
      </w:tr>
      <w:tr w:rsidR="00573F1C" w:rsidRPr="00C829A2" w:rsidTr="00240E4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73F1C" w:rsidRPr="00C829A2" w:rsidRDefault="00573F1C" w:rsidP="00240E4E">
            <w:pPr>
              <w:spacing w:line="276" w:lineRule="auto"/>
              <w:jc w:val="both"/>
              <w:rPr>
                <w:rFonts w:ascii="Calibri" w:hAnsi="Calibri" w:cs="Calibri"/>
                <w:bCs/>
                <w:szCs w:val="22"/>
                <w:lang w:val="es-BO"/>
              </w:rPr>
            </w:pPr>
            <w:r w:rsidRPr="00C829A2">
              <w:rPr>
                <w:rFonts w:ascii="Calibri" w:hAnsi="Calibri" w:cs="Calibri"/>
                <w:bCs/>
                <w:szCs w:val="22"/>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Cs/>
                <w:szCs w:val="22"/>
              </w:rPr>
            </w:pPr>
            <w:r w:rsidRPr="00C829A2">
              <w:rPr>
                <w:rFonts w:ascii="Calibri" w:hAnsi="Calibri" w:cs="Calibri"/>
                <w:bCs/>
                <w:szCs w:val="22"/>
              </w:rPr>
              <w:t>Debe consignar:</w:t>
            </w:r>
          </w:p>
          <w:p w:rsidR="00573F1C" w:rsidRPr="00C829A2" w:rsidRDefault="00573F1C" w:rsidP="00F85396">
            <w:pPr>
              <w:numPr>
                <w:ilvl w:val="0"/>
                <w:numId w:val="49"/>
              </w:numPr>
              <w:spacing w:line="276" w:lineRule="auto"/>
              <w:jc w:val="both"/>
              <w:rPr>
                <w:rFonts w:ascii="Calibri" w:hAnsi="Calibri" w:cs="Calibri"/>
                <w:bCs/>
                <w:szCs w:val="22"/>
              </w:rPr>
            </w:pPr>
            <w:r w:rsidRPr="00C829A2">
              <w:rPr>
                <w:rFonts w:ascii="Calibri" w:hAnsi="Calibri" w:cs="Calibri"/>
                <w:bCs/>
                <w:szCs w:val="22"/>
              </w:rPr>
              <w:t>YACIMIENTOS PETROLIFEROS FISCALES BOLIVIANOS;</w:t>
            </w:r>
          </w:p>
          <w:p w:rsidR="00573F1C" w:rsidRPr="00C829A2" w:rsidRDefault="00573F1C" w:rsidP="00F85396">
            <w:pPr>
              <w:numPr>
                <w:ilvl w:val="0"/>
                <w:numId w:val="49"/>
              </w:numPr>
              <w:spacing w:line="276" w:lineRule="auto"/>
              <w:jc w:val="both"/>
              <w:rPr>
                <w:rFonts w:ascii="Calibri" w:hAnsi="Calibri" w:cs="Calibri"/>
                <w:bCs/>
                <w:i/>
                <w:szCs w:val="22"/>
              </w:rPr>
            </w:pPr>
            <w:r w:rsidRPr="00C829A2">
              <w:rPr>
                <w:rFonts w:ascii="Calibri" w:hAnsi="Calibri" w:cs="Calibri"/>
                <w:bCs/>
                <w:i/>
                <w:szCs w:val="22"/>
              </w:rPr>
              <w:t>YPFB;</w:t>
            </w:r>
          </w:p>
          <w:p w:rsidR="00573F1C" w:rsidRPr="00C829A2" w:rsidRDefault="00573F1C" w:rsidP="00F85396">
            <w:pPr>
              <w:numPr>
                <w:ilvl w:val="0"/>
                <w:numId w:val="49"/>
              </w:numPr>
              <w:spacing w:line="276" w:lineRule="auto"/>
              <w:jc w:val="both"/>
              <w:rPr>
                <w:rFonts w:ascii="Calibri" w:hAnsi="Calibri" w:cs="Calibri"/>
                <w:bCs/>
                <w:i/>
                <w:szCs w:val="22"/>
              </w:rPr>
            </w:pPr>
            <w:r w:rsidRPr="00C829A2">
              <w:rPr>
                <w:rFonts w:ascii="Calibri" w:hAnsi="Calibri" w:cs="Calibri"/>
                <w:bCs/>
                <w:i/>
                <w:szCs w:val="22"/>
              </w:rPr>
              <w:t>o ambos.</w:t>
            </w:r>
          </w:p>
        </w:tc>
      </w:tr>
      <w:tr w:rsidR="00573F1C" w:rsidRPr="00C829A2" w:rsidTr="00240E4E">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3F1C" w:rsidRPr="00C829A2" w:rsidRDefault="00573F1C" w:rsidP="00240E4E">
            <w:pPr>
              <w:spacing w:line="276" w:lineRule="auto"/>
              <w:jc w:val="both"/>
              <w:rPr>
                <w:rFonts w:ascii="Calibri" w:hAnsi="Calibri" w:cs="Calibri"/>
                <w:bCs/>
                <w:szCs w:val="22"/>
                <w:lang w:val="es-BO"/>
              </w:rPr>
            </w:pPr>
            <w:r w:rsidRPr="00C829A2">
              <w:rPr>
                <w:rFonts w:ascii="Calibri" w:hAnsi="Calibri" w:cs="Calibri"/>
                <w:bCs/>
                <w:szCs w:val="22"/>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Cs/>
                <w:szCs w:val="22"/>
              </w:rPr>
            </w:pPr>
            <w:r w:rsidRPr="00C829A2">
              <w:rPr>
                <w:rFonts w:ascii="Calibri" w:hAnsi="Calibri" w:cs="Calibri"/>
                <w:bCs/>
                <w:szCs w:val="22"/>
              </w:rPr>
              <w:t>Debe consignar el valor/importe/monto correctamente calculado, conforme el presente anexo y la “</w:t>
            </w:r>
            <w:r w:rsidRPr="00C829A2">
              <w:rPr>
                <w:rFonts w:ascii="Calibri" w:hAnsi="Calibri" w:cs="Calibri"/>
                <w:bCs/>
                <w:i/>
                <w:szCs w:val="22"/>
              </w:rPr>
              <w:t>Garantía según el objeto</w:t>
            </w:r>
            <w:r w:rsidRPr="00C829A2">
              <w:rPr>
                <w:rFonts w:ascii="Calibri" w:hAnsi="Calibri" w:cs="Calibri"/>
                <w:bCs/>
                <w:szCs w:val="22"/>
              </w:rPr>
              <w:t>” requerida, considerando el inc c) de los Aspectos Subsanables del DBC o DCD.</w:t>
            </w:r>
          </w:p>
        </w:tc>
      </w:tr>
      <w:tr w:rsidR="00573F1C" w:rsidRPr="00C829A2" w:rsidTr="00240E4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F1C" w:rsidRPr="00C829A2" w:rsidRDefault="00573F1C" w:rsidP="00240E4E">
            <w:pPr>
              <w:spacing w:line="276" w:lineRule="auto"/>
              <w:jc w:val="both"/>
              <w:rPr>
                <w:rFonts w:ascii="Calibri" w:hAnsi="Calibri" w:cs="Calibri"/>
                <w:bCs/>
                <w:szCs w:val="22"/>
                <w:lang w:val="es-BO"/>
              </w:rPr>
            </w:pPr>
            <w:r w:rsidRPr="00C829A2">
              <w:rPr>
                <w:rFonts w:ascii="Calibri" w:hAnsi="Calibri" w:cs="Calibri"/>
                <w:bCs/>
                <w:szCs w:val="22"/>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Cs/>
                <w:szCs w:val="22"/>
              </w:rPr>
            </w:pPr>
            <w:r w:rsidRPr="00C829A2">
              <w:rPr>
                <w:rFonts w:ascii="Calibri" w:hAnsi="Calibri" w:cs="Calibri"/>
                <w:bCs/>
                <w:szCs w:val="22"/>
              </w:rPr>
              <w:t xml:space="preserve">Debe consignar una vigencia </w:t>
            </w:r>
            <w:r w:rsidRPr="00C829A2">
              <w:rPr>
                <w:rFonts w:ascii="Calibri" w:hAnsi="Calibri" w:cs="Calibri"/>
                <w:bCs/>
                <w:szCs w:val="22"/>
                <w:u w:val="single"/>
              </w:rPr>
              <w:t>igual o mayor</w:t>
            </w:r>
            <w:r w:rsidRPr="00C829A2">
              <w:rPr>
                <w:rFonts w:ascii="Calibri" w:hAnsi="Calibri" w:cs="Calibri"/>
                <w:bCs/>
                <w:szCs w:val="22"/>
              </w:rPr>
              <w:t xml:space="preserve"> a la requerida en el presente Anexo, </w:t>
            </w:r>
          </w:p>
          <w:p w:rsidR="00573F1C" w:rsidRPr="00C829A2" w:rsidRDefault="00573F1C" w:rsidP="00F85396">
            <w:pPr>
              <w:numPr>
                <w:ilvl w:val="0"/>
                <w:numId w:val="50"/>
              </w:numPr>
              <w:spacing w:line="276" w:lineRule="auto"/>
              <w:jc w:val="both"/>
              <w:rPr>
                <w:rFonts w:ascii="Calibri" w:hAnsi="Calibri" w:cs="Calibri"/>
                <w:bCs/>
                <w:szCs w:val="22"/>
              </w:rPr>
            </w:pPr>
            <w:r w:rsidRPr="00C829A2">
              <w:rPr>
                <w:rFonts w:ascii="Calibri" w:hAnsi="Calibri" w:cs="Calibri"/>
                <w:bCs/>
                <w:szCs w:val="22"/>
                <w:u w:val="single"/>
              </w:rPr>
              <w:t>Para la Garantía de Seriedad de Propuesta:</w:t>
            </w:r>
            <w:r w:rsidRPr="00C829A2">
              <w:rPr>
                <w:rFonts w:ascii="Calibri" w:hAnsi="Calibri" w:cs="Calibri"/>
                <w:bCs/>
                <w:szCs w:val="22"/>
              </w:rPr>
              <w:t xml:space="preserve"> (120 días) computable a partir de la </w:t>
            </w:r>
            <w:r w:rsidRPr="00C829A2">
              <w:rPr>
                <w:rFonts w:ascii="Calibri" w:hAnsi="Calibri" w:cs="Calibri"/>
                <w:bCs/>
                <w:i/>
                <w:szCs w:val="22"/>
              </w:rPr>
              <w:t>“Fecha de presentación de propuesta”</w:t>
            </w:r>
            <w:r w:rsidRPr="00C829A2">
              <w:rPr>
                <w:rFonts w:ascii="Calibri" w:hAnsi="Calibri" w:cs="Calibri"/>
                <w:bCs/>
                <w:szCs w:val="22"/>
              </w:rPr>
              <w:t>, establecida en el “</w:t>
            </w:r>
            <w:r w:rsidRPr="00C829A2">
              <w:rPr>
                <w:rFonts w:ascii="Calibri" w:hAnsi="Calibri" w:cs="Calibri"/>
                <w:bCs/>
                <w:i/>
                <w:szCs w:val="22"/>
              </w:rPr>
              <w:t>Cronograma de Plazos”</w:t>
            </w:r>
            <w:r w:rsidRPr="00C829A2">
              <w:rPr>
                <w:rFonts w:ascii="Calibri" w:hAnsi="Calibri" w:cs="Calibri"/>
                <w:bCs/>
                <w:szCs w:val="22"/>
              </w:rPr>
              <w:t xml:space="preserve"> incluidos como parte del DBC y considerando los Aspectos Subsanables admisibles en dicho documento. </w:t>
            </w:r>
          </w:p>
          <w:p w:rsidR="00573F1C" w:rsidRPr="00C829A2" w:rsidRDefault="00573F1C" w:rsidP="00F85396">
            <w:pPr>
              <w:numPr>
                <w:ilvl w:val="0"/>
                <w:numId w:val="50"/>
              </w:numPr>
              <w:spacing w:line="276" w:lineRule="auto"/>
              <w:jc w:val="both"/>
              <w:rPr>
                <w:rFonts w:ascii="Calibri" w:hAnsi="Calibri" w:cs="Calibri"/>
                <w:bCs/>
                <w:szCs w:val="22"/>
              </w:rPr>
            </w:pPr>
            <w:r w:rsidRPr="00C829A2">
              <w:rPr>
                <w:rFonts w:ascii="Calibri" w:hAnsi="Calibri" w:cs="Calibri"/>
                <w:bCs/>
                <w:szCs w:val="22"/>
                <w:u w:val="single"/>
              </w:rPr>
              <w:t>Para Garantía de Cumplimiento de Contrato y otras Garantías (DS 29506 y DS 181):</w:t>
            </w:r>
            <w:r w:rsidRPr="00C829A2">
              <w:rPr>
                <w:rFonts w:ascii="Calibri" w:hAnsi="Calibri" w:cs="Calibri"/>
                <w:bCs/>
                <w:szCs w:val="22"/>
              </w:rPr>
              <w:t xml:space="preserve"> conforme los días requeridos en el presente anexo, computables a partir de la </w:t>
            </w:r>
            <w:r w:rsidRPr="00C829A2">
              <w:rPr>
                <w:rFonts w:ascii="Calibri" w:hAnsi="Calibri" w:cs="Calibri"/>
                <w:bCs/>
                <w:szCs w:val="22"/>
                <w:u w:val="single"/>
              </w:rPr>
              <w:t>fecha de emisión de los instrumentos financieros</w:t>
            </w:r>
            <w:r w:rsidRPr="00C829A2">
              <w:rPr>
                <w:rFonts w:ascii="Calibri" w:hAnsi="Calibri" w:cs="Calibri"/>
                <w:bCs/>
                <w:szCs w:val="22"/>
              </w:rPr>
              <w:t>, entendiéndose la “</w:t>
            </w:r>
            <w:r w:rsidRPr="00C829A2">
              <w:rPr>
                <w:rFonts w:ascii="Calibri" w:hAnsi="Calibri" w:cs="Calibri"/>
                <w:bCs/>
                <w:i/>
                <w:szCs w:val="22"/>
                <w:u w:val="single"/>
              </w:rPr>
              <w:t>Vigencia del contrato</w:t>
            </w:r>
            <w:r w:rsidRPr="00C829A2">
              <w:rPr>
                <w:rFonts w:ascii="Calibri" w:hAnsi="Calibri" w:cs="Calibri"/>
                <w:bCs/>
                <w:szCs w:val="22"/>
              </w:rPr>
              <w:t xml:space="preserve">” como </w:t>
            </w:r>
            <w:r w:rsidRPr="00C829A2">
              <w:rPr>
                <w:rFonts w:ascii="Calibri" w:hAnsi="Calibri" w:cs="Calibri"/>
                <w:bCs/>
                <w:szCs w:val="22"/>
                <w:u w:val="single"/>
              </w:rPr>
              <w:t>la fecha resultante de adicionar el “</w:t>
            </w:r>
            <w:r w:rsidRPr="00C829A2">
              <w:rPr>
                <w:rFonts w:ascii="Calibri" w:hAnsi="Calibri" w:cs="Calibri"/>
                <w:bCs/>
                <w:i/>
                <w:szCs w:val="22"/>
                <w:u w:val="single"/>
              </w:rPr>
              <w:t>Plazo de entrega”</w:t>
            </w:r>
            <w:r w:rsidRPr="00C829A2">
              <w:rPr>
                <w:rFonts w:ascii="Calibri" w:hAnsi="Calibri" w:cs="Calibri"/>
                <w:bCs/>
                <w:szCs w:val="22"/>
                <w:u w:val="single"/>
              </w:rPr>
              <w:t xml:space="preserve"> establecido en el DBC o DCD, a dicha fecha de emisión.</w:t>
            </w:r>
          </w:p>
        </w:tc>
      </w:tr>
      <w:tr w:rsidR="00573F1C" w:rsidRPr="00C829A2" w:rsidTr="00240E4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F1C" w:rsidRPr="00C829A2" w:rsidRDefault="00573F1C" w:rsidP="00240E4E">
            <w:pPr>
              <w:spacing w:line="276" w:lineRule="auto"/>
              <w:jc w:val="both"/>
              <w:rPr>
                <w:rFonts w:ascii="Calibri" w:hAnsi="Calibri" w:cs="Calibri"/>
                <w:bCs/>
                <w:szCs w:val="22"/>
                <w:lang w:val="es-BO"/>
              </w:rPr>
            </w:pPr>
            <w:r w:rsidRPr="00C829A2">
              <w:rPr>
                <w:rFonts w:ascii="Calibri" w:hAnsi="Calibri" w:cs="Calibri"/>
                <w:bCs/>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3F1C" w:rsidRPr="00C829A2" w:rsidRDefault="00573F1C" w:rsidP="00240E4E">
            <w:pPr>
              <w:spacing w:line="276" w:lineRule="auto"/>
              <w:jc w:val="both"/>
              <w:rPr>
                <w:rFonts w:ascii="Calibri" w:hAnsi="Calibri" w:cs="Calibri"/>
                <w:bCs/>
                <w:szCs w:val="22"/>
              </w:rPr>
            </w:pPr>
            <w:r w:rsidRPr="00C829A2">
              <w:rPr>
                <w:rFonts w:ascii="Calibri" w:hAnsi="Calibri" w:cs="Calibri"/>
                <w:bCs/>
                <w:szCs w:val="22"/>
              </w:rPr>
              <w:t>Debe incluir las cláusulas de:</w:t>
            </w:r>
          </w:p>
          <w:p w:rsidR="00573F1C" w:rsidRPr="00C829A2" w:rsidRDefault="00573F1C" w:rsidP="00F85396">
            <w:pPr>
              <w:numPr>
                <w:ilvl w:val="0"/>
                <w:numId w:val="51"/>
              </w:numPr>
              <w:spacing w:line="276" w:lineRule="auto"/>
              <w:jc w:val="both"/>
              <w:rPr>
                <w:rFonts w:ascii="Calibri" w:hAnsi="Calibri" w:cs="Calibri"/>
                <w:bCs/>
                <w:szCs w:val="22"/>
              </w:rPr>
            </w:pPr>
            <w:r w:rsidRPr="00C829A2">
              <w:rPr>
                <w:rFonts w:ascii="Calibri" w:hAnsi="Calibri" w:cs="Calibri"/>
                <w:bCs/>
                <w:szCs w:val="22"/>
              </w:rPr>
              <w:t xml:space="preserve">Renovable, irrevocable y de </w:t>
            </w:r>
            <w:r w:rsidRPr="00C829A2">
              <w:rPr>
                <w:rFonts w:ascii="Calibri" w:hAnsi="Calibri" w:cs="Calibri"/>
                <w:bCs/>
                <w:szCs w:val="22"/>
                <w:u w:val="single"/>
              </w:rPr>
              <w:t>ejecución inmediata</w:t>
            </w:r>
            <w:r w:rsidRPr="00C829A2">
              <w:rPr>
                <w:rFonts w:ascii="Calibri" w:hAnsi="Calibri" w:cs="Calibri"/>
                <w:bCs/>
                <w:szCs w:val="22"/>
              </w:rPr>
              <w:t xml:space="preserve"> o </w:t>
            </w:r>
            <w:r w:rsidRPr="00C829A2">
              <w:rPr>
                <w:rFonts w:ascii="Calibri" w:hAnsi="Calibri" w:cs="Calibri"/>
                <w:bCs/>
                <w:szCs w:val="22"/>
                <w:u w:val="single"/>
              </w:rPr>
              <w:t>ejecución a primer requerimiento</w:t>
            </w:r>
            <w:r w:rsidRPr="00C829A2">
              <w:rPr>
                <w:rFonts w:ascii="Calibri" w:hAnsi="Calibri" w:cs="Calibri"/>
                <w:bCs/>
                <w:szCs w:val="22"/>
              </w:rPr>
              <w:t xml:space="preserve"> según corresponda al Instrumento Financiero requerido en el presente Anexo. </w:t>
            </w:r>
          </w:p>
        </w:tc>
      </w:tr>
    </w:tbl>
    <w:p w:rsidR="00573F1C" w:rsidRPr="00AD1B1A" w:rsidRDefault="00573F1C" w:rsidP="00573F1C">
      <w:pPr>
        <w:rPr>
          <w:rFonts w:asciiTheme="minorHAnsi" w:hAnsiTheme="minorHAnsi" w:cstheme="minorHAnsi"/>
          <w:b/>
          <w:bCs/>
          <w:sz w:val="22"/>
          <w:szCs w:val="22"/>
        </w:rPr>
      </w:pPr>
      <w:r w:rsidRPr="00C829A2">
        <w:rPr>
          <w:rFonts w:ascii="Calibri" w:hAnsi="Calibri" w:cs="Calibri"/>
          <w:b/>
          <w:bCs/>
          <w:sz w:val="22"/>
          <w:szCs w:val="22"/>
        </w:rPr>
        <w:t xml:space="preserve">NOTA: EL INCUMPLIMIENTO DE LOS PARAMETROS ESTABLECIDOS PRECEDENTEMENTE, </w:t>
      </w:r>
      <w:r w:rsidRPr="00C22F0D">
        <w:rPr>
          <w:rFonts w:ascii="Calibri" w:hAnsi="Calibri" w:cs="Calibri"/>
          <w:b/>
          <w:bCs/>
          <w:sz w:val="22"/>
          <w:szCs w:val="22"/>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573F1C" w:rsidRPr="00F0458D" w:rsidRDefault="00573F1C" w:rsidP="00573F1C">
      <w:pPr>
        <w:spacing w:before="120" w:after="120"/>
        <w:ind w:left="4248"/>
        <w:jc w:val="right"/>
        <w:rPr>
          <w:rFonts w:asciiTheme="minorHAnsi" w:hAnsiTheme="minorHAnsi" w:cstheme="minorHAnsi"/>
          <w:b/>
          <w:sz w:val="18"/>
          <w:szCs w:val="18"/>
        </w:rPr>
      </w:pPr>
      <w:r w:rsidRPr="00F0458D">
        <w:rPr>
          <w:rFonts w:asciiTheme="minorHAnsi" w:hAnsiTheme="minorHAnsi" w:cstheme="minorHAnsi"/>
          <w:b/>
          <w:sz w:val="18"/>
          <w:szCs w:val="18"/>
        </w:rPr>
        <w:t>CONTRATO: DC</w:t>
      </w:r>
      <w:r w:rsidR="00F0458D" w:rsidRPr="00F0458D">
        <w:rPr>
          <w:rFonts w:asciiTheme="minorHAnsi" w:hAnsiTheme="minorHAnsi" w:cstheme="minorHAnsi"/>
          <w:b/>
          <w:sz w:val="18"/>
          <w:szCs w:val="18"/>
        </w:rPr>
        <w:t>OD</w:t>
      </w:r>
      <w:r w:rsidRPr="00F0458D">
        <w:rPr>
          <w:rFonts w:asciiTheme="minorHAnsi" w:hAnsiTheme="minorHAnsi" w:cstheme="minorHAnsi"/>
          <w:b/>
          <w:sz w:val="18"/>
          <w:szCs w:val="18"/>
        </w:rPr>
        <w:t>-…/201</w:t>
      </w:r>
      <w:r w:rsidR="00F0458D" w:rsidRPr="00F0458D">
        <w:rPr>
          <w:rFonts w:asciiTheme="minorHAnsi" w:hAnsiTheme="minorHAnsi" w:cstheme="minorHAnsi"/>
          <w:b/>
          <w:sz w:val="18"/>
          <w:szCs w:val="18"/>
        </w:rPr>
        <w:t>8</w:t>
      </w:r>
      <w:r w:rsidRPr="00F0458D">
        <w:rPr>
          <w:rFonts w:asciiTheme="minorHAnsi" w:hAnsiTheme="minorHAnsi" w:cstheme="minorHAnsi"/>
          <w:b/>
          <w:sz w:val="18"/>
          <w:szCs w:val="18"/>
        </w:rPr>
        <w:tab/>
      </w:r>
      <w:r w:rsidRPr="00F0458D">
        <w:rPr>
          <w:rFonts w:asciiTheme="minorHAnsi" w:hAnsiTheme="minorHAnsi" w:cstheme="minorHAnsi"/>
          <w:b/>
          <w:sz w:val="18"/>
          <w:szCs w:val="18"/>
        </w:rPr>
        <w:tab/>
      </w:r>
    </w:p>
    <w:p w:rsidR="00573F1C" w:rsidRPr="00F0458D" w:rsidRDefault="00573F1C" w:rsidP="00573F1C">
      <w:pPr>
        <w:spacing w:before="120" w:after="120"/>
        <w:ind w:left="4248"/>
        <w:rPr>
          <w:rFonts w:asciiTheme="minorHAnsi" w:hAnsiTheme="minorHAnsi" w:cstheme="minorHAnsi"/>
          <w:b/>
          <w:sz w:val="18"/>
          <w:szCs w:val="18"/>
        </w:rPr>
      </w:pPr>
      <w:r w:rsidRPr="00F0458D">
        <w:rPr>
          <w:rFonts w:asciiTheme="minorHAnsi" w:hAnsiTheme="minorHAnsi" w:cstheme="minorHAnsi"/>
          <w:b/>
          <w:sz w:val="18"/>
          <w:szCs w:val="18"/>
        </w:rPr>
        <w:t xml:space="preserve">                                   La Paz, </w:t>
      </w:r>
      <w:r w:rsidRPr="00F0458D">
        <w:rPr>
          <w:rFonts w:asciiTheme="minorHAnsi" w:hAnsiTheme="minorHAnsi" w:cstheme="minorHAnsi"/>
          <w:b/>
          <w:sz w:val="18"/>
          <w:szCs w:val="18"/>
        </w:rPr>
        <w:tab/>
      </w:r>
    </w:p>
    <w:p w:rsidR="00573F1C" w:rsidRPr="00F0458D" w:rsidRDefault="00573F1C" w:rsidP="00573F1C">
      <w:pPr>
        <w:spacing w:before="120" w:after="120"/>
        <w:ind w:left="567" w:right="474"/>
        <w:jc w:val="center"/>
        <w:rPr>
          <w:rFonts w:asciiTheme="minorHAnsi" w:hAnsiTheme="minorHAnsi" w:cstheme="minorHAnsi"/>
          <w:b/>
          <w:sz w:val="18"/>
          <w:szCs w:val="18"/>
        </w:rPr>
      </w:pPr>
      <w:r w:rsidRPr="00F0458D">
        <w:rPr>
          <w:rFonts w:asciiTheme="minorHAnsi" w:hAnsiTheme="minorHAnsi" w:cstheme="minorHAnsi"/>
          <w:b/>
          <w:sz w:val="18"/>
          <w:szCs w:val="18"/>
        </w:rPr>
        <w:t>CONTRATO ADMINISTRATIVO PARA LA ADQUISICIÓN DE____________ _______________________________</w:t>
      </w:r>
    </w:p>
    <w:p w:rsidR="00573F1C" w:rsidRPr="00F0458D" w:rsidRDefault="00573F1C" w:rsidP="00573F1C">
      <w:pPr>
        <w:tabs>
          <w:tab w:val="left" w:pos="0"/>
        </w:tabs>
        <w:jc w:val="center"/>
        <w:rPr>
          <w:rFonts w:asciiTheme="minorHAnsi" w:hAnsiTheme="minorHAnsi" w:cstheme="minorHAnsi"/>
          <w:b/>
          <w:sz w:val="18"/>
          <w:szCs w:val="18"/>
        </w:rPr>
      </w:pPr>
      <w:r w:rsidRPr="00F0458D">
        <w:rPr>
          <w:rFonts w:asciiTheme="minorHAnsi" w:hAnsiTheme="minorHAnsi" w:cstheme="minorHAnsi"/>
          <w:b/>
          <w:sz w:val="18"/>
          <w:szCs w:val="18"/>
        </w:rPr>
        <w:t>CÓDIGO: _______________</w:t>
      </w:r>
    </w:p>
    <w:p w:rsidR="00573F1C" w:rsidRPr="00F0458D" w:rsidRDefault="00573F1C" w:rsidP="00573F1C">
      <w:pPr>
        <w:spacing w:after="120"/>
        <w:jc w:val="both"/>
        <w:rPr>
          <w:rFonts w:asciiTheme="minorHAnsi" w:hAnsiTheme="minorHAnsi" w:cstheme="minorHAnsi"/>
          <w:b/>
          <w:sz w:val="18"/>
          <w:szCs w:val="18"/>
          <w:lang w:val="es-BO"/>
        </w:rPr>
      </w:pPr>
    </w:p>
    <w:p w:rsidR="00573F1C" w:rsidRPr="00F0458D" w:rsidRDefault="00573F1C" w:rsidP="00573F1C">
      <w:pPr>
        <w:jc w:val="both"/>
        <w:rPr>
          <w:rFonts w:asciiTheme="minorHAnsi" w:hAnsiTheme="minorHAnsi" w:cstheme="minorHAnsi"/>
          <w:b/>
          <w:i/>
          <w:sz w:val="18"/>
          <w:szCs w:val="18"/>
          <w:u w:val="single"/>
          <w:lang w:val="es-BO"/>
        </w:rPr>
      </w:pPr>
      <w:r w:rsidRPr="00F0458D">
        <w:rPr>
          <w:rFonts w:asciiTheme="minorHAnsi" w:hAnsiTheme="minorHAnsi" w:cstheme="minorHAnsi"/>
          <w:b/>
          <w:i/>
          <w:sz w:val="18"/>
          <w:szCs w:val="18"/>
          <w:u w:val="single"/>
          <w:lang w:val="es-BO"/>
        </w:rPr>
        <w:t>SEÑOR NOTARIO DE GOBIERNO DEL DISTRITO ADMINISTRATIVO DE _______</w:t>
      </w:r>
    </w:p>
    <w:p w:rsidR="00573F1C" w:rsidRPr="00F0458D" w:rsidRDefault="00573F1C" w:rsidP="00573F1C">
      <w:pPr>
        <w:jc w:val="both"/>
        <w:rPr>
          <w:rFonts w:asciiTheme="minorHAnsi" w:hAnsiTheme="minorHAnsi" w:cstheme="minorHAnsi"/>
          <w:b/>
          <w:i/>
          <w:sz w:val="18"/>
          <w:szCs w:val="18"/>
          <w:u w:val="single"/>
        </w:rPr>
      </w:pPr>
      <w:r w:rsidRPr="00F0458D">
        <w:rPr>
          <w:rFonts w:asciiTheme="minorHAnsi" w:hAnsiTheme="minorHAnsi" w:cstheme="minorHAnsi"/>
          <w:i/>
          <w:sz w:val="18"/>
          <w:szCs w:val="18"/>
          <w:u w:val="single"/>
          <w:lang w:val="es-BO"/>
        </w:rPr>
        <w:t>En el registro de Escrituras Públicas que corren a su cargo, sírvase usted insertar el presente Contrato para la adquisición de ______________________, sujeto a los siguientes términos y condiciones:</w:t>
      </w:r>
      <w:r w:rsidRPr="00F0458D">
        <w:rPr>
          <w:rFonts w:asciiTheme="minorHAnsi" w:hAnsiTheme="minorHAnsi" w:cstheme="minorHAnsi"/>
          <w:i/>
          <w:sz w:val="18"/>
          <w:szCs w:val="18"/>
          <w:lang w:val="es-BO"/>
        </w:rPr>
        <w:t> </w:t>
      </w:r>
      <w:r w:rsidRPr="00F0458D">
        <w:rPr>
          <w:rFonts w:asciiTheme="minorHAnsi" w:hAnsiTheme="minorHAnsi" w:cstheme="minorHAnsi"/>
          <w:bCs/>
          <w:i/>
          <w:sz w:val="18"/>
          <w:szCs w:val="18"/>
          <w:lang w:val="es-BO"/>
        </w:rPr>
        <w:t> </w:t>
      </w:r>
    </w:p>
    <w:p w:rsidR="00573F1C" w:rsidRPr="00F0458D" w:rsidRDefault="00573F1C" w:rsidP="00573F1C">
      <w:pPr>
        <w:autoSpaceDE w:val="0"/>
        <w:autoSpaceDN w:val="0"/>
        <w:adjustRightInd w:val="0"/>
        <w:jc w:val="both"/>
        <w:rPr>
          <w:rFonts w:asciiTheme="minorHAnsi" w:hAnsiTheme="minorHAnsi" w:cstheme="minorHAnsi"/>
          <w:b/>
          <w:sz w:val="18"/>
          <w:szCs w:val="18"/>
          <w:u w:val="single"/>
        </w:rPr>
      </w:pPr>
    </w:p>
    <w:p w:rsidR="00573F1C" w:rsidRPr="00F0458D" w:rsidRDefault="00573F1C" w:rsidP="00573F1C">
      <w:pPr>
        <w:autoSpaceDE w:val="0"/>
        <w:autoSpaceDN w:val="0"/>
        <w:adjustRightInd w:val="0"/>
        <w:jc w:val="both"/>
        <w:rPr>
          <w:rFonts w:asciiTheme="minorHAnsi" w:hAnsiTheme="minorHAnsi" w:cstheme="minorHAnsi"/>
          <w:sz w:val="18"/>
          <w:szCs w:val="18"/>
        </w:rPr>
      </w:pPr>
      <w:r w:rsidRPr="00F0458D">
        <w:rPr>
          <w:rFonts w:asciiTheme="minorHAnsi" w:hAnsiTheme="minorHAnsi" w:cstheme="minorHAnsi"/>
          <w:b/>
          <w:sz w:val="18"/>
          <w:szCs w:val="18"/>
          <w:u w:val="single"/>
        </w:rPr>
        <w:t>PRIMERA. (PARTES CONTRATANTES)</w:t>
      </w:r>
    </w:p>
    <w:p w:rsidR="00573F1C" w:rsidRPr="00F0458D" w:rsidRDefault="00573F1C" w:rsidP="00F85396">
      <w:pPr>
        <w:pStyle w:val="Prrafodelista"/>
        <w:numPr>
          <w:ilvl w:val="1"/>
          <w:numId w:val="59"/>
        </w:numPr>
        <w:ind w:left="709" w:hanging="709"/>
        <w:contextualSpacing/>
        <w:jc w:val="both"/>
        <w:rPr>
          <w:rFonts w:asciiTheme="minorHAnsi" w:hAnsiTheme="minorHAnsi" w:cstheme="minorHAnsi"/>
          <w:i/>
          <w:sz w:val="18"/>
          <w:szCs w:val="18"/>
        </w:rPr>
      </w:pPr>
      <w:r w:rsidRPr="00F0458D">
        <w:rPr>
          <w:rFonts w:asciiTheme="minorHAnsi" w:hAnsiTheme="minorHAnsi" w:cstheme="minorHAnsi"/>
          <w:b/>
          <w:sz w:val="18"/>
          <w:szCs w:val="18"/>
        </w:rPr>
        <w:t>YACIMIENTOS PETROLÍFEROS FISCALES BOLIVIANOS</w:t>
      </w:r>
      <w:r w:rsidRPr="00F0458D">
        <w:rPr>
          <w:rFonts w:asciiTheme="minorHAnsi" w:hAnsiTheme="minorHAnsi" w:cstheme="minorHAnsi"/>
          <w:sz w:val="18"/>
          <w:szCs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0458D">
        <w:rPr>
          <w:rFonts w:asciiTheme="minorHAnsi" w:hAnsiTheme="minorHAnsi" w:cstheme="minorHAnsi"/>
          <w:b/>
          <w:sz w:val="18"/>
          <w:szCs w:val="18"/>
        </w:rPr>
        <w:t xml:space="preserve">ENTIDAD, </w:t>
      </w:r>
    </w:p>
    <w:p w:rsidR="00573F1C" w:rsidRPr="00F0458D" w:rsidRDefault="00573F1C" w:rsidP="00573F1C">
      <w:pPr>
        <w:pStyle w:val="Prrafodelista"/>
        <w:ind w:left="709"/>
        <w:jc w:val="both"/>
        <w:rPr>
          <w:rFonts w:asciiTheme="minorHAnsi" w:hAnsiTheme="minorHAnsi" w:cstheme="minorHAnsi"/>
          <w:i/>
          <w:sz w:val="18"/>
          <w:szCs w:val="18"/>
        </w:rPr>
      </w:pPr>
    </w:p>
    <w:p w:rsidR="00573F1C" w:rsidRPr="00F0458D" w:rsidRDefault="00573F1C" w:rsidP="00F85396">
      <w:pPr>
        <w:pStyle w:val="Prrafodelista"/>
        <w:numPr>
          <w:ilvl w:val="1"/>
          <w:numId w:val="59"/>
        </w:numPr>
        <w:ind w:left="709" w:hanging="709"/>
        <w:contextualSpacing/>
        <w:jc w:val="both"/>
        <w:rPr>
          <w:rFonts w:asciiTheme="minorHAnsi" w:hAnsiTheme="minorHAnsi" w:cstheme="minorHAnsi"/>
          <w:i/>
          <w:sz w:val="18"/>
          <w:szCs w:val="18"/>
        </w:rPr>
      </w:pPr>
      <w:r w:rsidRPr="00F0458D">
        <w:rPr>
          <w:rFonts w:asciiTheme="minorHAnsi" w:hAnsiTheme="minorHAnsi" w:cstheme="minorHAnsi"/>
          <w:sz w:val="18"/>
          <w:szCs w:val="18"/>
        </w:rPr>
        <w:t>_____________________________</w:t>
      </w:r>
      <w:r w:rsidRPr="00F0458D">
        <w:rPr>
          <w:rFonts w:asciiTheme="minorHAnsi" w:hAnsiTheme="minorHAnsi" w:cstheme="minorHAnsi"/>
          <w:sz w:val="18"/>
          <w:szCs w:val="18"/>
          <w:lang w:val="es-ES_tradnl"/>
        </w:rPr>
        <w:t>, una empresa constituida bajo las leyes del Estado Plurinacional de Bolivia, inscrita en el Registro de Comercio de Bolivia concesionado a FUNDEMPRESA bajo Matrícula Nº ______________</w:t>
      </w:r>
      <w:r w:rsidRPr="00F0458D">
        <w:rPr>
          <w:rFonts w:asciiTheme="minorHAnsi" w:hAnsiTheme="minorHAnsi" w:cstheme="minorHAnsi"/>
          <w:i/>
          <w:sz w:val="18"/>
          <w:szCs w:val="18"/>
          <w:lang w:val="es-ES_tradnl"/>
        </w:rPr>
        <w:t xml:space="preserve">, </w:t>
      </w:r>
      <w:r w:rsidRPr="00F0458D">
        <w:rPr>
          <w:rFonts w:asciiTheme="minorHAnsi" w:hAnsiTheme="minorHAnsi" w:cstheme="minorHAnsi"/>
          <w:sz w:val="18"/>
          <w:szCs w:val="18"/>
          <w:lang w:val="es-ES_tradnl"/>
        </w:rPr>
        <w:t>con Número de Identificación Tributaria (NIT) _______________, con domicilio en _______________________________ de la ciudad de _________________, representada legalmente por ____________________</w:t>
      </w:r>
      <w:r w:rsidRPr="00F0458D">
        <w:rPr>
          <w:rFonts w:asciiTheme="minorHAnsi" w:hAnsiTheme="minorHAnsi" w:cstheme="minorHAnsi"/>
          <w:sz w:val="18"/>
          <w:szCs w:val="18"/>
        </w:rPr>
        <w:t xml:space="preserve">con Cédula de Identidad ___________________________, </w:t>
      </w:r>
      <w:r w:rsidRPr="00F0458D">
        <w:rPr>
          <w:rFonts w:asciiTheme="minorHAnsi" w:hAnsiTheme="minorHAnsi" w:cstheme="minorHAnsi"/>
          <w:sz w:val="18"/>
          <w:szCs w:val="18"/>
          <w:lang w:val="es-ES_tradnl"/>
        </w:rPr>
        <w:t>en virtud al Testimonio de Poder _______________________ N° ____________________, otorgado ante Notaría de Fe Pública N° ________________del Tribunal Departamental de Justicia de _________________,</w:t>
      </w:r>
      <w:r w:rsidRPr="00F0458D">
        <w:rPr>
          <w:rFonts w:asciiTheme="minorHAnsi" w:hAnsiTheme="minorHAnsi" w:cstheme="minorHAnsi"/>
          <w:sz w:val="18"/>
          <w:szCs w:val="18"/>
        </w:rPr>
        <w:t xml:space="preserve">que en adelante se denominará el </w:t>
      </w:r>
      <w:r w:rsidRPr="00F0458D">
        <w:rPr>
          <w:rFonts w:asciiTheme="minorHAnsi" w:hAnsiTheme="minorHAnsi" w:cstheme="minorHAnsi"/>
          <w:b/>
          <w:bCs/>
          <w:sz w:val="18"/>
          <w:szCs w:val="18"/>
          <w:lang w:val="es-ES_tradnl"/>
        </w:rPr>
        <w:t>PROVEEDOR</w:t>
      </w:r>
      <w:r w:rsidRPr="00F0458D">
        <w:rPr>
          <w:rFonts w:asciiTheme="minorHAnsi" w:hAnsiTheme="minorHAnsi" w:cstheme="minorHAnsi"/>
          <w:b/>
          <w:sz w:val="18"/>
          <w:szCs w:val="18"/>
        </w:rPr>
        <w:t>.</w:t>
      </w:r>
    </w:p>
    <w:p w:rsidR="00573F1C" w:rsidRPr="00F0458D" w:rsidRDefault="00573F1C" w:rsidP="00573F1C">
      <w:pPr>
        <w:jc w:val="both"/>
        <w:rPr>
          <w:rFonts w:asciiTheme="minorHAnsi" w:hAnsiTheme="minorHAnsi" w:cstheme="minorHAnsi"/>
          <w:sz w:val="18"/>
          <w:szCs w:val="18"/>
        </w:rPr>
      </w:pPr>
      <w:r w:rsidRPr="00F0458D">
        <w:rPr>
          <w:rFonts w:asciiTheme="minorHAnsi" w:hAnsiTheme="minorHAnsi" w:cstheme="minorHAnsi"/>
          <w:sz w:val="18"/>
          <w:szCs w:val="18"/>
        </w:rPr>
        <w:t xml:space="preserve">Tanto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como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podrán ser denominados individualmente e indistintamente como “Parte” o colectivamente “Partes”.</w:t>
      </w:r>
    </w:p>
    <w:p w:rsidR="00573F1C" w:rsidRPr="00F0458D" w:rsidRDefault="00573F1C" w:rsidP="00573F1C">
      <w:pPr>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SEGUNDA.- (ANTECEDENTES LEGALES DEL CONTRATO) </w:t>
      </w:r>
    </w:p>
    <w:p w:rsidR="00573F1C" w:rsidRPr="00F0458D" w:rsidRDefault="00573F1C" w:rsidP="00573F1C">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bCs/>
          <w:sz w:val="18"/>
          <w:szCs w:val="18"/>
          <w:lang w:val="es-BO"/>
        </w:rPr>
        <w:t xml:space="preserve">2.1. </w:t>
      </w:r>
      <w:r w:rsidRPr="00F0458D">
        <w:rPr>
          <w:rFonts w:asciiTheme="minorHAnsi" w:hAnsiTheme="minorHAnsi" w:cstheme="minorHAnsi"/>
          <w:b/>
          <w:bCs/>
          <w:sz w:val="18"/>
          <w:szCs w:val="18"/>
          <w:lang w:val="es-BO"/>
        </w:rPr>
        <w:tab/>
      </w:r>
      <w:r w:rsidRPr="00F0458D">
        <w:rPr>
          <w:rFonts w:asciiTheme="minorHAnsi" w:hAnsiTheme="minorHAnsi" w:cstheme="minorHAnsi"/>
          <w:sz w:val="18"/>
          <w:szCs w:val="18"/>
        </w:rPr>
        <w:t>La</w:t>
      </w:r>
      <w:r w:rsidRPr="00F0458D">
        <w:rPr>
          <w:rFonts w:asciiTheme="minorHAnsi" w:hAnsiTheme="minorHAnsi" w:cstheme="minorHAnsi"/>
          <w:b/>
          <w:sz w:val="18"/>
          <w:szCs w:val="18"/>
        </w:rPr>
        <w:t xml:space="preserve"> ENTIDAD </w:t>
      </w:r>
      <w:r w:rsidRPr="00F0458D">
        <w:rPr>
          <w:rFonts w:asciiTheme="minorHAnsi" w:hAnsiTheme="minorHAnsi" w:cstheme="minorHAnsi"/>
          <w:sz w:val="18"/>
          <w:szCs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573F1C" w:rsidRPr="00F0458D" w:rsidRDefault="00573F1C" w:rsidP="00573F1C">
      <w:pPr>
        <w:spacing w:before="120" w:after="120"/>
        <w:ind w:left="709" w:hanging="709"/>
        <w:jc w:val="both"/>
        <w:rPr>
          <w:rFonts w:asciiTheme="minorHAnsi" w:hAnsiTheme="minorHAnsi" w:cstheme="minorHAnsi"/>
          <w:bCs/>
          <w:sz w:val="18"/>
          <w:szCs w:val="18"/>
        </w:rPr>
      </w:pPr>
      <w:r w:rsidRPr="00F0458D">
        <w:rPr>
          <w:rFonts w:asciiTheme="minorHAnsi" w:hAnsiTheme="minorHAnsi" w:cstheme="minorHAnsi"/>
          <w:b/>
          <w:bCs/>
          <w:sz w:val="18"/>
          <w:szCs w:val="18"/>
        </w:rPr>
        <w:t>2.2.</w:t>
      </w:r>
      <w:r w:rsidRPr="00F0458D">
        <w:rPr>
          <w:rFonts w:asciiTheme="minorHAnsi" w:hAnsiTheme="minorHAnsi" w:cstheme="minorHAnsi"/>
          <w:bCs/>
          <w:sz w:val="18"/>
          <w:szCs w:val="18"/>
        </w:rPr>
        <w:tab/>
        <w:t>Por su parte el</w:t>
      </w:r>
      <w:r w:rsidRPr="00F0458D">
        <w:rPr>
          <w:rFonts w:asciiTheme="minorHAnsi" w:hAnsiTheme="minorHAnsi" w:cstheme="minorHAnsi"/>
          <w:b/>
          <w:bCs/>
          <w:sz w:val="18"/>
          <w:szCs w:val="18"/>
        </w:rPr>
        <w:t xml:space="preserve"> PROVEEDOR </w:t>
      </w:r>
      <w:r w:rsidRPr="00F0458D">
        <w:rPr>
          <w:rFonts w:asciiTheme="minorHAnsi" w:hAnsiTheme="minorHAnsi" w:cstheme="minorHAnsi"/>
          <w:bCs/>
          <w:sz w:val="18"/>
          <w:szCs w:val="18"/>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73F1C" w:rsidRPr="00F0458D" w:rsidRDefault="00573F1C" w:rsidP="00573F1C">
      <w:pPr>
        <w:spacing w:before="120" w:after="120"/>
        <w:rPr>
          <w:rFonts w:asciiTheme="minorHAnsi" w:hAnsiTheme="minorHAnsi" w:cstheme="minorHAnsi"/>
          <w:b/>
          <w:sz w:val="18"/>
          <w:szCs w:val="18"/>
          <w:u w:val="single"/>
        </w:rPr>
      </w:pPr>
      <w:r w:rsidRPr="00F0458D">
        <w:rPr>
          <w:rFonts w:asciiTheme="minorHAnsi" w:hAnsiTheme="minorHAnsi" w:cstheme="minorHAnsi"/>
          <w:b/>
          <w:sz w:val="18"/>
          <w:szCs w:val="18"/>
          <w:u w:val="single"/>
          <w:lang w:val="es-ES_tradnl"/>
        </w:rPr>
        <w:t xml:space="preserve">TERCERA.- </w:t>
      </w:r>
      <w:r w:rsidRPr="00F0458D">
        <w:rPr>
          <w:rFonts w:asciiTheme="minorHAnsi" w:hAnsiTheme="minorHAnsi" w:cstheme="minorHAnsi"/>
          <w:b/>
          <w:sz w:val="18"/>
          <w:szCs w:val="18"/>
          <w:u w:val="single"/>
        </w:rPr>
        <w:t>(DISPOSICIONES GENERALES)</w:t>
      </w:r>
    </w:p>
    <w:p w:rsidR="00573F1C" w:rsidRPr="00F0458D" w:rsidRDefault="00573F1C" w:rsidP="00573F1C">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sz w:val="18"/>
          <w:szCs w:val="18"/>
        </w:rPr>
        <w:t>3.1.</w:t>
      </w:r>
      <w:r w:rsidRPr="00F0458D">
        <w:rPr>
          <w:rFonts w:asciiTheme="minorHAnsi" w:hAnsiTheme="minorHAnsi" w:cstheme="minorHAnsi"/>
          <w:b/>
          <w:sz w:val="18"/>
          <w:szCs w:val="18"/>
        </w:rPr>
        <w:tab/>
        <w:t>Definiciones:</w:t>
      </w:r>
      <w:r w:rsidRPr="00F0458D">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573F1C" w:rsidRPr="00F0458D" w:rsidTr="00240E4E">
        <w:tc>
          <w:tcPr>
            <w:tcW w:w="2522" w:type="dxa"/>
          </w:tcPr>
          <w:p w:rsidR="00573F1C" w:rsidRPr="00F0458D" w:rsidRDefault="00573F1C" w:rsidP="00240E4E">
            <w:pPr>
              <w:spacing w:before="120" w:after="120"/>
              <w:rPr>
                <w:rFonts w:asciiTheme="minorHAnsi" w:hAnsiTheme="minorHAnsi" w:cstheme="minorHAnsi"/>
                <w:b/>
                <w:sz w:val="18"/>
                <w:szCs w:val="18"/>
              </w:rPr>
            </w:pPr>
            <w:r w:rsidRPr="00F0458D">
              <w:rPr>
                <w:rFonts w:asciiTheme="minorHAnsi" w:hAnsiTheme="minorHAnsi" w:cstheme="minorHAnsi"/>
                <w:b/>
                <w:sz w:val="18"/>
                <w:szCs w:val="18"/>
              </w:rPr>
              <w:t>Adquisición:</w:t>
            </w:r>
          </w:p>
          <w:p w:rsidR="00573F1C" w:rsidRPr="00F0458D" w:rsidRDefault="00573F1C" w:rsidP="00240E4E">
            <w:pPr>
              <w:spacing w:before="120" w:after="120"/>
              <w:jc w:val="both"/>
              <w:rPr>
                <w:rFonts w:asciiTheme="minorHAnsi" w:hAnsiTheme="minorHAnsi" w:cstheme="minorHAnsi"/>
                <w:sz w:val="18"/>
                <w:szCs w:val="18"/>
              </w:rPr>
            </w:pPr>
          </w:p>
        </w:tc>
        <w:tc>
          <w:tcPr>
            <w:tcW w:w="6237" w:type="dxa"/>
          </w:tcPr>
          <w:p w:rsidR="00573F1C" w:rsidRPr="00F0458D" w:rsidRDefault="00573F1C" w:rsidP="00240E4E">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Significa la compra de __________________________, que será entregada por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a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conforme al objeto del presente Contrato, con su personal, materiales y recursos, bajo su exclusiva responsabilidad y riesgo, cumpliendo las previsiones de este Contrato, sus anexos y la Ley Aplicable.</w:t>
            </w:r>
          </w:p>
        </w:tc>
      </w:tr>
      <w:tr w:rsidR="00573F1C" w:rsidRPr="00F0458D" w:rsidTr="00240E4E">
        <w:tc>
          <w:tcPr>
            <w:tcW w:w="2522" w:type="dxa"/>
          </w:tcPr>
          <w:p w:rsidR="00573F1C" w:rsidRPr="00F0458D" w:rsidRDefault="00573F1C" w:rsidP="00240E4E">
            <w:pPr>
              <w:spacing w:before="120" w:after="120"/>
              <w:jc w:val="both"/>
              <w:rPr>
                <w:rFonts w:asciiTheme="minorHAnsi" w:hAnsiTheme="minorHAnsi" w:cstheme="minorHAnsi"/>
                <w:b/>
                <w:sz w:val="18"/>
                <w:szCs w:val="18"/>
              </w:rPr>
            </w:pPr>
            <w:r w:rsidRPr="00F0458D">
              <w:rPr>
                <w:rFonts w:asciiTheme="minorHAnsi" w:hAnsiTheme="minorHAnsi" w:cstheme="minorHAnsi"/>
                <w:b/>
                <w:sz w:val="18"/>
                <w:szCs w:val="18"/>
              </w:rPr>
              <w:t>Contrato:</w:t>
            </w:r>
          </w:p>
        </w:tc>
        <w:tc>
          <w:tcPr>
            <w:tcW w:w="6237" w:type="dxa"/>
          </w:tcPr>
          <w:p w:rsidR="00573F1C" w:rsidRPr="00F0458D" w:rsidRDefault="00573F1C" w:rsidP="00240E4E">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Es el presente documento celebrado entre las Partes, junto con todos los anexos que forman parte integrante del mismo.</w:t>
            </w:r>
          </w:p>
        </w:tc>
      </w:tr>
      <w:tr w:rsidR="00573F1C" w:rsidRPr="00F0458D" w:rsidTr="00240E4E">
        <w:tc>
          <w:tcPr>
            <w:tcW w:w="2522" w:type="dxa"/>
          </w:tcPr>
          <w:p w:rsidR="00573F1C" w:rsidRPr="00F0458D" w:rsidRDefault="00573F1C" w:rsidP="00240E4E">
            <w:pPr>
              <w:spacing w:before="120" w:after="120"/>
              <w:rPr>
                <w:rFonts w:asciiTheme="minorHAnsi" w:hAnsiTheme="minorHAnsi" w:cstheme="minorHAnsi"/>
                <w:b/>
                <w:sz w:val="18"/>
                <w:szCs w:val="18"/>
              </w:rPr>
            </w:pPr>
            <w:r w:rsidRPr="00F0458D">
              <w:rPr>
                <w:rFonts w:asciiTheme="minorHAnsi" w:hAnsiTheme="minorHAnsi" w:cstheme="minorHAnsi"/>
                <w:b/>
                <w:sz w:val="18"/>
                <w:szCs w:val="18"/>
              </w:rPr>
              <w:lastRenderedPageBreak/>
              <w:t>Responsable o Comité de Recepción:</w:t>
            </w:r>
          </w:p>
        </w:tc>
        <w:tc>
          <w:tcPr>
            <w:tcW w:w="6237" w:type="dxa"/>
          </w:tcPr>
          <w:p w:rsidR="00573F1C" w:rsidRPr="00F0458D" w:rsidRDefault="00573F1C" w:rsidP="00240E4E">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Es una o más personas designadas por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quienes serán responsables de la verificación y recepción de la </w:t>
            </w:r>
            <w:r w:rsidRPr="00F0458D">
              <w:rPr>
                <w:rFonts w:asciiTheme="minorHAnsi" w:hAnsiTheme="minorHAnsi" w:cstheme="minorHAnsi"/>
                <w:sz w:val="18"/>
                <w:szCs w:val="18"/>
                <w:lang w:val="es-ES_tradnl"/>
              </w:rPr>
              <w:t>Adquisición</w:t>
            </w:r>
            <w:r w:rsidRPr="00F0458D">
              <w:rPr>
                <w:rFonts w:asciiTheme="minorHAnsi" w:hAnsiTheme="minorHAnsi" w:cstheme="minorHAnsi"/>
                <w:sz w:val="18"/>
                <w:szCs w:val="18"/>
              </w:rPr>
              <w:t xml:space="preserve"> a ser entregada por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conforme lo establecido en el presente Contrato.</w:t>
            </w:r>
          </w:p>
        </w:tc>
      </w:tr>
      <w:tr w:rsidR="00573F1C" w:rsidRPr="00F0458D" w:rsidTr="00240E4E">
        <w:tc>
          <w:tcPr>
            <w:tcW w:w="2522" w:type="dxa"/>
          </w:tcPr>
          <w:p w:rsidR="00573F1C" w:rsidRPr="00F0458D" w:rsidRDefault="00573F1C" w:rsidP="00240E4E">
            <w:pPr>
              <w:spacing w:before="120" w:after="120"/>
              <w:rPr>
                <w:rFonts w:asciiTheme="minorHAnsi" w:hAnsiTheme="minorHAnsi" w:cstheme="minorHAnsi"/>
                <w:b/>
                <w:sz w:val="18"/>
                <w:szCs w:val="18"/>
              </w:rPr>
            </w:pPr>
            <w:r w:rsidRPr="00F0458D">
              <w:rPr>
                <w:rFonts w:asciiTheme="minorHAnsi" w:hAnsiTheme="minorHAnsi" w:cstheme="minorHAnsi"/>
                <w:b/>
                <w:sz w:val="18"/>
                <w:szCs w:val="18"/>
              </w:rPr>
              <w:t>Ley Aplicable:</w:t>
            </w:r>
            <w:r w:rsidRPr="00F0458D">
              <w:rPr>
                <w:rFonts w:asciiTheme="minorHAnsi" w:hAnsiTheme="minorHAnsi" w:cstheme="minorHAnsi"/>
                <w:sz w:val="18"/>
                <w:szCs w:val="18"/>
              </w:rPr>
              <w:tab/>
            </w:r>
          </w:p>
        </w:tc>
        <w:tc>
          <w:tcPr>
            <w:tcW w:w="6237" w:type="dxa"/>
          </w:tcPr>
          <w:p w:rsidR="00573F1C" w:rsidRPr="00F0458D" w:rsidRDefault="00573F1C" w:rsidP="00240E4E">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573F1C" w:rsidRPr="00F0458D" w:rsidTr="00240E4E">
        <w:tc>
          <w:tcPr>
            <w:tcW w:w="2522" w:type="dxa"/>
          </w:tcPr>
          <w:p w:rsidR="00573F1C" w:rsidRPr="00F0458D" w:rsidRDefault="00573F1C" w:rsidP="00240E4E">
            <w:pPr>
              <w:spacing w:before="120" w:after="120"/>
              <w:rPr>
                <w:rFonts w:asciiTheme="minorHAnsi" w:hAnsiTheme="minorHAnsi" w:cstheme="minorHAnsi"/>
                <w:b/>
                <w:sz w:val="18"/>
                <w:szCs w:val="18"/>
              </w:rPr>
            </w:pPr>
            <w:r w:rsidRPr="00F0458D">
              <w:rPr>
                <w:rFonts w:asciiTheme="minorHAnsi" w:hAnsiTheme="minorHAnsi" w:cstheme="minorHAnsi"/>
                <w:b/>
                <w:sz w:val="18"/>
                <w:szCs w:val="18"/>
              </w:rPr>
              <w:t>Unidad Solicitante:</w:t>
            </w:r>
          </w:p>
        </w:tc>
        <w:tc>
          <w:tcPr>
            <w:tcW w:w="6237" w:type="dxa"/>
          </w:tcPr>
          <w:p w:rsidR="00573F1C" w:rsidRPr="00F0458D" w:rsidRDefault="00573F1C" w:rsidP="00240E4E">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Es la ___________________________ de la </w:t>
            </w:r>
            <w:r w:rsidRPr="00F0458D">
              <w:rPr>
                <w:rFonts w:asciiTheme="minorHAnsi" w:hAnsiTheme="minorHAnsi" w:cstheme="minorHAnsi"/>
                <w:b/>
                <w:sz w:val="18"/>
                <w:szCs w:val="18"/>
              </w:rPr>
              <w:t>ENTIDAD.</w:t>
            </w:r>
          </w:p>
        </w:tc>
      </w:tr>
    </w:tbl>
    <w:p w:rsidR="00573F1C" w:rsidRPr="00F0458D" w:rsidRDefault="00573F1C" w:rsidP="00573F1C">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sz w:val="18"/>
          <w:szCs w:val="18"/>
        </w:rPr>
        <w:t xml:space="preserve">3.2. </w:t>
      </w:r>
      <w:r w:rsidRPr="00F0458D">
        <w:rPr>
          <w:rFonts w:asciiTheme="minorHAnsi" w:hAnsiTheme="minorHAnsi" w:cstheme="minorHAnsi"/>
          <w:b/>
          <w:sz w:val="18"/>
          <w:szCs w:val="18"/>
        </w:rPr>
        <w:tab/>
        <w:t xml:space="preserve">Relación entre las Partes: </w:t>
      </w:r>
      <w:r w:rsidRPr="00F0458D">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quien será plenamente responsable por todos los aspectos relacionados con este Contrato y la Ley Aplicable.</w:t>
      </w:r>
    </w:p>
    <w:p w:rsidR="00573F1C" w:rsidRPr="00F0458D" w:rsidRDefault="00573F1C" w:rsidP="00573F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3.3.</w:t>
      </w:r>
      <w:r w:rsidRPr="00F0458D">
        <w:rPr>
          <w:rFonts w:asciiTheme="minorHAnsi" w:hAnsiTheme="minorHAnsi" w:cstheme="minorHAnsi"/>
          <w:sz w:val="18"/>
          <w:szCs w:val="18"/>
        </w:rPr>
        <w:tab/>
      </w:r>
      <w:r w:rsidRPr="00F0458D">
        <w:rPr>
          <w:rFonts w:asciiTheme="minorHAnsi" w:hAnsiTheme="minorHAnsi" w:cstheme="minorHAnsi"/>
          <w:b/>
          <w:sz w:val="18"/>
          <w:szCs w:val="18"/>
        </w:rPr>
        <w:t>Ley que rige el Contrato:</w:t>
      </w:r>
      <w:r w:rsidRPr="00F0458D">
        <w:rPr>
          <w:rFonts w:asciiTheme="minorHAnsi" w:hAnsiTheme="minorHAnsi" w:cstheme="minorHAnsi"/>
          <w:sz w:val="18"/>
          <w:szCs w:val="18"/>
        </w:rPr>
        <w:t xml:space="preserve"> Este Contrato, su significado e interpretación y la relación que crea entre las Partes se regirá por Ley Aplicable.</w:t>
      </w:r>
    </w:p>
    <w:p w:rsidR="00573F1C" w:rsidRPr="00F0458D" w:rsidRDefault="00573F1C" w:rsidP="00573F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3.4.</w:t>
      </w:r>
      <w:r w:rsidRPr="00F0458D">
        <w:rPr>
          <w:rFonts w:asciiTheme="minorHAnsi" w:hAnsiTheme="minorHAnsi" w:cstheme="minorHAnsi"/>
          <w:sz w:val="18"/>
          <w:szCs w:val="18"/>
        </w:rPr>
        <w:tab/>
      </w:r>
      <w:r w:rsidRPr="00F0458D">
        <w:rPr>
          <w:rFonts w:asciiTheme="minorHAnsi" w:hAnsiTheme="minorHAnsi" w:cstheme="minorHAnsi"/>
          <w:b/>
          <w:sz w:val="18"/>
          <w:szCs w:val="18"/>
        </w:rPr>
        <w:t xml:space="preserve">Idioma: </w:t>
      </w:r>
      <w:r w:rsidRPr="00F0458D">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573F1C" w:rsidRPr="00F0458D" w:rsidRDefault="00573F1C" w:rsidP="00573F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3.5.</w:t>
      </w:r>
      <w:r w:rsidRPr="00F0458D">
        <w:rPr>
          <w:rFonts w:asciiTheme="minorHAnsi" w:hAnsiTheme="minorHAnsi" w:cstheme="minorHAnsi"/>
          <w:sz w:val="18"/>
          <w:szCs w:val="18"/>
        </w:rPr>
        <w:tab/>
      </w:r>
      <w:r w:rsidRPr="00F0458D">
        <w:rPr>
          <w:rFonts w:asciiTheme="minorHAnsi" w:hAnsiTheme="minorHAnsi" w:cstheme="minorHAnsi"/>
          <w:b/>
          <w:sz w:val="18"/>
          <w:szCs w:val="18"/>
        </w:rPr>
        <w:t>Encabezamientos:</w:t>
      </w:r>
      <w:r w:rsidRPr="00F0458D">
        <w:rPr>
          <w:rFonts w:asciiTheme="minorHAnsi" w:hAnsiTheme="minorHAnsi" w:cstheme="minorHAnsi"/>
          <w:sz w:val="18"/>
          <w:szCs w:val="18"/>
        </w:rPr>
        <w:t xml:space="preserve"> El contenido de este Contrato no se verá restringido, modificado o afectado por los encabezamientos.</w:t>
      </w:r>
    </w:p>
    <w:p w:rsidR="00573F1C" w:rsidRPr="00F0458D" w:rsidRDefault="00573F1C" w:rsidP="00573F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3.6.</w:t>
      </w:r>
      <w:r w:rsidRPr="00F0458D">
        <w:rPr>
          <w:rFonts w:asciiTheme="minorHAnsi" w:hAnsiTheme="minorHAnsi" w:cstheme="minorHAnsi"/>
          <w:sz w:val="18"/>
          <w:szCs w:val="18"/>
        </w:rPr>
        <w:tab/>
      </w:r>
      <w:r w:rsidRPr="00F0458D">
        <w:rPr>
          <w:rFonts w:asciiTheme="minorHAnsi" w:hAnsiTheme="minorHAnsi" w:cstheme="minorHAnsi"/>
          <w:b/>
          <w:sz w:val="18"/>
          <w:szCs w:val="18"/>
        </w:rPr>
        <w:t>Totalidad del acuerdo:</w:t>
      </w:r>
      <w:r w:rsidRPr="00F0458D">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73F1C" w:rsidRPr="00F0458D" w:rsidRDefault="00573F1C" w:rsidP="00573F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3.7.</w:t>
      </w:r>
      <w:r w:rsidRPr="00F0458D">
        <w:rPr>
          <w:rFonts w:asciiTheme="minorHAnsi" w:hAnsiTheme="minorHAnsi" w:cstheme="minorHAnsi"/>
          <w:sz w:val="18"/>
          <w:szCs w:val="18"/>
        </w:rPr>
        <w:tab/>
      </w:r>
      <w:r w:rsidRPr="00F0458D">
        <w:rPr>
          <w:rFonts w:asciiTheme="minorHAnsi" w:hAnsiTheme="minorHAnsi" w:cstheme="minorHAnsi"/>
          <w:b/>
          <w:sz w:val="18"/>
          <w:szCs w:val="18"/>
        </w:rPr>
        <w:t>Plazos:</w:t>
      </w:r>
      <w:r w:rsidRPr="00F0458D">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573F1C" w:rsidRPr="00F0458D" w:rsidRDefault="00573F1C" w:rsidP="00573F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3.8.</w:t>
      </w:r>
      <w:r w:rsidRPr="00F0458D">
        <w:rPr>
          <w:rFonts w:asciiTheme="minorHAnsi" w:hAnsiTheme="minorHAnsi" w:cstheme="minorHAnsi"/>
          <w:sz w:val="18"/>
          <w:szCs w:val="18"/>
        </w:rPr>
        <w:tab/>
      </w:r>
      <w:r w:rsidRPr="00F0458D">
        <w:rPr>
          <w:rFonts w:asciiTheme="minorHAnsi" w:hAnsiTheme="minorHAnsi" w:cstheme="minorHAnsi"/>
          <w:b/>
          <w:sz w:val="18"/>
          <w:szCs w:val="18"/>
        </w:rPr>
        <w:t>Mayúsculas:</w:t>
      </w:r>
      <w:r w:rsidRPr="00F0458D">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573F1C" w:rsidRPr="00F0458D" w:rsidRDefault="00573F1C" w:rsidP="00573F1C">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bCs/>
          <w:sz w:val="18"/>
          <w:szCs w:val="18"/>
        </w:rPr>
        <w:t>3.9.</w:t>
      </w:r>
      <w:r w:rsidRPr="00F0458D">
        <w:rPr>
          <w:rFonts w:asciiTheme="minorHAnsi" w:hAnsiTheme="minorHAnsi" w:cstheme="minorHAnsi"/>
          <w:b/>
          <w:bCs/>
          <w:sz w:val="18"/>
          <w:szCs w:val="18"/>
        </w:rPr>
        <w:tab/>
        <w:t xml:space="preserve">Discrepancias: </w:t>
      </w:r>
      <w:r w:rsidRPr="00F0458D">
        <w:rPr>
          <w:rFonts w:asciiTheme="minorHAnsi" w:hAnsiTheme="minorHAnsi" w:cstheme="minorHAns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73F1C" w:rsidRPr="00F0458D" w:rsidRDefault="00573F1C" w:rsidP="00573F1C">
      <w:pPr>
        <w:spacing w:before="120" w:after="120"/>
        <w:ind w:left="709" w:hanging="709"/>
        <w:jc w:val="both"/>
        <w:rPr>
          <w:rFonts w:asciiTheme="minorHAnsi" w:hAnsiTheme="minorHAnsi" w:cstheme="minorHAnsi"/>
          <w:sz w:val="18"/>
          <w:szCs w:val="18"/>
          <w:u w:val="single"/>
        </w:rPr>
      </w:pPr>
      <w:r w:rsidRPr="00F0458D">
        <w:rPr>
          <w:rFonts w:asciiTheme="minorHAnsi" w:hAnsiTheme="minorHAnsi" w:cstheme="minorHAnsi"/>
          <w:b/>
          <w:bCs/>
          <w:sz w:val="18"/>
          <w:szCs w:val="18"/>
          <w:u w:val="single"/>
        </w:rPr>
        <w:t>CUARTA.</w:t>
      </w:r>
      <w:r w:rsidRPr="00F0458D">
        <w:rPr>
          <w:rFonts w:asciiTheme="minorHAnsi" w:hAnsiTheme="minorHAnsi" w:cstheme="minorHAnsi"/>
          <w:sz w:val="18"/>
          <w:szCs w:val="18"/>
          <w:u w:val="single"/>
        </w:rPr>
        <w:t xml:space="preserve">- </w:t>
      </w:r>
      <w:r w:rsidRPr="00F0458D">
        <w:rPr>
          <w:rFonts w:asciiTheme="minorHAnsi" w:hAnsiTheme="minorHAnsi" w:cstheme="minorHAnsi"/>
          <w:b/>
          <w:sz w:val="18"/>
          <w:szCs w:val="18"/>
          <w:u w:val="single"/>
        </w:rPr>
        <w:t>(NATURALEZA DEL CONTRATO)</w:t>
      </w:r>
    </w:p>
    <w:p w:rsidR="00573F1C" w:rsidRPr="00F0458D" w:rsidRDefault="00573F1C" w:rsidP="00573F1C">
      <w:pPr>
        <w:spacing w:before="120" w:after="120"/>
        <w:jc w:val="both"/>
        <w:rPr>
          <w:rFonts w:asciiTheme="minorHAnsi" w:hAnsiTheme="minorHAnsi" w:cstheme="minorHAnsi"/>
          <w:sz w:val="18"/>
          <w:szCs w:val="18"/>
        </w:rPr>
      </w:pPr>
      <w:r w:rsidRPr="00F0458D">
        <w:rPr>
          <w:rFonts w:asciiTheme="minorHAnsi" w:hAnsiTheme="minorHAnsi" w:cstheme="minorHAnsi"/>
          <w:bCs/>
          <w:sz w:val="18"/>
          <w:szCs w:val="18"/>
        </w:rPr>
        <w:t>El presente Contrato es de naturaleza administrativa, por tanto su aplicación e interpretación deberá realizarse en el marco de la normativa legal vigente en el Estado Plurinacional de Bolivia</w:t>
      </w:r>
      <w:r w:rsidRPr="00F0458D">
        <w:rPr>
          <w:rFonts w:asciiTheme="minorHAnsi" w:hAnsiTheme="minorHAnsi" w:cstheme="minorHAnsi"/>
          <w:b/>
          <w:bCs/>
          <w:sz w:val="18"/>
          <w:szCs w:val="18"/>
        </w:rPr>
        <w:t>.</w:t>
      </w:r>
    </w:p>
    <w:p w:rsidR="00573F1C" w:rsidRPr="00F0458D" w:rsidRDefault="00573F1C" w:rsidP="00573F1C">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QUINTA.- (DOCUMENTOS DEL CONTRATO)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Forman parte integrante e indivisible del presente Contrato, los anexos que se detallan a continuación y que tienen por finalidad complementarse mutuamente: </w:t>
      </w:r>
    </w:p>
    <w:p w:rsidR="00573F1C" w:rsidRPr="00F0458D" w:rsidRDefault="00573F1C" w:rsidP="00573F1C">
      <w:pPr>
        <w:spacing w:before="120" w:after="120"/>
        <w:ind w:left="2124" w:hanging="113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1:</w:t>
      </w:r>
      <w:r w:rsidRPr="00F0458D">
        <w:rPr>
          <w:rFonts w:asciiTheme="minorHAnsi" w:hAnsiTheme="minorHAnsi" w:cstheme="minorHAnsi"/>
          <w:sz w:val="18"/>
          <w:szCs w:val="18"/>
          <w:lang w:val="es-ES_tradnl"/>
        </w:rPr>
        <w:tab/>
      </w:r>
      <w:r w:rsidRPr="00F0458D">
        <w:rPr>
          <w:rFonts w:asciiTheme="minorHAnsi" w:hAnsiTheme="minorHAnsi" w:cstheme="minorHAnsi"/>
          <w:b/>
          <w:i/>
          <w:sz w:val="18"/>
          <w:szCs w:val="18"/>
          <w:u w:val="single"/>
          <w:lang w:val="es-ES_tradnl"/>
        </w:rPr>
        <w:t>Documento de contratación directa o documento base de contratación</w:t>
      </w:r>
      <w:r w:rsidRPr="00F0458D">
        <w:rPr>
          <w:rFonts w:asciiTheme="minorHAnsi" w:hAnsiTheme="minorHAnsi" w:cstheme="minorHAnsi"/>
          <w:sz w:val="18"/>
          <w:szCs w:val="18"/>
          <w:lang w:val="es-ES_tradnl"/>
        </w:rPr>
        <w:t>, aclaraciones y enmiendas.</w:t>
      </w:r>
    </w:p>
    <w:p w:rsidR="00573F1C" w:rsidRPr="00F0458D" w:rsidRDefault="00573F1C" w:rsidP="00573F1C">
      <w:pPr>
        <w:spacing w:before="120" w:after="120"/>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2:</w:t>
      </w:r>
      <w:r w:rsidRPr="00F0458D">
        <w:rPr>
          <w:rFonts w:asciiTheme="minorHAnsi" w:hAnsiTheme="minorHAnsi" w:cstheme="minorHAnsi"/>
          <w:sz w:val="18"/>
          <w:szCs w:val="18"/>
          <w:lang w:val="es-ES_tradnl"/>
        </w:rPr>
        <w:tab/>
        <w:t>Propuesta adjudicada (oferta técnica y oferta económica).</w:t>
      </w:r>
    </w:p>
    <w:p w:rsidR="00573F1C" w:rsidRPr="00F0458D" w:rsidRDefault="00573F1C" w:rsidP="00573F1C">
      <w:pPr>
        <w:spacing w:before="120" w:after="120"/>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3:</w:t>
      </w:r>
      <w:r w:rsidRPr="00F0458D">
        <w:rPr>
          <w:rFonts w:asciiTheme="minorHAnsi" w:hAnsiTheme="minorHAnsi" w:cstheme="minorHAnsi"/>
          <w:sz w:val="18"/>
          <w:szCs w:val="18"/>
          <w:lang w:val="es-ES_tradnl"/>
        </w:rPr>
        <w:tab/>
        <w:t>Acta de Concertación (si corresponde)</w:t>
      </w:r>
    </w:p>
    <w:p w:rsidR="00573F1C" w:rsidRPr="00F0458D" w:rsidRDefault="00573F1C" w:rsidP="00573F1C">
      <w:pPr>
        <w:spacing w:before="120" w:after="120"/>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4:</w:t>
      </w:r>
      <w:r w:rsidRPr="00F0458D">
        <w:rPr>
          <w:rFonts w:asciiTheme="minorHAnsi" w:hAnsiTheme="minorHAnsi" w:cstheme="minorHAnsi"/>
          <w:sz w:val="18"/>
          <w:szCs w:val="18"/>
          <w:lang w:val="es-ES_tradnl"/>
        </w:rPr>
        <w:tab/>
        <w:t>Garantía.</w:t>
      </w:r>
    </w:p>
    <w:p w:rsidR="00573F1C" w:rsidRPr="00F0458D" w:rsidRDefault="00573F1C" w:rsidP="00573F1C">
      <w:pPr>
        <w:spacing w:before="120" w:after="120"/>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5:</w:t>
      </w:r>
      <w:r w:rsidRPr="00F0458D">
        <w:rPr>
          <w:rFonts w:asciiTheme="minorHAnsi" w:hAnsiTheme="minorHAnsi" w:cstheme="minorHAnsi"/>
          <w:sz w:val="18"/>
          <w:szCs w:val="18"/>
          <w:lang w:val="es-ES_tradnl"/>
        </w:rPr>
        <w:tab/>
      </w:r>
      <w:r w:rsidRPr="00F0458D">
        <w:rPr>
          <w:rFonts w:asciiTheme="minorHAnsi" w:hAnsiTheme="minorHAnsi" w:cstheme="minorHAnsi"/>
          <w:b/>
          <w:i/>
          <w:sz w:val="18"/>
          <w:szCs w:val="18"/>
          <w:u w:val="single"/>
          <w:lang w:val="es-ES_tradnl"/>
        </w:rPr>
        <w:t>(insertar otro (s) que se puedan considerar importantes)</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SEXTA.- (OBJETO DEL CONTRATO) </w:t>
      </w:r>
    </w:p>
    <w:p w:rsidR="00573F1C" w:rsidRPr="00F0458D" w:rsidRDefault="00573F1C" w:rsidP="00573F1C">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rPr>
        <w:t xml:space="preserve">El objeto del presente Contrato es la adquisición de ________________________________, suministrada por el </w:t>
      </w:r>
      <w:r w:rsidRPr="00F0458D">
        <w:rPr>
          <w:rFonts w:asciiTheme="minorHAnsi" w:hAnsiTheme="minorHAnsi" w:cstheme="minorHAnsi"/>
          <w:b/>
          <w:sz w:val="18"/>
          <w:szCs w:val="18"/>
        </w:rPr>
        <w:t xml:space="preserve">PROVEEDOR </w:t>
      </w:r>
      <w:r w:rsidRPr="00F0458D">
        <w:rPr>
          <w:rFonts w:asciiTheme="minorHAnsi" w:hAnsiTheme="minorHAnsi" w:cstheme="minorHAnsi"/>
          <w:sz w:val="18"/>
          <w:szCs w:val="18"/>
        </w:rPr>
        <w:t>con estricta y absoluta sujeción a este Contrato y en conformidad a los anexos que forman parte integrante e indivisible del presente Contrato.</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lastRenderedPageBreak/>
        <w:t>SÉPTIMA.- (VIGENCIA Y PLAZO DEL CONTRATO)</w:t>
      </w:r>
    </w:p>
    <w:p w:rsidR="00573F1C" w:rsidRPr="00F0458D" w:rsidRDefault="00573F1C" w:rsidP="00573F1C">
      <w:pPr>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7.1. </w:t>
      </w:r>
      <w:r w:rsidRPr="00F0458D">
        <w:rPr>
          <w:rFonts w:asciiTheme="minorHAnsi" w:hAnsiTheme="minorHAnsi" w:cstheme="minorHAnsi"/>
          <w:b/>
          <w:sz w:val="18"/>
          <w:szCs w:val="18"/>
          <w:lang w:val="es-ES_tradnl"/>
        </w:rPr>
        <w:tab/>
        <w:t>Vigencia:</w:t>
      </w:r>
    </w:p>
    <w:p w:rsidR="00573F1C" w:rsidRPr="00F0458D" w:rsidRDefault="00573F1C" w:rsidP="00573F1C">
      <w:pPr>
        <w:spacing w:before="120" w:after="120"/>
        <w:ind w:left="709"/>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F0458D">
        <w:rPr>
          <w:rFonts w:asciiTheme="minorHAnsi" w:hAnsiTheme="minorHAnsi" w:cstheme="minorHAnsi"/>
          <w:b/>
          <w:sz w:val="18"/>
          <w:szCs w:val="18"/>
          <w:lang w:val="es-ES_tradnl"/>
        </w:rPr>
        <w:t xml:space="preserve"> ENTIDAD.</w:t>
      </w:r>
    </w:p>
    <w:p w:rsidR="00573F1C" w:rsidRPr="00F0458D" w:rsidRDefault="00573F1C" w:rsidP="00573F1C">
      <w:pPr>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7.2. </w:t>
      </w:r>
      <w:r w:rsidRPr="00F0458D">
        <w:rPr>
          <w:rFonts w:asciiTheme="minorHAnsi" w:hAnsiTheme="minorHAnsi" w:cstheme="minorHAnsi"/>
          <w:b/>
          <w:sz w:val="18"/>
          <w:szCs w:val="18"/>
          <w:lang w:val="es-ES_tradnl"/>
        </w:rPr>
        <w:tab/>
        <w:t>Plazo:</w:t>
      </w:r>
    </w:p>
    <w:p w:rsidR="00573F1C" w:rsidRPr="00F0458D" w:rsidRDefault="00573F1C" w:rsidP="00573F1C">
      <w:pPr>
        <w:spacing w:before="120" w:after="120"/>
        <w:ind w:left="709"/>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bCs/>
          <w:sz w:val="18"/>
          <w:szCs w:val="18"/>
          <w:lang w:val="es-ES_tradnl"/>
        </w:rPr>
        <w:t xml:space="preserve">PROVEEDOR </w:t>
      </w:r>
      <w:r w:rsidRPr="00F0458D">
        <w:rPr>
          <w:rFonts w:asciiTheme="minorHAnsi" w:hAnsiTheme="minorHAnsi" w:cstheme="minorHAnsi"/>
          <w:sz w:val="18"/>
          <w:szCs w:val="18"/>
          <w:lang w:val="es-ES_tradnl"/>
        </w:rPr>
        <w:t xml:space="preserve">entregará la Adquisición en el plazo máximo de __________________ días calendario, computables a partir de la instrucción de la Unidad Solicitante. </w:t>
      </w:r>
    </w:p>
    <w:p w:rsidR="00573F1C" w:rsidRPr="00F0458D" w:rsidRDefault="00573F1C" w:rsidP="00573F1C">
      <w:pPr>
        <w:spacing w:before="120" w:after="120"/>
        <w:jc w:val="both"/>
        <w:rPr>
          <w:rFonts w:asciiTheme="minorHAnsi" w:hAnsiTheme="minorHAnsi" w:cstheme="minorHAnsi"/>
          <w:b/>
          <w:sz w:val="18"/>
          <w:szCs w:val="18"/>
          <w:u w:val="single"/>
        </w:rPr>
      </w:pPr>
      <w:r w:rsidRPr="00F0458D">
        <w:rPr>
          <w:rFonts w:asciiTheme="minorHAnsi" w:hAnsiTheme="minorHAnsi" w:cstheme="minorHAnsi"/>
          <w:b/>
          <w:sz w:val="18"/>
          <w:szCs w:val="18"/>
          <w:u w:val="single"/>
          <w:lang w:val="es-ES_tradnl"/>
        </w:rPr>
        <w:t xml:space="preserve">OCTAVA.- </w:t>
      </w:r>
      <w:r w:rsidRPr="00F0458D">
        <w:rPr>
          <w:rFonts w:asciiTheme="minorHAnsi" w:hAnsiTheme="minorHAnsi" w:cstheme="minorHAnsi"/>
          <w:b/>
          <w:sz w:val="18"/>
          <w:szCs w:val="18"/>
          <w:u w:val="single"/>
        </w:rPr>
        <w:t>(LUGAR DE ENTREGA)</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rPr>
        <w:t>El lugar</w:t>
      </w:r>
      <w:r w:rsidRPr="00F0458D">
        <w:rPr>
          <w:rFonts w:asciiTheme="minorHAnsi" w:hAnsiTheme="minorHAnsi" w:cstheme="minorHAnsi"/>
          <w:sz w:val="18"/>
          <w:szCs w:val="18"/>
          <w:lang w:val="es-ES_tradnl"/>
        </w:rPr>
        <w:t xml:space="preserve"> de entrega de la Adquisición será___________________________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ubicado en la ciudad de _________________, en coordinación con el </w:t>
      </w:r>
      <w:r w:rsidRPr="00F0458D">
        <w:rPr>
          <w:rFonts w:asciiTheme="minorHAnsi" w:hAnsiTheme="minorHAnsi" w:cstheme="minorHAnsi"/>
          <w:i/>
          <w:sz w:val="18"/>
          <w:szCs w:val="18"/>
          <w:u w:val="single"/>
          <w:lang w:val="es-ES_tradnl"/>
        </w:rPr>
        <w:t>Responsable o Comité de Recepción</w:t>
      </w:r>
      <w:r w:rsidRPr="00F0458D">
        <w:rPr>
          <w:rFonts w:asciiTheme="minorHAnsi" w:hAnsiTheme="minorHAnsi" w:cstheme="minorHAnsi"/>
          <w:sz w:val="18"/>
          <w:szCs w:val="18"/>
          <w:lang w:val="es-ES_tradnl"/>
        </w:rPr>
        <w:t>.</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NOVENA.- (MONTO DEL CONTRATO)</w:t>
      </w:r>
    </w:p>
    <w:p w:rsidR="00573F1C" w:rsidRPr="00F0458D" w:rsidRDefault="00573F1C" w:rsidP="00573F1C">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El monto total propuesto y aceptado por las Partes </w:t>
      </w:r>
      <w:r w:rsidRPr="00F0458D">
        <w:rPr>
          <w:rFonts w:asciiTheme="minorHAnsi" w:hAnsiTheme="minorHAnsi" w:cstheme="minorHAnsi"/>
          <w:sz w:val="18"/>
          <w:szCs w:val="18"/>
          <w:lang w:val="es-ES_tradnl"/>
        </w:rPr>
        <w:t>para la ejecución del objeto del presente Contrato</w:t>
      </w:r>
      <w:r w:rsidRPr="00F0458D">
        <w:rPr>
          <w:rFonts w:asciiTheme="minorHAnsi" w:hAnsiTheme="minorHAnsi" w:cstheme="minorHAnsi"/>
          <w:sz w:val="18"/>
          <w:szCs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573F1C" w:rsidRPr="00F0458D" w:rsidTr="00240E4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73F1C" w:rsidRPr="00F0458D" w:rsidRDefault="00573F1C" w:rsidP="00240E4E">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73F1C" w:rsidRPr="00F0458D" w:rsidRDefault="00573F1C" w:rsidP="00240E4E">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73F1C" w:rsidRPr="00F0458D" w:rsidRDefault="00573F1C" w:rsidP="00240E4E">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73F1C" w:rsidRPr="00F0458D" w:rsidRDefault="00573F1C" w:rsidP="00240E4E">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73F1C" w:rsidRPr="00F0458D" w:rsidRDefault="00573F1C" w:rsidP="00240E4E">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Precio Unitario</w:t>
            </w:r>
          </w:p>
          <w:p w:rsidR="00573F1C" w:rsidRPr="00F0458D" w:rsidRDefault="00573F1C" w:rsidP="00240E4E">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73F1C" w:rsidRPr="00F0458D" w:rsidRDefault="00573F1C" w:rsidP="00240E4E">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PRECIO</w:t>
            </w:r>
          </w:p>
          <w:p w:rsidR="00573F1C" w:rsidRPr="00F0458D" w:rsidRDefault="00573F1C" w:rsidP="00240E4E">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TOTAL</w:t>
            </w:r>
          </w:p>
          <w:p w:rsidR="00573F1C" w:rsidRPr="00F0458D" w:rsidRDefault="00573F1C" w:rsidP="00240E4E">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(Bs.)</w:t>
            </w:r>
          </w:p>
        </w:tc>
      </w:tr>
      <w:tr w:rsidR="00573F1C" w:rsidRPr="00F0458D" w:rsidTr="00240E4E">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573F1C" w:rsidRPr="00F0458D" w:rsidRDefault="00573F1C" w:rsidP="00240E4E">
            <w:pPr>
              <w:jc w:val="center"/>
              <w:rPr>
                <w:rFonts w:asciiTheme="minorHAnsi" w:hAnsiTheme="minorHAnsi" w:cstheme="minorHAns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73F1C" w:rsidRPr="00F0458D" w:rsidRDefault="00573F1C" w:rsidP="00240E4E">
            <w:pPr>
              <w:rPr>
                <w:rFonts w:asciiTheme="minorHAnsi" w:hAnsiTheme="minorHAnsi" w:cstheme="minorHAns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73F1C" w:rsidRPr="00F0458D" w:rsidRDefault="00573F1C" w:rsidP="00240E4E">
            <w:pPr>
              <w:jc w:val="center"/>
              <w:rPr>
                <w:rFonts w:asciiTheme="minorHAnsi" w:hAnsiTheme="minorHAnsi" w:cstheme="minorHAns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73F1C" w:rsidRPr="00F0458D" w:rsidRDefault="00573F1C" w:rsidP="00240E4E">
            <w:pPr>
              <w:jc w:val="center"/>
              <w:rPr>
                <w:rFonts w:asciiTheme="minorHAnsi" w:hAnsiTheme="minorHAnsi" w:cstheme="minorHAns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73F1C" w:rsidRPr="00F0458D" w:rsidRDefault="00573F1C" w:rsidP="00240E4E">
            <w:pPr>
              <w:jc w:val="right"/>
              <w:rPr>
                <w:rFonts w:asciiTheme="minorHAnsi" w:hAnsiTheme="minorHAnsi" w:cstheme="minorHAns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73F1C" w:rsidRPr="00F0458D" w:rsidRDefault="00573F1C" w:rsidP="00240E4E">
            <w:pPr>
              <w:jc w:val="right"/>
              <w:rPr>
                <w:rFonts w:asciiTheme="minorHAnsi" w:hAnsiTheme="minorHAnsi" w:cstheme="minorHAnsi"/>
                <w:color w:val="000000"/>
                <w:sz w:val="18"/>
                <w:szCs w:val="18"/>
                <w:lang w:val="es-BO" w:eastAsia="es-BO"/>
              </w:rPr>
            </w:pPr>
          </w:p>
        </w:tc>
      </w:tr>
      <w:tr w:rsidR="00573F1C" w:rsidRPr="00F0458D" w:rsidTr="00240E4E">
        <w:trPr>
          <w:trHeight w:val="285"/>
        </w:trPr>
        <w:tc>
          <w:tcPr>
            <w:tcW w:w="640" w:type="dxa"/>
            <w:tcBorders>
              <w:top w:val="single" w:sz="4" w:space="0" w:color="auto"/>
            </w:tcBorders>
            <w:shd w:val="clear" w:color="auto" w:fill="auto"/>
            <w:noWrap/>
            <w:vAlign w:val="center"/>
            <w:hideMark/>
          </w:tcPr>
          <w:p w:rsidR="00573F1C" w:rsidRPr="00F0458D" w:rsidRDefault="00573F1C" w:rsidP="00240E4E">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 </w:t>
            </w:r>
          </w:p>
        </w:tc>
        <w:tc>
          <w:tcPr>
            <w:tcW w:w="3880" w:type="dxa"/>
            <w:tcBorders>
              <w:top w:val="single" w:sz="4" w:space="0" w:color="auto"/>
            </w:tcBorders>
            <w:shd w:val="clear" w:color="auto" w:fill="auto"/>
            <w:vAlign w:val="center"/>
            <w:hideMark/>
          </w:tcPr>
          <w:p w:rsidR="00573F1C" w:rsidRPr="00F0458D" w:rsidRDefault="00573F1C" w:rsidP="00240E4E">
            <w:pP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573F1C" w:rsidRPr="00F0458D" w:rsidRDefault="00573F1C" w:rsidP="00240E4E">
            <w:pPr>
              <w:jc w:val="center"/>
              <w:rPr>
                <w:rFonts w:asciiTheme="minorHAnsi" w:hAnsiTheme="minorHAnsi" w:cstheme="minorHAns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rsidR="00573F1C" w:rsidRPr="00F0458D" w:rsidRDefault="00573F1C" w:rsidP="00240E4E">
            <w:pPr>
              <w:jc w:val="center"/>
              <w:rPr>
                <w:rFonts w:asciiTheme="minorHAnsi" w:hAnsiTheme="minorHAnsi" w:cstheme="minorHAns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F1C" w:rsidRPr="00F0458D" w:rsidRDefault="00573F1C" w:rsidP="00240E4E">
            <w:pPr>
              <w:jc w:val="right"/>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73F1C" w:rsidRPr="00F0458D" w:rsidRDefault="00573F1C" w:rsidP="00240E4E">
            <w:pPr>
              <w:jc w:val="right"/>
              <w:rPr>
                <w:rFonts w:asciiTheme="minorHAnsi" w:hAnsiTheme="minorHAnsi" w:cstheme="minorHAnsi"/>
                <w:b/>
                <w:bCs/>
                <w:color w:val="000000"/>
                <w:sz w:val="18"/>
                <w:szCs w:val="18"/>
                <w:lang w:val="es-BO" w:eastAsia="es-BO"/>
              </w:rPr>
            </w:pPr>
          </w:p>
        </w:tc>
      </w:tr>
    </w:tbl>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precio o valor final de la Adquisición será el resultante de aplicar los precios unitarios de la propuesta adjudicada a las cantidades de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efectiva y realmente provista.</w:t>
      </w:r>
    </w:p>
    <w:p w:rsidR="00573F1C" w:rsidRPr="00F0458D" w:rsidRDefault="00573F1C" w:rsidP="00573F1C">
      <w:pPr>
        <w:widowControl w:val="0"/>
        <w:spacing w:before="120" w:after="120"/>
        <w:ind w:hanging="1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a título de revisión de precio o reembolso ni cualquier otro similar a la </w:t>
      </w:r>
      <w:r w:rsidRPr="00F0458D">
        <w:rPr>
          <w:rFonts w:asciiTheme="minorHAnsi" w:hAnsiTheme="minorHAnsi" w:cstheme="minorHAnsi"/>
          <w:b/>
          <w:sz w:val="18"/>
          <w:szCs w:val="18"/>
          <w:lang w:val="es-ES_tradnl"/>
        </w:rPr>
        <w:t>ENTIDAD.</w:t>
      </w:r>
    </w:p>
    <w:p w:rsidR="00573F1C" w:rsidRPr="00F0458D" w:rsidRDefault="00573F1C" w:rsidP="00573F1C">
      <w:pPr>
        <w:numPr>
          <w:ilvl w:val="1"/>
          <w:numId w:val="0"/>
        </w:numPr>
        <w:tabs>
          <w:tab w:val="num" w:pos="284"/>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(FORMA DE PAGO)</w:t>
      </w:r>
    </w:p>
    <w:p w:rsidR="00573F1C" w:rsidRPr="00F0458D" w:rsidRDefault="00573F1C" w:rsidP="00573F1C">
      <w:pPr>
        <w:tabs>
          <w:tab w:val="num" w:pos="993"/>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monto del presente Contrato será pagado por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a favor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una vez emitido el informe de conformidad por el </w:t>
      </w:r>
      <w:r w:rsidRPr="00F0458D">
        <w:rPr>
          <w:rFonts w:asciiTheme="minorHAnsi" w:hAnsiTheme="minorHAnsi" w:cstheme="minorHAnsi"/>
          <w:i/>
          <w:sz w:val="18"/>
          <w:szCs w:val="18"/>
          <w:u w:val="single"/>
          <w:lang w:val="es-ES_tradnl"/>
        </w:rPr>
        <w:t>Responsable o Comité de Recepción</w:t>
      </w:r>
      <w:r w:rsidRPr="00F0458D">
        <w:rPr>
          <w:rFonts w:asciiTheme="minorHAnsi" w:hAnsiTheme="minorHAnsi" w:cstheme="minorHAnsi"/>
          <w:sz w:val="18"/>
          <w:szCs w:val="18"/>
          <w:lang w:val="es-ES_tradnl"/>
        </w:rPr>
        <w:t xml:space="preserve"> del lugar </w:t>
      </w:r>
      <w:r w:rsidRPr="00F0458D">
        <w:rPr>
          <w:rFonts w:asciiTheme="minorHAnsi" w:hAnsiTheme="minorHAnsi" w:cstheme="minorHAnsi"/>
          <w:i/>
          <w:sz w:val="18"/>
          <w:szCs w:val="18"/>
          <w:lang w:val="es-ES_tradnl"/>
        </w:rPr>
        <w:t xml:space="preserve">(de los lugares) </w:t>
      </w:r>
      <w:r w:rsidRPr="00F0458D">
        <w:rPr>
          <w:rFonts w:asciiTheme="minorHAnsi" w:hAnsiTheme="minorHAnsi" w:cstheme="minorHAnsi"/>
          <w:sz w:val="18"/>
          <w:szCs w:val="18"/>
          <w:lang w:val="es-ES_tradnl"/>
        </w:rPr>
        <w:t xml:space="preserve">donde se realice la </w:t>
      </w:r>
      <w:r w:rsidRPr="00F0458D">
        <w:rPr>
          <w:rFonts w:asciiTheme="minorHAnsi" w:hAnsiTheme="minorHAnsi" w:cstheme="minorHAnsi"/>
          <w:i/>
          <w:sz w:val="18"/>
          <w:szCs w:val="18"/>
          <w:lang w:val="es-ES_tradnl"/>
        </w:rPr>
        <w:t xml:space="preserve">(s) </w:t>
      </w:r>
      <w:r w:rsidRPr="00F0458D">
        <w:rPr>
          <w:rFonts w:asciiTheme="minorHAnsi" w:hAnsiTheme="minorHAnsi" w:cstheme="minorHAnsi"/>
          <w:sz w:val="18"/>
          <w:szCs w:val="18"/>
          <w:lang w:val="es-ES_tradnl"/>
        </w:rPr>
        <w:t>entrega</w:t>
      </w:r>
      <w:r w:rsidRPr="00F0458D">
        <w:rPr>
          <w:rFonts w:asciiTheme="minorHAnsi" w:hAnsiTheme="minorHAnsi" w:cstheme="minorHAnsi"/>
          <w:i/>
          <w:sz w:val="18"/>
          <w:szCs w:val="18"/>
          <w:lang w:val="es-ES_tradnl"/>
        </w:rPr>
        <w:t>(s)</w:t>
      </w:r>
      <w:r w:rsidRPr="00F0458D">
        <w:rPr>
          <w:rFonts w:asciiTheme="minorHAnsi" w:hAnsiTheme="minorHAnsi" w:cstheme="minorHAnsi"/>
          <w:sz w:val="18"/>
          <w:szCs w:val="18"/>
          <w:lang w:val="es-ES_tradnl"/>
        </w:rPr>
        <w:t>.</w:t>
      </w:r>
    </w:p>
    <w:p w:rsidR="00573F1C" w:rsidRPr="00F0458D" w:rsidRDefault="00573F1C" w:rsidP="00573F1C">
      <w:pPr>
        <w:tabs>
          <w:tab w:val="num" w:pos="993"/>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pago se realizará vía sistema integrado de gestión y modernización administrativa (SIGMA) en moneda nacional (bolivianos), debiendo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presentar la siguiente documentación para pago:</w:t>
      </w:r>
    </w:p>
    <w:p w:rsidR="00573F1C" w:rsidRPr="00F0458D" w:rsidRDefault="00573F1C" w:rsidP="00F85396">
      <w:pPr>
        <w:pStyle w:val="Prrafodelista"/>
        <w:numPr>
          <w:ilvl w:val="0"/>
          <w:numId w:val="54"/>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Solicitud de pago.</w:t>
      </w:r>
    </w:p>
    <w:p w:rsidR="00573F1C" w:rsidRPr="00F0458D" w:rsidRDefault="00573F1C" w:rsidP="00F85396">
      <w:pPr>
        <w:pStyle w:val="Prrafodelista"/>
        <w:numPr>
          <w:ilvl w:val="0"/>
          <w:numId w:val="54"/>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Factura original.</w:t>
      </w:r>
    </w:p>
    <w:p w:rsidR="00573F1C" w:rsidRPr="00F0458D" w:rsidRDefault="00573F1C" w:rsidP="00F85396">
      <w:pPr>
        <w:pStyle w:val="Prrafodelista"/>
        <w:numPr>
          <w:ilvl w:val="0"/>
          <w:numId w:val="54"/>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Fotocopia de registro sistema integrado de gestión y modernización administrativa (SIGMA).</w:t>
      </w:r>
    </w:p>
    <w:p w:rsidR="00573F1C" w:rsidRPr="00F0458D" w:rsidRDefault="00573F1C" w:rsidP="00F85396">
      <w:pPr>
        <w:pStyle w:val="Prrafodelista"/>
        <w:numPr>
          <w:ilvl w:val="0"/>
          <w:numId w:val="54"/>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Cédula de identidad del representante legal.</w:t>
      </w:r>
    </w:p>
    <w:p w:rsidR="00573F1C" w:rsidRPr="00F0458D" w:rsidRDefault="00573F1C" w:rsidP="00F85396">
      <w:pPr>
        <w:pStyle w:val="Prrafodelista"/>
        <w:numPr>
          <w:ilvl w:val="0"/>
          <w:numId w:val="54"/>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Fotocopia de número de identificación tributaria (NIT).</w:t>
      </w:r>
    </w:p>
    <w:p w:rsidR="00573F1C" w:rsidRPr="00F0458D" w:rsidRDefault="00573F1C" w:rsidP="00573F1C">
      <w:pPr>
        <w:spacing w:before="120" w:after="120"/>
        <w:jc w:val="both"/>
        <w:rPr>
          <w:rFonts w:asciiTheme="minorHAnsi" w:hAnsiTheme="minorHAnsi" w:cstheme="minorHAnsi"/>
          <w:b/>
          <w:iCs/>
          <w:sz w:val="18"/>
          <w:szCs w:val="18"/>
          <w:u w:val="single"/>
        </w:rPr>
      </w:pPr>
      <w:r w:rsidRPr="00F0458D">
        <w:rPr>
          <w:rFonts w:asciiTheme="minorHAnsi" w:hAnsiTheme="minorHAnsi" w:cstheme="minorHAnsi"/>
          <w:b/>
          <w:iCs/>
          <w:sz w:val="18"/>
          <w:szCs w:val="18"/>
          <w:u w:val="single"/>
        </w:rPr>
        <w:t>DÉCIMA PRIMERA.- (FACTURACIÓN)</w:t>
      </w:r>
    </w:p>
    <w:p w:rsidR="00573F1C" w:rsidRPr="00F0458D" w:rsidRDefault="00573F1C" w:rsidP="00573F1C">
      <w:pPr>
        <w:spacing w:before="120" w:after="120"/>
        <w:jc w:val="both"/>
        <w:rPr>
          <w:rFonts w:asciiTheme="minorHAnsi" w:hAnsiTheme="minorHAnsi" w:cstheme="minorHAnsi"/>
          <w:iCs/>
          <w:sz w:val="18"/>
          <w:szCs w:val="18"/>
        </w:rPr>
      </w:pPr>
      <w:r w:rsidRPr="00F0458D">
        <w:rPr>
          <w:rFonts w:asciiTheme="minorHAnsi" w:hAnsiTheme="minorHAnsi" w:cstheme="minorHAnsi"/>
          <w:iCs/>
          <w:sz w:val="18"/>
          <w:szCs w:val="18"/>
        </w:rPr>
        <w:t xml:space="preserve">El </w:t>
      </w:r>
      <w:r w:rsidRPr="00F0458D">
        <w:rPr>
          <w:rFonts w:asciiTheme="minorHAnsi" w:hAnsiTheme="minorHAnsi" w:cstheme="minorHAnsi"/>
          <w:b/>
          <w:iCs/>
          <w:sz w:val="18"/>
          <w:szCs w:val="18"/>
        </w:rPr>
        <w:t>PROVEEDOR</w:t>
      </w:r>
      <w:r w:rsidRPr="00F0458D">
        <w:rPr>
          <w:rFonts w:asciiTheme="minorHAnsi" w:hAnsiTheme="minorHAnsi" w:cstheme="minorHAnsi"/>
          <w:iCs/>
          <w:sz w:val="18"/>
          <w:szCs w:val="18"/>
        </w:rPr>
        <w:t xml:space="preserve"> en la misma  fecha en que sea aprobada su solicitud de pago, deberá enviar su factura a nombre de Yacimientos Petrolíferos Fiscales Bolivianos consignando el número de identificación tributaria (NIT) 1020269020.</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SEGUNDA.- (GARANTÍA)</w:t>
      </w:r>
    </w:p>
    <w:p w:rsidR="00573F1C" w:rsidRPr="00F0458D" w:rsidRDefault="00573F1C" w:rsidP="00573F1C">
      <w:pPr>
        <w:spacing w:before="120" w:after="120"/>
        <w:ind w:left="709" w:hanging="709"/>
        <w:jc w:val="both"/>
        <w:rPr>
          <w:rFonts w:asciiTheme="minorHAnsi" w:hAnsiTheme="minorHAnsi" w:cstheme="minorHAnsi"/>
          <w:b/>
          <w:i/>
          <w:sz w:val="18"/>
          <w:szCs w:val="18"/>
          <w:lang w:val="es-ES_tradnl"/>
        </w:rPr>
      </w:pPr>
      <w:r w:rsidRPr="00F0458D">
        <w:rPr>
          <w:rFonts w:asciiTheme="minorHAnsi" w:hAnsiTheme="minorHAnsi" w:cstheme="minorHAnsi"/>
          <w:b/>
          <w:sz w:val="18"/>
          <w:szCs w:val="18"/>
          <w:lang w:val="es-ES_tradnl"/>
        </w:rPr>
        <w:t>Garantía de cumplimiento de Contrato: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lastRenderedPageBreak/>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0458D">
        <w:rPr>
          <w:rFonts w:asciiTheme="minorHAnsi" w:hAnsiTheme="minorHAnsi" w:cstheme="minorHAnsi"/>
          <w:i/>
          <w:sz w:val="18"/>
          <w:szCs w:val="18"/>
          <w:lang w:val="es-ES_tradnl"/>
        </w:rPr>
        <w:t>,</w:t>
      </w:r>
      <w:r w:rsidRPr="00F0458D">
        <w:rPr>
          <w:rFonts w:asciiTheme="minorHAnsi" w:hAnsiTheme="minorHAnsi" w:cstheme="minorHAnsi"/>
          <w:sz w:val="18"/>
          <w:szCs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73F1C" w:rsidRPr="00F0458D" w:rsidRDefault="00573F1C" w:rsidP="00573F1C">
      <w:pPr>
        <w:spacing w:before="120" w:after="120"/>
        <w:ind w:right="-7"/>
        <w:jc w:val="both"/>
        <w:outlineLvl w:val="1"/>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Cualquier incumplimiento contractual en que incurra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dará lugar a la ejecución de la boleta de garantía antes mencionada en favor de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a su sólo requerimiento, sin necesidad de ningún trámite o acción judicial.</w:t>
      </w:r>
    </w:p>
    <w:p w:rsidR="00573F1C" w:rsidRPr="00F0458D" w:rsidRDefault="00573F1C" w:rsidP="00573F1C">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tiene la obligación de mantener actualizada la garantía de cumplimiento de Contrato, cuantas veces lo requiera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por razones justificadas.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llevará el control directo de vigencia de la misma bajo su responsabilidad, dicha garantía estará vigente hasta 60 (sesenta) días calendario adicionales a partir de la recepción de la Adquisición</w:t>
      </w:r>
      <w:r w:rsidRPr="00F0458D">
        <w:rPr>
          <w:rFonts w:asciiTheme="minorHAnsi" w:hAnsiTheme="minorHAnsi" w:cstheme="minorHAnsi"/>
          <w:b/>
          <w:sz w:val="18"/>
          <w:szCs w:val="18"/>
          <w:lang w:val="es-ES_tradnl"/>
        </w:rPr>
        <w:t>.</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DÉCIMA TERCERA.- (MOROSIDAD Y SUS PENALIDADES) </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Queda convenido entre las Partes, que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se obliga a cumplir con lo estipulado en las especificaciones técnicas y en la cláusula (Vigencia y Plazo del Contrato), caso contrario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aplicará una multa equivalente al </w:t>
      </w:r>
      <w:r w:rsidRPr="00F0458D">
        <w:rPr>
          <w:rFonts w:asciiTheme="minorHAnsi" w:hAnsiTheme="minorHAnsi" w:cstheme="minorHAnsi"/>
          <w:i/>
          <w:sz w:val="18"/>
          <w:szCs w:val="18"/>
          <w:u w:val="single"/>
          <w:lang w:val="es-ES_tradnl"/>
        </w:rPr>
        <w:t>numeral</w:t>
      </w:r>
      <w:r w:rsidRPr="00F0458D">
        <w:rPr>
          <w:rFonts w:asciiTheme="minorHAnsi" w:hAnsiTheme="minorHAnsi" w:cstheme="minorHAnsi"/>
          <w:sz w:val="18"/>
          <w:szCs w:val="18"/>
          <w:u w:val="single"/>
          <w:lang w:val="es-ES_tradnl"/>
        </w:rPr>
        <w:t>%</w:t>
      </w:r>
      <w:r w:rsidRPr="00F0458D">
        <w:rPr>
          <w:rFonts w:asciiTheme="minorHAnsi" w:hAnsiTheme="minorHAnsi" w:cstheme="minorHAnsi"/>
          <w:i/>
          <w:sz w:val="18"/>
          <w:szCs w:val="18"/>
          <w:u w:val="single"/>
          <w:lang w:val="es-ES_tradnl"/>
        </w:rPr>
        <w:t>(literal</w:t>
      </w:r>
      <w:r w:rsidRPr="00F0458D">
        <w:rPr>
          <w:rFonts w:asciiTheme="minorHAnsi" w:hAnsiTheme="minorHAnsi" w:cstheme="minorHAnsi"/>
          <w:sz w:val="18"/>
          <w:szCs w:val="18"/>
          <w:lang w:val="es-ES_tradnl"/>
        </w:rPr>
        <w:t xml:space="preserve"> por ciento) sobre el monto total del Contrato, por cada día calendario de retraso.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De establecer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que por la aplicación de multas por mora se ha llegado al límite del 10% (diez por ciento) del monto total del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573F1C" w:rsidRPr="00F0458D" w:rsidRDefault="00573F1C" w:rsidP="00573F1C">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De establecer </w:t>
      </w: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rPr>
        <w:t xml:space="preserve"> que por la aplicación de multas por mora se ha llegado al límite del 20% (veinte por ciento) del monto total del Contrato,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deberá iniciar el proceso de resolución del Contrato, conforme a lo estipulado en la cláusula (Terminación del Contrato).</w:t>
      </w:r>
    </w:p>
    <w:p w:rsidR="00573F1C" w:rsidRPr="00F0458D" w:rsidRDefault="00573F1C" w:rsidP="00573F1C">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Las multas serán cobradas mediante descuentos establecidos expresamente por la </w:t>
      </w:r>
      <w:r w:rsidRPr="00F0458D">
        <w:rPr>
          <w:rFonts w:asciiTheme="minorHAnsi" w:hAnsiTheme="minorHAnsi" w:cstheme="minorHAnsi"/>
          <w:b/>
          <w:bCs/>
          <w:sz w:val="18"/>
          <w:szCs w:val="18"/>
        </w:rPr>
        <w:t>ENTIDAD</w:t>
      </w:r>
      <w:r w:rsidRPr="00F0458D">
        <w:rPr>
          <w:rFonts w:asciiTheme="minorHAnsi" w:hAnsiTheme="minorHAnsi" w:cstheme="minorHAnsi"/>
          <w:sz w:val="18"/>
          <w:szCs w:val="18"/>
        </w:rPr>
        <w:t>,</w:t>
      </w:r>
      <w:r w:rsidRPr="00F0458D">
        <w:rPr>
          <w:rFonts w:asciiTheme="minorHAnsi" w:hAnsiTheme="minorHAnsi" w:cstheme="minorHAnsi"/>
          <w:sz w:val="18"/>
          <w:szCs w:val="18"/>
          <w:lang w:val="es-ES_tradnl"/>
        </w:rPr>
        <w:t xml:space="preserve"> con base en el informe específico y documentado</w:t>
      </w:r>
      <w:r w:rsidRPr="00F0458D">
        <w:rPr>
          <w:rFonts w:asciiTheme="minorHAnsi" w:hAnsiTheme="minorHAnsi" w:cstheme="minorHAnsi"/>
          <w:sz w:val="18"/>
          <w:szCs w:val="18"/>
        </w:rPr>
        <w:t xml:space="preserve"> de los pagos o liquidación final, sin perjuicio de que </w:t>
      </w: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rPr>
        <w:t>ejecute la garantía de cumplimiento de Contrato y gestione el resarcimiento de daños y perjuicios por medio de la jurisdicción coactiva fiscal por la naturaleza del Contrato, conforme lo establecido en el Artículo 47 de la Ley 1178.</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rPr>
        <w:t>DÉCIMA CUARTA.- (NOTIFICACIONES)</w:t>
      </w:r>
    </w:p>
    <w:p w:rsidR="00573F1C" w:rsidRPr="00F0458D" w:rsidRDefault="00573F1C" w:rsidP="00573F1C">
      <w:pPr>
        <w:widowControl w:val="0"/>
        <w:numPr>
          <w:ilvl w:val="1"/>
          <w:numId w:val="0"/>
        </w:numPr>
        <w:tabs>
          <w:tab w:val="num" w:pos="284"/>
        </w:tabs>
        <w:spacing w:before="120" w:after="120"/>
        <w:ind w:left="708" w:hanging="719"/>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14.1</w:t>
      </w:r>
      <w:r w:rsidRPr="00F0458D">
        <w:rPr>
          <w:rFonts w:asciiTheme="minorHAnsi" w:hAnsiTheme="minorHAnsi" w:cstheme="minorHAnsi"/>
          <w:sz w:val="18"/>
          <w:szCs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573F1C" w:rsidRPr="00F0458D" w:rsidTr="00240E4E">
        <w:trPr>
          <w:trHeight w:val="220"/>
        </w:trPr>
        <w:tc>
          <w:tcPr>
            <w:tcW w:w="4541" w:type="dxa"/>
            <w:tcBorders>
              <w:top w:val="single" w:sz="4" w:space="0" w:color="auto"/>
              <w:left w:val="single" w:sz="4" w:space="0" w:color="auto"/>
              <w:bottom w:val="single" w:sz="4" w:space="0" w:color="auto"/>
              <w:right w:val="single" w:sz="4" w:space="0" w:color="auto"/>
            </w:tcBorders>
          </w:tcPr>
          <w:p w:rsidR="00573F1C" w:rsidRPr="00F0458D" w:rsidRDefault="00573F1C" w:rsidP="00240E4E">
            <w:pPr>
              <w:widowControl w:val="0"/>
              <w:ind w:left="180" w:hanging="180"/>
              <w:jc w:val="center"/>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573F1C" w:rsidRPr="00F0458D" w:rsidRDefault="00573F1C" w:rsidP="00240E4E">
            <w:pPr>
              <w:widowControl w:val="0"/>
              <w:ind w:left="180" w:hanging="180"/>
              <w:jc w:val="center"/>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CONTRATISTA</w:t>
            </w:r>
          </w:p>
        </w:tc>
      </w:tr>
      <w:tr w:rsidR="00573F1C" w:rsidRPr="00F0458D" w:rsidTr="00240E4E">
        <w:trPr>
          <w:trHeight w:val="1402"/>
        </w:trPr>
        <w:tc>
          <w:tcPr>
            <w:tcW w:w="4541" w:type="dxa"/>
            <w:tcBorders>
              <w:top w:val="single" w:sz="4" w:space="0" w:color="auto"/>
              <w:left w:val="single" w:sz="4" w:space="0" w:color="auto"/>
              <w:bottom w:val="single" w:sz="4" w:space="0" w:color="auto"/>
              <w:right w:val="single" w:sz="4" w:space="0" w:color="auto"/>
            </w:tcBorders>
          </w:tcPr>
          <w:p w:rsidR="00573F1C" w:rsidRPr="00F0458D" w:rsidRDefault="00573F1C" w:rsidP="00240E4E">
            <w:pPr>
              <w:widowControl w:val="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Domicilio:</w:t>
            </w:r>
            <w:r w:rsidRPr="00F0458D">
              <w:rPr>
                <w:rFonts w:asciiTheme="minorHAnsi" w:hAnsiTheme="minorHAnsi" w:cstheme="minorHAnsi"/>
                <w:sz w:val="18"/>
                <w:szCs w:val="18"/>
                <w:lang w:val="es-ES_tradnl"/>
              </w:rPr>
              <w:t xml:space="preserve"> ______________________</w:t>
            </w:r>
          </w:p>
          <w:p w:rsidR="00573F1C" w:rsidRPr="00F0458D" w:rsidRDefault="00573F1C" w:rsidP="00240E4E">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Telf.:</w:t>
            </w:r>
            <w:r w:rsidRPr="00F0458D">
              <w:rPr>
                <w:rFonts w:asciiTheme="minorHAnsi" w:hAnsiTheme="minorHAnsi" w:cstheme="minorHAnsi"/>
                <w:sz w:val="18"/>
                <w:szCs w:val="18"/>
                <w:lang w:val="es-BO"/>
              </w:rPr>
              <w:t xml:space="preserve"> _________________________</w:t>
            </w:r>
          </w:p>
          <w:p w:rsidR="00573F1C" w:rsidRPr="00F0458D" w:rsidRDefault="00573F1C" w:rsidP="00240E4E">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Cel.:</w:t>
            </w:r>
            <w:r w:rsidRPr="00F0458D">
              <w:rPr>
                <w:rFonts w:asciiTheme="minorHAnsi" w:hAnsiTheme="minorHAnsi" w:cstheme="minorHAnsi"/>
                <w:sz w:val="18"/>
                <w:szCs w:val="18"/>
                <w:lang w:val="es-BO"/>
              </w:rPr>
              <w:t xml:space="preserve"> _________________________</w:t>
            </w:r>
          </w:p>
          <w:p w:rsidR="00573F1C" w:rsidRPr="00F0458D" w:rsidRDefault="00573F1C" w:rsidP="00240E4E">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E-mail:</w:t>
            </w:r>
            <w:r w:rsidRPr="00F0458D">
              <w:rPr>
                <w:rFonts w:asciiTheme="minorHAnsi" w:hAnsiTheme="minorHAnsi" w:cstheme="minorHAnsi"/>
                <w:sz w:val="18"/>
                <w:szCs w:val="18"/>
                <w:lang w:val="es-BO"/>
              </w:rPr>
              <w:t xml:space="preserve"> _________________________</w:t>
            </w:r>
          </w:p>
          <w:p w:rsidR="00573F1C" w:rsidRPr="00F0458D" w:rsidRDefault="00573F1C" w:rsidP="00240E4E">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Attn.:</w:t>
            </w:r>
            <w:r w:rsidRPr="00F0458D">
              <w:rPr>
                <w:rFonts w:asciiTheme="minorHAnsi" w:hAnsiTheme="minorHAnsi" w:cstheme="minorHAnsi"/>
                <w:sz w:val="18"/>
                <w:szCs w:val="18"/>
                <w:lang w:val="es-BO"/>
              </w:rPr>
              <w:t xml:space="preserve"> __________________________</w:t>
            </w:r>
          </w:p>
          <w:p w:rsidR="00573F1C" w:rsidRPr="00F0458D" w:rsidRDefault="00573F1C" w:rsidP="00240E4E">
            <w:pPr>
              <w:widowControl w:val="0"/>
              <w:ind w:left="180" w:hanging="18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573F1C" w:rsidRPr="00F0458D" w:rsidRDefault="00573F1C" w:rsidP="00240E4E">
            <w:pPr>
              <w:widowControl w:val="0"/>
              <w:ind w:hanging="45"/>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Domicilio:</w:t>
            </w:r>
            <w:r w:rsidRPr="00F0458D">
              <w:rPr>
                <w:rFonts w:asciiTheme="minorHAnsi" w:hAnsiTheme="minorHAnsi" w:cstheme="minorHAnsi"/>
                <w:sz w:val="18"/>
                <w:szCs w:val="18"/>
                <w:lang w:val="es-ES_tradnl"/>
              </w:rPr>
              <w:t xml:space="preserve"> ___________________ </w:t>
            </w:r>
          </w:p>
          <w:p w:rsidR="00573F1C" w:rsidRPr="00F0458D" w:rsidRDefault="00573F1C" w:rsidP="00240E4E">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Telf.:</w:t>
            </w:r>
            <w:r w:rsidRPr="00F0458D">
              <w:rPr>
                <w:rFonts w:asciiTheme="minorHAnsi" w:hAnsiTheme="minorHAnsi" w:cstheme="minorHAnsi"/>
                <w:sz w:val="18"/>
                <w:szCs w:val="18"/>
                <w:lang w:val="es-BO"/>
              </w:rPr>
              <w:t xml:space="preserve"> _________________________</w:t>
            </w:r>
          </w:p>
          <w:p w:rsidR="00573F1C" w:rsidRPr="00F0458D" w:rsidRDefault="00573F1C" w:rsidP="00240E4E">
            <w:pPr>
              <w:autoSpaceDE w:val="0"/>
              <w:autoSpaceDN w:val="0"/>
              <w:adjustRightInd w:val="0"/>
              <w:ind w:left="180" w:hanging="180"/>
              <w:rPr>
                <w:rFonts w:asciiTheme="minorHAnsi" w:hAnsiTheme="minorHAnsi" w:cstheme="minorHAnsi"/>
                <w:sz w:val="18"/>
                <w:szCs w:val="18"/>
                <w:lang w:val="es-BO"/>
              </w:rPr>
            </w:pPr>
            <w:r w:rsidRPr="00F0458D">
              <w:rPr>
                <w:rFonts w:asciiTheme="minorHAnsi" w:hAnsiTheme="minorHAnsi" w:cstheme="minorHAnsi"/>
                <w:b/>
                <w:sz w:val="18"/>
                <w:szCs w:val="18"/>
                <w:lang w:val="es-BO"/>
              </w:rPr>
              <w:t>N° Cel.:</w:t>
            </w:r>
            <w:r w:rsidRPr="00F0458D">
              <w:rPr>
                <w:rFonts w:asciiTheme="minorHAnsi" w:hAnsiTheme="minorHAnsi" w:cstheme="minorHAnsi"/>
                <w:sz w:val="18"/>
                <w:szCs w:val="18"/>
                <w:lang w:val="es-BO"/>
              </w:rPr>
              <w:t xml:space="preserve"> _________________________</w:t>
            </w:r>
          </w:p>
          <w:p w:rsidR="00573F1C" w:rsidRPr="00F0458D" w:rsidRDefault="00573F1C" w:rsidP="00240E4E">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E-mail:</w:t>
            </w:r>
            <w:r w:rsidRPr="00F0458D">
              <w:rPr>
                <w:rFonts w:asciiTheme="minorHAnsi" w:hAnsiTheme="minorHAnsi" w:cstheme="minorHAnsi"/>
                <w:sz w:val="18"/>
                <w:szCs w:val="18"/>
                <w:lang w:val="es-ES_tradnl"/>
              </w:rPr>
              <w:t xml:space="preserve"> ______________________</w:t>
            </w:r>
          </w:p>
          <w:p w:rsidR="00573F1C" w:rsidRPr="00F0458D" w:rsidRDefault="00573F1C" w:rsidP="00240E4E">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Attn.:</w:t>
            </w:r>
            <w:r w:rsidRPr="00F0458D">
              <w:rPr>
                <w:rFonts w:asciiTheme="minorHAnsi" w:hAnsiTheme="minorHAnsi" w:cstheme="minorHAnsi"/>
                <w:sz w:val="18"/>
                <w:szCs w:val="18"/>
                <w:lang w:val="es-ES_tradnl"/>
              </w:rPr>
              <w:t xml:space="preserve"> ________________________</w:t>
            </w:r>
          </w:p>
          <w:p w:rsidR="00573F1C" w:rsidRPr="00F0458D" w:rsidRDefault="00573F1C" w:rsidP="00240E4E">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___________ – Bolivia</w:t>
            </w:r>
          </w:p>
        </w:tc>
      </w:tr>
    </w:tbl>
    <w:p w:rsidR="00573F1C" w:rsidRPr="00F0458D" w:rsidRDefault="00573F1C" w:rsidP="00573F1C">
      <w:pPr>
        <w:widowControl w:val="0"/>
        <w:tabs>
          <w:tab w:val="num" w:pos="720"/>
        </w:tabs>
        <w:spacing w:before="120" w:after="120"/>
        <w:ind w:left="720" w:hanging="72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14.2</w:t>
      </w:r>
      <w:r w:rsidRPr="00F0458D">
        <w:rPr>
          <w:rFonts w:asciiTheme="minorHAnsi" w:hAnsiTheme="minorHAnsi" w:cstheme="minorHAnsi"/>
          <w:sz w:val="18"/>
          <w:szCs w:val="18"/>
          <w:lang w:val="es-ES_tradnl"/>
        </w:rPr>
        <w:tab/>
        <w:t>Se considerará recibida la notificación o comunicación en la fecha y hora en que se haya realizado la entrega.</w:t>
      </w:r>
    </w:p>
    <w:p w:rsidR="00573F1C" w:rsidRPr="00F0458D" w:rsidRDefault="00573F1C" w:rsidP="00573F1C">
      <w:pPr>
        <w:widowControl w:val="0"/>
        <w:tabs>
          <w:tab w:val="num" w:pos="720"/>
        </w:tabs>
        <w:spacing w:before="120" w:after="120"/>
        <w:ind w:left="720" w:hanging="72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14.3</w:t>
      </w:r>
      <w:r w:rsidRPr="00F0458D">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QUINTA.- (RECEPCIÓN Y VERIFICACIÓN)</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i/>
          <w:sz w:val="18"/>
          <w:szCs w:val="18"/>
          <w:u w:val="single"/>
          <w:lang w:val="es-ES_tradnl"/>
        </w:rPr>
        <w:t>El Responsable o Comité de Recepción</w:t>
      </w:r>
      <w:r w:rsidRPr="00F0458D">
        <w:rPr>
          <w:rFonts w:asciiTheme="minorHAnsi" w:hAnsiTheme="minorHAnsi" w:cstheme="minorHAnsi"/>
          <w:sz w:val="18"/>
          <w:szCs w:val="18"/>
          <w:lang w:val="es-ES_tradnl"/>
        </w:rPr>
        <w:t xml:space="preserve"> conjuntamente con un representante debidamente acreditado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tendrán la función de efectuar la recepción de la Adquisición, previa conformidad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elaborándose un acta de recepción en la cual se identifique la cantidad recibida y el cumplimiento de las especificaciones técnicas.  </w:t>
      </w:r>
    </w:p>
    <w:p w:rsidR="00573F1C"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Si se encontraran defectos o daños en la Adquisición no se procederá a la emisión del acta de recepción en tanto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no subsane lo observado.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deberá reemplazar la Adquisición observada por otra de iguales o mejores características en un plazo máximo de</w:t>
      </w:r>
      <w:r w:rsidRPr="00F0458D">
        <w:rPr>
          <w:rFonts w:asciiTheme="minorHAnsi" w:hAnsiTheme="minorHAnsi" w:cstheme="minorHAnsi"/>
          <w:i/>
          <w:sz w:val="18"/>
          <w:szCs w:val="18"/>
          <w:u w:val="single"/>
          <w:lang w:val="es-ES_tradnl"/>
        </w:rPr>
        <w:t>numeral (literal)</w:t>
      </w:r>
      <w:r w:rsidRPr="00F0458D">
        <w:rPr>
          <w:rFonts w:asciiTheme="minorHAnsi" w:hAnsiTheme="minorHAnsi" w:cstheme="minorHAnsi"/>
          <w:sz w:val="18"/>
          <w:szCs w:val="18"/>
          <w:lang w:val="es-ES_tradnl"/>
        </w:rPr>
        <w:t xml:space="preserve"> días calendario, corriendo por su cuenta el transporte y lo que conlleve realizar el cambio. </w:t>
      </w:r>
    </w:p>
    <w:p w:rsidR="00F0458D" w:rsidRPr="00F0458D" w:rsidRDefault="00F0458D" w:rsidP="00573F1C">
      <w:pPr>
        <w:spacing w:before="120" w:after="120"/>
        <w:jc w:val="both"/>
        <w:rPr>
          <w:rFonts w:asciiTheme="minorHAnsi" w:hAnsiTheme="minorHAnsi" w:cstheme="minorHAnsi"/>
          <w:sz w:val="18"/>
          <w:szCs w:val="18"/>
          <w:lang w:val="es-ES_tradnl"/>
        </w:rPr>
      </w:pP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lastRenderedPageBreak/>
        <w:t>DÉCIMA SEXTA.- (RESPONSABILIDADES Y OBLIGACIONES DEL PROVEEDOR)</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se compromete a cumplir con las siguientes responsabilidades y obligaciones, que son de carácter enunciativo y no limitativo:</w:t>
      </w:r>
    </w:p>
    <w:p w:rsidR="00573F1C" w:rsidRPr="00F0458D" w:rsidRDefault="00573F1C" w:rsidP="00573F1C">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16.1</w:t>
      </w:r>
      <w:r w:rsidRPr="00F0458D">
        <w:rPr>
          <w:rFonts w:asciiTheme="minorHAnsi" w:hAnsiTheme="minorHAnsi" w:cstheme="minorHAnsi"/>
          <w:b/>
          <w:sz w:val="18"/>
          <w:szCs w:val="18"/>
          <w:lang w:val="es-ES_tradnl"/>
        </w:rPr>
        <w:tab/>
        <w:t>Responsabilidades:</w:t>
      </w:r>
    </w:p>
    <w:p w:rsidR="00573F1C" w:rsidRPr="00F0458D" w:rsidRDefault="00573F1C" w:rsidP="00F0458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a)</w:t>
      </w:r>
      <w:r w:rsidRPr="00F0458D">
        <w:rPr>
          <w:rFonts w:asciiTheme="minorHAnsi" w:hAnsiTheme="minorHAnsi" w:cstheme="minorHAnsi"/>
          <w:sz w:val="18"/>
          <w:szCs w:val="18"/>
          <w:lang w:val="es-ES_tradnl"/>
        </w:rPr>
        <w:tab/>
        <w:t xml:space="preserve">Cumplir con el presente Contrato. </w:t>
      </w:r>
    </w:p>
    <w:p w:rsidR="00573F1C" w:rsidRPr="00F0458D" w:rsidRDefault="00573F1C" w:rsidP="00F0458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b)</w:t>
      </w:r>
      <w:r w:rsidRPr="00F0458D">
        <w:rPr>
          <w:rFonts w:asciiTheme="minorHAnsi" w:hAnsiTheme="minorHAnsi" w:cstheme="minorHAnsi"/>
          <w:sz w:val="18"/>
          <w:szCs w:val="18"/>
          <w:lang w:val="es-ES_tradnl"/>
        </w:rPr>
        <w:tab/>
        <w:t xml:space="preserve">No podrá entregar la Adquisición con bienes usados o defectuosos, debiendo en su caso ser sustituidos a su costo, dentro del plazo máximo de </w:t>
      </w:r>
      <w:r w:rsidRPr="00F0458D">
        <w:rPr>
          <w:rFonts w:asciiTheme="minorHAnsi" w:hAnsiTheme="minorHAnsi" w:cstheme="minorHAnsi"/>
          <w:i/>
          <w:sz w:val="18"/>
          <w:szCs w:val="18"/>
          <w:u w:val="single"/>
          <w:lang w:val="es-ES_tradnl"/>
        </w:rPr>
        <w:t>numeral (literal)</w:t>
      </w:r>
      <w:r w:rsidRPr="00F0458D">
        <w:rPr>
          <w:rFonts w:asciiTheme="minorHAnsi" w:hAnsiTheme="minorHAnsi" w:cstheme="minorHAnsi"/>
          <w:sz w:val="18"/>
          <w:szCs w:val="18"/>
          <w:lang w:val="es-ES_tradnl"/>
        </w:rPr>
        <w:t xml:space="preserve"> días calendario, impostergablemente.</w:t>
      </w:r>
    </w:p>
    <w:p w:rsidR="00573F1C" w:rsidRPr="00F0458D" w:rsidRDefault="00573F1C" w:rsidP="00F0458D">
      <w:pPr>
        <w:widowControl w:val="0"/>
        <w:tabs>
          <w:tab w:val="num" w:pos="720"/>
        </w:tabs>
        <w:ind w:left="1134" w:hanging="987"/>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c)</w:t>
      </w:r>
      <w:r w:rsidRPr="00F0458D">
        <w:rPr>
          <w:rFonts w:asciiTheme="minorHAnsi" w:hAnsiTheme="minorHAnsi" w:cstheme="minorHAnsi"/>
          <w:sz w:val="18"/>
          <w:szCs w:val="18"/>
          <w:lang w:val="es-ES_tradnl"/>
        </w:rPr>
        <w:tab/>
        <w:t xml:space="preserve">Los retrasos por parte de sub-contratistas y/o sub-vendedores, si los hubiera, serán de responsabilidad única y exclusiva del </w:t>
      </w:r>
      <w:r w:rsidRPr="00F0458D">
        <w:rPr>
          <w:rFonts w:asciiTheme="minorHAnsi" w:hAnsiTheme="minorHAnsi" w:cstheme="minorHAnsi"/>
          <w:b/>
          <w:sz w:val="18"/>
          <w:szCs w:val="18"/>
          <w:lang w:val="es-ES_tradnl"/>
        </w:rPr>
        <w:t>PROVEEDOR.</w:t>
      </w:r>
    </w:p>
    <w:p w:rsidR="00573F1C" w:rsidRPr="00F0458D" w:rsidRDefault="00573F1C" w:rsidP="00F0458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d)</w:t>
      </w:r>
      <w:r w:rsidRPr="00F0458D">
        <w:rPr>
          <w:rFonts w:asciiTheme="minorHAnsi" w:hAnsiTheme="minorHAnsi" w:cstheme="minorHAnsi"/>
          <w:sz w:val="18"/>
          <w:szCs w:val="18"/>
          <w:lang w:val="es-ES_tradnl"/>
        </w:rPr>
        <w:tab/>
        <w:t xml:space="preserve">Mantener exonerada 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contra cualquier multa o penalidad de cualquier tipo o naturaleza que fuera impuesta por causa de incumplimiento o infracción de la legislación laboral o social.</w:t>
      </w:r>
    </w:p>
    <w:p w:rsidR="00573F1C" w:rsidRPr="00F0458D" w:rsidRDefault="00573F1C" w:rsidP="00F0458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e)</w:t>
      </w:r>
      <w:r w:rsidRPr="00F0458D">
        <w:rPr>
          <w:rFonts w:asciiTheme="minorHAnsi" w:hAnsiTheme="minorHAnsi" w:cstheme="minorHAnsi"/>
          <w:sz w:val="18"/>
          <w:szCs w:val="18"/>
          <w:lang w:val="es-ES_tradnl"/>
        </w:rPr>
        <w:tab/>
        <w:t xml:space="preserve">Mantener indemne a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contra cualquier hecho o acto originado por la ejecución del Contrato que tenga por efecto responsabilidad por vulneración de la legislación aplicable. </w:t>
      </w:r>
    </w:p>
    <w:p w:rsidR="00573F1C" w:rsidRPr="00F0458D" w:rsidRDefault="00573F1C" w:rsidP="00F0458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f)</w:t>
      </w:r>
      <w:r w:rsidRPr="00F0458D">
        <w:rPr>
          <w:rFonts w:asciiTheme="minorHAnsi" w:hAnsiTheme="minorHAnsi" w:cstheme="minorHAnsi"/>
          <w:sz w:val="18"/>
          <w:szCs w:val="18"/>
          <w:lang w:val="es-ES_tradnl"/>
        </w:rPr>
        <w:tab/>
        <w:t xml:space="preserve">Cumplir con las obligaciones emergentes del pago de las cargas sociales y tributarias contempladas en su propuesta, en el marco de las leyes vigentes, y presentar a requerimiento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el respaldo correspondiente. </w:t>
      </w:r>
    </w:p>
    <w:p w:rsidR="00573F1C" w:rsidRPr="00F0458D" w:rsidRDefault="00573F1C" w:rsidP="00573F1C">
      <w:pPr>
        <w:widowControl w:val="0"/>
        <w:tabs>
          <w:tab w:val="num" w:pos="720"/>
        </w:tabs>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16.2</w:t>
      </w:r>
      <w:r w:rsidRPr="00F0458D">
        <w:rPr>
          <w:rFonts w:asciiTheme="minorHAnsi" w:hAnsiTheme="minorHAnsi" w:cstheme="minorHAnsi"/>
          <w:b/>
          <w:sz w:val="18"/>
          <w:szCs w:val="18"/>
          <w:lang w:val="es-ES_tradnl"/>
        </w:rPr>
        <w:tab/>
        <w:t>Obligaciones:</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Realizar la Adquisición conforme a detalle y requerimiento realizado por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lang w:val="es-ES_tradnl"/>
        </w:rPr>
        <w:t>Queda establecido que los precios unitarios consignados en la propuesta adjudicada obligan a cumplir la Adquisición con bienes nuevos y de primera calidad, sin excepción.</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Cumplir y acatar por sí, por su personal y subcontratistas las estipulaciones contenidas en este Contrato y la Ley Aplicable, así como cualquier determinación de orden legal emanadas de autoridades competentes, siendo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responsable por los efectos que se originaren de eventuales inobservancias, mencionando de manera enunciativa y no limitativa, lo siguiente: </w:t>
      </w:r>
    </w:p>
    <w:p w:rsidR="00573F1C" w:rsidRPr="00F0458D" w:rsidRDefault="00573F1C" w:rsidP="00F85396">
      <w:pPr>
        <w:numPr>
          <w:ilvl w:val="0"/>
          <w:numId w:val="56"/>
        </w:numPr>
        <w:ind w:left="1701" w:hanging="567"/>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Planear, programar, dirigir y ejecutar la Adquisición con calidad y seguridad a fin de garantizar el pleno cumplimiento del Contrato.</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0458D">
        <w:rPr>
          <w:rFonts w:asciiTheme="minorHAnsi" w:hAnsiTheme="minorHAnsi" w:cstheme="minorHAnsi"/>
          <w:sz w:val="18"/>
          <w:szCs w:val="18"/>
        </w:rPr>
        <w:tab/>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Responder por la supervisión, dirección técnica y administrativa y mano de obra de su personal, necesarias para la Adquisición, siendo para todos los efectos,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único y exclusivo responsable.</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Salvaguardar y liberar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 la responsabilidad de todos los reclamos, representaciones y procesos judiciales de cualquier naturaleza, relacionados con la Adquisición. </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Responder por los daños o pérdidas causados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o a terceros, resultantes de acción u omisión en la Adquisición</w:t>
      </w:r>
      <w:r w:rsidRPr="00F0458D">
        <w:rPr>
          <w:rFonts w:asciiTheme="minorHAnsi" w:hAnsiTheme="minorHAnsi" w:cstheme="minorHAnsi"/>
          <w:b/>
          <w:sz w:val="18"/>
          <w:szCs w:val="18"/>
        </w:rPr>
        <w:t>.</w:t>
      </w:r>
    </w:p>
    <w:p w:rsidR="00573F1C" w:rsidRPr="00F0458D" w:rsidRDefault="00573F1C" w:rsidP="00F85396">
      <w:pPr>
        <w:numPr>
          <w:ilvl w:val="0"/>
          <w:numId w:val="55"/>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73F1C" w:rsidRPr="00F0458D" w:rsidRDefault="00573F1C" w:rsidP="00F85396">
      <w:pPr>
        <w:numPr>
          <w:ilvl w:val="0"/>
          <w:numId w:val="55"/>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 cualquier reclamo. </w:t>
      </w:r>
    </w:p>
    <w:p w:rsidR="00573F1C" w:rsidRPr="00F0458D" w:rsidRDefault="00573F1C" w:rsidP="00F85396">
      <w:pPr>
        <w:numPr>
          <w:ilvl w:val="0"/>
          <w:numId w:val="55"/>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podrá pedir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en cualquier momento, dentro de la vigencia del presente Contrato, una declaración que certifique el cumplimiento de la presente obligación.</w:t>
      </w:r>
    </w:p>
    <w:p w:rsidR="00573F1C" w:rsidRPr="00F0458D" w:rsidRDefault="00573F1C" w:rsidP="00573F1C">
      <w:pPr>
        <w:spacing w:before="120" w:after="120"/>
        <w:ind w:left="720"/>
        <w:contextualSpacing/>
        <w:jc w:val="both"/>
        <w:rPr>
          <w:rFonts w:asciiTheme="minorHAnsi" w:hAnsiTheme="minorHAnsi" w:cstheme="minorHAnsi"/>
          <w:sz w:val="18"/>
          <w:szCs w:val="18"/>
        </w:rPr>
      </w:pPr>
    </w:p>
    <w:p w:rsidR="00573F1C" w:rsidRPr="00F0458D" w:rsidRDefault="00573F1C" w:rsidP="00F85396">
      <w:pPr>
        <w:numPr>
          <w:ilvl w:val="0"/>
          <w:numId w:val="55"/>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73F1C" w:rsidRPr="00F0458D" w:rsidRDefault="00573F1C" w:rsidP="00F85396">
      <w:pPr>
        <w:numPr>
          <w:ilvl w:val="0"/>
          <w:numId w:val="55"/>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573F1C" w:rsidRPr="00F0458D" w:rsidRDefault="00573F1C" w:rsidP="00F85396">
      <w:pPr>
        <w:numPr>
          <w:ilvl w:val="0"/>
          <w:numId w:val="55"/>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573F1C" w:rsidRPr="00F0458D" w:rsidRDefault="00573F1C" w:rsidP="00F85396">
      <w:pPr>
        <w:numPr>
          <w:ilvl w:val="0"/>
          <w:numId w:val="55"/>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Los sueldos pagados a los trabajadores deben obedecer como mínimo, a lo establecido en la Ley Aplicable.</w:t>
      </w:r>
    </w:p>
    <w:p w:rsidR="00573F1C" w:rsidRPr="00F0458D" w:rsidRDefault="00573F1C" w:rsidP="00F85396">
      <w:pPr>
        <w:numPr>
          <w:ilvl w:val="0"/>
          <w:numId w:val="55"/>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Mantener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573F1C" w:rsidRPr="00F0458D" w:rsidRDefault="00573F1C" w:rsidP="00573F1C">
      <w:pPr>
        <w:spacing w:before="120" w:after="120"/>
        <w:ind w:left="720"/>
        <w:contextualSpacing/>
        <w:jc w:val="both"/>
        <w:rPr>
          <w:rFonts w:asciiTheme="minorHAnsi" w:hAnsiTheme="minorHAnsi" w:cstheme="minorHAnsi"/>
          <w:sz w:val="18"/>
          <w:szCs w:val="18"/>
        </w:rPr>
      </w:pPr>
    </w:p>
    <w:p w:rsidR="00573F1C" w:rsidRPr="00F0458D" w:rsidRDefault="00573F1C" w:rsidP="00573F1C">
      <w:pPr>
        <w:spacing w:before="120" w:after="120"/>
        <w:contextualSpacing/>
        <w:jc w:val="both"/>
        <w:rPr>
          <w:rFonts w:asciiTheme="minorHAnsi" w:hAnsiTheme="minorHAnsi" w:cstheme="minorHAnsi"/>
          <w:sz w:val="18"/>
          <w:szCs w:val="18"/>
        </w:rPr>
      </w:pPr>
      <w:r w:rsidRPr="00F0458D">
        <w:rPr>
          <w:rFonts w:asciiTheme="minorHAnsi" w:hAnsiTheme="minorHAnsi" w:cstheme="minorHAnsi"/>
          <w:sz w:val="18"/>
          <w:szCs w:val="18"/>
        </w:rPr>
        <w:t>Las demás obligaciones y responsabilidades a su cargo que sin estar expresamente mencionadas, emerjan del presente Contrato.</w:t>
      </w:r>
    </w:p>
    <w:p w:rsidR="00573F1C" w:rsidRPr="00F0458D" w:rsidRDefault="00573F1C" w:rsidP="00573F1C">
      <w:pPr>
        <w:spacing w:before="120" w:after="120"/>
        <w:contextualSpacing/>
        <w:jc w:val="both"/>
        <w:rPr>
          <w:rFonts w:asciiTheme="minorHAnsi" w:hAnsiTheme="minorHAnsi" w:cstheme="minorHAnsi"/>
          <w:sz w:val="18"/>
          <w:szCs w:val="18"/>
        </w:rPr>
      </w:pP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SÉPTIMA.- (OBLIGACIONES DE LA ENTIDAD)</w:t>
      </w:r>
    </w:p>
    <w:p w:rsidR="00573F1C" w:rsidRPr="00F0458D" w:rsidRDefault="00573F1C" w:rsidP="00573F1C">
      <w:pPr>
        <w:spacing w:before="120" w:after="120"/>
        <w:ind w:left="709" w:hanging="708"/>
        <w:jc w:val="both"/>
        <w:rPr>
          <w:rFonts w:asciiTheme="minorHAnsi" w:hAnsiTheme="minorHAnsi" w:cstheme="minorHAnsi"/>
          <w:sz w:val="18"/>
          <w:szCs w:val="18"/>
        </w:rPr>
      </w:pPr>
      <w:r w:rsidRPr="00F0458D">
        <w:rPr>
          <w:rFonts w:asciiTheme="minorHAnsi" w:hAnsiTheme="minorHAnsi" w:cstheme="minorHAnsi"/>
          <w:sz w:val="18"/>
          <w:szCs w:val="18"/>
        </w:rPr>
        <w:t xml:space="preserve">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se obliga en su sentido más amplio a cumplir con las siguientes obligaciones:</w:t>
      </w:r>
    </w:p>
    <w:p w:rsidR="00573F1C" w:rsidRPr="00F0458D" w:rsidRDefault="00573F1C" w:rsidP="00573F1C">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sz w:val="18"/>
          <w:szCs w:val="18"/>
        </w:rPr>
        <w:t xml:space="preserve">17.1 </w:t>
      </w:r>
      <w:r w:rsidRPr="00F0458D">
        <w:rPr>
          <w:rFonts w:asciiTheme="minorHAnsi" w:hAnsiTheme="minorHAnsi" w:cstheme="minorHAnsi"/>
          <w:b/>
          <w:sz w:val="18"/>
          <w:szCs w:val="18"/>
        </w:rPr>
        <w:tab/>
      </w:r>
      <w:r w:rsidRPr="00F0458D">
        <w:rPr>
          <w:rFonts w:asciiTheme="minorHAnsi" w:hAnsiTheme="minorHAnsi" w:cstheme="minorHAnsi"/>
          <w:sz w:val="18"/>
          <w:szCs w:val="18"/>
        </w:rPr>
        <w:t xml:space="preserve">Notificar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los defectos e irregularidades encontradas en la Adquisición, fijando plazos para su corrección.</w:t>
      </w:r>
    </w:p>
    <w:p w:rsidR="00573F1C" w:rsidRPr="00F0458D" w:rsidRDefault="00573F1C" w:rsidP="00573F1C">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sz w:val="18"/>
          <w:szCs w:val="18"/>
        </w:rPr>
        <w:t>17.2</w:t>
      </w:r>
      <w:r w:rsidRPr="00F0458D">
        <w:rPr>
          <w:rFonts w:asciiTheme="minorHAnsi" w:hAnsiTheme="minorHAnsi" w:cstheme="minorHAnsi"/>
          <w:sz w:val="18"/>
          <w:szCs w:val="18"/>
        </w:rPr>
        <w:tab/>
        <w:t xml:space="preserve">Proporcionar información y detalle para la Adquisición, comunicando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eventuales cambios de normas y horarios de trabajo.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b/>
          <w:sz w:val="18"/>
          <w:szCs w:val="18"/>
          <w:u w:val="single"/>
          <w:lang w:val="es-ES_tradnl"/>
        </w:rPr>
        <w:t>DÉCIMA OCTAVA.- (INTRANSFERIBILIDAD DEL CONTRATO)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bajo ningún título podrá ceder, transferir, subrogar, total o parcialmente este Contrato.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caso excepcional, emergente de causa de fuerza mayor o caso fortuito, las Partes podrán acordar la cesión o subrogación del Contrato, total o parcialmente, previa aprobación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bajo los mismos términos y condiciones del presente Contrato.</w:t>
      </w:r>
    </w:p>
    <w:p w:rsidR="00573F1C" w:rsidRPr="00F0458D" w:rsidRDefault="00573F1C" w:rsidP="00573F1C">
      <w:pPr>
        <w:pStyle w:val="ss"/>
        <w:spacing w:before="120" w:after="120"/>
        <w:ind w:right="-7" w:firstLine="0"/>
        <w:rPr>
          <w:rFonts w:asciiTheme="minorHAnsi" w:hAnsiTheme="minorHAnsi" w:cstheme="minorHAnsi"/>
          <w:sz w:val="18"/>
          <w:szCs w:val="18"/>
          <w:lang w:val="es-ES_tradnl" w:eastAsia="es-ES"/>
        </w:rPr>
      </w:pPr>
      <w:r w:rsidRPr="00F0458D">
        <w:rPr>
          <w:rFonts w:asciiTheme="minorHAnsi" w:hAnsiTheme="minorHAnsi" w:cstheme="minorHAnsi"/>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0458D"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73F1C" w:rsidRPr="00F0458D" w:rsidRDefault="00573F1C" w:rsidP="00573F1C">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 xml:space="preserve">DÉCIMA NOVENA.- (IMPUESTOS Y TRIBUTOS) </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conforme a lo previsto en la Ley Aplicable, sin derecho a reembolso. </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declara haber considerado en su propuesta los impuestos y/o tributos que tengan incidencia en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no correspondiendo ningún reclamo debido a error en la evaluación, ni solicitar una revisión del precio contractual.</w:t>
      </w:r>
    </w:p>
    <w:p w:rsidR="00573F1C" w:rsidRPr="00F0458D" w:rsidRDefault="00573F1C" w:rsidP="00573F1C">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VIGÉSIMA.- (SUBCONTRATOS)</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del cumplimiento de todas sus obligaciones y responsabilidades contraídas en el presente Contrato.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subcontrataciones que realice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 ninguna manera incidirán en el precio ofertado y aceptado por ambas Partes en el presente Contrato.</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PRIMERA.- (CONFIDENCIALIDAD)</w:t>
      </w:r>
    </w:p>
    <w:p w:rsidR="00573F1C" w:rsidRPr="00F0458D" w:rsidRDefault="00573F1C" w:rsidP="00573F1C">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lastRenderedPageBreak/>
        <w:t xml:space="preserve">El </w:t>
      </w:r>
      <w:r w:rsidRPr="00F0458D">
        <w:rPr>
          <w:rFonts w:asciiTheme="minorHAnsi" w:hAnsiTheme="minorHAnsi" w:cstheme="minorHAnsi"/>
          <w:b/>
          <w:bCs/>
          <w:sz w:val="18"/>
          <w:szCs w:val="18"/>
          <w:lang w:val="es-BO"/>
        </w:rPr>
        <w:t>PROVEEDOR</w:t>
      </w:r>
      <w:r w:rsidRPr="00F0458D">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73F1C" w:rsidRPr="00F0458D" w:rsidRDefault="00573F1C" w:rsidP="00573F1C">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rsidR="00573F1C" w:rsidRPr="00F0458D" w:rsidRDefault="00573F1C" w:rsidP="00573F1C">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Las obligaciones que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asume bajo este Contrato con relación a la confidencialidad, subsistirán una vez finalizado el Contrato.</w:t>
      </w:r>
    </w:p>
    <w:p w:rsidR="00573F1C" w:rsidRPr="00F0458D" w:rsidRDefault="00573F1C" w:rsidP="00573F1C">
      <w:pPr>
        <w:spacing w:before="120" w:after="120"/>
        <w:contextualSpacing/>
        <w:jc w:val="both"/>
        <w:rPr>
          <w:rFonts w:asciiTheme="minorHAnsi" w:hAnsiTheme="minorHAnsi" w:cstheme="minorHAnsi"/>
          <w:sz w:val="18"/>
          <w:szCs w:val="18"/>
          <w:lang w:val="es-BO"/>
        </w:rPr>
      </w:pPr>
    </w:p>
    <w:p w:rsidR="00573F1C" w:rsidRPr="00F0458D" w:rsidRDefault="00573F1C" w:rsidP="00573F1C">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A la terminación del presente Contrato, por resolución o por su cumplimiento, el </w:t>
      </w:r>
      <w:r w:rsidRPr="00F0458D">
        <w:rPr>
          <w:rFonts w:asciiTheme="minorHAnsi" w:hAnsiTheme="minorHAnsi" w:cstheme="minorHAnsi"/>
          <w:b/>
          <w:sz w:val="18"/>
          <w:szCs w:val="18"/>
          <w:lang w:val="es-BO"/>
        </w:rPr>
        <w:t xml:space="preserve">PROVEEDOR </w:t>
      </w:r>
      <w:r w:rsidRPr="00F0458D">
        <w:rPr>
          <w:rFonts w:asciiTheme="minorHAnsi" w:hAnsiTheme="minorHAnsi" w:cstheme="minorHAnsi"/>
          <w:sz w:val="18"/>
          <w:szCs w:val="18"/>
          <w:lang w:val="es-BO"/>
        </w:rPr>
        <w:t xml:space="preserve">está en la obligación de entregar de manera inmediata a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todos los documentos, notas, datos, información, y otros que hubiera entrado en posesión del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en virtud a la ejecución del presente Contrato, no pudiendo retener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ninguna copia de los mismos, ya sean en papel o en formato electrónico o digital.</w:t>
      </w:r>
    </w:p>
    <w:p w:rsidR="00573F1C" w:rsidRPr="00F0458D" w:rsidRDefault="00573F1C" w:rsidP="00573F1C">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rsidR="00573F1C" w:rsidRPr="00F0458D" w:rsidRDefault="00573F1C" w:rsidP="00573F1C">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El incumplimiento de la obligación de confidencialidad importara:</w:t>
      </w:r>
    </w:p>
    <w:p w:rsidR="00573F1C" w:rsidRPr="00F0458D" w:rsidRDefault="00573F1C" w:rsidP="00F85396">
      <w:pPr>
        <w:pStyle w:val="Prrafodelista"/>
        <w:numPr>
          <w:ilvl w:val="0"/>
          <w:numId w:val="57"/>
        </w:num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La adopción de medidas judiciales y sanciones de acuerdo a normas pertinentes.</w:t>
      </w:r>
    </w:p>
    <w:p w:rsidR="00573F1C" w:rsidRPr="00F0458D" w:rsidRDefault="00573F1C" w:rsidP="00F85396">
      <w:pPr>
        <w:numPr>
          <w:ilvl w:val="0"/>
          <w:numId w:val="57"/>
        </w:numPr>
        <w:shd w:val="clear" w:color="auto" w:fill="FFFFFF"/>
        <w:tabs>
          <w:tab w:val="left" w:pos="426"/>
        </w:tabs>
        <w:spacing w:before="120" w:after="120"/>
        <w:ind w:right="-6"/>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Responsabilidad por pérdida y daños.</w:t>
      </w:r>
    </w:p>
    <w:p w:rsidR="00573F1C" w:rsidRPr="00F0458D" w:rsidRDefault="00573F1C" w:rsidP="00573F1C">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VIGÉSIMA SEGUNDA.- (CAUSAS DE FUERZA MAYOR Y/O CASO FORTUITO)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Con el fin de exceptuar al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de determinadas responsabilidades por mora durante la vigencia del presente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73F1C" w:rsidRPr="00F0458D" w:rsidRDefault="00573F1C" w:rsidP="00573F1C">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22.1   Condiciones de Validez:</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73F1C" w:rsidRPr="00F0458D" w:rsidRDefault="00573F1C" w:rsidP="00F85396">
      <w:pPr>
        <w:numPr>
          <w:ilvl w:val="0"/>
          <w:numId w:val="53"/>
        </w:numPr>
        <w:spacing w:before="120" w:after="120"/>
        <w:ind w:left="1134" w:hanging="28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circunstancias de la fuerza mayor o caso fortuito no hayan surgido por un incumplimiento, omisión o negligencia de la Parte invocante, o en el caso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será aplicable también a cualquier subcontratista.</w:t>
      </w:r>
    </w:p>
    <w:p w:rsidR="00573F1C" w:rsidRPr="00F0458D" w:rsidRDefault="00573F1C" w:rsidP="00F85396">
      <w:pPr>
        <w:numPr>
          <w:ilvl w:val="0"/>
          <w:numId w:val="53"/>
        </w:numPr>
        <w:spacing w:before="120" w:after="120"/>
        <w:ind w:left="1134" w:hanging="283"/>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0458D">
        <w:rPr>
          <w:rFonts w:asciiTheme="minorHAnsi" w:hAnsiTheme="minorHAnsi" w:cstheme="minorHAnsi"/>
          <w:sz w:val="18"/>
          <w:szCs w:val="18"/>
          <w:lang w:val="es-ES_tradnl"/>
        </w:rPr>
        <w:tab/>
      </w:r>
    </w:p>
    <w:p w:rsidR="00573F1C" w:rsidRPr="00F0458D" w:rsidRDefault="00573F1C" w:rsidP="00573F1C">
      <w:pPr>
        <w:spacing w:before="120" w:after="120"/>
        <w:ind w:left="851"/>
        <w:contextualSpacing/>
        <w:jc w:val="both"/>
        <w:rPr>
          <w:rFonts w:asciiTheme="minorHAnsi" w:hAnsiTheme="minorHAnsi" w:cstheme="minorHAnsi"/>
          <w:sz w:val="18"/>
          <w:szCs w:val="18"/>
          <w:lang w:val="es-ES_tradnl"/>
        </w:rPr>
      </w:pPr>
    </w:p>
    <w:p w:rsidR="00573F1C" w:rsidRPr="00F0458D" w:rsidRDefault="00573F1C" w:rsidP="00F85396">
      <w:pPr>
        <w:numPr>
          <w:ilvl w:val="0"/>
          <w:numId w:val="53"/>
        </w:numPr>
        <w:spacing w:before="120" w:after="120"/>
        <w:ind w:left="1134" w:hanging="283"/>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y limitar el daño a la misma.</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Previo cumplimiento por parte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 lo establecido precedentemente dentro de los 2 (dos) días hábiles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debe aprobar la existencia del impedimento, sin el cual, de ninguna manera y por ningún motivo podrá solicitar luego 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por escrito la ampliación del plazo del Contrato y/o pago de multas.</w:t>
      </w:r>
    </w:p>
    <w:p w:rsidR="00573F1C" w:rsidRPr="00F0458D" w:rsidRDefault="00573F1C" w:rsidP="00573F1C">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22.2   Cumplimiento ininterrumpido: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Cuando ocurra una fuerza mayor o caso fortuito,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de la manera que lo solicite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w:t>
      </w:r>
    </w:p>
    <w:p w:rsidR="00573F1C" w:rsidRPr="00F0458D" w:rsidRDefault="00573F1C" w:rsidP="00573F1C">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lastRenderedPageBreak/>
        <w:t>22.3   Prórrogas:</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rsidR="00573F1C" w:rsidRPr="00F0458D" w:rsidRDefault="00573F1C" w:rsidP="00573F1C">
      <w:pPr>
        <w:autoSpaceDE w:val="0"/>
        <w:autoSpaceDN w:val="0"/>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Durante este periodo las Partes soportaran independientemente sus respectivas perdidas por lo cual no podrán oponerse este argumento a reclamo por pagos debidos bajo el presente Contrato.</w:t>
      </w:r>
    </w:p>
    <w:p w:rsidR="00573F1C" w:rsidRPr="00F0458D" w:rsidRDefault="00573F1C" w:rsidP="00573F1C">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Si la razón impeditiva o sus causas perduraren por más de 10 (diez) días calendario consecutivo, cualquiera de las Partes deberá notificar a la otra, por escrito, la resolución del Contrato de conformidad a la cláusula (Terminación del Contrato).</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TERCERA.- (TERMINACIÓN DEL CONTRATO)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presente Contrato concluirá por una de las siguientes causas:</w:t>
      </w:r>
    </w:p>
    <w:p w:rsidR="00573F1C" w:rsidRPr="00F0458D" w:rsidRDefault="00573F1C" w:rsidP="00573F1C">
      <w:pPr>
        <w:tabs>
          <w:tab w:val="left" w:pos="851"/>
        </w:tabs>
        <w:spacing w:before="120" w:after="120"/>
        <w:ind w:left="851" w:hanging="851"/>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23.1   </w:t>
      </w:r>
      <w:r w:rsidRPr="00F0458D">
        <w:rPr>
          <w:rFonts w:asciiTheme="minorHAnsi" w:hAnsiTheme="minorHAnsi" w:cstheme="minorHAnsi"/>
          <w:b/>
          <w:sz w:val="18"/>
          <w:szCs w:val="18"/>
          <w:lang w:val="es-ES_tradnl"/>
        </w:rPr>
        <w:tab/>
        <w:t xml:space="preserve">Por Cumplimiento del Contrato: </w:t>
      </w:r>
    </w:p>
    <w:p w:rsidR="00573F1C" w:rsidRPr="00F0458D" w:rsidRDefault="00573F1C" w:rsidP="00573F1C">
      <w:pPr>
        <w:tabs>
          <w:tab w:val="left" w:pos="851"/>
        </w:tabs>
        <w:spacing w:before="120" w:after="120"/>
        <w:ind w:left="851" w:hanging="851"/>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b/>
      </w:r>
      <w:r w:rsidRPr="00F0458D">
        <w:rPr>
          <w:rFonts w:asciiTheme="minorHAnsi" w:hAnsiTheme="minorHAnsi" w:cstheme="minorHAnsi"/>
          <w:sz w:val="18"/>
          <w:szCs w:val="18"/>
          <w:lang w:val="es-ES_tradnl"/>
        </w:rPr>
        <w:t xml:space="preserve">De forma normal, tanto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como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573F1C" w:rsidRPr="00F0458D" w:rsidRDefault="00573F1C" w:rsidP="00573F1C">
      <w:pPr>
        <w:tabs>
          <w:tab w:val="left" w:pos="851"/>
        </w:tabs>
        <w:spacing w:before="120" w:after="120"/>
        <w:ind w:left="851" w:hanging="851"/>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23.2    </w:t>
      </w:r>
      <w:r w:rsidRPr="00F0458D">
        <w:rPr>
          <w:rFonts w:asciiTheme="minorHAnsi" w:hAnsiTheme="minorHAnsi" w:cstheme="minorHAnsi"/>
          <w:b/>
          <w:sz w:val="18"/>
          <w:szCs w:val="18"/>
          <w:lang w:val="es-ES_tradnl"/>
        </w:rPr>
        <w:tab/>
        <w:t xml:space="preserve">Por Resolución del Contrato: </w:t>
      </w:r>
    </w:p>
    <w:p w:rsidR="00573F1C" w:rsidRPr="00F0458D" w:rsidRDefault="00573F1C" w:rsidP="00573F1C">
      <w:pPr>
        <w:tabs>
          <w:tab w:val="left" w:pos="851"/>
        </w:tabs>
        <w:spacing w:before="120" w:after="120"/>
        <w:ind w:left="851" w:hanging="851"/>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b/>
      </w:r>
      <w:r w:rsidRPr="00F0458D">
        <w:rPr>
          <w:rFonts w:asciiTheme="minorHAnsi" w:hAnsiTheme="minorHAnsi" w:cstheme="minorHAnsi"/>
          <w:sz w:val="18"/>
          <w:szCs w:val="18"/>
          <w:lang w:val="es-ES_tradnl"/>
        </w:rPr>
        <w:t xml:space="preserve">Sise diera el caso y como una forma excepcional de terminar el Contrato, a los efectos legales correspondientes,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y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acuerdan las siguientes causales para procesar la resolución del Contrato:</w:t>
      </w:r>
    </w:p>
    <w:p w:rsidR="00573F1C" w:rsidRPr="00F0458D" w:rsidRDefault="00573F1C" w:rsidP="00573F1C">
      <w:pPr>
        <w:spacing w:before="120" w:after="120"/>
        <w:ind w:left="2124" w:hanging="1273"/>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23.2.1 </w:t>
      </w:r>
      <w:r w:rsidRPr="00F0458D">
        <w:rPr>
          <w:rFonts w:asciiTheme="minorHAnsi" w:hAnsiTheme="minorHAnsi" w:cstheme="minorHAnsi"/>
          <w:b/>
          <w:sz w:val="18"/>
          <w:szCs w:val="18"/>
          <w:lang w:val="es-ES_tradnl"/>
        </w:rPr>
        <w:tab/>
        <w:t>Resolución a requerimiento de la ENTIDAD, por causales atribuibles al PROVEEDOR.</w:t>
      </w:r>
    </w:p>
    <w:p w:rsidR="00573F1C" w:rsidRPr="00F0458D" w:rsidRDefault="00573F1C" w:rsidP="00573F1C">
      <w:pPr>
        <w:spacing w:before="120" w:after="120"/>
        <w:ind w:left="2124"/>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podrá proceder al trámite de resolución del Contrato, en los siguientes casos:</w:t>
      </w:r>
    </w:p>
    <w:p w:rsidR="00573F1C" w:rsidRPr="00F0458D" w:rsidRDefault="00573F1C" w:rsidP="00F85396">
      <w:pPr>
        <w:numPr>
          <w:ilvl w:val="0"/>
          <w:numId w:val="52"/>
        </w:numPr>
        <w:tabs>
          <w:tab w:val="num" w:pos="2427"/>
        </w:tabs>
        <w:ind w:left="2427" w:hanging="301"/>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Por incumplimiento del Contrato por parte del </w:t>
      </w:r>
      <w:r w:rsidRPr="00F0458D">
        <w:rPr>
          <w:rFonts w:asciiTheme="minorHAnsi" w:hAnsiTheme="minorHAnsi" w:cstheme="minorHAnsi"/>
          <w:b/>
          <w:sz w:val="18"/>
          <w:szCs w:val="18"/>
          <w:lang w:val="es-ES_tradnl"/>
        </w:rPr>
        <w:t>PROVEEDOR.</w:t>
      </w:r>
    </w:p>
    <w:p w:rsidR="00573F1C" w:rsidRPr="00F0458D" w:rsidRDefault="00573F1C" w:rsidP="00F85396">
      <w:pPr>
        <w:numPr>
          <w:ilvl w:val="0"/>
          <w:numId w:val="52"/>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disolución del </w:t>
      </w:r>
      <w:r w:rsidRPr="00F0458D">
        <w:rPr>
          <w:rFonts w:asciiTheme="minorHAnsi" w:hAnsiTheme="minorHAnsi" w:cstheme="minorHAnsi"/>
          <w:b/>
          <w:sz w:val="18"/>
          <w:szCs w:val="18"/>
          <w:lang w:val="es-ES_tradnl"/>
        </w:rPr>
        <w:t xml:space="preserve">PROVEEDOR. </w:t>
      </w:r>
    </w:p>
    <w:p w:rsidR="00573F1C" w:rsidRPr="00F0458D" w:rsidRDefault="00573F1C" w:rsidP="00F85396">
      <w:pPr>
        <w:numPr>
          <w:ilvl w:val="0"/>
          <w:numId w:val="52"/>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quiebra declarada del </w:t>
      </w:r>
      <w:r w:rsidRPr="00F0458D">
        <w:rPr>
          <w:rFonts w:asciiTheme="minorHAnsi" w:hAnsiTheme="minorHAnsi" w:cstheme="minorHAnsi"/>
          <w:b/>
          <w:sz w:val="18"/>
          <w:szCs w:val="18"/>
          <w:lang w:val="es-ES_tradnl"/>
        </w:rPr>
        <w:t>PROVEEDOR.</w:t>
      </w:r>
    </w:p>
    <w:p w:rsidR="00573F1C" w:rsidRPr="00F0458D" w:rsidRDefault="00573F1C" w:rsidP="00F85396">
      <w:pPr>
        <w:numPr>
          <w:ilvl w:val="0"/>
          <w:numId w:val="52"/>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incumplimiento injustificado del plazo de entrega de la Adquisición sin que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adopte medidas necesarias y oportunas para recuperar su demora y asegurar la conclusión de la entrega dentro del plazo vigente.</w:t>
      </w:r>
    </w:p>
    <w:p w:rsidR="00573F1C" w:rsidRPr="00F0458D" w:rsidRDefault="00573F1C" w:rsidP="00F85396">
      <w:pPr>
        <w:numPr>
          <w:ilvl w:val="0"/>
          <w:numId w:val="52"/>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Cuando el monto de la multa por atraso en la entrega alcance el 10% (diez por ciento) del monto total del Contrato, decisión optativa, o el 20% (veinte por ciento) de forma obligatoria.</w:t>
      </w:r>
    </w:p>
    <w:p w:rsidR="00573F1C" w:rsidRPr="00F0458D" w:rsidRDefault="00573F1C" w:rsidP="00F85396">
      <w:pPr>
        <w:numPr>
          <w:ilvl w:val="0"/>
          <w:numId w:val="52"/>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Por motivos de fuerza mayor o caso fortuito.</w:t>
      </w:r>
    </w:p>
    <w:p w:rsidR="00573F1C" w:rsidRPr="00F0458D" w:rsidRDefault="00573F1C" w:rsidP="00F85396">
      <w:pPr>
        <w:numPr>
          <w:ilvl w:val="0"/>
          <w:numId w:val="52"/>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incumplimiento de la cláusula (Anticorrupción). </w:t>
      </w:r>
    </w:p>
    <w:p w:rsidR="00573F1C" w:rsidRPr="00F0458D" w:rsidRDefault="00573F1C" w:rsidP="00573F1C">
      <w:pPr>
        <w:tabs>
          <w:tab w:val="left" w:pos="851"/>
        </w:tabs>
        <w:spacing w:before="120" w:after="120"/>
        <w:ind w:left="2127" w:hanging="212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ab/>
        <w:t xml:space="preserve">23.2.2   </w:t>
      </w:r>
      <w:r w:rsidRPr="00F0458D">
        <w:rPr>
          <w:rFonts w:asciiTheme="minorHAnsi" w:hAnsiTheme="minorHAnsi" w:cstheme="minorHAnsi"/>
          <w:b/>
          <w:sz w:val="18"/>
          <w:szCs w:val="18"/>
          <w:lang w:val="es-ES_tradnl"/>
        </w:rPr>
        <w:tab/>
        <w:t>Resolución a requerimiento del PROVEEDOR, por causales atribuibles a la ENTIDAD.</w:t>
      </w:r>
    </w:p>
    <w:p w:rsidR="00573F1C" w:rsidRPr="00F0458D" w:rsidRDefault="00573F1C" w:rsidP="00573F1C">
      <w:pPr>
        <w:spacing w:before="120" w:after="120"/>
        <w:ind w:left="212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podrá proceder al trámite de resolución del Contrato, en los siguientes casos:</w:t>
      </w:r>
    </w:p>
    <w:p w:rsidR="00573F1C" w:rsidRPr="00F0458D" w:rsidRDefault="00573F1C" w:rsidP="00F85396">
      <w:pPr>
        <w:pStyle w:val="Prrafodelista"/>
        <w:numPr>
          <w:ilvl w:val="0"/>
          <w:numId w:val="58"/>
        </w:numPr>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instrucciones injustificadas emanadas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para la suspensión de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por más de treinta (30) días calendario.</w:t>
      </w:r>
    </w:p>
    <w:p w:rsidR="00573F1C" w:rsidRPr="00F0458D" w:rsidRDefault="00573F1C" w:rsidP="00F85396">
      <w:pPr>
        <w:pStyle w:val="Prrafodelista"/>
        <w:numPr>
          <w:ilvl w:val="0"/>
          <w:numId w:val="58"/>
        </w:num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Si apartándose de los términos del Contrato,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pretende efectuar aumento o disminución en las cantidades de la Adquisición, sin la emisión del Contrato modificatorio correspondiente.</w:t>
      </w:r>
    </w:p>
    <w:p w:rsidR="00573F1C" w:rsidRPr="00F0458D" w:rsidRDefault="00573F1C" w:rsidP="00573F1C">
      <w:pPr>
        <w:pStyle w:val="Prrafodelista"/>
        <w:spacing w:before="120" w:after="120"/>
        <w:ind w:left="1996" w:hanging="1145"/>
        <w:jc w:val="both"/>
        <w:rPr>
          <w:rFonts w:asciiTheme="minorHAnsi" w:hAnsiTheme="minorHAnsi" w:cstheme="minorHAnsi"/>
          <w:color w:val="000000"/>
          <w:sz w:val="18"/>
          <w:szCs w:val="18"/>
        </w:rPr>
      </w:pPr>
      <w:r w:rsidRPr="00F0458D">
        <w:rPr>
          <w:rFonts w:asciiTheme="minorHAnsi" w:hAnsiTheme="minorHAnsi" w:cstheme="minorHAnsi"/>
          <w:b/>
          <w:color w:val="000000"/>
          <w:sz w:val="18"/>
          <w:szCs w:val="18"/>
        </w:rPr>
        <w:t>23.2.3</w:t>
      </w:r>
      <w:r w:rsidRPr="00F0458D">
        <w:rPr>
          <w:rFonts w:asciiTheme="minorHAnsi" w:hAnsiTheme="minorHAnsi" w:cstheme="minorHAnsi"/>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73F1C" w:rsidRPr="00F0458D" w:rsidRDefault="00573F1C" w:rsidP="00573F1C">
      <w:pPr>
        <w:pStyle w:val="Prrafodelista"/>
        <w:spacing w:before="120" w:after="120"/>
        <w:ind w:left="1996" w:hanging="1145"/>
        <w:jc w:val="both"/>
        <w:rPr>
          <w:rFonts w:asciiTheme="minorHAnsi" w:hAnsiTheme="minorHAnsi" w:cstheme="minorHAnsi"/>
          <w:color w:val="000000"/>
          <w:sz w:val="18"/>
          <w:szCs w:val="18"/>
        </w:rPr>
      </w:pPr>
      <w:r w:rsidRPr="00F0458D">
        <w:rPr>
          <w:rFonts w:asciiTheme="minorHAnsi" w:hAnsiTheme="minorHAnsi" w:cstheme="minorHAnsi"/>
          <w:b/>
          <w:color w:val="000000"/>
          <w:sz w:val="18"/>
          <w:szCs w:val="18"/>
        </w:rPr>
        <w:t>23.2.4</w:t>
      </w:r>
      <w:r w:rsidRPr="00F0458D">
        <w:rPr>
          <w:rFonts w:asciiTheme="minorHAnsi" w:hAnsiTheme="minorHAnsi" w:cstheme="minorHAnsi"/>
          <w:b/>
          <w:color w:val="000000"/>
          <w:sz w:val="18"/>
          <w:szCs w:val="18"/>
        </w:rPr>
        <w:tab/>
      </w:r>
      <w:r w:rsidRPr="00F0458D">
        <w:rPr>
          <w:rFonts w:asciiTheme="minorHAnsi" w:hAnsiTheme="minorHAnsi" w:cstheme="minorHAnsi"/>
          <w:color w:val="000000"/>
          <w:sz w:val="18"/>
          <w:szCs w:val="18"/>
        </w:rPr>
        <w:t xml:space="preserve">La </w:t>
      </w:r>
      <w:r w:rsidRPr="00F0458D">
        <w:rPr>
          <w:rFonts w:asciiTheme="minorHAnsi" w:hAnsiTheme="minorHAnsi" w:cstheme="minorHAnsi"/>
          <w:b/>
          <w:color w:val="000000"/>
          <w:sz w:val="18"/>
          <w:szCs w:val="18"/>
        </w:rPr>
        <w:t xml:space="preserve">ENTIDAD </w:t>
      </w:r>
      <w:r w:rsidRPr="00F0458D">
        <w:rPr>
          <w:rFonts w:asciiTheme="minorHAnsi" w:hAnsiTheme="minorHAnsi" w:cstheme="minorHAnsi"/>
          <w:color w:val="000000"/>
          <w:sz w:val="18"/>
          <w:szCs w:val="18"/>
        </w:rPr>
        <w:t xml:space="preserve">en cualquier momento podrá resolver de manera unilateral </w:t>
      </w:r>
      <w:r w:rsidRPr="00F0458D">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sin lugar a ningún tipo de resarcimiento por parte de la</w:t>
      </w:r>
      <w:r w:rsidRPr="00F0458D">
        <w:rPr>
          <w:rFonts w:asciiTheme="minorHAnsi" w:hAnsiTheme="minorHAnsi" w:cstheme="minorHAnsi"/>
          <w:b/>
          <w:sz w:val="18"/>
          <w:szCs w:val="18"/>
        </w:rPr>
        <w:t xml:space="preserve"> ENTIDAD a </w:t>
      </w:r>
      <w:r w:rsidRPr="00F0458D">
        <w:rPr>
          <w:rFonts w:asciiTheme="minorHAnsi" w:hAnsiTheme="minorHAnsi" w:cstheme="minorHAnsi"/>
          <w:sz w:val="18"/>
          <w:szCs w:val="18"/>
        </w:rPr>
        <w:t>favor del</w:t>
      </w:r>
      <w:r w:rsidRPr="00F0458D">
        <w:rPr>
          <w:rFonts w:asciiTheme="minorHAnsi" w:hAnsiTheme="minorHAnsi" w:cstheme="minorHAnsi"/>
          <w:b/>
          <w:sz w:val="18"/>
          <w:szCs w:val="18"/>
        </w:rPr>
        <w:t xml:space="preserve"> PROVEEDOR.</w:t>
      </w:r>
    </w:p>
    <w:p w:rsidR="00573F1C" w:rsidRPr="00F0458D" w:rsidRDefault="00573F1C" w:rsidP="00F85396">
      <w:pPr>
        <w:pStyle w:val="Prrafodelista"/>
        <w:numPr>
          <w:ilvl w:val="2"/>
          <w:numId w:val="60"/>
        </w:numPr>
        <w:tabs>
          <w:tab w:val="left" w:pos="1985"/>
        </w:tabs>
        <w:spacing w:before="120" w:after="120"/>
        <w:ind w:firstLine="131"/>
        <w:contextualSpacing/>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 xml:space="preserve">Reglas aplicables a la Resolución: </w:t>
      </w:r>
    </w:p>
    <w:p w:rsidR="00573F1C" w:rsidRPr="00F0458D" w:rsidRDefault="00573F1C" w:rsidP="00573F1C">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73F1C" w:rsidRPr="00F0458D" w:rsidRDefault="00573F1C" w:rsidP="00573F1C">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73F1C" w:rsidRPr="00F0458D" w:rsidRDefault="00573F1C" w:rsidP="00573F1C">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73F1C" w:rsidRPr="00F0458D" w:rsidRDefault="00573F1C" w:rsidP="00573F1C">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el caso que el monto de la multa por atraso en la entrega alcance al 20% (veinte por ciento) del monto total del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deberá notificar mediante carta notariada que la resolución de Contrato se ha hecho efectiva. </w:t>
      </w:r>
    </w:p>
    <w:p w:rsidR="00573F1C" w:rsidRPr="00F0458D" w:rsidRDefault="00573F1C" w:rsidP="00573F1C">
      <w:pPr>
        <w:tabs>
          <w:tab w:val="left" w:pos="567"/>
        </w:tabs>
        <w:spacing w:before="120" w:after="120"/>
        <w:ind w:left="1985"/>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0458D">
        <w:rPr>
          <w:rFonts w:asciiTheme="minorHAnsi" w:hAnsiTheme="minorHAnsi" w:cstheme="minorHAnsi"/>
          <w:color w:val="000000"/>
          <w:sz w:val="18"/>
          <w:szCs w:val="18"/>
        </w:rPr>
        <w:t>incluir los montos a reconocer por las prestaciones ejecutadas por las Partes.</w:t>
      </w:r>
    </w:p>
    <w:p w:rsidR="00573F1C" w:rsidRPr="00F0458D" w:rsidRDefault="00573F1C" w:rsidP="00573F1C">
      <w:pPr>
        <w:tabs>
          <w:tab w:val="left" w:pos="567"/>
        </w:tabs>
        <w:spacing w:before="120" w:after="120"/>
        <w:jc w:val="both"/>
        <w:rPr>
          <w:rFonts w:asciiTheme="minorHAnsi" w:hAnsiTheme="minorHAnsi" w:cstheme="minorHAnsi"/>
          <w:b/>
          <w:bCs/>
          <w:sz w:val="18"/>
          <w:szCs w:val="18"/>
        </w:rPr>
      </w:pPr>
      <w:r w:rsidRPr="00F0458D">
        <w:rPr>
          <w:rFonts w:asciiTheme="minorHAnsi" w:hAnsiTheme="minorHAnsi" w:cstheme="minorHAnsi"/>
          <w:sz w:val="18"/>
          <w:szCs w:val="18"/>
          <w:lang w:val="es-ES_tradnl"/>
        </w:rPr>
        <w:t xml:space="preserve">En caso que se proceda a la resolución del Contrato, por razones atribuibles al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rPr>
        <w:t xml:space="preserve">se consolidara en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la garantía de cumplimiento de Contrato. Por otro lado también se consolidan a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las multas o penalidades</w:t>
      </w:r>
      <w:r w:rsidRPr="00F0458D">
        <w:rPr>
          <w:rFonts w:asciiTheme="minorHAnsi" w:hAnsiTheme="minorHAnsi" w:cstheme="minorHAnsi"/>
          <w:b/>
          <w:bCs/>
          <w:sz w:val="18"/>
          <w:szCs w:val="18"/>
        </w:rPr>
        <w:t>.</w:t>
      </w:r>
    </w:p>
    <w:p w:rsidR="00573F1C" w:rsidRPr="00F0458D" w:rsidRDefault="00573F1C" w:rsidP="00573F1C">
      <w:pPr>
        <w:spacing w:before="120" w:after="120"/>
        <w:jc w:val="both"/>
        <w:rPr>
          <w:rFonts w:asciiTheme="minorHAnsi" w:hAnsiTheme="minorHAnsi" w:cstheme="minorHAnsi"/>
          <w:b/>
          <w:sz w:val="18"/>
          <w:szCs w:val="18"/>
          <w:u w:val="single"/>
        </w:rPr>
      </w:pPr>
      <w:r w:rsidRPr="00F0458D">
        <w:rPr>
          <w:rFonts w:asciiTheme="minorHAnsi" w:hAnsiTheme="minorHAnsi" w:cstheme="minorHAnsi"/>
          <w:b/>
          <w:sz w:val="18"/>
          <w:szCs w:val="18"/>
          <w:u w:val="single"/>
        </w:rPr>
        <w:t>VIGÉSIMA CUARTA.- (CIERRE DE CONTRATO)</w:t>
      </w:r>
    </w:p>
    <w:p w:rsidR="00573F1C" w:rsidRPr="00F0458D" w:rsidRDefault="00573F1C" w:rsidP="00573F1C">
      <w:pPr>
        <w:widowControl w:val="0"/>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Terminado el Contrato, por su cumplimiento, las Partes firmarán un acta de cierre del Contrato manifestando los términos de recepción o nota de recepción de la Adquisición efectivamente ejecutada.</w:t>
      </w:r>
    </w:p>
    <w:p w:rsidR="00573F1C" w:rsidRPr="00F0458D" w:rsidRDefault="00573F1C" w:rsidP="00573F1C">
      <w:pPr>
        <w:widowControl w:val="0"/>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Terminado el Contrato por resolución, las Partes realizaran la conciliación de cuentas finales a efectos de determinar cualquier saldo pendiente de pago si hubiese o correspondiese, emitiendo un acta de cierre del Contrato.</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VIGÉSIMA QUINTA.- (SOLUCIÓN DE CONTROVERSIAS) </w:t>
      </w:r>
    </w:p>
    <w:p w:rsidR="00F0458D"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VIGÉSIMA SEXTA.- (MODIFICACIÓN AL CONTRATO) </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referidas modificaciones se realizarán a través de uno o varios contratos modificatorios, </w:t>
      </w:r>
      <w:r w:rsidRPr="00F0458D">
        <w:rPr>
          <w:rFonts w:asciiTheme="minorHAnsi" w:hAnsiTheme="minorHAnsi" w:cstheme="minorHAnsi"/>
          <w:sz w:val="18"/>
          <w:szCs w:val="18"/>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573F1C" w:rsidRPr="00F0458D" w:rsidRDefault="00573F1C" w:rsidP="00573F1C">
      <w:pPr>
        <w:spacing w:before="120" w:after="120"/>
        <w:rPr>
          <w:rFonts w:asciiTheme="minorHAnsi" w:hAnsiTheme="minorHAnsi" w:cstheme="minorHAnsi"/>
          <w:i/>
          <w:sz w:val="18"/>
          <w:szCs w:val="18"/>
          <w:u w:val="single"/>
          <w:lang w:val="es-ES_tradnl"/>
        </w:rPr>
      </w:pPr>
      <w:r w:rsidRPr="00F0458D">
        <w:rPr>
          <w:rFonts w:asciiTheme="minorHAnsi" w:hAnsiTheme="minorHAnsi" w:cstheme="minorHAnsi"/>
          <w:b/>
          <w:sz w:val="18"/>
          <w:szCs w:val="18"/>
          <w:u w:val="single"/>
          <w:lang w:val="es-ES_tradnl"/>
        </w:rPr>
        <w:t>VIGESIMA SÉPTIMA.- (EMBALAJE)</w:t>
      </w:r>
    </w:p>
    <w:p w:rsidR="00573F1C" w:rsidRPr="00F0458D" w:rsidRDefault="00573F1C" w:rsidP="00573F1C">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0458D">
        <w:rPr>
          <w:rFonts w:asciiTheme="minorHAnsi" w:hAnsiTheme="minorHAnsi" w:cstheme="minorHAnsi"/>
          <w:b/>
          <w:sz w:val="18"/>
          <w:szCs w:val="18"/>
          <w:lang w:val="es-ES_tradnl"/>
        </w:rPr>
        <w:t>ENTIDAD.</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embalaje deberá ser adecuado para resistir su almacenamiento y manipulación brusca.</w:t>
      </w:r>
    </w:p>
    <w:p w:rsidR="00573F1C" w:rsidRPr="00F0458D" w:rsidRDefault="00573F1C" w:rsidP="00573F1C">
      <w:pPr>
        <w:spacing w:after="120"/>
        <w:jc w:val="both"/>
        <w:rPr>
          <w:rFonts w:asciiTheme="minorHAnsi" w:hAnsiTheme="minorHAnsi" w:cstheme="minorHAnsi"/>
          <w:b/>
          <w:sz w:val="18"/>
          <w:szCs w:val="18"/>
          <w:u w:val="single"/>
          <w:lang w:val="es-BO"/>
        </w:rPr>
      </w:pPr>
      <w:r w:rsidRPr="00F0458D">
        <w:rPr>
          <w:rFonts w:asciiTheme="minorHAnsi" w:hAnsiTheme="minorHAnsi" w:cstheme="minorHAnsi"/>
          <w:b/>
          <w:sz w:val="18"/>
          <w:szCs w:val="18"/>
          <w:highlight w:val="yellow"/>
          <w:u w:val="single"/>
          <w:lang w:val="es-BO"/>
        </w:rPr>
        <w:t>VIGESIMA OCTAVA.- (PROTOCOLIZACIÓN DEL CONTRATO)</w:t>
      </w:r>
    </w:p>
    <w:p w:rsidR="00573F1C" w:rsidRPr="00F0458D" w:rsidRDefault="00573F1C" w:rsidP="00573F1C">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El presente Contrato será protocolizado con todas las formalidades de Ley por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en el distrito administrativo correspondiente. El importe que por concepto de protocolización debe ser pagado por el </w:t>
      </w:r>
      <w:r w:rsidRPr="00F0458D">
        <w:rPr>
          <w:rFonts w:asciiTheme="minorHAnsi" w:hAnsiTheme="minorHAnsi" w:cstheme="minorHAnsi"/>
          <w:b/>
          <w:bCs/>
          <w:sz w:val="18"/>
          <w:szCs w:val="18"/>
          <w:lang w:val="es-BO"/>
        </w:rPr>
        <w:t>Contratista</w:t>
      </w:r>
      <w:r w:rsidRPr="00F0458D">
        <w:rPr>
          <w:rFonts w:asciiTheme="minorHAnsi" w:hAnsiTheme="minorHAnsi" w:cstheme="minorHAnsi"/>
          <w:sz w:val="18"/>
          <w:szCs w:val="18"/>
          <w:lang w:val="es-BO"/>
        </w:rPr>
        <w:t xml:space="preserve">. En caso que este importe no sea cancelado por el </w:t>
      </w:r>
      <w:r w:rsidRPr="00F0458D">
        <w:rPr>
          <w:rFonts w:asciiTheme="minorHAnsi" w:hAnsiTheme="minorHAnsi" w:cstheme="minorHAnsi"/>
          <w:b/>
          <w:bCs/>
          <w:sz w:val="18"/>
          <w:szCs w:val="18"/>
          <w:lang w:val="es-BO"/>
        </w:rPr>
        <w:t>Contratista</w:t>
      </w:r>
      <w:r w:rsidRPr="00F0458D">
        <w:rPr>
          <w:rFonts w:asciiTheme="minorHAnsi" w:hAnsiTheme="minorHAnsi" w:cstheme="minorHAnsi"/>
          <w:sz w:val="18"/>
          <w:szCs w:val="18"/>
          <w:lang w:val="es-BO"/>
        </w:rPr>
        <w:t xml:space="preserve"> podrá ser descontado por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a tiempo de hacer efectivo el pago de las planillas mensuales o en la planilla final del Contrato. </w:t>
      </w:r>
    </w:p>
    <w:p w:rsidR="00573F1C" w:rsidRPr="00F0458D" w:rsidRDefault="00573F1C" w:rsidP="00573F1C">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Esta protocolización contendrá los siguientes documentos:</w:t>
      </w:r>
    </w:p>
    <w:p w:rsidR="00573F1C" w:rsidRPr="00F0458D" w:rsidRDefault="00573F1C" w:rsidP="00573F1C">
      <w:pPr>
        <w:spacing w:after="120"/>
        <w:jc w:val="both"/>
        <w:rPr>
          <w:rFonts w:asciiTheme="minorHAnsi" w:hAnsiTheme="minorHAnsi" w:cstheme="minorHAnsi"/>
          <w:sz w:val="18"/>
          <w:szCs w:val="18"/>
        </w:rPr>
      </w:pPr>
      <w:r w:rsidRPr="00F0458D">
        <w:rPr>
          <w:rFonts w:asciiTheme="minorHAnsi" w:hAnsiTheme="minorHAnsi" w:cstheme="minorHAnsi"/>
          <w:sz w:val="18"/>
          <w:szCs w:val="18"/>
        </w:rPr>
        <w:t>Originales o fotocopias legalizadas de:</w:t>
      </w:r>
    </w:p>
    <w:p w:rsidR="00573F1C" w:rsidRPr="00F0458D" w:rsidRDefault="00573F1C" w:rsidP="00F85396">
      <w:pPr>
        <w:numPr>
          <w:ilvl w:val="0"/>
          <w:numId w:val="61"/>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Testimonio del poder del representante legal referido en el Contrato. </w:t>
      </w:r>
    </w:p>
    <w:p w:rsidR="00573F1C" w:rsidRPr="00F0458D" w:rsidRDefault="00573F1C" w:rsidP="00F85396">
      <w:pPr>
        <w:numPr>
          <w:ilvl w:val="0"/>
          <w:numId w:val="61"/>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lastRenderedPageBreak/>
        <w:t>Certificado de matrícula de inscripción en FUNDEMPRESA.</w:t>
      </w:r>
    </w:p>
    <w:p w:rsidR="00573F1C" w:rsidRPr="00F0458D" w:rsidRDefault="00573F1C" w:rsidP="00F85396">
      <w:pPr>
        <w:numPr>
          <w:ilvl w:val="0"/>
          <w:numId w:val="61"/>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Minuta del Contrato</w:t>
      </w:r>
    </w:p>
    <w:p w:rsidR="00573F1C" w:rsidRPr="00F0458D" w:rsidRDefault="00573F1C" w:rsidP="00573F1C">
      <w:pPr>
        <w:jc w:val="both"/>
        <w:rPr>
          <w:rFonts w:asciiTheme="minorHAnsi" w:hAnsiTheme="minorHAnsi" w:cstheme="minorHAnsi"/>
          <w:sz w:val="18"/>
          <w:szCs w:val="18"/>
        </w:rPr>
      </w:pPr>
      <w:r w:rsidRPr="00F0458D">
        <w:rPr>
          <w:rFonts w:asciiTheme="minorHAnsi" w:hAnsiTheme="minorHAnsi" w:cstheme="minorHAnsi"/>
          <w:sz w:val="18"/>
          <w:szCs w:val="18"/>
        </w:rPr>
        <w:t>Fotocopias simples de:</w:t>
      </w:r>
    </w:p>
    <w:p w:rsidR="00573F1C" w:rsidRPr="00F0458D" w:rsidRDefault="00573F1C" w:rsidP="00F85396">
      <w:pPr>
        <w:numPr>
          <w:ilvl w:val="0"/>
          <w:numId w:val="61"/>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Cédula de identidad del representante legal.  </w:t>
      </w:r>
    </w:p>
    <w:p w:rsidR="00573F1C" w:rsidRPr="00F0458D" w:rsidRDefault="00573F1C" w:rsidP="00F85396">
      <w:pPr>
        <w:numPr>
          <w:ilvl w:val="0"/>
          <w:numId w:val="61"/>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Escritura de constitución de la empresa.  </w:t>
      </w:r>
    </w:p>
    <w:p w:rsidR="00573F1C" w:rsidRPr="00F0458D" w:rsidRDefault="00573F1C" w:rsidP="00F85396">
      <w:pPr>
        <w:numPr>
          <w:ilvl w:val="0"/>
          <w:numId w:val="61"/>
        </w:numPr>
        <w:spacing w:after="120"/>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Garantía de cumplimiento de contrato </w:t>
      </w:r>
    </w:p>
    <w:p w:rsidR="00573F1C" w:rsidRPr="00F0458D" w:rsidRDefault="00573F1C" w:rsidP="00573F1C">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573F1C" w:rsidRPr="00F0458D" w:rsidRDefault="00573F1C" w:rsidP="00573F1C">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NOVENA.- (ANTICORRUPCIÓN)</w:t>
      </w:r>
    </w:p>
    <w:p w:rsidR="00573F1C" w:rsidRPr="00F0458D" w:rsidRDefault="00573F1C" w:rsidP="00573F1C">
      <w:pPr>
        <w:spacing w:before="120" w:after="120"/>
        <w:jc w:val="both"/>
        <w:rPr>
          <w:rFonts w:asciiTheme="minorHAnsi" w:hAnsiTheme="minorHAnsi" w:cstheme="minorHAnsi"/>
          <w:bCs/>
          <w:sz w:val="18"/>
          <w:szCs w:val="18"/>
        </w:rPr>
      </w:pPr>
      <w:r w:rsidRPr="00F0458D">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458D">
        <w:rPr>
          <w:rFonts w:asciiTheme="minorHAnsi" w:hAnsiTheme="minorHAnsi" w:cstheme="minorHAnsi"/>
          <w:bCs/>
          <w:sz w:val="18"/>
          <w:szCs w:val="18"/>
        </w:rPr>
        <w:t xml:space="preserve">, sin perjuicio de que la </w:t>
      </w:r>
      <w:r w:rsidRPr="00F0458D">
        <w:rPr>
          <w:rFonts w:asciiTheme="minorHAnsi" w:hAnsiTheme="minorHAnsi" w:cstheme="minorHAnsi"/>
          <w:b/>
          <w:bCs/>
          <w:sz w:val="18"/>
          <w:szCs w:val="18"/>
        </w:rPr>
        <w:t>ENTIDAD</w:t>
      </w:r>
      <w:r w:rsidRPr="00F0458D">
        <w:rPr>
          <w:rFonts w:asciiTheme="minorHAnsi" w:hAnsiTheme="minorHAnsi" w:cstheme="minorHAnsi"/>
          <w:bCs/>
          <w:sz w:val="18"/>
          <w:szCs w:val="18"/>
        </w:rPr>
        <w:t xml:space="preserve"> resuelva el presente Contrato y se ejecuten las garantías que se encuentren vigentes al momento de la resolución.  </w:t>
      </w:r>
    </w:p>
    <w:p w:rsidR="00573F1C" w:rsidRPr="00F0458D" w:rsidRDefault="00573F1C" w:rsidP="00573F1C">
      <w:pPr>
        <w:spacing w:before="120" w:after="120" w:line="276" w:lineRule="auto"/>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rPr>
        <w:t>TRIGESIMA</w:t>
      </w:r>
      <w:r w:rsidRPr="00F0458D">
        <w:rPr>
          <w:rFonts w:asciiTheme="minorHAnsi" w:hAnsiTheme="minorHAnsi" w:cstheme="minorHAnsi"/>
          <w:b/>
          <w:sz w:val="18"/>
          <w:szCs w:val="18"/>
          <w:u w:val="single"/>
          <w:lang w:val="es-ES_tradnl"/>
        </w:rPr>
        <w:t>.- (CONFORMIDAD)</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y _________________________ en representación legal del </w:t>
      </w:r>
      <w:r w:rsidRPr="00F0458D">
        <w:rPr>
          <w:rFonts w:asciiTheme="minorHAnsi" w:hAnsiTheme="minorHAnsi" w:cstheme="minorHAnsi"/>
          <w:b/>
          <w:sz w:val="18"/>
          <w:szCs w:val="18"/>
          <w:lang w:val="es-ES_tradnl"/>
        </w:rPr>
        <w:t>PROVEEDOR.</w:t>
      </w:r>
    </w:p>
    <w:p w:rsidR="00573F1C" w:rsidRPr="00F0458D" w:rsidRDefault="00573F1C" w:rsidP="00573F1C">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Este documento, conforme a disposiciones legales de control fiscal vigentes, será registrado ante la Contraloría General del Estado.</w:t>
      </w:r>
    </w:p>
    <w:p w:rsidR="00573F1C" w:rsidRPr="00F0458D" w:rsidRDefault="00573F1C" w:rsidP="00573F1C">
      <w:pPr>
        <w:spacing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Usted Señor Notario se servirá insertar todas las demás cláusulas que fuesen de estilo y seguridad.</w:t>
      </w:r>
    </w:p>
    <w:p w:rsidR="00573F1C" w:rsidRPr="00F0458D" w:rsidRDefault="00573F1C" w:rsidP="00573F1C">
      <w:pPr>
        <w:spacing w:before="120" w:after="120"/>
        <w:jc w:val="both"/>
        <w:rPr>
          <w:rFonts w:asciiTheme="minorHAnsi" w:hAnsiTheme="minorHAnsi" w:cstheme="minorHAnsi"/>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621"/>
      </w:tblGrid>
      <w:tr w:rsidR="00573F1C" w:rsidRPr="00F0458D" w:rsidTr="00240E4E">
        <w:tc>
          <w:tcPr>
            <w:tcW w:w="4914" w:type="dxa"/>
          </w:tcPr>
          <w:p w:rsidR="00573F1C" w:rsidRPr="00F0458D" w:rsidRDefault="00573F1C" w:rsidP="00240E4E">
            <w:pPr>
              <w:jc w:val="both"/>
              <w:rPr>
                <w:rFonts w:asciiTheme="minorHAnsi" w:hAnsiTheme="minorHAnsi" w:cstheme="minorHAnsi"/>
                <w:sz w:val="18"/>
                <w:szCs w:val="18"/>
              </w:rPr>
            </w:pPr>
            <w:r w:rsidRPr="00F0458D">
              <w:rPr>
                <w:rFonts w:asciiTheme="minorHAnsi" w:hAnsiTheme="minorHAnsi" w:cstheme="minorHAnsi"/>
                <w:sz w:val="18"/>
                <w:szCs w:val="18"/>
              </w:rPr>
              <w:t xml:space="preserve">         Lic. __________________</w:t>
            </w:r>
          </w:p>
        </w:tc>
        <w:tc>
          <w:tcPr>
            <w:tcW w:w="4914" w:type="dxa"/>
          </w:tcPr>
          <w:p w:rsidR="00573F1C" w:rsidRPr="00F0458D" w:rsidRDefault="00573F1C" w:rsidP="00240E4E">
            <w:pPr>
              <w:jc w:val="both"/>
              <w:rPr>
                <w:rFonts w:asciiTheme="minorHAnsi" w:hAnsiTheme="minorHAnsi" w:cstheme="minorHAnsi"/>
                <w:sz w:val="18"/>
                <w:szCs w:val="18"/>
              </w:rPr>
            </w:pPr>
            <w:r w:rsidRPr="00F0458D">
              <w:rPr>
                <w:rFonts w:asciiTheme="minorHAnsi" w:hAnsiTheme="minorHAnsi" w:cstheme="minorHAnsi"/>
                <w:sz w:val="18"/>
                <w:szCs w:val="18"/>
              </w:rPr>
              <w:t xml:space="preserve">          Sr. ____________________________</w:t>
            </w:r>
          </w:p>
        </w:tc>
      </w:tr>
      <w:tr w:rsidR="00573F1C" w:rsidRPr="00F0458D" w:rsidTr="00240E4E">
        <w:tc>
          <w:tcPr>
            <w:tcW w:w="4914" w:type="dxa"/>
          </w:tcPr>
          <w:p w:rsidR="00573F1C" w:rsidRPr="00F0458D" w:rsidRDefault="00573F1C" w:rsidP="00240E4E">
            <w:pPr>
              <w:jc w:val="both"/>
              <w:rPr>
                <w:rFonts w:asciiTheme="minorHAnsi" w:hAnsiTheme="minorHAnsi" w:cstheme="minorHAnsi"/>
                <w:sz w:val="18"/>
                <w:szCs w:val="18"/>
              </w:rPr>
            </w:pPr>
          </w:p>
        </w:tc>
        <w:tc>
          <w:tcPr>
            <w:tcW w:w="4914" w:type="dxa"/>
          </w:tcPr>
          <w:p w:rsidR="00573F1C" w:rsidRPr="00F0458D" w:rsidRDefault="00573F1C" w:rsidP="00240E4E">
            <w:pPr>
              <w:jc w:val="both"/>
              <w:rPr>
                <w:rFonts w:asciiTheme="minorHAnsi" w:hAnsiTheme="minorHAnsi" w:cstheme="minorHAnsi"/>
                <w:sz w:val="18"/>
                <w:szCs w:val="18"/>
              </w:rPr>
            </w:pPr>
          </w:p>
        </w:tc>
      </w:tr>
      <w:tr w:rsidR="00573F1C" w:rsidRPr="00F0458D" w:rsidTr="00240E4E">
        <w:tc>
          <w:tcPr>
            <w:tcW w:w="4914" w:type="dxa"/>
          </w:tcPr>
          <w:p w:rsidR="00573F1C" w:rsidRPr="00F0458D" w:rsidRDefault="00573F1C" w:rsidP="00240E4E">
            <w:pPr>
              <w:jc w:val="both"/>
              <w:rPr>
                <w:rFonts w:asciiTheme="minorHAnsi" w:hAnsiTheme="minorHAnsi" w:cstheme="minorHAnsi"/>
                <w:i/>
                <w:sz w:val="18"/>
                <w:szCs w:val="18"/>
              </w:rPr>
            </w:pPr>
            <w:r w:rsidRPr="00F0458D">
              <w:rPr>
                <w:rFonts w:asciiTheme="minorHAnsi" w:hAnsiTheme="minorHAnsi" w:cstheme="minorHAnsi"/>
                <w:i/>
                <w:sz w:val="18"/>
                <w:szCs w:val="18"/>
              </w:rPr>
              <w:t xml:space="preserve">                       cargo</w:t>
            </w:r>
          </w:p>
          <w:p w:rsidR="00573F1C" w:rsidRPr="00F0458D" w:rsidRDefault="00573F1C" w:rsidP="00240E4E">
            <w:pPr>
              <w:jc w:val="both"/>
              <w:rPr>
                <w:rFonts w:asciiTheme="minorHAnsi" w:hAnsiTheme="minorHAnsi" w:cstheme="minorHAnsi"/>
                <w:b/>
                <w:sz w:val="18"/>
                <w:szCs w:val="18"/>
              </w:rPr>
            </w:pPr>
            <w:r w:rsidRPr="00F0458D">
              <w:rPr>
                <w:rFonts w:asciiTheme="minorHAnsi" w:hAnsiTheme="minorHAnsi" w:cstheme="minorHAnsi"/>
                <w:b/>
                <w:sz w:val="18"/>
                <w:szCs w:val="18"/>
              </w:rPr>
              <w:t>YPFB</w:t>
            </w:r>
          </w:p>
          <w:p w:rsidR="00573F1C" w:rsidRPr="00F0458D" w:rsidRDefault="00573F1C" w:rsidP="00240E4E">
            <w:pPr>
              <w:rPr>
                <w:rFonts w:asciiTheme="minorHAnsi" w:hAnsiTheme="minorHAnsi" w:cstheme="minorHAnsi"/>
                <w:b/>
                <w:sz w:val="18"/>
                <w:szCs w:val="18"/>
              </w:rPr>
            </w:pPr>
            <w:r w:rsidRPr="00F0458D">
              <w:rPr>
                <w:rFonts w:asciiTheme="minorHAnsi" w:hAnsiTheme="minorHAnsi" w:cstheme="minorHAnsi"/>
                <w:b/>
                <w:sz w:val="18"/>
                <w:szCs w:val="18"/>
              </w:rPr>
              <w:t>ENTIDAD</w:t>
            </w:r>
          </w:p>
        </w:tc>
        <w:tc>
          <w:tcPr>
            <w:tcW w:w="4914" w:type="dxa"/>
          </w:tcPr>
          <w:p w:rsidR="00573F1C" w:rsidRPr="00F0458D" w:rsidRDefault="00573F1C" w:rsidP="00240E4E">
            <w:pPr>
              <w:jc w:val="both"/>
              <w:rPr>
                <w:rFonts w:asciiTheme="minorHAnsi" w:hAnsiTheme="minorHAnsi" w:cstheme="minorHAnsi"/>
                <w:i/>
                <w:sz w:val="18"/>
                <w:szCs w:val="18"/>
              </w:rPr>
            </w:pPr>
            <w:r w:rsidRPr="00F0458D">
              <w:rPr>
                <w:rFonts w:asciiTheme="minorHAnsi" w:hAnsiTheme="minorHAnsi" w:cstheme="minorHAnsi"/>
                <w:i/>
                <w:sz w:val="18"/>
                <w:szCs w:val="18"/>
              </w:rPr>
              <w:t xml:space="preserve">                         Nombre empresa</w:t>
            </w:r>
          </w:p>
          <w:p w:rsidR="00573F1C" w:rsidRPr="00F0458D" w:rsidRDefault="00573F1C" w:rsidP="00240E4E">
            <w:pPr>
              <w:jc w:val="both"/>
              <w:rPr>
                <w:rFonts w:asciiTheme="minorHAnsi" w:hAnsiTheme="minorHAnsi" w:cstheme="minorHAnsi"/>
                <w:b/>
                <w:sz w:val="18"/>
                <w:szCs w:val="18"/>
              </w:rPr>
            </w:pPr>
            <w:r w:rsidRPr="00F0458D">
              <w:rPr>
                <w:rFonts w:asciiTheme="minorHAnsi" w:hAnsiTheme="minorHAnsi" w:cstheme="minorHAnsi"/>
                <w:b/>
                <w:sz w:val="18"/>
                <w:szCs w:val="18"/>
              </w:rPr>
              <w:t>PROVEEDOR</w:t>
            </w:r>
          </w:p>
        </w:tc>
      </w:tr>
    </w:tbl>
    <w:p w:rsidR="005128ED" w:rsidRPr="006F470A" w:rsidRDefault="005128ED" w:rsidP="004918C3">
      <w:pPr>
        <w:ind w:right="28"/>
        <w:jc w:val="center"/>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0458D">
        <w:trPr>
          <w:trHeight w:val="738"/>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2A5" w:rsidRDefault="007B72A5">
      <w:r>
        <w:separator/>
      </w:r>
    </w:p>
  </w:endnote>
  <w:endnote w:type="continuationSeparator" w:id="0">
    <w:p w:rsidR="007B72A5" w:rsidRDefault="007B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786233"/>
      <w:docPartObj>
        <w:docPartGallery w:val="Page Numbers (Bottom of Page)"/>
        <w:docPartUnique/>
      </w:docPartObj>
    </w:sdtPr>
    <w:sdtEndPr/>
    <w:sdtContent>
      <w:p w:rsidR="00AD1B1A" w:rsidRDefault="00AD1B1A">
        <w:pPr>
          <w:pStyle w:val="Piedepgina"/>
          <w:jc w:val="right"/>
        </w:pPr>
        <w:r>
          <w:fldChar w:fldCharType="begin"/>
        </w:r>
        <w:r>
          <w:instrText>PAGE   \* MERGEFORMAT</w:instrText>
        </w:r>
        <w:r>
          <w:fldChar w:fldCharType="separate"/>
        </w:r>
        <w:r w:rsidR="0011689A">
          <w:rPr>
            <w:noProof/>
          </w:rPr>
          <w:t>20</w:t>
        </w:r>
        <w:r>
          <w:fldChar w:fldCharType="end"/>
        </w:r>
      </w:p>
    </w:sdtContent>
  </w:sdt>
  <w:p w:rsidR="00AD1B1A" w:rsidRDefault="00AD1B1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685834"/>
      <w:docPartObj>
        <w:docPartGallery w:val="Page Numbers (Bottom of Page)"/>
        <w:docPartUnique/>
      </w:docPartObj>
    </w:sdtPr>
    <w:sdtEndPr/>
    <w:sdtContent>
      <w:p w:rsidR="00AD1B1A" w:rsidRDefault="00AD1B1A" w:rsidP="00AC3212">
        <w:pPr>
          <w:pStyle w:val="Piedepgina"/>
          <w:jc w:val="right"/>
        </w:pPr>
        <w:r>
          <w:fldChar w:fldCharType="begin"/>
        </w:r>
        <w:r>
          <w:instrText>PAGE   \* MERGEFORMAT</w:instrText>
        </w:r>
        <w:r>
          <w:fldChar w:fldCharType="separate"/>
        </w:r>
        <w:r w:rsidR="0011689A">
          <w:rPr>
            <w:noProof/>
          </w:rPr>
          <w:t>1</w:t>
        </w:r>
        <w:r>
          <w:fldChar w:fldCharType="end"/>
        </w:r>
      </w:p>
    </w:sdtContent>
  </w:sdt>
  <w:p w:rsidR="00AD1B1A" w:rsidRDefault="00AD1B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2A5" w:rsidRDefault="007B72A5">
      <w:r>
        <w:separator/>
      </w:r>
    </w:p>
  </w:footnote>
  <w:footnote w:type="continuationSeparator" w:id="0">
    <w:p w:rsidR="007B72A5" w:rsidRDefault="007B72A5">
      <w:r>
        <w:continuationSeparator/>
      </w:r>
    </w:p>
  </w:footnote>
  <w:footnote w:id="1">
    <w:p w:rsidR="00573F1C" w:rsidRDefault="00573F1C" w:rsidP="00573F1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6F032D3"/>
    <w:multiLevelType w:val="hybridMultilevel"/>
    <w:tmpl w:val="154426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BB03A4"/>
    <w:multiLevelType w:val="hybridMultilevel"/>
    <w:tmpl w:val="FA8449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EC1290"/>
    <w:multiLevelType w:val="hybridMultilevel"/>
    <w:tmpl w:val="2A0A3A34"/>
    <w:lvl w:ilvl="0" w:tplc="91C007D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8A32B22"/>
    <w:multiLevelType w:val="hybridMultilevel"/>
    <w:tmpl w:val="1F8E091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AF4C2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58F6C50"/>
    <w:multiLevelType w:val="hybridMultilevel"/>
    <w:tmpl w:val="F7D432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6FC93F7F"/>
    <w:multiLevelType w:val="hybridMultilevel"/>
    <w:tmpl w:val="4AB45B5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A8E63CA"/>
    <w:multiLevelType w:val="hybridMultilevel"/>
    <w:tmpl w:val="ECFE6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1D43A5"/>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6"/>
  </w:num>
  <w:num w:numId="4">
    <w:abstractNumId w:val="9"/>
  </w:num>
  <w:num w:numId="5">
    <w:abstractNumId w:val="27"/>
  </w:num>
  <w:num w:numId="6">
    <w:abstractNumId w:val="29"/>
  </w:num>
  <w:num w:numId="7">
    <w:abstractNumId w:val="0"/>
  </w:num>
  <w:num w:numId="8">
    <w:abstractNumId w:val="53"/>
  </w:num>
  <w:num w:numId="9">
    <w:abstractNumId w:val="58"/>
  </w:num>
  <w:num w:numId="10">
    <w:abstractNumId w:val="10"/>
  </w:num>
  <w:num w:numId="11">
    <w:abstractNumId w:val="36"/>
  </w:num>
  <w:num w:numId="12">
    <w:abstractNumId w:val="39"/>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1"/>
  </w:num>
  <w:num w:numId="19">
    <w:abstractNumId w:val="32"/>
  </w:num>
  <w:num w:numId="20">
    <w:abstractNumId w:val="49"/>
  </w:num>
  <w:num w:numId="21">
    <w:abstractNumId w:val="26"/>
  </w:num>
  <w:num w:numId="22">
    <w:abstractNumId w:val="25"/>
  </w:num>
  <w:num w:numId="23">
    <w:abstractNumId w:val="37"/>
  </w:num>
  <w:num w:numId="24">
    <w:abstractNumId w:val="33"/>
  </w:num>
  <w:num w:numId="25">
    <w:abstractNumId w:val="6"/>
  </w:num>
  <w:num w:numId="26">
    <w:abstractNumId w:val="22"/>
  </w:num>
  <w:num w:numId="27">
    <w:abstractNumId w:val="14"/>
  </w:num>
  <w:num w:numId="28">
    <w:abstractNumId w:val="30"/>
  </w:num>
  <w:num w:numId="29">
    <w:abstractNumId w:val="60"/>
  </w:num>
  <w:num w:numId="30">
    <w:abstractNumId w:val="1"/>
  </w:num>
  <w:num w:numId="31">
    <w:abstractNumId w:val="12"/>
  </w:num>
  <w:num w:numId="32">
    <w:abstractNumId w:val="45"/>
  </w:num>
  <w:num w:numId="33">
    <w:abstractNumId w:val="55"/>
  </w:num>
  <w:num w:numId="34">
    <w:abstractNumId w:val="17"/>
  </w:num>
  <w:num w:numId="35">
    <w:abstractNumId w:val="24"/>
  </w:num>
  <w:num w:numId="36">
    <w:abstractNumId w:val="13"/>
  </w:num>
  <w:num w:numId="37">
    <w:abstractNumId w:val="54"/>
  </w:num>
  <w:num w:numId="38">
    <w:abstractNumId w:val="11"/>
  </w:num>
  <w:num w:numId="39">
    <w:abstractNumId w:val="43"/>
  </w:num>
  <w:num w:numId="40">
    <w:abstractNumId w:val="38"/>
  </w:num>
  <w:num w:numId="41">
    <w:abstractNumId w:val="31"/>
  </w:num>
  <w:num w:numId="42">
    <w:abstractNumId w:val="57"/>
  </w:num>
  <w:num w:numId="43">
    <w:abstractNumId w:val="59"/>
  </w:num>
  <w:num w:numId="44">
    <w:abstractNumId w:val="47"/>
  </w:num>
  <w:num w:numId="45">
    <w:abstractNumId w:val="40"/>
  </w:num>
  <w:num w:numId="46">
    <w:abstractNumId w:val="50"/>
  </w:num>
  <w:num w:numId="47">
    <w:abstractNumId w:val="35"/>
  </w:num>
  <w:num w:numId="48">
    <w:abstractNumId w:val="52"/>
  </w:num>
  <w:num w:numId="49">
    <w:abstractNumId w:val="51"/>
  </w:num>
  <w:num w:numId="50">
    <w:abstractNumId w:val="15"/>
  </w:num>
  <w:num w:numId="51">
    <w:abstractNumId w:val="28"/>
  </w:num>
  <w:num w:numId="52">
    <w:abstractNumId w:val="2"/>
    <w:lvlOverride w:ilvl="0">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42"/>
  </w:num>
  <w:num w:numId="56">
    <w:abstractNumId w:val="48"/>
  </w:num>
  <w:num w:numId="57">
    <w:abstractNumId w:val="56"/>
  </w:num>
  <w:num w:numId="58">
    <w:abstractNumId w:val="7"/>
  </w:num>
  <w:num w:numId="59">
    <w:abstractNumId w:val="34"/>
  </w:num>
  <w:num w:numId="60">
    <w:abstractNumId w:val="21"/>
  </w:num>
  <w:num w:numId="61">
    <w:abstractNumId w:val="4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89A"/>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47975"/>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3F6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77F"/>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F1C"/>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60F"/>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2A5"/>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C90"/>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1FAD"/>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B1A"/>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511"/>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37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6A2"/>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7B8"/>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D90"/>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296"/>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C6C"/>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6C4"/>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58D"/>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39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oleObject" Target="embeddings/oleObject1.bin"/><Relationship Id="rId42" Type="http://schemas.openxmlformats.org/officeDocument/2006/relationships/oleObject" Target="embeddings/oleObject5.bin"/><Relationship Id="rId47" Type="http://schemas.openxmlformats.org/officeDocument/2006/relationships/oleObject" Target="embeddings/oleObject7.bin"/><Relationship Id="rId63" Type="http://schemas.openxmlformats.org/officeDocument/2006/relationships/image" Target="media/image33.emf"/><Relationship Id="rId68"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oleObject" Target="embeddings/oleObject3.bin"/><Relationship Id="rId11" Type="http://schemas.openxmlformats.org/officeDocument/2006/relationships/hyperlink" Target="http://www.ypfb.gob.bo" TargetMode="External"/><Relationship Id="rId24" Type="http://schemas.openxmlformats.org/officeDocument/2006/relationships/image" Target="media/image7.emf"/><Relationship Id="rId32" Type="http://schemas.openxmlformats.org/officeDocument/2006/relationships/image" Target="media/image13.emf"/><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oleObject" Target="embeddings/oleObject6.bin"/><Relationship Id="rId53" Type="http://schemas.openxmlformats.org/officeDocument/2006/relationships/oleObject" Target="embeddings/oleObject10.bin"/><Relationship Id="rId58" Type="http://schemas.openxmlformats.org/officeDocument/2006/relationships/image" Target="media/image30.emf"/><Relationship Id="rId66" Type="http://schemas.openxmlformats.org/officeDocument/2006/relationships/image" Target="media/image35.emf"/><Relationship Id="rId74" Type="http://schemas.openxmlformats.org/officeDocument/2006/relationships/oleObject" Target="embeddings/oleObject18.bin"/><Relationship Id="rId5" Type="http://schemas.openxmlformats.org/officeDocument/2006/relationships/webSettings" Target="webSettings.xml"/><Relationship Id="rId61" Type="http://schemas.openxmlformats.org/officeDocument/2006/relationships/image" Target="media/image31.emf"/><Relationship Id="rId19" Type="http://schemas.openxmlformats.org/officeDocument/2006/relationships/footer" Target="footer2.xml"/><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oleObject" Target="embeddings/oleObject2.bin"/><Relationship Id="rId30" Type="http://schemas.openxmlformats.org/officeDocument/2006/relationships/image" Target="media/image11.emf"/><Relationship Id="rId35" Type="http://schemas.openxmlformats.org/officeDocument/2006/relationships/image" Target="media/image15.emf"/><Relationship Id="rId43" Type="http://schemas.openxmlformats.org/officeDocument/2006/relationships/image" Target="media/image22.emf"/><Relationship Id="rId48" Type="http://schemas.openxmlformats.org/officeDocument/2006/relationships/image" Target="media/image25.wmf"/><Relationship Id="rId56" Type="http://schemas.openxmlformats.org/officeDocument/2006/relationships/oleObject" Target="embeddings/oleObject12.bin"/><Relationship Id="rId64" Type="http://schemas.openxmlformats.org/officeDocument/2006/relationships/oleObject" Target="embeddings/oleObject15.bin"/><Relationship Id="rId69" Type="http://schemas.openxmlformats.org/officeDocument/2006/relationships/image" Target="media/image38.emf"/><Relationship Id="rId8" Type="http://schemas.openxmlformats.org/officeDocument/2006/relationships/image" Target="media/image1.jpeg"/><Relationship Id="rId51" Type="http://schemas.openxmlformats.org/officeDocument/2006/relationships/oleObject" Target="embeddings/oleObject9.bin"/><Relationship Id="rId72" Type="http://schemas.openxmlformats.org/officeDocument/2006/relationships/image" Target="media/image40.emf"/><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emf"/><Relationship Id="rId33" Type="http://schemas.openxmlformats.org/officeDocument/2006/relationships/image" Target="media/image14.png"/><Relationship Id="rId38" Type="http://schemas.openxmlformats.org/officeDocument/2006/relationships/image" Target="media/image18.emf"/><Relationship Id="rId46" Type="http://schemas.openxmlformats.org/officeDocument/2006/relationships/image" Target="media/image24.png"/><Relationship Id="rId59" Type="http://schemas.openxmlformats.org/officeDocument/2006/relationships/oleObject" Target="embeddings/oleObject13.bin"/><Relationship Id="rId67" Type="http://schemas.openxmlformats.org/officeDocument/2006/relationships/image" Target="media/image36.emf"/><Relationship Id="rId20" Type="http://schemas.openxmlformats.org/officeDocument/2006/relationships/image" Target="media/image4.png"/><Relationship Id="rId41" Type="http://schemas.openxmlformats.org/officeDocument/2006/relationships/image" Target="media/image21.png"/><Relationship Id="rId54" Type="http://schemas.openxmlformats.org/officeDocument/2006/relationships/image" Target="media/image28.wmf"/><Relationship Id="rId62" Type="http://schemas.openxmlformats.org/officeDocument/2006/relationships/image" Target="media/image32.emf"/><Relationship Id="rId70" Type="http://schemas.openxmlformats.org/officeDocument/2006/relationships/image" Target="media/image39.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6.emf"/><Relationship Id="rId28" Type="http://schemas.openxmlformats.org/officeDocument/2006/relationships/image" Target="media/image10.png"/><Relationship Id="rId36" Type="http://schemas.openxmlformats.org/officeDocument/2006/relationships/image" Target="media/image16.emf"/><Relationship Id="rId49" Type="http://schemas.openxmlformats.org/officeDocument/2006/relationships/oleObject" Target="embeddings/oleObject8.bin"/><Relationship Id="rId57" Type="http://schemas.openxmlformats.org/officeDocument/2006/relationships/image" Target="media/image29.emf"/><Relationship Id="rId10" Type="http://schemas.openxmlformats.org/officeDocument/2006/relationships/image" Target="media/image2.jpeg"/><Relationship Id="rId31" Type="http://schemas.openxmlformats.org/officeDocument/2006/relationships/image" Target="media/image12.emf"/><Relationship Id="rId44" Type="http://schemas.openxmlformats.org/officeDocument/2006/relationships/image" Target="media/image23.png"/><Relationship Id="rId52" Type="http://schemas.openxmlformats.org/officeDocument/2006/relationships/image" Target="media/image27.wmf"/><Relationship Id="rId60" Type="http://schemas.openxmlformats.org/officeDocument/2006/relationships/oleObject" Target="embeddings/oleObject14.bin"/><Relationship Id="rId65" Type="http://schemas.openxmlformats.org/officeDocument/2006/relationships/image" Target="media/image34.emf"/><Relationship Id="rId73"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footer" Target="footer1.xml"/><Relationship Id="rId39" Type="http://schemas.openxmlformats.org/officeDocument/2006/relationships/image" Target="media/image19.emf"/><Relationship Id="rId34" Type="http://schemas.openxmlformats.org/officeDocument/2006/relationships/oleObject" Target="embeddings/oleObject4.bin"/><Relationship Id="rId50" Type="http://schemas.openxmlformats.org/officeDocument/2006/relationships/image" Target="media/image26.wmf"/><Relationship Id="rId55" Type="http://schemas.openxmlformats.org/officeDocument/2006/relationships/oleObject" Target="embeddings/oleObject11.bin"/><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6.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53799-9674-4B33-B93B-D3FEA4681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56</Pages>
  <Words>19532</Words>
  <Characters>107431</Characters>
  <Application>Microsoft Office Word</Application>
  <DocSecurity>0</DocSecurity>
  <Lines>895</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126710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26</cp:revision>
  <cp:lastPrinted>2018-09-07T00:14:00Z</cp:lastPrinted>
  <dcterms:created xsi:type="dcterms:W3CDTF">2018-05-25T14:47:00Z</dcterms:created>
  <dcterms:modified xsi:type="dcterms:W3CDTF">2018-09-07T00:15:00Z</dcterms:modified>
</cp:coreProperties>
</file>