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40" w:rsidRPr="008C258D" w:rsidRDefault="005A6F40" w:rsidP="00786130">
      <w:pPr>
        <w:pStyle w:val="Ttulo3"/>
        <w:keepLines w:val="0"/>
        <w:numPr>
          <w:ilvl w:val="0"/>
          <w:numId w:val="9"/>
        </w:numPr>
        <w:spacing w:before="240"/>
        <w:contextualSpacing/>
        <w:jc w:val="both"/>
        <w:rPr>
          <w:rFonts w:asciiTheme="minorHAnsi" w:eastAsia="Times New Roman" w:hAnsiTheme="minorHAnsi" w:cstheme="minorHAnsi"/>
          <w:iCs/>
          <w:color w:val="000000" w:themeColor="text1"/>
          <w:sz w:val="20"/>
          <w:szCs w:val="20"/>
          <w:lang w:val="es-ES_tradnl" w:eastAsia="es-ES"/>
        </w:rPr>
      </w:pPr>
      <w:r w:rsidRPr="008C258D">
        <w:rPr>
          <w:rFonts w:asciiTheme="minorHAnsi" w:eastAsia="Times New Roman" w:hAnsiTheme="minorHAnsi" w:cstheme="minorHAnsi"/>
          <w:iCs/>
          <w:color w:val="000000" w:themeColor="text1"/>
          <w:sz w:val="20"/>
          <w:szCs w:val="20"/>
          <w:lang w:val="es-ES_tradnl" w:eastAsia="es-ES"/>
        </w:rPr>
        <w:t>MOVILIZACIÓN, DESMOVILIZACIÓN DE EQUIPO, MATERIAL, HERRAMIENTAS Y PERSONAL.</w:t>
      </w:r>
    </w:p>
    <w:p w:rsidR="005A6F40" w:rsidRPr="008C258D" w:rsidRDefault="005A6F40" w:rsidP="005A6F40">
      <w:pPr>
        <w:autoSpaceDE w:val="0"/>
        <w:autoSpaceDN w:val="0"/>
        <w:adjustRightInd w:val="0"/>
        <w:contextualSpacing/>
        <w:jc w:val="both"/>
        <w:rPr>
          <w:rFonts w:asciiTheme="minorHAnsi" w:hAnsiTheme="minorHAnsi" w:cstheme="minorHAnsi"/>
          <w:b/>
          <w:sz w:val="20"/>
          <w:szCs w:val="20"/>
        </w:rPr>
      </w:pPr>
      <w:r w:rsidRPr="008C258D">
        <w:rPr>
          <w:rFonts w:asciiTheme="minorHAnsi" w:hAnsiTheme="minorHAnsi" w:cstheme="minorHAnsi"/>
          <w:b/>
          <w:sz w:val="20"/>
          <w:szCs w:val="20"/>
        </w:rPr>
        <w:t>UNIDAD: GLB</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DEFINICIÓN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MATERIALES, HERRAMIENTAS, EQUIPO Y PERSONAL</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PROCEDIMIENTO PARA LA EJECUCIÓN</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Medio de Transporte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Tipo de carga a transportar</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Inspección de equipos, herramientas y carga</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Descripción de las rutas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Horarios de viaje</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 Cronogramas de trabajo.</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todas las actividades y consecuencias de las mismas.</w:t>
      </w: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p>
    <w:p w:rsidR="005A6F40" w:rsidRPr="008C258D"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CONTRATISTA será responsable de programar sus movilizaciones de acuerdo con el cronograma de trabajo y órdenes del SUPERVISOR DE OBRA. No se reconocerán costos de movilizaciones y desmovilizaciones adicionales, ni costos de equipos y personal en Stand By, puesto que los mismos son incluidos dentro de los gastos generales que forman parte de los costos indirectos.</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sz w:val="20"/>
          <w:szCs w:val="20"/>
        </w:rPr>
      </w:pPr>
      <w:r w:rsidRPr="008C258D">
        <w:rPr>
          <w:rFonts w:asciiTheme="minorHAnsi" w:hAnsiTheme="minorHAnsi"/>
          <w:color w:val="auto"/>
          <w:sz w:val="20"/>
          <w:szCs w:val="20"/>
        </w:rPr>
        <w:t>MEDIDAS DE MITIGACIÓN AMBIENTAL</w:t>
      </w: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A6F40" w:rsidRPr="008C258D" w:rsidRDefault="005A6F40" w:rsidP="005A6F40">
      <w:pPr>
        <w:rPr>
          <w:rFonts w:asciiTheme="minorHAnsi" w:hAnsiTheme="minorHAnsi" w:cstheme="minorHAnsi"/>
          <w:kern w:val="28"/>
          <w:sz w:val="20"/>
          <w:szCs w:val="20"/>
          <w:lang w:val="es-ES_tradnl"/>
        </w:rPr>
      </w:pPr>
      <w:bookmarkStart w:id="0" w:name="_GoBack"/>
      <w:bookmarkEnd w:id="0"/>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w:t>
      </w:r>
      <w:r w:rsidRPr="008C258D">
        <w:rPr>
          <w:rFonts w:asciiTheme="minorHAnsi" w:hAnsiTheme="minorHAnsi" w:cstheme="minorHAnsi"/>
          <w:kern w:val="28"/>
          <w:sz w:val="20"/>
          <w:szCs w:val="20"/>
          <w:lang w:val="es-ES_tradnl"/>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rFonts w:asciiTheme="minorHAnsi" w:hAnsiTheme="minorHAnsi" w:cstheme="minorHAnsi"/>
          <w:kern w:val="28"/>
          <w:sz w:val="20"/>
          <w:szCs w:val="20"/>
          <w:lang w:val="es-ES_tradnl"/>
        </w:rPr>
      </w:pPr>
      <w:r w:rsidRPr="008C258D">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A6F40" w:rsidRPr="008C258D" w:rsidRDefault="005A6F40" w:rsidP="005A6F40">
      <w:pPr>
        <w:rPr>
          <w:rFonts w:asciiTheme="minorHAnsi" w:hAnsiTheme="minorHAnsi" w:cstheme="minorHAnsi"/>
          <w:kern w:val="28"/>
          <w:sz w:val="20"/>
          <w:szCs w:val="20"/>
          <w:lang w:val="es-ES_tradnl"/>
        </w:rPr>
      </w:pPr>
    </w:p>
    <w:p w:rsidR="005A6F40" w:rsidRPr="008C258D" w:rsidRDefault="005A6F40" w:rsidP="005A6F40">
      <w:pPr>
        <w:rPr>
          <w:sz w:val="20"/>
          <w:szCs w:val="20"/>
          <w:lang w:val="es-ES_tradnl"/>
        </w:rPr>
      </w:pPr>
      <w:r w:rsidRPr="008C258D">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A6F40" w:rsidRPr="008C258D" w:rsidRDefault="005A6F40" w:rsidP="00786130">
      <w:pPr>
        <w:pStyle w:val="Ttulo3"/>
        <w:keepLines w:val="0"/>
        <w:numPr>
          <w:ilvl w:val="1"/>
          <w:numId w:val="9"/>
        </w:numPr>
        <w:spacing w:before="240"/>
        <w:ind w:left="426"/>
        <w:contextualSpacing/>
        <w:jc w:val="both"/>
        <w:rPr>
          <w:rFonts w:asciiTheme="minorHAnsi" w:hAnsiTheme="minorHAnsi"/>
          <w:color w:val="auto"/>
          <w:sz w:val="20"/>
          <w:szCs w:val="20"/>
        </w:rPr>
      </w:pPr>
      <w:r w:rsidRPr="008C258D">
        <w:rPr>
          <w:rFonts w:asciiTheme="minorHAnsi" w:hAnsiTheme="minorHAnsi"/>
          <w:color w:val="auto"/>
          <w:sz w:val="20"/>
          <w:szCs w:val="20"/>
        </w:rPr>
        <w:t>MEDICIÓN Y FORMA DE PAGO</w:t>
      </w:r>
    </w:p>
    <w:p w:rsidR="005A6F40" w:rsidRDefault="005A6F40" w:rsidP="005A6F40">
      <w:pPr>
        <w:autoSpaceDE w:val="0"/>
        <w:autoSpaceDN w:val="0"/>
        <w:adjustRightInd w:val="0"/>
        <w:contextualSpacing/>
        <w:jc w:val="both"/>
        <w:rPr>
          <w:rFonts w:asciiTheme="minorHAnsi" w:eastAsiaTheme="minorHAnsi" w:hAnsiTheme="minorHAnsi" w:cstheme="minorHAnsi"/>
          <w:sz w:val="20"/>
          <w:szCs w:val="20"/>
          <w:lang w:val="es-BO" w:eastAsia="en-US"/>
        </w:rPr>
      </w:pPr>
      <w:r w:rsidRPr="008C258D">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231D36" w:rsidRPr="00916767" w:rsidRDefault="00231D36" w:rsidP="00231D36">
      <w:pPr>
        <w:pStyle w:val="Ttulo3"/>
        <w:keepLines w:val="0"/>
        <w:numPr>
          <w:ilvl w:val="0"/>
          <w:numId w:val="9"/>
        </w:numPr>
        <w:autoSpaceDE w:val="0"/>
        <w:autoSpaceDN w:val="0"/>
        <w:adjustRightInd w:val="0"/>
        <w:spacing w:before="240" w:line="360" w:lineRule="auto"/>
        <w:contextualSpacing/>
        <w:jc w:val="both"/>
        <w:rPr>
          <w:rFonts w:ascii="Calibri" w:hAnsi="Calibri" w:cs="Calibri"/>
          <w:color w:val="000000"/>
          <w:sz w:val="20"/>
          <w:szCs w:val="20"/>
        </w:rPr>
      </w:pPr>
      <w:r w:rsidRPr="00916767">
        <w:rPr>
          <w:rFonts w:ascii="Calibri" w:hAnsi="Calibri" w:cs="Calibri"/>
          <w:color w:val="000000"/>
          <w:sz w:val="20"/>
          <w:szCs w:val="20"/>
        </w:rPr>
        <w:t>LIMPIEZA Y RETIRO DE ESCOMBROS</w:t>
      </w:r>
    </w:p>
    <w:p w:rsidR="00231D36" w:rsidRPr="00152C89" w:rsidRDefault="00231D36" w:rsidP="00231D36">
      <w:pPr>
        <w:contextualSpacing/>
        <w:jc w:val="both"/>
        <w:rPr>
          <w:rFonts w:ascii="Calibri" w:hAnsi="Calibri" w:cs="Calibri"/>
          <w:b/>
          <w:kern w:val="28"/>
          <w:sz w:val="20"/>
          <w:szCs w:val="20"/>
          <w:vertAlign w:val="superscript"/>
        </w:rPr>
      </w:pPr>
      <w:r w:rsidRPr="00152C89">
        <w:rPr>
          <w:rFonts w:ascii="Calibri" w:hAnsi="Calibri" w:cs="Calibri"/>
          <w:b/>
          <w:kern w:val="28"/>
          <w:sz w:val="20"/>
          <w:szCs w:val="20"/>
        </w:rPr>
        <w:t xml:space="preserve">UNIDAD: </w:t>
      </w:r>
      <w:r w:rsidRPr="009425F5">
        <w:rPr>
          <w:rFonts w:ascii="Calibri" w:hAnsi="Calibri" w:cs="Calibri"/>
          <w:kern w:val="28"/>
          <w:sz w:val="20"/>
          <w:szCs w:val="20"/>
        </w:rPr>
        <w:t>GLB</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eastAsia="Calibri" w:hAnsi="Calibri" w:cs="Calibri"/>
          <w:color w:val="auto"/>
          <w:sz w:val="20"/>
          <w:szCs w:val="20"/>
        </w:rPr>
        <w:t>DEFINICIÓN</w:t>
      </w:r>
      <w:r w:rsidRPr="00152C89">
        <w:rPr>
          <w:rFonts w:ascii="Calibri" w:hAnsi="Calibri" w:cs="Calibri"/>
          <w:color w:val="auto"/>
          <w:sz w:val="20"/>
          <w:szCs w:val="20"/>
        </w:rPr>
        <w:t>.</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w:t>
      </w:r>
    </w:p>
    <w:p w:rsidR="00231D36" w:rsidRPr="00152C89" w:rsidRDefault="00231D36" w:rsidP="00231D36">
      <w:pPr>
        <w:contextualSpacing/>
        <w:jc w:val="both"/>
        <w:rPr>
          <w:rFonts w:ascii="Calibri" w:hAnsi="Calibri" w:cs="Calibri"/>
          <w:kern w:val="28"/>
          <w:sz w:val="20"/>
          <w:szCs w:val="20"/>
          <w:lang w:val="es-ES_tradnl"/>
        </w:rPr>
      </w:pP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escombros deberán ser recogidos cada tramo, no dejando esta actividad postergada  hasta el final de la obra.</w:t>
      </w:r>
    </w:p>
    <w:p w:rsidR="00231D36" w:rsidRPr="00152C89" w:rsidRDefault="00231D36" w:rsidP="00231D36">
      <w:pPr>
        <w:contextualSpacing/>
        <w:jc w:val="both"/>
        <w:rPr>
          <w:rFonts w:ascii="Calibri" w:hAnsi="Calibri" w:cs="Calibri"/>
          <w:kern w:val="28"/>
          <w:sz w:val="20"/>
          <w:szCs w:val="20"/>
          <w:lang w:val="es-ES_tradnl"/>
        </w:rPr>
      </w:pP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lastRenderedPageBreak/>
        <w:t>MATERIALES, HERRAMIENTAS Y EQUIPO.</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color w:val="auto"/>
          <w:sz w:val="20"/>
          <w:szCs w:val="20"/>
        </w:rPr>
      </w:pPr>
      <w:r w:rsidRPr="00152C89">
        <w:rPr>
          <w:rFonts w:ascii="Calibri" w:hAnsi="Calibri" w:cs="Calibri"/>
          <w:color w:val="auto"/>
          <w:sz w:val="20"/>
          <w:szCs w:val="20"/>
        </w:rPr>
        <w:t>PROCEDIMIENTO PARA LA EJECUCIÓN.</w:t>
      </w:r>
    </w:p>
    <w:p w:rsidR="00231D36" w:rsidRPr="00152C89" w:rsidRDefault="00231D36" w:rsidP="00231D36">
      <w:pPr>
        <w:tabs>
          <w:tab w:val="left" w:pos="993"/>
        </w:tabs>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231D36" w:rsidRPr="00152C89" w:rsidRDefault="00231D36" w:rsidP="00231D36">
      <w:pPr>
        <w:tabs>
          <w:tab w:val="left" w:pos="993"/>
        </w:tabs>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widowControl w:val="0"/>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Los materiales que indique y considere el SUPERVISOR reutilizables, serán transportados y almacenados en los lugares que este indique, aun cuando estuvieran fuera de los límites de la obra.</w:t>
      </w:r>
    </w:p>
    <w:p w:rsidR="00231D36" w:rsidRPr="00152C89" w:rsidRDefault="00231D36" w:rsidP="00231D36">
      <w:pPr>
        <w:widowControl w:val="0"/>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p>
    <w:p w:rsidR="00231D36" w:rsidRPr="00152C89" w:rsidRDefault="00231D36" w:rsidP="00231D36">
      <w:pPr>
        <w:autoSpaceDE w:val="0"/>
        <w:autoSpaceDN w:val="0"/>
        <w:adjustRightInd w:val="0"/>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231D36" w:rsidRPr="00152C89" w:rsidRDefault="00231D36" w:rsidP="00231D36">
      <w:pPr>
        <w:contextualSpacing/>
        <w:jc w:val="both"/>
        <w:rPr>
          <w:rFonts w:ascii="Calibri" w:hAnsi="Calibri" w:cs="Calibri"/>
          <w:kern w:val="28"/>
          <w:sz w:val="20"/>
          <w:szCs w:val="20"/>
          <w:lang w:val="es-ES_tradnl"/>
        </w:rPr>
      </w:pPr>
      <w:r w:rsidRPr="00152C89">
        <w:rPr>
          <w:rFonts w:ascii="Calibri" w:hAnsi="Calibri" w:cs="Calibr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231D36" w:rsidRPr="00152C89" w:rsidRDefault="00231D36" w:rsidP="00231D36">
      <w:pPr>
        <w:pStyle w:val="Ttulo3"/>
        <w:keepLines w:val="0"/>
        <w:numPr>
          <w:ilvl w:val="1"/>
          <w:numId w:val="9"/>
        </w:numPr>
        <w:autoSpaceDE w:val="0"/>
        <w:autoSpaceDN w:val="0"/>
        <w:adjustRightInd w:val="0"/>
        <w:spacing w:before="240" w:line="360" w:lineRule="auto"/>
        <w:ind w:left="567" w:hanging="567"/>
        <w:contextualSpacing/>
        <w:jc w:val="both"/>
        <w:rPr>
          <w:rFonts w:ascii="Calibri" w:hAnsi="Calibri" w:cs="Calibri"/>
          <w:sz w:val="20"/>
          <w:szCs w:val="20"/>
        </w:rPr>
      </w:pPr>
      <w:r w:rsidRPr="00152C89">
        <w:rPr>
          <w:rFonts w:ascii="Calibri" w:hAnsi="Calibri" w:cs="Calibri"/>
          <w:color w:val="auto"/>
          <w:sz w:val="20"/>
          <w:szCs w:val="20"/>
        </w:rPr>
        <w:t>MEDIDAS DE MITIGACIÓN AMBIENTAL</w:t>
      </w: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w:t>
      </w:r>
      <w:r w:rsidRPr="00152C89">
        <w:rPr>
          <w:rFonts w:ascii="Calibri" w:hAnsi="Calibri" w:cs="Calibri"/>
          <w:kern w:val="28"/>
          <w:sz w:val="20"/>
          <w:szCs w:val="20"/>
          <w:lang w:val="es-ES_tradnl"/>
        </w:rPr>
        <w:lastRenderedPageBreak/>
        <w:t xml:space="preserve">accidentes. Durante la ejecución de las Obras, el Contratista proporcionará todo lo que dicha persona necesita para ejercer esa responsabilidad y autoridad. </w:t>
      </w:r>
    </w:p>
    <w:p w:rsidR="00231D36" w:rsidRPr="00152C89" w:rsidRDefault="00231D36" w:rsidP="00231D36">
      <w:pPr>
        <w:rPr>
          <w:rFonts w:ascii="Calibri" w:hAnsi="Calibri" w:cs="Calibri"/>
          <w:kern w:val="28"/>
          <w:sz w:val="20"/>
          <w:szCs w:val="20"/>
          <w:lang w:val="es-ES_tradnl"/>
        </w:rPr>
      </w:pPr>
    </w:p>
    <w:p w:rsidR="00231D36" w:rsidRPr="00152C89" w:rsidRDefault="00231D36" w:rsidP="00231D36">
      <w:pPr>
        <w:rPr>
          <w:rFonts w:ascii="Calibri" w:hAnsi="Calibri" w:cs="Calibri"/>
          <w:kern w:val="28"/>
          <w:sz w:val="20"/>
          <w:szCs w:val="20"/>
          <w:lang w:val="es-ES_tradnl"/>
        </w:rPr>
      </w:pPr>
      <w:r w:rsidRPr="00152C89">
        <w:rPr>
          <w:rFonts w:ascii="Calibri" w:hAnsi="Calibri" w:cs="Calibr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231D36" w:rsidRPr="00B3597B" w:rsidRDefault="00231D36" w:rsidP="00231D36">
      <w:pPr>
        <w:spacing w:line="220" w:lineRule="atLeast"/>
        <w:contextualSpacing/>
        <w:jc w:val="both"/>
        <w:rPr>
          <w:rFonts w:ascii="Verdana" w:hAnsi="Verdana" w:cs="Vijaya"/>
          <w:kern w:val="28"/>
          <w:sz w:val="16"/>
          <w:szCs w:val="16"/>
          <w:lang w:val="es-ES_tradnl"/>
        </w:rPr>
      </w:pPr>
    </w:p>
    <w:p w:rsidR="00231D36" w:rsidRPr="00B3597B" w:rsidRDefault="00231D36" w:rsidP="00231D36">
      <w:pPr>
        <w:pStyle w:val="Ttulo3"/>
        <w:keepLines w:val="0"/>
        <w:numPr>
          <w:ilvl w:val="1"/>
          <w:numId w:val="9"/>
        </w:numPr>
        <w:autoSpaceDE w:val="0"/>
        <w:autoSpaceDN w:val="0"/>
        <w:adjustRightInd w:val="0"/>
        <w:spacing w:before="0" w:line="240" w:lineRule="auto"/>
        <w:contextualSpacing/>
        <w:jc w:val="both"/>
        <w:rPr>
          <w:rFonts w:ascii="Calibri" w:hAnsi="Calibri" w:cs="Calibri"/>
          <w:color w:val="auto"/>
          <w:sz w:val="20"/>
          <w:szCs w:val="20"/>
        </w:rPr>
      </w:pPr>
      <w:r w:rsidRPr="00B3597B">
        <w:rPr>
          <w:rFonts w:ascii="Calibri" w:hAnsi="Calibri" w:cs="Calibri"/>
          <w:color w:val="auto"/>
          <w:sz w:val="20"/>
          <w:szCs w:val="20"/>
        </w:rPr>
        <w:t>MEDICIÓN Y FORMA DE PAGO.</w:t>
      </w:r>
    </w:p>
    <w:p w:rsidR="00231D36" w:rsidRPr="00B3597B" w:rsidRDefault="00231D36" w:rsidP="00231D36">
      <w:pPr>
        <w:contextualSpacing/>
        <w:jc w:val="both"/>
        <w:rPr>
          <w:rFonts w:ascii="Calibri" w:hAnsi="Calibri" w:cs="Calibri"/>
          <w:kern w:val="28"/>
          <w:sz w:val="20"/>
          <w:szCs w:val="20"/>
          <w:lang w:val="es-ES_tradnl"/>
        </w:rPr>
      </w:pPr>
      <w:r w:rsidRPr="00B3597B">
        <w:rPr>
          <w:rFonts w:ascii="Calibri" w:hAnsi="Calibri" w:cs="Calibri"/>
          <w:kern w:val="28"/>
          <w:sz w:val="20"/>
          <w:szCs w:val="20"/>
          <w:lang w:val="es-ES_tradnl"/>
        </w:rPr>
        <w:t>El ítem de limpieza y retiro de escombros será medido de forma Global,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231D36" w:rsidRPr="00B3597B" w:rsidRDefault="00231D36" w:rsidP="00231D36">
      <w:pPr>
        <w:contextualSpacing/>
        <w:jc w:val="both"/>
        <w:rPr>
          <w:rFonts w:ascii="Calibri" w:hAnsi="Calibri" w:cs="Calibri"/>
          <w:kern w:val="28"/>
          <w:sz w:val="20"/>
          <w:szCs w:val="20"/>
          <w:lang w:val="es-ES_tradnl"/>
        </w:rPr>
      </w:pPr>
    </w:p>
    <w:p w:rsidR="00231D36" w:rsidRDefault="00231D36" w:rsidP="00231D36">
      <w:pPr>
        <w:contextualSpacing/>
        <w:jc w:val="both"/>
        <w:rPr>
          <w:rFonts w:ascii="Calibri" w:hAnsi="Calibri" w:cs="Calibri"/>
          <w:kern w:val="28"/>
          <w:sz w:val="20"/>
          <w:szCs w:val="20"/>
          <w:lang w:val="es-ES_tradnl"/>
        </w:rPr>
      </w:pPr>
      <w:r w:rsidRPr="00B3597B">
        <w:rPr>
          <w:rFonts w:ascii="Calibri" w:hAnsi="Calibri" w:cs="Calibri"/>
          <w:kern w:val="28"/>
          <w:sz w:val="20"/>
          <w:szCs w:val="20"/>
          <w:lang w:val="es-ES_tradnl"/>
        </w:rPr>
        <w:t>Dicho pago será la compensación total por los materiales, mano de obra, herramientas, equipo y otros gastos que sean necesarios para la adecuada y correcta ejecución de los trabajos.</w:t>
      </w:r>
    </w:p>
    <w:p w:rsidR="0043506F" w:rsidRPr="00B3597B" w:rsidRDefault="0043506F" w:rsidP="00231D36">
      <w:pPr>
        <w:contextualSpacing/>
        <w:jc w:val="both"/>
        <w:rPr>
          <w:rFonts w:ascii="Calibri" w:hAnsi="Calibri" w:cs="Calibri"/>
          <w:sz w:val="20"/>
          <w:szCs w:val="20"/>
        </w:rPr>
      </w:pPr>
    </w:p>
    <w:p w:rsidR="004568FF" w:rsidRPr="008C258D" w:rsidRDefault="00231D36" w:rsidP="00786130">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CAMBIO DE SEÑALIZACION TIPO POSTE</w:t>
      </w:r>
    </w:p>
    <w:p w:rsidR="004568FF" w:rsidRPr="008C258D" w:rsidRDefault="00231D36" w:rsidP="004568F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568FF" w:rsidRPr="008C258D" w:rsidRDefault="004568FF" w:rsidP="004568FF">
      <w:pPr>
        <w:pStyle w:val="Default"/>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568FF" w:rsidRDefault="00231D36" w:rsidP="00231D36">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Excavacion</w:t>
      </w:r>
      <w:proofErr w:type="spellEnd"/>
      <w:r>
        <w:rPr>
          <w:rFonts w:asciiTheme="minorHAnsi" w:hAnsiTheme="minorHAnsi" w:cstheme="minorHAnsi"/>
          <w:sz w:val="20"/>
          <w:szCs w:val="20"/>
        </w:rPr>
        <w:t xml:space="preserve"> de terreno para cambio de señalización</w:t>
      </w:r>
    </w:p>
    <w:p w:rsidR="00231D36" w:rsidRDefault="00231D36" w:rsidP="00231D36">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Retiro y disposición de poste en mal estado</w:t>
      </w:r>
    </w:p>
    <w:p w:rsidR="00231D36" w:rsidRDefault="007A4E0F" w:rsidP="00231D36">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Provision</w:t>
      </w:r>
      <w:proofErr w:type="spellEnd"/>
      <w:r>
        <w:rPr>
          <w:rFonts w:asciiTheme="minorHAnsi" w:hAnsiTheme="minorHAnsi" w:cstheme="minorHAnsi"/>
          <w:sz w:val="20"/>
          <w:szCs w:val="20"/>
        </w:rPr>
        <w:t xml:space="preserve"> e i</w:t>
      </w:r>
      <w:r w:rsidR="00231D36">
        <w:rPr>
          <w:rFonts w:asciiTheme="minorHAnsi" w:hAnsiTheme="minorHAnsi" w:cstheme="minorHAnsi"/>
          <w:sz w:val="20"/>
          <w:szCs w:val="20"/>
        </w:rPr>
        <w:t>nstalación de señalización tipo poste</w:t>
      </w:r>
    </w:p>
    <w:p w:rsidR="00D302E9" w:rsidRPr="00231D36" w:rsidRDefault="00D302E9" w:rsidP="00D302E9">
      <w:pPr>
        <w:pStyle w:val="Prrafodelista"/>
        <w:ind w:left="1146"/>
        <w:contextualSpacing/>
        <w:jc w:val="both"/>
        <w:rPr>
          <w:rFonts w:asciiTheme="minorHAnsi" w:hAnsiTheme="minorHAnsi" w:cstheme="minorHAnsi"/>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4568FF" w:rsidRPr="008C258D" w:rsidRDefault="004568FF" w:rsidP="004568FF">
      <w:pPr>
        <w:pStyle w:val="Sangra3detindependiente"/>
        <w:autoSpaceDE w:val="0"/>
        <w:autoSpaceDN w:val="0"/>
        <w:adjustRightInd w:val="0"/>
        <w:spacing w:after="0" w:line="240" w:lineRule="auto"/>
        <w:ind w:left="0"/>
        <w:jc w:val="both"/>
        <w:rPr>
          <w:rFonts w:cstheme="minorHAnsi"/>
          <w:b/>
          <w:bCs/>
          <w:sz w:val="20"/>
          <w:szCs w:val="20"/>
        </w:rPr>
      </w:pP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568FF" w:rsidRPr="008C258D" w:rsidTr="0049206A">
        <w:trPr>
          <w:trHeight w:val="256"/>
          <w:jc w:val="center"/>
        </w:trPr>
        <w:tc>
          <w:tcPr>
            <w:tcW w:w="3888" w:type="dxa"/>
            <w:shd w:val="clear" w:color="auto" w:fill="auto"/>
            <w:vAlign w:val="center"/>
            <w:hideMark/>
          </w:tcPr>
          <w:p w:rsidR="004568FF"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4568FF" w:rsidRPr="008C258D" w:rsidTr="0049206A">
        <w:trPr>
          <w:trHeight w:val="256"/>
          <w:jc w:val="center"/>
        </w:trPr>
        <w:tc>
          <w:tcPr>
            <w:tcW w:w="3888" w:type="dxa"/>
            <w:shd w:val="clear" w:color="auto" w:fill="auto"/>
            <w:vAlign w:val="center"/>
            <w:hideMark/>
          </w:tcPr>
          <w:p w:rsidR="004568FF" w:rsidRPr="008C258D" w:rsidRDefault="00D302E9" w:rsidP="0049206A">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D302E9" w:rsidRPr="008C258D" w:rsidTr="0049206A">
        <w:trPr>
          <w:trHeight w:val="256"/>
          <w:jc w:val="center"/>
        </w:trPr>
        <w:tc>
          <w:tcPr>
            <w:tcW w:w="3888" w:type="dxa"/>
            <w:shd w:val="clear" w:color="auto" w:fill="auto"/>
            <w:vAlign w:val="center"/>
          </w:tcPr>
          <w:p w:rsidR="00D302E9"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D302E9" w:rsidRPr="008C258D" w:rsidTr="0049206A">
        <w:trPr>
          <w:trHeight w:val="256"/>
          <w:jc w:val="center"/>
        </w:trPr>
        <w:tc>
          <w:tcPr>
            <w:tcW w:w="3888" w:type="dxa"/>
            <w:shd w:val="clear" w:color="auto" w:fill="auto"/>
            <w:vAlign w:val="center"/>
          </w:tcPr>
          <w:p w:rsidR="00D302E9" w:rsidRPr="008C258D"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D302E9" w:rsidRPr="008C258D" w:rsidTr="0049206A">
        <w:trPr>
          <w:trHeight w:val="256"/>
          <w:jc w:val="center"/>
        </w:trPr>
        <w:tc>
          <w:tcPr>
            <w:tcW w:w="3888" w:type="dxa"/>
            <w:shd w:val="clear" w:color="auto" w:fill="auto"/>
            <w:vAlign w:val="center"/>
          </w:tcPr>
          <w:p w:rsidR="00D302E9"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D302E9" w:rsidRPr="008C258D" w:rsidTr="0049206A">
        <w:trPr>
          <w:trHeight w:val="256"/>
          <w:jc w:val="center"/>
        </w:trPr>
        <w:tc>
          <w:tcPr>
            <w:tcW w:w="3888" w:type="dxa"/>
            <w:shd w:val="clear" w:color="auto" w:fill="auto"/>
            <w:vAlign w:val="center"/>
          </w:tcPr>
          <w:p w:rsidR="00D302E9" w:rsidRDefault="00D302E9" w:rsidP="0049206A">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bl>
    <w:p w:rsidR="004568FF" w:rsidRDefault="004568FF" w:rsidP="004568FF">
      <w:pPr>
        <w:ind w:left="426"/>
        <w:jc w:val="both"/>
        <w:rPr>
          <w:rFonts w:asciiTheme="minorHAnsi" w:hAnsiTheme="minorHAnsi" w:cstheme="minorHAnsi"/>
          <w:sz w:val="20"/>
          <w:szCs w:val="20"/>
        </w:rPr>
      </w:pPr>
    </w:p>
    <w:p w:rsidR="00D302E9" w:rsidRPr="008C258D" w:rsidRDefault="00D302E9" w:rsidP="00D302E9">
      <w:pPr>
        <w:jc w:val="both"/>
        <w:rPr>
          <w:rFonts w:asciiTheme="minorHAnsi" w:hAnsiTheme="minorHAnsi" w:cstheme="minorHAnsi"/>
          <w:sz w:val="20"/>
          <w:szCs w:val="20"/>
        </w:rPr>
      </w:pPr>
      <w:r w:rsidRPr="00152C89">
        <w:rPr>
          <w:rFonts w:ascii="Calibri" w:eastAsia="Calibri" w:hAnsi="Calibri" w:cs="Calibri"/>
          <w:sz w:val="20"/>
          <w:szCs w:val="20"/>
          <w:lang w:val="es-BO" w:eastAsia="en-US"/>
        </w:rPr>
        <w:lastRenderedPageBreak/>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4568FF" w:rsidRPr="008C258D" w:rsidRDefault="004568FF" w:rsidP="004568F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C4359E">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PROCEDIMIENTO PARA EJECUCIÓN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568FF" w:rsidRPr="008C258D" w:rsidRDefault="004568FF" w:rsidP="004568FF">
      <w:pPr>
        <w:jc w:val="both"/>
        <w:rPr>
          <w:rFonts w:asciiTheme="minorHAnsi" w:hAnsiTheme="minorHAnsi" w:cstheme="minorHAnsi"/>
          <w:sz w:val="20"/>
          <w:szCs w:val="20"/>
        </w:rPr>
      </w:pPr>
    </w:p>
    <w:p w:rsidR="004568FF" w:rsidRPr="008C258D" w:rsidRDefault="007A4E0F" w:rsidP="004568FF">
      <w:pPr>
        <w:jc w:val="both"/>
        <w:rPr>
          <w:rFonts w:asciiTheme="minorHAnsi" w:hAnsiTheme="minorHAnsi" w:cstheme="minorHAnsi"/>
          <w:b/>
          <w:sz w:val="20"/>
          <w:szCs w:val="20"/>
        </w:rPr>
      </w:pPr>
      <w:proofErr w:type="spellStart"/>
      <w:r>
        <w:rPr>
          <w:rFonts w:asciiTheme="minorHAnsi" w:hAnsiTheme="minorHAnsi" w:cstheme="minorHAnsi"/>
          <w:b/>
          <w:sz w:val="20"/>
          <w:szCs w:val="20"/>
        </w:rPr>
        <w:t>Provision</w:t>
      </w:r>
      <w:proofErr w:type="spellEnd"/>
      <w:r>
        <w:rPr>
          <w:rFonts w:asciiTheme="minorHAnsi" w:hAnsiTheme="minorHAnsi" w:cstheme="minorHAnsi"/>
          <w:b/>
          <w:sz w:val="20"/>
          <w:szCs w:val="20"/>
        </w:rPr>
        <w:t xml:space="preserve"> de señalización tipo poste</w:t>
      </w:r>
    </w:p>
    <w:p w:rsidR="004568FF" w:rsidRPr="008C258D" w:rsidRDefault="004568FF" w:rsidP="004568FF">
      <w:pPr>
        <w:jc w:val="both"/>
        <w:rPr>
          <w:rFonts w:asciiTheme="minorHAnsi" w:hAnsiTheme="minorHAnsi" w:cstheme="minorHAnsi"/>
          <w:sz w:val="20"/>
          <w:szCs w:val="20"/>
        </w:rPr>
      </w:pPr>
    </w:p>
    <w:p w:rsidR="004568FF"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w:t>
      </w:r>
      <w:r w:rsidR="007A4E0F">
        <w:rPr>
          <w:rFonts w:asciiTheme="minorHAnsi" w:hAnsiTheme="minorHAnsi" w:cstheme="minorHAnsi"/>
          <w:sz w:val="20"/>
          <w:szCs w:val="20"/>
        </w:rPr>
        <w:t>deberá proveer la señalización tipo poste con las siguientes características:</w:t>
      </w:r>
    </w:p>
    <w:p w:rsidR="008F51AF" w:rsidRDefault="008F51AF" w:rsidP="004568FF">
      <w:pPr>
        <w:jc w:val="both"/>
        <w:rPr>
          <w:rFonts w:asciiTheme="minorHAnsi" w:hAnsiTheme="minorHAnsi" w:cstheme="minorHAnsi"/>
          <w:sz w:val="20"/>
          <w:szCs w:val="20"/>
        </w:rPr>
      </w:pPr>
    </w:p>
    <w:p w:rsidR="008F51AF" w:rsidRPr="00B001FE" w:rsidRDefault="008F51AF"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iCs/>
          <w:sz w:val="20"/>
          <w:szCs w:val="20"/>
          <w:lang w:val="es-BO"/>
        </w:rPr>
        <w:t>Deberán tener armadura de fierro de 3/8” y estribos cada 0,15 m con fierro de ¼”.</w:t>
      </w:r>
    </w:p>
    <w:p w:rsidR="008F51AF" w:rsidRPr="00B001FE" w:rsidRDefault="008F51AF" w:rsidP="008F51AF">
      <w:pPr>
        <w:pStyle w:val="Prrafodelista"/>
        <w:numPr>
          <w:ilvl w:val="0"/>
          <w:numId w:val="8"/>
        </w:numPr>
        <w:tabs>
          <w:tab w:val="left" w:pos="567"/>
        </w:tabs>
        <w:autoSpaceDE w:val="0"/>
        <w:autoSpaceDN w:val="0"/>
        <w:adjustRightInd w:val="0"/>
        <w:contextualSpacing/>
        <w:jc w:val="both"/>
        <w:rPr>
          <w:rFonts w:asciiTheme="minorHAnsi" w:hAnsiTheme="minorHAnsi"/>
          <w:iCs/>
          <w:sz w:val="20"/>
          <w:szCs w:val="20"/>
          <w:lang w:val="es-BO"/>
        </w:rPr>
      </w:pPr>
      <w:r w:rsidRPr="00B001FE">
        <w:rPr>
          <w:rFonts w:asciiTheme="minorHAnsi" w:hAnsiTheme="minorHAnsi"/>
          <w:iCs/>
          <w:sz w:val="20"/>
          <w:szCs w:val="20"/>
          <w:lang w:val="es-BO"/>
        </w:rPr>
        <w:t>El hormigón deberá tener una fuerza compresiva mínima de 210 kg/cm</w:t>
      </w:r>
      <w:r w:rsidRPr="00B001FE">
        <w:rPr>
          <w:rFonts w:asciiTheme="minorHAnsi" w:hAnsiTheme="minorHAnsi"/>
          <w:iCs/>
          <w:sz w:val="20"/>
          <w:szCs w:val="20"/>
          <w:vertAlign w:val="superscript"/>
          <w:lang w:val="es-BO"/>
        </w:rPr>
        <w:t>2</w:t>
      </w:r>
      <w:r w:rsidRPr="00B001FE">
        <w:rPr>
          <w:rFonts w:asciiTheme="minorHAnsi" w:hAnsiTheme="minorHAnsi"/>
          <w:iCs/>
          <w:sz w:val="20"/>
          <w:szCs w:val="20"/>
          <w:lang w:val="es-BO"/>
        </w:rPr>
        <w:t xml:space="preserve"> en 28 días y dosificación 1:3:5.</w:t>
      </w:r>
    </w:p>
    <w:p w:rsidR="008F51AF" w:rsidRPr="00B001FE" w:rsidRDefault="008F51AF"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iCs/>
          <w:sz w:val="20"/>
          <w:szCs w:val="20"/>
          <w:lang w:val="es-BO"/>
        </w:rPr>
        <w:t xml:space="preserve">Las dimensiones de la sección del poste de </w:t>
      </w:r>
      <w:proofErr w:type="spellStart"/>
      <w:r w:rsidRPr="00B001FE">
        <w:rPr>
          <w:rFonts w:asciiTheme="minorHAnsi" w:hAnsiTheme="minorHAnsi"/>
          <w:iCs/>
          <w:sz w:val="20"/>
          <w:szCs w:val="20"/>
          <w:lang w:val="es-BO"/>
        </w:rPr>
        <w:t>H°A°</w:t>
      </w:r>
      <w:proofErr w:type="spellEnd"/>
      <w:r w:rsidRPr="00B001FE">
        <w:rPr>
          <w:rFonts w:asciiTheme="minorHAnsi" w:hAnsiTheme="minorHAnsi"/>
          <w:iCs/>
          <w:sz w:val="20"/>
          <w:szCs w:val="20"/>
          <w:lang w:val="es-BO"/>
        </w:rPr>
        <w:t xml:space="preserve"> deberán ser de 0,15 m de largo x 0,15 m de ancho x 2,50 m de alto.</w:t>
      </w:r>
    </w:p>
    <w:p w:rsidR="008F51AF" w:rsidRPr="00B001FE"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85708D" w:rsidRPr="00B001FE"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Viñetas </w:t>
      </w:r>
      <w:r w:rsidR="00B001FE">
        <w:rPr>
          <w:rFonts w:asciiTheme="minorHAnsi" w:hAnsiTheme="minorHAnsi" w:cstheme="minorHAnsi"/>
          <w:sz w:val="20"/>
          <w:szCs w:val="20"/>
        </w:rPr>
        <w:t xml:space="preserve">serán con letra </w:t>
      </w:r>
      <w:r w:rsidR="00B001FE" w:rsidRPr="00B001FE">
        <w:rPr>
          <w:rFonts w:asciiTheme="minorHAnsi" w:hAnsiTheme="minorHAnsi"/>
          <w:iCs/>
          <w:sz w:val="20"/>
          <w:szCs w:val="20"/>
          <w:lang w:val="es-BO"/>
        </w:rPr>
        <w:t>tipo STENCIL color negro altura 5,8 cm. Separación entre letra y letra 1 cm horizontal y 1 cm vertical.</w:t>
      </w:r>
    </w:p>
    <w:p w:rsidR="0085708D" w:rsidRPr="00D839BC" w:rsidRDefault="0085708D" w:rsidP="008F51AF">
      <w:pPr>
        <w:pStyle w:val="Prrafodelista"/>
        <w:numPr>
          <w:ilvl w:val="0"/>
          <w:numId w:val="8"/>
        </w:numPr>
        <w:jc w:val="both"/>
        <w:rPr>
          <w:rFonts w:asciiTheme="minorHAnsi" w:hAnsiTheme="minorHAnsi" w:cstheme="minorHAnsi"/>
          <w:sz w:val="20"/>
          <w:szCs w:val="20"/>
        </w:rPr>
      </w:pPr>
      <w:r w:rsidRPr="00B001FE">
        <w:rPr>
          <w:rFonts w:asciiTheme="minorHAnsi" w:eastAsia="Calibri" w:hAnsiTheme="minorHAnsi" w:cs="Calibri"/>
          <w:sz w:val="20"/>
          <w:szCs w:val="20"/>
          <w:lang w:val="es-BO" w:eastAsia="en-US"/>
        </w:rPr>
        <w:t>Letrero de plancha tratada de acero galvanizado, espesor de 2 mm, con 2 perforaciones de Φ 5/16” para su instalación en el poste.</w:t>
      </w:r>
    </w:p>
    <w:p w:rsidR="00D839BC" w:rsidRPr="008D5E6F" w:rsidRDefault="00D839BC" w:rsidP="00D839BC">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8D5E6F" w:rsidRPr="008D5E6F" w:rsidRDefault="008D5E6F" w:rsidP="008D5E6F">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El disco de poste se sujetara a la estructura mediante dos pernos de 5/16” x 16 cm asegurando con masilla el extremo posterior.</w:t>
      </w:r>
    </w:p>
    <w:p w:rsidR="00B001FE" w:rsidRPr="00B001FE" w:rsidRDefault="00B001FE" w:rsidP="00B001FE">
      <w:pPr>
        <w:pStyle w:val="Prrafodelista"/>
        <w:ind w:left="1146"/>
        <w:jc w:val="both"/>
        <w:rPr>
          <w:rFonts w:asciiTheme="minorHAnsi" w:hAnsiTheme="minorHAnsi" w:cstheme="minorHAnsi"/>
          <w:sz w:val="20"/>
          <w:szCs w:val="20"/>
        </w:rPr>
      </w:pPr>
    </w:p>
    <w:p w:rsidR="00B001FE" w:rsidRPr="00B001FE" w:rsidRDefault="00B001FE" w:rsidP="00B001FE">
      <w:pPr>
        <w:jc w:val="both"/>
        <w:rPr>
          <w:rFonts w:asciiTheme="minorHAnsi" w:hAnsiTheme="minorHAnsi" w:cstheme="minorHAnsi"/>
          <w:sz w:val="20"/>
          <w:szCs w:val="20"/>
        </w:rPr>
      </w:pPr>
      <w:r>
        <w:rPr>
          <w:rFonts w:asciiTheme="minorHAnsi" w:hAnsiTheme="minorHAnsi" w:cstheme="minorHAnsi"/>
          <w:sz w:val="20"/>
          <w:szCs w:val="20"/>
        </w:rPr>
        <w:t>El diseño se especifica en el anexo 2 GRAFICOS.</w:t>
      </w:r>
    </w:p>
    <w:p w:rsidR="004568FF" w:rsidRPr="008C258D" w:rsidRDefault="004568FF" w:rsidP="004568FF">
      <w:pPr>
        <w:jc w:val="both"/>
        <w:rPr>
          <w:rFonts w:asciiTheme="minorHAnsi" w:hAnsiTheme="minorHAnsi" w:cstheme="minorHAnsi"/>
          <w:sz w:val="20"/>
          <w:szCs w:val="20"/>
        </w:rPr>
      </w:pPr>
    </w:p>
    <w:p w:rsidR="004568FF" w:rsidRPr="008C258D" w:rsidRDefault="00B001FE" w:rsidP="004568FF">
      <w:pPr>
        <w:jc w:val="both"/>
        <w:rPr>
          <w:rFonts w:asciiTheme="minorHAnsi" w:hAnsiTheme="minorHAnsi" w:cstheme="minorHAnsi"/>
          <w:b/>
          <w:sz w:val="20"/>
          <w:szCs w:val="20"/>
        </w:rPr>
      </w:pPr>
      <w:proofErr w:type="spellStart"/>
      <w:r>
        <w:rPr>
          <w:rFonts w:asciiTheme="minorHAnsi" w:hAnsiTheme="minorHAnsi" w:cstheme="minorHAnsi"/>
          <w:b/>
          <w:sz w:val="20"/>
          <w:szCs w:val="20"/>
        </w:rPr>
        <w:t>Excavacion</w:t>
      </w:r>
      <w:proofErr w:type="spellEnd"/>
      <w:r>
        <w:rPr>
          <w:rFonts w:asciiTheme="minorHAnsi" w:hAnsiTheme="minorHAnsi" w:cstheme="minorHAnsi"/>
          <w:b/>
          <w:sz w:val="20"/>
          <w:szCs w:val="20"/>
        </w:rPr>
        <w:t xml:space="preserve"> de terreno</w:t>
      </w:r>
    </w:p>
    <w:p w:rsidR="004568FF" w:rsidRPr="008C258D" w:rsidRDefault="004568FF" w:rsidP="004568FF">
      <w:pPr>
        <w:jc w:val="both"/>
        <w:rPr>
          <w:rFonts w:asciiTheme="minorHAnsi" w:hAnsiTheme="minorHAnsi" w:cstheme="minorHAnsi"/>
          <w:sz w:val="20"/>
          <w:szCs w:val="20"/>
        </w:rPr>
      </w:pPr>
    </w:p>
    <w:p w:rsidR="004568FF" w:rsidRDefault="004568FF" w:rsidP="00B001F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B001FE">
        <w:rPr>
          <w:rFonts w:asciiTheme="minorHAnsi" w:hAnsiTheme="minorHAnsi" w:cstheme="minorHAnsi"/>
          <w:sz w:val="20"/>
          <w:szCs w:val="20"/>
        </w:rPr>
        <w:t xml:space="preserve">la excavación del terreno para poder retirar el poste que se encuentra en mal estado e instalar el nuevo poste. Las </w:t>
      </w:r>
      <w:proofErr w:type="spellStart"/>
      <w:r w:rsidR="00B001FE">
        <w:rPr>
          <w:rFonts w:asciiTheme="minorHAnsi" w:hAnsiTheme="minorHAnsi" w:cstheme="minorHAnsi"/>
          <w:sz w:val="20"/>
          <w:szCs w:val="20"/>
        </w:rPr>
        <w:t>dimesiones</w:t>
      </w:r>
      <w:proofErr w:type="spellEnd"/>
      <w:r w:rsidR="00B001FE">
        <w:rPr>
          <w:rFonts w:asciiTheme="minorHAnsi" w:hAnsiTheme="minorHAnsi" w:cstheme="minorHAnsi"/>
          <w:sz w:val="20"/>
          <w:szCs w:val="20"/>
        </w:rPr>
        <w:t xml:space="preserve"> de la excavación serán de </w:t>
      </w:r>
      <w:r w:rsidR="0093780A">
        <w:rPr>
          <w:rFonts w:asciiTheme="minorHAnsi" w:hAnsiTheme="minorHAnsi" w:cstheme="minorHAnsi"/>
          <w:sz w:val="20"/>
          <w:szCs w:val="20"/>
        </w:rPr>
        <w:t>0,50 m x 0.50 m x 0, 70 m.</w:t>
      </w:r>
    </w:p>
    <w:p w:rsidR="0093780A" w:rsidRPr="008C258D" w:rsidRDefault="0093780A" w:rsidP="00B001FE">
      <w:pPr>
        <w:jc w:val="both"/>
        <w:rPr>
          <w:rFonts w:asciiTheme="minorHAnsi" w:hAnsiTheme="minorHAnsi" w:cstheme="minorHAnsi"/>
          <w:sz w:val="20"/>
          <w:szCs w:val="20"/>
        </w:rPr>
      </w:pPr>
      <w:r w:rsidRPr="00230FC9">
        <w:rPr>
          <w:rFonts w:ascii="Calibri" w:hAnsi="Calibri" w:cs="Calibr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w:t>
      </w:r>
      <w:r>
        <w:rPr>
          <w:rFonts w:ascii="Calibri" w:hAnsi="Calibri" w:cs="Calibri"/>
          <w:kern w:val="28"/>
          <w:sz w:val="20"/>
          <w:szCs w:val="20"/>
          <w:lang w:val="es-ES_tradnl"/>
        </w:rPr>
        <w:t>.</w:t>
      </w:r>
    </w:p>
    <w:p w:rsidR="004568FF" w:rsidRPr="008C258D" w:rsidRDefault="004568FF" w:rsidP="004568FF">
      <w:pPr>
        <w:jc w:val="both"/>
        <w:rPr>
          <w:rFonts w:asciiTheme="minorHAnsi" w:hAnsiTheme="minorHAnsi" w:cstheme="minorHAnsi"/>
          <w:sz w:val="20"/>
          <w:szCs w:val="20"/>
        </w:rPr>
      </w:pPr>
    </w:p>
    <w:p w:rsidR="004568FF" w:rsidRPr="008C258D" w:rsidRDefault="0093780A" w:rsidP="004568FF">
      <w:pPr>
        <w:jc w:val="both"/>
        <w:rPr>
          <w:rFonts w:asciiTheme="minorHAnsi" w:hAnsiTheme="minorHAnsi" w:cstheme="minorHAnsi"/>
          <w:b/>
          <w:sz w:val="20"/>
          <w:szCs w:val="20"/>
        </w:rPr>
      </w:pPr>
      <w:r>
        <w:rPr>
          <w:rFonts w:asciiTheme="minorHAnsi" w:hAnsiTheme="minorHAnsi" w:cstheme="minorHAnsi"/>
          <w:b/>
          <w:sz w:val="20"/>
          <w:szCs w:val="20"/>
        </w:rPr>
        <w:t xml:space="preserve">Retiro y </w:t>
      </w:r>
      <w:proofErr w:type="spellStart"/>
      <w:r>
        <w:rPr>
          <w:rFonts w:asciiTheme="minorHAnsi" w:hAnsiTheme="minorHAnsi" w:cstheme="minorHAnsi"/>
          <w:b/>
          <w:sz w:val="20"/>
          <w:szCs w:val="20"/>
        </w:rPr>
        <w:t>disposision</w:t>
      </w:r>
      <w:proofErr w:type="spellEnd"/>
      <w:r>
        <w:rPr>
          <w:rFonts w:asciiTheme="minorHAnsi" w:hAnsiTheme="minorHAnsi" w:cstheme="minorHAnsi"/>
          <w:b/>
          <w:sz w:val="20"/>
          <w:szCs w:val="20"/>
        </w:rPr>
        <w:t xml:space="preserve"> de poste de </w:t>
      </w:r>
      <w:proofErr w:type="spellStart"/>
      <w:r>
        <w:rPr>
          <w:rFonts w:asciiTheme="minorHAnsi" w:hAnsiTheme="minorHAnsi" w:cstheme="minorHAnsi"/>
          <w:b/>
          <w:sz w:val="20"/>
          <w:szCs w:val="20"/>
        </w:rPr>
        <w:t>hormigon</w:t>
      </w:r>
      <w:proofErr w:type="spellEnd"/>
    </w:p>
    <w:p w:rsidR="004568FF" w:rsidRPr="008C258D" w:rsidRDefault="004568FF" w:rsidP="004568FF">
      <w:pPr>
        <w:jc w:val="both"/>
        <w:rPr>
          <w:rFonts w:asciiTheme="minorHAnsi" w:hAnsiTheme="minorHAnsi" w:cstheme="minorHAnsi"/>
          <w:b/>
          <w:sz w:val="20"/>
          <w:szCs w:val="20"/>
        </w:rPr>
      </w:pPr>
    </w:p>
    <w:p w:rsidR="0093780A" w:rsidRPr="008C258D" w:rsidRDefault="0093780A" w:rsidP="0093780A">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El contratista debe realizar </w:t>
      </w:r>
      <w:r>
        <w:rPr>
          <w:rFonts w:asciiTheme="minorHAnsi" w:hAnsiTheme="minorHAnsi" w:cstheme="minorHAnsi"/>
          <w:sz w:val="20"/>
          <w:szCs w:val="20"/>
        </w:rPr>
        <w:t xml:space="preserve">el retiro y una adecuada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de los postes que se encuentren en mal  estado, una vez retirados deben ser demolidos para su trasporte y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final en un lugar autorizado </w:t>
      </w:r>
      <w:r w:rsidR="00ED19B5">
        <w:rPr>
          <w:rFonts w:asciiTheme="minorHAnsi" w:hAnsiTheme="minorHAnsi" w:cstheme="minorHAnsi"/>
          <w:sz w:val="20"/>
          <w:szCs w:val="20"/>
        </w:rPr>
        <w:t xml:space="preserve">por el </w:t>
      </w:r>
      <w:proofErr w:type="spellStart"/>
      <w:r w:rsidR="00ED19B5">
        <w:rPr>
          <w:rFonts w:asciiTheme="minorHAnsi" w:hAnsiTheme="minorHAnsi" w:cstheme="minorHAnsi"/>
          <w:sz w:val="20"/>
          <w:szCs w:val="20"/>
        </w:rPr>
        <w:t>suspervisor</w:t>
      </w:r>
      <w:proofErr w:type="spellEnd"/>
      <w:r w:rsidR="00ED19B5">
        <w:rPr>
          <w:rFonts w:asciiTheme="minorHAnsi" w:hAnsiTheme="minorHAnsi" w:cstheme="minorHAnsi"/>
          <w:sz w:val="20"/>
          <w:szCs w:val="20"/>
        </w:rPr>
        <w:t>.</w:t>
      </w:r>
    </w:p>
    <w:p w:rsidR="00ED19B5" w:rsidRPr="008C258D" w:rsidRDefault="00ED19B5" w:rsidP="00ED19B5">
      <w:pPr>
        <w:jc w:val="both"/>
        <w:rPr>
          <w:rFonts w:asciiTheme="minorHAnsi" w:hAnsiTheme="minorHAnsi" w:cstheme="minorHAnsi"/>
          <w:b/>
          <w:sz w:val="20"/>
          <w:szCs w:val="20"/>
        </w:rPr>
      </w:pPr>
      <w:proofErr w:type="spellStart"/>
      <w:r>
        <w:rPr>
          <w:rFonts w:asciiTheme="minorHAnsi" w:hAnsiTheme="minorHAnsi" w:cstheme="minorHAnsi"/>
          <w:b/>
          <w:sz w:val="20"/>
          <w:szCs w:val="20"/>
        </w:rPr>
        <w:t>Instalacion</w:t>
      </w:r>
      <w:proofErr w:type="spellEnd"/>
      <w:r>
        <w:rPr>
          <w:rFonts w:asciiTheme="minorHAnsi" w:hAnsiTheme="minorHAnsi" w:cstheme="minorHAnsi"/>
          <w:b/>
          <w:sz w:val="20"/>
          <w:szCs w:val="20"/>
        </w:rPr>
        <w:t xml:space="preserve"> de señalización tipo poste</w:t>
      </w:r>
    </w:p>
    <w:p w:rsidR="00ED19B5" w:rsidRPr="008C258D" w:rsidRDefault="00ED19B5" w:rsidP="00ED19B5">
      <w:pPr>
        <w:jc w:val="both"/>
        <w:rPr>
          <w:rFonts w:asciiTheme="minorHAnsi" w:hAnsiTheme="minorHAnsi" w:cstheme="minorHAnsi"/>
          <w:b/>
          <w:sz w:val="20"/>
          <w:szCs w:val="20"/>
        </w:rPr>
      </w:pPr>
    </w:p>
    <w:p w:rsidR="00ED19B5" w:rsidRDefault="00ED19B5" w:rsidP="00ED19B5">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la instalación de la señalización tipo poste teniendo en cuenta las siguientes consideraciones:</w:t>
      </w:r>
    </w:p>
    <w:p w:rsid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vaciar una zapata de  hormigón en la parte inferior con las siguientes dimensiones  0,35 m x 0,35 m x 0,20 m.</w:t>
      </w:r>
    </w:p>
    <w:p w:rsid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 xml:space="preserve">La instalación debe ser realizada </w:t>
      </w:r>
      <w:proofErr w:type="spellStart"/>
      <w:r>
        <w:rPr>
          <w:rFonts w:asciiTheme="minorHAnsi" w:hAnsiTheme="minorHAnsi" w:cstheme="minorHAnsi"/>
          <w:sz w:val="20"/>
          <w:szCs w:val="20"/>
        </w:rPr>
        <w:t>veticalmente</w:t>
      </w:r>
      <w:proofErr w:type="spellEnd"/>
      <w:r>
        <w:rPr>
          <w:rFonts w:asciiTheme="minorHAnsi" w:hAnsiTheme="minorHAnsi" w:cstheme="minorHAnsi"/>
          <w:sz w:val="20"/>
          <w:szCs w:val="20"/>
        </w:rPr>
        <w:t xml:space="preserve"> no debiendo tener ninguna inclinación.</w:t>
      </w:r>
    </w:p>
    <w:p w:rsidR="00ED19B5" w:rsidRPr="00ED19B5" w:rsidRDefault="00ED19B5" w:rsidP="00ED19B5">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realizar el relleno y un adecuado compactado del terreno para asegurar una buena estabilidad de la señalización tipo poste.</w:t>
      </w:r>
    </w:p>
    <w:p w:rsidR="004568FF" w:rsidRPr="008C258D" w:rsidRDefault="004568FF" w:rsidP="004568FF">
      <w:pPr>
        <w:jc w:val="both"/>
        <w:rPr>
          <w:rFonts w:asciiTheme="minorHAnsi" w:hAnsiTheme="minorHAnsi" w:cstheme="minorHAnsi"/>
          <w:sz w:val="20"/>
          <w:szCs w:val="20"/>
        </w:rPr>
      </w:pPr>
    </w:p>
    <w:p w:rsidR="004568FF" w:rsidRPr="008C258D" w:rsidRDefault="004568FF" w:rsidP="00C4359E">
      <w:pPr>
        <w:pStyle w:val="Sangra3detindependiente"/>
        <w:numPr>
          <w:ilvl w:val="1"/>
          <w:numId w:val="20"/>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MEDIDAS DE MITIGACIÓN AMBIENTAL</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568FF" w:rsidRPr="008C258D" w:rsidRDefault="004568FF" w:rsidP="004568FF">
      <w:pPr>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568FF" w:rsidRPr="008C258D" w:rsidRDefault="004568FF" w:rsidP="004568FF">
      <w:pPr>
        <w:pStyle w:val="Sangra3detindependiente"/>
        <w:autoSpaceDE w:val="0"/>
        <w:autoSpaceDN w:val="0"/>
        <w:adjustRightInd w:val="0"/>
        <w:spacing w:after="0" w:line="240" w:lineRule="auto"/>
        <w:ind w:left="375"/>
        <w:jc w:val="both"/>
        <w:rPr>
          <w:rFonts w:cstheme="minorHAnsi"/>
          <w:b/>
          <w:bCs/>
          <w:sz w:val="20"/>
          <w:szCs w:val="20"/>
        </w:rPr>
      </w:pPr>
    </w:p>
    <w:p w:rsidR="004568FF" w:rsidRPr="008C258D" w:rsidRDefault="004568FF" w:rsidP="00C4359E">
      <w:pPr>
        <w:pStyle w:val="Sangra3detindependiente"/>
        <w:numPr>
          <w:ilvl w:val="1"/>
          <w:numId w:val="20"/>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568FF" w:rsidRPr="008C258D" w:rsidRDefault="004568FF" w:rsidP="004568FF">
      <w:pPr>
        <w:pStyle w:val="Sangra3detindependiente"/>
        <w:autoSpaceDE w:val="0"/>
        <w:autoSpaceDN w:val="0"/>
        <w:adjustRightInd w:val="0"/>
        <w:spacing w:after="0" w:line="240" w:lineRule="auto"/>
        <w:ind w:left="426"/>
        <w:jc w:val="both"/>
        <w:rPr>
          <w:rFonts w:cstheme="minorHAnsi"/>
          <w:b/>
          <w:bCs/>
          <w:sz w:val="20"/>
          <w:szCs w:val="20"/>
        </w:rPr>
      </w:pPr>
    </w:p>
    <w:p w:rsidR="004568FF" w:rsidRPr="008C258D" w:rsidRDefault="004568FF"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 xml:space="preserve">cambio de señalización tipo poste </w:t>
      </w:r>
      <w:r w:rsidRPr="008C258D">
        <w:rPr>
          <w:rFonts w:asciiTheme="minorHAnsi" w:hAnsiTheme="minorHAnsi" w:cstheme="minorHAnsi"/>
          <w:sz w:val="20"/>
          <w:szCs w:val="20"/>
        </w:rPr>
        <w:t xml:space="preserve">será medido y pagado </w:t>
      </w:r>
      <w:r w:rsidR="00C4359E" w:rsidRPr="00152C89">
        <w:rPr>
          <w:rFonts w:ascii="Calibri" w:eastAsia="Calibri" w:hAnsi="Calibri" w:cs="Calibri"/>
          <w:sz w:val="20"/>
          <w:szCs w:val="20"/>
          <w:lang w:val="es-BO" w:eastAsia="en-US"/>
        </w:rPr>
        <w:t xml:space="preserve">por pieza </w:t>
      </w:r>
      <w:r w:rsidR="00C4359E">
        <w:rPr>
          <w:rFonts w:ascii="Calibri" w:eastAsia="Calibri" w:hAnsi="Calibri" w:cs="Calibri"/>
          <w:sz w:val="20"/>
          <w:szCs w:val="20"/>
          <w:lang w:val="es-BO" w:eastAsia="en-US"/>
        </w:rPr>
        <w:t>cambiada</w:t>
      </w:r>
      <w:r w:rsidR="00C4359E"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4568FF" w:rsidRPr="008C258D" w:rsidRDefault="004568FF" w:rsidP="004568FF">
      <w:pPr>
        <w:ind w:left="426"/>
        <w:jc w:val="both"/>
        <w:rPr>
          <w:rFonts w:asciiTheme="minorHAnsi" w:hAnsiTheme="minorHAnsi" w:cstheme="minorHAnsi"/>
          <w:sz w:val="20"/>
          <w:szCs w:val="20"/>
        </w:rPr>
      </w:pPr>
    </w:p>
    <w:p w:rsidR="004568FF" w:rsidRPr="008C258D"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lastRenderedPageBreak/>
        <w:t xml:space="preserve">Otros gastos adicionales necesarios para la realización de esta actividad, corre por cuenta del contratista. </w:t>
      </w:r>
    </w:p>
    <w:p w:rsidR="004568FF" w:rsidRPr="008C258D" w:rsidRDefault="004568FF" w:rsidP="004568FF">
      <w:pPr>
        <w:ind w:left="426"/>
        <w:jc w:val="both"/>
        <w:rPr>
          <w:rFonts w:asciiTheme="minorHAnsi" w:hAnsiTheme="minorHAnsi" w:cstheme="minorHAnsi"/>
          <w:sz w:val="20"/>
          <w:szCs w:val="20"/>
        </w:rPr>
      </w:pPr>
    </w:p>
    <w:p w:rsidR="00C4359E" w:rsidRDefault="004568FF" w:rsidP="004568F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627682" w:rsidRDefault="00627682" w:rsidP="004568FF">
      <w:pPr>
        <w:jc w:val="both"/>
        <w:rPr>
          <w:rFonts w:asciiTheme="minorHAnsi" w:hAnsiTheme="minorHAnsi" w:cstheme="minorHAnsi"/>
          <w:sz w:val="20"/>
          <w:szCs w:val="20"/>
        </w:rPr>
      </w:pPr>
    </w:p>
    <w:p w:rsidR="00C4359E" w:rsidRPr="008C258D" w:rsidRDefault="00C4359E"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CAMBIO DE DISCO DE POSTE</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C4359E" w:rsidRPr="008C258D" w:rsidRDefault="00C4359E" w:rsidP="00C4359E">
      <w:pPr>
        <w:pStyle w:val="Default"/>
        <w:ind w:left="426"/>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C4359E" w:rsidRDefault="00C4359E" w:rsidP="00C4359E">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Retiro y disposición de disc o de poste.</w:t>
      </w:r>
    </w:p>
    <w:p w:rsidR="00C4359E" w:rsidRDefault="00C4359E" w:rsidP="00C4359E">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Provision</w:t>
      </w:r>
      <w:proofErr w:type="spellEnd"/>
      <w:r>
        <w:rPr>
          <w:rFonts w:asciiTheme="minorHAnsi" w:hAnsiTheme="minorHAnsi" w:cstheme="minorHAnsi"/>
          <w:sz w:val="20"/>
          <w:szCs w:val="20"/>
        </w:rPr>
        <w:t xml:space="preserve"> e instalación de disco de poste.</w:t>
      </w:r>
    </w:p>
    <w:p w:rsidR="00C4359E" w:rsidRPr="00C4359E" w:rsidRDefault="00C4359E" w:rsidP="00C4359E">
      <w:pPr>
        <w:ind w:left="786"/>
        <w:contextualSpacing/>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C4359E" w:rsidRPr="008C258D" w:rsidRDefault="00C4359E" w:rsidP="00C4359E">
      <w:pPr>
        <w:pStyle w:val="Sangra3detindependiente"/>
        <w:autoSpaceDE w:val="0"/>
        <w:autoSpaceDN w:val="0"/>
        <w:adjustRightInd w:val="0"/>
        <w:spacing w:after="0" w:line="240" w:lineRule="auto"/>
        <w:ind w:left="0"/>
        <w:jc w:val="both"/>
        <w:rPr>
          <w:rFonts w:cstheme="minorHAnsi"/>
          <w:b/>
          <w:bCs/>
          <w:sz w:val="20"/>
          <w:szCs w:val="20"/>
        </w:rPr>
      </w:pPr>
    </w:p>
    <w:p w:rsidR="00C4359E" w:rsidRPr="008C258D" w:rsidRDefault="00C4359E" w:rsidP="00C4359E">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C4359E" w:rsidRPr="008C258D" w:rsidTr="00585647">
        <w:trPr>
          <w:trHeight w:val="256"/>
          <w:jc w:val="center"/>
        </w:trPr>
        <w:tc>
          <w:tcPr>
            <w:tcW w:w="3888" w:type="dxa"/>
            <w:shd w:val="clear" w:color="auto" w:fill="auto"/>
            <w:vAlign w:val="center"/>
            <w:hideMark/>
          </w:tcPr>
          <w:p w:rsidR="00C4359E" w:rsidRPr="008C258D" w:rsidRDefault="00C4359E"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r w:rsidR="00C4359E" w:rsidRPr="008C258D" w:rsidTr="00585647">
        <w:trPr>
          <w:trHeight w:val="256"/>
          <w:jc w:val="center"/>
        </w:trPr>
        <w:tc>
          <w:tcPr>
            <w:tcW w:w="3888" w:type="dxa"/>
            <w:shd w:val="clear" w:color="auto" w:fill="auto"/>
            <w:vAlign w:val="center"/>
          </w:tcPr>
          <w:p w:rsidR="00C4359E" w:rsidRDefault="00C4359E"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C4359E" w:rsidRPr="008C258D" w:rsidTr="00585647">
        <w:trPr>
          <w:trHeight w:val="256"/>
          <w:jc w:val="center"/>
        </w:trPr>
        <w:tc>
          <w:tcPr>
            <w:tcW w:w="3888" w:type="dxa"/>
            <w:shd w:val="clear" w:color="auto" w:fill="auto"/>
            <w:vAlign w:val="center"/>
          </w:tcPr>
          <w:p w:rsidR="00C4359E" w:rsidRDefault="00C4359E"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Taladro</w:t>
            </w:r>
          </w:p>
        </w:tc>
      </w:tr>
    </w:tbl>
    <w:p w:rsidR="00C4359E" w:rsidRDefault="00C4359E" w:rsidP="00C4359E">
      <w:pPr>
        <w:ind w:left="426"/>
        <w:jc w:val="both"/>
        <w:rPr>
          <w:rFonts w:asciiTheme="minorHAnsi" w:hAnsiTheme="minorHAnsi" w:cstheme="minorHAnsi"/>
          <w:sz w:val="20"/>
          <w:szCs w:val="20"/>
        </w:rPr>
      </w:pPr>
    </w:p>
    <w:p w:rsidR="00C4359E" w:rsidRPr="008C258D" w:rsidRDefault="00C4359E" w:rsidP="00C4359E">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C4359E" w:rsidRPr="008C258D" w:rsidRDefault="00C4359E" w:rsidP="00C4359E">
      <w:pPr>
        <w:ind w:left="426"/>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C4359E" w:rsidRPr="008C258D" w:rsidRDefault="00C4359E" w:rsidP="00C4359E">
      <w:pPr>
        <w:jc w:val="both"/>
        <w:rPr>
          <w:rFonts w:asciiTheme="minorHAnsi" w:hAnsiTheme="minorHAnsi" w:cstheme="minorHAnsi"/>
          <w:sz w:val="20"/>
          <w:szCs w:val="20"/>
        </w:rPr>
      </w:pPr>
    </w:p>
    <w:p w:rsidR="00C4359E" w:rsidRDefault="00D839BC" w:rsidP="00C4359E">
      <w:pPr>
        <w:jc w:val="both"/>
        <w:rPr>
          <w:rFonts w:asciiTheme="minorHAnsi" w:hAnsiTheme="minorHAnsi" w:cstheme="minorHAnsi"/>
          <w:sz w:val="20"/>
          <w:szCs w:val="20"/>
        </w:rPr>
      </w:pPr>
      <w:r>
        <w:rPr>
          <w:rFonts w:asciiTheme="minorHAnsi" w:hAnsiTheme="minorHAnsi" w:cstheme="minorHAnsi"/>
          <w:sz w:val="20"/>
          <w:szCs w:val="20"/>
        </w:rPr>
        <w:t xml:space="preserve">El contratista debe realizar el retiro y </w:t>
      </w:r>
      <w:proofErr w:type="spellStart"/>
      <w:r>
        <w:rPr>
          <w:rFonts w:asciiTheme="minorHAnsi" w:hAnsiTheme="minorHAnsi" w:cstheme="minorHAnsi"/>
          <w:sz w:val="20"/>
          <w:szCs w:val="20"/>
        </w:rPr>
        <w:t>disposision</w:t>
      </w:r>
      <w:proofErr w:type="spellEnd"/>
      <w:r>
        <w:rPr>
          <w:rFonts w:asciiTheme="minorHAnsi" w:hAnsiTheme="minorHAnsi" w:cstheme="minorHAnsi"/>
          <w:sz w:val="20"/>
          <w:szCs w:val="20"/>
        </w:rPr>
        <w:t xml:space="preserve"> de los disco de poste que se encuentren en mal estado, </w:t>
      </w:r>
      <w:proofErr w:type="spellStart"/>
      <w:r>
        <w:rPr>
          <w:rFonts w:asciiTheme="minorHAnsi" w:hAnsiTheme="minorHAnsi" w:cstheme="minorHAnsi"/>
          <w:sz w:val="20"/>
          <w:szCs w:val="20"/>
        </w:rPr>
        <w:t>asi</w:t>
      </w:r>
      <w:proofErr w:type="spellEnd"/>
      <w:r>
        <w:rPr>
          <w:rFonts w:asciiTheme="minorHAnsi" w:hAnsiTheme="minorHAnsi" w:cstheme="minorHAnsi"/>
          <w:sz w:val="20"/>
          <w:szCs w:val="20"/>
        </w:rPr>
        <w:t xml:space="preserve"> mismo se debe instalar un nuevo disco de poste con las siguientes características:</w:t>
      </w:r>
    </w:p>
    <w:p w:rsidR="00D839BC" w:rsidRPr="00D839BC" w:rsidRDefault="00D839BC" w:rsidP="00D839BC">
      <w:pPr>
        <w:pStyle w:val="Prrafodelista"/>
        <w:numPr>
          <w:ilvl w:val="0"/>
          <w:numId w:val="8"/>
        </w:numPr>
        <w:jc w:val="both"/>
        <w:rPr>
          <w:rFonts w:asciiTheme="minorHAnsi" w:hAnsiTheme="minorHAnsi" w:cstheme="minorHAnsi"/>
          <w:sz w:val="20"/>
          <w:szCs w:val="20"/>
        </w:rPr>
      </w:pPr>
      <w:r w:rsidRPr="00B001FE">
        <w:rPr>
          <w:rFonts w:asciiTheme="minorHAnsi" w:eastAsia="Calibri" w:hAnsiTheme="minorHAnsi" w:cs="Calibri"/>
          <w:sz w:val="20"/>
          <w:szCs w:val="20"/>
          <w:lang w:val="es-BO" w:eastAsia="en-US"/>
        </w:rPr>
        <w:t>Letrero de plancha tratada de acero galvanizado, espesor de 2 mm, con 2 perforaciones de Φ 5/16” para su instalación en el poste.</w:t>
      </w:r>
    </w:p>
    <w:p w:rsidR="00D839BC" w:rsidRPr="00D839BC" w:rsidRDefault="00D839BC" w:rsidP="00D839BC">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D839BC" w:rsidRDefault="008D5E6F" w:rsidP="00D839BC">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lastRenderedPageBreak/>
        <w:t>El disco de poste se sujetara a la estructura mediante dos pernos de 5/16” x 16 cm asegurando con masilla el extremo posterior.</w:t>
      </w:r>
    </w:p>
    <w:p w:rsidR="008D5E6F" w:rsidRPr="008D5E6F" w:rsidRDefault="008D5E6F" w:rsidP="008D5E6F">
      <w:pPr>
        <w:jc w:val="both"/>
        <w:rPr>
          <w:rFonts w:asciiTheme="minorHAnsi" w:hAnsiTheme="minorHAnsi" w:cstheme="minorHAnsi"/>
          <w:sz w:val="20"/>
          <w:szCs w:val="20"/>
        </w:rPr>
      </w:pPr>
      <w:r w:rsidRPr="008D5E6F">
        <w:rPr>
          <w:rFonts w:asciiTheme="minorHAnsi" w:hAnsiTheme="minorHAnsi" w:cstheme="minorHAnsi"/>
          <w:sz w:val="20"/>
          <w:szCs w:val="20"/>
        </w:rPr>
        <w:t>El diseño se especifica en el anexo 2 GRAFICOS.</w:t>
      </w:r>
    </w:p>
    <w:p w:rsidR="008D5E6F" w:rsidRPr="008D5E6F" w:rsidRDefault="008D5E6F" w:rsidP="008D5E6F">
      <w:pPr>
        <w:jc w:val="both"/>
        <w:rPr>
          <w:rFonts w:asciiTheme="minorHAnsi" w:hAnsiTheme="minorHAnsi" w:cstheme="minorHAnsi"/>
          <w:sz w:val="20"/>
          <w:szCs w:val="20"/>
        </w:rPr>
      </w:pPr>
    </w:p>
    <w:p w:rsidR="00D839BC" w:rsidRDefault="00D839BC" w:rsidP="00D839BC">
      <w:pPr>
        <w:jc w:val="both"/>
        <w:rPr>
          <w:rFonts w:asciiTheme="minorHAnsi" w:hAnsiTheme="minorHAnsi" w:cstheme="minorHAnsi"/>
          <w:sz w:val="20"/>
          <w:szCs w:val="20"/>
        </w:rPr>
      </w:pPr>
      <w:r>
        <w:rPr>
          <w:rFonts w:asciiTheme="minorHAnsi" w:hAnsiTheme="minorHAnsi" w:cstheme="minorHAnsi"/>
          <w:sz w:val="20"/>
          <w:szCs w:val="20"/>
        </w:rPr>
        <w:t xml:space="preserve">En caso de no coincidir las perforaciones existentes se deberá realizar una nueva perforación en la </w:t>
      </w:r>
      <w:proofErr w:type="spellStart"/>
      <w:r>
        <w:rPr>
          <w:rFonts w:asciiTheme="minorHAnsi" w:hAnsiTheme="minorHAnsi" w:cstheme="minorHAnsi"/>
          <w:sz w:val="20"/>
          <w:szCs w:val="20"/>
        </w:rPr>
        <w:t>estructua</w:t>
      </w:r>
      <w:proofErr w:type="spellEnd"/>
      <w:r>
        <w:rPr>
          <w:rFonts w:asciiTheme="minorHAnsi" w:hAnsiTheme="minorHAnsi" w:cstheme="minorHAnsi"/>
          <w:sz w:val="20"/>
          <w:szCs w:val="20"/>
        </w:rPr>
        <w:t xml:space="preserve"> del poste.</w:t>
      </w:r>
    </w:p>
    <w:p w:rsidR="008D5E6F" w:rsidRPr="00D839BC" w:rsidRDefault="008D5E6F" w:rsidP="00D839BC">
      <w:pPr>
        <w:jc w:val="both"/>
        <w:rPr>
          <w:rFonts w:asciiTheme="minorHAnsi" w:hAnsiTheme="minorHAnsi" w:cstheme="minorHAnsi"/>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4359E" w:rsidRPr="008C258D" w:rsidRDefault="00C4359E" w:rsidP="00C4359E">
      <w:pPr>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C4359E" w:rsidRPr="008C258D" w:rsidRDefault="00C4359E" w:rsidP="00C4359E">
      <w:pPr>
        <w:pStyle w:val="Sangra3detindependiente"/>
        <w:autoSpaceDE w:val="0"/>
        <w:autoSpaceDN w:val="0"/>
        <w:adjustRightInd w:val="0"/>
        <w:spacing w:after="0" w:line="240" w:lineRule="auto"/>
        <w:ind w:left="375"/>
        <w:jc w:val="both"/>
        <w:rPr>
          <w:rFonts w:cstheme="minorHAnsi"/>
          <w:b/>
          <w:bCs/>
          <w:sz w:val="20"/>
          <w:szCs w:val="20"/>
        </w:rPr>
      </w:pPr>
    </w:p>
    <w:p w:rsidR="00C4359E" w:rsidRPr="008C258D" w:rsidRDefault="00C4359E"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C4359E" w:rsidRPr="008C258D" w:rsidRDefault="00C4359E" w:rsidP="00C4359E">
      <w:pPr>
        <w:pStyle w:val="Sangra3detindependiente"/>
        <w:autoSpaceDE w:val="0"/>
        <w:autoSpaceDN w:val="0"/>
        <w:adjustRightInd w:val="0"/>
        <w:spacing w:after="0" w:line="240" w:lineRule="auto"/>
        <w:ind w:left="426"/>
        <w:jc w:val="both"/>
        <w:rPr>
          <w:rFonts w:cstheme="minorHAnsi"/>
          <w:b/>
          <w:bCs/>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cambio de disco de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cambiada</w:t>
      </w:r>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C4359E" w:rsidRPr="008C258D" w:rsidRDefault="00C4359E" w:rsidP="00C4359E">
      <w:pPr>
        <w:ind w:left="426"/>
        <w:jc w:val="both"/>
        <w:rPr>
          <w:rFonts w:asciiTheme="minorHAnsi" w:hAnsiTheme="minorHAnsi" w:cstheme="minorHAnsi"/>
          <w:sz w:val="20"/>
          <w:szCs w:val="20"/>
        </w:rPr>
      </w:pPr>
    </w:p>
    <w:p w:rsidR="00C4359E" w:rsidRPr="008C258D"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C4359E" w:rsidRPr="008C258D" w:rsidRDefault="00C4359E" w:rsidP="00C4359E">
      <w:pPr>
        <w:ind w:left="426"/>
        <w:jc w:val="both"/>
        <w:rPr>
          <w:rFonts w:asciiTheme="minorHAnsi" w:hAnsiTheme="minorHAnsi" w:cstheme="minorHAnsi"/>
          <w:sz w:val="20"/>
          <w:szCs w:val="20"/>
        </w:rPr>
      </w:pPr>
    </w:p>
    <w:p w:rsidR="00C4359E" w:rsidRDefault="00C4359E" w:rsidP="00C4359E">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C252A2" w:rsidRDefault="00C252A2" w:rsidP="00C4359E">
      <w:pPr>
        <w:jc w:val="both"/>
        <w:rPr>
          <w:rFonts w:asciiTheme="minorHAnsi" w:hAnsiTheme="minorHAnsi" w:cstheme="minorHAnsi"/>
          <w:sz w:val="20"/>
          <w:szCs w:val="20"/>
        </w:rPr>
      </w:pPr>
    </w:p>
    <w:p w:rsidR="00C252A2" w:rsidRDefault="00C252A2" w:rsidP="00C4359E">
      <w:pPr>
        <w:jc w:val="both"/>
        <w:rPr>
          <w:rFonts w:asciiTheme="minorHAnsi" w:hAnsiTheme="minorHAnsi" w:cstheme="minorHAnsi"/>
          <w:sz w:val="20"/>
          <w:szCs w:val="20"/>
        </w:rPr>
      </w:pPr>
    </w:p>
    <w:p w:rsidR="008D5E6F" w:rsidRPr="008C258D" w:rsidRDefault="007C450F"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PINTADO Y VIÑETEADO DE DISCO DE POSTE</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8D5E6F" w:rsidRPr="008C258D" w:rsidRDefault="008D5E6F" w:rsidP="008D5E6F">
      <w:pPr>
        <w:pStyle w:val="Default"/>
        <w:ind w:left="426"/>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8D5E6F" w:rsidRDefault="007C450F" w:rsidP="008D5E6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Limpieza de disco de poste</w:t>
      </w:r>
    </w:p>
    <w:p w:rsidR="008D5E6F" w:rsidRDefault="007C450F" w:rsidP="008D5E6F">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Pintado y viñeteado de disco de poste</w:t>
      </w:r>
    </w:p>
    <w:p w:rsidR="008D5E6F" w:rsidRPr="00C4359E" w:rsidRDefault="008D5E6F" w:rsidP="008D5E6F">
      <w:pPr>
        <w:ind w:left="786"/>
        <w:contextualSpacing/>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8D5E6F" w:rsidRPr="008C258D" w:rsidRDefault="008D5E6F" w:rsidP="008D5E6F">
      <w:pPr>
        <w:pStyle w:val="Sangra3detindependiente"/>
        <w:autoSpaceDE w:val="0"/>
        <w:autoSpaceDN w:val="0"/>
        <w:adjustRightInd w:val="0"/>
        <w:spacing w:after="0" w:line="240" w:lineRule="auto"/>
        <w:ind w:left="0"/>
        <w:jc w:val="both"/>
        <w:rPr>
          <w:rFonts w:cstheme="minorHAnsi"/>
          <w:b/>
          <w:bCs/>
          <w:sz w:val="20"/>
          <w:szCs w:val="20"/>
        </w:rPr>
      </w:pPr>
    </w:p>
    <w:p w:rsidR="008D5E6F" w:rsidRPr="008C258D" w:rsidRDefault="008D5E6F" w:rsidP="008D5E6F">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8D5E6F" w:rsidRPr="008C258D" w:rsidTr="00585647">
        <w:trPr>
          <w:trHeight w:val="256"/>
          <w:jc w:val="center"/>
        </w:trPr>
        <w:tc>
          <w:tcPr>
            <w:tcW w:w="3888" w:type="dxa"/>
            <w:shd w:val="clear" w:color="auto" w:fill="auto"/>
            <w:vAlign w:val="center"/>
            <w:hideMark/>
          </w:tcPr>
          <w:p w:rsidR="008D5E6F" w:rsidRPr="008C258D" w:rsidRDefault="008D5E6F"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r w:rsidR="008D5E6F" w:rsidRPr="008C258D" w:rsidTr="00585647">
        <w:trPr>
          <w:trHeight w:val="256"/>
          <w:jc w:val="center"/>
        </w:trPr>
        <w:tc>
          <w:tcPr>
            <w:tcW w:w="3888" w:type="dxa"/>
            <w:shd w:val="clear" w:color="auto" w:fill="auto"/>
            <w:vAlign w:val="center"/>
          </w:tcPr>
          <w:p w:rsidR="008D5E6F" w:rsidRDefault="008D5E6F"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bl>
    <w:p w:rsidR="008D5E6F" w:rsidRDefault="008D5E6F" w:rsidP="008D5E6F">
      <w:pPr>
        <w:ind w:left="426"/>
        <w:jc w:val="both"/>
        <w:rPr>
          <w:rFonts w:asciiTheme="minorHAnsi" w:hAnsiTheme="minorHAnsi" w:cstheme="minorHAnsi"/>
          <w:sz w:val="20"/>
          <w:szCs w:val="20"/>
        </w:rPr>
      </w:pPr>
    </w:p>
    <w:p w:rsidR="008D5E6F" w:rsidRPr="008C258D" w:rsidRDefault="008D5E6F" w:rsidP="008D5E6F">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8D5E6F" w:rsidRPr="008C258D" w:rsidRDefault="008D5E6F" w:rsidP="008D5E6F">
      <w:pPr>
        <w:ind w:left="426"/>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8D5E6F" w:rsidRPr="008C258D" w:rsidRDefault="008D5E6F" w:rsidP="008D5E6F">
      <w:pPr>
        <w:jc w:val="both"/>
        <w:rPr>
          <w:rFonts w:asciiTheme="minorHAnsi" w:hAnsiTheme="minorHAnsi" w:cstheme="minorHAnsi"/>
          <w:sz w:val="20"/>
          <w:szCs w:val="20"/>
        </w:rPr>
      </w:pPr>
    </w:p>
    <w:p w:rsidR="008D5E6F" w:rsidRPr="004B273C" w:rsidRDefault="008D5E6F" w:rsidP="004B273C">
      <w:pPr>
        <w:jc w:val="both"/>
        <w:rPr>
          <w:rFonts w:asciiTheme="minorHAnsi" w:hAnsiTheme="minorHAnsi" w:cstheme="minorHAnsi"/>
          <w:sz w:val="20"/>
          <w:szCs w:val="20"/>
        </w:rPr>
      </w:pPr>
      <w:r>
        <w:rPr>
          <w:rFonts w:asciiTheme="minorHAnsi" w:hAnsiTheme="minorHAnsi" w:cstheme="minorHAnsi"/>
          <w:sz w:val="20"/>
          <w:szCs w:val="20"/>
        </w:rPr>
        <w:t xml:space="preserve">El contratista debe realizar </w:t>
      </w:r>
      <w:r w:rsidR="00862999">
        <w:rPr>
          <w:rFonts w:asciiTheme="minorHAnsi" w:hAnsiTheme="minorHAnsi" w:cstheme="minorHAnsi"/>
          <w:sz w:val="20"/>
          <w:szCs w:val="20"/>
        </w:rPr>
        <w:t xml:space="preserve">la limpieza </w:t>
      </w:r>
      <w:proofErr w:type="spellStart"/>
      <w:r w:rsidR="00862999">
        <w:rPr>
          <w:rFonts w:asciiTheme="minorHAnsi" w:hAnsiTheme="minorHAnsi" w:cstheme="minorHAnsi"/>
          <w:sz w:val="20"/>
          <w:szCs w:val="20"/>
        </w:rPr>
        <w:t>de el</w:t>
      </w:r>
      <w:proofErr w:type="spellEnd"/>
      <w:r w:rsidR="00862999">
        <w:rPr>
          <w:rFonts w:asciiTheme="minorHAnsi" w:hAnsiTheme="minorHAnsi" w:cstheme="minorHAnsi"/>
          <w:sz w:val="20"/>
          <w:szCs w:val="20"/>
        </w:rPr>
        <w:t xml:space="preserve"> disco de poste existente empleando las lijas, una vez que se encuentre adecuadamente </w:t>
      </w:r>
      <w:proofErr w:type="spellStart"/>
      <w:r w:rsidR="00862999">
        <w:rPr>
          <w:rFonts w:asciiTheme="minorHAnsi" w:hAnsiTheme="minorHAnsi" w:cstheme="minorHAnsi"/>
          <w:sz w:val="20"/>
          <w:szCs w:val="20"/>
        </w:rPr>
        <w:t>limplio</w:t>
      </w:r>
      <w:proofErr w:type="spellEnd"/>
      <w:r w:rsidR="00862999">
        <w:rPr>
          <w:rFonts w:asciiTheme="minorHAnsi" w:hAnsiTheme="minorHAnsi" w:cstheme="minorHAnsi"/>
          <w:sz w:val="20"/>
          <w:szCs w:val="20"/>
        </w:rPr>
        <w:t xml:space="preserve"> se procederá a </w:t>
      </w:r>
      <w:r w:rsidR="004B273C">
        <w:rPr>
          <w:rFonts w:asciiTheme="minorHAnsi" w:hAnsiTheme="minorHAnsi" w:cstheme="minorHAnsi"/>
          <w:sz w:val="20"/>
          <w:szCs w:val="20"/>
        </w:rPr>
        <w:t xml:space="preserve">realizar el pintado y viñeteado bajo las siguientes </w:t>
      </w:r>
      <w:r>
        <w:rPr>
          <w:rFonts w:asciiTheme="minorHAnsi" w:hAnsiTheme="minorHAnsi" w:cstheme="minorHAnsi"/>
          <w:sz w:val="20"/>
          <w:szCs w:val="20"/>
        </w:rPr>
        <w:t xml:space="preserve"> características:</w:t>
      </w:r>
    </w:p>
    <w:p w:rsidR="00585647" w:rsidRPr="00585647" w:rsidRDefault="008D5E6F" w:rsidP="00585647">
      <w:pPr>
        <w:pStyle w:val="Prrafodelista"/>
        <w:numPr>
          <w:ilvl w:val="0"/>
          <w:numId w:val="8"/>
        </w:numPr>
        <w:jc w:val="both"/>
        <w:rPr>
          <w:rFonts w:asciiTheme="minorHAnsi" w:hAnsiTheme="minorHAnsi" w:cstheme="minorHAnsi"/>
          <w:sz w:val="20"/>
          <w:szCs w:val="20"/>
        </w:rPr>
      </w:pPr>
      <w:r>
        <w:rPr>
          <w:rFonts w:asciiTheme="minorHAnsi" w:eastAsia="Calibri" w:hAnsiTheme="minorHAnsi" w:cs="Calibri"/>
          <w:sz w:val="20"/>
          <w:szCs w:val="20"/>
          <w:lang w:val="es-BO" w:eastAsia="en-US"/>
        </w:rPr>
        <w:t xml:space="preserve">El viñeteado del disco de poste se los realizara mediante un </w:t>
      </w:r>
      <w:proofErr w:type="spellStart"/>
      <w:r>
        <w:rPr>
          <w:rFonts w:asciiTheme="minorHAnsi" w:eastAsia="Calibri" w:hAnsiTheme="minorHAnsi" w:cs="Calibri"/>
          <w:sz w:val="20"/>
          <w:szCs w:val="20"/>
          <w:lang w:val="es-BO" w:eastAsia="en-US"/>
        </w:rPr>
        <w:t>stiker</w:t>
      </w:r>
      <w:proofErr w:type="spellEnd"/>
      <w:r>
        <w:rPr>
          <w:rFonts w:asciiTheme="minorHAnsi" w:eastAsia="Calibri" w:hAnsiTheme="minorHAnsi" w:cs="Calibri"/>
          <w:sz w:val="20"/>
          <w:szCs w:val="20"/>
          <w:lang w:val="es-BO" w:eastAsia="en-US"/>
        </w:rPr>
        <w:t xml:space="preserve"> debidamente </w:t>
      </w:r>
      <w:proofErr w:type="spellStart"/>
      <w:r>
        <w:rPr>
          <w:rFonts w:asciiTheme="minorHAnsi" w:eastAsia="Calibri" w:hAnsiTheme="minorHAnsi" w:cs="Calibri"/>
          <w:sz w:val="20"/>
          <w:szCs w:val="20"/>
          <w:lang w:val="es-BO" w:eastAsia="en-US"/>
        </w:rPr>
        <w:t>serigrafiado</w:t>
      </w:r>
      <w:proofErr w:type="spellEnd"/>
      <w:r>
        <w:rPr>
          <w:rFonts w:asciiTheme="minorHAnsi" w:eastAsia="Calibri" w:hAnsiTheme="minorHAnsi" w:cs="Calibri"/>
          <w:sz w:val="20"/>
          <w:szCs w:val="20"/>
          <w:lang w:val="es-BO" w:eastAsia="en-US"/>
        </w:rPr>
        <w:t xml:space="preserve"> </w:t>
      </w:r>
      <w:proofErr w:type="spellStart"/>
      <w:r>
        <w:rPr>
          <w:rFonts w:asciiTheme="minorHAnsi" w:eastAsia="Calibri" w:hAnsiTheme="minorHAnsi" w:cs="Calibri"/>
          <w:sz w:val="20"/>
          <w:szCs w:val="20"/>
          <w:lang w:val="es-BO" w:eastAsia="en-US"/>
        </w:rPr>
        <w:t>agegurando</w:t>
      </w:r>
      <w:proofErr w:type="spellEnd"/>
      <w:r>
        <w:rPr>
          <w:rFonts w:asciiTheme="minorHAnsi" w:eastAsia="Calibri" w:hAnsiTheme="minorHAnsi" w:cs="Calibri"/>
          <w:sz w:val="20"/>
          <w:szCs w:val="20"/>
          <w:lang w:val="es-BO" w:eastAsia="en-US"/>
        </w:rPr>
        <w:t xml:space="preserve"> una buena adherencia a la plancha circular.</w:t>
      </w:r>
    </w:p>
    <w:p w:rsidR="008D5E6F" w:rsidRPr="008D5E6F" w:rsidRDefault="008D5E6F" w:rsidP="008D5E6F">
      <w:pPr>
        <w:jc w:val="both"/>
        <w:rPr>
          <w:rFonts w:asciiTheme="minorHAnsi" w:hAnsiTheme="minorHAnsi" w:cstheme="minorHAnsi"/>
          <w:sz w:val="20"/>
          <w:szCs w:val="20"/>
        </w:rPr>
      </w:pPr>
      <w:r w:rsidRPr="008D5E6F">
        <w:rPr>
          <w:rFonts w:asciiTheme="minorHAnsi" w:hAnsiTheme="minorHAnsi" w:cstheme="minorHAnsi"/>
          <w:sz w:val="20"/>
          <w:szCs w:val="20"/>
        </w:rPr>
        <w:t>El diseño se especifica en el anexo 2 GRAFICOS.</w:t>
      </w:r>
    </w:p>
    <w:p w:rsidR="008D5E6F" w:rsidRPr="00D839BC" w:rsidRDefault="008D5E6F" w:rsidP="008D5E6F">
      <w:pPr>
        <w:jc w:val="both"/>
        <w:rPr>
          <w:rFonts w:asciiTheme="minorHAnsi" w:hAnsiTheme="minorHAnsi" w:cstheme="minorHAnsi"/>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8C258D">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D5E6F" w:rsidRPr="008C258D" w:rsidRDefault="008D5E6F" w:rsidP="008D5E6F">
      <w:pPr>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D5E6F" w:rsidRPr="008C258D" w:rsidRDefault="008D5E6F" w:rsidP="008D5E6F">
      <w:pPr>
        <w:pStyle w:val="Sangra3detindependiente"/>
        <w:autoSpaceDE w:val="0"/>
        <w:autoSpaceDN w:val="0"/>
        <w:adjustRightInd w:val="0"/>
        <w:spacing w:after="0" w:line="240" w:lineRule="auto"/>
        <w:ind w:left="375"/>
        <w:jc w:val="both"/>
        <w:rPr>
          <w:rFonts w:cstheme="minorHAnsi"/>
          <w:b/>
          <w:bCs/>
          <w:sz w:val="20"/>
          <w:szCs w:val="20"/>
        </w:rPr>
      </w:pPr>
    </w:p>
    <w:p w:rsidR="008D5E6F" w:rsidRPr="008C258D" w:rsidRDefault="008D5E6F"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8D5E6F" w:rsidRPr="008C258D" w:rsidRDefault="008D5E6F" w:rsidP="008D5E6F">
      <w:pPr>
        <w:pStyle w:val="Sangra3detindependiente"/>
        <w:autoSpaceDE w:val="0"/>
        <w:autoSpaceDN w:val="0"/>
        <w:adjustRightInd w:val="0"/>
        <w:spacing w:after="0" w:line="240" w:lineRule="auto"/>
        <w:ind w:left="426"/>
        <w:jc w:val="both"/>
        <w:rPr>
          <w:rFonts w:cstheme="minorHAnsi"/>
          <w:b/>
          <w:bCs/>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pintado y viñeteado de disco de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sidR="004B273C">
        <w:rPr>
          <w:rFonts w:ascii="Calibri" w:eastAsia="Calibri" w:hAnsi="Calibri" w:cs="Calibri"/>
          <w:sz w:val="20"/>
          <w:szCs w:val="20"/>
          <w:lang w:val="es-BO" w:eastAsia="en-US"/>
        </w:rPr>
        <w:t xml:space="preserve">pintada y </w:t>
      </w:r>
      <w:proofErr w:type="spellStart"/>
      <w:r w:rsidR="004B273C">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8D5E6F" w:rsidRPr="008C258D" w:rsidRDefault="008D5E6F" w:rsidP="008D5E6F">
      <w:pPr>
        <w:ind w:left="426"/>
        <w:jc w:val="both"/>
        <w:rPr>
          <w:rFonts w:asciiTheme="minorHAnsi" w:hAnsiTheme="minorHAnsi" w:cstheme="minorHAnsi"/>
          <w:sz w:val="20"/>
          <w:szCs w:val="20"/>
        </w:rPr>
      </w:pPr>
    </w:p>
    <w:p w:rsidR="008D5E6F" w:rsidRPr="008C258D"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8D5E6F" w:rsidRPr="008C258D" w:rsidRDefault="008D5E6F" w:rsidP="008D5E6F">
      <w:pPr>
        <w:ind w:left="426"/>
        <w:jc w:val="both"/>
        <w:rPr>
          <w:rFonts w:asciiTheme="minorHAnsi" w:hAnsiTheme="minorHAnsi" w:cstheme="minorHAnsi"/>
          <w:sz w:val="20"/>
          <w:szCs w:val="20"/>
        </w:rPr>
      </w:pPr>
    </w:p>
    <w:p w:rsidR="008D5E6F" w:rsidRDefault="008D5E6F" w:rsidP="008D5E6F">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165D7D" w:rsidRPr="008C258D" w:rsidRDefault="00165D7D" w:rsidP="008D5E6F">
      <w:pPr>
        <w:jc w:val="both"/>
        <w:rPr>
          <w:rFonts w:asciiTheme="minorHAnsi" w:hAnsiTheme="minorHAnsi" w:cstheme="minorHAnsi"/>
          <w:sz w:val="20"/>
          <w:szCs w:val="20"/>
        </w:rPr>
      </w:pPr>
    </w:p>
    <w:p w:rsidR="00585647" w:rsidRPr="008C258D" w:rsidRDefault="00585647"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RECONSTRUCCION DE BASE</w:t>
      </w:r>
      <w:r w:rsidR="00627682">
        <w:rPr>
          <w:rFonts w:asciiTheme="minorHAnsi" w:hAnsiTheme="minorHAnsi" w:cstheme="minorHAnsi"/>
          <w:color w:val="000000" w:themeColor="text1"/>
          <w:sz w:val="20"/>
          <w:szCs w:val="20"/>
        </w:rPr>
        <w:t xml:space="preserve"> DE CONCRETO</w:t>
      </w:r>
      <w:r>
        <w:rPr>
          <w:rFonts w:asciiTheme="minorHAnsi" w:hAnsiTheme="minorHAnsi" w:cstheme="minorHAnsi"/>
          <w:color w:val="000000" w:themeColor="text1"/>
          <w:sz w:val="20"/>
          <w:szCs w:val="20"/>
        </w:rPr>
        <w:t xml:space="preserve"> VACIADO IN SITU</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585647" w:rsidRPr="008C258D" w:rsidRDefault="00585647" w:rsidP="00585647">
      <w:pPr>
        <w:pStyle w:val="Default"/>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585647" w:rsidRPr="00585647" w:rsidRDefault="00585647" w:rsidP="00585647">
      <w:pPr>
        <w:pStyle w:val="Prrafodelista"/>
        <w:numPr>
          <w:ilvl w:val="0"/>
          <w:numId w:val="8"/>
        </w:numPr>
        <w:contextualSpacing/>
        <w:jc w:val="both"/>
        <w:rPr>
          <w:rFonts w:asciiTheme="minorHAnsi" w:hAnsiTheme="minorHAnsi" w:cstheme="minorHAnsi"/>
          <w:sz w:val="20"/>
          <w:szCs w:val="20"/>
        </w:rPr>
      </w:pPr>
      <w:proofErr w:type="spellStart"/>
      <w:r>
        <w:rPr>
          <w:rFonts w:asciiTheme="minorHAnsi" w:hAnsiTheme="minorHAnsi" w:cstheme="minorHAnsi"/>
          <w:sz w:val="20"/>
          <w:szCs w:val="20"/>
        </w:rPr>
        <w:t>Excavacion</w:t>
      </w:r>
      <w:proofErr w:type="spellEnd"/>
      <w:r>
        <w:rPr>
          <w:rFonts w:asciiTheme="minorHAnsi" w:hAnsiTheme="minorHAnsi" w:cstheme="minorHAnsi"/>
          <w:sz w:val="20"/>
          <w:szCs w:val="20"/>
        </w:rPr>
        <w:t xml:space="preserve"> de terreno para reconstrucción de base de vaciado in situ</w:t>
      </w:r>
    </w:p>
    <w:p w:rsidR="00585647" w:rsidRDefault="00585647" w:rsidP="00585647">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Vaciado de zapata de hormigón</w:t>
      </w:r>
    </w:p>
    <w:p w:rsidR="00585647" w:rsidRPr="00C4359E" w:rsidRDefault="00585647" w:rsidP="00585647">
      <w:pPr>
        <w:ind w:left="786"/>
        <w:contextualSpacing/>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585647" w:rsidRPr="008C258D" w:rsidRDefault="00585647" w:rsidP="00585647">
      <w:pPr>
        <w:pStyle w:val="Sangra3detindependiente"/>
        <w:autoSpaceDE w:val="0"/>
        <w:autoSpaceDN w:val="0"/>
        <w:adjustRightInd w:val="0"/>
        <w:spacing w:after="0" w:line="240" w:lineRule="auto"/>
        <w:ind w:left="0"/>
        <w:jc w:val="both"/>
        <w:rPr>
          <w:rFonts w:cstheme="minorHAnsi"/>
          <w:b/>
          <w:bCs/>
          <w:sz w:val="20"/>
          <w:szCs w:val="20"/>
        </w:rPr>
      </w:pPr>
    </w:p>
    <w:p w:rsidR="00585647" w:rsidRPr="008C258D" w:rsidRDefault="00585647" w:rsidP="00585647">
      <w:pPr>
        <w:pStyle w:val="Sangra3detindependiente"/>
        <w:spacing w:after="0" w:line="240" w:lineRule="auto"/>
        <w:ind w:left="0"/>
        <w:jc w:val="both"/>
        <w:rPr>
          <w:rFonts w:cstheme="minorHAnsi"/>
          <w:sz w:val="20"/>
          <w:szCs w:val="20"/>
        </w:rPr>
      </w:pPr>
      <w:r w:rsidRPr="008C258D">
        <w:rPr>
          <w:rFonts w:cstheme="minorHAnsi"/>
          <w:sz w:val="20"/>
          <w:szCs w:val="20"/>
        </w:rPr>
        <w:lastRenderedPageBreak/>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585647" w:rsidRPr="008C258D" w:rsidTr="00585647">
        <w:trPr>
          <w:trHeight w:val="256"/>
          <w:jc w:val="center"/>
        </w:trPr>
        <w:tc>
          <w:tcPr>
            <w:tcW w:w="3888" w:type="dxa"/>
            <w:shd w:val="clear" w:color="auto" w:fill="auto"/>
            <w:vAlign w:val="center"/>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585647" w:rsidRPr="008C258D" w:rsidTr="00585647">
        <w:trPr>
          <w:trHeight w:val="256"/>
          <w:jc w:val="center"/>
        </w:trPr>
        <w:tc>
          <w:tcPr>
            <w:tcW w:w="3888" w:type="dxa"/>
            <w:shd w:val="clear" w:color="auto" w:fill="auto"/>
            <w:vAlign w:val="center"/>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585647" w:rsidRPr="008C258D" w:rsidTr="00585647">
        <w:trPr>
          <w:trHeight w:val="256"/>
          <w:jc w:val="center"/>
        </w:trPr>
        <w:tc>
          <w:tcPr>
            <w:tcW w:w="3888" w:type="dxa"/>
            <w:shd w:val="clear" w:color="auto" w:fill="auto"/>
            <w:vAlign w:val="center"/>
          </w:tcPr>
          <w:p w:rsidR="00585647"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585647" w:rsidRPr="008C258D" w:rsidTr="00585647">
        <w:trPr>
          <w:trHeight w:val="256"/>
          <w:jc w:val="center"/>
        </w:trPr>
        <w:tc>
          <w:tcPr>
            <w:tcW w:w="3888" w:type="dxa"/>
            <w:shd w:val="clear" w:color="auto" w:fill="auto"/>
            <w:vAlign w:val="center"/>
          </w:tcPr>
          <w:p w:rsidR="00585647" w:rsidRDefault="00585647" w:rsidP="00585647">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585647" w:rsidRPr="008C258D" w:rsidTr="00585647">
        <w:trPr>
          <w:trHeight w:val="256"/>
          <w:jc w:val="center"/>
        </w:trPr>
        <w:tc>
          <w:tcPr>
            <w:tcW w:w="3888" w:type="dxa"/>
            <w:shd w:val="clear" w:color="auto" w:fill="auto"/>
            <w:vAlign w:val="center"/>
            <w:hideMark/>
          </w:tcPr>
          <w:p w:rsidR="00585647" w:rsidRPr="008C258D" w:rsidRDefault="00585647" w:rsidP="00585647">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585647" w:rsidRDefault="00585647" w:rsidP="00585647">
      <w:pPr>
        <w:ind w:left="426"/>
        <w:jc w:val="both"/>
        <w:rPr>
          <w:rFonts w:asciiTheme="minorHAnsi" w:hAnsiTheme="minorHAnsi" w:cstheme="minorHAnsi"/>
          <w:sz w:val="20"/>
          <w:szCs w:val="20"/>
        </w:rPr>
      </w:pPr>
    </w:p>
    <w:p w:rsidR="00585647" w:rsidRPr="008C258D" w:rsidRDefault="00585647" w:rsidP="00585647">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b/>
          <w:sz w:val="20"/>
          <w:szCs w:val="20"/>
        </w:rPr>
      </w:pPr>
      <w:proofErr w:type="spellStart"/>
      <w:r>
        <w:rPr>
          <w:rFonts w:asciiTheme="minorHAnsi" w:hAnsiTheme="minorHAnsi" w:cstheme="minorHAnsi"/>
          <w:b/>
          <w:sz w:val="20"/>
          <w:szCs w:val="20"/>
        </w:rPr>
        <w:t>Excavacion</w:t>
      </w:r>
      <w:proofErr w:type="spellEnd"/>
      <w:r>
        <w:rPr>
          <w:rFonts w:asciiTheme="minorHAnsi" w:hAnsiTheme="minorHAnsi" w:cstheme="minorHAnsi"/>
          <w:b/>
          <w:sz w:val="20"/>
          <w:szCs w:val="20"/>
        </w:rPr>
        <w:t xml:space="preserve"> de terreno</w:t>
      </w:r>
    </w:p>
    <w:p w:rsidR="00585647" w:rsidRPr="008C258D" w:rsidRDefault="00585647" w:rsidP="00585647">
      <w:pPr>
        <w:jc w:val="both"/>
        <w:rPr>
          <w:rFonts w:asciiTheme="minorHAnsi" w:hAnsiTheme="minorHAnsi" w:cstheme="minorHAnsi"/>
          <w:sz w:val="20"/>
          <w:szCs w:val="20"/>
        </w:rPr>
      </w:pPr>
    </w:p>
    <w:p w:rsidR="00585647"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la excavación del terreno para poder realizar la reconstrucción de las bases de vaciado. Las </w:t>
      </w:r>
      <w:proofErr w:type="spellStart"/>
      <w:r>
        <w:rPr>
          <w:rFonts w:asciiTheme="minorHAnsi" w:hAnsiTheme="minorHAnsi" w:cstheme="minorHAnsi"/>
          <w:sz w:val="20"/>
          <w:szCs w:val="20"/>
        </w:rPr>
        <w:t>dimesiones</w:t>
      </w:r>
      <w:proofErr w:type="spellEnd"/>
      <w:r>
        <w:rPr>
          <w:rFonts w:asciiTheme="minorHAnsi" w:hAnsiTheme="minorHAnsi" w:cstheme="minorHAnsi"/>
          <w:sz w:val="20"/>
          <w:szCs w:val="20"/>
        </w:rPr>
        <w:t xml:space="preserve"> de la excavación serán de 0,50 m x 0.50 m x 0, 70 m.</w:t>
      </w:r>
    </w:p>
    <w:p w:rsidR="00585647" w:rsidRPr="008C258D" w:rsidRDefault="00585647" w:rsidP="00585647">
      <w:pPr>
        <w:jc w:val="both"/>
        <w:rPr>
          <w:rFonts w:asciiTheme="minorHAnsi" w:hAnsiTheme="minorHAnsi" w:cstheme="minorHAnsi"/>
          <w:sz w:val="20"/>
          <w:szCs w:val="20"/>
        </w:rPr>
      </w:pPr>
      <w:r w:rsidRPr="00230FC9">
        <w:rPr>
          <w:rFonts w:ascii="Calibri" w:hAnsi="Calibri" w:cs="Calibr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w:t>
      </w:r>
      <w:r>
        <w:rPr>
          <w:rFonts w:ascii="Calibri" w:hAnsi="Calibri" w:cs="Calibri"/>
          <w:kern w:val="28"/>
          <w:sz w:val="20"/>
          <w:szCs w:val="20"/>
          <w:lang w:val="es-ES_tradnl"/>
        </w:rPr>
        <w:t>.</w:t>
      </w:r>
    </w:p>
    <w:p w:rsidR="00585647" w:rsidRPr="008C258D" w:rsidRDefault="00585647" w:rsidP="00585647">
      <w:pPr>
        <w:jc w:val="both"/>
        <w:rPr>
          <w:rFonts w:asciiTheme="minorHAnsi" w:hAnsiTheme="minorHAnsi" w:cstheme="minorHAnsi"/>
          <w:sz w:val="20"/>
          <w:szCs w:val="20"/>
        </w:rPr>
      </w:pPr>
    </w:p>
    <w:p w:rsidR="00585647" w:rsidRPr="008C258D" w:rsidRDefault="00341AE2" w:rsidP="00585647">
      <w:pPr>
        <w:jc w:val="both"/>
        <w:rPr>
          <w:rFonts w:asciiTheme="minorHAnsi" w:hAnsiTheme="minorHAnsi" w:cstheme="minorHAnsi"/>
          <w:b/>
          <w:sz w:val="20"/>
          <w:szCs w:val="20"/>
        </w:rPr>
      </w:pPr>
      <w:r>
        <w:rPr>
          <w:rFonts w:asciiTheme="minorHAnsi" w:hAnsiTheme="minorHAnsi" w:cstheme="minorHAnsi"/>
          <w:b/>
          <w:sz w:val="20"/>
          <w:szCs w:val="20"/>
        </w:rPr>
        <w:t xml:space="preserve">Vaciado de zapata de </w:t>
      </w:r>
      <w:proofErr w:type="spellStart"/>
      <w:r>
        <w:rPr>
          <w:rFonts w:asciiTheme="minorHAnsi" w:hAnsiTheme="minorHAnsi" w:cstheme="minorHAnsi"/>
          <w:b/>
          <w:sz w:val="20"/>
          <w:szCs w:val="20"/>
        </w:rPr>
        <w:t>hormigon</w:t>
      </w:r>
      <w:proofErr w:type="spellEnd"/>
    </w:p>
    <w:p w:rsidR="00585647" w:rsidRPr="008C258D" w:rsidRDefault="00585647" w:rsidP="00585647">
      <w:pPr>
        <w:jc w:val="both"/>
        <w:rPr>
          <w:rFonts w:asciiTheme="minorHAnsi" w:hAnsiTheme="minorHAnsi" w:cstheme="minorHAnsi"/>
          <w:b/>
          <w:sz w:val="20"/>
          <w:szCs w:val="20"/>
        </w:rPr>
      </w:pPr>
    </w:p>
    <w:p w:rsidR="00585647"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341AE2">
        <w:rPr>
          <w:rFonts w:asciiTheme="minorHAnsi" w:hAnsiTheme="minorHAnsi" w:cstheme="minorHAnsi"/>
          <w:sz w:val="20"/>
          <w:szCs w:val="20"/>
        </w:rPr>
        <w:t xml:space="preserve">el vaciado de una nueva zapata de </w:t>
      </w:r>
      <w:proofErr w:type="spellStart"/>
      <w:r w:rsidR="00341AE2">
        <w:rPr>
          <w:rFonts w:asciiTheme="minorHAnsi" w:hAnsiTheme="minorHAnsi" w:cstheme="minorHAnsi"/>
          <w:sz w:val="20"/>
          <w:szCs w:val="20"/>
        </w:rPr>
        <w:t>hormigon</w:t>
      </w:r>
      <w:proofErr w:type="spellEnd"/>
      <w:r>
        <w:rPr>
          <w:rFonts w:asciiTheme="minorHAnsi" w:hAnsiTheme="minorHAnsi" w:cstheme="minorHAnsi"/>
          <w:sz w:val="20"/>
          <w:szCs w:val="20"/>
        </w:rPr>
        <w:t xml:space="preserve"> teniendo en cuenta las siguientes consideraciones:</w:t>
      </w:r>
    </w:p>
    <w:p w:rsidR="00585647" w:rsidRDefault="00585647" w:rsidP="00585647">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Se deberá vaciar una zapata de  hormigón en la parte inferior con las siguientes dimensiones  0,35 m x 0,35 m x 0,20 m.</w:t>
      </w:r>
    </w:p>
    <w:p w:rsidR="00585647" w:rsidRDefault="00341AE2" w:rsidP="00585647">
      <w:pPr>
        <w:pStyle w:val="Prrafodelista"/>
        <w:numPr>
          <w:ilvl w:val="0"/>
          <w:numId w:val="8"/>
        </w:numPr>
        <w:jc w:val="both"/>
        <w:rPr>
          <w:rFonts w:asciiTheme="minorHAnsi" w:hAnsiTheme="minorHAnsi" w:cstheme="minorHAnsi"/>
          <w:sz w:val="20"/>
          <w:szCs w:val="20"/>
        </w:rPr>
      </w:pPr>
      <w:r>
        <w:rPr>
          <w:rFonts w:asciiTheme="minorHAnsi" w:hAnsiTheme="minorHAnsi" w:cstheme="minorHAnsi"/>
          <w:sz w:val="20"/>
          <w:szCs w:val="20"/>
        </w:rPr>
        <w:t>El poste debe alinearse</w:t>
      </w:r>
      <w:r w:rsidR="00585647">
        <w:rPr>
          <w:rFonts w:asciiTheme="minorHAnsi" w:hAnsiTheme="minorHAnsi" w:cstheme="minorHAnsi"/>
          <w:sz w:val="20"/>
          <w:szCs w:val="20"/>
        </w:rPr>
        <w:t xml:space="preserve"> </w:t>
      </w:r>
      <w:proofErr w:type="spellStart"/>
      <w:r w:rsidR="00585647">
        <w:rPr>
          <w:rFonts w:asciiTheme="minorHAnsi" w:hAnsiTheme="minorHAnsi" w:cstheme="minorHAnsi"/>
          <w:sz w:val="20"/>
          <w:szCs w:val="20"/>
        </w:rPr>
        <w:t>veticalmente</w:t>
      </w:r>
      <w:proofErr w:type="spellEnd"/>
      <w:r w:rsidR="00585647">
        <w:rPr>
          <w:rFonts w:asciiTheme="minorHAnsi" w:hAnsiTheme="minorHAnsi" w:cstheme="minorHAnsi"/>
          <w:sz w:val="20"/>
          <w:szCs w:val="20"/>
        </w:rPr>
        <w:t xml:space="preserve"> no debiendo tener ninguna inclinación.</w:t>
      </w:r>
    </w:p>
    <w:p w:rsidR="00585647" w:rsidRPr="00D839BC" w:rsidRDefault="00585647" w:rsidP="00585647">
      <w:pPr>
        <w:jc w:val="both"/>
        <w:rPr>
          <w:rFonts w:asciiTheme="minorHAnsi" w:hAnsiTheme="minorHAnsi" w:cstheme="minorHAnsi"/>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8C258D">
        <w:rPr>
          <w:rFonts w:asciiTheme="minorHAnsi" w:hAnsiTheme="minorHAnsi" w:cstheme="minorHAnsi"/>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585647" w:rsidRPr="008C258D" w:rsidRDefault="00585647" w:rsidP="00585647">
      <w:pPr>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585647" w:rsidRPr="008C258D" w:rsidRDefault="00585647" w:rsidP="00585647">
      <w:pPr>
        <w:pStyle w:val="Sangra3detindependiente"/>
        <w:autoSpaceDE w:val="0"/>
        <w:autoSpaceDN w:val="0"/>
        <w:adjustRightInd w:val="0"/>
        <w:spacing w:after="0" w:line="240" w:lineRule="auto"/>
        <w:ind w:left="375"/>
        <w:jc w:val="both"/>
        <w:rPr>
          <w:rFonts w:cstheme="minorHAnsi"/>
          <w:b/>
          <w:bCs/>
          <w:sz w:val="20"/>
          <w:szCs w:val="20"/>
        </w:rPr>
      </w:pPr>
    </w:p>
    <w:p w:rsidR="00585647" w:rsidRPr="008C258D" w:rsidRDefault="00585647"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585647" w:rsidRPr="008C258D" w:rsidRDefault="00585647" w:rsidP="00585647">
      <w:pPr>
        <w:pStyle w:val="Sangra3detindependiente"/>
        <w:autoSpaceDE w:val="0"/>
        <w:autoSpaceDN w:val="0"/>
        <w:adjustRightInd w:val="0"/>
        <w:spacing w:after="0" w:line="240" w:lineRule="auto"/>
        <w:ind w:left="426"/>
        <w:jc w:val="both"/>
        <w:rPr>
          <w:rFonts w:cstheme="minorHAnsi"/>
          <w:b/>
          <w:bCs/>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sidR="00341AE2">
        <w:rPr>
          <w:rFonts w:asciiTheme="minorHAnsi" w:hAnsiTheme="minorHAnsi" w:cstheme="minorHAnsi"/>
          <w:sz w:val="20"/>
          <w:szCs w:val="20"/>
        </w:rPr>
        <w:t>reconstrucción de base de vaciado in situ</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585647" w:rsidRPr="008C258D" w:rsidRDefault="00585647" w:rsidP="00585647">
      <w:pPr>
        <w:ind w:left="426"/>
        <w:jc w:val="both"/>
        <w:rPr>
          <w:rFonts w:asciiTheme="minorHAnsi" w:hAnsiTheme="minorHAnsi" w:cstheme="minorHAnsi"/>
          <w:sz w:val="20"/>
          <w:szCs w:val="20"/>
        </w:rPr>
      </w:pPr>
    </w:p>
    <w:p w:rsidR="00585647" w:rsidRPr="008C258D" w:rsidRDefault="00585647" w:rsidP="00585647">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4A05FA" w:rsidRPr="008C258D" w:rsidRDefault="004A05FA"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RECONSTRUCCION DE MOJON</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4A05FA" w:rsidRPr="008C258D" w:rsidRDefault="004A05FA" w:rsidP="004A05FA">
      <w:pPr>
        <w:pStyle w:val="Default"/>
        <w:ind w:left="426"/>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4A05FA" w:rsidRDefault="004A05FA" w:rsidP="004A05FA">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Reconstrucción del estructura de hormigón</w:t>
      </w:r>
    </w:p>
    <w:p w:rsidR="004A05FA" w:rsidRDefault="004A05FA" w:rsidP="004A05FA">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p>
    <w:p w:rsidR="00C252A2" w:rsidRDefault="00C252A2" w:rsidP="00C252A2">
      <w:pPr>
        <w:contextualSpacing/>
        <w:jc w:val="both"/>
        <w:rPr>
          <w:rFonts w:asciiTheme="minorHAnsi" w:hAnsiTheme="minorHAnsi" w:cstheme="minorHAnsi"/>
          <w:sz w:val="20"/>
          <w:szCs w:val="20"/>
        </w:rPr>
      </w:pPr>
    </w:p>
    <w:p w:rsidR="00C252A2" w:rsidRPr="00C252A2" w:rsidRDefault="00C252A2" w:rsidP="00C252A2">
      <w:pPr>
        <w:contextualSpacing/>
        <w:jc w:val="both"/>
        <w:rPr>
          <w:rFonts w:asciiTheme="minorHAnsi" w:hAnsiTheme="minorHAnsi" w:cstheme="minorHAnsi"/>
          <w:sz w:val="20"/>
          <w:szCs w:val="20"/>
        </w:rPr>
      </w:pPr>
    </w:p>
    <w:p w:rsidR="004A05FA" w:rsidRPr="00C4359E" w:rsidRDefault="004A05FA" w:rsidP="004A05FA">
      <w:pPr>
        <w:ind w:left="786"/>
        <w:contextualSpacing/>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lastRenderedPageBreak/>
        <w:t>MATERIALES, HERRAMIENTAS Y EQUIPO</w:t>
      </w:r>
    </w:p>
    <w:p w:rsidR="004A05FA" w:rsidRPr="008C258D" w:rsidRDefault="004A05FA" w:rsidP="004A05FA">
      <w:pPr>
        <w:pStyle w:val="Sangra3detindependiente"/>
        <w:autoSpaceDE w:val="0"/>
        <w:autoSpaceDN w:val="0"/>
        <w:adjustRightInd w:val="0"/>
        <w:spacing w:after="0" w:line="240" w:lineRule="auto"/>
        <w:ind w:left="0"/>
        <w:jc w:val="both"/>
        <w:rPr>
          <w:rFonts w:cstheme="minorHAnsi"/>
          <w:b/>
          <w:bCs/>
          <w:sz w:val="20"/>
          <w:szCs w:val="20"/>
        </w:rPr>
      </w:pPr>
    </w:p>
    <w:p w:rsidR="004A05FA" w:rsidRPr="008C258D" w:rsidRDefault="004A05FA" w:rsidP="004A05FA">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Mezcladora de Hormigón</w:t>
            </w:r>
          </w:p>
        </w:tc>
      </w:tr>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proofErr w:type="spellStart"/>
            <w:r>
              <w:rPr>
                <w:rFonts w:asciiTheme="minorHAnsi" w:hAnsiTheme="minorHAnsi" w:cs="Vijaya"/>
                <w:sz w:val="20"/>
                <w:szCs w:val="20"/>
                <w:lang w:val="en-US"/>
              </w:rPr>
              <w:t>Compactadora</w:t>
            </w:r>
            <w:proofErr w:type="spellEnd"/>
            <w:r>
              <w:rPr>
                <w:rFonts w:asciiTheme="minorHAnsi" w:hAnsiTheme="minorHAnsi" w:cs="Vijaya"/>
                <w:sz w:val="20"/>
                <w:szCs w:val="20"/>
                <w:lang w:val="en-US"/>
              </w:rPr>
              <w:t xml:space="preserve"> manual </w:t>
            </w:r>
            <w:proofErr w:type="spellStart"/>
            <w:r>
              <w:rPr>
                <w:rFonts w:asciiTheme="minorHAnsi" w:hAnsiTheme="minorHAnsi" w:cs="Vijaya"/>
                <w:sz w:val="20"/>
                <w:szCs w:val="20"/>
                <w:lang w:val="en-US"/>
              </w:rPr>
              <w:t>saltarin</w:t>
            </w:r>
            <w:proofErr w:type="spellEnd"/>
          </w:p>
        </w:tc>
      </w:tr>
      <w:tr w:rsidR="004A05FA" w:rsidRPr="008C258D" w:rsidTr="004878DF">
        <w:trPr>
          <w:trHeight w:val="256"/>
          <w:jc w:val="center"/>
        </w:trPr>
        <w:tc>
          <w:tcPr>
            <w:tcW w:w="3888" w:type="dxa"/>
            <w:shd w:val="clear" w:color="auto" w:fill="auto"/>
            <w:vAlign w:val="center"/>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 xml:space="preserve">Vibradora </w:t>
            </w:r>
          </w:p>
        </w:tc>
      </w:tr>
      <w:tr w:rsidR="004A05FA" w:rsidRPr="008C258D" w:rsidTr="004878DF">
        <w:trPr>
          <w:trHeight w:val="256"/>
          <w:jc w:val="center"/>
        </w:trPr>
        <w:tc>
          <w:tcPr>
            <w:tcW w:w="3888" w:type="dxa"/>
            <w:shd w:val="clear" w:color="auto" w:fill="auto"/>
            <w:vAlign w:val="center"/>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4A05FA" w:rsidRPr="008C258D" w:rsidTr="004878DF">
        <w:trPr>
          <w:trHeight w:val="256"/>
          <w:jc w:val="center"/>
        </w:trPr>
        <w:tc>
          <w:tcPr>
            <w:tcW w:w="3888" w:type="dxa"/>
            <w:shd w:val="clear" w:color="auto" w:fill="auto"/>
            <w:vAlign w:val="center"/>
          </w:tcPr>
          <w:p w:rsidR="004A05FA"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4A05FA" w:rsidRPr="008C258D" w:rsidTr="004878DF">
        <w:trPr>
          <w:trHeight w:val="256"/>
          <w:jc w:val="center"/>
        </w:trPr>
        <w:tc>
          <w:tcPr>
            <w:tcW w:w="3888" w:type="dxa"/>
            <w:shd w:val="clear" w:color="auto" w:fill="auto"/>
            <w:vAlign w:val="center"/>
          </w:tcPr>
          <w:p w:rsidR="004A05FA" w:rsidRDefault="004A05FA"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4A05FA" w:rsidRPr="008C258D" w:rsidTr="004878DF">
        <w:trPr>
          <w:trHeight w:val="256"/>
          <w:jc w:val="center"/>
        </w:trPr>
        <w:tc>
          <w:tcPr>
            <w:tcW w:w="3888" w:type="dxa"/>
            <w:shd w:val="clear" w:color="auto" w:fill="auto"/>
            <w:vAlign w:val="center"/>
            <w:hideMark/>
          </w:tcPr>
          <w:p w:rsidR="004A05FA" w:rsidRPr="008C258D" w:rsidRDefault="004A05FA"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4A05FA" w:rsidRDefault="004A05FA" w:rsidP="004A05FA">
      <w:pPr>
        <w:ind w:left="426"/>
        <w:jc w:val="both"/>
        <w:rPr>
          <w:rFonts w:asciiTheme="minorHAnsi" w:hAnsiTheme="minorHAnsi" w:cstheme="minorHAnsi"/>
          <w:sz w:val="20"/>
          <w:szCs w:val="20"/>
        </w:rPr>
      </w:pPr>
    </w:p>
    <w:p w:rsidR="004A05FA" w:rsidRPr="008C258D" w:rsidRDefault="004A05FA" w:rsidP="004A05FA">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4A05FA" w:rsidRPr="008C258D" w:rsidRDefault="004A05FA" w:rsidP="004A05FA">
      <w:pPr>
        <w:ind w:left="426"/>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4A05FA" w:rsidRPr="008C258D" w:rsidRDefault="004A05FA" w:rsidP="004A05FA">
      <w:pPr>
        <w:jc w:val="both"/>
        <w:rPr>
          <w:rFonts w:asciiTheme="minorHAnsi" w:hAnsiTheme="minorHAnsi" w:cstheme="minorHAnsi"/>
          <w:sz w:val="20"/>
          <w:szCs w:val="20"/>
        </w:rPr>
      </w:pPr>
    </w:p>
    <w:p w:rsidR="004A05FA" w:rsidRPr="008C258D" w:rsidRDefault="000D21CF" w:rsidP="004A05FA">
      <w:pPr>
        <w:jc w:val="both"/>
        <w:rPr>
          <w:rFonts w:asciiTheme="minorHAnsi" w:hAnsiTheme="minorHAnsi" w:cstheme="minorHAnsi"/>
          <w:b/>
          <w:sz w:val="20"/>
          <w:szCs w:val="20"/>
        </w:rPr>
      </w:pPr>
      <w:proofErr w:type="spellStart"/>
      <w:r>
        <w:rPr>
          <w:rFonts w:asciiTheme="minorHAnsi" w:hAnsiTheme="minorHAnsi" w:cstheme="minorHAnsi"/>
          <w:b/>
          <w:sz w:val="20"/>
          <w:szCs w:val="20"/>
        </w:rPr>
        <w:t>Reconstruccion</w:t>
      </w:r>
      <w:proofErr w:type="spellEnd"/>
      <w:r>
        <w:rPr>
          <w:rFonts w:asciiTheme="minorHAnsi" w:hAnsiTheme="minorHAnsi" w:cstheme="minorHAnsi"/>
          <w:b/>
          <w:sz w:val="20"/>
          <w:szCs w:val="20"/>
        </w:rPr>
        <w:t xml:space="preserve"> de estructura de </w:t>
      </w:r>
      <w:proofErr w:type="spellStart"/>
      <w:r>
        <w:rPr>
          <w:rFonts w:asciiTheme="minorHAnsi" w:hAnsiTheme="minorHAnsi" w:cstheme="minorHAnsi"/>
          <w:b/>
          <w:sz w:val="20"/>
          <w:szCs w:val="20"/>
        </w:rPr>
        <w:t>hormigon</w:t>
      </w:r>
      <w:proofErr w:type="spellEnd"/>
    </w:p>
    <w:p w:rsidR="004A05FA" w:rsidRPr="008C258D" w:rsidRDefault="004A05FA" w:rsidP="004A05FA">
      <w:pPr>
        <w:jc w:val="both"/>
        <w:rPr>
          <w:rFonts w:asciiTheme="minorHAnsi" w:hAnsiTheme="minorHAnsi" w:cstheme="minorHAnsi"/>
          <w:sz w:val="20"/>
          <w:szCs w:val="20"/>
        </w:rPr>
      </w:pPr>
    </w:p>
    <w:p w:rsidR="004A05FA" w:rsidRPr="008C258D" w:rsidRDefault="004A05FA" w:rsidP="000D21CF">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sidR="000D21CF">
        <w:rPr>
          <w:rFonts w:asciiTheme="minorHAnsi" w:hAnsiTheme="minorHAnsi" w:cstheme="minorHAnsi"/>
          <w:sz w:val="20"/>
          <w:szCs w:val="20"/>
        </w:rPr>
        <w:t>la reconstrucción de la estructura de hormigón rellenando fisuras y desmochados con una mezcla adecuada para asegurar una buena adherencia, en caso de que el supervisor considere necesario se deberá realizar el cambio de una nueva estructura de hormigón.</w:t>
      </w:r>
    </w:p>
    <w:p w:rsidR="004A05FA" w:rsidRPr="008C258D" w:rsidRDefault="004A05FA" w:rsidP="004A05FA">
      <w:pPr>
        <w:jc w:val="both"/>
        <w:rPr>
          <w:rFonts w:asciiTheme="minorHAnsi" w:hAnsiTheme="minorHAnsi" w:cstheme="minorHAnsi"/>
          <w:sz w:val="20"/>
          <w:szCs w:val="20"/>
        </w:rPr>
      </w:pPr>
    </w:p>
    <w:p w:rsidR="004A05FA" w:rsidRPr="008C258D" w:rsidRDefault="000D21CF" w:rsidP="004A05FA">
      <w:pPr>
        <w:jc w:val="both"/>
        <w:rPr>
          <w:rFonts w:asciiTheme="minorHAnsi" w:hAnsiTheme="minorHAnsi" w:cstheme="minorHAnsi"/>
          <w:b/>
          <w:sz w:val="20"/>
          <w:szCs w:val="20"/>
        </w:rPr>
      </w:pPr>
      <w:r>
        <w:rPr>
          <w:rFonts w:asciiTheme="minorHAnsi" w:hAnsiTheme="minorHAnsi" w:cstheme="minorHAnsi"/>
          <w:b/>
          <w:sz w:val="20"/>
          <w:szCs w:val="20"/>
        </w:rPr>
        <w:t xml:space="preserve">Pintado y viñeteado de </w:t>
      </w:r>
      <w:proofErr w:type="spellStart"/>
      <w:r>
        <w:rPr>
          <w:rFonts w:asciiTheme="minorHAnsi" w:hAnsiTheme="minorHAnsi" w:cstheme="minorHAnsi"/>
          <w:b/>
          <w:sz w:val="20"/>
          <w:szCs w:val="20"/>
        </w:rPr>
        <w:t>mojon</w:t>
      </w:r>
      <w:proofErr w:type="spellEnd"/>
    </w:p>
    <w:p w:rsidR="004A05FA" w:rsidRPr="008C258D" w:rsidRDefault="004A05FA" w:rsidP="004A05FA">
      <w:pPr>
        <w:jc w:val="both"/>
        <w:rPr>
          <w:rFonts w:asciiTheme="minorHAnsi" w:hAnsiTheme="minorHAnsi" w:cstheme="minorHAnsi"/>
          <w:b/>
          <w:sz w:val="20"/>
          <w:szCs w:val="20"/>
        </w:rPr>
      </w:pPr>
    </w:p>
    <w:p w:rsidR="004A05FA"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w:t>
      </w:r>
      <w:r w:rsidR="002F62B8">
        <w:rPr>
          <w:rFonts w:asciiTheme="minorHAnsi" w:hAnsiTheme="minorHAnsi" w:cstheme="minorHAnsi"/>
          <w:sz w:val="20"/>
          <w:szCs w:val="20"/>
        </w:rPr>
        <w:t xml:space="preserve">pintado y viñeteado del </w:t>
      </w:r>
      <w:proofErr w:type="spellStart"/>
      <w:r w:rsidR="002F62B8">
        <w:rPr>
          <w:rFonts w:asciiTheme="minorHAnsi" w:hAnsiTheme="minorHAnsi" w:cstheme="minorHAnsi"/>
          <w:sz w:val="20"/>
          <w:szCs w:val="20"/>
        </w:rPr>
        <w:t>mojon</w:t>
      </w:r>
      <w:proofErr w:type="spellEnd"/>
      <w:r w:rsidR="002F62B8">
        <w:rPr>
          <w:rFonts w:asciiTheme="minorHAnsi" w:hAnsiTheme="minorHAnsi" w:cstheme="minorHAnsi"/>
          <w:sz w:val="20"/>
          <w:szCs w:val="20"/>
        </w:rPr>
        <w:t xml:space="preserve"> </w:t>
      </w:r>
      <w:r>
        <w:rPr>
          <w:rFonts w:asciiTheme="minorHAnsi" w:hAnsiTheme="minorHAnsi" w:cstheme="minorHAnsi"/>
          <w:sz w:val="20"/>
          <w:szCs w:val="20"/>
        </w:rPr>
        <w:t>teniendo en cuenta las siguientes consideraciones:</w:t>
      </w:r>
    </w:p>
    <w:p w:rsidR="002F62B8" w:rsidRPr="00B001FE" w:rsidRDefault="002F62B8" w:rsidP="002F62B8">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2F62B8" w:rsidRPr="00C252A2" w:rsidRDefault="002F62B8" w:rsidP="002F62B8">
      <w:pPr>
        <w:pStyle w:val="Prrafodelista"/>
        <w:numPr>
          <w:ilvl w:val="0"/>
          <w:numId w:val="8"/>
        </w:numPr>
        <w:jc w:val="both"/>
        <w:rPr>
          <w:rFonts w:asciiTheme="minorHAnsi" w:hAnsiTheme="minorHAnsi" w:cstheme="minorHAnsi"/>
          <w:sz w:val="20"/>
          <w:szCs w:val="20"/>
          <w:highlight w:val="yellow"/>
        </w:rPr>
      </w:pPr>
      <w:r w:rsidRPr="00C252A2">
        <w:rPr>
          <w:rFonts w:asciiTheme="minorHAnsi" w:hAnsiTheme="minorHAnsi" w:cstheme="minorHAnsi"/>
          <w:sz w:val="20"/>
          <w:szCs w:val="20"/>
          <w:highlight w:val="yellow"/>
        </w:rPr>
        <w:t xml:space="preserve">Viñetas serán con letra </w:t>
      </w:r>
      <w:r w:rsidRPr="00C252A2">
        <w:rPr>
          <w:rFonts w:asciiTheme="minorHAnsi" w:hAnsiTheme="minorHAnsi"/>
          <w:iCs/>
          <w:sz w:val="20"/>
          <w:szCs w:val="20"/>
          <w:highlight w:val="yellow"/>
          <w:lang w:val="es-BO"/>
        </w:rPr>
        <w:t>tipo STENCIL color negro altura 5,8 cm. Separación entre letra y letra 1 cm horizontal y 1 cm vertical.</w:t>
      </w:r>
    </w:p>
    <w:p w:rsidR="004A05FA" w:rsidRPr="00D839BC" w:rsidRDefault="004A05FA" w:rsidP="004A05FA">
      <w:pPr>
        <w:jc w:val="both"/>
        <w:rPr>
          <w:rFonts w:asciiTheme="minorHAnsi" w:hAnsiTheme="minorHAnsi" w:cstheme="minorHAnsi"/>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8C258D">
        <w:rPr>
          <w:rFonts w:asciiTheme="minorHAnsi" w:hAnsiTheme="minorHAnsi" w:cstheme="minorHAnsi"/>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A05FA" w:rsidRPr="008C258D" w:rsidRDefault="004A05FA" w:rsidP="004A05FA">
      <w:pPr>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4A05FA" w:rsidRPr="008C258D" w:rsidRDefault="004A05FA" w:rsidP="004A05FA">
      <w:pPr>
        <w:pStyle w:val="Sangra3detindependiente"/>
        <w:autoSpaceDE w:val="0"/>
        <w:autoSpaceDN w:val="0"/>
        <w:adjustRightInd w:val="0"/>
        <w:spacing w:after="0" w:line="240" w:lineRule="auto"/>
        <w:ind w:left="375"/>
        <w:jc w:val="both"/>
        <w:rPr>
          <w:rFonts w:cstheme="minorHAnsi"/>
          <w:b/>
          <w:bCs/>
          <w:sz w:val="20"/>
          <w:szCs w:val="20"/>
        </w:rPr>
      </w:pPr>
    </w:p>
    <w:p w:rsidR="004A05FA" w:rsidRPr="008C258D" w:rsidRDefault="004A05FA"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4A05FA" w:rsidRPr="008C258D" w:rsidRDefault="004A05FA" w:rsidP="004A05FA">
      <w:pPr>
        <w:pStyle w:val="Sangra3detindependiente"/>
        <w:autoSpaceDE w:val="0"/>
        <w:autoSpaceDN w:val="0"/>
        <w:adjustRightInd w:val="0"/>
        <w:spacing w:after="0" w:line="240" w:lineRule="auto"/>
        <w:ind w:left="426"/>
        <w:jc w:val="both"/>
        <w:rPr>
          <w:rFonts w:cstheme="minorHAnsi"/>
          <w:b/>
          <w:bCs/>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Pr>
          <w:rFonts w:asciiTheme="minorHAnsi" w:hAnsiTheme="minorHAnsi" w:cstheme="minorHAnsi"/>
          <w:sz w:val="20"/>
          <w:szCs w:val="20"/>
        </w:rPr>
        <w:t xml:space="preserve">reconstrucción de </w:t>
      </w:r>
      <w:proofErr w:type="spellStart"/>
      <w:r w:rsidR="002F62B8">
        <w:rPr>
          <w:rFonts w:asciiTheme="minorHAnsi" w:hAnsiTheme="minorHAnsi" w:cstheme="minorHAnsi"/>
          <w:sz w:val="20"/>
          <w:szCs w:val="20"/>
        </w:rPr>
        <w:t>mojon</w:t>
      </w:r>
      <w:proofErr w:type="spellEnd"/>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4A05FA" w:rsidRPr="008C258D" w:rsidRDefault="004A05FA" w:rsidP="004A05FA">
      <w:pPr>
        <w:ind w:left="426"/>
        <w:jc w:val="both"/>
        <w:rPr>
          <w:rFonts w:asciiTheme="minorHAnsi" w:hAnsiTheme="minorHAnsi" w:cstheme="minorHAnsi"/>
          <w:sz w:val="20"/>
          <w:szCs w:val="20"/>
        </w:rPr>
      </w:pPr>
    </w:p>
    <w:p w:rsidR="004A05FA" w:rsidRPr="008C258D"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4A05FA" w:rsidRPr="008C258D" w:rsidRDefault="004A05FA" w:rsidP="004A05FA">
      <w:pPr>
        <w:ind w:left="426"/>
        <w:jc w:val="both"/>
        <w:rPr>
          <w:rFonts w:asciiTheme="minorHAnsi" w:hAnsiTheme="minorHAnsi" w:cstheme="minorHAnsi"/>
          <w:sz w:val="20"/>
          <w:szCs w:val="20"/>
        </w:rPr>
      </w:pPr>
    </w:p>
    <w:p w:rsidR="004A05FA" w:rsidRDefault="004A05FA" w:rsidP="004A05FA">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9D7974" w:rsidRPr="008C258D" w:rsidRDefault="009D7974" w:rsidP="004A05FA">
      <w:pPr>
        <w:jc w:val="both"/>
        <w:rPr>
          <w:rFonts w:asciiTheme="minorHAnsi" w:hAnsiTheme="minorHAnsi" w:cstheme="minorHAnsi"/>
          <w:sz w:val="20"/>
          <w:szCs w:val="20"/>
        </w:rPr>
      </w:pPr>
    </w:p>
    <w:p w:rsidR="00C252A2" w:rsidRPr="008C258D" w:rsidRDefault="00C252A2" w:rsidP="00627682">
      <w:pPr>
        <w:pStyle w:val="Ttulo3"/>
        <w:keepLines w:val="0"/>
        <w:numPr>
          <w:ilvl w:val="0"/>
          <w:numId w:val="9"/>
        </w:numPr>
        <w:autoSpaceDE w:val="0"/>
        <w:autoSpaceDN w:val="0"/>
        <w:adjustRightInd w:val="0"/>
        <w:spacing w:before="240" w:line="360" w:lineRule="auto"/>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PINT</w:t>
      </w:r>
      <w:r w:rsidR="0019203D">
        <w:rPr>
          <w:rFonts w:asciiTheme="minorHAnsi" w:hAnsiTheme="minorHAnsi" w:cstheme="minorHAnsi"/>
          <w:color w:val="000000" w:themeColor="text1"/>
          <w:sz w:val="20"/>
          <w:szCs w:val="20"/>
        </w:rPr>
        <w:t>ADO Y VIÑETEADO DE MOJON</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r>
        <w:rPr>
          <w:rFonts w:cstheme="minorHAnsi"/>
          <w:b/>
          <w:bCs/>
          <w:sz w:val="20"/>
          <w:szCs w:val="20"/>
        </w:rPr>
        <w:t>UNIDAD: PZA</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 xml:space="preserve">DEFINICIÓN </w:t>
      </w:r>
    </w:p>
    <w:p w:rsidR="00C252A2" w:rsidRPr="008C258D" w:rsidRDefault="00C252A2" w:rsidP="00C252A2">
      <w:pPr>
        <w:pStyle w:val="Default"/>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comprende todos los trabajos a ser ejecutados por el contratista, siendo los siguientes de carácter enunciativo y no limitativo: </w:t>
      </w:r>
    </w:p>
    <w:p w:rsidR="00C252A2" w:rsidRDefault="00C252A2" w:rsidP="00C252A2">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w:t>
      </w:r>
    </w:p>
    <w:p w:rsidR="00C252A2" w:rsidRDefault="00C252A2" w:rsidP="00C252A2">
      <w:pPr>
        <w:pStyle w:val="Prrafodelista"/>
        <w:numPr>
          <w:ilvl w:val="0"/>
          <w:numId w:val="8"/>
        </w:numPr>
        <w:contextualSpacing/>
        <w:jc w:val="both"/>
        <w:rPr>
          <w:rFonts w:asciiTheme="minorHAnsi" w:hAnsiTheme="minorHAnsi" w:cstheme="minorHAnsi"/>
          <w:sz w:val="20"/>
          <w:szCs w:val="20"/>
        </w:rPr>
      </w:pPr>
      <w:r>
        <w:rPr>
          <w:rFonts w:asciiTheme="minorHAnsi" w:hAnsiTheme="minorHAnsi" w:cstheme="minorHAnsi"/>
          <w:sz w:val="20"/>
          <w:szCs w:val="20"/>
        </w:rPr>
        <w:t>Pintado y viñeteado de poste</w:t>
      </w:r>
    </w:p>
    <w:p w:rsidR="00C252A2" w:rsidRDefault="00C252A2" w:rsidP="00C252A2">
      <w:pPr>
        <w:contextualSpacing/>
        <w:jc w:val="both"/>
        <w:rPr>
          <w:rFonts w:asciiTheme="minorHAnsi" w:hAnsiTheme="minorHAnsi" w:cstheme="minorHAnsi"/>
          <w:sz w:val="20"/>
          <w:szCs w:val="20"/>
        </w:rPr>
      </w:pPr>
    </w:p>
    <w:p w:rsidR="00C252A2" w:rsidRPr="00C252A2" w:rsidRDefault="00C252A2" w:rsidP="00C252A2">
      <w:pPr>
        <w:contextualSpacing/>
        <w:jc w:val="both"/>
        <w:rPr>
          <w:rFonts w:asciiTheme="minorHAnsi" w:hAnsiTheme="minorHAnsi" w:cstheme="minorHAnsi"/>
          <w:sz w:val="20"/>
          <w:szCs w:val="20"/>
        </w:rPr>
      </w:pPr>
    </w:p>
    <w:p w:rsidR="00C252A2" w:rsidRPr="00C4359E" w:rsidRDefault="00C252A2" w:rsidP="00C252A2">
      <w:pPr>
        <w:ind w:left="786"/>
        <w:contextualSpacing/>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jc w:val="both"/>
        <w:rPr>
          <w:rFonts w:cstheme="minorHAnsi"/>
          <w:b/>
          <w:bCs/>
          <w:sz w:val="20"/>
          <w:szCs w:val="20"/>
        </w:rPr>
      </w:pPr>
      <w:r w:rsidRPr="008C258D">
        <w:rPr>
          <w:rFonts w:cstheme="minorHAnsi"/>
          <w:b/>
          <w:bCs/>
          <w:sz w:val="20"/>
          <w:szCs w:val="20"/>
        </w:rPr>
        <w:t>MATERIALES, HERRAMIENTAS Y EQUIPO</w:t>
      </w:r>
    </w:p>
    <w:p w:rsidR="00C252A2" w:rsidRPr="008C258D" w:rsidRDefault="00C252A2" w:rsidP="00C252A2">
      <w:pPr>
        <w:pStyle w:val="Sangra3detindependiente"/>
        <w:autoSpaceDE w:val="0"/>
        <w:autoSpaceDN w:val="0"/>
        <w:adjustRightInd w:val="0"/>
        <w:spacing w:after="0" w:line="240" w:lineRule="auto"/>
        <w:ind w:left="0"/>
        <w:jc w:val="both"/>
        <w:rPr>
          <w:rFonts w:cstheme="minorHAnsi"/>
          <w:b/>
          <w:bCs/>
          <w:sz w:val="20"/>
          <w:szCs w:val="20"/>
        </w:rPr>
      </w:pPr>
    </w:p>
    <w:p w:rsidR="00C252A2" w:rsidRPr="008C258D" w:rsidRDefault="00C252A2" w:rsidP="00C252A2">
      <w:pPr>
        <w:pStyle w:val="Sangra3detindependiente"/>
        <w:spacing w:after="0" w:line="240" w:lineRule="auto"/>
        <w:ind w:left="0"/>
        <w:jc w:val="both"/>
        <w:rPr>
          <w:rFonts w:cstheme="minorHAnsi"/>
          <w:sz w:val="20"/>
          <w:szCs w:val="20"/>
        </w:rPr>
      </w:pPr>
      <w:r w:rsidRPr="008C258D">
        <w:rPr>
          <w:rFonts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tbl>
      <w:tblPr>
        <w:tblW w:w="3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8"/>
      </w:tblGrid>
      <w:tr w:rsidR="00C252A2" w:rsidRPr="008C258D" w:rsidTr="004878DF">
        <w:trPr>
          <w:trHeight w:val="256"/>
          <w:jc w:val="center"/>
        </w:trPr>
        <w:tc>
          <w:tcPr>
            <w:tcW w:w="3888" w:type="dxa"/>
            <w:shd w:val="clear" w:color="auto" w:fill="auto"/>
            <w:vAlign w:val="center"/>
          </w:tcPr>
          <w:p w:rsidR="00C252A2" w:rsidRPr="008C258D"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Capataz</w:t>
            </w:r>
          </w:p>
        </w:tc>
      </w:tr>
      <w:tr w:rsidR="00C252A2" w:rsidRPr="008C258D" w:rsidTr="004878DF">
        <w:trPr>
          <w:trHeight w:val="256"/>
          <w:jc w:val="center"/>
        </w:trPr>
        <w:tc>
          <w:tcPr>
            <w:tcW w:w="3888" w:type="dxa"/>
            <w:shd w:val="clear" w:color="auto" w:fill="auto"/>
            <w:vAlign w:val="center"/>
          </w:tcPr>
          <w:p w:rsidR="00C252A2"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Maestro albañil</w:t>
            </w:r>
          </w:p>
        </w:tc>
      </w:tr>
      <w:tr w:rsidR="00C252A2" w:rsidRPr="008C258D" w:rsidTr="004878DF">
        <w:trPr>
          <w:trHeight w:val="256"/>
          <w:jc w:val="center"/>
        </w:trPr>
        <w:tc>
          <w:tcPr>
            <w:tcW w:w="3888" w:type="dxa"/>
            <w:shd w:val="clear" w:color="auto" w:fill="auto"/>
            <w:vAlign w:val="center"/>
          </w:tcPr>
          <w:p w:rsidR="00C252A2" w:rsidRDefault="00C252A2" w:rsidP="004878DF">
            <w:pPr>
              <w:jc w:val="both"/>
              <w:rPr>
                <w:rFonts w:asciiTheme="minorHAnsi" w:hAnsiTheme="minorHAnsi" w:cstheme="minorHAnsi"/>
                <w:color w:val="000000"/>
                <w:sz w:val="20"/>
                <w:szCs w:val="20"/>
                <w:lang w:eastAsia="es-BO"/>
              </w:rPr>
            </w:pPr>
            <w:r>
              <w:rPr>
                <w:rFonts w:asciiTheme="minorHAnsi" w:hAnsiTheme="minorHAnsi" w:cstheme="minorHAnsi"/>
                <w:color w:val="000000"/>
                <w:sz w:val="20"/>
                <w:szCs w:val="20"/>
                <w:lang w:eastAsia="es-BO"/>
              </w:rPr>
              <w:t>Ayudantes</w:t>
            </w:r>
          </w:p>
        </w:tc>
      </w:tr>
      <w:tr w:rsidR="00C252A2" w:rsidRPr="008C258D" w:rsidTr="004878DF">
        <w:trPr>
          <w:trHeight w:val="256"/>
          <w:jc w:val="center"/>
        </w:trPr>
        <w:tc>
          <w:tcPr>
            <w:tcW w:w="3888" w:type="dxa"/>
            <w:shd w:val="clear" w:color="auto" w:fill="auto"/>
            <w:vAlign w:val="center"/>
            <w:hideMark/>
          </w:tcPr>
          <w:p w:rsidR="00C252A2" w:rsidRPr="008C258D" w:rsidRDefault="00C252A2" w:rsidP="004878DF">
            <w:pPr>
              <w:jc w:val="both"/>
              <w:rPr>
                <w:rFonts w:asciiTheme="minorHAnsi" w:hAnsiTheme="minorHAnsi" w:cstheme="minorHAnsi"/>
                <w:color w:val="000000"/>
                <w:sz w:val="20"/>
                <w:szCs w:val="20"/>
                <w:lang w:eastAsia="es-BO"/>
              </w:rPr>
            </w:pPr>
            <w:r>
              <w:rPr>
                <w:rFonts w:asciiTheme="minorHAnsi" w:hAnsiTheme="minorHAnsi" w:cs="Vijaya"/>
                <w:sz w:val="20"/>
                <w:szCs w:val="20"/>
              </w:rPr>
              <w:t>Herramientas menores</w:t>
            </w:r>
          </w:p>
        </w:tc>
      </w:tr>
    </w:tbl>
    <w:p w:rsidR="00C252A2" w:rsidRPr="008C258D" w:rsidRDefault="00C252A2" w:rsidP="00C252A2">
      <w:pPr>
        <w:pStyle w:val="Sangra3detindependiente"/>
        <w:spacing w:after="0" w:line="240" w:lineRule="auto"/>
        <w:ind w:left="0"/>
        <w:jc w:val="both"/>
        <w:rPr>
          <w:rFonts w:cstheme="minorHAnsi"/>
          <w:sz w:val="20"/>
          <w:szCs w:val="20"/>
        </w:rPr>
      </w:pPr>
      <w:r w:rsidRPr="008C258D">
        <w:rPr>
          <w:rFonts w:cstheme="minorHAnsi"/>
          <w:sz w:val="20"/>
          <w:szCs w:val="20"/>
        </w:rPr>
        <w:t xml:space="preserve">El contratista también se debe considerar utilizar todas las herramientas, equipos y materiales menores necesarias para realizar adecuadamente la actividad. </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 xml:space="preserve">PROCEDIMIENTO PARA EJECUCIÓN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Durante el desarrollo de los trabajos, el contratista debe dar cumplimiento al procedimiento específico mismo que debe contar con la aprobación del supervisor de obras.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b/>
          <w:sz w:val="20"/>
          <w:szCs w:val="20"/>
        </w:rPr>
      </w:pPr>
      <w:r>
        <w:rPr>
          <w:rFonts w:asciiTheme="minorHAnsi" w:hAnsiTheme="minorHAnsi" w:cstheme="minorHAnsi"/>
          <w:b/>
          <w:sz w:val="20"/>
          <w:szCs w:val="20"/>
        </w:rPr>
        <w:t xml:space="preserve">Pintado y viñeteado de </w:t>
      </w:r>
      <w:proofErr w:type="spellStart"/>
      <w:r>
        <w:rPr>
          <w:rFonts w:asciiTheme="minorHAnsi" w:hAnsiTheme="minorHAnsi" w:cstheme="minorHAnsi"/>
          <w:b/>
          <w:sz w:val="20"/>
          <w:szCs w:val="20"/>
        </w:rPr>
        <w:t>mojon</w:t>
      </w:r>
      <w:proofErr w:type="spellEnd"/>
      <w:r>
        <w:rPr>
          <w:rFonts w:asciiTheme="minorHAnsi" w:hAnsiTheme="minorHAnsi" w:cstheme="minorHAnsi"/>
          <w:b/>
          <w:sz w:val="20"/>
          <w:szCs w:val="20"/>
        </w:rPr>
        <w:t xml:space="preserve"> </w:t>
      </w:r>
    </w:p>
    <w:p w:rsidR="00C252A2" w:rsidRPr="008C258D" w:rsidRDefault="00C252A2" w:rsidP="00C252A2">
      <w:pPr>
        <w:jc w:val="both"/>
        <w:rPr>
          <w:rFonts w:asciiTheme="minorHAnsi" w:hAnsiTheme="minorHAnsi" w:cstheme="minorHAnsi"/>
          <w:b/>
          <w:sz w:val="20"/>
          <w:szCs w:val="20"/>
        </w:rPr>
      </w:pPr>
    </w:p>
    <w:p w:rsidR="00C252A2"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pintado y viñeteado del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teniendo en cuenta las siguientes consideraciones:</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C252A2" w:rsidRPr="00C252A2" w:rsidRDefault="00C252A2" w:rsidP="00C252A2">
      <w:pPr>
        <w:pStyle w:val="Prrafodelista"/>
        <w:numPr>
          <w:ilvl w:val="0"/>
          <w:numId w:val="8"/>
        </w:numPr>
        <w:jc w:val="both"/>
        <w:rPr>
          <w:rFonts w:asciiTheme="minorHAnsi" w:hAnsiTheme="minorHAnsi" w:cstheme="minorHAnsi"/>
          <w:sz w:val="20"/>
          <w:szCs w:val="20"/>
        </w:rPr>
      </w:pPr>
      <w:r w:rsidRPr="00C252A2">
        <w:rPr>
          <w:rFonts w:asciiTheme="minorHAnsi" w:hAnsiTheme="minorHAnsi" w:cstheme="minorHAnsi"/>
          <w:sz w:val="20"/>
          <w:szCs w:val="20"/>
          <w:highlight w:val="yellow"/>
        </w:rPr>
        <w:t xml:space="preserve">Viñetas serán con letra </w:t>
      </w:r>
      <w:r w:rsidRPr="00C252A2">
        <w:rPr>
          <w:rFonts w:asciiTheme="minorHAnsi" w:hAnsiTheme="minorHAnsi"/>
          <w:iCs/>
          <w:sz w:val="20"/>
          <w:szCs w:val="20"/>
          <w:highlight w:val="yellow"/>
          <w:lang w:val="es-BO"/>
        </w:rPr>
        <w:t>tipo STENCIL color negro altura 5,8 cm. Separación entre letra y letra 1 cm horizontal y 1 cm vertical</w:t>
      </w:r>
      <w:r w:rsidRPr="00B001FE">
        <w:rPr>
          <w:rFonts w:asciiTheme="minorHAnsi" w:hAnsiTheme="minorHAnsi"/>
          <w:iCs/>
          <w:sz w:val="20"/>
          <w:szCs w:val="20"/>
          <w:lang w:val="es-BO"/>
        </w:rPr>
        <w:t>.</w:t>
      </w:r>
    </w:p>
    <w:p w:rsidR="00C252A2" w:rsidRPr="00C252A2" w:rsidRDefault="00C252A2" w:rsidP="00C252A2">
      <w:pPr>
        <w:pStyle w:val="Prrafodelista"/>
        <w:ind w:left="114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b/>
          <w:sz w:val="20"/>
          <w:szCs w:val="20"/>
        </w:rPr>
      </w:pPr>
      <w:r>
        <w:rPr>
          <w:rFonts w:asciiTheme="minorHAnsi" w:hAnsiTheme="minorHAnsi" w:cstheme="minorHAnsi"/>
          <w:b/>
          <w:sz w:val="20"/>
          <w:szCs w:val="20"/>
        </w:rPr>
        <w:t>Pintado y viñeteado de poste</w:t>
      </w:r>
    </w:p>
    <w:p w:rsidR="00C252A2" w:rsidRPr="008C258D" w:rsidRDefault="00C252A2" w:rsidP="00C252A2">
      <w:pPr>
        <w:jc w:val="both"/>
        <w:rPr>
          <w:rFonts w:asciiTheme="minorHAnsi" w:hAnsiTheme="minorHAnsi" w:cstheme="minorHAnsi"/>
          <w:b/>
          <w:sz w:val="20"/>
          <w:szCs w:val="20"/>
        </w:rPr>
      </w:pPr>
    </w:p>
    <w:p w:rsidR="00C252A2"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debe realizar </w:t>
      </w:r>
      <w:r>
        <w:rPr>
          <w:rFonts w:asciiTheme="minorHAnsi" w:hAnsiTheme="minorHAnsi" w:cstheme="minorHAnsi"/>
          <w:sz w:val="20"/>
          <w:szCs w:val="20"/>
        </w:rPr>
        <w:t xml:space="preserve">el pintado y viñeteado del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teniendo en cuenta las siguientes consideraciones:</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Pintura de alto </w:t>
      </w:r>
      <w:proofErr w:type="spellStart"/>
      <w:r w:rsidRPr="00B001FE">
        <w:rPr>
          <w:rFonts w:asciiTheme="minorHAnsi" w:hAnsiTheme="minorHAnsi" w:cstheme="minorHAnsi"/>
          <w:sz w:val="20"/>
          <w:szCs w:val="20"/>
        </w:rPr>
        <w:t>trafico</w:t>
      </w:r>
      <w:proofErr w:type="spellEnd"/>
      <w:r w:rsidRPr="00B001FE">
        <w:rPr>
          <w:rFonts w:asciiTheme="minorHAnsi" w:hAnsiTheme="minorHAnsi" w:cstheme="minorHAnsi"/>
          <w:sz w:val="20"/>
          <w:szCs w:val="20"/>
        </w:rPr>
        <w:t xml:space="preserve"> color amarillo </w:t>
      </w:r>
      <w:proofErr w:type="spellStart"/>
      <w:r w:rsidRPr="00B001FE">
        <w:rPr>
          <w:rFonts w:asciiTheme="minorHAnsi" w:hAnsiTheme="minorHAnsi" w:cstheme="minorHAnsi"/>
          <w:sz w:val="20"/>
          <w:szCs w:val="20"/>
        </w:rPr>
        <w:t>catarpilar</w:t>
      </w:r>
      <w:proofErr w:type="spellEnd"/>
      <w:r w:rsidRPr="00B001FE">
        <w:rPr>
          <w:rFonts w:asciiTheme="minorHAnsi" w:hAnsiTheme="minorHAnsi" w:cstheme="minorHAnsi"/>
          <w:sz w:val="20"/>
          <w:szCs w:val="20"/>
        </w:rPr>
        <w:t>.</w:t>
      </w:r>
    </w:p>
    <w:p w:rsidR="00C252A2" w:rsidRPr="00B001FE" w:rsidRDefault="00C252A2" w:rsidP="00C252A2">
      <w:pPr>
        <w:pStyle w:val="Prrafodelista"/>
        <w:numPr>
          <w:ilvl w:val="0"/>
          <w:numId w:val="8"/>
        </w:numPr>
        <w:jc w:val="both"/>
        <w:rPr>
          <w:rFonts w:asciiTheme="minorHAnsi" w:hAnsiTheme="minorHAnsi" w:cstheme="minorHAnsi"/>
          <w:sz w:val="20"/>
          <w:szCs w:val="20"/>
        </w:rPr>
      </w:pPr>
      <w:r w:rsidRPr="00B001FE">
        <w:rPr>
          <w:rFonts w:asciiTheme="minorHAnsi" w:hAnsiTheme="minorHAnsi" w:cstheme="minorHAnsi"/>
          <w:sz w:val="20"/>
          <w:szCs w:val="20"/>
        </w:rPr>
        <w:t xml:space="preserve">Viñetas </w:t>
      </w:r>
      <w:r>
        <w:rPr>
          <w:rFonts w:asciiTheme="minorHAnsi" w:hAnsiTheme="minorHAnsi" w:cstheme="minorHAnsi"/>
          <w:sz w:val="20"/>
          <w:szCs w:val="20"/>
        </w:rPr>
        <w:t xml:space="preserve">serán con letra </w:t>
      </w:r>
      <w:r w:rsidRPr="00B001FE">
        <w:rPr>
          <w:rFonts w:asciiTheme="minorHAnsi" w:hAnsiTheme="minorHAnsi"/>
          <w:iCs/>
          <w:sz w:val="20"/>
          <w:szCs w:val="20"/>
          <w:lang w:val="es-BO"/>
        </w:rPr>
        <w:t>tipo STENCIL color negro altura 5,8 cm. Separación entre letra y letra 1 cm horizontal y 1 cm vertical.</w:t>
      </w:r>
    </w:p>
    <w:p w:rsidR="00C252A2" w:rsidRPr="00D839BC" w:rsidRDefault="00C252A2" w:rsidP="00C252A2">
      <w:pPr>
        <w:jc w:val="both"/>
        <w:rPr>
          <w:rFonts w:asciiTheme="minorHAnsi" w:hAnsiTheme="minorHAnsi" w:cstheme="minorHAnsi"/>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MEDIDAS DE MITIGACIÓN AMBIENTAL</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8C258D">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252A2" w:rsidRPr="008C258D" w:rsidRDefault="00C252A2" w:rsidP="00C252A2">
      <w:pPr>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C252A2" w:rsidRPr="008C258D" w:rsidRDefault="00C252A2" w:rsidP="00C252A2">
      <w:pPr>
        <w:pStyle w:val="Sangra3detindependiente"/>
        <w:autoSpaceDE w:val="0"/>
        <w:autoSpaceDN w:val="0"/>
        <w:adjustRightInd w:val="0"/>
        <w:spacing w:after="0" w:line="240" w:lineRule="auto"/>
        <w:ind w:left="375"/>
        <w:jc w:val="both"/>
        <w:rPr>
          <w:rFonts w:cstheme="minorHAnsi"/>
          <w:b/>
          <w:bCs/>
          <w:sz w:val="20"/>
          <w:szCs w:val="20"/>
        </w:rPr>
      </w:pPr>
    </w:p>
    <w:p w:rsidR="00C252A2" w:rsidRPr="008C258D" w:rsidRDefault="00C252A2" w:rsidP="00627682">
      <w:pPr>
        <w:pStyle w:val="Sangra3detindependiente"/>
        <w:numPr>
          <w:ilvl w:val="1"/>
          <w:numId w:val="9"/>
        </w:numPr>
        <w:autoSpaceDE w:val="0"/>
        <w:autoSpaceDN w:val="0"/>
        <w:adjustRightInd w:val="0"/>
        <w:spacing w:after="0" w:line="240" w:lineRule="auto"/>
        <w:ind w:left="426" w:hanging="426"/>
        <w:jc w:val="both"/>
        <w:rPr>
          <w:rFonts w:cstheme="minorHAnsi"/>
          <w:b/>
          <w:bCs/>
          <w:sz w:val="20"/>
          <w:szCs w:val="20"/>
        </w:rPr>
      </w:pPr>
      <w:r w:rsidRPr="008C258D">
        <w:rPr>
          <w:rFonts w:cstheme="minorHAnsi"/>
          <w:b/>
          <w:bCs/>
          <w:sz w:val="20"/>
          <w:szCs w:val="20"/>
        </w:rPr>
        <w:t>MEDICIÓN Y FORMA DE PAGO</w:t>
      </w:r>
    </w:p>
    <w:p w:rsidR="00C252A2" w:rsidRPr="008C258D" w:rsidRDefault="00C252A2" w:rsidP="00C252A2">
      <w:pPr>
        <w:pStyle w:val="Sangra3detindependiente"/>
        <w:autoSpaceDE w:val="0"/>
        <w:autoSpaceDN w:val="0"/>
        <w:adjustRightInd w:val="0"/>
        <w:spacing w:after="0" w:line="240" w:lineRule="auto"/>
        <w:ind w:left="426"/>
        <w:jc w:val="both"/>
        <w:rPr>
          <w:rFonts w:cstheme="minorHAnsi"/>
          <w:b/>
          <w:bCs/>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Este ítem de </w:t>
      </w:r>
      <w:r>
        <w:rPr>
          <w:rFonts w:asciiTheme="minorHAnsi" w:hAnsiTheme="minorHAnsi" w:cstheme="minorHAnsi"/>
          <w:sz w:val="20"/>
          <w:szCs w:val="20"/>
        </w:rPr>
        <w:t xml:space="preserve">pintado y viñeteado de </w:t>
      </w:r>
      <w:proofErr w:type="spellStart"/>
      <w:r>
        <w:rPr>
          <w:rFonts w:asciiTheme="minorHAnsi" w:hAnsiTheme="minorHAnsi" w:cstheme="minorHAnsi"/>
          <w:sz w:val="20"/>
          <w:szCs w:val="20"/>
        </w:rPr>
        <w:t>mojon</w:t>
      </w:r>
      <w:proofErr w:type="spellEnd"/>
      <w:r>
        <w:rPr>
          <w:rFonts w:asciiTheme="minorHAnsi" w:hAnsiTheme="minorHAnsi" w:cstheme="minorHAnsi"/>
          <w:sz w:val="20"/>
          <w:szCs w:val="20"/>
        </w:rPr>
        <w:t xml:space="preserve"> o poste</w:t>
      </w:r>
      <w:r w:rsidRPr="008C258D">
        <w:rPr>
          <w:rFonts w:asciiTheme="minorHAnsi" w:hAnsiTheme="minorHAnsi" w:cstheme="minorHAnsi"/>
          <w:sz w:val="20"/>
          <w:szCs w:val="20"/>
        </w:rPr>
        <w:t xml:space="preserve"> será medido y pagado </w:t>
      </w:r>
      <w:r w:rsidRPr="00152C89">
        <w:rPr>
          <w:rFonts w:ascii="Calibri" w:eastAsia="Calibri" w:hAnsi="Calibri" w:cs="Calibri"/>
          <w:sz w:val="20"/>
          <w:szCs w:val="20"/>
          <w:lang w:val="es-BO" w:eastAsia="en-US"/>
        </w:rPr>
        <w:t xml:space="preserve">por pieza </w:t>
      </w:r>
      <w:r>
        <w:rPr>
          <w:rFonts w:ascii="Calibri" w:eastAsia="Calibri" w:hAnsi="Calibri" w:cs="Calibri"/>
          <w:sz w:val="20"/>
          <w:szCs w:val="20"/>
          <w:lang w:val="es-BO" w:eastAsia="en-US"/>
        </w:rPr>
        <w:t xml:space="preserve">pintada y </w:t>
      </w:r>
      <w:proofErr w:type="spellStart"/>
      <w:r>
        <w:rPr>
          <w:rFonts w:ascii="Calibri" w:eastAsia="Calibri" w:hAnsi="Calibri" w:cs="Calibri"/>
          <w:sz w:val="20"/>
          <w:szCs w:val="20"/>
          <w:lang w:val="es-BO" w:eastAsia="en-US"/>
        </w:rPr>
        <w:t>viñeteada</w:t>
      </w:r>
      <w:proofErr w:type="spellEnd"/>
      <w:r w:rsidRPr="00152C89">
        <w:rPr>
          <w:rFonts w:ascii="Calibri" w:eastAsia="Calibri" w:hAnsi="Calibri" w:cs="Calibri"/>
          <w:sz w:val="20"/>
          <w:szCs w:val="20"/>
          <w:lang w:val="es-BO" w:eastAsia="en-US"/>
        </w:rPr>
        <w:t xml:space="preserve"> cumpliendo las especificaciones a satisfacción del SUPERVISOR de Obra y de acuerdo a los precios unitarios establecidos en el contrato. Estos precios serán la compensación total por concepto de mano de obra, materiales, equipos, herramientas e imprevistos.</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Otros gastos adicionales necesarios para la realización de esta actividad, corre por cuenta del contratista. </w:t>
      </w:r>
    </w:p>
    <w:p w:rsidR="00C252A2" w:rsidRPr="008C258D" w:rsidRDefault="00C252A2" w:rsidP="00C252A2">
      <w:pPr>
        <w:ind w:left="426"/>
        <w:jc w:val="both"/>
        <w:rPr>
          <w:rFonts w:asciiTheme="minorHAnsi" w:hAnsiTheme="minorHAnsi" w:cstheme="minorHAnsi"/>
          <w:sz w:val="20"/>
          <w:szCs w:val="20"/>
        </w:rPr>
      </w:pPr>
    </w:p>
    <w:p w:rsidR="00C252A2" w:rsidRPr="008C258D" w:rsidRDefault="00C252A2" w:rsidP="00C252A2">
      <w:pPr>
        <w:jc w:val="both"/>
        <w:rPr>
          <w:rFonts w:asciiTheme="minorHAnsi" w:hAnsiTheme="minorHAnsi" w:cstheme="minorHAnsi"/>
          <w:sz w:val="20"/>
          <w:szCs w:val="20"/>
        </w:rPr>
      </w:pPr>
      <w:r w:rsidRPr="008C258D">
        <w:rPr>
          <w:rFonts w:asciiTheme="minorHAnsi" w:hAnsiTheme="minorHAnsi" w:cstheme="minorHAnsi"/>
          <w:sz w:val="20"/>
          <w:szCs w:val="20"/>
        </w:rPr>
        <w:t xml:space="preserve">Para realizar el pago de este ítem se debe presentar el respaldo de la actividad en base de los cómputos métricos donde se constate los trabajos realizados concernientes a este ítem. </w:t>
      </w:r>
    </w:p>
    <w:p w:rsidR="00C4359E" w:rsidRPr="008C258D" w:rsidRDefault="00C4359E" w:rsidP="004568FF">
      <w:pPr>
        <w:jc w:val="both"/>
        <w:rPr>
          <w:rFonts w:asciiTheme="minorHAnsi" w:hAnsiTheme="minorHAnsi" w:cstheme="minorHAnsi"/>
          <w:sz w:val="20"/>
          <w:szCs w:val="20"/>
        </w:rPr>
      </w:pPr>
    </w:p>
    <w:sectPr w:rsidR="00C4359E" w:rsidRPr="008C258D" w:rsidSect="00231D36">
      <w:headerReference w:type="default" r:id="rId7"/>
      <w:footerReference w:type="default" r:id="rId8"/>
      <w:pgSz w:w="12240" w:h="15840"/>
      <w:pgMar w:top="714" w:right="1701" w:bottom="1417" w:left="1701" w:header="708" w:footer="4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BED" w:rsidRDefault="006C2BED" w:rsidP="0031499A">
      <w:r>
        <w:separator/>
      </w:r>
    </w:p>
  </w:endnote>
  <w:endnote w:type="continuationSeparator" w:id="0">
    <w:p w:rsidR="006C2BED" w:rsidRDefault="006C2BE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878DF" w:rsidRPr="000810BB" w:rsidTr="0030748B">
      <w:tc>
        <w:tcPr>
          <w:tcW w:w="2942" w:type="dxa"/>
        </w:tcPr>
        <w:p w:rsidR="004878DF" w:rsidRPr="000810BB" w:rsidRDefault="004878DF"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4878DF" w:rsidRPr="000810BB" w:rsidRDefault="004878DF"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4878DF" w:rsidRPr="000810BB" w:rsidRDefault="004878DF" w:rsidP="0031499A">
          <w:pPr>
            <w:pStyle w:val="Piedepgina"/>
            <w:rPr>
              <w:rFonts w:ascii="Calibri" w:hAnsi="Calibri"/>
              <w:sz w:val="16"/>
              <w:szCs w:val="20"/>
            </w:rPr>
          </w:pPr>
          <w:r w:rsidRPr="000810BB">
            <w:rPr>
              <w:rFonts w:ascii="Calibri" w:hAnsi="Calibri"/>
              <w:sz w:val="16"/>
              <w:szCs w:val="20"/>
            </w:rPr>
            <w:t>Aprobado por:</w:t>
          </w:r>
        </w:p>
      </w:tc>
    </w:tr>
    <w:tr w:rsidR="004878DF" w:rsidRPr="000810BB" w:rsidTr="0030748B">
      <w:tc>
        <w:tcPr>
          <w:tcW w:w="2942" w:type="dxa"/>
        </w:tcPr>
        <w:p w:rsidR="004878DF" w:rsidRDefault="004878DF" w:rsidP="0031499A">
          <w:pPr>
            <w:pStyle w:val="Piedepgina"/>
            <w:rPr>
              <w:rFonts w:ascii="Calibri" w:hAnsi="Calibri"/>
              <w:sz w:val="16"/>
              <w:szCs w:val="20"/>
            </w:rPr>
          </w:pPr>
        </w:p>
        <w:p w:rsidR="004878DF" w:rsidRPr="00231D36" w:rsidRDefault="004878DF" w:rsidP="00231D36">
          <w:pPr>
            <w:jc w:val="center"/>
          </w:pPr>
        </w:p>
      </w:tc>
      <w:tc>
        <w:tcPr>
          <w:tcW w:w="2943" w:type="dxa"/>
        </w:tcPr>
        <w:p w:rsidR="004878DF" w:rsidRPr="000810BB" w:rsidRDefault="004878DF" w:rsidP="0031499A">
          <w:pPr>
            <w:pStyle w:val="Piedepgina"/>
            <w:rPr>
              <w:rFonts w:ascii="Calibri" w:hAnsi="Calibri"/>
              <w:sz w:val="16"/>
              <w:szCs w:val="20"/>
            </w:rPr>
          </w:pPr>
        </w:p>
      </w:tc>
      <w:tc>
        <w:tcPr>
          <w:tcW w:w="2943" w:type="dxa"/>
        </w:tcPr>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p w:rsidR="004878DF" w:rsidRPr="000810BB" w:rsidRDefault="004878DF" w:rsidP="0031499A">
          <w:pPr>
            <w:pStyle w:val="Piedepgina"/>
            <w:rPr>
              <w:rFonts w:ascii="Calibri" w:hAnsi="Calibri"/>
              <w:sz w:val="16"/>
              <w:szCs w:val="20"/>
            </w:rPr>
          </w:pPr>
        </w:p>
      </w:tc>
    </w:tr>
    <w:tr w:rsidR="004878DF" w:rsidRPr="000810BB" w:rsidTr="0030748B">
      <w:tc>
        <w:tcPr>
          <w:tcW w:w="2942" w:type="dxa"/>
        </w:tcPr>
        <w:p w:rsidR="00127366" w:rsidRPr="00AB3371" w:rsidRDefault="00127366" w:rsidP="00127366">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 xml:space="preserve">Ing. </w:t>
          </w:r>
          <w:r>
            <w:rPr>
              <w:rFonts w:asciiTheme="minorHAnsi" w:eastAsia="Arial Unicode MS" w:hAnsiTheme="minorHAnsi" w:cs="Vijaya"/>
              <w:sz w:val="12"/>
              <w:szCs w:val="16"/>
              <w:lang w:val="es-MX"/>
            </w:rPr>
            <w:t>Roger Miguel Ramallo Zenteno</w:t>
          </w:r>
        </w:p>
        <w:p w:rsidR="004878DF" w:rsidRPr="000810BB" w:rsidRDefault="00127366" w:rsidP="00127366">
          <w:pPr>
            <w:pStyle w:val="Piedepgina"/>
            <w:jc w:val="center"/>
            <w:rPr>
              <w:rFonts w:ascii="Calibri" w:hAnsi="Calibri"/>
              <w:sz w:val="16"/>
              <w:szCs w:val="20"/>
            </w:rPr>
          </w:pPr>
          <w:r>
            <w:rPr>
              <w:rFonts w:asciiTheme="minorHAnsi" w:eastAsia="Arial Unicode MS" w:hAnsiTheme="minorHAnsi" w:cs="Vijaya"/>
              <w:b/>
              <w:sz w:val="12"/>
              <w:szCs w:val="16"/>
              <w:lang w:val="es-MX"/>
            </w:rPr>
            <w:t>SUPERVISOR DE MANTENIMIENTO SISTEMA PRIMARIO II</w:t>
          </w:r>
        </w:p>
      </w:tc>
      <w:tc>
        <w:tcPr>
          <w:tcW w:w="2943" w:type="dxa"/>
        </w:tcPr>
        <w:p w:rsidR="004878DF" w:rsidRPr="00AB3371" w:rsidRDefault="004878DF"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Miguel Gonzales Escalera</w:t>
          </w:r>
        </w:p>
        <w:p w:rsidR="004878DF" w:rsidRPr="000810BB" w:rsidRDefault="004878DF" w:rsidP="00D355B0">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 xml:space="preserve">RESPONSABLE </w:t>
          </w:r>
          <w:r w:rsidR="00D355B0">
            <w:rPr>
              <w:rFonts w:asciiTheme="minorHAnsi" w:eastAsia="Arial Unicode MS" w:hAnsiTheme="minorHAnsi" w:cs="Vijaya"/>
              <w:b/>
              <w:sz w:val="12"/>
              <w:szCs w:val="16"/>
              <w:lang w:val="es-MX"/>
            </w:rPr>
            <w:t>DE</w:t>
          </w:r>
          <w:r w:rsidRPr="00AB3371">
            <w:rPr>
              <w:rFonts w:asciiTheme="minorHAnsi" w:eastAsia="Arial Unicode MS" w:hAnsiTheme="minorHAnsi" w:cs="Vijaya"/>
              <w:b/>
              <w:sz w:val="12"/>
              <w:szCs w:val="16"/>
              <w:lang w:val="es-MX"/>
            </w:rPr>
            <w:t xml:space="preserve"> OPERACIÓN Y MANTENIMIENTO</w:t>
          </w:r>
        </w:p>
      </w:tc>
      <w:tc>
        <w:tcPr>
          <w:tcW w:w="2943" w:type="dxa"/>
        </w:tcPr>
        <w:p w:rsidR="004878DF" w:rsidRPr="00AB3371" w:rsidRDefault="004878DF" w:rsidP="007240ED">
          <w:pPr>
            <w:jc w:val="center"/>
            <w:rPr>
              <w:rFonts w:asciiTheme="minorHAnsi" w:eastAsia="Arial Unicode MS" w:hAnsiTheme="minorHAnsi" w:cs="Vijaya"/>
              <w:sz w:val="12"/>
              <w:szCs w:val="16"/>
              <w:lang w:val="es-MX"/>
            </w:rPr>
          </w:pPr>
          <w:r w:rsidRPr="00AB3371">
            <w:rPr>
              <w:rFonts w:asciiTheme="minorHAnsi" w:eastAsia="Arial Unicode MS" w:hAnsiTheme="minorHAnsi" w:cs="Vijaya"/>
              <w:sz w:val="12"/>
              <w:szCs w:val="16"/>
              <w:lang w:val="es-MX"/>
            </w:rPr>
            <w:t>Ing. Angel Apolinar Vargas Guzman</w:t>
          </w:r>
        </w:p>
        <w:p w:rsidR="004878DF" w:rsidRPr="000810BB" w:rsidRDefault="004878DF" w:rsidP="007240ED">
          <w:pPr>
            <w:pStyle w:val="Piedepgina"/>
            <w:jc w:val="center"/>
            <w:rPr>
              <w:rFonts w:ascii="Calibri" w:hAnsi="Calibri"/>
              <w:sz w:val="16"/>
              <w:szCs w:val="20"/>
            </w:rPr>
          </w:pPr>
          <w:r w:rsidRPr="00AB3371">
            <w:rPr>
              <w:rFonts w:asciiTheme="minorHAnsi" w:eastAsia="Arial Unicode MS" w:hAnsiTheme="minorHAnsi" w:cs="Vijaya"/>
              <w:b/>
              <w:sz w:val="12"/>
              <w:szCs w:val="16"/>
              <w:lang w:val="es-MX"/>
            </w:rPr>
            <w:t>JEFE UNIDAD DISTRITAL OPERACIÓN Y MANTENIMIENTO</w:t>
          </w:r>
        </w:p>
      </w:tc>
    </w:tr>
  </w:tbl>
  <w:p w:rsidR="004878DF" w:rsidRDefault="004878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BED" w:rsidRDefault="006C2BED" w:rsidP="0031499A">
      <w:r>
        <w:separator/>
      </w:r>
    </w:p>
  </w:footnote>
  <w:footnote w:type="continuationSeparator" w:id="0">
    <w:p w:rsidR="006C2BED" w:rsidRDefault="006C2BE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878DF" w:rsidRPr="00FA0D94" w:rsidTr="0030748B">
      <w:tc>
        <w:tcPr>
          <w:tcW w:w="1446" w:type="dxa"/>
          <w:vMerge w:val="restart"/>
          <w:vAlign w:val="center"/>
        </w:tcPr>
        <w:p w:rsidR="004878DF" w:rsidRPr="00FA0D94" w:rsidRDefault="004878DF"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878DF" w:rsidRDefault="004878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878DF" w:rsidRDefault="004878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878DF" w:rsidRPr="0076024C" w:rsidRDefault="004878DF" w:rsidP="0074611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4878DF" w:rsidRPr="0076024C" w:rsidRDefault="004878DF"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878DF" w:rsidRDefault="004878DF"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878DF" w:rsidRPr="0076024C" w:rsidRDefault="004878DF" w:rsidP="0031499A">
          <w:pPr>
            <w:pStyle w:val="Encabezado"/>
            <w:jc w:val="center"/>
            <w:rPr>
              <w:rFonts w:ascii="Calibri" w:eastAsia="Arial Unicode MS" w:hAnsi="Calibri" w:cs="Arial"/>
              <w:b/>
              <w:sz w:val="14"/>
              <w:szCs w:val="14"/>
              <w:lang w:val="es-MX"/>
            </w:rPr>
          </w:pPr>
        </w:p>
      </w:tc>
    </w:tr>
    <w:tr w:rsidR="004878DF" w:rsidRPr="00FA0D94" w:rsidTr="0030748B">
      <w:trPr>
        <w:trHeight w:val="478"/>
      </w:trPr>
      <w:tc>
        <w:tcPr>
          <w:tcW w:w="1446" w:type="dxa"/>
          <w:vMerge/>
          <w:vAlign w:val="center"/>
        </w:tcPr>
        <w:p w:rsidR="004878DF" w:rsidRPr="00FA0D94" w:rsidRDefault="004878DF" w:rsidP="0031499A">
          <w:pPr>
            <w:pStyle w:val="Encabezado"/>
            <w:jc w:val="center"/>
            <w:rPr>
              <w:rFonts w:ascii="Arial Narrow" w:eastAsia="Arial Unicode MS" w:hAnsi="Arial Narrow"/>
              <w:szCs w:val="12"/>
              <w:lang w:val="es-MX"/>
            </w:rPr>
          </w:pPr>
        </w:p>
      </w:tc>
      <w:tc>
        <w:tcPr>
          <w:tcW w:w="6209" w:type="dxa"/>
          <w:vAlign w:val="center"/>
        </w:tcPr>
        <w:p w:rsidR="004878DF" w:rsidRPr="0076024C" w:rsidRDefault="004878DF" w:rsidP="0049206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4878DF" w:rsidRPr="0076024C" w:rsidRDefault="004878DF"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878DF" w:rsidRPr="0076024C" w:rsidRDefault="004878DF"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355B0">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355B0">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4878DF" w:rsidRDefault="004878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218BA"/>
    <w:multiLevelType w:val="multilevel"/>
    <w:tmpl w:val="B92A0A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67A209F"/>
    <w:multiLevelType w:val="multilevel"/>
    <w:tmpl w:val="600C0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8A5621"/>
    <w:multiLevelType w:val="multilevel"/>
    <w:tmpl w:val="870EBA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080" w:hanging="108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440" w:hanging="1440"/>
      </w:pPr>
      <w:rPr>
        <w:rFonts w:hint="default"/>
        <w:color w:val="auto"/>
      </w:rPr>
    </w:lvl>
  </w:abstractNum>
  <w:abstractNum w:abstractNumId="7">
    <w:nsid w:val="31694745"/>
    <w:multiLevelType w:val="multilevel"/>
    <w:tmpl w:val="BE1E07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3591F71"/>
    <w:multiLevelType w:val="multilevel"/>
    <w:tmpl w:val="D8605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nsid w:val="41C554A1"/>
    <w:multiLevelType w:val="multilevel"/>
    <w:tmpl w:val="F6F24556"/>
    <w:lvl w:ilvl="0">
      <w:start w:val="1"/>
      <w:numFmt w:val="decimal"/>
      <w:lvlText w:val="%1."/>
      <w:lvlJc w:val="left"/>
      <w:pPr>
        <w:ind w:left="360" w:hanging="360"/>
      </w:pPr>
      <w:rPr>
        <w:sz w:val="20"/>
        <w:szCs w:val="20"/>
      </w:r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057ED8"/>
    <w:multiLevelType w:val="multilevel"/>
    <w:tmpl w:val="35B6DB42"/>
    <w:lvl w:ilvl="0">
      <w:start w:val="1"/>
      <w:numFmt w:val="decimal"/>
      <w:lvlText w:val="%1."/>
      <w:lvlJc w:val="left"/>
      <w:pPr>
        <w:ind w:left="450" w:hanging="450"/>
      </w:pPr>
      <w:rPr>
        <w:rFonts w:hint="default"/>
      </w:rPr>
    </w:lvl>
    <w:lvl w:ilvl="1">
      <w:start w:val="1"/>
      <w:numFmt w:val="decimal"/>
      <w:lvlText w:val="%1.%2."/>
      <w:lvlJc w:val="left"/>
      <w:pPr>
        <w:ind w:left="720" w:hanging="720"/>
      </w:pPr>
      <w:rPr>
        <w:rFonts w:ascii="Calibri" w:hAnsi="Calibri" w:cs="Calibri"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2705B60"/>
    <w:multiLevelType w:val="multilevel"/>
    <w:tmpl w:val="600C05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480F8D"/>
    <w:multiLevelType w:val="multilevel"/>
    <w:tmpl w:val="A844D4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051557C"/>
    <w:multiLevelType w:val="hybridMultilevel"/>
    <w:tmpl w:val="8D9C3C1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618CA"/>
    <w:multiLevelType w:val="multilevel"/>
    <w:tmpl w:val="80BC49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0"/>
  </w:num>
  <w:num w:numId="2">
    <w:abstractNumId w:val="3"/>
  </w:num>
  <w:num w:numId="3">
    <w:abstractNumId w:val="4"/>
  </w:num>
  <w:num w:numId="4">
    <w:abstractNumId w:val="15"/>
  </w:num>
  <w:num w:numId="5">
    <w:abstractNumId w:val="2"/>
  </w:num>
  <w:num w:numId="6">
    <w:abstractNumId w:val="5"/>
  </w:num>
  <w:num w:numId="7">
    <w:abstractNumId w:val="9"/>
  </w:num>
  <w:num w:numId="8">
    <w:abstractNumId w:val="11"/>
  </w:num>
  <w:num w:numId="9">
    <w:abstractNumId w:val="12"/>
  </w:num>
  <w:num w:numId="10">
    <w:abstractNumId w:val="1"/>
  </w:num>
  <w:num w:numId="11">
    <w:abstractNumId w:val="14"/>
  </w:num>
  <w:num w:numId="12">
    <w:abstractNumId w:val="8"/>
  </w:num>
  <w:num w:numId="13">
    <w:abstractNumId w:val="16"/>
  </w:num>
  <w:num w:numId="14">
    <w:abstractNumId w:val="0"/>
  </w:num>
  <w:num w:numId="15">
    <w:abstractNumId w:val="18"/>
  </w:num>
  <w:num w:numId="16">
    <w:abstractNumId w:val="13"/>
  </w:num>
  <w:num w:numId="17">
    <w:abstractNumId w:val="6"/>
  </w:num>
  <w:num w:numId="18">
    <w:abstractNumId w:val="19"/>
  </w:num>
  <w:num w:numId="19">
    <w:abstractNumId w:val="17"/>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4771A"/>
    <w:rsid w:val="000D21CF"/>
    <w:rsid w:val="001131E2"/>
    <w:rsid w:val="00127366"/>
    <w:rsid w:val="00163337"/>
    <w:rsid w:val="00165D7D"/>
    <w:rsid w:val="00171292"/>
    <w:rsid w:val="0019203D"/>
    <w:rsid w:val="001C340A"/>
    <w:rsid w:val="00231D36"/>
    <w:rsid w:val="00235A70"/>
    <w:rsid w:val="00246B01"/>
    <w:rsid w:val="00271FD9"/>
    <w:rsid w:val="00282CA8"/>
    <w:rsid w:val="002E22E8"/>
    <w:rsid w:val="002F62B8"/>
    <w:rsid w:val="002F76A4"/>
    <w:rsid w:val="0030748B"/>
    <w:rsid w:val="00313CAC"/>
    <w:rsid w:val="0031499A"/>
    <w:rsid w:val="00321976"/>
    <w:rsid w:val="00322E69"/>
    <w:rsid w:val="00341AE2"/>
    <w:rsid w:val="0035250E"/>
    <w:rsid w:val="003B188F"/>
    <w:rsid w:val="003F34CB"/>
    <w:rsid w:val="004163EC"/>
    <w:rsid w:val="00430189"/>
    <w:rsid w:val="0043506F"/>
    <w:rsid w:val="004568FF"/>
    <w:rsid w:val="004878DF"/>
    <w:rsid w:val="0049206A"/>
    <w:rsid w:val="004A05FA"/>
    <w:rsid w:val="004A29AD"/>
    <w:rsid w:val="004B273C"/>
    <w:rsid w:val="00514F85"/>
    <w:rsid w:val="00585647"/>
    <w:rsid w:val="005A6F40"/>
    <w:rsid w:val="00627682"/>
    <w:rsid w:val="006C2BED"/>
    <w:rsid w:val="006D5E32"/>
    <w:rsid w:val="0070348D"/>
    <w:rsid w:val="00713288"/>
    <w:rsid w:val="007240ED"/>
    <w:rsid w:val="00746116"/>
    <w:rsid w:val="00786130"/>
    <w:rsid w:val="007A4E0F"/>
    <w:rsid w:val="007C450F"/>
    <w:rsid w:val="00817D03"/>
    <w:rsid w:val="0082720E"/>
    <w:rsid w:val="0085708D"/>
    <w:rsid w:val="00862999"/>
    <w:rsid w:val="00870B37"/>
    <w:rsid w:val="00896701"/>
    <w:rsid w:val="008B78F9"/>
    <w:rsid w:val="008C258D"/>
    <w:rsid w:val="008D5E6F"/>
    <w:rsid w:val="008E00B4"/>
    <w:rsid w:val="008F1C2B"/>
    <w:rsid w:val="008F51AF"/>
    <w:rsid w:val="008F525C"/>
    <w:rsid w:val="009168D2"/>
    <w:rsid w:val="0093780A"/>
    <w:rsid w:val="00973F1D"/>
    <w:rsid w:val="009914AA"/>
    <w:rsid w:val="009A1CA5"/>
    <w:rsid w:val="009D7974"/>
    <w:rsid w:val="00A52576"/>
    <w:rsid w:val="00A54110"/>
    <w:rsid w:val="00B001FE"/>
    <w:rsid w:val="00B053A9"/>
    <w:rsid w:val="00B25F07"/>
    <w:rsid w:val="00B37996"/>
    <w:rsid w:val="00B538A0"/>
    <w:rsid w:val="00C05A27"/>
    <w:rsid w:val="00C22954"/>
    <w:rsid w:val="00C24DF8"/>
    <w:rsid w:val="00C252A2"/>
    <w:rsid w:val="00C4359E"/>
    <w:rsid w:val="00CB5C2A"/>
    <w:rsid w:val="00CE14DE"/>
    <w:rsid w:val="00CF1149"/>
    <w:rsid w:val="00D00293"/>
    <w:rsid w:val="00D302E9"/>
    <w:rsid w:val="00D355B0"/>
    <w:rsid w:val="00D839BC"/>
    <w:rsid w:val="00DC774E"/>
    <w:rsid w:val="00E16133"/>
    <w:rsid w:val="00ED19B5"/>
    <w:rsid w:val="00ED4AAC"/>
    <w:rsid w:val="00F7595D"/>
    <w:rsid w:val="00FB0FDF"/>
    <w:rsid w:val="00FC56E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3377C3-1B2A-4BB2-AE95-13696119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629</TotalTime>
  <Pages>16</Pages>
  <Words>6121</Words>
  <Characters>33667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Roger Miguel  Ramallo Zenteno</cp:lastModifiedBy>
  <cp:revision>32</cp:revision>
  <cp:lastPrinted>2018-09-03T13:15:00Z</cp:lastPrinted>
  <dcterms:created xsi:type="dcterms:W3CDTF">2018-03-02T13:20:00Z</dcterms:created>
  <dcterms:modified xsi:type="dcterms:W3CDTF">2018-09-03T13:15:00Z</dcterms:modified>
</cp:coreProperties>
</file>