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5A" w:rsidRPr="004C482D" w:rsidRDefault="00634222" w:rsidP="005B575A">
      <w:pPr>
        <w:jc w:val="center"/>
        <w:rPr>
          <w:rFonts w:ascii="Cambria" w:hAnsi="Cambria" w:cs="Calibri"/>
          <w:b/>
          <w:sz w:val="22"/>
          <w:szCs w:val="22"/>
          <w:u w:val="single"/>
        </w:rPr>
      </w:pPr>
      <w:r w:rsidRPr="004C482D">
        <w:rPr>
          <w:rFonts w:ascii="Cambria" w:hAnsi="Cambria"/>
          <w:b/>
          <w:snapToGrid w:val="0"/>
          <w:sz w:val="22"/>
          <w:szCs w:val="22"/>
        </w:rPr>
        <w:tab/>
      </w:r>
      <w:r w:rsidR="005B575A" w:rsidRPr="004C482D">
        <w:rPr>
          <w:rFonts w:ascii="Cambria" w:hAnsi="Cambria" w:cs="Arial"/>
          <w:b/>
          <w:sz w:val="22"/>
          <w:szCs w:val="22"/>
          <w:u w:val="single"/>
        </w:rPr>
        <w:t>ESPECIFICACIONES TÉCNICAS DE SERVICIOS GENERALES</w:t>
      </w:r>
    </w:p>
    <w:p w:rsidR="005B575A" w:rsidRPr="004C482D" w:rsidRDefault="005B575A" w:rsidP="005B575A">
      <w:pPr>
        <w:rPr>
          <w:rFonts w:ascii="Cambria" w:hAnsi="Cambria" w:cs="Calibri"/>
          <w:b/>
          <w:sz w:val="22"/>
          <w:szCs w:val="22"/>
        </w:rPr>
      </w:pPr>
    </w:p>
    <w:p w:rsidR="00E4608B" w:rsidRPr="004C482D" w:rsidRDefault="00E4608B" w:rsidP="00340C64">
      <w:pPr>
        <w:rPr>
          <w:rFonts w:ascii="Cambria" w:hAnsi="Cambria" w:cs="Calibri"/>
          <w:b/>
          <w:snapToGrid w:val="0"/>
          <w:sz w:val="22"/>
          <w:szCs w:val="22"/>
        </w:rPr>
      </w:pPr>
    </w:p>
    <w:p w:rsidR="00E4608B" w:rsidRPr="004C482D" w:rsidRDefault="00E4608B" w:rsidP="00E4608B">
      <w:pPr>
        <w:jc w:val="both"/>
        <w:rPr>
          <w:rFonts w:ascii="Cambria" w:hAnsi="Cambria" w:cs="Calibri"/>
          <w:snapToGrid w:val="0"/>
          <w:sz w:val="22"/>
          <w:szCs w:val="22"/>
        </w:rPr>
      </w:pPr>
      <w:r w:rsidRPr="004C482D">
        <w:rPr>
          <w:rFonts w:ascii="Cambria" w:hAnsi="Cambria" w:cs="Calibri"/>
          <w:snapToGrid w:val="0"/>
          <w:sz w:val="22"/>
          <w:szCs w:val="22"/>
        </w:rPr>
        <w:t>El Distrito de Redes de Gas Cochabamba, requiere contratar a persona natural o jurídica legalmente establecida que ofrezca Servicio de Mantenimiento preventivo y correctivo para l</w:t>
      </w:r>
      <w:r w:rsidR="00C4144E" w:rsidRPr="004C482D">
        <w:rPr>
          <w:rFonts w:ascii="Cambria" w:hAnsi="Cambria" w:cs="Calibri"/>
          <w:snapToGrid w:val="0"/>
          <w:sz w:val="22"/>
          <w:szCs w:val="22"/>
        </w:rPr>
        <w:t>a</w:t>
      </w:r>
      <w:r w:rsidRPr="004C482D">
        <w:rPr>
          <w:rFonts w:ascii="Cambria" w:hAnsi="Cambria" w:cs="Calibri"/>
          <w:snapToGrid w:val="0"/>
          <w:sz w:val="22"/>
          <w:szCs w:val="22"/>
        </w:rPr>
        <w:t xml:space="preserve">s </w:t>
      </w:r>
      <w:r w:rsidR="00C4144E" w:rsidRPr="004C482D">
        <w:rPr>
          <w:rFonts w:ascii="Cambria" w:hAnsi="Cambria" w:cs="Calibri"/>
          <w:snapToGrid w:val="0"/>
          <w:sz w:val="22"/>
          <w:szCs w:val="22"/>
        </w:rPr>
        <w:t>motocicletas</w:t>
      </w:r>
      <w:r w:rsidR="00AE1B41" w:rsidRPr="004C482D">
        <w:rPr>
          <w:rFonts w:ascii="Cambria" w:hAnsi="Cambria" w:cs="Calibri"/>
          <w:snapToGrid w:val="0"/>
          <w:sz w:val="22"/>
          <w:szCs w:val="22"/>
        </w:rPr>
        <w:t xml:space="preserve">, </w:t>
      </w:r>
      <w:r w:rsidRPr="004C482D">
        <w:rPr>
          <w:rFonts w:ascii="Cambria" w:hAnsi="Cambria" w:cs="Calibri"/>
          <w:snapToGrid w:val="0"/>
          <w:sz w:val="22"/>
          <w:szCs w:val="22"/>
        </w:rPr>
        <w:t>de YPFB Distrito Redes de Gas Cochabamba para la gestión 201</w:t>
      </w:r>
      <w:r w:rsidR="00E33F6D" w:rsidRPr="004C482D">
        <w:rPr>
          <w:rFonts w:ascii="Cambria" w:hAnsi="Cambria" w:cs="Calibri"/>
          <w:snapToGrid w:val="0"/>
          <w:sz w:val="22"/>
          <w:szCs w:val="22"/>
        </w:rPr>
        <w:t>8</w:t>
      </w:r>
      <w:r w:rsidR="00D475F9" w:rsidRPr="004C482D">
        <w:rPr>
          <w:rFonts w:ascii="Cambria" w:hAnsi="Cambria" w:cs="Calibri"/>
          <w:snapToGrid w:val="0"/>
          <w:sz w:val="22"/>
          <w:szCs w:val="22"/>
        </w:rPr>
        <w:t xml:space="preserve">, siendo que el método de evaluación </w:t>
      </w:r>
      <w:r w:rsidR="00E33F6D" w:rsidRPr="004C482D">
        <w:rPr>
          <w:rFonts w:ascii="Cambria" w:hAnsi="Cambria" w:cs="Calibri"/>
          <w:snapToGrid w:val="0"/>
          <w:sz w:val="22"/>
          <w:szCs w:val="22"/>
        </w:rPr>
        <w:t xml:space="preserve">será a </w:t>
      </w:r>
      <w:r w:rsidR="00D475F9" w:rsidRPr="004C482D">
        <w:rPr>
          <w:rFonts w:ascii="Cambria" w:hAnsi="Cambria" w:cs="Calibri"/>
          <w:snapToGrid w:val="0"/>
          <w:sz w:val="22"/>
          <w:szCs w:val="22"/>
        </w:rPr>
        <w:t>Precio evaluado más bajo y sea por el total</w:t>
      </w:r>
      <w:r w:rsidRPr="004C482D">
        <w:rPr>
          <w:rFonts w:ascii="Cambria" w:hAnsi="Cambria" w:cs="Calibri"/>
          <w:snapToGrid w:val="0"/>
          <w:sz w:val="22"/>
          <w:szCs w:val="22"/>
        </w:rPr>
        <w:t>.</w:t>
      </w:r>
    </w:p>
    <w:p w:rsidR="00E4608B" w:rsidRPr="004C482D" w:rsidRDefault="00E4608B" w:rsidP="00E4608B">
      <w:pPr>
        <w:jc w:val="both"/>
        <w:rPr>
          <w:rFonts w:ascii="Cambria" w:hAnsi="Cambria" w:cs="Calibri"/>
          <w:b/>
          <w:snapToGrid w:val="0"/>
          <w:sz w:val="22"/>
          <w:szCs w:val="22"/>
        </w:rPr>
      </w:pPr>
    </w:p>
    <w:tbl>
      <w:tblPr>
        <w:tblW w:w="8572" w:type="dxa"/>
        <w:tblInd w:w="212" w:type="dxa"/>
        <w:tblCellMar>
          <w:left w:w="70" w:type="dxa"/>
          <w:right w:w="70" w:type="dxa"/>
        </w:tblCellMar>
        <w:tblLook w:val="04A0" w:firstRow="1" w:lastRow="0" w:firstColumn="1" w:lastColumn="0" w:noHBand="0" w:noVBand="1"/>
      </w:tblPr>
      <w:tblGrid>
        <w:gridCol w:w="917"/>
        <w:gridCol w:w="7655"/>
      </w:tblGrid>
      <w:tr w:rsidR="00E4608B" w:rsidRPr="004C482D" w:rsidTr="00634222">
        <w:trPr>
          <w:trHeight w:val="411"/>
        </w:trPr>
        <w:tc>
          <w:tcPr>
            <w:tcW w:w="917"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E4608B" w:rsidRPr="004C482D" w:rsidRDefault="00E4608B" w:rsidP="005E7610">
            <w:pPr>
              <w:jc w:val="both"/>
              <w:rPr>
                <w:rFonts w:ascii="Cambria" w:hAnsi="Cambria" w:cs="Calibri"/>
                <w:b/>
                <w:bCs/>
                <w:snapToGrid w:val="0"/>
                <w:sz w:val="22"/>
                <w:szCs w:val="22"/>
                <w:lang w:val="es-BO"/>
              </w:rPr>
            </w:pPr>
            <w:r w:rsidRPr="004C482D">
              <w:rPr>
                <w:rFonts w:ascii="Cambria" w:hAnsi="Cambria" w:cs="Calibri"/>
                <w:b/>
                <w:bCs/>
                <w:snapToGrid w:val="0"/>
                <w:sz w:val="22"/>
                <w:szCs w:val="22"/>
                <w:lang w:val="es-BO"/>
              </w:rPr>
              <w:t>N° ÍTEM</w:t>
            </w:r>
          </w:p>
        </w:tc>
        <w:tc>
          <w:tcPr>
            <w:tcW w:w="76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4608B" w:rsidRPr="004C482D" w:rsidRDefault="00E4608B" w:rsidP="00FB1221">
            <w:pPr>
              <w:jc w:val="center"/>
              <w:rPr>
                <w:rFonts w:ascii="Cambria" w:hAnsi="Cambria" w:cs="Calibri"/>
                <w:b/>
                <w:bCs/>
                <w:snapToGrid w:val="0"/>
                <w:sz w:val="22"/>
                <w:szCs w:val="22"/>
                <w:lang w:val="es-BO"/>
              </w:rPr>
            </w:pPr>
            <w:r w:rsidRPr="004C482D">
              <w:rPr>
                <w:rFonts w:ascii="Cambria" w:hAnsi="Cambria" w:cs="Calibri"/>
                <w:b/>
                <w:bCs/>
                <w:snapToGrid w:val="0"/>
                <w:sz w:val="22"/>
                <w:szCs w:val="22"/>
                <w:lang w:val="es-BO"/>
              </w:rPr>
              <w:t>DESCRIPCIÓN DETALLADA DEL SERVICIO</w:t>
            </w:r>
          </w:p>
        </w:tc>
      </w:tr>
      <w:tr w:rsidR="00E4608B" w:rsidRPr="004C482D" w:rsidTr="00634222">
        <w:trPr>
          <w:trHeight w:val="447"/>
        </w:trPr>
        <w:tc>
          <w:tcPr>
            <w:tcW w:w="917" w:type="dxa"/>
            <w:tcBorders>
              <w:top w:val="single" w:sz="4" w:space="0" w:color="auto"/>
              <w:left w:val="single" w:sz="4" w:space="0" w:color="auto"/>
              <w:bottom w:val="single" w:sz="4" w:space="0" w:color="auto"/>
              <w:right w:val="single" w:sz="4" w:space="0" w:color="000000"/>
            </w:tcBorders>
            <w:vAlign w:val="center"/>
            <w:hideMark/>
          </w:tcPr>
          <w:p w:rsidR="00E4608B" w:rsidRPr="004C482D" w:rsidRDefault="00E4608B" w:rsidP="005A2D64">
            <w:pPr>
              <w:jc w:val="center"/>
              <w:rPr>
                <w:rFonts w:ascii="Cambria" w:hAnsi="Cambria" w:cs="Calibri"/>
                <w:b/>
                <w:bCs/>
                <w:snapToGrid w:val="0"/>
                <w:sz w:val="22"/>
                <w:szCs w:val="22"/>
                <w:lang w:val="es-BO"/>
              </w:rPr>
            </w:pPr>
            <w:r w:rsidRPr="004C482D">
              <w:rPr>
                <w:rFonts w:ascii="Cambria" w:hAnsi="Cambria" w:cs="Calibri"/>
                <w:b/>
                <w:bCs/>
                <w:snapToGrid w:val="0"/>
                <w:sz w:val="22"/>
                <w:szCs w:val="22"/>
                <w:lang w:val="es-BO"/>
              </w:rPr>
              <w:t>1</w:t>
            </w:r>
          </w:p>
        </w:tc>
        <w:tc>
          <w:tcPr>
            <w:tcW w:w="7655" w:type="dxa"/>
            <w:tcBorders>
              <w:top w:val="single" w:sz="4" w:space="0" w:color="auto"/>
              <w:left w:val="single" w:sz="4" w:space="0" w:color="auto"/>
              <w:bottom w:val="single" w:sz="4" w:space="0" w:color="auto"/>
              <w:right w:val="single" w:sz="4" w:space="0" w:color="000000"/>
            </w:tcBorders>
            <w:noWrap/>
            <w:vAlign w:val="center"/>
            <w:hideMark/>
          </w:tcPr>
          <w:p w:rsidR="00E4608B" w:rsidRPr="004C482D" w:rsidRDefault="005B142F" w:rsidP="005A2D64">
            <w:pPr>
              <w:jc w:val="center"/>
              <w:rPr>
                <w:rFonts w:ascii="Cambria" w:hAnsi="Cambria" w:cs="Calibri"/>
                <w:snapToGrid w:val="0"/>
                <w:sz w:val="22"/>
                <w:szCs w:val="22"/>
                <w:lang w:val="es-BO"/>
              </w:rPr>
            </w:pPr>
            <w:r w:rsidRPr="004C482D">
              <w:rPr>
                <w:rFonts w:ascii="Cambria" w:eastAsia="Arial Unicode MS" w:hAnsi="Cambria" w:cs="Calibri"/>
                <w:b/>
                <w:sz w:val="22"/>
                <w:szCs w:val="22"/>
              </w:rPr>
              <w:t xml:space="preserve">MANTENIMIENTO </w:t>
            </w:r>
            <w:r w:rsidR="00F26ABD" w:rsidRPr="004C482D">
              <w:rPr>
                <w:rFonts w:ascii="Cambria" w:eastAsia="Arial Unicode MS" w:hAnsi="Cambria" w:cs="Calibri"/>
                <w:b/>
                <w:sz w:val="22"/>
                <w:szCs w:val="22"/>
              </w:rPr>
              <w:t>DE MOTOCICLETAS</w:t>
            </w:r>
          </w:p>
        </w:tc>
      </w:tr>
    </w:tbl>
    <w:p w:rsidR="005B5DF3" w:rsidRPr="004C482D" w:rsidRDefault="005B5DF3" w:rsidP="00E4608B">
      <w:pPr>
        <w:jc w:val="both"/>
        <w:rPr>
          <w:rFonts w:ascii="Cambria" w:hAnsi="Cambria" w:cs="Calibri"/>
          <w:b/>
          <w:snapToGrid w:val="0"/>
          <w:sz w:val="22"/>
          <w:szCs w:val="22"/>
        </w:rPr>
      </w:pPr>
    </w:p>
    <w:p w:rsidR="00E4608B" w:rsidRPr="004C482D" w:rsidRDefault="00E4608B" w:rsidP="000565A5">
      <w:pPr>
        <w:numPr>
          <w:ilvl w:val="0"/>
          <w:numId w:val="4"/>
        </w:numPr>
        <w:jc w:val="both"/>
        <w:rPr>
          <w:rFonts w:ascii="Cambria" w:hAnsi="Cambria" w:cs="Calibri"/>
          <w:b/>
          <w:bCs/>
          <w:snapToGrid w:val="0"/>
          <w:sz w:val="22"/>
          <w:szCs w:val="22"/>
          <w:lang w:val="x-none"/>
        </w:rPr>
      </w:pPr>
      <w:r w:rsidRPr="004C482D">
        <w:rPr>
          <w:rFonts w:ascii="Cambria" w:hAnsi="Cambria" w:cs="Calibri"/>
          <w:b/>
          <w:bCs/>
          <w:snapToGrid w:val="0"/>
          <w:sz w:val="22"/>
          <w:szCs w:val="22"/>
          <w:lang w:val="x-none"/>
        </w:rPr>
        <w:t xml:space="preserve">CARACTERÍSTICAS </w:t>
      </w:r>
    </w:p>
    <w:p w:rsidR="00634222" w:rsidRPr="004C482D" w:rsidRDefault="00634222" w:rsidP="00E4608B">
      <w:pPr>
        <w:jc w:val="both"/>
        <w:rPr>
          <w:rFonts w:ascii="Cambria" w:hAnsi="Cambria" w:cs="Calibri"/>
          <w:snapToGrid w:val="0"/>
          <w:sz w:val="22"/>
          <w:szCs w:val="22"/>
        </w:rPr>
      </w:pPr>
    </w:p>
    <w:p w:rsidR="004E3BA7" w:rsidRPr="004C482D" w:rsidRDefault="004E3BA7" w:rsidP="00E4608B">
      <w:pPr>
        <w:jc w:val="both"/>
        <w:rPr>
          <w:rFonts w:ascii="Cambria" w:hAnsi="Cambria" w:cs="Calibri"/>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E4608B" w:rsidRPr="004C482D" w:rsidTr="00B232E5">
        <w:trPr>
          <w:trHeight w:val="360"/>
        </w:trPr>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 xml:space="preserve">DESCRIPCIÓN DEL SERVICIO </w:t>
            </w:r>
          </w:p>
        </w:tc>
      </w:tr>
      <w:tr w:rsidR="00E4608B" w:rsidRPr="004C482D" w:rsidTr="005E7610">
        <w:trPr>
          <w:trHeight w:val="86"/>
        </w:trPr>
        <w:tc>
          <w:tcPr>
            <w:tcW w:w="9322" w:type="dxa"/>
            <w:tcBorders>
              <w:top w:val="single" w:sz="4" w:space="0" w:color="auto"/>
              <w:left w:val="single" w:sz="4" w:space="0" w:color="auto"/>
              <w:bottom w:val="single" w:sz="4" w:space="0" w:color="auto"/>
              <w:right w:val="single" w:sz="4" w:space="0" w:color="auto"/>
            </w:tcBorders>
          </w:tcPr>
          <w:p w:rsidR="00AE1B41" w:rsidRPr="004C482D" w:rsidRDefault="00AE1B41" w:rsidP="005E7610">
            <w:pPr>
              <w:jc w:val="both"/>
              <w:rPr>
                <w:rFonts w:ascii="Cambria" w:hAnsi="Cambria" w:cs="Calibri"/>
                <w:snapToGrid w:val="0"/>
                <w:sz w:val="22"/>
                <w:szCs w:val="22"/>
              </w:rPr>
            </w:pPr>
          </w:p>
          <w:p w:rsidR="00A3281A" w:rsidRPr="004C482D" w:rsidRDefault="00A3281A" w:rsidP="005E7610">
            <w:pPr>
              <w:jc w:val="both"/>
              <w:rPr>
                <w:rFonts w:ascii="Cambria" w:hAnsi="Cambria" w:cs="Calibri"/>
                <w:snapToGrid w:val="0"/>
                <w:sz w:val="22"/>
                <w:szCs w:val="22"/>
              </w:rPr>
            </w:pPr>
            <w:r w:rsidRPr="004C482D">
              <w:rPr>
                <w:rFonts w:ascii="Cambria" w:hAnsi="Cambria" w:cs="Calibri"/>
                <w:snapToGrid w:val="0"/>
                <w:sz w:val="22"/>
                <w:szCs w:val="22"/>
              </w:rPr>
              <w:t xml:space="preserve">El servicio requerido para el mantenimiento de </w:t>
            </w:r>
            <w:r w:rsidR="00C4144E" w:rsidRPr="004C482D">
              <w:rPr>
                <w:rFonts w:ascii="Cambria" w:hAnsi="Cambria" w:cs="Calibri"/>
                <w:snapToGrid w:val="0"/>
                <w:sz w:val="22"/>
                <w:szCs w:val="22"/>
              </w:rPr>
              <w:t>motocicletas</w:t>
            </w:r>
            <w:r w:rsidRPr="004C482D">
              <w:rPr>
                <w:rFonts w:ascii="Cambria" w:hAnsi="Cambria" w:cs="Calibri"/>
                <w:snapToGrid w:val="0"/>
                <w:sz w:val="22"/>
                <w:szCs w:val="22"/>
              </w:rPr>
              <w:t xml:space="preserve"> para la gestión</w:t>
            </w:r>
            <w:r w:rsidR="00E33F6D" w:rsidRPr="004C482D">
              <w:rPr>
                <w:rFonts w:ascii="Cambria" w:hAnsi="Cambria" w:cs="Calibri"/>
                <w:snapToGrid w:val="0"/>
                <w:sz w:val="22"/>
                <w:szCs w:val="22"/>
              </w:rPr>
              <w:t xml:space="preserve"> 2018</w:t>
            </w:r>
            <w:r w:rsidRPr="004C482D">
              <w:rPr>
                <w:rFonts w:ascii="Cambria" w:hAnsi="Cambria" w:cs="Calibri"/>
                <w:snapToGrid w:val="0"/>
                <w:sz w:val="22"/>
                <w:szCs w:val="22"/>
              </w:rPr>
              <w:t xml:space="preserve"> esta detallado en el siguiente cuadro</w:t>
            </w:r>
            <w:r w:rsidR="005A2D64" w:rsidRPr="004C482D">
              <w:rPr>
                <w:rFonts w:ascii="Cambria" w:hAnsi="Cambria" w:cs="Calibri"/>
                <w:snapToGrid w:val="0"/>
                <w:sz w:val="22"/>
                <w:szCs w:val="22"/>
              </w:rPr>
              <w:t>:</w:t>
            </w:r>
          </w:p>
          <w:p w:rsidR="00A3281A" w:rsidRPr="004C482D" w:rsidRDefault="00A3281A" w:rsidP="005E7610">
            <w:pPr>
              <w:jc w:val="both"/>
              <w:rPr>
                <w:rFonts w:ascii="Cambria" w:hAnsi="Cambria" w:cs="Calibri"/>
                <w:snapToGrid w:val="0"/>
                <w:sz w:val="22"/>
                <w:szCs w:val="22"/>
              </w:rPr>
            </w:pPr>
          </w:p>
          <w:tbl>
            <w:tblPr>
              <w:tblW w:w="8099" w:type="dxa"/>
              <w:jc w:val="center"/>
              <w:tblCellMar>
                <w:left w:w="70" w:type="dxa"/>
                <w:right w:w="70" w:type="dxa"/>
              </w:tblCellMar>
              <w:tblLook w:val="04A0" w:firstRow="1" w:lastRow="0" w:firstColumn="1" w:lastColumn="0" w:noHBand="0" w:noVBand="1"/>
            </w:tblPr>
            <w:tblGrid>
              <w:gridCol w:w="671"/>
              <w:gridCol w:w="7628"/>
            </w:tblGrid>
            <w:tr w:rsidR="0088665A" w:rsidRPr="004C482D" w:rsidTr="00340C64">
              <w:trPr>
                <w:trHeight w:val="20"/>
                <w:jc w:val="center"/>
              </w:trPr>
              <w:tc>
                <w:tcPr>
                  <w:tcW w:w="471" w:type="dxa"/>
                  <w:tcBorders>
                    <w:top w:val="single" w:sz="4" w:space="0" w:color="auto"/>
                    <w:left w:val="single" w:sz="8" w:space="0" w:color="auto"/>
                    <w:bottom w:val="single" w:sz="8" w:space="0" w:color="auto"/>
                    <w:right w:val="single" w:sz="8" w:space="0" w:color="auto"/>
                  </w:tcBorders>
                  <w:shd w:val="clear" w:color="000000" w:fill="DDEBF7"/>
                  <w:vAlign w:val="center"/>
                  <w:hideMark/>
                </w:tcPr>
                <w:p w:rsidR="0088665A" w:rsidRPr="004C482D" w:rsidRDefault="00340C64" w:rsidP="00C4144E">
                  <w:pPr>
                    <w:jc w:val="center"/>
                    <w:rPr>
                      <w:rFonts w:ascii="Cambria" w:hAnsi="Cambria" w:cs="Calibri"/>
                      <w:b/>
                      <w:bCs/>
                      <w:color w:val="000000"/>
                      <w:sz w:val="22"/>
                      <w:szCs w:val="22"/>
                    </w:rPr>
                  </w:pPr>
                  <w:r w:rsidRPr="004C482D">
                    <w:rPr>
                      <w:rFonts w:ascii="Cambria" w:hAnsi="Cambria" w:cs="Calibri"/>
                      <w:b/>
                      <w:bCs/>
                      <w:color w:val="000000"/>
                      <w:sz w:val="22"/>
                      <w:szCs w:val="22"/>
                    </w:rPr>
                    <w:t>ITEM Nº</w:t>
                  </w:r>
                </w:p>
              </w:tc>
              <w:tc>
                <w:tcPr>
                  <w:tcW w:w="7628" w:type="dxa"/>
                  <w:tcBorders>
                    <w:top w:val="single" w:sz="4" w:space="0" w:color="auto"/>
                    <w:left w:val="nil"/>
                    <w:bottom w:val="single" w:sz="8" w:space="0" w:color="auto"/>
                    <w:right w:val="single" w:sz="8" w:space="0" w:color="auto"/>
                  </w:tcBorders>
                  <w:shd w:val="clear" w:color="000000" w:fill="DDEBF7"/>
                  <w:vAlign w:val="center"/>
                  <w:hideMark/>
                </w:tcPr>
                <w:p w:rsidR="0088665A" w:rsidRPr="004C482D" w:rsidRDefault="0088665A" w:rsidP="00C4144E">
                  <w:pPr>
                    <w:jc w:val="center"/>
                    <w:rPr>
                      <w:rFonts w:ascii="Cambria" w:hAnsi="Cambria" w:cs="Calibri"/>
                      <w:b/>
                      <w:bCs/>
                      <w:color w:val="000000"/>
                      <w:sz w:val="22"/>
                      <w:szCs w:val="22"/>
                    </w:rPr>
                  </w:pPr>
                  <w:r w:rsidRPr="004C482D">
                    <w:rPr>
                      <w:rFonts w:ascii="Cambria" w:hAnsi="Cambria" w:cs="Calibri"/>
                      <w:b/>
                      <w:bCs/>
                      <w:color w:val="000000"/>
                      <w:sz w:val="22"/>
                      <w:szCs w:val="22"/>
                    </w:rPr>
                    <w:t>DETALLE DEL SERVICIO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w:t>
                  </w:r>
                </w:p>
              </w:tc>
              <w:tc>
                <w:tcPr>
                  <w:tcW w:w="7628" w:type="dxa"/>
                  <w:tcBorders>
                    <w:top w:val="nil"/>
                    <w:left w:val="nil"/>
                    <w:bottom w:val="single" w:sz="8" w:space="0" w:color="auto"/>
                    <w:right w:val="single" w:sz="8" w:space="0" w:color="auto"/>
                  </w:tcBorders>
                  <w:shd w:val="clear" w:color="000000" w:fill="FFFFFF"/>
                  <w:vAlign w:val="center"/>
                  <w:hideMark/>
                </w:tcPr>
                <w:p w:rsidR="0088665A" w:rsidRPr="004C482D" w:rsidRDefault="00340C64" w:rsidP="00C4144E">
                  <w:pPr>
                    <w:rPr>
                      <w:rFonts w:ascii="Cambria" w:hAnsi="Cambria" w:cs="Calibri"/>
                      <w:color w:val="000000"/>
                      <w:sz w:val="22"/>
                      <w:szCs w:val="22"/>
                    </w:rPr>
                  </w:pPr>
                  <w:r w:rsidRPr="004C482D">
                    <w:rPr>
                      <w:rFonts w:ascii="Cambria" w:hAnsi="Cambria" w:cs="Calibri"/>
                      <w:color w:val="000000"/>
                      <w:sz w:val="22"/>
                      <w:szCs w:val="22"/>
                    </w:rPr>
                    <w:t>Mantenimiento preventivo y afinación de motocicletas</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Reparación de motor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transmisión (Piñón-cadena-catalina).</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4</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rPr>
                      <w:rFonts w:ascii="Cambria" w:hAnsi="Cambria" w:cs="Calibri"/>
                      <w:color w:val="000000"/>
                      <w:sz w:val="22"/>
                      <w:szCs w:val="22"/>
                    </w:rPr>
                  </w:pPr>
                  <w:r w:rsidRPr="004C482D">
                    <w:rPr>
                      <w:rFonts w:ascii="Cambria" w:hAnsi="Cambria" w:cs="Calibri"/>
                      <w:color w:val="000000"/>
                      <w:sz w:val="22"/>
                      <w:szCs w:val="22"/>
                    </w:rPr>
                    <w:t>Arreglo sistema eléctrico.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5</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Cambio llanta y parchado de cámara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6</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Balanceo dinámico de ruedas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7</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Centrado de aros (retesado radios)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8</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Cambio de rodamiento central de rueda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9</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bujes y pasador de horquilla trasera de rueda</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10</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cable de embrague</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11</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cable de freno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12</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Cambio cable  de tacómetro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13</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cable acelerador</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14</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Cambio de palancas de freno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15</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palanca de embrague</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16</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palanca de arranque</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17</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aceite</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18</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Cambio de puño de acelerador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19</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Enderezado de manubrio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20</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Limpieza y regulado de carburador</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21</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Limpieza filtro de aire</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22</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Tesado y ajuste de cadena y catalina.</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lastRenderedPageBreak/>
                    <w:t>23</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Recarga de telescopios de suspensión (cada uno)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24</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amortiguadores- espiral  (cada uno)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25</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Regulado de suspensión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26</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Reparación del sistema de iluminación</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27</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 xml:space="preserve">Reparación al sistema de encendido </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28</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Regulado de  válvulas</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29</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Revisión cables de embrague</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30</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Revisión cables de acelerador</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31</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Revisión cables de freno</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32</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Revisión de batería</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33</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Reparación parcial de motor</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34</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anillas</w:t>
                  </w:r>
                </w:p>
              </w:tc>
            </w:tr>
            <w:tr w:rsidR="0088665A" w:rsidRPr="004C482D" w:rsidTr="003E2201">
              <w:trPr>
                <w:trHeight w:val="20"/>
                <w:jc w:val="center"/>
              </w:trPr>
              <w:tc>
                <w:tcPr>
                  <w:tcW w:w="471" w:type="dxa"/>
                  <w:tcBorders>
                    <w:top w:val="nil"/>
                    <w:left w:val="single" w:sz="8" w:space="0" w:color="auto"/>
                    <w:bottom w:val="single" w:sz="8" w:space="0" w:color="auto"/>
                    <w:right w:val="single" w:sz="8" w:space="0" w:color="auto"/>
                  </w:tcBorders>
                  <w:shd w:val="clear" w:color="auto" w:fill="auto"/>
                  <w:noWrap/>
                  <w:vAlign w:val="center"/>
                  <w:hideMark/>
                </w:tcPr>
                <w:p w:rsidR="0088665A" w:rsidRPr="004C482D" w:rsidRDefault="0088665A" w:rsidP="00340C64">
                  <w:pPr>
                    <w:jc w:val="center"/>
                    <w:rPr>
                      <w:rFonts w:ascii="Cambria" w:hAnsi="Cambria" w:cs="Calibri"/>
                      <w:color w:val="000000"/>
                      <w:sz w:val="22"/>
                      <w:szCs w:val="22"/>
                    </w:rPr>
                  </w:pPr>
                  <w:r w:rsidRPr="004C482D">
                    <w:rPr>
                      <w:rFonts w:ascii="Cambria" w:hAnsi="Cambria" w:cs="Calibri"/>
                      <w:color w:val="000000"/>
                      <w:sz w:val="22"/>
                      <w:szCs w:val="22"/>
                    </w:rPr>
                    <w:t>35</w:t>
                  </w:r>
                </w:p>
              </w:tc>
              <w:tc>
                <w:tcPr>
                  <w:tcW w:w="7628" w:type="dxa"/>
                  <w:tcBorders>
                    <w:top w:val="nil"/>
                    <w:left w:val="nil"/>
                    <w:bottom w:val="single" w:sz="8" w:space="0" w:color="auto"/>
                    <w:right w:val="single" w:sz="8" w:space="0" w:color="auto"/>
                  </w:tcBorders>
                  <w:shd w:val="clear" w:color="auto" w:fill="auto"/>
                  <w:noWrap/>
                  <w:vAlign w:val="center"/>
                  <w:hideMark/>
                </w:tcPr>
                <w:p w:rsidR="0088665A" w:rsidRPr="004C482D" w:rsidRDefault="0088665A" w:rsidP="00C4144E">
                  <w:pPr>
                    <w:jc w:val="both"/>
                    <w:rPr>
                      <w:rFonts w:ascii="Cambria" w:hAnsi="Cambria" w:cs="Calibri"/>
                      <w:color w:val="000000"/>
                      <w:sz w:val="22"/>
                      <w:szCs w:val="22"/>
                    </w:rPr>
                  </w:pPr>
                  <w:r w:rsidRPr="004C482D">
                    <w:rPr>
                      <w:rFonts w:ascii="Cambria" w:hAnsi="Cambria" w:cs="Calibri"/>
                      <w:color w:val="000000"/>
                      <w:sz w:val="22"/>
                      <w:szCs w:val="22"/>
                    </w:rPr>
                    <w:t>Cambio de disco embrague</w:t>
                  </w:r>
                </w:p>
              </w:tc>
            </w:tr>
          </w:tbl>
          <w:p w:rsidR="005B5DF3" w:rsidRPr="004C482D" w:rsidRDefault="005B5DF3" w:rsidP="005E7610">
            <w:pPr>
              <w:jc w:val="both"/>
              <w:rPr>
                <w:rFonts w:ascii="Cambria" w:hAnsi="Cambria" w:cs="Calibri"/>
                <w:snapToGrid w:val="0"/>
                <w:sz w:val="22"/>
                <w:szCs w:val="22"/>
              </w:rPr>
            </w:pPr>
          </w:p>
          <w:p w:rsidR="00004AE5" w:rsidRPr="004C482D" w:rsidRDefault="00004AE5" w:rsidP="005E7610">
            <w:pPr>
              <w:jc w:val="both"/>
              <w:rPr>
                <w:rFonts w:ascii="Cambria" w:hAnsi="Cambria" w:cs="Calibri"/>
                <w:snapToGrid w:val="0"/>
                <w:sz w:val="22"/>
                <w:szCs w:val="22"/>
              </w:rPr>
            </w:pPr>
            <w:r w:rsidRPr="004C482D">
              <w:rPr>
                <w:rFonts w:ascii="Cambria" w:hAnsi="Cambria" w:cs="Calibri"/>
                <w:snapToGrid w:val="0"/>
                <w:sz w:val="22"/>
                <w:szCs w:val="22"/>
              </w:rPr>
              <w:t>La(s) empresa(s) proponente(s) debe(n) cotizar la totalidad de los ítems solicitados, en caso de no cotizar la totalidad de los ítems, se descali</w:t>
            </w:r>
            <w:r w:rsidR="005B575A" w:rsidRPr="004C482D">
              <w:rPr>
                <w:rFonts w:ascii="Cambria" w:hAnsi="Cambria" w:cs="Calibri"/>
                <w:snapToGrid w:val="0"/>
                <w:sz w:val="22"/>
                <w:szCs w:val="22"/>
              </w:rPr>
              <w:t>ficará la propuesta, asimismo, p</w:t>
            </w:r>
            <w:r w:rsidRPr="004C482D">
              <w:rPr>
                <w:rFonts w:ascii="Cambria" w:hAnsi="Cambria" w:cs="Calibri"/>
                <w:snapToGrid w:val="0"/>
                <w:sz w:val="22"/>
                <w:szCs w:val="22"/>
              </w:rPr>
              <w:t>ara fines de evaluación se tomara en cuenta el precio evaluado más bajo de la suma total de los precios unitarios</w:t>
            </w:r>
            <w:r w:rsidR="005A2D64" w:rsidRPr="004C482D">
              <w:rPr>
                <w:rFonts w:ascii="Cambria" w:hAnsi="Cambria" w:cs="Calibri"/>
                <w:snapToGrid w:val="0"/>
                <w:sz w:val="22"/>
                <w:szCs w:val="22"/>
              </w:rPr>
              <w:t>.</w:t>
            </w:r>
          </w:p>
          <w:p w:rsidR="00004AE5" w:rsidRPr="004C482D" w:rsidRDefault="00004AE5" w:rsidP="005E7610">
            <w:pPr>
              <w:jc w:val="both"/>
              <w:rPr>
                <w:rFonts w:ascii="Cambria" w:hAnsi="Cambria" w:cs="Calibri"/>
                <w:snapToGrid w:val="0"/>
                <w:sz w:val="22"/>
                <w:szCs w:val="22"/>
              </w:rPr>
            </w:pPr>
          </w:p>
          <w:p w:rsidR="005A2D64" w:rsidRPr="004C482D" w:rsidRDefault="005A2D64" w:rsidP="005E7610">
            <w:pPr>
              <w:jc w:val="both"/>
              <w:rPr>
                <w:rFonts w:ascii="Cambria" w:hAnsi="Cambria" w:cs="Calibri"/>
                <w:snapToGrid w:val="0"/>
                <w:sz w:val="22"/>
                <w:szCs w:val="22"/>
              </w:rPr>
            </w:pPr>
            <w:r w:rsidRPr="004C482D">
              <w:rPr>
                <w:rFonts w:ascii="Cambria" w:hAnsi="Cambria" w:cs="Calibri"/>
                <w:snapToGrid w:val="0"/>
                <w:sz w:val="22"/>
                <w:szCs w:val="22"/>
              </w:rPr>
              <w:t>Los trabajos o servicios que no estén en la lista anterior, se podrán realizar previa coordinación entre fiscal de servicio y la empresa adjudicada.</w:t>
            </w:r>
          </w:p>
          <w:p w:rsidR="005A2D64" w:rsidRPr="004C482D" w:rsidRDefault="005A2D64" w:rsidP="005E7610">
            <w:pPr>
              <w:jc w:val="both"/>
              <w:rPr>
                <w:rFonts w:ascii="Cambria" w:hAnsi="Cambria" w:cs="Calibri"/>
                <w:snapToGrid w:val="0"/>
                <w:sz w:val="22"/>
                <w:szCs w:val="22"/>
              </w:rPr>
            </w:pPr>
          </w:p>
          <w:p w:rsidR="00E4608B" w:rsidRPr="004C482D" w:rsidRDefault="00E4608B" w:rsidP="005E7610">
            <w:pPr>
              <w:jc w:val="both"/>
              <w:rPr>
                <w:rFonts w:ascii="Cambria" w:hAnsi="Cambria" w:cs="Calibri"/>
                <w:snapToGrid w:val="0"/>
                <w:sz w:val="22"/>
                <w:szCs w:val="22"/>
              </w:rPr>
            </w:pPr>
            <w:r w:rsidRPr="004C482D">
              <w:rPr>
                <w:rFonts w:ascii="Cambria" w:hAnsi="Cambria" w:cs="Calibri"/>
                <w:snapToGrid w:val="0"/>
                <w:sz w:val="22"/>
                <w:szCs w:val="22"/>
              </w:rPr>
              <w:t>El alcan</w:t>
            </w:r>
            <w:r w:rsidR="005A2D64" w:rsidRPr="004C482D">
              <w:rPr>
                <w:rFonts w:ascii="Cambria" w:hAnsi="Cambria" w:cs="Calibri"/>
                <w:snapToGrid w:val="0"/>
                <w:sz w:val="22"/>
                <w:szCs w:val="22"/>
              </w:rPr>
              <w:t>ce del presente Servicio es el s</w:t>
            </w:r>
            <w:r w:rsidRPr="004C482D">
              <w:rPr>
                <w:rFonts w:ascii="Cambria" w:hAnsi="Cambria" w:cs="Calibri"/>
                <w:snapToGrid w:val="0"/>
                <w:sz w:val="22"/>
                <w:szCs w:val="22"/>
              </w:rPr>
              <w:t>iguiente:</w:t>
            </w:r>
          </w:p>
          <w:p w:rsidR="00E4608B" w:rsidRPr="004C482D" w:rsidRDefault="00E4608B" w:rsidP="005E7610">
            <w:pPr>
              <w:jc w:val="both"/>
              <w:rPr>
                <w:rFonts w:ascii="Cambria" w:hAnsi="Cambria" w:cs="Calibri"/>
                <w:snapToGrid w:val="0"/>
                <w:sz w:val="22"/>
                <w:szCs w:val="22"/>
              </w:rPr>
            </w:pPr>
          </w:p>
          <w:p w:rsidR="00E4608B" w:rsidRPr="004C482D" w:rsidRDefault="00E4608B" w:rsidP="000565A5">
            <w:pPr>
              <w:numPr>
                <w:ilvl w:val="0"/>
                <w:numId w:val="5"/>
              </w:numPr>
              <w:tabs>
                <w:tab w:val="clear" w:pos="720"/>
              </w:tabs>
              <w:jc w:val="both"/>
              <w:rPr>
                <w:rFonts w:ascii="Cambria" w:hAnsi="Cambria" w:cs="Calibri"/>
                <w:snapToGrid w:val="0"/>
                <w:sz w:val="22"/>
                <w:szCs w:val="22"/>
              </w:rPr>
            </w:pPr>
            <w:r w:rsidRPr="004C482D">
              <w:rPr>
                <w:rFonts w:ascii="Cambria" w:hAnsi="Cambria" w:cs="Calibri"/>
                <w:snapToGrid w:val="0"/>
                <w:sz w:val="22"/>
                <w:szCs w:val="22"/>
              </w:rPr>
              <w:t>El servicio deberá cubrir el mantenimiento y la reparación general para l</w:t>
            </w:r>
            <w:r w:rsidR="00C4144E" w:rsidRPr="004C482D">
              <w:rPr>
                <w:rFonts w:ascii="Cambria" w:hAnsi="Cambria" w:cs="Calibri"/>
                <w:snapToGrid w:val="0"/>
                <w:sz w:val="22"/>
                <w:szCs w:val="22"/>
              </w:rPr>
              <w:t>a</w:t>
            </w:r>
            <w:r w:rsidRPr="004C482D">
              <w:rPr>
                <w:rFonts w:ascii="Cambria" w:hAnsi="Cambria" w:cs="Calibri"/>
                <w:snapToGrid w:val="0"/>
                <w:sz w:val="22"/>
                <w:szCs w:val="22"/>
              </w:rPr>
              <w:t xml:space="preserve">s </w:t>
            </w:r>
            <w:r w:rsidR="00C4144E" w:rsidRPr="004C482D">
              <w:rPr>
                <w:rFonts w:ascii="Cambria" w:hAnsi="Cambria" w:cs="Calibri"/>
                <w:snapToGrid w:val="0"/>
                <w:sz w:val="22"/>
                <w:szCs w:val="22"/>
              </w:rPr>
              <w:t xml:space="preserve">motocicletas </w:t>
            </w:r>
            <w:r w:rsidR="0028230C" w:rsidRPr="004C482D">
              <w:rPr>
                <w:rFonts w:ascii="Cambria" w:hAnsi="Cambria" w:cs="Calibri"/>
                <w:snapToGrid w:val="0"/>
                <w:sz w:val="22"/>
                <w:szCs w:val="22"/>
              </w:rPr>
              <w:t>oficiales</w:t>
            </w:r>
            <w:r w:rsidRPr="004C482D">
              <w:rPr>
                <w:rFonts w:ascii="Cambria" w:hAnsi="Cambria" w:cs="Calibri"/>
                <w:snapToGrid w:val="0"/>
                <w:sz w:val="22"/>
                <w:szCs w:val="22"/>
              </w:rPr>
              <w:t xml:space="preserve"> de YPFB Redes de Gas Cochabamba</w:t>
            </w:r>
            <w:r w:rsidR="0028230C" w:rsidRPr="004C482D">
              <w:rPr>
                <w:rFonts w:ascii="Cambria" w:hAnsi="Cambria" w:cs="Calibri"/>
                <w:snapToGrid w:val="0"/>
                <w:sz w:val="22"/>
                <w:szCs w:val="22"/>
              </w:rPr>
              <w:t xml:space="preserve"> detallados a continuación</w:t>
            </w:r>
            <w:r w:rsidRPr="004C482D">
              <w:rPr>
                <w:rFonts w:ascii="Cambria" w:hAnsi="Cambria" w:cs="Calibri"/>
                <w:snapToGrid w:val="0"/>
                <w:sz w:val="22"/>
                <w:szCs w:val="22"/>
              </w:rPr>
              <w:t xml:space="preserve">. </w:t>
            </w:r>
          </w:p>
          <w:p w:rsidR="00E4608B" w:rsidRPr="004C482D" w:rsidRDefault="00E4608B" w:rsidP="005E7610">
            <w:pPr>
              <w:jc w:val="both"/>
              <w:rPr>
                <w:rFonts w:ascii="Cambria" w:hAnsi="Cambria" w:cs="Calibri"/>
                <w:snapToGrid w:val="0"/>
                <w:sz w:val="22"/>
                <w:szCs w:val="22"/>
              </w:rPr>
            </w:pPr>
          </w:p>
          <w:tbl>
            <w:tblPr>
              <w:tblW w:w="6094" w:type="dxa"/>
              <w:jc w:val="center"/>
              <w:tblCellMar>
                <w:left w:w="70" w:type="dxa"/>
                <w:right w:w="70" w:type="dxa"/>
              </w:tblCellMar>
              <w:tblLook w:val="04A0" w:firstRow="1" w:lastRow="0" w:firstColumn="1" w:lastColumn="0" w:noHBand="0" w:noVBand="1"/>
            </w:tblPr>
            <w:tblGrid>
              <w:gridCol w:w="386"/>
              <w:gridCol w:w="738"/>
              <w:gridCol w:w="1342"/>
              <w:gridCol w:w="1459"/>
              <w:gridCol w:w="1036"/>
              <w:gridCol w:w="1433"/>
            </w:tblGrid>
            <w:tr w:rsidR="00C4144E" w:rsidRPr="004C482D" w:rsidTr="00340C64">
              <w:trPr>
                <w:trHeight w:val="20"/>
                <w:jc w:val="center"/>
              </w:trPr>
              <w:tc>
                <w:tcPr>
                  <w:tcW w:w="381"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rsidR="00C4144E" w:rsidRPr="004C482D" w:rsidRDefault="00C4144E" w:rsidP="00C4144E">
                  <w:pPr>
                    <w:jc w:val="center"/>
                    <w:rPr>
                      <w:rFonts w:ascii="Cambria" w:hAnsi="Cambria"/>
                      <w:b/>
                      <w:bCs/>
                      <w:color w:val="000000"/>
                      <w:sz w:val="22"/>
                      <w:szCs w:val="22"/>
                    </w:rPr>
                  </w:pPr>
                  <w:r w:rsidRPr="004C482D">
                    <w:rPr>
                      <w:rFonts w:ascii="Cambria" w:hAnsi="Cambria"/>
                      <w:b/>
                      <w:bCs/>
                      <w:color w:val="000000"/>
                      <w:sz w:val="22"/>
                      <w:szCs w:val="22"/>
                    </w:rPr>
                    <w:t>Nº</w:t>
                  </w:r>
                </w:p>
              </w:tc>
              <w:tc>
                <w:tcPr>
                  <w:tcW w:w="727" w:type="dxa"/>
                  <w:tcBorders>
                    <w:top w:val="single" w:sz="8" w:space="0" w:color="auto"/>
                    <w:left w:val="nil"/>
                    <w:bottom w:val="single" w:sz="8" w:space="0" w:color="auto"/>
                    <w:right w:val="single" w:sz="4" w:space="0" w:color="auto"/>
                  </w:tcBorders>
                  <w:shd w:val="clear" w:color="000000" w:fill="BFBFBF"/>
                  <w:noWrap/>
                  <w:vAlign w:val="center"/>
                  <w:hideMark/>
                </w:tcPr>
                <w:p w:rsidR="00C4144E" w:rsidRPr="004C482D" w:rsidRDefault="00C4144E" w:rsidP="00C4144E">
                  <w:pPr>
                    <w:jc w:val="center"/>
                    <w:rPr>
                      <w:rFonts w:ascii="Cambria" w:hAnsi="Cambria"/>
                      <w:b/>
                      <w:bCs/>
                      <w:color w:val="000000"/>
                      <w:sz w:val="22"/>
                      <w:szCs w:val="22"/>
                    </w:rPr>
                  </w:pPr>
                  <w:r w:rsidRPr="004C482D">
                    <w:rPr>
                      <w:rFonts w:ascii="Cambria" w:hAnsi="Cambria"/>
                      <w:b/>
                      <w:bCs/>
                      <w:color w:val="000000"/>
                      <w:sz w:val="22"/>
                      <w:szCs w:val="22"/>
                    </w:rPr>
                    <w:t>TIPO</w:t>
                  </w:r>
                </w:p>
              </w:tc>
              <w:tc>
                <w:tcPr>
                  <w:tcW w:w="1306" w:type="dxa"/>
                  <w:tcBorders>
                    <w:top w:val="single" w:sz="8" w:space="0" w:color="auto"/>
                    <w:left w:val="nil"/>
                    <w:bottom w:val="single" w:sz="8" w:space="0" w:color="auto"/>
                    <w:right w:val="single" w:sz="4" w:space="0" w:color="auto"/>
                  </w:tcBorders>
                  <w:shd w:val="clear" w:color="000000" w:fill="BFBFBF"/>
                  <w:noWrap/>
                  <w:vAlign w:val="center"/>
                  <w:hideMark/>
                </w:tcPr>
                <w:p w:rsidR="00C4144E" w:rsidRPr="004C482D" w:rsidRDefault="00C4144E" w:rsidP="00C4144E">
                  <w:pPr>
                    <w:jc w:val="center"/>
                    <w:rPr>
                      <w:rFonts w:ascii="Cambria" w:hAnsi="Cambria"/>
                      <w:b/>
                      <w:bCs/>
                      <w:color w:val="000000"/>
                      <w:sz w:val="22"/>
                      <w:szCs w:val="22"/>
                    </w:rPr>
                  </w:pPr>
                  <w:r w:rsidRPr="004C482D">
                    <w:rPr>
                      <w:rFonts w:ascii="Cambria" w:hAnsi="Cambria"/>
                      <w:b/>
                      <w:bCs/>
                      <w:color w:val="000000"/>
                      <w:sz w:val="22"/>
                      <w:szCs w:val="22"/>
                    </w:rPr>
                    <w:t>MARCA</w:t>
                  </w:r>
                </w:p>
              </w:tc>
              <w:tc>
                <w:tcPr>
                  <w:tcW w:w="1459" w:type="dxa"/>
                  <w:tcBorders>
                    <w:top w:val="single" w:sz="8" w:space="0" w:color="auto"/>
                    <w:left w:val="nil"/>
                    <w:bottom w:val="single" w:sz="8" w:space="0" w:color="auto"/>
                    <w:right w:val="single" w:sz="4" w:space="0" w:color="auto"/>
                  </w:tcBorders>
                  <w:shd w:val="clear" w:color="000000" w:fill="BFBFBF"/>
                  <w:noWrap/>
                  <w:vAlign w:val="center"/>
                  <w:hideMark/>
                </w:tcPr>
                <w:p w:rsidR="00C4144E" w:rsidRPr="004C482D" w:rsidRDefault="00C4144E" w:rsidP="00C4144E">
                  <w:pPr>
                    <w:jc w:val="center"/>
                    <w:rPr>
                      <w:rFonts w:ascii="Cambria" w:hAnsi="Cambria"/>
                      <w:b/>
                      <w:bCs/>
                      <w:color w:val="000000"/>
                      <w:sz w:val="22"/>
                      <w:szCs w:val="22"/>
                    </w:rPr>
                  </w:pPr>
                  <w:r w:rsidRPr="004C482D">
                    <w:rPr>
                      <w:rFonts w:ascii="Cambria" w:hAnsi="Cambria"/>
                      <w:b/>
                      <w:bCs/>
                      <w:color w:val="000000"/>
                      <w:sz w:val="22"/>
                      <w:szCs w:val="22"/>
                    </w:rPr>
                    <w:t>MODELO</w:t>
                  </w:r>
                </w:p>
              </w:tc>
              <w:tc>
                <w:tcPr>
                  <w:tcW w:w="941" w:type="dxa"/>
                  <w:tcBorders>
                    <w:top w:val="single" w:sz="8" w:space="0" w:color="auto"/>
                    <w:left w:val="nil"/>
                    <w:bottom w:val="single" w:sz="8" w:space="0" w:color="auto"/>
                    <w:right w:val="single" w:sz="4" w:space="0" w:color="auto"/>
                  </w:tcBorders>
                  <w:shd w:val="clear" w:color="000000" w:fill="BFBFBF"/>
                  <w:vAlign w:val="center"/>
                  <w:hideMark/>
                </w:tcPr>
                <w:p w:rsidR="00C4144E" w:rsidRPr="004C482D" w:rsidRDefault="00C4144E" w:rsidP="00C4144E">
                  <w:pPr>
                    <w:jc w:val="center"/>
                    <w:rPr>
                      <w:rFonts w:ascii="Cambria" w:hAnsi="Cambria"/>
                      <w:b/>
                      <w:bCs/>
                      <w:color w:val="000000"/>
                      <w:sz w:val="22"/>
                      <w:szCs w:val="22"/>
                    </w:rPr>
                  </w:pPr>
                  <w:r w:rsidRPr="004C482D">
                    <w:rPr>
                      <w:rFonts w:ascii="Cambria" w:hAnsi="Cambria"/>
                      <w:b/>
                      <w:bCs/>
                      <w:color w:val="000000"/>
                      <w:sz w:val="22"/>
                      <w:szCs w:val="22"/>
                    </w:rPr>
                    <w:t>MODELO</w:t>
                  </w:r>
                </w:p>
              </w:tc>
              <w:tc>
                <w:tcPr>
                  <w:tcW w:w="1280" w:type="dxa"/>
                  <w:tcBorders>
                    <w:top w:val="single" w:sz="8" w:space="0" w:color="auto"/>
                    <w:left w:val="nil"/>
                    <w:bottom w:val="single" w:sz="8" w:space="0" w:color="auto"/>
                    <w:right w:val="single" w:sz="8" w:space="0" w:color="auto"/>
                  </w:tcBorders>
                  <w:shd w:val="clear" w:color="000000" w:fill="BFBFBF"/>
                  <w:vAlign w:val="center"/>
                  <w:hideMark/>
                </w:tcPr>
                <w:p w:rsidR="00C4144E" w:rsidRPr="004C482D" w:rsidRDefault="00C4144E" w:rsidP="00C4144E">
                  <w:pPr>
                    <w:jc w:val="center"/>
                    <w:rPr>
                      <w:rFonts w:ascii="Cambria" w:hAnsi="Cambria"/>
                      <w:b/>
                      <w:bCs/>
                      <w:color w:val="000000"/>
                      <w:sz w:val="22"/>
                      <w:szCs w:val="22"/>
                    </w:rPr>
                  </w:pPr>
                  <w:r w:rsidRPr="004C482D">
                    <w:rPr>
                      <w:rFonts w:ascii="Cambria" w:hAnsi="Cambria"/>
                      <w:b/>
                      <w:bCs/>
                      <w:color w:val="000000"/>
                      <w:sz w:val="22"/>
                      <w:szCs w:val="22"/>
                    </w:rPr>
                    <w:t>CILINDRADA</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HAOJIN</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CHINA</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2011</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150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CHONGQING</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TUCSON 200</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2011</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3</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CHONGQING</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TUCSON 200</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2011</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4</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CHONGQING</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TUCSON 250</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2011</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250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5</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6</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7</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8</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9</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10</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11</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12</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13</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4"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C4144E"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14</w:t>
                  </w:r>
                </w:p>
              </w:tc>
              <w:tc>
                <w:tcPr>
                  <w:tcW w:w="727" w:type="dxa"/>
                  <w:tcBorders>
                    <w:top w:val="nil"/>
                    <w:left w:val="nil"/>
                    <w:bottom w:val="single" w:sz="4"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8"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8"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8" w:space="0" w:color="auto"/>
                    <w:right w:val="single" w:sz="4"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8" w:space="0" w:color="auto"/>
                    <w:right w:val="single" w:sz="8" w:space="0" w:color="auto"/>
                  </w:tcBorders>
                  <w:shd w:val="clear" w:color="auto" w:fill="auto"/>
                  <w:noWrap/>
                  <w:vAlign w:val="center"/>
                  <w:hideMark/>
                </w:tcPr>
                <w:p w:rsidR="00C4144E" w:rsidRPr="004C482D" w:rsidRDefault="00C4144E" w:rsidP="00C4144E">
                  <w:pPr>
                    <w:jc w:val="center"/>
                    <w:rPr>
                      <w:rFonts w:ascii="Cambria" w:hAnsi="Cambria"/>
                      <w:color w:val="000000"/>
                      <w:sz w:val="22"/>
                      <w:szCs w:val="22"/>
                    </w:rPr>
                  </w:pPr>
                  <w:r w:rsidRPr="004C482D">
                    <w:rPr>
                      <w:rFonts w:ascii="Cambria" w:hAnsi="Cambria"/>
                      <w:color w:val="000000"/>
                      <w:sz w:val="22"/>
                      <w:szCs w:val="22"/>
                    </w:rPr>
                    <w:t>200 cc</w:t>
                  </w:r>
                </w:p>
              </w:tc>
            </w:tr>
            <w:tr w:rsidR="00F26ABD" w:rsidRPr="004C482D" w:rsidTr="00340C64">
              <w:trPr>
                <w:trHeight w:val="20"/>
                <w:jc w:val="center"/>
              </w:trPr>
              <w:tc>
                <w:tcPr>
                  <w:tcW w:w="381" w:type="dxa"/>
                  <w:tcBorders>
                    <w:top w:val="nil"/>
                    <w:left w:val="single" w:sz="8" w:space="0" w:color="auto"/>
                    <w:bottom w:val="single" w:sz="4" w:space="0" w:color="auto"/>
                    <w:right w:val="single" w:sz="4" w:space="0" w:color="auto"/>
                  </w:tcBorders>
                  <w:shd w:val="clear" w:color="auto" w:fill="auto"/>
                  <w:noWrap/>
                  <w:vAlign w:val="center"/>
                  <w:hideMark/>
                </w:tcPr>
                <w:p w:rsidR="00F26ABD" w:rsidRPr="004C482D" w:rsidRDefault="00F26ABD" w:rsidP="00F26ABD">
                  <w:pPr>
                    <w:jc w:val="center"/>
                    <w:rPr>
                      <w:rFonts w:ascii="Cambria" w:hAnsi="Cambria"/>
                      <w:color w:val="000000"/>
                      <w:sz w:val="22"/>
                      <w:szCs w:val="22"/>
                    </w:rPr>
                  </w:pPr>
                  <w:r w:rsidRPr="004C482D">
                    <w:rPr>
                      <w:rFonts w:ascii="Cambria" w:hAnsi="Cambria"/>
                      <w:color w:val="000000"/>
                      <w:sz w:val="22"/>
                      <w:szCs w:val="22"/>
                    </w:rPr>
                    <w:t>15</w:t>
                  </w:r>
                </w:p>
              </w:tc>
              <w:tc>
                <w:tcPr>
                  <w:tcW w:w="727" w:type="dxa"/>
                  <w:tcBorders>
                    <w:top w:val="nil"/>
                    <w:left w:val="nil"/>
                    <w:bottom w:val="single" w:sz="4" w:space="0" w:color="auto"/>
                    <w:right w:val="single" w:sz="4" w:space="0" w:color="auto"/>
                  </w:tcBorders>
                  <w:shd w:val="clear" w:color="auto" w:fill="auto"/>
                  <w:noWrap/>
                  <w:vAlign w:val="center"/>
                  <w:hideMark/>
                </w:tcPr>
                <w:p w:rsidR="00F26ABD" w:rsidRPr="004C482D" w:rsidRDefault="00F26ABD" w:rsidP="00F26ABD">
                  <w:pPr>
                    <w:jc w:val="center"/>
                    <w:rPr>
                      <w:rFonts w:ascii="Cambria" w:hAnsi="Cambria"/>
                      <w:color w:val="000000"/>
                      <w:sz w:val="22"/>
                      <w:szCs w:val="22"/>
                    </w:rPr>
                  </w:pPr>
                  <w:r w:rsidRPr="004C482D">
                    <w:rPr>
                      <w:rFonts w:ascii="Cambria" w:hAnsi="Cambria"/>
                      <w:color w:val="000000"/>
                      <w:sz w:val="22"/>
                      <w:szCs w:val="22"/>
                    </w:rPr>
                    <w:t>MOTO</w:t>
                  </w:r>
                </w:p>
              </w:tc>
              <w:tc>
                <w:tcPr>
                  <w:tcW w:w="1306" w:type="dxa"/>
                  <w:tcBorders>
                    <w:top w:val="nil"/>
                    <w:left w:val="nil"/>
                    <w:bottom w:val="single" w:sz="8" w:space="0" w:color="auto"/>
                    <w:right w:val="single" w:sz="4" w:space="0" w:color="auto"/>
                  </w:tcBorders>
                  <w:shd w:val="clear" w:color="auto" w:fill="auto"/>
                  <w:noWrap/>
                  <w:vAlign w:val="center"/>
                  <w:hideMark/>
                </w:tcPr>
                <w:p w:rsidR="00F26ABD" w:rsidRPr="004C482D" w:rsidRDefault="00F26ABD" w:rsidP="00F26ABD">
                  <w:pPr>
                    <w:jc w:val="center"/>
                    <w:rPr>
                      <w:rFonts w:ascii="Cambria" w:hAnsi="Cambria"/>
                      <w:color w:val="000000"/>
                      <w:sz w:val="22"/>
                      <w:szCs w:val="22"/>
                    </w:rPr>
                  </w:pPr>
                  <w:r w:rsidRPr="004C482D">
                    <w:rPr>
                      <w:rFonts w:ascii="Cambria" w:hAnsi="Cambria"/>
                      <w:color w:val="000000"/>
                      <w:sz w:val="22"/>
                      <w:szCs w:val="22"/>
                    </w:rPr>
                    <w:t>SUZUKI</w:t>
                  </w:r>
                </w:p>
              </w:tc>
              <w:tc>
                <w:tcPr>
                  <w:tcW w:w="1459" w:type="dxa"/>
                  <w:tcBorders>
                    <w:top w:val="nil"/>
                    <w:left w:val="nil"/>
                    <w:bottom w:val="single" w:sz="8" w:space="0" w:color="auto"/>
                    <w:right w:val="single" w:sz="4" w:space="0" w:color="auto"/>
                  </w:tcBorders>
                  <w:shd w:val="clear" w:color="auto" w:fill="auto"/>
                  <w:noWrap/>
                  <w:vAlign w:val="center"/>
                  <w:hideMark/>
                </w:tcPr>
                <w:p w:rsidR="00F26ABD" w:rsidRPr="004C482D" w:rsidRDefault="00F26ABD" w:rsidP="00F26ABD">
                  <w:pPr>
                    <w:jc w:val="center"/>
                    <w:rPr>
                      <w:rFonts w:ascii="Cambria" w:hAnsi="Cambria"/>
                      <w:color w:val="000000"/>
                      <w:sz w:val="22"/>
                      <w:szCs w:val="22"/>
                    </w:rPr>
                  </w:pPr>
                  <w:r w:rsidRPr="004C482D">
                    <w:rPr>
                      <w:rFonts w:ascii="Cambria" w:hAnsi="Cambria"/>
                      <w:color w:val="000000"/>
                      <w:sz w:val="22"/>
                      <w:szCs w:val="22"/>
                    </w:rPr>
                    <w:t>DR200SE</w:t>
                  </w:r>
                </w:p>
              </w:tc>
              <w:tc>
                <w:tcPr>
                  <w:tcW w:w="941" w:type="dxa"/>
                  <w:tcBorders>
                    <w:top w:val="nil"/>
                    <w:left w:val="nil"/>
                    <w:bottom w:val="single" w:sz="8" w:space="0" w:color="auto"/>
                    <w:right w:val="single" w:sz="4" w:space="0" w:color="auto"/>
                  </w:tcBorders>
                  <w:shd w:val="clear" w:color="auto" w:fill="auto"/>
                  <w:noWrap/>
                  <w:vAlign w:val="center"/>
                  <w:hideMark/>
                </w:tcPr>
                <w:p w:rsidR="00F26ABD" w:rsidRPr="004C482D" w:rsidRDefault="00F26ABD" w:rsidP="00F26ABD">
                  <w:pPr>
                    <w:jc w:val="center"/>
                    <w:rPr>
                      <w:rFonts w:ascii="Cambria" w:hAnsi="Cambria"/>
                      <w:color w:val="000000"/>
                      <w:sz w:val="22"/>
                      <w:szCs w:val="22"/>
                    </w:rPr>
                  </w:pPr>
                  <w:r w:rsidRPr="004C482D">
                    <w:rPr>
                      <w:rFonts w:ascii="Cambria" w:hAnsi="Cambria"/>
                      <w:color w:val="000000"/>
                      <w:sz w:val="22"/>
                      <w:szCs w:val="22"/>
                    </w:rPr>
                    <w:t>2013</w:t>
                  </w:r>
                </w:p>
              </w:tc>
              <w:tc>
                <w:tcPr>
                  <w:tcW w:w="1280" w:type="dxa"/>
                  <w:tcBorders>
                    <w:top w:val="nil"/>
                    <w:left w:val="nil"/>
                    <w:bottom w:val="single" w:sz="8" w:space="0" w:color="auto"/>
                    <w:right w:val="single" w:sz="8" w:space="0" w:color="auto"/>
                  </w:tcBorders>
                  <w:shd w:val="clear" w:color="auto" w:fill="auto"/>
                  <w:noWrap/>
                  <w:vAlign w:val="center"/>
                  <w:hideMark/>
                </w:tcPr>
                <w:p w:rsidR="00F26ABD" w:rsidRPr="004C482D" w:rsidRDefault="00F26ABD" w:rsidP="00F26ABD">
                  <w:pPr>
                    <w:jc w:val="center"/>
                    <w:rPr>
                      <w:rFonts w:ascii="Cambria" w:hAnsi="Cambria"/>
                      <w:color w:val="000000"/>
                      <w:sz w:val="22"/>
                      <w:szCs w:val="22"/>
                    </w:rPr>
                  </w:pPr>
                  <w:r w:rsidRPr="004C482D">
                    <w:rPr>
                      <w:rFonts w:ascii="Cambria" w:hAnsi="Cambria"/>
                      <w:color w:val="000000"/>
                      <w:sz w:val="22"/>
                      <w:szCs w:val="22"/>
                    </w:rPr>
                    <w:t>200 cc</w:t>
                  </w:r>
                </w:p>
              </w:tc>
            </w:tr>
          </w:tbl>
          <w:p w:rsidR="00C4144E" w:rsidRPr="004C482D" w:rsidRDefault="00F26ABD" w:rsidP="00F26ABD">
            <w:pPr>
              <w:tabs>
                <w:tab w:val="left" w:pos="1302"/>
                <w:tab w:val="left" w:pos="1690"/>
              </w:tabs>
              <w:jc w:val="both"/>
              <w:rPr>
                <w:rFonts w:ascii="Cambria" w:hAnsi="Cambria" w:cs="Calibri"/>
                <w:snapToGrid w:val="0"/>
                <w:sz w:val="22"/>
                <w:szCs w:val="22"/>
              </w:rPr>
            </w:pPr>
            <w:r w:rsidRPr="004C482D">
              <w:rPr>
                <w:rFonts w:ascii="Cambria" w:hAnsi="Cambria" w:cs="Calibri"/>
                <w:snapToGrid w:val="0"/>
                <w:sz w:val="22"/>
                <w:szCs w:val="22"/>
              </w:rPr>
              <w:tab/>
            </w:r>
          </w:p>
          <w:p w:rsidR="005B5DF3" w:rsidRPr="004C482D" w:rsidRDefault="005B5DF3" w:rsidP="00F26ABD">
            <w:pPr>
              <w:tabs>
                <w:tab w:val="left" w:pos="1302"/>
                <w:tab w:val="left" w:pos="1690"/>
              </w:tabs>
              <w:jc w:val="both"/>
              <w:rPr>
                <w:rFonts w:ascii="Cambria" w:hAnsi="Cambria" w:cs="Calibri"/>
                <w:snapToGrid w:val="0"/>
                <w:sz w:val="22"/>
                <w:szCs w:val="22"/>
              </w:rPr>
            </w:pPr>
          </w:p>
          <w:p w:rsidR="0028230C" w:rsidRPr="004C482D" w:rsidRDefault="00FF1E62" w:rsidP="00FF1E62">
            <w:pPr>
              <w:tabs>
                <w:tab w:val="left" w:pos="720"/>
              </w:tabs>
              <w:ind w:left="313"/>
              <w:jc w:val="both"/>
              <w:rPr>
                <w:rFonts w:ascii="Cambria" w:hAnsi="Cambria" w:cs="Calibri"/>
                <w:snapToGrid w:val="0"/>
                <w:sz w:val="22"/>
                <w:szCs w:val="22"/>
              </w:rPr>
            </w:pPr>
            <w:r w:rsidRPr="004C482D">
              <w:rPr>
                <w:rFonts w:ascii="Cambria" w:hAnsi="Cambria" w:cs="Calibri"/>
                <w:b/>
                <w:snapToGrid w:val="0"/>
                <w:sz w:val="22"/>
                <w:szCs w:val="22"/>
              </w:rPr>
              <w:t>Nota</w:t>
            </w:r>
            <w:r w:rsidRPr="004C482D">
              <w:rPr>
                <w:rFonts w:ascii="Cambria" w:hAnsi="Cambria" w:cs="Calibri"/>
                <w:snapToGrid w:val="0"/>
                <w:sz w:val="22"/>
                <w:szCs w:val="22"/>
              </w:rPr>
              <w:t xml:space="preserve">: Se podrá incluir a la lista </w:t>
            </w:r>
            <w:r w:rsidR="00C4144E" w:rsidRPr="004C482D">
              <w:rPr>
                <w:rFonts w:ascii="Cambria" w:hAnsi="Cambria" w:cs="Calibri"/>
                <w:snapToGrid w:val="0"/>
                <w:sz w:val="22"/>
                <w:szCs w:val="22"/>
              </w:rPr>
              <w:t>motocicletas</w:t>
            </w:r>
            <w:r w:rsidRPr="004C482D">
              <w:rPr>
                <w:rFonts w:ascii="Cambria" w:hAnsi="Cambria" w:cs="Calibri"/>
                <w:snapToGrid w:val="0"/>
                <w:sz w:val="22"/>
                <w:szCs w:val="22"/>
              </w:rPr>
              <w:t xml:space="preserve"> que fueran transferidos al Distrito de Redes de Gas Cochabamba.</w:t>
            </w:r>
          </w:p>
          <w:p w:rsidR="00EE2916" w:rsidRPr="004C482D" w:rsidRDefault="00EE2916" w:rsidP="00FF1E62">
            <w:pPr>
              <w:tabs>
                <w:tab w:val="left" w:pos="720"/>
              </w:tabs>
              <w:ind w:left="313"/>
              <w:jc w:val="both"/>
              <w:rPr>
                <w:rFonts w:ascii="Cambria" w:hAnsi="Cambria" w:cs="Calibri"/>
                <w:snapToGrid w:val="0"/>
                <w:sz w:val="22"/>
                <w:szCs w:val="22"/>
              </w:rPr>
            </w:pPr>
          </w:p>
          <w:p w:rsidR="00E4608B" w:rsidRPr="004C482D" w:rsidRDefault="00E4608B" w:rsidP="000565A5">
            <w:pPr>
              <w:numPr>
                <w:ilvl w:val="0"/>
                <w:numId w:val="5"/>
              </w:numPr>
              <w:tabs>
                <w:tab w:val="clear" w:pos="720"/>
              </w:tabs>
              <w:jc w:val="both"/>
              <w:rPr>
                <w:rFonts w:ascii="Cambria" w:hAnsi="Cambria" w:cs="Calibri"/>
                <w:snapToGrid w:val="0"/>
                <w:sz w:val="22"/>
                <w:szCs w:val="22"/>
              </w:rPr>
            </w:pPr>
            <w:r w:rsidRPr="004C482D">
              <w:rPr>
                <w:rFonts w:ascii="Cambria" w:hAnsi="Cambria" w:cs="Calibri"/>
                <w:snapToGrid w:val="0"/>
                <w:sz w:val="22"/>
                <w:szCs w:val="22"/>
              </w:rPr>
              <w:t xml:space="preserve">La atención del mantenimiento deberá ser </w:t>
            </w:r>
            <w:r w:rsidRPr="004C482D">
              <w:rPr>
                <w:rFonts w:ascii="Cambria" w:hAnsi="Cambria" w:cs="Calibri"/>
                <w:b/>
                <w:snapToGrid w:val="0"/>
                <w:sz w:val="22"/>
                <w:szCs w:val="22"/>
              </w:rPr>
              <w:t>prioritario e inmediato</w:t>
            </w:r>
            <w:r w:rsidRPr="004C482D">
              <w:rPr>
                <w:rFonts w:ascii="Cambria" w:hAnsi="Cambria" w:cs="Calibri"/>
                <w:snapToGrid w:val="0"/>
                <w:sz w:val="22"/>
                <w:szCs w:val="22"/>
              </w:rPr>
              <w:t xml:space="preserve"> para que l</w:t>
            </w:r>
            <w:r w:rsidR="00C4144E" w:rsidRPr="004C482D">
              <w:rPr>
                <w:rFonts w:ascii="Cambria" w:hAnsi="Cambria" w:cs="Calibri"/>
                <w:snapToGrid w:val="0"/>
                <w:sz w:val="22"/>
                <w:szCs w:val="22"/>
              </w:rPr>
              <w:t>a</w:t>
            </w:r>
            <w:r w:rsidRPr="004C482D">
              <w:rPr>
                <w:rFonts w:ascii="Cambria" w:hAnsi="Cambria" w:cs="Calibri"/>
                <w:snapToGrid w:val="0"/>
                <w:sz w:val="22"/>
                <w:szCs w:val="22"/>
              </w:rPr>
              <w:t xml:space="preserve">s </w:t>
            </w:r>
            <w:r w:rsidR="00C4144E" w:rsidRPr="004C482D">
              <w:rPr>
                <w:rFonts w:ascii="Cambria" w:hAnsi="Cambria" w:cs="Calibri"/>
                <w:snapToGrid w:val="0"/>
                <w:sz w:val="22"/>
                <w:szCs w:val="22"/>
              </w:rPr>
              <w:t xml:space="preserve">motocicletas </w:t>
            </w:r>
            <w:r w:rsidRPr="004C482D">
              <w:rPr>
                <w:rFonts w:ascii="Cambria" w:hAnsi="Cambria" w:cs="Calibri"/>
                <w:snapToGrid w:val="0"/>
                <w:sz w:val="22"/>
                <w:szCs w:val="22"/>
              </w:rPr>
              <w:t>del Distrito de Redes de Gas Cochabamba se encuentren en condiciones aptas para su funcionamiento permanente.</w:t>
            </w:r>
          </w:p>
          <w:p w:rsidR="00F5208F" w:rsidRPr="004C482D" w:rsidRDefault="00F5208F" w:rsidP="005E7610">
            <w:pPr>
              <w:jc w:val="both"/>
              <w:rPr>
                <w:rFonts w:ascii="Cambria" w:hAnsi="Cambria" w:cs="Calibri"/>
                <w:snapToGrid w:val="0"/>
                <w:sz w:val="22"/>
                <w:szCs w:val="22"/>
              </w:rPr>
            </w:pPr>
          </w:p>
          <w:p w:rsidR="00FF1E62" w:rsidRPr="004C482D" w:rsidRDefault="00E4608B" w:rsidP="000565A5">
            <w:pPr>
              <w:numPr>
                <w:ilvl w:val="0"/>
                <w:numId w:val="5"/>
              </w:numPr>
              <w:tabs>
                <w:tab w:val="clear" w:pos="720"/>
              </w:tabs>
              <w:jc w:val="both"/>
              <w:rPr>
                <w:rFonts w:ascii="Cambria" w:hAnsi="Cambria" w:cs="Calibri"/>
                <w:snapToGrid w:val="0"/>
                <w:sz w:val="22"/>
                <w:szCs w:val="22"/>
              </w:rPr>
            </w:pPr>
            <w:r w:rsidRPr="004C482D">
              <w:rPr>
                <w:rFonts w:ascii="Cambria" w:hAnsi="Cambria" w:cs="Calibri"/>
                <w:snapToGrid w:val="0"/>
                <w:sz w:val="22"/>
                <w:szCs w:val="22"/>
              </w:rPr>
              <w:t>La atención de auxilio mecánico en ruta, en caso de requerimiento deberá ser prioritario e inmediato, para que l</w:t>
            </w:r>
            <w:r w:rsidR="00C4144E" w:rsidRPr="004C482D">
              <w:rPr>
                <w:rFonts w:ascii="Cambria" w:hAnsi="Cambria" w:cs="Calibri"/>
                <w:snapToGrid w:val="0"/>
                <w:sz w:val="22"/>
                <w:szCs w:val="22"/>
              </w:rPr>
              <w:t>a</w:t>
            </w:r>
            <w:r w:rsidRPr="004C482D">
              <w:rPr>
                <w:rFonts w:ascii="Cambria" w:hAnsi="Cambria" w:cs="Calibri"/>
                <w:snapToGrid w:val="0"/>
                <w:sz w:val="22"/>
                <w:szCs w:val="22"/>
              </w:rPr>
              <w:t xml:space="preserve">s </w:t>
            </w:r>
            <w:r w:rsidR="00C4144E" w:rsidRPr="004C482D">
              <w:rPr>
                <w:rFonts w:ascii="Cambria" w:hAnsi="Cambria" w:cs="Calibri"/>
                <w:snapToGrid w:val="0"/>
                <w:sz w:val="22"/>
                <w:szCs w:val="22"/>
              </w:rPr>
              <w:t xml:space="preserve">motocicletas </w:t>
            </w:r>
            <w:r w:rsidRPr="004C482D">
              <w:rPr>
                <w:rFonts w:ascii="Cambria" w:hAnsi="Cambria" w:cs="Calibri"/>
                <w:snapToGrid w:val="0"/>
                <w:sz w:val="22"/>
                <w:szCs w:val="22"/>
              </w:rPr>
              <w:t>del Distrito de Redes de Gas Cochabamba sean puestos a buen recaudo y</w:t>
            </w:r>
            <w:r w:rsidR="0028230C" w:rsidRPr="004C482D">
              <w:rPr>
                <w:rFonts w:ascii="Cambria" w:hAnsi="Cambria" w:cs="Calibri"/>
                <w:snapToGrid w:val="0"/>
                <w:sz w:val="22"/>
                <w:szCs w:val="22"/>
              </w:rPr>
              <w:t xml:space="preserve"> en caso de no estar contemplado en la póliz</w:t>
            </w:r>
            <w:r w:rsidR="00E33F6D" w:rsidRPr="004C482D">
              <w:rPr>
                <w:rFonts w:ascii="Cambria" w:hAnsi="Cambria" w:cs="Calibri"/>
                <w:snapToGrid w:val="0"/>
                <w:sz w:val="22"/>
                <w:szCs w:val="22"/>
              </w:rPr>
              <w:t>a de seguros de automotores 2018</w:t>
            </w:r>
            <w:r w:rsidRPr="004C482D">
              <w:rPr>
                <w:rFonts w:ascii="Cambria" w:hAnsi="Cambria" w:cs="Calibri"/>
                <w:snapToGrid w:val="0"/>
                <w:sz w:val="22"/>
                <w:szCs w:val="22"/>
              </w:rPr>
              <w:t>.</w:t>
            </w:r>
          </w:p>
          <w:p w:rsidR="004E3BA7" w:rsidRPr="004C482D" w:rsidRDefault="004E3BA7" w:rsidP="005B575A">
            <w:pPr>
              <w:rPr>
                <w:rFonts w:ascii="Cambria" w:hAnsi="Cambria" w:cs="Calibri"/>
                <w:snapToGrid w:val="0"/>
                <w:sz w:val="22"/>
                <w:szCs w:val="22"/>
              </w:rPr>
            </w:pPr>
          </w:p>
          <w:p w:rsidR="00CD4FD6" w:rsidRPr="004C482D" w:rsidRDefault="00F5208F" w:rsidP="00F26ABD">
            <w:pPr>
              <w:pStyle w:val="Prrafodelista"/>
              <w:numPr>
                <w:ilvl w:val="0"/>
                <w:numId w:val="5"/>
              </w:numPr>
              <w:jc w:val="both"/>
              <w:rPr>
                <w:rFonts w:ascii="Cambria" w:hAnsi="Cambria" w:cs="Calibri"/>
                <w:snapToGrid w:val="0"/>
                <w:sz w:val="22"/>
                <w:szCs w:val="22"/>
              </w:rPr>
            </w:pPr>
            <w:r w:rsidRPr="004C482D">
              <w:rPr>
                <w:rFonts w:ascii="Cambria" w:hAnsi="Cambria" w:cs="Calibri"/>
                <w:snapToGrid w:val="0"/>
                <w:sz w:val="22"/>
                <w:szCs w:val="22"/>
              </w:rPr>
              <w:t>El taller adjudicado deberá realizar la provisión de insumos, materiales, accesorios y repuestos para cada mantenimiento esto mediante coordinación entre el responsable del taller, y el Fiscal del Servicio, previa solicitud e inspección del trabajo y la necesidad real de los repuestos, además el taller deberá presentar una cotización de los repuestos o insumos a utilizar, sujeto a aprobación del Fiscal del Servicio de YPFB</w:t>
            </w:r>
            <w:r w:rsidR="00D627BD" w:rsidRPr="004C482D">
              <w:rPr>
                <w:rFonts w:ascii="Cambria" w:hAnsi="Cambria" w:cs="Calibri"/>
                <w:snapToGrid w:val="0"/>
                <w:sz w:val="22"/>
                <w:szCs w:val="22"/>
              </w:rPr>
              <w:t xml:space="preserve"> para su respectiva  cancelación económica.</w:t>
            </w:r>
          </w:p>
          <w:p w:rsidR="004E3BA7" w:rsidRPr="004C482D" w:rsidRDefault="004E3BA7" w:rsidP="004E3BA7">
            <w:pPr>
              <w:pStyle w:val="Prrafodelista"/>
              <w:tabs>
                <w:tab w:val="left" w:pos="720"/>
              </w:tabs>
              <w:jc w:val="both"/>
              <w:rPr>
                <w:rFonts w:ascii="Cambria" w:hAnsi="Cambria" w:cs="Calibri"/>
                <w:snapToGrid w:val="0"/>
                <w:sz w:val="22"/>
                <w:szCs w:val="22"/>
              </w:rPr>
            </w:pP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lastRenderedPageBreak/>
              <w:t>MATERIALES</w:t>
            </w:r>
            <w:r w:rsidRPr="004C482D">
              <w:rPr>
                <w:rFonts w:ascii="Cambria" w:hAnsi="Cambria" w:cs="Calibri"/>
                <w:snapToGrid w:val="0"/>
                <w:sz w:val="22"/>
                <w:szCs w:val="22"/>
              </w:rPr>
              <w:t xml:space="preserve">, </w:t>
            </w:r>
            <w:r w:rsidRPr="004C482D">
              <w:rPr>
                <w:rFonts w:ascii="Cambria" w:hAnsi="Cambria" w:cs="Calibri"/>
                <w:b/>
                <w:bCs/>
                <w:snapToGrid w:val="0"/>
                <w:sz w:val="22"/>
                <w:szCs w:val="22"/>
              </w:rPr>
              <w:t>HERRAMIENTAS Y</w:t>
            </w:r>
            <w:r w:rsidRPr="004C482D">
              <w:rPr>
                <w:rFonts w:ascii="Cambria" w:hAnsi="Cambria" w:cs="Calibri"/>
                <w:snapToGrid w:val="0"/>
                <w:sz w:val="22"/>
                <w:szCs w:val="22"/>
              </w:rPr>
              <w:t xml:space="preserve"> </w:t>
            </w:r>
            <w:r w:rsidRPr="004C482D">
              <w:rPr>
                <w:rFonts w:ascii="Cambria" w:hAnsi="Cambria" w:cs="Calibri"/>
                <w:b/>
                <w:bCs/>
                <w:snapToGrid w:val="0"/>
                <w:sz w:val="22"/>
                <w:szCs w:val="22"/>
              </w:rPr>
              <w:t xml:space="preserve">EQUIPOS </w:t>
            </w: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tcPr>
          <w:p w:rsidR="00C4144E" w:rsidRPr="004C482D" w:rsidRDefault="00C4144E" w:rsidP="00C4144E">
            <w:pPr>
              <w:autoSpaceDE w:val="0"/>
              <w:autoSpaceDN w:val="0"/>
              <w:adjustRightInd w:val="0"/>
              <w:jc w:val="both"/>
              <w:rPr>
                <w:rFonts w:ascii="Cambria" w:hAnsi="Cambria" w:cs="Calibri"/>
                <w:sz w:val="22"/>
                <w:szCs w:val="22"/>
              </w:rPr>
            </w:pPr>
          </w:p>
          <w:p w:rsidR="00C4144E" w:rsidRPr="004C482D" w:rsidRDefault="00C4144E" w:rsidP="00C4144E">
            <w:pPr>
              <w:autoSpaceDE w:val="0"/>
              <w:autoSpaceDN w:val="0"/>
              <w:adjustRightInd w:val="0"/>
              <w:jc w:val="both"/>
              <w:rPr>
                <w:rFonts w:ascii="Cambria" w:hAnsi="Cambria" w:cs="Calibri"/>
                <w:sz w:val="22"/>
                <w:szCs w:val="22"/>
              </w:rPr>
            </w:pPr>
            <w:r w:rsidRPr="004C482D">
              <w:rPr>
                <w:rFonts w:ascii="Cambria" w:hAnsi="Cambria" w:cs="Calibri"/>
                <w:sz w:val="22"/>
                <w:szCs w:val="22"/>
              </w:rPr>
              <w:t>El taller adjudicado deberá contar con las herramientas adecuadas para realizar los mantenimientos y reparaciones eléctricas, electrónicas y mecánicos requeridos, y así evitar daños en los repuestos de las motocicletas.</w:t>
            </w:r>
          </w:p>
          <w:p w:rsidR="00CD4FD6" w:rsidRPr="004C482D" w:rsidRDefault="00CD4FD6" w:rsidP="00B32C83">
            <w:pPr>
              <w:tabs>
                <w:tab w:val="left" w:pos="1440"/>
              </w:tabs>
              <w:ind w:left="1440"/>
              <w:jc w:val="both"/>
              <w:rPr>
                <w:rFonts w:ascii="Cambria" w:hAnsi="Cambria" w:cs="Calibri"/>
                <w:snapToGrid w:val="0"/>
                <w:sz w:val="22"/>
                <w:szCs w:val="22"/>
              </w:rPr>
            </w:pP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 xml:space="preserve">PLAZO DEL SERVICIO </w:t>
            </w: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tcPr>
          <w:p w:rsidR="009D2CA8" w:rsidRPr="004C482D" w:rsidRDefault="009D2CA8" w:rsidP="005E7610">
            <w:pPr>
              <w:jc w:val="both"/>
              <w:rPr>
                <w:rFonts w:ascii="Cambria" w:hAnsi="Cambria" w:cs="Calibri"/>
                <w:snapToGrid w:val="0"/>
                <w:sz w:val="22"/>
                <w:szCs w:val="22"/>
              </w:rPr>
            </w:pPr>
          </w:p>
          <w:p w:rsidR="00FF1E62" w:rsidRPr="004C482D" w:rsidRDefault="009D2CA8" w:rsidP="00FF1E62">
            <w:pPr>
              <w:jc w:val="both"/>
              <w:rPr>
                <w:rFonts w:ascii="Cambria" w:hAnsi="Cambria" w:cs="Calibri"/>
                <w:snapToGrid w:val="0"/>
                <w:sz w:val="22"/>
                <w:szCs w:val="22"/>
              </w:rPr>
            </w:pPr>
            <w:r w:rsidRPr="004C482D">
              <w:rPr>
                <w:rFonts w:ascii="Cambria" w:hAnsi="Cambria" w:cs="Calibri"/>
                <w:snapToGrid w:val="0"/>
                <w:sz w:val="22"/>
                <w:szCs w:val="22"/>
              </w:rPr>
              <w:t>E</w:t>
            </w:r>
            <w:r w:rsidR="00E4608B" w:rsidRPr="004C482D">
              <w:rPr>
                <w:rFonts w:ascii="Cambria" w:hAnsi="Cambria" w:cs="Calibri"/>
                <w:snapToGrid w:val="0"/>
                <w:sz w:val="22"/>
                <w:szCs w:val="22"/>
              </w:rPr>
              <w:t>l</w:t>
            </w:r>
            <w:r w:rsidR="00B049E5" w:rsidRPr="004C482D">
              <w:rPr>
                <w:rFonts w:ascii="Cambria" w:hAnsi="Cambria" w:cs="Calibri"/>
                <w:snapToGrid w:val="0"/>
                <w:sz w:val="22"/>
                <w:szCs w:val="22"/>
              </w:rPr>
              <w:t xml:space="preserve"> plazo del </w:t>
            </w:r>
            <w:r w:rsidR="00E4608B" w:rsidRPr="004C482D">
              <w:rPr>
                <w:rFonts w:ascii="Cambria" w:hAnsi="Cambria" w:cs="Calibri"/>
                <w:snapToGrid w:val="0"/>
                <w:sz w:val="22"/>
                <w:szCs w:val="22"/>
              </w:rPr>
              <w:t xml:space="preserve">servicio </w:t>
            </w:r>
            <w:r w:rsidR="00B049E5" w:rsidRPr="004C482D">
              <w:rPr>
                <w:rFonts w:ascii="Cambria" w:hAnsi="Cambria" w:cs="Calibri"/>
                <w:snapToGrid w:val="0"/>
                <w:sz w:val="22"/>
                <w:szCs w:val="22"/>
              </w:rPr>
              <w:t xml:space="preserve">será </w:t>
            </w:r>
            <w:r w:rsidR="00FF1E62" w:rsidRPr="004C482D">
              <w:rPr>
                <w:rFonts w:ascii="Cambria" w:hAnsi="Cambria" w:cs="Calibri"/>
                <w:snapToGrid w:val="0"/>
                <w:sz w:val="22"/>
                <w:szCs w:val="22"/>
              </w:rPr>
              <w:t>a partir de la Orden de</w:t>
            </w:r>
            <w:r w:rsidR="000404F7" w:rsidRPr="004C482D">
              <w:rPr>
                <w:rFonts w:ascii="Cambria" w:hAnsi="Cambria" w:cs="Calibri"/>
                <w:snapToGrid w:val="0"/>
                <w:sz w:val="22"/>
                <w:szCs w:val="22"/>
              </w:rPr>
              <w:t xml:space="preserve"> Inicio de</w:t>
            </w:r>
            <w:r w:rsidR="00FF1E62" w:rsidRPr="004C482D">
              <w:rPr>
                <w:rFonts w:ascii="Cambria" w:hAnsi="Cambria" w:cs="Calibri"/>
                <w:snapToGrid w:val="0"/>
                <w:sz w:val="22"/>
                <w:szCs w:val="22"/>
              </w:rPr>
              <w:t xml:space="preserve"> Servicio</w:t>
            </w:r>
            <w:r w:rsidR="008F1E9D" w:rsidRPr="004C482D">
              <w:rPr>
                <w:rFonts w:ascii="Cambria" w:hAnsi="Cambria" w:cs="Calibri"/>
                <w:snapToGrid w:val="0"/>
                <w:sz w:val="22"/>
                <w:szCs w:val="22"/>
              </w:rPr>
              <w:t xml:space="preserve"> emitida</w:t>
            </w:r>
            <w:r w:rsidR="00FF1E62" w:rsidRPr="004C482D">
              <w:rPr>
                <w:rFonts w:ascii="Cambria" w:hAnsi="Cambria" w:cs="Calibri"/>
                <w:snapToGrid w:val="0"/>
                <w:sz w:val="22"/>
                <w:szCs w:val="22"/>
              </w:rPr>
              <w:t xml:space="preserve"> por el Fiscal de Servicio </w:t>
            </w:r>
            <w:r w:rsidR="00E4608B" w:rsidRPr="004C482D">
              <w:rPr>
                <w:rFonts w:ascii="Cambria" w:hAnsi="Cambria" w:cs="Calibri"/>
                <w:snapToGrid w:val="0"/>
                <w:sz w:val="22"/>
                <w:szCs w:val="22"/>
              </w:rPr>
              <w:t>hasta el 31 de diciembre de 201</w:t>
            </w:r>
            <w:r w:rsidR="00B32C83" w:rsidRPr="004C482D">
              <w:rPr>
                <w:rFonts w:ascii="Cambria" w:hAnsi="Cambria" w:cs="Calibri"/>
                <w:snapToGrid w:val="0"/>
                <w:sz w:val="22"/>
                <w:szCs w:val="22"/>
              </w:rPr>
              <w:t>8</w:t>
            </w:r>
            <w:r w:rsidRPr="004C482D">
              <w:rPr>
                <w:rFonts w:ascii="Cambria" w:hAnsi="Cambria" w:cs="Calibri"/>
                <w:snapToGrid w:val="0"/>
                <w:sz w:val="22"/>
                <w:szCs w:val="22"/>
              </w:rPr>
              <w:t>.</w:t>
            </w:r>
            <w:r w:rsidR="000404F7" w:rsidRPr="004C482D">
              <w:rPr>
                <w:rFonts w:ascii="Cambria" w:hAnsi="Cambria" w:cs="Calibri"/>
                <w:snapToGrid w:val="0"/>
                <w:sz w:val="22"/>
                <w:szCs w:val="22"/>
              </w:rPr>
              <w:t xml:space="preserve"> </w:t>
            </w:r>
          </w:p>
          <w:p w:rsidR="00AE47B2" w:rsidRPr="004C482D" w:rsidRDefault="00AE47B2" w:rsidP="00FF1E62">
            <w:pPr>
              <w:jc w:val="both"/>
              <w:rPr>
                <w:rFonts w:ascii="Cambria" w:hAnsi="Cambria" w:cs="Calibri"/>
                <w:snapToGrid w:val="0"/>
                <w:sz w:val="22"/>
                <w:szCs w:val="22"/>
              </w:rPr>
            </w:pP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PERSONAL</w:t>
            </w: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tcPr>
          <w:p w:rsidR="00E4608B" w:rsidRPr="004C482D" w:rsidRDefault="00E4608B" w:rsidP="005E7610">
            <w:pPr>
              <w:jc w:val="both"/>
              <w:rPr>
                <w:rFonts w:ascii="Cambria" w:hAnsi="Cambria" w:cs="Calibri"/>
                <w:snapToGrid w:val="0"/>
                <w:sz w:val="22"/>
                <w:szCs w:val="22"/>
              </w:rPr>
            </w:pPr>
          </w:p>
          <w:p w:rsidR="00E4608B" w:rsidRPr="004C482D" w:rsidRDefault="00E4608B" w:rsidP="005E7610">
            <w:pPr>
              <w:jc w:val="both"/>
              <w:rPr>
                <w:rFonts w:ascii="Cambria" w:hAnsi="Cambria" w:cs="Calibri"/>
                <w:snapToGrid w:val="0"/>
                <w:sz w:val="22"/>
                <w:szCs w:val="22"/>
              </w:rPr>
            </w:pPr>
            <w:r w:rsidRPr="004C482D">
              <w:rPr>
                <w:rFonts w:ascii="Cambria" w:hAnsi="Cambria" w:cs="Calibri"/>
                <w:snapToGrid w:val="0"/>
                <w:sz w:val="22"/>
                <w:szCs w:val="22"/>
              </w:rPr>
              <w:t xml:space="preserve">La empresa adjudicada dispondrá de personal </w:t>
            </w:r>
            <w:r w:rsidR="003E2201" w:rsidRPr="004C482D">
              <w:rPr>
                <w:rFonts w:ascii="Cambria" w:hAnsi="Cambria" w:cs="Calibri"/>
                <w:snapToGrid w:val="0"/>
                <w:sz w:val="22"/>
                <w:szCs w:val="22"/>
              </w:rPr>
              <w:t xml:space="preserve">para </w:t>
            </w:r>
            <w:r w:rsidRPr="004C482D">
              <w:rPr>
                <w:rFonts w:ascii="Cambria" w:hAnsi="Cambria" w:cs="Calibri"/>
                <w:snapToGrid w:val="0"/>
                <w:sz w:val="22"/>
                <w:szCs w:val="22"/>
              </w:rPr>
              <w:t>la atención en horarios extraordinarios según se requiera y en función a necesidades de auxilio mecánico que pueda suscitarse.</w:t>
            </w:r>
          </w:p>
          <w:p w:rsidR="00AE47B2" w:rsidRPr="004C482D" w:rsidRDefault="00AE47B2" w:rsidP="005E7610">
            <w:pPr>
              <w:jc w:val="both"/>
              <w:rPr>
                <w:rFonts w:ascii="Cambria" w:hAnsi="Cambria" w:cs="Calibri"/>
                <w:snapToGrid w:val="0"/>
                <w:sz w:val="22"/>
                <w:szCs w:val="22"/>
              </w:rPr>
            </w:pPr>
            <w:r w:rsidRPr="004C482D">
              <w:rPr>
                <w:rFonts w:ascii="Cambria" w:hAnsi="Cambria" w:cs="Calibri"/>
                <w:snapToGrid w:val="0"/>
                <w:sz w:val="22"/>
                <w:szCs w:val="22"/>
              </w:rPr>
              <w:t>La empresa tendrá plena responsabilidad por el personal empleado en cuanto a salarios y otros beneficios, no existiendo ninguna relación de dependencia con YPFB.</w:t>
            </w:r>
          </w:p>
          <w:p w:rsidR="00AE47B2" w:rsidRPr="004C482D" w:rsidRDefault="00AE47B2" w:rsidP="005E7610">
            <w:pPr>
              <w:jc w:val="both"/>
              <w:rPr>
                <w:rFonts w:ascii="Cambria" w:hAnsi="Cambria" w:cs="Calibri"/>
                <w:snapToGrid w:val="0"/>
                <w:sz w:val="22"/>
                <w:szCs w:val="22"/>
              </w:rPr>
            </w:pP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EXPERIENCIA DEL PROVEEDOR DEL SERVICIO</w:t>
            </w:r>
          </w:p>
        </w:tc>
      </w:tr>
      <w:tr w:rsidR="00E4608B" w:rsidRPr="004C482D" w:rsidTr="005E7610">
        <w:tc>
          <w:tcPr>
            <w:tcW w:w="9322" w:type="dxa"/>
            <w:tcBorders>
              <w:top w:val="single" w:sz="4" w:space="0" w:color="auto"/>
              <w:left w:val="single" w:sz="4" w:space="0" w:color="auto"/>
              <w:bottom w:val="single" w:sz="4" w:space="0" w:color="auto"/>
              <w:right w:val="single" w:sz="4" w:space="0" w:color="auto"/>
            </w:tcBorders>
          </w:tcPr>
          <w:p w:rsidR="00E96452" w:rsidRPr="004C482D" w:rsidRDefault="004C482D" w:rsidP="00004AE5">
            <w:pPr>
              <w:jc w:val="both"/>
              <w:rPr>
                <w:rFonts w:ascii="Cambria" w:hAnsi="Cambria" w:cstheme="majorHAnsi"/>
                <w:snapToGrid w:val="0"/>
                <w:sz w:val="22"/>
                <w:szCs w:val="22"/>
              </w:rPr>
            </w:pPr>
            <w:r w:rsidRPr="004C482D">
              <w:rPr>
                <w:rFonts w:ascii="Cambria" w:hAnsi="Cambria" w:cstheme="majorHAnsi"/>
                <w:snapToGrid w:val="0"/>
                <w:sz w:val="22"/>
                <w:szCs w:val="22"/>
              </w:rPr>
              <w:t xml:space="preserve">El proponente deberá tener </w:t>
            </w:r>
            <w:r w:rsidR="00CA4A34" w:rsidRPr="004C482D">
              <w:rPr>
                <w:rFonts w:ascii="Cambria" w:hAnsi="Cambria" w:cstheme="majorHAnsi"/>
                <w:snapToGrid w:val="0"/>
                <w:sz w:val="22"/>
                <w:szCs w:val="22"/>
              </w:rPr>
              <w:t>experiencia en la ejecución del servicio de mantenimiento  y reparación de vehículos</w:t>
            </w:r>
            <w:r w:rsidRPr="004C482D">
              <w:rPr>
                <w:rFonts w:ascii="Cambria" w:hAnsi="Cambria" w:cstheme="majorHAnsi"/>
                <w:snapToGrid w:val="0"/>
                <w:sz w:val="22"/>
                <w:szCs w:val="22"/>
              </w:rPr>
              <w:t>(Motocicletas)</w:t>
            </w:r>
            <w:r w:rsidR="00CA4A34" w:rsidRPr="004C482D">
              <w:rPr>
                <w:rFonts w:ascii="Cambria" w:hAnsi="Cambria" w:cstheme="majorHAnsi"/>
                <w:snapToGrid w:val="0"/>
                <w:sz w:val="22"/>
                <w:szCs w:val="22"/>
              </w:rPr>
              <w:t xml:space="preserve">, en </w:t>
            </w:r>
            <w:r w:rsidR="001F651F" w:rsidRPr="004C482D">
              <w:rPr>
                <w:rFonts w:ascii="Cambria" w:hAnsi="Cambria" w:cstheme="majorHAnsi"/>
                <w:snapToGrid w:val="0"/>
                <w:sz w:val="22"/>
                <w:szCs w:val="22"/>
              </w:rPr>
              <w:t>instituciones y/o empresas</w:t>
            </w:r>
            <w:r w:rsidR="00E95543" w:rsidRPr="004C482D">
              <w:rPr>
                <w:rFonts w:ascii="Cambria" w:hAnsi="Cambria" w:cstheme="majorHAnsi"/>
                <w:snapToGrid w:val="0"/>
                <w:sz w:val="22"/>
                <w:szCs w:val="22"/>
              </w:rPr>
              <w:t xml:space="preserve">, </w:t>
            </w:r>
            <w:r w:rsidRPr="004C482D">
              <w:rPr>
                <w:rFonts w:ascii="Cambria" w:hAnsi="Cambria" w:cstheme="majorHAnsi"/>
                <w:snapToGrid w:val="0"/>
                <w:sz w:val="22"/>
                <w:szCs w:val="22"/>
              </w:rPr>
              <w:t xml:space="preserve">como mínimo 2 contratos en los últimos 2 años, </w:t>
            </w:r>
            <w:r w:rsidR="00E95543" w:rsidRPr="004C482D">
              <w:rPr>
                <w:rFonts w:ascii="Cambria" w:hAnsi="Cambria" w:cstheme="majorHAnsi"/>
                <w:snapToGrid w:val="0"/>
                <w:sz w:val="22"/>
                <w:szCs w:val="22"/>
              </w:rPr>
              <w:t xml:space="preserve">estos deberán </w:t>
            </w:r>
            <w:r w:rsidRPr="004C482D">
              <w:rPr>
                <w:rFonts w:ascii="Cambria" w:hAnsi="Cambria" w:cstheme="majorHAnsi"/>
                <w:snapToGrid w:val="0"/>
                <w:sz w:val="22"/>
                <w:szCs w:val="22"/>
              </w:rPr>
              <w:t xml:space="preserve">ser respaldados </w:t>
            </w:r>
            <w:r w:rsidR="00E95543" w:rsidRPr="004C482D">
              <w:rPr>
                <w:rFonts w:ascii="Cambria" w:hAnsi="Cambria" w:cstheme="majorHAnsi"/>
                <w:snapToGrid w:val="0"/>
                <w:sz w:val="22"/>
                <w:szCs w:val="22"/>
              </w:rPr>
              <w:t xml:space="preserve">con </w:t>
            </w:r>
            <w:r w:rsidR="005362EE" w:rsidRPr="004C482D">
              <w:rPr>
                <w:rFonts w:ascii="Cambria" w:hAnsi="Cambria" w:cstheme="majorHAnsi"/>
                <w:snapToGrid w:val="0"/>
                <w:sz w:val="22"/>
                <w:szCs w:val="22"/>
              </w:rPr>
              <w:t xml:space="preserve"> </w:t>
            </w:r>
            <w:r w:rsidR="00E95543" w:rsidRPr="004C482D">
              <w:rPr>
                <w:rFonts w:ascii="Cambria" w:hAnsi="Cambria" w:cstheme="majorHAnsi"/>
                <w:snapToGrid w:val="0"/>
                <w:sz w:val="22"/>
                <w:szCs w:val="22"/>
              </w:rPr>
              <w:t>fot</w:t>
            </w:r>
            <w:r w:rsidR="001F651F" w:rsidRPr="004C482D">
              <w:rPr>
                <w:rFonts w:ascii="Cambria" w:hAnsi="Cambria" w:cstheme="majorHAnsi"/>
                <w:snapToGrid w:val="0"/>
                <w:sz w:val="22"/>
                <w:szCs w:val="22"/>
              </w:rPr>
              <w:t>ocopias</w:t>
            </w:r>
            <w:r w:rsidR="00E95543" w:rsidRPr="004C482D">
              <w:rPr>
                <w:rFonts w:ascii="Cambria" w:hAnsi="Cambria" w:cstheme="majorHAnsi"/>
                <w:snapToGrid w:val="0"/>
                <w:sz w:val="22"/>
                <w:szCs w:val="22"/>
              </w:rPr>
              <w:t xml:space="preserve"> de</w:t>
            </w:r>
            <w:r w:rsidRPr="004C482D">
              <w:rPr>
                <w:rFonts w:ascii="Cambria" w:hAnsi="Cambria" w:cstheme="majorHAnsi"/>
                <w:snapToGrid w:val="0"/>
                <w:sz w:val="22"/>
                <w:szCs w:val="22"/>
              </w:rPr>
              <w:t xml:space="preserve"> contratos y fotocopia de</w:t>
            </w:r>
            <w:r w:rsidR="00E95543" w:rsidRPr="004C482D">
              <w:rPr>
                <w:rFonts w:ascii="Cambria" w:hAnsi="Cambria" w:cstheme="majorHAnsi"/>
                <w:snapToGrid w:val="0"/>
                <w:sz w:val="22"/>
                <w:szCs w:val="22"/>
              </w:rPr>
              <w:t xml:space="preserve"> uno de los documentos siguientes:</w:t>
            </w:r>
          </w:p>
          <w:p w:rsidR="00E95543" w:rsidRPr="004C482D" w:rsidRDefault="00E95543" w:rsidP="00004AE5">
            <w:pPr>
              <w:jc w:val="both"/>
              <w:rPr>
                <w:rFonts w:ascii="Cambria" w:hAnsi="Cambria" w:cstheme="majorHAnsi"/>
                <w:snapToGrid w:val="0"/>
                <w:sz w:val="22"/>
                <w:szCs w:val="22"/>
              </w:rPr>
            </w:pPr>
          </w:p>
          <w:p w:rsidR="00E95543" w:rsidRPr="004C482D" w:rsidRDefault="005B575A" w:rsidP="00004AE5">
            <w:pPr>
              <w:jc w:val="both"/>
              <w:rPr>
                <w:rFonts w:ascii="Cambria" w:hAnsi="Cambria" w:cstheme="majorHAnsi"/>
                <w:snapToGrid w:val="0"/>
                <w:sz w:val="22"/>
                <w:szCs w:val="22"/>
              </w:rPr>
            </w:pPr>
            <w:r w:rsidRPr="004C482D">
              <w:rPr>
                <w:rFonts w:ascii="Cambria" w:hAnsi="Cambria" w:cstheme="majorHAnsi"/>
                <w:snapToGrid w:val="0"/>
                <w:sz w:val="22"/>
                <w:szCs w:val="22"/>
              </w:rPr>
              <w:t>-A</w:t>
            </w:r>
            <w:r w:rsidR="00E95543" w:rsidRPr="004C482D">
              <w:rPr>
                <w:rFonts w:ascii="Cambria" w:hAnsi="Cambria" w:cstheme="majorHAnsi"/>
                <w:snapToGrid w:val="0"/>
                <w:sz w:val="22"/>
                <w:szCs w:val="22"/>
              </w:rPr>
              <w:t>cta de conformidad de contrato</w:t>
            </w:r>
          </w:p>
          <w:p w:rsidR="00E95543" w:rsidRPr="004C482D" w:rsidRDefault="005B575A" w:rsidP="00004AE5">
            <w:pPr>
              <w:jc w:val="both"/>
              <w:rPr>
                <w:rFonts w:ascii="Cambria" w:hAnsi="Cambria" w:cstheme="majorHAnsi"/>
                <w:snapToGrid w:val="0"/>
                <w:sz w:val="22"/>
                <w:szCs w:val="22"/>
              </w:rPr>
            </w:pPr>
            <w:r w:rsidRPr="004C482D">
              <w:rPr>
                <w:rFonts w:ascii="Cambria" w:hAnsi="Cambria" w:cstheme="majorHAnsi"/>
                <w:snapToGrid w:val="0"/>
                <w:sz w:val="22"/>
                <w:szCs w:val="22"/>
              </w:rPr>
              <w:t>-A</w:t>
            </w:r>
            <w:r w:rsidR="00E95543" w:rsidRPr="004C482D">
              <w:rPr>
                <w:rFonts w:ascii="Cambria" w:hAnsi="Cambria" w:cstheme="majorHAnsi"/>
                <w:snapToGrid w:val="0"/>
                <w:sz w:val="22"/>
                <w:szCs w:val="22"/>
              </w:rPr>
              <w:t>cta de conclusión de contrato</w:t>
            </w:r>
          </w:p>
          <w:p w:rsidR="00CA4A34" w:rsidRPr="004C482D" w:rsidRDefault="005B575A" w:rsidP="00004AE5">
            <w:pPr>
              <w:jc w:val="both"/>
              <w:rPr>
                <w:rFonts w:ascii="Cambria" w:hAnsi="Cambria" w:cstheme="majorHAnsi"/>
                <w:snapToGrid w:val="0"/>
                <w:sz w:val="22"/>
                <w:szCs w:val="22"/>
              </w:rPr>
            </w:pPr>
            <w:r w:rsidRPr="004C482D">
              <w:rPr>
                <w:rFonts w:ascii="Cambria" w:hAnsi="Cambria" w:cstheme="majorHAnsi"/>
                <w:snapToGrid w:val="0"/>
                <w:sz w:val="22"/>
                <w:szCs w:val="22"/>
              </w:rPr>
              <w:t>-C</w:t>
            </w:r>
            <w:r w:rsidR="00E95543" w:rsidRPr="004C482D">
              <w:rPr>
                <w:rFonts w:ascii="Cambria" w:hAnsi="Cambria" w:cstheme="majorHAnsi"/>
                <w:snapToGrid w:val="0"/>
                <w:sz w:val="22"/>
                <w:szCs w:val="22"/>
              </w:rPr>
              <w:t xml:space="preserve">ertificado de satisfacción de contrato </w:t>
            </w:r>
            <w:r w:rsidR="00D8527E" w:rsidRPr="004C482D">
              <w:rPr>
                <w:rFonts w:ascii="Cambria" w:hAnsi="Cambria" w:cstheme="majorHAnsi"/>
                <w:snapToGrid w:val="0"/>
                <w:sz w:val="22"/>
                <w:szCs w:val="22"/>
              </w:rPr>
              <w:t>o sus equivalentes</w:t>
            </w:r>
          </w:p>
        </w:tc>
      </w:tr>
      <w:tr w:rsidR="00912B84" w:rsidRPr="004C482D" w:rsidTr="00912B84">
        <w:tc>
          <w:tcPr>
            <w:tcW w:w="932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912B84" w:rsidRPr="004C482D" w:rsidRDefault="00912B84" w:rsidP="00912B84">
            <w:pPr>
              <w:tabs>
                <w:tab w:val="left" w:pos="3255"/>
              </w:tabs>
              <w:jc w:val="both"/>
              <w:rPr>
                <w:rFonts w:ascii="Cambria" w:hAnsi="Cambria" w:cs="Calibri"/>
                <w:b/>
                <w:snapToGrid w:val="0"/>
                <w:sz w:val="22"/>
                <w:szCs w:val="22"/>
              </w:rPr>
            </w:pPr>
            <w:r w:rsidRPr="004C482D">
              <w:rPr>
                <w:rFonts w:ascii="Cambria" w:hAnsi="Cambria" w:cs="Calibri"/>
                <w:b/>
                <w:snapToGrid w:val="0"/>
                <w:sz w:val="22"/>
                <w:szCs w:val="22"/>
              </w:rPr>
              <w:t>SERVICIOS CONEXOS</w:t>
            </w:r>
            <w:r w:rsidRPr="004C482D">
              <w:rPr>
                <w:rFonts w:ascii="Cambria" w:hAnsi="Cambria" w:cs="Calibri"/>
                <w:b/>
                <w:snapToGrid w:val="0"/>
                <w:sz w:val="22"/>
                <w:szCs w:val="22"/>
              </w:rPr>
              <w:tab/>
            </w:r>
          </w:p>
        </w:tc>
      </w:tr>
      <w:tr w:rsidR="00912B84" w:rsidRPr="004C482D" w:rsidTr="005E7610">
        <w:tc>
          <w:tcPr>
            <w:tcW w:w="9322" w:type="dxa"/>
            <w:tcBorders>
              <w:top w:val="single" w:sz="4" w:space="0" w:color="auto"/>
              <w:left w:val="single" w:sz="4" w:space="0" w:color="auto"/>
              <w:bottom w:val="single" w:sz="4" w:space="0" w:color="auto"/>
              <w:right w:val="single" w:sz="4" w:space="0" w:color="auto"/>
            </w:tcBorders>
          </w:tcPr>
          <w:p w:rsidR="00912B84" w:rsidRPr="004C482D" w:rsidRDefault="00912B84" w:rsidP="005E7610">
            <w:pPr>
              <w:jc w:val="both"/>
              <w:rPr>
                <w:rFonts w:ascii="Cambria" w:hAnsi="Cambria" w:cs="Calibri"/>
                <w:snapToGrid w:val="0"/>
                <w:sz w:val="22"/>
                <w:szCs w:val="22"/>
              </w:rPr>
            </w:pPr>
          </w:p>
          <w:p w:rsidR="00912B84" w:rsidRPr="004C482D" w:rsidRDefault="00912B84" w:rsidP="00634222">
            <w:pPr>
              <w:jc w:val="both"/>
              <w:rPr>
                <w:rFonts w:ascii="Cambria" w:hAnsi="Cambria" w:cs="Calibri"/>
                <w:snapToGrid w:val="0"/>
                <w:sz w:val="22"/>
                <w:szCs w:val="22"/>
              </w:rPr>
            </w:pPr>
            <w:r w:rsidRPr="004C482D">
              <w:rPr>
                <w:rFonts w:ascii="Cambria" w:hAnsi="Cambria" w:cs="Calibri"/>
                <w:snapToGrid w:val="0"/>
                <w:sz w:val="22"/>
                <w:szCs w:val="22"/>
              </w:rPr>
              <w:t xml:space="preserve">La empresa adjudicada, </w:t>
            </w:r>
            <w:r w:rsidR="00371297" w:rsidRPr="004C482D">
              <w:rPr>
                <w:rFonts w:ascii="Cambria" w:hAnsi="Cambria" w:cs="Calibri"/>
                <w:snapToGrid w:val="0"/>
                <w:sz w:val="22"/>
                <w:szCs w:val="22"/>
              </w:rPr>
              <w:t>deberá</w:t>
            </w:r>
            <w:r w:rsidRPr="004C482D">
              <w:rPr>
                <w:rFonts w:ascii="Cambria" w:hAnsi="Cambria" w:cs="Calibri"/>
                <w:snapToGrid w:val="0"/>
                <w:sz w:val="22"/>
                <w:szCs w:val="22"/>
              </w:rPr>
              <w:t xml:space="preserve"> realizar el lavado de</w:t>
            </w:r>
            <w:r w:rsidR="00C4144E" w:rsidRPr="004C482D">
              <w:rPr>
                <w:rFonts w:ascii="Cambria" w:hAnsi="Cambria" w:cs="Calibri"/>
                <w:snapToGrid w:val="0"/>
                <w:sz w:val="22"/>
                <w:szCs w:val="22"/>
              </w:rPr>
              <w:t xml:space="preserve"> cada</w:t>
            </w:r>
            <w:r w:rsidRPr="004C482D">
              <w:rPr>
                <w:rFonts w:ascii="Cambria" w:hAnsi="Cambria" w:cs="Calibri"/>
                <w:snapToGrid w:val="0"/>
                <w:sz w:val="22"/>
                <w:szCs w:val="22"/>
              </w:rPr>
              <w:t xml:space="preserve"> </w:t>
            </w:r>
            <w:r w:rsidR="00C4144E" w:rsidRPr="004C482D">
              <w:rPr>
                <w:rFonts w:ascii="Cambria" w:hAnsi="Cambria" w:cs="Calibri"/>
                <w:snapToGrid w:val="0"/>
                <w:sz w:val="22"/>
                <w:szCs w:val="22"/>
              </w:rPr>
              <w:t xml:space="preserve">motocicleta </w:t>
            </w:r>
            <w:r w:rsidRPr="004C482D">
              <w:rPr>
                <w:rFonts w:ascii="Cambria" w:hAnsi="Cambria" w:cs="Calibri"/>
                <w:snapToGrid w:val="0"/>
                <w:sz w:val="22"/>
                <w:szCs w:val="22"/>
              </w:rPr>
              <w:t>y motor por cada servicio que requiera el mismo.</w:t>
            </w:r>
          </w:p>
          <w:p w:rsidR="00C4144E" w:rsidRPr="004C482D" w:rsidRDefault="00C4144E" w:rsidP="00634222">
            <w:pPr>
              <w:jc w:val="both"/>
              <w:rPr>
                <w:rFonts w:ascii="Cambria" w:hAnsi="Cambria" w:cs="Calibri"/>
                <w:snapToGrid w:val="0"/>
                <w:sz w:val="22"/>
                <w:szCs w:val="22"/>
              </w:rPr>
            </w:pPr>
          </w:p>
        </w:tc>
      </w:tr>
    </w:tbl>
    <w:p w:rsidR="00C4144E" w:rsidRPr="004C482D" w:rsidRDefault="00C4144E" w:rsidP="00B32C83">
      <w:pPr>
        <w:ind w:left="720"/>
        <w:jc w:val="both"/>
        <w:rPr>
          <w:rFonts w:ascii="Cambria" w:hAnsi="Cambria" w:cs="Calibri"/>
          <w:b/>
          <w:snapToGrid w:val="0"/>
          <w:sz w:val="22"/>
          <w:szCs w:val="22"/>
          <w:lang w:val="x-none"/>
        </w:rPr>
      </w:pPr>
    </w:p>
    <w:p w:rsidR="00E4608B" w:rsidRPr="004C482D" w:rsidRDefault="00E4608B" w:rsidP="000565A5">
      <w:pPr>
        <w:numPr>
          <w:ilvl w:val="0"/>
          <w:numId w:val="4"/>
        </w:numPr>
        <w:jc w:val="both"/>
        <w:rPr>
          <w:rFonts w:ascii="Cambria" w:hAnsi="Cambria" w:cs="Calibri"/>
          <w:b/>
          <w:snapToGrid w:val="0"/>
          <w:sz w:val="22"/>
          <w:szCs w:val="22"/>
          <w:lang w:val="x-none"/>
        </w:rPr>
      </w:pPr>
      <w:r w:rsidRPr="004C482D">
        <w:rPr>
          <w:rFonts w:ascii="Cambria" w:hAnsi="Cambria" w:cs="Calibri"/>
          <w:b/>
          <w:snapToGrid w:val="0"/>
          <w:sz w:val="22"/>
          <w:szCs w:val="22"/>
          <w:lang w:val="x-none"/>
        </w:rPr>
        <w:t>CONDICIONES NECESARIAS PARA LA PRESTACIÓN DEL SERVICIO</w:t>
      </w:r>
      <w:r w:rsidR="00A3281A" w:rsidRPr="004C482D">
        <w:rPr>
          <w:rFonts w:ascii="Cambria" w:hAnsi="Cambria" w:cs="Calibri"/>
          <w:b/>
          <w:snapToGrid w:val="0"/>
          <w:sz w:val="22"/>
          <w:szCs w:val="22"/>
          <w:lang w:val="es-BO"/>
        </w:rPr>
        <w:t xml:space="preserve"> </w:t>
      </w:r>
    </w:p>
    <w:p w:rsidR="00E4608B" w:rsidRPr="004C482D" w:rsidRDefault="00E4608B" w:rsidP="00E4608B">
      <w:pPr>
        <w:jc w:val="both"/>
        <w:rPr>
          <w:rFonts w:ascii="Cambria" w:hAnsi="Cambria" w:cs="Calibri"/>
          <w:b/>
          <w:snapToGrid w:val="0"/>
          <w:sz w:val="22"/>
          <w:szCs w:val="22"/>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E4608B"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 xml:space="preserve">FORMA DE PAGO  </w:t>
            </w: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tcPr>
          <w:p w:rsidR="00AA3192" w:rsidRPr="004C482D" w:rsidRDefault="00AA3192" w:rsidP="005E7610">
            <w:pPr>
              <w:jc w:val="both"/>
              <w:rPr>
                <w:rFonts w:ascii="Cambria" w:hAnsi="Cambria" w:cs="Calibri"/>
                <w:snapToGrid w:val="0"/>
                <w:sz w:val="22"/>
                <w:szCs w:val="22"/>
              </w:rPr>
            </w:pPr>
          </w:p>
          <w:p w:rsidR="00EE2916" w:rsidRPr="004C482D" w:rsidRDefault="00E4608B" w:rsidP="005E7610">
            <w:pPr>
              <w:jc w:val="both"/>
              <w:rPr>
                <w:rFonts w:ascii="Cambria" w:hAnsi="Cambria" w:cs="Calibri"/>
                <w:snapToGrid w:val="0"/>
                <w:sz w:val="22"/>
                <w:szCs w:val="22"/>
              </w:rPr>
            </w:pPr>
            <w:r w:rsidRPr="004C482D">
              <w:rPr>
                <w:rFonts w:ascii="Cambria" w:hAnsi="Cambria" w:cs="Calibri"/>
                <w:snapToGrid w:val="0"/>
                <w:sz w:val="22"/>
                <w:szCs w:val="22"/>
              </w:rPr>
              <w:t>El pago del servicio se realizara mensualmente previa presentación de la solicitud de pago</w:t>
            </w:r>
            <w:r w:rsidR="00AA3192" w:rsidRPr="004C482D">
              <w:rPr>
                <w:rFonts w:ascii="Cambria" w:hAnsi="Cambria" w:cs="Calibri"/>
                <w:snapToGrid w:val="0"/>
                <w:sz w:val="22"/>
                <w:szCs w:val="22"/>
              </w:rPr>
              <w:t xml:space="preserve"> y detalle del servicio efectuado</w:t>
            </w:r>
            <w:r w:rsidRPr="004C482D">
              <w:rPr>
                <w:rFonts w:ascii="Cambria" w:hAnsi="Cambria" w:cs="Calibri"/>
                <w:snapToGrid w:val="0"/>
                <w:sz w:val="22"/>
                <w:szCs w:val="22"/>
              </w:rPr>
              <w:t xml:space="preserve"> por parte</w:t>
            </w:r>
            <w:r w:rsidR="00B049E5" w:rsidRPr="004C482D">
              <w:rPr>
                <w:rFonts w:ascii="Cambria" w:hAnsi="Cambria" w:cs="Calibri"/>
                <w:snapToGrid w:val="0"/>
                <w:sz w:val="22"/>
                <w:szCs w:val="22"/>
              </w:rPr>
              <w:t xml:space="preserve"> de la empresa adjudicada, adjuntan</w:t>
            </w:r>
            <w:r w:rsidR="005B575A" w:rsidRPr="004C482D">
              <w:rPr>
                <w:rFonts w:ascii="Cambria" w:hAnsi="Cambria" w:cs="Calibri"/>
                <w:snapToGrid w:val="0"/>
                <w:sz w:val="22"/>
                <w:szCs w:val="22"/>
              </w:rPr>
              <w:t>do la factura correspondiente, r</w:t>
            </w:r>
            <w:r w:rsidR="00B049E5" w:rsidRPr="004C482D">
              <w:rPr>
                <w:rFonts w:ascii="Cambria" w:hAnsi="Cambria" w:cs="Calibri"/>
                <w:snapToGrid w:val="0"/>
                <w:sz w:val="22"/>
                <w:szCs w:val="22"/>
              </w:rPr>
              <w:t>egistro de cuenta SIGEP</w:t>
            </w:r>
            <w:r w:rsidRPr="004C482D">
              <w:rPr>
                <w:rFonts w:ascii="Cambria" w:hAnsi="Cambria" w:cs="Calibri"/>
                <w:snapToGrid w:val="0"/>
                <w:sz w:val="22"/>
                <w:szCs w:val="22"/>
              </w:rPr>
              <w:t xml:space="preserve"> </w:t>
            </w:r>
            <w:r w:rsidR="00B049E5" w:rsidRPr="004C482D">
              <w:rPr>
                <w:rFonts w:ascii="Cambria" w:hAnsi="Cambria" w:cs="Calibri"/>
                <w:snapToGrid w:val="0"/>
                <w:sz w:val="22"/>
                <w:szCs w:val="22"/>
              </w:rPr>
              <w:t xml:space="preserve">e </w:t>
            </w:r>
            <w:r w:rsidRPr="004C482D">
              <w:rPr>
                <w:rFonts w:ascii="Cambria" w:hAnsi="Cambria" w:cs="Calibri"/>
                <w:snapToGrid w:val="0"/>
                <w:sz w:val="22"/>
                <w:szCs w:val="22"/>
              </w:rPr>
              <w:t>informe de conformidad del Fiscal del Servicio</w:t>
            </w:r>
            <w:r w:rsidR="00912B84" w:rsidRPr="004C482D">
              <w:rPr>
                <w:rFonts w:ascii="Cambria" w:hAnsi="Cambria" w:cs="Calibri"/>
                <w:snapToGrid w:val="0"/>
                <w:sz w:val="22"/>
                <w:szCs w:val="22"/>
              </w:rPr>
              <w:t>, no habiendo anticipos de pago por ningún tipo de servicio.</w:t>
            </w:r>
          </w:p>
          <w:p w:rsidR="00B46930" w:rsidRPr="004C482D" w:rsidRDefault="00A40160" w:rsidP="00B46930">
            <w:pPr>
              <w:tabs>
                <w:tab w:val="left" w:pos="5220"/>
              </w:tabs>
              <w:jc w:val="both"/>
              <w:rPr>
                <w:rFonts w:ascii="Cambria" w:hAnsi="Cambria" w:cs="Calibri"/>
                <w:snapToGrid w:val="0"/>
                <w:sz w:val="22"/>
                <w:szCs w:val="22"/>
              </w:rPr>
            </w:pPr>
            <w:r w:rsidRPr="004C482D">
              <w:rPr>
                <w:rFonts w:ascii="Cambria" w:hAnsi="Cambria" w:cs="Calibri"/>
                <w:snapToGrid w:val="0"/>
                <w:sz w:val="22"/>
                <w:szCs w:val="22"/>
              </w:rPr>
              <w:t xml:space="preserve"> </w:t>
            </w: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 xml:space="preserve">LUGAR DE PRESTACIÓN DEL SERVICIO </w:t>
            </w: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tcPr>
          <w:p w:rsidR="00AA3192" w:rsidRPr="004C482D" w:rsidRDefault="00AA3192" w:rsidP="005E7610">
            <w:pPr>
              <w:jc w:val="both"/>
              <w:rPr>
                <w:rFonts w:ascii="Cambria" w:hAnsi="Cambria" w:cs="Calibri"/>
                <w:snapToGrid w:val="0"/>
                <w:sz w:val="22"/>
                <w:szCs w:val="22"/>
              </w:rPr>
            </w:pPr>
          </w:p>
          <w:p w:rsidR="00E4608B" w:rsidRPr="004C482D" w:rsidRDefault="00E4608B" w:rsidP="005E7610">
            <w:pPr>
              <w:jc w:val="both"/>
              <w:rPr>
                <w:rFonts w:ascii="Cambria" w:hAnsi="Cambria" w:cs="Calibri"/>
                <w:snapToGrid w:val="0"/>
                <w:sz w:val="22"/>
                <w:szCs w:val="22"/>
              </w:rPr>
            </w:pPr>
            <w:r w:rsidRPr="004C482D">
              <w:rPr>
                <w:rFonts w:ascii="Cambria" w:hAnsi="Cambria" w:cs="Calibri"/>
                <w:snapToGrid w:val="0"/>
                <w:sz w:val="22"/>
                <w:szCs w:val="22"/>
              </w:rPr>
              <w:t xml:space="preserve">El servicio será </w:t>
            </w:r>
            <w:r w:rsidR="005B575A" w:rsidRPr="004C482D">
              <w:rPr>
                <w:rFonts w:ascii="Cambria" w:hAnsi="Cambria" w:cs="Calibri"/>
                <w:snapToGrid w:val="0"/>
                <w:sz w:val="22"/>
                <w:szCs w:val="22"/>
              </w:rPr>
              <w:t xml:space="preserve">realizado en </w:t>
            </w:r>
            <w:r w:rsidRPr="004C482D">
              <w:rPr>
                <w:rFonts w:ascii="Cambria" w:hAnsi="Cambria" w:cs="Calibri"/>
                <w:snapToGrid w:val="0"/>
                <w:sz w:val="22"/>
                <w:szCs w:val="22"/>
              </w:rPr>
              <w:t>los talleres del proponente, mismos que deberán tener capacidad suficiente</w:t>
            </w:r>
            <w:r w:rsidR="00387357" w:rsidRPr="004C482D">
              <w:rPr>
                <w:rFonts w:ascii="Cambria" w:hAnsi="Cambria" w:cs="Calibri"/>
                <w:snapToGrid w:val="0"/>
                <w:sz w:val="22"/>
                <w:szCs w:val="22"/>
              </w:rPr>
              <w:t xml:space="preserve"> de</w:t>
            </w:r>
            <w:r w:rsidRPr="004C482D">
              <w:rPr>
                <w:rFonts w:ascii="Cambria" w:hAnsi="Cambria" w:cs="Calibri"/>
                <w:snapToGrid w:val="0"/>
                <w:sz w:val="22"/>
                <w:szCs w:val="22"/>
              </w:rPr>
              <w:t xml:space="preserve"> atender</w:t>
            </w:r>
            <w:r w:rsidR="00B049E5" w:rsidRPr="004C482D">
              <w:rPr>
                <w:rFonts w:ascii="Cambria" w:hAnsi="Cambria" w:cs="Calibri"/>
                <w:snapToGrid w:val="0"/>
                <w:sz w:val="22"/>
                <w:szCs w:val="22"/>
              </w:rPr>
              <w:t xml:space="preserve"> simultáneamente</w:t>
            </w:r>
            <w:r w:rsidR="00AA3192" w:rsidRPr="004C482D">
              <w:rPr>
                <w:rFonts w:ascii="Cambria" w:hAnsi="Cambria" w:cs="Calibri"/>
                <w:snapToGrid w:val="0"/>
                <w:sz w:val="22"/>
                <w:szCs w:val="22"/>
              </w:rPr>
              <w:t xml:space="preserve"> al menos tres </w:t>
            </w:r>
            <w:r w:rsidR="003E2201" w:rsidRPr="004C482D">
              <w:rPr>
                <w:rFonts w:ascii="Cambria" w:hAnsi="Cambria" w:cs="Calibri"/>
                <w:snapToGrid w:val="0"/>
                <w:sz w:val="22"/>
                <w:szCs w:val="22"/>
              </w:rPr>
              <w:t>motocicletas</w:t>
            </w:r>
            <w:r w:rsidR="00AA3192" w:rsidRPr="004C482D">
              <w:rPr>
                <w:rFonts w:ascii="Cambria" w:hAnsi="Cambria" w:cs="Calibri"/>
                <w:snapToGrid w:val="0"/>
                <w:sz w:val="22"/>
                <w:szCs w:val="22"/>
              </w:rPr>
              <w:t xml:space="preserve"> de</w:t>
            </w:r>
            <w:r w:rsidRPr="004C482D">
              <w:rPr>
                <w:rFonts w:ascii="Cambria" w:hAnsi="Cambria" w:cs="Calibri"/>
                <w:snapToGrid w:val="0"/>
                <w:sz w:val="22"/>
                <w:szCs w:val="22"/>
              </w:rPr>
              <w:t xml:space="preserve"> YPFB Redes de Gas Cochabamba.</w:t>
            </w:r>
          </w:p>
          <w:p w:rsidR="00E4608B" w:rsidRPr="004C482D" w:rsidRDefault="00E4608B" w:rsidP="005E7610">
            <w:pPr>
              <w:jc w:val="both"/>
              <w:rPr>
                <w:rFonts w:ascii="Cambria" w:hAnsi="Cambria" w:cs="Calibri"/>
                <w:snapToGrid w:val="0"/>
                <w:sz w:val="22"/>
                <w:szCs w:val="22"/>
              </w:rPr>
            </w:pP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 xml:space="preserve">FISCAL DEL SERVICIO </w:t>
            </w: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tcPr>
          <w:p w:rsidR="00AA3192" w:rsidRPr="004C482D" w:rsidRDefault="00AA3192" w:rsidP="005E7610">
            <w:pPr>
              <w:jc w:val="both"/>
              <w:rPr>
                <w:rFonts w:ascii="Cambria" w:hAnsi="Cambria" w:cs="Calibri"/>
                <w:snapToGrid w:val="0"/>
                <w:sz w:val="22"/>
                <w:szCs w:val="22"/>
              </w:rPr>
            </w:pPr>
          </w:p>
          <w:p w:rsidR="00346602" w:rsidRPr="004C482D" w:rsidRDefault="00E4608B" w:rsidP="0025798B">
            <w:pPr>
              <w:jc w:val="both"/>
              <w:rPr>
                <w:rFonts w:ascii="Cambria" w:hAnsi="Cambria" w:cs="Calibri"/>
                <w:snapToGrid w:val="0"/>
                <w:sz w:val="22"/>
                <w:szCs w:val="22"/>
              </w:rPr>
            </w:pPr>
            <w:r w:rsidRPr="004C482D">
              <w:rPr>
                <w:rFonts w:ascii="Cambria" w:hAnsi="Cambria" w:cs="Calibri"/>
                <w:snapToGrid w:val="0"/>
                <w:sz w:val="22"/>
                <w:szCs w:val="22"/>
              </w:rPr>
              <w:t xml:space="preserve">YPFB Redes de Gas Cochabamba designara </w:t>
            </w:r>
            <w:r w:rsidR="00AA3192" w:rsidRPr="004C482D">
              <w:rPr>
                <w:rFonts w:ascii="Cambria" w:hAnsi="Cambria" w:cs="Calibri"/>
                <w:snapToGrid w:val="0"/>
                <w:sz w:val="22"/>
                <w:szCs w:val="22"/>
              </w:rPr>
              <w:t>a</w:t>
            </w:r>
            <w:r w:rsidR="00340C64" w:rsidRPr="004C482D">
              <w:rPr>
                <w:rFonts w:ascii="Cambria" w:hAnsi="Cambria" w:cs="Calibri"/>
                <w:snapToGrid w:val="0"/>
                <w:sz w:val="22"/>
                <w:szCs w:val="22"/>
              </w:rPr>
              <w:t xml:space="preserve"> un </w:t>
            </w:r>
            <w:r w:rsidR="0025798B" w:rsidRPr="004C482D">
              <w:rPr>
                <w:rFonts w:ascii="Cambria" w:hAnsi="Cambria" w:cs="Calibri"/>
                <w:snapToGrid w:val="0"/>
                <w:sz w:val="22"/>
                <w:szCs w:val="22"/>
              </w:rPr>
              <w:t xml:space="preserve"> Fiscal de Servicio</w:t>
            </w:r>
            <w:r w:rsidR="00346602" w:rsidRPr="004C482D">
              <w:rPr>
                <w:rFonts w:ascii="Cambria" w:hAnsi="Cambria" w:cs="Calibri"/>
                <w:snapToGrid w:val="0"/>
                <w:sz w:val="22"/>
                <w:szCs w:val="22"/>
              </w:rPr>
              <w:t xml:space="preserve"> quien será responsable de:</w:t>
            </w:r>
          </w:p>
          <w:p w:rsidR="00CD4FD6" w:rsidRPr="004C482D" w:rsidRDefault="00CD4FD6" w:rsidP="0025798B">
            <w:pPr>
              <w:jc w:val="both"/>
              <w:rPr>
                <w:rFonts w:ascii="Cambria" w:hAnsi="Cambria" w:cs="Calibri"/>
                <w:snapToGrid w:val="0"/>
                <w:sz w:val="22"/>
                <w:szCs w:val="22"/>
              </w:rPr>
            </w:pPr>
          </w:p>
          <w:p w:rsidR="00346602" w:rsidRPr="004C482D" w:rsidRDefault="00346602" w:rsidP="000565A5">
            <w:pPr>
              <w:pStyle w:val="Prrafodelista"/>
              <w:numPr>
                <w:ilvl w:val="0"/>
                <w:numId w:val="9"/>
              </w:numPr>
              <w:jc w:val="both"/>
              <w:rPr>
                <w:rFonts w:ascii="Cambria" w:hAnsi="Cambria" w:cs="Calibri"/>
                <w:snapToGrid w:val="0"/>
                <w:sz w:val="22"/>
                <w:szCs w:val="22"/>
              </w:rPr>
            </w:pPr>
            <w:r w:rsidRPr="004C482D">
              <w:rPr>
                <w:rFonts w:ascii="Cambria" w:hAnsi="Cambria" w:cs="Calibri"/>
                <w:snapToGrid w:val="0"/>
                <w:sz w:val="22"/>
                <w:szCs w:val="22"/>
              </w:rPr>
              <w:t>Emitir las ordenes de mantenimiento correspondiente</w:t>
            </w:r>
          </w:p>
          <w:p w:rsidR="00346602" w:rsidRPr="004C482D" w:rsidRDefault="00346602" w:rsidP="000565A5">
            <w:pPr>
              <w:pStyle w:val="Prrafodelista"/>
              <w:numPr>
                <w:ilvl w:val="0"/>
                <w:numId w:val="9"/>
              </w:numPr>
              <w:jc w:val="both"/>
              <w:rPr>
                <w:rFonts w:ascii="Cambria" w:hAnsi="Cambria" w:cs="Calibri"/>
                <w:snapToGrid w:val="0"/>
                <w:sz w:val="22"/>
                <w:szCs w:val="22"/>
              </w:rPr>
            </w:pPr>
            <w:r w:rsidRPr="004C482D">
              <w:rPr>
                <w:rFonts w:ascii="Cambria" w:hAnsi="Cambria" w:cs="Calibri"/>
                <w:snapToGrid w:val="0"/>
                <w:sz w:val="22"/>
                <w:szCs w:val="22"/>
              </w:rPr>
              <w:t xml:space="preserve">Verificar el estado físico de </w:t>
            </w:r>
            <w:r w:rsidR="003E2201" w:rsidRPr="004C482D">
              <w:rPr>
                <w:rFonts w:ascii="Cambria" w:hAnsi="Cambria" w:cs="Calibri"/>
                <w:snapToGrid w:val="0"/>
                <w:sz w:val="22"/>
                <w:szCs w:val="22"/>
              </w:rPr>
              <w:t>las motocicletas</w:t>
            </w:r>
            <w:r w:rsidRPr="004C482D">
              <w:rPr>
                <w:rFonts w:ascii="Cambria" w:hAnsi="Cambria" w:cs="Calibri"/>
                <w:snapToGrid w:val="0"/>
                <w:sz w:val="22"/>
                <w:szCs w:val="22"/>
              </w:rPr>
              <w:t xml:space="preserve"> al ingreso y salida del taller</w:t>
            </w:r>
          </w:p>
          <w:p w:rsidR="00346602" w:rsidRPr="004C482D" w:rsidRDefault="00346602" w:rsidP="000565A5">
            <w:pPr>
              <w:pStyle w:val="Prrafodelista"/>
              <w:numPr>
                <w:ilvl w:val="0"/>
                <w:numId w:val="9"/>
              </w:numPr>
              <w:jc w:val="both"/>
              <w:rPr>
                <w:rFonts w:ascii="Cambria" w:hAnsi="Cambria" w:cs="Calibri"/>
                <w:snapToGrid w:val="0"/>
                <w:sz w:val="22"/>
                <w:szCs w:val="22"/>
              </w:rPr>
            </w:pPr>
            <w:r w:rsidRPr="004C482D">
              <w:rPr>
                <w:rFonts w:ascii="Cambria" w:hAnsi="Cambria" w:cs="Calibri"/>
                <w:snapToGrid w:val="0"/>
                <w:sz w:val="22"/>
                <w:szCs w:val="22"/>
              </w:rPr>
              <w:t xml:space="preserve">Verificar que el servicio sea atendido según solicitud </w:t>
            </w:r>
          </w:p>
          <w:p w:rsidR="00346602" w:rsidRPr="004C482D" w:rsidRDefault="00346602" w:rsidP="000565A5">
            <w:pPr>
              <w:pStyle w:val="Prrafodelista"/>
              <w:numPr>
                <w:ilvl w:val="0"/>
                <w:numId w:val="9"/>
              </w:numPr>
              <w:jc w:val="both"/>
              <w:rPr>
                <w:rFonts w:ascii="Cambria" w:hAnsi="Cambria" w:cs="Calibri"/>
                <w:snapToGrid w:val="0"/>
                <w:sz w:val="22"/>
                <w:szCs w:val="22"/>
              </w:rPr>
            </w:pPr>
            <w:r w:rsidRPr="004C482D">
              <w:rPr>
                <w:rFonts w:ascii="Cambria" w:hAnsi="Cambria" w:cs="Calibri"/>
                <w:snapToGrid w:val="0"/>
                <w:sz w:val="22"/>
                <w:szCs w:val="22"/>
              </w:rPr>
              <w:t>Coordinar co</w:t>
            </w:r>
            <w:r w:rsidR="003E2201" w:rsidRPr="004C482D">
              <w:rPr>
                <w:rFonts w:ascii="Cambria" w:hAnsi="Cambria" w:cs="Calibri"/>
                <w:snapToGrid w:val="0"/>
                <w:sz w:val="22"/>
                <w:szCs w:val="22"/>
              </w:rPr>
              <w:t>n el taller los trabajos en las motocicletas</w:t>
            </w:r>
          </w:p>
          <w:p w:rsidR="00346602" w:rsidRPr="004C482D" w:rsidRDefault="00346602" w:rsidP="000565A5">
            <w:pPr>
              <w:pStyle w:val="Prrafodelista"/>
              <w:numPr>
                <w:ilvl w:val="0"/>
                <w:numId w:val="9"/>
              </w:numPr>
              <w:jc w:val="both"/>
              <w:rPr>
                <w:rFonts w:ascii="Cambria" w:hAnsi="Cambria" w:cs="Calibri"/>
                <w:snapToGrid w:val="0"/>
                <w:sz w:val="22"/>
                <w:szCs w:val="22"/>
              </w:rPr>
            </w:pPr>
            <w:r w:rsidRPr="004C482D">
              <w:rPr>
                <w:rFonts w:ascii="Cambria" w:hAnsi="Cambria" w:cs="Calibri"/>
                <w:snapToGrid w:val="0"/>
                <w:sz w:val="22"/>
                <w:szCs w:val="22"/>
              </w:rPr>
              <w:t>Coordinar con el ta</w:t>
            </w:r>
            <w:r w:rsidR="003E2201" w:rsidRPr="004C482D">
              <w:rPr>
                <w:rFonts w:ascii="Cambria" w:hAnsi="Cambria" w:cs="Calibri"/>
                <w:snapToGrid w:val="0"/>
                <w:sz w:val="22"/>
                <w:szCs w:val="22"/>
              </w:rPr>
              <w:t>ller el ingreso y salida de las motocicletas</w:t>
            </w:r>
          </w:p>
          <w:p w:rsidR="00346602" w:rsidRPr="004C482D" w:rsidRDefault="00346602" w:rsidP="000565A5">
            <w:pPr>
              <w:pStyle w:val="Prrafodelista"/>
              <w:numPr>
                <w:ilvl w:val="0"/>
                <w:numId w:val="9"/>
              </w:numPr>
              <w:jc w:val="both"/>
              <w:rPr>
                <w:rFonts w:ascii="Cambria" w:hAnsi="Cambria" w:cs="Calibri"/>
                <w:snapToGrid w:val="0"/>
                <w:sz w:val="22"/>
                <w:szCs w:val="22"/>
              </w:rPr>
            </w:pPr>
            <w:r w:rsidRPr="004C482D">
              <w:rPr>
                <w:rFonts w:ascii="Cambria" w:hAnsi="Cambria" w:cs="Calibri"/>
                <w:snapToGrid w:val="0"/>
                <w:sz w:val="22"/>
                <w:szCs w:val="22"/>
              </w:rPr>
              <w:t>Verificar los cambios de repuestos requeridos</w:t>
            </w:r>
          </w:p>
          <w:p w:rsidR="00346602" w:rsidRPr="004C482D" w:rsidRDefault="00346602" w:rsidP="00346602">
            <w:pPr>
              <w:jc w:val="both"/>
              <w:rPr>
                <w:rFonts w:ascii="Cambria" w:hAnsi="Cambria" w:cs="Calibri"/>
                <w:snapToGrid w:val="0"/>
                <w:sz w:val="22"/>
                <w:szCs w:val="22"/>
              </w:rPr>
            </w:pPr>
          </w:p>
          <w:p w:rsidR="00346602" w:rsidRPr="004C482D" w:rsidRDefault="00346602" w:rsidP="00346602">
            <w:pPr>
              <w:jc w:val="both"/>
              <w:rPr>
                <w:rFonts w:ascii="Cambria" w:hAnsi="Cambria" w:cs="Calibri"/>
                <w:snapToGrid w:val="0"/>
                <w:sz w:val="22"/>
                <w:szCs w:val="22"/>
              </w:rPr>
            </w:pPr>
            <w:r w:rsidRPr="004C482D">
              <w:rPr>
                <w:rFonts w:ascii="Cambria" w:hAnsi="Cambria" w:cs="Calibri"/>
                <w:snapToGrid w:val="0"/>
                <w:sz w:val="22"/>
                <w:szCs w:val="22"/>
              </w:rPr>
              <w:t xml:space="preserve">El Fiscal de servicio, una </w:t>
            </w:r>
            <w:r w:rsidR="00AE47B2" w:rsidRPr="004C482D">
              <w:rPr>
                <w:rFonts w:ascii="Cambria" w:hAnsi="Cambria" w:cs="Calibri"/>
                <w:snapToGrid w:val="0"/>
                <w:sz w:val="22"/>
                <w:szCs w:val="22"/>
              </w:rPr>
              <w:t>vez</w:t>
            </w:r>
            <w:r w:rsidRPr="004C482D">
              <w:rPr>
                <w:rFonts w:ascii="Cambria" w:hAnsi="Cambria" w:cs="Calibri"/>
                <w:snapToGrid w:val="0"/>
                <w:sz w:val="22"/>
                <w:szCs w:val="22"/>
              </w:rPr>
              <w:t xml:space="preserve"> recibido la solicitud de pago por parte de la empresa adjudicada, </w:t>
            </w:r>
            <w:r w:rsidR="008A7CA9" w:rsidRPr="004C482D">
              <w:rPr>
                <w:rFonts w:ascii="Cambria" w:hAnsi="Cambria" w:cs="Calibri"/>
                <w:snapToGrid w:val="0"/>
                <w:sz w:val="22"/>
                <w:szCs w:val="22"/>
              </w:rPr>
              <w:t>de no tener observaciones viabilizara el pago del servicio correspondiente mediante informe de conformidad.</w:t>
            </w:r>
          </w:p>
          <w:p w:rsidR="00340C64" w:rsidRPr="004C482D" w:rsidRDefault="00340C64" w:rsidP="0025798B">
            <w:pPr>
              <w:jc w:val="both"/>
              <w:rPr>
                <w:rFonts w:ascii="Cambria" w:hAnsi="Cambria" w:cs="Calibri"/>
                <w:snapToGrid w:val="0"/>
                <w:sz w:val="22"/>
                <w:szCs w:val="22"/>
              </w:rPr>
            </w:pP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E4608B" w:rsidP="005E7610">
            <w:pPr>
              <w:jc w:val="both"/>
              <w:rPr>
                <w:rFonts w:ascii="Cambria" w:hAnsi="Cambria" w:cs="Calibri"/>
                <w:snapToGrid w:val="0"/>
                <w:sz w:val="22"/>
                <w:szCs w:val="22"/>
              </w:rPr>
            </w:pPr>
            <w:r w:rsidRPr="004C482D">
              <w:rPr>
                <w:rFonts w:ascii="Cambria" w:hAnsi="Cambria" w:cs="Calibri"/>
                <w:b/>
                <w:bCs/>
                <w:snapToGrid w:val="0"/>
                <w:sz w:val="22"/>
                <w:szCs w:val="22"/>
              </w:rPr>
              <w:t xml:space="preserve">INSPECCIÓN Y PRUEBAS </w:t>
            </w: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hideMark/>
          </w:tcPr>
          <w:p w:rsidR="0025798B" w:rsidRPr="004C482D" w:rsidRDefault="0025798B" w:rsidP="005E7610">
            <w:pPr>
              <w:jc w:val="both"/>
              <w:rPr>
                <w:rFonts w:ascii="Cambria" w:hAnsi="Cambria" w:cs="Calibri"/>
                <w:snapToGrid w:val="0"/>
                <w:sz w:val="22"/>
                <w:szCs w:val="22"/>
              </w:rPr>
            </w:pPr>
          </w:p>
          <w:p w:rsidR="00634222" w:rsidRPr="004C482D" w:rsidRDefault="00E4608B" w:rsidP="005E7610">
            <w:pPr>
              <w:jc w:val="both"/>
              <w:rPr>
                <w:rFonts w:ascii="Cambria" w:hAnsi="Cambria" w:cs="Calibri"/>
                <w:snapToGrid w:val="0"/>
                <w:sz w:val="22"/>
                <w:szCs w:val="22"/>
              </w:rPr>
            </w:pPr>
            <w:r w:rsidRPr="004C482D">
              <w:rPr>
                <w:rFonts w:ascii="Cambria" w:hAnsi="Cambria" w:cs="Calibri"/>
                <w:snapToGrid w:val="0"/>
                <w:sz w:val="22"/>
                <w:szCs w:val="22"/>
              </w:rPr>
              <w:t>De corresponder el fiscal realizara inspecciones o pruebas al servicio entregado.</w:t>
            </w:r>
          </w:p>
        </w:tc>
      </w:tr>
      <w:tr w:rsidR="00E4608B"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4C482D" w:rsidRDefault="00175BE6" w:rsidP="00821746">
            <w:pPr>
              <w:jc w:val="both"/>
              <w:rPr>
                <w:rFonts w:ascii="Cambria" w:hAnsi="Cambria" w:cs="Calibri"/>
                <w:snapToGrid w:val="0"/>
                <w:sz w:val="22"/>
                <w:szCs w:val="22"/>
              </w:rPr>
            </w:pPr>
            <w:r w:rsidRPr="004C482D">
              <w:rPr>
                <w:rFonts w:ascii="Cambria" w:hAnsi="Cambria" w:cs="Calibri"/>
                <w:b/>
                <w:bCs/>
                <w:snapToGrid w:val="0"/>
                <w:sz w:val="22"/>
                <w:szCs w:val="22"/>
              </w:rPr>
              <w:t>GARANTÍA</w:t>
            </w:r>
            <w:r w:rsidR="00DD289E" w:rsidRPr="004C482D">
              <w:rPr>
                <w:rFonts w:ascii="Cambria" w:hAnsi="Cambria" w:cs="Calibri"/>
                <w:b/>
                <w:bCs/>
                <w:snapToGrid w:val="0"/>
                <w:sz w:val="22"/>
                <w:szCs w:val="22"/>
              </w:rPr>
              <w:t xml:space="preserve"> DE CUMPLIMIENTO DE CONTRATO </w:t>
            </w:r>
          </w:p>
        </w:tc>
      </w:tr>
      <w:tr w:rsidR="00E4608B" w:rsidRPr="004C482D" w:rsidTr="005B5DF3">
        <w:tc>
          <w:tcPr>
            <w:tcW w:w="8828" w:type="dxa"/>
            <w:tcBorders>
              <w:top w:val="single" w:sz="4" w:space="0" w:color="auto"/>
              <w:left w:val="single" w:sz="4" w:space="0" w:color="auto"/>
              <w:bottom w:val="single" w:sz="4" w:space="0" w:color="auto"/>
              <w:right w:val="single" w:sz="4" w:space="0" w:color="auto"/>
            </w:tcBorders>
          </w:tcPr>
          <w:p w:rsidR="00C4144E" w:rsidRPr="004C482D" w:rsidRDefault="00C4144E" w:rsidP="00CF4E58">
            <w:pPr>
              <w:autoSpaceDE w:val="0"/>
              <w:autoSpaceDN w:val="0"/>
              <w:adjustRightInd w:val="0"/>
              <w:ind w:right="284"/>
              <w:jc w:val="both"/>
              <w:rPr>
                <w:rFonts w:ascii="Cambria" w:hAnsi="Cambria" w:cs="Calibri"/>
                <w:snapToGrid w:val="0"/>
                <w:sz w:val="22"/>
                <w:szCs w:val="22"/>
              </w:rPr>
            </w:pPr>
          </w:p>
          <w:p w:rsidR="005B5DF3" w:rsidRPr="004C482D" w:rsidRDefault="001F75AC" w:rsidP="00CF4E58">
            <w:pPr>
              <w:autoSpaceDE w:val="0"/>
              <w:autoSpaceDN w:val="0"/>
              <w:adjustRightInd w:val="0"/>
              <w:ind w:right="284"/>
              <w:jc w:val="both"/>
              <w:rPr>
                <w:rFonts w:ascii="Cambria" w:hAnsi="Cambria" w:cs="Calibri"/>
                <w:snapToGrid w:val="0"/>
                <w:sz w:val="22"/>
                <w:szCs w:val="22"/>
              </w:rPr>
            </w:pPr>
            <w:r w:rsidRPr="004C482D">
              <w:rPr>
                <w:rFonts w:ascii="Cambria" w:hAnsi="Cambria"/>
                <w:sz w:val="22"/>
                <w:szCs w:val="22"/>
              </w:rPr>
              <w:t>La empresa adjudicada</w:t>
            </w:r>
            <w:r w:rsidR="005B5DF3" w:rsidRPr="004C482D">
              <w:rPr>
                <w:rFonts w:ascii="Cambria" w:hAnsi="Cambria"/>
                <w:sz w:val="22"/>
                <w:szCs w:val="22"/>
              </w:rPr>
              <w:t xml:space="preserve">, podrá optar por uno de los siguientes instrumentos financieros: </w:t>
            </w:r>
          </w:p>
          <w:p w:rsidR="004E3BA7" w:rsidRPr="004A53AC" w:rsidRDefault="005B5DF3" w:rsidP="00CF4E58">
            <w:pPr>
              <w:autoSpaceDE w:val="0"/>
              <w:autoSpaceDN w:val="0"/>
              <w:adjustRightInd w:val="0"/>
              <w:ind w:right="284"/>
              <w:jc w:val="both"/>
              <w:rPr>
                <w:rFonts w:ascii="Cambria" w:hAnsi="Cambria" w:cs="Calibri"/>
                <w:b/>
                <w:snapToGrid w:val="0"/>
                <w:sz w:val="22"/>
                <w:szCs w:val="22"/>
                <w:u w:val="single"/>
              </w:rPr>
            </w:pPr>
            <w:r w:rsidRPr="004C482D">
              <w:rPr>
                <w:rFonts w:ascii="Cambria" w:hAnsi="Cambria" w:cs="Calibri"/>
                <w:b/>
                <w:snapToGrid w:val="0"/>
                <w:sz w:val="22"/>
                <w:szCs w:val="22"/>
              </w:rPr>
              <w:t>Boleta de Garantía</w:t>
            </w:r>
            <w:r w:rsidRPr="004C482D">
              <w:rPr>
                <w:rFonts w:ascii="Cambria" w:hAnsi="Cambria" w:cs="Calibri"/>
                <w:snapToGrid w:val="0"/>
                <w:sz w:val="22"/>
                <w:szCs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w:t>
            </w:r>
            <w:r w:rsidR="00EB1F42">
              <w:rPr>
                <w:rFonts w:ascii="Cambria" w:hAnsi="Cambria" w:cs="Calibri"/>
                <w:snapToGrid w:val="0"/>
                <w:sz w:val="22"/>
                <w:szCs w:val="22"/>
              </w:rPr>
              <w:t>a vigencia del contrato, importe correspondiente al 7</w:t>
            </w:r>
            <w:r w:rsidR="00EB1F42" w:rsidRPr="004A53AC">
              <w:rPr>
                <w:rFonts w:ascii="Cambria" w:hAnsi="Cambria" w:cs="Calibri"/>
                <w:b/>
                <w:snapToGrid w:val="0"/>
                <w:sz w:val="22"/>
                <w:szCs w:val="22"/>
                <w:u w:val="single"/>
              </w:rPr>
              <w:t>% del presupuesto adjudicado de la contratación.</w:t>
            </w:r>
          </w:p>
          <w:p w:rsidR="005B5DF3" w:rsidRPr="004C482D" w:rsidRDefault="005B5DF3" w:rsidP="00CF4E58">
            <w:pPr>
              <w:autoSpaceDE w:val="0"/>
              <w:autoSpaceDN w:val="0"/>
              <w:adjustRightInd w:val="0"/>
              <w:ind w:right="284"/>
              <w:jc w:val="both"/>
              <w:rPr>
                <w:rFonts w:ascii="Cambria" w:hAnsi="Cambria" w:cs="Calibri"/>
                <w:snapToGrid w:val="0"/>
                <w:sz w:val="22"/>
                <w:szCs w:val="22"/>
              </w:rPr>
            </w:pPr>
            <w:r w:rsidRPr="004C482D">
              <w:rPr>
                <w:rFonts w:ascii="Cambria" w:hAnsi="Cambria" w:cs="Calibri"/>
                <w:b/>
                <w:snapToGrid w:val="0"/>
                <w:sz w:val="22"/>
                <w:szCs w:val="22"/>
              </w:rPr>
              <w:t>Garantía a Primer Requerimiento</w:t>
            </w:r>
            <w:r w:rsidRPr="004C482D">
              <w:rPr>
                <w:rFonts w:ascii="Cambria" w:hAnsi="Cambria" w:cs="Calibri"/>
                <w:snapToGrid w:val="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EB1F42">
              <w:rPr>
                <w:rFonts w:ascii="Cambria" w:hAnsi="Cambria" w:cs="Calibri"/>
                <w:snapToGrid w:val="0"/>
                <w:sz w:val="22"/>
                <w:szCs w:val="22"/>
              </w:rPr>
              <w:t xml:space="preserve">importe correspondiente al </w:t>
            </w:r>
            <w:r w:rsidR="00EB1F42" w:rsidRPr="004A53AC">
              <w:rPr>
                <w:rFonts w:ascii="Cambria" w:hAnsi="Cambria" w:cs="Calibri"/>
                <w:snapToGrid w:val="0"/>
                <w:sz w:val="22"/>
                <w:szCs w:val="22"/>
                <w:u w:val="single"/>
              </w:rPr>
              <w:t>7% del presupuesto adjudicado de la contratación</w:t>
            </w:r>
            <w:r w:rsidR="00EB1F42">
              <w:rPr>
                <w:rFonts w:ascii="Cambria" w:hAnsi="Cambria" w:cs="Calibri"/>
                <w:snapToGrid w:val="0"/>
                <w:sz w:val="22"/>
                <w:szCs w:val="22"/>
              </w:rPr>
              <w:t>.</w:t>
            </w:r>
          </w:p>
          <w:p w:rsidR="004C482D" w:rsidRPr="004A53AC" w:rsidRDefault="005B5DF3" w:rsidP="00EB1F42">
            <w:pPr>
              <w:autoSpaceDE w:val="0"/>
              <w:autoSpaceDN w:val="0"/>
              <w:adjustRightInd w:val="0"/>
              <w:ind w:right="284"/>
              <w:jc w:val="both"/>
              <w:rPr>
                <w:rFonts w:ascii="Cambria" w:hAnsi="Cambria" w:cs="Calibri"/>
                <w:snapToGrid w:val="0"/>
                <w:sz w:val="22"/>
                <w:szCs w:val="22"/>
                <w:u w:val="single"/>
              </w:rPr>
            </w:pPr>
            <w:r w:rsidRPr="004C482D">
              <w:rPr>
                <w:rFonts w:ascii="Cambria" w:hAnsi="Cambria" w:cs="Calibri"/>
                <w:b/>
                <w:snapToGrid w:val="0"/>
                <w:sz w:val="22"/>
                <w:szCs w:val="22"/>
              </w:rPr>
              <w:t>Póliza de caución a Primer requerimiento</w:t>
            </w:r>
            <w:r w:rsidRPr="004C482D">
              <w:rPr>
                <w:rFonts w:ascii="Cambria" w:hAnsi="Cambria" w:cs="Calibri"/>
                <w:snapToGrid w:val="0"/>
                <w:sz w:val="22"/>
                <w:szCs w:val="22"/>
              </w:rPr>
              <w:t xml:space="preserve"> para Entidades </w:t>
            </w:r>
            <w:r w:rsidR="00B729B5" w:rsidRPr="004C482D">
              <w:rPr>
                <w:rFonts w:ascii="Cambria" w:hAnsi="Cambria" w:cs="Calibri"/>
                <w:snapToGrid w:val="0"/>
                <w:sz w:val="22"/>
                <w:szCs w:val="22"/>
              </w:rPr>
              <w:t>Públicas</w:t>
            </w:r>
            <w:r w:rsidRPr="004C482D">
              <w:rPr>
                <w:rFonts w:ascii="Cambria" w:hAnsi="Cambria" w:cs="Calibri"/>
                <w:snapToGrid w:val="0"/>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EB1F42">
              <w:rPr>
                <w:rFonts w:ascii="Cambria" w:hAnsi="Cambria" w:cs="Calibri"/>
                <w:snapToGrid w:val="0"/>
                <w:sz w:val="22"/>
                <w:szCs w:val="22"/>
              </w:rPr>
              <w:t xml:space="preserve">importe correspondiente al </w:t>
            </w:r>
            <w:r w:rsidR="00EB1F42" w:rsidRPr="004A53AC">
              <w:rPr>
                <w:rFonts w:ascii="Cambria" w:hAnsi="Cambria" w:cs="Calibri"/>
                <w:snapToGrid w:val="0"/>
                <w:sz w:val="22"/>
                <w:szCs w:val="22"/>
                <w:u w:val="single"/>
              </w:rPr>
              <w:t>7% del presupuesto adjudicado de la contratación.</w:t>
            </w:r>
          </w:p>
          <w:tbl>
            <w:tblPr>
              <w:tblW w:w="9204" w:type="dxa"/>
              <w:jc w:val="center"/>
              <w:tblCellMar>
                <w:left w:w="0" w:type="dxa"/>
                <w:right w:w="0" w:type="dxa"/>
              </w:tblCellMar>
              <w:tblLook w:val="04A0" w:firstRow="1" w:lastRow="0" w:firstColumn="1" w:lastColumn="0" w:noHBand="0" w:noVBand="1"/>
            </w:tblPr>
            <w:tblGrid>
              <w:gridCol w:w="2434"/>
              <w:gridCol w:w="6770"/>
            </w:tblGrid>
            <w:tr w:rsidR="004C482D" w:rsidRPr="004C482D" w:rsidTr="00E73FC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482D" w:rsidRPr="004C482D" w:rsidRDefault="004C482D" w:rsidP="00E73FC2">
                  <w:pPr>
                    <w:pStyle w:val="Prrafodelista"/>
                    <w:ind w:left="0"/>
                    <w:jc w:val="center"/>
                    <w:rPr>
                      <w:rFonts w:ascii="Cambria" w:hAnsi="Cambria" w:cstheme="minorHAnsi"/>
                      <w:b/>
                      <w:bCs/>
                      <w:sz w:val="22"/>
                      <w:szCs w:val="22"/>
                    </w:rPr>
                  </w:pPr>
                  <w:r w:rsidRPr="004C482D">
                    <w:rPr>
                      <w:rFonts w:ascii="Cambria" w:hAnsi="Cambria"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C482D" w:rsidRPr="004C482D" w:rsidRDefault="004C482D" w:rsidP="00E73FC2">
                  <w:pPr>
                    <w:pStyle w:val="Prrafodelista"/>
                    <w:ind w:left="0"/>
                    <w:jc w:val="center"/>
                    <w:rPr>
                      <w:rFonts w:ascii="Cambria" w:hAnsi="Cambria" w:cstheme="minorHAnsi"/>
                      <w:b/>
                      <w:bCs/>
                      <w:sz w:val="22"/>
                      <w:szCs w:val="22"/>
                    </w:rPr>
                  </w:pPr>
                  <w:r w:rsidRPr="004C482D">
                    <w:rPr>
                      <w:rFonts w:ascii="Cambria" w:hAnsi="Cambria" w:cstheme="minorHAnsi"/>
                      <w:b/>
                      <w:bCs/>
                      <w:sz w:val="22"/>
                      <w:szCs w:val="22"/>
                    </w:rPr>
                    <w:t>INSTRUCCIÓN</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rPr>
                      <w:rFonts w:ascii="Cambria" w:hAnsi="Cambria" w:cstheme="minorHAnsi"/>
                      <w:b/>
                      <w:bCs/>
                      <w:sz w:val="22"/>
                      <w:szCs w:val="22"/>
                    </w:rPr>
                  </w:pPr>
                  <w:r w:rsidRPr="004C482D">
                    <w:rPr>
                      <w:rFonts w:ascii="Cambria" w:hAnsi="Cambria"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Style w:val="nfasis"/>
                      <w:rFonts w:ascii="Cambria" w:hAnsi="Cambria" w:cstheme="minorHAnsi"/>
                      <w:sz w:val="22"/>
                      <w:szCs w:val="22"/>
                    </w:rPr>
                  </w:pPr>
                  <w:r w:rsidRPr="004C482D">
                    <w:rPr>
                      <w:rFonts w:ascii="Cambria" w:hAnsi="Cambria" w:cstheme="minorHAnsi"/>
                      <w:sz w:val="22"/>
                      <w:szCs w:val="22"/>
                      <w:lang w:eastAsia="es-ES"/>
                    </w:rPr>
                    <w:t xml:space="preserve">Se aceptará </w:t>
                  </w:r>
                  <w:r w:rsidRPr="004C482D">
                    <w:rPr>
                      <w:rFonts w:ascii="Cambria" w:hAnsi="Cambria" w:cstheme="minorHAnsi"/>
                      <w:b/>
                      <w:sz w:val="22"/>
                      <w:szCs w:val="22"/>
                      <w:u w:val="single"/>
                      <w:lang w:eastAsia="es-ES"/>
                    </w:rPr>
                    <w:t>únicamente</w:t>
                  </w:r>
                  <w:r w:rsidRPr="004C482D">
                    <w:rPr>
                      <w:rFonts w:ascii="Cambria" w:hAnsi="Cambria" w:cstheme="minorHAnsi"/>
                      <w:sz w:val="22"/>
                      <w:szCs w:val="22"/>
                      <w:lang w:eastAsia="es-ES"/>
                    </w:rPr>
                    <w:t xml:space="preserve"> los instrumentos detallados en el presente anexo.</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pStyle w:val="Prrafodelista"/>
                    <w:ind w:left="0"/>
                    <w:rPr>
                      <w:rFonts w:ascii="Cambria" w:hAnsi="Cambria" w:cstheme="minorHAnsi"/>
                      <w:b/>
                      <w:bCs/>
                      <w:sz w:val="22"/>
                      <w:szCs w:val="22"/>
                    </w:rPr>
                  </w:pPr>
                  <w:r w:rsidRPr="004C482D">
                    <w:rPr>
                      <w:rFonts w:ascii="Cambria" w:hAnsi="Cambria" w:cstheme="minorHAnsi"/>
                      <w:b/>
                      <w:bCs/>
                      <w:sz w:val="22"/>
                      <w:szCs w:val="22"/>
                    </w:rPr>
                    <w:t>OBJETO DE LA GARANTÍA</w:t>
                  </w:r>
                </w:p>
                <w:p w:rsidR="004C482D" w:rsidRPr="004C482D" w:rsidRDefault="004C482D" w:rsidP="00E73FC2">
                  <w:pPr>
                    <w:pStyle w:val="Prrafodelista"/>
                    <w:ind w:left="0"/>
                    <w:rPr>
                      <w:rFonts w:ascii="Cambria" w:hAnsi="Cambria" w:cstheme="minorHAnsi"/>
                      <w:i/>
                      <w:sz w:val="22"/>
                      <w:szCs w:val="22"/>
                    </w:rPr>
                  </w:pPr>
                  <w:r w:rsidRPr="004C482D">
                    <w:rPr>
                      <w:rFonts w:ascii="Cambria" w:hAnsi="Cambria"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 xml:space="preserve">Debe consignar correctamente y de manera explícita, </w:t>
                  </w:r>
                  <w:r w:rsidRPr="004C482D">
                    <w:rPr>
                      <w:rFonts w:ascii="Cambria" w:hAnsi="Cambria" w:cstheme="minorHAnsi"/>
                      <w:b/>
                      <w:sz w:val="22"/>
                      <w:szCs w:val="22"/>
                      <w:u w:val="single"/>
                      <w:lang w:eastAsia="es-ES"/>
                    </w:rPr>
                    <w:t>textual</w:t>
                  </w:r>
                  <w:r w:rsidRPr="004C482D">
                    <w:rPr>
                      <w:rFonts w:ascii="Cambria" w:hAnsi="Cambria" w:cstheme="minorHAnsi"/>
                      <w:sz w:val="22"/>
                      <w:szCs w:val="22"/>
                      <w:lang w:eastAsia="es-ES"/>
                    </w:rPr>
                    <w:t xml:space="preserve"> y </w:t>
                  </w:r>
                  <w:r w:rsidRPr="004C482D">
                    <w:rPr>
                      <w:rFonts w:ascii="Cambria" w:hAnsi="Cambria" w:cstheme="minorHAnsi"/>
                      <w:b/>
                      <w:sz w:val="22"/>
                      <w:szCs w:val="22"/>
                      <w:u w:val="single"/>
                      <w:lang w:eastAsia="es-ES"/>
                    </w:rPr>
                    <w:t>completa</w:t>
                  </w:r>
                  <w:r w:rsidRPr="004C482D">
                    <w:rPr>
                      <w:rFonts w:ascii="Cambria" w:hAnsi="Cambria" w:cstheme="minorHAnsi"/>
                      <w:sz w:val="22"/>
                      <w:szCs w:val="22"/>
                      <w:lang w:eastAsia="es-ES"/>
                    </w:rPr>
                    <w:t xml:space="preserve">: </w:t>
                  </w:r>
                </w:p>
                <w:p w:rsidR="004C482D" w:rsidRPr="004C482D" w:rsidRDefault="004C482D" w:rsidP="004C482D">
                  <w:pPr>
                    <w:numPr>
                      <w:ilvl w:val="0"/>
                      <w:numId w:val="15"/>
                    </w:numPr>
                    <w:jc w:val="both"/>
                    <w:rPr>
                      <w:rFonts w:ascii="Cambria" w:hAnsi="Cambria" w:cstheme="minorHAnsi"/>
                      <w:sz w:val="22"/>
                      <w:szCs w:val="22"/>
                      <w:lang w:eastAsia="es-ES"/>
                    </w:rPr>
                  </w:pPr>
                  <w:r w:rsidRPr="004C482D">
                    <w:rPr>
                      <w:rFonts w:ascii="Cambria" w:hAnsi="Cambria" w:cstheme="minorHAnsi"/>
                      <w:b/>
                      <w:sz w:val="22"/>
                      <w:szCs w:val="22"/>
                      <w:lang w:eastAsia="es-ES"/>
                    </w:rPr>
                    <w:t>Objeto a garantizar (“Garantía según el objeto”)</w:t>
                  </w:r>
                  <w:r w:rsidRPr="004C482D">
                    <w:rPr>
                      <w:rStyle w:val="Refdenotaalpie"/>
                      <w:rFonts w:ascii="Cambria" w:hAnsi="Cambria" w:cstheme="minorHAnsi"/>
                      <w:b/>
                      <w:sz w:val="22"/>
                      <w:szCs w:val="22"/>
                      <w:lang w:eastAsia="es-ES"/>
                    </w:rPr>
                    <w:footnoteReference w:id="1"/>
                  </w:r>
                  <w:r w:rsidRPr="004C482D">
                    <w:rPr>
                      <w:rFonts w:ascii="Cambria" w:hAnsi="Cambria" w:cstheme="minorHAnsi"/>
                      <w:sz w:val="22"/>
                      <w:szCs w:val="22"/>
                      <w:lang w:eastAsia="es-ES"/>
                    </w:rPr>
                    <w:t xml:space="preserve"> conforme lo requerido en el presente anexo.</w:t>
                  </w:r>
                </w:p>
                <w:p w:rsidR="004C482D" w:rsidRPr="004C482D" w:rsidRDefault="004C482D" w:rsidP="004C482D">
                  <w:pPr>
                    <w:numPr>
                      <w:ilvl w:val="0"/>
                      <w:numId w:val="15"/>
                    </w:numPr>
                    <w:jc w:val="both"/>
                    <w:rPr>
                      <w:rFonts w:ascii="Cambria" w:hAnsi="Cambria" w:cstheme="minorHAnsi"/>
                      <w:b/>
                      <w:sz w:val="22"/>
                      <w:szCs w:val="22"/>
                      <w:lang w:eastAsia="es-ES"/>
                    </w:rPr>
                  </w:pPr>
                  <w:r w:rsidRPr="004C482D">
                    <w:rPr>
                      <w:rFonts w:ascii="Cambria" w:hAnsi="Cambria" w:cstheme="minorHAnsi"/>
                      <w:b/>
                      <w:sz w:val="22"/>
                      <w:szCs w:val="22"/>
                      <w:lang w:eastAsia="es-ES"/>
                    </w:rPr>
                    <w:t xml:space="preserve">Nombre (Objeto de la Contratación) y/o código </w:t>
                  </w:r>
                  <w:r w:rsidRPr="004C482D">
                    <w:rPr>
                      <w:rFonts w:ascii="Cambria" w:hAnsi="Cambria" w:cstheme="minorHAnsi"/>
                      <w:sz w:val="22"/>
                      <w:szCs w:val="22"/>
                      <w:lang w:eastAsia="es-ES"/>
                    </w:rPr>
                    <w:t>del proceso de contratación, conforme al registrado en la página web</w:t>
                  </w:r>
                  <w:r w:rsidRPr="004C482D">
                    <w:rPr>
                      <w:rFonts w:ascii="Cambria" w:hAnsi="Cambria" w:cstheme="minorHAnsi"/>
                      <w:b/>
                      <w:sz w:val="22"/>
                      <w:szCs w:val="22"/>
                      <w:lang w:eastAsia="es-ES"/>
                    </w:rPr>
                    <w:t>:</w:t>
                  </w:r>
                </w:p>
                <w:p w:rsidR="004C482D" w:rsidRPr="004C482D" w:rsidRDefault="004C482D" w:rsidP="00E73FC2">
                  <w:pPr>
                    <w:ind w:left="360"/>
                    <w:jc w:val="both"/>
                    <w:rPr>
                      <w:rFonts w:ascii="Cambria" w:hAnsi="Cambria" w:cstheme="minorHAnsi"/>
                      <w:b/>
                      <w:i/>
                      <w:sz w:val="22"/>
                      <w:szCs w:val="22"/>
                      <w:lang w:eastAsia="es-ES"/>
                    </w:rPr>
                  </w:pPr>
                  <w:r w:rsidRPr="004C482D">
                    <w:rPr>
                      <w:rFonts w:ascii="Cambria" w:hAnsi="Cambria" w:cstheme="minorHAnsi"/>
                      <w:b/>
                      <w:i/>
                      <w:sz w:val="22"/>
                      <w:szCs w:val="22"/>
                      <w:lang w:eastAsia="es-ES"/>
                    </w:rPr>
                    <w:t>http://contrataciones.ypfb.gob.bo/contrataciones/publicacion</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pStyle w:val="Prrafodelista"/>
                    <w:ind w:left="0"/>
                    <w:rPr>
                      <w:rFonts w:ascii="Cambria" w:hAnsi="Cambria" w:cstheme="minorHAnsi"/>
                      <w:b/>
                      <w:bCs/>
                      <w:sz w:val="22"/>
                      <w:szCs w:val="22"/>
                    </w:rPr>
                  </w:pPr>
                  <w:r w:rsidRPr="004C482D">
                    <w:rPr>
                      <w:rFonts w:ascii="Cambria" w:hAnsi="Cambria" w:cstheme="minorHAns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 xml:space="preserve">Debe consignar el nombre </w:t>
                  </w:r>
                  <w:r w:rsidRPr="004C482D">
                    <w:rPr>
                      <w:rFonts w:ascii="Cambria" w:hAnsi="Cambria" w:cstheme="minorHAnsi"/>
                      <w:sz w:val="22"/>
                      <w:szCs w:val="22"/>
                      <w:u w:val="single"/>
                      <w:lang w:eastAsia="es-ES"/>
                    </w:rPr>
                    <w:t>plenamente</w:t>
                  </w:r>
                  <w:r w:rsidRPr="004C482D">
                    <w:rPr>
                      <w:rFonts w:ascii="Cambria" w:hAnsi="Cambria" w:cstheme="minorHAnsi"/>
                      <w:sz w:val="22"/>
                      <w:szCs w:val="22"/>
                      <w:lang w:eastAsia="es-ES"/>
                    </w:rPr>
                    <w:t xml:space="preserve"> consistente o concordante con el registrado en el Formulario A-1 (campo: </w:t>
                  </w:r>
                  <w:r w:rsidRPr="004C482D">
                    <w:rPr>
                      <w:rFonts w:ascii="Cambria" w:hAnsi="Cambria" w:cstheme="minorHAnsi"/>
                      <w:i/>
                      <w:sz w:val="22"/>
                      <w:szCs w:val="22"/>
                      <w:lang w:eastAsia="es-ES"/>
                    </w:rPr>
                    <w:t>Nombre o Razón Social del Proponente</w:t>
                  </w:r>
                  <w:r w:rsidRPr="004C482D">
                    <w:rPr>
                      <w:rFonts w:ascii="Cambria" w:hAnsi="Cambria" w:cstheme="minorHAnsi"/>
                      <w:sz w:val="22"/>
                      <w:szCs w:val="22"/>
                      <w:lang w:eastAsia="es-ES"/>
                    </w:rPr>
                    <w:t xml:space="preserve">). Para </w:t>
                  </w:r>
                  <w:r w:rsidRPr="004C482D">
                    <w:rPr>
                      <w:rFonts w:ascii="Cambria" w:hAnsi="Cambria" w:cstheme="minorHAnsi"/>
                      <w:sz w:val="22"/>
                      <w:szCs w:val="22"/>
                      <w:u w:val="single"/>
                      <w:lang w:eastAsia="es-ES"/>
                    </w:rPr>
                    <w:t>empresas unipersonales</w:t>
                  </w:r>
                  <w:r w:rsidRPr="004C482D">
                    <w:rPr>
                      <w:rFonts w:ascii="Cambria" w:hAnsi="Cambria" w:cstheme="minorHAnsi"/>
                      <w:sz w:val="22"/>
                      <w:szCs w:val="22"/>
                      <w:lang w:eastAsia="es-ES"/>
                    </w:rPr>
                    <w:t xml:space="preserve"> podrá figurar alternativamente el nombre del Contribuyente (NIT).</w:t>
                  </w:r>
                </w:p>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 xml:space="preserve">Asimismo, el </w:t>
                  </w:r>
                  <w:r w:rsidRPr="004C482D">
                    <w:rPr>
                      <w:rFonts w:ascii="Cambria" w:hAnsi="Cambria" w:cstheme="minorHAnsi"/>
                      <w:i/>
                      <w:sz w:val="22"/>
                      <w:szCs w:val="22"/>
                      <w:lang w:eastAsia="es-ES"/>
                    </w:rPr>
                    <w:t>Nombre o</w:t>
                  </w:r>
                  <w:r w:rsidRPr="004C482D">
                    <w:rPr>
                      <w:rFonts w:ascii="Cambria" w:hAnsi="Cambria" w:cstheme="minorHAnsi"/>
                      <w:sz w:val="22"/>
                      <w:szCs w:val="22"/>
                      <w:lang w:eastAsia="es-ES"/>
                    </w:rPr>
                    <w:t xml:space="preserve"> </w:t>
                  </w:r>
                  <w:r w:rsidRPr="004C482D">
                    <w:rPr>
                      <w:rFonts w:ascii="Cambria" w:hAnsi="Cambria" w:cstheme="minorHAnsi"/>
                      <w:i/>
                      <w:sz w:val="22"/>
                      <w:szCs w:val="22"/>
                      <w:lang w:eastAsia="es-ES"/>
                    </w:rPr>
                    <w:t xml:space="preserve">Razón Social del Proponente </w:t>
                  </w:r>
                  <w:r w:rsidRPr="004C482D">
                    <w:rPr>
                      <w:rFonts w:ascii="Cambria" w:hAnsi="Cambria" w:cstheme="minorHAnsi"/>
                      <w:sz w:val="22"/>
                      <w:szCs w:val="22"/>
                      <w:lang w:eastAsia="es-ES"/>
                    </w:rPr>
                    <w:t>(Empresa) deberá estar respaldado por los registrados en los siguientes documentos, según corresponda al documento requerido en el DBC o DCD o EETT o TDRs:</w:t>
                  </w:r>
                </w:p>
                <w:p w:rsidR="004C482D" w:rsidRPr="004C482D" w:rsidRDefault="004C482D" w:rsidP="004C482D">
                  <w:pPr>
                    <w:numPr>
                      <w:ilvl w:val="0"/>
                      <w:numId w:val="16"/>
                    </w:numPr>
                    <w:jc w:val="both"/>
                    <w:rPr>
                      <w:rFonts w:ascii="Cambria" w:hAnsi="Cambria" w:cstheme="minorHAnsi"/>
                      <w:sz w:val="22"/>
                      <w:szCs w:val="22"/>
                      <w:lang w:eastAsia="es-ES"/>
                    </w:rPr>
                  </w:pPr>
                  <w:r w:rsidRPr="004C482D">
                    <w:rPr>
                      <w:rFonts w:ascii="Cambria" w:hAnsi="Cambria" w:cstheme="minorHAnsi"/>
                      <w:sz w:val="22"/>
                      <w:szCs w:val="22"/>
                      <w:lang w:eastAsia="es-ES"/>
                    </w:rPr>
                    <w:t>Registros FUNDEMPRESA, (o equivalente en el país de origen); o</w:t>
                  </w:r>
                </w:p>
                <w:p w:rsidR="004C482D" w:rsidRPr="004C482D" w:rsidRDefault="004C482D" w:rsidP="004C482D">
                  <w:pPr>
                    <w:numPr>
                      <w:ilvl w:val="0"/>
                      <w:numId w:val="16"/>
                    </w:numPr>
                    <w:jc w:val="both"/>
                    <w:rPr>
                      <w:rFonts w:ascii="Cambria" w:hAnsi="Cambria" w:cstheme="minorHAnsi"/>
                      <w:sz w:val="22"/>
                      <w:szCs w:val="22"/>
                      <w:lang w:eastAsia="es-ES"/>
                    </w:rPr>
                  </w:pPr>
                  <w:r w:rsidRPr="004C482D">
                    <w:rPr>
                      <w:rFonts w:ascii="Cambria" w:hAnsi="Cambria" w:cstheme="minorHAnsi"/>
                      <w:sz w:val="22"/>
                      <w:szCs w:val="22"/>
                      <w:lang w:eastAsia="es-ES"/>
                    </w:rPr>
                    <w:t>Instrumento de Constitución.</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pStyle w:val="Prrafodelista"/>
                    <w:ind w:left="0"/>
                    <w:rPr>
                      <w:rFonts w:ascii="Cambria" w:hAnsi="Cambria" w:cstheme="minorHAnsi"/>
                      <w:b/>
                      <w:bCs/>
                      <w:sz w:val="22"/>
                      <w:szCs w:val="22"/>
                    </w:rPr>
                  </w:pPr>
                  <w:r w:rsidRPr="004C482D">
                    <w:rPr>
                      <w:rFonts w:ascii="Cambria" w:hAnsi="Cambria" w:cstheme="minorHAns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Debe consignar:</w:t>
                  </w:r>
                </w:p>
                <w:p w:rsidR="004C482D" w:rsidRPr="004C482D" w:rsidRDefault="004C482D" w:rsidP="004C482D">
                  <w:pPr>
                    <w:pStyle w:val="Prrafodelista"/>
                    <w:numPr>
                      <w:ilvl w:val="0"/>
                      <w:numId w:val="17"/>
                    </w:numPr>
                    <w:spacing w:line="276" w:lineRule="auto"/>
                    <w:ind w:left="357" w:hanging="357"/>
                    <w:jc w:val="both"/>
                    <w:rPr>
                      <w:rFonts w:ascii="Cambria" w:hAnsi="Cambria" w:cstheme="minorHAnsi"/>
                      <w:sz w:val="22"/>
                      <w:szCs w:val="22"/>
                      <w:lang w:eastAsia="es-ES"/>
                    </w:rPr>
                  </w:pPr>
                  <w:r w:rsidRPr="004C482D">
                    <w:rPr>
                      <w:rFonts w:ascii="Cambria" w:hAnsi="Cambria" w:cstheme="minorHAnsi"/>
                      <w:sz w:val="22"/>
                      <w:szCs w:val="22"/>
                      <w:lang w:eastAsia="es-ES"/>
                    </w:rPr>
                    <w:t>YACIMIENTOS PETROLIFEROS FISCALES BOLIVIANOS;</w:t>
                  </w:r>
                </w:p>
                <w:p w:rsidR="004C482D" w:rsidRPr="004C482D" w:rsidRDefault="004C482D" w:rsidP="004C482D">
                  <w:pPr>
                    <w:pStyle w:val="Prrafodelista"/>
                    <w:numPr>
                      <w:ilvl w:val="0"/>
                      <w:numId w:val="17"/>
                    </w:numPr>
                    <w:spacing w:line="276" w:lineRule="auto"/>
                    <w:ind w:left="357" w:hanging="357"/>
                    <w:jc w:val="both"/>
                    <w:rPr>
                      <w:rFonts w:ascii="Cambria" w:hAnsi="Cambria" w:cstheme="minorHAnsi"/>
                      <w:i/>
                      <w:sz w:val="22"/>
                      <w:szCs w:val="22"/>
                      <w:lang w:eastAsia="es-ES"/>
                    </w:rPr>
                  </w:pPr>
                  <w:r w:rsidRPr="004C482D">
                    <w:rPr>
                      <w:rFonts w:ascii="Cambria" w:hAnsi="Cambria" w:cstheme="minorHAnsi"/>
                      <w:i/>
                      <w:sz w:val="22"/>
                      <w:szCs w:val="22"/>
                      <w:lang w:eastAsia="es-ES"/>
                    </w:rPr>
                    <w:t>YPFB;</w:t>
                  </w:r>
                </w:p>
                <w:p w:rsidR="004C482D" w:rsidRPr="004C482D" w:rsidRDefault="004C482D" w:rsidP="004C482D">
                  <w:pPr>
                    <w:pStyle w:val="Prrafodelista"/>
                    <w:numPr>
                      <w:ilvl w:val="0"/>
                      <w:numId w:val="17"/>
                    </w:numPr>
                    <w:spacing w:line="276" w:lineRule="auto"/>
                    <w:ind w:left="357" w:hanging="357"/>
                    <w:jc w:val="both"/>
                    <w:rPr>
                      <w:rFonts w:ascii="Cambria" w:hAnsi="Cambria" w:cstheme="minorHAnsi"/>
                      <w:i/>
                      <w:sz w:val="22"/>
                      <w:szCs w:val="22"/>
                      <w:lang w:eastAsia="es-ES"/>
                    </w:rPr>
                  </w:pPr>
                  <w:r w:rsidRPr="004C482D">
                    <w:rPr>
                      <w:rFonts w:ascii="Cambria" w:hAnsi="Cambria" w:cstheme="minorHAnsi"/>
                      <w:i/>
                      <w:sz w:val="22"/>
                      <w:szCs w:val="22"/>
                      <w:lang w:eastAsia="es-ES"/>
                    </w:rPr>
                    <w:t>o ambos.</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pStyle w:val="Prrafodelista"/>
                    <w:ind w:left="0"/>
                    <w:rPr>
                      <w:rFonts w:ascii="Cambria" w:hAnsi="Cambria" w:cstheme="minorHAnsi"/>
                      <w:sz w:val="22"/>
                      <w:szCs w:val="22"/>
                    </w:rPr>
                  </w:pPr>
                  <w:r w:rsidRPr="004C482D">
                    <w:rPr>
                      <w:rFonts w:ascii="Cambria" w:hAnsi="Cambria" w:cstheme="minorHAnsi"/>
                      <w:b/>
                      <w:bCs/>
                      <w:sz w:val="22"/>
                      <w:szCs w:val="22"/>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Debe consignar el valor/importe/monto correctamente calculado, conforme el presente anexo y la “</w:t>
                  </w:r>
                  <w:r w:rsidRPr="004C482D">
                    <w:rPr>
                      <w:rFonts w:ascii="Cambria" w:hAnsi="Cambria" w:cstheme="minorHAnsi"/>
                      <w:i/>
                      <w:sz w:val="22"/>
                      <w:szCs w:val="22"/>
                      <w:lang w:eastAsia="es-ES"/>
                    </w:rPr>
                    <w:t>Garantía según el objeto</w:t>
                  </w:r>
                  <w:r w:rsidRPr="004C482D">
                    <w:rPr>
                      <w:rFonts w:ascii="Cambria" w:hAnsi="Cambria" w:cstheme="minorHAnsi"/>
                      <w:sz w:val="22"/>
                      <w:szCs w:val="22"/>
                      <w:lang w:eastAsia="es-ES"/>
                    </w:rPr>
                    <w:t>” requerida, considerando el inc c) de los Aspectos Subsanables del DBC o DCD.</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pStyle w:val="Prrafodelista"/>
                    <w:ind w:left="0"/>
                    <w:rPr>
                      <w:rFonts w:ascii="Cambria" w:hAnsi="Cambria" w:cstheme="minorHAnsi"/>
                      <w:sz w:val="22"/>
                      <w:szCs w:val="22"/>
                    </w:rPr>
                  </w:pPr>
                  <w:r w:rsidRPr="004C482D">
                    <w:rPr>
                      <w:rFonts w:ascii="Cambria" w:hAnsi="Cambria" w:cstheme="minorHAnsi"/>
                      <w:b/>
                      <w:bCs/>
                      <w:sz w:val="22"/>
                      <w:szCs w:val="22"/>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 xml:space="preserve">Debe consignar una vigencia </w:t>
                  </w:r>
                  <w:r w:rsidRPr="004C482D">
                    <w:rPr>
                      <w:rFonts w:ascii="Cambria" w:hAnsi="Cambria" w:cstheme="minorHAnsi"/>
                      <w:sz w:val="22"/>
                      <w:szCs w:val="22"/>
                      <w:u w:val="single"/>
                      <w:lang w:eastAsia="es-ES"/>
                    </w:rPr>
                    <w:t>igual o mayor</w:t>
                  </w:r>
                  <w:r w:rsidRPr="004C482D">
                    <w:rPr>
                      <w:rFonts w:ascii="Cambria" w:hAnsi="Cambria" w:cstheme="minorHAnsi"/>
                      <w:sz w:val="22"/>
                      <w:szCs w:val="22"/>
                      <w:lang w:eastAsia="es-ES"/>
                    </w:rPr>
                    <w:t xml:space="preserve"> a la requerida en el presente Anexo, </w:t>
                  </w:r>
                </w:p>
                <w:p w:rsidR="004C482D" w:rsidRPr="004C482D" w:rsidRDefault="004C482D" w:rsidP="004C482D">
                  <w:pPr>
                    <w:numPr>
                      <w:ilvl w:val="0"/>
                      <w:numId w:val="18"/>
                    </w:numPr>
                    <w:jc w:val="both"/>
                    <w:rPr>
                      <w:rFonts w:ascii="Cambria" w:hAnsi="Cambria" w:cstheme="minorHAnsi"/>
                      <w:sz w:val="22"/>
                      <w:szCs w:val="22"/>
                      <w:lang w:eastAsia="es-ES"/>
                    </w:rPr>
                  </w:pPr>
                  <w:r w:rsidRPr="004C482D">
                    <w:rPr>
                      <w:rFonts w:ascii="Cambria" w:hAnsi="Cambria" w:cstheme="minorHAnsi"/>
                      <w:b/>
                      <w:sz w:val="22"/>
                      <w:szCs w:val="22"/>
                      <w:u w:val="single"/>
                      <w:lang w:eastAsia="es-ES"/>
                    </w:rPr>
                    <w:t>Para la Garantía de Seriedad de Propuesta:</w:t>
                  </w:r>
                  <w:r w:rsidRPr="004C482D">
                    <w:rPr>
                      <w:rFonts w:ascii="Cambria" w:hAnsi="Cambria" w:cstheme="minorHAnsi"/>
                      <w:sz w:val="22"/>
                      <w:szCs w:val="22"/>
                      <w:lang w:eastAsia="es-ES"/>
                    </w:rPr>
                    <w:t xml:space="preserve"> (120 días) computable a partir de la </w:t>
                  </w:r>
                  <w:r w:rsidRPr="004C482D">
                    <w:rPr>
                      <w:rFonts w:ascii="Cambria" w:hAnsi="Cambria" w:cstheme="minorHAnsi"/>
                      <w:i/>
                      <w:sz w:val="22"/>
                      <w:szCs w:val="22"/>
                      <w:lang w:eastAsia="es-ES"/>
                    </w:rPr>
                    <w:t>“Fecha de presentación de propuesta”</w:t>
                  </w:r>
                  <w:r w:rsidRPr="004C482D">
                    <w:rPr>
                      <w:rFonts w:ascii="Cambria" w:hAnsi="Cambria" w:cstheme="minorHAnsi"/>
                      <w:sz w:val="22"/>
                      <w:szCs w:val="22"/>
                      <w:lang w:eastAsia="es-ES"/>
                    </w:rPr>
                    <w:t xml:space="preserve">, establecida en el </w:t>
                  </w:r>
                  <w:r w:rsidRPr="004C482D">
                    <w:rPr>
                      <w:rFonts w:ascii="Cambria" w:hAnsi="Cambria" w:cstheme="minorHAnsi"/>
                      <w:b/>
                      <w:sz w:val="22"/>
                      <w:szCs w:val="22"/>
                      <w:lang w:eastAsia="es-ES"/>
                    </w:rPr>
                    <w:t>“</w:t>
                  </w:r>
                  <w:r w:rsidRPr="004C482D">
                    <w:rPr>
                      <w:rFonts w:ascii="Cambria" w:hAnsi="Cambria" w:cstheme="minorHAnsi"/>
                      <w:i/>
                      <w:sz w:val="22"/>
                      <w:szCs w:val="22"/>
                      <w:lang w:eastAsia="es-ES"/>
                    </w:rPr>
                    <w:t>Cronograma de Plazos”</w:t>
                  </w:r>
                  <w:r w:rsidRPr="004C482D">
                    <w:rPr>
                      <w:rFonts w:ascii="Cambria" w:hAnsi="Cambria" w:cstheme="minorHAnsi"/>
                      <w:sz w:val="22"/>
                      <w:szCs w:val="22"/>
                      <w:lang w:eastAsia="es-ES"/>
                    </w:rPr>
                    <w:t xml:space="preserve"> incluidos como parte del DBC y considerando los Aspectos Subsanables admisibles en dicho documento. </w:t>
                  </w:r>
                </w:p>
                <w:p w:rsidR="004C482D" w:rsidRPr="004C482D" w:rsidRDefault="004C482D" w:rsidP="004C482D">
                  <w:pPr>
                    <w:numPr>
                      <w:ilvl w:val="0"/>
                      <w:numId w:val="18"/>
                    </w:numPr>
                    <w:jc w:val="both"/>
                    <w:rPr>
                      <w:rFonts w:ascii="Cambria" w:hAnsi="Cambria" w:cstheme="minorHAnsi"/>
                      <w:sz w:val="22"/>
                      <w:szCs w:val="22"/>
                      <w:lang w:eastAsia="es-ES"/>
                    </w:rPr>
                  </w:pPr>
                  <w:r w:rsidRPr="004C482D">
                    <w:rPr>
                      <w:rFonts w:ascii="Cambria" w:hAnsi="Cambria" w:cstheme="minorHAnsi"/>
                      <w:b/>
                      <w:sz w:val="22"/>
                      <w:szCs w:val="22"/>
                      <w:u w:val="single"/>
                      <w:lang w:eastAsia="es-ES"/>
                    </w:rPr>
                    <w:t>Para Garantía de Cumplimiento de Contrato y otras Garantías (DS 29506 y DS 181):</w:t>
                  </w:r>
                  <w:r w:rsidRPr="004C482D">
                    <w:rPr>
                      <w:rFonts w:ascii="Cambria" w:hAnsi="Cambria" w:cstheme="minorHAnsi"/>
                      <w:b/>
                      <w:sz w:val="22"/>
                      <w:szCs w:val="22"/>
                      <w:lang w:eastAsia="es-ES"/>
                    </w:rPr>
                    <w:t xml:space="preserve"> </w:t>
                  </w:r>
                  <w:r w:rsidRPr="004C482D">
                    <w:rPr>
                      <w:rFonts w:ascii="Cambria" w:hAnsi="Cambria" w:cstheme="minorHAnsi"/>
                      <w:sz w:val="22"/>
                      <w:szCs w:val="22"/>
                      <w:lang w:eastAsia="es-ES"/>
                    </w:rPr>
                    <w:t xml:space="preserve">conforme los días requeridos en el presente anexo, computables a partir de la </w:t>
                  </w:r>
                  <w:r w:rsidRPr="004C482D">
                    <w:rPr>
                      <w:rFonts w:ascii="Cambria" w:hAnsi="Cambria" w:cstheme="minorHAnsi"/>
                      <w:sz w:val="22"/>
                      <w:szCs w:val="22"/>
                      <w:u w:val="single"/>
                      <w:lang w:eastAsia="es-ES"/>
                    </w:rPr>
                    <w:t>fecha de emisión de los instrumentos financieros</w:t>
                  </w:r>
                  <w:r w:rsidRPr="004C482D">
                    <w:rPr>
                      <w:rFonts w:ascii="Cambria" w:hAnsi="Cambria" w:cstheme="minorHAnsi"/>
                      <w:sz w:val="22"/>
                      <w:szCs w:val="22"/>
                      <w:lang w:eastAsia="es-ES"/>
                    </w:rPr>
                    <w:t>, entendiéndose la “</w:t>
                  </w:r>
                  <w:r w:rsidRPr="004C482D">
                    <w:rPr>
                      <w:rFonts w:ascii="Cambria" w:hAnsi="Cambria" w:cstheme="minorHAnsi"/>
                      <w:b/>
                      <w:i/>
                      <w:sz w:val="22"/>
                      <w:szCs w:val="22"/>
                      <w:u w:val="single"/>
                      <w:lang w:eastAsia="es-ES"/>
                    </w:rPr>
                    <w:t>Vigencia del contrato</w:t>
                  </w:r>
                  <w:r w:rsidRPr="004C482D">
                    <w:rPr>
                      <w:rFonts w:ascii="Cambria" w:hAnsi="Cambria" w:cstheme="minorHAnsi"/>
                      <w:b/>
                      <w:sz w:val="22"/>
                      <w:szCs w:val="22"/>
                      <w:lang w:eastAsia="es-ES"/>
                    </w:rPr>
                    <w:t xml:space="preserve">” </w:t>
                  </w:r>
                  <w:r w:rsidRPr="004C482D">
                    <w:rPr>
                      <w:rFonts w:ascii="Cambria" w:hAnsi="Cambria" w:cstheme="minorHAnsi"/>
                      <w:sz w:val="22"/>
                      <w:szCs w:val="22"/>
                      <w:lang w:eastAsia="es-ES"/>
                    </w:rPr>
                    <w:t xml:space="preserve">como </w:t>
                  </w:r>
                  <w:r w:rsidRPr="004C482D">
                    <w:rPr>
                      <w:rFonts w:ascii="Cambria" w:hAnsi="Cambria" w:cstheme="minorHAnsi"/>
                      <w:sz w:val="22"/>
                      <w:szCs w:val="22"/>
                      <w:u w:val="single"/>
                      <w:lang w:eastAsia="es-ES"/>
                    </w:rPr>
                    <w:t xml:space="preserve">la fecha resultante de </w:t>
                  </w:r>
                  <w:r w:rsidRPr="004C482D">
                    <w:rPr>
                      <w:rFonts w:ascii="Cambria" w:hAnsi="Cambria" w:cstheme="minorHAnsi"/>
                      <w:b/>
                      <w:sz w:val="22"/>
                      <w:szCs w:val="22"/>
                      <w:u w:val="single"/>
                      <w:lang w:eastAsia="es-ES"/>
                    </w:rPr>
                    <w:t>adicionar</w:t>
                  </w:r>
                  <w:r w:rsidRPr="004C482D">
                    <w:rPr>
                      <w:rFonts w:ascii="Cambria" w:hAnsi="Cambria" w:cstheme="minorHAnsi"/>
                      <w:sz w:val="22"/>
                      <w:szCs w:val="22"/>
                      <w:u w:val="single"/>
                      <w:lang w:eastAsia="es-ES"/>
                    </w:rPr>
                    <w:t xml:space="preserve"> el “</w:t>
                  </w:r>
                  <w:r w:rsidRPr="004C482D">
                    <w:rPr>
                      <w:rFonts w:ascii="Cambria" w:hAnsi="Cambria" w:cstheme="minorHAnsi"/>
                      <w:i/>
                      <w:sz w:val="22"/>
                      <w:szCs w:val="22"/>
                      <w:u w:val="single"/>
                      <w:lang w:eastAsia="es-ES"/>
                    </w:rPr>
                    <w:t>Plazo de entrega”</w:t>
                  </w:r>
                  <w:r w:rsidRPr="004C482D">
                    <w:rPr>
                      <w:rFonts w:ascii="Cambria" w:hAnsi="Cambria" w:cstheme="minorHAnsi"/>
                      <w:sz w:val="22"/>
                      <w:szCs w:val="22"/>
                      <w:u w:val="single"/>
                      <w:lang w:eastAsia="es-ES"/>
                    </w:rPr>
                    <w:t xml:space="preserve"> establecido en el DBC o DCD, a dicha fecha de emisión.</w:t>
                  </w:r>
                </w:p>
              </w:tc>
            </w:tr>
            <w:tr w:rsidR="004C482D" w:rsidRPr="004C482D" w:rsidTr="00E73F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482D" w:rsidRPr="004C482D" w:rsidRDefault="004C482D" w:rsidP="00E73FC2">
                  <w:pPr>
                    <w:pStyle w:val="Prrafodelista"/>
                    <w:ind w:left="0"/>
                    <w:jc w:val="both"/>
                    <w:rPr>
                      <w:rFonts w:ascii="Cambria" w:hAnsi="Cambria" w:cstheme="minorHAnsi"/>
                      <w:b/>
                      <w:bCs/>
                      <w:sz w:val="22"/>
                      <w:szCs w:val="22"/>
                    </w:rPr>
                  </w:pPr>
                  <w:r w:rsidRPr="004C482D">
                    <w:rPr>
                      <w:rFonts w:ascii="Cambria" w:hAnsi="Cambria" w:cstheme="minorHAns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C482D" w:rsidRPr="004C482D" w:rsidRDefault="004C482D" w:rsidP="00E73FC2">
                  <w:pPr>
                    <w:jc w:val="both"/>
                    <w:rPr>
                      <w:rFonts w:ascii="Cambria" w:hAnsi="Cambria" w:cstheme="minorHAnsi"/>
                      <w:sz w:val="22"/>
                      <w:szCs w:val="22"/>
                      <w:lang w:eastAsia="es-ES"/>
                    </w:rPr>
                  </w:pPr>
                  <w:r w:rsidRPr="004C482D">
                    <w:rPr>
                      <w:rFonts w:ascii="Cambria" w:hAnsi="Cambria" w:cstheme="minorHAnsi"/>
                      <w:sz w:val="22"/>
                      <w:szCs w:val="22"/>
                      <w:lang w:eastAsia="es-ES"/>
                    </w:rPr>
                    <w:t>Debe incluir las cláusulas de:</w:t>
                  </w:r>
                </w:p>
                <w:p w:rsidR="004C482D" w:rsidRPr="004C482D" w:rsidRDefault="004C482D" w:rsidP="004C482D">
                  <w:pPr>
                    <w:pStyle w:val="Prrafodelista"/>
                    <w:numPr>
                      <w:ilvl w:val="0"/>
                      <w:numId w:val="19"/>
                    </w:numPr>
                    <w:jc w:val="both"/>
                    <w:rPr>
                      <w:rFonts w:ascii="Cambria" w:hAnsi="Cambria" w:cstheme="minorHAnsi"/>
                      <w:sz w:val="22"/>
                      <w:szCs w:val="22"/>
                      <w:lang w:eastAsia="es-ES"/>
                    </w:rPr>
                  </w:pPr>
                  <w:r w:rsidRPr="004C482D">
                    <w:rPr>
                      <w:rFonts w:ascii="Cambria" w:hAnsi="Cambria" w:cstheme="minorHAnsi"/>
                      <w:sz w:val="22"/>
                      <w:szCs w:val="22"/>
                      <w:lang w:eastAsia="es-ES"/>
                    </w:rPr>
                    <w:t xml:space="preserve">Renovable, irrevocable y de </w:t>
                  </w:r>
                  <w:r w:rsidRPr="004C482D">
                    <w:rPr>
                      <w:rFonts w:ascii="Cambria" w:hAnsi="Cambria" w:cstheme="minorHAnsi"/>
                      <w:sz w:val="22"/>
                      <w:szCs w:val="22"/>
                      <w:u w:val="single"/>
                      <w:lang w:eastAsia="es-ES"/>
                    </w:rPr>
                    <w:t>ejecución inmediata</w:t>
                  </w:r>
                  <w:r w:rsidRPr="004C482D">
                    <w:rPr>
                      <w:rFonts w:ascii="Cambria" w:hAnsi="Cambria" w:cstheme="minorHAnsi"/>
                      <w:sz w:val="22"/>
                      <w:szCs w:val="22"/>
                      <w:lang w:eastAsia="es-ES"/>
                    </w:rPr>
                    <w:t xml:space="preserve"> o </w:t>
                  </w:r>
                  <w:r w:rsidRPr="004C482D">
                    <w:rPr>
                      <w:rFonts w:ascii="Cambria" w:hAnsi="Cambria" w:cstheme="minorHAnsi"/>
                      <w:sz w:val="22"/>
                      <w:szCs w:val="22"/>
                      <w:u w:val="single"/>
                      <w:lang w:eastAsia="es-ES"/>
                    </w:rPr>
                    <w:t>ejecución a primer requerimiento</w:t>
                  </w:r>
                  <w:r w:rsidRPr="004C482D">
                    <w:rPr>
                      <w:rFonts w:ascii="Cambria" w:hAnsi="Cambria" w:cstheme="minorHAnsi"/>
                      <w:sz w:val="22"/>
                      <w:szCs w:val="22"/>
                      <w:lang w:eastAsia="es-ES"/>
                    </w:rPr>
                    <w:t xml:space="preserve"> según corresponda al Instrumento Financiero requerido en el presente Anexo. </w:t>
                  </w:r>
                </w:p>
              </w:tc>
            </w:tr>
          </w:tbl>
          <w:p w:rsidR="004C482D" w:rsidRPr="004C482D" w:rsidRDefault="004C482D" w:rsidP="004C482D">
            <w:pPr>
              <w:widowControl w:val="0"/>
              <w:jc w:val="center"/>
              <w:rPr>
                <w:rFonts w:ascii="Cambria" w:hAnsi="Cambria"/>
                <w:sz w:val="16"/>
                <w:szCs w:val="16"/>
              </w:rPr>
            </w:pPr>
            <w:r w:rsidRPr="004C482D">
              <w:rPr>
                <w:rFonts w:ascii="Cambria" w:hAnsi="Cambria"/>
                <w:b/>
                <w:sz w:val="16"/>
                <w:szCs w:val="16"/>
              </w:rPr>
              <w:t xml:space="preserve">NOTA: EL INCUMPLIMIENTO DE LOS PARAMETROS ESTABLECIDOS PRECEDENTEMENTE,  </w:t>
            </w:r>
            <w:r w:rsidRPr="004C482D">
              <w:rPr>
                <w:rFonts w:ascii="Cambria" w:hAnsi="Cambria"/>
                <w:b/>
                <w:sz w:val="16"/>
                <w:szCs w:val="16"/>
                <w:u w:val="single"/>
              </w:rPr>
              <w:t>NO DARÁ LUGAR A SUBSANACION ALGUNA</w:t>
            </w:r>
            <w:r w:rsidRPr="004C482D">
              <w:rPr>
                <w:rFonts w:ascii="Cambria" w:hAnsi="Cambria"/>
                <w:sz w:val="16"/>
                <w:szCs w:val="16"/>
              </w:rPr>
              <w:t xml:space="preserve"> </w:t>
            </w:r>
          </w:p>
          <w:p w:rsidR="004C482D" w:rsidRPr="004C482D" w:rsidRDefault="004C482D" w:rsidP="005B5DF3">
            <w:pPr>
              <w:autoSpaceDE w:val="0"/>
              <w:autoSpaceDN w:val="0"/>
              <w:adjustRightInd w:val="0"/>
              <w:ind w:right="284"/>
              <w:jc w:val="both"/>
              <w:rPr>
                <w:rFonts w:ascii="Cambria" w:hAnsi="Cambria" w:cs="Calibri"/>
                <w:snapToGrid w:val="0"/>
                <w:sz w:val="22"/>
                <w:szCs w:val="22"/>
              </w:rPr>
            </w:pPr>
          </w:p>
        </w:tc>
      </w:tr>
      <w:tr w:rsidR="00912B84" w:rsidRPr="004C482D" w:rsidTr="00912B84">
        <w:trPr>
          <w:trHeight w:val="340"/>
        </w:trPr>
        <w:tc>
          <w:tcPr>
            <w:tcW w:w="88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912B84" w:rsidRPr="004C482D" w:rsidRDefault="00912B84" w:rsidP="00912B84">
            <w:pPr>
              <w:rPr>
                <w:rFonts w:ascii="Cambria" w:hAnsi="Cambria" w:cs="Calibri"/>
                <w:b/>
                <w:snapToGrid w:val="0"/>
                <w:sz w:val="22"/>
                <w:szCs w:val="22"/>
              </w:rPr>
            </w:pPr>
            <w:r w:rsidRPr="004C482D">
              <w:rPr>
                <w:rFonts w:ascii="Cambria" w:hAnsi="Cambria" w:cs="Calibri"/>
                <w:b/>
                <w:snapToGrid w:val="0"/>
                <w:sz w:val="22"/>
                <w:szCs w:val="22"/>
              </w:rPr>
              <w:t xml:space="preserve">TIEMPO DE RESPUESTA </w:t>
            </w:r>
          </w:p>
        </w:tc>
      </w:tr>
      <w:tr w:rsidR="00912B84" w:rsidRPr="004C482D" w:rsidTr="005E7610">
        <w:tc>
          <w:tcPr>
            <w:tcW w:w="8828" w:type="dxa"/>
            <w:tcBorders>
              <w:top w:val="single" w:sz="4" w:space="0" w:color="auto"/>
              <w:left w:val="single" w:sz="4" w:space="0" w:color="auto"/>
              <w:bottom w:val="single" w:sz="4" w:space="0" w:color="auto"/>
              <w:right w:val="single" w:sz="4" w:space="0" w:color="auto"/>
            </w:tcBorders>
          </w:tcPr>
          <w:p w:rsidR="00912B84" w:rsidRPr="004C482D" w:rsidRDefault="00912B84" w:rsidP="005E7610">
            <w:pPr>
              <w:jc w:val="both"/>
              <w:rPr>
                <w:rFonts w:ascii="Cambria" w:hAnsi="Cambria" w:cs="Calibri"/>
                <w:snapToGrid w:val="0"/>
                <w:sz w:val="22"/>
                <w:szCs w:val="22"/>
              </w:rPr>
            </w:pPr>
          </w:p>
          <w:p w:rsidR="00340C64" w:rsidRDefault="00912B84" w:rsidP="00CF4E58">
            <w:pPr>
              <w:jc w:val="both"/>
              <w:rPr>
                <w:rFonts w:ascii="Cambria" w:hAnsi="Cambria" w:cs="Calibri"/>
                <w:snapToGrid w:val="0"/>
                <w:sz w:val="22"/>
                <w:szCs w:val="22"/>
              </w:rPr>
            </w:pPr>
            <w:r w:rsidRPr="004C482D">
              <w:rPr>
                <w:rFonts w:ascii="Cambria" w:hAnsi="Cambria" w:cs="Calibri"/>
                <w:snapToGrid w:val="0"/>
                <w:sz w:val="22"/>
                <w:szCs w:val="22"/>
              </w:rPr>
              <w:t xml:space="preserve">La empresa adjudicada, </w:t>
            </w:r>
            <w:r w:rsidR="00EE2916" w:rsidRPr="004C482D">
              <w:rPr>
                <w:rFonts w:ascii="Cambria" w:hAnsi="Cambria" w:cs="Calibri"/>
                <w:snapToGrid w:val="0"/>
                <w:sz w:val="22"/>
                <w:szCs w:val="22"/>
              </w:rPr>
              <w:t>deberá</w:t>
            </w:r>
            <w:r w:rsidRPr="004C482D">
              <w:rPr>
                <w:rFonts w:ascii="Cambria" w:hAnsi="Cambria" w:cs="Calibri"/>
                <w:snapToGrid w:val="0"/>
                <w:sz w:val="22"/>
                <w:szCs w:val="22"/>
              </w:rPr>
              <w:t xml:space="preserve"> atender los requerimientos de </w:t>
            </w:r>
            <w:r w:rsidR="00340C64" w:rsidRPr="004C482D">
              <w:rPr>
                <w:rFonts w:ascii="Cambria" w:hAnsi="Cambria" w:cs="Calibri"/>
                <w:snapToGrid w:val="0"/>
                <w:sz w:val="22"/>
                <w:szCs w:val="22"/>
              </w:rPr>
              <w:t>mantenimi</w:t>
            </w:r>
            <w:r w:rsidR="00694E6F">
              <w:rPr>
                <w:rFonts w:ascii="Cambria" w:hAnsi="Cambria" w:cs="Calibri"/>
                <w:snapToGrid w:val="0"/>
                <w:sz w:val="22"/>
                <w:szCs w:val="22"/>
              </w:rPr>
              <w:t>;</w:t>
            </w:r>
            <w:r w:rsidR="00340C64" w:rsidRPr="004C482D">
              <w:rPr>
                <w:rFonts w:ascii="Cambria" w:hAnsi="Cambria" w:cs="Calibri"/>
                <w:snapToGrid w:val="0"/>
                <w:sz w:val="22"/>
                <w:szCs w:val="22"/>
              </w:rPr>
              <w:t>ento y reparación de la</w:t>
            </w:r>
            <w:r w:rsidRPr="004C482D">
              <w:rPr>
                <w:rFonts w:ascii="Cambria" w:hAnsi="Cambria" w:cs="Calibri"/>
                <w:snapToGrid w:val="0"/>
                <w:sz w:val="22"/>
                <w:szCs w:val="22"/>
              </w:rPr>
              <w:t xml:space="preserve">s </w:t>
            </w:r>
            <w:r w:rsidR="00C4144E" w:rsidRPr="004C482D">
              <w:rPr>
                <w:rFonts w:ascii="Cambria" w:hAnsi="Cambria" w:cs="Calibri"/>
                <w:snapToGrid w:val="0"/>
                <w:sz w:val="22"/>
                <w:szCs w:val="22"/>
              </w:rPr>
              <w:t xml:space="preserve">motocicletas </w:t>
            </w:r>
            <w:r w:rsidRPr="004C482D">
              <w:rPr>
                <w:rFonts w:ascii="Cambria" w:hAnsi="Cambria" w:cs="Calibri"/>
                <w:snapToGrid w:val="0"/>
                <w:sz w:val="22"/>
                <w:szCs w:val="22"/>
              </w:rPr>
              <w:t xml:space="preserve">del Distrito de Redes de Gas Cochabamba, de manera inmediata, una </w:t>
            </w:r>
            <w:r w:rsidR="00EE2916" w:rsidRPr="004C482D">
              <w:rPr>
                <w:rFonts w:ascii="Cambria" w:hAnsi="Cambria" w:cs="Calibri"/>
                <w:snapToGrid w:val="0"/>
                <w:sz w:val="22"/>
                <w:szCs w:val="22"/>
              </w:rPr>
              <w:t>vez</w:t>
            </w:r>
            <w:r w:rsidRPr="004C482D">
              <w:rPr>
                <w:rFonts w:ascii="Cambria" w:hAnsi="Cambria" w:cs="Calibri"/>
                <w:snapToGrid w:val="0"/>
                <w:sz w:val="22"/>
                <w:szCs w:val="22"/>
              </w:rPr>
              <w:t xml:space="preserve"> </w:t>
            </w:r>
            <w:r w:rsidR="00EE2916" w:rsidRPr="004C482D">
              <w:rPr>
                <w:rFonts w:ascii="Cambria" w:hAnsi="Cambria" w:cs="Calibri"/>
                <w:snapToGrid w:val="0"/>
                <w:sz w:val="22"/>
                <w:szCs w:val="22"/>
              </w:rPr>
              <w:t>emitida</w:t>
            </w:r>
            <w:r w:rsidRPr="004C482D">
              <w:rPr>
                <w:rFonts w:ascii="Cambria" w:hAnsi="Cambria" w:cs="Calibri"/>
                <w:snapToGrid w:val="0"/>
                <w:sz w:val="22"/>
                <w:szCs w:val="22"/>
              </w:rPr>
              <w:t xml:space="preserve"> </w:t>
            </w:r>
            <w:r w:rsidR="00EE2916" w:rsidRPr="004C482D">
              <w:rPr>
                <w:rFonts w:ascii="Cambria" w:hAnsi="Cambria" w:cs="Calibri"/>
                <w:snapToGrid w:val="0"/>
                <w:sz w:val="22"/>
                <w:szCs w:val="22"/>
              </w:rPr>
              <w:t>la Orden de Mantenimiento</w:t>
            </w:r>
            <w:r w:rsidR="005B575A" w:rsidRPr="004C482D">
              <w:rPr>
                <w:rFonts w:ascii="Cambria" w:hAnsi="Cambria" w:cs="Calibri"/>
                <w:snapToGrid w:val="0"/>
                <w:sz w:val="22"/>
                <w:szCs w:val="22"/>
              </w:rPr>
              <w:t>.</w:t>
            </w:r>
          </w:p>
          <w:p w:rsidR="00EB1F42" w:rsidRPr="004C482D" w:rsidRDefault="00EB1F42" w:rsidP="00CF4E58">
            <w:pPr>
              <w:jc w:val="both"/>
              <w:rPr>
                <w:rFonts w:ascii="Cambria" w:hAnsi="Cambria" w:cs="Calibri"/>
                <w:snapToGrid w:val="0"/>
                <w:sz w:val="22"/>
                <w:szCs w:val="22"/>
              </w:rPr>
            </w:pPr>
          </w:p>
        </w:tc>
      </w:tr>
      <w:tr w:rsidR="005E7610" w:rsidRPr="004C482D" w:rsidTr="00EE2916">
        <w:trPr>
          <w:trHeight w:val="411"/>
        </w:trPr>
        <w:tc>
          <w:tcPr>
            <w:tcW w:w="882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5E7610" w:rsidRPr="004C482D" w:rsidRDefault="005E7610" w:rsidP="005E7610">
            <w:pPr>
              <w:autoSpaceDE w:val="0"/>
              <w:autoSpaceDN w:val="0"/>
              <w:adjustRightInd w:val="0"/>
              <w:rPr>
                <w:rFonts w:ascii="Cambria" w:hAnsi="Cambria" w:cs="Calibri"/>
                <w:b/>
                <w:sz w:val="22"/>
                <w:szCs w:val="22"/>
              </w:rPr>
            </w:pPr>
            <w:r w:rsidRPr="004C482D">
              <w:rPr>
                <w:rFonts w:ascii="Cambria" w:hAnsi="Cambria" w:cs="Calibri"/>
                <w:b/>
                <w:sz w:val="22"/>
                <w:szCs w:val="22"/>
              </w:rPr>
              <w:t>FACTURACION</w:t>
            </w:r>
          </w:p>
        </w:tc>
      </w:tr>
      <w:tr w:rsidR="00634222" w:rsidRPr="004C482D" w:rsidTr="00634222">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634222" w:rsidRPr="004C482D" w:rsidRDefault="00634222" w:rsidP="00634222">
            <w:pPr>
              <w:jc w:val="both"/>
              <w:rPr>
                <w:rFonts w:ascii="Cambria" w:hAnsi="Cambria" w:cs="Calibri"/>
                <w:sz w:val="22"/>
                <w:szCs w:val="22"/>
              </w:rPr>
            </w:pPr>
          </w:p>
          <w:p w:rsidR="00634222" w:rsidRPr="004C482D" w:rsidRDefault="00634222" w:rsidP="00634222">
            <w:pPr>
              <w:jc w:val="both"/>
              <w:rPr>
                <w:rFonts w:ascii="Cambria" w:hAnsi="Cambria" w:cs="Calibri"/>
                <w:sz w:val="22"/>
                <w:szCs w:val="22"/>
              </w:rPr>
            </w:pPr>
            <w:r w:rsidRPr="004C482D">
              <w:rPr>
                <w:rFonts w:ascii="Cambria" w:hAnsi="Cambria" w:cs="Calibri"/>
                <w:sz w:val="22"/>
                <w:szCs w:val="22"/>
              </w:rPr>
              <w:t>La factura debe ser emitida de acuerdo a normativa vigente a nombre de Yacimientos Petrolíferos</w:t>
            </w:r>
          </w:p>
          <w:p w:rsidR="00634222" w:rsidRPr="004C482D" w:rsidRDefault="00634222" w:rsidP="00634222">
            <w:pPr>
              <w:jc w:val="both"/>
              <w:rPr>
                <w:rFonts w:ascii="Cambria" w:hAnsi="Cambria" w:cs="Calibri"/>
                <w:sz w:val="22"/>
                <w:szCs w:val="22"/>
              </w:rPr>
            </w:pPr>
            <w:r w:rsidRPr="004C482D">
              <w:rPr>
                <w:rFonts w:ascii="Cambria" w:hAnsi="Cambria" w:cs="Calibri"/>
                <w:sz w:val="22"/>
                <w:szCs w:val="22"/>
              </w:rPr>
              <w:t xml:space="preserve"> Fiscales Bolivianos consignando el </w:t>
            </w:r>
            <w:r w:rsidR="00B729B5" w:rsidRPr="004C482D">
              <w:rPr>
                <w:rFonts w:ascii="Cambria" w:hAnsi="Cambria" w:cs="Calibri"/>
                <w:sz w:val="22"/>
                <w:szCs w:val="22"/>
              </w:rPr>
              <w:t>Número</w:t>
            </w:r>
            <w:r w:rsidRPr="004C482D">
              <w:rPr>
                <w:rFonts w:ascii="Cambria" w:hAnsi="Cambria" w:cs="Calibri"/>
                <w:sz w:val="22"/>
                <w:szCs w:val="22"/>
              </w:rPr>
              <w:t xml:space="preserve"> de Identificación Tributaria (NIT) 1020269020</w:t>
            </w:r>
          </w:p>
          <w:p w:rsidR="00634222" w:rsidRPr="004C482D" w:rsidRDefault="00634222" w:rsidP="00634222">
            <w:pPr>
              <w:jc w:val="both"/>
              <w:rPr>
                <w:rFonts w:ascii="Cambria" w:hAnsi="Cambria" w:cs="Calibri"/>
                <w:sz w:val="22"/>
                <w:szCs w:val="22"/>
              </w:rPr>
            </w:pPr>
          </w:p>
          <w:p w:rsidR="00634222" w:rsidRPr="004C482D" w:rsidRDefault="00634222" w:rsidP="00634222">
            <w:pPr>
              <w:jc w:val="both"/>
              <w:rPr>
                <w:rFonts w:ascii="Cambria" w:hAnsi="Cambria" w:cs="Calibri"/>
                <w:sz w:val="22"/>
                <w:szCs w:val="22"/>
              </w:rPr>
            </w:pPr>
            <w:r w:rsidRPr="004C482D">
              <w:rPr>
                <w:rFonts w:ascii="Cambria" w:hAnsi="Cambria" w:cs="Calibri"/>
                <w:sz w:val="22"/>
                <w:szCs w:val="22"/>
              </w:rPr>
              <w:t>La factura  deberá  emitirse en  el momento que  finalice  la ejecución o la  prestación efectiva del Servicio o  a momento  de percibir  el  pago  total  o parcial, lo  que  ocurra  primero,  sin  deducir</w:t>
            </w:r>
            <w:r w:rsidR="00B729B5" w:rsidRPr="004C482D">
              <w:rPr>
                <w:rFonts w:ascii="Cambria" w:hAnsi="Cambria" w:cs="Calibri"/>
                <w:sz w:val="22"/>
                <w:szCs w:val="22"/>
              </w:rPr>
              <w:t xml:space="preserve"> </w:t>
            </w:r>
            <w:r w:rsidRPr="004C482D">
              <w:rPr>
                <w:rFonts w:ascii="Cambria" w:hAnsi="Cambria" w:cs="Calibri"/>
                <w:sz w:val="22"/>
                <w:szCs w:val="22"/>
              </w:rPr>
              <w:t>multas ni otros cargos.</w:t>
            </w:r>
          </w:p>
          <w:p w:rsidR="00634222" w:rsidRPr="004C482D" w:rsidRDefault="00634222" w:rsidP="00634222">
            <w:pPr>
              <w:jc w:val="both"/>
              <w:rPr>
                <w:rFonts w:ascii="Cambria" w:hAnsi="Cambria" w:cs="Calibri"/>
                <w:sz w:val="22"/>
                <w:szCs w:val="22"/>
              </w:rPr>
            </w:pPr>
          </w:p>
          <w:p w:rsidR="00CD4FD6" w:rsidRPr="004C482D" w:rsidRDefault="00634222" w:rsidP="005B575A">
            <w:pPr>
              <w:jc w:val="both"/>
              <w:rPr>
                <w:rFonts w:ascii="Cambria" w:hAnsi="Cambria" w:cs="Calibri"/>
                <w:sz w:val="22"/>
                <w:szCs w:val="22"/>
              </w:rPr>
            </w:pPr>
            <w:r w:rsidRPr="004C482D">
              <w:rPr>
                <w:rFonts w:ascii="Cambria" w:hAnsi="Cambria" w:cs="Calibri"/>
                <w:sz w:val="22"/>
                <w:szCs w:val="22"/>
              </w:rPr>
              <w:t>El  proponente  adjudicado  (persona natural o jurídica, empresa unipersonal, sociedad accidental) Deberá  presentar  el “Certificado de Inscripción” o  reporte  Consulta de  Patrón  emitido  por  el</w:t>
            </w:r>
            <w:r w:rsidR="005B575A" w:rsidRPr="004C482D">
              <w:rPr>
                <w:rFonts w:ascii="Cambria" w:hAnsi="Cambria" w:cs="Calibri"/>
                <w:sz w:val="22"/>
                <w:szCs w:val="22"/>
              </w:rPr>
              <w:t xml:space="preserve"> </w:t>
            </w:r>
            <w:r w:rsidRPr="004C482D">
              <w:rPr>
                <w:rFonts w:ascii="Cambria" w:hAnsi="Cambria" w:cs="Calibri"/>
                <w:sz w:val="22"/>
                <w:szCs w:val="22"/>
              </w:rPr>
              <w:t>Servicio de  Impuestos  Nacionales,  como  evidencia  de que  la actividad  económica  registrada</w:t>
            </w:r>
            <w:r w:rsidR="005B575A" w:rsidRPr="004C482D">
              <w:rPr>
                <w:rFonts w:ascii="Cambria" w:hAnsi="Cambria" w:cs="Calibri"/>
                <w:sz w:val="22"/>
                <w:szCs w:val="22"/>
              </w:rPr>
              <w:t xml:space="preserve"> </w:t>
            </w:r>
            <w:r w:rsidRPr="004C482D">
              <w:rPr>
                <w:rFonts w:ascii="Cambria" w:hAnsi="Cambria" w:cs="Calibri"/>
                <w:sz w:val="22"/>
                <w:szCs w:val="22"/>
              </w:rPr>
              <w:t>guarda relación con el objeto del proceso de contratación.</w:t>
            </w:r>
          </w:p>
          <w:p w:rsidR="00CD4FD6" w:rsidRDefault="00CD4FD6" w:rsidP="00634222">
            <w:pPr>
              <w:autoSpaceDE w:val="0"/>
              <w:autoSpaceDN w:val="0"/>
              <w:adjustRightInd w:val="0"/>
              <w:jc w:val="both"/>
              <w:rPr>
                <w:rFonts w:ascii="Cambria" w:hAnsi="Cambria" w:cs="Calibri"/>
                <w:sz w:val="22"/>
                <w:szCs w:val="22"/>
              </w:rPr>
            </w:pPr>
          </w:p>
          <w:p w:rsidR="00EB1F42" w:rsidRDefault="00EB1F42" w:rsidP="00634222">
            <w:pPr>
              <w:autoSpaceDE w:val="0"/>
              <w:autoSpaceDN w:val="0"/>
              <w:adjustRightInd w:val="0"/>
              <w:jc w:val="both"/>
              <w:rPr>
                <w:rFonts w:ascii="Cambria" w:hAnsi="Cambria" w:cs="Calibri"/>
                <w:sz w:val="22"/>
                <w:szCs w:val="22"/>
              </w:rPr>
            </w:pPr>
          </w:p>
          <w:p w:rsidR="00EB1F42" w:rsidRDefault="00EB1F42" w:rsidP="00634222">
            <w:pPr>
              <w:autoSpaceDE w:val="0"/>
              <w:autoSpaceDN w:val="0"/>
              <w:adjustRightInd w:val="0"/>
              <w:jc w:val="both"/>
              <w:rPr>
                <w:rFonts w:ascii="Cambria" w:hAnsi="Cambria" w:cs="Calibri"/>
                <w:sz w:val="22"/>
                <w:szCs w:val="22"/>
              </w:rPr>
            </w:pPr>
          </w:p>
          <w:p w:rsidR="00EB1F42" w:rsidRPr="004C482D" w:rsidRDefault="00EB1F42" w:rsidP="00634222">
            <w:pPr>
              <w:autoSpaceDE w:val="0"/>
              <w:autoSpaceDN w:val="0"/>
              <w:adjustRightInd w:val="0"/>
              <w:jc w:val="both"/>
              <w:rPr>
                <w:rFonts w:ascii="Cambria" w:hAnsi="Cambria" w:cs="Calibri"/>
                <w:sz w:val="22"/>
                <w:szCs w:val="22"/>
              </w:rPr>
            </w:pPr>
          </w:p>
        </w:tc>
      </w:tr>
      <w:tr w:rsidR="00634222"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BDD6EE"/>
            <w:hideMark/>
          </w:tcPr>
          <w:p w:rsidR="00634222" w:rsidRPr="004C482D" w:rsidRDefault="00634222" w:rsidP="00634222">
            <w:pPr>
              <w:autoSpaceDE w:val="0"/>
              <w:autoSpaceDN w:val="0"/>
              <w:adjustRightInd w:val="0"/>
              <w:jc w:val="both"/>
              <w:rPr>
                <w:rFonts w:ascii="Cambria" w:hAnsi="Cambria" w:cs="Calibri"/>
                <w:b/>
                <w:sz w:val="22"/>
                <w:szCs w:val="22"/>
              </w:rPr>
            </w:pPr>
            <w:r w:rsidRPr="004C482D">
              <w:rPr>
                <w:rFonts w:ascii="Cambria" w:hAnsi="Cambria" w:cs="Calibri"/>
                <w:b/>
                <w:sz w:val="22"/>
                <w:szCs w:val="22"/>
              </w:rPr>
              <w:t>TRIBUTOS</w:t>
            </w:r>
          </w:p>
        </w:tc>
      </w:tr>
      <w:tr w:rsidR="00634222"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auto"/>
            <w:hideMark/>
          </w:tcPr>
          <w:p w:rsidR="00634222" w:rsidRPr="004C482D" w:rsidRDefault="00634222" w:rsidP="00634222">
            <w:pPr>
              <w:autoSpaceDE w:val="0"/>
              <w:autoSpaceDN w:val="0"/>
              <w:adjustRightInd w:val="0"/>
              <w:jc w:val="both"/>
              <w:rPr>
                <w:rFonts w:ascii="Cambria" w:hAnsi="Cambria" w:cs="Calibri"/>
                <w:sz w:val="22"/>
                <w:szCs w:val="22"/>
              </w:rPr>
            </w:pPr>
          </w:p>
          <w:p w:rsidR="003E2201" w:rsidRPr="004C482D" w:rsidRDefault="00634222" w:rsidP="00CF4E58">
            <w:pPr>
              <w:autoSpaceDE w:val="0"/>
              <w:autoSpaceDN w:val="0"/>
              <w:adjustRightInd w:val="0"/>
              <w:jc w:val="both"/>
              <w:rPr>
                <w:rFonts w:ascii="Cambria" w:hAnsi="Cambria" w:cs="Calibri"/>
                <w:sz w:val="22"/>
                <w:szCs w:val="22"/>
              </w:rPr>
            </w:pPr>
            <w:r w:rsidRPr="004C482D">
              <w:rPr>
                <w:rFonts w:ascii="Cambria" w:hAnsi="Cambria" w:cs="Calibri"/>
                <w:sz w:val="22"/>
                <w:szCs w:val="22"/>
              </w:rPr>
              <w:t>El adjudicado declara que todos los tributos vigentes a la fecha y que puedan originarse directa o indirectamente en aplicación del contrato, son de su responsabilidad, no correspondiendo ningún reclamo posterior.</w:t>
            </w:r>
          </w:p>
          <w:p w:rsidR="00E96452" w:rsidRPr="004C482D" w:rsidRDefault="00E96452" w:rsidP="00CF4E58">
            <w:pPr>
              <w:autoSpaceDE w:val="0"/>
              <w:autoSpaceDN w:val="0"/>
              <w:adjustRightInd w:val="0"/>
              <w:jc w:val="both"/>
              <w:rPr>
                <w:rFonts w:ascii="Cambria" w:hAnsi="Cambria" w:cs="Calibri"/>
                <w:sz w:val="22"/>
                <w:szCs w:val="22"/>
              </w:rPr>
            </w:pPr>
          </w:p>
        </w:tc>
      </w:tr>
      <w:tr w:rsidR="00634222" w:rsidRPr="004C482D" w:rsidTr="00EE2916">
        <w:trPr>
          <w:trHeight w:val="248"/>
        </w:trPr>
        <w:tc>
          <w:tcPr>
            <w:tcW w:w="882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34222" w:rsidRPr="004C482D" w:rsidRDefault="00634222" w:rsidP="00634222">
            <w:pPr>
              <w:autoSpaceDE w:val="0"/>
              <w:autoSpaceDN w:val="0"/>
              <w:adjustRightInd w:val="0"/>
              <w:rPr>
                <w:rFonts w:ascii="Cambria" w:hAnsi="Cambria" w:cs="Calibri"/>
                <w:b/>
                <w:sz w:val="22"/>
                <w:szCs w:val="22"/>
              </w:rPr>
            </w:pPr>
            <w:r w:rsidRPr="004C482D">
              <w:rPr>
                <w:rFonts w:ascii="Cambria" w:hAnsi="Cambria" w:cs="Calibri"/>
                <w:b/>
                <w:sz w:val="22"/>
                <w:szCs w:val="22"/>
              </w:rPr>
              <w:t>MULTAS</w:t>
            </w:r>
          </w:p>
        </w:tc>
      </w:tr>
      <w:tr w:rsidR="00634222" w:rsidRPr="004C482D" w:rsidTr="005E7610">
        <w:tc>
          <w:tcPr>
            <w:tcW w:w="8828" w:type="dxa"/>
            <w:tcBorders>
              <w:top w:val="single" w:sz="4" w:space="0" w:color="auto"/>
              <w:left w:val="single" w:sz="4" w:space="0" w:color="auto"/>
              <w:bottom w:val="single" w:sz="4" w:space="0" w:color="auto"/>
              <w:right w:val="single" w:sz="4" w:space="0" w:color="auto"/>
            </w:tcBorders>
            <w:shd w:val="clear" w:color="auto" w:fill="auto"/>
          </w:tcPr>
          <w:p w:rsidR="00E96452" w:rsidRPr="004C482D" w:rsidRDefault="00E96452" w:rsidP="00CF4E58">
            <w:pPr>
              <w:autoSpaceDE w:val="0"/>
              <w:autoSpaceDN w:val="0"/>
              <w:adjustRightInd w:val="0"/>
              <w:jc w:val="both"/>
              <w:rPr>
                <w:rFonts w:ascii="Cambria" w:hAnsi="Cambria" w:cs="Calibri"/>
                <w:sz w:val="22"/>
                <w:szCs w:val="22"/>
              </w:rPr>
            </w:pPr>
          </w:p>
          <w:p w:rsidR="00D8527E" w:rsidRPr="004C482D" w:rsidRDefault="00D8527E" w:rsidP="00D8527E">
            <w:pPr>
              <w:autoSpaceDE w:val="0"/>
              <w:autoSpaceDN w:val="0"/>
              <w:adjustRightInd w:val="0"/>
              <w:ind w:right="284"/>
              <w:jc w:val="both"/>
              <w:rPr>
                <w:rFonts w:ascii="Cambria" w:hAnsi="Cambria" w:cs="Calibri"/>
                <w:sz w:val="22"/>
                <w:szCs w:val="22"/>
              </w:rPr>
            </w:pPr>
            <w:r w:rsidRPr="004C482D">
              <w:rPr>
                <w:rFonts w:ascii="Cambria" w:hAnsi="Cambria" w:cs="Calibri"/>
                <w:sz w:val="22"/>
                <w:szCs w:val="22"/>
              </w:rPr>
              <w:t>En caso de verificar la falta de atención inmediata, el retraso en el plazo de entrega de l</w:t>
            </w:r>
            <w:r w:rsidR="003E2201" w:rsidRPr="004C482D">
              <w:rPr>
                <w:rFonts w:ascii="Cambria" w:hAnsi="Cambria" w:cs="Calibri"/>
                <w:sz w:val="22"/>
                <w:szCs w:val="22"/>
              </w:rPr>
              <w:t>as</w:t>
            </w:r>
            <w:r w:rsidRPr="004C482D">
              <w:rPr>
                <w:rFonts w:ascii="Cambria" w:hAnsi="Cambria" w:cs="Calibri"/>
                <w:sz w:val="22"/>
                <w:szCs w:val="22"/>
              </w:rPr>
              <w:t xml:space="preserve"> </w:t>
            </w:r>
            <w:r w:rsidR="003E2201" w:rsidRPr="004C482D">
              <w:rPr>
                <w:rFonts w:ascii="Cambria" w:hAnsi="Cambria" w:cs="Calibri"/>
                <w:sz w:val="22"/>
                <w:szCs w:val="22"/>
              </w:rPr>
              <w:t xml:space="preserve">motocicletas </w:t>
            </w:r>
            <w:r w:rsidRPr="004C482D">
              <w:rPr>
                <w:rFonts w:ascii="Cambria" w:hAnsi="Cambria" w:cs="Calibri"/>
                <w:sz w:val="22"/>
                <w:szCs w:val="22"/>
              </w:rPr>
              <w:t>o la falta a los puntos establecidos en el presente documento de Especificaciones Técnicas se aplicaran las siguientes multas:</w:t>
            </w:r>
          </w:p>
          <w:p w:rsidR="00D8527E" w:rsidRPr="004C482D" w:rsidRDefault="00D8527E" w:rsidP="00D8527E">
            <w:pPr>
              <w:autoSpaceDE w:val="0"/>
              <w:autoSpaceDN w:val="0"/>
              <w:adjustRightInd w:val="0"/>
              <w:ind w:right="284"/>
              <w:jc w:val="both"/>
              <w:rPr>
                <w:rFonts w:ascii="Cambria" w:hAnsi="Cambria" w:cs="Calibri"/>
                <w:sz w:val="22"/>
                <w:szCs w:val="22"/>
              </w:rPr>
            </w:pPr>
          </w:p>
          <w:p w:rsidR="00D8527E" w:rsidRPr="004C482D" w:rsidRDefault="00D8527E" w:rsidP="00D8527E">
            <w:pPr>
              <w:autoSpaceDE w:val="0"/>
              <w:autoSpaceDN w:val="0"/>
              <w:adjustRightInd w:val="0"/>
              <w:ind w:right="284"/>
              <w:jc w:val="both"/>
              <w:rPr>
                <w:rFonts w:ascii="Cambria" w:hAnsi="Cambria" w:cs="Calibri"/>
                <w:sz w:val="22"/>
                <w:szCs w:val="22"/>
              </w:rPr>
            </w:pPr>
            <w:r w:rsidRPr="004C482D">
              <w:rPr>
                <w:rFonts w:ascii="Cambria" w:hAnsi="Cambria" w:cs="Calibri"/>
                <w:sz w:val="22"/>
                <w:szCs w:val="22"/>
              </w:rPr>
              <w:t>1ª Nota con advertencia de llamada de atención.</w:t>
            </w:r>
          </w:p>
          <w:p w:rsidR="00D8527E" w:rsidRPr="004C482D" w:rsidRDefault="00D8527E" w:rsidP="00D8527E">
            <w:pPr>
              <w:autoSpaceDE w:val="0"/>
              <w:autoSpaceDN w:val="0"/>
              <w:adjustRightInd w:val="0"/>
              <w:ind w:right="284"/>
              <w:jc w:val="both"/>
              <w:rPr>
                <w:rFonts w:ascii="Cambria" w:hAnsi="Cambria" w:cs="Calibri"/>
                <w:sz w:val="22"/>
                <w:szCs w:val="22"/>
              </w:rPr>
            </w:pPr>
            <w:r w:rsidRPr="004C482D">
              <w:rPr>
                <w:rFonts w:ascii="Cambria" w:hAnsi="Cambria" w:cs="Calibri"/>
                <w:sz w:val="22"/>
                <w:szCs w:val="22"/>
              </w:rPr>
              <w:t>2ª Llamada de atención</w:t>
            </w:r>
            <w:r w:rsidRPr="004C482D">
              <w:rPr>
                <w:rFonts w:ascii="Cambria" w:hAnsi="Cambria" w:cs="Calibri"/>
                <w:sz w:val="22"/>
                <w:szCs w:val="22"/>
              </w:rPr>
              <w:tab/>
              <w:t>por escrito</w:t>
            </w:r>
            <w:r w:rsidRPr="004C482D">
              <w:rPr>
                <w:rFonts w:ascii="Cambria" w:hAnsi="Cambria" w:cs="Calibri"/>
                <w:sz w:val="22"/>
                <w:szCs w:val="22"/>
              </w:rPr>
              <w:tab/>
              <w:t>Multa del 2% de la planilla mensual</w:t>
            </w:r>
          </w:p>
          <w:p w:rsidR="00D8527E" w:rsidRPr="004C482D" w:rsidRDefault="00D8527E" w:rsidP="00D8527E">
            <w:pPr>
              <w:autoSpaceDE w:val="0"/>
              <w:autoSpaceDN w:val="0"/>
              <w:adjustRightInd w:val="0"/>
              <w:ind w:right="284"/>
              <w:jc w:val="both"/>
              <w:rPr>
                <w:rFonts w:ascii="Cambria" w:hAnsi="Cambria" w:cs="Calibri"/>
                <w:sz w:val="22"/>
                <w:szCs w:val="22"/>
              </w:rPr>
            </w:pPr>
            <w:r w:rsidRPr="004C482D">
              <w:rPr>
                <w:rFonts w:ascii="Cambria" w:hAnsi="Cambria" w:cs="Calibri"/>
                <w:sz w:val="22"/>
                <w:szCs w:val="22"/>
              </w:rPr>
              <w:t>3ª Llamada de atención</w:t>
            </w:r>
            <w:r w:rsidRPr="004C482D">
              <w:rPr>
                <w:rFonts w:ascii="Cambria" w:hAnsi="Cambria" w:cs="Calibri"/>
                <w:sz w:val="22"/>
                <w:szCs w:val="22"/>
              </w:rPr>
              <w:tab/>
              <w:t>por escrito</w:t>
            </w:r>
            <w:r w:rsidRPr="004C482D">
              <w:rPr>
                <w:rFonts w:ascii="Cambria" w:hAnsi="Cambria" w:cs="Calibri"/>
                <w:sz w:val="22"/>
                <w:szCs w:val="22"/>
              </w:rPr>
              <w:tab/>
              <w:t>Multa del 5% de la planilla mensual</w:t>
            </w:r>
          </w:p>
          <w:p w:rsidR="00D8527E" w:rsidRPr="004C482D" w:rsidRDefault="00D8527E" w:rsidP="00D8527E">
            <w:pPr>
              <w:autoSpaceDE w:val="0"/>
              <w:autoSpaceDN w:val="0"/>
              <w:adjustRightInd w:val="0"/>
              <w:ind w:right="284"/>
              <w:jc w:val="both"/>
              <w:rPr>
                <w:rFonts w:ascii="Cambria" w:hAnsi="Cambria" w:cs="Calibri"/>
                <w:sz w:val="22"/>
                <w:szCs w:val="22"/>
              </w:rPr>
            </w:pPr>
            <w:r w:rsidRPr="004C482D">
              <w:rPr>
                <w:rFonts w:ascii="Cambria" w:hAnsi="Cambria" w:cs="Calibri"/>
                <w:sz w:val="22"/>
                <w:szCs w:val="22"/>
              </w:rPr>
              <w:t>4ª Llamada de atención por escrito</w:t>
            </w:r>
            <w:r w:rsidRPr="004C482D">
              <w:rPr>
                <w:rFonts w:ascii="Cambria" w:hAnsi="Cambria" w:cs="Calibri"/>
                <w:sz w:val="22"/>
                <w:szCs w:val="22"/>
              </w:rPr>
              <w:tab/>
              <w:t>Multa del 10% de la planilla mensual</w:t>
            </w:r>
          </w:p>
          <w:p w:rsidR="00D8527E" w:rsidRPr="004C482D" w:rsidRDefault="00D8527E" w:rsidP="00D8527E">
            <w:pPr>
              <w:autoSpaceDE w:val="0"/>
              <w:autoSpaceDN w:val="0"/>
              <w:adjustRightInd w:val="0"/>
              <w:ind w:right="284"/>
              <w:jc w:val="both"/>
              <w:rPr>
                <w:rFonts w:ascii="Cambria" w:hAnsi="Cambria" w:cs="Calibri"/>
                <w:sz w:val="22"/>
                <w:szCs w:val="22"/>
              </w:rPr>
            </w:pPr>
            <w:r w:rsidRPr="004C482D">
              <w:rPr>
                <w:rFonts w:ascii="Cambria" w:hAnsi="Cambria" w:cs="Calibri"/>
                <w:sz w:val="22"/>
                <w:szCs w:val="22"/>
              </w:rPr>
              <w:t>5ª Llamada de atención corresponde la Resolución del Contrato</w:t>
            </w:r>
          </w:p>
          <w:p w:rsidR="00B729B5" w:rsidRPr="004C482D" w:rsidRDefault="00B729B5" w:rsidP="00CF4E58">
            <w:pPr>
              <w:autoSpaceDE w:val="0"/>
              <w:autoSpaceDN w:val="0"/>
              <w:adjustRightInd w:val="0"/>
              <w:jc w:val="both"/>
              <w:rPr>
                <w:rFonts w:ascii="Cambria" w:hAnsi="Cambria" w:cs="Calibri"/>
                <w:sz w:val="22"/>
                <w:szCs w:val="22"/>
              </w:rPr>
            </w:pPr>
          </w:p>
        </w:tc>
      </w:tr>
      <w:tr w:rsidR="00F26ABD" w:rsidRPr="004C482D" w:rsidTr="00F26ABD">
        <w:tc>
          <w:tcPr>
            <w:tcW w:w="882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26ABD" w:rsidRPr="004C482D" w:rsidRDefault="00F26ABD" w:rsidP="00F26ABD">
            <w:pPr>
              <w:tabs>
                <w:tab w:val="left" w:pos="2667"/>
              </w:tabs>
              <w:autoSpaceDE w:val="0"/>
              <w:autoSpaceDN w:val="0"/>
              <w:adjustRightInd w:val="0"/>
              <w:jc w:val="both"/>
              <w:rPr>
                <w:rFonts w:ascii="Cambria" w:hAnsi="Cambria" w:cs="Calibri"/>
                <w:b/>
                <w:sz w:val="22"/>
                <w:szCs w:val="22"/>
              </w:rPr>
            </w:pPr>
            <w:r w:rsidRPr="004C482D">
              <w:rPr>
                <w:rFonts w:ascii="Cambria" w:hAnsi="Cambria" w:cs="Calibri"/>
                <w:b/>
                <w:sz w:val="22"/>
                <w:szCs w:val="22"/>
              </w:rPr>
              <w:t>SEGUROS</w:t>
            </w:r>
            <w:r w:rsidRPr="004C482D">
              <w:rPr>
                <w:rFonts w:ascii="Cambria" w:hAnsi="Cambria" w:cs="Calibri"/>
                <w:b/>
                <w:sz w:val="22"/>
                <w:szCs w:val="22"/>
              </w:rPr>
              <w:tab/>
            </w:r>
          </w:p>
        </w:tc>
      </w:tr>
      <w:tr w:rsidR="00F26ABD" w:rsidRPr="004C482D" w:rsidTr="00F26ABD">
        <w:tc>
          <w:tcPr>
            <w:tcW w:w="8828" w:type="dxa"/>
            <w:tcBorders>
              <w:top w:val="single" w:sz="4" w:space="0" w:color="auto"/>
              <w:left w:val="single" w:sz="4" w:space="0" w:color="auto"/>
              <w:bottom w:val="single" w:sz="4" w:space="0" w:color="auto"/>
              <w:right w:val="single" w:sz="4" w:space="0" w:color="auto"/>
            </w:tcBorders>
            <w:shd w:val="clear" w:color="auto" w:fill="auto"/>
          </w:tcPr>
          <w:p w:rsidR="00F26ABD" w:rsidRPr="004C482D" w:rsidRDefault="00F26ABD" w:rsidP="00662069">
            <w:pPr>
              <w:autoSpaceDE w:val="0"/>
              <w:autoSpaceDN w:val="0"/>
              <w:adjustRightInd w:val="0"/>
              <w:jc w:val="both"/>
              <w:rPr>
                <w:rFonts w:ascii="Cambria" w:hAnsi="Cambria" w:cs="Calibri"/>
                <w:sz w:val="22"/>
                <w:szCs w:val="22"/>
              </w:rPr>
            </w:pPr>
          </w:p>
          <w:p w:rsidR="00F26ABD" w:rsidRDefault="00F26ABD" w:rsidP="00662069">
            <w:pPr>
              <w:autoSpaceDE w:val="0"/>
              <w:autoSpaceDN w:val="0"/>
              <w:adjustRightInd w:val="0"/>
              <w:jc w:val="both"/>
              <w:rPr>
                <w:rFonts w:ascii="Cambria" w:hAnsi="Cambria" w:cs="Calibri"/>
                <w:sz w:val="22"/>
                <w:szCs w:val="22"/>
              </w:rPr>
            </w:pPr>
            <w:r w:rsidRPr="004C482D">
              <w:rPr>
                <w:rFonts w:ascii="Cambria" w:hAnsi="Cambria" w:cs="Calibri"/>
                <w:sz w:val="22"/>
                <w:szCs w:val="22"/>
              </w:rPr>
              <w:t>Cláusula de Seguros</w:t>
            </w:r>
          </w:p>
          <w:p w:rsidR="00EB1F42" w:rsidRPr="004C482D" w:rsidRDefault="00EB1F42" w:rsidP="00662069">
            <w:pPr>
              <w:autoSpaceDE w:val="0"/>
              <w:autoSpaceDN w:val="0"/>
              <w:adjustRightInd w:val="0"/>
              <w:jc w:val="both"/>
              <w:rPr>
                <w:rFonts w:ascii="Cambria" w:hAnsi="Cambria" w:cs="Calibri"/>
                <w:sz w:val="22"/>
                <w:szCs w:val="22"/>
              </w:rPr>
            </w:pPr>
          </w:p>
          <w:p w:rsidR="00F26ABD" w:rsidRPr="004C482D" w:rsidRDefault="00F26ABD" w:rsidP="00662069">
            <w:pPr>
              <w:autoSpaceDE w:val="0"/>
              <w:autoSpaceDN w:val="0"/>
              <w:adjustRightInd w:val="0"/>
              <w:jc w:val="both"/>
              <w:rPr>
                <w:rFonts w:ascii="Cambria" w:hAnsi="Cambria" w:cs="Calibri"/>
                <w:sz w:val="22"/>
                <w:szCs w:val="22"/>
              </w:rPr>
            </w:pPr>
            <w:r w:rsidRPr="004C482D">
              <w:rPr>
                <w:rFonts w:ascii="Cambria" w:hAnsi="Cambria" w:cs="Calibri"/>
                <w:sz w:val="22"/>
                <w:szCs w:val="22"/>
              </w:rPr>
              <w:t xml:space="preserve">La empresa adjudicada, deberá presentar y mantener vigente de forma ininterrumpida durante todo el periodo del contrato, la Póliza de Seguro especificada a continuación: </w:t>
            </w:r>
          </w:p>
          <w:p w:rsidR="00F26ABD" w:rsidRPr="004C482D" w:rsidRDefault="00F26ABD" w:rsidP="00662069">
            <w:pPr>
              <w:autoSpaceDE w:val="0"/>
              <w:autoSpaceDN w:val="0"/>
              <w:adjustRightInd w:val="0"/>
              <w:jc w:val="both"/>
              <w:rPr>
                <w:rFonts w:ascii="Cambria" w:hAnsi="Cambria" w:cs="Calibri"/>
                <w:sz w:val="22"/>
                <w:szCs w:val="22"/>
              </w:rPr>
            </w:pPr>
          </w:p>
          <w:p w:rsidR="00F26ABD" w:rsidRPr="004C482D" w:rsidRDefault="00F26ABD" w:rsidP="00662069">
            <w:pPr>
              <w:numPr>
                <w:ilvl w:val="0"/>
                <w:numId w:val="10"/>
              </w:numPr>
              <w:shd w:val="clear" w:color="auto" w:fill="FFFFFF"/>
              <w:jc w:val="both"/>
              <w:rPr>
                <w:rFonts w:ascii="Cambria" w:hAnsi="Cambria" w:cs="Calibri"/>
                <w:sz w:val="22"/>
                <w:szCs w:val="22"/>
              </w:rPr>
            </w:pPr>
            <w:r w:rsidRPr="004C482D">
              <w:rPr>
                <w:rFonts w:ascii="Cambria" w:hAnsi="Cambria" w:cs="Calibri"/>
                <w:sz w:val="22"/>
                <w:szCs w:val="22"/>
              </w:rPr>
              <w:t xml:space="preserve">Póliza de Responsabilidad Civil </w:t>
            </w:r>
          </w:p>
          <w:p w:rsidR="00F26ABD" w:rsidRPr="004C482D" w:rsidRDefault="00F26ABD" w:rsidP="00662069">
            <w:pPr>
              <w:autoSpaceDE w:val="0"/>
              <w:autoSpaceDN w:val="0"/>
              <w:adjustRightInd w:val="0"/>
              <w:jc w:val="both"/>
              <w:rPr>
                <w:rFonts w:ascii="Cambria" w:hAnsi="Cambria" w:cs="Calibri"/>
                <w:sz w:val="22"/>
                <w:szCs w:val="22"/>
              </w:rPr>
            </w:pPr>
            <w:r w:rsidRPr="004C482D">
              <w:rPr>
                <w:rFonts w:ascii="Cambria" w:hAnsi="Cambria" w:cs="Calibri"/>
                <w:sz w:val="22"/>
                <w:szCs w:val="22"/>
              </w:rPr>
              <w:t>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gastos de aceleración de siniestros y extraordinarios, remoción y limpieza, dejando indemne a YPFB por cualquier suceso. En esta Póliza YPFB deberá figurar como tercero.</w:t>
            </w:r>
          </w:p>
          <w:p w:rsidR="00F26ABD" w:rsidRPr="004C482D" w:rsidRDefault="00F26ABD" w:rsidP="00662069">
            <w:pPr>
              <w:autoSpaceDE w:val="0"/>
              <w:autoSpaceDN w:val="0"/>
              <w:adjustRightInd w:val="0"/>
              <w:jc w:val="both"/>
              <w:rPr>
                <w:rFonts w:ascii="Cambria" w:hAnsi="Cambria" w:cs="Calibri"/>
                <w:sz w:val="22"/>
                <w:szCs w:val="22"/>
              </w:rPr>
            </w:pPr>
          </w:p>
          <w:p w:rsidR="00F26ABD" w:rsidRPr="004C482D" w:rsidRDefault="00F26ABD" w:rsidP="00662069">
            <w:pPr>
              <w:autoSpaceDE w:val="0"/>
              <w:autoSpaceDN w:val="0"/>
              <w:adjustRightInd w:val="0"/>
              <w:jc w:val="both"/>
              <w:rPr>
                <w:rFonts w:ascii="Cambria" w:hAnsi="Cambria" w:cs="Calibri"/>
                <w:sz w:val="22"/>
                <w:szCs w:val="22"/>
              </w:rPr>
            </w:pPr>
            <w:r w:rsidRPr="004C482D">
              <w:rPr>
                <w:rFonts w:ascii="Cambria" w:hAnsi="Cambria" w:cs="Calibri"/>
                <w:sz w:val="22"/>
                <w:szCs w:val="22"/>
              </w:rPr>
              <w:t xml:space="preserve">El valor asegurado de $us. 10.000.- con cobertura de indemnización para terceros por daños materiales causados por operaciones del Asegurado, de los cuales el asegurado sea civilmente responsable como consecuencia de la actividad principal que se refiere: </w:t>
            </w:r>
          </w:p>
          <w:p w:rsidR="00F26ABD" w:rsidRPr="004C482D" w:rsidRDefault="00F26ABD" w:rsidP="00662069">
            <w:pPr>
              <w:autoSpaceDE w:val="0"/>
              <w:autoSpaceDN w:val="0"/>
              <w:adjustRightInd w:val="0"/>
              <w:jc w:val="both"/>
              <w:rPr>
                <w:rFonts w:ascii="Cambria" w:hAnsi="Cambria" w:cs="Calibri"/>
                <w:sz w:val="22"/>
                <w:szCs w:val="22"/>
              </w:rPr>
            </w:pPr>
            <w:r w:rsidRPr="004C482D">
              <w:rPr>
                <w:rFonts w:ascii="Cambria" w:hAnsi="Cambria" w:cs="Calibri"/>
                <w:sz w:val="22"/>
                <w:szCs w:val="22"/>
              </w:rPr>
              <w:t>Reparación y/o Mantenimiento de Vehículos.</w:t>
            </w:r>
          </w:p>
          <w:p w:rsidR="00F26ABD" w:rsidRPr="004C482D" w:rsidRDefault="00F26ABD" w:rsidP="00641559">
            <w:pPr>
              <w:autoSpaceDE w:val="0"/>
              <w:autoSpaceDN w:val="0"/>
              <w:adjustRightInd w:val="0"/>
              <w:jc w:val="both"/>
              <w:rPr>
                <w:rFonts w:ascii="Cambria" w:hAnsi="Cambria" w:cs="Calibri"/>
                <w:sz w:val="22"/>
                <w:szCs w:val="22"/>
              </w:rPr>
            </w:pPr>
            <w:r w:rsidRPr="004C482D">
              <w:rPr>
                <w:rFonts w:ascii="Cambria" w:hAnsi="Cambria" w:cs="Calibri"/>
                <w:sz w:val="22"/>
                <w:szCs w:val="22"/>
              </w:rPr>
              <w:t xml:space="preserve"> </w:t>
            </w:r>
          </w:p>
        </w:tc>
      </w:tr>
      <w:tr w:rsidR="00ED2DE2" w:rsidRPr="004C482D" w:rsidTr="00ED2DE2">
        <w:trPr>
          <w:trHeight w:val="384"/>
        </w:trPr>
        <w:tc>
          <w:tcPr>
            <w:tcW w:w="88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D2DE2" w:rsidRPr="004C482D" w:rsidRDefault="00401A89" w:rsidP="00ED2DE2">
            <w:pPr>
              <w:autoSpaceDE w:val="0"/>
              <w:autoSpaceDN w:val="0"/>
              <w:adjustRightInd w:val="0"/>
              <w:rPr>
                <w:rFonts w:ascii="Cambria" w:hAnsi="Cambria" w:cs="Calibri"/>
                <w:b/>
                <w:sz w:val="22"/>
                <w:szCs w:val="22"/>
              </w:rPr>
            </w:pPr>
            <w:r w:rsidRPr="00B04722">
              <w:rPr>
                <w:rFonts w:ascii="Cambria" w:hAnsi="Cambria" w:cs="Arial"/>
                <w:b/>
                <w:sz w:val="22"/>
                <w:szCs w:val="22"/>
              </w:rPr>
              <w:t>ASPECTOS DE SEGURIDAD Y SALUD OCUPACIONAL</w:t>
            </w:r>
          </w:p>
        </w:tc>
      </w:tr>
      <w:tr w:rsidR="00ED2DE2" w:rsidRPr="004C482D" w:rsidTr="00F26ABD">
        <w:tc>
          <w:tcPr>
            <w:tcW w:w="8828" w:type="dxa"/>
            <w:tcBorders>
              <w:top w:val="single" w:sz="4" w:space="0" w:color="auto"/>
              <w:left w:val="single" w:sz="4" w:space="0" w:color="auto"/>
              <w:bottom w:val="single" w:sz="4" w:space="0" w:color="auto"/>
              <w:right w:val="single" w:sz="4" w:space="0" w:color="auto"/>
            </w:tcBorders>
            <w:shd w:val="clear" w:color="auto" w:fill="auto"/>
          </w:tcPr>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La empresa contratada deberá cumplir de forma obligatoria con los estándares de Seguridad Industrial y Salud Ocupacional: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Estándares y requisitos de SYSO para Contratistas de YPFB Corporación.</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La empresa contratada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401A89" w:rsidRPr="00401A89" w:rsidRDefault="00401A89" w:rsidP="00401A89">
            <w:pPr>
              <w:autoSpaceDE w:val="0"/>
              <w:autoSpaceDN w:val="0"/>
              <w:adjustRightInd w:val="0"/>
              <w:jc w:val="both"/>
              <w:rPr>
                <w:rFonts w:ascii="Cambria" w:hAnsi="Cambria" w:cs="Calibri"/>
                <w:sz w:val="22"/>
                <w:szCs w:val="22"/>
              </w:rPr>
            </w:pPr>
          </w:p>
          <w:p w:rsidR="00401A89" w:rsidRPr="00761716" w:rsidRDefault="00401A89" w:rsidP="00401A89">
            <w:pPr>
              <w:autoSpaceDE w:val="0"/>
              <w:autoSpaceDN w:val="0"/>
              <w:adjustRightInd w:val="0"/>
              <w:jc w:val="both"/>
              <w:rPr>
                <w:rFonts w:ascii="Cambria" w:hAnsi="Cambria" w:cs="Calibri"/>
                <w:b/>
                <w:sz w:val="24"/>
                <w:szCs w:val="24"/>
              </w:rPr>
            </w:pPr>
            <w:r w:rsidRPr="00761716">
              <w:rPr>
                <w:rFonts w:ascii="Cambria" w:hAnsi="Cambria" w:cs="Calibri"/>
                <w:b/>
                <w:sz w:val="24"/>
                <w:szCs w:val="24"/>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bookmarkStart w:id="0" w:name="_GoBack"/>
            <w:bookmarkEnd w:id="0"/>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Posterior a la contratación y antes del inicio de las actividades: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Antes del inicio de las actividades (orden de proceder) la Empresa contratada deberá presentar los siguientes documentos para la aprobación de la Unidad de SMS de YPFB: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1.1 Declaración jurada “Compromiso de SMS” para Cumplimiento de requisitos de Seguridad Industrial, Salud Ocupacional y Medio Ambiente para contratistas de YPFB Corporación.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Presentar debidamente firmada por el representante legal, adjuntando la fotocopia firmada del documento de identificación (pasaporte/CI), con la impresión dactilar del mismo (pulgar derecho y/o izquierdo).</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Antes del inicio de actividades, la empresa contratada debe cumplir con los si</w:t>
            </w:r>
            <w:r>
              <w:rPr>
                <w:rFonts w:ascii="Cambria" w:hAnsi="Cambria" w:cs="Calibri"/>
                <w:sz w:val="22"/>
                <w:szCs w:val="22"/>
              </w:rPr>
              <w:t>guientes requisitos de SMS:</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Nómina (nombre completo y cédula de identidad) del personal a cargo de los trabajos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2.2  Registro de la inducción de SMS en la Unidad Organizacional.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2.3 Seguro médico / Seguro contra accidentes personales</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2.4 Pólizas contra accidentes personales y muerte</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2.5 Uso obligatorio de Ropa de trabajo y Equipo de Protección Personal (de acuerdo al trabajo a realizar)</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En caso de ser requerido el ingreso de vehículos a Planta, la empresa contratada deberá asegurar que el vehículo cuente con los siguientes requisitos mínimos para su habilitación previos al ingreso:</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Antigüedad no mayor a 5 años para vehículo liviano, de 15 años para camiones.</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Seguro de accidente vehicular.</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Debe obligatoriamente estar identificado.</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Seguro Obligatorio Contra Accidentes De Tránsito – Soat. </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Check List de vehículos livianos y pesados.</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Inspección técnica por parte de Personal SMS de la Unidad Solicitante</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Inspección técnica vehicular realizada por la Dirección de Transito de la Policía Boliviana.</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Estar equipados mínimamente con 1 extintor de polvo químico seco tipo ABC de capacidad mínima de 5 lb.</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Disponer de 2 triángulos de emergencia como mínimo.</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Los autoadhesivos, etiquetas de velocidad máxima y rosetas de inspección técnica de la policía de tránsito y SOAT deben estar en una posición de no impedir la visibilidad del conductor.</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Tener alarmas audibles de retroceso necesariamente.</w:t>
            </w:r>
          </w:p>
          <w:p w:rsidR="00401A89" w:rsidRDefault="00401A89" w:rsidP="00401A89">
            <w:pPr>
              <w:autoSpaceDE w:val="0"/>
              <w:autoSpaceDN w:val="0"/>
              <w:adjustRightInd w:val="0"/>
              <w:jc w:val="both"/>
              <w:rPr>
                <w:rFonts w:ascii="Cambria" w:hAnsi="Cambria" w:cs="Calibri"/>
                <w:sz w:val="22"/>
                <w:szCs w:val="22"/>
              </w:rPr>
            </w:pPr>
          </w:p>
          <w:p w:rsidR="00401A89" w:rsidRDefault="00401A89" w:rsidP="00401A89">
            <w:pPr>
              <w:autoSpaceDE w:val="0"/>
              <w:autoSpaceDN w:val="0"/>
              <w:adjustRightInd w:val="0"/>
              <w:jc w:val="both"/>
              <w:rPr>
                <w:rFonts w:ascii="Cambria" w:hAnsi="Cambria" w:cs="Calibri"/>
                <w:sz w:val="22"/>
                <w:szCs w:val="22"/>
              </w:rPr>
            </w:pPr>
          </w:p>
          <w:p w:rsidR="00401A89" w:rsidRDefault="00401A89" w:rsidP="00401A89">
            <w:pPr>
              <w:autoSpaceDE w:val="0"/>
              <w:autoSpaceDN w:val="0"/>
              <w:adjustRightInd w:val="0"/>
              <w:jc w:val="both"/>
              <w:rPr>
                <w:rFonts w:ascii="Cambria" w:hAnsi="Cambria" w:cs="Calibri"/>
                <w:sz w:val="22"/>
                <w:szCs w:val="22"/>
              </w:rPr>
            </w:pPr>
          </w:p>
          <w:p w:rsidR="00401A89" w:rsidRDefault="00401A89" w:rsidP="00401A89">
            <w:pPr>
              <w:autoSpaceDE w:val="0"/>
              <w:autoSpaceDN w:val="0"/>
              <w:adjustRightInd w:val="0"/>
              <w:jc w:val="both"/>
              <w:rPr>
                <w:rFonts w:ascii="Cambria" w:hAnsi="Cambria" w:cs="Calibri"/>
                <w:sz w:val="22"/>
                <w:szCs w:val="22"/>
              </w:rPr>
            </w:pPr>
          </w:p>
          <w:p w:rsidR="00401A89" w:rsidRPr="00401A89" w:rsidRDefault="00401A89" w:rsidP="00401A89">
            <w:pPr>
              <w:autoSpaceDE w:val="0"/>
              <w:autoSpaceDN w:val="0"/>
              <w:adjustRightInd w:val="0"/>
              <w:jc w:val="both"/>
              <w:rPr>
                <w:rFonts w:ascii="Cambria" w:hAnsi="Cambria" w:cs="Calibri"/>
                <w:sz w:val="22"/>
                <w:szCs w:val="22"/>
              </w:rPr>
            </w:pP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401A89" w:rsidRPr="00401A89" w:rsidRDefault="00401A89" w:rsidP="00401A89">
            <w:pPr>
              <w:autoSpaceDE w:val="0"/>
              <w:autoSpaceDN w:val="0"/>
              <w:adjustRightInd w:val="0"/>
              <w:jc w:val="both"/>
              <w:rPr>
                <w:rFonts w:ascii="Cambria" w:hAnsi="Cambria" w:cs="Calibri"/>
                <w:sz w:val="22"/>
                <w:szCs w:val="22"/>
              </w:rPr>
            </w:pP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Además el conductor del vehículo deberá presentar previo a su ingreso a planta:</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Licencia de conducir vigente de acuerdo al tipo de vehículo que utilizara el proveedor.</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Contar con certificado de manejo defensivo vigente.</w:t>
            </w:r>
          </w:p>
          <w:p w:rsidR="00401A89" w:rsidRPr="00401A89" w:rsidRDefault="00401A89" w:rsidP="00401A89">
            <w:pPr>
              <w:autoSpaceDE w:val="0"/>
              <w:autoSpaceDN w:val="0"/>
              <w:adjustRightInd w:val="0"/>
              <w:jc w:val="both"/>
              <w:rPr>
                <w:rFonts w:ascii="Cambria" w:hAnsi="Cambria" w:cs="Calibri"/>
                <w:sz w:val="22"/>
                <w:szCs w:val="22"/>
              </w:rPr>
            </w:pP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01A89" w:rsidRPr="00401A89"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 xml:space="preserve">Se deja claramente establecido la prohibición total y definitiva de ingreso a obra o ejecución de trabajos con pasantes y/o practicantes de la contratista y/o sub contratista en  proyectos de YPFB. </w:t>
            </w:r>
          </w:p>
          <w:p w:rsidR="00EB1F42" w:rsidRDefault="00401A89" w:rsidP="00401A89">
            <w:pPr>
              <w:autoSpaceDE w:val="0"/>
              <w:autoSpaceDN w:val="0"/>
              <w:adjustRightInd w:val="0"/>
              <w:jc w:val="both"/>
              <w:rPr>
                <w:rFonts w:ascii="Cambria" w:hAnsi="Cambria" w:cs="Calibri"/>
                <w:sz w:val="22"/>
                <w:szCs w:val="22"/>
              </w:rPr>
            </w:pPr>
            <w:r w:rsidRPr="00401A89">
              <w:rPr>
                <w:rFonts w:ascii="Cambria" w:hAnsi="Cambria" w:cs="Calibri"/>
                <w:sz w:val="22"/>
                <w:szCs w:val="22"/>
              </w:rPr>
              <w:t>YPFB Corporación se reserva el derecho de solicitar nuevos requisitos de SySO   que sean necesarios para garantizar la correcta ejecución de la actividad, cuyo objetivo es prevenir accidentes e incidentes. vigente en materia de SySO y los aspectos normativos y re</w:t>
            </w:r>
            <w:r>
              <w:rPr>
                <w:rFonts w:ascii="Cambria" w:hAnsi="Cambria" w:cs="Calibri"/>
                <w:sz w:val="22"/>
                <w:szCs w:val="22"/>
              </w:rPr>
              <w:t>gulatorios de YPFB Corporación.</w:t>
            </w:r>
          </w:p>
          <w:p w:rsidR="00530094" w:rsidRPr="004C482D" w:rsidRDefault="00530094" w:rsidP="00401A89">
            <w:pPr>
              <w:autoSpaceDE w:val="0"/>
              <w:autoSpaceDN w:val="0"/>
              <w:adjustRightInd w:val="0"/>
              <w:jc w:val="both"/>
              <w:rPr>
                <w:rFonts w:ascii="Cambria" w:hAnsi="Cambria" w:cs="Calibri"/>
                <w:sz w:val="22"/>
                <w:szCs w:val="22"/>
              </w:rPr>
            </w:pPr>
          </w:p>
          <w:p w:rsidR="00ED2DE2" w:rsidRPr="004C482D" w:rsidRDefault="00ED2DE2" w:rsidP="00401A89">
            <w:pPr>
              <w:autoSpaceDE w:val="0"/>
              <w:autoSpaceDN w:val="0"/>
              <w:adjustRightInd w:val="0"/>
              <w:jc w:val="both"/>
              <w:rPr>
                <w:rFonts w:ascii="Cambria" w:hAnsi="Cambria" w:cs="Calibri"/>
                <w:sz w:val="22"/>
                <w:szCs w:val="22"/>
              </w:rPr>
            </w:pPr>
            <w:r w:rsidRPr="004C482D">
              <w:rPr>
                <w:rFonts w:ascii="Cambria" w:hAnsi="Cambria" w:cs="Calibri"/>
                <w:sz w:val="22"/>
                <w:szCs w:val="22"/>
              </w:rPr>
              <w:t xml:space="preserve">Se deja claramente establecido la prohibición total y definitiva de ingreso a obra para el control o ejecución de trabajos con pasantes y/o practicantes de la contratista y/o sub contratista en  proyectos de YPFB. </w:t>
            </w:r>
          </w:p>
          <w:p w:rsidR="00ED2DE2" w:rsidRPr="004C482D" w:rsidRDefault="00ED2DE2" w:rsidP="00401A89">
            <w:pPr>
              <w:jc w:val="both"/>
              <w:rPr>
                <w:rFonts w:ascii="Cambria" w:hAnsi="Cambria"/>
                <w:sz w:val="22"/>
                <w:szCs w:val="22"/>
              </w:rPr>
            </w:pPr>
            <w:r w:rsidRPr="004C482D">
              <w:rPr>
                <w:rFonts w:ascii="Cambria" w:hAnsi="Cambria" w:cs="Calibri"/>
                <w:sz w:val="22"/>
                <w:szCs w:val="22"/>
              </w:rPr>
              <w:t>YPFB Corporación se reserva el derecho de solicitar nuevos requisitos de SySO   que sean necesarios para garantizar la correcta ejecución de la actividad, cuyo objetivo es prevenir accidentes e incidentes.</w:t>
            </w:r>
          </w:p>
          <w:p w:rsidR="00ED2DE2" w:rsidRPr="004C482D" w:rsidRDefault="00ED2DE2" w:rsidP="00662069">
            <w:pPr>
              <w:autoSpaceDE w:val="0"/>
              <w:autoSpaceDN w:val="0"/>
              <w:adjustRightInd w:val="0"/>
              <w:jc w:val="both"/>
              <w:rPr>
                <w:rFonts w:ascii="Cambria" w:hAnsi="Cambria" w:cs="Calibri"/>
                <w:sz w:val="22"/>
                <w:szCs w:val="22"/>
              </w:rPr>
            </w:pPr>
          </w:p>
        </w:tc>
      </w:tr>
    </w:tbl>
    <w:p w:rsidR="00F26ABD" w:rsidRPr="004C482D" w:rsidRDefault="00F26ABD" w:rsidP="00B729B5">
      <w:pPr>
        <w:pStyle w:val="Sinespaciado"/>
        <w:rPr>
          <w:rFonts w:ascii="Cambria" w:hAnsi="Cambria"/>
        </w:rPr>
      </w:pPr>
    </w:p>
    <w:p w:rsidR="00340C64" w:rsidRPr="004C482D" w:rsidRDefault="00340C64" w:rsidP="00B729B5">
      <w:pPr>
        <w:pStyle w:val="Sinespaciado"/>
        <w:rPr>
          <w:rFonts w:ascii="Cambria" w:hAnsi="Cambria"/>
        </w:rPr>
      </w:pPr>
    </w:p>
    <w:p w:rsidR="00FB7B3B" w:rsidRPr="004C482D" w:rsidRDefault="00E8290E" w:rsidP="00401A89">
      <w:pPr>
        <w:pStyle w:val="Sinespaciado"/>
        <w:jc w:val="right"/>
        <w:rPr>
          <w:rFonts w:ascii="Cambria" w:hAnsi="Cambria"/>
        </w:rPr>
      </w:pPr>
      <w:r w:rsidRPr="004C482D">
        <w:rPr>
          <w:rFonts w:ascii="Cambria" w:hAnsi="Cambria"/>
        </w:rPr>
        <w:t xml:space="preserve">Cochabamba </w:t>
      </w:r>
      <w:r w:rsidR="00690664" w:rsidRPr="004C482D">
        <w:rPr>
          <w:rFonts w:ascii="Cambria" w:hAnsi="Cambria"/>
        </w:rPr>
        <w:t>07</w:t>
      </w:r>
      <w:r w:rsidR="00E96AB7" w:rsidRPr="004C482D">
        <w:rPr>
          <w:rFonts w:ascii="Cambria" w:hAnsi="Cambria"/>
        </w:rPr>
        <w:t xml:space="preserve"> </w:t>
      </w:r>
      <w:r w:rsidRPr="004C482D">
        <w:rPr>
          <w:rFonts w:ascii="Cambria" w:hAnsi="Cambria"/>
        </w:rPr>
        <w:t xml:space="preserve">de </w:t>
      </w:r>
      <w:r w:rsidR="00690664" w:rsidRPr="004C482D">
        <w:rPr>
          <w:rFonts w:ascii="Cambria" w:hAnsi="Cambria"/>
        </w:rPr>
        <w:t>agosto</w:t>
      </w:r>
      <w:r w:rsidR="00E96AB7" w:rsidRPr="004C482D">
        <w:rPr>
          <w:rFonts w:ascii="Cambria" w:hAnsi="Cambria"/>
        </w:rPr>
        <w:t xml:space="preserve"> </w:t>
      </w:r>
      <w:r w:rsidR="00401A89">
        <w:rPr>
          <w:rFonts w:ascii="Cambria" w:hAnsi="Cambria"/>
        </w:rPr>
        <w:t>de 2018</w:t>
      </w:r>
    </w:p>
    <w:p w:rsidR="00FB7B3B" w:rsidRPr="004C482D" w:rsidRDefault="00FB7B3B">
      <w:pPr>
        <w:rPr>
          <w:rFonts w:ascii="Cambria" w:hAnsi="Cambria"/>
          <w:sz w:val="22"/>
          <w:szCs w:val="22"/>
        </w:rPr>
      </w:pPr>
    </w:p>
    <w:p w:rsidR="00FB7B3B" w:rsidRPr="004C482D" w:rsidRDefault="00FB7B3B">
      <w:pPr>
        <w:rPr>
          <w:rFonts w:ascii="Cambria" w:hAnsi="Cambria"/>
          <w:sz w:val="22"/>
          <w:szCs w:val="22"/>
        </w:rPr>
      </w:pPr>
    </w:p>
    <w:p w:rsidR="00FB7B3B" w:rsidRPr="004C482D" w:rsidRDefault="00FB7B3B">
      <w:pPr>
        <w:rPr>
          <w:rFonts w:ascii="Cambria" w:hAnsi="Cambr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307"/>
      </w:tblGrid>
      <w:tr w:rsidR="004F2A99" w:rsidRPr="004C482D" w:rsidTr="003D3FB5">
        <w:trPr>
          <w:trHeight w:val="470"/>
          <w:jc w:val="center"/>
        </w:trPr>
        <w:tc>
          <w:tcPr>
            <w:tcW w:w="4521" w:type="dxa"/>
            <w:shd w:val="pct12" w:color="auto" w:fill="auto"/>
            <w:vAlign w:val="center"/>
          </w:tcPr>
          <w:p w:rsidR="004F2A99" w:rsidRPr="004C482D" w:rsidRDefault="004F2A99" w:rsidP="004770ED">
            <w:pPr>
              <w:jc w:val="center"/>
              <w:rPr>
                <w:rFonts w:ascii="Cambria" w:hAnsi="Cambria" w:cs="Calibri Light"/>
                <w:b/>
                <w:sz w:val="22"/>
                <w:szCs w:val="22"/>
              </w:rPr>
            </w:pPr>
            <w:r w:rsidRPr="004C482D">
              <w:rPr>
                <w:rFonts w:ascii="Cambria" w:hAnsi="Cambria" w:cs="Calibri Light"/>
                <w:b/>
                <w:sz w:val="22"/>
                <w:szCs w:val="22"/>
              </w:rPr>
              <w:t>Elaborado por:</w:t>
            </w:r>
          </w:p>
        </w:tc>
        <w:tc>
          <w:tcPr>
            <w:tcW w:w="4307" w:type="dxa"/>
            <w:shd w:val="pct12" w:color="auto" w:fill="auto"/>
            <w:vAlign w:val="center"/>
          </w:tcPr>
          <w:p w:rsidR="004F2A99" w:rsidRPr="004C482D" w:rsidRDefault="004F2A99" w:rsidP="003D3FB5">
            <w:pPr>
              <w:jc w:val="center"/>
              <w:rPr>
                <w:rFonts w:ascii="Cambria" w:hAnsi="Cambria" w:cs="Calibri Light"/>
                <w:b/>
                <w:sz w:val="22"/>
                <w:szCs w:val="22"/>
              </w:rPr>
            </w:pPr>
            <w:r w:rsidRPr="004C482D">
              <w:rPr>
                <w:rFonts w:ascii="Cambria" w:hAnsi="Cambria" w:cs="Calibri Light"/>
                <w:b/>
                <w:sz w:val="22"/>
                <w:szCs w:val="22"/>
              </w:rPr>
              <w:t>Aprobado por Jefe Inmediato Superior:</w:t>
            </w:r>
          </w:p>
        </w:tc>
      </w:tr>
      <w:tr w:rsidR="004F2A99" w:rsidRPr="004C482D" w:rsidTr="00C4144E">
        <w:trPr>
          <w:trHeight w:val="1430"/>
          <w:jc w:val="center"/>
        </w:trPr>
        <w:tc>
          <w:tcPr>
            <w:tcW w:w="4521" w:type="dxa"/>
            <w:tcBorders>
              <w:bottom w:val="single" w:sz="4" w:space="0" w:color="auto"/>
            </w:tcBorders>
            <w:shd w:val="clear" w:color="auto" w:fill="auto"/>
          </w:tcPr>
          <w:p w:rsidR="004F2A99" w:rsidRPr="004C482D" w:rsidRDefault="004F2A99" w:rsidP="004770ED">
            <w:pPr>
              <w:jc w:val="both"/>
              <w:rPr>
                <w:rFonts w:ascii="Cambria" w:hAnsi="Cambria" w:cs="Calibri Light"/>
                <w:sz w:val="22"/>
                <w:szCs w:val="22"/>
              </w:rPr>
            </w:pPr>
          </w:p>
          <w:p w:rsidR="004F2A99" w:rsidRPr="004C482D" w:rsidRDefault="004F2A99" w:rsidP="004770ED">
            <w:pPr>
              <w:tabs>
                <w:tab w:val="left" w:pos="1956"/>
              </w:tabs>
              <w:jc w:val="center"/>
              <w:rPr>
                <w:rFonts w:ascii="Cambria" w:hAnsi="Cambria" w:cs="Calibri Light"/>
                <w:sz w:val="22"/>
                <w:szCs w:val="22"/>
              </w:rPr>
            </w:pPr>
          </w:p>
        </w:tc>
        <w:tc>
          <w:tcPr>
            <w:tcW w:w="4307" w:type="dxa"/>
            <w:tcBorders>
              <w:bottom w:val="single" w:sz="4" w:space="0" w:color="auto"/>
            </w:tcBorders>
            <w:shd w:val="clear" w:color="auto" w:fill="auto"/>
          </w:tcPr>
          <w:p w:rsidR="004F2A99" w:rsidRPr="004C482D" w:rsidRDefault="004F2A99" w:rsidP="004770ED">
            <w:pPr>
              <w:jc w:val="both"/>
              <w:rPr>
                <w:rFonts w:ascii="Cambria" w:hAnsi="Cambria" w:cs="Calibri Light"/>
                <w:sz w:val="22"/>
                <w:szCs w:val="22"/>
              </w:rPr>
            </w:pPr>
          </w:p>
          <w:p w:rsidR="004F2A99" w:rsidRPr="004C482D" w:rsidRDefault="004F2A99" w:rsidP="004770ED">
            <w:pPr>
              <w:rPr>
                <w:rFonts w:ascii="Cambria" w:hAnsi="Cambria" w:cs="Calibri Light"/>
                <w:sz w:val="22"/>
                <w:szCs w:val="22"/>
              </w:rPr>
            </w:pPr>
          </w:p>
          <w:p w:rsidR="004F2A99" w:rsidRPr="004C482D" w:rsidRDefault="004F2A99" w:rsidP="004770ED">
            <w:pPr>
              <w:rPr>
                <w:rFonts w:ascii="Cambria" w:hAnsi="Cambria" w:cs="Calibri Light"/>
                <w:sz w:val="22"/>
                <w:szCs w:val="22"/>
              </w:rPr>
            </w:pPr>
          </w:p>
          <w:p w:rsidR="004F2A99" w:rsidRPr="004C482D" w:rsidRDefault="004F2A99" w:rsidP="004770ED">
            <w:pPr>
              <w:rPr>
                <w:rFonts w:ascii="Cambria" w:hAnsi="Cambria" w:cs="Calibri Light"/>
                <w:sz w:val="22"/>
                <w:szCs w:val="22"/>
              </w:rPr>
            </w:pPr>
          </w:p>
          <w:p w:rsidR="004F2A99" w:rsidRPr="004C482D" w:rsidRDefault="004F2A99" w:rsidP="00C659FA">
            <w:pPr>
              <w:jc w:val="center"/>
              <w:rPr>
                <w:rFonts w:ascii="Cambria" w:hAnsi="Cambria" w:cs="Calibri Light"/>
                <w:sz w:val="22"/>
                <w:szCs w:val="22"/>
              </w:rPr>
            </w:pPr>
          </w:p>
        </w:tc>
      </w:tr>
      <w:tr w:rsidR="004F2A99" w:rsidRPr="004C482D" w:rsidTr="003D3FB5">
        <w:trPr>
          <w:trHeight w:val="64"/>
          <w:jc w:val="center"/>
        </w:trPr>
        <w:tc>
          <w:tcPr>
            <w:tcW w:w="4521" w:type="dxa"/>
            <w:shd w:val="pct12" w:color="auto" w:fill="auto"/>
          </w:tcPr>
          <w:p w:rsidR="00702F58" w:rsidRPr="004C482D" w:rsidRDefault="00702F58" w:rsidP="00702F58">
            <w:pPr>
              <w:jc w:val="center"/>
              <w:rPr>
                <w:rFonts w:ascii="Cambria" w:hAnsi="Cambria" w:cs="Arial"/>
                <w:b/>
                <w:sz w:val="22"/>
                <w:szCs w:val="22"/>
              </w:rPr>
            </w:pPr>
            <w:r w:rsidRPr="004C482D">
              <w:rPr>
                <w:rFonts w:ascii="Cambria" w:hAnsi="Cambria" w:cs="Arial"/>
                <w:b/>
                <w:sz w:val="22"/>
                <w:szCs w:val="22"/>
              </w:rPr>
              <w:t>Lic. Nathaly Encinas Cáceres</w:t>
            </w:r>
          </w:p>
          <w:p w:rsidR="00702F58" w:rsidRPr="004C482D" w:rsidRDefault="00702F58" w:rsidP="00702F58">
            <w:pPr>
              <w:jc w:val="center"/>
              <w:rPr>
                <w:rFonts w:ascii="Cambria" w:hAnsi="Cambria" w:cs="Arial"/>
                <w:b/>
                <w:sz w:val="22"/>
                <w:szCs w:val="22"/>
              </w:rPr>
            </w:pPr>
            <w:r w:rsidRPr="004C482D">
              <w:rPr>
                <w:rFonts w:ascii="Cambria" w:hAnsi="Cambria" w:cs="Arial"/>
                <w:b/>
                <w:sz w:val="22"/>
                <w:szCs w:val="22"/>
              </w:rPr>
              <w:t>TECNICO DE SERVICIOS GENERALES</w:t>
            </w:r>
          </w:p>
          <w:p w:rsidR="004F2A99" w:rsidRPr="004C482D" w:rsidRDefault="00702F58" w:rsidP="00702F58">
            <w:pPr>
              <w:jc w:val="center"/>
              <w:rPr>
                <w:rFonts w:ascii="Cambria" w:hAnsi="Cambria" w:cs="Calibri Light"/>
                <w:b/>
                <w:sz w:val="22"/>
                <w:szCs w:val="22"/>
              </w:rPr>
            </w:pPr>
            <w:r w:rsidRPr="004C482D">
              <w:rPr>
                <w:rFonts w:ascii="Cambria" w:hAnsi="Cambria" w:cs="Arial"/>
                <w:b/>
                <w:sz w:val="22"/>
                <w:szCs w:val="22"/>
              </w:rPr>
              <w:t>YPFB REDES DE GAS COCHABAMBA</w:t>
            </w:r>
          </w:p>
        </w:tc>
        <w:tc>
          <w:tcPr>
            <w:tcW w:w="4307" w:type="dxa"/>
            <w:shd w:val="pct12" w:color="auto" w:fill="auto"/>
            <w:vAlign w:val="center"/>
          </w:tcPr>
          <w:p w:rsidR="00702F58" w:rsidRPr="004C482D" w:rsidRDefault="00D400D7" w:rsidP="00702F58">
            <w:pPr>
              <w:jc w:val="center"/>
              <w:rPr>
                <w:rFonts w:ascii="Cambria" w:hAnsi="Cambria" w:cs="Arial"/>
                <w:b/>
                <w:sz w:val="22"/>
                <w:szCs w:val="22"/>
              </w:rPr>
            </w:pPr>
            <w:r w:rsidRPr="004C482D">
              <w:rPr>
                <w:rFonts w:ascii="Cambria" w:hAnsi="Cambria" w:cs="Arial"/>
                <w:b/>
                <w:sz w:val="22"/>
                <w:szCs w:val="22"/>
              </w:rPr>
              <w:t>Lic. Ross Mery Gallegos Coronel</w:t>
            </w:r>
          </w:p>
          <w:p w:rsidR="00702F58" w:rsidRPr="004C482D" w:rsidRDefault="00702F58" w:rsidP="00702F58">
            <w:pPr>
              <w:jc w:val="center"/>
              <w:rPr>
                <w:rFonts w:ascii="Cambria" w:hAnsi="Cambria" w:cs="Arial"/>
                <w:b/>
                <w:sz w:val="22"/>
                <w:szCs w:val="22"/>
              </w:rPr>
            </w:pPr>
            <w:r w:rsidRPr="004C482D">
              <w:rPr>
                <w:rFonts w:ascii="Cambria" w:hAnsi="Cambria" w:cs="Arial"/>
                <w:b/>
                <w:sz w:val="22"/>
                <w:szCs w:val="22"/>
              </w:rPr>
              <w:t>JEFE UNIDAD DISTRITAL DE ADMINISTRACION Y FINANZAS a.i.</w:t>
            </w:r>
          </w:p>
          <w:p w:rsidR="004F2A99" w:rsidRPr="004C482D" w:rsidRDefault="00702F58" w:rsidP="00702F58">
            <w:pPr>
              <w:jc w:val="center"/>
              <w:rPr>
                <w:rFonts w:ascii="Cambria" w:hAnsi="Cambria" w:cs="Calibri Light"/>
                <w:sz w:val="22"/>
                <w:szCs w:val="22"/>
              </w:rPr>
            </w:pPr>
            <w:r w:rsidRPr="004C482D">
              <w:rPr>
                <w:rFonts w:ascii="Cambria" w:hAnsi="Cambria" w:cs="Arial"/>
                <w:b/>
                <w:sz w:val="22"/>
                <w:szCs w:val="22"/>
              </w:rPr>
              <w:t>YPFB REDES DE GAS COCHABAMBA</w:t>
            </w:r>
          </w:p>
        </w:tc>
      </w:tr>
    </w:tbl>
    <w:p w:rsidR="004F2A99" w:rsidRPr="004C482D" w:rsidRDefault="00D2484F">
      <w:pPr>
        <w:rPr>
          <w:rFonts w:ascii="Cambria" w:hAnsi="Cambria"/>
          <w:sz w:val="22"/>
          <w:szCs w:val="22"/>
        </w:rPr>
      </w:pPr>
      <w:r w:rsidRPr="004C482D">
        <w:rPr>
          <w:rFonts w:ascii="Cambria" w:hAnsi="Cambria"/>
          <w:sz w:val="22"/>
          <w:szCs w:val="22"/>
        </w:rPr>
        <w:t xml:space="preserve"> </w:t>
      </w:r>
    </w:p>
    <w:sectPr w:rsidR="004F2A99" w:rsidRPr="004C482D">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48E" w:rsidRDefault="0038548E" w:rsidP="005E7610">
      <w:r>
        <w:separator/>
      </w:r>
    </w:p>
  </w:endnote>
  <w:endnote w:type="continuationSeparator" w:id="0">
    <w:p w:rsidR="0038548E" w:rsidRDefault="0038548E" w:rsidP="005E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48E" w:rsidRDefault="0038548E" w:rsidP="005E7610">
      <w:r>
        <w:separator/>
      </w:r>
    </w:p>
  </w:footnote>
  <w:footnote w:type="continuationSeparator" w:id="0">
    <w:p w:rsidR="0038548E" w:rsidRDefault="0038548E" w:rsidP="005E7610">
      <w:r>
        <w:continuationSeparator/>
      </w:r>
    </w:p>
  </w:footnote>
  <w:footnote w:id="1">
    <w:p w:rsidR="004C482D" w:rsidRDefault="004C482D" w:rsidP="004C482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3"/>
      <w:gridCol w:w="1487"/>
    </w:tblGrid>
    <w:tr w:rsidR="00CA4A34" w:rsidRPr="00FA0D94" w:rsidTr="005E7610">
      <w:tc>
        <w:tcPr>
          <w:tcW w:w="2010" w:type="dxa"/>
          <w:vMerge w:val="restart"/>
          <w:vAlign w:val="center"/>
        </w:tcPr>
        <w:p w:rsidR="00CA4A34" w:rsidRPr="00FA0D94" w:rsidRDefault="00CA4A34" w:rsidP="005E7610">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2A627694" wp14:editId="1E6BDF3D">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1F75AC" w:rsidRPr="0076024C" w:rsidRDefault="001F75AC" w:rsidP="001F75A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SERVICIOS GENERALES</w:t>
          </w:r>
        </w:p>
        <w:p w:rsidR="00CA4A34" w:rsidRPr="0076024C" w:rsidRDefault="00CA4A34" w:rsidP="005A2D64">
          <w:pPr>
            <w:pStyle w:val="Encabezado"/>
            <w:jc w:val="center"/>
            <w:rPr>
              <w:rFonts w:ascii="Calibri" w:eastAsia="Arial Unicode MS" w:hAnsi="Calibri" w:cs="Calibri"/>
              <w:szCs w:val="12"/>
              <w:lang w:val="es-MX"/>
            </w:rPr>
          </w:pPr>
        </w:p>
      </w:tc>
      <w:tc>
        <w:tcPr>
          <w:tcW w:w="1559" w:type="dxa"/>
          <w:vAlign w:val="center"/>
        </w:tcPr>
        <w:p w:rsidR="00CA4A34" w:rsidRPr="0076024C" w:rsidRDefault="00CA4A34" w:rsidP="005E761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A4A34" w:rsidRPr="0076024C" w:rsidRDefault="00CA4A34" w:rsidP="005E7610">
          <w:pPr>
            <w:pStyle w:val="Encabezado"/>
            <w:rPr>
              <w:rFonts w:ascii="Calibri" w:eastAsia="Arial Unicode MS" w:hAnsi="Calibri" w:cs="Arial"/>
              <w:b/>
              <w:sz w:val="14"/>
              <w:szCs w:val="14"/>
              <w:lang w:val="es-MX"/>
            </w:rPr>
          </w:pPr>
        </w:p>
        <w:p w:rsidR="00CA4A34" w:rsidRPr="0076024C" w:rsidRDefault="00CA4A34" w:rsidP="005E7610">
          <w:pPr>
            <w:pStyle w:val="Encabezado"/>
            <w:jc w:val="center"/>
            <w:rPr>
              <w:rFonts w:ascii="Calibri" w:eastAsia="Arial Unicode MS" w:hAnsi="Calibri" w:cs="Arial"/>
              <w:b/>
              <w:lang w:val="es-MX"/>
            </w:rPr>
          </w:pPr>
          <w:r>
            <w:rPr>
              <w:rFonts w:ascii="Calibri" w:eastAsia="Arial Unicode MS" w:hAnsi="Calibri" w:cs="Arial"/>
              <w:b/>
              <w:lang w:val="es-MX"/>
            </w:rPr>
            <w:t>CD 002</w:t>
          </w:r>
        </w:p>
        <w:p w:rsidR="00CA4A34" w:rsidRPr="0076024C" w:rsidRDefault="00CA4A34" w:rsidP="005E7610">
          <w:pPr>
            <w:pStyle w:val="Encabezado"/>
            <w:rPr>
              <w:rFonts w:ascii="Calibri" w:eastAsia="Arial Unicode MS" w:hAnsi="Calibri" w:cs="Arial"/>
              <w:b/>
              <w:sz w:val="14"/>
              <w:szCs w:val="14"/>
              <w:lang w:val="es-MX"/>
            </w:rPr>
          </w:pPr>
        </w:p>
      </w:tc>
    </w:tr>
    <w:tr w:rsidR="00CA4A34" w:rsidRPr="00FA0D94" w:rsidTr="005E7610">
      <w:trPr>
        <w:trHeight w:val="478"/>
      </w:trPr>
      <w:tc>
        <w:tcPr>
          <w:tcW w:w="2010" w:type="dxa"/>
          <w:vMerge/>
          <w:vAlign w:val="center"/>
        </w:tcPr>
        <w:p w:rsidR="00CA4A34" w:rsidRPr="00FA0D94" w:rsidRDefault="00CA4A34" w:rsidP="005E7610">
          <w:pPr>
            <w:pStyle w:val="Encabezado"/>
            <w:jc w:val="center"/>
            <w:rPr>
              <w:rFonts w:ascii="Arial Narrow" w:eastAsia="Arial Unicode MS" w:hAnsi="Arial Narrow"/>
              <w:szCs w:val="12"/>
              <w:lang w:val="es-MX"/>
            </w:rPr>
          </w:pPr>
        </w:p>
      </w:tc>
      <w:tc>
        <w:tcPr>
          <w:tcW w:w="5787" w:type="dxa"/>
          <w:vAlign w:val="bottom"/>
        </w:tcPr>
        <w:p w:rsidR="00CA4A34" w:rsidRPr="005D3AF9" w:rsidRDefault="00CA4A34" w:rsidP="005E7610">
          <w:pPr>
            <w:pStyle w:val="Encabezado"/>
            <w:jc w:val="center"/>
            <w:rPr>
              <w:rFonts w:ascii="Calibri" w:eastAsia="Arial Unicode MS" w:hAnsi="Calibri" w:cs="Calibri"/>
              <w:b/>
              <w:sz w:val="18"/>
              <w:szCs w:val="18"/>
              <w:lang w:val="es-ES"/>
            </w:rPr>
          </w:pPr>
          <w:r>
            <w:rPr>
              <w:rFonts w:ascii="Calibri" w:eastAsia="Arial Unicode MS" w:hAnsi="Calibri" w:cs="Calibri"/>
              <w:b/>
              <w:sz w:val="18"/>
              <w:szCs w:val="18"/>
              <w:lang w:val="es-MX"/>
            </w:rPr>
            <w:t xml:space="preserve">OBJETO DE LA CONTRATACION: </w:t>
          </w:r>
          <w:r w:rsidR="003E2201">
            <w:rPr>
              <w:rFonts w:ascii="Calibri" w:eastAsia="Arial Unicode MS" w:hAnsi="Calibri" w:cs="Calibri"/>
              <w:b/>
              <w:sz w:val="18"/>
              <w:szCs w:val="18"/>
            </w:rPr>
            <w:t xml:space="preserve">MANTENIMIENTO DE MOTOCICLETAS </w:t>
          </w:r>
        </w:p>
        <w:p w:rsidR="00CA4A34" w:rsidRPr="0076024C" w:rsidRDefault="00CA4A34" w:rsidP="005E7610">
          <w:pPr>
            <w:pStyle w:val="Encabezado"/>
            <w:jc w:val="center"/>
            <w:rPr>
              <w:rFonts w:ascii="Calibri" w:eastAsia="Arial Unicode MS" w:hAnsi="Calibri" w:cs="Calibri"/>
              <w:szCs w:val="12"/>
              <w:lang w:val="es-MX"/>
            </w:rPr>
          </w:pPr>
        </w:p>
      </w:tc>
      <w:tc>
        <w:tcPr>
          <w:tcW w:w="1559" w:type="dxa"/>
          <w:vAlign w:val="bottom"/>
        </w:tcPr>
        <w:p w:rsidR="00CA4A34" w:rsidRPr="0076024C" w:rsidRDefault="00CA4A34" w:rsidP="005E761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A4A34" w:rsidRPr="0076024C" w:rsidRDefault="00CA4A34" w:rsidP="005E7610">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8548E">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8548E">
            <w:rPr>
              <w:rStyle w:val="Nmerodepgina"/>
              <w:rFonts w:ascii="Calibri" w:hAnsi="Calibri"/>
              <w:noProof/>
              <w:sz w:val="16"/>
              <w:szCs w:val="16"/>
            </w:rPr>
            <w:t>1</w:t>
          </w:r>
          <w:r w:rsidRPr="0076024C">
            <w:rPr>
              <w:rStyle w:val="Nmerodepgina"/>
              <w:rFonts w:ascii="Calibri" w:hAnsi="Calibri"/>
              <w:sz w:val="16"/>
              <w:szCs w:val="16"/>
            </w:rPr>
            <w:fldChar w:fldCharType="end"/>
          </w:r>
        </w:p>
      </w:tc>
    </w:tr>
  </w:tbl>
  <w:p w:rsidR="00CA4A34" w:rsidRDefault="00CA4A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6AD"/>
    <w:multiLevelType w:val="hybridMultilevel"/>
    <w:tmpl w:val="E9E492A8"/>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B83C01"/>
    <w:multiLevelType w:val="hybridMultilevel"/>
    <w:tmpl w:val="501CA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nsid w:val="2D7E7564"/>
    <w:multiLevelType w:val="hybridMultilevel"/>
    <w:tmpl w:val="3EE0A942"/>
    <w:lvl w:ilvl="0" w:tplc="A370A542">
      <w:start w:val="1"/>
      <w:numFmt w:val="upperLetter"/>
      <w:lvlText w:val="%1)"/>
      <w:lvlJc w:val="left"/>
      <w:pPr>
        <w:ind w:left="720" w:hanging="360"/>
      </w:pPr>
      <w:rPr>
        <w:rFonts w:cs="Calibri"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43C35D3E"/>
    <w:multiLevelType w:val="hybridMultilevel"/>
    <w:tmpl w:val="2C6A336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46AA183E"/>
    <w:multiLevelType w:val="hybridMultilevel"/>
    <w:tmpl w:val="A97A48F8"/>
    <w:lvl w:ilvl="0" w:tplc="400A0013">
      <w:start w:val="1"/>
      <w:numFmt w:val="upperRoman"/>
      <w:lvlText w:val="%1."/>
      <w:lvlJc w:val="righ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0">
    <w:nsid w:val="4D062CE8"/>
    <w:multiLevelType w:val="multilevel"/>
    <w:tmpl w:val="05C49D54"/>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11">
    <w:nsid w:val="4D062CEA"/>
    <w:multiLevelType w:val="multilevel"/>
    <w:tmpl w:val="ED92821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4D062CF2"/>
    <w:multiLevelType w:val="multilevel"/>
    <w:tmpl w:val="ADB446CA"/>
    <w:name w:val="Lista numerada 3"/>
    <w:lvl w:ilvl="0">
      <w:start w:val="1"/>
      <w:numFmt w:val="bullet"/>
      <w:lvlText w:val=""/>
      <w:lvlJc w:val="left"/>
      <w:pPr>
        <w:tabs>
          <w:tab w:val="left" w:pos="720"/>
        </w:tabs>
        <w:ind w:left="720" w:hanging="360"/>
      </w:pPr>
      <w:rPr>
        <w:rFonts w:ascii="Wingdings" w:hAnsi="Wingdings"/>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5870195F"/>
    <w:multiLevelType w:val="singleLevel"/>
    <w:tmpl w:val="38C2B268"/>
    <w:lvl w:ilvl="0">
      <w:numFmt w:val="decimal"/>
      <w:pStyle w:val="Ttulo9"/>
      <w:lvlText w:val=""/>
      <w:lvlJc w:val="left"/>
    </w:lvl>
  </w:abstractNum>
  <w:abstractNum w:abstractNumId="15">
    <w:nsid w:val="627F5E31"/>
    <w:multiLevelType w:val="hybridMultilevel"/>
    <w:tmpl w:val="30D47A26"/>
    <w:lvl w:ilvl="0" w:tplc="400A0017">
      <w:start w:val="1"/>
      <w:numFmt w:val="lowerLetter"/>
      <w:lvlText w:val="%1)"/>
      <w:lvlJc w:val="left"/>
      <w:pPr>
        <w:ind w:left="720" w:hanging="360"/>
      </w:pPr>
    </w:lvl>
    <w:lvl w:ilvl="1" w:tplc="9BF6997A">
      <w:start w:val="3"/>
      <w:numFmt w:val="bullet"/>
      <w:lvlText w:val="•"/>
      <w:lvlJc w:val="left"/>
      <w:pPr>
        <w:ind w:left="1785" w:hanging="705"/>
      </w:pPr>
      <w:rPr>
        <w:rFonts w:ascii="Calibri" w:eastAsia="Times New Roman" w:hAnsi="Calibri" w:cs="Calibri" w:hint="default"/>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7546409C"/>
    <w:multiLevelType w:val="hybridMultilevel"/>
    <w:tmpl w:val="A0C892E4"/>
    <w:lvl w:ilvl="0" w:tplc="FDDED43C">
      <w:start w:val="1"/>
      <w:numFmt w:val="decimal"/>
      <w:lvlText w:val="%1."/>
      <w:lvlJc w:val="left"/>
      <w:pPr>
        <w:ind w:left="720" w:hanging="360"/>
      </w:p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num w:numId="1">
    <w:abstractNumId w:val="4"/>
  </w:num>
  <w:num w:numId="2">
    <w:abstractNumId w:val="14"/>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0"/>
  </w:num>
  <w:num w:numId="7">
    <w:abstractNumId w:val="12"/>
  </w:num>
  <w:num w:numId="8">
    <w:abstractNumId w:val="10"/>
  </w:num>
  <w:num w:numId="9">
    <w:abstractNumId w:val="2"/>
  </w:num>
  <w:num w:numId="10">
    <w:abstractNumId w:val="8"/>
  </w:num>
  <w:num w:numId="11">
    <w:abstractNumId w:val="9"/>
  </w:num>
  <w:num w:numId="12">
    <w:abstractNumId w:val="6"/>
  </w:num>
  <w:num w:numId="1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3"/>
  </w:num>
  <w:num w:numId="16">
    <w:abstractNumId w:val="17"/>
  </w:num>
  <w:num w:numId="17">
    <w:abstractNumId w:val="16"/>
  </w:num>
  <w:num w:numId="18">
    <w:abstractNumId w:val="3"/>
  </w:num>
  <w:num w:numId="1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8B"/>
    <w:rsid w:val="00004AE5"/>
    <w:rsid w:val="000341CF"/>
    <w:rsid w:val="000404F7"/>
    <w:rsid w:val="0005229B"/>
    <w:rsid w:val="000565A5"/>
    <w:rsid w:val="00061CD7"/>
    <w:rsid w:val="00080317"/>
    <w:rsid w:val="00092E91"/>
    <w:rsid w:val="000B60DF"/>
    <w:rsid w:val="000C36D7"/>
    <w:rsid w:val="000C781E"/>
    <w:rsid w:val="0012331B"/>
    <w:rsid w:val="001244FC"/>
    <w:rsid w:val="00126B8A"/>
    <w:rsid w:val="00132B4A"/>
    <w:rsid w:val="00150098"/>
    <w:rsid w:val="001525F5"/>
    <w:rsid w:val="001663C3"/>
    <w:rsid w:val="00175BE6"/>
    <w:rsid w:val="00176F2B"/>
    <w:rsid w:val="001816B2"/>
    <w:rsid w:val="00186145"/>
    <w:rsid w:val="001A5061"/>
    <w:rsid w:val="001D7B87"/>
    <w:rsid w:val="001F651F"/>
    <w:rsid w:val="001F75AC"/>
    <w:rsid w:val="002047D4"/>
    <w:rsid w:val="00215F01"/>
    <w:rsid w:val="00240A83"/>
    <w:rsid w:val="0025798B"/>
    <w:rsid w:val="0026089A"/>
    <w:rsid w:val="0028230C"/>
    <w:rsid w:val="002F7C7B"/>
    <w:rsid w:val="0031022C"/>
    <w:rsid w:val="003239B1"/>
    <w:rsid w:val="00340C64"/>
    <w:rsid w:val="00346602"/>
    <w:rsid w:val="00371297"/>
    <w:rsid w:val="00371C14"/>
    <w:rsid w:val="0037602C"/>
    <w:rsid w:val="0038548E"/>
    <w:rsid w:val="00387357"/>
    <w:rsid w:val="00394CE8"/>
    <w:rsid w:val="003A3938"/>
    <w:rsid w:val="003B2427"/>
    <w:rsid w:val="003C2645"/>
    <w:rsid w:val="003C521D"/>
    <w:rsid w:val="003D3FB5"/>
    <w:rsid w:val="003E2201"/>
    <w:rsid w:val="003F0802"/>
    <w:rsid w:val="0040157E"/>
    <w:rsid w:val="00401A89"/>
    <w:rsid w:val="00421AE9"/>
    <w:rsid w:val="00423437"/>
    <w:rsid w:val="00442442"/>
    <w:rsid w:val="00444E21"/>
    <w:rsid w:val="0045417A"/>
    <w:rsid w:val="004770ED"/>
    <w:rsid w:val="004A53AC"/>
    <w:rsid w:val="004C482D"/>
    <w:rsid w:val="004E3BA7"/>
    <w:rsid w:val="004F2A99"/>
    <w:rsid w:val="00506D45"/>
    <w:rsid w:val="0050752A"/>
    <w:rsid w:val="0051265A"/>
    <w:rsid w:val="00516C6E"/>
    <w:rsid w:val="005205FD"/>
    <w:rsid w:val="00527A20"/>
    <w:rsid w:val="00530094"/>
    <w:rsid w:val="00535738"/>
    <w:rsid w:val="005362EE"/>
    <w:rsid w:val="00547569"/>
    <w:rsid w:val="00552C7D"/>
    <w:rsid w:val="00567092"/>
    <w:rsid w:val="00567C42"/>
    <w:rsid w:val="00580409"/>
    <w:rsid w:val="00587304"/>
    <w:rsid w:val="005A0C17"/>
    <w:rsid w:val="005A2D64"/>
    <w:rsid w:val="005A5AFF"/>
    <w:rsid w:val="005B142F"/>
    <w:rsid w:val="005B575A"/>
    <w:rsid w:val="005B5DF3"/>
    <w:rsid w:val="005D3AF9"/>
    <w:rsid w:val="005E0D53"/>
    <w:rsid w:val="005E7610"/>
    <w:rsid w:val="005F02BB"/>
    <w:rsid w:val="00634222"/>
    <w:rsid w:val="00641559"/>
    <w:rsid w:val="00651CDF"/>
    <w:rsid w:val="00661A0B"/>
    <w:rsid w:val="0067789B"/>
    <w:rsid w:val="00690664"/>
    <w:rsid w:val="00694E6F"/>
    <w:rsid w:val="006B3B2C"/>
    <w:rsid w:val="006C2BF2"/>
    <w:rsid w:val="006C358E"/>
    <w:rsid w:val="006C7035"/>
    <w:rsid w:val="006E4106"/>
    <w:rsid w:val="006F2669"/>
    <w:rsid w:val="00702F58"/>
    <w:rsid w:val="00703E9B"/>
    <w:rsid w:val="00755F7C"/>
    <w:rsid w:val="007563A4"/>
    <w:rsid w:val="00761716"/>
    <w:rsid w:val="007C35FE"/>
    <w:rsid w:val="007E0A00"/>
    <w:rsid w:val="0081098F"/>
    <w:rsid w:val="00821667"/>
    <w:rsid w:val="00821746"/>
    <w:rsid w:val="00837222"/>
    <w:rsid w:val="008427D7"/>
    <w:rsid w:val="00866684"/>
    <w:rsid w:val="008807B6"/>
    <w:rsid w:val="0088567B"/>
    <w:rsid w:val="0088665A"/>
    <w:rsid w:val="008A7CA9"/>
    <w:rsid w:val="008C498A"/>
    <w:rsid w:val="008E3BDC"/>
    <w:rsid w:val="008F1E9D"/>
    <w:rsid w:val="00907A69"/>
    <w:rsid w:val="00912B84"/>
    <w:rsid w:val="00917A12"/>
    <w:rsid w:val="00934215"/>
    <w:rsid w:val="00934B87"/>
    <w:rsid w:val="0093551C"/>
    <w:rsid w:val="009500B4"/>
    <w:rsid w:val="009A6B59"/>
    <w:rsid w:val="009C4015"/>
    <w:rsid w:val="009D2CA8"/>
    <w:rsid w:val="009D337C"/>
    <w:rsid w:val="009D4257"/>
    <w:rsid w:val="009D7C43"/>
    <w:rsid w:val="009E1980"/>
    <w:rsid w:val="009E623F"/>
    <w:rsid w:val="009F2AEE"/>
    <w:rsid w:val="009F6CB8"/>
    <w:rsid w:val="00A3281A"/>
    <w:rsid w:val="00A40160"/>
    <w:rsid w:val="00A6527E"/>
    <w:rsid w:val="00A667D5"/>
    <w:rsid w:val="00A72644"/>
    <w:rsid w:val="00AA3192"/>
    <w:rsid w:val="00AB0E78"/>
    <w:rsid w:val="00AE1B41"/>
    <w:rsid w:val="00AE47B2"/>
    <w:rsid w:val="00B049E5"/>
    <w:rsid w:val="00B232E5"/>
    <w:rsid w:val="00B32C83"/>
    <w:rsid w:val="00B46930"/>
    <w:rsid w:val="00B53762"/>
    <w:rsid w:val="00B635B2"/>
    <w:rsid w:val="00B729B5"/>
    <w:rsid w:val="00B731DF"/>
    <w:rsid w:val="00B87947"/>
    <w:rsid w:val="00BA5A18"/>
    <w:rsid w:val="00BB6450"/>
    <w:rsid w:val="00BC0C53"/>
    <w:rsid w:val="00BC457E"/>
    <w:rsid w:val="00BD008D"/>
    <w:rsid w:val="00BD4DAC"/>
    <w:rsid w:val="00BD7BB7"/>
    <w:rsid w:val="00BE1742"/>
    <w:rsid w:val="00C06E8C"/>
    <w:rsid w:val="00C17214"/>
    <w:rsid w:val="00C24E2A"/>
    <w:rsid w:val="00C35B60"/>
    <w:rsid w:val="00C4144E"/>
    <w:rsid w:val="00C659FA"/>
    <w:rsid w:val="00C90DC8"/>
    <w:rsid w:val="00CA4A34"/>
    <w:rsid w:val="00CB2E59"/>
    <w:rsid w:val="00CB4AD8"/>
    <w:rsid w:val="00CC6564"/>
    <w:rsid w:val="00CD2391"/>
    <w:rsid w:val="00CD4FD6"/>
    <w:rsid w:val="00CF4E58"/>
    <w:rsid w:val="00D05597"/>
    <w:rsid w:val="00D2484F"/>
    <w:rsid w:val="00D264DB"/>
    <w:rsid w:val="00D400D7"/>
    <w:rsid w:val="00D40E08"/>
    <w:rsid w:val="00D41466"/>
    <w:rsid w:val="00D42517"/>
    <w:rsid w:val="00D44BE5"/>
    <w:rsid w:val="00D475F9"/>
    <w:rsid w:val="00D627BD"/>
    <w:rsid w:val="00D8527E"/>
    <w:rsid w:val="00D8627A"/>
    <w:rsid w:val="00D93CCF"/>
    <w:rsid w:val="00DD289E"/>
    <w:rsid w:val="00DE5157"/>
    <w:rsid w:val="00DF5DF2"/>
    <w:rsid w:val="00E12BEC"/>
    <w:rsid w:val="00E1544A"/>
    <w:rsid w:val="00E2749B"/>
    <w:rsid w:val="00E30F05"/>
    <w:rsid w:val="00E33F6D"/>
    <w:rsid w:val="00E4608B"/>
    <w:rsid w:val="00E5508E"/>
    <w:rsid w:val="00E8290E"/>
    <w:rsid w:val="00E91A85"/>
    <w:rsid w:val="00E95543"/>
    <w:rsid w:val="00E96452"/>
    <w:rsid w:val="00E96795"/>
    <w:rsid w:val="00E96AB7"/>
    <w:rsid w:val="00EB1F42"/>
    <w:rsid w:val="00EC7E8F"/>
    <w:rsid w:val="00ED2DE2"/>
    <w:rsid w:val="00EE2916"/>
    <w:rsid w:val="00EF4536"/>
    <w:rsid w:val="00F1241D"/>
    <w:rsid w:val="00F140EE"/>
    <w:rsid w:val="00F2556D"/>
    <w:rsid w:val="00F26ABD"/>
    <w:rsid w:val="00F5208F"/>
    <w:rsid w:val="00F62941"/>
    <w:rsid w:val="00F93A65"/>
    <w:rsid w:val="00FA52DB"/>
    <w:rsid w:val="00FB1221"/>
    <w:rsid w:val="00FB37F9"/>
    <w:rsid w:val="00FB7B3B"/>
    <w:rsid w:val="00FD3556"/>
    <w:rsid w:val="00FE4D60"/>
    <w:rsid w:val="00FF1E62"/>
    <w:rsid w:val="00FF72A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8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4608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4608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uiPriority w:val="9"/>
    <w:qFormat/>
    <w:rsid w:val="00E4608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4608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4608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E4608B"/>
    <w:pPr>
      <w:keepNext/>
      <w:numPr>
        <w:numId w:val="3"/>
      </w:numPr>
      <w:jc w:val="center"/>
      <w:outlineLvl w:val="5"/>
    </w:pPr>
    <w:rPr>
      <w:b/>
      <w:lang w:val="x-none"/>
    </w:rPr>
  </w:style>
  <w:style w:type="paragraph" w:styleId="Ttulo7">
    <w:name w:val="heading 7"/>
    <w:basedOn w:val="Normal"/>
    <w:next w:val="Normal"/>
    <w:link w:val="Ttulo7Car"/>
    <w:uiPriority w:val="99"/>
    <w:qFormat/>
    <w:rsid w:val="00E4608B"/>
    <w:pPr>
      <w:spacing w:before="240" w:after="60"/>
      <w:outlineLvl w:val="6"/>
    </w:pPr>
    <w:rPr>
      <w:sz w:val="24"/>
      <w:szCs w:val="24"/>
      <w:lang w:val="x-none"/>
    </w:rPr>
  </w:style>
  <w:style w:type="paragraph" w:styleId="Ttulo8">
    <w:name w:val="heading 8"/>
    <w:basedOn w:val="Normal"/>
    <w:next w:val="Normal"/>
    <w:link w:val="Ttulo8Car"/>
    <w:uiPriority w:val="99"/>
    <w:qFormat/>
    <w:rsid w:val="00E4608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E4608B"/>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4608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4608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uiPriority w:val="9"/>
    <w:rsid w:val="00E4608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4608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4608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E4608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uiPriority w:val="99"/>
    <w:rsid w:val="00E4608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9"/>
    <w:rsid w:val="00E4608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E4608B"/>
    <w:rPr>
      <w:rFonts w:ascii="Tahoma" w:eastAsia="Times New Roman" w:hAnsi="Tahoma" w:cs="Times New Roman"/>
      <w:sz w:val="28"/>
      <w:szCs w:val="20"/>
      <w:lang w:val="x-none"/>
    </w:rPr>
  </w:style>
  <w:style w:type="paragraph" w:customStyle="1" w:styleId="1301Autolist">
    <w:name w:val="13.01 Autolist"/>
    <w:basedOn w:val="Normal"/>
    <w:next w:val="Normal"/>
    <w:rsid w:val="00E4608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4608B"/>
    <w:pPr>
      <w:tabs>
        <w:tab w:val="num" w:pos="1584"/>
      </w:tabs>
      <w:ind w:left="1584" w:hanging="432"/>
    </w:pPr>
  </w:style>
  <w:style w:type="paragraph" w:customStyle="1" w:styleId="aparagraphs">
    <w:name w:val="(a) paragraphs"/>
    <w:next w:val="Normal"/>
    <w:rsid w:val="00E4608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E4608B"/>
    <w:pPr>
      <w:spacing w:after="120"/>
      <w:ind w:left="283"/>
    </w:pPr>
  </w:style>
  <w:style w:type="character" w:customStyle="1" w:styleId="SangradetextonormalCar">
    <w:name w:val="Sangría de texto normal Car"/>
    <w:basedOn w:val="Fuentedeprrafopredeter"/>
    <w:link w:val="Sangradetextonormal"/>
    <w:uiPriority w:val="99"/>
    <w:rsid w:val="00E4608B"/>
    <w:rPr>
      <w:rFonts w:ascii="Times New Roman" w:eastAsia="Times New Roman" w:hAnsi="Times New Roman" w:cs="Times New Roman"/>
      <w:sz w:val="20"/>
      <w:szCs w:val="20"/>
      <w:lang w:val="es-ES"/>
    </w:rPr>
  </w:style>
  <w:style w:type="paragraph" w:customStyle="1" w:styleId="a">
    <w:basedOn w:val="Normal"/>
    <w:next w:val="Ttulo"/>
    <w:link w:val="TtuloCar"/>
    <w:uiPriority w:val="99"/>
    <w:qFormat/>
    <w:rsid w:val="00E4608B"/>
    <w:pPr>
      <w:spacing w:before="240" w:after="60"/>
      <w:jc w:val="center"/>
      <w:outlineLvl w:val="0"/>
    </w:pPr>
    <w:rPr>
      <w:rFonts w:asciiTheme="minorHAnsi" w:eastAsiaTheme="minorHAnsi" w:hAnsiTheme="minorHAnsi" w:cs="Arial"/>
      <w:b/>
      <w:bCs/>
      <w:kern w:val="28"/>
      <w:sz w:val="22"/>
      <w:szCs w:val="32"/>
      <w:lang w:val="es-BO"/>
    </w:rPr>
  </w:style>
  <w:style w:type="paragraph" w:styleId="Ttulo">
    <w:name w:val="Title"/>
    <w:basedOn w:val="Normal"/>
    <w:next w:val="Normal"/>
    <w:link w:val="TtuloCar1"/>
    <w:uiPriority w:val="10"/>
    <w:qFormat/>
    <w:rsid w:val="00E4608B"/>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E4608B"/>
    <w:rPr>
      <w:rFonts w:asciiTheme="majorHAnsi" w:eastAsiaTheme="majorEastAsia" w:hAnsiTheme="majorHAnsi" w:cstheme="majorBidi"/>
      <w:spacing w:val="-10"/>
      <w:kern w:val="28"/>
      <w:sz w:val="56"/>
      <w:szCs w:val="56"/>
      <w:lang w:val="es-ES"/>
    </w:rPr>
  </w:style>
  <w:style w:type="character" w:customStyle="1" w:styleId="TtuloCar">
    <w:name w:val="Título Car"/>
    <w:link w:val="a"/>
    <w:uiPriority w:val="99"/>
    <w:rsid w:val="00E4608B"/>
    <w:rPr>
      <w:rFonts w:cs="Arial"/>
      <w:b/>
      <w:bCs/>
      <w:kern w:val="28"/>
      <w:szCs w:val="32"/>
    </w:rPr>
  </w:style>
  <w:style w:type="paragraph" w:styleId="Textoindependiente">
    <w:name w:val="Body Text"/>
    <w:aliases w:val=" Car"/>
    <w:basedOn w:val="Normal"/>
    <w:link w:val="TextoindependienteCar"/>
    <w:uiPriority w:val="99"/>
    <w:rsid w:val="00E4608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E4608B"/>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E4608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E4608B"/>
    <w:rPr>
      <w:rFonts w:ascii="Tms Rmn" w:eastAsia="Times New Roman" w:hAnsi="Tms Rmn" w:cs="Times New Roman"/>
      <w:sz w:val="20"/>
      <w:szCs w:val="20"/>
      <w:lang w:val="en-US" w:eastAsia="es-BO"/>
    </w:rPr>
  </w:style>
  <w:style w:type="paragraph" w:styleId="Listaconvietas2">
    <w:name w:val="List Bullet 2"/>
    <w:basedOn w:val="Normal"/>
    <w:autoRedefine/>
    <w:rsid w:val="00E4608B"/>
    <w:pPr>
      <w:tabs>
        <w:tab w:val="num" w:pos="643"/>
      </w:tabs>
      <w:ind w:left="643" w:hanging="360"/>
    </w:pPr>
    <w:rPr>
      <w:sz w:val="24"/>
      <w:szCs w:val="24"/>
      <w:lang w:eastAsia="es-ES"/>
    </w:rPr>
  </w:style>
  <w:style w:type="paragraph" w:styleId="Listaconvietas4">
    <w:name w:val="List Bullet 4"/>
    <w:basedOn w:val="Normal"/>
    <w:autoRedefine/>
    <w:rsid w:val="00E4608B"/>
    <w:pPr>
      <w:tabs>
        <w:tab w:val="num" w:pos="1209"/>
      </w:tabs>
      <w:ind w:left="1209" w:hanging="360"/>
    </w:pPr>
    <w:rPr>
      <w:sz w:val="24"/>
      <w:szCs w:val="24"/>
      <w:lang w:eastAsia="es-ES"/>
    </w:rPr>
  </w:style>
  <w:style w:type="paragraph" w:styleId="Textodebloque">
    <w:name w:val="Block Text"/>
    <w:basedOn w:val="Normal"/>
    <w:uiPriority w:val="99"/>
    <w:rsid w:val="00E4608B"/>
    <w:pPr>
      <w:ind w:left="1276" w:right="931"/>
      <w:jc w:val="center"/>
    </w:pPr>
    <w:rPr>
      <w:sz w:val="22"/>
    </w:rPr>
  </w:style>
  <w:style w:type="paragraph" w:styleId="Encabezado">
    <w:name w:val="header"/>
    <w:aliases w:val="encabezado,Encabezado Linea 1"/>
    <w:basedOn w:val="Normal"/>
    <w:link w:val="EncabezadoCar"/>
    <w:rsid w:val="00E4608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4608B"/>
    <w:rPr>
      <w:rFonts w:ascii="Times New Roman" w:eastAsia="Times New Roman" w:hAnsi="Times New Roman" w:cs="Times New Roman"/>
      <w:sz w:val="20"/>
      <w:szCs w:val="20"/>
      <w:lang w:val="x-none"/>
    </w:rPr>
  </w:style>
  <w:style w:type="paragraph" w:styleId="Piedepgina">
    <w:name w:val="footer"/>
    <w:basedOn w:val="Normal"/>
    <w:link w:val="PiedepginaCar"/>
    <w:rsid w:val="00E4608B"/>
    <w:pPr>
      <w:tabs>
        <w:tab w:val="center" w:pos="4419"/>
        <w:tab w:val="right" w:pos="8838"/>
      </w:tabs>
    </w:pPr>
    <w:rPr>
      <w:lang w:val="x-none"/>
    </w:rPr>
  </w:style>
  <w:style w:type="character" w:customStyle="1" w:styleId="PiedepginaCar">
    <w:name w:val="Pie de página Car"/>
    <w:basedOn w:val="Fuentedeprrafopredeter"/>
    <w:link w:val="Piedepgina"/>
    <w:rsid w:val="00E4608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4608B"/>
    <w:pPr>
      <w:ind w:left="720"/>
    </w:pPr>
  </w:style>
  <w:style w:type="character" w:customStyle="1" w:styleId="PrrafodelistaCar">
    <w:name w:val="Párrafo de lista Car"/>
    <w:link w:val="Prrafodelista"/>
    <w:uiPriority w:val="34"/>
    <w:locked/>
    <w:rsid w:val="00E4608B"/>
    <w:rPr>
      <w:rFonts w:ascii="Times New Roman" w:eastAsia="Times New Roman" w:hAnsi="Times New Roman" w:cs="Times New Roman"/>
      <w:sz w:val="20"/>
      <w:szCs w:val="20"/>
      <w:lang w:val="es-ES"/>
    </w:rPr>
  </w:style>
  <w:style w:type="character" w:styleId="Refdecomentario">
    <w:name w:val="annotation reference"/>
    <w:rsid w:val="00E4608B"/>
    <w:rPr>
      <w:sz w:val="16"/>
      <w:szCs w:val="16"/>
    </w:rPr>
  </w:style>
  <w:style w:type="paragraph" w:styleId="Textocomentario">
    <w:name w:val="annotation text"/>
    <w:aliases w:val="Car Car"/>
    <w:basedOn w:val="Normal"/>
    <w:link w:val="TextocomentarioCar"/>
    <w:rsid w:val="00E4608B"/>
    <w:rPr>
      <w:lang w:val="x-none"/>
    </w:rPr>
  </w:style>
  <w:style w:type="character" w:customStyle="1" w:styleId="TextocomentarioCar">
    <w:name w:val="Texto comentario Car"/>
    <w:aliases w:val="Car Car Car"/>
    <w:basedOn w:val="Fuentedeprrafopredeter"/>
    <w:link w:val="Textocomentario"/>
    <w:rsid w:val="00E4608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4608B"/>
    <w:rPr>
      <w:b/>
      <w:bCs/>
    </w:rPr>
  </w:style>
  <w:style w:type="character" w:customStyle="1" w:styleId="AsuntodelcomentarioCar">
    <w:name w:val="Asunto del comentario Car"/>
    <w:basedOn w:val="TextocomentarioCar"/>
    <w:link w:val="Asuntodelcomentario"/>
    <w:rsid w:val="00E4608B"/>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4608B"/>
    <w:rPr>
      <w:rFonts w:ascii="Tahoma" w:hAnsi="Tahoma"/>
      <w:sz w:val="16"/>
      <w:szCs w:val="16"/>
      <w:lang w:val="x-none"/>
    </w:rPr>
  </w:style>
  <w:style w:type="character" w:customStyle="1" w:styleId="TextodegloboCar">
    <w:name w:val="Texto de globo Car"/>
    <w:basedOn w:val="Fuentedeprrafopredeter"/>
    <w:link w:val="Textodeglobo"/>
    <w:rsid w:val="00E4608B"/>
    <w:rPr>
      <w:rFonts w:ascii="Tahoma" w:eastAsia="Times New Roman" w:hAnsi="Tahoma" w:cs="Times New Roman"/>
      <w:sz w:val="16"/>
      <w:szCs w:val="16"/>
      <w:lang w:val="x-none"/>
    </w:rPr>
  </w:style>
  <w:style w:type="paragraph" w:customStyle="1" w:styleId="Normal2">
    <w:name w:val="Normal 2"/>
    <w:basedOn w:val="Normal"/>
    <w:uiPriority w:val="99"/>
    <w:rsid w:val="00E4608B"/>
    <w:pPr>
      <w:tabs>
        <w:tab w:val="left" w:pos="360"/>
        <w:tab w:val="left" w:pos="1080"/>
      </w:tabs>
      <w:jc w:val="both"/>
    </w:pPr>
    <w:rPr>
      <w:sz w:val="24"/>
      <w:lang w:val="es-MX"/>
    </w:rPr>
  </w:style>
  <w:style w:type="paragraph" w:customStyle="1" w:styleId="WW-Textosinformato">
    <w:name w:val="WW-Texto sin formato"/>
    <w:basedOn w:val="Normal"/>
    <w:uiPriority w:val="99"/>
    <w:rsid w:val="00E4608B"/>
    <w:pPr>
      <w:suppressAutoHyphens/>
    </w:pPr>
    <w:rPr>
      <w:rFonts w:ascii="Courier New" w:eastAsia="MS Mincho" w:hAnsi="Courier New"/>
      <w:lang w:val="es-PE" w:eastAsia="es-ES"/>
    </w:rPr>
  </w:style>
  <w:style w:type="character" w:styleId="Textodelmarcadordeposicin">
    <w:name w:val="Placeholder Text"/>
    <w:uiPriority w:val="99"/>
    <w:semiHidden/>
    <w:rsid w:val="00E4608B"/>
    <w:rPr>
      <w:color w:val="808080"/>
    </w:rPr>
  </w:style>
  <w:style w:type="paragraph" w:customStyle="1" w:styleId="Sub-ClauseText">
    <w:name w:val="Sub-Clause Text"/>
    <w:basedOn w:val="Normal"/>
    <w:rsid w:val="00E4608B"/>
    <w:pPr>
      <w:spacing w:before="120" w:after="120"/>
      <w:jc w:val="both"/>
    </w:pPr>
    <w:rPr>
      <w:spacing w:val="-4"/>
      <w:sz w:val="24"/>
      <w:lang w:val="en-US"/>
    </w:rPr>
  </w:style>
  <w:style w:type="paragraph" w:styleId="Textonotapie">
    <w:name w:val="footnote text"/>
    <w:basedOn w:val="Normal"/>
    <w:link w:val="TextonotapieCar"/>
    <w:uiPriority w:val="99"/>
    <w:semiHidden/>
    <w:rsid w:val="00E4608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semiHidden/>
    <w:rsid w:val="00E4608B"/>
    <w:rPr>
      <w:rFonts w:ascii="Calibri" w:eastAsia="Calibri" w:hAnsi="Calibri" w:cs="Times New Roman"/>
      <w:sz w:val="20"/>
      <w:szCs w:val="20"/>
    </w:rPr>
  </w:style>
  <w:style w:type="character" w:styleId="Refdenotaalpie">
    <w:name w:val="footnote reference"/>
    <w:uiPriority w:val="99"/>
    <w:semiHidden/>
    <w:rsid w:val="00E4608B"/>
    <w:rPr>
      <w:vertAlign w:val="superscript"/>
    </w:rPr>
  </w:style>
  <w:style w:type="table" w:styleId="Tablaconcuadrcula">
    <w:name w:val="Table Grid"/>
    <w:basedOn w:val="Tablanormal"/>
    <w:rsid w:val="00E4608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4608B"/>
    <w:pPr>
      <w:widowControl w:val="0"/>
      <w:jc w:val="both"/>
    </w:pPr>
    <w:rPr>
      <w:sz w:val="24"/>
    </w:rPr>
  </w:style>
  <w:style w:type="character" w:customStyle="1" w:styleId="CarCar11">
    <w:name w:val="Car Car11"/>
    <w:rsid w:val="00E4608B"/>
    <w:rPr>
      <w:rFonts w:ascii="Tahoma" w:eastAsia="Times New Roman" w:hAnsi="Tahoma"/>
      <w:b/>
      <w:caps/>
      <w:sz w:val="22"/>
      <w:szCs w:val="22"/>
      <w:u w:val="single"/>
      <w:lang w:val="es-MX" w:eastAsia="es-ES"/>
    </w:rPr>
  </w:style>
  <w:style w:type="character" w:customStyle="1" w:styleId="CarCar10">
    <w:name w:val="Car Car10"/>
    <w:rsid w:val="00E4608B"/>
    <w:rPr>
      <w:rFonts w:ascii="Times New Roman" w:eastAsia="Times New Roman" w:hAnsi="Times New Roman"/>
      <w:b/>
      <w:sz w:val="22"/>
      <w:u w:val="single"/>
      <w:lang w:val="es-MX" w:eastAsia="es-ES"/>
    </w:rPr>
  </w:style>
  <w:style w:type="character" w:styleId="Nmerodepgina">
    <w:name w:val="page number"/>
    <w:basedOn w:val="Fuentedeprrafopredeter"/>
    <w:rsid w:val="00E4608B"/>
  </w:style>
  <w:style w:type="paragraph" w:customStyle="1" w:styleId="Document1">
    <w:name w:val="Document 1"/>
    <w:uiPriority w:val="99"/>
    <w:rsid w:val="00E4608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uiPriority w:val="99"/>
    <w:rsid w:val="00E4608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uiPriority w:val="99"/>
    <w:rsid w:val="00E4608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4608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E4608B"/>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E4608B"/>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E4608B"/>
    <w:rPr>
      <w:rFonts w:ascii="Times New Roman" w:eastAsia="Times New Roman" w:hAnsi="Times New Roman" w:cs="Times New Roman"/>
      <w:sz w:val="16"/>
      <w:szCs w:val="16"/>
      <w:lang w:val="x-none"/>
    </w:rPr>
  </w:style>
  <w:style w:type="paragraph" w:customStyle="1" w:styleId="Head1">
    <w:name w:val="Head1"/>
    <w:basedOn w:val="Normal"/>
    <w:rsid w:val="00E4608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4608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E4608B"/>
    <w:pPr>
      <w:spacing w:before="100" w:after="100"/>
    </w:pPr>
    <w:rPr>
      <w:sz w:val="24"/>
      <w:szCs w:val="24"/>
      <w:lang w:val="en-US"/>
    </w:rPr>
  </w:style>
  <w:style w:type="paragraph" w:styleId="Continuarlista2">
    <w:name w:val="List Continue 2"/>
    <w:basedOn w:val="Normal"/>
    <w:rsid w:val="00E4608B"/>
    <w:pPr>
      <w:spacing w:after="120"/>
      <w:ind w:left="720"/>
    </w:pPr>
  </w:style>
  <w:style w:type="paragraph" w:customStyle="1" w:styleId="xl25">
    <w:name w:val="xl25"/>
    <w:basedOn w:val="Normal"/>
    <w:rsid w:val="00E4608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4608B"/>
    <w:pPr>
      <w:widowControl w:val="0"/>
      <w:jc w:val="both"/>
    </w:pPr>
    <w:rPr>
      <w:b/>
      <w:sz w:val="24"/>
      <w:lang w:eastAsia="es-ES"/>
    </w:rPr>
  </w:style>
  <w:style w:type="paragraph" w:customStyle="1" w:styleId="Sangra3detindependiente1">
    <w:name w:val="Sangría 3 de t. independiente1"/>
    <w:basedOn w:val="Normal"/>
    <w:rsid w:val="00E4608B"/>
    <w:pPr>
      <w:widowControl w:val="0"/>
      <w:ind w:left="709" w:hanging="709"/>
      <w:jc w:val="both"/>
    </w:pPr>
    <w:rPr>
      <w:sz w:val="24"/>
      <w:lang w:eastAsia="es-ES"/>
    </w:rPr>
  </w:style>
  <w:style w:type="paragraph" w:styleId="TDC1">
    <w:name w:val="toc 1"/>
    <w:basedOn w:val="Normal"/>
    <w:next w:val="Normal"/>
    <w:autoRedefine/>
    <w:uiPriority w:val="39"/>
    <w:rsid w:val="00E4608B"/>
    <w:pPr>
      <w:spacing w:before="120"/>
      <w:jc w:val="center"/>
    </w:pPr>
    <w:rPr>
      <w:b/>
      <w:lang w:val="es-ES_tradnl" w:eastAsia="es-ES"/>
    </w:rPr>
  </w:style>
  <w:style w:type="paragraph" w:styleId="Lista2">
    <w:name w:val="List 2"/>
    <w:basedOn w:val="Normal"/>
    <w:rsid w:val="00E4608B"/>
    <w:pPr>
      <w:ind w:left="566" w:hanging="283"/>
    </w:pPr>
    <w:rPr>
      <w:sz w:val="16"/>
      <w:szCs w:val="16"/>
      <w:lang w:eastAsia="es-ES"/>
    </w:rPr>
  </w:style>
  <w:style w:type="paragraph" w:customStyle="1" w:styleId="CM2">
    <w:name w:val="CM2"/>
    <w:basedOn w:val="Normal"/>
    <w:next w:val="Normal"/>
    <w:uiPriority w:val="99"/>
    <w:rsid w:val="00E4608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E4608B"/>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E4608B"/>
    <w:rPr>
      <w:rFonts w:ascii="Calibri" w:eastAsia="Times New Roman" w:hAnsi="Calibri" w:cs="Times New Roman"/>
      <w:lang w:val="es-ES"/>
    </w:rPr>
  </w:style>
  <w:style w:type="paragraph" w:styleId="Revisin">
    <w:name w:val="Revision"/>
    <w:hidden/>
    <w:uiPriority w:val="99"/>
    <w:semiHidden/>
    <w:rsid w:val="00E4608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4608B"/>
    <w:rPr>
      <w:lang w:val="x-none"/>
    </w:rPr>
  </w:style>
  <w:style w:type="character" w:customStyle="1" w:styleId="TextonotaalfinalCar">
    <w:name w:val="Texto nota al final Car"/>
    <w:basedOn w:val="Fuentedeprrafopredeter"/>
    <w:link w:val="Textonotaalfinal"/>
    <w:uiPriority w:val="99"/>
    <w:semiHidden/>
    <w:rsid w:val="00E4608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4608B"/>
    <w:rPr>
      <w:vertAlign w:val="superscript"/>
    </w:rPr>
  </w:style>
  <w:style w:type="paragraph" w:styleId="TtulodeTDC">
    <w:name w:val="TOC Heading"/>
    <w:basedOn w:val="Ttulo1"/>
    <w:next w:val="Normal"/>
    <w:uiPriority w:val="39"/>
    <w:unhideWhenUsed/>
    <w:qFormat/>
    <w:rsid w:val="00E4608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4608B"/>
    <w:rPr>
      <w:color w:val="0000FF"/>
      <w:u w:val="single"/>
    </w:rPr>
  </w:style>
  <w:style w:type="paragraph" w:customStyle="1" w:styleId="CM37">
    <w:name w:val="CM37"/>
    <w:basedOn w:val="Normal"/>
    <w:next w:val="Normal"/>
    <w:uiPriority w:val="99"/>
    <w:rsid w:val="00E4608B"/>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E4608B"/>
    <w:pPr>
      <w:ind w:left="720"/>
      <w:contextualSpacing/>
    </w:pPr>
    <w:rPr>
      <w:rFonts w:eastAsia="Calibri"/>
    </w:rPr>
  </w:style>
  <w:style w:type="character" w:styleId="Hipervnculovisitado">
    <w:name w:val="FollowedHyperlink"/>
    <w:uiPriority w:val="99"/>
    <w:unhideWhenUsed/>
    <w:rsid w:val="00E4608B"/>
    <w:rPr>
      <w:color w:val="800080"/>
      <w:u w:val="single"/>
    </w:rPr>
  </w:style>
  <w:style w:type="paragraph" w:styleId="TDC2">
    <w:name w:val="toc 2"/>
    <w:basedOn w:val="Normal"/>
    <w:next w:val="Normal"/>
    <w:autoRedefine/>
    <w:uiPriority w:val="99"/>
    <w:semiHidden/>
    <w:unhideWhenUsed/>
    <w:rsid w:val="00E4608B"/>
    <w:pPr>
      <w:spacing w:before="120"/>
      <w:ind w:left="240"/>
    </w:pPr>
    <w:rPr>
      <w:b/>
      <w:bCs/>
      <w:sz w:val="22"/>
      <w:szCs w:val="22"/>
      <w:lang w:eastAsia="es-ES"/>
    </w:rPr>
  </w:style>
  <w:style w:type="paragraph" w:styleId="TDC3">
    <w:name w:val="toc 3"/>
    <w:basedOn w:val="Normal"/>
    <w:next w:val="Normal"/>
    <w:autoRedefine/>
    <w:uiPriority w:val="99"/>
    <w:semiHidden/>
    <w:unhideWhenUsed/>
    <w:rsid w:val="00E4608B"/>
    <w:pPr>
      <w:ind w:left="480"/>
    </w:pPr>
    <w:rPr>
      <w:lang w:eastAsia="es-ES"/>
    </w:rPr>
  </w:style>
  <w:style w:type="paragraph" w:styleId="TDC4">
    <w:name w:val="toc 4"/>
    <w:basedOn w:val="Normal"/>
    <w:next w:val="Normal"/>
    <w:autoRedefine/>
    <w:uiPriority w:val="99"/>
    <w:semiHidden/>
    <w:unhideWhenUsed/>
    <w:rsid w:val="00E4608B"/>
    <w:pPr>
      <w:ind w:left="720"/>
    </w:pPr>
    <w:rPr>
      <w:lang w:eastAsia="es-ES"/>
    </w:rPr>
  </w:style>
  <w:style w:type="paragraph" w:styleId="TDC5">
    <w:name w:val="toc 5"/>
    <w:basedOn w:val="Normal"/>
    <w:next w:val="Normal"/>
    <w:autoRedefine/>
    <w:uiPriority w:val="99"/>
    <w:semiHidden/>
    <w:unhideWhenUsed/>
    <w:rsid w:val="00E4608B"/>
    <w:pPr>
      <w:ind w:left="960"/>
    </w:pPr>
    <w:rPr>
      <w:lang w:eastAsia="es-ES"/>
    </w:rPr>
  </w:style>
  <w:style w:type="paragraph" w:styleId="TDC6">
    <w:name w:val="toc 6"/>
    <w:basedOn w:val="Normal"/>
    <w:next w:val="Normal"/>
    <w:autoRedefine/>
    <w:uiPriority w:val="99"/>
    <w:semiHidden/>
    <w:unhideWhenUsed/>
    <w:rsid w:val="00E4608B"/>
    <w:pPr>
      <w:ind w:left="1200"/>
    </w:pPr>
    <w:rPr>
      <w:lang w:eastAsia="es-ES"/>
    </w:rPr>
  </w:style>
  <w:style w:type="paragraph" w:styleId="TDC7">
    <w:name w:val="toc 7"/>
    <w:basedOn w:val="Normal"/>
    <w:next w:val="Normal"/>
    <w:autoRedefine/>
    <w:uiPriority w:val="99"/>
    <w:semiHidden/>
    <w:unhideWhenUsed/>
    <w:rsid w:val="00E4608B"/>
    <w:pPr>
      <w:ind w:left="1440"/>
    </w:pPr>
    <w:rPr>
      <w:lang w:eastAsia="es-ES"/>
    </w:rPr>
  </w:style>
  <w:style w:type="paragraph" w:styleId="TDC8">
    <w:name w:val="toc 8"/>
    <w:basedOn w:val="Normal"/>
    <w:next w:val="Normal"/>
    <w:autoRedefine/>
    <w:uiPriority w:val="99"/>
    <w:semiHidden/>
    <w:unhideWhenUsed/>
    <w:rsid w:val="00E4608B"/>
    <w:pPr>
      <w:ind w:left="1680"/>
    </w:pPr>
    <w:rPr>
      <w:lang w:eastAsia="es-ES"/>
    </w:rPr>
  </w:style>
  <w:style w:type="paragraph" w:styleId="TDC9">
    <w:name w:val="toc 9"/>
    <w:basedOn w:val="Normal"/>
    <w:next w:val="Normal"/>
    <w:autoRedefine/>
    <w:uiPriority w:val="99"/>
    <w:semiHidden/>
    <w:unhideWhenUsed/>
    <w:rsid w:val="00E4608B"/>
    <w:pPr>
      <w:ind w:left="1920"/>
    </w:pPr>
    <w:rPr>
      <w:lang w:eastAsia="es-ES"/>
    </w:rPr>
  </w:style>
  <w:style w:type="character" w:customStyle="1" w:styleId="TextocomentarioCar1">
    <w:name w:val="Texto comentario Car1"/>
    <w:aliases w:val="Car Car Car1"/>
    <w:semiHidden/>
    <w:rsid w:val="00E4608B"/>
  </w:style>
  <w:style w:type="paragraph" w:customStyle="1" w:styleId="CM12">
    <w:name w:val="CM12"/>
    <w:basedOn w:val="Normal"/>
    <w:next w:val="Normal"/>
    <w:uiPriority w:val="99"/>
    <w:rsid w:val="00E4608B"/>
    <w:pPr>
      <w:widowControl w:val="0"/>
      <w:autoSpaceDE w:val="0"/>
      <w:autoSpaceDN w:val="0"/>
      <w:adjustRightInd w:val="0"/>
    </w:pPr>
    <w:rPr>
      <w:rFonts w:ascii="Verdana" w:hAnsi="Verdana"/>
      <w:sz w:val="24"/>
      <w:szCs w:val="24"/>
      <w:lang w:eastAsia="es-ES"/>
    </w:rPr>
  </w:style>
  <w:style w:type="paragraph" w:customStyle="1" w:styleId="Default">
    <w:name w:val="Default"/>
    <w:uiPriority w:val="99"/>
    <w:rsid w:val="00E4608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uiPriority w:val="99"/>
    <w:rsid w:val="00E4608B"/>
    <w:rPr>
      <w:rFonts w:cs="Times New Roman"/>
      <w:color w:val="auto"/>
    </w:rPr>
  </w:style>
  <w:style w:type="paragraph" w:customStyle="1" w:styleId="CM8">
    <w:name w:val="CM8"/>
    <w:basedOn w:val="Default"/>
    <w:next w:val="Default"/>
    <w:uiPriority w:val="99"/>
    <w:rsid w:val="00E4608B"/>
    <w:pPr>
      <w:spacing w:line="246" w:lineRule="atLeast"/>
    </w:pPr>
    <w:rPr>
      <w:rFonts w:cs="Times New Roman"/>
      <w:color w:val="auto"/>
    </w:rPr>
  </w:style>
  <w:style w:type="paragraph" w:customStyle="1" w:styleId="CM14">
    <w:name w:val="CM14"/>
    <w:basedOn w:val="Default"/>
    <w:next w:val="Default"/>
    <w:uiPriority w:val="99"/>
    <w:rsid w:val="00E4608B"/>
    <w:rPr>
      <w:rFonts w:cs="Times New Roman"/>
      <w:color w:val="auto"/>
    </w:rPr>
  </w:style>
  <w:style w:type="paragraph" w:customStyle="1" w:styleId="xl65">
    <w:name w:val="xl65"/>
    <w:basedOn w:val="Normal"/>
    <w:rsid w:val="00E4608B"/>
    <w:pPr>
      <w:spacing w:before="100" w:beforeAutospacing="1" w:after="100" w:afterAutospacing="1"/>
      <w:jc w:val="center"/>
    </w:pPr>
    <w:rPr>
      <w:rFonts w:ascii="Verdana" w:hAnsi="Verdana"/>
      <w:b/>
      <w:bCs/>
      <w:lang w:eastAsia="es-ES"/>
    </w:rPr>
  </w:style>
  <w:style w:type="paragraph" w:customStyle="1" w:styleId="xl66">
    <w:name w:val="xl6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7">
    <w:name w:val="xl6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8">
    <w:name w:val="xl68"/>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9">
    <w:name w:val="xl6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0">
    <w:name w:val="xl70"/>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1">
    <w:name w:val="xl71"/>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72">
    <w:name w:val="xl7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lang w:eastAsia="es-ES"/>
    </w:rPr>
  </w:style>
  <w:style w:type="paragraph" w:customStyle="1" w:styleId="xl73">
    <w:name w:val="xl73"/>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74">
    <w:name w:val="xl74"/>
    <w:basedOn w:val="Normal"/>
    <w:rsid w:val="00E4608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75">
    <w:name w:val="xl75"/>
    <w:basedOn w:val="Normal"/>
    <w:rsid w:val="00E4608B"/>
    <w:pPr>
      <w:spacing w:before="100" w:beforeAutospacing="1" w:after="100" w:afterAutospacing="1"/>
      <w:jc w:val="center"/>
    </w:pPr>
    <w:rPr>
      <w:sz w:val="24"/>
      <w:szCs w:val="24"/>
      <w:lang w:eastAsia="es-ES"/>
    </w:rPr>
  </w:style>
  <w:style w:type="paragraph" w:customStyle="1" w:styleId="xl76">
    <w:name w:val="xl7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77">
    <w:name w:val="xl7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78">
    <w:name w:val="xl78"/>
    <w:basedOn w:val="Normal"/>
    <w:rsid w:val="00E4608B"/>
    <w:pPr>
      <w:spacing w:before="100" w:beforeAutospacing="1" w:after="100" w:afterAutospacing="1"/>
    </w:pPr>
    <w:rPr>
      <w:sz w:val="24"/>
      <w:szCs w:val="24"/>
      <w:lang w:eastAsia="es-ES"/>
    </w:rPr>
  </w:style>
  <w:style w:type="paragraph" w:customStyle="1" w:styleId="xl79">
    <w:name w:val="xl7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80">
    <w:name w:val="xl80"/>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81">
    <w:name w:val="xl81"/>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82">
    <w:name w:val="xl8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83">
    <w:name w:val="xl83"/>
    <w:basedOn w:val="Normal"/>
    <w:rsid w:val="00E4608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4"/>
      <w:szCs w:val="24"/>
      <w:lang w:eastAsia="es-ES"/>
    </w:rPr>
  </w:style>
  <w:style w:type="paragraph" w:customStyle="1" w:styleId="xl84">
    <w:name w:val="xl84"/>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85">
    <w:name w:val="xl85"/>
    <w:basedOn w:val="Normal"/>
    <w:rsid w:val="00E4608B"/>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jc w:val="center"/>
    </w:pPr>
    <w:rPr>
      <w:rFonts w:ascii="Verdana" w:hAnsi="Verdana"/>
      <w:b/>
      <w:bCs/>
      <w:lang w:eastAsia="es-ES"/>
    </w:rPr>
  </w:style>
  <w:style w:type="paragraph" w:customStyle="1" w:styleId="xl86">
    <w:name w:val="xl86"/>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7">
    <w:name w:val="xl87"/>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8">
    <w:name w:val="xl88"/>
    <w:basedOn w:val="Normal"/>
    <w:rsid w:val="00E4608B"/>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pPr>
    <w:rPr>
      <w:rFonts w:ascii="Verdana" w:hAnsi="Verdana"/>
      <w:b/>
      <w:bCs/>
      <w:lang w:eastAsia="es-ES"/>
    </w:rPr>
  </w:style>
  <w:style w:type="paragraph" w:customStyle="1" w:styleId="xl89">
    <w:name w:val="xl89"/>
    <w:basedOn w:val="Normal"/>
    <w:rsid w:val="006C2BF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0">
    <w:name w:val="xl90"/>
    <w:basedOn w:val="Normal"/>
    <w:rsid w:val="006C2BF2"/>
    <w:pPr>
      <w:pBdr>
        <w:top w:val="single" w:sz="8" w:space="0" w:color="auto"/>
        <w:bottom w:val="single" w:sz="8" w:space="0" w:color="auto"/>
        <w:right w:val="single" w:sz="8" w:space="0" w:color="auto"/>
      </w:pBdr>
      <w:spacing w:before="100" w:beforeAutospacing="1" w:after="100" w:afterAutospacing="1"/>
      <w:textAlignment w:val="center"/>
    </w:pPr>
    <w:rPr>
      <w:color w:val="000000"/>
      <w:sz w:val="24"/>
      <w:szCs w:val="24"/>
      <w:lang w:val="es-BO" w:eastAsia="es-BO"/>
    </w:rPr>
  </w:style>
  <w:style w:type="paragraph" w:customStyle="1" w:styleId="xl91">
    <w:name w:val="xl91"/>
    <w:basedOn w:val="Normal"/>
    <w:rsid w:val="006C2BF2"/>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2">
    <w:name w:val="xl92"/>
    <w:basedOn w:val="Normal"/>
    <w:rsid w:val="006C2BF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3">
    <w:name w:val="xl93"/>
    <w:basedOn w:val="Normal"/>
    <w:rsid w:val="006C2BF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4">
    <w:name w:val="xl94"/>
    <w:basedOn w:val="Normal"/>
    <w:rsid w:val="006C2BF2"/>
    <w:pPr>
      <w:pBdr>
        <w:top w:val="single" w:sz="8" w:space="0" w:color="auto"/>
        <w:bottom w:val="single" w:sz="8" w:space="0" w:color="auto"/>
        <w:right w:val="single" w:sz="8" w:space="0" w:color="000000"/>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5">
    <w:name w:val="xl95"/>
    <w:basedOn w:val="Normal"/>
    <w:rsid w:val="006C2BF2"/>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24"/>
      <w:szCs w:val="24"/>
      <w:lang w:val="es-BO" w:eastAsia="es-BO"/>
    </w:rPr>
  </w:style>
  <w:style w:type="paragraph" w:customStyle="1" w:styleId="xl96">
    <w:name w:val="xl96"/>
    <w:basedOn w:val="Normal"/>
    <w:rsid w:val="006C2BF2"/>
    <w:pPr>
      <w:pBdr>
        <w:left w:val="single" w:sz="8" w:space="0" w:color="auto"/>
        <w:bottom w:val="single" w:sz="8" w:space="0" w:color="000000"/>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7">
    <w:name w:val="xl97"/>
    <w:basedOn w:val="Normal"/>
    <w:rsid w:val="006C2BF2"/>
    <w:pPr>
      <w:pBdr>
        <w:top w:val="single" w:sz="8" w:space="0" w:color="000000"/>
        <w:left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8">
    <w:name w:val="xl98"/>
    <w:basedOn w:val="Normal"/>
    <w:rsid w:val="006C2BF2"/>
    <w:pPr>
      <w:pBdr>
        <w:top w:val="single" w:sz="8" w:space="0" w:color="auto"/>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9">
    <w:name w:val="xl99"/>
    <w:basedOn w:val="Normal"/>
    <w:rsid w:val="006C2BF2"/>
    <w:pPr>
      <w:pBdr>
        <w:top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0">
    <w:name w:val="xl100"/>
    <w:basedOn w:val="Normal"/>
    <w:rsid w:val="006C2BF2"/>
    <w:pPr>
      <w:pBdr>
        <w:top w:val="single" w:sz="8" w:space="0" w:color="auto"/>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1">
    <w:name w:val="xl101"/>
    <w:basedOn w:val="Normal"/>
    <w:rsid w:val="006C2BF2"/>
    <w:pPr>
      <w:pBdr>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2">
    <w:name w:val="xl102"/>
    <w:basedOn w:val="Normal"/>
    <w:rsid w:val="006C2BF2"/>
    <w:pP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3">
    <w:name w:val="xl103"/>
    <w:basedOn w:val="Normal"/>
    <w:rsid w:val="006C2BF2"/>
    <w:pPr>
      <w:pBdr>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4">
    <w:name w:val="xl104"/>
    <w:basedOn w:val="Normal"/>
    <w:rsid w:val="006C2BF2"/>
    <w:pPr>
      <w:pBdr>
        <w:top w:val="single" w:sz="8" w:space="0" w:color="auto"/>
        <w:lef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5">
    <w:name w:val="xl105"/>
    <w:basedOn w:val="Normal"/>
    <w:rsid w:val="006C2BF2"/>
    <w:pPr>
      <w:pBdr>
        <w:top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6">
    <w:name w:val="xl106"/>
    <w:basedOn w:val="Normal"/>
    <w:rsid w:val="006C2BF2"/>
    <w:pPr>
      <w:pBdr>
        <w:top w:val="single" w:sz="8" w:space="0" w:color="auto"/>
        <w:righ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63">
    <w:name w:val="xl63"/>
    <w:basedOn w:val="Normal"/>
    <w:rsid w:val="004234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Light" w:hAnsi="Calibri Light"/>
      <w:b/>
      <w:bCs/>
      <w:color w:val="000000"/>
      <w:u w:val="single"/>
      <w:lang w:eastAsia="es-ES"/>
    </w:rPr>
  </w:style>
  <w:style w:type="paragraph" w:customStyle="1" w:styleId="xl64">
    <w:name w:val="xl64"/>
    <w:basedOn w:val="Normal"/>
    <w:rsid w:val="00423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olor w:val="000000"/>
      <w:lang w:eastAsia="es-ES"/>
    </w:rPr>
  </w:style>
  <w:style w:type="character" w:styleId="nfasis">
    <w:name w:val="Emphasis"/>
    <w:basedOn w:val="Fuentedeprrafopredeter"/>
    <w:uiPriority w:val="20"/>
    <w:qFormat/>
    <w:rsid w:val="004C48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8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4608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4608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uiPriority w:val="9"/>
    <w:qFormat/>
    <w:rsid w:val="00E4608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4608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4608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E4608B"/>
    <w:pPr>
      <w:keepNext/>
      <w:numPr>
        <w:numId w:val="3"/>
      </w:numPr>
      <w:jc w:val="center"/>
      <w:outlineLvl w:val="5"/>
    </w:pPr>
    <w:rPr>
      <w:b/>
      <w:lang w:val="x-none"/>
    </w:rPr>
  </w:style>
  <w:style w:type="paragraph" w:styleId="Ttulo7">
    <w:name w:val="heading 7"/>
    <w:basedOn w:val="Normal"/>
    <w:next w:val="Normal"/>
    <w:link w:val="Ttulo7Car"/>
    <w:uiPriority w:val="99"/>
    <w:qFormat/>
    <w:rsid w:val="00E4608B"/>
    <w:pPr>
      <w:spacing w:before="240" w:after="60"/>
      <w:outlineLvl w:val="6"/>
    </w:pPr>
    <w:rPr>
      <w:sz w:val="24"/>
      <w:szCs w:val="24"/>
      <w:lang w:val="x-none"/>
    </w:rPr>
  </w:style>
  <w:style w:type="paragraph" w:styleId="Ttulo8">
    <w:name w:val="heading 8"/>
    <w:basedOn w:val="Normal"/>
    <w:next w:val="Normal"/>
    <w:link w:val="Ttulo8Car"/>
    <w:uiPriority w:val="99"/>
    <w:qFormat/>
    <w:rsid w:val="00E4608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E4608B"/>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4608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4608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uiPriority w:val="9"/>
    <w:rsid w:val="00E4608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4608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4608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E4608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uiPriority w:val="99"/>
    <w:rsid w:val="00E4608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9"/>
    <w:rsid w:val="00E4608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E4608B"/>
    <w:rPr>
      <w:rFonts w:ascii="Tahoma" w:eastAsia="Times New Roman" w:hAnsi="Tahoma" w:cs="Times New Roman"/>
      <w:sz w:val="28"/>
      <w:szCs w:val="20"/>
      <w:lang w:val="x-none"/>
    </w:rPr>
  </w:style>
  <w:style w:type="paragraph" w:customStyle="1" w:styleId="1301Autolist">
    <w:name w:val="13.01 Autolist"/>
    <w:basedOn w:val="Normal"/>
    <w:next w:val="Normal"/>
    <w:rsid w:val="00E4608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4608B"/>
    <w:pPr>
      <w:tabs>
        <w:tab w:val="num" w:pos="1584"/>
      </w:tabs>
      <w:ind w:left="1584" w:hanging="432"/>
    </w:pPr>
  </w:style>
  <w:style w:type="paragraph" w:customStyle="1" w:styleId="aparagraphs">
    <w:name w:val="(a) paragraphs"/>
    <w:next w:val="Normal"/>
    <w:rsid w:val="00E4608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E4608B"/>
    <w:pPr>
      <w:spacing w:after="120"/>
      <w:ind w:left="283"/>
    </w:pPr>
  </w:style>
  <w:style w:type="character" w:customStyle="1" w:styleId="SangradetextonormalCar">
    <w:name w:val="Sangría de texto normal Car"/>
    <w:basedOn w:val="Fuentedeprrafopredeter"/>
    <w:link w:val="Sangradetextonormal"/>
    <w:uiPriority w:val="99"/>
    <w:rsid w:val="00E4608B"/>
    <w:rPr>
      <w:rFonts w:ascii="Times New Roman" w:eastAsia="Times New Roman" w:hAnsi="Times New Roman" w:cs="Times New Roman"/>
      <w:sz w:val="20"/>
      <w:szCs w:val="20"/>
      <w:lang w:val="es-ES"/>
    </w:rPr>
  </w:style>
  <w:style w:type="paragraph" w:customStyle="1" w:styleId="a">
    <w:basedOn w:val="Normal"/>
    <w:next w:val="Ttulo"/>
    <w:link w:val="TtuloCar"/>
    <w:uiPriority w:val="99"/>
    <w:qFormat/>
    <w:rsid w:val="00E4608B"/>
    <w:pPr>
      <w:spacing w:before="240" w:after="60"/>
      <w:jc w:val="center"/>
      <w:outlineLvl w:val="0"/>
    </w:pPr>
    <w:rPr>
      <w:rFonts w:asciiTheme="minorHAnsi" w:eastAsiaTheme="minorHAnsi" w:hAnsiTheme="minorHAnsi" w:cs="Arial"/>
      <w:b/>
      <w:bCs/>
      <w:kern w:val="28"/>
      <w:sz w:val="22"/>
      <w:szCs w:val="32"/>
      <w:lang w:val="es-BO"/>
    </w:rPr>
  </w:style>
  <w:style w:type="paragraph" w:styleId="Ttulo">
    <w:name w:val="Title"/>
    <w:basedOn w:val="Normal"/>
    <w:next w:val="Normal"/>
    <w:link w:val="TtuloCar1"/>
    <w:uiPriority w:val="10"/>
    <w:qFormat/>
    <w:rsid w:val="00E4608B"/>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E4608B"/>
    <w:rPr>
      <w:rFonts w:asciiTheme="majorHAnsi" w:eastAsiaTheme="majorEastAsia" w:hAnsiTheme="majorHAnsi" w:cstheme="majorBidi"/>
      <w:spacing w:val="-10"/>
      <w:kern w:val="28"/>
      <w:sz w:val="56"/>
      <w:szCs w:val="56"/>
      <w:lang w:val="es-ES"/>
    </w:rPr>
  </w:style>
  <w:style w:type="character" w:customStyle="1" w:styleId="TtuloCar">
    <w:name w:val="Título Car"/>
    <w:link w:val="a"/>
    <w:uiPriority w:val="99"/>
    <w:rsid w:val="00E4608B"/>
    <w:rPr>
      <w:rFonts w:cs="Arial"/>
      <w:b/>
      <w:bCs/>
      <w:kern w:val="28"/>
      <w:szCs w:val="32"/>
    </w:rPr>
  </w:style>
  <w:style w:type="paragraph" w:styleId="Textoindependiente">
    <w:name w:val="Body Text"/>
    <w:aliases w:val=" Car"/>
    <w:basedOn w:val="Normal"/>
    <w:link w:val="TextoindependienteCar"/>
    <w:uiPriority w:val="99"/>
    <w:rsid w:val="00E4608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E4608B"/>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E4608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E4608B"/>
    <w:rPr>
      <w:rFonts w:ascii="Tms Rmn" w:eastAsia="Times New Roman" w:hAnsi="Tms Rmn" w:cs="Times New Roman"/>
      <w:sz w:val="20"/>
      <w:szCs w:val="20"/>
      <w:lang w:val="en-US" w:eastAsia="es-BO"/>
    </w:rPr>
  </w:style>
  <w:style w:type="paragraph" w:styleId="Listaconvietas2">
    <w:name w:val="List Bullet 2"/>
    <w:basedOn w:val="Normal"/>
    <w:autoRedefine/>
    <w:rsid w:val="00E4608B"/>
    <w:pPr>
      <w:tabs>
        <w:tab w:val="num" w:pos="643"/>
      </w:tabs>
      <w:ind w:left="643" w:hanging="360"/>
    </w:pPr>
    <w:rPr>
      <w:sz w:val="24"/>
      <w:szCs w:val="24"/>
      <w:lang w:eastAsia="es-ES"/>
    </w:rPr>
  </w:style>
  <w:style w:type="paragraph" w:styleId="Listaconvietas4">
    <w:name w:val="List Bullet 4"/>
    <w:basedOn w:val="Normal"/>
    <w:autoRedefine/>
    <w:rsid w:val="00E4608B"/>
    <w:pPr>
      <w:tabs>
        <w:tab w:val="num" w:pos="1209"/>
      </w:tabs>
      <w:ind w:left="1209" w:hanging="360"/>
    </w:pPr>
    <w:rPr>
      <w:sz w:val="24"/>
      <w:szCs w:val="24"/>
      <w:lang w:eastAsia="es-ES"/>
    </w:rPr>
  </w:style>
  <w:style w:type="paragraph" w:styleId="Textodebloque">
    <w:name w:val="Block Text"/>
    <w:basedOn w:val="Normal"/>
    <w:uiPriority w:val="99"/>
    <w:rsid w:val="00E4608B"/>
    <w:pPr>
      <w:ind w:left="1276" w:right="931"/>
      <w:jc w:val="center"/>
    </w:pPr>
    <w:rPr>
      <w:sz w:val="22"/>
    </w:rPr>
  </w:style>
  <w:style w:type="paragraph" w:styleId="Encabezado">
    <w:name w:val="header"/>
    <w:aliases w:val="encabezado,Encabezado Linea 1"/>
    <w:basedOn w:val="Normal"/>
    <w:link w:val="EncabezadoCar"/>
    <w:rsid w:val="00E4608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4608B"/>
    <w:rPr>
      <w:rFonts w:ascii="Times New Roman" w:eastAsia="Times New Roman" w:hAnsi="Times New Roman" w:cs="Times New Roman"/>
      <w:sz w:val="20"/>
      <w:szCs w:val="20"/>
      <w:lang w:val="x-none"/>
    </w:rPr>
  </w:style>
  <w:style w:type="paragraph" w:styleId="Piedepgina">
    <w:name w:val="footer"/>
    <w:basedOn w:val="Normal"/>
    <w:link w:val="PiedepginaCar"/>
    <w:rsid w:val="00E4608B"/>
    <w:pPr>
      <w:tabs>
        <w:tab w:val="center" w:pos="4419"/>
        <w:tab w:val="right" w:pos="8838"/>
      </w:tabs>
    </w:pPr>
    <w:rPr>
      <w:lang w:val="x-none"/>
    </w:rPr>
  </w:style>
  <w:style w:type="character" w:customStyle="1" w:styleId="PiedepginaCar">
    <w:name w:val="Pie de página Car"/>
    <w:basedOn w:val="Fuentedeprrafopredeter"/>
    <w:link w:val="Piedepgina"/>
    <w:rsid w:val="00E4608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4608B"/>
    <w:pPr>
      <w:ind w:left="720"/>
    </w:pPr>
  </w:style>
  <w:style w:type="character" w:customStyle="1" w:styleId="PrrafodelistaCar">
    <w:name w:val="Párrafo de lista Car"/>
    <w:link w:val="Prrafodelista"/>
    <w:uiPriority w:val="34"/>
    <w:locked/>
    <w:rsid w:val="00E4608B"/>
    <w:rPr>
      <w:rFonts w:ascii="Times New Roman" w:eastAsia="Times New Roman" w:hAnsi="Times New Roman" w:cs="Times New Roman"/>
      <w:sz w:val="20"/>
      <w:szCs w:val="20"/>
      <w:lang w:val="es-ES"/>
    </w:rPr>
  </w:style>
  <w:style w:type="character" w:styleId="Refdecomentario">
    <w:name w:val="annotation reference"/>
    <w:rsid w:val="00E4608B"/>
    <w:rPr>
      <w:sz w:val="16"/>
      <w:szCs w:val="16"/>
    </w:rPr>
  </w:style>
  <w:style w:type="paragraph" w:styleId="Textocomentario">
    <w:name w:val="annotation text"/>
    <w:aliases w:val="Car Car"/>
    <w:basedOn w:val="Normal"/>
    <w:link w:val="TextocomentarioCar"/>
    <w:rsid w:val="00E4608B"/>
    <w:rPr>
      <w:lang w:val="x-none"/>
    </w:rPr>
  </w:style>
  <w:style w:type="character" w:customStyle="1" w:styleId="TextocomentarioCar">
    <w:name w:val="Texto comentario Car"/>
    <w:aliases w:val="Car Car Car"/>
    <w:basedOn w:val="Fuentedeprrafopredeter"/>
    <w:link w:val="Textocomentario"/>
    <w:rsid w:val="00E4608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4608B"/>
    <w:rPr>
      <w:b/>
      <w:bCs/>
    </w:rPr>
  </w:style>
  <w:style w:type="character" w:customStyle="1" w:styleId="AsuntodelcomentarioCar">
    <w:name w:val="Asunto del comentario Car"/>
    <w:basedOn w:val="TextocomentarioCar"/>
    <w:link w:val="Asuntodelcomentario"/>
    <w:rsid w:val="00E4608B"/>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4608B"/>
    <w:rPr>
      <w:rFonts w:ascii="Tahoma" w:hAnsi="Tahoma"/>
      <w:sz w:val="16"/>
      <w:szCs w:val="16"/>
      <w:lang w:val="x-none"/>
    </w:rPr>
  </w:style>
  <w:style w:type="character" w:customStyle="1" w:styleId="TextodegloboCar">
    <w:name w:val="Texto de globo Car"/>
    <w:basedOn w:val="Fuentedeprrafopredeter"/>
    <w:link w:val="Textodeglobo"/>
    <w:rsid w:val="00E4608B"/>
    <w:rPr>
      <w:rFonts w:ascii="Tahoma" w:eastAsia="Times New Roman" w:hAnsi="Tahoma" w:cs="Times New Roman"/>
      <w:sz w:val="16"/>
      <w:szCs w:val="16"/>
      <w:lang w:val="x-none"/>
    </w:rPr>
  </w:style>
  <w:style w:type="paragraph" w:customStyle="1" w:styleId="Normal2">
    <w:name w:val="Normal 2"/>
    <w:basedOn w:val="Normal"/>
    <w:uiPriority w:val="99"/>
    <w:rsid w:val="00E4608B"/>
    <w:pPr>
      <w:tabs>
        <w:tab w:val="left" w:pos="360"/>
        <w:tab w:val="left" w:pos="1080"/>
      </w:tabs>
      <w:jc w:val="both"/>
    </w:pPr>
    <w:rPr>
      <w:sz w:val="24"/>
      <w:lang w:val="es-MX"/>
    </w:rPr>
  </w:style>
  <w:style w:type="paragraph" w:customStyle="1" w:styleId="WW-Textosinformato">
    <w:name w:val="WW-Texto sin formato"/>
    <w:basedOn w:val="Normal"/>
    <w:uiPriority w:val="99"/>
    <w:rsid w:val="00E4608B"/>
    <w:pPr>
      <w:suppressAutoHyphens/>
    </w:pPr>
    <w:rPr>
      <w:rFonts w:ascii="Courier New" w:eastAsia="MS Mincho" w:hAnsi="Courier New"/>
      <w:lang w:val="es-PE" w:eastAsia="es-ES"/>
    </w:rPr>
  </w:style>
  <w:style w:type="character" w:styleId="Textodelmarcadordeposicin">
    <w:name w:val="Placeholder Text"/>
    <w:uiPriority w:val="99"/>
    <w:semiHidden/>
    <w:rsid w:val="00E4608B"/>
    <w:rPr>
      <w:color w:val="808080"/>
    </w:rPr>
  </w:style>
  <w:style w:type="paragraph" w:customStyle="1" w:styleId="Sub-ClauseText">
    <w:name w:val="Sub-Clause Text"/>
    <w:basedOn w:val="Normal"/>
    <w:rsid w:val="00E4608B"/>
    <w:pPr>
      <w:spacing w:before="120" w:after="120"/>
      <w:jc w:val="both"/>
    </w:pPr>
    <w:rPr>
      <w:spacing w:val="-4"/>
      <w:sz w:val="24"/>
      <w:lang w:val="en-US"/>
    </w:rPr>
  </w:style>
  <w:style w:type="paragraph" w:styleId="Textonotapie">
    <w:name w:val="footnote text"/>
    <w:basedOn w:val="Normal"/>
    <w:link w:val="TextonotapieCar"/>
    <w:uiPriority w:val="99"/>
    <w:semiHidden/>
    <w:rsid w:val="00E4608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semiHidden/>
    <w:rsid w:val="00E4608B"/>
    <w:rPr>
      <w:rFonts w:ascii="Calibri" w:eastAsia="Calibri" w:hAnsi="Calibri" w:cs="Times New Roman"/>
      <w:sz w:val="20"/>
      <w:szCs w:val="20"/>
    </w:rPr>
  </w:style>
  <w:style w:type="character" w:styleId="Refdenotaalpie">
    <w:name w:val="footnote reference"/>
    <w:uiPriority w:val="99"/>
    <w:semiHidden/>
    <w:rsid w:val="00E4608B"/>
    <w:rPr>
      <w:vertAlign w:val="superscript"/>
    </w:rPr>
  </w:style>
  <w:style w:type="table" w:styleId="Tablaconcuadrcula">
    <w:name w:val="Table Grid"/>
    <w:basedOn w:val="Tablanormal"/>
    <w:rsid w:val="00E4608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4608B"/>
    <w:pPr>
      <w:widowControl w:val="0"/>
      <w:jc w:val="both"/>
    </w:pPr>
    <w:rPr>
      <w:sz w:val="24"/>
    </w:rPr>
  </w:style>
  <w:style w:type="character" w:customStyle="1" w:styleId="CarCar11">
    <w:name w:val="Car Car11"/>
    <w:rsid w:val="00E4608B"/>
    <w:rPr>
      <w:rFonts w:ascii="Tahoma" w:eastAsia="Times New Roman" w:hAnsi="Tahoma"/>
      <w:b/>
      <w:caps/>
      <w:sz w:val="22"/>
      <w:szCs w:val="22"/>
      <w:u w:val="single"/>
      <w:lang w:val="es-MX" w:eastAsia="es-ES"/>
    </w:rPr>
  </w:style>
  <w:style w:type="character" w:customStyle="1" w:styleId="CarCar10">
    <w:name w:val="Car Car10"/>
    <w:rsid w:val="00E4608B"/>
    <w:rPr>
      <w:rFonts w:ascii="Times New Roman" w:eastAsia="Times New Roman" w:hAnsi="Times New Roman"/>
      <w:b/>
      <w:sz w:val="22"/>
      <w:u w:val="single"/>
      <w:lang w:val="es-MX" w:eastAsia="es-ES"/>
    </w:rPr>
  </w:style>
  <w:style w:type="character" w:styleId="Nmerodepgina">
    <w:name w:val="page number"/>
    <w:basedOn w:val="Fuentedeprrafopredeter"/>
    <w:rsid w:val="00E4608B"/>
  </w:style>
  <w:style w:type="paragraph" w:customStyle="1" w:styleId="Document1">
    <w:name w:val="Document 1"/>
    <w:uiPriority w:val="99"/>
    <w:rsid w:val="00E4608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uiPriority w:val="99"/>
    <w:rsid w:val="00E4608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uiPriority w:val="99"/>
    <w:rsid w:val="00E4608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4608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E4608B"/>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E4608B"/>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E4608B"/>
    <w:rPr>
      <w:rFonts w:ascii="Times New Roman" w:eastAsia="Times New Roman" w:hAnsi="Times New Roman" w:cs="Times New Roman"/>
      <w:sz w:val="16"/>
      <w:szCs w:val="16"/>
      <w:lang w:val="x-none"/>
    </w:rPr>
  </w:style>
  <w:style w:type="paragraph" w:customStyle="1" w:styleId="Head1">
    <w:name w:val="Head1"/>
    <w:basedOn w:val="Normal"/>
    <w:rsid w:val="00E4608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4608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E4608B"/>
    <w:pPr>
      <w:spacing w:before="100" w:after="100"/>
    </w:pPr>
    <w:rPr>
      <w:sz w:val="24"/>
      <w:szCs w:val="24"/>
      <w:lang w:val="en-US"/>
    </w:rPr>
  </w:style>
  <w:style w:type="paragraph" w:styleId="Continuarlista2">
    <w:name w:val="List Continue 2"/>
    <w:basedOn w:val="Normal"/>
    <w:rsid w:val="00E4608B"/>
    <w:pPr>
      <w:spacing w:after="120"/>
      <w:ind w:left="720"/>
    </w:pPr>
  </w:style>
  <w:style w:type="paragraph" w:customStyle="1" w:styleId="xl25">
    <w:name w:val="xl25"/>
    <w:basedOn w:val="Normal"/>
    <w:rsid w:val="00E4608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4608B"/>
    <w:pPr>
      <w:widowControl w:val="0"/>
      <w:jc w:val="both"/>
    </w:pPr>
    <w:rPr>
      <w:b/>
      <w:sz w:val="24"/>
      <w:lang w:eastAsia="es-ES"/>
    </w:rPr>
  </w:style>
  <w:style w:type="paragraph" w:customStyle="1" w:styleId="Sangra3detindependiente1">
    <w:name w:val="Sangría 3 de t. independiente1"/>
    <w:basedOn w:val="Normal"/>
    <w:rsid w:val="00E4608B"/>
    <w:pPr>
      <w:widowControl w:val="0"/>
      <w:ind w:left="709" w:hanging="709"/>
      <w:jc w:val="both"/>
    </w:pPr>
    <w:rPr>
      <w:sz w:val="24"/>
      <w:lang w:eastAsia="es-ES"/>
    </w:rPr>
  </w:style>
  <w:style w:type="paragraph" w:styleId="TDC1">
    <w:name w:val="toc 1"/>
    <w:basedOn w:val="Normal"/>
    <w:next w:val="Normal"/>
    <w:autoRedefine/>
    <w:uiPriority w:val="39"/>
    <w:rsid w:val="00E4608B"/>
    <w:pPr>
      <w:spacing w:before="120"/>
      <w:jc w:val="center"/>
    </w:pPr>
    <w:rPr>
      <w:b/>
      <w:lang w:val="es-ES_tradnl" w:eastAsia="es-ES"/>
    </w:rPr>
  </w:style>
  <w:style w:type="paragraph" w:styleId="Lista2">
    <w:name w:val="List 2"/>
    <w:basedOn w:val="Normal"/>
    <w:rsid w:val="00E4608B"/>
    <w:pPr>
      <w:ind w:left="566" w:hanging="283"/>
    </w:pPr>
    <w:rPr>
      <w:sz w:val="16"/>
      <w:szCs w:val="16"/>
      <w:lang w:eastAsia="es-ES"/>
    </w:rPr>
  </w:style>
  <w:style w:type="paragraph" w:customStyle="1" w:styleId="CM2">
    <w:name w:val="CM2"/>
    <w:basedOn w:val="Normal"/>
    <w:next w:val="Normal"/>
    <w:uiPriority w:val="99"/>
    <w:rsid w:val="00E4608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E4608B"/>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E4608B"/>
    <w:rPr>
      <w:rFonts w:ascii="Calibri" w:eastAsia="Times New Roman" w:hAnsi="Calibri" w:cs="Times New Roman"/>
      <w:lang w:val="es-ES"/>
    </w:rPr>
  </w:style>
  <w:style w:type="paragraph" w:styleId="Revisin">
    <w:name w:val="Revision"/>
    <w:hidden/>
    <w:uiPriority w:val="99"/>
    <w:semiHidden/>
    <w:rsid w:val="00E4608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4608B"/>
    <w:rPr>
      <w:lang w:val="x-none"/>
    </w:rPr>
  </w:style>
  <w:style w:type="character" w:customStyle="1" w:styleId="TextonotaalfinalCar">
    <w:name w:val="Texto nota al final Car"/>
    <w:basedOn w:val="Fuentedeprrafopredeter"/>
    <w:link w:val="Textonotaalfinal"/>
    <w:uiPriority w:val="99"/>
    <w:semiHidden/>
    <w:rsid w:val="00E4608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4608B"/>
    <w:rPr>
      <w:vertAlign w:val="superscript"/>
    </w:rPr>
  </w:style>
  <w:style w:type="paragraph" w:styleId="TtulodeTDC">
    <w:name w:val="TOC Heading"/>
    <w:basedOn w:val="Ttulo1"/>
    <w:next w:val="Normal"/>
    <w:uiPriority w:val="39"/>
    <w:unhideWhenUsed/>
    <w:qFormat/>
    <w:rsid w:val="00E4608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4608B"/>
    <w:rPr>
      <w:color w:val="0000FF"/>
      <w:u w:val="single"/>
    </w:rPr>
  </w:style>
  <w:style w:type="paragraph" w:customStyle="1" w:styleId="CM37">
    <w:name w:val="CM37"/>
    <w:basedOn w:val="Normal"/>
    <w:next w:val="Normal"/>
    <w:uiPriority w:val="99"/>
    <w:rsid w:val="00E4608B"/>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E4608B"/>
    <w:pPr>
      <w:ind w:left="720"/>
      <w:contextualSpacing/>
    </w:pPr>
    <w:rPr>
      <w:rFonts w:eastAsia="Calibri"/>
    </w:rPr>
  </w:style>
  <w:style w:type="character" w:styleId="Hipervnculovisitado">
    <w:name w:val="FollowedHyperlink"/>
    <w:uiPriority w:val="99"/>
    <w:unhideWhenUsed/>
    <w:rsid w:val="00E4608B"/>
    <w:rPr>
      <w:color w:val="800080"/>
      <w:u w:val="single"/>
    </w:rPr>
  </w:style>
  <w:style w:type="paragraph" w:styleId="TDC2">
    <w:name w:val="toc 2"/>
    <w:basedOn w:val="Normal"/>
    <w:next w:val="Normal"/>
    <w:autoRedefine/>
    <w:uiPriority w:val="99"/>
    <w:semiHidden/>
    <w:unhideWhenUsed/>
    <w:rsid w:val="00E4608B"/>
    <w:pPr>
      <w:spacing w:before="120"/>
      <w:ind w:left="240"/>
    </w:pPr>
    <w:rPr>
      <w:b/>
      <w:bCs/>
      <w:sz w:val="22"/>
      <w:szCs w:val="22"/>
      <w:lang w:eastAsia="es-ES"/>
    </w:rPr>
  </w:style>
  <w:style w:type="paragraph" w:styleId="TDC3">
    <w:name w:val="toc 3"/>
    <w:basedOn w:val="Normal"/>
    <w:next w:val="Normal"/>
    <w:autoRedefine/>
    <w:uiPriority w:val="99"/>
    <w:semiHidden/>
    <w:unhideWhenUsed/>
    <w:rsid w:val="00E4608B"/>
    <w:pPr>
      <w:ind w:left="480"/>
    </w:pPr>
    <w:rPr>
      <w:lang w:eastAsia="es-ES"/>
    </w:rPr>
  </w:style>
  <w:style w:type="paragraph" w:styleId="TDC4">
    <w:name w:val="toc 4"/>
    <w:basedOn w:val="Normal"/>
    <w:next w:val="Normal"/>
    <w:autoRedefine/>
    <w:uiPriority w:val="99"/>
    <w:semiHidden/>
    <w:unhideWhenUsed/>
    <w:rsid w:val="00E4608B"/>
    <w:pPr>
      <w:ind w:left="720"/>
    </w:pPr>
    <w:rPr>
      <w:lang w:eastAsia="es-ES"/>
    </w:rPr>
  </w:style>
  <w:style w:type="paragraph" w:styleId="TDC5">
    <w:name w:val="toc 5"/>
    <w:basedOn w:val="Normal"/>
    <w:next w:val="Normal"/>
    <w:autoRedefine/>
    <w:uiPriority w:val="99"/>
    <w:semiHidden/>
    <w:unhideWhenUsed/>
    <w:rsid w:val="00E4608B"/>
    <w:pPr>
      <w:ind w:left="960"/>
    </w:pPr>
    <w:rPr>
      <w:lang w:eastAsia="es-ES"/>
    </w:rPr>
  </w:style>
  <w:style w:type="paragraph" w:styleId="TDC6">
    <w:name w:val="toc 6"/>
    <w:basedOn w:val="Normal"/>
    <w:next w:val="Normal"/>
    <w:autoRedefine/>
    <w:uiPriority w:val="99"/>
    <w:semiHidden/>
    <w:unhideWhenUsed/>
    <w:rsid w:val="00E4608B"/>
    <w:pPr>
      <w:ind w:left="1200"/>
    </w:pPr>
    <w:rPr>
      <w:lang w:eastAsia="es-ES"/>
    </w:rPr>
  </w:style>
  <w:style w:type="paragraph" w:styleId="TDC7">
    <w:name w:val="toc 7"/>
    <w:basedOn w:val="Normal"/>
    <w:next w:val="Normal"/>
    <w:autoRedefine/>
    <w:uiPriority w:val="99"/>
    <w:semiHidden/>
    <w:unhideWhenUsed/>
    <w:rsid w:val="00E4608B"/>
    <w:pPr>
      <w:ind w:left="1440"/>
    </w:pPr>
    <w:rPr>
      <w:lang w:eastAsia="es-ES"/>
    </w:rPr>
  </w:style>
  <w:style w:type="paragraph" w:styleId="TDC8">
    <w:name w:val="toc 8"/>
    <w:basedOn w:val="Normal"/>
    <w:next w:val="Normal"/>
    <w:autoRedefine/>
    <w:uiPriority w:val="99"/>
    <w:semiHidden/>
    <w:unhideWhenUsed/>
    <w:rsid w:val="00E4608B"/>
    <w:pPr>
      <w:ind w:left="1680"/>
    </w:pPr>
    <w:rPr>
      <w:lang w:eastAsia="es-ES"/>
    </w:rPr>
  </w:style>
  <w:style w:type="paragraph" w:styleId="TDC9">
    <w:name w:val="toc 9"/>
    <w:basedOn w:val="Normal"/>
    <w:next w:val="Normal"/>
    <w:autoRedefine/>
    <w:uiPriority w:val="99"/>
    <w:semiHidden/>
    <w:unhideWhenUsed/>
    <w:rsid w:val="00E4608B"/>
    <w:pPr>
      <w:ind w:left="1920"/>
    </w:pPr>
    <w:rPr>
      <w:lang w:eastAsia="es-ES"/>
    </w:rPr>
  </w:style>
  <w:style w:type="character" w:customStyle="1" w:styleId="TextocomentarioCar1">
    <w:name w:val="Texto comentario Car1"/>
    <w:aliases w:val="Car Car Car1"/>
    <w:semiHidden/>
    <w:rsid w:val="00E4608B"/>
  </w:style>
  <w:style w:type="paragraph" w:customStyle="1" w:styleId="CM12">
    <w:name w:val="CM12"/>
    <w:basedOn w:val="Normal"/>
    <w:next w:val="Normal"/>
    <w:uiPriority w:val="99"/>
    <w:rsid w:val="00E4608B"/>
    <w:pPr>
      <w:widowControl w:val="0"/>
      <w:autoSpaceDE w:val="0"/>
      <w:autoSpaceDN w:val="0"/>
      <w:adjustRightInd w:val="0"/>
    </w:pPr>
    <w:rPr>
      <w:rFonts w:ascii="Verdana" w:hAnsi="Verdana"/>
      <w:sz w:val="24"/>
      <w:szCs w:val="24"/>
      <w:lang w:eastAsia="es-ES"/>
    </w:rPr>
  </w:style>
  <w:style w:type="paragraph" w:customStyle="1" w:styleId="Default">
    <w:name w:val="Default"/>
    <w:uiPriority w:val="99"/>
    <w:rsid w:val="00E4608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uiPriority w:val="99"/>
    <w:rsid w:val="00E4608B"/>
    <w:rPr>
      <w:rFonts w:cs="Times New Roman"/>
      <w:color w:val="auto"/>
    </w:rPr>
  </w:style>
  <w:style w:type="paragraph" w:customStyle="1" w:styleId="CM8">
    <w:name w:val="CM8"/>
    <w:basedOn w:val="Default"/>
    <w:next w:val="Default"/>
    <w:uiPriority w:val="99"/>
    <w:rsid w:val="00E4608B"/>
    <w:pPr>
      <w:spacing w:line="246" w:lineRule="atLeast"/>
    </w:pPr>
    <w:rPr>
      <w:rFonts w:cs="Times New Roman"/>
      <w:color w:val="auto"/>
    </w:rPr>
  </w:style>
  <w:style w:type="paragraph" w:customStyle="1" w:styleId="CM14">
    <w:name w:val="CM14"/>
    <w:basedOn w:val="Default"/>
    <w:next w:val="Default"/>
    <w:uiPriority w:val="99"/>
    <w:rsid w:val="00E4608B"/>
    <w:rPr>
      <w:rFonts w:cs="Times New Roman"/>
      <w:color w:val="auto"/>
    </w:rPr>
  </w:style>
  <w:style w:type="paragraph" w:customStyle="1" w:styleId="xl65">
    <w:name w:val="xl65"/>
    <w:basedOn w:val="Normal"/>
    <w:rsid w:val="00E4608B"/>
    <w:pPr>
      <w:spacing w:before="100" w:beforeAutospacing="1" w:after="100" w:afterAutospacing="1"/>
      <w:jc w:val="center"/>
    </w:pPr>
    <w:rPr>
      <w:rFonts w:ascii="Verdana" w:hAnsi="Verdana"/>
      <w:b/>
      <w:bCs/>
      <w:lang w:eastAsia="es-ES"/>
    </w:rPr>
  </w:style>
  <w:style w:type="paragraph" w:customStyle="1" w:styleId="xl66">
    <w:name w:val="xl6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7">
    <w:name w:val="xl6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8">
    <w:name w:val="xl68"/>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9">
    <w:name w:val="xl6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0">
    <w:name w:val="xl70"/>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1">
    <w:name w:val="xl71"/>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72">
    <w:name w:val="xl7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lang w:eastAsia="es-ES"/>
    </w:rPr>
  </w:style>
  <w:style w:type="paragraph" w:customStyle="1" w:styleId="xl73">
    <w:name w:val="xl73"/>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74">
    <w:name w:val="xl74"/>
    <w:basedOn w:val="Normal"/>
    <w:rsid w:val="00E4608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75">
    <w:name w:val="xl75"/>
    <w:basedOn w:val="Normal"/>
    <w:rsid w:val="00E4608B"/>
    <w:pPr>
      <w:spacing w:before="100" w:beforeAutospacing="1" w:after="100" w:afterAutospacing="1"/>
      <w:jc w:val="center"/>
    </w:pPr>
    <w:rPr>
      <w:sz w:val="24"/>
      <w:szCs w:val="24"/>
      <w:lang w:eastAsia="es-ES"/>
    </w:rPr>
  </w:style>
  <w:style w:type="paragraph" w:customStyle="1" w:styleId="xl76">
    <w:name w:val="xl7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77">
    <w:name w:val="xl7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78">
    <w:name w:val="xl78"/>
    <w:basedOn w:val="Normal"/>
    <w:rsid w:val="00E4608B"/>
    <w:pPr>
      <w:spacing w:before="100" w:beforeAutospacing="1" w:after="100" w:afterAutospacing="1"/>
    </w:pPr>
    <w:rPr>
      <w:sz w:val="24"/>
      <w:szCs w:val="24"/>
      <w:lang w:eastAsia="es-ES"/>
    </w:rPr>
  </w:style>
  <w:style w:type="paragraph" w:customStyle="1" w:styleId="xl79">
    <w:name w:val="xl7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80">
    <w:name w:val="xl80"/>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81">
    <w:name w:val="xl81"/>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82">
    <w:name w:val="xl8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83">
    <w:name w:val="xl83"/>
    <w:basedOn w:val="Normal"/>
    <w:rsid w:val="00E4608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4"/>
      <w:szCs w:val="24"/>
      <w:lang w:eastAsia="es-ES"/>
    </w:rPr>
  </w:style>
  <w:style w:type="paragraph" w:customStyle="1" w:styleId="xl84">
    <w:name w:val="xl84"/>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85">
    <w:name w:val="xl85"/>
    <w:basedOn w:val="Normal"/>
    <w:rsid w:val="00E4608B"/>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jc w:val="center"/>
    </w:pPr>
    <w:rPr>
      <w:rFonts w:ascii="Verdana" w:hAnsi="Verdana"/>
      <w:b/>
      <w:bCs/>
      <w:lang w:eastAsia="es-ES"/>
    </w:rPr>
  </w:style>
  <w:style w:type="paragraph" w:customStyle="1" w:styleId="xl86">
    <w:name w:val="xl86"/>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7">
    <w:name w:val="xl87"/>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8">
    <w:name w:val="xl88"/>
    <w:basedOn w:val="Normal"/>
    <w:rsid w:val="00E4608B"/>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pPr>
    <w:rPr>
      <w:rFonts w:ascii="Verdana" w:hAnsi="Verdana"/>
      <w:b/>
      <w:bCs/>
      <w:lang w:eastAsia="es-ES"/>
    </w:rPr>
  </w:style>
  <w:style w:type="paragraph" w:customStyle="1" w:styleId="xl89">
    <w:name w:val="xl89"/>
    <w:basedOn w:val="Normal"/>
    <w:rsid w:val="006C2BF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0">
    <w:name w:val="xl90"/>
    <w:basedOn w:val="Normal"/>
    <w:rsid w:val="006C2BF2"/>
    <w:pPr>
      <w:pBdr>
        <w:top w:val="single" w:sz="8" w:space="0" w:color="auto"/>
        <w:bottom w:val="single" w:sz="8" w:space="0" w:color="auto"/>
        <w:right w:val="single" w:sz="8" w:space="0" w:color="auto"/>
      </w:pBdr>
      <w:spacing w:before="100" w:beforeAutospacing="1" w:after="100" w:afterAutospacing="1"/>
      <w:textAlignment w:val="center"/>
    </w:pPr>
    <w:rPr>
      <w:color w:val="000000"/>
      <w:sz w:val="24"/>
      <w:szCs w:val="24"/>
      <w:lang w:val="es-BO" w:eastAsia="es-BO"/>
    </w:rPr>
  </w:style>
  <w:style w:type="paragraph" w:customStyle="1" w:styleId="xl91">
    <w:name w:val="xl91"/>
    <w:basedOn w:val="Normal"/>
    <w:rsid w:val="006C2BF2"/>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2">
    <w:name w:val="xl92"/>
    <w:basedOn w:val="Normal"/>
    <w:rsid w:val="006C2BF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3">
    <w:name w:val="xl93"/>
    <w:basedOn w:val="Normal"/>
    <w:rsid w:val="006C2BF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4">
    <w:name w:val="xl94"/>
    <w:basedOn w:val="Normal"/>
    <w:rsid w:val="006C2BF2"/>
    <w:pPr>
      <w:pBdr>
        <w:top w:val="single" w:sz="8" w:space="0" w:color="auto"/>
        <w:bottom w:val="single" w:sz="8" w:space="0" w:color="auto"/>
        <w:right w:val="single" w:sz="8" w:space="0" w:color="000000"/>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5">
    <w:name w:val="xl95"/>
    <w:basedOn w:val="Normal"/>
    <w:rsid w:val="006C2BF2"/>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24"/>
      <w:szCs w:val="24"/>
      <w:lang w:val="es-BO" w:eastAsia="es-BO"/>
    </w:rPr>
  </w:style>
  <w:style w:type="paragraph" w:customStyle="1" w:styleId="xl96">
    <w:name w:val="xl96"/>
    <w:basedOn w:val="Normal"/>
    <w:rsid w:val="006C2BF2"/>
    <w:pPr>
      <w:pBdr>
        <w:left w:val="single" w:sz="8" w:space="0" w:color="auto"/>
        <w:bottom w:val="single" w:sz="8" w:space="0" w:color="000000"/>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7">
    <w:name w:val="xl97"/>
    <w:basedOn w:val="Normal"/>
    <w:rsid w:val="006C2BF2"/>
    <w:pPr>
      <w:pBdr>
        <w:top w:val="single" w:sz="8" w:space="0" w:color="000000"/>
        <w:left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8">
    <w:name w:val="xl98"/>
    <w:basedOn w:val="Normal"/>
    <w:rsid w:val="006C2BF2"/>
    <w:pPr>
      <w:pBdr>
        <w:top w:val="single" w:sz="8" w:space="0" w:color="auto"/>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9">
    <w:name w:val="xl99"/>
    <w:basedOn w:val="Normal"/>
    <w:rsid w:val="006C2BF2"/>
    <w:pPr>
      <w:pBdr>
        <w:top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0">
    <w:name w:val="xl100"/>
    <w:basedOn w:val="Normal"/>
    <w:rsid w:val="006C2BF2"/>
    <w:pPr>
      <w:pBdr>
        <w:top w:val="single" w:sz="8" w:space="0" w:color="auto"/>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1">
    <w:name w:val="xl101"/>
    <w:basedOn w:val="Normal"/>
    <w:rsid w:val="006C2BF2"/>
    <w:pPr>
      <w:pBdr>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2">
    <w:name w:val="xl102"/>
    <w:basedOn w:val="Normal"/>
    <w:rsid w:val="006C2BF2"/>
    <w:pP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3">
    <w:name w:val="xl103"/>
    <w:basedOn w:val="Normal"/>
    <w:rsid w:val="006C2BF2"/>
    <w:pPr>
      <w:pBdr>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4">
    <w:name w:val="xl104"/>
    <w:basedOn w:val="Normal"/>
    <w:rsid w:val="006C2BF2"/>
    <w:pPr>
      <w:pBdr>
        <w:top w:val="single" w:sz="8" w:space="0" w:color="auto"/>
        <w:lef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5">
    <w:name w:val="xl105"/>
    <w:basedOn w:val="Normal"/>
    <w:rsid w:val="006C2BF2"/>
    <w:pPr>
      <w:pBdr>
        <w:top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6">
    <w:name w:val="xl106"/>
    <w:basedOn w:val="Normal"/>
    <w:rsid w:val="006C2BF2"/>
    <w:pPr>
      <w:pBdr>
        <w:top w:val="single" w:sz="8" w:space="0" w:color="auto"/>
        <w:righ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63">
    <w:name w:val="xl63"/>
    <w:basedOn w:val="Normal"/>
    <w:rsid w:val="004234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Light" w:hAnsi="Calibri Light"/>
      <w:b/>
      <w:bCs/>
      <w:color w:val="000000"/>
      <w:u w:val="single"/>
      <w:lang w:eastAsia="es-ES"/>
    </w:rPr>
  </w:style>
  <w:style w:type="paragraph" w:customStyle="1" w:styleId="xl64">
    <w:name w:val="xl64"/>
    <w:basedOn w:val="Normal"/>
    <w:rsid w:val="00423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olor w:val="000000"/>
      <w:lang w:eastAsia="es-ES"/>
    </w:rPr>
  </w:style>
  <w:style w:type="character" w:styleId="nfasis">
    <w:name w:val="Emphasis"/>
    <w:basedOn w:val="Fuentedeprrafopredeter"/>
    <w:uiPriority w:val="20"/>
    <w:qFormat/>
    <w:rsid w:val="004C48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6158">
      <w:bodyDiv w:val="1"/>
      <w:marLeft w:val="0"/>
      <w:marRight w:val="0"/>
      <w:marTop w:val="0"/>
      <w:marBottom w:val="0"/>
      <w:divBdr>
        <w:top w:val="none" w:sz="0" w:space="0" w:color="auto"/>
        <w:left w:val="none" w:sz="0" w:space="0" w:color="auto"/>
        <w:bottom w:val="none" w:sz="0" w:space="0" w:color="auto"/>
        <w:right w:val="none" w:sz="0" w:space="0" w:color="auto"/>
      </w:divBdr>
    </w:div>
    <w:div w:id="86391661">
      <w:bodyDiv w:val="1"/>
      <w:marLeft w:val="0"/>
      <w:marRight w:val="0"/>
      <w:marTop w:val="0"/>
      <w:marBottom w:val="0"/>
      <w:divBdr>
        <w:top w:val="none" w:sz="0" w:space="0" w:color="auto"/>
        <w:left w:val="none" w:sz="0" w:space="0" w:color="auto"/>
        <w:bottom w:val="none" w:sz="0" w:space="0" w:color="auto"/>
        <w:right w:val="none" w:sz="0" w:space="0" w:color="auto"/>
      </w:divBdr>
    </w:div>
    <w:div w:id="196430826">
      <w:bodyDiv w:val="1"/>
      <w:marLeft w:val="0"/>
      <w:marRight w:val="0"/>
      <w:marTop w:val="0"/>
      <w:marBottom w:val="0"/>
      <w:divBdr>
        <w:top w:val="none" w:sz="0" w:space="0" w:color="auto"/>
        <w:left w:val="none" w:sz="0" w:space="0" w:color="auto"/>
        <w:bottom w:val="none" w:sz="0" w:space="0" w:color="auto"/>
        <w:right w:val="none" w:sz="0" w:space="0" w:color="auto"/>
      </w:divBdr>
    </w:div>
    <w:div w:id="424691697">
      <w:bodyDiv w:val="1"/>
      <w:marLeft w:val="0"/>
      <w:marRight w:val="0"/>
      <w:marTop w:val="0"/>
      <w:marBottom w:val="0"/>
      <w:divBdr>
        <w:top w:val="none" w:sz="0" w:space="0" w:color="auto"/>
        <w:left w:val="none" w:sz="0" w:space="0" w:color="auto"/>
        <w:bottom w:val="none" w:sz="0" w:space="0" w:color="auto"/>
        <w:right w:val="none" w:sz="0" w:space="0" w:color="auto"/>
      </w:divBdr>
    </w:div>
    <w:div w:id="479469098">
      <w:bodyDiv w:val="1"/>
      <w:marLeft w:val="0"/>
      <w:marRight w:val="0"/>
      <w:marTop w:val="0"/>
      <w:marBottom w:val="0"/>
      <w:divBdr>
        <w:top w:val="none" w:sz="0" w:space="0" w:color="auto"/>
        <w:left w:val="none" w:sz="0" w:space="0" w:color="auto"/>
        <w:bottom w:val="none" w:sz="0" w:space="0" w:color="auto"/>
        <w:right w:val="none" w:sz="0" w:space="0" w:color="auto"/>
      </w:divBdr>
    </w:div>
    <w:div w:id="559828110">
      <w:bodyDiv w:val="1"/>
      <w:marLeft w:val="0"/>
      <w:marRight w:val="0"/>
      <w:marTop w:val="0"/>
      <w:marBottom w:val="0"/>
      <w:divBdr>
        <w:top w:val="none" w:sz="0" w:space="0" w:color="auto"/>
        <w:left w:val="none" w:sz="0" w:space="0" w:color="auto"/>
        <w:bottom w:val="none" w:sz="0" w:space="0" w:color="auto"/>
        <w:right w:val="none" w:sz="0" w:space="0" w:color="auto"/>
      </w:divBdr>
    </w:div>
    <w:div w:id="773785610">
      <w:bodyDiv w:val="1"/>
      <w:marLeft w:val="0"/>
      <w:marRight w:val="0"/>
      <w:marTop w:val="0"/>
      <w:marBottom w:val="0"/>
      <w:divBdr>
        <w:top w:val="none" w:sz="0" w:space="0" w:color="auto"/>
        <w:left w:val="none" w:sz="0" w:space="0" w:color="auto"/>
        <w:bottom w:val="none" w:sz="0" w:space="0" w:color="auto"/>
        <w:right w:val="none" w:sz="0" w:space="0" w:color="auto"/>
      </w:divBdr>
    </w:div>
    <w:div w:id="861820121">
      <w:bodyDiv w:val="1"/>
      <w:marLeft w:val="0"/>
      <w:marRight w:val="0"/>
      <w:marTop w:val="0"/>
      <w:marBottom w:val="0"/>
      <w:divBdr>
        <w:top w:val="none" w:sz="0" w:space="0" w:color="auto"/>
        <w:left w:val="none" w:sz="0" w:space="0" w:color="auto"/>
        <w:bottom w:val="none" w:sz="0" w:space="0" w:color="auto"/>
        <w:right w:val="none" w:sz="0" w:space="0" w:color="auto"/>
      </w:divBdr>
    </w:div>
    <w:div w:id="1339385057">
      <w:bodyDiv w:val="1"/>
      <w:marLeft w:val="0"/>
      <w:marRight w:val="0"/>
      <w:marTop w:val="0"/>
      <w:marBottom w:val="0"/>
      <w:divBdr>
        <w:top w:val="none" w:sz="0" w:space="0" w:color="auto"/>
        <w:left w:val="none" w:sz="0" w:space="0" w:color="auto"/>
        <w:bottom w:val="none" w:sz="0" w:space="0" w:color="auto"/>
        <w:right w:val="none" w:sz="0" w:space="0" w:color="auto"/>
      </w:divBdr>
    </w:div>
    <w:div w:id="1349064058">
      <w:bodyDiv w:val="1"/>
      <w:marLeft w:val="0"/>
      <w:marRight w:val="0"/>
      <w:marTop w:val="0"/>
      <w:marBottom w:val="0"/>
      <w:divBdr>
        <w:top w:val="none" w:sz="0" w:space="0" w:color="auto"/>
        <w:left w:val="none" w:sz="0" w:space="0" w:color="auto"/>
        <w:bottom w:val="none" w:sz="0" w:space="0" w:color="auto"/>
        <w:right w:val="none" w:sz="0" w:space="0" w:color="auto"/>
      </w:divBdr>
    </w:div>
    <w:div w:id="1440300403">
      <w:bodyDiv w:val="1"/>
      <w:marLeft w:val="0"/>
      <w:marRight w:val="0"/>
      <w:marTop w:val="0"/>
      <w:marBottom w:val="0"/>
      <w:divBdr>
        <w:top w:val="none" w:sz="0" w:space="0" w:color="auto"/>
        <w:left w:val="none" w:sz="0" w:space="0" w:color="auto"/>
        <w:bottom w:val="none" w:sz="0" w:space="0" w:color="auto"/>
        <w:right w:val="none" w:sz="0" w:space="0" w:color="auto"/>
      </w:divBdr>
    </w:div>
    <w:div w:id="1504053219">
      <w:bodyDiv w:val="1"/>
      <w:marLeft w:val="0"/>
      <w:marRight w:val="0"/>
      <w:marTop w:val="0"/>
      <w:marBottom w:val="0"/>
      <w:divBdr>
        <w:top w:val="none" w:sz="0" w:space="0" w:color="auto"/>
        <w:left w:val="none" w:sz="0" w:space="0" w:color="auto"/>
        <w:bottom w:val="none" w:sz="0" w:space="0" w:color="auto"/>
        <w:right w:val="none" w:sz="0" w:space="0" w:color="auto"/>
      </w:divBdr>
    </w:div>
    <w:div w:id="1529372142">
      <w:bodyDiv w:val="1"/>
      <w:marLeft w:val="0"/>
      <w:marRight w:val="0"/>
      <w:marTop w:val="0"/>
      <w:marBottom w:val="0"/>
      <w:divBdr>
        <w:top w:val="none" w:sz="0" w:space="0" w:color="auto"/>
        <w:left w:val="none" w:sz="0" w:space="0" w:color="auto"/>
        <w:bottom w:val="none" w:sz="0" w:space="0" w:color="auto"/>
        <w:right w:val="none" w:sz="0" w:space="0" w:color="auto"/>
      </w:divBdr>
    </w:div>
    <w:div w:id="1654025125">
      <w:bodyDiv w:val="1"/>
      <w:marLeft w:val="0"/>
      <w:marRight w:val="0"/>
      <w:marTop w:val="0"/>
      <w:marBottom w:val="0"/>
      <w:divBdr>
        <w:top w:val="none" w:sz="0" w:space="0" w:color="auto"/>
        <w:left w:val="none" w:sz="0" w:space="0" w:color="auto"/>
        <w:bottom w:val="none" w:sz="0" w:space="0" w:color="auto"/>
        <w:right w:val="none" w:sz="0" w:space="0" w:color="auto"/>
      </w:divBdr>
    </w:div>
    <w:div w:id="1725904106">
      <w:bodyDiv w:val="1"/>
      <w:marLeft w:val="0"/>
      <w:marRight w:val="0"/>
      <w:marTop w:val="0"/>
      <w:marBottom w:val="0"/>
      <w:divBdr>
        <w:top w:val="none" w:sz="0" w:space="0" w:color="auto"/>
        <w:left w:val="none" w:sz="0" w:space="0" w:color="auto"/>
        <w:bottom w:val="none" w:sz="0" w:space="0" w:color="auto"/>
        <w:right w:val="none" w:sz="0" w:space="0" w:color="auto"/>
      </w:divBdr>
    </w:div>
    <w:div w:id="191944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7AF23-8F15-4A45-AA2E-7D5CE3CC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3023</Words>
  <Characters>16632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 torrico diaz</dc:creator>
  <cp:lastModifiedBy>Sandra Boado Quiroga Rojas</cp:lastModifiedBy>
  <cp:revision>5</cp:revision>
  <cp:lastPrinted>2018-10-02T22:15:00Z</cp:lastPrinted>
  <dcterms:created xsi:type="dcterms:W3CDTF">2018-10-03T13:26:00Z</dcterms:created>
  <dcterms:modified xsi:type="dcterms:W3CDTF">2018-10-03T15:08:00Z</dcterms:modified>
</cp:coreProperties>
</file>