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10275" cy="616267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162675"/>
                        </a:xfrm>
                        <a:prstGeom prst="roundRect">
                          <a:avLst>
                            <a:gd name="adj" fmla="val 5676"/>
                          </a:avLst>
                        </a:prstGeom>
                        <a:solidFill>
                          <a:srgbClr val="FFFFCC"/>
                        </a:solidFill>
                        <a:ln w="9525">
                          <a:solidFill>
                            <a:srgbClr val="000000"/>
                          </a:solidFill>
                          <a:round/>
                          <a:headEnd/>
                          <a:tailEnd/>
                        </a:ln>
                        <a:effectLst>
                          <a:outerShdw dist="107763" dir="2700000" algn="ctr" rotWithShape="0">
                            <a:srgbClr val="333333"/>
                          </a:outerShdw>
                        </a:effectLst>
                      </wps:spPr>
                      <wps:txbx>
                        <w:txbxContent>
                          <w:p w:rsidR="000447BB" w:rsidRDefault="000447B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47BB" w:rsidRPr="00196858" w:rsidRDefault="000447BB" w:rsidP="008537B0"/>
                          <w:p w:rsidR="000447BB" w:rsidRDefault="000447BB" w:rsidP="008537B0">
                            <w:pPr>
                              <w:ind w:left="142"/>
                              <w:jc w:val="center"/>
                              <w:rPr>
                                <w:rFonts w:ascii="Verdana" w:hAnsi="Verdana"/>
                                <w:b/>
                              </w:rPr>
                            </w:pPr>
                          </w:p>
                          <w:p w:rsidR="000447BB" w:rsidRDefault="000447B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47BB" w:rsidRPr="00103622" w:rsidRDefault="000447BB" w:rsidP="008537B0">
                            <w:pPr>
                              <w:ind w:left="142"/>
                              <w:jc w:val="center"/>
                              <w:rPr>
                                <w:rFonts w:ascii="Century Gothic" w:hAnsi="Century Gothic" w:cs="Arial"/>
                                <w:b/>
                                <w:sz w:val="32"/>
                                <w:szCs w:val="32"/>
                                <w:lang w:val="es-MX"/>
                              </w:rPr>
                            </w:pPr>
                          </w:p>
                          <w:p w:rsidR="000447BB" w:rsidRDefault="000447B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47BB" w:rsidRDefault="000447BB" w:rsidP="008537B0">
                            <w:pPr>
                              <w:jc w:val="center"/>
                              <w:rPr>
                                <w:rFonts w:ascii="Century Gothic" w:hAnsi="Century Gothic" w:cs="Arial"/>
                                <w:b/>
                                <w:sz w:val="28"/>
                                <w:szCs w:val="32"/>
                              </w:rPr>
                            </w:pPr>
                          </w:p>
                          <w:p w:rsidR="000447BB" w:rsidRPr="00D94CE2" w:rsidRDefault="000447B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47BB" w:rsidRDefault="000447B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47BB" w:rsidRDefault="000447BB" w:rsidP="008537B0">
                            <w:pPr>
                              <w:ind w:left="142" w:right="-118"/>
                              <w:jc w:val="center"/>
                              <w:rPr>
                                <w:rFonts w:ascii="Century Gothic" w:hAnsi="Century Gothic" w:cs="Arial"/>
                                <w:b/>
                                <w:sz w:val="28"/>
                                <w:szCs w:val="28"/>
                                <w:lang w:val="es-MX"/>
                              </w:rPr>
                            </w:pPr>
                          </w:p>
                          <w:p w:rsidR="000447BB" w:rsidRPr="00103622" w:rsidRDefault="000447B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47BB" w:rsidRPr="00103622" w:rsidRDefault="000447BB" w:rsidP="008537B0">
                            <w:pPr>
                              <w:ind w:left="142" w:right="-118"/>
                              <w:rPr>
                                <w:rFonts w:ascii="Century Gothic" w:hAnsi="Century Gothic"/>
                                <w:b/>
                                <w:sz w:val="28"/>
                                <w:szCs w:val="28"/>
                              </w:rPr>
                            </w:pPr>
                          </w:p>
                          <w:p w:rsidR="000447BB" w:rsidRPr="00D94CE2" w:rsidRDefault="000447BB" w:rsidP="001B302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9628A">
                              <w:rPr>
                                <w:rFonts w:ascii="Century Gothic" w:hAnsi="Century Gothic" w:cs="Century Gothic"/>
                                <w:b/>
                                <w:bCs/>
                                <w:color w:val="000000"/>
                                <w:sz w:val="28"/>
                                <w:szCs w:val="28"/>
                              </w:rPr>
                              <w:t>OBRAS CIVILES Y MECÁNICAS PARA LA AMPLIACIÓN DEL TENDIDO DE RED SECUNDARIA EN EL MUNICIPIO DE YOTALA Y COMUNIDAD DE JATUN ERA</w:t>
                            </w:r>
                          </w:p>
                          <w:p w:rsidR="000447BB" w:rsidRPr="00D94CE2" w:rsidRDefault="000447BB" w:rsidP="001B3023">
                            <w:pPr>
                              <w:ind w:right="-118"/>
                              <w:jc w:val="center"/>
                              <w:rPr>
                                <w:rFonts w:ascii="Century Gothic" w:hAnsi="Century Gothic" w:cs="Century Gothic"/>
                                <w:b/>
                                <w:bCs/>
                                <w:color w:val="FF0000"/>
                                <w:sz w:val="28"/>
                                <w:szCs w:val="28"/>
                              </w:rPr>
                            </w:pPr>
                          </w:p>
                          <w:p w:rsidR="000447BB" w:rsidRPr="002635F9" w:rsidRDefault="000447BB"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00CD434B" w:rsidRPr="00CD434B">
                              <w:rPr>
                                <w:rFonts w:ascii="Century Gothic" w:hAnsi="Century Gothic" w:cs="Century Gothic"/>
                                <w:b/>
                                <w:bCs/>
                                <w:sz w:val="28"/>
                                <w:szCs w:val="28"/>
                              </w:rPr>
                              <w:t>GCC-CDL-DRCH-42-18</w:t>
                            </w:r>
                          </w:p>
                          <w:p w:rsidR="000447BB" w:rsidRPr="002635F9" w:rsidRDefault="000447BB" w:rsidP="001B3023">
                            <w:pPr>
                              <w:ind w:right="-118"/>
                              <w:jc w:val="center"/>
                              <w:rPr>
                                <w:rFonts w:ascii="Century Gothic" w:hAnsi="Century Gothic" w:cs="Century Gothic"/>
                                <w:b/>
                                <w:bCs/>
                                <w:sz w:val="28"/>
                                <w:szCs w:val="28"/>
                              </w:rPr>
                            </w:pPr>
                          </w:p>
                          <w:p w:rsidR="000447BB" w:rsidRPr="002635F9" w:rsidRDefault="000447BB" w:rsidP="001B3023">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2635F9">
                              <w:rPr>
                                <w:rFonts w:ascii="Century Gothic" w:hAnsi="Century Gothic" w:cs="Century Gothic"/>
                                <w:b/>
                                <w:bCs/>
                                <w:sz w:val="28"/>
                                <w:szCs w:val="28"/>
                              </w:rPr>
                              <w:t>Convocatoria</w:t>
                            </w:r>
                          </w:p>
                          <w:p w:rsidR="000447BB" w:rsidRPr="00103622" w:rsidRDefault="000447BB" w:rsidP="008537B0">
                            <w:pPr>
                              <w:ind w:right="930"/>
                              <w:jc w:val="center"/>
                              <w:rPr>
                                <w:rFonts w:ascii="Century Gothic" w:hAnsi="Century Gothic"/>
                                <w:sz w:val="32"/>
                                <w:szCs w:val="32"/>
                                <w:lang w:val="es-ES_tradnl"/>
                              </w:rPr>
                            </w:pPr>
                          </w:p>
                          <w:p w:rsidR="000447BB" w:rsidRPr="00103622" w:rsidRDefault="000447BB" w:rsidP="008537B0">
                            <w:pPr>
                              <w:ind w:right="930"/>
                              <w:jc w:val="center"/>
                              <w:rPr>
                                <w:rFonts w:ascii="Century Gothic" w:hAnsi="Century Gothic"/>
                                <w:sz w:val="32"/>
                                <w:szCs w:val="32"/>
                                <w:lang w:val="es-ES_tradnl"/>
                              </w:rPr>
                            </w:pPr>
                          </w:p>
                          <w:p w:rsidR="000447BB" w:rsidRPr="00103622" w:rsidRDefault="000447BB" w:rsidP="008537B0">
                            <w:pPr>
                              <w:ind w:right="930"/>
                              <w:jc w:val="center"/>
                              <w:rPr>
                                <w:rFonts w:ascii="Century Gothic" w:hAnsi="Century Gothic"/>
                                <w:sz w:val="32"/>
                                <w:szCs w:val="32"/>
                                <w:lang w:val="es-ES_tradnl"/>
                              </w:rPr>
                            </w:pPr>
                          </w:p>
                          <w:p w:rsidR="000447BB" w:rsidRDefault="000447BB" w:rsidP="008537B0">
                            <w:pPr>
                              <w:ind w:right="930"/>
                              <w:jc w:val="center"/>
                              <w:rPr>
                                <w:rFonts w:ascii="Century Gothic" w:hAnsi="Century Gothic"/>
                                <w:lang w:val="es-ES_tradnl"/>
                              </w:rPr>
                            </w:pPr>
                          </w:p>
                          <w:p w:rsidR="000447BB" w:rsidRPr="009C5A35" w:rsidRDefault="000447B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3.25pt;height:48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" fillcolor="#ffc">
                <v:shadow on="t" color="#333" offset="6pt,6pt"/>
                <v:textbox>
                  <w:txbxContent>
                    <w:p w:rsidR="000447BB" w:rsidRDefault="000447B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47BB" w:rsidRPr="00196858" w:rsidRDefault="000447BB" w:rsidP="008537B0"/>
                    <w:p w:rsidR="000447BB" w:rsidRDefault="000447BB" w:rsidP="008537B0">
                      <w:pPr>
                        <w:ind w:left="142"/>
                        <w:jc w:val="center"/>
                        <w:rPr>
                          <w:rFonts w:ascii="Verdana" w:hAnsi="Verdana"/>
                          <w:b/>
                        </w:rPr>
                      </w:pPr>
                    </w:p>
                    <w:p w:rsidR="000447BB" w:rsidRDefault="000447B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47BB" w:rsidRPr="00103622" w:rsidRDefault="000447BB" w:rsidP="008537B0">
                      <w:pPr>
                        <w:ind w:left="142"/>
                        <w:jc w:val="center"/>
                        <w:rPr>
                          <w:rFonts w:ascii="Century Gothic" w:hAnsi="Century Gothic" w:cs="Arial"/>
                          <w:b/>
                          <w:sz w:val="32"/>
                          <w:szCs w:val="32"/>
                          <w:lang w:val="es-MX"/>
                        </w:rPr>
                      </w:pPr>
                    </w:p>
                    <w:p w:rsidR="000447BB" w:rsidRDefault="000447B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47BB" w:rsidRDefault="000447BB" w:rsidP="008537B0">
                      <w:pPr>
                        <w:jc w:val="center"/>
                        <w:rPr>
                          <w:rFonts w:ascii="Century Gothic" w:hAnsi="Century Gothic" w:cs="Arial"/>
                          <w:b/>
                          <w:sz w:val="28"/>
                          <w:szCs w:val="32"/>
                        </w:rPr>
                      </w:pPr>
                    </w:p>
                    <w:p w:rsidR="000447BB" w:rsidRPr="00D94CE2" w:rsidRDefault="000447B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47BB" w:rsidRDefault="000447B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47BB" w:rsidRDefault="000447BB" w:rsidP="008537B0">
                      <w:pPr>
                        <w:ind w:left="142" w:right="-118"/>
                        <w:jc w:val="center"/>
                        <w:rPr>
                          <w:rFonts w:ascii="Century Gothic" w:hAnsi="Century Gothic" w:cs="Arial"/>
                          <w:b/>
                          <w:sz w:val="28"/>
                          <w:szCs w:val="28"/>
                          <w:lang w:val="es-MX"/>
                        </w:rPr>
                      </w:pPr>
                    </w:p>
                    <w:p w:rsidR="000447BB" w:rsidRPr="00103622" w:rsidRDefault="000447B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47BB" w:rsidRPr="00103622" w:rsidRDefault="000447BB" w:rsidP="008537B0">
                      <w:pPr>
                        <w:ind w:left="142" w:right="-118"/>
                        <w:rPr>
                          <w:rFonts w:ascii="Century Gothic" w:hAnsi="Century Gothic"/>
                          <w:b/>
                          <w:sz w:val="28"/>
                          <w:szCs w:val="28"/>
                        </w:rPr>
                      </w:pPr>
                    </w:p>
                    <w:p w:rsidR="000447BB" w:rsidRPr="00D94CE2" w:rsidRDefault="000447BB" w:rsidP="001B302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9628A">
                        <w:rPr>
                          <w:rFonts w:ascii="Century Gothic" w:hAnsi="Century Gothic" w:cs="Century Gothic"/>
                          <w:b/>
                          <w:bCs/>
                          <w:color w:val="000000"/>
                          <w:sz w:val="28"/>
                          <w:szCs w:val="28"/>
                        </w:rPr>
                        <w:t>OBRAS CIVILES Y MECÁNICAS PARA LA AMPLIACIÓN DEL TENDIDO DE RED SECUNDARIA EN EL MUNICIPIO DE YOTALA Y COMUNIDAD DE JATUN ERA</w:t>
                      </w:r>
                    </w:p>
                    <w:p w:rsidR="000447BB" w:rsidRPr="00D94CE2" w:rsidRDefault="000447BB" w:rsidP="001B3023">
                      <w:pPr>
                        <w:ind w:right="-118"/>
                        <w:jc w:val="center"/>
                        <w:rPr>
                          <w:rFonts w:ascii="Century Gothic" w:hAnsi="Century Gothic" w:cs="Century Gothic"/>
                          <w:b/>
                          <w:bCs/>
                          <w:color w:val="FF0000"/>
                          <w:sz w:val="28"/>
                          <w:szCs w:val="28"/>
                        </w:rPr>
                      </w:pPr>
                    </w:p>
                    <w:p w:rsidR="000447BB" w:rsidRPr="002635F9" w:rsidRDefault="000447BB"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00CD434B" w:rsidRPr="00CD434B">
                        <w:rPr>
                          <w:rFonts w:ascii="Century Gothic" w:hAnsi="Century Gothic" w:cs="Century Gothic"/>
                          <w:b/>
                          <w:bCs/>
                          <w:sz w:val="28"/>
                          <w:szCs w:val="28"/>
                        </w:rPr>
                        <w:t>GCC-CDL-DRCH-42-18</w:t>
                      </w:r>
                    </w:p>
                    <w:p w:rsidR="000447BB" w:rsidRPr="002635F9" w:rsidRDefault="000447BB" w:rsidP="001B3023">
                      <w:pPr>
                        <w:ind w:right="-118"/>
                        <w:jc w:val="center"/>
                        <w:rPr>
                          <w:rFonts w:ascii="Century Gothic" w:hAnsi="Century Gothic" w:cs="Century Gothic"/>
                          <w:b/>
                          <w:bCs/>
                          <w:sz w:val="28"/>
                          <w:szCs w:val="28"/>
                        </w:rPr>
                      </w:pPr>
                    </w:p>
                    <w:p w:rsidR="000447BB" w:rsidRPr="002635F9" w:rsidRDefault="000447BB" w:rsidP="001B3023">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2635F9">
                        <w:rPr>
                          <w:rFonts w:ascii="Century Gothic" w:hAnsi="Century Gothic" w:cs="Century Gothic"/>
                          <w:b/>
                          <w:bCs/>
                          <w:sz w:val="28"/>
                          <w:szCs w:val="28"/>
                        </w:rPr>
                        <w:t>Convocatoria</w:t>
                      </w:r>
                    </w:p>
                    <w:p w:rsidR="000447BB" w:rsidRPr="00103622" w:rsidRDefault="000447BB" w:rsidP="008537B0">
                      <w:pPr>
                        <w:ind w:right="930"/>
                        <w:jc w:val="center"/>
                        <w:rPr>
                          <w:rFonts w:ascii="Century Gothic" w:hAnsi="Century Gothic"/>
                          <w:sz w:val="32"/>
                          <w:szCs w:val="32"/>
                          <w:lang w:val="es-ES_tradnl"/>
                        </w:rPr>
                      </w:pPr>
                    </w:p>
                    <w:p w:rsidR="000447BB" w:rsidRPr="00103622" w:rsidRDefault="000447BB" w:rsidP="008537B0">
                      <w:pPr>
                        <w:ind w:right="930"/>
                        <w:jc w:val="center"/>
                        <w:rPr>
                          <w:rFonts w:ascii="Century Gothic" w:hAnsi="Century Gothic"/>
                          <w:sz w:val="32"/>
                          <w:szCs w:val="32"/>
                          <w:lang w:val="es-ES_tradnl"/>
                        </w:rPr>
                      </w:pPr>
                    </w:p>
                    <w:p w:rsidR="000447BB" w:rsidRPr="00103622" w:rsidRDefault="000447BB" w:rsidP="008537B0">
                      <w:pPr>
                        <w:ind w:right="930"/>
                        <w:jc w:val="center"/>
                        <w:rPr>
                          <w:rFonts w:ascii="Century Gothic" w:hAnsi="Century Gothic"/>
                          <w:sz w:val="32"/>
                          <w:szCs w:val="32"/>
                          <w:lang w:val="es-ES_tradnl"/>
                        </w:rPr>
                      </w:pPr>
                    </w:p>
                    <w:p w:rsidR="000447BB" w:rsidRDefault="000447BB" w:rsidP="008537B0">
                      <w:pPr>
                        <w:ind w:right="930"/>
                        <w:jc w:val="center"/>
                        <w:rPr>
                          <w:rFonts w:ascii="Century Gothic" w:hAnsi="Century Gothic"/>
                          <w:lang w:val="es-ES_tradnl"/>
                        </w:rPr>
                      </w:pPr>
                    </w:p>
                    <w:p w:rsidR="000447BB" w:rsidRPr="009C5A35" w:rsidRDefault="000447B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47BB" w:rsidRPr="00AD6AF2" w:rsidRDefault="000447BB" w:rsidP="008537B0">
                            <w:pPr>
                              <w:ind w:right="930"/>
                              <w:jc w:val="center"/>
                              <w:rPr>
                                <w:rFonts w:ascii="Century Gothic" w:hAnsi="Century Gothic"/>
                                <w:sz w:val="14"/>
                                <w:lang w:val="es-ES_tradnl"/>
                              </w:rPr>
                            </w:pPr>
                          </w:p>
                          <w:p w:rsidR="000447BB" w:rsidRDefault="000447B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447BB" w:rsidRPr="00AD6AF2" w:rsidRDefault="000447B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447BB" w:rsidRPr="00AD6AF2" w:rsidRDefault="000447BB" w:rsidP="008537B0">
                      <w:pPr>
                        <w:ind w:right="930"/>
                        <w:jc w:val="center"/>
                        <w:rPr>
                          <w:rFonts w:ascii="Century Gothic" w:hAnsi="Century Gothic"/>
                          <w:sz w:val="14"/>
                          <w:lang w:val="es-ES_tradnl"/>
                        </w:rPr>
                      </w:pPr>
                    </w:p>
                    <w:p w:rsidR="000447BB" w:rsidRDefault="000447B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447BB" w:rsidRPr="00AD6AF2" w:rsidRDefault="000447B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C34B18" w:rsidRDefault="00C34B18" w:rsidP="00276B80">
      <w:pPr>
        <w:jc w:val="center"/>
        <w:rPr>
          <w:rFonts w:ascii="Calibri" w:hAnsi="Calibri" w:cs="Calibri"/>
          <w:b/>
          <w:color w:val="FF0000"/>
          <w:sz w:val="18"/>
          <w:szCs w:val="18"/>
        </w:rPr>
      </w:pPr>
    </w:p>
    <w:p w:rsidR="00C34B18" w:rsidRDefault="00C34B18" w:rsidP="00276B80">
      <w:pPr>
        <w:jc w:val="center"/>
        <w:rPr>
          <w:rFonts w:ascii="Calibri" w:hAnsi="Calibri" w:cs="Calibri"/>
          <w:b/>
          <w:color w:val="FF0000"/>
          <w:sz w:val="18"/>
          <w:szCs w:val="18"/>
        </w:rPr>
      </w:pPr>
    </w:p>
    <w:p w:rsidR="00C34B18" w:rsidRDefault="00C34B18" w:rsidP="00276B80">
      <w:pPr>
        <w:jc w:val="center"/>
        <w:rPr>
          <w:rFonts w:ascii="Calibri" w:hAnsi="Calibri" w:cs="Calibri"/>
          <w:b/>
          <w:color w:val="FF0000"/>
          <w:sz w:val="18"/>
          <w:szCs w:val="18"/>
        </w:rPr>
      </w:pPr>
    </w:p>
    <w:p w:rsidR="00C34B18" w:rsidRDefault="00C34B18" w:rsidP="00276B80">
      <w:pPr>
        <w:jc w:val="center"/>
        <w:rPr>
          <w:rFonts w:ascii="Calibri" w:hAnsi="Calibri" w:cs="Calibri"/>
          <w:b/>
          <w:color w:val="FF0000"/>
          <w:sz w:val="18"/>
          <w:szCs w:val="18"/>
        </w:rPr>
      </w:pPr>
    </w:p>
    <w:p w:rsidR="00C34B18" w:rsidRDefault="00C34B18" w:rsidP="00276B80">
      <w:pPr>
        <w:jc w:val="center"/>
        <w:rPr>
          <w:rFonts w:ascii="Calibri" w:hAnsi="Calibri" w:cs="Calibri"/>
          <w:b/>
          <w:color w:val="FF0000"/>
          <w:sz w:val="18"/>
          <w:szCs w:val="18"/>
        </w:rPr>
      </w:pPr>
    </w:p>
    <w:p w:rsidR="00C34B18" w:rsidRDefault="00C34B18" w:rsidP="00276B80">
      <w:pPr>
        <w:jc w:val="center"/>
        <w:rPr>
          <w:rFonts w:ascii="Calibri" w:hAnsi="Calibri" w:cs="Calibri"/>
          <w:b/>
          <w:color w:val="FF0000"/>
          <w:sz w:val="18"/>
          <w:szCs w:val="18"/>
        </w:rPr>
      </w:pPr>
    </w:p>
    <w:p w:rsidR="00C34B18" w:rsidRDefault="00C34B18" w:rsidP="00276B80">
      <w:pPr>
        <w:jc w:val="center"/>
        <w:rPr>
          <w:rFonts w:ascii="Calibri" w:hAnsi="Calibri" w:cs="Calibri"/>
          <w:b/>
          <w:color w:val="FF0000"/>
          <w:sz w:val="18"/>
          <w:szCs w:val="18"/>
        </w:rPr>
      </w:pPr>
    </w:p>
    <w:p w:rsidR="003A23F8" w:rsidRDefault="003A23F8" w:rsidP="00276B80">
      <w:pPr>
        <w:jc w:val="center"/>
        <w:rPr>
          <w:rFonts w:ascii="Calibri" w:hAnsi="Calibri" w:cs="Calibri"/>
          <w:b/>
          <w:color w:val="FF0000"/>
          <w:sz w:val="18"/>
          <w:szCs w:val="18"/>
        </w:rPr>
      </w:pPr>
    </w:p>
    <w:p w:rsidR="003A23F8" w:rsidRPr="0073680C" w:rsidRDefault="003A23F8"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65C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w:t>
            </w:r>
            <w:r w:rsidR="00096223">
              <w:rPr>
                <w:rFonts w:asciiTheme="minorHAnsi" w:eastAsia="Calibri" w:hAnsiTheme="minorHAnsi" w:cstheme="minorHAnsi"/>
                <w:b/>
                <w:i/>
                <w:sz w:val="22"/>
                <w:szCs w:val="22"/>
              </w:rPr>
              <w:t>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CC3847">
              <w:rPr>
                <w:rFonts w:asciiTheme="minorHAnsi" w:hAnsiTheme="minorHAnsi" w:cstheme="minorHAnsi"/>
                <w:sz w:val="22"/>
                <w:szCs w:val="22"/>
              </w:rPr>
              <w:t xml:space="preserve"> 04</w:t>
            </w:r>
            <w:r w:rsidR="00FA0446">
              <w:rPr>
                <w:rFonts w:asciiTheme="minorHAnsi" w:hAnsiTheme="minorHAnsi" w:cstheme="minorHAnsi"/>
                <w:sz w:val="22"/>
                <w:szCs w:val="22"/>
              </w:rPr>
              <w:t>/10</w:t>
            </w:r>
            <w:r w:rsidR="00533D6D">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B9074A"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9C5AB6" w:rsidRPr="00365997" w:rsidRDefault="006838C4" w:rsidP="006838C4">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24CDA" w:rsidP="00CC3847">
            <w:pPr>
              <w:rPr>
                <w:rFonts w:asciiTheme="minorHAnsi" w:hAnsiTheme="minorHAnsi" w:cstheme="minorHAnsi"/>
                <w:sz w:val="22"/>
                <w:szCs w:val="22"/>
              </w:rPr>
            </w:pPr>
            <w:r>
              <w:rPr>
                <w:rFonts w:asciiTheme="minorHAnsi" w:hAnsiTheme="minorHAnsi" w:cstheme="minorHAnsi"/>
                <w:sz w:val="22"/>
                <w:szCs w:val="22"/>
              </w:rPr>
              <w:t>12/10/2018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24CDA" w:rsidP="00533D6D">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FA0446">
            <w:pPr>
              <w:jc w:val="both"/>
              <w:rPr>
                <w:rFonts w:asciiTheme="minorHAnsi" w:hAnsiTheme="minorHAnsi" w:cstheme="minorHAnsi"/>
                <w:color w:val="FF0000"/>
                <w:sz w:val="22"/>
                <w:szCs w:val="22"/>
              </w:rPr>
            </w:pPr>
            <w:r>
              <w:rPr>
                <w:rFonts w:ascii="Calibri" w:hAnsi="Calibri" w:cs="Arial"/>
                <w:i/>
                <w:color w:val="002060"/>
                <w:sz w:val="16"/>
                <w:szCs w:val="16"/>
              </w:rPr>
              <w:t xml:space="preserve">Ing. </w:t>
            </w:r>
            <w:r w:rsidR="00FA0446">
              <w:rPr>
                <w:rFonts w:ascii="Calibri" w:hAnsi="Calibri" w:cs="Arial"/>
                <w:i/>
                <w:color w:val="002060"/>
                <w:sz w:val="16"/>
                <w:szCs w:val="16"/>
              </w:rPr>
              <w:t xml:space="preserve">Claudio Huallpa  Nina </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24CDA" w:rsidP="00533D6D">
            <w:pPr>
              <w:jc w:val="center"/>
              <w:rPr>
                <w:rFonts w:asciiTheme="minorHAnsi" w:hAnsiTheme="minorHAnsi" w:cstheme="minorHAnsi"/>
                <w:sz w:val="22"/>
                <w:szCs w:val="22"/>
              </w:rPr>
            </w:pPr>
            <w:r>
              <w:rPr>
                <w:rFonts w:asciiTheme="minorHAnsi" w:hAnsiTheme="minorHAnsi" w:cstheme="minorHAnsi"/>
                <w:sz w:val="22"/>
                <w:szCs w:val="22"/>
              </w:rPr>
              <w:t>12/10/2018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24CDA" w:rsidP="00533D6D">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FA0446">
            <w:pPr>
              <w:jc w:val="both"/>
              <w:rPr>
                <w:rFonts w:asciiTheme="minorHAnsi" w:hAnsiTheme="minorHAnsi" w:cstheme="minorHAnsi"/>
                <w:color w:val="FF0000"/>
                <w:sz w:val="22"/>
                <w:szCs w:val="22"/>
                <w:lang w:val="es-BO"/>
              </w:rPr>
            </w:pPr>
            <w:r>
              <w:rPr>
                <w:rFonts w:ascii="Calibri" w:hAnsi="Calibri" w:cs="Arial"/>
                <w:i/>
                <w:color w:val="002060"/>
                <w:sz w:val="16"/>
                <w:szCs w:val="16"/>
              </w:rPr>
              <w:t xml:space="preserve">Ing. </w:t>
            </w:r>
            <w:r w:rsidR="00FA0446">
              <w:rPr>
                <w:rFonts w:ascii="Calibri" w:hAnsi="Calibri" w:cs="Arial"/>
                <w:i/>
                <w:color w:val="002060"/>
                <w:sz w:val="16"/>
                <w:szCs w:val="16"/>
              </w:rPr>
              <w:t>Ing. Claudio Huallpa Nina</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7A034C">
            <w:pPr>
              <w:jc w:val="both"/>
              <w:rPr>
                <w:rFonts w:asciiTheme="minorHAnsi" w:hAnsiTheme="minorHAnsi" w:cstheme="minorHAnsi"/>
                <w:szCs w:val="22"/>
              </w:rPr>
            </w:pPr>
            <w:r w:rsidRPr="00624CDA">
              <w:rPr>
                <w:rFonts w:asciiTheme="minorHAnsi" w:hAnsiTheme="minorHAnsi" w:cstheme="minorHAnsi"/>
                <w:sz w:val="22"/>
                <w:szCs w:val="22"/>
              </w:rPr>
              <w:t xml:space="preserve">Fecha Estimada: </w:t>
            </w:r>
            <w:r w:rsidR="00624CDA" w:rsidRPr="00624CDA">
              <w:rPr>
                <w:rFonts w:asciiTheme="minorHAnsi" w:hAnsiTheme="minorHAnsi" w:cstheme="minorHAnsi"/>
                <w:sz w:val="22"/>
                <w:szCs w:val="22"/>
              </w:rPr>
              <w:t>23/10/2018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CC3847" w:rsidP="00533D6D">
            <w:pPr>
              <w:jc w:val="both"/>
              <w:rPr>
                <w:rFonts w:asciiTheme="minorHAnsi" w:hAnsiTheme="minorHAnsi" w:cstheme="minorHAnsi"/>
                <w:sz w:val="22"/>
                <w:szCs w:val="22"/>
              </w:rPr>
            </w:pPr>
            <w:r>
              <w:rPr>
                <w:rFonts w:asciiTheme="minorHAnsi" w:hAnsiTheme="minorHAnsi" w:cstheme="minorHAnsi"/>
                <w:sz w:val="22"/>
                <w:szCs w:val="22"/>
              </w:rPr>
              <w:t>Fecha Estimada:</w:t>
            </w:r>
            <w:r w:rsidR="00624CDA">
              <w:rPr>
                <w:rFonts w:asciiTheme="minorHAnsi" w:hAnsiTheme="minorHAnsi" w:cstheme="minorHAnsi"/>
                <w:sz w:val="22"/>
                <w:szCs w:val="22"/>
              </w:rPr>
              <w:t xml:space="preserve"> 15/11/2018</w:t>
            </w:r>
          </w:p>
        </w:tc>
      </w:tr>
    </w:tbl>
    <w:p w:rsidR="00634B91" w:rsidRDefault="00634B91" w:rsidP="00447A80">
      <w:pPr>
        <w:tabs>
          <w:tab w:val="left" w:pos="5691"/>
        </w:tabs>
        <w:rPr>
          <w:rFonts w:asciiTheme="minorHAnsi" w:hAnsiTheme="minorHAnsi" w:cstheme="minorHAnsi"/>
          <w:b/>
          <w:sz w:val="22"/>
          <w:szCs w:val="22"/>
        </w:rPr>
      </w:pPr>
    </w:p>
    <w:p w:rsidR="00634B91" w:rsidRDefault="00634B91" w:rsidP="00447A80">
      <w:pPr>
        <w:tabs>
          <w:tab w:val="left" w:pos="5691"/>
        </w:tabs>
        <w:rPr>
          <w:rFonts w:asciiTheme="minorHAnsi" w:hAnsiTheme="minorHAnsi" w:cstheme="minorHAnsi"/>
          <w:b/>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Pr="00365997" w:rsidRDefault="00B9074A"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575C4A" w:rsidRPr="00365997" w:rsidRDefault="00575C4A"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665C40">
        <w:trPr>
          <w:trHeight w:val="712"/>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951C92" w:rsidRPr="00C926F6" w:rsidRDefault="00624CDA" w:rsidP="00624CDA">
            <w:pPr>
              <w:jc w:val="both"/>
              <w:rPr>
                <w:rFonts w:asciiTheme="minorHAnsi" w:hAnsiTheme="minorHAnsi" w:cstheme="minorHAnsi"/>
                <w:color w:val="000000"/>
                <w:sz w:val="18"/>
                <w:szCs w:val="22"/>
                <w:lang w:val="es-BO" w:eastAsia="es-BO"/>
              </w:rPr>
            </w:pPr>
            <w:r w:rsidRPr="00624CDA">
              <w:rPr>
                <w:rFonts w:asciiTheme="minorHAnsi" w:hAnsiTheme="minorHAnsi" w:cstheme="minorHAnsi"/>
                <w:color w:val="000000"/>
                <w:sz w:val="18"/>
                <w:szCs w:val="22"/>
                <w:lang w:val="es-BO" w:eastAsia="es-BO"/>
              </w:rPr>
              <w:t>OBRAS CIVILES Y MECÁNICAS PARA LA AMPLIACIÓN DEL TENDIDO DE RED SECUNDARIA EN EL MUNICIPIO DE YOTALA Y COMUNIDAD DE JATUN ERA</w:t>
            </w: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CD434B" w:rsidP="00951C92">
            <w:pPr>
              <w:jc w:val="right"/>
              <w:rPr>
                <w:rFonts w:asciiTheme="minorHAnsi" w:hAnsiTheme="minorHAnsi" w:cstheme="minorHAnsi"/>
                <w:b/>
                <w:color w:val="000000"/>
                <w:sz w:val="18"/>
                <w:szCs w:val="22"/>
                <w:lang w:val="es-BO" w:eastAsia="es-BO"/>
              </w:rPr>
            </w:pPr>
            <w:r>
              <w:rPr>
                <w:rFonts w:asciiTheme="minorHAnsi" w:hAnsiTheme="minorHAnsi" w:cstheme="minorHAnsi"/>
                <w:b/>
                <w:color w:val="000000"/>
                <w:sz w:val="18"/>
                <w:szCs w:val="22"/>
                <w:lang w:val="es-BO" w:eastAsia="es-BO"/>
              </w:rPr>
              <w:t>282.705,32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CD434B"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282.705.32</w:t>
            </w:r>
          </w:p>
        </w:tc>
      </w:tr>
    </w:tbl>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3A23F8" w:rsidRDefault="003A23F8"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64915" w:rsidRDefault="00E0362D" w:rsidP="00F6491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r w:rsidR="00F233F1" w:rsidRPr="00F64915">
        <w:rPr>
          <w:rFonts w:asciiTheme="minorHAnsi" w:hAnsiTheme="minorHAnsi" w:cstheme="minorHAnsi"/>
          <w:b/>
          <w:bCs/>
          <w:i/>
          <w:iCs/>
          <w:color w:val="FF0000"/>
          <w:sz w:val="22"/>
          <w:szCs w:val="22"/>
          <w:lang w:eastAsia="es-BO"/>
        </w:rPr>
        <w:t xml:space="preserve"> “No corresponde”.</w:t>
      </w:r>
    </w:p>
    <w:p w:rsidR="006E5BA2" w:rsidRPr="00F64915" w:rsidRDefault="00900663"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 xml:space="preserve">PREVIA. </w:t>
      </w:r>
      <w:proofErr w:type="gramStart"/>
      <w:r w:rsidR="00C926F6" w:rsidRPr="007C3380">
        <w:rPr>
          <w:rFonts w:asciiTheme="minorHAnsi" w:hAnsiTheme="minorHAnsi" w:cstheme="minorHAnsi"/>
          <w:b/>
          <w:sz w:val="22"/>
          <w:szCs w:val="22"/>
        </w:rPr>
        <w:t>-</w:t>
      </w:r>
      <w:r w:rsidR="006E5BA2" w:rsidRPr="00F64915">
        <w:rPr>
          <w:rFonts w:asciiTheme="minorHAnsi" w:hAnsiTheme="minorHAnsi" w:cstheme="minorHAnsi"/>
          <w:b/>
          <w:bCs/>
          <w:i/>
          <w:iCs/>
          <w:color w:val="FF0000"/>
          <w:sz w:val="22"/>
          <w:szCs w:val="22"/>
          <w:lang w:eastAsia="es-BO"/>
        </w:rPr>
        <w:t>“</w:t>
      </w:r>
      <w:proofErr w:type="gramEnd"/>
      <w:r w:rsidR="006E5BA2" w:rsidRPr="00F64915">
        <w:rPr>
          <w:rFonts w:asciiTheme="minorHAnsi" w:hAnsiTheme="minorHAnsi" w:cstheme="minorHAnsi"/>
          <w:b/>
          <w:bCs/>
          <w:i/>
          <w:iCs/>
          <w:color w:val="FF0000"/>
          <w:sz w:val="22"/>
          <w:szCs w:val="22"/>
          <w:lang w:eastAsia="es-BO"/>
        </w:rPr>
        <w:t>No corresponde”.</w:t>
      </w:r>
    </w:p>
    <w:p w:rsidR="00F233F1" w:rsidRPr="00F64915" w:rsidRDefault="00880961"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 xml:space="preserve">DBC. </w:t>
      </w:r>
      <w:proofErr w:type="gramStart"/>
      <w:r w:rsidR="00C926F6" w:rsidRPr="007C3380">
        <w:rPr>
          <w:rFonts w:asciiTheme="minorHAnsi" w:hAnsiTheme="minorHAnsi" w:cstheme="minorHAnsi"/>
          <w:b/>
          <w:sz w:val="22"/>
          <w:szCs w:val="22"/>
        </w:rPr>
        <w:t>-</w:t>
      </w:r>
      <w:r w:rsidR="00F233F1" w:rsidRPr="00F64915">
        <w:rPr>
          <w:rFonts w:asciiTheme="minorHAnsi" w:hAnsiTheme="minorHAnsi" w:cstheme="minorHAnsi"/>
          <w:b/>
          <w:bCs/>
          <w:i/>
          <w:iCs/>
          <w:color w:val="FF0000"/>
          <w:sz w:val="22"/>
          <w:szCs w:val="22"/>
          <w:lang w:eastAsia="es-BO"/>
        </w:rPr>
        <w:t>“</w:t>
      </w:r>
      <w:proofErr w:type="gramEnd"/>
      <w:r w:rsidR="00F233F1" w:rsidRPr="00F64915">
        <w:rPr>
          <w:rFonts w:asciiTheme="minorHAnsi" w:hAnsiTheme="minorHAnsi" w:cstheme="minorHAnsi"/>
          <w:b/>
          <w:bCs/>
          <w:i/>
          <w:iCs/>
          <w:color w:val="FF0000"/>
          <w:sz w:val="22"/>
          <w:szCs w:val="22"/>
          <w:lang w:eastAsia="es-BO"/>
        </w:rPr>
        <w:t>No corresponde”.</w:t>
      </w:r>
    </w:p>
    <w:p w:rsidR="00F233F1" w:rsidRPr="00F64915" w:rsidRDefault="005F65BB"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r w:rsidR="00F233F1" w:rsidRPr="00F64915">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E4D94" w:rsidRDefault="007C3380" w:rsidP="00F6491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922D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922D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922D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A23F8" w:rsidRDefault="003A23F8" w:rsidP="00897820">
      <w:pPr>
        <w:ind w:firstLine="426"/>
        <w:jc w:val="center"/>
        <w:rPr>
          <w:rFonts w:asciiTheme="minorHAnsi" w:hAnsiTheme="minorHAnsi" w:cstheme="minorHAnsi"/>
          <w:b/>
          <w:sz w:val="22"/>
          <w:szCs w:val="22"/>
        </w:rPr>
      </w:pPr>
    </w:p>
    <w:p w:rsidR="003A23F8" w:rsidRDefault="003A23F8"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6830E17B" wp14:editId="364729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r w:rsidRPr="00F64915">
        <w:rPr>
          <w:rFonts w:asciiTheme="minorHAnsi" w:hAnsiTheme="minorHAnsi" w:cstheme="minorHAnsi"/>
          <w:sz w:val="22"/>
          <w:szCs w:val="22"/>
          <w:lang w:val="es-BO"/>
        </w:rPr>
        <w:t>Otros Formularios/documentos según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922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922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922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922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922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922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922D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922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922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922D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w:t>
      </w:r>
      <w:r w:rsidR="006A1913">
        <w:rPr>
          <w:rFonts w:asciiTheme="minorHAnsi" w:hAnsiTheme="minorHAnsi" w:cstheme="minorHAnsi"/>
          <w:b/>
          <w:color w:val="FF0000"/>
          <w:sz w:val="22"/>
          <w:szCs w:val="22"/>
          <w:lang w:val="es-BO"/>
        </w:rPr>
        <w:t>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922D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Pr="0073680C" w:rsidRDefault="00F64915"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785465" w:rsidRDefault="00785465" w:rsidP="0063381B">
      <w:pPr>
        <w:jc w:val="center"/>
        <w:rPr>
          <w:rFonts w:asciiTheme="minorHAnsi" w:hAnsiTheme="minorHAnsi" w:cstheme="minorHAnsi"/>
          <w:b/>
          <w:bCs/>
          <w:sz w:val="22"/>
          <w:szCs w:val="22"/>
        </w:rPr>
      </w:pPr>
    </w:p>
    <w:p w:rsidR="00CD434B" w:rsidRPr="00EF3845" w:rsidRDefault="00CD434B" w:rsidP="00CD434B">
      <w:pPr>
        <w:tabs>
          <w:tab w:val="left" w:pos="426"/>
        </w:tabs>
        <w:spacing w:line="276" w:lineRule="auto"/>
        <w:ind w:right="-1"/>
        <w:jc w:val="center"/>
        <w:rPr>
          <w:rFonts w:ascii="Cambria" w:hAnsi="Cambria" w:cstheme="minorHAnsi"/>
          <w:b/>
        </w:rPr>
      </w:pPr>
      <w:r w:rsidRPr="00EF3845">
        <w:rPr>
          <w:rFonts w:ascii="Cambria" w:hAnsi="Cambria" w:cstheme="minorHAnsi"/>
          <w:b/>
        </w:rPr>
        <w:t>ESPECIFICACIONES TÉCNICAS PARA LA CONSTRUCCIÓN DE RED SECUNDARIA</w:t>
      </w:r>
    </w:p>
    <w:p w:rsidR="00CD434B" w:rsidRPr="00EF3845" w:rsidRDefault="00CD434B" w:rsidP="00CD434B">
      <w:pPr>
        <w:pStyle w:val="Prrafodelista"/>
        <w:numPr>
          <w:ilvl w:val="0"/>
          <w:numId w:val="40"/>
        </w:numPr>
        <w:tabs>
          <w:tab w:val="left" w:pos="567"/>
        </w:tabs>
        <w:spacing w:line="276" w:lineRule="auto"/>
        <w:ind w:left="142" w:hanging="142"/>
        <w:contextualSpacing/>
        <w:rPr>
          <w:rFonts w:ascii="Cambria" w:hAnsi="Cambria" w:cstheme="minorHAnsi"/>
          <w:b/>
          <w:bCs/>
          <w:color w:val="000000" w:themeColor="text1"/>
          <w:lang w:eastAsia="es-BO"/>
        </w:rPr>
      </w:pPr>
      <w:r w:rsidRPr="00EF3845">
        <w:rPr>
          <w:rFonts w:ascii="Cambria" w:hAnsi="Cambria" w:cstheme="minorHAnsi"/>
          <w:b/>
          <w:bCs/>
          <w:color w:val="000000" w:themeColor="text1"/>
          <w:lang w:eastAsia="es-BO"/>
        </w:rPr>
        <w:t>INFORMACIÓN DE LA OBRA</w:t>
      </w:r>
      <w:bookmarkStart w:id="2" w:name="_Toc314666488"/>
    </w:p>
    <w:p w:rsidR="00CD434B" w:rsidRPr="00EF3845" w:rsidRDefault="00CD434B" w:rsidP="00CD434B">
      <w:pPr>
        <w:pStyle w:val="Prrafodelista"/>
        <w:numPr>
          <w:ilvl w:val="1"/>
          <w:numId w:val="40"/>
        </w:numPr>
        <w:tabs>
          <w:tab w:val="left" w:pos="851"/>
        </w:tabs>
        <w:spacing w:line="276" w:lineRule="auto"/>
        <w:contextualSpacing/>
        <w:rPr>
          <w:rFonts w:ascii="Cambria" w:hAnsi="Cambria" w:cstheme="minorHAnsi"/>
          <w:b/>
          <w:bCs/>
        </w:rPr>
      </w:pPr>
      <w:r w:rsidRPr="00EF3845">
        <w:rPr>
          <w:rFonts w:ascii="Cambria" w:hAnsi="Cambria" w:cstheme="minorHAnsi"/>
          <w:b/>
          <w:bCs/>
        </w:rPr>
        <w:t xml:space="preserve"> UBICACIÓN </w:t>
      </w:r>
      <w:r w:rsidRPr="00EF3845">
        <w:rPr>
          <w:rFonts w:ascii="Cambria" w:hAnsi="Cambria" w:cstheme="minorHAnsi"/>
          <w:b/>
          <w:color w:val="000000" w:themeColor="text1"/>
        </w:rPr>
        <w:t>DE</w:t>
      </w:r>
      <w:r w:rsidRPr="00EF3845">
        <w:rPr>
          <w:rFonts w:ascii="Cambria" w:hAnsi="Cambria" w:cstheme="minorHAnsi"/>
          <w:b/>
          <w:bCs/>
        </w:rPr>
        <w:t xml:space="preserve"> LA OBRA</w:t>
      </w:r>
    </w:p>
    <w:p w:rsidR="00CD434B" w:rsidRPr="00EF3845" w:rsidRDefault="00CD434B" w:rsidP="00CD434B">
      <w:pPr>
        <w:autoSpaceDE w:val="0"/>
        <w:autoSpaceDN w:val="0"/>
        <w:adjustRightInd w:val="0"/>
        <w:spacing w:line="276" w:lineRule="auto"/>
        <w:rPr>
          <w:rFonts w:ascii="Cambria" w:eastAsiaTheme="minorHAnsi" w:hAnsi="Cambria" w:cstheme="minorHAnsi"/>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CD434B" w:rsidRPr="00EF3845" w:rsidTr="00052A72">
        <w:trPr>
          <w:trHeight w:val="189"/>
        </w:trPr>
        <w:tc>
          <w:tcPr>
            <w:tcW w:w="2647" w:type="pct"/>
            <w:shd w:val="clear" w:color="auto" w:fill="auto"/>
            <w:vAlign w:val="center"/>
          </w:tcPr>
          <w:p w:rsidR="00CD434B" w:rsidRPr="00EF3845" w:rsidRDefault="00CD434B" w:rsidP="00052A72">
            <w:pPr>
              <w:pStyle w:val="Default"/>
              <w:spacing w:line="276" w:lineRule="auto"/>
              <w:jc w:val="center"/>
              <w:rPr>
                <w:rFonts w:ascii="Cambria" w:hAnsi="Cambria" w:cstheme="minorHAnsi"/>
                <w:color w:val="auto"/>
                <w:sz w:val="20"/>
                <w:szCs w:val="20"/>
              </w:rPr>
            </w:pPr>
            <w:r w:rsidRPr="00EF3845">
              <w:rPr>
                <w:rFonts w:ascii="Cambria" w:hAnsi="Cambria" w:cstheme="minorHAnsi"/>
                <w:b/>
                <w:bCs/>
                <w:color w:val="auto"/>
                <w:sz w:val="20"/>
                <w:szCs w:val="20"/>
              </w:rPr>
              <w:t>DETALLE</w:t>
            </w:r>
          </w:p>
        </w:tc>
        <w:tc>
          <w:tcPr>
            <w:tcW w:w="2353" w:type="pct"/>
            <w:shd w:val="clear" w:color="auto" w:fill="auto"/>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b/>
                <w:lang w:val="es-BO"/>
              </w:rPr>
            </w:pPr>
            <w:r w:rsidRPr="00EF3845">
              <w:rPr>
                <w:rFonts w:ascii="Cambria" w:eastAsiaTheme="minorHAnsi" w:hAnsi="Cambria" w:cstheme="minorHAnsi"/>
                <w:b/>
                <w:lang w:val="es-BO"/>
              </w:rPr>
              <w:t xml:space="preserve">DATO </w:t>
            </w:r>
          </w:p>
        </w:tc>
      </w:tr>
      <w:tr w:rsidR="00CD434B" w:rsidRPr="00EF3845" w:rsidTr="00052A72">
        <w:trPr>
          <w:trHeight w:val="189"/>
        </w:trPr>
        <w:tc>
          <w:tcPr>
            <w:tcW w:w="2647" w:type="pct"/>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Municipio</w:t>
            </w:r>
          </w:p>
        </w:tc>
        <w:tc>
          <w:tcPr>
            <w:tcW w:w="2353" w:type="pct"/>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Yotala</w:t>
            </w:r>
          </w:p>
        </w:tc>
      </w:tr>
      <w:tr w:rsidR="00CD434B" w:rsidRPr="00EF3845" w:rsidTr="00052A72">
        <w:trPr>
          <w:trHeight w:val="189"/>
        </w:trPr>
        <w:tc>
          <w:tcPr>
            <w:tcW w:w="2647" w:type="pct"/>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Distrito municipal</w:t>
            </w:r>
          </w:p>
        </w:tc>
        <w:tc>
          <w:tcPr>
            <w:tcW w:w="2353" w:type="pct"/>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01</w:t>
            </w:r>
          </w:p>
        </w:tc>
      </w:tr>
      <w:tr w:rsidR="00CD434B" w:rsidRPr="00EF3845" w:rsidTr="00052A72">
        <w:trPr>
          <w:trHeight w:val="189"/>
        </w:trPr>
        <w:tc>
          <w:tcPr>
            <w:tcW w:w="2647" w:type="pct"/>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OTB/zona /UV</w:t>
            </w:r>
          </w:p>
        </w:tc>
        <w:tc>
          <w:tcPr>
            <w:tcW w:w="2353" w:type="pct"/>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Centro Poblado Yotala</w:t>
            </w:r>
          </w:p>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Comunidad Jatun Era</w:t>
            </w:r>
          </w:p>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Totacoa</w:t>
            </w:r>
          </w:p>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Yotalilla</w:t>
            </w:r>
          </w:p>
        </w:tc>
      </w:tr>
      <w:tr w:rsidR="00CD434B" w:rsidRPr="00EF3845" w:rsidTr="00052A72">
        <w:trPr>
          <w:trHeight w:val="1104"/>
        </w:trPr>
        <w:tc>
          <w:tcPr>
            <w:tcW w:w="5000" w:type="pct"/>
            <w:gridSpan w:val="2"/>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highlight w:val="yellow"/>
                <w:lang w:val="es-BO"/>
              </w:rPr>
            </w:pPr>
            <w:r w:rsidRPr="00EF3845">
              <w:rPr>
                <w:rFonts w:ascii="Cambria" w:hAnsi="Cambria"/>
                <w:noProof/>
                <w:lang w:val="es-BO" w:eastAsia="es-BO"/>
              </w:rPr>
              <w:drawing>
                <wp:inline distT="0" distB="0" distL="0" distR="0" wp14:anchorId="799C02C9" wp14:editId="7123C0CB">
                  <wp:extent cx="4686300" cy="4028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24" t="13185" r="19101" b="8013"/>
                          <a:stretch/>
                        </pic:blipFill>
                        <pic:spPr bwMode="auto">
                          <a:xfrm>
                            <a:off x="0" y="0"/>
                            <a:ext cx="4714606" cy="4052355"/>
                          </a:xfrm>
                          <a:prstGeom prst="rect">
                            <a:avLst/>
                          </a:prstGeom>
                          <a:ln>
                            <a:noFill/>
                          </a:ln>
                          <a:extLst>
                            <a:ext uri="{53640926-AAD7-44D8-BBD7-CCE9431645EC}">
                              <a14:shadowObscured xmlns:a14="http://schemas.microsoft.com/office/drawing/2010/main"/>
                            </a:ext>
                          </a:extLst>
                        </pic:spPr>
                      </pic:pic>
                    </a:graphicData>
                  </a:graphic>
                </wp:inline>
              </w:drawing>
            </w:r>
          </w:p>
        </w:tc>
      </w:tr>
      <w:tr w:rsidR="00CD434B" w:rsidRPr="00EF3845" w:rsidTr="00052A72">
        <w:trPr>
          <w:trHeight w:val="1104"/>
        </w:trPr>
        <w:tc>
          <w:tcPr>
            <w:tcW w:w="5000" w:type="pct"/>
            <w:gridSpan w:val="2"/>
            <w:vAlign w:val="center"/>
          </w:tcPr>
          <w:p w:rsidR="00CD434B" w:rsidRPr="00EF3845" w:rsidRDefault="00CD434B" w:rsidP="00052A72">
            <w:pPr>
              <w:autoSpaceDE w:val="0"/>
              <w:autoSpaceDN w:val="0"/>
              <w:adjustRightInd w:val="0"/>
              <w:jc w:val="both"/>
              <w:rPr>
                <w:rFonts w:ascii="Cambria" w:eastAsiaTheme="minorHAnsi" w:hAnsi="Cambria" w:cstheme="minorHAnsi"/>
              </w:rPr>
            </w:pPr>
            <w:r w:rsidRPr="00EF3845">
              <w:rPr>
                <w:rFonts w:ascii="Cambria" w:eastAsiaTheme="minorHAnsi" w:hAnsi="Cambria" w:cstheme="minorHAnsi"/>
                <w:lang w:val="es-BO"/>
              </w:rPr>
              <w:t>En caso de que no exista una inspección previa programada</w:t>
            </w:r>
            <w:r w:rsidRPr="00EF3845">
              <w:rPr>
                <w:rFonts w:ascii="Cambria" w:eastAsiaTheme="minorHAnsi" w:hAnsi="Cambria" w:cstheme="minorHAnsi"/>
              </w:rPr>
              <w:t xml:space="preserve">, </w:t>
            </w:r>
            <w:r w:rsidRPr="00EF3845">
              <w:rPr>
                <w:rFonts w:ascii="Cambria" w:eastAsiaTheme="minorHAnsi" w:hAnsi="Cambria" w:cstheme="minorHAnsi"/>
                <w:lang w:val="es-BO"/>
              </w:rPr>
              <w:t xml:space="preserve">las empresas proponentes </w:t>
            </w:r>
            <w:r>
              <w:rPr>
                <w:rFonts w:ascii="Cambria" w:eastAsiaTheme="minorHAnsi" w:hAnsi="Cambria" w:cstheme="minorHAnsi"/>
                <w:lang w:val="es-BO"/>
              </w:rPr>
              <w:t>debe</w:t>
            </w:r>
            <w:r w:rsidRPr="00EF3845">
              <w:rPr>
                <w:rFonts w:ascii="Cambria" w:eastAsiaTheme="minorHAnsi" w:hAnsi="Cambria" w:cstheme="minorHAnsi"/>
                <w:lang w:val="es-BO"/>
              </w:rPr>
              <w:t xml:space="preserve">rán realizar por su propia cuenta la inspección y verificación del lugar, entorno y condiciones donde se realizará la obra antes de la presentación de propuestas. </w:t>
            </w:r>
          </w:p>
        </w:tc>
      </w:tr>
    </w:tbl>
    <w:p w:rsidR="00CD434B" w:rsidRPr="00EF3845" w:rsidRDefault="00CD434B" w:rsidP="00CD434B">
      <w:pPr>
        <w:autoSpaceDE w:val="0"/>
        <w:autoSpaceDN w:val="0"/>
        <w:adjustRightInd w:val="0"/>
        <w:jc w:val="both"/>
        <w:rPr>
          <w:rFonts w:ascii="Cambria" w:eastAsiaTheme="minorHAnsi" w:hAnsi="Cambria" w:cstheme="minorHAnsi"/>
          <w:lang w:val="es-BO"/>
        </w:rPr>
      </w:pPr>
    </w:p>
    <w:p w:rsidR="00CD434B" w:rsidRPr="00EF3845" w:rsidRDefault="00CD434B" w:rsidP="00CD434B">
      <w:pPr>
        <w:pStyle w:val="Prrafodelista"/>
        <w:numPr>
          <w:ilvl w:val="1"/>
          <w:numId w:val="40"/>
        </w:numPr>
        <w:rPr>
          <w:rFonts w:ascii="Cambria" w:hAnsi="Cambria" w:cstheme="minorHAnsi"/>
          <w:b/>
        </w:rPr>
      </w:pPr>
      <w:r w:rsidRPr="00EF3845">
        <w:rPr>
          <w:rFonts w:ascii="Cambria" w:hAnsi="Cambria" w:cstheme="minorHAnsi"/>
          <w:b/>
          <w:bCs/>
        </w:rPr>
        <w:t xml:space="preserve">PLAZO DE EJECUCION DE LA OBRA </w:t>
      </w:r>
    </w:p>
    <w:p w:rsidR="00CD434B" w:rsidRDefault="00CD434B" w:rsidP="00CD434B">
      <w:pPr>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El plazo de ejecución será computado en días calendario, contabilizados a partir de la emisión de la Orden de Proceder hasta la Entrega Provisional. El cuadro siguiente establece el plazo de ejecución de la obra:</w:t>
      </w:r>
    </w:p>
    <w:p w:rsidR="003A23F8" w:rsidRDefault="003A23F8" w:rsidP="00CD434B">
      <w:pPr>
        <w:spacing w:line="276" w:lineRule="auto"/>
        <w:jc w:val="both"/>
        <w:rPr>
          <w:rFonts w:ascii="Cambria" w:eastAsiaTheme="minorHAnsi" w:hAnsi="Cambria" w:cstheme="minorHAnsi"/>
          <w:lang w:val="es-BO"/>
        </w:rPr>
      </w:pPr>
    </w:p>
    <w:p w:rsidR="003A23F8" w:rsidRPr="00EF3845" w:rsidRDefault="003A23F8" w:rsidP="00CD434B">
      <w:pPr>
        <w:spacing w:line="276" w:lineRule="auto"/>
        <w:jc w:val="both"/>
        <w:rPr>
          <w:rFonts w:ascii="Cambria" w:eastAsiaTheme="minorHAnsi" w:hAnsi="Cambria" w:cstheme="minorHAnsi"/>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71"/>
        <w:gridCol w:w="3142"/>
      </w:tblGrid>
      <w:tr w:rsidR="00CD434B" w:rsidRPr="00EF3845" w:rsidTr="00052A72">
        <w:trPr>
          <w:trHeight w:val="189"/>
          <w:jc w:val="center"/>
        </w:trPr>
        <w:tc>
          <w:tcPr>
            <w:tcW w:w="3276" w:type="pct"/>
            <w:shd w:val="clear" w:color="auto" w:fill="auto"/>
            <w:vAlign w:val="center"/>
          </w:tcPr>
          <w:p w:rsidR="00CD434B" w:rsidRPr="00EF3845" w:rsidRDefault="00CD434B" w:rsidP="00052A72">
            <w:pPr>
              <w:pStyle w:val="Default"/>
              <w:spacing w:line="276" w:lineRule="auto"/>
              <w:jc w:val="center"/>
              <w:rPr>
                <w:rFonts w:ascii="Cambria" w:hAnsi="Cambria" w:cstheme="minorHAnsi"/>
                <w:color w:val="auto"/>
                <w:sz w:val="20"/>
                <w:szCs w:val="20"/>
              </w:rPr>
            </w:pPr>
            <w:r w:rsidRPr="00EF3845">
              <w:rPr>
                <w:rFonts w:ascii="Cambria" w:hAnsi="Cambria" w:cstheme="minorHAnsi"/>
                <w:b/>
                <w:bCs/>
                <w:color w:val="auto"/>
                <w:sz w:val="20"/>
                <w:szCs w:val="20"/>
              </w:rPr>
              <w:lastRenderedPageBreak/>
              <w:t>DESCRIPCIÓN DEL OBJETO DE CONTRATACIÓN</w:t>
            </w:r>
          </w:p>
        </w:tc>
        <w:tc>
          <w:tcPr>
            <w:tcW w:w="1724" w:type="pct"/>
            <w:shd w:val="clear" w:color="auto" w:fill="auto"/>
            <w:vAlign w:val="center"/>
          </w:tcPr>
          <w:p w:rsidR="00CD434B" w:rsidRPr="00EF3845" w:rsidRDefault="00CD434B" w:rsidP="00052A72">
            <w:pPr>
              <w:pStyle w:val="Default"/>
              <w:spacing w:line="276" w:lineRule="auto"/>
              <w:jc w:val="center"/>
              <w:rPr>
                <w:rFonts w:ascii="Cambria" w:hAnsi="Cambria" w:cstheme="minorHAnsi"/>
                <w:color w:val="auto"/>
                <w:sz w:val="20"/>
                <w:szCs w:val="20"/>
              </w:rPr>
            </w:pPr>
            <w:r w:rsidRPr="00EF3845">
              <w:rPr>
                <w:rFonts w:ascii="Cambria" w:hAnsi="Cambria" w:cstheme="minorHAnsi"/>
                <w:b/>
                <w:bCs/>
                <w:color w:val="auto"/>
                <w:sz w:val="20"/>
                <w:szCs w:val="20"/>
              </w:rPr>
              <w:t>PLAZO DE EJECUCION</w:t>
            </w:r>
          </w:p>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hAnsi="Cambria" w:cstheme="minorHAnsi"/>
                <w:b/>
                <w:bCs/>
              </w:rPr>
              <w:t>[Días Calendario]</w:t>
            </w:r>
          </w:p>
        </w:tc>
      </w:tr>
      <w:tr w:rsidR="00CD434B" w:rsidRPr="00EF3845" w:rsidTr="00052A72">
        <w:trPr>
          <w:trHeight w:val="189"/>
          <w:jc w:val="center"/>
        </w:trPr>
        <w:tc>
          <w:tcPr>
            <w:tcW w:w="3276" w:type="pct"/>
            <w:shd w:val="clear" w:color="auto" w:fill="FFFFFF" w:themeFill="background1"/>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sidRPr="00EF3845">
              <w:rPr>
                <w:rFonts w:ascii="Cambria" w:eastAsiaTheme="minorHAnsi" w:hAnsi="Cambria" w:cstheme="minorHAnsi"/>
                <w:lang w:val="es-BO"/>
              </w:rPr>
              <w:t>OBRAS CIVILES Y MECÁNICAS PARA LA AMPLIACIÓN DEL TENDIDO DE RED SECUNDARIA EN EL MUNICIPIO DE YOTALA Y COMUNIDAD DE JATUN ERA</w:t>
            </w:r>
          </w:p>
        </w:tc>
        <w:tc>
          <w:tcPr>
            <w:tcW w:w="1724" w:type="pct"/>
            <w:vAlign w:val="center"/>
          </w:tcPr>
          <w:p w:rsidR="00CD434B" w:rsidRPr="00EF3845" w:rsidRDefault="00CD434B" w:rsidP="00052A72">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55</w:t>
            </w:r>
          </w:p>
        </w:tc>
      </w:tr>
    </w:tbl>
    <w:p w:rsidR="00CD434B" w:rsidRPr="00EF3845" w:rsidRDefault="00CD434B" w:rsidP="00CD434B">
      <w:pPr>
        <w:autoSpaceDE w:val="0"/>
        <w:autoSpaceDN w:val="0"/>
        <w:adjustRightInd w:val="0"/>
        <w:spacing w:line="276" w:lineRule="auto"/>
        <w:rPr>
          <w:rFonts w:ascii="Cambria" w:eastAsiaTheme="minorHAnsi" w:hAnsi="Cambria" w:cstheme="minorHAnsi"/>
          <w:lang w:val="es-BO"/>
        </w:rPr>
      </w:pPr>
    </w:p>
    <w:p w:rsidR="00CD434B" w:rsidRPr="00EF3845" w:rsidRDefault="00CD434B" w:rsidP="00CD434B">
      <w:pPr>
        <w:autoSpaceDE w:val="0"/>
        <w:autoSpaceDN w:val="0"/>
        <w:adjustRightInd w:val="0"/>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 xml:space="preserve">Los Proponentes deberán ofertar un plazo de ejecución igual o menor al establecido y en ningún caso un plazo mayor al estimado. </w:t>
      </w:r>
    </w:p>
    <w:p w:rsidR="00CD434B" w:rsidRPr="00EF3845" w:rsidRDefault="00CD434B" w:rsidP="00CD434B">
      <w:pPr>
        <w:autoSpaceDE w:val="0"/>
        <w:autoSpaceDN w:val="0"/>
        <w:adjustRightInd w:val="0"/>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Desde la recepción provisional hasta la recepción definitiva se otorgará como plazo máximo 20 días calendario para subsanar las deficiencias, anomalías, imperfecciones y observaciones registradas en el acta de recepción provisional. En casos excepcionales previa justificación técnica el Comité de Recepción podrá solicitar un plazo mayor.</w:t>
      </w:r>
    </w:p>
    <w:p w:rsidR="00CD434B" w:rsidRPr="00EF3845" w:rsidRDefault="00CD434B" w:rsidP="00CD434B">
      <w:pPr>
        <w:pStyle w:val="Prrafodelista"/>
        <w:tabs>
          <w:tab w:val="left" w:pos="567"/>
        </w:tabs>
        <w:spacing w:line="276" w:lineRule="auto"/>
        <w:ind w:left="142"/>
        <w:contextualSpacing/>
        <w:rPr>
          <w:rFonts w:ascii="Cambria" w:hAnsi="Cambria" w:cstheme="minorHAnsi"/>
          <w:b/>
          <w:bCs/>
          <w:color w:val="000000" w:themeColor="text1"/>
          <w:lang w:eastAsia="es-BO"/>
        </w:rPr>
      </w:pPr>
    </w:p>
    <w:bookmarkEnd w:id="2"/>
    <w:p w:rsidR="00CD434B" w:rsidRPr="00EF3845" w:rsidRDefault="00CD434B" w:rsidP="00CD434B">
      <w:pPr>
        <w:pStyle w:val="Prrafodelista"/>
        <w:numPr>
          <w:ilvl w:val="1"/>
          <w:numId w:val="40"/>
        </w:numPr>
        <w:tabs>
          <w:tab w:val="left" w:pos="851"/>
        </w:tabs>
        <w:spacing w:line="276" w:lineRule="auto"/>
        <w:contextualSpacing/>
        <w:rPr>
          <w:rFonts w:ascii="Cambria" w:hAnsi="Cambria" w:cstheme="minorHAnsi"/>
          <w:b/>
          <w:color w:val="000000" w:themeColor="text1"/>
        </w:rPr>
      </w:pPr>
      <w:r w:rsidRPr="00EF3845">
        <w:rPr>
          <w:rFonts w:ascii="Cambria" w:hAnsi="Cambria" w:cstheme="minorHAnsi"/>
          <w:b/>
          <w:color w:val="000000" w:themeColor="text1"/>
        </w:rPr>
        <w:t>CANTIDADES DE OBRA</w:t>
      </w:r>
    </w:p>
    <w:p w:rsidR="00CD434B" w:rsidRPr="00EF3845" w:rsidRDefault="00CD434B" w:rsidP="00CD434B">
      <w:pPr>
        <w:tabs>
          <w:tab w:val="left" w:pos="851"/>
        </w:tabs>
        <w:spacing w:line="276" w:lineRule="auto"/>
        <w:contextualSpacing/>
        <w:rPr>
          <w:rFonts w:ascii="Cambria" w:hAnsi="Cambria" w:cstheme="minorHAnsi"/>
          <w:b/>
          <w:color w:val="000000" w:themeColor="text1"/>
          <w:u w:val="single"/>
        </w:rPr>
      </w:pPr>
    </w:p>
    <w:tbl>
      <w:tblPr>
        <w:tblW w:w="0" w:type="auto"/>
        <w:jc w:val="center"/>
        <w:tblCellMar>
          <w:left w:w="70" w:type="dxa"/>
          <w:right w:w="70" w:type="dxa"/>
        </w:tblCellMar>
        <w:tblLook w:val="04A0" w:firstRow="1" w:lastRow="0" w:firstColumn="1" w:lastColumn="0" w:noHBand="0" w:noVBand="1"/>
      </w:tblPr>
      <w:tblGrid>
        <w:gridCol w:w="343"/>
        <w:gridCol w:w="6288"/>
        <w:gridCol w:w="829"/>
        <w:gridCol w:w="1025"/>
      </w:tblGrid>
      <w:tr w:rsidR="00CD434B" w:rsidRPr="004B278C" w:rsidTr="00052A72">
        <w:trPr>
          <w:trHeight w:val="300"/>
          <w:jc w:val="center"/>
        </w:trPr>
        <w:tc>
          <w:tcPr>
            <w:tcW w:w="0" w:type="auto"/>
            <w:gridSpan w:val="4"/>
            <w:tcBorders>
              <w:top w:val="single" w:sz="4" w:space="0" w:color="auto"/>
              <w:left w:val="single" w:sz="4" w:space="0" w:color="auto"/>
              <w:bottom w:val="single" w:sz="4" w:space="0" w:color="auto"/>
              <w:right w:val="nil"/>
            </w:tcBorders>
            <w:shd w:val="clear" w:color="000000" w:fill="BFBFBF"/>
            <w:vAlign w:val="center"/>
            <w:hideMark/>
          </w:tcPr>
          <w:p w:rsidR="00CD434B" w:rsidRPr="004B278C" w:rsidRDefault="00CD434B" w:rsidP="00052A72">
            <w:pPr>
              <w:jc w:val="center"/>
              <w:rPr>
                <w:rFonts w:ascii="Calibri" w:hAnsi="Calibri" w:cs="Calibri"/>
                <w:b/>
                <w:bCs/>
                <w:lang w:val="es-BO" w:eastAsia="es-BO"/>
              </w:rPr>
            </w:pPr>
            <w:r w:rsidRPr="004B278C">
              <w:rPr>
                <w:rFonts w:ascii="Calibri" w:hAnsi="Calibri" w:cs="Calibri"/>
                <w:b/>
                <w:bCs/>
                <w:lang w:val="es-BO" w:eastAsia="es-BO"/>
              </w:rPr>
              <w:t>OBRAS CIVILES</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CD434B" w:rsidRPr="004B278C" w:rsidRDefault="00CD434B" w:rsidP="00052A72">
            <w:pPr>
              <w:jc w:val="center"/>
              <w:rPr>
                <w:rFonts w:ascii="Calibri" w:hAnsi="Calibri" w:cs="Calibri"/>
                <w:b/>
                <w:bCs/>
                <w:lang w:val="es-BO" w:eastAsia="es-BO"/>
              </w:rPr>
            </w:pPr>
            <w:r w:rsidRPr="004B278C">
              <w:rPr>
                <w:rFonts w:ascii="Calibri" w:hAnsi="Calibri" w:cs="Calibri"/>
                <w:b/>
                <w:bCs/>
                <w:lang w:val="es-BO" w:eastAsia="es-BO"/>
              </w:rPr>
              <w:t>N°</w:t>
            </w:r>
          </w:p>
        </w:tc>
        <w:tc>
          <w:tcPr>
            <w:tcW w:w="0" w:type="auto"/>
            <w:tcBorders>
              <w:top w:val="nil"/>
              <w:left w:val="nil"/>
              <w:bottom w:val="single" w:sz="4" w:space="0" w:color="auto"/>
              <w:right w:val="single" w:sz="4" w:space="0" w:color="auto"/>
            </w:tcBorders>
            <w:shd w:val="clear" w:color="000000" w:fill="BFBFBF"/>
            <w:noWrap/>
            <w:vAlign w:val="center"/>
            <w:hideMark/>
          </w:tcPr>
          <w:p w:rsidR="00CD434B" w:rsidRPr="004B278C" w:rsidRDefault="00CD434B" w:rsidP="00052A72">
            <w:pPr>
              <w:jc w:val="center"/>
              <w:rPr>
                <w:rFonts w:ascii="Calibri" w:hAnsi="Calibri" w:cs="Calibri"/>
                <w:b/>
                <w:bCs/>
                <w:lang w:val="es-BO" w:eastAsia="es-BO"/>
              </w:rPr>
            </w:pPr>
            <w:r w:rsidRPr="004B278C">
              <w:rPr>
                <w:rFonts w:ascii="Calibri" w:hAnsi="Calibri" w:cs="Calibri"/>
                <w:b/>
                <w:bCs/>
                <w:lang w:val="es-BO" w:eastAsia="es-BO"/>
              </w:rPr>
              <w:t xml:space="preserve">DESCRIPCION DEL ÍTEM </w:t>
            </w:r>
          </w:p>
        </w:tc>
        <w:tc>
          <w:tcPr>
            <w:tcW w:w="0" w:type="auto"/>
            <w:tcBorders>
              <w:top w:val="nil"/>
              <w:left w:val="nil"/>
              <w:bottom w:val="single" w:sz="4" w:space="0" w:color="auto"/>
              <w:right w:val="single" w:sz="4" w:space="0" w:color="auto"/>
            </w:tcBorders>
            <w:shd w:val="clear" w:color="000000" w:fill="BFBFBF"/>
            <w:noWrap/>
            <w:vAlign w:val="center"/>
            <w:hideMark/>
          </w:tcPr>
          <w:p w:rsidR="00CD434B" w:rsidRPr="004B278C" w:rsidRDefault="00CD434B" w:rsidP="00052A72">
            <w:pPr>
              <w:jc w:val="center"/>
              <w:rPr>
                <w:rFonts w:ascii="Calibri" w:hAnsi="Calibri" w:cs="Calibri"/>
                <w:b/>
                <w:bCs/>
                <w:lang w:val="es-BO" w:eastAsia="es-BO"/>
              </w:rPr>
            </w:pPr>
            <w:r w:rsidRPr="004B278C">
              <w:rPr>
                <w:rFonts w:ascii="Calibri" w:hAnsi="Calibri" w:cs="Calibri"/>
                <w:b/>
                <w:bCs/>
                <w:lang w:val="es-BO" w:eastAsia="es-BO"/>
              </w:rPr>
              <w:t>UNIDAD</w:t>
            </w:r>
          </w:p>
        </w:tc>
        <w:tc>
          <w:tcPr>
            <w:tcW w:w="0" w:type="auto"/>
            <w:tcBorders>
              <w:top w:val="nil"/>
              <w:left w:val="nil"/>
              <w:bottom w:val="single" w:sz="4" w:space="0" w:color="auto"/>
              <w:right w:val="single" w:sz="4" w:space="0" w:color="auto"/>
            </w:tcBorders>
            <w:shd w:val="clear" w:color="000000" w:fill="BFBFBF"/>
            <w:noWrap/>
            <w:vAlign w:val="center"/>
            <w:hideMark/>
          </w:tcPr>
          <w:p w:rsidR="00CD434B" w:rsidRPr="004B278C" w:rsidRDefault="00CD434B" w:rsidP="00052A72">
            <w:pPr>
              <w:jc w:val="center"/>
              <w:rPr>
                <w:rFonts w:ascii="Calibri" w:hAnsi="Calibri" w:cs="Calibri"/>
                <w:b/>
                <w:bCs/>
                <w:lang w:val="es-BO" w:eastAsia="es-BO"/>
              </w:rPr>
            </w:pPr>
            <w:r w:rsidRPr="004B278C">
              <w:rPr>
                <w:rFonts w:ascii="Calibri" w:hAnsi="Calibri" w:cs="Calibri"/>
                <w:b/>
                <w:bCs/>
                <w:lang w:val="es-BO" w:eastAsia="es-BO"/>
              </w:rPr>
              <w:t>CANTIDAD</w:t>
            </w:r>
          </w:p>
        </w:tc>
      </w:tr>
      <w:tr w:rsidR="00CD434B" w:rsidRPr="004B278C" w:rsidTr="00052A72">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Glb</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MOVILIZACION DE PERSONAL Y EQUIPO</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Glb</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1,391.00</w:t>
            </w:r>
          </w:p>
        </w:tc>
      </w:tr>
      <w:tr w:rsidR="00CD434B" w:rsidRPr="004B278C" w:rsidTr="00052A72">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4</w:t>
            </w:r>
          </w:p>
        </w:tc>
        <w:tc>
          <w:tcPr>
            <w:tcW w:w="0" w:type="auto"/>
            <w:tcBorders>
              <w:top w:val="nil"/>
              <w:left w:val="nil"/>
              <w:bottom w:val="single" w:sz="4" w:space="0" w:color="auto"/>
              <w:right w:val="single" w:sz="4" w:space="0" w:color="auto"/>
            </w:tcBorders>
            <w:shd w:val="clear" w:color="000000" w:fill="FFFFFF"/>
            <w:noWrap/>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CORTE, ROTURA Y REMOCION DE ACERA Y/O CUNETA</w:t>
            </w:r>
          </w:p>
        </w:tc>
        <w:tc>
          <w:tcPr>
            <w:tcW w:w="0" w:type="auto"/>
            <w:tcBorders>
              <w:top w:val="nil"/>
              <w:left w:val="nil"/>
              <w:bottom w:val="single" w:sz="4" w:space="0" w:color="auto"/>
              <w:right w:val="nil"/>
            </w:tcBorders>
            <w:shd w:val="clear" w:color="000000" w:fill="FFFFFF"/>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9.20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5</w:t>
            </w:r>
          </w:p>
        </w:tc>
        <w:tc>
          <w:tcPr>
            <w:tcW w:w="0" w:type="auto"/>
            <w:tcBorders>
              <w:top w:val="nil"/>
              <w:left w:val="nil"/>
              <w:bottom w:val="single" w:sz="4" w:space="0" w:color="auto"/>
              <w:right w:val="single" w:sz="4" w:space="0" w:color="auto"/>
            </w:tcBorders>
            <w:shd w:val="clear" w:color="000000" w:fill="FFFFFF"/>
            <w:noWrap/>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REMOCIÓN DE EMPEDRADO</w:t>
            </w:r>
          </w:p>
        </w:tc>
        <w:tc>
          <w:tcPr>
            <w:tcW w:w="0" w:type="auto"/>
            <w:tcBorders>
              <w:top w:val="nil"/>
              <w:left w:val="nil"/>
              <w:bottom w:val="single" w:sz="4" w:space="0" w:color="auto"/>
              <w:right w:val="nil"/>
            </w:tcBorders>
            <w:shd w:val="clear" w:color="000000" w:fill="FFFFFF"/>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83.60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6</w:t>
            </w:r>
          </w:p>
        </w:tc>
        <w:tc>
          <w:tcPr>
            <w:tcW w:w="0" w:type="auto"/>
            <w:tcBorders>
              <w:top w:val="nil"/>
              <w:left w:val="nil"/>
              <w:bottom w:val="single" w:sz="4" w:space="0" w:color="auto"/>
              <w:right w:val="single" w:sz="4" w:space="0" w:color="auto"/>
            </w:tcBorders>
            <w:shd w:val="clear" w:color="000000" w:fill="FFFFFF"/>
            <w:noWrap/>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 xml:space="preserve">EXCAVACIÓN DE ZANJA TERRENO SEMI DURO </w:t>
            </w:r>
          </w:p>
        </w:tc>
        <w:tc>
          <w:tcPr>
            <w:tcW w:w="0" w:type="auto"/>
            <w:tcBorders>
              <w:top w:val="nil"/>
              <w:left w:val="nil"/>
              <w:bottom w:val="single" w:sz="4" w:space="0" w:color="auto"/>
              <w:right w:val="nil"/>
            </w:tcBorders>
            <w:shd w:val="clear" w:color="000000" w:fill="FFFFFF"/>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588.41</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EXCAVACIÓN DE ZANJA TERRENO DURO</w:t>
            </w:r>
          </w:p>
        </w:tc>
        <w:tc>
          <w:tcPr>
            <w:tcW w:w="0" w:type="auto"/>
            <w:tcBorders>
              <w:top w:val="nil"/>
              <w:left w:val="nil"/>
              <w:bottom w:val="single" w:sz="4" w:space="0" w:color="auto"/>
              <w:right w:val="nil"/>
            </w:tcBorders>
            <w:shd w:val="clear" w:color="000000" w:fill="FFFFFF"/>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75.11</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AGOTAMIENTO, ENTIBADO Y APUNTALADO</w:t>
            </w:r>
          </w:p>
        </w:tc>
        <w:tc>
          <w:tcPr>
            <w:tcW w:w="0" w:type="auto"/>
            <w:tcBorders>
              <w:top w:val="nil"/>
              <w:left w:val="nil"/>
              <w:bottom w:val="single" w:sz="4" w:space="0" w:color="auto"/>
              <w:right w:val="nil"/>
            </w:tcBorders>
            <w:shd w:val="clear" w:color="000000" w:fill="FFFFFF"/>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39.60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 xml:space="preserve">TRANSPORTE DE TUBERIA  </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Glb</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33.00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PROVISION Y COLOCADO DE FUNDA DE PROTECCION PVC DN -6”</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124.00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1,391.00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OBRAS CIVILES PARA FIJACIÓN PARA VÁLVULA DE P.E. Ø 90 MM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7.00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1,391.00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lang w:val="es-BO" w:eastAsia="es-BO"/>
              </w:rPr>
            </w:pPr>
            <w:r w:rsidRPr="004B278C">
              <w:rPr>
                <w:rFonts w:ascii="Calibri" w:hAnsi="Calibri" w:cs="Calibri"/>
                <w:lang w:val="es-BO" w:eastAsia="es-BO"/>
              </w:rPr>
              <w:t>PROVISION Y COLOCADO DE SEÑALIZACIÓN VERTICAL</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6.00</w:t>
            </w:r>
          </w:p>
        </w:tc>
      </w:tr>
      <w:tr w:rsidR="00CD434B" w:rsidRPr="004B278C" w:rsidTr="00052A72">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17</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lang w:val="es-BO" w:eastAsia="es-BO"/>
              </w:rPr>
            </w:pPr>
            <w:r w:rsidRPr="004B278C">
              <w:rPr>
                <w:rFonts w:ascii="Calibri" w:hAnsi="Calibri" w:cs="Calibri"/>
                <w:lang w:val="es-BO" w:eastAsia="es-BO"/>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20.00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18</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lang w:val="es-BO" w:eastAsia="es-BO"/>
              </w:rPr>
            </w:pPr>
            <w:r w:rsidRPr="004B278C">
              <w:rPr>
                <w:rFonts w:ascii="Calibri" w:hAnsi="Calibri" w:cs="Calibri"/>
                <w:lang w:val="es-BO" w:eastAsia="es-BO"/>
              </w:rPr>
              <w:t xml:space="preserve">RELLENO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185.23</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452.49</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REPOSICIÓN Y AFINADO DE ACERA Y/O CUNETA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9.20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REPOSICIÓN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83.60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lang w:val="es-BO" w:eastAsia="es-BO"/>
              </w:rPr>
            </w:pPr>
            <w:r w:rsidRPr="004B278C">
              <w:rPr>
                <w:rFonts w:ascii="Calibri" w:hAnsi="Calibri" w:cs="Calibri"/>
                <w:lang w:val="es-BO" w:eastAsia="es-BO"/>
              </w:rPr>
              <w:t>LASTRADO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15.67</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1,391.00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VENTEO Y LIMPIEZA</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1,391.00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lastRenderedPageBreak/>
              <w:t>25</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ELABORACIÓN DE DATA BOOK</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Glb</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1.00</w:t>
            </w:r>
          </w:p>
        </w:tc>
      </w:tr>
      <w:tr w:rsidR="00CD434B" w:rsidRPr="004B278C"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CD434B" w:rsidRPr="004B278C" w:rsidRDefault="00CD434B" w:rsidP="00052A72">
            <w:pPr>
              <w:rPr>
                <w:rFonts w:ascii="Calibri" w:hAnsi="Calibri" w:cs="Calibri"/>
                <w:color w:val="000000"/>
                <w:lang w:val="es-BO" w:eastAsia="es-BO"/>
              </w:rPr>
            </w:pPr>
            <w:r w:rsidRPr="004B278C">
              <w:rPr>
                <w:rFonts w:ascii="Calibri" w:hAnsi="Calibri" w:cs="Calibri"/>
                <w:color w:val="000000"/>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Glb</w:t>
            </w:r>
          </w:p>
        </w:tc>
        <w:tc>
          <w:tcPr>
            <w:tcW w:w="0" w:type="auto"/>
            <w:tcBorders>
              <w:top w:val="nil"/>
              <w:left w:val="nil"/>
              <w:bottom w:val="single" w:sz="4" w:space="0" w:color="auto"/>
              <w:right w:val="single" w:sz="4" w:space="0" w:color="auto"/>
            </w:tcBorders>
            <w:shd w:val="clear" w:color="auto" w:fill="auto"/>
            <w:noWrap/>
            <w:vAlign w:val="center"/>
            <w:hideMark/>
          </w:tcPr>
          <w:p w:rsidR="00CD434B" w:rsidRPr="004B278C" w:rsidRDefault="00CD434B" w:rsidP="00052A72">
            <w:pPr>
              <w:jc w:val="center"/>
              <w:rPr>
                <w:rFonts w:ascii="Calibri" w:hAnsi="Calibri" w:cs="Calibri"/>
                <w:color w:val="000000"/>
                <w:lang w:val="es-BO" w:eastAsia="es-BO"/>
              </w:rPr>
            </w:pPr>
            <w:r w:rsidRPr="004B278C">
              <w:rPr>
                <w:rFonts w:ascii="Calibri" w:hAnsi="Calibri" w:cs="Calibri"/>
                <w:color w:val="000000"/>
                <w:lang w:val="es-BO" w:eastAsia="es-BO"/>
              </w:rPr>
              <w:t>1.00</w:t>
            </w:r>
          </w:p>
        </w:tc>
      </w:tr>
    </w:tbl>
    <w:p w:rsidR="00CD434B" w:rsidRDefault="00CD434B" w:rsidP="00CD434B">
      <w:pPr>
        <w:autoSpaceDE w:val="0"/>
        <w:autoSpaceDN w:val="0"/>
        <w:adjustRightInd w:val="0"/>
        <w:jc w:val="both"/>
        <w:rPr>
          <w:rFonts w:ascii="Cambria" w:hAnsi="Cambria" w:cstheme="minorHAnsi"/>
          <w:color w:val="000000" w:themeColor="text1"/>
        </w:rPr>
      </w:pPr>
    </w:p>
    <w:tbl>
      <w:tblPr>
        <w:tblW w:w="0" w:type="auto"/>
        <w:jc w:val="center"/>
        <w:tblCellMar>
          <w:left w:w="70" w:type="dxa"/>
          <w:right w:w="70" w:type="dxa"/>
        </w:tblCellMar>
        <w:tblLook w:val="04A0" w:firstRow="1" w:lastRow="0" w:firstColumn="1" w:lastColumn="0" w:noHBand="0" w:noVBand="1"/>
      </w:tblPr>
      <w:tblGrid>
        <w:gridCol w:w="341"/>
        <w:gridCol w:w="5608"/>
        <w:gridCol w:w="850"/>
        <w:gridCol w:w="1025"/>
      </w:tblGrid>
      <w:tr w:rsidR="00CD434B" w:rsidRPr="00AA2CE7" w:rsidTr="00052A72">
        <w:trPr>
          <w:trHeight w:val="300"/>
          <w:jc w:val="center"/>
        </w:trPr>
        <w:tc>
          <w:tcPr>
            <w:tcW w:w="7824" w:type="dxa"/>
            <w:gridSpan w:val="4"/>
            <w:tcBorders>
              <w:top w:val="single" w:sz="4" w:space="0" w:color="auto"/>
              <w:left w:val="single" w:sz="4" w:space="0" w:color="auto"/>
              <w:bottom w:val="single" w:sz="4" w:space="0" w:color="auto"/>
              <w:right w:val="nil"/>
            </w:tcBorders>
            <w:shd w:val="clear" w:color="000000" w:fill="BFBFBF"/>
            <w:noWrap/>
            <w:vAlign w:val="center"/>
            <w:hideMark/>
          </w:tcPr>
          <w:p w:rsidR="00CD434B" w:rsidRPr="00AA2CE7" w:rsidRDefault="00CD434B" w:rsidP="00052A72">
            <w:pPr>
              <w:jc w:val="center"/>
              <w:rPr>
                <w:rFonts w:ascii="Calibri" w:hAnsi="Calibri" w:cs="Calibri"/>
                <w:b/>
                <w:bCs/>
                <w:lang w:val="es-BO" w:eastAsia="es-BO"/>
              </w:rPr>
            </w:pPr>
            <w:r w:rsidRPr="00AA2CE7">
              <w:rPr>
                <w:rFonts w:ascii="Calibri" w:hAnsi="Calibri" w:cs="Calibri"/>
                <w:b/>
                <w:bCs/>
                <w:lang w:val="es-BO" w:eastAsia="es-BO"/>
              </w:rPr>
              <w:t>OBRAS MECÁNICAS</w:t>
            </w:r>
          </w:p>
        </w:tc>
      </w:tr>
      <w:tr w:rsidR="00CD434B" w:rsidRPr="00AA2CE7" w:rsidTr="00052A72">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CD434B" w:rsidRPr="00AA2CE7" w:rsidRDefault="00CD434B" w:rsidP="00052A72">
            <w:pPr>
              <w:jc w:val="center"/>
              <w:rPr>
                <w:rFonts w:ascii="Calibri" w:hAnsi="Calibri" w:cs="Calibri"/>
                <w:b/>
                <w:bCs/>
                <w:lang w:val="es-BO" w:eastAsia="es-BO"/>
              </w:rPr>
            </w:pPr>
            <w:r w:rsidRPr="00AA2CE7">
              <w:rPr>
                <w:rFonts w:ascii="Calibri" w:hAnsi="Calibri" w:cs="Calibri"/>
                <w:b/>
                <w:bCs/>
                <w:lang w:val="es-BO" w:eastAsia="es-BO"/>
              </w:rPr>
              <w:t>N°</w:t>
            </w:r>
          </w:p>
        </w:tc>
        <w:tc>
          <w:tcPr>
            <w:tcW w:w="5608" w:type="dxa"/>
            <w:tcBorders>
              <w:top w:val="nil"/>
              <w:left w:val="nil"/>
              <w:bottom w:val="single" w:sz="4" w:space="0" w:color="auto"/>
              <w:right w:val="single" w:sz="4" w:space="0" w:color="auto"/>
            </w:tcBorders>
            <w:shd w:val="clear" w:color="000000" w:fill="BFBFBF"/>
            <w:noWrap/>
            <w:vAlign w:val="center"/>
            <w:hideMark/>
          </w:tcPr>
          <w:p w:rsidR="00CD434B" w:rsidRPr="00AA2CE7" w:rsidRDefault="00CD434B" w:rsidP="00052A72">
            <w:pPr>
              <w:jc w:val="center"/>
              <w:rPr>
                <w:rFonts w:ascii="Calibri" w:hAnsi="Calibri" w:cs="Calibri"/>
                <w:b/>
                <w:bCs/>
                <w:lang w:val="es-BO" w:eastAsia="es-BO"/>
              </w:rPr>
            </w:pPr>
            <w:r w:rsidRPr="00AA2CE7">
              <w:rPr>
                <w:rFonts w:ascii="Calibri" w:hAnsi="Calibri" w:cs="Calibri"/>
                <w:b/>
                <w:bCs/>
                <w:lang w:val="es-BO" w:eastAsia="es-BO"/>
              </w:rPr>
              <w:t xml:space="preserve">DESCRIPCION DEL ÍTEM </w:t>
            </w:r>
          </w:p>
        </w:tc>
        <w:tc>
          <w:tcPr>
            <w:tcW w:w="850" w:type="dxa"/>
            <w:tcBorders>
              <w:top w:val="nil"/>
              <w:left w:val="nil"/>
              <w:bottom w:val="single" w:sz="4" w:space="0" w:color="auto"/>
              <w:right w:val="single" w:sz="4" w:space="0" w:color="auto"/>
            </w:tcBorders>
            <w:shd w:val="clear" w:color="000000" w:fill="BFBFBF"/>
            <w:noWrap/>
            <w:vAlign w:val="center"/>
            <w:hideMark/>
          </w:tcPr>
          <w:p w:rsidR="00CD434B" w:rsidRPr="00AA2CE7" w:rsidRDefault="00CD434B" w:rsidP="00052A72">
            <w:pPr>
              <w:jc w:val="center"/>
              <w:rPr>
                <w:rFonts w:ascii="Calibri" w:hAnsi="Calibri" w:cs="Calibri"/>
                <w:b/>
                <w:bCs/>
                <w:lang w:val="es-BO" w:eastAsia="es-BO"/>
              </w:rPr>
            </w:pPr>
            <w:r w:rsidRPr="00AA2CE7">
              <w:rPr>
                <w:rFonts w:ascii="Calibri" w:hAnsi="Calibri" w:cs="Calibri"/>
                <w:b/>
                <w:bCs/>
                <w:lang w:val="es-BO" w:eastAsia="es-BO"/>
              </w:rPr>
              <w:t>UNIDAD</w:t>
            </w:r>
          </w:p>
        </w:tc>
        <w:tc>
          <w:tcPr>
            <w:tcW w:w="1025" w:type="dxa"/>
            <w:tcBorders>
              <w:top w:val="nil"/>
              <w:left w:val="nil"/>
              <w:bottom w:val="single" w:sz="4" w:space="0" w:color="auto"/>
              <w:right w:val="single" w:sz="4" w:space="0" w:color="auto"/>
            </w:tcBorders>
            <w:shd w:val="clear" w:color="000000" w:fill="BFBFBF"/>
            <w:noWrap/>
            <w:vAlign w:val="center"/>
            <w:hideMark/>
          </w:tcPr>
          <w:p w:rsidR="00CD434B" w:rsidRPr="00AA2CE7" w:rsidRDefault="00CD434B" w:rsidP="00052A72">
            <w:pPr>
              <w:jc w:val="center"/>
              <w:rPr>
                <w:rFonts w:ascii="Calibri" w:hAnsi="Calibri" w:cs="Calibri"/>
                <w:b/>
                <w:bCs/>
                <w:lang w:val="es-BO" w:eastAsia="es-BO"/>
              </w:rPr>
            </w:pPr>
            <w:r w:rsidRPr="00AA2CE7">
              <w:rPr>
                <w:rFonts w:ascii="Calibri" w:hAnsi="Calibri" w:cs="Calibri"/>
                <w:b/>
                <w:bCs/>
                <w:lang w:val="es-BO" w:eastAsia="es-BO"/>
              </w:rPr>
              <w:t>CANTIDAD</w:t>
            </w:r>
          </w:p>
        </w:tc>
      </w:tr>
      <w:tr w:rsidR="00CD434B" w:rsidRPr="00AA2CE7"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1</w:t>
            </w:r>
          </w:p>
        </w:tc>
        <w:tc>
          <w:tcPr>
            <w:tcW w:w="5608" w:type="dxa"/>
            <w:tcBorders>
              <w:top w:val="nil"/>
              <w:left w:val="nil"/>
              <w:bottom w:val="single" w:sz="4" w:space="0" w:color="auto"/>
              <w:right w:val="single" w:sz="4" w:space="0" w:color="auto"/>
            </w:tcBorders>
            <w:shd w:val="clear" w:color="auto" w:fill="auto"/>
            <w:noWrap/>
            <w:vAlign w:val="bottom"/>
            <w:hideMark/>
          </w:tcPr>
          <w:p w:rsidR="00CD434B" w:rsidRPr="00AA2CE7" w:rsidRDefault="00CD434B" w:rsidP="00052A72">
            <w:pPr>
              <w:rPr>
                <w:rFonts w:ascii="Calibri" w:hAnsi="Calibri" w:cs="Calibri"/>
                <w:color w:val="000000"/>
                <w:lang w:val="es-BO" w:eastAsia="es-BO"/>
              </w:rPr>
            </w:pPr>
            <w:r w:rsidRPr="00AA2CE7">
              <w:rPr>
                <w:rFonts w:ascii="Calibri" w:hAnsi="Calibri" w:cs="Calibri"/>
                <w:color w:val="000000"/>
                <w:lang w:val="es-BO" w:eastAsia="es-BO"/>
              </w:rPr>
              <w:t>PUNTO DE SOLDADURA  P.E Ø=40</w:t>
            </w:r>
          </w:p>
        </w:tc>
        <w:tc>
          <w:tcPr>
            <w:tcW w:w="850" w:type="dxa"/>
            <w:tcBorders>
              <w:top w:val="nil"/>
              <w:left w:val="nil"/>
              <w:bottom w:val="single" w:sz="4" w:space="0" w:color="auto"/>
              <w:right w:val="single" w:sz="4" w:space="0" w:color="auto"/>
            </w:tcBorders>
            <w:shd w:val="clear" w:color="auto" w:fill="auto"/>
            <w:noWrap/>
            <w:vAlign w:val="bottom"/>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Pto</w:t>
            </w:r>
          </w:p>
        </w:tc>
        <w:tc>
          <w:tcPr>
            <w:tcW w:w="1025"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25.00</w:t>
            </w:r>
          </w:p>
        </w:tc>
      </w:tr>
      <w:tr w:rsidR="00CD434B" w:rsidRPr="00AA2CE7"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2</w:t>
            </w:r>
          </w:p>
        </w:tc>
        <w:tc>
          <w:tcPr>
            <w:tcW w:w="5608" w:type="dxa"/>
            <w:tcBorders>
              <w:top w:val="nil"/>
              <w:left w:val="nil"/>
              <w:bottom w:val="single" w:sz="4" w:space="0" w:color="auto"/>
              <w:right w:val="single" w:sz="4" w:space="0" w:color="auto"/>
            </w:tcBorders>
            <w:shd w:val="clear" w:color="auto" w:fill="auto"/>
            <w:noWrap/>
            <w:vAlign w:val="bottom"/>
            <w:hideMark/>
          </w:tcPr>
          <w:p w:rsidR="00CD434B" w:rsidRPr="00AA2CE7" w:rsidRDefault="00CD434B" w:rsidP="00052A72">
            <w:pPr>
              <w:rPr>
                <w:rFonts w:ascii="Calibri" w:hAnsi="Calibri" w:cs="Calibri"/>
                <w:color w:val="000000"/>
                <w:lang w:val="es-BO" w:eastAsia="es-BO"/>
              </w:rPr>
            </w:pPr>
            <w:r w:rsidRPr="00AA2CE7">
              <w:rPr>
                <w:rFonts w:ascii="Calibri" w:hAnsi="Calibri" w:cs="Calibri"/>
                <w:color w:val="000000"/>
                <w:lang w:val="es-BO" w:eastAsia="es-BO"/>
              </w:rPr>
              <w:t>PUNTO DE SOLDADURA  P.E  Ø=63</w:t>
            </w:r>
          </w:p>
        </w:tc>
        <w:tc>
          <w:tcPr>
            <w:tcW w:w="850" w:type="dxa"/>
            <w:tcBorders>
              <w:top w:val="nil"/>
              <w:left w:val="nil"/>
              <w:bottom w:val="single" w:sz="4" w:space="0" w:color="auto"/>
              <w:right w:val="single" w:sz="4" w:space="0" w:color="auto"/>
            </w:tcBorders>
            <w:shd w:val="clear" w:color="auto" w:fill="auto"/>
            <w:noWrap/>
            <w:vAlign w:val="bottom"/>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Pto</w:t>
            </w:r>
          </w:p>
        </w:tc>
        <w:tc>
          <w:tcPr>
            <w:tcW w:w="1025"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3.00</w:t>
            </w:r>
          </w:p>
        </w:tc>
      </w:tr>
      <w:tr w:rsidR="00CD434B" w:rsidRPr="00AA2CE7"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3</w:t>
            </w:r>
          </w:p>
        </w:tc>
        <w:tc>
          <w:tcPr>
            <w:tcW w:w="5608" w:type="dxa"/>
            <w:tcBorders>
              <w:top w:val="nil"/>
              <w:left w:val="nil"/>
              <w:bottom w:val="single" w:sz="4" w:space="0" w:color="auto"/>
              <w:right w:val="single" w:sz="4" w:space="0" w:color="auto"/>
            </w:tcBorders>
            <w:shd w:val="clear" w:color="auto" w:fill="auto"/>
            <w:noWrap/>
            <w:vAlign w:val="bottom"/>
            <w:hideMark/>
          </w:tcPr>
          <w:p w:rsidR="00CD434B" w:rsidRPr="00AA2CE7" w:rsidRDefault="00CD434B" w:rsidP="00052A72">
            <w:pPr>
              <w:rPr>
                <w:rFonts w:ascii="Calibri" w:hAnsi="Calibri" w:cs="Calibri"/>
                <w:color w:val="000000"/>
                <w:lang w:val="es-BO" w:eastAsia="es-BO"/>
              </w:rPr>
            </w:pPr>
            <w:r w:rsidRPr="00AA2CE7">
              <w:rPr>
                <w:rFonts w:ascii="Calibri" w:hAnsi="Calibri" w:cs="Calibri"/>
                <w:color w:val="000000"/>
                <w:lang w:val="es-BO" w:eastAsia="es-BO"/>
              </w:rPr>
              <w:t>PUNTO DE SOLDADURA  P.E  Ø=90</w:t>
            </w:r>
          </w:p>
        </w:tc>
        <w:tc>
          <w:tcPr>
            <w:tcW w:w="850" w:type="dxa"/>
            <w:tcBorders>
              <w:top w:val="nil"/>
              <w:left w:val="nil"/>
              <w:bottom w:val="single" w:sz="4" w:space="0" w:color="auto"/>
              <w:right w:val="single" w:sz="4" w:space="0" w:color="auto"/>
            </w:tcBorders>
            <w:shd w:val="clear" w:color="auto" w:fill="auto"/>
            <w:noWrap/>
            <w:vAlign w:val="bottom"/>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Pto</w:t>
            </w:r>
          </w:p>
        </w:tc>
        <w:tc>
          <w:tcPr>
            <w:tcW w:w="1025"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40.00</w:t>
            </w:r>
          </w:p>
        </w:tc>
      </w:tr>
      <w:tr w:rsidR="00CD434B" w:rsidRPr="00AA2CE7"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4</w:t>
            </w:r>
          </w:p>
        </w:tc>
        <w:tc>
          <w:tcPr>
            <w:tcW w:w="5608"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rPr>
                <w:rFonts w:ascii="Calibri" w:hAnsi="Calibri" w:cs="Calibri"/>
                <w:color w:val="000000"/>
                <w:lang w:val="es-BO" w:eastAsia="es-BO"/>
              </w:rPr>
            </w:pPr>
            <w:r w:rsidRPr="00AA2CE7">
              <w:rPr>
                <w:rFonts w:ascii="Calibri" w:hAnsi="Calibri" w:cs="Calibri"/>
                <w:color w:val="000000"/>
                <w:lang w:val="es-BO" w:eastAsia="es-BO"/>
              </w:rPr>
              <w:t>PRUEBA DE RESISTENCIA Y HERMETICIDAD</w:t>
            </w:r>
          </w:p>
        </w:tc>
        <w:tc>
          <w:tcPr>
            <w:tcW w:w="850"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m</w:t>
            </w:r>
          </w:p>
        </w:tc>
        <w:tc>
          <w:tcPr>
            <w:tcW w:w="1025"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1,391.00</w:t>
            </w:r>
          </w:p>
        </w:tc>
      </w:tr>
      <w:tr w:rsidR="00CD434B" w:rsidRPr="00AA2CE7" w:rsidTr="00052A7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5</w:t>
            </w:r>
          </w:p>
        </w:tc>
        <w:tc>
          <w:tcPr>
            <w:tcW w:w="5608"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rPr>
                <w:rFonts w:ascii="Calibri" w:hAnsi="Calibri" w:cs="Calibri"/>
                <w:color w:val="000000"/>
                <w:lang w:val="es-BO" w:eastAsia="es-BO"/>
              </w:rPr>
            </w:pPr>
            <w:r w:rsidRPr="00AA2CE7">
              <w:rPr>
                <w:rFonts w:ascii="Calibri" w:hAnsi="Calibri" w:cs="Calibri"/>
                <w:color w:val="000000"/>
                <w:lang w:val="es-BO" w:eastAsia="es-BO"/>
              </w:rPr>
              <w:t>PUESTA EN SERVICIO</w:t>
            </w:r>
          </w:p>
        </w:tc>
        <w:tc>
          <w:tcPr>
            <w:tcW w:w="850"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Glb</w:t>
            </w:r>
          </w:p>
        </w:tc>
        <w:tc>
          <w:tcPr>
            <w:tcW w:w="1025" w:type="dxa"/>
            <w:tcBorders>
              <w:top w:val="nil"/>
              <w:left w:val="nil"/>
              <w:bottom w:val="single" w:sz="4" w:space="0" w:color="auto"/>
              <w:right w:val="single" w:sz="4" w:space="0" w:color="auto"/>
            </w:tcBorders>
            <w:shd w:val="clear" w:color="auto" w:fill="auto"/>
            <w:noWrap/>
            <w:vAlign w:val="center"/>
            <w:hideMark/>
          </w:tcPr>
          <w:p w:rsidR="00CD434B" w:rsidRPr="00AA2CE7" w:rsidRDefault="00CD434B" w:rsidP="00052A72">
            <w:pPr>
              <w:jc w:val="center"/>
              <w:rPr>
                <w:rFonts w:ascii="Calibri" w:hAnsi="Calibri" w:cs="Calibri"/>
                <w:color w:val="000000"/>
                <w:lang w:val="es-BO" w:eastAsia="es-BO"/>
              </w:rPr>
            </w:pPr>
            <w:r w:rsidRPr="00AA2CE7">
              <w:rPr>
                <w:rFonts w:ascii="Calibri" w:hAnsi="Calibri" w:cs="Calibri"/>
                <w:color w:val="000000"/>
                <w:lang w:val="es-BO" w:eastAsia="es-BO"/>
              </w:rPr>
              <w:t>1.00</w:t>
            </w:r>
          </w:p>
        </w:tc>
      </w:tr>
    </w:tbl>
    <w:p w:rsidR="00CD434B" w:rsidRDefault="00CD434B" w:rsidP="00CD434B">
      <w:pPr>
        <w:autoSpaceDE w:val="0"/>
        <w:autoSpaceDN w:val="0"/>
        <w:adjustRightInd w:val="0"/>
        <w:jc w:val="both"/>
        <w:rPr>
          <w:rFonts w:ascii="Cambria" w:hAnsi="Cambria" w:cstheme="minorHAnsi"/>
          <w:color w:val="000000" w:themeColor="text1"/>
        </w:rPr>
      </w:pPr>
    </w:p>
    <w:p w:rsidR="00CD434B" w:rsidRPr="00EF3845" w:rsidRDefault="00CD434B" w:rsidP="00CD434B">
      <w:pPr>
        <w:autoSpaceDE w:val="0"/>
        <w:autoSpaceDN w:val="0"/>
        <w:adjustRightInd w:val="0"/>
        <w:jc w:val="both"/>
        <w:rPr>
          <w:rFonts w:ascii="Cambria" w:hAnsi="Cambria" w:cstheme="minorHAnsi"/>
          <w:color w:val="000000" w:themeColor="text1"/>
        </w:rPr>
      </w:pPr>
      <w:r w:rsidRPr="00EF3845">
        <w:rPr>
          <w:rFonts w:ascii="Cambria" w:hAnsi="Cambria" w:cstheme="minorHAnsi"/>
          <w:color w:val="000000" w:themeColor="text1"/>
        </w:rPr>
        <w:t>Los proponentes deberán ofertar a cabalidad la denominación del ítem, unidad de medida, cantidad requerida, presentada en las tablas anteriores (cantidades de Obra).</w:t>
      </w:r>
    </w:p>
    <w:p w:rsidR="00CD434B" w:rsidRPr="00EF3845" w:rsidRDefault="00CD434B" w:rsidP="00CD434B">
      <w:pPr>
        <w:tabs>
          <w:tab w:val="left" w:pos="426"/>
        </w:tabs>
        <w:spacing w:line="276" w:lineRule="auto"/>
        <w:contextualSpacing/>
        <w:rPr>
          <w:rFonts w:ascii="Cambria" w:hAnsi="Cambria" w:cstheme="minorHAnsi"/>
          <w:color w:val="000000" w:themeColor="text1"/>
        </w:rPr>
      </w:pPr>
    </w:p>
    <w:p w:rsidR="00CD434B" w:rsidRPr="00EF3845" w:rsidRDefault="00CD434B" w:rsidP="00CD434B">
      <w:pPr>
        <w:pStyle w:val="Prrafodelista"/>
        <w:numPr>
          <w:ilvl w:val="1"/>
          <w:numId w:val="40"/>
        </w:numPr>
        <w:tabs>
          <w:tab w:val="left" w:pos="426"/>
        </w:tabs>
        <w:spacing w:line="276" w:lineRule="auto"/>
        <w:contextualSpacing/>
        <w:rPr>
          <w:rFonts w:ascii="Cambria" w:hAnsi="Cambria" w:cstheme="minorHAnsi"/>
          <w:b/>
          <w:color w:val="000000" w:themeColor="text1"/>
        </w:rPr>
      </w:pPr>
      <w:r w:rsidRPr="00EF3845">
        <w:rPr>
          <w:rFonts w:ascii="Cambria" w:hAnsi="Cambria" w:cstheme="minorHAnsi"/>
          <w:b/>
          <w:color w:val="000000" w:themeColor="text1"/>
        </w:rPr>
        <w:t>EQUIPO Y PERSONAL</w:t>
      </w:r>
    </w:p>
    <w:p w:rsidR="00CD434B" w:rsidRPr="00EF3845" w:rsidRDefault="00CD434B" w:rsidP="00CD434B">
      <w:pPr>
        <w:tabs>
          <w:tab w:val="left" w:pos="426"/>
        </w:tabs>
        <w:spacing w:line="276" w:lineRule="auto"/>
        <w:contextualSpacing/>
        <w:rPr>
          <w:rFonts w:ascii="Cambria" w:hAnsi="Cambria" w:cstheme="minorHAnsi"/>
          <w:color w:val="000000" w:themeColor="text1"/>
        </w:rPr>
      </w:pPr>
    </w:p>
    <w:p w:rsidR="00CD434B" w:rsidRPr="00EF3845" w:rsidRDefault="00CD434B" w:rsidP="00CD434B">
      <w:pPr>
        <w:pStyle w:val="Prrafodelista"/>
        <w:numPr>
          <w:ilvl w:val="2"/>
          <w:numId w:val="40"/>
        </w:numPr>
        <w:tabs>
          <w:tab w:val="left" w:pos="851"/>
        </w:tabs>
        <w:spacing w:line="276" w:lineRule="auto"/>
        <w:contextualSpacing/>
        <w:rPr>
          <w:rFonts w:ascii="Cambria" w:hAnsi="Cambria" w:cstheme="minorHAnsi"/>
          <w:b/>
          <w:color w:val="000000" w:themeColor="text1"/>
        </w:rPr>
      </w:pPr>
      <w:r w:rsidRPr="00EF3845">
        <w:rPr>
          <w:rFonts w:ascii="Cambria" w:hAnsi="Cambria" w:cstheme="minorHAnsi"/>
          <w:b/>
          <w:color w:val="000000" w:themeColor="text1"/>
        </w:rPr>
        <w:t>EQUIPO MINIMO REQUERIDO PARA LA OBRA</w:t>
      </w:r>
    </w:p>
    <w:p w:rsidR="00CD434B" w:rsidRPr="00EF3845" w:rsidRDefault="00CD434B" w:rsidP="00CD434B">
      <w:pPr>
        <w:spacing w:line="276" w:lineRule="auto"/>
        <w:rPr>
          <w:rFonts w:ascii="Cambria" w:hAnsi="Cambria" w:cstheme="minorHAnsi"/>
          <w:color w:val="000000" w:themeColor="text1"/>
        </w:rPr>
      </w:pPr>
      <w:r w:rsidRPr="00EF3845">
        <w:rPr>
          <w:rFonts w:ascii="Cambria" w:hAnsi="Cambria" w:cstheme="minorHAnsi"/>
          <w:color w:val="000000" w:themeColor="text1"/>
        </w:rPr>
        <w:t>A continuación, se detalla el equipo mínimo requerido para la ejecución de la obra.</w:t>
      </w:r>
    </w:p>
    <w:p w:rsidR="00CD434B" w:rsidRPr="00EF3845" w:rsidRDefault="00CD434B" w:rsidP="00CD434B">
      <w:pPr>
        <w:spacing w:line="276" w:lineRule="auto"/>
        <w:rPr>
          <w:rFonts w:ascii="Cambria" w:hAnsi="Cambria" w:cstheme="minorHAnsi"/>
          <w:b/>
          <w:bCs/>
        </w:rPr>
      </w:pPr>
      <w:r w:rsidRPr="00EF3845">
        <w:rPr>
          <w:rFonts w:ascii="Cambria" w:hAnsi="Cambria" w:cstheme="minorHAnsi"/>
          <w:color w:val="000000" w:themeColor="text1"/>
        </w:rPr>
        <w:t xml:space="preserve"> </w:t>
      </w:r>
    </w:p>
    <w:p w:rsidR="00CD434B" w:rsidRPr="00EF3845" w:rsidRDefault="00CD434B" w:rsidP="00CD434B">
      <w:pPr>
        <w:spacing w:line="276" w:lineRule="auto"/>
        <w:jc w:val="center"/>
        <w:rPr>
          <w:rFonts w:ascii="Cambria" w:hAnsi="Cambria" w:cstheme="minorHAnsi"/>
          <w:b/>
          <w:bCs/>
        </w:rPr>
      </w:pPr>
      <w:r w:rsidRPr="00EF3845">
        <w:rPr>
          <w:rFonts w:ascii="Cambria" w:hAnsi="Cambria" w:cstheme="minorHAnsi"/>
          <w:b/>
          <w:bCs/>
        </w:rPr>
        <w:t>EQUIPO MÍNIMO REQUERIDO</w:t>
      </w:r>
    </w:p>
    <w:p w:rsidR="00CD434B" w:rsidRDefault="00CD434B" w:rsidP="00CD434B">
      <w:pPr>
        <w:tabs>
          <w:tab w:val="left" w:pos="993"/>
        </w:tabs>
        <w:spacing w:line="276" w:lineRule="auto"/>
        <w:contextualSpacing/>
        <w:rPr>
          <w:rFonts w:ascii="Cambria" w:hAnsi="Cambria" w:cstheme="minorHAnsi"/>
          <w:b/>
          <w:color w:val="000000" w:themeColor="text1"/>
          <w:u w:val="single"/>
        </w:rPr>
      </w:pPr>
    </w:p>
    <w:tbl>
      <w:tblPr>
        <w:tblW w:w="48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7"/>
        <w:gridCol w:w="4662"/>
        <w:gridCol w:w="2422"/>
        <w:gridCol w:w="1297"/>
      </w:tblGrid>
      <w:tr w:rsidR="00CD434B" w:rsidRPr="002B5A77" w:rsidTr="00052A72">
        <w:trPr>
          <w:trHeight w:val="300"/>
        </w:trPr>
        <w:tc>
          <w:tcPr>
            <w:tcW w:w="5000" w:type="pct"/>
            <w:gridSpan w:val="4"/>
            <w:shd w:val="clear" w:color="auto" w:fill="1F497D" w:themeFill="text2"/>
            <w:vAlign w:val="center"/>
            <w:hideMark/>
          </w:tcPr>
          <w:p w:rsidR="00CD434B" w:rsidRPr="002B5A77" w:rsidRDefault="00CD434B" w:rsidP="00052A72">
            <w:pPr>
              <w:spacing w:line="276" w:lineRule="auto"/>
              <w:rPr>
                <w:rFonts w:ascii="Cambria" w:hAnsi="Cambria" w:cstheme="minorHAnsi"/>
                <w:b/>
                <w:bCs/>
                <w:color w:val="FFFFFF" w:themeColor="background1"/>
                <w:sz w:val="18"/>
                <w:szCs w:val="18"/>
                <w:lang w:val="es-BO" w:eastAsia="es-BO"/>
              </w:rPr>
            </w:pPr>
            <w:r w:rsidRPr="002B5A77">
              <w:rPr>
                <w:rFonts w:ascii="Cambria" w:hAnsi="Cambria" w:cstheme="minorHAnsi"/>
                <w:b/>
                <w:bCs/>
                <w:color w:val="FFFFFF" w:themeColor="background1"/>
                <w:sz w:val="18"/>
                <w:szCs w:val="18"/>
                <w:lang w:eastAsia="es-BO"/>
              </w:rPr>
              <w:t>PERMANENTE</w:t>
            </w:r>
          </w:p>
        </w:tc>
      </w:tr>
      <w:tr w:rsidR="00CD434B" w:rsidRPr="002B5A77" w:rsidTr="00052A72">
        <w:trPr>
          <w:trHeight w:val="135"/>
        </w:trPr>
        <w:tc>
          <w:tcPr>
            <w:tcW w:w="301" w:type="pct"/>
            <w:shd w:val="clear" w:color="auto" w:fill="C6D9F1" w:themeFill="text2" w:themeFillTint="33"/>
            <w:vAlign w:val="center"/>
            <w:hideMark/>
          </w:tcPr>
          <w:p w:rsidR="00CD434B" w:rsidRPr="002B5A77" w:rsidRDefault="00CD434B" w:rsidP="00052A7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N°</w:t>
            </w:r>
          </w:p>
        </w:tc>
        <w:tc>
          <w:tcPr>
            <w:tcW w:w="2614" w:type="pct"/>
            <w:shd w:val="clear" w:color="auto" w:fill="C6D9F1" w:themeFill="text2" w:themeFillTint="33"/>
            <w:vAlign w:val="center"/>
            <w:hideMark/>
          </w:tcPr>
          <w:p w:rsidR="00CD434B" w:rsidRPr="002B5A77" w:rsidRDefault="00CD434B" w:rsidP="00052A7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DESCRIPCIÓN</w:t>
            </w:r>
          </w:p>
        </w:tc>
        <w:tc>
          <w:tcPr>
            <w:tcW w:w="1358" w:type="pct"/>
            <w:shd w:val="clear" w:color="auto" w:fill="C6D9F1" w:themeFill="text2" w:themeFillTint="33"/>
            <w:vAlign w:val="center"/>
          </w:tcPr>
          <w:p w:rsidR="00CD434B" w:rsidRPr="002B5A77" w:rsidRDefault="00CD434B" w:rsidP="00052A7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CANTIDAD</w:t>
            </w:r>
          </w:p>
        </w:tc>
        <w:tc>
          <w:tcPr>
            <w:tcW w:w="727" w:type="pct"/>
            <w:shd w:val="clear" w:color="auto" w:fill="C6D9F1" w:themeFill="text2" w:themeFillTint="33"/>
            <w:vAlign w:val="center"/>
          </w:tcPr>
          <w:p w:rsidR="00CD434B" w:rsidRPr="002B5A77" w:rsidRDefault="00CD434B" w:rsidP="00052A7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UNIDAD</w:t>
            </w:r>
          </w:p>
        </w:tc>
      </w:tr>
      <w:tr w:rsidR="00CD434B" w:rsidRPr="002B5A77" w:rsidTr="00052A72">
        <w:trPr>
          <w:trHeight w:val="300"/>
        </w:trPr>
        <w:tc>
          <w:tcPr>
            <w:tcW w:w="301"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1</w:t>
            </w:r>
          </w:p>
        </w:tc>
        <w:tc>
          <w:tcPr>
            <w:tcW w:w="2614" w:type="pct"/>
            <w:shd w:val="clear" w:color="000000" w:fill="FFFFFF"/>
            <w:vAlign w:val="center"/>
            <w:hideMark/>
          </w:tcPr>
          <w:p w:rsidR="00CD434B" w:rsidRPr="002B5A77" w:rsidRDefault="00CD434B" w:rsidP="00052A7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Balizas de señalización (diurnas y nocturnas)</w:t>
            </w:r>
          </w:p>
        </w:tc>
        <w:tc>
          <w:tcPr>
            <w:tcW w:w="1358"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Suficientes para todos los frentes de trabajo </w:t>
            </w:r>
          </w:p>
        </w:tc>
        <w:tc>
          <w:tcPr>
            <w:tcW w:w="727"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Pieza </w:t>
            </w:r>
          </w:p>
        </w:tc>
      </w:tr>
      <w:tr w:rsidR="00CD434B" w:rsidRPr="002B5A77" w:rsidTr="00052A72">
        <w:trPr>
          <w:trHeight w:val="300"/>
        </w:trPr>
        <w:tc>
          <w:tcPr>
            <w:tcW w:w="301"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2</w:t>
            </w:r>
          </w:p>
        </w:tc>
        <w:tc>
          <w:tcPr>
            <w:tcW w:w="2614" w:type="pct"/>
            <w:shd w:val="clear" w:color="000000" w:fill="FFFFFF"/>
            <w:vAlign w:val="center"/>
            <w:hideMark/>
          </w:tcPr>
          <w:p w:rsidR="00CD434B" w:rsidRPr="002B5A77" w:rsidRDefault="00CD434B" w:rsidP="00052A7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Cintas de medición</w:t>
            </w:r>
          </w:p>
        </w:tc>
        <w:tc>
          <w:tcPr>
            <w:tcW w:w="1358"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27"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CD434B" w:rsidRPr="002B5A77" w:rsidTr="00052A72">
        <w:trPr>
          <w:trHeight w:val="300"/>
        </w:trPr>
        <w:tc>
          <w:tcPr>
            <w:tcW w:w="301"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3</w:t>
            </w:r>
          </w:p>
        </w:tc>
        <w:tc>
          <w:tcPr>
            <w:tcW w:w="2614" w:type="pct"/>
            <w:shd w:val="clear" w:color="000000" w:fill="FFFFFF"/>
            <w:vAlign w:val="center"/>
            <w:hideMark/>
          </w:tcPr>
          <w:p w:rsidR="00CD434B" w:rsidRPr="002B5A77" w:rsidRDefault="00CD434B" w:rsidP="00052A7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Conos y cinta de señalización de hombres trabajando</w:t>
            </w:r>
          </w:p>
        </w:tc>
        <w:tc>
          <w:tcPr>
            <w:tcW w:w="1358"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27"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CD434B" w:rsidRPr="002B5A77" w:rsidTr="00052A72">
        <w:trPr>
          <w:trHeight w:val="300"/>
        </w:trPr>
        <w:tc>
          <w:tcPr>
            <w:tcW w:w="301"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4</w:t>
            </w:r>
          </w:p>
        </w:tc>
        <w:tc>
          <w:tcPr>
            <w:tcW w:w="2614" w:type="pct"/>
            <w:shd w:val="clear" w:color="000000" w:fill="FFFFFF"/>
            <w:vAlign w:val="center"/>
            <w:hideMark/>
          </w:tcPr>
          <w:p w:rsidR="00CD434B" w:rsidRPr="002B5A77" w:rsidRDefault="00CD434B" w:rsidP="00052A7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Equipos de protección personal (guantes, cascos, botas de seguridad, overoles, lentes de protección, etc.)</w:t>
            </w:r>
          </w:p>
        </w:tc>
        <w:tc>
          <w:tcPr>
            <w:tcW w:w="1358"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 el personal involucrado</w:t>
            </w:r>
          </w:p>
        </w:tc>
        <w:tc>
          <w:tcPr>
            <w:tcW w:w="727"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w:t>
            </w:r>
          </w:p>
        </w:tc>
      </w:tr>
      <w:tr w:rsidR="00CD434B" w:rsidRPr="002B5A77" w:rsidTr="00052A72">
        <w:trPr>
          <w:trHeight w:val="300"/>
        </w:trPr>
        <w:tc>
          <w:tcPr>
            <w:tcW w:w="301"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5</w:t>
            </w:r>
          </w:p>
        </w:tc>
        <w:tc>
          <w:tcPr>
            <w:tcW w:w="2614" w:type="pct"/>
            <w:shd w:val="clear" w:color="000000" w:fill="FFFFFF"/>
            <w:vAlign w:val="center"/>
            <w:hideMark/>
          </w:tcPr>
          <w:p w:rsidR="00CD434B" w:rsidRPr="002B5A77" w:rsidRDefault="00CD434B" w:rsidP="00052A7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Generador de energía eléctrica</w:t>
            </w:r>
          </w:p>
        </w:tc>
        <w:tc>
          <w:tcPr>
            <w:tcW w:w="1358"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2</w:t>
            </w:r>
          </w:p>
        </w:tc>
        <w:tc>
          <w:tcPr>
            <w:tcW w:w="727"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 Equipo</w:t>
            </w:r>
          </w:p>
        </w:tc>
      </w:tr>
      <w:tr w:rsidR="00CD434B" w:rsidRPr="002B5A77" w:rsidTr="00052A72">
        <w:trPr>
          <w:trHeight w:val="300"/>
        </w:trPr>
        <w:tc>
          <w:tcPr>
            <w:tcW w:w="301"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6</w:t>
            </w:r>
          </w:p>
        </w:tc>
        <w:tc>
          <w:tcPr>
            <w:tcW w:w="2614" w:type="pct"/>
            <w:shd w:val="clear" w:color="000000" w:fill="FFFFFF"/>
            <w:vAlign w:val="center"/>
            <w:hideMark/>
          </w:tcPr>
          <w:p w:rsidR="00CD434B" w:rsidRPr="002B5A77" w:rsidRDefault="00CD434B" w:rsidP="00052A7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Letreros de señalización</w:t>
            </w:r>
          </w:p>
        </w:tc>
        <w:tc>
          <w:tcPr>
            <w:tcW w:w="1358"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Suficientes para todos los frentes de trabajo</w:t>
            </w:r>
          </w:p>
        </w:tc>
        <w:tc>
          <w:tcPr>
            <w:tcW w:w="727"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Pieza</w:t>
            </w:r>
          </w:p>
        </w:tc>
      </w:tr>
      <w:tr w:rsidR="00CD434B" w:rsidRPr="002B5A77" w:rsidTr="00052A72">
        <w:trPr>
          <w:trHeight w:val="300"/>
        </w:trPr>
        <w:tc>
          <w:tcPr>
            <w:tcW w:w="301"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7</w:t>
            </w:r>
          </w:p>
        </w:tc>
        <w:tc>
          <w:tcPr>
            <w:tcW w:w="2614" w:type="pct"/>
            <w:shd w:val="clear" w:color="000000" w:fill="FFFFFF"/>
            <w:vAlign w:val="center"/>
            <w:hideMark/>
          </w:tcPr>
          <w:p w:rsidR="00CD434B" w:rsidRPr="002B5A77" w:rsidRDefault="00CD434B" w:rsidP="00052A7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 xml:space="preserve">Vehículos livianos y pesados para transporte de materiales, herramientas, etc. </w:t>
            </w:r>
          </w:p>
        </w:tc>
        <w:tc>
          <w:tcPr>
            <w:tcW w:w="1358"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Suficientes para la ejecución de la obra</w:t>
            </w:r>
          </w:p>
        </w:tc>
        <w:tc>
          <w:tcPr>
            <w:tcW w:w="727" w:type="pct"/>
            <w:shd w:val="clear" w:color="000000" w:fill="FFFFFF"/>
            <w:vAlign w:val="center"/>
            <w:hideMark/>
          </w:tcPr>
          <w:p w:rsidR="00CD434B" w:rsidRPr="002B5A77" w:rsidRDefault="00CD434B" w:rsidP="00052A7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Vehículos</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8</w:t>
            </w:r>
          </w:p>
        </w:tc>
        <w:tc>
          <w:tcPr>
            <w:tcW w:w="2614" w:type="pct"/>
            <w:shd w:val="clear" w:color="000000" w:fill="FFFFFF"/>
            <w:vAlign w:val="center"/>
          </w:tcPr>
          <w:p w:rsidR="00CD434B" w:rsidRPr="002B5A77" w:rsidRDefault="00CD434B" w:rsidP="00052A72">
            <w:pPr>
              <w:spacing w:line="276" w:lineRule="auto"/>
              <w:rPr>
                <w:rFonts w:ascii="Cambria" w:hAnsi="Cambria"/>
                <w:color w:val="000000"/>
                <w:lang w:eastAsia="es-BO"/>
              </w:rPr>
            </w:pPr>
            <w:r>
              <w:rPr>
                <w:rFonts w:ascii="Cambria" w:hAnsi="Cambria"/>
                <w:color w:val="000000"/>
                <w:lang w:eastAsia="es-BO"/>
              </w:rPr>
              <w:t>Bombas de agua (En la potencia y tamaño adecuados de acuerdo a las condiciones del lugar)</w:t>
            </w:r>
          </w:p>
        </w:tc>
        <w:tc>
          <w:tcPr>
            <w:tcW w:w="1358" w:type="pct"/>
            <w:shd w:val="clear" w:color="000000" w:fill="FFFFFF"/>
            <w:vAlign w:val="center"/>
          </w:tcPr>
          <w:p w:rsidR="00CD434B" w:rsidRPr="002B5A77" w:rsidRDefault="00CD434B" w:rsidP="00052A72">
            <w:pPr>
              <w:spacing w:line="276" w:lineRule="auto"/>
              <w:jc w:val="center"/>
              <w:rPr>
                <w:rFonts w:ascii="Cambria" w:hAnsi="Cambria"/>
                <w:color w:val="000000"/>
                <w:lang w:eastAsia="es-BO"/>
              </w:rPr>
            </w:pPr>
            <w:r>
              <w:rPr>
                <w:rFonts w:ascii="Cambria" w:hAnsi="Cambria"/>
                <w:color w:val="000000"/>
                <w:lang w:eastAsia="es-BO"/>
              </w:rPr>
              <w:t>2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olor w:val="000000"/>
                <w:lang w:eastAsia="es-BO"/>
              </w:rPr>
            </w:pPr>
            <w:r>
              <w:rPr>
                <w:rFonts w:ascii="Cambria" w:hAnsi="Cambria"/>
                <w:color w:val="000000"/>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9</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sidRPr="002B5A77">
              <w:rPr>
                <w:rFonts w:ascii="Cambria" w:hAnsi="Cambria"/>
                <w:color w:val="000000"/>
                <w:lang w:eastAsia="es-BO"/>
              </w:rPr>
              <w:t>Cortadora de disco</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10</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sidRPr="002B5A77">
              <w:rPr>
                <w:rFonts w:ascii="Cambria" w:hAnsi="Cambria"/>
                <w:color w:val="000000"/>
                <w:lang w:eastAsia="es-BO"/>
              </w:rPr>
              <w:t>Mezcladora</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11</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Compactador manual saltarín</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12</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Pr>
                <w:rFonts w:ascii="Cambria" w:hAnsi="Cambria"/>
                <w:color w:val="000000"/>
                <w:lang w:eastAsia="es-BO"/>
              </w:rPr>
              <w:t>Vibradora</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13</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sidRPr="002B5A77">
              <w:rPr>
                <w:rFonts w:ascii="Cambria" w:hAnsi="Cambria"/>
                <w:color w:val="000000"/>
                <w:lang w:eastAsia="es-BO"/>
              </w:rPr>
              <w:t> Apisonador</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2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14</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sidRPr="002B5A77">
              <w:rPr>
                <w:rFonts w:ascii="Cambria" w:hAnsi="Cambria"/>
                <w:color w:val="000000"/>
                <w:lang w:eastAsia="es-BO"/>
              </w:rPr>
              <w:t>Zaranda</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3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Herramienta</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lastRenderedPageBreak/>
              <w:t>15</w:t>
            </w:r>
          </w:p>
        </w:tc>
        <w:tc>
          <w:tcPr>
            <w:tcW w:w="2614" w:type="pct"/>
            <w:shd w:val="clear" w:color="000000" w:fill="FFFFFF"/>
            <w:vAlign w:val="center"/>
          </w:tcPr>
          <w:p w:rsidR="00CD434B" w:rsidRPr="00CA60A8" w:rsidRDefault="00CD434B" w:rsidP="00052A72">
            <w:pPr>
              <w:spacing w:line="276" w:lineRule="auto"/>
              <w:rPr>
                <w:rFonts w:ascii="Cambria" w:hAnsi="Cambria"/>
                <w:color w:val="000000"/>
                <w:lang w:eastAsia="es-BO"/>
              </w:rPr>
            </w:pPr>
            <w:r>
              <w:rPr>
                <w:rFonts w:ascii="Cambria" w:hAnsi="Cambria"/>
                <w:color w:val="000000"/>
                <w:lang w:eastAsia="es-BO"/>
              </w:rPr>
              <w:t>Equipo Topográfico</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16</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reparación de líneas de alcantarillado</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17</w:t>
            </w:r>
          </w:p>
        </w:tc>
        <w:tc>
          <w:tcPr>
            <w:tcW w:w="2614" w:type="pct"/>
            <w:shd w:val="clear" w:color="000000" w:fill="FFFFFF"/>
            <w:vAlign w:val="center"/>
          </w:tcPr>
          <w:p w:rsidR="00CD434B" w:rsidRPr="002B5A77" w:rsidRDefault="00CD434B" w:rsidP="00052A72">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prueba de hermeticidad de red (incluye compresor de aire, manómetros, registrador de presión, registrador de temperatura y cabezal de prueba)°</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CD434B" w:rsidRPr="002B5A77" w:rsidTr="00052A72">
        <w:trPr>
          <w:trHeight w:val="300"/>
        </w:trPr>
        <w:tc>
          <w:tcPr>
            <w:tcW w:w="301" w:type="pct"/>
            <w:shd w:val="clear" w:color="000000" w:fill="FFFFFF"/>
            <w:vAlign w:val="center"/>
          </w:tcPr>
          <w:p w:rsidR="00CD434B"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18</w:t>
            </w:r>
          </w:p>
        </w:tc>
        <w:tc>
          <w:tcPr>
            <w:tcW w:w="2614" w:type="pct"/>
            <w:shd w:val="clear" w:color="000000" w:fill="FFFFFF"/>
            <w:vAlign w:val="center"/>
          </w:tcPr>
          <w:p w:rsidR="00CD434B" w:rsidRPr="002B5A77" w:rsidRDefault="00CD434B" w:rsidP="00052A72">
            <w:pPr>
              <w:spacing w:line="276" w:lineRule="auto"/>
              <w:rPr>
                <w:rFonts w:ascii="Cambria" w:hAnsi="Cambria"/>
                <w:color w:val="000000"/>
                <w:lang w:eastAsia="es-BO"/>
              </w:rPr>
            </w:pPr>
            <w:r>
              <w:rPr>
                <w:rFonts w:ascii="Cambria" w:hAnsi="Cambria"/>
                <w:color w:val="000000"/>
                <w:lang w:eastAsia="es-BO"/>
              </w:rPr>
              <w:t>Equipo de computación</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lang w:eastAsia="es-BO"/>
              </w:rPr>
            </w:pPr>
            <w:r>
              <w:rPr>
                <w:rFonts w:ascii="Cambria" w:hAnsi="Cambria" w:cstheme="minorHAnsi"/>
                <w:color w:val="000000"/>
                <w:lang w:eastAsia="es-BO"/>
              </w:rPr>
              <w:t>Suficientes para la elaboración de informes, planos, y otros</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Equipo</w:t>
            </w:r>
          </w:p>
        </w:tc>
      </w:tr>
      <w:tr w:rsidR="00CD434B" w:rsidRPr="002B5A77" w:rsidTr="00052A72">
        <w:trPr>
          <w:trHeight w:val="300"/>
        </w:trPr>
        <w:tc>
          <w:tcPr>
            <w:tcW w:w="301"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19</w:t>
            </w:r>
          </w:p>
        </w:tc>
        <w:tc>
          <w:tcPr>
            <w:tcW w:w="2614" w:type="pct"/>
            <w:shd w:val="clear" w:color="000000" w:fill="FFFFFF"/>
            <w:vAlign w:val="center"/>
          </w:tcPr>
          <w:p w:rsidR="00CD434B" w:rsidRPr="002B5A77" w:rsidRDefault="00CD434B" w:rsidP="00052A72">
            <w:pPr>
              <w:spacing w:line="276" w:lineRule="auto"/>
              <w:rPr>
                <w:rFonts w:ascii="Cambria" w:hAnsi="Cambria"/>
                <w:color w:val="000000"/>
                <w:lang w:eastAsia="es-BO"/>
              </w:rPr>
            </w:pPr>
            <w:r w:rsidRPr="002B5A77">
              <w:rPr>
                <w:rFonts w:ascii="Cambria" w:hAnsi="Cambria"/>
                <w:color w:val="000000"/>
                <w:lang w:eastAsia="es-BO"/>
              </w:rPr>
              <w:t>Equipo completo para soldadura por electrofusión, compatible con el sistema a instalar, y con el certificado de calibración vigente. (incluye materiales y herramientas requeridos de acuerdo a la técnica aceptada por el Supervisor de Obra) (Ej: Máquina de soldar por electrofusión, posicionadores, co</w:t>
            </w:r>
            <w:r>
              <w:rPr>
                <w:rFonts w:ascii="Cambria" w:hAnsi="Cambria"/>
                <w:color w:val="000000"/>
                <w:lang w:eastAsia="es-BO"/>
              </w:rPr>
              <w:t>rtatubos de diámetros 40 mm, 63</w:t>
            </w:r>
            <w:r w:rsidRPr="002B5A77">
              <w:rPr>
                <w:rFonts w:ascii="Cambria" w:hAnsi="Cambria"/>
                <w:color w:val="000000"/>
                <w:lang w:eastAsia="es-BO"/>
              </w:rPr>
              <w:t xml:space="preserve"> mm</w:t>
            </w:r>
            <w:r>
              <w:rPr>
                <w:rFonts w:ascii="Cambria" w:hAnsi="Cambria"/>
                <w:color w:val="000000"/>
                <w:lang w:eastAsia="es-BO"/>
              </w:rPr>
              <w:t xml:space="preserve"> y 90 mm</w:t>
            </w:r>
            <w:r w:rsidRPr="002B5A77">
              <w:rPr>
                <w:rFonts w:ascii="Cambria" w:hAnsi="Cambria"/>
                <w:color w:val="000000"/>
                <w:lang w:eastAsia="es-BO"/>
              </w:rPr>
              <w:t>, rasquetas, etc.)</w:t>
            </w:r>
          </w:p>
        </w:tc>
        <w:tc>
          <w:tcPr>
            <w:tcW w:w="1358"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27" w:type="pct"/>
            <w:shd w:val="clear" w:color="000000" w:fill="FFFFFF"/>
            <w:vAlign w:val="center"/>
          </w:tcPr>
          <w:p w:rsidR="00CD434B" w:rsidRPr="002B5A77" w:rsidRDefault="00CD434B" w:rsidP="00052A7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CD434B" w:rsidRPr="002B5A77" w:rsidTr="00052A72">
        <w:trPr>
          <w:trHeight w:val="300"/>
        </w:trPr>
        <w:tc>
          <w:tcPr>
            <w:tcW w:w="5000" w:type="pct"/>
            <w:gridSpan w:val="4"/>
            <w:shd w:val="clear" w:color="000000" w:fill="FFFFFF"/>
            <w:vAlign w:val="center"/>
          </w:tcPr>
          <w:p w:rsidR="00CD434B" w:rsidRPr="002B5A77" w:rsidRDefault="00CD434B" w:rsidP="00052A72">
            <w:pPr>
              <w:spacing w:line="276" w:lineRule="auto"/>
              <w:jc w:val="both"/>
              <w:rPr>
                <w:rFonts w:ascii="Cambria" w:hAnsi="Cambria" w:cstheme="minorHAnsi"/>
                <w:color w:val="000000"/>
                <w:sz w:val="18"/>
                <w:szCs w:val="18"/>
                <w:lang w:eastAsia="es-BO"/>
              </w:rPr>
            </w:pPr>
            <w:r w:rsidRPr="002B5A77">
              <w:rPr>
                <w:rFonts w:ascii="Cambria" w:hAnsi="Cambria" w:cstheme="minorHAnsi"/>
                <w:iCs/>
                <w:sz w:val="18"/>
                <w:szCs w:val="18"/>
                <w:shd w:val="clear" w:color="auto" w:fill="FFFFFF"/>
                <w:lang w:eastAsia="es-BO"/>
              </w:rPr>
              <w:t>Los equipos listados podrán ser requeridos por la supervisión en función a los requerimientos de la obra.</w:t>
            </w:r>
          </w:p>
        </w:tc>
      </w:tr>
    </w:tbl>
    <w:p w:rsidR="00CD434B" w:rsidRDefault="00CD434B" w:rsidP="00CD434B">
      <w:pPr>
        <w:tabs>
          <w:tab w:val="left" w:pos="993"/>
        </w:tabs>
        <w:spacing w:line="276" w:lineRule="auto"/>
        <w:contextualSpacing/>
        <w:rPr>
          <w:rFonts w:ascii="Cambria" w:hAnsi="Cambria" w:cstheme="minorHAnsi"/>
          <w:b/>
          <w:color w:val="000000" w:themeColor="text1"/>
          <w:u w:val="single"/>
        </w:rPr>
      </w:pPr>
    </w:p>
    <w:p w:rsidR="00CD434B" w:rsidRPr="00EF3845" w:rsidRDefault="00CD434B" w:rsidP="00CD434B">
      <w:pPr>
        <w:pStyle w:val="Prrafodelista"/>
        <w:numPr>
          <w:ilvl w:val="2"/>
          <w:numId w:val="40"/>
        </w:numPr>
        <w:tabs>
          <w:tab w:val="left" w:pos="851"/>
        </w:tabs>
        <w:spacing w:line="276" w:lineRule="auto"/>
        <w:contextualSpacing/>
        <w:jc w:val="both"/>
        <w:rPr>
          <w:rFonts w:ascii="Cambria" w:hAnsi="Cambria" w:cstheme="minorHAnsi"/>
          <w:b/>
          <w:bCs/>
        </w:rPr>
      </w:pPr>
      <w:r w:rsidRPr="00EF3845">
        <w:rPr>
          <w:rFonts w:ascii="Cambria" w:hAnsi="Cambria" w:cstheme="minorHAnsi"/>
          <w:b/>
          <w:bCs/>
        </w:rPr>
        <w:t>PERSONAL TECNICO Y DE APOYO MINIMO REQUERIDO (OBLIGATORIO, PERO NO SUJETO A EVALUACION)</w:t>
      </w:r>
    </w:p>
    <w:p w:rsidR="00CD434B" w:rsidRPr="00EF3845" w:rsidRDefault="00CD434B" w:rsidP="00CD434B">
      <w:pPr>
        <w:pStyle w:val="Prrafodelista"/>
        <w:tabs>
          <w:tab w:val="left" w:pos="851"/>
        </w:tabs>
        <w:spacing w:line="276" w:lineRule="auto"/>
        <w:ind w:left="504"/>
        <w:contextualSpacing/>
        <w:rPr>
          <w:rFonts w:ascii="Cambria" w:hAnsi="Cambria" w:cstheme="minorHAnsi"/>
          <w:b/>
          <w:bCs/>
          <w:u w:val="single"/>
        </w:rPr>
      </w:pPr>
    </w:p>
    <w:p w:rsidR="00CD434B" w:rsidRPr="00EF3845" w:rsidRDefault="00CD434B" w:rsidP="00CD434B">
      <w:pPr>
        <w:spacing w:line="276" w:lineRule="auto"/>
        <w:contextualSpacing/>
        <w:jc w:val="center"/>
        <w:rPr>
          <w:rFonts w:ascii="Cambria" w:eastAsia="Calibri" w:hAnsi="Cambria" w:cstheme="minorHAnsi"/>
          <w:b/>
          <w:iCs/>
        </w:rPr>
      </w:pPr>
      <w:r w:rsidRPr="00EF3845">
        <w:rPr>
          <w:rFonts w:ascii="Cambria" w:eastAsia="Calibri" w:hAnsi="Cambria" w:cstheme="minorHAnsi"/>
          <w:b/>
          <w:iCs/>
          <w:lang w:val="es-MX"/>
        </w:rPr>
        <w:t>TABLA: PERSONAL TÉCNICO Y DE APOYO MÍNIMO REQUERIDO</w:t>
      </w:r>
    </w:p>
    <w:p w:rsidR="00CD434B" w:rsidRDefault="00CD434B" w:rsidP="00CD434B">
      <w:pPr>
        <w:tabs>
          <w:tab w:val="left" w:pos="426"/>
        </w:tabs>
        <w:spacing w:line="276" w:lineRule="auto"/>
        <w:contextualSpacing/>
        <w:rPr>
          <w:rFonts w:ascii="Cambria" w:hAnsi="Cambria" w:cstheme="minorHAnsi"/>
          <w:color w:val="000000" w:themeColor="text1"/>
        </w:rPr>
      </w:pPr>
    </w:p>
    <w:tbl>
      <w:tblPr>
        <w:tblW w:w="464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6"/>
        <w:gridCol w:w="2802"/>
        <w:gridCol w:w="3104"/>
        <w:gridCol w:w="2269"/>
      </w:tblGrid>
      <w:tr w:rsidR="00CD434B" w:rsidRPr="00E42EBF" w:rsidTr="00052A72">
        <w:trPr>
          <w:trHeight w:val="45"/>
          <w:tblHeader/>
          <w:jc w:val="center"/>
        </w:trPr>
        <w:tc>
          <w:tcPr>
            <w:tcW w:w="175" w:type="pct"/>
            <w:shd w:val="clear" w:color="auto" w:fill="F2F2F2"/>
            <w:tcMar>
              <w:left w:w="0" w:type="dxa"/>
              <w:right w:w="0" w:type="dxa"/>
            </w:tcMar>
            <w:vAlign w:val="center"/>
          </w:tcPr>
          <w:p w:rsidR="00CD434B" w:rsidRPr="00E42EBF" w:rsidRDefault="00CD434B" w:rsidP="00052A72">
            <w:pPr>
              <w:spacing w:line="276" w:lineRule="auto"/>
              <w:jc w:val="center"/>
              <w:rPr>
                <w:rFonts w:ascii="Cambria" w:hAnsi="Cambria" w:cstheme="minorHAnsi"/>
                <w:b/>
                <w:sz w:val="18"/>
                <w:szCs w:val="18"/>
                <w:lang w:val="es-BO"/>
              </w:rPr>
            </w:pPr>
            <w:r w:rsidRPr="00E42EBF">
              <w:rPr>
                <w:rFonts w:ascii="Cambria" w:hAnsi="Cambria" w:cstheme="minorHAnsi"/>
                <w:b/>
                <w:sz w:val="18"/>
                <w:szCs w:val="18"/>
                <w:lang w:val="es-BO"/>
              </w:rPr>
              <w:t>N°</w:t>
            </w:r>
          </w:p>
        </w:tc>
        <w:tc>
          <w:tcPr>
            <w:tcW w:w="1654" w:type="pct"/>
            <w:shd w:val="clear" w:color="auto" w:fill="F2F2F2"/>
            <w:vAlign w:val="center"/>
          </w:tcPr>
          <w:p w:rsidR="00CD434B" w:rsidRPr="00E42EBF" w:rsidRDefault="00CD434B" w:rsidP="00052A72">
            <w:pPr>
              <w:spacing w:line="276" w:lineRule="auto"/>
              <w:jc w:val="center"/>
              <w:rPr>
                <w:rFonts w:ascii="Cambria" w:hAnsi="Cambria" w:cstheme="minorHAnsi"/>
                <w:b/>
                <w:sz w:val="18"/>
                <w:szCs w:val="18"/>
                <w:lang w:val="es-BO"/>
              </w:rPr>
            </w:pPr>
            <w:r w:rsidRPr="00E42EBF">
              <w:rPr>
                <w:rFonts w:ascii="Cambria" w:hAnsi="Cambria" w:cstheme="minorHAnsi"/>
                <w:b/>
                <w:sz w:val="18"/>
                <w:szCs w:val="18"/>
                <w:lang w:val="es-BO"/>
              </w:rPr>
              <w:t>CARGO</w:t>
            </w:r>
          </w:p>
        </w:tc>
        <w:tc>
          <w:tcPr>
            <w:tcW w:w="1832" w:type="pct"/>
            <w:shd w:val="clear" w:color="auto" w:fill="F2F2F2"/>
            <w:vAlign w:val="center"/>
          </w:tcPr>
          <w:p w:rsidR="00CD434B" w:rsidRPr="00E42EBF" w:rsidRDefault="00CD434B" w:rsidP="00052A72">
            <w:pPr>
              <w:spacing w:line="276" w:lineRule="auto"/>
              <w:jc w:val="center"/>
              <w:rPr>
                <w:rFonts w:ascii="Cambria" w:hAnsi="Cambria" w:cstheme="minorHAnsi"/>
                <w:b/>
                <w:sz w:val="18"/>
                <w:szCs w:val="18"/>
                <w:lang w:val="es-BO"/>
              </w:rPr>
            </w:pPr>
            <w:r w:rsidRPr="00E42EBF">
              <w:rPr>
                <w:rFonts w:ascii="Cambria" w:hAnsi="Cambria" w:cstheme="minorHAnsi"/>
                <w:b/>
                <w:sz w:val="18"/>
                <w:szCs w:val="18"/>
                <w:lang w:val="es-BO"/>
              </w:rPr>
              <w:t>FORMACIÓN</w:t>
            </w:r>
          </w:p>
        </w:tc>
        <w:tc>
          <w:tcPr>
            <w:tcW w:w="1339" w:type="pct"/>
            <w:shd w:val="clear" w:color="auto" w:fill="F2F2F2"/>
            <w:vAlign w:val="center"/>
          </w:tcPr>
          <w:p w:rsidR="00CD434B" w:rsidRPr="00E42EBF" w:rsidRDefault="00CD434B" w:rsidP="00052A72">
            <w:pPr>
              <w:spacing w:line="276" w:lineRule="auto"/>
              <w:jc w:val="center"/>
              <w:rPr>
                <w:rFonts w:ascii="Cambria" w:hAnsi="Cambria" w:cstheme="minorHAnsi"/>
                <w:b/>
                <w:sz w:val="18"/>
                <w:szCs w:val="18"/>
                <w:highlight w:val="yellow"/>
                <w:lang w:val="es-BO"/>
              </w:rPr>
            </w:pPr>
            <w:r w:rsidRPr="00E42EBF">
              <w:rPr>
                <w:rFonts w:ascii="Cambria" w:hAnsi="Cambria" w:cstheme="minorHAnsi"/>
                <w:b/>
                <w:sz w:val="18"/>
                <w:szCs w:val="18"/>
                <w:lang w:val="es-BO"/>
              </w:rPr>
              <w:t xml:space="preserve">NUMERO DE PERSONAS </w:t>
            </w:r>
          </w:p>
        </w:tc>
      </w:tr>
      <w:tr w:rsidR="00CD434B" w:rsidRPr="00E42EBF" w:rsidTr="00052A72">
        <w:trPr>
          <w:trHeight w:val="45"/>
          <w:jc w:val="center"/>
        </w:trPr>
        <w:tc>
          <w:tcPr>
            <w:tcW w:w="175" w:type="pct"/>
            <w:shd w:val="clear" w:color="auto" w:fill="FFFFFF" w:themeFill="background1"/>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lang w:val="es-BO"/>
              </w:rPr>
            </w:pPr>
            <w:r w:rsidRPr="00E42EBF">
              <w:rPr>
                <w:rFonts w:ascii="Cambria" w:hAnsi="Cambria" w:cstheme="minorHAnsi"/>
                <w:sz w:val="18"/>
                <w:szCs w:val="18"/>
                <w:lang w:val="es-BO"/>
              </w:rPr>
              <w:t>1</w:t>
            </w:r>
          </w:p>
        </w:tc>
        <w:tc>
          <w:tcPr>
            <w:tcW w:w="1654" w:type="pct"/>
            <w:shd w:val="clear" w:color="auto" w:fill="FFFFFF" w:themeFill="background1"/>
            <w:vAlign w:val="center"/>
          </w:tcPr>
          <w:p w:rsidR="00CD434B" w:rsidRPr="00E42EBF" w:rsidRDefault="00CD434B" w:rsidP="00052A72">
            <w:pPr>
              <w:spacing w:line="276" w:lineRule="auto"/>
              <w:jc w:val="both"/>
              <w:rPr>
                <w:rFonts w:ascii="Cambria" w:hAnsi="Cambria" w:cstheme="minorHAnsi"/>
                <w:sz w:val="18"/>
                <w:szCs w:val="18"/>
                <w:lang w:val="es-BO"/>
              </w:rPr>
            </w:pPr>
            <w:r w:rsidRPr="00E42EBF">
              <w:rPr>
                <w:rFonts w:ascii="Cambria" w:hAnsi="Cambria" w:cstheme="minorHAnsi"/>
                <w:sz w:val="18"/>
                <w:szCs w:val="18"/>
                <w:lang w:val="es-BO"/>
              </w:rPr>
              <w:t>ALBAÑIL</w:t>
            </w:r>
          </w:p>
        </w:tc>
        <w:tc>
          <w:tcPr>
            <w:tcW w:w="1832" w:type="pct"/>
            <w:shd w:val="clear" w:color="auto" w:fill="FFFFFF" w:themeFill="background1"/>
            <w:vAlign w:val="center"/>
          </w:tcPr>
          <w:p w:rsidR="00CD434B" w:rsidRPr="00E42EBF" w:rsidRDefault="00CD434B" w:rsidP="00052A72">
            <w:pPr>
              <w:spacing w:line="276" w:lineRule="auto"/>
              <w:jc w:val="center"/>
              <w:rPr>
                <w:rFonts w:ascii="Cambria" w:hAnsi="Cambria" w:cstheme="minorHAnsi"/>
                <w:sz w:val="18"/>
                <w:szCs w:val="18"/>
                <w:lang w:val="es-BO"/>
              </w:rPr>
            </w:pPr>
            <w:r w:rsidRPr="00E42EBF">
              <w:rPr>
                <w:rFonts w:ascii="Cambria" w:hAnsi="Cambria" w:cstheme="minorHAnsi"/>
                <w:sz w:val="18"/>
                <w:szCs w:val="18"/>
                <w:lang w:val="es-BO"/>
              </w:rPr>
              <w:t>--</w:t>
            </w:r>
          </w:p>
        </w:tc>
        <w:tc>
          <w:tcPr>
            <w:tcW w:w="1339" w:type="pct"/>
            <w:shd w:val="clear" w:color="auto" w:fill="FFFFFF" w:themeFill="background1"/>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2</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AYUDANTE</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12</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3</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CHOFER</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4</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TOPÓGRAFO</w:t>
            </w:r>
          </w:p>
        </w:tc>
        <w:tc>
          <w:tcPr>
            <w:tcW w:w="1832" w:type="pct"/>
            <w:shd w:val="clear" w:color="auto" w:fill="auto"/>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Técnico o Lic. En Topografía</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5</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ALARIFE</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6</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Pr>
                <w:rFonts w:ascii="Cambria" w:hAnsi="Cambria" w:cstheme="minorHAnsi"/>
                <w:sz w:val="18"/>
                <w:szCs w:val="18"/>
              </w:rPr>
              <w:t>OPERADOR DE CORTADORA DE DISCO</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lang w:val="es-BO"/>
              </w:rPr>
            </w:pPr>
            <w:r>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7</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OPERADOR DE COMPACTADORA</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2</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Default="00CD434B" w:rsidP="00052A72">
            <w:pPr>
              <w:spacing w:line="276" w:lineRule="auto"/>
              <w:jc w:val="center"/>
              <w:rPr>
                <w:rFonts w:ascii="Cambria" w:hAnsi="Cambria" w:cstheme="minorHAnsi"/>
                <w:sz w:val="18"/>
                <w:szCs w:val="18"/>
              </w:rPr>
            </w:pPr>
            <w:r>
              <w:rPr>
                <w:rFonts w:ascii="Cambria" w:hAnsi="Cambria" w:cstheme="minorHAnsi"/>
                <w:sz w:val="18"/>
                <w:szCs w:val="18"/>
              </w:rPr>
              <w:t>8</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Pr>
                <w:rFonts w:ascii="Cambria" w:hAnsi="Cambria" w:cstheme="minorHAnsi"/>
                <w:sz w:val="18"/>
                <w:szCs w:val="18"/>
              </w:rPr>
              <w:t>OPERADOR DE COMPRESORA</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lang w:val="es-BO"/>
              </w:rPr>
            </w:pPr>
            <w:r>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2</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9</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ENCOFRADOR</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lang w:val="es-BO"/>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10</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ARMADOR</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lang w:val="es-BO"/>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11</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DIBUJANTE DE PLANOS</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12</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RESPONSABLE DE CALIDAD</w:t>
            </w:r>
          </w:p>
        </w:tc>
        <w:tc>
          <w:tcPr>
            <w:tcW w:w="1832" w:type="pct"/>
            <w:shd w:val="clear" w:color="auto" w:fill="auto"/>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eastAsia="es-BO"/>
              </w:rPr>
              <w:t>Licenciado o ingeniero con TPN: Petrolero, Civil, Mecánico, Químico, Electromecánico, Industrial u otras ingenierías relacionadas al área de hidrocarburos con experiencia en control de calidad con referencia a la construcción y/o pruebas de ductos y/o piping para facilidades en la industria hidrocarburífera</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lastRenderedPageBreak/>
              <w:t>13</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AYUDANTE DE SOLDADOR DE POLIETILENO</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14</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OPERADOR EQUIPO PRUEBA HERMETICIDAD</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15</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PLOMERO CALIFICADO</w:t>
            </w:r>
          </w:p>
        </w:tc>
        <w:tc>
          <w:tcPr>
            <w:tcW w:w="1832" w:type="pct"/>
            <w:shd w:val="clear" w:color="auto" w:fill="auto"/>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lang w:val="es-BO"/>
              </w:rPr>
              <w:t>--</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w:t>
            </w:r>
          </w:p>
        </w:tc>
      </w:tr>
      <w:tr w:rsidR="00CD434B" w:rsidRPr="00E42EBF" w:rsidTr="00052A72">
        <w:trPr>
          <w:trHeight w:val="45"/>
          <w:jc w:val="center"/>
        </w:trPr>
        <w:tc>
          <w:tcPr>
            <w:tcW w:w="175" w:type="pct"/>
            <w:shd w:val="clear" w:color="auto" w:fill="auto"/>
            <w:tcMar>
              <w:left w:w="0" w:type="dxa"/>
              <w:right w:w="0" w:type="dxa"/>
            </w:tcMar>
            <w:vAlign w:val="center"/>
          </w:tcPr>
          <w:p w:rsidR="00CD434B" w:rsidRPr="00E42EBF" w:rsidRDefault="00CD434B" w:rsidP="00052A72">
            <w:pPr>
              <w:spacing w:line="276" w:lineRule="auto"/>
              <w:jc w:val="center"/>
              <w:rPr>
                <w:rFonts w:ascii="Cambria" w:hAnsi="Cambria" w:cstheme="minorHAnsi"/>
                <w:sz w:val="18"/>
                <w:szCs w:val="18"/>
              </w:rPr>
            </w:pPr>
            <w:r>
              <w:rPr>
                <w:rFonts w:ascii="Cambria" w:hAnsi="Cambria" w:cstheme="minorHAnsi"/>
                <w:sz w:val="18"/>
                <w:szCs w:val="18"/>
              </w:rPr>
              <w:t>16</w:t>
            </w:r>
          </w:p>
        </w:tc>
        <w:tc>
          <w:tcPr>
            <w:tcW w:w="1654" w:type="pct"/>
            <w:shd w:val="clear" w:color="auto" w:fill="auto"/>
            <w:vAlign w:val="center"/>
          </w:tcPr>
          <w:p w:rsidR="00CD434B" w:rsidRPr="00E42EBF" w:rsidRDefault="00CD434B" w:rsidP="00052A72">
            <w:pPr>
              <w:spacing w:line="276" w:lineRule="auto"/>
              <w:jc w:val="both"/>
              <w:rPr>
                <w:rFonts w:ascii="Cambria" w:hAnsi="Cambria" w:cstheme="minorHAnsi"/>
                <w:sz w:val="18"/>
                <w:szCs w:val="18"/>
              </w:rPr>
            </w:pPr>
            <w:r w:rsidRPr="00E42EBF">
              <w:rPr>
                <w:rFonts w:ascii="Cambria" w:hAnsi="Cambria" w:cstheme="minorHAnsi"/>
                <w:sz w:val="18"/>
                <w:szCs w:val="18"/>
              </w:rPr>
              <w:t>MONITOR SMS</w:t>
            </w:r>
          </w:p>
        </w:tc>
        <w:tc>
          <w:tcPr>
            <w:tcW w:w="1832" w:type="pct"/>
            <w:shd w:val="clear" w:color="auto" w:fill="auto"/>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Calibri"/>
                <w:sz w:val="18"/>
                <w:szCs w:val="18"/>
              </w:rPr>
              <w:t>Profesional a nivel licenciatura en ingeniería o técnico del área industrial (mecánico, eléctrico, SMS o similares)</w:t>
            </w:r>
          </w:p>
        </w:tc>
        <w:tc>
          <w:tcPr>
            <w:tcW w:w="1339" w:type="pct"/>
            <w:vAlign w:val="center"/>
          </w:tcPr>
          <w:p w:rsidR="00CD434B" w:rsidRPr="00E42EBF" w:rsidRDefault="00CD434B" w:rsidP="00052A72">
            <w:pPr>
              <w:spacing w:line="276" w:lineRule="auto"/>
              <w:jc w:val="center"/>
              <w:rPr>
                <w:rFonts w:ascii="Cambria" w:hAnsi="Cambria" w:cstheme="minorHAnsi"/>
                <w:sz w:val="18"/>
                <w:szCs w:val="18"/>
              </w:rPr>
            </w:pPr>
            <w:r w:rsidRPr="00E42EBF">
              <w:rPr>
                <w:rFonts w:ascii="Cambria" w:hAnsi="Cambria" w:cstheme="minorHAnsi"/>
                <w:sz w:val="18"/>
                <w:szCs w:val="18"/>
              </w:rPr>
              <w:t>1 por cada frente de trabajo propuesto</w:t>
            </w:r>
          </w:p>
        </w:tc>
      </w:tr>
    </w:tbl>
    <w:p w:rsidR="00CD434B" w:rsidRDefault="00CD434B" w:rsidP="00CD434B">
      <w:pPr>
        <w:tabs>
          <w:tab w:val="left" w:pos="426"/>
        </w:tabs>
        <w:spacing w:line="276" w:lineRule="auto"/>
        <w:contextualSpacing/>
        <w:rPr>
          <w:rFonts w:ascii="Cambria" w:hAnsi="Cambria" w:cstheme="minorHAnsi"/>
          <w:color w:val="000000" w:themeColor="text1"/>
        </w:rPr>
      </w:pPr>
    </w:p>
    <w:p w:rsidR="00CD434B" w:rsidRPr="00EF3845" w:rsidRDefault="00CD434B" w:rsidP="00CD434B">
      <w:pPr>
        <w:pStyle w:val="Prrafodelista"/>
        <w:numPr>
          <w:ilvl w:val="1"/>
          <w:numId w:val="40"/>
        </w:numPr>
        <w:tabs>
          <w:tab w:val="left" w:pos="426"/>
        </w:tabs>
        <w:spacing w:line="276" w:lineRule="auto"/>
        <w:contextualSpacing/>
        <w:rPr>
          <w:rFonts w:ascii="Cambria" w:hAnsi="Cambria" w:cstheme="minorHAnsi"/>
          <w:b/>
          <w:bCs/>
          <w:color w:val="000000" w:themeColor="text1"/>
          <w:lang w:eastAsia="es-BO"/>
        </w:rPr>
      </w:pPr>
      <w:r w:rsidRPr="00EF3845">
        <w:rPr>
          <w:rFonts w:ascii="Cambria" w:hAnsi="Cambria" w:cstheme="minorHAnsi"/>
          <w:b/>
          <w:bCs/>
          <w:color w:val="000000" w:themeColor="text1"/>
          <w:lang w:eastAsia="es-BO"/>
        </w:rPr>
        <w:t>INFORMACIÓN ANEXA</w:t>
      </w:r>
    </w:p>
    <w:p w:rsidR="00CD434B" w:rsidRPr="00EF3845" w:rsidRDefault="00CD434B" w:rsidP="00CD434B">
      <w:pPr>
        <w:pStyle w:val="Prrafodelista"/>
        <w:numPr>
          <w:ilvl w:val="2"/>
          <w:numId w:val="40"/>
        </w:numPr>
        <w:tabs>
          <w:tab w:val="left" w:pos="851"/>
        </w:tabs>
        <w:spacing w:line="276" w:lineRule="auto"/>
        <w:contextualSpacing/>
        <w:rPr>
          <w:rFonts w:ascii="Cambria" w:hAnsi="Cambria" w:cstheme="minorHAnsi"/>
          <w:b/>
          <w:bCs/>
          <w:color w:val="000000" w:themeColor="text1"/>
          <w:lang w:eastAsia="es-BO"/>
        </w:rPr>
      </w:pPr>
      <w:r w:rsidRPr="00EF3845">
        <w:rPr>
          <w:rFonts w:ascii="Cambria" w:hAnsi="Cambria" w:cstheme="minorHAnsi"/>
          <w:b/>
          <w:bCs/>
          <w:color w:val="000000" w:themeColor="text1"/>
          <w:lang w:eastAsia="es-BO"/>
        </w:rPr>
        <w:t xml:space="preserve">OBRAS CIVILES </w:t>
      </w:r>
    </w:p>
    <w:p w:rsidR="00CD434B" w:rsidRPr="00EF3845" w:rsidRDefault="00CD434B" w:rsidP="00CD434B">
      <w:pPr>
        <w:pStyle w:val="Prrafodelista"/>
        <w:tabs>
          <w:tab w:val="left" w:pos="426"/>
        </w:tabs>
        <w:spacing w:line="276" w:lineRule="auto"/>
        <w:ind w:left="0"/>
        <w:contextualSpacing/>
        <w:rPr>
          <w:rFonts w:ascii="Cambria" w:hAnsi="Cambria" w:cstheme="minorHAnsi"/>
          <w:bCs/>
          <w:color w:val="000000" w:themeColor="text1"/>
          <w:lang w:eastAsia="es-BO"/>
        </w:rPr>
      </w:pPr>
      <w:r w:rsidRPr="00EF3845">
        <w:rPr>
          <w:rFonts w:ascii="Cambria" w:hAnsi="Cambria" w:cstheme="minorHAnsi"/>
          <w:bCs/>
          <w:color w:val="000000" w:themeColor="text1"/>
          <w:lang w:eastAsia="es-BO"/>
        </w:rPr>
        <w:t>Las especificaciones técnicas para la ejecución de las obras civiles se encuentran detalladas en el Anexo 1.</w:t>
      </w:r>
    </w:p>
    <w:p w:rsidR="00CD434B" w:rsidRPr="00EF3845" w:rsidRDefault="00CD434B" w:rsidP="00CD434B">
      <w:pPr>
        <w:tabs>
          <w:tab w:val="left" w:pos="426"/>
        </w:tabs>
        <w:spacing w:line="276" w:lineRule="auto"/>
        <w:contextualSpacing/>
        <w:rPr>
          <w:rFonts w:ascii="Cambria" w:hAnsi="Cambria" w:cstheme="minorHAnsi"/>
          <w:b/>
          <w:color w:val="000000" w:themeColor="text1"/>
          <w:highlight w:val="yellow"/>
          <w:u w:val="single"/>
        </w:rPr>
      </w:pPr>
    </w:p>
    <w:p w:rsidR="00CD434B" w:rsidRPr="00EF3845" w:rsidRDefault="00CD434B" w:rsidP="00CD434B">
      <w:pPr>
        <w:pStyle w:val="Prrafodelista"/>
        <w:numPr>
          <w:ilvl w:val="2"/>
          <w:numId w:val="40"/>
        </w:numPr>
        <w:tabs>
          <w:tab w:val="left" w:pos="851"/>
        </w:tabs>
        <w:spacing w:line="276" w:lineRule="auto"/>
        <w:contextualSpacing/>
        <w:rPr>
          <w:rFonts w:ascii="Cambria" w:hAnsi="Cambria" w:cstheme="minorHAnsi"/>
          <w:b/>
          <w:color w:val="000000" w:themeColor="text1"/>
        </w:rPr>
      </w:pPr>
      <w:r w:rsidRPr="00EF3845">
        <w:rPr>
          <w:rFonts w:ascii="Cambria" w:hAnsi="Cambria" w:cstheme="minorHAnsi"/>
          <w:b/>
          <w:bCs/>
          <w:color w:val="000000" w:themeColor="text1"/>
          <w:lang w:eastAsia="es-BO"/>
        </w:rPr>
        <w:t>OBRAS</w:t>
      </w:r>
      <w:r w:rsidRPr="00EF3845">
        <w:rPr>
          <w:rFonts w:ascii="Cambria" w:hAnsi="Cambria" w:cstheme="minorHAnsi"/>
          <w:b/>
          <w:color w:val="000000" w:themeColor="text1"/>
        </w:rPr>
        <w:t xml:space="preserve"> MECANICAS</w:t>
      </w:r>
    </w:p>
    <w:p w:rsidR="00CD434B" w:rsidRPr="00EF3845" w:rsidRDefault="00CD434B" w:rsidP="00CD434B">
      <w:pPr>
        <w:pStyle w:val="Prrafodelista"/>
        <w:tabs>
          <w:tab w:val="left" w:pos="426"/>
        </w:tabs>
        <w:spacing w:line="276" w:lineRule="auto"/>
        <w:ind w:left="0"/>
        <w:contextualSpacing/>
        <w:rPr>
          <w:rFonts w:ascii="Cambria" w:hAnsi="Cambria" w:cstheme="minorHAnsi"/>
          <w:bCs/>
          <w:color w:val="000000" w:themeColor="text1"/>
          <w:lang w:eastAsia="es-BO"/>
        </w:rPr>
      </w:pPr>
      <w:r w:rsidRPr="00EF3845">
        <w:rPr>
          <w:rFonts w:ascii="Cambria" w:hAnsi="Cambria" w:cstheme="minorHAnsi"/>
          <w:bCs/>
          <w:color w:val="000000" w:themeColor="text1"/>
          <w:lang w:eastAsia="es-BO"/>
        </w:rPr>
        <w:t xml:space="preserve">Las especificaciones técnicas para la ejecución de las obras mecánicas se encuentran detalladas en el Anexo 2. </w:t>
      </w:r>
    </w:p>
    <w:p w:rsidR="00CD434B" w:rsidRPr="00EF3845" w:rsidRDefault="00CD434B" w:rsidP="00CD434B">
      <w:pPr>
        <w:tabs>
          <w:tab w:val="left" w:pos="426"/>
        </w:tabs>
        <w:spacing w:line="276" w:lineRule="auto"/>
        <w:contextualSpacing/>
        <w:rPr>
          <w:rFonts w:ascii="Cambria" w:hAnsi="Cambria" w:cstheme="minorHAnsi"/>
          <w:b/>
          <w:color w:val="000000" w:themeColor="text1"/>
          <w:u w:val="single"/>
        </w:rPr>
      </w:pPr>
    </w:p>
    <w:p w:rsidR="00CD434B" w:rsidRPr="00EF3845" w:rsidRDefault="00CD434B" w:rsidP="00CD434B">
      <w:pPr>
        <w:pStyle w:val="Prrafodelista"/>
        <w:numPr>
          <w:ilvl w:val="2"/>
          <w:numId w:val="40"/>
        </w:numPr>
        <w:tabs>
          <w:tab w:val="left" w:pos="851"/>
        </w:tabs>
        <w:spacing w:line="276" w:lineRule="auto"/>
        <w:contextualSpacing/>
        <w:rPr>
          <w:rFonts w:ascii="Cambria" w:hAnsi="Cambria" w:cstheme="minorHAnsi"/>
          <w:b/>
          <w:color w:val="000000" w:themeColor="text1"/>
        </w:rPr>
      </w:pPr>
      <w:r w:rsidRPr="00EF3845">
        <w:rPr>
          <w:rFonts w:ascii="Cambria" w:hAnsi="Cambria" w:cstheme="minorHAnsi"/>
          <w:b/>
          <w:bCs/>
          <w:color w:val="000000" w:themeColor="text1"/>
          <w:lang w:eastAsia="es-BO"/>
        </w:rPr>
        <w:t>GRAFICOS</w:t>
      </w:r>
      <w:r w:rsidRPr="00EF3845">
        <w:rPr>
          <w:rFonts w:ascii="Cambria" w:hAnsi="Cambria" w:cstheme="minorHAnsi"/>
          <w:b/>
          <w:color w:val="000000" w:themeColor="text1"/>
        </w:rPr>
        <w:t xml:space="preserve"> Y PLANOS</w:t>
      </w:r>
    </w:p>
    <w:p w:rsidR="00CD434B" w:rsidRPr="00EF3845" w:rsidRDefault="00CD434B" w:rsidP="00CD434B">
      <w:pPr>
        <w:tabs>
          <w:tab w:val="left" w:pos="426"/>
        </w:tabs>
        <w:spacing w:line="276" w:lineRule="auto"/>
        <w:contextualSpacing/>
        <w:jc w:val="both"/>
        <w:rPr>
          <w:rFonts w:ascii="Cambria" w:hAnsi="Cambria" w:cstheme="minorHAnsi"/>
          <w:color w:val="000000" w:themeColor="text1"/>
        </w:rPr>
      </w:pPr>
      <w:r w:rsidRPr="00EF3845">
        <w:rPr>
          <w:rFonts w:ascii="Cambria" w:hAnsi="Cambria" w:cstheme="minorHAnsi"/>
          <w:color w:val="000000" w:themeColor="text1"/>
        </w:rPr>
        <w:t>En el Anexo 3 del presente documento se encuentran detallados los gráficos que componen la presente especificación técnica, mientras que los planos de la obra se encuentran en el Anexo 4.</w:t>
      </w:r>
    </w:p>
    <w:p w:rsidR="00CD434B" w:rsidRPr="00EF3845" w:rsidRDefault="00CD434B" w:rsidP="00CD434B">
      <w:pPr>
        <w:tabs>
          <w:tab w:val="left" w:pos="426"/>
        </w:tabs>
        <w:spacing w:line="276" w:lineRule="auto"/>
        <w:contextualSpacing/>
        <w:rPr>
          <w:rFonts w:ascii="Cambria" w:hAnsi="Cambria" w:cstheme="minorHAnsi"/>
          <w:color w:val="000000" w:themeColor="text1"/>
        </w:rPr>
      </w:pPr>
    </w:p>
    <w:p w:rsidR="00CD434B" w:rsidRPr="00EF3845" w:rsidRDefault="00CD434B" w:rsidP="00CD434B">
      <w:pPr>
        <w:pStyle w:val="Prrafodelista"/>
        <w:numPr>
          <w:ilvl w:val="0"/>
          <w:numId w:val="40"/>
        </w:numPr>
        <w:tabs>
          <w:tab w:val="left" w:pos="426"/>
        </w:tabs>
        <w:spacing w:line="276" w:lineRule="auto"/>
        <w:contextualSpacing/>
        <w:rPr>
          <w:rFonts w:ascii="Cambria" w:hAnsi="Cambria" w:cstheme="minorHAnsi"/>
          <w:b/>
          <w:color w:val="000000" w:themeColor="text1"/>
        </w:rPr>
      </w:pPr>
      <w:r w:rsidRPr="00EF3845">
        <w:rPr>
          <w:rFonts w:ascii="Cambria" w:hAnsi="Cambria" w:cstheme="minorHAnsi"/>
          <w:b/>
          <w:color w:val="000000" w:themeColor="text1"/>
        </w:rPr>
        <w:t>REQUISITOS PARA EL PROPONENTE</w:t>
      </w:r>
    </w:p>
    <w:p w:rsidR="00CD434B" w:rsidRPr="00EF3845" w:rsidRDefault="00CD434B" w:rsidP="00CD434B">
      <w:pPr>
        <w:pStyle w:val="Prrafodelista"/>
        <w:numPr>
          <w:ilvl w:val="1"/>
          <w:numId w:val="40"/>
        </w:numPr>
        <w:tabs>
          <w:tab w:val="left" w:pos="851"/>
        </w:tabs>
        <w:spacing w:line="276" w:lineRule="auto"/>
        <w:contextualSpacing/>
        <w:rPr>
          <w:rFonts w:ascii="Cambria" w:hAnsi="Cambria" w:cstheme="minorHAnsi"/>
          <w:b/>
          <w:color w:val="000000" w:themeColor="text1"/>
        </w:rPr>
      </w:pPr>
      <w:r w:rsidRPr="00EF3845">
        <w:rPr>
          <w:rFonts w:ascii="Cambria" w:hAnsi="Cambria" w:cstheme="minorHAnsi"/>
          <w:b/>
          <w:bCs/>
        </w:rPr>
        <w:t xml:space="preserve">EXPERIENCIA DE LA EMPRESA </w:t>
      </w:r>
    </w:p>
    <w:p w:rsidR="00CD434B" w:rsidRPr="00EF3845" w:rsidRDefault="00CD434B" w:rsidP="00CD434B">
      <w:pPr>
        <w:tabs>
          <w:tab w:val="left" w:pos="851"/>
        </w:tabs>
        <w:spacing w:line="276" w:lineRule="auto"/>
        <w:contextualSpacing/>
        <w:rPr>
          <w:rFonts w:ascii="Cambria" w:hAnsi="Cambria" w:cstheme="minorHAnsi"/>
          <w:b/>
          <w:color w:val="000000" w:themeColor="text1"/>
          <w:u w:val="single"/>
        </w:rPr>
      </w:pPr>
    </w:p>
    <w:p w:rsidR="00CD434B" w:rsidRPr="00EF3845" w:rsidRDefault="00CD434B" w:rsidP="00CD434B">
      <w:pPr>
        <w:pStyle w:val="Prrafodelista"/>
        <w:numPr>
          <w:ilvl w:val="2"/>
          <w:numId w:val="40"/>
        </w:numPr>
        <w:jc w:val="both"/>
        <w:rPr>
          <w:rFonts w:ascii="Cambria" w:hAnsi="Cambria" w:cstheme="minorHAnsi"/>
          <w:b/>
          <w:bCs/>
          <w:lang w:eastAsia="es-BO"/>
        </w:rPr>
      </w:pPr>
      <w:r w:rsidRPr="00EF3845">
        <w:rPr>
          <w:rFonts w:ascii="Cambria" w:hAnsi="Cambria" w:cstheme="minorHAnsi"/>
          <w:b/>
          <w:bCs/>
          <w:lang w:eastAsia="es-BO"/>
        </w:rPr>
        <w:t>EXPERIENCIA GENERAL</w:t>
      </w:r>
    </w:p>
    <w:p w:rsidR="00CD434B" w:rsidRPr="00EF3845" w:rsidRDefault="00CD434B" w:rsidP="00CD434B">
      <w:p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rsidR="00CD434B" w:rsidRPr="00EF3845" w:rsidRDefault="00CD434B" w:rsidP="00CD434B">
      <w:pPr>
        <w:spacing w:line="220" w:lineRule="atLeast"/>
        <w:contextualSpacing/>
        <w:jc w:val="both"/>
        <w:rPr>
          <w:rFonts w:ascii="Cambria" w:hAnsi="Cambria" w:cstheme="minorHAnsi"/>
          <w:lang w:val="es-BO" w:eastAsia="es-BO"/>
        </w:rPr>
      </w:pPr>
    </w:p>
    <w:p w:rsidR="00CD434B" w:rsidRPr="00EF3845" w:rsidRDefault="00CD434B" w:rsidP="00CD434B">
      <w:pPr>
        <w:pStyle w:val="Prrafodelista"/>
        <w:numPr>
          <w:ilvl w:val="2"/>
          <w:numId w:val="40"/>
        </w:numPr>
        <w:jc w:val="both"/>
        <w:rPr>
          <w:rFonts w:ascii="Cambria" w:hAnsi="Cambria" w:cstheme="minorHAnsi"/>
          <w:b/>
          <w:bCs/>
          <w:lang w:eastAsia="es-BO"/>
        </w:rPr>
      </w:pPr>
      <w:r w:rsidRPr="00EF3845">
        <w:rPr>
          <w:rFonts w:ascii="Cambria" w:hAnsi="Cambria" w:cstheme="minorHAnsi"/>
          <w:b/>
          <w:bCs/>
          <w:lang w:eastAsia="es-BO"/>
        </w:rPr>
        <w:t>EXPERIENCIA ESPECIFICA</w:t>
      </w:r>
    </w:p>
    <w:p w:rsidR="00CD434B" w:rsidRPr="00EF3845" w:rsidRDefault="00CD434B" w:rsidP="00CD434B">
      <w:pPr>
        <w:spacing w:line="220" w:lineRule="atLeast"/>
        <w:contextualSpacing/>
        <w:jc w:val="both"/>
        <w:rPr>
          <w:rFonts w:ascii="Cambria" w:hAnsi="Cambria" w:cstheme="minorHAnsi"/>
          <w:bCs/>
          <w:lang w:eastAsia="es-BO"/>
        </w:rPr>
      </w:pPr>
      <w:r w:rsidRPr="00EF3845">
        <w:rPr>
          <w:rFonts w:ascii="Cambria" w:hAnsi="Cambria" w:cstheme="minorHAnsi"/>
          <w:lang w:val="es-BO" w:eastAsia="es-BO"/>
        </w:rPr>
        <w:t xml:space="preserve">La sumatoria de la experiencia específica del proponente deberá sumar al menos (0,5) </w:t>
      </w:r>
      <w:proofErr w:type="gramStart"/>
      <w:r w:rsidRPr="00EF3845">
        <w:rPr>
          <w:rFonts w:ascii="Cambria" w:hAnsi="Cambria" w:cstheme="minorHAnsi"/>
          <w:lang w:val="es-BO" w:eastAsia="es-BO"/>
        </w:rPr>
        <w:t>cero coma</w:t>
      </w:r>
      <w:proofErr w:type="gramEnd"/>
      <w:r w:rsidRPr="00EF3845">
        <w:rPr>
          <w:rFonts w:ascii="Cambria" w:hAnsi="Cambria" w:cstheme="minorHAnsi"/>
          <w:lang w:val="es-BO" w:eastAsia="es-BO"/>
        </w:rPr>
        <w:t xml:space="preserve"> cinco veces el monto establecido como precio referencial en el Documento Base de Contratación, se considerará</w:t>
      </w:r>
      <w:r>
        <w:rPr>
          <w:rFonts w:ascii="Cambria" w:hAnsi="Cambria" w:cstheme="minorHAnsi"/>
          <w:lang w:val="es-BO" w:eastAsia="es-BO"/>
        </w:rPr>
        <w:t>n</w:t>
      </w:r>
      <w:r w:rsidRPr="00EF3845">
        <w:rPr>
          <w:rFonts w:ascii="Cambria" w:hAnsi="Cambria" w:cstheme="minorHAnsi"/>
          <w:lang w:val="es-BO" w:eastAsia="es-BO"/>
        </w:rPr>
        <w:t xml:space="preserve"> como experiencia específica a aquellos trabajos que se encuentren dentro del alcance de “obras similares” definido en este documento. Para la evaluación de este punto se considerará</w:t>
      </w:r>
      <w:r>
        <w:rPr>
          <w:rFonts w:ascii="Cambria" w:hAnsi="Cambria" w:cstheme="minorHAnsi"/>
          <w:lang w:val="es-BO" w:eastAsia="es-BO"/>
        </w:rPr>
        <w:t>n</w:t>
      </w:r>
      <w:r w:rsidRPr="00EF3845">
        <w:rPr>
          <w:rFonts w:ascii="Cambria" w:hAnsi="Cambria" w:cstheme="minorHAnsi"/>
          <w:lang w:val="es-BO" w:eastAsia="es-BO"/>
        </w:rPr>
        <w:t xml:space="preserve"> los contratos ejecutados durante los últimos 10 años.</w:t>
      </w:r>
    </w:p>
    <w:p w:rsidR="00CD434B" w:rsidRPr="00EF3845" w:rsidRDefault="00CD434B" w:rsidP="00CD434B">
      <w:pPr>
        <w:spacing w:line="220" w:lineRule="atLeast"/>
        <w:ind w:left="708"/>
        <w:contextualSpacing/>
        <w:jc w:val="both"/>
        <w:rPr>
          <w:rFonts w:ascii="Cambria" w:hAnsi="Cambria" w:cstheme="minorHAnsi"/>
          <w:lang w:val="es-BO" w:eastAsia="es-BO"/>
        </w:rPr>
      </w:pPr>
    </w:p>
    <w:p w:rsidR="00CD434B" w:rsidRPr="00EF3845" w:rsidRDefault="00CD434B" w:rsidP="00CD434B">
      <w:pPr>
        <w:pStyle w:val="Prrafodelista"/>
        <w:numPr>
          <w:ilvl w:val="2"/>
          <w:numId w:val="40"/>
        </w:numPr>
        <w:jc w:val="both"/>
        <w:rPr>
          <w:rFonts w:ascii="Cambria" w:hAnsi="Cambria" w:cstheme="minorHAnsi"/>
          <w:b/>
          <w:bCs/>
          <w:lang w:eastAsia="es-BO"/>
        </w:rPr>
      </w:pPr>
      <w:r w:rsidRPr="00EF3845">
        <w:rPr>
          <w:rFonts w:ascii="Cambria" w:hAnsi="Cambria" w:cstheme="minorHAnsi"/>
          <w:b/>
          <w:bCs/>
          <w:lang w:eastAsia="es-BO"/>
        </w:rPr>
        <w:t>CONSIDERACIONES PARA LA EVALUACIÓN DE LA EXPERIENCIA DE LA EMPRESA</w:t>
      </w:r>
    </w:p>
    <w:p w:rsidR="00CD434B" w:rsidRPr="00EF3845" w:rsidRDefault="00CD434B" w:rsidP="00CD434B">
      <w:p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La Experiencia General y Específica, serán evaluadas bajo los siguientes criterios:</w:t>
      </w: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lang w:val="es-BO" w:eastAsia="es-BO"/>
        </w:rPr>
      </w:pPr>
      <w:r w:rsidRPr="00EF3845">
        <w:rPr>
          <w:rFonts w:ascii="Cambria" w:hAnsi="Cambria" w:cstheme="minorHAnsi"/>
          <w:lang w:val="es-BO" w:eastAsia="es-BO"/>
        </w:rPr>
        <w:t>Podrá ser contabilizada como Experiencia General cualquier trabajo realizado por la empresa proponente.</w:t>
      </w: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lang w:val="es-BO" w:eastAsia="es-BO"/>
        </w:rPr>
      </w:pPr>
      <w:r>
        <w:rPr>
          <w:rFonts w:ascii="Cambria" w:hAnsi="Cambria" w:cstheme="minorHAnsi"/>
          <w:lang w:val="es-BO" w:eastAsia="es-BO"/>
        </w:rPr>
        <w:t>Deberá ser contabilizado</w:t>
      </w:r>
      <w:r w:rsidRPr="00EF3845">
        <w:rPr>
          <w:rFonts w:ascii="Cambria" w:hAnsi="Cambria" w:cstheme="minorHAnsi"/>
          <w:lang w:val="es-BO" w:eastAsia="es-BO"/>
        </w:rPr>
        <w:t xml:space="preserve"> como Experiencia Especifica cualquier trabajo realizado por la empresa proponente que se encuentre dentro del alcance de “obras similares”.</w:t>
      </w: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b/>
          <w:bCs/>
          <w:lang w:eastAsia="es-BO"/>
        </w:rPr>
      </w:pPr>
      <w:r w:rsidRPr="00EF3845">
        <w:rPr>
          <w:rFonts w:ascii="Cambria" w:hAnsi="Cambria" w:cstheme="minorHAnsi"/>
          <w:bCs/>
          <w:lang w:eastAsia="es-BO"/>
        </w:rPr>
        <w:t>Los montos contabilizados para respaldar la experiencia,</w:t>
      </w:r>
      <w:r w:rsidRPr="00EF3845">
        <w:rPr>
          <w:rFonts w:ascii="Cambria" w:hAnsi="Cambria" w:cstheme="minorHAnsi"/>
          <w:b/>
          <w:bCs/>
          <w:lang w:eastAsia="es-BO"/>
        </w:rPr>
        <w:t xml:space="preserve"> </w:t>
      </w:r>
      <w:r w:rsidRPr="00EF3845">
        <w:rPr>
          <w:rFonts w:ascii="Cambria" w:hAnsi="Cambria" w:cstheme="minorHAnsi"/>
          <w:bCs/>
          <w:lang w:eastAsia="es-BO"/>
        </w:rPr>
        <w:t>serán calculados por medio de la sumatoria de montos de los trabajos ejecutados en obras similares.</w:t>
      </w: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b/>
          <w:bCs/>
          <w:lang w:eastAsia="es-BO"/>
        </w:rPr>
      </w:pPr>
      <w:r w:rsidRPr="00EF3845">
        <w:rPr>
          <w:rFonts w:ascii="Cambria" w:hAnsi="Cambria" w:cstheme="minorHAnsi"/>
          <w:lang w:val="es-BO" w:eastAsia="es-BO"/>
        </w:rPr>
        <w:t>La experiencia general y específica deberá encontrarse respalda</w:t>
      </w:r>
      <w:r>
        <w:rPr>
          <w:rFonts w:ascii="Cambria" w:hAnsi="Cambria" w:cstheme="minorHAnsi"/>
          <w:lang w:val="es-BO" w:eastAsia="es-BO"/>
        </w:rPr>
        <w:t>da</w:t>
      </w:r>
      <w:r w:rsidRPr="00EF3845">
        <w:rPr>
          <w:rFonts w:ascii="Cambria" w:hAnsi="Cambria" w:cstheme="minorHAnsi"/>
          <w:lang w:val="es-BO" w:eastAsia="es-BO"/>
        </w:rPr>
        <w:t xml:space="preserve"> con cualquiera de los documentos mencionados a continuación:</w:t>
      </w:r>
    </w:p>
    <w:p w:rsidR="00CD434B" w:rsidRPr="00EF3845" w:rsidRDefault="00CD434B" w:rsidP="00CD434B">
      <w:pPr>
        <w:contextualSpacing/>
        <w:jc w:val="both"/>
        <w:rPr>
          <w:rFonts w:ascii="Cambria" w:hAnsi="Cambria" w:cstheme="minorHAnsi"/>
          <w:lang w:val="es-BO" w:eastAsia="es-BO"/>
        </w:rPr>
      </w:pPr>
    </w:p>
    <w:p w:rsidR="00CD434B" w:rsidRPr="00EF3845" w:rsidRDefault="00CD434B" w:rsidP="00CD434B">
      <w:pPr>
        <w:numPr>
          <w:ilvl w:val="0"/>
          <w:numId w:val="45"/>
        </w:numPr>
        <w:ind w:left="284" w:firstLine="0"/>
        <w:contextualSpacing/>
        <w:jc w:val="both"/>
        <w:rPr>
          <w:rFonts w:ascii="Cambria" w:hAnsi="Cambria" w:cstheme="minorHAnsi"/>
          <w:lang w:val="es-BO" w:eastAsia="es-BO"/>
        </w:rPr>
      </w:pPr>
      <w:r w:rsidRPr="00EF3845">
        <w:rPr>
          <w:rFonts w:ascii="Cambria" w:hAnsi="Cambria" w:cstheme="minorHAnsi"/>
          <w:lang w:val="es-BO" w:eastAsia="es-BO"/>
        </w:rPr>
        <w:t>Fotocopia simple de Acta o Documento de Entrega Definitiva.</w:t>
      </w:r>
    </w:p>
    <w:p w:rsidR="00CD434B" w:rsidRPr="00EF3845" w:rsidRDefault="00CD434B" w:rsidP="00CD434B">
      <w:pPr>
        <w:numPr>
          <w:ilvl w:val="0"/>
          <w:numId w:val="45"/>
        </w:numPr>
        <w:ind w:left="284" w:firstLine="0"/>
        <w:contextualSpacing/>
        <w:jc w:val="both"/>
        <w:rPr>
          <w:rFonts w:ascii="Cambria" w:hAnsi="Cambria" w:cstheme="minorHAnsi"/>
          <w:lang w:val="es-BO" w:eastAsia="es-BO"/>
        </w:rPr>
      </w:pPr>
      <w:r w:rsidRPr="00EF3845">
        <w:rPr>
          <w:rFonts w:ascii="Cambria" w:hAnsi="Cambria" w:cstheme="minorHAnsi"/>
          <w:lang w:val="es-BO" w:eastAsia="es-BO"/>
        </w:rPr>
        <w:t>Fotocopia simple de Acta o Documento de Recepción Definitiva.</w:t>
      </w:r>
    </w:p>
    <w:p w:rsidR="00CD434B" w:rsidRPr="00EF3845" w:rsidRDefault="00CD434B" w:rsidP="00CD434B">
      <w:pPr>
        <w:numPr>
          <w:ilvl w:val="0"/>
          <w:numId w:val="45"/>
        </w:numPr>
        <w:ind w:left="284" w:firstLine="0"/>
        <w:contextualSpacing/>
        <w:jc w:val="both"/>
        <w:rPr>
          <w:rFonts w:ascii="Cambria" w:hAnsi="Cambria" w:cstheme="minorHAnsi"/>
          <w:lang w:val="es-BO" w:eastAsia="es-BO"/>
        </w:rPr>
      </w:pPr>
      <w:r w:rsidRPr="00EF3845">
        <w:rPr>
          <w:rFonts w:ascii="Cambria" w:hAnsi="Cambria" w:cstheme="minorHAnsi"/>
          <w:lang w:val="es-BO" w:eastAsia="es-BO"/>
        </w:rPr>
        <w:t>Fotocopia simple de Acta o Documento de Conformidad de Obra.</w:t>
      </w:r>
    </w:p>
    <w:p w:rsidR="00CD434B" w:rsidRPr="00EF3845" w:rsidRDefault="00CD434B" w:rsidP="00CD434B">
      <w:pPr>
        <w:numPr>
          <w:ilvl w:val="0"/>
          <w:numId w:val="45"/>
        </w:numPr>
        <w:ind w:left="284" w:firstLine="0"/>
        <w:contextualSpacing/>
        <w:jc w:val="both"/>
        <w:rPr>
          <w:rFonts w:ascii="Cambria" w:hAnsi="Cambria" w:cstheme="minorHAnsi"/>
          <w:lang w:val="es-BO" w:eastAsia="es-BO"/>
        </w:rPr>
      </w:pPr>
      <w:r w:rsidRPr="00EF3845">
        <w:rPr>
          <w:rFonts w:ascii="Cambria" w:hAnsi="Cambria" w:cstheme="minorHAnsi"/>
          <w:lang w:val="es-BO" w:eastAsia="es-BO"/>
        </w:rPr>
        <w:lastRenderedPageBreak/>
        <w:t>Fotocopia simple de Acta o Documento de Conclusión de Obra.</w:t>
      </w:r>
    </w:p>
    <w:p w:rsidR="00CD434B" w:rsidRPr="00EF3845" w:rsidRDefault="00CD434B" w:rsidP="00CD434B">
      <w:pPr>
        <w:numPr>
          <w:ilvl w:val="0"/>
          <w:numId w:val="45"/>
        </w:numPr>
        <w:ind w:left="284" w:firstLine="0"/>
        <w:contextualSpacing/>
        <w:jc w:val="both"/>
        <w:rPr>
          <w:rFonts w:ascii="Cambria" w:hAnsi="Cambria" w:cstheme="minorHAnsi"/>
          <w:lang w:val="es-BO" w:eastAsia="es-BO"/>
        </w:rPr>
      </w:pPr>
      <w:r w:rsidRPr="00EF3845">
        <w:rPr>
          <w:rFonts w:ascii="Cambria" w:hAnsi="Cambria" w:cstheme="minorHAnsi"/>
          <w:lang w:val="es-BO" w:eastAsia="es-BO"/>
        </w:rPr>
        <w:t>Fotocopia simple de Acta o Documento de Recepción de obras Civiles para Acometidas</w:t>
      </w:r>
    </w:p>
    <w:p w:rsidR="00CD434B" w:rsidRPr="00EF3845" w:rsidRDefault="00CD434B" w:rsidP="00CD434B">
      <w:pPr>
        <w:contextualSpacing/>
        <w:jc w:val="both"/>
        <w:rPr>
          <w:rFonts w:ascii="Cambria" w:hAnsi="Cambria" w:cstheme="minorHAnsi"/>
          <w:bCs/>
          <w:lang w:eastAsia="es-BO"/>
        </w:rPr>
      </w:pPr>
    </w:p>
    <w:p w:rsidR="00CD434B" w:rsidRPr="00EF3845" w:rsidRDefault="00CD434B" w:rsidP="00CD434B">
      <w:pPr>
        <w:contextualSpacing/>
        <w:jc w:val="both"/>
        <w:rPr>
          <w:rFonts w:ascii="Cambria" w:hAnsi="Cambria" w:cstheme="minorHAnsi"/>
          <w:lang w:val="es-BO" w:eastAsia="es-BO"/>
        </w:rPr>
      </w:pPr>
      <w:r w:rsidRPr="00EF3845">
        <w:rPr>
          <w:rFonts w:ascii="Cambria" w:hAnsi="Cambria" w:cstheme="minorHAnsi"/>
          <w:lang w:eastAsia="es-BO"/>
        </w:rPr>
        <w:t xml:space="preserve">Cuando en los documentos antes citados, no figure el monto de la obra ejecutada, el proponente debe acompañar al documento presentado, fotocopia simple del original o de la copia legalizada del libro de órdenes.  </w:t>
      </w:r>
      <w:r w:rsidRPr="00EF3845">
        <w:rPr>
          <w:rFonts w:ascii="Cambria" w:hAnsi="Cambria" w:cstheme="minorHAnsi"/>
          <w:lang w:val="es-BO" w:eastAsia="es-BO"/>
        </w:rPr>
        <w:t>La empresa adjudicada deberá presentar el original o una copia legalizada del libro de órdenes.</w:t>
      </w: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lang w:val="es-BO" w:eastAsia="es-BO"/>
        </w:rPr>
      </w:pPr>
      <w:r w:rsidRPr="00EF3845">
        <w:rPr>
          <w:rFonts w:ascii="Cambria" w:hAnsi="Cambria" w:cstheme="minorHAnsi"/>
          <w:lang w:val="es-BO" w:eastAsia="es-BO"/>
        </w:rPr>
        <w:t xml:space="preserve">La experiencia general y específica de las empresas que el proponente tenga como subcontratista no será considerada. </w:t>
      </w:r>
    </w:p>
    <w:p w:rsidR="00CD434B" w:rsidRPr="00EF3845" w:rsidRDefault="00CD434B" w:rsidP="00CD434B">
      <w:pPr>
        <w:tabs>
          <w:tab w:val="left" w:pos="851"/>
        </w:tabs>
        <w:spacing w:line="276" w:lineRule="auto"/>
        <w:contextualSpacing/>
        <w:rPr>
          <w:rFonts w:ascii="Cambria" w:hAnsi="Cambria" w:cstheme="minorHAnsi"/>
          <w:b/>
          <w:color w:val="000000" w:themeColor="text1"/>
          <w:u w:val="single"/>
          <w:lang w:val="es-BO"/>
        </w:rPr>
      </w:pPr>
    </w:p>
    <w:p w:rsidR="00CD434B" w:rsidRPr="00EF3845" w:rsidRDefault="00CD434B" w:rsidP="00CD434B">
      <w:pPr>
        <w:pStyle w:val="Prrafodelista"/>
        <w:numPr>
          <w:ilvl w:val="2"/>
          <w:numId w:val="40"/>
        </w:numPr>
        <w:jc w:val="both"/>
        <w:rPr>
          <w:rFonts w:ascii="Cambria" w:hAnsi="Cambria" w:cstheme="minorHAnsi"/>
          <w:b/>
          <w:bCs/>
          <w:lang w:eastAsia="es-BO"/>
        </w:rPr>
      </w:pPr>
      <w:r w:rsidRPr="00EF3845">
        <w:rPr>
          <w:rFonts w:ascii="Cambria" w:hAnsi="Cambria" w:cstheme="minorHAnsi"/>
          <w:b/>
          <w:bCs/>
          <w:lang w:eastAsia="es-BO"/>
        </w:rPr>
        <w:t>ASOCIACIONES ACCIDENTALES</w:t>
      </w:r>
    </w:p>
    <w:p w:rsidR="00CD434B" w:rsidRPr="00EF3845" w:rsidRDefault="00CD434B" w:rsidP="00CD434B">
      <w:pPr>
        <w:jc w:val="both"/>
        <w:rPr>
          <w:rFonts w:ascii="Cambria" w:hAnsi="Cambria" w:cstheme="minorHAnsi"/>
          <w:bCs/>
          <w:lang w:eastAsia="es-BO"/>
        </w:rPr>
      </w:pPr>
      <w:r w:rsidRPr="00EF3845">
        <w:rPr>
          <w:rFonts w:ascii="Cambria" w:hAnsi="Cambria" w:cstheme="minorHAnsi"/>
          <w:bCs/>
          <w:lang w:eastAsia="es-BO"/>
        </w:rPr>
        <w:t>En lo que respecta a asociaciones accidentales se debe considerar lo siguiente:</w:t>
      </w:r>
    </w:p>
    <w:p w:rsidR="00CD434B" w:rsidRPr="00EF3845" w:rsidRDefault="00CD434B" w:rsidP="00CD434B">
      <w:pPr>
        <w:jc w:val="both"/>
        <w:rPr>
          <w:rFonts w:ascii="Cambria" w:hAnsi="Cambria" w:cstheme="minorHAnsi"/>
          <w:bCs/>
          <w:lang w:eastAsia="es-BO"/>
        </w:rPr>
      </w:pP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lang w:val="es-BO" w:eastAsia="es-BO"/>
        </w:rPr>
      </w:pPr>
      <w:r w:rsidRPr="00EF3845">
        <w:rPr>
          <w:rFonts w:ascii="Cambria" w:hAnsi="Cambria" w:cstheme="minorHAnsi"/>
          <w:lang w:val="es-BO" w:eastAsia="es-BO"/>
        </w:rPr>
        <w:t>En los casos de Asociación Accidental, la experiencia general y específica, será la suma de los montos de las experiencias demostradas por las empresas que integran la Asociación.</w:t>
      </w: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lang w:val="es-BO" w:eastAsia="es-BO"/>
        </w:rPr>
      </w:pPr>
      <w:r w:rsidRPr="00EF3845">
        <w:rPr>
          <w:rFonts w:ascii="Cambria" w:hAnsi="Cambria" w:cstheme="minorHAnsi"/>
          <w:lang w:val="es-BO" w:eastAsia="es-BO"/>
        </w:rPr>
        <w:t>La Experiencia General y Especifica de la Asociación Accidental deberá ser acreditada por separado.</w:t>
      </w:r>
    </w:p>
    <w:p w:rsidR="00CD434B" w:rsidRPr="00EF3845" w:rsidRDefault="00CD434B" w:rsidP="00CD434B">
      <w:pPr>
        <w:tabs>
          <w:tab w:val="left" w:pos="851"/>
        </w:tabs>
        <w:spacing w:line="276" w:lineRule="auto"/>
        <w:contextualSpacing/>
        <w:rPr>
          <w:rFonts w:ascii="Cambria" w:hAnsi="Cambria" w:cstheme="minorHAnsi"/>
          <w:b/>
          <w:color w:val="000000" w:themeColor="text1"/>
          <w:u w:val="single"/>
          <w:lang w:val="es-BO"/>
        </w:rPr>
      </w:pPr>
    </w:p>
    <w:p w:rsidR="00CD434B" w:rsidRPr="00EF3845" w:rsidRDefault="00CD434B" w:rsidP="00CD434B">
      <w:pPr>
        <w:pStyle w:val="Prrafodelista"/>
        <w:numPr>
          <w:ilvl w:val="2"/>
          <w:numId w:val="40"/>
        </w:numPr>
        <w:jc w:val="both"/>
        <w:rPr>
          <w:rFonts w:ascii="Cambria" w:hAnsi="Cambria" w:cstheme="minorHAnsi"/>
          <w:b/>
          <w:bCs/>
          <w:lang w:eastAsia="es-BO"/>
        </w:rPr>
      </w:pPr>
      <w:r w:rsidRPr="00EF3845">
        <w:rPr>
          <w:rFonts w:ascii="Cambria" w:hAnsi="Cambria" w:cstheme="minorHAnsi"/>
          <w:b/>
          <w:bCs/>
          <w:lang w:eastAsia="es-BO"/>
        </w:rPr>
        <w:t>OBRAS SIMILARES</w:t>
      </w:r>
    </w:p>
    <w:p w:rsidR="00CD434B" w:rsidRPr="00EF3845" w:rsidRDefault="00CD434B" w:rsidP="00CD434B">
      <w:pPr>
        <w:contextualSpacing/>
        <w:jc w:val="both"/>
        <w:rPr>
          <w:rFonts w:ascii="Cambria" w:hAnsi="Cambria" w:cstheme="minorHAnsi"/>
          <w:lang w:val="es-BO" w:eastAsia="es-BO"/>
        </w:rPr>
      </w:pPr>
      <w:r w:rsidRPr="00EF3845">
        <w:rPr>
          <w:rFonts w:ascii="Cambria" w:hAnsi="Cambria" w:cstheme="minorHAnsi"/>
          <w:lang w:val="es-BO" w:eastAsia="es-BO"/>
        </w:rPr>
        <w:t>Se consideran como obras similares aquellas en las cuales la empresa haya realizado cualquiera de los siguientes trabajos:</w:t>
      </w:r>
    </w:p>
    <w:p w:rsidR="00CD434B" w:rsidRPr="00EF3845" w:rsidRDefault="00CD434B" w:rsidP="00CD434B">
      <w:pPr>
        <w:contextualSpacing/>
        <w:jc w:val="both"/>
        <w:rPr>
          <w:rFonts w:ascii="Cambria" w:hAnsi="Cambria" w:cstheme="minorHAnsi"/>
          <w:lang w:val="es-BO" w:eastAsia="es-BO"/>
        </w:rPr>
      </w:pPr>
    </w:p>
    <w:p w:rsidR="00CD434B" w:rsidRPr="00EF3845" w:rsidRDefault="00CD434B" w:rsidP="00CD434B">
      <w:pPr>
        <w:pStyle w:val="Prrafodelista"/>
        <w:numPr>
          <w:ilvl w:val="0"/>
          <w:numId w:val="48"/>
        </w:num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Obras civiles y/o mecánicas para la construcción y/o mantenimiento de red secundaria</w:t>
      </w:r>
    </w:p>
    <w:p w:rsidR="00CD434B" w:rsidRPr="00EF3845" w:rsidRDefault="00CD434B" w:rsidP="00CD434B">
      <w:pPr>
        <w:pStyle w:val="Prrafodelista"/>
        <w:numPr>
          <w:ilvl w:val="0"/>
          <w:numId w:val="48"/>
        </w:num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Obras civiles y/o mecánicas para la construcción de variantes de red secundaria.</w:t>
      </w:r>
    </w:p>
    <w:p w:rsidR="00CD434B" w:rsidRPr="00EF3845" w:rsidRDefault="00CD434B" w:rsidP="00CD434B">
      <w:pPr>
        <w:pStyle w:val="Prrafodelista"/>
        <w:numPr>
          <w:ilvl w:val="0"/>
          <w:numId w:val="48"/>
        </w:num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Obras civiles y/o mecánicas para la construcción y/o mantenimiento de gasoductos y redes primarias.</w:t>
      </w:r>
    </w:p>
    <w:p w:rsidR="00CD434B" w:rsidRPr="00EF3845" w:rsidRDefault="00CD434B" w:rsidP="00CD434B">
      <w:pPr>
        <w:pStyle w:val="Prrafodelista"/>
        <w:numPr>
          <w:ilvl w:val="0"/>
          <w:numId w:val="48"/>
        </w:num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Obras civiles y/o mecánicas para la construcción de acometidas para gas natural</w:t>
      </w:r>
    </w:p>
    <w:p w:rsidR="00CD434B" w:rsidRPr="00EF3845" w:rsidRDefault="00CD434B" w:rsidP="00CD434B">
      <w:pPr>
        <w:pStyle w:val="Prrafodelista"/>
        <w:numPr>
          <w:ilvl w:val="0"/>
          <w:numId w:val="48"/>
        </w:num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Construcción de redes de agua potable, al</w:t>
      </w:r>
      <w:r>
        <w:rPr>
          <w:rFonts w:ascii="Cambria" w:hAnsi="Cambria" w:cstheme="minorHAnsi"/>
          <w:lang w:val="es-BO" w:eastAsia="es-BO"/>
        </w:rPr>
        <w:t>cantarillado, telefonía, desagüe</w:t>
      </w:r>
      <w:r w:rsidRPr="00EF3845">
        <w:rPr>
          <w:rFonts w:ascii="Cambria" w:hAnsi="Cambria" w:cstheme="minorHAnsi"/>
          <w:lang w:val="es-BO" w:eastAsia="es-BO"/>
        </w:rPr>
        <w:t xml:space="preserve"> pluvial, sistemas de riego, fibra óptica.</w:t>
      </w:r>
    </w:p>
    <w:p w:rsidR="00CD434B" w:rsidRPr="00EF3845" w:rsidRDefault="00CD434B" w:rsidP="00CD434B">
      <w:pPr>
        <w:pStyle w:val="Prrafodelista"/>
        <w:numPr>
          <w:ilvl w:val="0"/>
          <w:numId w:val="48"/>
        </w:num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Todos los trabajos habilitados por la categoría industrial y redes de gas, descritos en el Reglamento de Diseño, operación de Redes de Gas Natural e Instalaciones Internas aprobados mediante el D.S. 1996.</w:t>
      </w:r>
    </w:p>
    <w:p w:rsidR="00CD434B" w:rsidRDefault="00CD434B" w:rsidP="00CD434B">
      <w:pPr>
        <w:pStyle w:val="Prrafodelista"/>
        <w:spacing w:line="220" w:lineRule="atLeast"/>
        <w:ind w:left="1276"/>
        <w:contextualSpacing/>
        <w:jc w:val="both"/>
        <w:rPr>
          <w:rFonts w:ascii="Cambria" w:hAnsi="Cambria" w:cstheme="minorHAnsi"/>
          <w:lang w:val="es-BO" w:eastAsia="es-BO"/>
        </w:rPr>
      </w:pPr>
    </w:p>
    <w:p w:rsidR="00CD434B" w:rsidRPr="00EF3845" w:rsidRDefault="00CD434B" w:rsidP="00CD434B">
      <w:pPr>
        <w:pStyle w:val="Prrafodelista"/>
        <w:spacing w:line="220" w:lineRule="atLeast"/>
        <w:ind w:left="1276"/>
        <w:contextualSpacing/>
        <w:jc w:val="both"/>
        <w:rPr>
          <w:rFonts w:ascii="Cambria" w:hAnsi="Cambria" w:cstheme="minorHAnsi"/>
          <w:lang w:val="es-BO" w:eastAsia="es-BO"/>
        </w:rPr>
      </w:pPr>
    </w:p>
    <w:p w:rsidR="00CD434B" w:rsidRPr="00EF3845" w:rsidRDefault="00CD434B" w:rsidP="00CD434B">
      <w:pPr>
        <w:pStyle w:val="Prrafodelista"/>
        <w:numPr>
          <w:ilvl w:val="1"/>
          <w:numId w:val="40"/>
        </w:numPr>
        <w:tabs>
          <w:tab w:val="left" w:pos="851"/>
        </w:tabs>
        <w:spacing w:line="276" w:lineRule="auto"/>
        <w:contextualSpacing/>
        <w:rPr>
          <w:rFonts w:ascii="Cambria" w:hAnsi="Cambria" w:cstheme="minorHAnsi"/>
          <w:b/>
          <w:bCs/>
        </w:rPr>
      </w:pPr>
      <w:r w:rsidRPr="00EF3845">
        <w:rPr>
          <w:rFonts w:ascii="Cambria" w:hAnsi="Cambria" w:cstheme="minorHAnsi"/>
          <w:b/>
          <w:bCs/>
        </w:rPr>
        <w:t>EXPERIENCIA DEL PERSONAL TECNICO CLAVE (SUJETO A EVALUACIÓN)</w:t>
      </w:r>
    </w:p>
    <w:p w:rsidR="00CD434B" w:rsidRPr="00EF3845" w:rsidRDefault="00CD434B" w:rsidP="00CD434B">
      <w:pPr>
        <w:tabs>
          <w:tab w:val="left" w:pos="851"/>
        </w:tabs>
        <w:spacing w:line="276" w:lineRule="auto"/>
        <w:contextualSpacing/>
        <w:jc w:val="both"/>
        <w:rPr>
          <w:rFonts w:ascii="Cambria" w:hAnsi="Cambria" w:cstheme="minorHAnsi"/>
          <w:bCs/>
        </w:rPr>
      </w:pPr>
      <w:r w:rsidRPr="00EF3845">
        <w:rPr>
          <w:rFonts w:ascii="Cambria" w:hAnsi="Cambria" w:cstheme="minorHAnsi"/>
          <w:bCs/>
        </w:rPr>
        <w:t xml:space="preserve">El personal clave requerido, la cantidad y experiencia se encuentran detallados en el siguiente cuadro:  </w:t>
      </w:r>
    </w:p>
    <w:p w:rsidR="00CD434B" w:rsidRPr="00EF3845" w:rsidRDefault="00CD434B" w:rsidP="00CD434B">
      <w:pPr>
        <w:tabs>
          <w:tab w:val="left" w:pos="851"/>
        </w:tabs>
        <w:spacing w:line="276" w:lineRule="auto"/>
        <w:contextualSpacing/>
        <w:rPr>
          <w:rFonts w:ascii="Cambria" w:hAnsi="Cambria" w:cstheme="minorHAnsi"/>
          <w:b/>
          <w:bCs/>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0"/>
        <w:gridCol w:w="2679"/>
        <w:gridCol w:w="1158"/>
        <w:gridCol w:w="1010"/>
        <w:gridCol w:w="2004"/>
        <w:gridCol w:w="2082"/>
      </w:tblGrid>
      <w:tr w:rsidR="00CD434B" w:rsidRPr="00F437EF" w:rsidTr="00052A72">
        <w:trPr>
          <w:trHeight w:val="3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D434B" w:rsidRPr="00F437EF" w:rsidRDefault="00CD434B" w:rsidP="00052A72">
            <w:pPr>
              <w:spacing w:line="276" w:lineRule="auto"/>
              <w:jc w:val="center"/>
              <w:rPr>
                <w:rFonts w:ascii="Cambria" w:hAnsi="Cambria" w:cstheme="minorHAnsi"/>
                <w:b/>
                <w:sz w:val="16"/>
                <w:szCs w:val="16"/>
              </w:rPr>
            </w:pPr>
            <w:r w:rsidRPr="00F437EF">
              <w:rPr>
                <w:rFonts w:ascii="Cambria" w:hAnsi="Cambria" w:cstheme="minorHAnsi"/>
                <w:b/>
                <w:sz w:val="16"/>
                <w:szCs w:val="16"/>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D434B" w:rsidRPr="00F437EF" w:rsidRDefault="00CD434B" w:rsidP="00052A72">
            <w:pPr>
              <w:spacing w:line="276" w:lineRule="auto"/>
              <w:jc w:val="center"/>
              <w:rPr>
                <w:rFonts w:ascii="Cambria" w:hAnsi="Cambria" w:cstheme="minorHAnsi"/>
                <w:b/>
                <w:sz w:val="16"/>
                <w:szCs w:val="16"/>
              </w:rPr>
            </w:pPr>
            <w:r w:rsidRPr="00F437EF">
              <w:rPr>
                <w:rFonts w:ascii="Cambria" w:hAnsi="Cambria" w:cstheme="minorHAnsi"/>
                <w:b/>
                <w:sz w:val="16"/>
                <w:szCs w:val="16"/>
              </w:rPr>
              <w:t>FORMACIÓN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D434B" w:rsidRPr="00F437EF" w:rsidRDefault="00CD434B" w:rsidP="00052A72">
            <w:pPr>
              <w:spacing w:line="276" w:lineRule="auto"/>
              <w:jc w:val="center"/>
              <w:rPr>
                <w:rFonts w:ascii="Cambria" w:hAnsi="Cambria" w:cstheme="minorHAnsi"/>
                <w:b/>
                <w:sz w:val="16"/>
                <w:szCs w:val="16"/>
              </w:rPr>
            </w:pPr>
            <w:r w:rsidRPr="00F437EF">
              <w:rPr>
                <w:rFonts w:ascii="Cambria" w:hAnsi="Cambria" w:cstheme="minorHAnsi"/>
                <w:b/>
                <w:sz w:val="16"/>
                <w:szCs w:val="16"/>
              </w:rPr>
              <w:t>CARGO A DESEMPEÑAR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434B" w:rsidRPr="00F437EF" w:rsidRDefault="00CD434B" w:rsidP="00052A72">
            <w:pPr>
              <w:spacing w:line="276" w:lineRule="auto"/>
              <w:jc w:val="center"/>
              <w:rPr>
                <w:rFonts w:ascii="Cambria" w:hAnsi="Cambria" w:cstheme="minorHAnsi"/>
                <w:b/>
                <w:sz w:val="16"/>
                <w:szCs w:val="16"/>
              </w:rPr>
            </w:pPr>
            <w:r w:rsidRPr="00F437EF">
              <w:rPr>
                <w:rFonts w:ascii="Cambria" w:hAnsi="Cambria" w:cstheme="minorHAnsi"/>
                <w:b/>
                <w:sz w:val="16"/>
                <w:szCs w:val="16"/>
              </w:rPr>
              <w:t>CANTIDAD REQUERIDA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434B" w:rsidRPr="00F437EF" w:rsidRDefault="00CD434B" w:rsidP="00052A72">
            <w:pPr>
              <w:spacing w:line="276" w:lineRule="auto"/>
              <w:jc w:val="center"/>
              <w:rPr>
                <w:rFonts w:ascii="Cambria" w:hAnsi="Cambria" w:cstheme="minorHAnsi"/>
                <w:b/>
                <w:sz w:val="16"/>
                <w:szCs w:val="16"/>
              </w:rPr>
            </w:pPr>
            <w:r w:rsidRPr="00F437EF">
              <w:rPr>
                <w:rFonts w:ascii="Cambria" w:hAnsi="Cambria" w:cstheme="minorHAnsi"/>
                <w:b/>
                <w:sz w:val="16"/>
                <w:szCs w:val="16"/>
              </w:rPr>
              <w:t>EXPERIENCIA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D434B" w:rsidRPr="00F437EF" w:rsidRDefault="00CD434B" w:rsidP="00052A72">
            <w:pPr>
              <w:spacing w:line="276" w:lineRule="auto"/>
              <w:jc w:val="center"/>
              <w:rPr>
                <w:rFonts w:ascii="Cambria" w:hAnsi="Cambria" w:cstheme="minorHAnsi"/>
                <w:b/>
                <w:sz w:val="16"/>
                <w:szCs w:val="16"/>
              </w:rPr>
            </w:pPr>
            <w:r w:rsidRPr="00F437EF">
              <w:rPr>
                <w:rFonts w:ascii="Cambria" w:hAnsi="Cambria" w:cstheme="minorHAnsi"/>
                <w:b/>
                <w:sz w:val="16"/>
                <w:szCs w:val="16"/>
              </w:rPr>
              <w:t>CARGOS SIMILARES</w:t>
            </w:r>
          </w:p>
        </w:tc>
      </w:tr>
      <w:tr w:rsidR="00CD434B" w:rsidRPr="00F437EF" w:rsidTr="00052A72">
        <w:trPr>
          <w:trHeight w:val="487"/>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D434B" w:rsidRPr="00F437EF" w:rsidRDefault="00CD434B" w:rsidP="00052A72">
            <w:pPr>
              <w:spacing w:line="276" w:lineRule="auto"/>
              <w:rPr>
                <w:rFonts w:ascii="Cambria" w:hAnsi="Cambria" w:cstheme="minorHAnsi"/>
                <w:sz w:val="16"/>
                <w:szCs w:val="16"/>
              </w:rPr>
            </w:pPr>
            <w:r>
              <w:rPr>
                <w:rFonts w:ascii="Cambria" w:hAnsi="Cambria" w:cstheme="minorHAnsi"/>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434B" w:rsidRPr="00F437EF" w:rsidRDefault="00CD434B" w:rsidP="00052A72">
            <w:pPr>
              <w:spacing w:line="276" w:lineRule="auto"/>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LICENCIADO O INGENIERO CON TÍTULO EN PROVISIÓN NACIONAL:</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 xml:space="preserve">CIVIL </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MECÁNICO</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ELECTROMECÁNICO</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INDUSTRIAL</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PETROLERO</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ARQUITECTO</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CONSTRUCTOR CIVIL</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color w:val="000000"/>
                <w:sz w:val="16"/>
                <w:szCs w:val="16"/>
                <w:lang w:val="es-BO" w:eastAsia="es-BO"/>
              </w:rPr>
            </w:pPr>
            <w:r w:rsidRPr="00F437EF">
              <w:rPr>
                <w:rFonts w:ascii="Cambria" w:hAnsi="Cambria" w:cstheme="minorHAnsi"/>
                <w:color w:val="000000"/>
                <w:sz w:val="16"/>
                <w:szCs w:val="16"/>
                <w:lang w:val="es-BO" w:eastAsia="es-BO"/>
              </w:rPr>
              <w:t>OTRAS INGENIERÍAS RELACIONADAS AL ÁREA DE HIDROCARBUROS, SIEMPRE Y CUANDO DEMUESTRE EXPERIENCIA RELACIONADA AL CARGO A DESEMPEÑAR.</w:t>
            </w:r>
          </w:p>
          <w:p w:rsidR="00CD434B" w:rsidRPr="00F437EF" w:rsidRDefault="00CD434B" w:rsidP="00CD434B">
            <w:pPr>
              <w:pStyle w:val="Prrafodelista"/>
              <w:numPr>
                <w:ilvl w:val="0"/>
                <w:numId w:val="46"/>
              </w:numPr>
              <w:spacing w:line="276" w:lineRule="auto"/>
              <w:ind w:left="397" w:hanging="283"/>
              <w:jc w:val="both"/>
              <w:rPr>
                <w:rFonts w:ascii="Cambria" w:hAnsi="Cambria" w:cstheme="minorHAnsi"/>
                <w:sz w:val="16"/>
                <w:szCs w:val="16"/>
                <w:lang w:val="es-BO" w:eastAsia="es-BO"/>
              </w:rPr>
            </w:pPr>
            <w:r w:rsidRPr="00F437EF">
              <w:rPr>
                <w:rFonts w:ascii="Cambria" w:hAnsi="Cambria" w:cstheme="minorHAnsi"/>
                <w:color w:val="000000"/>
                <w:sz w:val="16"/>
                <w:szCs w:val="16"/>
                <w:lang w:val="es-BO" w:eastAsia="es-BO"/>
              </w:rPr>
              <w:t>OTRAS INGENIERÍAS RELACIONADAS AL ÁREA DE CIENCIAS</w:t>
            </w:r>
            <w:r w:rsidRPr="00F437EF">
              <w:rPr>
                <w:rFonts w:ascii="Cambria" w:hAnsi="Cambria" w:cstheme="minorHAnsi"/>
                <w:sz w:val="16"/>
                <w:szCs w:val="16"/>
              </w:rPr>
              <w:t xml:space="preserve"> Y TECNOLOGIA, </w:t>
            </w:r>
            <w:r w:rsidRPr="00F437EF">
              <w:rPr>
                <w:rFonts w:ascii="Cambria" w:hAnsi="Cambria" w:cstheme="minorHAnsi"/>
                <w:color w:val="000000"/>
                <w:sz w:val="16"/>
                <w:szCs w:val="16"/>
                <w:lang w:val="es-BO" w:eastAsia="es-BO"/>
              </w:rPr>
              <w:t xml:space="preserve">SIEMPRE Y CUANDO DEMUESTRE EXPERIENCIA </w:t>
            </w:r>
            <w:r w:rsidRPr="00F437EF">
              <w:rPr>
                <w:rFonts w:ascii="Cambria" w:hAnsi="Cambria" w:cstheme="minorHAnsi"/>
                <w:color w:val="000000"/>
                <w:sz w:val="16"/>
                <w:szCs w:val="16"/>
                <w:lang w:val="es-BO" w:eastAsia="es-BO"/>
              </w:rPr>
              <w:lastRenderedPageBreak/>
              <w:t>RELACIONADA AL CARGO A DESEMPEÑAR.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434B" w:rsidRPr="00F437EF" w:rsidRDefault="00CD434B" w:rsidP="00052A72">
            <w:pPr>
              <w:spacing w:line="276" w:lineRule="auto"/>
              <w:jc w:val="center"/>
              <w:rPr>
                <w:rFonts w:ascii="Cambria" w:hAnsi="Cambria" w:cstheme="minorHAnsi"/>
                <w:sz w:val="16"/>
                <w:szCs w:val="16"/>
              </w:rPr>
            </w:pPr>
            <w:r w:rsidRPr="00F437EF">
              <w:rPr>
                <w:rFonts w:ascii="Cambria" w:hAnsi="Cambria" w:cstheme="minorHAnsi"/>
                <w:sz w:val="16"/>
                <w:szCs w:val="16"/>
              </w:rPr>
              <w:lastRenderedPageBreak/>
              <w:t>RESIDENTE  DE OBRA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434B" w:rsidRPr="00F437EF" w:rsidRDefault="00CD434B" w:rsidP="00052A72">
            <w:pPr>
              <w:spacing w:line="276" w:lineRule="auto"/>
              <w:jc w:val="center"/>
              <w:rPr>
                <w:rFonts w:ascii="Cambria" w:hAnsi="Cambria" w:cstheme="minorHAnsi"/>
                <w:sz w:val="16"/>
                <w:szCs w:val="16"/>
              </w:rPr>
            </w:pPr>
            <w:r>
              <w:rPr>
                <w:rFonts w:ascii="Cambria" w:hAnsi="Cambria" w:cstheme="minorHAnsi"/>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434B" w:rsidRPr="00F437EF" w:rsidRDefault="00CD434B" w:rsidP="00052A72">
            <w:pPr>
              <w:spacing w:line="276" w:lineRule="auto"/>
              <w:rPr>
                <w:rFonts w:ascii="Cambria" w:hAnsi="Cambria" w:cstheme="minorHAnsi"/>
                <w:sz w:val="16"/>
                <w:szCs w:val="16"/>
              </w:rPr>
            </w:pPr>
            <w:r w:rsidRPr="00F437EF">
              <w:rPr>
                <w:rFonts w:ascii="Cambria" w:hAnsi="Cambria" w:cstheme="minorHAnsi"/>
                <w:sz w:val="16"/>
                <w:szCs w:val="16"/>
              </w:rPr>
              <w:t xml:space="preserve">ESPECIFICA: UNA VEZ EL PRECIO REFERENCIAL (COMPUTADO A PARTIR DE LA EMISIÓN DEL TÍTULO </w:t>
            </w:r>
            <w:r>
              <w:rPr>
                <w:rFonts w:ascii="Cambria" w:hAnsi="Cambria" w:cstheme="minorHAnsi"/>
                <w:sz w:val="16"/>
                <w:szCs w:val="16"/>
              </w:rPr>
              <w:t>EN PROVISIÓN NACIONAL</w:t>
            </w:r>
            <w:r w:rsidRPr="00F437EF">
              <w:rPr>
                <w:rFonts w:ascii="Cambria" w:hAnsi="Cambria" w:cstheme="minorHAnsi"/>
                <w:sz w:val="16"/>
                <w:szCs w:val="16"/>
              </w:rPr>
              <w:t>) EN CARGO DEFINIDO O SIMILARES EN OBRAS SIMILARES (*)</w:t>
            </w:r>
          </w:p>
          <w:p w:rsidR="00CD434B" w:rsidRPr="00F437EF" w:rsidRDefault="00CD434B" w:rsidP="00052A72">
            <w:pPr>
              <w:spacing w:line="276" w:lineRule="auto"/>
              <w:rPr>
                <w:rFonts w:ascii="Cambria" w:hAnsi="Cambria" w:cstheme="minorHAnsi"/>
                <w:sz w:val="16"/>
                <w:szCs w:val="16"/>
              </w:rPr>
            </w:pPr>
          </w:p>
          <w:p w:rsidR="00CD434B" w:rsidRPr="00F437EF" w:rsidRDefault="00CD434B" w:rsidP="00052A72">
            <w:pPr>
              <w:spacing w:line="276" w:lineRule="auto"/>
              <w:rPr>
                <w:rFonts w:ascii="Cambria" w:hAnsi="Cambria" w:cstheme="minorHAnsi"/>
                <w:sz w:val="16"/>
                <w:szCs w:val="16"/>
              </w:rPr>
            </w:pPr>
          </w:p>
          <w:p w:rsidR="00CD434B" w:rsidRPr="00F437EF" w:rsidRDefault="00CD434B" w:rsidP="00052A72">
            <w:pPr>
              <w:spacing w:line="276" w:lineRule="auto"/>
              <w:rPr>
                <w:rFonts w:ascii="Cambria" w:hAnsi="Cambria" w:cstheme="minorHAnsi"/>
                <w:sz w:val="16"/>
                <w:szCs w:val="16"/>
              </w:rPr>
            </w:pPr>
          </w:p>
        </w:tc>
        <w:tc>
          <w:tcPr>
            <w:tcW w:w="0" w:type="auto"/>
            <w:tcBorders>
              <w:top w:val="single" w:sz="4" w:space="0" w:color="auto"/>
              <w:left w:val="single" w:sz="4" w:space="0" w:color="auto"/>
              <w:bottom w:val="single" w:sz="4" w:space="0" w:color="auto"/>
              <w:right w:val="single" w:sz="4" w:space="0" w:color="auto"/>
            </w:tcBorders>
          </w:tcPr>
          <w:p w:rsidR="00CD434B" w:rsidRPr="00F437EF" w:rsidRDefault="00CD434B" w:rsidP="00CD434B">
            <w:pPr>
              <w:pStyle w:val="Prrafodelista"/>
              <w:numPr>
                <w:ilvl w:val="0"/>
                <w:numId w:val="45"/>
              </w:numPr>
              <w:spacing w:line="276" w:lineRule="auto"/>
              <w:ind w:left="232" w:hanging="142"/>
              <w:rPr>
                <w:rFonts w:ascii="Cambria" w:hAnsi="Cambria" w:cstheme="minorHAnsi"/>
                <w:sz w:val="16"/>
                <w:szCs w:val="16"/>
              </w:rPr>
            </w:pPr>
            <w:r w:rsidRPr="00F437EF">
              <w:rPr>
                <w:rFonts w:ascii="Cambria" w:hAnsi="Cambria" w:cstheme="minorHAnsi"/>
                <w:color w:val="000000"/>
                <w:sz w:val="16"/>
                <w:szCs w:val="16"/>
                <w:lang w:val="es-BO" w:eastAsia="es-BO"/>
              </w:rPr>
              <w:t>FISCAL DE OBRA</w:t>
            </w:r>
          </w:p>
          <w:p w:rsidR="00CD434B" w:rsidRPr="00F437EF" w:rsidRDefault="00CD434B" w:rsidP="00CD434B">
            <w:pPr>
              <w:pStyle w:val="Prrafodelista"/>
              <w:numPr>
                <w:ilvl w:val="0"/>
                <w:numId w:val="45"/>
              </w:numPr>
              <w:spacing w:line="276" w:lineRule="auto"/>
              <w:ind w:left="232" w:hanging="142"/>
              <w:rPr>
                <w:rFonts w:ascii="Cambria" w:hAnsi="Cambria" w:cstheme="minorHAnsi"/>
                <w:sz w:val="16"/>
                <w:szCs w:val="16"/>
              </w:rPr>
            </w:pPr>
            <w:r w:rsidRPr="00F437EF">
              <w:rPr>
                <w:rFonts w:ascii="Cambria" w:hAnsi="Cambria" w:cstheme="minorHAnsi"/>
                <w:color w:val="000000"/>
                <w:sz w:val="16"/>
                <w:szCs w:val="16"/>
                <w:lang w:val="es-BO" w:eastAsia="es-BO"/>
              </w:rPr>
              <w:t>SUPERVISOR DE OBRA</w:t>
            </w:r>
          </w:p>
          <w:p w:rsidR="00CD434B" w:rsidRPr="00F437EF" w:rsidRDefault="00CD434B" w:rsidP="00CD434B">
            <w:pPr>
              <w:pStyle w:val="Prrafodelista"/>
              <w:numPr>
                <w:ilvl w:val="0"/>
                <w:numId w:val="45"/>
              </w:numPr>
              <w:spacing w:line="276" w:lineRule="auto"/>
              <w:ind w:left="232" w:hanging="142"/>
              <w:rPr>
                <w:rFonts w:ascii="Cambria" w:hAnsi="Cambria" w:cstheme="minorHAnsi"/>
                <w:sz w:val="16"/>
                <w:szCs w:val="16"/>
              </w:rPr>
            </w:pPr>
            <w:r w:rsidRPr="00F437EF">
              <w:rPr>
                <w:rFonts w:ascii="Cambria" w:hAnsi="Cambria" w:cstheme="minorHAnsi"/>
                <w:color w:val="000000"/>
                <w:sz w:val="16"/>
                <w:szCs w:val="16"/>
                <w:lang w:val="es-BO" w:eastAsia="es-BO"/>
              </w:rPr>
              <w:t>SUPERINTENDENTE DE OBRA</w:t>
            </w:r>
          </w:p>
          <w:p w:rsidR="00CD434B" w:rsidRPr="00F437EF" w:rsidRDefault="00CD434B" w:rsidP="00CD434B">
            <w:pPr>
              <w:pStyle w:val="Prrafodelista"/>
              <w:numPr>
                <w:ilvl w:val="0"/>
                <w:numId w:val="45"/>
              </w:numPr>
              <w:spacing w:line="276" w:lineRule="auto"/>
              <w:ind w:left="232" w:hanging="142"/>
              <w:rPr>
                <w:rFonts w:ascii="Cambria" w:hAnsi="Cambria" w:cstheme="minorHAnsi"/>
                <w:sz w:val="16"/>
                <w:szCs w:val="16"/>
              </w:rPr>
            </w:pPr>
            <w:r w:rsidRPr="00F437EF">
              <w:rPr>
                <w:rFonts w:ascii="Cambria" w:hAnsi="Cambria" w:cstheme="minorHAnsi"/>
                <w:color w:val="000000"/>
                <w:sz w:val="16"/>
                <w:szCs w:val="16"/>
                <w:lang w:val="es-BO" w:eastAsia="es-BO"/>
              </w:rPr>
              <w:t>DIRECTOR DE OBRA</w:t>
            </w:r>
          </w:p>
          <w:p w:rsidR="00CD434B" w:rsidRPr="00F437EF" w:rsidRDefault="00CD434B" w:rsidP="00CD434B">
            <w:pPr>
              <w:pStyle w:val="Prrafodelista"/>
              <w:numPr>
                <w:ilvl w:val="0"/>
                <w:numId w:val="45"/>
              </w:numPr>
              <w:spacing w:line="276" w:lineRule="auto"/>
              <w:ind w:left="232" w:hanging="142"/>
              <w:rPr>
                <w:rFonts w:ascii="Cambria" w:hAnsi="Cambria" w:cstheme="minorHAnsi"/>
                <w:sz w:val="16"/>
                <w:szCs w:val="16"/>
              </w:rPr>
            </w:pPr>
            <w:r w:rsidRPr="00F437EF">
              <w:rPr>
                <w:rFonts w:ascii="Cambria" w:hAnsi="Cambria" w:cstheme="minorHAnsi"/>
                <w:color w:val="000000"/>
                <w:sz w:val="16"/>
                <w:szCs w:val="16"/>
                <w:lang w:val="es-BO" w:eastAsia="es-BO"/>
              </w:rPr>
              <w:t xml:space="preserve">RESIDENTE DE OBRA </w:t>
            </w:r>
          </w:p>
          <w:p w:rsidR="00CD434B" w:rsidRPr="00F437EF" w:rsidRDefault="00CD434B" w:rsidP="00CD434B">
            <w:pPr>
              <w:pStyle w:val="Prrafodelista"/>
              <w:numPr>
                <w:ilvl w:val="0"/>
                <w:numId w:val="45"/>
              </w:numPr>
              <w:spacing w:line="276" w:lineRule="auto"/>
              <w:ind w:left="232" w:hanging="142"/>
              <w:rPr>
                <w:rFonts w:ascii="Cambria" w:hAnsi="Cambria" w:cstheme="minorHAnsi"/>
                <w:sz w:val="16"/>
                <w:szCs w:val="16"/>
              </w:rPr>
            </w:pPr>
            <w:r w:rsidRPr="00F437EF">
              <w:rPr>
                <w:rFonts w:ascii="Cambria" w:hAnsi="Cambria" w:cstheme="minorHAnsi"/>
                <w:color w:val="000000"/>
                <w:sz w:val="16"/>
                <w:szCs w:val="16"/>
                <w:lang w:val="es-BO" w:eastAsia="es-BO"/>
              </w:rPr>
              <w:t xml:space="preserve">INSPECTOR DE OBRA </w:t>
            </w:r>
          </w:p>
          <w:p w:rsidR="00CD434B" w:rsidRPr="00F437EF" w:rsidRDefault="00CD434B" w:rsidP="00052A72">
            <w:pPr>
              <w:spacing w:line="276" w:lineRule="auto"/>
              <w:rPr>
                <w:rFonts w:ascii="Cambria" w:hAnsi="Cambria" w:cstheme="minorHAnsi"/>
                <w:sz w:val="16"/>
                <w:szCs w:val="16"/>
                <w:lang w:val="es-BO" w:eastAsia="es-BO"/>
              </w:rPr>
            </w:pPr>
          </w:p>
        </w:tc>
      </w:tr>
      <w:tr w:rsidR="00CD434B" w:rsidRPr="00F437EF" w:rsidTr="00052A72">
        <w:tblPrEx>
          <w:tblBorders>
            <w:top w:val="single" w:sz="4" w:space="0" w:color="auto"/>
            <w:left w:val="single" w:sz="4" w:space="0" w:color="auto"/>
            <w:bottom w:val="single" w:sz="4" w:space="0" w:color="auto"/>
            <w:right w:val="single" w:sz="4" w:space="0" w:color="auto"/>
          </w:tblBorders>
        </w:tblPrEx>
        <w:trPr>
          <w:trHeight w:val="611"/>
          <w:jc w:val="center"/>
        </w:trPr>
        <w:tc>
          <w:tcPr>
            <w:tcW w:w="0" w:type="auto"/>
            <w:shd w:val="clear" w:color="auto" w:fill="auto"/>
            <w:tcMar>
              <w:left w:w="0" w:type="dxa"/>
              <w:right w:w="0" w:type="dxa"/>
            </w:tcMar>
          </w:tcPr>
          <w:p w:rsidR="00CD434B" w:rsidRPr="00F437EF" w:rsidRDefault="00CD434B" w:rsidP="00052A72">
            <w:pPr>
              <w:spacing w:line="276" w:lineRule="auto"/>
              <w:rPr>
                <w:rFonts w:ascii="Cambria" w:hAnsi="Cambria" w:cstheme="minorHAnsi"/>
                <w:sz w:val="16"/>
                <w:szCs w:val="16"/>
              </w:rPr>
            </w:pPr>
            <w:r>
              <w:rPr>
                <w:rFonts w:ascii="Cambria" w:hAnsi="Cambria" w:cstheme="minorHAnsi"/>
                <w:sz w:val="16"/>
                <w:szCs w:val="16"/>
              </w:rPr>
              <w:lastRenderedPageBreak/>
              <w:t>2</w:t>
            </w:r>
          </w:p>
        </w:tc>
        <w:tc>
          <w:tcPr>
            <w:tcW w:w="0" w:type="auto"/>
            <w:shd w:val="clear" w:color="auto" w:fill="auto"/>
          </w:tcPr>
          <w:p w:rsidR="00CD434B" w:rsidRPr="00F437EF" w:rsidRDefault="00CD434B" w:rsidP="00052A72">
            <w:pPr>
              <w:spacing w:line="276" w:lineRule="auto"/>
              <w:jc w:val="both"/>
              <w:rPr>
                <w:rFonts w:ascii="Cambria" w:hAnsi="Cambria" w:cstheme="minorHAnsi"/>
                <w:sz w:val="16"/>
                <w:szCs w:val="16"/>
                <w:lang w:eastAsia="es-BO"/>
              </w:rPr>
            </w:pPr>
            <w:r w:rsidRPr="00F437EF">
              <w:rPr>
                <w:rFonts w:ascii="Cambria" w:hAnsi="Cambria" w:cstheme="minorHAnsi"/>
                <w:sz w:val="16"/>
                <w:szCs w:val="16"/>
                <w:lang w:val="es-BO" w:eastAsia="es-BO"/>
              </w:rPr>
              <w:t>CURSO DE GASISTA Y/O INSTALADOR I DE GAS NATURAL Y/O INSTALADOR II DE GAS NATURAL</w:t>
            </w:r>
          </w:p>
        </w:tc>
        <w:tc>
          <w:tcPr>
            <w:tcW w:w="0" w:type="auto"/>
            <w:shd w:val="clear" w:color="auto" w:fill="auto"/>
          </w:tcPr>
          <w:p w:rsidR="00CD434B" w:rsidRPr="00F437EF" w:rsidRDefault="00CD434B" w:rsidP="00052A72">
            <w:pPr>
              <w:spacing w:line="276" w:lineRule="auto"/>
              <w:jc w:val="center"/>
              <w:rPr>
                <w:rFonts w:ascii="Cambria" w:hAnsi="Cambria" w:cstheme="minorHAnsi"/>
                <w:sz w:val="16"/>
                <w:szCs w:val="16"/>
                <w:lang w:eastAsia="es-BO"/>
              </w:rPr>
            </w:pPr>
            <w:r w:rsidRPr="00F437EF">
              <w:rPr>
                <w:rFonts w:ascii="Cambria" w:hAnsi="Cambria" w:cstheme="minorHAnsi"/>
                <w:sz w:val="16"/>
                <w:szCs w:val="16"/>
                <w:lang w:val="es-BO" w:eastAsia="es-BO"/>
              </w:rPr>
              <w:t>SOLDADOR DE POLIETILENO</w:t>
            </w:r>
          </w:p>
        </w:tc>
        <w:tc>
          <w:tcPr>
            <w:tcW w:w="0" w:type="auto"/>
          </w:tcPr>
          <w:p w:rsidR="00CD434B" w:rsidRPr="00F437EF" w:rsidRDefault="00CD434B" w:rsidP="00052A72">
            <w:pPr>
              <w:spacing w:line="276" w:lineRule="auto"/>
              <w:jc w:val="center"/>
              <w:rPr>
                <w:rFonts w:ascii="Cambria" w:hAnsi="Cambria" w:cstheme="minorHAnsi"/>
                <w:sz w:val="16"/>
                <w:szCs w:val="16"/>
              </w:rPr>
            </w:pPr>
            <w:r>
              <w:rPr>
                <w:rFonts w:ascii="Cambria" w:hAnsi="Cambria" w:cstheme="minorHAnsi"/>
                <w:sz w:val="16"/>
                <w:szCs w:val="16"/>
              </w:rPr>
              <w:t>1</w:t>
            </w:r>
          </w:p>
        </w:tc>
        <w:tc>
          <w:tcPr>
            <w:tcW w:w="0" w:type="auto"/>
          </w:tcPr>
          <w:p w:rsidR="00CD434B" w:rsidRPr="00F437EF" w:rsidRDefault="00CD434B" w:rsidP="00052A72">
            <w:pPr>
              <w:spacing w:line="276" w:lineRule="auto"/>
              <w:rPr>
                <w:rFonts w:ascii="Cambria" w:hAnsi="Cambria" w:cstheme="minorHAnsi"/>
                <w:sz w:val="16"/>
                <w:szCs w:val="16"/>
              </w:rPr>
            </w:pPr>
            <w:r w:rsidRPr="00F437EF">
              <w:rPr>
                <w:rFonts w:ascii="Cambria" w:hAnsi="Cambria" w:cstheme="minorHAnsi"/>
                <w:sz w:val="16"/>
                <w:szCs w:val="16"/>
              </w:rPr>
              <w:t>ESPECIFICA: HABER TRABAJADO COMO SOLDADOR DE POLIETILENO O CARGO SIMILAR DURANTE 6 MESES COMO TIEMPO  MÍNIMO</w:t>
            </w:r>
          </w:p>
        </w:tc>
        <w:tc>
          <w:tcPr>
            <w:tcW w:w="0" w:type="auto"/>
          </w:tcPr>
          <w:p w:rsidR="00CD434B" w:rsidRPr="00F437EF" w:rsidRDefault="00CD434B" w:rsidP="00052A72">
            <w:pPr>
              <w:spacing w:line="276" w:lineRule="auto"/>
              <w:jc w:val="both"/>
              <w:rPr>
                <w:rFonts w:ascii="Cambria" w:hAnsi="Cambria" w:cstheme="minorHAnsi"/>
                <w:sz w:val="16"/>
                <w:szCs w:val="16"/>
                <w:lang w:eastAsia="es-BO"/>
              </w:rPr>
            </w:pPr>
            <w:r w:rsidRPr="00F437EF">
              <w:rPr>
                <w:rFonts w:ascii="Cambria" w:hAnsi="Cambria" w:cstheme="minorHAnsi"/>
                <w:sz w:val="16"/>
                <w:szCs w:val="16"/>
                <w:lang w:eastAsia="es-BO"/>
              </w:rPr>
              <w:t>SOLDADOR O CARGO RELACIONADO A SOLDADURA DE POLIETILENO (</w:t>
            </w:r>
            <w:r>
              <w:rPr>
                <w:rFonts w:ascii="Cambria" w:hAnsi="Cambria" w:cstheme="minorHAnsi"/>
                <w:sz w:val="16"/>
                <w:szCs w:val="16"/>
                <w:lang w:eastAsia="es-BO"/>
              </w:rPr>
              <w:t xml:space="preserve">POR </w:t>
            </w:r>
            <w:r w:rsidRPr="00F437EF">
              <w:rPr>
                <w:rFonts w:ascii="Cambria" w:hAnsi="Cambria" w:cstheme="minorHAnsi"/>
                <w:sz w:val="16"/>
                <w:szCs w:val="16"/>
                <w:lang w:eastAsia="es-BO"/>
              </w:rPr>
              <w:t xml:space="preserve">ELECTROFUSIÓN)  </w:t>
            </w:r>
          </w:p>
        </w:tc>
      </w:tr>
    </w:tbl>
    <w:p w:rsidR="00CD434B" w:rsidRPr="00EF3845" w:rsidRDefault="00CD434B" w:rsidP="00CD434B">
      <w:pPr>
        <w:spacing w:line="276" w:lineRule="auto"/>
        <w:jc w:val="both"/>
        <w:rPr>
          <w:rFonts w:ascii="Cambria" w:hAnsi="Cambria" w:cstheme="minorHAnsi"/>
          <w:bCs/>
        </w:rPr>
      </w:pPr>
      <w:r w:rsidRPr="00EF3845">
        <w:rPr>
          <w:rFonts w:ascii="Cambria" w:hAnsi="Cambria" w:cstheme="minorHAnsi"/>
          <w:bCs/>
        </w:rPr>
        <w:t>(*) Las Obras similares se encuentran detalladas en el punto EXPERIENCIA DE LA EMPRESA</w:t>
      </w:r>
    </w:p>
    <w:p w:rsidR="00CD434B" w:rsidRPr="00EF3845" w:rsidRDefault="00CD434B" w:rsidP="00CD434B">
      <w:pPr>
        <w:spacing w:line="276" w:lineRule="auto"/>
        <w:ind w:left="851"/>
        <w:jc w:val="both"/>
        <w:rPr>
          <w:rFonts w:ascii="Cambria" w:hAnsi="Cambria" w:cstheme="minorHAnsi"/>
          <w:b/>
          <w:bCs/>
          <w:u w:val="single"/>
        </w:rPr>
      </w:pPr>
    </w:p>
    <w:p w:rsidR="00CD434B" w:rsidRPr="00EF3845" w:rsidRDefault="00CD434B" w:rsidP="00CD434B">
      <w:pPr>
        <w:pStyle w:val="Prrafodelista"/>
        <w:numPr>
          <w:ilvl w:val="2"/>
          <w:numId w:val="40"/>
        </w:numPr>
        <w:jc w:val="both"/>
        <w:rPr>
          <w:rFonts w:ascii="Cambria" w:hAnsi="Cambria" w:cstheme="minorHAnsi"/>
          <w:b/>
          <w:bCs/>
          <w:lang w:eastAsia="es-BO"/>
        </w:rPr>
      </w:pPr>
      <w:r w:rsidRPr="00EF3845">
        <w:rPr>
          <w:rFonts w:ascii="Cambria" w:hAnsi="Cambria" w:cstheme="minorHAnsi"/>
          <w:b/>
          <w:bCs/>
          <w:lang w:eastAsia="es-BO"/>
        </w:rPr>
        <w:t xml:space="preserve">CONSIDERACIONES PARA LA EVALUACIÓN DE LA EXPERIENCIA DEL PERSONAL TÉCNICO    </w:t>
      </w:r>
    </w:p>
    <w:p w:rsidR="00CD434B" w:rsidRPr="00EF3845" w:rsidRDefault="00CD434B" w:rsidP="00CD434B">
      <w:pPr>
        <w:pStyle w:val="Prrafodelista"/>
        <w:ind w:left="504"/>
        <w:jc w:val="both"/>
        <w:rPr>
          <w:rFonts w:ascii="Cambria" w:hAnsi="Cambria" w:cstheme="minorHAnsi"/>
          <w:b/>
          <w:bCs/>
          <w:lang w:eastAsia="es-BO"/>
        </w:rPr>
      </w:pPr>
      <w:r w:rsidRPr="00EF3845">
        <w:rPr>
          <w:rFonts w:ascii="Cambria" w:hAnsi="Cambria" w:cstheme="minorHAnsi"/>
          <w:b/>
          <w:bCs/>
          <w:lang w:eastAsia="es-BO"/>
        </w:rPr>
        <w:t xml:space="preserve">    CLAVE</w:t>
      </w:r>
    </w:p>
    <w:p w:rsidR="00CD434B" w:rsidRPr="00EF3845" w:rsidRDefault="00CD434B" w:rsidP="00CD434B">
      <w:p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Los respaldos documentales que avalen la formación del personal clave deberán ser los siguientes:</w:t>
      </w:r>
    </w:p>
    <w:p w:rsidR="00CD434B" w:rsidRPr="00EF3845" w:rsidRDefault="00CD434B" w:rsidP="00CD434B">
      <w:pPr>
        <w:spacing w:line="276" w:lineRule="auto"/>
        <w:jc w:val="both"/>
        <w:rPr>
          <w:rFonts w:ascii="Cambria" w:hAnsi="Cambria" w:cstheme="minorHAnsi"/>
          <w:b/>
          <w:lang w:val="es-BO"/>
        </w:rPr>
      </w:pP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rPr>
      </w:pPr>
      <w:r w:rsidRPr="00EF3845">
        <w:rPr>
          <w:rFonts w:ascii="Cambria" w:hAnsi="Cambria" w:cstheme="minorHAnsi"/>
        </w:rPr>
        <w:t xml:space="preserve">Para Residente de Obra: </w:t>
      </w:r>
    </w:p>
    <w:p w:rsidR="00CD434B" w:rsidRPr="00EF3845" w:rsidRDefault="00CD434B" w:rsidP="00CD434B">
      <w:pPr>
        <w:numPr>
          <w:ilvl w:val="0"/>
          <w:numId w:val="45"/>
        </w:numPr>
        <w:ind w:left="284" w:firstLine="0"/>
        <w:contextualSpacing/>
        <w:jc w:val="both"/>
        <w:rPr>
          <w:rFonts w:ascii="Cambria" w:hAnsi="Cambria" w:cstheme="minorHAnsi"/>
        </w:rPr>
      </w:pPr>
      <w:r w:rsidRPr="00EF3845">
        <w:rPr>
          <w:rFonts w:ascii="Cambria" w:hAnsi="Cambria" w:cstheme="minorHAnsi"/>
        </w:rPr>
        <w:t>Fotocopia simple de Título/Diploma Académico y Título en Provisión Nacional</w:t>
      </w:r>
    </w:p>
    <w:p w:rsidR="00CD434B" w:rsidRPr="00EF3845" w:rsidRDefault="00CD434B" w:rsidP="00CD434B">
      <w:pPr>
        <w:numPr>
          <w:ilvl w:val="0"/>
          <w:numId w:val="45"/>
        </w:numPr>
        <w:ind w:left="284" w:firstLine="0"/>
        <w:contextualSpacing/>
        <w:jc w:val="both"/>
        <w:rPr>
          <w:rFonts w:ascii="Cambria" w:hAnsi="Cambria" w:cstheme="minorHAnsi"/>
        </w:rPr>
      </w:pPr>
      <w:r w:rsidRPr="00EF3845">
        <w:rPr>
          <w:rFonts w:ascii="Cambria" w:hAnsi="Cambria" w:cstheme="minorHAnsi"/>
        </w:rPr>
        <w:t xml:space="preserve">Para profesionales extranjeros, fotocopia simple de título </w:t>
      </w:r>
      <w:r w:rsidRPr="00EF3845">
        <w:rPr>
          <w:rFonts w:ascii="Cambria" w:hAnsi="Cambria" w:cstheme="minorHAnsi"/>
          <w:lang w:val="es-BO" w:eastAsia="es-BO"/>
        </w:rPr>
        <w:t>debidamente</w:t>
      </w:r>
      <w:r w:rsidRPr="00EF3845">
        <w:rPr>
          <w:rFonts w:ascii="Cambria" w:hAnsi="Cambria" w:cstheme="minorHAnsi"/>
        </w:rPr>
        <w:t xml:space="preserve"> homologado por autoridad competente.</w:t>
      </w:r>
    </w:p>
    <w:p w:rsidR="00CD434B" w:rsidRPr="00EF3845" w:rsidRDefault="00CD434B" w:rsidP="00CD434B">
      <w:pPr>
        <w:ind w:left="284"/>
        <w:contextualSpacing/>
        <w:jc w:val="both"/>
        <w:rPr>
          <w:rFonts w:ascii="Cambria" w:hAnsi="Cambria" w:cstheme="minorHAnsi"/>
        </w:rPr>
      </w:pP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rPr>
      </w:pPr>
      <w:r w:rsidRPr="00EF3845">
        <w:rPr>
          <w:rFonts w:ascii="Cambria" w:hAnsi="Cambria" w:cstheme="minorHAnsi"/>
        </w:rPr>
        <w:t>Para Soldador de Polietileno:</w:t>
      </w:r>
    </w:p>
    <w:p w:rsidR="00CD434B" w:rsidRPr="00EF3845" w:rsidRDefault="00CD434B" w:rsidP="00CD434B">
      <w:pPr>
        <w:numPr>
          <w:ilvl w:val="0"/>
          <w:numId w:val="45"/>
        </w:numPr>
        <w:ind w:left="284" w:firstLine="0"/>
        <w:contextualSpacing/>
        <w:jc w:val="both"/>
        <w:rPr>
          <w:rFonts w:ascii="Cambria" w:hAnsi="Cambria" w:cstheme="minorHAnsi"/>
        </w:rPr>
      </w:pPr>
      <w:r w:rsidRPr="00EF3845">
        <w:rPr>
          <w:rFonts w:ascii="Cambria" w:hAnsi="Cambria" w:cstheme="minorHAnsi"/>
        </w:rPr>
        <w:t>Fotocopia simple de Certificado de Curso de Gasista y/o Instalador I de Gas Natural y/o Instalador II de Gas Natural.</w:t>
      </w:r>
    </w:p>
    <w:p w:rsidR="00CD434B" w:rsidRPr="00EF3845" w:rsidRDefault="00CD434B" w:rsidP="00CD434B">
      <w:pPr>
        <w:spacing w:line="220" w:lineRule="atLeast"/>
        <w:contextualSpacing/>
        <w:jc w:val="both"/>
        <w:rPr>
          <w:rFonts w:ascii="Cambria" w:hAnsi="Cambria" w:cstheme="minorHAnsi"/>
          <w:lang w:eastAsia="es-BO"/>
        </w:rPr>
      </w:pPr>
    </w:p>
    <w:p w:rsidR="00CD434B" w:rsidRPr="00EF3845" w:rsidRDefault="00CD434B" w:rsidP="00CD434B">
      <w:pPr>
        <w:spacing w:line="220" w:lineRule="atLeast"/>
        <w:contextualSpacing/>
        <w:jc w:val="both"/>
        <w:rPr>
          <w:rFonts w:ascii="Cambria" w:hAnsi="Cambria" w:cstheme="minorHAnsi"/>
          <w:lang w:val="es-BO" w:eastAsia="es-BO"/>
        </w:rPr>
      </w:pPr>
      <w:r w:rsidRPr="00EF3845">
        <w:rPr>
          <w:rFonts w:ascii="Cambria" w:hAnsi="Cambria" w:cstheme="minorHAnsi"/>
          <w:lang w:val="es-BO" w:eastAsia="es-BO"/>
        </w:rPr>
        <w:t>Los respaldos documentales que avalen la experiencia del personal clave deberán ser los siguientes:</w:t>
      </w: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rPr>
      </w:pPr>
      <w:r w:rsidRPr="00EF3845">
        <w:rPr>
          <w:rFonts w:ascii="Cambria" w:hAnsi="Cambria" w:cstheme="minorHAnsi"/>
        </w:rPr>
        <w:t xml:space="preserve">Para el Residente de Obra: </w:t>
      </w:r>
    </w:p>
    <w:p w:rsidR="00CD434B" w:rsidRPr="00EF3845" w:rsidRDefault="00CD434B" w:rsidP="00CD434B">
      <w:pPr>
        <w:numPr>
          <w:ilvl w:val="0"/>
          <w:numId w:val="45"/>
        </w:numPr>
        <w:ind w:left="284" w:firstLine="0"/>
        <w:contextualSpacing/>
        <w:jc w:val="both"/>
        <w:rPr>
          <w:rFonts w:ascii="Cambria" w:hAnsi="Cambria" w:cstheme="minorHAnsi"/>
        </w:rPr>
      </w:pPr>
      <w:r w:rsidRPr="00EF3845">
        <w:rPr>
          <w:rFonts w:ascii="Cambria" w:hAnsi="Cambria" w:cstheme="minorHAnsi"/>
        </w:rPr>
        <w:t>Fotocopia simple de Acta o documento de Entrega Definitiva</w:t>
      </w:r>
    </w:p>
    <w:p w:rsidR="00CD434B" w:rsidRPr="00EF3845" w:rsidRDefault="00CD434B" w:rsidP="00CD434B">
      <w:pPr>
        <w:numPr>
          <w:ilvl w:val="0"/>
          <w:numId w:val="45"/>
        </w:numPr>
        <w:ind w:left="284" w:firstLine="0"/>
        <w:contextualSpacing/>
        <w:jc w:val="both"/>
        <w:rPr>
          <w:rFonts w:ascii="Cambria" w:hAnsi="Cambria" w:cstheme="minorHAnsi"/>
        </w:rPr>
      </w:pPr>
      <w:r w:rsidRPr="00EF3845">
        <w:rPr>
          <w:rFonts w:ascii="Cambria" w:hAnsi="Cambria" w:cstheme="minorHAnsi"/>
        </w:rPr>
        <w:t>Fotocopia simple de Acta o documento de Recepción Definitiva.</w:t>
      </w:r>
    </w:p>
    <w:p w:rsidR="00CD434B" w:rsidRPr="00EF3845" w:rsidRDefault="00CD434B" w:rsidP="00CD434B">
      <w:pPr>
        <w:numPr>
          <w:ilvl w:val="0"/>
          <w:numId w:val="45"/>
        </w:numPr>
        <w:ind w:left="284" w:firstLine="0"/>
        <w:contextualSpacing/>
        <w:jc w:val="both"/>
        <w:rPr>
          <w:rFonts w:ascii="Cambria" w:hAnsi="Cambria" w:cstheme="minorHAnsi"/>
        </w:rPr>
      </w:pPr>
      <w:r w:rsidRPr="00EF3845">
        <w:rPr>
          <w:rFonts w:ascii="Cambria" w:hAnsi="Cambria" w:cstheme="minorHAnsi"/>
        </w:rPr>
        <w:t>Fotocopia simple de Acta o documento de Conformidad de Obra</w:t>
      </w:r>
    </w:p>
    <w:p w:rsidR="00CD434B" w:rsidRPr="00EF3845" w:rsidRDefault="00CD434B" w:rsidP="00CD434B">
      <w:pPr>
        <w:numPr>
          <w:ilvl w:val="0"/>
          <w:numId w:val="45"/>
        </w:numPr>
        <w:ind w:left="284" w:firstLine="0"/>
        <w:contextualSpacing/>
        <w:jc w:val="both"/>
        <w:rPr>
          <w:rFonts w:ascii="Cambria" w:hAnsi="Cambria" w:cstheme="minorHAnsi"/>
        </w:rPr>
      </w:pPr>
      <w:r w:rsidRPr="00EF3845">
        <w:rPr>
          <w:rFonts w:ascii="Cambria" w:hAnsi="Cambria" w:cstheme="minorHAnsi"/>
        </w:rPr>
        <w:t>Fotocopia simple de Acta o documento de Conclusión de Obra.</w:t>
      </w:r>
    </w:p>
    <w:p w:rsidR="00CD434B" w:rsidRPr="00EF3845" w:rsidRDefault="00CD434B" w:rsidP="00CD434B">
      <w:pPr>
        <w:ind w:left="284"/>
        <w:contextualSpacing/>
        <w:jc w:val="both"/>
        <w:rPr>
          <w:rFonts w:ascii="Cambria" w:hAnsi="Cambria" w:cstheme="minorHAnsi"/>
        </w:rPr>
      </w:pPr>
    </w:p>
    <w:p w:rsidR="00CD434B" w:rsidRPr="00EF3845" w:rsidRDefault="00CD434B" w:rsidP="00CD434B">
      <w:pPr>
        <w:tabs>
          <w:tab w:val="left" w:pos="1843"/>
        </w:tabs>
        <w:ind w:left="284"/>
        <w:contextualSpacing/>
        <w:jc w:val="both"/>
        <w:rPr>
          <w:rFonts w:ascii="Cambria" w:hAnsi="Cambria" w:cstheme="minorHAnsi"/>
          <w:lang w:eastAsia="es-BO"/>
        </w:rPr>
      </w:pPr>
      <w:r w:rsidRPr="00EF3845">
        <w:rPr>
          <w:rFonts w:ascii="Cambria" w:hAnsi="Cambria" w:cstheme="minorHAnsi"/>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EF3845">
        <w:rPr>
          <w:rFonts w:ascii="Cambria" w:hAnsi="Cambria" w:cstheme="minorHAnsi"/>
          <w:lang w:val="es-BO" w:eastAsia="es-BO"/>
        </w:rPr>
        <w:t>La empresa adjudicada deberá presentar el original o una copia legalizada del libro de órdenes.</w:t>
      </w:r>
    </w:p>
    <w:p w:rsidR="00CD434B" w:rsidRPr="00EF3845" w:rsidRDefault="00CD434B" w:rsidP="00CD434B">
      <w:pPr>
        <w:ind w:left="284"/>
        <w:contextualSpacing/>
        <w:jc w:val="both"/>
        <w:rPr>
          <w:rFonts w:ascii="Cambria" w:hAnsi="Cambria" w:cstheme="minorHAnsi"/>
        </w:rPr>
      </w:pPr>
    </w:p>
    <w:p w:rsidR="00CD434B" w:rsidRPr="00EF3845" w:rsidRDefault="00CD434B" w:rsidP="00CD434B">
      <w:pPr>
        <w:pStyle w:val="Prrafodelista"/>
        <w:numPr>
          <w:ilvl w:val="0"/>
          <w:numId w:val="48"/>
        </w:numPr>
        <w:spacing w:line="220" w:lineRule="atLeast"/>
        <w:ind w:left="284" w:hanging="284"/>
        <w:contextualSpacing/>
        <w:jc w:val="both"/>
        <w:rPr>
          <w:rFonts w:ascii="Cambria" w:hAnsi="Cambria" w:cstheme="minorHAnsi"/>
        </w:rPr>
      </w:pPr>
      <w:r w:rsidRPr="00EF3845">
        <w:rPr>
          <w:rFonts w:ascii="Cambria" w:hAnsi="Cambria" w:cstheme="minorHAnsi"/>
        </w:rPr>
        <w:t>Para el Soldador de Polietileno:</w:t>
      </w:r>
    </w:p>
    <w:p w:rsidR="00CD434B" w:rsidRPr="00EF3845" w:rsidRDefault="00CD434B" w:rsidP="00CD434B">
      <w:pPr>
        <w:pStyle w:val="Prrafodelista"/>
        <w:spacing w:line="220" w:lineRule="atLeast"/>
        <w:ind w:left="284"/>
        <w:contextualSpacing/>
        <w:jc w:val="both"/>
        <w:rPr>
          <w:rFonts w:ascii="Cambria" w:hAnsi="Cambria" w:cstheme="minorHAnsi"/>
        </w:rPr>
      </w:pPr>
      <w:r w:rsidRPr="00EF3845">
        <w:rPr>
          <w:rFonts w:ascii="Cambria" w:hAnsi="Cambria" w:cstheme="minorHAnsi"/>
        </w:rPr>
        <w:t xml:space="preserve">  </w:t>
      </w:r>
    </w:p>
    <w:p w:rsidR="00CD434B" w:rsidRPr="00EF3845" w:rsidRDefault="00CD434B" w:rsidP="00CD434B">
      <w:pPr>
        <w:pStyle w:val="Prrafodelista"/>
        <w:numPr>
          <w:ilvl w:val="0"/>
          <w:numId w:val="70"/>
        </w:numPr>
        <w:ind w:left="284"/>
        <w:contextualSpacing/>
        <w:jc w:val="both"/>
        <w:rPr>
          <w:rFonts w:ascii="Cambria" w:hAnsi="Cambria" w:cstheme="minorHAnsi"/>
        </w:rPr>
      </w:pPr>
      <w:r w:rsidRPr="00EF3845">
        <w:rPr>
          <w:rFonts w:ascii="Cambria" w:hAnsi="Cambria" w:cstheme="minorHAnsi"/>
        </w:rPr>
        <w:t>Fotocopia simple de Certificado de Trabajo</w:t>
      </w:r>
    </w:p>
    <w:p w:rsidR="00CD434B" w:rsidRPr="00EF3845" w:rsidRDefault="00CD434B" w:rsidP="00CD434B">
      <w:pPr>
        <w:pStyle w:val="Prrafodelista"/>
        <w:numPr>
          <w:ilvl w:val="0"/>
          <w:numId w:val="70"/>
        </w:numPr>
        <w:ind w:left="284"/>
        <w:contextualSpacing/>
        <w:jc w:val="both"/>
        <w:rPr>
          <w:rFonts w:ascii="Cambria" w:hAnsi="Cambria" w:cstheme="minorHAnsi"/>
        </w:rPr>
      </w:pPr>
      <w:r w:rsidRPr="00EF3845">
        <w:rPr>
          <w:rFonts w:ascii="Cambria" w:hAnsi="Cambria" w:cstheme="minorHAnsi"/>
        </w:rPr>
        <w:t>Fotocopia simple de Acta de Conformidad de Servicios</w:t>
      </w:r>
    </w:p>
    <w:p w:rsidR="00CD434B" w:rsidRPr="00EF3845" w:rsidRDefault="00CD434B" w:rsidP="00CD434B">
      <w:pPr>
        <w:pStyle w:val="Prrafodelista"/>
        <w:numPr>
          <w:ilvl w:val="0"/>
          <w:numId w:val="70"/>
        </w:numPr>
        <w:ind w:left="284"/>
        <w:contextualSpacing/>
        <w:jc w:val="both"/>
        <w:rPr>
          <w:rFonts w:ascii="Cambria" w:hAnsi="Cambria" w:cstheme="minorHAnsi"/>
        </w:rPr>
      </w:pPr>
      <w:r w:rsidRPr="00EF3845">
        <w:rPr>
          <w:rFonts w:ascii="Cambria" w:hAnsi="Cambria" w:cstheme="minorHAnsi"/>
        </w:rPr>
        <w:t>Fotocopia simple de Acta de Cierre del Contrato</w:t>
      </w:r>
    </w:p>
    <w:p w:rsidR="00CD434B" w:rsidRPr="00EF3845" w:rsidRDefault="00CD434B" w:rsidP="00CD434B">
      <w:pPr>
        <w:pStyle w:val="Prrafodelista"/>
        <w:numPr>
          <w:ilvl w:val="0"/>
          <w:numId w:val="70"/>
        </w:numPr>
        <w:ind w:left="284"/>
        <w:contextualSpacing/>
        <w:jc w:val="both"/>
        <w:rPr>
          <w:rFonts w:ascii="Cambria" w:hAnsi="Cambria" w:cstheme="minorHAnsi"/>
        </w:rPr>
      </w:pPr>
      <w:r w:rsidRPr="00EF3845">
        <w:rPr>
          <w:rFonts w:ascii="Cambria" w:hAnsi="Cambria" w:cstheme="minorHAnsi"/>
        </w:rPr>
        <w:t>Fotocopia simple de Otro documento similar</w:t>
      </w:r>
    </w:p>
    <w:p w:rsidR="00CD434B" w:rsidRPr="00EF3845" w:rsidRDefault="00CD434B" w:rsidP="00CD434B">
      <w:pPr>
        <w:contextualSpacing/>
        <w:jc w:val="both"/>
        <w:rPr>
          <w:rFonts w:ascii="Cambria" w:hAnsi="Cambria" w:cstheme="minorHAnsi"/>
        </w:rPr>
      </w:pPr>
    </w:p>
    <w:p w:rsidR="00CD434B" w:rsidRPr="00EF3845" w:rsidRDefault="00CD434B" w:rsidP="00CD434B">
      <w:pPr>
        <w:pStyle w:val="Prrafodelista"/>
        <w:ind w:left="284"/>
        <w:contextualSpacing/>
        <w:jc w:val="both"/>
        <w:rPr>
          <w:rFonts w:ascii="Cambria" w:hAnsi="Cambria" w:cstheme="minorHAnsi"/>
        </w:rPr>
      </w:pPr>
      <w:r w:rsidRPr="00EF3845">
        <w:rPr>
          <w:rFonts w:ascii="Cambria" w:hAnsi="Cambria" w:cstheme="minorHAnsi"/>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CD434B" w:rsidRPr="00EF3845" w:rsidRDefault="00CD434B" w:rsidP="00CD434B">
      <w:pPr>
        <w:pStyle w:val="Prrafodelista"/>
        <w:rPr>
          <w:rFonts w:ascii="Cambria" w:hAnsi="Cambria"/>
          <w:lang w:val="es-BO" w:eastAsia="es-BO"/>
        </w:rPr>
      </w:pPr>
    </w:p>
    <w:p w:rsidR="00CD434B" w:rsidRPr="00EF3845" w:rsidRDefault="00CD434B" w:rsidP="00CD434B">
      <w:pPr>
        <w:pStyle w:val="Prrafodelista"/>
        <w:numPr>
          <w:ilvl w:val="1"/>
          <w:numId w:val="40"/>
        </w:numPr>
        <w:tabs>
          <w:tab w:val="left" w:pos="851"/>
        </w:tabs>
        <w:spacing w:line="276" w:lineRule="auto"/>
        <w:contextualSpacing/>
        <w:jc w:val="both"/>
        <w:rPr>
          <w:rFonts w:ascii="Cambria" w:hAnsi="Cambria" w:cstheme="minorHAnsi"/>
          <w:b/>
          <w:color w:val="000000" w:themeColor="text1"/>
          <w:u w:val="single"/>
        </w:rPr>
      </w:pPr>
      <w:r w:rsidRPr="00EF3845">
        <w:rPr>
          <w:rFonts w:ascii="Cambria" w:hAnsi="Cambria" w:cstheme="minorHAnsi"/>
          <w:b/>
          <w:color w:val="000000" w:themeColor="text1"/>
          <w:u w:val="single"/>
        </w:rPr>
        <w:t>RESOLUCIÓN ADMINISTRATIVA EMITIDA POR LA AGENCIA NACIONAL DE HIDROCARBUROS</w:t>
      </w:r>
    </w:p>
    <w:p w:rsidR="00CD434B" w:rsidRPr="00EF3845" w:rsidRDefault="00CD434B" w:rsidP="00CD434B">
      <w:pPr>
        <w:tabs>
          <w:tab w:val="left" w:pos="851"/>
        </w:tabs>
        <w:spacing w:line="276" w:lineRule="auto"/>
        <w:contextualSpacing/>
        <w:jc w:val="both"/>
        <w:rPr>
          <w:rFonts w:ascii="Cambria" w:hAnsi="Cambria" w:cstheme="minorHAnsi"/>
        </w:rPr>
      </w:pPr>
      <w:r w:rsidRPr="00EF3845">
        <w:rPr>
          <w:rFonts w:ascii="Cambria" w:hAnsi="Cambria" w:cstheme="minorHAnsi"/>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CD434B" w:rsidRPr="00EF3845" w:rsidRDefault="00CD434B" w:rsidP="00CD434B">
      <w:pPr>
        <w:tabs>
          <w:tab w:val="left" w:pos="851"/>
        </w:tabs>
        <w:spacing w:line="276" w:lineRule="auto"/>
        <w:contextualSpacing/>
        <w:jc w:val="both"/>
        <w:rPr>
          <w:rFonts w:ascii="Cambria" w:hAnsi="Cambria" w:cstheme="minorHAnsi"/>
        </w:rPr>
      </w:pPr>
      <w:r w:rsidRPr="00EF3845">
        <w:rPr>
          <w:rFonts w:ascii="Cambria" w:hAnsi="Cambria" w:cstheme="minorHAnsi"/>
        </w:rPr>
        <w:lastRenderedPageBreak/>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CD434B" w:rsidRPr="00EF3845" w:rsidRDefault="00CD434B" w:rsidP="00CD434B">
      <w:pPr>
        <w:tabs>
          <w:tab w:val="left" w:pos="851"/>
        </w:tabs>
        <w:spacing w:line="276" w:lineRule="auto"/>
        <w:contextualSpacing/>
        <w:jc w:val="both"/>
        <w:rPr>
          <w:rFonts w:ascii="Cambria" w:hAnsi="Cambria" w:cstheme="minorHAnsi"/>
        </w:rPr>
      </w:pPr>
      <w:r w:rsidRPr="00EF3845">
        <w:rPr>
          <w:rFonts w:ascii="Cambria" w:hAnsi="Cambria" w:cstheme="minorHAnsi"/>
        </w:rPr>
        <w:t>Quedan exceptuadas de contar con dicha Resolución y Certificado, las empresas contratistas que únicamente realicen trabajos de obras civiles.</w:t>
      </w:r>
    </w:p>
    <w:p w:rsidR="00CD434B" w:rsidRPr="00EF3845" w:rsidRDefault="00CD434B" w:rsidP="00CD434B">
      <w:pPr>
        <w:tabs>
          <w:tab w:val="left" w:pos="851"/>
        </w:tabs>
        <w:spacing w:line="276" w:lineRule="auto"/>
        <w:contextualSpacing/>
        <w:jc w:val="both"/>
        <w:rPr>
          <w:rFonts w:ascii="Cambria" w:hAnsi="Cambria" w:cstheme="minorHAnsi"/>
        </w:rPr>
      </w:pPr>
      <w:r w:rsidRPr="00EF3845">
        <w:rPr>
          <w:rFonts w:ascii="Cambria" w:hAnsi="Cambria" w:cstheme="minorHAnsi"/>
        </w:rPr>
        <w:t>La empresa adjudicada, para la elaboración y suscripción del contrato, debe presentar original o copia legalizada de la Resolución Administrativa y Certificado de Habilitación vigentes.</w:t>
      </w:r>
    </w:p>
    <w:p w:rsidR="00CD434B" w:rsidRPr="00EF3845" w:rsidRDefault="00CD434B" w:rsidP="00CD434B">
      <w:pPr>
        <w:tabs>
          <w:tab w:val="left" w:pos="1843"/>
        </w:tabs>
        <w:ind w:left="1560"/>
        <w:contextualSpacing/>
        <w:jc w:val="both"/>
        <w:rPr>
          <w:rFonts w:ascii="Cambria" w:hAnsi="Cambria" w:cstheme="minorHAnsi"/>
          <w:lang w:eastAsia="es-BO"/>
        </w:rPr>
      </w:pPr>
    </w:p>
    <w:p w:rsidR="00CD434B" w:rsidRPr="00EF3845" w:rsidRDefault="00CD434B" w:rsidP="00CD434B">
      <w:pPr>
        <w:pStyle w:val="Prrafodelista"/>
        <w:numPr>
          <w:ilvl w:val="1"/>
          <w:numId w:val="40"/>
        </w:numPr>
        <w:rPr>
          <w:rFonts w:ascii="Cambria" w:hAnsi="Cambria"/>
          <w:lang w:val="es-BO" w:eastAsia="es-BO"/>
        </w:rPr>
      </w:pPr>
      <w:r w:rsidRPr="00EF3845">
        <w:rPr>
          <w:rFonts w:ascii="Cambria" w:hAnsi="Cambria" w:cstheme="minorHAnsi"/>
          <w:b/>
          <w:color w:val="000000" w:themeColor="text1"/>
        </w:rPr>
        <w:t>CONSIDERACIONES DE CUMPLIMIENTO OBLIGATORIO</w:t>
      </w:r>
    </w:p>
    <w:p w:rsidR="00CD434B" w:rsidRPr="00EF3845" w:rsidRDefault="00CD434B" w:rsidP="00CD434B">
      <w:pPr>
        <w:tabs>
          <w:tab w:val="left" w:pos="851"/>
        </w:tabs>
        <w:spacing w:line="276" w:lineRule="auto"/>
        <w:contextualSpacing/>
        <w:jc w:val="both"/>
        <w:rPr>
          <w:rFonts w:ascii="Cambria" w:hAnsi="Cambria" w:cstheme="minorHAnsi"/>
        </w:rPr>
      </w:pPr>
      <w:r w:rsidRPr="00EF3845">
        <w:rPr>
          <w:rFonts w:ascii="Cambria" w:hAnsi="Cambria" w:cstheme="minorHAnsi"/>
        </w:rPr>
        <w:t>La empresa proponente y/o adjudicada debe cumplir los siguientes acápites detallados en el anexo correspondiente:</w:t>
      </w:r>
    </w:p>
    <w:p w:rsidR="00CD434B" w:rsidRPr="00EF3845" w:rsidRDefault="00CD434B" w:rsidP="00CD434B">
      <w:pPr>
        <w:tabs>
          <w:tab w:val="left" w:pos="1843"/>
        </w:tabs>
        <w:contextualSpacing/>
        <w:rPr>
          <w:rFonts w:ascii="Cambria" w:hAnsi="Cambria" w:cstheme="minorHAnsi"/>
          <w:lang w:eastAsia="es-BO"/>
        </w:rPr>
      </w:pPr>
    </w:p>
    <w:p w:rsidR="00CD434B" w:rsidRPr="00EF3845" w:rsidRDefault="00CD434B" w:rsidP="00CD434B">
      <w:pPr>
        <w:pStyle w:val="Prrafodelista"/>
        <w:numPr>
          <w:ilvl w:val="0"/>
          <w:numId w:val="48"/>
        </w:numPr>
        <w:tabs>
          <w:tab w:val="left" w:pos="1843"/>
        </w:tabs>
        <w:contextualSpacing/>
        <w:rPr>
          <w:rFonts w:ascii="Cambria" w:hAnsi="Cambria" w:cstheme="minorHAnsi"/>
          <w:lang w:val="es-BO" w:eastAsia="es-BO"/>
        </w:rPr>
      </w:pPr>
      <w:r w:rsidRPr="00EF3845">
        <w:rPr>
          <w:rFonts w:ascii="Cambria" w:hAnsi="Cambria" w:cstheme="minorHAnsi"/>
          <w:lang w:val="es-BO" w:eastAsia="es-BO"/>
        </w:rPr>
        <w:t>Cláusula de SYSO</w:t>
      </w:r>
    </w:p>
    <w:p w:rsidR="00CD434B" w:rsidRPr="00EF3845" w:rsidRDefault="00CD434B" w:rsidP="00CD434B">
      <w:pPr>
        <w:pStyle w:val="Prrafodelista"/>
        <w:numPr>
          <w:ilvl w:val="0"/>
          <w:numId w:val="48"/>
        </w:numPr>
        <w:tabs>
          <w:tab w:val="left" w:pos="1843"/>
        </w:tabs>
        <w:contextualSpacing/>
        <w:rPr>
          <w:rFonts w:ascii="Cambria" w:hAnsi="Cambria" w:cstheme="minorHAnsi"/>
          <w:lang w:val="es-BO" w:eastAsia="es-BO"/>
        </w:rPr>
      </w:pPr>
      <w:r w:rsidRPr="00EF3845">
        <w:rPr>
          <w:rFonts w:ascii="Cambria" w:hAnsi="Cambria" w:cstheme="minorHAnsi"/>
          <w:lang w:val="es-BO" w:eastAsia="es-BO"/>
        </w:rPr>
        <w:t>Facturación y tributos</w:t>
      </w:r>
    </w:p>
    <w:p w:rsidR="00CD434B" w:rsidRPr="00EF3845" w:rsidRDefault="00CD434B" w:rsidP="00CD434B">
      <w:pPr>
        <w:pStyle w:val="Prrafodelista"/>
        <w:numPr>
          <w:ilvl w:val="0"/>
          <w:numId w:val="48"/>
        </w:numPr>
        <w:tabs>
          <w:tab w:val="left" w:pos="1843"/>
        </w:tabs>
        <w:contextualSpacing/>
        <w:rPr>
          <w:rFonts w:ascii="Cambria" w:hAnsi="Cambria" w:cstheme="minorHAnsi"/>
          <w:lang w:val="es-BO" w:eastAsia="es-BO"/>
        </w:rPr>
      </w:pPr>
      <w:r w:rsidRPr="00EF3845">
        <w:rPr>
          <w:rFonts w:ascii="Cambria" w:hAnsi="Cambria" w:cstheme="minorHAnsi"/>
          <w:lang w:val="es-BO" w:eastAsia="es-BO"/>
        </w:rPr>
        <w:t>Seguros</w:t>
      </w:r>
    </w:p>
    <w:p w:rsidR="00CD434B" w:rsidRPr="00EF3845" w:rsidRDefault="00CD434B" w:rsidP="00CD434B">
      <w:pPr>
        <w:pStyle w:val="Prrafodelista"/>
        <w:numPr>
          <w:ilvl w:val="0"/>
          <w:numId w:val="48"/>
        </w:numPr>
        <w:tabs>
          <w:tab w:val="left" w:pos="1843"/>
        </w:tabs>
        <w:contextualSpacing/>
        <w:rPr>
          <w:rFonts w:ascii="Cambria" w:hAnsi="Cambria" w:cstheme="minorHAnsi"/>
          <w:lang w:val="es-BO" w:eastAsia="es-BO"/>
        </w:rPr>
      </w:pPr>
      <w:r w:rsidRPr="00EF3845">
        <w:rPr>
          <w:rFonts w:ascii="Cambria" w:hAnsi="Cambria" w:cstheme="minorHAnsi"/>
          <w:lang w:val="es-BO" w:eastAsia="es-BO"/>
        </w:rPr>
        <w:t>Garantías financieras</w:t>
      </w:r>
    </w:p>
    <w:p w:rsidR="00CD434B" w:rsidRPr="00EF3845" w:rsidRDefault="00CD434B" w:rsidP="00CD434B">
      <w:pPr>
        <w:pStyle w:val="Prrafodelista"/>
        <w:numPr>
          <w:ilvl w:val="0"/>
          <w:numId w:val="48"/>
        </w:numPr>
        <w:tabs>
          <w:tab w:val="left" w:pos="1843"/>
        </w:tabs>
        <w:contextualSpacing/>
        <w:rPr>
          <w:rFonts w:ascii="Cambria" w:hAnsi="Cambria" w:cstheme="minorHAnsi"/>
          <w:lang w:val="es-BO" w:eastAsia="es-BO"/>
        </w:rPr>
      </w:pPr>
      <w:r w:rsidRPr="00EF3845">
        <w:rPr>
          <w:rFonts w:ascii="Cambria" w:hAnsi="Cambria" w:cstheme="minorHAnsi"/>
          <w:lang w:val="es-BO" w:eastAsia="es-BO"/>
        </w:rPr>
        <w:t xml:space="preserve">Disposiciones ambientales </w:t>
      </w:r>
    </w:p>
    <w:p w:rsidR="00CD434B" w:rsidRDefault="00CD434B" w:rsidP="00CD434B">
      <w:pPr>
        <w:pStyle w:val="Piedepgina"/>
        <w:tabs>
          <w:tab w:val="left" w:pos="2310"/>
        </w:tabs>
        <w:jc w:val="both"/>
        <w:rPr>
          <w:rFonts w:ascii="Cambria" w:hAnsi="Cambria" w:cstheme="minorHAnsi"/>
        </w:rPr>
      </w:pPr>
    </w:p>
    <w:p w:rsidR="00CD434B" w:rsidRPr="00EF3845" w:rsidRDefault="00CD434B" w:rsidP="00CD434B">
      <w:pPr>
        <w:pStyle w:val="Piedepgina"/>
        <w:tabs>
          <w:tab w:val="left" w:pos="2310"/>
        </w:tabs>
        <w:jc w:val="both"/>
        <w:rPr>
          <w:rFonts w:ascii="Cambria" w:hAnsi="Cambria" w:cstheme="minorHAnsi"/>
        </w:rPr>
      </w:pPr>
      <w:r w:rsidRPr="00EF3845">
        <w:rPr>
          <w:rFonts w:ascii="Cambria" w:hAnsi="Cambria" w:cstheme="minorHAnsi"/>
        </w:rPr>
        <w:tab/>
      </w:r>
    </w:p>
    <w:p w:rsidR="00CD434B" w:rsidRPr="00EF3845" w:rsidRDefault="00CD434B" w:rsidP="00CD434B">
      <w:pPr>
        <w:pStyle w:val="Prrafodelista"/>
        <w:numPr>
          <w:ilvl w:val="0"/>
          <w:numId w:val="40"/>
        </w:numPr>
        <w:tabs>
          <w:tab w:val="left" w:pos="426"/>
        </w:tabs>
        <w:spacing w:line="276" w:lineRule="auto"/>
        <w:contextualSpacing/>
        <w:rPr>
          <w:rFonts w:ascii="Cambria" w:hAnsi="Cambria" w:cstheme="minorHAnsi"/>
          <w:b/>
          <w:color w:val="000000" w:themeColor="text1"/>
        </w:rPr>
      </w:pPr>
      <w:r w:rsidRPr="00EF3845">
        <w:rPr>
          <w:rFonts w:ascii="Cambria" w:hAnsi="Cambria" w:cstheme="minorHAnsi"/>
          <w:b/>
          <w:color w:val="000000" w:themeColor="text1"/>
        </w:rPr>
        <w:t xml:space="preserve">CONDICIONES ADICIONALES </w:t>
      </w:r>
    </w:p>
    <w:p w:rsidR="00CD434B" w:rsidRPr="00EF3845" w:rsidRDefault="00CD434B" w:rsidP="00CD434B">
      <w:pPr>
        <w:pStyle w:val="Prrafodelista"/>
        <w:numPr>
          <w:ilvl w:val="1"/>
          <w:numId w:val="40"/>
        </w:numPr>
        <w:rPr>
          <w:rFonts w:ascii="Cambria" w:hAnsi="Cambria" w:cstheme="minorHAnsi"/>
          <w:b/>
          <w:bCs/>
        </w:rPr>
      </w:pPr>
      <w:r w:rsidRPr="00EF3845">
        <w:rPr>
          <w:rFonts w:ascii="Cambria" w:hAnsi="Cambria" w:cstheme="minorHAnsi"/>
          <w:b/>
          <w:bCs/>
        </w:rPr>
        <w:t xml:space="preserve">  </w:t>
      </w:r>
      <w:r w:rsidRPr="00EF3845">
        <w:rPr>
          <w:rFonts w:ascii="Cambria" w:hAnsi="Cambria" w:cstheme="minorHAnsi"/>
          <w:b/>
          <w:color w:val="000000" w:themeColor="text1"/>
        </w:rPr>
        <w:t>NORMATIVA</w:t>
      </w:r>
      <w:r w:rsidRPr="00EF3845">
        <w:rPr>
          <w:rFonts w:ascii="Cambria" w:hAnsi="Cambria" w:cstheme="minorHAnsi"/>
          <w:b/>
          <w:bCs/>
        </w:rPr>
        <w:t xml:space="preserve"> APLICABLE AL PROCESO DE CONTRATACIÓN</w:t>
      </w:r>
    </w:p>
    <w:p w:rsidR="00CD434B" w:rsidRPr="00EF3845" w:rsidRDefault="00CD434B" w:rsidP="00CD434B">
      <w:pPr>
        <w:jc w:val="both"/>
        <w:rPr>
          <w:rFonts w:ascii="Cambria" w:eastAsiaTheme="minorHAnsi" w:hAnsi="Cambria" w:cstheme="minorHAnsi"/>
          <w:lang w:val="es-BO"/>
        </w:rPr>
      </w:pPr>
      <w:r w:rsidRPr="00EF3845">
        <w:rPr>
          <w:rFonts w:ascii="Cambria" w:eastAsiaTheme="minorHAnsi" w:hAnsi="Cambria" w:cstheme="minorHAnsi"/>
          <w:lang w:val="es-BO"/>
        </w:rPr>
        <w:t>La normativa aplicable al presente proceso de contratación es el Reglamento de Contratación de Bienes y Servicios en el Marco del Decreto Supremo N° 29506</w:t>
      </w:r>
    </w:p>
    <w:p w:rsidR="00CD434B" w:rsidRPr="00EF3845" w:rsidRDefault="00CD434B" w:rsidP="00CD434B">
      <w:pPr>
        <w:pStyle w:val="Prrafodelista"/>
        <w:tabs>
          <w:tab w:val="left" w:pos="851"/>
        </w:tabs>
        <w:spacing w:line="276" w:lineRule="auto"/>
        <w:contextualSpacing/>
        <w:rPr>
          <w:rFonts w:ascii="Cambria" w:hAnsi="Cambria" w:cstheme="minorHAnsi"/>
          <w:b/>
          <w:u w:val="single"/>
        </w:rPr>
      </w:pPr>
    </w:p>
    <w:p w:rsidR="00CD434B" w:rsidRPr="00EF3845" w:rsidRDefault="00CD434B" w:rsidP="00CD434B">
      <w:pPr>
        <w:pStyle w:val="Prrafodelista"/>
        <w:numPr>
          <w:ilvl w:val="1"/>
          <w:numId w:val="40"/>
        </w:numPr>
        <w:rPr>
          <w:rFonts w:ascii="Cambria" w:hAnsi="Cambria" w:cstheme="minorHAnsi"/>
          <w:b/>
          <w:color w:val="000000" w:themeColor="text1"/>
        </w:rPr>
      </w:pPr>
      <w:r w:rsidRPr="00EF3845">
        <w:rPr>
          <w:rFonts w:ascii="Cambria" w:hAnsi="Cambria" w:cstheme="minorHAnsi"/>
          <w:b/>
          <w:color w:val="000000" w:themeColor="text1"/>
        </w:rPr>
        <w:t xml:space="preserve">FORMA DE PAGO </w:t>
      </w:r>
    </w:p>
    <w:p w:rsidR="00CD434B" w:rsidRPr="00371AA3" w:rsidRDefault="00CD434B" w:rsidP="00CD434B">
      <w:pPr>
        <w:autoSpaceDE w:val="0"/>
        <w:autoSpaceDN w:val="0"/>
        <w:adjustRightInd w:val="0"/>
        <w:spacing w:line="276" w:lineRule="auto"/>
        <w:jc w:val="both"/>
        <w:rPr>
          <w:rFonts w:ascii="Cambria" w:eastAsiaTheme="minorHAnsi" w:hAnsi="Cambria" w:cstheme="minorHAnsi"/>
        </w:rPr>
      </w:pPr>
      <w:r w:rsidRPr="00EF3845">
        <w:rPr>
          <w:rFonts w:ascii="Cambria" w:eastAsiaTheme="minorHAnsi" w:hAnsi="Cambria" w:cstheme="minorHAnsi"/>
        </w:rPr>
        <w:t>La forma de pago será contra avance de obra en planil</w:t>
      </w:r>
      <w:r>
        <w:rPr>
          <w:rFonts w:ascii="Cambria" w:eastAsiaTheme="minorHAnsi" w:hAnsi="Cambria" w:cstheme="minorHAnsi"/>
        </w:rPr>
        <w:t>la o certificado de avance.  La elaboración de planillas será paralela</w:t>
      </w:r>
      <w:r w:rsidRPr="00EF3845">
        <w:rPr>
          <w:rFonts w:ascii="Cambria" w:eastAsiaTheme="minorHAnsi" w:hAnsi="Cambria" w:cstheme="minorHAnsi"/>
        </w:rPr>
        <w:t xml:space="preserve"> al progreso de la obra previa aprobación por el Supervisor y Fiscal de obras, la planilla debe ser entregada en un máximo de 5 días hábiles de</w:t>
      </w:r>
      <w:r>
        <w:rPr>
          <w:rFonts w:ascii="Cambria" w:eastAsiaTheme="minorHAnsi" w:hAnsi="Cambria" w:cstheme="minorHAnsi"/>
        </w:rPr>
        <w:t>spués de realizada la medición.</w:t>
      </w:r>
    </w:p>
    <w:p w:rsidR="00CD434B" w:rsidRPr="00EF3845" w:rsidRDefault="00CD434B" w:rsidP="00CD434B">
      <w:pPr>
        <w:autoSpaceDE w:val="0"/>
        <w:autoSpaceDN w:val="0"/>
        <w:adjustRightInd w:val="0"/>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La empresa contratista deberá presentar una planilla de avance de obra por periodo de avance ejecutado, conforme al cronograma físico-financiero presentado por el contratista.</w:t>
      </w:r>
    </w:p>
    <w:p w:rsidR="00CD434B" w:rsidRPr="00EF3845" w:rsidRDefault="00CD434B" w:rsidP="00CD434B">
      <w:pPr>
        <w:autoSpaceDE w:val="0"/>
        <w:autoSpaceDN w:val="0"/>
        <w:adjustRightInd w:val="0"/>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 xml:space="preserve">En todos los casos el 20% final del monto de contrato será pagado con la planilla final de avance de obra una vez realizada la recepción definitiva de la obra.  </w:t>
      </w:r>
    </w:p>
    <w:p w:rsidR="00CD434B" w:rsidRPr="00EF3845" w:rsidRDefault="00CD434B" w:rsidP="00CD434B">
      <w:pPr>
        <w:autoSpaceDE w:val="0"/>
        <w:autoSpaceDN w:val="0"/>
        <w:adjustRightInd w:val="0"/>
        <w:spacing w:line="276" w:lineRule="auto"/>
        <w:ind w:left="284"/>
        <w:jc w:val="both"/>
        <w:rPr>
          <w:rFonts w:ascii="Cambria" w:eastAsiaTheme="minorHAnsi" w:hAnsi="Cambria" w:cstheme="minorHAnsi"/>
          <w:lang w:val="es-BO"/>
        </w:rPr>
      </w:pPr>
    </w:p>
    <w:p w:rsidR="00CD434B" w:rsidRPr="00EF3845" w:rsidRDefault="00CD434B" w:rsidP="00CD434B">
      <w:pPr>
        <w:pStyle w:val="Prrafodelista"/>
        <w:numPr>
          <w:ilvl w:val="1"/>
          <w:numId w:val="40"/>
        </w:numPr>
        <w:rPr>
          <w:rFonts w:ascii="Cambria" w:hAnsi="Cambria" w:cstheme="minorHAnsi"/>
          <w:b/>
          <w:bCs/>
        </w:rPr>
      </w:pPr>
      <w:r w:rsidRPr="00EF3845">
        <w:rPr>
          <w:rFonts w:ascii="Cambria" w:hAnsi="Cambria" w:cstheme="minorHAnsi"/>
          <w:b/>
          <w:bCs/>
        </w:rPr>
        <w:t>ANTICIPO</w:t>
      </w:r>
    </w:p>
    <w:p w:rsidR="00CD434B" w:rsidRPr="00EF3845" w:rsidRDefault="00CD434B" w:rsidP="00CD434B">
      <w:pPr>
        <w:autoSpaceDE w:val="0"/>
        <w:autoSpaceDN w:val="0"/>
        <w:adjustRightInd w:val="0"/>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rsidR="00CD434B" w:rsidRPr="00EF3845" w:rsidRDefault="00CD434B" w:rsidP="00CD434B">
      <w:pPr>
        <w:spacing w:line="276" w:lineRule="auto"/>
        <w:rPr>
          <w:rFonts w:ascii="Cambria" w:hAnsi="Cambria" w:cstheme="minorHAnsi"/>
          <w:b/>
          <w:bCs/>
          <w:lang w:val="es-BO"/>
        </w:rPr>
      </w:pPr>
    </w:p>
    <w:p w:rsidR="00CD434B" w:rsidRPr="00EF3845" w:rsidRDefault="00CD434B" w:rsidP="00CD434B">
      <w:pPr>
        <w:pStyle w:val="Prrafodelista"/>
        <w:numPr>
          <w:ilvl w:val="1"/>
          <w:numId w:val="40"/>
        </w:numPr>
        <w:rPr>
          <w:rFonts w:ascii="Cambria" w:hAnsi="Cambria" w:cstheme="minorHAnsi"/>
          <w:b/>
          <w:bCs/>
        </w:rPr>
      </w:pPr>
      <w:r w:rsidRPr="00EF3845">
        <w:rPr>
          <w:rFonts w:ascii="Cambria" w:hAnsi="Cambria" w:cstheme="minorHAnsi"/>
          <w:b/>
          <w:bCs/>
        </w:rPr>
        <w:t>MULTAS</w:t>
      </w:r>
    </w:p>
    <w:p w:rsidR="00CD434B" w:rsidRPr="00EF3845" w:rsidRDefault="00CD434B" w:rsidP="00CD434B">
      <w:pPr>
        <w:tabs>
          <w:tab w:val="left" w:pos="426"/>
        </w:tabs>
        <w:spacing w:line="276" w:lineRule="auto"/>
        <w:contextualSpacing/>
        <w:rPr>
          <w:rFonts w:ascii="Cambria" w:hAnsi="Cambria" w:cstheme="minorHAnsi"/>
        </w:rPr>
      </w:pPr>
      <w:r w:rsidRPr="00EF3845">
        <w:rPr>
          <w:rFonts w:ascii="Cambria" w:hAnsi="Cambria" w:cstheme="minorHAnsi"/>
        </w:rPr>
        <w:t>Se han establecido multas para la presente especificación conforme el siguiente detalle:</w:t>
      </w:r>
    </w:p>
    <w:p w:rsidR="00CD434B" w:rsidRPr="00EF3845" w:rsidRDefault="00CD434B" w:rsidP="00CD434B">
      <w:pPr>
        <w:tabs>
          <w:tab w:val="left" w:pos="426"/>
        </w:tabs>
        <w:spacing w:line="276" w:lineRule="auto"/>
        <w:contextualSpacing/>
        <w:rPr>
          <w:rFonts w:ascii="Cambria" w:hAnsi="Cambria"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4804"/>
      </w:tblGrid>
      <w:tr w:rsidR="00CD434B" w:rsidRPr="00EF3845" w:rsidTr="00052A72">
        <w:trPr>
          <w:trHeight w:val="189"/>
        </w:trPr>
        <w:tc>
          <w:tcPr>
            <w:tcW w:w="2364" w:type="pct"/>
            <w:shd w:val="clear" w:color="auto" w:fill="auto"/>
            <w:vAlign w:val="center"/>
          </w:tcPr>
          <w:p w:rsidR="00CD434B" w:rsidRPr="00EF3845" w:rsidRDefault="00CD434B" w:rsidP="00052A72">
            <w:pPr>
              <w:pStyle w:val="Default"/>
              <w:spacing w:line="276" w:lineRule="auto"/>
              <w:rPr>
                <w:rFonts w:ascii="Cambria" w:hAnsi="Cambria" w:cstheme="minorHAnsi"/>
                <w:color w:val="auto"/>
                <w:sz w:val="20"/>
                <w:szCs w:val="20"/>
              </w:rPr>
            </w:pPr>
            <w:r w:rsidRPr="00EF3845">
              <w:rPr>
                <w:rFonts w:ascii="Cambria" w:hAnsi="Cambria" w:cstheme="minorHAnsi"/>
                <w:color w:val="auto"/>
                <w:sz w:val="20"/>
                <w:szCs w:val="20"/>
              </w:rPr>
              <w:t>MOTIVO DE LA MULTA</w:t>
            </w:r>
          </w:p>
        </w:tc>
        <w:tc>
          <w:tcPr>
            <w:tcW w:w="2636" w:type="pct"/>
            <w:shd w:val="clear" w:color="auto" w:fill="auto"/>
            <w:vAlign w:val="center"/>
          </w:tcPr>
          <w:p w:rsidR="00CD434B" w:rsidRPr="00EF3845" w:rsidRDefault="00CD434B" w:rsidP="00052A72">
            <w:pPr>
              <w:pStyle w:val="Default"/>
              <w:spacing w:line="276" w:lineRule="auto"/>
              <w:jc w:val="center"/>
              <w:rPr>
                <w:rFonts w:ascii="Cambria" w:hAnsi="Cambria" w:cstheme="minorHAnsi"/>
                <w:color w:val="auto"/>
                <w:sz w:val="20"/>
                <w:szCs w:val="20"/>
              </w:rPr>
            </w:pPr>
            <w:r w:rsidRPr="00EF3845">
              <w:rPr>
                <w:rFonts w:ascii="Cambria" w:hAnsi="Cambria" w:cstheme="minorHAnsi"/>
                <w:color w:val="auto"/>
                <w:sz w:val="20"/>
                <w:szCs w:val="20"/>
              </w:rPr>
              <w:t>MULTA</w:t>
            </w:r>
          </w:p>
        </w:tc>
      </w:tr>
      <w:tr w:rsidR="00CD434B" w:rsidRPr="00EF3845" w:rsidTr="00052A72">
        <w:trPr>
          <w:trHeight w:val="189"/>
        </w:trPr>
        <w:tc>
          <w:tcPr>
            <w:tcW w:w="2364" w:type="pct"/>
            <w:vAlign w:val="center"/>
          </w:tcPr>
          <w:p w:rsidR="00CD434B" w:rsidRPr="00EF3845" w:rsidRDefault="00CD434B" w:rsidP="00052A72">
            <w:pPr>
              <w:tabs>
                <w:tab w:val="left" w:pos="426"/>
              </w:tabs>
              <w:spacing w:line="276" w:lineRule="auto"/>
              <w:contextualSpacing/>
              <w:jc w:val="both"/>
              <w:rPr>
                <w:rFonts w:ascii="Cambria" w:eastAsiaTheme="minorHAnsi" w:hAnsi="Cambria" w:cstheme="minorHAnsi"/>
                <w:highlight w:val="yellow"/>
                <w:lang w:val="es-BO"/>
              </w:rPr>
            </w:pPr>
            <w:r w:rsidRPr="00EF3845">
              <w:rPr>
                <w:rFonts w:ascii="Cambria" w:hAnsi="Cambria" w:cstheme="minorHAnsi"/>
              </w:rPr>
              <w:t>Por incumplimiento en el Plazo de Ejecución de la Obra.</w:t>
            </w:r>
          </w:p>
        </w:tc>
        <w:tc>
          <w:tcPr>
            <w:tcW w:w="2636" w:type="pct"/>
            <w:vAlign w:val="center"/>
          </w:tcPr>
          <w:p w:rsidR="00CD434B" w:rsidRPr="00EF3845" w:rsidRDefault="00CD434B" w:rsidP="00CD434B">
            <w:pPr>
              <w:pStyle w:val="Prrafodelista"/>
              <w:numPr>
                <w:ilvl w:val="0"/>
                <w:numId w:val="48"/>
              </w:numPr>
              <w:rPr>
                <w:rFonts w:ascii="Cambria" w:eastAsiaTheme="minorHAnsi" w:hAnsi="Cambria" w:cstheme="minorHAnsi"/>
                <w:lang w:val="es-BO"/>
              </w:rPr>
            </w:pPr>
            <w:r w:rsidRPr="00EF3845">
              <w:rPr>
                <w:rFonts w:ascii="Cambria" w:eastAsiaTheme="minorHAnsi" w:hAnsi="Cambria" w:cstheme="minorHAnsi"/>
                <w:lang w:val="es-BO"/>
              </w:rPr>
              <w:t>1%  del monto total del contrato original por cada día de retraso</w:t>
            </w:r>
          </w:p>
        </w:tc>
      </w:tr>
      <w:tr w:rsidR="00CD434B" w:rsidRPr="00EF3845" w:rsidTr="00052A72">
        <w:trPr>
          <w:trHeight w:val="189"/>
        </w:trPr>
        <w:tc>
          <w:tcPr>
            <w:tcW w:w="2364" w:type="pct"/>
            <w:vAlign w:val="center"/>
          </w:tcPr>
          <w:p w:rsidR="00CD434B" w:rsidRPr="00EF3845" w:rsidRDefault="00CD434B" w:rsidP="00052A72">
            <w:pPr>
              <w:tabs>
                <w:tab w:val="left" w:pos="426"/>
              </w:tabs>
              <w:spacing w:line="276" w:lineRule="auto"/>
              <w:contextualSpacing/>
              <w:rPr>
                <w:rFonts w:ascii="Cambria" w:hAnsi="Cambria" w:cstheme="minorHAnsi"/>
              </w:rPr>
            </w:pPr>
            <w:r w:rsidRPr="00EF3845">
              <w:rPr>
                <w:rFonts w:ascii="Cambria" w:hAnsi="Cambria" w:cstheme="minorHAnsi"/>
              </w:rPr>
              <w:t>Por cambio del personal clave</w:t>
            </w:r>
          </w:p>
        </w:tc>
        <w:tc>
          <w:tcPr>
            <w:tcW w:w="2636" w:type="pct"/>
            <w:vAlign w:val="center"/>
          </w:tcPr>
          <w:p w:rsidR="00CD434B" w:rsidRPr="00EF3845" w:rsidRDefault="00CD434B" w:rsidP="00CD434B">
            <w:pPr>
              <w:pStyle w:val="Prrafodelista"/>
              <w:numPr>
                <w:ilvl w:val="0"/>
                <w:numId w:val="48"/>
              </w:numPr>
              <w:rPr>
                <w:rFonts w:ascii="Cambria" w:eastAsiaTheme="minorHAnsi" w:hAnsi="Cambria" w:cstheme="minorHAnsi"/>
                <w:lang w:val="es-BO"/>
              </w:rPr>
            </w:pPr>
            <w:r w:rsidRPr="00EF3845">
              <w:rPr>
                <w:rFonts w:ascii="Cambria" w:eastAsiaTheme="minorHAnsi" w:hAnsi="Cambria" w:cstheme="minorHAnsi"/>
                <w:lang w:val="es-BO"/>
              </w:rPr>
              <w:t>0,50 % del monto total del contrato original</w:t>
            </w:r>
          </w:p>
        </w:tc>
      </w:tr>
      <w:tr w:rsidR="00CD434B" w:rsidRPr="00EF3845" w:rsidTr="00052A72">
        <w:trPr>
          <w:trHeight w:val="189"/>
        </w:trPr>
        <w:tc>
          <w:tcPr>
            <w:tcW w:w="2364" w:type="pct"/>
            <w:vAlign w:val="center"/>
          </w:tcPr>
          <w:p w:rsidR="00CD434B" w:rsidRPr="00EF3845" w:rsidRDefault="00CD434B" w:rsidP="00052A72">
            <w:pPr>
              <w:tabs>
                <w:tab w:val="left" w:pos="426"/>
              </w:tabs>
              <w:spacing w:line="276" w:lineRule="auto"/>
              <w:contextualSpacing/>
              <w:jc w:val="both"/>
              <w:rPr>
                <w:rFonts w:ascii="Cambria" w:hAnsi="Cambria" w:cstheme="minorHAnsi"/>
              </w:rPr>
            </w:pPr>
            <w:r w:rsidRPr="00EF3845">
              <w:rPr>
                <w:rFonts w:ascii="Cambria" w:hAnsi="Cambria" w:cstheme="minorHAnsi"/>
              </w:rPr>
              <w:t xml:space="preserve">Por llamada de atención </w:t>
            </w:r>
          </w:p>
        </w:tc>
        <w:tc>
          <w:tcPr>
            <w:tcW w:w="2636" w:type="pct"/>
            <w:vAlign w:val="center"/>
          </w:tcPr>
          <w:p w:rsidR="00CD434B" w:rsidRPr="00EF3845" w:rsidRDefault="00CD434B" w:rsidP="00CD434B">
            <w:pPr>
              <w:pStyle w:val="Prrafodelista"/>
              <w:numPr>
                <w:ilvl w:val="0"/>
                <w:numId w:val="48"/>
              </w:numPr>
              <w:autoSpaceDE w:val="0"/>
              <w:autoSpaceDN w:val="0"/>
              <w:adjustRightInd w:val="0"/>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A la primera llamada de atención, 1 % del monto total del contrato original.</w:t>
            </w:r>
          </w:p>
          <w:p w:rsidR="00CD434B" w:rsidRPr="00EF3845" w:rsidRDefault="00CD434B" w:rsidP="00CD434B">
            <w:pPr>
              <w:pStyle w:val="Prrafodelista"/>
              <w:numPr>
                <w:ilvl w:val="0"/>
                <w:numId w:val="48"/>
              </w:numPr>
              <w:jc w:val="both"/>
              <w:rPr>
                <w:rFonts w:ascii="Cambria" w:eastAsiaTheme="minorHAnsi" w:hAnsi="Cambria" w:cstheme="minorHAnsi"/>
                <w:lang w:val="es-BO"/>
              </w:rPr>
            </w:pPr>
            <w:r w:rsidRPr="00EF3845">
              <w:rPr>
                <w:rFonts w:ascii="Cambria" w:eastAsiaTheme="minorHAnsi" w:hAnsi="Cambria" w:cstheme="minorHAnsi"/>
                <w:lang w:val="es-BO"/>
              </w:rPr>
              <w:lastRenderedPageBreak/>
              <w:t>A la segunda llamada de atención, 2 % del monto total del contrato original.</w:t>
            </w:r>
          </w:p>
        </w:tc>
      </w:tr>
    </w:tbl>
    <w:p w:rsidR="00CD434B" w:rsidRPr="00EF3845" w:rsidRDefault="00CD434B" w:rsidP="00CD434B">
      <w:pPr>
        <w:jc w:val="both"/>
        <w:rPr>
          <w:rFonts w:ascii="Cambria" w:hAnsi="Cambria" w:cstheme="minorHAnsi"/>
          <w:lang w:val="es-BO" w:eastAsia="es-BO"/>
        </w:rPr>
      </w:pPr>
    </w:p>
    <w:p w:rsidR="00CD434B" w:rsidRPr="00EF3845" w:rsidRDefault="00CD434B" w:rsidP="00CD434B">
      <w:pPr>
        <w:jc w:val="both"/>
        <w:rPr>
          <w:rFonts w:ascii="Cambria" w:hAnsi="Cambria" w:cstheme="minorHAnsi"/>
          <w:lang w:val="es-BO" w:eastAsia="es-BO"/>
        </w:rPr>
      </w:pPr>
      <w:r w:rsidRPr="00EF3845">
        <w:rPr>
          <w:rFonts w:ascii="Cambria" w:hAnsi="Cambria" w:cstheme="minorHAnsi"/>
          <w:lang w:val="es-BO" w:eastAsia="es-BO"/>
        </w:rPr>
        <w:t>El monto de la multa será calculado respecto del monto total del contrato original.</w:t>
      </w:r>
    </w:p>
    <w:p w:rsidR="00CD434B" w:rsidRPr="00EF3845" w:rsidRDefault="00CD434B" w:rsidP="00CD434B">
      <w:pPr>
        <w:jc w:val="both"/>
        <w:rPr>
          <w:rFonts w:ascii="Cambria" w:hAnsi="Cambria" w:cstheme="minorHAnsi"/>
          <w:lang w:val="es-BO" w:eastAsia="es-BO"/>
        </w:rPr>
      </w:pPr>
      <w:r w:rsidRPr="00EF3845">
        <w:rPr>
          <w:rFonts w:ascii="Cambria" w:hAnsi="Cambria" w:cstheme="minorHAnsi"/>
          <w:lang w:val="es-BO" w:eastAsia="es-BO"/>
        </w:rPr>
        <w:t>De establecer la ENTIDAD que por la aplicación de multas por moras se ha llegado al límite del 10% del monto del Contrato, podrá iniciar el proceso de resolución del Contrato, conforme a lo estipulado.</w:t>
      </w:r>
    </w:p>
    <w:p w:rsidR="00CD434B" w:rsidRPr="00EF3845" w:rsidRDefault="00CD434B" w:rsidP="00CD434B">
      <w:pPr>
        <w:jc w:val="both"/>
        <w:rPr>
          <w:rFonts w:ascii="Cambria" w:hAnsi="Cambria" w:cstheme="minorHAnsi"/>
          <w:lang w:val="es-BO" w:eastAsia="es-BO"/>
        </w:rPr>
      </w:pPr>
      <w:r w:rsidRPr="00EF3845">
        <w:rPr>
          <w:rFonts w:ascii="Cambria" w:hAnsi="Cambria" w:cstheme="minorHAnsi"/>
          <w:lang w:val="es-BO" w:eastAsia="es-BO"/>
        </w:rPr>
        <w:t>De establecer la ENTIDAD que por la aplicación de multas por moras se ha llegado al límite del 20% del monto del Contrato, deberá iniciar el proceso de resolución del Contrato, conforme a lo estipulado.</w:t>
      </w:r>
    </w:p>
    <w:p w:rsidR="00CD434B" w:rsidRPr="00EF3845" w:rsidRDefault="00CD434B" w:rsidP="00CD434B">
      <w:pPr>
        <w:tabs>
          <w:tab w:val="left" w:pos="426"/>
        </w:tabs>
        <w:contextualSpacing/>
        <w:rPr>
          <w:rFonts w:ascii="Cambria" w:hAnsi="Cambria" w:cstheme="minorHAnsi"/>
          <w:lang w:val="es-BO" w:eastAsia="es-BO"/>
        </w:rPr>
      </w:pPr>
      <w:r w:rsidRPr="00EF3845">
        <w:rPr>
          <w:rFonts w:ascii="Cambria" w:hAnsi="Cambria" w:cstheme="minorHAnsi"/>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CD434B" w:rsidRPr="00EF3845" w:rsidRDefault="00CD434B" w:rsidP="00CD434B">
      <w:pPr>
        <w:tabs>
          <w:tab w:val="left" w:pos="426"/>
        </w:tabs>
        <w:contextualSpacing/>
        <w:rPr>
          <w:rFonts w:ascii="Cambria" w:hAnsi="Cambria" w:cstheme="minorHAnsi"/>
          <w:lang w:val="es-BO" w:eastAsia="es-BO"/>
        </w:rPr>
      </w:pPr>
    </w:p>
    <w:p w:rsidR="00CD434B" w:rsidRPr="00EF3845" w:rsidRDefault="00CD434B" w:rsidP="00CD434B">
      <w:pPr>
        <w:tabs>
          <w:tab w:val="left" w:pos="426"/>
        </w:tabs>
        <w:contextualSpacing/>
        <w:rPr>
          <w:rFonts w:ascii="Cambria" w:hAnsi="Cambria" w:cstheme="minorHAnsi"/>
          <w:b/>
          <w:bCs/>
        </w:rPr>
      </w:pPr>
      <w:r w:rsidRPr="00EF3845">
        <w:rPr>
          <w:rFonts w:ascii="Cambria" w:hAnsi="Cambria" w:cstheme="minorHAnsi"/>
          <w:b/>
          <w:bCs/>
        </w:rPr>
        <w:t>3.5 SUBCONTRATOS</w:t>
      </w:r>
    </w:p>
    <w:p w:rsidR="00CD434B" w:rsidRPr="00EF3845" w:rsidRDefault="00CD434B" w:rsidP="00CD434B">
      <w:pPr>
        <w:tabs>
          <w:tab w:val="left" w:pos="426"/>
        </w:tabs>
        <w:contextualSpacing/>
        <w:jc w:val="both"/>
        <w:rPr>
          <w:rFonts w:ascii="Cambria" w:hAnsi="Cambria" w:cstheme="minorHAnsi"/>
          <w:lang w:val="es-BO" w:eastAsia="es-BO"/>
        </w:rPr>
      </w:pPr>
      <w:r w:rsidRPr="00EF3845">
        <w:rPr>
          <w:rFonts w:ascii="Cambria" w:hAnsi="Cambria" w:cstheme="minorHAnsi"/>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CD434B" w:rsidRPr="00EF3845" w:rsidRDefault="00CD434B" w:rsidP="00CD434B">
      <w:pPr>
        <w:tabs>
          <w:tab w:val="left" w:pos="426"/>
        </w:tabs>
        <w:contextualSpacing/>
        <w:jc w:val="both"/>
        <w:rPr>
          <w:rFonts w:ascii="Cambria" w:hAnsi="Cambria" w:cstheme="minorHAnsi"/>
          <w:lang w:val="es-BO" w:eastAsia="es-BO"/>
        </w:rPr>
      </w:pPr>
    </w:p>
    <w:p w:rsidR="00CD434B" w:rsidRPr="00EF3845" w:rsidRDefault="00CD434B" w:rsidP="00CD434B">
      <w:pPr>
        <w:tabs>
          <w:tab w:val="left" w:pos="426"/>
        </w:tabs>
        <w:contextualSpacing/>
        <w:jc w:val="both"/>
        <w:rPr>
          <w:rFonts w:ascii="Cambria" w:hAnsi="Cambria" w:cstheme="minorHAnsi"/>
          <w:lang w:val="es-BO" w:eastAsia="es-BO"/>
        </w:rPr>
      </w:pPr>
      <w:r w:rsidRPr="00EF3845">
        <w:rPr>
          <w:rFonts w:ascii="Cambria" w:hAnsi="Cambria" w:cstheme="minorHAnsi"/>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rsidR="00CD434B" w:rsidRPr="00EF3845" w:rsidRDefault="00CD434B" w:rsidP="00CD434B">
      <w:pPr>
        <w:tabs>
          <w:tab w:val="left" w:pos="851"/>
        </w:tabs>
        <w:spacing w:line="276" w:lineRule="auto"/>
        <w:contextualSpacing/>
        <w:rPr>
          <w:rFonts w:ascii="Cambria" w:hAnsi="Cambria" w:cstheme="minorHAnsi"/>
          <w:b/>
        </w:rPr>
      </w:pPr>
    </w:p>
    <w:p w:rsidR="00CD434B" w:rsidRPr="00EF3845" w:rsidRDefault="00CD434B" w:rsidP="00CD434B">
      <w:pPr>
        <w:pStyle w:val="Prrafodelista"/>
        <w:numPr>
          <w:ilvl w:val="0"/>
          <w:numId w:val="40"/>
        </w:numPr>
        <w:tabs>
          <w:tab w:val="left" w:pos="851"/>
        </w:tabs>
        <w:spacing w:line="276" w:lineRule="auto"/>
        <w:contextualSpacing/>
        <w:rPr>
          <w:rFonts w:ascii="Cambria" w:hAnsi="Cambria" w:cstheme="minorHAnsi"/>
          <w:b/>
        </w:rPr>
      </w:pPr>
      <w:r w:rsidRPr="00EF3845">
        <w:rPr>
          <w:rFonts w:ascii="Cambria" w:hAnsi="Cambria" w:cstheme="minorHAnsi"/>
          <w:b/>
        </w:rPr>
        <w:t>PROPUESTA TÉCNICA</w:t>
      </w:r>
    </w:p>
    <w:p w:rsidR="00CD434B" w:rsidRPr="00EF3845" w:rsidRDefault="00CD434B" w:rsidP="00CD434B">
      <w:pPr>
        <w:spacing w:line="276" w:lineRule="auto"/>
        <w:rPr>
          <w:rFonts w:ascii="Cambria" w:hAnsi="Cambria" w:cstheme="minorHAnsi"/>
          <w:bCs/>
        </w:rPr>
      </w:pPr>
      <w:r w:rsidRPr="00EF3845">
        <w:rPr>
          <w:rFonts w:ascii="Cambria" w:hAnsi="Cambria" w:cstheme="minorHAnsi"/>
          <w:bCs/>
        </w:rPr>
        <w:t>Las Empresas proponentes deberán adjuntar a sus propuestas lo siguiente:</w:t>
      </w:r>
    </w:p>
    <w:p w:rsidR="00CD434B" w:rsidRPr="00EF3845" w:rsidRDefault="00CD434B" w:rsidP="00CD434B">
      <w:pPr>
        <w:spacing w:line="276" w:lineRule="auto"/>
        <w:rPr>
          <w:rFonts w:ascii="Cambria" w:hAnsi="Cambria" w:cstheme="minorHAnsi"/>
          <w:b/>
          <w:bCs/>
        </w:rPr>
      </w:pPr>
    </w:p>
    <w:p w:rsidR="00CD434B" w:rsidRPr="00EF3845" w:rsidRDefault="00CD434B" w:rsidP="00CD434B">
      <w:pPr>
        <w:pStyle w:val="Prrafodelista"/>
        <w:numPr>
          <w:ilvl w:val="0"/>
          <w:numId w:val="48"/>
        </w:numPr>
        <w:spacing w:line="276" w:lineRule="auto"/>
        <w:rPr>
          <w:rFonts w:ascii="Cambria" w:hAnsi="Cambria" w:cstheme="minorHAnsi"/>
          <w:b/>
          <w:bCs/>
        </w:rPr>
      </w:pPr>
      <w:r w:rsidRPr="00EF3845">
        <w:rPr>
          <w:rFonts w:ascii="Cambria" w:hAnsi="Cambria" w:cstheme="minorHAnsi"/>
          <w:b/>
          <w:bCs/>
        </w:rPr>
        <w:t>MÉTODOS CONSTRUCTIVOS</w:t>
      </w:r>
    </w:p>
    <w:p w:rsidR="00CD434B" w:rsidRPr="00EF3845" w:rsidRDefault="00CD434B" w:rsidP="00CD434B">
      <w:pPr>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Las empresas proponentes deberán presentar una descripción de la forma de encarar la ejecución de la obra realizando un detalle explicativo de los métodos constructivos los mismos deben contemplar el personal necesario.</w:t>
      </w:r>
    </w:p>
    <w:p w:rsidR="00CD434B" w:rsidRPr="00EF3845" w:rsidRDefault="00CD434B" w:rsidP="00CD434B">
      <w:pPr>
        <w:spacing w:line="276" w:lineRule="auto"/>
        <w:jc w:val="both"/>
        <w:rPr>
          <w:rFonts w:ascii="Cambria" w:eastAsiaTheme="minorHAnsi" w:hAnsi="Cambria" w:cstheme="minorHAnsi"/>
          <w:lang w:val="es-BO"/>
        </w:rPr>
      </w:pPr>
    </w:p>
    <w:p w:rsidR="00CD434B" w:rsidRPr="00EF3845" w:rsidRDefault="00CD434B" w:rsidP="00CD434B">
      <w:pPr>
        <w:pStyle w:val="Prrafodelista"/>
        <w:numPr>
          <w:ilvl w:val="0"/>
          <w:numId w:val="48"/>
        </w:numPr>
        <w:tabs>
          <w:tab w:val="left" w:pos="851"/>
        </w:tabs>
        <w:spacing w:line="276" w:lineRule="auto"/>
        <w:contextualSpacing/>
        <w:rPr>
          <w:rFonts w:ascii="Cambria" w:hAnsi="Cambria" w:cstheme="minorHAnsi"/>
          <w:b/>
          <w:bCs/>
        </w:rPr>
      </w:pPr>
      <w:r w:rsidRPr="00EF3845">
        <w:rPr>
          <w:rFonts w:ascii="Cambria" w:hAnsi="Cambria" w:cstheme="minorHAnsi"/>
          <w:b/>
          <w:bCs/>
        </w:rPr>
        <w:t>ORGANIGRAMA</w:t>
      </w:r>
    </w:p>
    <w:p w:rsidR="00CD434B" w:rsidRPr="00EF3845" w:rsidRDefault="00CD434B" w:rsidP="00CD434B">
      <w:pPr>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Los proponentes deberán presentar un organigrama que contemple a todo el personal comprometido para la obra, este organigrama debe contemplar el número de frentes de trabajo propuestos tanto para obras civiles, como para obras mecánicas:</w:t>
      </w:r>
    </w:p>
    <w:p w:rsidR="00CD434B" w:rsidRPr="00EF3845" w:rsidRDefault="00CD434B" w:rsidP="00CD434B">
      <w:pPr>
        <w:spacing w:line="276" w:lineRule="auto"/>
        <w:ind w:left="284"/>
        <w:jc w:val="both"/>
        <w:rPr>
          <w:rFonts w:ascii="Cambria" w:eastAsiaTheme="minorHAnsi" w:hAnsi="Cambria" w:cstheme="minorHAnsi"/>
          <w:lang w:val="es-BO"/>
        </w:rPr>
      </w:pPr>
    </w:p>
    <w:p w:rsidR="00CD434B" w:rsidRPr="00EF3845" w:rsidRDefault="00CD434B" w:rsidP="00CD434B">
      <w:pPr>
        <w:pStyle w:val="Prrafodelista"/>
        <w:numPr>
          <w:ilvl w:val="0"/>
          <w:numId w:val="47"/>
        </w:numPr>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 xml:space="preserve">Personal técnico clave </w:t>
      </w:r>
    </w:p>
    <w:p w:rsidR="00CD434B" w:rsidRPr="00EF3845" w:rsidRDefault="00CD434B" w:rsidP="00CD434B">
      <w:pPr>
        <w:pStyle w:val="Prrafodelista"/>
        <w:numPr>
          <w:ilvl w:val="0"/>
          <w:numId w:val="47"/>
        </w:numPr>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Personal técnico y de apoyo.</w:t>
      </w:r>
    </w:p>
    <w:p w:rsidR="00CD434B" w:rsidRPr="00EF3845" w:rsidRDefault="00CD434B" w:rsidP="00CD434B">
      <w:pPr>
        <w:pStyle w:val="Prrafodelista"/>
        <w:spacing w:line="276" w:lineRule="auto"/>
        <w:ind w:left="0"/>
        <w:jc w:val="both"/>
        <w:rPr>
          <w:rFonts w:ascii="Cambria" w:eastAsiaTheme="minorHAnsi" w:hAnsi="Cambria" w:cstheme="minorHAnsi"/>
          <w:lang w:val="es-BO"/>
        </w:rPr>
      </w:pPr>
      <w:r w:rsidRPr="00EF3845">
        <w:rPr>
          <w:rFonts w:ascii="Cambria" w:hAnsi="Cambria" w:cstheme="minorHAnsi"/>
        </w:rPr>
        <w:t>Con relación al personal técnico clave y personal técnico de apoyo mínimo requerido, los denominativos de estos cargos en el organigrama, deben corresponder a cabalidad con la descripción realizada en los puntos 1.4.2 y 2.2.</w:t>
      </w:r>
    </w:p>
    <w:p w:rsidR="00CD434B" w:rsidRPr="00EF3845" w:rsidRDefault="00CD434B" w:rsidP="00CD434B">
      <w:pPr>
        <w:pStyle w:val="Prrafodelista"/>
        <w:spacing w:line="276" w:lineRule="auto"/>
        <w:ind w:left="360"/>
        <w:jc w:val="both"/>
        <w:rPr>
          <w:rFonts w:ascii="Cambria" w:eastAsiaTheme="minorHAnsi" w:hAnsi="Cambria" w:cstheme="minorHAnsi"/>
        </w:rPr>
      </w:pPr>
    </w:p>
    <w:p w:rsidR="00CD434B" w:rsidRPr="00EF3845" w:rsidRDefault="00CD434B" w:rsidP="00CD434B">
      <w:pPr>
        <w:pStyle w:val="Prrafodelista"/>
        <w:numPr>
          <w:ilvl w:val="0"/>
          <w:numId w:val="47"/>
        </w:numPr>
        <w:tabs>
          <w:tab w:val="left" w:pos="851"/>
        </w:tabs>
        <w:spacing w:line="276" w:lineRule="auto"/>
        <w:contextualSpacing/>
        <w:rPr>
          <w:rFonts w:ascii="Cambria" w:hAnsi="Cambria" w:cstheme="minorHAnsi"/>
          <w:b/>
          <w:bCs/>
        </w:rPr>
      </w:pPr>
      <w:r w:rsidRPr="00EF3845">
        <w:rPr>
          <w:rFonts w:ascii="Cambria" w:hAnsi="Cambria" w:cstheme="minorHAnsi"/>
          <w:b/>
          <w:bCs/>
        </w:rPr>
        <w:t>FRENTES DE TRABAJO</w:t>
      </w:r>
    </w:p>
    <w:p w:rsidR="00CD434B" w:rsidRPr="00EF3845" w:rsidRDefault="00CD434B" w:rsidP="00CD434B">
      <w:pPr>
        <w:spacing w:line="276" w:lineRule="auto"/>
        <w:jc w:val="both"/>
        <w:rPr>
          <w:rFonts w:ascii="Cambria" w:eastAsiaTheme="minorHAnsi" w:hAnsi="Cambria" w:cstheme="minorHAnsi"/>
          <w:lang w:val="es-BO"/>
        </w:rPr>
      </w:pPr>
      <w:r w:rsidRPr="00EF3845">
        <w:rPr>
          <w:rFonts w:ascii="Cambria" w:eastAsiaTheme="minorHAnsi" w:hAnsi="Cambria" w:cstheme="minorHAnsi"/>
          <w:lang w:val="es-BO"/>
        </w:rPr>
        <w:t xml:space="preserve">Las empresas proponentes deben presentar un documento que detalle: Número de frentes de trabajo a utilizar, con la descripción de las funciones asignadas a cada frente de trabajo.  </w:t>
      </w:r>
    </w:p>
    <w:p w:rsidR="00CD434B" w:rsidRPr="00EF3845" w:rsidRDefault="00CD434B" w:rsidP="00CD434B">
      <w:pPr>
        <w:spacing w:line="276" w:lineRule="auto"/>
        <w:jc w:val="both"/>
        <w:rPr>
          <w:rFonts w:ascii="Cambria" w:eastAsiaTheme="minorHAnsi" w:hAnsi="Cambria" w:cstheme="minorHAnsi"/>
          <w:lang w:val="es-BO"/>
        </w:rPr>
      </w:pPr>
    </w:p>
    <w:p w:rsidR="00CD434B" w:rsidRPr="00EF3845" w:rsidRDefault="00CD434B" w:rsidP="00CD434B">
      <w:pPr>
        <w:spacing w:line="276" w:lineRule="auto"/>
        <w:jc w:val="both"/>
        <w:rPr>
          <w:rFonts w:ascii="Cambria" w:hAnsi="Cambria" w:cstheme="minorHAnsi"/>
          <w:b/>
          <w:bCs/>
        </w:rPr>
      </w:pPr>
      <w:r w:rsidRPr="00EF3845">
        <w:rPr>
          <w:rFonts w:ascii="Cambria" w:hAnsi="Cambria" w:cstheme="minorHAnsi"/>
          <w:b/>
          <w:bCs/>
        </w:rPr>
        <w:t>DOCUMENTOS SOPORTE DE LA PROPUESTA ECONÓMICA</w:t>
      </w:r>
    </w:p>
    <w:p w:rsidR="00CD434B" w:rsidRPr="00EF3845" w:rsidRDefault="00CD434B" w:rsidP="00CD434B">
      <w:pPr>
        <w:spacing w:line="276" w:lineRule="auto"/>
        <w:jc w:val="both"/>
        <w:rPr>
          <w:rFonts w:ascii="Cambria" w:eastAsiaTheme="minorHAnsi" w:hAnsi="Cambria" w:cstheme="minorHAnsi"/>
        </w:rPr>
      </w:pPr>
      <w:r w:rsidRPr="00EF3845">
        <w:rPr>
          <w:rFonts w:ascii="Cambria" w:eastAsiaTheme="minorHAnsi" w:hAnsi="Cambria" w:cstheme="minorHAnsi"/>
        </w:rPr>
        <w:t>La presentación de estos formularios deberá ser realizada en formato físico</w:t>
      </w:r>
    </w:p>
    <w:p w:rsidR="00CD434B" w:rsidRPr="00EF3845" w:rsidRDefault="00CD434B" w:rsidP="00CD434B">
      <w:pPr>
        <w:spacing w:line="276" w:lineRule="auto"/>
        <w:jc w:val="both"/>
        <w:rPr>
          <w:rFonts w:ascii="Cambria" w:eastAsiaTheme="minorHAnsi" w:hAnsi="Cambria" w:cstheme="minorHAnsi"/>
        </w:rPr>
      </w:pPr>
    </w:p>
    <w:p w:rsidR="00CD434B" w:rsidRPr="00EF3845" w:rsidRDefault="00CD434B" w:rsidP="00CD434B">
      <w:pPr>
        <w:spacing w:line="276" w:lineRule="auto"/>
        <w:ind w:firstLine="708"/>
        <w:jc w:val="both"/>
        <w:rPr>
          <w:rFonts w:ascii="Cambria" w:eastAsiaTheme="minorHAnsi" w:hAnsi="Cambria" w:cstheme="minorHAnsi"/>
        </w:rPr>
      </w:pPr>
      <w:r w:rsidRPr="00EF3845">
        <w:rPr>
          <w:rFonts w:ascii="Cambria" w:eastAsiaTheme="minorHAnsi" w:hAnsi="Cambria" w:cstheme="minorHAnsi"/>
        </w:rPr>
        <w:lastRenderedPageBreak/>
        <w:t>Formulario B-1 Presupuesto por Ítems y General de la Obra</w:t>
      </w:r>
    </w:p>
    <w:p w:rsidR="00CD434B" w:rsidRPr="00EF3845" w:rsidRDefault="00CD434B" w:rsidP="00CD434B">
      <w:pPr>
        <w:spacing w:line="276" w:lineRule="auto"/>
        <w:ind w:firstLine="708"/>
        <w:jc w:val="both"/>
        <w:rPr>
          <w:rFonts w:ascii="Cambria" w:eastAsiaTheme="minorHAnsi" w:hAnsi="Cambria" w:cstheme="minorHAnsi"/>
        </w:rPr>
      </w:pPr>
      <w:r w:rsidRPr="00EF3845">
        <w:rPr>
          <w:rFonts w:ascii="Cambria" w:eastAsiaTheme="minorHAnsi" w:hAnsi="Cambria" w:cstheme="minorHAnsi"/>
        </w:rPr>
        <w:t>Formulario B-2 Análisis de Precios Unitarios</w:t>
      </w:r>
    </w:p>
    <w:p w:rsidR="00CD434B" w:rsidRPr="00EF3845" w:rsidRDefault="00CD434B" w:rsidP="00CD434B">
      <w:pPr>
        <w:spacing w:line="276" w:lineRule="auto"/>
        <w:ind w:firstLine="708"/>
        <w:jc w:val="both"/>
        <w:rPr>
          <w:rFonts w:ascii="Cambria" w:eastAsiaTheme="minorHAnsi" w:hAnsi="Cambria" w:cstheme="minorHAnsi"/>
        </w:rPr>
      </w:pPr>
      <w:r w:rsidRPr="00EF3845">
        <w:rPr>
          <w:rFonts w:ascii="Cambria" w:eastAsiaTheme="minorHAnsi" w:hAnsi="Cambria" w:cstheme="minorHAnsi"/>
        </w:rPr>
        <w:t>Formulario B-3 Precios Unitarios Elementales</w:t>
      </w:r>
    </w:p>
    <w:p w:rsidR="00CD434B" w:rsidRPr="00EF3845" w:rsidRDefault="00CD434B" w:rsidP="00CD434B">
      <w:pPr>
        <w:spacing w:line="276" w:lineRule="auto"/>
        <w:ind w:firstLine="708"/>
        <w:jc w:val="both"/>
        <w:rPr>
          <w:rFonts w:ascii="Cambria" w:eastAsiaTheme="minorHAnsi" w:hAnsi="Cambria" w:cstheme="minorHAnsi"/>
        </w:rPr>
      </w:pPr>
    </w:p>
    <w:p w:rsidR="00CD434B" w:rsidRPr="00EF3845" w:rsidRDefault="00CD434B" w:rsidP="00CD434B">
      <w:pPr>
        <w:spacing w:line="276" w:lineRule="auto"/>
        <w:jc w:val="both"/>
        <w:rPr>
          <w:rFonts w:ascii="Cambria" w:eastAsiaTheme="minorHAnsi" w:hAnsi="Cambria" w:cstheme="minorHAnsi"/>
        </w:rPr>
      </w:pPr>
      <w:r w:rsidRPr="00EF3845">
        <w:rPr>
          <w:rFonts w:ascii="Cambria" w:eastAsiaTheme="minorHAnsi" w:hAnsi="Cambria" w:cstheme="minorHAnsi"/>
        </w:rPr>
        <w:t>Conteniendo todos los ítems de manera coherente con las especificaciones técnicas requeridas y cumpliendo las leyes sociales y tributarias vigentes.</w:t>
      </w: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bookmarkStart w:id="3" w:name="_GoBack"/>
      <w:bookmarkEnd w:id="3"/>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3A23F8" w:rsidRDefault="003A23F8"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F64915" w:rsidRDefault="00F6491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F64915" w:rsidRPr="00C963A3" w:rsidRDefault="00F64915" w:rsidP="00F64915">
      <w:pPr>
        <w:spacing w:before="120" w:after="120"/>
        <w:ind w:left="3540" w:firstLine="708"/>
        <w:rPr>
          <w:rFonts w:ascii="Arial" w:hAnsi="Arial" w:cs="Arial"/>
          <w:b/>
        </w:rPr>
      </w:pPr>
      <w:r w:rsidRPr="00C963A3">
        <w:rPr>
          <w:rFonts w:ascii="Arial" w:hAnsi="Arial" w:cs="Arial"/>
          <w:b/>
        </w:rPr>
        <w:t>CONTRATO YPFB/GLC:</w:t>
      </w:r>
    </w:p>
    <w:p w:rsidR="00F64915" w:rsidRPr="00C963A3" w:rsidRDefault="00F64915" w:rsidP="00F6491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4915" w:rsidRPr="00C963A3" w:rsidRDefault="00F64915" w:rsidP="00F64915">
      <w:pPr>
        <w:spacing w:after="120"/>
        <w:jc w:val="center"/>
        <w:rPr>
          <w:rFonts w:ascii="Arial" w:hAnsi="Arial" w:cs="Arial"/>
          <w:b/>
          <w:lang w:val="es-BO"/>
        </w:rPr>
      </w:pPr>
      <w:r w:rsidRPr="00C963A3">
        <w:rPr>
          <w:rFonts w:ascii="Arial" w:hAnsi="Arial" w:cs="Arial"/>
          <w:b/>
          <w:lang w:val="es-BO"/>
        </w:rPr>
        <w:t xml:space="preserve">MINUTA DE CONTRATO  </w:t>
      </w:r>
    </w:p>
    <w:p w:rsidR="00F64915" w:rsidRPr="00C963A3" w:rsidRDefault="00F64915" w:rsidP="00F6491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4915" w:rsidRPr="00C963A3" w:rsidRDefault="00F64915" w:rsidP="00F6491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F64915" w:rsidRPr="00C963A3" w:rsidRDefault="00F64915" w:rsidP="00F6491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4915" w:rsidRPr="00C963A3" w:rsidRDefault="00F64915" w:rsidP="00F6491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4915" w:rsidRPr="00C963A3" w:rsidRDefault="00F64915" w:rsidP="00F64915">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F64915" w:rsidRPr="00C963A3" w:rsidRDefault="00F64915" w:rsidP="00F64915">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F64915" w:rsidRPr="00C963A3" w:rsidRDefault="00F64915" w:rsidP="00F6491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4915" w:rsidRPr="00C963A3" w:rsidRDefault="00F64915" w:rsidP="00F64915">
      <w:pPr>
        <w:spacing w:after="120"/>
        <w:ind w:left="567" w:hanging="567"/>
        <w:jc w:val="both"/>
        <w:rPr>
          <w:rFonts w:ascii="Arial" w:hAnsi="Arial" w:cs="Arial"/>
        </w:rPr>
      </w:pPr>
      <w:r w:rsidRPr="00C963A3">
        <w:rPr>
          <w:noProof/>
          <w:lang w:val="es-BO" w:eastAsia="es-BO"/>
        </w:rPr>
        <w:lastRenderedPageBreak/>
        <w:drawing>
          <wp:anchor distT="0" distB="0" distL="114300" distR="114300" simplePos="0" relativeHeight="251679232" behindDoc="1" locked="0" layoutInCell="0" allowOverlap="1" wp14:anchorId="7559CC57" wp14:editId="1101237D">
            <wp:simplePos x="0" y="0"/>
            <wp:positionH relativeFrom="margin">
              <wp:posOffset>-160655</wp:posOffset>
            </wp:positionH>
            <wp:positionV relativeFrom="margin">
              <wp:posOffset>795655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Contrato:</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4915" w:rsidRPr="00C963A3" w:rsidTr="00F64915">
        <w:trPr>
          <w:trHeight w:val="721"/>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rPr>
              <w:t>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4915" w:rsidRPr="00C963A3" w:rsidTr="00F64915">
        <w:tc>
          <w:tcPr>
            <w:tcW w:w="2617" w:type="dxa"/>
            <w:shd w:val="clear" w:color="auto" w:fill="FFFFFF"/>
          </w:tcPr>
          <w:p w:rsidR="00F64915" w:rsidRPr="00C963A3" w:rsidRDefault="00F64915" w:rsidP="00F64915">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4915" w:rsidRPr="00C963A3" w:rsidRDefault="00F64915" w:rsidP="00F6491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Ejecutora:</w:t>
            </w:r>
          </w:p>
          <w:p w:rsidR="00F64915" w:rsidRPr="00C963A3" w:rsidRDefault="00F64915" w:rsidP="00F64915">
            <w:pPr>
              <w:rPr>
                <w:rFonts w:ascii="Arial" w:hAnsi="Arial" w:cs="Arial"/>
                <w:lang w:val="es-BO"/>
              </w:rPr>
            </w:pPr>
          </w:p>
          <w:p w:rsidR="00F64915" w:rsidRPr="00C963A3" w:rsidRDefault="00F64915" w:rsidP="00F64915">
            <w:pPr>
              <w:rPr>
                <w:rFonts w:ascii="Arial" w:hAnsi="Arial" w:cs="Arial"/>
                <w:lang w:val="es-BO"/>
              </w:rPr>
            </w:pPr>
          </w:p>
        </w:tc>
        <w:tc>
          <w:tcPr>
            <w:tcW w:w="6186" w:type="dxa"/>
            <w:shd w:val="clear" w:color="auto" w:fill="FFFFFF"/>
          </w:tcPr>
          <w:p w:rsidR="00F64915" w:rsidRPr="00C963A3" w:rsidRDefault="00F64915" w:rsidP="00F64915">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4915" w:rsidRPr="00C963A3" w:rsidRDefault="00F64915" w:rsidP="00F64915">
            <w:pPr>
              <w:spacing w:after="120"/>
              <w:jc w:val="both"/>
              <w:rPr>
                <w:rFonts w:ascii="Arial" w:hAnsi="Arial" w:cs="Arial"/>
                <w:b/>
                <w:color w:val="000000"/>
                <w:lang w:val="es-BO"/>
              </w:rPr>
            </w:pP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4915" w:rsidRPr="00C963A3" w:rsidTr="00F64915">
        <w:tc>
          <w:tcPr>
            <w:tcW w:w="2617" w:type="dxa"/>
            <w:shd w:val="clear" w:color="auto" w:fill="FFFFFF"/>
          </w:tcPr>
          <w:p w:rsidR="00F64915" w:rsidRPr="00E43CEB" w:rsidRDefault="00F64915" w:rsidP="00F64915">
            <w:pPr>
              <w:spacing w:after="120"/>
              <w:jc w:val="both"/>
              <w:rPr>
                <w:rFonts w:ascii="Arial" w:hAnsi="Arial" w:cs="Arial"/>
                <w:b/>
                <w:color w:val="000000"/>
                <w:lang w:val="es-BO"/>
              </w:rPr>
            </w:pPr>
            <w:r w:rsidRPr="00E43CEB">
              <w:rPr>
                <w:rFonts w:ascii="Arial" w:hAnsi="Arial" w:cs="Arial"/>
                <w:b/>
                <w:color w:val="000000"/>
                <w:lang w:val="es-BO"/>
              </w:rPr>
              <w:t>Unidad Ejecutora/Solicitante:</w:t>
            </w:r>
          </w:p>
          <w:p w:rsidR="00F64915" w:rsidRPr="00E43CEB" w:rsidRDefault="00F64915" w:rsidP="00F64915">
            <w:pPr>
              <w:spacing w:after="120"/>
              <w:rPr>
                <w:rFonts w:ascii="Arial" w:hAnsi="Arial" w:cs="Arial"/>
                <w:lang w:val="es-BO"/>
              </w:rPr>
            </w:pPr>
          </w:p>
          <w:p w:rsidR="00F64915" w:rsidRPr="00E43CEB" w:rsidRDefault="00F64915" w:rsidP="00F64915">
            <w:pPr>
              <w:spacing w:after="120"/>
              <w:rPr>
                <w:rFonts w:ascii="Arial" w:hAnsi="Arial" w:cs="Arial"/>
                <w:lang w:val="es-BO"/>
              </w:rPr>
            </w:pPr>
          </w:p>
        </w:tc>
        <w:tc>
          <w:tcPr>
            <w:tcW w:w="6186" w:type="dxa"/>
            <w:shd w:val="clear" w:color="auto" w:fill="FFFFFF"/>
          </w:tcPr>
          <w:p w:rsidR="00F64915" w:rsidRPr="00E43CEB" w:rsidRDefault="00F64915" w:rsidP="00F64915">
            <w:pPr>
              <w:spacing w:after="120"/>
              <w:contextualSpacing/>
              <w:jc w:val="both"/>
              <w:rPr>
                <w:rFonts w:ascii="Arial" w:hAnsi="Arial" w:cs="Arial"/>
                <w:color w:val="000000"/>
                <w:lang w:val="es-BO"/>
              </w:rPr>
            </w:pPr>
            <w:r w:rsidRPr="00E43CEB">
              <w:rPr>
                <w:rFonts w:ascii="Arial" w:hAnsi="Arial" w:cs="Arial"/>
                <w:color w:val="000000"/>
                <w:lang w:val="es-BO"/>
              </w:rPr>
              <w:t>Es el …</w:t>
            </w:r>
            <w:proofErr w:type="gramStart"/>
            <w:r w:rsidRPr="00E43CEB">
              <w:rPr>
                <w:rFonts w:ascii="Arial" w:hAnsi="Arial" w:cs="Arial"/>
                <w:color w:val="000000"/>
                <w:lang w:val="es-BO"/>
              </w:rPr>
              <w:t>…….</w:t>
            </w:r>
            <w:proofErr w:type="gramEnd"/>
            <w:r w:rsidRPr="00E43CEB">
              <w:rPr>
                <w:rFonts w:ascii="Arial" w:hAnsi="Arial" w:cs="Arial"/>
                <w:color w:val="000000"/>
                <w:lang w:val="es-BO"/>
              </w:rPr>
              <w:t>.</w:t>
            </w:r>
            <w:r w:rsidRPr="00E43CEB">
              <w:rPr>
                <w:rFonts w:ascii="Arial" w:hAnsi="Arial" w:cs="Arial"/>
              </w:rPr>
              <w:t xml:space="preserve"> de la </w:t>
            </w:r>
            <w:r w:rsidRPr="00E43CEB">
              <w:rPr>
                <w:rFonts w:ascii="Arial" w:hAnsi="Arial" w:cs="Arial"/>
                <w:b/>
              </w:rPr>
              <w:t>ENTIDAD</w:t>
            </w:r>
            <w:r w:rsidRPr="00E43CEB">
              <w:rPr>
                <w:rFonts w:ascii="Arial" w:hAnsi="Arial" w:cs="Arial"/>
              </w:rPr>
              <w:t xml:space="preserve">, </w:t>
            </w:r>
            <w:r w:rsidRPr="00E43CEB">
              <w:rPr>
                <w:rFonts w:ascii="Arial" w:hAnsi="Arial" w:cs="Arial"/>
                <w:color w:val="000000"/>
                <w:lang w:val="es-BO"/>
              </w:rPr>
              <w:t xml:space="preserve">como área operativa responsable de la ejecución técnica administrativa y legal de la Obra desde su inicio hasta su conclusión, dependiente de la </w:t>
            </w:r>
            <w:r w:rsidRPr="00E43CEB">
              <w:rPr>
                <w:rFonts w:ascii="Arial" w:hAnsi="Arial" w:cs="Arial"/>
                <w:b/>
                <w:color w:val="000000"/>
                <w:lang w:val="es-BO"/>
              </w:rPr>
              <w:t>ENTIDAD</w:t>
            </w:r>
            <w:r w:rsidRPr="00E43CEB">
              <w:rPr>
                <w:rFonts w:ascii="Arial" w:hAnsi="Arial" w:cs="Arial"/>
                <w:color w:val="000000"/>
                <w:lang w:val="es-BO"/>
              </w:rPr>
              <w:t>.</w:t>
            </w:r>
          </w:p>
          <w:p w:rsidR="00F64915" w:rsidRPr="00E43CEB" w:rsidRDefault="00F64915" w:rsidP="00F64915">
            <w:pPr>
              <w:spacing w:after="120"/>
              <w:jc w:val="both"/>
              <w:rPr>
                <w:rFonts w:ascii="Arial" w:hAnsi="Arial" w:cs="Arial"/>
                <w:lang w:val="es-BO"/>
              </w:rPr>
            </w:pPr>
          </w:p>
        </w:tc>
      </w:tr>
    </w:tbl>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4915" w:rsidRPr="00C963A3" w:rsidRDefault="00F64915" w:rsidP="00F6491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F64915" w:rsidRPr="00C963A3" w:rsidRDefault="00F64915" w:rsidP="00F6491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4915" w:rsidRPr="00C963A3" w:rsidRDefault="00F64915" w:rsidP="00F6491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F64915" w:rsidRPr="00C963A3" w:rsidRDefault="00F64915" w:rsidP="00F6491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4915" w:rsidRPr="00C963A3" w:rsidRDefault="00F64915" w:rsidP="00F64915">
      <w:pPr>
        <w:spacing w:before="120" w:after="120"/>
        <w:jc w:val="both"/>
        <w:rPr>
          <w:rFonts w:ascii="Arial" w:hAnsi="Arial" w:cs="Arial"/>
        </w:rPr>
      </w:pPr>
    </w:p>
    <w:p w:rsidR="00F64915" w:rsidRPr="00C963A3" w:rsidRDefault="00F64915" w:rsidP="00F6491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F64915" w:rsidRPr="00C963A3" w:rsidRDefault="00F64915" w:rsidP="00F6491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Formulario resultado de la adjudicación.</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lang w:val="es-ES_tradnl"/>
        </w:rPr>
        <w:t>Certificado RUPE N°______</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Garantías.</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Seguros.</w:t>
      </w:r>
    </w:p>
    <w:p w:rsidR="00F64915" w:rsidRPr="00C963A3" w:rsidRDefault="00F64915" w:rsidP="00F6491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4915" w:rsidRPr="00C963A3" w:rsidRDefault="00F64915" w:rsidP="00F6491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4915" w:rsidRPr="00C963A3" w:rsidRDefault="00F64915" w:rsidP="00F64915">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F64915" w:rsidRPr="00C963A3" w:rsidRDefault="00F64915" w:rsidP="00F64915">
      <w:pPr>
        <w:pStyle w:val="Textoindependiente"/>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4915" w:rsidRPr="00C963A3" w:rsidRDefault="00F64915" w:rsidP="00F6491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4915" w:rsidRPr="00C963A3" w:rsidRDefault="00F64915" w:rsidP="00F6491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4915" w:rsidRPr="00C963A3" w:rsidRDefault="00F64915" w:rsidP="00F64915">
      <w:pPr>
        <w:spacing w:before="120" w:after="120"/>
        <w:jc w:val="both"/>
        <w:rPr>
          <w:rFonts w:ascii="Arial" w:hAnsi="Arial" w:cs="Arial"/>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4915" w:rsidRPr="00C963A3" w:rsidRDefault="00F64915" w:rsidP="00F6491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4915" w:rsidRPr="00C963A3" w:rsidRDefault="00F64915" w:rsidP="00F6491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F64915" w:rsidRPr="00C963A3" w:rsidRDefault="00F64915" w:rsidP="00F6491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4915" w:rsidRPr="00C963A3" w:rsidRDefault="00F64915" w:rsidP="00F64915">
      <w:pPr>
        <w:spacing w:before="120" w:after="120"/>
        <w:jc w:val="both"/>
        <w:rPr>
          <w:rFonts w:ascii="Arial" w:hAnsi="Arial" w:cs="Arial"/>
          <w:b/>
          <w:bCs/>
          <w:i/>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4915" w:rsidRPr="00C963A3" w:rsidRDefault="00F64915" w:rsidP="00F6491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4915" w:rsidRPr="00C963A3" w:rsidRDefault="00F64915" w:rsidP="00F6491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4915" w:rsidRPr="00C963A3" w:rsidRDefault="00F64915" w:rsidP="00F6491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4915" w:rsidRPr="00C963A3" w:rsidRDefault="00F64915" w:rsidP="00F64915">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F64915" w:rsidRPr="00C963A3" w:rsidRDefault="00F64915" w:rsidP="00F6491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4915" w:rsidRPr="00C963A3" w:rsidRDefault="00F64915" w:rsidP="00F64915">
      <w:pPr>
        <w:spacing w:after="120"/>
        <w:jc w:val="both"/>
        <w:rPr>
          <w:rFonts w:ascii="Arial" w:hAnsi="Arial" w:cs="Arial"/>
        </w:rPr>
      </w:pPr>
      <w:r w:rsidRPr="00C963A3">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w:t>
      </w:r>
      <w:r w:rsidR="00C94A6E">
        <w:rPr>
          <w:rFonts w:ascii="Arial" w:hAnsi="Arial" w:cs="Arial"/>
        </w:rPr>
        <w:t>isma hasta un valor de…</w:t>
      </w:r>
      <w:proofErr w:type="gramStart"/>
      <w:r w:rsidR="00C94A6E">
        <w:rPr>
          <w:rFonts w:ascii="Arial" w:hAnsi="Arial" w:cs="Arial"/>
        </w:rPr>
        <w:t>…….</w:t>
      </w:r>
      <w:proofErr w:type="gramEnd"/>
      <w:r w:rsidRPr="00C963A3">
        <w:rPr>
          <w:rFonts w:ascii="Arial" w:hAnsi="Arial" w:cs="Arial"/>
        </w:rPr>
        <w:t xml:space="preserve">.- dejando indemne a la </w:t>
      </w:r>
      <w:r w:rsidRPr="00C963A3">
        <w:rPr>
          <w:rFonts w:ascii="Arial" w:hAnsi="Arial" w:cs="Arial"/>
          <w:b/>
        </w:rPr>
        <w:t>ENTIDAD</w:t>
      </w:r>
      <w:r w:rsidRPr="00C963A3">
        <w:rPr>
          <w:rFonts w:ascii="Arial" w:hAnsi="Arial" w:cs="Arial"/>
        </w:rPr>
        <w:t xml:space="preserve"> por cualquier suceso.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16.2 Póliza de seguro de accidentes personales.</w:t>
      </w:r>
    </w:p>
    <w:p w:rsidR="00F64915" w:rsidRPr="00C963A3" w:rsidRDefault="00F64915" w:rsidP="00F6491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16.3 Condiciones adicionales.</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4915" w:rsidRPr="00C963A3" w:rsidRDefault="00F64915" w:rsidP="00F64915">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F64915" w:rsidRPr="00C963A3" w:rsidRDefault="00F64915" w:rsidP="00F64915">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4915" w:rsidRPr="00C963A3" w:rsidRDefault="00F64915" w:rsidP="00F6491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4915" w:rsidRPr="00C963A3" w:rsidRDefault="00F64915" w:rsidP="00F64915">
      <w:pPr>
        <w:spacing w:after="120"/>
        <w:jc w:val="both"/>
        <w:rPr>
          <w:rFonts w:ascii="Arial" w:hAnsi="Arial" w:cs="Arial"/>
          <w:lang w:val="es-ES_tradn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4915" w:rsidRPr="00C963A3" w:rsidRDefault="00F64915" w:rsidP="00F6491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4915" w:rsidRPr="00C963A3" w:rsidRDefault="00F64915" w:rsidP="00F6491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F64915" w:rsidRPr="00C963A3" w:rsidRDefault="00F64915" w:rsidP="00F64915">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F64915" w:rsidRPr="00C963A3" w:rsidRDefault="00F64915" w:rsidP="00F6491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F64915" w:rsidRPr="00C963A3" w:rsidRDefault="00F64915" w:rsidP="00F64915">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4915" w:rsidRPr="00C963A3" w:rsidRDefault="00F64915" w:rsidP="00F6491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4915" w:rsidRPr="00C963A3" w:rsidRDefault="00F64915" w:rsidP="00F6491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F64915" w:rsidRPr="00C963A3" w:rsidRDefault="00F64915" w:rsidP="00F64915">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4915" w:rsidRPr="00C963A3" w:rsidTr="00F6491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CONTRATISTA</w:t>
            </w:r>
          </w:p>
        </w:tc>
      </w:tr>
      <w:tr w:rsidR="00F64915" w:rsidRPr="00C963A3" w:rsidTr="00F6491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lastRenderedPageBreak/>
              <w:t xml:space="preserve">Domicilio: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4915" w:rsidRPr="00C963A3" w:rsidRDefault="00F64915" w:rsidP="00F6491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4915" w:rsidRPr="00C963A3" w:rsidRDefault="00F64915" w:rsidP="00F64915">
            <w:pPr>
              <w:jc w:val="both"/>
              <w:rPr>
                <w:rFonts w:ascii="Arial" w:hAnsi="Arial" w:cs="Arial"/>
                <w:lang w:val="es-BO"/>
              </w:rPr>
            </w:pPr>
            <w:r w:rsidRPr="00C963A3">
              <w:rPr>
                <w:rFonts w:ascii="Arial" w:hAnsi="Arial" w:cs="Arial"/>
                <w:b/>
                <w:bCs/>
              </w:rPr>
              <w:t xml:space="preserve">Attn.: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4915" w:rsidRPr="00C963A3" w:rsidRDefault="00F64915" w:rsidP="00F6491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4915" w:rsidRPr="00C963A3" w:rsidRDefault="00F64915" w:rsidP="00F64915">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r>
    </w:tbl>
    <w:p w:rsidR="00F64915" w:rsidRPr="00C963A3" w:rsidRDefault="00F64915" w:rsidP="00F64915">
      <w:pPr>
        <w:spacing w:after="120"/>
        <w:ind w:left="567" w:hanging="567"/>
        <w:jc w:val="both"/>
        <w:rPr>
          <w:rFonts w:ascii="Arial" w:hAnsi="Arial" w:cs="Arial"/>
          <w:b/>
          <w:bCs/>
          <w:lang w:val="es-ES_tradnl"/>
        </w:rPr>
      </w:pP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4915" w:rsidRPr="00C963A3" w:rsidRDefault="00F64915" w:rsidP="00F64915">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F64915" w:rsidRPr="00C963A3" w:rsidRDefault="00F64915" w:rsidP="00F6491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4915" w:rsidRPr="00C963A3" w:rsidRDefault="00F64915" w:rsidP="00F6491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4915" w:rsidRPr="00C963A3" w:rsidRDefault="00F64915" w:rsidP="00F64915">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4915" w:rsidRPr="00C963A3" w:rsidRDefault="00F64915" w:rsidP="00F6491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4915" w:rsidRPr="00C963A3" w:rsidRDefault="00F64915" w:rsidP="00F6491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4915" w:rsidRPr="00C963A3" w:rsidRDefault="00F64915" w:rsidP="00F64915">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4915" w:rsidRPr="00C963A3" w:rsidRDefault="00F64915" w:rsidP="00F6491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4915" w:rsidRPr="00C963A3" w:rsidRDefault="00F64915" w:rsidP="00F6491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4915" w:rsidRPr="00C963A3" w:rsidRDefault="00F64915" w:rsidP="00F64915">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4915" w:rsidRPr="00C963A3" w:rsidRDefault="00F64915" w:rsidP="00F6491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4915" w:rsidRPr="00C963A3" w:rsidRDefault="00F64915" w:rsidP="00F6491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4915" w:rsidRPr="00C963A3" w:rsidRDefault="00F64915" w:rsidP="00F6491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4915" w:rsidRPr="00C963A3" w:rsidRDefault="00F64915" w:rsidP="00F64915">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4915" w:rsidRPr="00C963A3" w:rsidRDefault="00F64915" w:rsidP="00F64915">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4915" w:rsidRPr="00C963A3" w:rsidRDefault="00F64915" w:rsidP="00F6491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4915" w:rsidRPr="00C963A3" w:rsidRDefault="00F64915" w:rsidP="00F6491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4915" w:rsidRPr="00C963A3" w:rsidRDefault="00F64915" w:rsidP="00F6491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4915" w:rsidRPr="00C963A3" w:rsidRDefault="00F64915" w:rsidP="00F64915">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4915" w:rsidRPr="00C963A3" w:rsidRDefault="00F64915" w:rsidP="00F64915">
      <w:pPr>
        <w:spacing w:after="120"/>
        <w:ind w:left="567"/>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4915" w:rsidRPr="00C963A3" w:rsidRDefault="00F64915" w:rsidP="00F6491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4915" w:rsidRPr="00C963A3" w:rsidRDefault="00F64915" w:rsidP="00F6491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4915" w:rsidRPr="00C963A3" w:rsidRDefault="00F64915" w:rsidP="00F6491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4915" w:rsidRPr="00C963A3" w:rsidRDefault="00F64915" w:rsidP="00F6491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4915" w:rsidRPr="00C963A3" w:rsidRDefault="00F64915" w:rsidP="00F6491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4915" w:rsidRPr="00C963A3" w:rsidRDefault="00F64915" w:rsidP="00F6491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4915" w:rsidRPr="00C963A3" w:rsidRDefault="00F64915" w:rsidP="00F6491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4915" w:rsidRPr="00C963A3" w:rsidRDefault="00F64915" w:rsidP="00F6491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4915" w:rsidRPr="00C963A3" w:rsidRDefault="00F64915" w:rsidP="00F6491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4915" w:rsidRPr="00C963A3" w:rsidRDefault="00F64915" w:rsidP="00F6491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4915" w:rsidRPr="00C963A3" w:rsidRDefault="00F64915" w:rsidP="00F6491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4915" w:rsidRPr="00C963A3" w:rsidRDefault="00F64915" w:rsidP="00F6491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4915" w:rsidRPr="00C963A3" w:rsidRDefault="00F64915" w:rsidP="00F64915">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4915" w:rsidRPr="00C963A3" w:rsidRDefault="00F64915" w:rsidP="00F64915">
      <w:pPr>
        <w:spacing w:before="120" w:after="120"/>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4915" w:rsidRPr="00C963A3" w:rsidRDefault="00F64915" w:rsidP="00F6491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4915" w:rsidRPr="00C963A3" w:rsidRDefault="00F64915" w:rsidP="00F6491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4915" w:rsidRPr="00C963A3" w:rsidRDefault="00F64915" w:rsidP="00F64915">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4915" w:rsidRPr="00C963A3" w:rsidRDefault="00F64915" w:rsidP="00F6491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4915" w:rsidRPr="00C963A3" w:rsidRDefault="00F64915" w:rsidP="00F6491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4915" w:rsidRPr="00C963A3" w:rsidRDefault="00F64915" w:rsidP="00F6491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4915" w:rsidRPr="00C963A3" w:rsidRDefault="00F64915" w:rsidP="00F64915">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F64915" w:rsidRPr="00C963A3" w:rsidRDefault="00F64915" w:rsidP="00F6491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F64915" w:rsidRPr="00C963A3" w:rsidRDefault="00F64915" w:rsidP="00F64915">
      <w:pPr>
        <w:spacing w:after="120"/>
        <w:jc w:val="both"/>
        <w:rPr>
          <w:rFonts w:ascii="Arial" w:hAnsi="Arial" w:cs="Arial"/>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4915" w:rsidRPr="00C963A3" w:rsidRDefault="00F64915" w:rsidP="00F6491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4915" w:rsidRPr="00C963A3" w:rsidRDefault="00F64915" w:rsidP="00F64915">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F64915" w:rsidRPr="00C963A3" w:rsidRDefault="00F64915" w:rsidP="00F6491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4915" w:rsidRPr="00C963A3" w:rsidRDefault="00F64915" w:rsidP="00F64915">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4915" w:rsidRPr="00C963A3" w:rsidRDefault="00F64915" w:rsidP="00F6491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4915" w:rsidRPr="00C963A3" w:rsidRDefault="00F64915" w:rsidP="00F6491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4915" w:rsidRPr="00C963A3" w:rsidRDefault="00F64915" w:rsidP="00F6491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4915" w:rsidRPr="00C963A3" w:rsidRDefault="00F64915" w:rsidP="00F6491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4915" w:rsidRPr="00C963A3" w:rsidRDefault="00F64915" w:rsidP="00F6491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4915" w:rsidRPr="00C963A3" w:rsidRDefault="00F64915" w:rsidP="00F6491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4915" w:rsidRPr="00C963A3" w:rsidRDefault="00F64915" w:rsidP="00F64915">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4915" w:rsidRPr="00C963A3" w:rsidRDefault="00F64915" w:rsidP="00F64915">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4915" w:rsidRPr="00C963A3" w:rsidRDefault="00F64915" w:rsidP="00F64915">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4915" w:rsidRPr="00C963A3" w:rsidRDefault="00F64915" w:rsidP="00F6491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4915" w:rsidRPr="00C963A3" w:rsidRDefault="00F64915" w:rsidP="00F6491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4915" w:rsidRPr="00C963A3" w:rsidRDefault="00F64915" w:rsidP="00F6491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4915" w:rsidRPr="00C963A3" w:rsidRDefault="00F64915" w:rsidP="00F6491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4915" w:rsidRPr="00C963A3" w:rsidRDefault="00F64915" w:rsidP="00F6491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4915" w:rsidRPr="00C963A3" w:rsidRDefault="00F64915" w:rsidP="00F6491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4915" w:rsidRPr="00C963A3" w:rsidRDefault="00F64915" w:rsidP="00F6491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4915" w:rsidRPr="00C963A3" w:rsidRDefault="00F64915" w:rsidP="00F6491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4915" w:rsidRPr="00C963A3" w:rsidRDefault="00F64915" w:rsidP="00F6491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4915" w:rsidRPr="00C963A3" w:rsidRDefault="00F64915" w:rsidP="00F6491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4915" w:rsidRPr="00C963A3" w:rsidRDefault="00F64915" w:rsidP="00F64915">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4915" w:rsidRPr="00C963A3" w:rsidRDefault="00F64915" w:rsidP="00F6491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4915" w:rsidRPr="00C963A3" w:rsidRDefault="00F64915" w:rsidP="00F6491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4915" w:rsidRPr="00C963A3" w:rsidRDefault="00F64915" w:rsidP="00F6491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4915" w:rsidRPr="00C963A3" w:rsidRDefault="00F64915" w:rsidP="00F6491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4915" w:rsidRPr="00C963A3" w:rsidRDefault="00F64915" w:rsidP="00F6491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4915" w:rsidRPr="00C963A3" w:rsidRDefault="00F64915" w:rsidP="00F6491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4915" w:rsidRPr="00C963A3" w:rsidRDefault="00F64915" w:rsidP="00F6491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4915" w:rsidRPr="00C963A3" w:rsidRDefault="00654D0E" w:rsidP="00F64915">
      <w:pPr>
        <w:spacing w:before="120" w:after="120"/>
        <w:ind w:left="1134"/>
        <w:jc w:val="both"/>
        <w:rPr>
          <w:rFonts w:ascii="Arial" w:hAnsi="Arial" w:cs="Arial"/>
        </w:rPr>
      </w:pPr>
      <w:r w:rsidRPr="00C963A3">
        <w:rPr>
          <w:noProof/>
          <w:lang w:val="es-BO" w:eastAsia="es-BO"/>
        </w:rPr>
        <w:drawing>
          <wp:anchor distT="0" distB="0" distL="114300" distR="114300" simplePos="0" relativeHeight="251696640" behindDoc="1" locked="0" layoutInCell="0" allowOverlap="1" wp14:anchorId="4C0AD0D5" wp14:editId="55FA6806">
            <wp:simplePos x="0" y="0"/>
            <wp:positionH relativeFrom="margin">
              <wp:posOffset>-198755</wp:posOffset>
            </wp:positionH>
            <wp:positionV relativeFrom="margin">
              <wp:posOffset>1539875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915" w:rsidRPr="00C963A3">
        <w:rPr>
          <w:rFonts w:ascii="Arial" w:hAnsi="Arial" w:cs="Arial"/>
        </w:rPr>
        <w:t xml:space="preserve">El informe y los antecedentes deberán ser coordinados por el </w:t>
      </w:r>
      <w:r w:rsidR="00F64915" w:rsidRPr="00C963A3">
        <w:rPr>
          <w:rFonts w:ascii="Arial" w:hAnsi="Arial" w:cs="Arial"/>
          <w:bCs/>
        </w:rPr>
        <w:t>Supervisor</w:t>
      </w:r>
      <w:r w:rsidR="00F64915" w:rsidRPr="00C963A3">
        <w:rPr>
          <w:rFonts w:ascii="Arial" w:hAnsi="Arial" w:cs="Arial"/>
        </w:rPr>
        <w:t xml:space="preserve"> y </w:t>
      </w:r>
      <w:r w:rsidR="00F64915" w:rsidRPr="00C963A3">
        <w:rPr>
          <w:rFonts w:ascii="Arial" w:hAnsi="Arial" w:cs="Arial"/>
          <w:lang w:val="es-BO"/>
        </w:rPr>
        <w:t>Fiscal de Obra</w:t>
      </w:r>
      <w:r w:rsidR="00F64915"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F64915" w:rsidRPr="00C963A3" w:rsidRDefault="00F64915" w:rsidP="00F6491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4915" w:rsidRPr="00C963A3" w:rsidRDefault="00F64915" w:rsidP="00F6491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4915" w:rsidRPr="00C963A3" w:rsidRDefault="00F64915" w:rsidP="00F6491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4915" w:rsidRPr="00C963A3" w:rsidRDefault="00F64915" w:rsidP="00F64915">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4915" w:rsidRPr="00C963A3" w:rsidRDefault="00F64915" w:rsidP="00F6491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4915" w:rsidRPr="00C963A3" w:rsidRDefault="00F64915" w:rsidP="00F64915">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4915" w:rsidRPr="00C963A3" w:rsidRDefault="00F64915" w:rsidP="00F6491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4915" w:rsidRPr="00C963A3" w:rsidRDefault="00F64915" w:rsidP="00F6491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4915" w:rsidRPr="00C963A3" w:rsidRDefault="00F64915" w:rsidP="00F6491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4915" w:rsidRPr="00C963A3" w:rsidRDefault="00F64915" w:rsidP="00F6491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4915" w:rsidRPr="00C963A3" w:rsidRDefault="00F64915" w:rsidP="00F6491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 xml:space="preserve">realice, correrá la multa pertinente, aplicándose el importe estipulado en la cláusula (Morosidad y </w:t>
      </w:r>
      <w:r w:rsidR="00654D0E" w:rsidRPr="00C963A3">
        <w:rPr>
          <w:noProof/>
          <w:lang w:val="es-BO" w:eastAsia="es-BO"/>
        </w:rPr>
        <w:drawing>
          <wp:anchor distT="0" distB="0" distL="114300" distR="114300" simplePos="0" relativeHeight="251698688" behindDoc="1" locked="0" layoutInCell="0" allowOverlap="1" wp14:anchorId="7AFC139D" wp14:editId="338971E9">
            <wp:simplePos x="0" y="0"/>
            <wp:positionH relativeFrom="margin">
              <wp:align>center</wp:align>
            </wp:positionH>
            <wp:positionV relativeFrom="margin">
              <wp:posOffset>371475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sus penalidades) del presente Contrato.</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4915" w:rsidRPr="00C963A3" w:rsidRDefault="00F64915" w:rsidP="00F6491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4915" w:rsidRPr="00C963A3" w:rsidRDefault="00F64915" w:rsidP="00F6491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F64915" w:rsidRPr="00C963A3" w:rsidRDefault="00F64915" w:rsidP="00F6491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SÉPTIMA.-</w:t>
      </w:r>
      <w:proofErr w:type="gramEnd"/>
      <w:r w:rsidRPr="00C963A3">
        <w:rPr>
          <w:rFonts w:ascii="Arial" w:hAnsi="Arial" w:cs="Arial"/>
          <w:b/>
          <w:u w:val="single"/>
          <w:lang w:val="es-ES_tradnl"/>
        </w:rPr>
        <w:t xml:space="preserve"> </w:t>
      </w:r>
      <w:r w:rsidRPr="00C963A3">
        <w:rPr>
          <w:rFonts w:ascii="Arial" w:hAnsi="Arial" w:cs="Arial"/>
          <w:b/>
          <w:u w:val="single"/>
          <w:lang w:val="es-BO"/>
        </w:rPr>
        <w:t>(SUBSISTENCIA DE OBLIGACIONES)</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4915" w:rsidRPr="00C963A3" w:rsidRDefault="00F64915" w:rsidP="00F6491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4915" w:rsidRPr="00C963A3" w:rsidRDefault="00F64915" w:rsidP="00F6491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F64915" w:rsidRPr="00C963A3" w:rsidRDefault="00F64915" w:rsidP="00F6491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4915" w:rsidRPr="00C963A3" w:rsidRDefault="00F64915" w:rsidP="00F6491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4915" w:rsidRPr="00C963A3" w:rsidRDefault="00F64915" w:rsidP="00F6491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64915" w:rsidRPr="00C963A3" w:rsidRDefault="00F64915" w:rsidP="00F6491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F64915" w:rsidRPr="00C963A3" w:rsidRDefault="00F64915" w:rsidP="00F6491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4915" w:rsidRPr="00C963A3" w:rsidRDefault="00F64915" w:rsidP="00F6491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Esta protocolización contendrá los siguientes documentos:</w:t>
      </w:r>
    </w:p>
    <w:p w:rsidR="00F64915" w:rsidRPr="00C963A3" w:rsidRDefault="00F64915" w:rsidP="00F64915">
      <w:pPr>
        <w:spacing w:after="120"/>
        <w:jc w:val="both"/>
        <w:rPr>
          <w:rFonts w:ascii="Arial" w:hAnsi="Arial" w:cs="Arial"/>
        </w:rPr>
      </w:pPr>
      <w:r w:rsidRPr="00C963A3">
        <w:rPr>
          <w:rFonts w:ascii="Arial" w:hAnsi="Arial" w:cs="Arial"/>
        </w:rPr>
        <w:t>Originales o fotocopias legalizadas de:</w:t>
      </w:r>
    </w:p>
    <w:p w:rsidR="00F64915" w:rsidRPr="00C963A3" w:rsidRDefault="00F64915" w:rsidP="00F64915">
      <w:pPr>
        <w:numPr>
          <w:ilvl w:val="0"/>
          <w:numId w:val="60"/>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Minuta del Contrato</w:t>
      </w:r>
    </w:p>
    <w:p w:rsidR="00F64915" w:rsidRPr="00C963A3" w:rsidRDefault="00F64915" w:rsidP="00F64915">
      <w:pPr>
        <w:jc w:val="both"/>
        <w:rPr>
          <w:rFonts w:ascii="Arial" w:hAnsi="Arial" w:cs="Arial"/>
        </w:rPr>
      </w:pPr>
      <w:r w:rsidRPr="00C963A3">
        <w:rPr>
          <w:rFonts w:ascii="Arial" w:hAnsi="Arial" w:cs="Arial"/>
        </w:rPr>
        <w:t>Fotocopias simples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Garantía de cumplimiento de Contrato.</w:t>
      </w:r>
    </w:p>
    <w:p w:rsidR="00F64915" w:rsidRPr="00C963A3" w:rsidRDefault="00F64915" w:rsidP="00F64915">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F64915" w:rsidRPr="00C963A3" w:rsidRDefault="00F64915" w:rsidP="00F6491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2D0" w:rsidRDefault="004922D0">
      <w:r>
        <w:separator/>
      </w:r>
    </w:p>
  </w:endnote>
  <w:endnote w:type="continuationSeparator" w:id="0">
    <w:p w:rsidR="004922D0" w:rsidRDefault="0049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7BB" w:rsidRDefault="000447BB">
    <w:pPr>
      <w:pStyle w:val="Piedepgina"/>
      <w:jc w:val="right"/>
    </w:pPr>
    <w:r>
      <w:fldChar w:fldCharType="begin"/>
    </w:r>
    <w:r>
      <w:instrText xml:space="preserve"> PAGE   \* MERGEFORMAT </w:instrText>
    </w:r>
    <w:r>
      <w:fldChar w:fldCharType="separate"/>
    </w:r>
    <w:r w:rsidR="003A23F8">
      <w:rPr>
        <w:noProof/>
      </w:rPr>
      <w:t>54</w:t>
    </w:r>
    <w:r>
      <w:fldChar w:fldCharType="end"/>
    </w:r>
  </w:p>
  <w:p w:rsidR="000447BB" w:rsidRDefault="000447B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2D0" w:rsidRDefault="004922D0">
      <w:r>
        <w:separator/>
      </w:r>
    </w:p>
  </w:footnote>
  <w:footnote w:type="continuationSeparator" w:id="0">
    <w:p w:rsidR="004922D0" w:rsidRDefault="004922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0E1406D"/>
    <w:multiLevelType w:val="hybridMultilevel"/>
    <w:tmpl w:val="A6AECB22"/>
    <w:lvl w:ilvl="0" w:tplc="D4147B30">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9"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55"/>
  </w:num>
  <w:num w:numId="4">
    <w:abstractNumId w:val="9"/>
  </w:num>
  <w:num w:numId="5">
    <w:abstractNumId w:val="31"/>
  </w:num>
  <w:num w:numId="6">
    <w:abstractNumId w:val="33"/>
  </w:num>
  <w:num w:numId="7">
    <w:abstractNumId w:val="0"/>
  </w:num>
  <w:num w:numId="8">
    <w:abstractNumId w:val="60"/>
  </w:num>
  <w:num w:numId="9">
    <w:abstractNumId w:val="25"/>
  </w:num>
  <w:num w:numId="10">
    <w:abstractNumId w:val="67"/>
  </w:num>
  <w:num w:numId="11">
    <w:abstractNumId w:val="8"/>
  </w:num>
  <w:num w:numId="12">
    <w:abstractNumId w:val="10"/>
  </w:num>
  <w:num w:numId="13">
    <w:abstractNumId w:val="46"/>
  </w:num>
  <w:num w:numId="14">
    <w:abstractNumId w:val="45"/>
  </w:num>
  <w:num w:numId="15">
    <w:abstractNumId w:val="48"/>
  </w:num>
  <w:num w:numId="16">
    <w:abstractNumId w:val="1"/>
  </w:num>
  <w:num w:numId="17">
    <w:abstractNumId w:val="53"/>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50"/>
  </w:num>
  <w:num w:numId="23">
    <w:abstractNumId w:val="64"/>
  </w:num>
  <w:num w:numId="24">
    <w:abstractNumId w:val="29"/>
  </w:num>
  <w:num w:numId="25">
    <w:abstractNumId w:val="34"/>
  </w:num>
  <w:num w:numId="26">
    <w:abstractNumId w:val="3"/>
  </w:num>
  <w:num w:numId="27">
    <w:abstractNumId w:val="63"/>
  </w:num>
  <w:num w:numId="28">
    <w:abstractNumId w:val="38"/>
  </w:num>
  <w:num w:numId="29">
    <w:abstractNumId w:val="54"/>
  </w:num>
  <w:num w:numId="30">
    <w:abstractNumId w:val="69"/>
  </w:num>
  <w:num w:numId="31">
    <w:abstractNumId w:val="16"/>
  </w:num>
  <w:num w:numId="32">
    <w:abstractNumId w:val="61"/>
  </w:num>
  <w:num w:numId="33">
    <w:abstractNumId w:val="12"/>
  </w:num>
  <w:num w:numId="34">
    <w:abstractNumId w:val="22"/>
  </w:num>
  <w:num w:numId="35">
    <w:abstractNumId w:val="39"/>
  </w:num>
  <w:num w:numId="36">
    <w:abstractNumId w:val="51"/>
  </w:num>
  <w:num w:numId="37">
    <w:abstractNumId w:val="30"/>
  </w:num>
  <w:num w:numId="38">
    <w:abstractNumId w:val="28"/>
  </w:num>
  <w:num w:numId="39">
    <w:abstractNumId w:val="36"/>
  </w:num>
  <w:num w:numId="40">
    <w:abstractNumId w:val="24"/>
  </w:num>
  <w:num w:numId="41">
    <w:abstractNumId w:val="35"/>
  </w:num>
  <w:num w:numId="42">
    <w:abstractNumId w:val="15"/>
  </w:num>
  <w:num w:numId="43">
    <w:abstractNumId w:val="49"/>
  </w:num>
  <w:num w:numId="44">
    <w:abstractNumId w:val="14"/>
  </w:num>
  <w:num w:numId="45">
    <w:abstractNumId w:val="40"/>
  </w:num>
  <w:num w:numId="46">
    <w:abstractNumId w:val="58"/>
  </w:num>
  <w:num w:numId="47">
    <w:abstractNumId w:val="59"/>
  </w:num>
  <w:num w:numId="48">
    <w:abstractNumId w:val="44"/>
  </w:num>
  <w:num w:numId="49">
    <w:abstractNumId w:val="65"/>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1"/>
  </w:num>
  <w:num w:numId="53">
    <w:abstractNumId w:val="47"/>
  </w:num>
  <w:num w:numId="54">
    <w:abstractNumId w:val="56"/>
  </w:num>
  <w:num w:numId="55">
    <w:abstractNumId w:val="57"/>
  </w:num>
  <w:num w:numId="56">
    <w:abstractNumId w:val="27"/>
  </w:num>
  <w:num w:numId="57">
    <w:abstractNumId w:val="18"/>
  </w:num>
  <w:num w:numId="58">
    <w:abstractNumId w:val="5"/>
  </w:num>
  <w:num w:numId="59">
    <w:abstractNumId w:val="66"/>
  </w:num>
  <w:num w:numId="60">
    <w:abstractNumId w:val="52"/>
  </w:num>
  <w:num w:numId="61">
    <w:abstractNumId w:val="23"/>
  </w:num>
  <w:num w:numId="62">
    <w:abstractNumId w:val="17"/>
  </w:num>
  <w:num w:numId="63">
    <w:abstractNumId w:val="62"/>
  </w:num>
  <w:num w:numId="64">
    <w:abstractNumId w:val="43"/>
  </w:num>
  <w:num w:numId="65">
    <w:abstractNumId w:val="11"/>
  </w:num>
  <w:num w:numId="66">
    <w:abstractNumId w:val="68"/>
  </w:num>
  <w:num w:numId="67">
    <w:abstractNumId w:val="4"/>
  </w:num>
  <w:num w:numId="68">
    <w:abstractNumId w:val="19"/>
  </w:num>
  <w:num w:numId="69">
    <w:abstractNumId w:val="7"/>
  </w:num>
  <w:num w:numId="70">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7BB"/>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EB"/>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023"/>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1C8"/>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1B3A"/>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33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3F8"/>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2D0"/>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C4A"/>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CD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8A7"/>
    <w:rsid w:val="00634B91"/>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D0E"/>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C40"/>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8C4"/>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91"/>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710"/>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2F1B"/>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842"/>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8A"/>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AB6"/>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5B0"/>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51"/>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AF7E1A"/>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74A"/>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B18"/>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4A6E"/>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28C"/>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47A"/>
    <w:rsid w:val="00CC26A0"/>
    <w:rsid w:val="00CC2851"/>
    <w:rsid w:val="00CC2C2F"/>
    <w:rsid w:val="00CC2D73"/>
    <w:rsid w:val="00CC31B0"/>
    <w:rsid w:val="00CC3847"/>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4B"/>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664"/>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9A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EF7D49"/>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915"/>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90B"/>
    <w:rsid w:val="00F92F85"/>
    <w:rsid w:val="00F937E3"/>
    <w:rsid w:val="00F952DC"/>
    <w:rsid w:val="00F955C1"/>
    <w:rsid w:val="00F956F1"/>
    <w:rsid w:val="00F957F9"/>
    <w:rsid w:val="00F961F2"/>
    <w:rsid w:val="00F966BD"/>
    <w:rsid w:val="00F96887"/>
    <w:rsid w:val="00F96FB8"/>
    <w:rsid w:val="00F97611"/>
    <w:rsid w:val="00FA01B2"/>
    <w:rsid w:val="00FA0446"/>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39B791"/>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64915"/>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0043-8C07-45A8-B0B9-465AF6E8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74</Pages>
  <Words>28110</Words>
  <Characters>154606</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182352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Claudio Huallpa Nina</cp:lastModifiedBy>
  <cp:revision>25</cp:revision>
  <cp:lastPrinted>2018-10-04T22:56:00Z</cp:lastPrinted>
  <dcterms:created xsi:type="dcterms:W3CDTF">2018-10-02T15:53:00Z</dcterms:created>
  <dcterms:modified xsi:type="dcterms:W3CDTF">2018-10-04T22:57:00Z</dcterms:modified>
</cp:coreProperties>
</file>