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Default="005734B2" w:rsidP="00FD6B2E">
      <w:pPr>
        <w:rPr>
          <w:rFonts w:asciiTheme="minorHAnsi" w:hAnsiTheme="minorHAnsi" w:cstheme="minorHAnsi"/>
          <w:b/>
          <w:sz w:val="20"/>
          <w:szCs w:val="20"/>
        </w:rPr>
      </w:pPr>
      <w:r>
        <w:rPr>
          <w:rFonts w:asciiTheme="minorHAnsi" w:hAnsiTheme="minorHAnsi" w:cstheme="minorHAnsi"/>
          <w:b/>
          <w:sz w:val="20"/>
          <w:szCs w:val="20"/>
        </w:rPr>
        <w:t xml:space="preserve">OBRAS MECÁNICAS </w:t>
      </w:r>
      <w:r w:rsidR="00963785">
        <w:rPr>
          <w:rFonts w:asciiTheme="minorHAnsi" w:hAnsiTheme="minorHAnsi" w:cstheme="minorHAnsi"/>
          <w:b/>
          <w:sz w:val="20"/>
          <w:szCs w:val="20"/>
        </w:rPr>
        <w:t>–</w:t>
      </w:r>
      <w:r>
        <w:rPr>
          <w:rFonts w:asciiTheme="minorHAnsi" w:hAnsiTheme="minorHAnsi" w:cstheme="minorHAnsi"/>
          <w:b/>
          <w:sz w:val="20"/>
          <w:szCs w:val="20"/>
        </w:rPr>
        <w:t xml:space="preserve"> </w:t>
      </w:r>
      <w:r w:rsidR="00963785">
        <w:rPr>
          <w:rFonts w:asciiTheme="minorHAnsi" w:hAnsiTheme="minorHAnsi" w:cstheme="minorHAnsi"/>
          <w:b/>
          <w:sz w:val="20"/>
          <w:szCs w:val="20"/>
        </w:rPr>
        <w:t>ACOMETIDA DE DERIVACIÓN Y RED PRIMARIA DE INTERCONEXIÓN</w:t>
      </w:r>
    </w:p>
    <w:p w:rsidR="00341D0A" w:rsidRDefault="00341D0A" w:rsidP="00FD6B2E">
      <w:pPr>
        <w:rPr>
          <w:rFonts w:asciiTheme="minorHAnsi" w:hAnsiTheme="minorHAnsi" w:cstheme="minorHAnsi"/>
          <w:b/>
          <w:sz w:val="20"/>
          <w:szCs w:val="20"/>
        </w:rPr>
      </w:pPr>
    </w:p>
    <w:p w:rsidR="00586186" w:rsidRDefault="00586186" w:rsidP="00586186">
      <w:pPr>
        <w:pStyle w:val="Prrafodelista"/>
        <w:numPr>
          <w:ilvl w:val="0"/>
          <w:numId w:val="9"/>
        </w:numPr>
        <w:jc w:val="both"/>
        <w:rPr>
          <w:rFonts w:asciiTheme="minorHAnsi" w:hAnsiTheme="minorHAnsi" w:cstheme="minorHAnsi"/>
          <w:b/>
          <w:sz w:val="20"/>
          <w:szCs w:val="20"/>
        </w:rPr>
      </w:pPr>
      <w:r w:rsidRPr="00586186">
        <w:rPr>
          <w:rFonts w:asciiTheme="minorHAnsi" w:hAnsiTheme="minorHAnsi" w:cstheme="minorHAnsi"/>
          <w:b/>
          <w:sz w:val="20"/>
          <w:szCs w:val="20"/>
        </w:rPr>
        <w:t>CARGUÍO, TRANSPORTE Y DESCARGUÍO DE TUBERÍA Y ACCESORIOS DE ANC DN 2" SCH 40</w:t>
      </w:r>
    </w:p>
    <w:p w:rsidR="00586186" w:rsidRDefault="00586186" w:rsidP="00586186">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586186" w:rsidRDefault="00586186" w:rsidP="00586186">
      <w:pPr>
        <w:pStyle w:val="Prrafodelista"/>
        <w:ind w:left="360"/>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586186" w:rsidRPr="00FD6B2E" w:rsidRDefault="00586186" w:rsidP="00586186">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86186" w:rsidRPr="00FD6B2E" w:rsidRDefault="00586186" w:rsidP="00586186">
      <w:pPr>
        <w:pStyle w:val="Prrafodelista"/>
        <w:ind w:left="792"/>
        <w:jc w:val="both"/>
        <w:rPr>
          <w:rFonts w:asciiTheme="minorHAnsi" w:hAnsiTheme="minorHAnsi" w:cstheme="minorHAnsi"/>
          <w:sz w:val="20"/>
          <w:szCs w:val="20"/>
        </w:rPr>
      </w:pPr>
    </w:p>
    <w:p w:rsidR="00586186" w:rsidRPr="00FD6B2E" w:rsidRDefault="00586186" w:rsidP="00586186">
      <w:pPr>
        <w:pStyle w:val="Prrafodelista"/>
        <w:numPr>
          <w:ilvl w:val="0"/>
          <w:numId w:val="70"/>
        </w:numPr>
        <w:jc w:val="both"/>
        <w:rPr>
          <w:rFonts w:asciiTheme="minorHAnsi" w:hAnsiTheme="minorHAnsi" w:cstheme="minorHAnsi"/>
          <w:sz w:val="20"/>
          <w:szCs w:val="20"/>
        </w:rPr>
      </w:pPr>
      <w:r w:rsidRPr="00FD6B2E">
        <w:rPr>
          <w:rFonts w:asciiTheme="minorHAnsi" w:hAnsiTheme="minorHAnsi" w:cstheme="minorHAnsi"/>
          <w:sz w:val="20"/>
          <w:szCs w:val="20"/>
        </w:rPr>
        <w:t>Carguío de tuberías y accesorios.</w:t>
      </w:r>
    </w:p>
    <w:p w:rsidR="00586186" w:rsidRPr="00FD6B2E" w:rsidRDefault="00586186" w:rsidP="00586186">
      <w:pPr>
        <w:pStyle w:val="Prrafodelista"/>
        <w:numPr>
          <w:ilvl w:val="0"/>
          <w:numId w:val="70"/>
        </w:numPr>
        <w:jc w:val="both"/>
        <w:rPr>
          <w:rFonts w:asciiTheme="minorHAnsi" w:hAnsiTheme="minorHAnsi" w:cstheme="minorHAnsi"/>
          <w:sz w:val="20"/>
          <w:szCs w:val="20"/>
        </w:rPr>
      </w:pPr>
      <w:r w:rsidRPr="00FD6B2E">
        <w:rPr>
          <w:rFonts w:asciiTheme="minorHAnsi" w:hAnsiTheme="minorHAnsi" w:cstheme="minorHAnsi"/>
          <w:sz w:val="20"/>
          <w:szCs w:val="20"/>
        </w:rPr>
        <w:t>Paso de placa calibradora</w:t>
      </w:r>
    </w:p>
    <w:p w:rsidR="00586186" w:rsidRPr="00FD6B2E" w:rsidRDefault="00586186" w:rsidP="00586186">
      <w:pPr>
        <w:pStyle w:val="Prrafodelista"/>
        <w:numPr>
          <w:ilvl w:val="0"/>
          <w:numId w:val="70"/>
        </w:numPr>
        <w:jc w:val="both"/>
        <w:rPr>
          <w:rFonts w:asciiTheme="minorHAnsi" w:hAnsiTheme="minorHAnsi" w:cstheme="minorHAnsi"/>
          <w:sz w:val="20"/>
          <w:szCs w:val="20"/>
        </w:rPr>
      </w:pPr>
      <w:r w:rsidRPr="00FD6B2E">
        <w:rPr>
          <w:rFonts w:asciiTheme="minorHAnsi" w:hAnsiTheme="minorHAnsi" w:cstheme="minorHAnsi"/>
          <w:sz w:val="20"/>
          <w:szCs w:val="20"/>
        </w:rPr>
        <w:t>Transporte de las tuberías y accesorios.</w:t>
      </w:r>
    </w:p>
    <w:p w:rsidR="00586186" w:rsidRPr="00FD6B2E" w:rsidRDefault="00586186" w:rsidP="00586186">
      <w:pPr>
        <w:pStyle w:val="Prrafodelista"/>
        <w:numPr>
          <w:ilvl w:val="0"/>
          <w:numId w:val="70"/>
        </w:numPr>
        <w:jc w:val="both"/>
        <w:rPr>
          <w:rFonts w:asciiTheme="minorHAnsi" w:hAnsiTheme="minorHAnsi" w:cstheme="minorHAnsi"/>
          <w:sz w:val="20"/>
          <w:szCs w:val="20"/>
        </w:rPr>
      </w:pP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las tuberías y accesorios en el predio de la contratista.</w:t>
      </w:r>
    </w:p>
    <w:p w:rsidR="00586186" w:rsidRPr="00FD6B2E" w:rsidRDefault="00586186" w:rsidP="00586186">
      <w:pPr>
        <w:pStyle w:val="Prrafodelista"/>
        <w:numPr>
          <w:ilvl w:val="0"/>
          <w:numId w:val="70"/>
        </w:numPr>
        <w:jc w:val="both"/>
        <w:rPr>
          <w:rFonts w:asciiTheme="minorHAnsi" w:hAnsiTheme="minorHAnsi" w:cstheme="minorHAnsi"/>
          <w:sz w:val="20"/>
          <w:szCs w:val="20"/>
        </w:rPr>
      </w:pPr>
      <w:r w:rsidRPr="00FD6B2E">
        <w:rPr>
          <w:rFonts w:asciiTheme="minorHAnsi" w:hAnsiTheme="minorHAnsi" w:cstheme="minorHAnsi"/>
          <w:sz w:val="20"/>
          <w:szCs w:val="20"/>
        </w:rPr>
        <w:t>Devolución del material excedente no utilizado en obra y suministrado por YPFB.</w:t>
      </w:r>
    </w:p>
    <w:p w:rsidR="00586186" w:rsidRPr="00FD6B2E" w:rsidRDefault="00586186" w:rsidP="00586186">
      <w:pPr>
        <w:pStyle w:val="Prrafodelista"/>
        <w:ind w:left="792"/>
        <w:jc w:val="both"/>
        <w:rPr>
          <w:rFonts w:asciiTheme="minorHAnsi" w:hAnsiTheme="minorHAnsi" w:cstheme="minorHAnsi"/>
          <w:sz w:val="20"/>
          <w:szCs w:val="20"/>
        </w:rPr>
      </w:pPr>
    </w:p>
    <w:p w:rsidR="00586186" w:rsidRPr="00FD6B2E" w:rsidRDefault="00586186" w:rsidP="00586186">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Respecto al </w:t>
      </w:r>
      <w:proofErr w:type="spellStart"/>
      <w:r w:rsidRPr="00FD6B2E">
        <w:rPr>
          <w:rFonts w:asciiTheme="minorHAnsi" w:hAnsiTheme="minorHAnsi" w:cstheme="minorHAnsi"/>
          <w:sz w:val="20"/>
          <w:szCs w:val="20"/>
        </w:rPr>
        <w:t>descarguío</w:t>
      </w:r>
      <w:proofErr w:type="spellEnd"/>
      <w:r w:rsidRPr="00FD6B2E">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586186" w:rsidRPr="00FD6B2E" w:rsidRDefault="00586186" w:rsidP="00586186">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w:t>
      </w:r>
      <w:proofErr w:type="gramStart"/>
      <w:r w:rsidRPr="00FD6B2E">
        <w:rPr>
          <w:rFonts w:asciiTheme="minorHAnsi" w:hAnsiTheme="minorHAnsi" w:cstheme="minorHAnsi"/>
          <w:sz w:val="20"/>
          <w:szCs w:val="20"/>
        </w:rPr>
        <w:t>YPFB</w:t>
      </w:r>
      <w:proofErr w:type="gramEnd"/>
      <w:r w:rsidRPr="00FD6B2E">
        <w:rPr>
          <w:rFonts w:asciiTheme="minorHAnsi" w:hAnsiTheme="minorHAnsi" w:cstheme="minorHAnsi"/>
          <w:sz w:val="20"/>
          <w:szCs w:val="20"/>
        </w:rPr>
        <w:t xml:space="preserve"> así como aquellos necesarios para la construcción. El almacenaje debe contar con la aprobación del supervisor de obras y debe estar registrado en el libro de órdenes.</w:t>
      </w:r>
    </w:p>
    <w:p w:rsidR="00586186" w:rsidRDefault="00586186" w:rsidP="00586186">
      <w:pPr>
        <w:pStyle w:val="Prrafodelista"/>
        <w:ind w:left="792"/>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470F7" w:rsidRDefault="00E470F7" w:rsidP="00E470F7">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Todos los Materiales, Mano de Obra, equipo, maquinaria y herramientas </w:t>
      </w:r>
      <w:proofErr w:type="gramStart"/>
      <w:r w:rsidRPr="00FD6B2E">
        <w:rPr>
          <w:rFonts w:asciiTheme="minorHAnsi" w:hAnsiTheme="minorHAnsi" w:cstheme="minorHAnsi"/>
          <w:sz w:val="20"/>
          <w:szCs w:val="20"/>
        </w:rPr>
        <w:t>necesarios  para</w:t>
      </w:r>
      <w:proofErr w:type="gramEnd"/>
      <w:r w:rsidRPr="00FD6B2E">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E470F7" w:rsidRPr="00FD6B2E" w:rsidRDefault="00E470F7" w:rsidP="00E470F7">
      <w:pPr>
        <w:pStyle w:val="Prrafodelista"/>
        <w:ind w:left="792"/>
        <w:jc w:val="both"/>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E470F7" w:rsidRPr="00EF2223"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Listones de madera</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Operador Grúa</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Chofer Camión Tráiler</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Ayudantes</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Grúa</w:t>
            </w:r>
          </w:p>
        </w:tc>
      </w:tr>
      <w:tr w:rsidR="00E470F7" w:rsidRPr="00EF2223" w:rsidTr="009D2E9E">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E470F7" w:rsidRPr="00EF2223" w:rsidRDefault="00E470F7" w:rsidP="009D2E9E">
            <w:pPr>
              <w:pStyle w:val="Sinespaciado"/>
              <w:rPr>
                <w:rFonts w:ascii="Times New Roman" w:eastAsiaTheme="minorHAnsi" w:hAnsi="Times New Roman"/>
                <w:sz w:val="20"/>
                <w:szCs w:val="20"/>
              </w:rPr>
            </w:pPr>
            <w:r w:rsidRPr="00EF2223">
              <w:rPr>
                <w:rFonts w:ascii="Times New Roman" w:eastAsiaTheme="minorHAnsi" w:hAnsi="Times New Roman"/>
                <w:sz w:val="20"/>
                <w:szCs w:val="20"/>
              </w:rPr>
              <w:t>Camión Tráiler</w:t>
            </w:r>
          </w:p>
        </w:tc>
      </w:tr>
    </w:tbl>
    <w:p w:rsidR="00E470F7" w:rsidRPr="00FD6B2E" w:rsidRDefault="00E470F7" w:rsidP="00E470F7">
      <w:pPr>
        <w:pStyle w:val="Prrafodelista"/>
        <w:ind w:left="792"/>
        <w:jc w:val="both"/>
        <w:rPr>
          <w:rFonts w:asciiTheme="minorHAnsi" w:hAnsiTheme="minorHAnsi" w:cstheme="minorHAnsi"/>
          <w:sz w:val="20"/>
          <w:szCs w:val="20"/>
        </w:rPr>
      </w:pPr>
    </w:p>
    <w:p w:rsidR="00E470F7" w:rsidRPr="00FD6B2E" w:rsidRDefault="00E470F7" w:rsidP="00E470F7">
      <w:pPr>
        <w:pStyle w:val="Prrafodelista"/>
        <w:ind w:left="792"/>
        <w:jc w:val="both"/>
        <w:rPr>
          <w:rFonts w:asciiTheme="minorHAnsi" w:hAnsiTheme="minorHAnsi" w:cstheme="minorHAnsi"/>
          <w:sz w:val="20"/>
          <w:szCs w:val="20"/>
        </w:rPr>
      </w:pPr>
      <w:r w:rsidRPr="00FD6B2E">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470F7" w:rsidRPr="00E470F7" w:rsidRDefault="00E470F7" w:rsidP="00E470F7">
      <w:pPr>
        <w:pStyle w:val="Prrafodelista"/>
        <w:ind w:left="792"/>
        <w:jc w:val="both"/>
        <w:rPr>
          <w:rFonts w:asciiTheme="minorHAnsi" w:hAnsiTheme="minorHAnsi" w:cstheme="minorHAnsi"/>
          <w:sz w:val="20"/>
          <w:szCs w:val="20"/>
        </w:rPr>
      </w:pPr>
    </w:p>
    <w:p w:rsidR="00E470F7" w:rsidRDefault="00E470F7" w:rsidP="00E470F7">
      <w:pPr>
        <w:pStyle w:val="Prrafodelista"/>
        <w:ind w:left="792"/>
        <w:jc w:val="both"/>
        <w:rPr>
          <w:rFonts w:asciiTheme="minorHAnsi" w:hAnsiTheme="minorHAnsi" w:cstheme="minorHAnsi"/>
          <w:b/>
          <w:sz w:val="20"/>
          <w:szCs w:val="20"/>
        </w:rPr>
      </w:pPr>
    </w:p>
    <w:p w:rsidR="00E470F7" w:rsidRDefault="00E470F7" w:rsidP="00E470F7">
      <w:pPr>
        <w:pStyle w:val="Prrafodelista"/>
        <w:ind w:left="792"/>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previo al inicio de actividades deberá presentar un Procedimiento de transporte de Tubería y materiales al SUPERVISOR para su aprobación.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procedimiento y la ejecución del ítem deben contemplar las siguientes actividades:</w: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numPr>
          <w:ilvl w:val="0"/>
          <w:numId w:val="72"/>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CUSTODIA DE TUBERÍA Y OTROS MATERIALES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w:t>
      </w:r>
      <w:proofErr w:type="gramStart"/>
      <w:r w:rsidRPr="004A0803">
        <w:rPr>
          <w:rFonts w:asciiTheme="minorHAnsi" w:hAnsiTheme="minorHAnsi" w:cstheme="minorHAnsi"/>
          <w:sz w:val="20"/>
          <w:szCs w:val="20"/>
        </w:rPr>
        <w:t>tomaran</w:t>
      </w:r>
      <w:proofErr w:type="gramEnd"/>
      <w:r w:rsidRPr="004A0803">
        <w:rPr>
          <w:rFonts w:asciiTheme="minorHAnsi" w:hAnsiTheme="minorHAnsi" w:cstheme="minorHAnsi"/>
          <w:sz w:val="20"/>
          <w:szCs w:val="20"/>
        </w:rPr>
        <w:t xml:space="preserve"> en cuenta mínimamente las siguientes características: </w:t>
      </w:r>
    </w:p>
    <w:p w:rsidR="00E470F7" w:rsidRPr="004A0803" w:rsidRDefault="00E470F7" w:rsidP="00E470F7">
      <w:pPr>
        <w:pStyle w:val="Prrafodelista"/>
        <w:ind w:left="1134" w:firstLine="273"/>
        <w:jc w:val="both"/>
        <w:rPr>
          <w:rFonts w:asciiTheme="minorHAnsi" w:hAnsiTheme="minorHAnsi" w:cstheme="minorHAnsi"/>
          <w:sz w:val="20"/>
          <w:szCs w:val="20"/>
        </w:rPr>
      </w:pP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Espesor,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y diámetro del cuerpo y bocas de cada tubo según API 5L.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Bisel y </w:t>
      </w:r>
      <w:proofErr w:type="spellStart"/>
      <w:r w:rsidRPr="004A0803">
        <w:rPr>
          <w:rFonts w:asciiTheme="minorHAnsi" w:hAnsiTheme="minorHAnsi" w:cstheme="minorHAnsi"/>
          <w:sz w:val="20"/>
          <w:szCs w:val="20"/>
        </w:rPr>
        <w:t>ortogonalidad</w:t>
      </w:r>
      <w:proofErr w:type="spellEnd"/>
      <w:r w:rsidRPr="004A0803">
        <w:rPr>
          <w:rFonts w:asciiTheme="minorHAnsi" w:hAnsiTheme="minorHAnsi" w:cstheme="minorHAnsi"/>
          <w:sz w:val="20"/>
          <w:szCs w:val="20"/>
        </w:rPr>
        <w:t xml:space="preserve"> según API 5L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Estados de superficies interna y externa.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Curvatura o deformación del tubo, según API 5L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Estado del revestimiento. </w:t>
      </w:r>
    </w:p>
    <w:p w:rsidR="00E470F7" w:rsidRPr="004A0803"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20"/>
          <w:szCs w:val="20"/>
        </w:rPr>
      </w:pPr>
      <w:r w:rsidRPr="004A0803">
        <w:rPr>
          <w:rFonts w:asciiTheme="minorHAnsi" w:hAnsiTheme="minorHAnsi" w:cstheme="minorHAnsi"/>
          <w:sz w:val="20"/>
          <w:szCs w:val="20"/>
        </w:rPr>
        <w:t xml:space="preserve">Otras observaciones deberán estar de acuerdo a lo estipulado en NORMA API 5L </w:t>
      </w:r>
    </w:p>
    <w:p w:rsidR="00E470F7" w:rsidRPr="004A0803" w:rsidRDefault="00E470F7" w:rsidP="00E470F7">
      <w:pPr>
        <w:pStyle w:val="Prrafodelista"/>
        <w:ind w:left="1134" w:firstLine="273"/>
        <w:jc w:val="both"/>
        <w:rPr>
          <w:rFonts w:asciiTheme="minorHAnsi" w:hAnsiTheme="minorHAnsi" w:cstheme="minorHAnsi"/>
          <w:sz w:val="20"/>
          <w:szCs w:val="20"/>
        </w:rPr>
      </w:pPr>
    </w:p>
    <w:p w:rsidR="00E470F7" w:rsidRPr="004A0803" w:rsidRDefault="00E470F7" w:rsidP="00E470F7">
      <w:pPr>
        <w:pStyle w:val="Prrafodelista"/>
        <w:numPr>
          <w:ilvl w:val="0"/>
          <w:numId w:val="72"/>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FORMA DE EJECUCIÓN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Durante el desarrollo de los trabajos, el contratista debe dar cumplimiento al procedimiento específico mismo que debe contar con la aprobación del Supervisor de obra.</w:t>
      </w:r>
    </w:p>
    <w:p w:rsidR="00E470F7" w:rsidRPr="004A0803" w:rsidRDefault="00E470F7" w:rsidP="00E470F7">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Carguío y </w:t>
      </w:r>
      <w:proofErr w:type="spellStart"/>
      <w:r w:rsidRPr="004A0803">
        <w:rPr>
          <w:rFonts w:asciiTheme="minorHAnsi" w:hAnsiTheme="minorHAnsi" w:cstheme="minorHAnsi"/>
          <w:b/>
          <w:sz w:val="20"/>
          <w:szCs w:val="20"/>
        </w:rPr>
        <w:t>descarguío</w:t>
      </w:r>
      <w:proofErr w:type="spellEnd"/>
      <w:r w:rsidRPr="004A0803">
        <w:rPr>
          <w:rFonts w:asciiTheme="minorHAnsi" w:hAnsiTheme="minorHAnsi" w:cstheme="minorHAnsi"/>
          <w:b/>
          <w:sz w:val="20"/>
          <w:szCs w:val="20"/>
        </w:rPr>
        <w:t xml:space="preserve"> de tuberías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Inicialmente se debe verificar que la grúa posea la suficiente capacidad para el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la tubería y accesorios. Tanto la grúa como el camión tráiler se deben posicionar de manera adecuada para la ejecución de los trabajos, verificando que todos los trabajos y maniobras se las realice de manera coordinada y adecuada.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movimiento de la tubería y demás accesorios se deben emplear dispositivos de suspensión adecuados (cintas, fajas, ganchos) que se acomoden perfectamente a los extremos de la tubería, de modo de asegurar la integridad de los biseles, revestimiento y evitar la </w:t>
      </w:r>
      <w:proofErr w:type="spellStart"/>
      <w:r w:rsidRPr="004A0803">
        <w:rPr>
          <w:rFonts w:asciiTheme="minorHAnsi" w:hAnsiTheme="minorHAnsi" w:cstheme="minorHAnsi"/>
          <w:sz w:val="20"/>
          <w:szCs w:val="20"/>
        </w:rPr>
        <w:t>ovalización</w:t>
      </w:r>
      <w:proofErr w:type="spellEnd"/>
      <w:r w:rsidRPr="004A0803">
        <w:rPr>
          <w:rFonts w:asciiTheme="minorHAnsi" w:hAnsiTheme="minorHAnsi" w:cstheme="minorHAnsi"/>
          <w:sz w:val="20"/>
          <w:szCs w:val="20"/>
        </w:rPr>
        <w:t xml:space="preserve"> del tubo.</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manera adecuada evitándose </w:t>
      </w:r>
      <w:r w:rsidRPr="004A0803">
        <w:rPr>
          <w:rFonts w:asciiTheme="minorHAnsi" w:hAnsiTheme="minorHAnsi" w:cstheme="minorHAnsi"/>
          <w:sz w:val="20"/>
          <w:szCs w:val="20"/>
        </w:rPr>
        <w:lastRenderedPageBreak/>
        <w:t xml:space="preserve">daños al revestimiento, biseles, etc. Y acomodando sobre listones de manera similar al que se realiza durante el transporte.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E470F7" w:rsidRPr="004A0803" w:rsidRDefault="00E470F7" w:rsidP="00E470F7">
      <w:pPr>
        <w:pStyle w:val="Prrafodelista"/>
        <w:ind w:left="792"/>
        <w:jc w:val="both"/>
        <w:rPr>
          <w:rFonts w:asciiTheme="minorHAnsi" w:hAnsiTheme="minorHAnsi" w:cstheme="minorHAnsi"/>
          <w:b/>
          <w:sz w:val="20"/>
          <w:szCs w:val="20"/>
        </w:rPr>
      </w:pPr>
    </w:p>
    <w:p w:rsidR="00E470F7" w:rsidRPr="004A0803" w:rsidRDefault="00E470F7" w:rsidP="00E470F7">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Paso de placa calibradora</w:t>
      </w:r>
    </w:p>
    <w:p w:rsidR="00E470F7" w:rsidRPr="004A0803" w:rsidRDefault="00E470F7" w:rsidP="00E470F7">
      <w:pPr>
        <w:pStyle w:val="Prrafodelista"/>
        <w:ind w:left="792"/>
        <w:jc w:val="both"/>
        <w:rPr>
          <w:rFonts w:asciiTheme="minorHAnsi" w:hAnsiTheme="minorHAnsi" w:cstheme="minorHAnsi"/>
          <w:b/>
          <w:sz w:val="20"/>
          <w:szCs w:val="20"/>
        </w:rPr>
      </w:pPr>
      <w:r w:rsidRPr="004A0803">
        <w:rPr>
          <w:rFonts w:asciiTheme="minorHAnsi" w:hAnsiTheme="minorHAnsi" w:cstheme="minorHAnsi"/>
          <w:sz w:val="20"/>
          <w:szCs w:val="20"/>
        </w:rPr>
        <w:t xml:space="preserve">Para revisar si la tubería a ser provista por YPFB no posee </w:t>
      </w:r>
      <w:proofErr w:type="spellStart"/>
      <w:r w:rsidRPr="004A0803">
        <w:rPr>
          <w:rFonts w:asciiTheme="minorHAnsi" w:hAnsiTheme="minorHAnsi" w:cstheme="minorHAnsi"/>
          <w:sz w:val="20"/>
          <w:szCs w:val="20"/>
        </w:rPr>
        <w:t>ovalaciones</w:t>
      </w:r>
      <w:proofErr w:type="spellEnd"/>
      <w:r w:rsidRPr="004A0803">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placa calibradora debe ser calculado mediante la siguiente formula </w:t>
      </w:r>
    </w:p>
    <w:p w:rsidR="00E470F7" w:rsidRPr="004A0803" w:rsidRDefault="008524D2" w:rsidP="00E470F7">
      <w:pPr>
        <w:pStyle w:val="Prrafodelista"/>
        <w:ind w:left="792"/>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noProof/>
          <w:sz w:val="20"/>
          <w:szCs w:val="20"/>
          <w:lang w:val="es-BO" w:eastAsia="es-BO"/>
        </w:rPr>
        <mc:AlternateContent>
          <mc:Choice Requires="wpg">
            <w:drawing>
              <wp:anchor distT="0" distB="0" distL="114300" distR="114300" simplePos="0" relativeHeight="251667456" behindDoc="0" locked="0" layoutInCell="1" allowOverlap="1" wp14:anchorId="5ABE7964" wp14:editId="5843D282">
                <wp:simplePos x="0" y="0"/>
                <wp:positionH relativeFrom="column">
                  <wp:posOffset>844742</wp:posOffset>
                </wp:positionH>
                <wp:positionV relativeFrom="paragraph">
                  <wp:posOffset>64770</wp:posOffset>
                </wp:positionV>
                <wp:extent cx="4230953" cy="1449070"/>
                <wp:effectExtent l="0" t="0" r="17780" b="17780"/>
                <wp:wrapNone/>
                <wp:docPr id="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0"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1"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A83AE7" w:rsidRDefault="008524D2"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4"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6"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A83AE7" w:rsidRDefault="008524D2"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524D2" w:rsidRPr="00AA7CAC" w:rsidRDefault="008524D2" w:rsidP="00E470F7"/>
                          </w:txbxContent>
                        </wps:txbx>
                        <wps:bodyPr rot="0" vert="horz" wrap="square" lIns="91440" tIns="45720" rIns="91440" bIns="45720" anchor="t" anchorCtr="0" upright="1">
                          <a:noAutofit/>
                        </wps:bodyPr>
                      </wps:wsp>
                      <wps:wsp>
                        <wps:cNvPr id="17"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9B2D2F" w:rsidRDefault="008524D2" w:rsidP="00E470F7">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9"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9B2D2F" w:rsidRDefault="008524D2" w:rsidP="00E470F7">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1"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9B2D2F" w:rsidRDefault="008524D2" w:rsidP="00E470F7">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4"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6"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7"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8"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51035F" w:rsidRDefault="008524D2" w:rsidP="00E470F7">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E7964" id="Group 57" o:spid="_x0000_s1026" style="position:absolute;left:0;text-align:left;margin-left:66.5pt;margin-top:5.1pt;width:333.15pt;height:114.1pt;z-index:251667456"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8524D2" w:rsidRPr="00A83AE7" w:rsidRDefault="008524D2"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8524D2" w:rsidRPr="00A83AE7" w:rsidRDefault="008524D2"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524D2" w:rsidRPr="00AA7CAC" w:rsidRDefault="008524D2" w:rsidP="00E470F7"/>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8524D2" w:rsidRPr="009B2D2F" w:rsidRDefault="008524D2" w:rsidP="00E470F7">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8524D2" w:rsidRPr="009B2D2F" w:rsidRDefault="008524D2" w:rsidP="00E470F7">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" strokeweight=".5pt">
                  <v:stroke endarrow="block"/>
                </v:shape>
                <v:rect id="Rectangle 70" o:spid="_x0000_s1039" style="position:absolute;left:3174;top:10197;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8524D2" w:rsidRPr="009B2D2F" w:rsidRDefault="008524D2" w:rsidP="00E470F7">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8524D2" w:rsidRPr="0051035F" w:rsidRDefault="008524D2" w:rsidP="00E470F7">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Donde:</w: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0803">
        <w:rPr>
          <w:rFonts w:asciiTheme="minorHAnsi" w:hAnsiTheme="minorHAnsi" w:cstheme="minorHAnsi"/>
          <w:sz w:val="20"/>
          <w:szCs w:val="20"/>
        </w:rPr>
        <w:t xml:space="preserve"> = Diámetro de la </w:t>
      </w:r>
      <w:proofErr w:type="gramStart"/>
      <w:r w:rsidRPr="004A0803">
        <w:rPr>
          <w:rFonts w:asciiTheme="minorHAnsi" w:hAnsiTheme="minorHAnsi" w:cstheme="minorHAnsi"/>
          <w:sz w:val="20"/>
          <w:szCs w:val="20"/>
        </w:rPr>
        <w:t>Placa  (</w:t>
      </w:r>
      <w:proofErr w:type="gramEnd"/>
      <w:r w:rsidRPr="004A0803">
        <w:rPr>
          <w:rFonts w:asciiTheme="minorHAnsi" w:hAnsiTheme="minorHAnsi" w:cstheme="minorHAnsi"/>
          <w:sz w:val="20"/>
          <w:szCs w:val="20"/>
        </w:rPr>
        <w:t>mm)</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0803">
        <w:rPr>
          <w:rFonts w:asciiTheme="minorHAnsi" w:hAnsiTheme="minorHAnsi" w:cstheme="minorHAnsi"/>
          <w:sz w:val="20"/>
          <w:szCs w:val="20"/>
        </w:rPr>
        <w:t xml:space="preserve">      = Diámetro Externo de la Cañería (mm)</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ab/>
      </w:r>
      <w:r w:rsidRPr="004A0803">
        <w:rPr>
          <w:rFonts w:asciiTheme="minorHAnsi" w:hAnsiTheme="minorHAnsi" w:cstheme="minorHAnsi"/>
          <w:sz w:val="20"/>
          <w:szCs w:val="20"/>
        </w:rPr>
        <w:tab/>
      </w:r>
      <w:r w:rsidRPr="004A0803">
        <w:rPr>
          <w:rFonts w:asciiTheme="minorHAnsi" w:hAnsiTheme="minorHAnsi" w:cstheme="minorHAnsi"/>
          <w:sz w:val="20"/>
          <w:szCs w:val="20"/>
        </w:rPr>
        <w:tab/>
      </w:r>
      <m:oMath>
        <m:r>
          <w:rPr>
            <w:rFonts w:ascii="Cambria Math" w:hAnsi="Cambria Math" w:cstheme="minorHAnsi"/>
            <w:sz w:val="20"/>
            <w:szCs w:val="20"/>
          </w:rPr>
          <m:t>e</m:t>
        </m:r>
      </m:oMath>
      <w:r w:rsidRPr="004A0803">
        <w:rPr>
          <w:rFonts w:asciiTheme="minorHAnsi" w:hAnsiTheme="minorHAnsi" w:cstheme="minorHAnsi"/>
          <w:sz w:val="20"/>
          <w:szCs w:val="20"/>
        </w:rPr>
        <w:tab/>
        <w:t>= Espesor nominal de Pared de la Cañería (mm)</w:t>
      </w:r>
    </w:p>
    <w:p w:rsidR="00E470F7" w:rsidRDefault="00E470F7" w:rsidP="00E470F7">
      <w:pPr>
        <w:pStyle w:val="Prrafodelista"/>
        <w:ind w:left="792"/>
        <w:jc w:val="both"/>
        <w:rPr>
          <w:rFonts w:asciiTheme="minorHAnsi" w:hAnsiTheme="minorHAnsi" w:cstheme="minorHAnsi"/>
          <w:b/>
          <w:sz w:val="20"/>
          <w:szCs w:val="20"/>
        </w:rPr>
      </w:pPr>
    </w:p>
    <w:p w:rsidR="00E470F7" w:rsidRPr="004A0803" w:rsidRDefault="00E470F7" w:rsidP="00E470F7">
      <w:pPr>
        <w:pStyle w:val="Prrafodelista"/>
        <w:ind w:left="792"/>
        <w:jc w:val="both"/>
        <w:rPr>
          <w:rFonts w:asciiTheme="minorHAnsi" w:hAnsiTheme="minorHAnsi" w:cstheme="minorHAnsi"/>
          <w:b/>
          <w:sz w:val="20"/>
          <w:szCs w:val="20"/>
        </w:rPr>
      </w:pPr>
      <w:r w:rsidRPr="004A0803">
        <w:rPr>
          <w:rFonts w:asciiTheme="minorHAnsi" w:hAnsiTheme="minorHAnsi" w:cstheme="minorHAnsi"/>
          <w:b/>
          <w:sz w:val="20"/>
          <w:szCs w:val="20"/>
        </w:rPr>
        <w:t xml:space="preserve">Transporte de tuberías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lastRenderedPageBreak/>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numPr>
          <w:ilvl w:val="0"/>
          <w:numId w:val="72"/>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ALMACENAJE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transporte de la tubería hasta los Centros de Acopio debidamente adecuados, señalizados y previamente aprobados por el SUPERVISOR, debe realizarse paulatinamente de acuerdo al cronograma de obra. No se </w:t>
      </w:r>
      <w:proofErr w:type="gramStart"/>
      <w:r w:rsidRPr="004A0803">
        <w:rPr>
          <w:rFonts w:asciiTheme="minorHAnsi" w:hAnsiTheme="minorHAnsi" w:cstheme="minorHAnsi"/>
          <w:sz w:val="20"/>
          <w:szCs w:val="20"/>
        </w:rPr>
        <w:t>almacenara</w:t>
      </w:r>
      <w:proofErr w:type="gramEnd"/>
      <w:r w:rsidRPr="004A0803">
        <w:rPr>
          <w:rFonts w:asciiTheme="minorHAnsi" w:hAnsiTheme="minorHAnsi" w:cstheme="minorHAnsi"/>
          <w:sz w:val="20"/>
          <w:szCs w:val="20"/>
        </w:rPr>
        <w:t xml:space="preserve"> tubería sobre el trazo del ducto. El CONTRATISTA deberá mantener los Centros de Acopio en buen estado (Ver Anexo Planos y Gráficos). Cualquier daño a la tubería o materiales durante la obra será responsabilidad del CONTRATISTA. </w:t>
      </w:r>
    </w:p>
    <w:p w:rsidR="00E470F7" w:rsidRPr="004A0803" w:rsidRDefault="00E470F7" w:rsidP="00E470F7">
      <w:pPr>
        <w:pStyle w:val="Prrafodelista"/>
        <w:ind w:left="792"/>
        <w:jc w:val="both"/>
        <w:rPr>
          <w:rFonts w:asciiTheme="minorHAnsi" w:hAnsiTheme="minorHAnsi" w:cstheme="minorHAnsi"/>
          <w:sz w:val="20"/>
          <w:szCs w:val="20"/>
        </w:rPr>
      </w:pPr>
    </w:p>
    <w:p w:rsidR="00E470F7" w:rsidRPr="004A0803" w:rsidRDefault="00E470F7" w:rsidP="00E470F7">
      <w:pPr>
        <w:pStyle w:val="Prrafodelista"/>
        <w:numPr>
          <w:ilvl w:val="0"/>
          <w:numId w:val="72"/>
        </w:numPr>
        <w:spacing w:after="160" w:line="259" w:lineRule="auto"/>
        <w:contextualSpacing/>
        <w:jc w:val="both"/>
        <w:rPr>
          <w:rFonts w:asciiTheme="minorHAnsi" w:hAnsiTheme="minorHAnsi" w:cstheme="minorHAnsi"/>
          <w:b/>
          <w:sz w:val="20"/>
          <w:szCs w:val="20"/>
        </w:rPr>
      </w:pPr>
      <w:r w:rsidRPr="004A0803">
        <w:rPr>
          <w:rFonts w:asciiTheme="minorHAnsi" w:hAnsiTheme="minorHAnsi" w:cstheme="minorHAnsi"/>
          <w:b/>
          <w:sz w:val="20"/>
          <w:szCs w:val="20"/>
        </w:rPr>
        <w:t xml:space="preserve">MANIPULEO </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Para el manipuleo de los tubos durante las maniobras de carguío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E470F7" w:rsidRPr="004A0803" w:rsidRDefault="00E470F7" w:rsidP="00E470F7">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En superficies con inclinación superior al 10%, se debe efectuar un anclaje provisional de los tubos distribuidos en la senda para evitar su deslizamiento. </w:t>
      </w:r>
    </w:p>
    <w:p w:rsidR="00E470F7" w:rsidRDefault="00E470F7" w:rsidP="00E470F7">
      <w:pPr>
        <w:pStyle w:val="Prrafodelista"/>
        <w:ind w:left="792"/>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15AD4" w:rsidRPr="004A5025" w:rsidRDefault="00C15AD4" w:rsidP="00C15AD4">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4A5025">
        <w:rPr>
          <w:rFonts w:asciiTheme="minorHAnsi" w:hAnsiTheme="minorHAnsi" w:cstheme="minorHAnsi"/>
          <w:sz w:val="20"/>
          <w:szCs w:val="20"/>
        </w:rPr>
        <w:t>polvo,  el</w:t>
      </w:r>
      <w:proofErr w:type="gramEnd"/>
      <w:r w:rsidRPr="004A5025">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5AD4" w:rsidRPr="004A5025" w:rsidRDefault="00C15AD4" w:rsidP="00C15AD4">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4A5025">
        <w:rPr>
          <w:rFonts w:asciiTheme="minorHAnsi" w:hAnsiTheme="minorHAnsi" w:cstheme="minorHAnsi"/>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5AD4" w:rsidRPr="004A5025" w:rsidRDefault="00C15AD4" w:rsidP="00C15AD4">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5AD4" w:rsidRPr="00C15AD4" w:rsidRDefault="00C15AD4" w:rsidP="00C15AD4">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15AD4" w:rsidRDefault="00C15AD4" w:rsidP="00C15AD4">
      <w:pPr>
        <w:pStyle w:val="Prrafodelista"/>
        <w:ind w:left="792"/>
        <w:jc w:val="both"/>
        <w:rPr>
          <w:rFonts w:asciiTheme="minorHAnsi" w:hAnsiTheme="minorHAnsi" w:cstheme="minorHAnsi"/>
          <w:b/>
          <w:sz w:val="20"/>
          <w:szCs w:val="20"/>
        </w:rPr>
      </w:pPr>
    </w:p>
    <w:p w:rsidR="00586186" w:rsidRDefault="00586186" w:rsidP="0058618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El carguío, transporte y </w:t>
      </w:r>
      <w:proofErr w:type="spellStart"/>
      <w:r w:rsidRPr="004A0803">
        <w:rPr>
          <w:rFonts w:asciiTheme="minorHAnsi" w:hAnsiTheme="minorHAnsi" w:cstheme="minorHAnsi"/>
          <w:sz w:val="20"/>
          <w:szCs w:val="20"/>
        </w:rPr>
        <w:t>descarguío</w:t>
      </w:r>
      <w:proofErr w:type="spellEnd"/>
      <w:r w:rsidRPr="004A0803">
        <w:rPr>
          <w:rFonts w:asciiTheme="minorHAnsi" w:hAnsiTheme="minorHAnsi" w:cstheme="minorHAnsi"/>
          <w:sz w:val="20"/>
          <w:szCs w:val="20"/>
        </w:rPr>
        <w:t xml:space="preserve"> de tuberías será medido en Toneladas, tomando en cuenta el peso que tiene la tubería según tablas.</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15AD4" w:rsidRPr="004A0803"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 xml:space="preserve">Otros gastos adicionales necesarios para la realización de esta actividad, corre por cuenta del contratista. </w:t>
      </w:r>
    </w:p>
    <w:p w:rsidR="00C15AD4" w:rsidRPr="00C15AD4" w:rsidRDefault="00C15AD4" w:rsidP="00C15AD4">
      <w:pPr>
        <w:pStyle w:val="Prrafodelista"/>
        <w:ind w:left="792"/>
        <w:jc w:val="both"/>
        <w:rPr>
          <w:rFonts w:asciiTheme="minorHAnsi" w:hAnsiTheme="minorHAnsi" w:cstheme="minorHAnsi"/>
          <w:sz w:val="20"/>
          <w:szCs w:val="20"/>
        </w:rPr>
      </w:pPr>
      <w:r w:rsidRPr="004A080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15AD4" w:rsidRDefault="00C15AD4" w:rsidP="00C15AD4">
      <w:pPr>
        <w:pStyle w:val="Prrafodelista"/>
        <w:ind w:left="792"/>
        <w:jc w:val="both"/>
        <w:rPr>
          <w:rFonts w:asciiTheme="minorHAnsi" w:hAnsiTheme="minorHAnsi" w:cstheme="minorHAnsi"/>
          <w:b/>
          <w:sz w:val="20"/>
          <w:szCs w:val="20"/>
        </w:rPr>
      </w:pPr>
    </w:p>
    <w:p w:rsidR="000C25FC" w:rsidRDefault="00A8772A" w:rsidP="00A8772A">
      <w:pPr>
        <w:pStyle w:val="Prrafodelista"/>
        <w:numPr>
          <w:ilvl w:val="0"/>
          <w:numId w:val="9"/>
        </w:numPr>
        <w:jc w:val="both"/>
        <w:rPr>
          <w:rFonts w:asciiTheme="minorHAnsi" w:hAnsiTheme="minorHAnsi" w:cstheme="minorHAnsi"/>
          <w:b/>
          <w:sz w:val="20"/>
          <w:szCs w:val="20"/>
        </w:rPr>
      </w:pPr>
      <w:r w:rsidRPr="00A8772A">
        <w:rPr>
          <w:rFonts w:asciiTheme="minorHAnsi" w:hAnsiTheme="minorHAnsi" w:cstheme="minorHAnsi"/>
          <w:b/>
          <w:sz w:val="20"/>
          <w:szCs w:val="20"/>
        </w:rPr>
        <w:t>CARGUÍO, TRANSPORTE Y DESCARGUÍO DE TUBERÍA Y ACCESORIOS DE ANC DN 4" SCH 40</w:t>
      </w:r>
    </w:p>
    <w:p w:rsidR="00A8772A" w:rsidRDefault="003B2307" w:rsidP="003B230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Tonelada (</w:t>
      </w:r>
      <w:proofErr w:type="spellStart"/>
      <w:r>
        <w:rPr>
          <w:rFonts w:asciiTheme="minorHAnsi" w:hAnsiTheme="minorHAnsi" w:cstheme="minorHAnsi"/>
          <w:b/>
          <w:sz w:val="20"/>
          <w:szCs w:val="20"/>
        </w:rPr>
        <w:t>Tn</w:t>
      </w:r>
      <w:proofErr w:type="spellEnd"/>
      <w:r>
        <w:rPr>
          <w:rFonts w:asciiTheme="minorHAnsi" w:hAnsiTheme="minorHAnsi" w:cstheme="minorHAnsi"/>
          <w:b/>
          <w:sz w:val="20"/>
          <w:szCs w:val="20"/>
        </w:rPr>
        <w:t>)</w:t>
      </w:r>
    </w:p>
    <w:p w:rsidR="003B2307" w:rsidRDefault="003B2307" w:rsidP="003B2307">
      <w:pPr>
        <w:pStyle w:val="Prrafodelista"/>
        <w:ind w:left="360"/>
        <w:jc w:val="both"/>
        <w:rPr>
          <w:rFonts w:asciiTheme="minorHAnsi" w:hAnsiTheme="minorHAnsi" w:cstheme="minorHAnsi"/>
          <w:b/>
          <w:sz w:val="20"/>
          <w:szCs w:val="20"/>
        </w:rPr>
      </w:pPr>
    </w:p>
    <w:p w:rsidR="003B2307" w:rsidRPr="003B2307" w:rsidRDefault="003B2307" w:rsidP="003B2307">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60 del presente anexo.</w:t>
      </w:r>
    </w:p>
    <w:p w:rsidR="003B2307" w:rsidRDefault="003B2307" w:rsidP="003B2307">
      <w:pPr>
        <w:pStyle w:val="Prrafodelista"/>
        <w:ind w:left="360"/>
        <w:jc w:val="both"/>
        <w:rPr>
          <w:rFonts w:asciiTheme="minorHAnsi" w:hAnsiTheme="minorHAnsi" w:cstheme="minorHAnsi"/>
          <w:b/>
          <w:sz w:val="20"/>
          <w:szCs w:val="20"/>
        </w:rPr>
      </w:pPr>
    </w:p>
    <w:p w:rsidR="003B2307" w:rsidRDefault="003B2307" w:rsidP="003B2307">
      <w:pPr>
        <w:pStyle w:val="Prrafodelista"/>
        <w:numPr>
          <w:ilvl w:val="0"/>
          <w:numId w:val="9"/>
        </w:numPr>
        <w:jc w:val="both"/>
        <w:rPr>
          <w:rFonts w:asciiTheme="minorHAnsi" w:hAnsiTheme="minorHAnsi" w:cstheme="minorHAnsi"/>
          <w:b/>
          <w:sz w:val="20"/>
          <w:szCs w:val="20"/>
        </w:rPr>
      </w:pPr>
      <w:r w:rsidRPr="003B2307">
        <w:rPr>
          <w:rFonts w:asciiTheme="minorHAnsi" w:hAnsiTheme="minorHAnsi" w:cstheme="minorHAnsi"/>
          <w:b/>
          <w:sz w:val="20"/>
          <w:szCs w:val="20"/>
        </w:rPr>
        <w:t>CARGUIO, TRANSPORTE Y DESCARGUIO DE ESTACIÓN DE MEDICIÓN Y ODORIZACIÓN</w:t>
      </w:r>
    </w:p>
    <w:p w:rsidR="003B2307" w:rsidRDefault="003B2307" w:rsidP="003B2307">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3B2307" w:rsidRDefault="003B2307" w:rsidP="003B2307">
      <w:pPr>
        <w:pStyle w:val="Prrafodelista"/>
        <w:ind w:left="360"/>
        <w:jc w:val="both"/>
        <w:rPr>
          <w:rFonts w:asciiTheme="minorHAnsi" w:hAnsiTheme="minorHAnsi" w:cstheme="minorHAnsi"/>
          <w:b/>
          <w:sz w:val="20"/>
          <w:szCs w:val="20"/>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4E0714" w:rsidRPr="004E0714" w:rsidRDefault="004E0714" w:rsidP="004E0714">
      <w:pPr>
        <w:pStyle w:val="Prrafodelista"/>
        <w:ind w:left="792"/>
        <w:jc w:val="both"/>
        <w:rPr>
          <w:rFonts w:asciiTheme="minorHAnsi" w:hAnsiTheme="minorHAnsi" w:cstheme="minorHAnsi"/>
          <w:sz w:val="20"/>
          <w:szCs w:val="20"/>
        </w:rPr>
      </w:pPr>
      <w:r w:rsidRPr="004E0714">
        <w:rPr>
          <w:rFonts w:asciiTheme="minorHAnsi" w:hAnsiTheme="minorHAnsi" w:cstheme="minorHAnsi"/>
          <w:sz w:val="20"/>
          <w:szCs w:val="20"/>
        </w:rPr>
        <w:t>Este Ítem comprende los trabajos necesarios para realizar el traslado de</w:t>
      </w:r>
      <w:r w:rsidR="00353F29">
        <w:rPr>
          <w:rFonts w:asciiTheme="minorHAnsi" w:hAnsiTheme="minorHAnsi" w:cstheme="minorHAnsi"/>
          <w:sz w:val="20"/>
          <w:szCs w:val="20"/>
        </w:rPr>
        <w:t xml:space="preserve">l Sistema de Medición y </w:t>
      </w:r>
      <w:proofErr w:type="spellStart"/>
      <w:r w:rsidR="00353F29">
        <w:rPr>
          <w:rFonts w:asciiTheme="minorHAnsi" w:hAnsiTheme="minorHAnsi" w:cstheme="minorHAnsi"/>
          <w:sz w:val="20"/>
          <w:szCs w:val="20"/>
        </w:rPr>
        <w:t>Odorización</w:t>
      </w:r>
      <w:proofErr w:type="spellEnd"/>
      <w:r w:rsidR="00353F29">
        <w:rPr>
          <w:rFonts w:asciiTheme="minorHAnsi" w:hAnsiTheme="minorHAnsi" w:cstheme="minorHAnsi"/>
          <w:sz w:val="20"/>
          <w:szCs w:val="20"/>
        </w:rPr>
        <w:t>, equipo entregado</w:t>
      </w:r>
      <w:r w:rsidRPr="004E0714">
        <w:rPr>
          <w:rFonts w:asciiTheme="minorHAnsi" w:hAnsiTheme="minorHAnsi" w:cstheme="minorHAnsi"/>
          <w:sz w:val="20"/>
          <w:szCs w:val="20"/>
        </w:rPr>
        <w:t xml:space="preserve"> por YPFB en Almacenes del Distrito Redes de Gas Chuquisaca en la ciudad de Sucre, mismos que deben ser trasladados hasta el lugar de ejecución de la obra</w:t>
      </w:r>
      <w:r w:rsidR="00353F29">
        <w:rPr>
          <w:rFonts w:asciiTheme="minorHAnsi" w:hAnsiTheme="minorHAnsi" w:cstheme="minorHAnsi"/>
          <w:sz w:val="20"/>
          <w:szCs w:val="20"/>
        </w:rPr>
        <w:t xml:space="preserve"> (Sector Abra </w:t>
      </w:r>
      <w:proofErr w:type="spellStart"/>
      <w:r w:rsidR="00353F29">
        <w:rPr>
          <w:rFonts w:asciiTheme="minorHAnsi" w:hAnsiTheme="minorHAnsi" w:cstheme="minorHAnsi"/>
          <w:sz w:val="20"/>
          <w:szCs w:val="20"/>
        </w:rPr>
        <w:t>Ck’asa</w:t>
      </w:r>
      <w:proofErr w:type="spellEnd"/>
      <w:r w:rsidR="00353F29">
        <w:rPr>
          <w:rFonts w:asciiTheme="minorHAnsi" w:hAnsiTheme="minorHAnsi" w:cstheme="minorHAnsi"/>
          <w:sz w:val="20"/>
          <w:szCs w:val="20"/>
        </w:rPr>
        <w:t xml:space="preserve"> – Localidad de </w:t>
      </w:r>
      <w:proofErr w:type="spellStart"/>
      <w:r w:rsidR="00353F29">
        <w:rPr>
          <w:rFonts w:asciiTheme="minorHAnsi" w:hAnsiTheme="minorHAnsi" w:cstheme="minorHAnsi"/>
          <w:sz w:val="20"/>
          <w:szCs w:val="20"/>
        </w:rPr>
        <w:t>Surima</w:t>
      </w:r>
      <w:proofErr w:type="spellEnd"/>
      <w:r w:rsidR="00353F29">
        <w:rPr>
          <w:rFonts w:asciiTheme="minorHAnsi" w:hAnsiTheme="minorHAnsi" w:cstheme="minorHAnsi"/>
          <w:sz w:val="20"/>
          <w:szCs w:val="20"/>
        </w:rPr>
        <w:t>)</w:t>
      </w:r>
      <w:r w:rsidRPr="004E0714">
        <w:rPr>
          <w:rFonts w:asciiTheme="minorHAnsi" w:hAnsiTheme="minorHAnsi" w:cstheme="minorHAnsi"/>
          <w:sz w:val="20"/>
          <w:szCs w:val="20"/>
        </w:rPr>
        <w:t xml:space="preserve">. Durante la ejecución de la obra el carguío, </w:t>
      </w:r>
      <w:proofErr w:type="spellStart"/>
      <w:r w:rsidRPr="004E0714">
        <w:rPr>
          <w:rFonts w:asciiTheme="minorHAnsi" w:hAnsiTheme="minorHAnsi" w:cstheme="minorHAnsi"/>
          <w:sz w:val="20"/>
          <w:szCs w:val="20"/>
        </w:rPr>
        <w:t>descarguío</w:t>
      </w:r>
      <w:proofErr w:type="spellEnd"/>
      <w:r w:rsidRPr="004E0714">
        <w:rPr>
          <w:rFonts w:asciiTheme="minorHAnsi" w:hAnsiTheme="minorHAnsi" w:cstheme="minorHAnsi"/>
          <w:sz w:val="20"/>
          <w:szCs w:val="20"/>
        </w:rPr>
        <w:t xml:space="preserve">, </w:t>
      </w:r>
      <w:r w:rsidRPr="004E0714">
        <w:rPr>
          <w:rFonts w:asciiTheme="minorHAnsi" w:hAnsiTheme="minorHAnsi" w:cstheme="minorHAnsi"/>
          <w:sz w:val="20"/>
          <w:szCs w:val="20"/>
        </w:rPr>
        <w:lastRenderedPageBreak/>
        <w:t>inspección, manipuleo dentro del áre</w:t>
      </w:r>
      <w:r w:rsidR="00353F29">
        <w:rPr>
          <w:rFonts w:asciiTheme="minorHAnsi" w:hAnsiTheme="minorHAnsi" w:cstheme="minorHAnsi"/>
          <w:sz w:val="20"/>
          <w:szCs w:val="20"/>
        </w:rPr>
        <w:t xml:space="preserve">a de trabajo y el almacenaje del equipo </w:t>
      </w:r>
      <w:r w:rsidRPr="004E0714">
        <w:rPr>
          <w:rFonts w:asciiTheme="minorHAnsi" w:hAnsiTheme="minorHAnsi" w:cstheme="minorHAnsi"/>
          <w:sz w:val="20"/>
          <w:szCs w:val="20"/>
        </w:rPr>
        <w:t xml:space="preserve">de acuerdo a instrucciones del SUPERVISOR DE OBRA, estarán a cargo del CONTRATISTA y </w:t>
      </w:r>
      <w:proofErr w:type="gramStart"/>
      <w:r w:rsidRPr="004E0714">
        <w:rPr>
          <w:rFonts w:asciiTheme="minorHAnsi" w:hAnsiTheme="minorHAnsi" w:cstheme="minorHAnsi"/>
          <w:sz w:val="20"/>
          <w:szCs w:val="20"/>
        </w:rPr>
        <w:t>formaran</w:t>
      </w:r>
      <w:proofErr w:type="gramEnd"/>
      <w:r w:rsidRPr="004E0714">
        <w:rPr>
          <w:rFonts w:asciiTheme="minorHAnsi" w:hAnsiTheme="minorHAnsi" w:cstheme="minorHAnsi"/>
          <w:sz w:val="20"/>
          <w:szCs w:val="20"/>
        </w:rPr>
        <w:t xml:space="preserve"> parte de este ítem. </w:t>
      </w:r>
    </w:p>
    <w:p w:rsidR="004E0714" w:rsidRPr="004E0714" w:rsidRDefault="004E0714" w:rsidP="004E0714">
      <w:pPr>
        <w:pStyle w:val="Prrafodelista"/>
        <w:ind w:left="792"/>
        <w:jc w:val="both"/>
        <w:rPr>
          <w:rFonts w:asciiTheme="minorHAnsi" w:hAnsiTheme="minorHAnsi" w:cstheme="minorHAnsi"/>
          <w:sz w:val="20"/>
          <w:szCs w:val="20"/>
        </w:rPr>
      </w:pPr>
      <w:r w:rsidRPr="004E0714">
        <w:rPr>
          <w:rFonts w:asciiTheme="minorHAnsi" w:hAnsiTheme="minorHAnsi" w:cstheme="minorHAnsi"/>
          <w:sz w:val="20"/>
          <w:szCs w:val="20"/>
        </w:rPr>
        <w:t>Cuando la construcción se la realice en áreas urbanas, el CONTRATISTA necesariamente debe prever de tener un predio para el almacenamiento de</w:t>
      </w:r>
      <w:r w:rsidR="00353F29">
        <w:rPr>
          <w:rFonts w:asciiTheme="minorHAnsi" w:hAnsiTheme="minorHAnsi" w:cstheme="minorHAnsi"/>
          <w:sz w:val="20"/>
          <w:szCs w:val="20"/>
        </w:rPr>
        <w:t>l equipo</w:t>
      </w:r>
      <w:r w:rsidRPr="004E0714">
        <w:rPr>
          <w:rFonts w:asciiTheme="minorHAnsi" w:hAnsiTheme="minorHAnsi" w:cstheme="minorHAnsi"/>
          <w:sz w:val="20"/>
          <w:szCs w:val="20"/>
        </w:rPr>
        <w:t xml:space="preserve"> y todos los materiales proporcionados por </w:t>
      </w:r>
      <w:proofErr w:type="gramStart"/>
      <w:r w:rsidRPr="004E0714">
        <w:rPr>
          <w:rFonts w:asciiTheme="minorHAnsi" w:hAnsiTheme="minorHAnsi" w:cstheme="minorHAnsi"/>
          <w:sz w:val="20"/>
          <w:szCs w:val="20"/>
        </w:rPr>
        <w:t>YPFB</w:t>
      </w:r>
      <w:proofErr w:type="gramEnd"/>
      <w:r w:rsidRPr="004E0714">
        <w:rPr>
          <w:rFonts w:asciiTheme="minorHAnsi" w:hAnsiTheme="minorHAnsi" w:cstheme="minorHAnsi"/>
          <w:sz w:val="20"/>
          <w:szCs w:val="20"/>
        </w:rPr>
        <w:t xml:space="preserve"> así como aquellos necesarios para la construcción. El almacenaje debe contar con la aprobación del SUPERVISOR DE OBRA y debe estar registrado en el libro de órdenes.</w:t>
      </w:r>
    </w:p>
    <w:p w:rsidR="004E0714" w:rsidRDefault="004E0714" w:rsidP="004E0714">
      <w:pPr>
        <w:pStyle w:val="Prrafodelista"/>
        <w:ind w:left="792"/>
        <w:jc w:val="both"/>
        <w:rPr>
          <w:rFonts w:asciiTheme="minorHAnsi" w:hAnsiTheme="minorHAnsi" w:cstheme="minorHAnsi"/>
          <w:b/>
          <w:sz w:val="20"/>
          <w:szCs w:val="20"/>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53F29" w:rsidRDefault="00353F29" w:rsidP="00353F29">
      <w:pPr>
        <w:pStyle w:val="Prrafodelista"/>
        <w:ind w:left="792"/>
        <w:jc w:val="both"/>
        <w:rPr>
          <w:rFonts w:asciiTheme="minorHAnsi" w:hAnsiTheme="minorHAnsi" w:cstheme="minorHAnsi"/>
          <w:sz w:val="20"/>
          <w:szCs w:val="20"/>
        </w:rPr>
      </w:pPr>
      <w:r w:rsidRPr="00353F29">
        <w:rPr>
          <w:rFonts w:asciiTheme="minorHAnsi" w:hAnsiTheme="minorHAnsi" w:cstheme="minorHAnsi"/>
          <w:sz w:val="20"/>
          <w:szCs w:val="20"/>
        </w:rPr>
        <w:t xml:space="preserve">Todos los Materiales, mano de obra, equipo, maquinaria y herramientas </w:t>
      </w:r>
      <w:proofErr w:type="gramStart"/>
      <w:r w:rsidRPr="00353F29">
        <w:rPr>
          <w:rFonts w:asciiTheme="minorHAnsi" w:hAnsiTheme="minorHAnsi" w:cstheme="minorHAnsi"/>
          <w:sz w:val="20"/>
          <w:szCs w:val="20"/>
        </w:rPr>
        <w:t>necesarios  para</w:t>
      </w:r>
      <w:proofErr w:type="gramEnd"/>
      <w:r w:rsidRPr="00353F29">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353F29" w:rsidRDefault="00353F29" w:rsidP="00353F29">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53F29" w:rsidRPr="009D4AEB" w:rsidTr="009D2E9E">
        <w:trPr>
          <w:trHeight w:val="240"/>
          <w:jc w:val="center"/>
        </w:trPr>
        <w:tc>
          <w:tcPr>
            <w:tcW w:w="3551" w:type="dxa"/>
            <w:shd w:val="clear" w:color="auto" w:fill="auto"/>
            <w:vAlign w:val="center"/>
            <w:hideMark/>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Listones de madera</w:t>
            </w:r>
          </w:p>
        </w:tc>
      </w:tr>
      <w:tr w:rsidR="00353F29" w:rsidRPr="009D4AEB" w:rsidTr="009D2E9E">
        <w:trPr>
          <w:trHeight w:val="285"/>
          <w:jc w:val="center"/>
        </w:trPr>
        <w:tc>
          <w:tcPr>
            <w:tcW w:w="3551" w:type="dxa"/>
            <w:shd w:val="clear" w:color="auto" w:fill="auto"/>
            <w:vAlign w:val="center"/>
            <w:hideMark/>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Chofer Camión Grúa</w:t>
            </w:r>
          </w:p>
        </w:tc>
      </w:tr>
      <w:tr w:rsidR="00353F29" w:rsidRPr="009D4AEB" w:rsidTr="009D2E9E">
        <w:trPr>
          <w:trHeight w:val="285"/>
          <w:jc w:val="center"/>
        </w:trPr>
        <w:tc>
          <w:tcPr>
            <w:tcW w:w="3551" w:type="dxa"/>
            <w:shd w:val="clear" w:color="auto" w:fill="auto"/>
            <w:vAlign w:val="center"/>
            <w:hideMark/>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Ayudantes</w:t>
            </w:r>
          </w:p>
        </w:tc>
      </w:tr>
      <w:tr w:rsidR="00353F29" w:rsidRPr="009D4AEB" w:rsidTr="009D2E9E">
        <w:trPr>
          <w:trHeight w:val="285"/>
          <w:jc w:val="center"/>
        </w:trPr>
        <w:tc>
          <w:tcPr>
            <w:tcW w:w="3551" w:type="dxa"/>
            <w:shd w:val="clear" w:color="auto" w:fill="auto"/>
            <w:vAlign w:val="center"/>
            <w:hideMark/>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sidRPr="009D4AEB">
              <w:rPr>
                <w:rFonts w:asciiTheme="minorHAnsi" w:hAnsiTheme="minorHAnsi" w:cstheme="minorHAnsi"/>
                <w:b w:val="0"/>
                <w:color w:val="auto"/>
                <w:sz w:val="20"/>
              </w:rPr>
              <w:t>Camión Grúa</w:t>
            </w:r>
          </w:p>
        </w:tc>
      </w:tr>
      <w:tr w:rsidR="00353F29" w:rsidRPr="009D4AEB" w:rsidTr="009D2E9E">
        <w:trPr>
          <w:trHeight w:val="285"/>
          <w:jc w:val="center"/>
        </w:trPr>
        <w:tc>
          <w:tcPr>
            <w:tcW w:w="3551" w:type="dxa"/>
            <w:shd w:val="clear" w:color="auto" w:fill="auto"/>
            <w:vAlign w:val="center"/>
          </w:tcPr>
          <w:p w:rsidR="00353F29" w:rsidRPr="009D4AEB" w:rsidRDefault="00353F29" w:rsidP="009D2E9E">
            <w:pPr>
              <w:pStyle w:val="Ttulo3"/>
              <w:keepLines w:val="0"/>
              <w:numPr>
                <w:ilvl w:val="0"/>
                <w:numId w:val="0"/>
              </w:numPr>
              <w:spacing w:before="0" w:line="276" w:lineRule="auto"/>
              <w:ind w:left="720"/>
              <w:contextualSpacing/>
              <w:jc w:val="both"/>
              <w:rPr>
                <w:rFonts w:asciiTheme="minorHAnsi" w:hAnsiTheme="minorHAnsi" w:cstheme="minorHAnsi"/>
                <w:b w:val="0"/>
                <w:color w:val="auto"/>
                <w:sz w:val="20"/>
              </w:rPr>
            </w:pPr>
            <w:r>
              <w:rPr>
                <w:rFonts w:asciiTheme="minorHAnsi" w:hAnsiTheme="minorHAnsi" w:cstheme="minorHAnsi"/>
                <w:b w:val="0"/>
                <w:color w:val="auto"/>
                <w:sz w:val="20"/>
              </w:rPr>
              <w:t>Tráiler para transporte</w:t>
            </w:r>
          </w:p>
        </w:tc>
      </w:tr>
    </w:tbl>
    <w:p w:rsidR="00353F29" w:rsidRDefault="00353F29" w:rsidP="00353F29">
      <w:pPr>
        <w:pStyle w:val="Prrafodelista"/>
        <w:ind w:left="792"/>
        <w:jc w:val="center"/>
        <w:rPr>
          <w:rFonts w:asciiTheme="minorHAnsi" w:hAnsiTheme="minorHAnsi" w:cstheme="minorHAnsi"/>
          <w:sz w:val="20"/>
          <w:szCs w:val="20"/>
        </w:rPr>
      </w:pPr>
    </w:p>
    <w:p w:rsidR="00353F29" w:rsidRPr="00353F29" w:rsidRDefault="00353F29" w:rsidP="00353F29">
      <w:pPr>
        <w:pStyle w:val="Prrafodelista"/>
        <w:ind w:left="792"/>
        <w:jc w:val="both"/>
        <w:rPr>
          <w:rFonts w:asciiTheme="minorHAnsi" w:hAnsiTheme="minorHAnsi" w:cstheme="minorHAnsi"/>
          <w:sz w:val="20"/>
          <w:szCs w:val="20"/>
        </w:rPr>
      </w:pPr>
      <w:r w:rsidRPr="00353F29">
        <w:rPr>
          <w:rFonts w:asciiTheme="minorHAnsi" w:hAnsiTheme="minorHAnsi" w:cstheme="minorHAnsi"/>
          <w:sz w:val="20"/>
          <w:szCs w:val="20"/>
        </w:rPr>
        <w:t>El contratista también debe considerar utilizar todas las herramientas, equipos y materiales menores necesarias para realizar adecuadamente la actividad.</w:t>
      </w:r>
    </w:p>
    <w:p w:rsidR="00353F29" w:rsidRDefault="00353F29" w:rsidP="00353F29">
      <w:pPr>
        <w:pStyle w:val="Prrafodelista"/>
        <w:ind w:left="792"/>
        <w:jc w:val="both"/>
        <w:rPr>
          <w:rFonts w:asciiTheme="minorHAnsi" w:hAnsiTheme="minorHAnsi" w:cstheme="minorHAnsi"/>
          <w:b/>
          <w:sz w:val="20"/>
          <w:szCs w:val="20"/>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53F29" w:rsidRPr="00353F29" w:rsidRDefault="00353F29" w:rsidP="00353F29">
      <w:pPr>
        <w:pStyle w:val="Prrafodelista"/>
        <w:jc w:val="both"/>
        <w:rPr>
          <w:rFonts w:asciiTheme="minorHAnsi" w:hAnsiTheme="minorHAnsi" w:cstheme="minorHAnsi"/>
          <w:b/>
          <w:sz w:val="20"/>
          <w:szCs w:val="20"/>
          <w:lang w:val="es-BO"/>
        </w:rPr>
      </w:pPr>
    </w:p>
    <w:p w:rsidR="00353F29" w:rsidRDefault="00353F29" w:rsidP="00353F29">
      <w:pPr>
        <w:pStyle w:val="Prrafodelista"/>
        <w:numPr>
          <w:ilvl w:val="2"/>
          <w:numId w:val="73"/>
        </w:numPr>
        <w:jc w:val="both"/>
        <w:rPr>
          <w:rFonts w:asciiTheme="minorHAnsi" w:hAnsiTheme="minorHAnsi" w:cstheme="minorHAnsi"/>
          <w:b/>
          <w:sz w:val="20"/>
          <w:szCs w:val="20"/>
          <w:lang w:val="es-BO"/>
        </w:rPr>
      </w:pPr>
      <w:r w:rsidRPr="00353F29">
        <w:rPr>
          <w:rFonts w:asciiTheme="minorHAnsi" w:hAnsiTheme="minorHAnsi" w:cstheme="minorHAnsi"/>
          <w:b/>
          <w:sz w:val="20"/>
          <w:szCs w:val="20"/>
          <w:lang w:val="es-BO"/>
        </w:rPr>
        <w:t>Recepción y cambio de custodia de</w:t>
      </w:r>
      <w:r>
        <w:rPr>
          <w:rFonts w:asciiTheme="minorHAnsi" w:hAnsiTheme="minorHAnsi" w:cstheme="minorHAnsi"/>
          <w:b/>
          <w:sz w:val="20"/>
          <w:szCs w:val="20"/>
          <w:lang w:val="es-BO"/>
        </w:rPr>
        <w:t xml:space="preserve">l equipo Sistema de Medición y </w:t>
      </w:r>
      <w:proofErr w:type="spellStart"/>
      <w:r>
        <w:rPr>
          <w:rFonts w:asciiTheme="minorHAnsi" w:hAnsiTheme="minorHAnsi" w:cstheme="minorHAnsi"/>
          <w:b/>
          <w:sz w:val="20"/>
          <w:szCs w:val="20"/>
          <w:lang w:val="es-BO"/>
        </w:rPr>
        <w:t>Odorización</w:t>
      </w:r>
      <w:proofErr w:type="spellEnd"/>
      <w:r w:rsidRPr="00353F29">
        <w:rPr>
          <w:rFonts w:asciiTheme="minorHAnsi" w:hAnsiTheme="minorHAnsi" w:cstheme="minorHAnsi"/>
          <w:b/>
          <w:sz w:val="20"/>
          <w:szCs w:val="20"/>
          <w:lang w:val="es-BO"/>
        </w:rPr>
        <w:t xml:space="preserve"> </w:t>
      </w:r>
    </w:p>
    <w:p w:rsidR="00353F29" w:rsidRDefault="00353F29" w:rsidP="00353F29">
      <w:pPr>
        <w:pStyle w:val="Prrafodelista"/>
        <w:ind w:left="1800"/>
        <w:jc w:val="both"/>
        <w:rPr>
          <w:rFonts w:asciiTheme="minorHAnsi" w:hAnsiTheme="minorHAnsi" w:cstheme="minorHAnsi"/>
          <w:sz w:val="20"/>
          <w:szCs w:val="20"/>
          <w:lang w:val="es-BO"/>
        </w:rPr>
      </w:pPr>
      <w:r>
        <w:rPr>
          <w:rFonts w:asciiTheme="minorHAnsi" w:hAnsiTheme="minorHAnsi" w:cstheme="minorHAnsi"/>
          <w:sz w:val="20"/>
          <w:szCs w:val="20"/>
          <w:lang w:val="es-BO"/>
        </w:rPr>
        <w:t>El equipo</w:t>
      </w:r>
      <w:r w:rsidRPr="00353F29">
        <w:rPr>
          <w:rFonts w:asciiTheme="minorHAnsi" w:hAnsiTheme="minorHAnsi" w:cstheme="minorHAnsi"/>
          <w:sz w:val="20"/>
          <w:szCs w:val="20"/>
          <w:lang w:val="es-BO"/>
        </w:rPr>
        <w:t xml:space="preserve"> a ser utilizado en el presente proyecto será recibido por el CONTRATISTA en los almacenes de YPFB Redes de Gas Chuquisaca en la ciudad de Sucre, </w:t>
      </w:r>
      <w:r>
        <w:rPr>
          <w:rFonts w:asciiTheme="minorHAnsi" w:hAnsiTheme="minorHAnsi" w:cstheme="minorHAnsi"/>
          <w:sz w:val="20"/>
          <w:szCs w:val="20"/>
          <w:lang w:val="es-BO"/>
        </w:rPr>
        <w:t>dicho equipo</w:t>
      </w:r>
      <w:r w:rsidRPr="00353F29">
        <w:rPr>
          <w:rFonts w:asciiTheme="minorHAnsi" w:hAnsiTheme="minorHAnsi" w:cstheme="minorHAnsi"/>
          <w:sz w:val="20"/>
          <w:szCs w:val="20"/>
          <w:lang w:val="es-BO"/>
        </w:rPr>
        <w:t xml:space="preserve"> quedará bajo su responsabilidad. En la recepción el CONTRATISTA deberá inspeccionar y </w:t>
      </w:r>
      <w:r>
        <w:rPr>
          <w:rFonts w:asciiTheme="minorHAnsi" w:hAnsiTheme="minorHAnsi" w:cstheme="minorHAnsi"/>
          <w:sz w:val="20"/>
          <w:szCs w:val="20"/>
          <w:lang w:val="es-BO"/>
        </w:rPr>
        <w:t>verificar el estado total del</w:t>
      </w:r>
      <w:r w:rsidRPr="00353F29">
        <w:rPr>
          <w:rFonts w:asciiTheme="minorHAnsi" w:hAnsiTheme="minorHAnsi" w:cstheme="minorHAnsi"/>
          <w:sz w:val="20"/>
          <w:szCs w:val="20"/>
          <w:lang w:val="es-BO"/>
        </w:rPr>
        <w:t xml:space="preserve"> equipo, todas las observaciones encontradas deberán ser registradas y reportadas al encargado de almacenes y al SUPERVISOR DE OBRA antes de retirarlo del almacén. Es responsabilidad del CONTRATISTA, cualquier daño posterior ocasionado.</w:t>
      </w:r>
    </w:p>
    <w:p w:rsidR="00353F29" w:rsidRPr="00353F29" w:rsidRDefault="00353F29" w:rsidP="00353F29">
      <w:pPr>
        <w:pStyle w:val="Prrafodelista"/>
        <w:ind w:left="1800"/>
        <w:jc w:val="both"/>
        <w:rPr>
          <w:rFonts w:asciiTheme="minorHAnsi" w:hAnsiTheme="minorHAnsi" w:cstheme="minorHAnsi"/>
          <w:b/>
          <w:sz w:val="20"/>
          <w:szCs w:val="20"/>
          <w:lang w:val="es-BO"/>
        </w:rPr>
      </w:pPr>
    </w:p>
    <w:p w:rsidR="00353F29" w:rsidRPr="00353F29" w:rsidRDefault="00353F29" w:rsidP="00353F29">
      <w:pPr>
        <w:pStyle w:val="Prrafodelista"/>
        <w:numPr>
          <w:ilvl w:val="2"/>
          <w:numId w:val="73"/>
        </w:numPr>
        <w:jc w:val="both"/>
        <w:rPr>
          <w:rFonts w:asciiTheme="minorHAnsi" w:hAnsiTheme="minorHAnsi" w:cstheme="minorHAnsi"/>
          <w:b/>
          <w:sz w:val="20"/>
          <w:szCs w:val="20"/>
          <w:lang w:val="es-BO"/>
        </w:rPr>
      </w:pPr>
      <w:r w:rsidRPr="00353F29">
        <w:rPr>
          <w:rFonts w:asciiTheme="minorHAnsi" w:hAnsiTheme="minorHAnsi" w:cstheme="minorHAnsi"/>
          <w:b/>
          <w:sz w:val="20"/>
          <w:szCs w:val="20"/>
          <w:lang w:val="es-BO"/>
        </w:rPr>
        <w:t>Forma de ejecución</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 xml:space="preserve">Durante el desarrollo de los trabajos, el contratista debe dar cumplimiento al procedimiento específico mismo que debe contar con la aprobación del SUPERVISOR DE OBRA. </w:t>
      </w:r>
    </w:p>
    <w:p w:rsidR="00353F29" w:rsidRPr="00353F29" w:rsidRDefault="00353F29" w:rsidP="00353F29">
      <w:pPr>
        <w:pStyle w:val="Prrafodelista"/>
        <w:numPr>
          <w:ilvl w:val="2"/>
          <w:numId w:val="73"/>
        </w:numPr>
        <w:jc w:val="both"/>
        <w:rPr>
          <w:rFonts w:asciiTheme="minorHAnsi" w:hAnsiTheme="minorHAnsi" w:cstheme="minorHAnsi"/>
          <w:b/>
          <w:sz w:val="20"/>
          <w:szCs w:val="20"/>
          <w:lang w:val="es-BO"/>
        </w:rPr>
      </w:pPr>
      <w:r>
        <w:rPr>
          <w:rFonts w:asciiTheme="minorHAnsi" w:hAnsiTheme="minorHAnsi" w:cstheme="minorHAnsi"/>
          <w:b/>
          <w:sz w:val="20"/>
          <w:szCs w:val="20"/>
          <w:lang w:val="es-BO"/>
        </w:rPr>
        <w:lastRenderedPageBreak/>
        <w:t xml:space="preserve">Carguío y </w:t>
      </w:r>
      <w:proofErr w:type="spellStart"/>
      <w:r>
        <w:rPr>
          <w:rFonts w:asciiTheme="minorHAnsi" w:hAnsiTheme="minorHAnsi" w:cstheme="minorHAnsi"/>
          <w:b/>
          <w:sz w:val="20"/>
          <w:szCs w:val="20"/>
          <w:lang w:val="es-BO"/>
        </w:rPr>
        <w:t>descarguío</w:t>
      </w:r>
      <w:proofErr w:type="spellEnd"/>
      <w:r>
        <w:rPr>
          <w:rFonts w:asciiTheme="minorHAnsi" w:hAnsiTheme="minorHAnsi" w:cstheme="minorHAnsi"/>
          <w:b/>
          <w:sz w:val="20"/>
          <w:szCs w:val="20"/>
          <w:lang w:val="es-BO"/>
        </w:rPr>
        <w:t xml:space="preserve"> del equipo Sistema de Medición y </w:t>
      </w:r>
      <w:proofErr w:type="spellStart"/>
      <w:r>
        <w:rPr>
          <w:rFonts w:asciiTheme="minorHAnsi" w:hAnsiTheme="minorHAnsi" w:cstheme="minorHAnsi"/>
          <w:b/>
          <w:sz w:val="20"/>
          <w:szCs w:val="20"/>
          <w:lang w:val="es-BO"/>
        </w:rPr>
        <w:t>Odorización</w:t>
      </w:r>
      <w:proofErr w:type="spellEnd"/>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 xml:space="preserve">Inicialmente se debe verificar que el camión grúa posea la suficiente capacidad para el carguío y </w:t>
      </w:r>
      <w:proofErr w:type="spellStart"/>
      <w:r w:rsidRPr="00353F29">
        <w:rPr>
          <w:rFonts w:asciiTheme="minorHAnsi" w:hAnsiTheme="minorHAnsi" w:cstheme="minorHAnsi"/>
          <w:sz w:val="20"/>
          <w:szCs w:val="20"/>
          <w:lang w:val="es-BO"/>
        </w:rPr>
        <w:t>descarguío</w:t>
      </w:r>
      <w:proofErr w:type="spellEnd"/>
      <w:r w:rsidRPr="00353F29">
        <w:rPr>
          <w:rFonts w:asciiTheme="minorHAnsi" w:hAnsiTheme="minorHAnsi" w:cstheme="minorHAnsi"/>
          <w:sz w:val="20"/>
          <w:szCs w:val="20"/>
          <w:lang w:val="es-BO"/>
        </w:rPr>
        <w:t xml:space="preserve"> de</w:t>
      </w:r>
      <w:r>
        <w:rPr>
          <w:rFonts w:asciiTheme="minorHAnsi" w:hAnsiTheme="minorHAnsi" w:cstheme="minorHAnsi"/>
          <w:sz w:val="20"/>
          <w:szCs w:val="20"/>
          <w:lang w:val="es-BO"/>
        </w:rPr>
        <w:t>l</w:t>
      </w:r>
      <w:r w:rsidRPr="00353F29">
        <w:rPr>
          <w:rFonts w:asciiTheme="minorHAnsi" w:hAnsiTheme="minorHAnsi" w:cstheme="minorHAnsi"/>
          <w:sz w:val="20"/>
          <w:szCs w:val="20"/>
          <w:lang w:val="es-BO"/>
        </w:rPr>
        <w:t xml:space="preserve"> equipo. El camión grúa se debe posicionar de manera adecuada para la ejecución de los trabajos, verificando que todos los trabajos y maniobras se las realice de manera coordinada y adecuada. </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Cuando se realice el cargado de</w:t>
      </w:r>
      <w:r>
        <w:rPr>
          <w:rFonts w:asciiTheme="minorHAnsi" w:hAnsiTheme="minorHAnsi" w:cstheme="minorHAnsi"/>
          <w:sz w:val="20"/>
          <w:szCs w:val="20"/>
          <w:lang w:val="es-BO"/>
        </w:rPr>
        <w:t xml:space="preserve">l </w:t>
      </w:r>
      <w:r w:rsidRPr="00353F29">
        <w:rPr>
          <w:rFonts w:asciiTheme="minorHAnsi" w:hAnsiTheme="minorHAnsi" w:cstheme="minorHAnsi"/>
          <w:sz w:val="20"/>
          <w:szCs w:val="20"/>
          <w:lang w:val="es-BO"/>
        </w:rPr>
        <w:t>equipo, el contratista debe tomar en cuenta de realizar el trabajo sin producir daño alguno a</w:t>
      </w:r>
      <w:r>
        <w:rPr>
          <w:rFonts w:asciiTheme="minorHAnsi" w:hAnsiTheme="minorHAnsi" w:cstheme="minorHAnsi"/>
          <w:sz w:val="20"/>
          <w:szCs w:val="20"/>
          <w:lang w:val="es-BO"/>
        </w:rPr>
        <w:t>l mismo</w:t>
      </w:r>
      <w:r w:rsidRPr="00353F29">
        <w:rPr>
          <w:rFonts w:asciiTheme="minorHAnsi" w:hAnsiTheme="minorHAnsi" w:cstheme="minorHAnsi"/>
          <w:sz w:val="20"/>
          <w:szCs w:val="20"/>
          <w:lang w:val="es-BO"/>
        </w:rPr>
        <w:t xml:space="preserve">, una vez en el medio de transporte, </w:t>
      </w:r>
      <w:r>
        <w:rPr>
          <w:rFonts w:asciiTheme="minorHAnsi" w:hAnsiTheme="minorHAnsi" w:cstheme="minorHAnsi"/>
          <w:sz w:val="20"/>
          <w:szCs w:val="20"/>
          <w:lang w:val="es-BO"/>
        </w:rPr>
        <w:t>este</w:t>
      </w:r>
      <w:r w:rsidRPr="00353F29">
        <w:rPr>
          <w:rFonts w:asciiTheme="minorHAnsi" w:hAnsiTheme="minorHAnsi" w:cstheme="minorHAnsi"/>
          <w:sz w:val="20"/>
          <w:szCs w:val="20"/>
          <w:lang w:val="es-BO"/>
        </w:rPr>
        <w:t xml:space="preserve"> debe ir sobre pallets u otro similar, y debe ser adecuadamente posicionado sin sufrir daño alguno. Toda actividad debe estar en conocimiento y aprobación del supervisor.</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 xml:space="preserve">Una vez iniciados los trabajos correspondientes a este ítem, quedará a cargo de la custodia de los mismos el CONTRATISTA, por lo que correrá por cuenta propia cualquier daño u otra eventualidad que suceda mientras tenga la custodia del equipo. </w:t>
      </w:r>
    </w:p>
    <w:p w:rsidR="00353F29" w:rsidRPr="00353F29" w:rsidRDefault="00353F29" w:rsidP="00353F29">
      <w:pPr>
        <w:pStyle w:val="Prrafodelista"/>
        <w:ind w:left="1800"/>
        <w:jc w:val="both"/>
        <w:rPr>
          <w:rFonts w:asciiTheme="minorHAnsi" w:hAnsiTheme="minorHAnsi" w:cstheme="minorHAnsi"/>
          <w:sz w:val="20"/>
          <w:szCs w:val="20"/>
          <w:lang w:val="es-BO"/>
        </w:rPr>
      </w:pPr>
      <w:r w:rsidRPr="00353F29">
        <w:rPr>
          <w:rFonts w:asciiTheme="minorHAnsi" w:hAnsiTheme="minorHAnsi" w:cstheme="minorHAnsi"/>
          <w:sz w:val="20"/>
          <w:szCs w:val="20"/>
          <w:lang w:val="es-BO"/>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353F29" w:rsidRPr="00353F29" w:rsidRDefault="00353F29" w:rsidP="00353F29">
      <w:pPr>
        <w:pStyle w:val="Prrafodelista"/>
        <w:ind w:left="1800"/>
        <w:jc w:val="both"/>
        <w:rPr>
          <w:rFonts w:asciiTheme="minorHAnsi" w:hAnsiTheme="minorHAnsi" w:cstheme="minorHAnsi"/>
          <w:sz w:val="20"/>
          <w:szCs w:val="20"/>
          <w:lang w:val="es-BO"/>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353F29" w:rsidRPr="004A5025" w:rsidRDefault="00353F29" w:rsidP="00353F29">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4A5025">
        <w:rPr>
          <w:rFonts w:asciiTheme="minorHAnsi" w:hAnsiTheme="minorHAnsi" w:cstheme="minorHAnsi"/>
          <w:sz w:val="20"/>
          <w:szCs w:val="20"/>
        </w:rPr>
        <w:t>polvo,  el</w:t>
      </w:r>
      <w:proofErr w:type="gramEnd"/>
      <w:r w:rsidRPr="004A5025">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3F29" w:rsidRPr="004A5025" w:rsidRDefault="00353F29" w:rsidP="00353F29">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F29" w:rsidRPr="004A5025" w:rsidRDefault="00353F29" w:rsidP="00353F29">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53F29" w:rsidRPr="00353F29" w:rsidRDefault="00353F29" w:rsidP="00353F29">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53F29" w:rsidRDefault="00353F29" w:rsidP="00353F29">
      <w:pPr>
        <w:pStyle w:val="Prrafodelista"/>
        <w:ind w:left="792"/>
        <w:jc w:val="both"/>
        <w:rPr>
          <w:rFonts w:asciiTheme="minorHAnsi" w:hAnsiTheme="minorHAnsi" w:cstheme="minorHAnsi"/>
          <w:b/>
          <w:sz w:val="20"/>
          <w:szCs w:val="20"/>
        </w:rPr>
      </w:pPr>
    </w:p>
    <w:p w:rsidR="00353F29" w:rsidRDefault="00353F29" w:rsidP="00353F29">
      <w:pPr>
        <w:pStyle w:val="Prrafodelista"/>
        <w:ind w:left="792"/>
        <w:jc w:val="both"/>
        <w:rPr>
          <w:rFonts w:asciiTheme="minorHAnsi" w:hAnsiTheme="minorHAnsi" w:cstheme="minorHAnsi"/>
          <w:b/>
          <w:sz w:val="20"/>
          <w:szCs w:val="20"/>
        </w:rPr>
      </w:pPr>
    </w:p>
    <w:p w:rsidR="003B2307" w:rsidRDefault="003B2307" w:rsidP="003B2307">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MEDICIÓN Y FORMA DE PAGO</w:t>
      </w:r>
    </w:p>
    <w:p w:rsidR="00353F29" w:rsidRPr="00353F29" w:rsidRDefault="00353F29" w:rsidP="00353F29">
      <w:pPr>
        <w:pStyle w:val="Prrafodelista"/>
        <w:ind w:left="792"/>
        <w:jc w:val="both"/>
        <w:rPr>
          <w:rFonts w:asciiTheme="minorHAnsi" w:hAnsiTheme="minorHAnsi" w:cstheme="minorHAnsi"/>
          <w:sz w:val="20"/>
          <w:szCs w:val="20"/>
        </w:rPr>
      </w:pPr>
      <w:r w:rsidRPr="00353F29">
        <w:rPr>
          <w:rFonts w:asciiTheme="minorHAnsi" w:hAnsiTheme="minorHAnsi" w:cstheme="minorHAnsi"/>
          <w:sz w:val="20"/>
          <w:szCs w:val="20"/>
        </w:rPr>
        <w:t xml:space="preserve">El ítem Carguío, Transporte y </w:t>
      </w:r>
      <w:proofErr w:type="spellStart"/>
      <w:r w:rsidRPr="00353F29">
        <w:rPr>
          <w:rFonts w:asciiTheme="minorHAnsi" w:hAnsiTheme="minorHAnsi" w:cstheme="minorHAnsi"/>
          <w:sz w:val="20"/>
          <w:szCs w:val="20"/>
        </w:rPr>
        <w:t>Descarguío</w:t>
      </w:r>
      <w:proofErr w:type="spellEnd"/>
      <w:r w:rsidRPr="00353F29">
        <w:rPr>
          <w:rFonts w:asciiTheme="minorHAnsi" w:hAnsiTheme="minorHAnsi" w:cstheme="minorHAnsi"/>
          <w:sz w:val="20"/>
          <w:szCs w:val="20"/>
        </w:rPr>
        <w:t xml:space="preserve"> de </w:t>
      </w:r>
      <w:r>
        <w:rPr>
          <w:rFonts w:asciiTheme="minorHAnsi" w:hAnsiTheme="minorHAnsi" w:cstheme="minorHAnsi"/>
          <w:sz w:val="20"/>
          <w:szCs w:val="20"/>
        </w:rPr>
        <w:t xml:space="preserve">Sistema de Medición y </w:t>
      </w:r>
      <w:proofErr w:type="spellStart"/>
      <w:r>
        <w:rPr>
          <w:rFonts w:asciiTheme="minorHAnsi" w:hAnsiTheme="minorHAnsi" w:cstheme="minorHAnsi"/>
          <w:sz w:val="20"/>
          <w:szCs w:val="20"/>
        </w:rPr>
        <w:t>Odorización</w:t>
      </w:r>
      <w:proofErr w:type="spellEnd"/>
      <w:r w:rsidRPr="00353F29">
        <w:rPr>
          <w:rFonts w:asciiTheme="minorHAnsi" w:hAnsiTheme="minorHAnsi" w:cstheme="minorHAnsi"/>
          <w:sz w:val="20"/>
          <w:szCs w:val="20"/>
        </w:rPr>
        <w:t xml:space="preserve"> será pagado de manera global, de acuerdo a las instrucciones indicadas y aprobadas por el SUPERVISOR DE OBRA.</w:t>
      </w:r>
    </w:p>
    <w:p w:rsidR="00353F29" w:rsidRPr="00353F29" w:rsidRDefault="00353F29" w:rsidP="00353F29">
      <w:pPr>
        <w:pStyle w:val="Prrafodelista"/>
        <w:ind w:left="792"/>
        <w:jc w:val="both"/>
        <w:rPr>
          <w:rFonts w:asciiTheme="minorHAnsi" w:hAnsiTheme="minorHAnsi" w:cstheme="minorHAnsi"/>
          <w:sz w:val="20"/>
          <w:szCs w:val="20"/>
        </w:rPr>
      </w:pPr>
      <w:r w:rsidRPr="00353F29">
        <w:rPr>
          <w:rFonts w:asciiTheme="minorHAnsi" w:hAnsiTheme="minorHAnsi" w:cstheme="minorHAnsi"/>
          <w:sz w:val="20"/>
          <w:szCs w:val="20"/>
        </w:rPr>
        <w:t>En este precio están comprendidos todos los equipos, herramientas, mano de obra, material y transporte necesarios para la ejecución total de este ítem.</w:t>
      </w:r>
    </w:p>
    <w:p w:rsidR="00353F29" w:rsidRDefault="00353F29" w:rsidP="00353F29">
      <w:pPr>
        <w:pStyle w:val="Prrafodelista"/>
        <w:ind w:left="792"/>
        <w:jc w:val="both"/>
        <w:rPr>
          <w:rFonts w:asciiTheme="minorHAnsi" w:hAnsiTheme="minorHAnsi" w:cstheme="minorHAnsi"/>
          <w:b/>
          <w:sz w:val="20"/>
          <w:szCs w:val="20"/>
        </w:rPr>
      </w:pPr>
    </w:p>
    <w:p w:rsidR="00353F29" w:rsidRDefault="00353F29" w:rsidP="00353F29">
      <w:pPr>
        <w:pStyle w:val="Prrafodelista"/>
        <w:numPr>
          <w:ilvl w:val="0"/>
          <w:numId w:val="9"/>
        </w:numPr>
        <w:jc w:val="both"/>
        <w:rPr>
          <w:rFonts w:asciiTheme="minorHAnsi" w:hAnsiTheme="minorHAnsi" w:cstheme="minorHAnsi"/>
          <w:b/>
          <w:sz w:val="20"/>
          <w:szCs w:val="20"/>
        </w:rPr>
      </w:pPr>
      <w:r w:rsidRPr="00353F29">
        <w:rPr>
          <w:rFonts w:asciiTheme="minorHAnsi" w:hAnsiTheme="minorHAnsi" w:cstheme="minorHAnsi"/>
          <w:b/>
          <w:sz w:val="20"/>
          <w:szCs w:val="20"/>
        </w:rPr>
        <w:t>DESFILE</w:t>
      </w:r>
      <w:r w:rsidR="008524D2">
        <w:rPr>
          <w:rFonts w:asciiTheme="minorHAnsi" w:hAnsiTheme="minorHAnsi" w:cstheme="minorHAnsi"/>
          <w:b/>
          <w:sz w:val="20"/>
          <w:szCs w:val="20"/>
        </w:rPr>
        <w:t xml:space="preserve"> Y BAJADO DE TUBERÍA DE ANC DN 4</w:t>
      </w:r>
      <w:r w:rsidRPr="00353F29">
        <w:rPr>
          <w:rFonts w:asciiTheme="minorHAnsi" w:hAnsiTheme="minorHAnsi" w:cstheme="minorHAnsi"/>
          <w:b/>
          <w:sz w:val="20"/>
          <w:szCs w:val="20"/>
        </w:rPr>
        <w:t>" SCH 40</w:t>
      </w:r>
    </w:p>
    <w:p w:rsidR="00353F29" w:rsidRDefault="00353F29" w:rsidP="00353F29">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353F29" w:rsidRDefault="00353F29" w:rsidP="00353F29">
      <w:pPr>
        <w:pStyle w:val="Prrafodelista"/>
        <w:ind w:left="360"/>
        <w:jc w:val="both"/>
        <w:rPr>
          <w:rFonts w:asciiTheme="minorHAnsi" w:hAnsiTheme="minorHAnsi" w:cstheme="minorHAnsi"/>
          <w:b/>
          <w:sz w:val="20"/>
          <w:szCs w:val="20"/>
        </w:rPr>
      </w:pPr>
    </w:p>
    <w:p w:rsidR="00353F29" w:rsidRDefault="00353F29" w:rsidP="00353F29">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BB6FB6" w:rsidRPr="00717C8D" w:rsidRDefault="00BB6FB6" w:rsidP="008524D2">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BB6FB6" w:rsidRPr="00717C8D" w:rsidRDefault="00BB6FB6" w:rsidP="008524D2">
      <w:pPr>
        <w:pStyle w:val="Prrafodelista"/>
        <w:ind w:left="792"/>
        <w:jc w:val="both"/>
        <w:rPr>
          <w:rFonts w:asciiTheme="minorHAnsi" w:hAnsiTheme="minorHAnsi" w:cstheme="minorHAnsi"/>
          <w:sz w:val="20"/>
          <w:szCs w:val="20"/>
        </w:rPr>
      </w:pPr>
    </w:p>
    <w:p w:rsidR="00BB6FB6" w:rsidRPr="00717C8D" w:rsidRDefault="00BB6FB6" w:rsidP="008524D2">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Desfile de tubería</w:t>
      </w:r>
    </w:p>
    <w:p w:rsidR="00BB6FB6" w:rsidRPr="00717C8D" w:rsidRDefault="00BB6FB6" w:rsidP="008524D2">
      <w:pPr>
        <w:pStyle w:val="Prrafodelista"/>
        <w:numPr>
          <w:ilvl w:val="0"/>
          <w:numId w:val="8"/>
        </w:numPr>
        <w:spacing w:after="160" w:line="259" w:lineRule="auto"/>
        <w:contextualSpacing/>
        <w:jc w:val="both"/>
        <w:rPr>
          <w:rFonts w:asciiTheme="minorHAnsi" w:hAnsiTheme="minorHAnsi" w:cstheme="minorHAnsi"/>
          <w:sz w:val="20"/>
          <w:szCs w:val="20"/>
        </w:rPr>
      </w:pPr>
      <w:r w:rsidRPr="00717C8D">
        <w:rPr>
          <w:rFonts w:asciiTheme="minorHAnsi" w:hAnsiTheme="minorHAnsi" w:cstheme="minorHAnsi"/>
          <w:sz w:val="20"/>
          <w:szCs w:val="20"/>
        </w:rPr>
        <w:t>Bajado de tubería</w:t>
      </w:r>
    </w:p>
    <w:p w:rsidR="00353F29" w:rsidRDefault="00353F29" w:rsidP="008524D2">
      <w:pPr>
        <w:pStyle w:val="Prrafodelista"/>
        <w:ind w:left="792"/>
        <w:jc w:val="both"/>
        <w:rPr>
          <w:rFonts w:asciiTheme="minorHAnsi" w:hAnsiTheme="minorHAnsi" w:cstheme="minorHAnsi"/>
          <w:b/>
          <w:sz w:val="20"/>
          <w:szCs w:val="20"/>
        </w:rPr>
      </w:pPr>
    </w:p>
    <w:p w:rsidR="00353F29" w:rsidRDefault="00353F29" w:rsidP="008524D2">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BB6FB6" w:rsidRDefault="00BB6FB6" w:rsidP="008524D2">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Todos los materiales, mano de obra, equipo, maquinaria y herramientas </w:t>
      </w:r>
      <w:r w:rsidR="008524D2" w:rsidRPr="00717C8D">
        <w:rPr>
          <w:rFonts w:asciiTheme="minorHAnsi" w:hAnsiTheme="minorHAnsi" w:cstheme="minorHAnsi"/>
          <w:sz w:val="20"/>
          <w:szCs w:val="20"/>
        </w:rPr>
        <w:t>necesarios para</w:t>
      </w:r>
      <w:r w:rsidRPr="00717C8D">
        <w:rPr>
          <w:rFonts w:asciiTheme="minorHAnsi" w:hAnsiTheme="minorHAnsi" w:cstheme="minorHAnsi"/>
          <w:sz w:val="20"/>
          <w:szCs w:val="20"/>
        </w:rPr>
        <w:t xml:space="preserve"> la realización de este ítem deben ser suministrados en su totalidad por el </w:t>
      </w:r>
      <w:r w:rsidR="008524D2" w:rsidRPr="00717C8D">
        <w:rPr>
          <w:rFonts w:asciiTheme="minorHAnsi" w:hAnsiTheme="minorHAnsi" w:cstheme="minorHAnsi"/>
          <w:sz w:val="20"/>
          <w:szCs w:val="20"/>
        </w:rPr>
        <w:t>CONTRATISTA, para</w:t>
      </w:r>
      <w:r w:rsidRPr="00717C8D">
        <w:rPr>
          <w:rFonts w:asciiTheme="minorHAnsi" w:hAnsiTheme="minorHAnsi" w:cstheme="minorHAnsi"/>
          <w:sz w:val="20"/>
          <w:szCs w:val="20"/>
        </w:rPr>
        <w:t xml:space="preserve"> la realización de las actividades el contratista debe contar mínimamente con las siguientes, siendo estas de carácter enunciativas más no limitativas:</w:t>
      </w:r>
    </w:p>
    <w:p w:rsidR="00BB6FB6" w:rsidRPr="00717C8D" w:rsidRDefault="00BB6FB6" w:rsidP="00BB6FB6">
      <w:pPr>
        <w:pStyle w:val="Prrafodelista"/>
        <w:ind w:left="792"/>
        <w:rPr>
          <w:rFonts w:asciiTheme="minorHAnsi" w:hAnsiTheme="minorHAnsi"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BB6FB6" w:rsidRPr="00717C8D"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6FB6" w:rsidRPr="00717C8D" w:rsidRDefault="00BB6FB6" w:rsidP="009D2E9E">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Bolsas de yute con aserrín</w:t>
            </w:r>
          </w:p>
        </w:tc>
      </w:tr>
      <w:tr w:rsidR="00BB6FB6" w:rsidRPr="00717C8D"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6FB6" w:rsidRPr="00717C8D" w:rsidRDefault="00BB6FB6" w:rsidP="009D2E9E">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Operador Camión Grúa</w:t>
            </w:r>
          </w:p>
        </w:tc>
      </w:tr>
      <w:tr w:rsidR="00BB6FB6" w:rsidRPr="00717C8D"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6FB6" w:rsidRPr="00717C8D" w:rsidRDefault="00BB6FB6" w:rsidP="009D2E9E">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Ayudantes</w:t>
            </w:r>
          </w:p>
        </w:tc>
      </w:tr>
      <w:tr w:rsidR="00BB6FB6" w:rsidRPr="00717C8D" w:rsidTr="009D2E9E">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B6FB6" w:rsidRPr="00717C8D" w:rsidRDefault="00BB6FB6" w:rsidP="009D2E9E">
            <w:pPr>
              <w:jc w:val="both"/>
              <w:rPr>
                <w:rFonts w:asciiTheme="minorHAnsi" w:hAnsiTheme="minorHAnsi" w:cstheme="minorHAnsi"/>
                <w:color w:val="000000"/>
                <w:sz w:val="20"/>
                <w:szCs w:val="20"/>
                <w:lang w:eastAsia="es-BO"/>
              </w:rPr>
            </w:pPr>
            <w:r w:rsidRPr="00717C8D">
              <w:rPr>
                <w:rFonts w:asciiTheme="minorHAnsi" w:hAnsiTheme="minorHAnsi" w:cstheme="minorHAnsi"/>
                <w:color w:val="000000"/>
                <w:sz w:val="20"/>
                <w:szCs w:val="20"/>
                <w:lang w:eastAsia="es-BO"/>
              </w:rPr>
              <w:t>Camión Grúa</w:t>
            </w:r>
          </w:p>
        </w:tc>
      </w:tr>
    </w:tbl>
    <w:p w:rsidR="00BB6FB6" w:rsidRPr="00717C8D" w:rsidRDefault="00BB6FB6" w:rsidP="00BB6FB6">
      <w:pPr>
        <w:pStyle w:val="Prrafodelista"/>
        <w:ind w:left="792"/>
        <w:rPr>
          <w:rFonts w:asciiTheme="minorHAnsi" w:hAnsiTheme="minorHAnsi" w:cstheme="minorHAnsi"/>
          <w:sz w:val="20"/>
          <w:szCs w:val="20"/>
        </w:rPr>
      </w:pPr>
    </w:p>
    <w:p w:rsidR="00BB6FB6" w:rsidRPr="00717C8D" w:rsidRDefault="00BB6FB6" w:rsidP="008524D2">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BB6FB6" w:rsidRDefault="00BB6FB6" w:rsidP="008524D2">
      <w:pPr>
        <w:pStyle w:val="Prrafodelista"/>
        <w:ind w:left="792"/>
        <w:jc w:val="both"/>
        <w:rPr>
          <w:rFonts w:asciiTheme="minorHAnsi" w:hAnsiTheme="minorHAnsi" w:cstheme="minorHAnsi"/>
          <w:b/>
          <w:sz w:val="20"/>
          <w:szCs w:val="20"/>
        </w:rPr>
      </w:pPr>
    </w:p>
    <w:p w:rsidR="00353F29" w:rsidRDefault="00353F29" w:rsidP="00353F29">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BB6FB6" w:rsidRPr="00717C8D" w:rsidRDefault="00BB6FB6" w:rsidP="00BB6FB6">
      <w:pPr>
        <w:pStyle w:val="Prrafodelista"/>
        <w:ind w:left="792"/>
        <w:jc w:val="both"/>
        <w:rPr>
          <w:rFonts w:asciiTheme="minorHAnsi" w:hAnsiTheme="minorHAnsi" w:cstheme="minorHAnsi"/>
          <w:b/>
          <w:sz w:val="20"/>
          <w:szCs w:val="20"/>
        </w:rPr>
      </w:pPr>
    </w:p>
    <w:p w:rsidR="00BB6FB6" w:rsidRPr="00717C8D" w:rsidRDefault="00BB6FB6" w:rsidP="00BB6FB6">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 xml:space="preserve">Desfile de tuberías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distribuidas y correctamente sujetadas, para evitar que durante el transporte se produzca algún daño a la tubería, revestimiento, biseles, etc.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 xml:space="preserve">Para el desfile de tuberías se deberá utilizar colchones adecuados como ser bolsas con chala de arroz, aserrín, arena u otro que no produzca daño al revestimiento de la tubería.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desfile de la tubería debe efectuarse acomodando los tubos a lo largo del </w:t>
      </w:r>
      <w:proofErr w:type="gramStart"/>
      <w:r w:rsidRPr="00717C8D">
        <w:rPr>
          <w:rFonts w:asciiTheme="minorHAnsi" w:hAnsiTheme="minorHAnsi" w:cstheme="minorHAnsi"/>
          <w:sz w:val="20"/>
          <w:szCs w:val="20"/>
        </w:rPr>
        <w:t>DDV  uno</w:t>
      </w:r>
      <w:proofErr w:type="gramEnd"/>
      <w:r w:rsidRPr="00717C8D">
        <w:rPr>
          <w:rFonts w:asciiTheme="minorHAnsi" w:hAnsiTheme="minorHAnsi" w:cstheme="minorHAnsi"/>
          <w:sz w:val="20"/>
          <w:szCs w:val="20"/>
        </w:rPr>
        <w:t xml:space="preserve"> tras otro. A fin de evitar el contacto entre los mismos y que resulten en consecuencia dañados, el desfile debe ir paralelo a la zanja a una distancia fija de la zanja, sin provocar derrumbes.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BB6FB6" w:rsidRPr="00717C8D" w:rsidRDefault="00BB6FB6" w:rsidP="00BB6FB6">
      <w:pPr>
        <w:pStyle w:val="Prrafodelista"/>
        <w:ind w:left="792"/>
        <w:jc w:val="both"/>
        <w:rPr>
          <w:rFonts w:asciiTheme="minorHAnsi" w:hAnsiTheme="minorHAnsi" w:cstheme="minorHAnsi"/>
          <w:b/>
          <w:sz w:val="20"/>
          <w:szCs w:val="20"/>
        </w:rPr>
      </w:pPr>
    </w:p>
    <w:p w:rsidR="00BB6FB6" w:rsidRPr="00717C8D" w:rsidRDefault="00BB6FB6" w:rsidP="00BB6FB6">
      <w:pPr>
        <w:pStyle w:val="Prrafodelista"/>
        <w:ind w:left="792"/>
        <w:jc w:val="both"/>
        <w:rPr>
          <w:rFonts w:asciiTheme="minorHAnsi" w:hAnsiTheme="minorHAnsi" w:cstheme="minorHAnsi"/>
          <w:b/>
          <w:sz w:val="20"/>
          <w:szCs w:val="20"/>
        </w:rPr>
      </w:pPr>
      <w:r w:rsidRPr="00717C8D">
        <w:rPr>
          <w:rFonts w:asciiTheme="minorHAnsi" w:hAnsiTheme="minorHAnsi" w:cstheme="minorHAnsi"/>
          <w:b/>
          <w:sz w:val="20"/>
          <w:szCs w:val="20"/>
        </w:rPr>
        <w:t>Bajado de tubería</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Asimismo, se debe inspeccionar que la zanja cuente con una cama de arena u otro material adecuado de por lo menos 20 </w:t>
      </w:r>
      <w:proofErr w:type="spellStart"/>
      <w:r w:rsidRPr="00717C8D">
        <w:rPr>
          <w:rFonts w:asciiTheme="minorHAnsi" w:hAnsiTheme="minorHAnsi" w:cstheme="minorHAnsi"/>
          <w:sz w:val="20"/>
          <w:szCs w:val="20"/>
        </w:rPr>
        <w:t>cms</w:t>
      </w:r>
      <w:proofErr w:type="spellEnd"/>
      <w:r w:rsidRPr="00717C8D">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717C8D">
        <w:rPr>
          <w:rFonts w:asciiTheme="minorHAnsi" w:hAnsiTheme="minorHAnsi" w:cstheme="minorHAnsi"/>
          <w:sz w:val="20"/>
          <w:szCs w:val="20"/>
        </w:rPr>
        <w:t>fittings</w:t>
      </w:r>
      <w:proofErr w:type="spellEnd"/>
      <w:r w:rsidRPr="00717C8D">
        <w:rPr>
          <w:rFonts w:asciiTheme="minorHAnsi" w:hAnsiTheme="minorHAnsi" w:cstheme="minorHAnsi"/>
          <w:sz w:val="20"/>
          <w:szCs w:val="20"/>
        </w:rPr>
        <w:t xml:space="preserve"> u otros que puedan dañar a la tubería y su revestimiento.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BB6FB6" w:rsidRPr="00717C8D" w:rsidRDefault="00BB6FB6" w:rsidP="00BB6FB6">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w:t>
      </w:r>
      <w:proofErr w:type="spellStart"/>
      <w:r w:rsidRPr="00717C8D">
        <w:rPr>
          <w:rFonts w:asciiTheme="minorHAnsi" w:hAnsiTheme="minorHAnsi" w:cstheme="minorHAnsi"/>
          <w:sz w:val="20"/>
          <w:szCs w:val="20"/>
        </w:rPr>
        <w:t>holliday</w:t>
      </w:r>
      <w:proofErr w:type="spellEnd"/>
      <w:r w:rsidRPr="00717C8D">
        <w:rPr>
          <w:rFonts w:asciiTheme="minorHAnsi" w:hAnsiTheme="minorHAnsi" w:cstheme="minorHAnsi"/>
          <w:sz w:val="20"/>
          <w:szCs w:val="20"/>
        </w:rPr>
        <w:t xml:space="preserve"> para descartar posibles daños, si los resultados obtenidos fueran </w:t>
      </w:r>
      <w:r w:rsidR="008524D2" w:rsidRPr="00717C8D">
        <w:rPr>
          <w:rFonts w:asciiTheme="minorHAnsi" w:hAnsiTheme="minorHAnsi" w:cstheme="minorHAnsi"/>
          <w:sz w:val="20"/>
          <w:szCs w:val="20"/>
        </w:rPr>
        <w:t>reprobados</w:t>
      </w:r>
      <w:r w:rsidRPr="00717C8D">
        <w:rPr>
          <w:rFonts w:asciiTheme="minorHAnsi" w:hAnsiTheme="minorHAnsi" w:cstheme="minorHAnsi"/>
          <w:sz w:val="20"/>
          <w:szCs w:val="20"/>
        </w:rPr>
        <w:t xml:space="preserve">, el contratista correrá con todos los gastos de ensayo, reparación y otros necesarios. </w:t>
      </w:r>
    </w:p>
    <w:p w:rsidR="00BB6FB6" w:rsidRDefault="00BB6FB6" w:rsidP="00BB6FB6">
      <w:pPr>
        <w:pStyle w:val="Prrafodelista"/>
        <w:ind w:left="792"/>
        <w:jc w:val="both"/>
        <w:rPr>
          <w:rFonts w:asciiTheme="minorHAnsi" w:hAnsiTheme="minorHAnsi" w:cstheme="minorHAnsi"/>
          <w:b/>
          <w:sz w:val="20"/>
          <w:szCs w:val="20"/>
        </w:rPr>
      </w:pPr>
    </w:p>
    <w:p w:rsidR="00353F29" w:rsidRDefault="00353F29" w:rsidP="00353F29">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717C8D">
        <w:rPr>
          <w:rFonts w:asciiTheme="minorHAnsi" w:hAnsiTheme="minorHAnsi" w:cstheme="minorHAnsi"/>
          <w:sz w:val="20"/>
          <w:szCs w:val="20"/>
        </w:rPr>
        <w:t>polvo,  el</w:t>
      </w:r>
      <w:proofErr w:type="gramEnd"/>
      <w:r w:rsidRPr="00717C8D">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B4BC3" w:rsidRPr="00717C8D" w:rsidRDefault="005B4BC3" w:rsidP="005B4BC3">
      <w:pPr>
        <w:pStyle w:val="Prrafodelista"/>
        <w:ind w:left="792"/>
        <w:jc w:val="both"/>
        <w:rPr>
          <w:rFonts w:asciiTheme="minorHAnsi" w:hAnsiTheme="minorHAnsi" w:cstheme="minorHAnsi"/>
          <w:sz w:val="20"/>
          <w:szCs w:val="20"/>
        </w:rPr>
      </w:pPr>
    </w:p>
    <w:p w:rsidR="005B4BC3" w:rsidRPr="005B4BC3"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5B4BC3" w:rsidRDefault="005B4BC3" w:rsidP="005B4BC3">
      <w:pPr>
        <w:pStyle w:val="Prrafodelista"/>
        <w:ind w:left="792"/>
        <w:jc w:val="both"/>
        <w:rPr>
          <w:rFonts w:asciiTheme="minorHAnsi" w:hAnsiTheme="minorHAnsi" w:cstheme="minorHAnsi"/>
          <w:b/>
          <w:sz w:val="20"/>
          <w:szCs w:val="20"/>
        </w:rPr>
      </w:pPr>
    </w:p>
    <w:p w:rsidR="00353F29" w:rsidRDefault="00353F29" w:rsidP="00353F29">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El desfile y bajado de tuberías será medido en metros lineales, tomando en cuenta la longitud total utilizada durante la construcción. Este ítem ejecutado en un todo de acuerdo a las presentes especificaciones, medido según lo señalado y aprobado por el SUPERVISOR DE OBRA, será cancelado al precio unitario de la propuesta aceptada.</w:t>
      </w:r>
    </w:p>
    <w:p w:rsidR="005B4BC3" w:rsidRPr="00717C8D"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 xml:space="preserve">Lo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5B4BC3" w:rsidRPr="005B4BC3" w:rsidRDefault="005B4BC3" w:rsidP="005B4BC3">
      <w:pPr>
        <w:pStyle w:val="Prrafodelista"/>
        <w:ind w:left="792"/>
        <w:jc w:val="both"/>
        <w:rPr>
          <w:rFonts w:asciiTheme="minorHAnsi" w:hAnsiTheme="minorHAnsi" w:cstheme="minorHAnsi"/>
          <w:sz w:val="20"/>
          <w:szCs w:val="20"/>
        </w:rPr>
      </w:pPr>
      <w:r w:rsidRPr="00717C8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5B4BC3" w:rsidRDefault="005B4BC3" w:rsidP="005B4BC3">
      <w:pPr>
        <w:pStyle w:val="Prrafodelista"/>
        <w:ind w:left="792"/>
        <w:jc w:val="both"/>
        <w:rPr>
          <w:rFonts w:asciiTheme="minorHAnsi" w:hAnsiTheme="minorHAnsi" w:cstheme="minorHAnsi"/>
          <w:b/>
          <w:sz w:val="20"/>
          <w:szCs w:val="20"/>
        </w:rPr>
      </w:pPr>
    </w:p>
    <w:p w:rsidR="00341D0A" w:rsidRDefault="008524D2" w:rsidP="00DE6B59">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CURVADO DE TUBERÍA DE ANC DN 4</w:t>
      </w:r>
      <w:r w:rsidR="00341D0A" w:rsidRPr="00717C8D">
        <w:rPr>
          <w:rFonts w:asciiTheme="minorHAnsi" w:hAnsiTheme="minorHAnsi" w:cstheme="minorHAnsi"/>
          <w:b/>
          <w:sz w:val="20"/>
          <w:szCs w:val="20"/>
        </w:rPr>
        <w:t>" SCH 40</w:t>
      </w:r>
    </w:p>
    <w:p w:rsidR="00341D0A" w:rsidRDefault="00341D0A" w:rsidP="00341D0A">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Pieza (</w:t>
      </w:r>
      <w:proofErr w:type="spellStart"/>
      <w:r>
        <w:rPr>
          <w:rFonts w:asciiTheme="minorHAnsi" w:hAnsiTheme="minorHAnsi" w:cstheme="minorHAnsi"/>
          <w:b/>
          <w:sz w:val="20"/>
          <w:szCs w:val="20"/>
        </w:rPr>
        <w:t>Pza</w:t>
      </w:r>
      <w:proofErr w:type="spellEnd"/>
      <w:r>
        <w:rPr>
          <w:rFonts w:asciiTheme="minorHAnsi" w:hAnsiTheme="minorHAnsi" w:cstheme="minorHAnsi"/>
          <w:b/>
          <w:sz w:val="20"/>
          <w:szCs w:val="20"/>
        </w:rPr>
        <w:t>)</w:t>
      </w:r>
    </w:p>
    <w:p w:rsidR="00341D0A" w:rsidRDefault="00341D0A" w:rsidP="00341D0A">
      <w:pPr>
        <w:pStyle w:val="Prrafodelista"/>
        <w:ind w:left="360"/>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061F56">
      <w:pPr>
        <w:pStyle w:val="Prrafodelista"/>
        <w:numPr>
          <w:ilvl w:val="0"/>
          <w:numId w:val="10"/>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Curvado de todas las tuberías necesarias para la construcción.</w:t>
      </w:r>
    </w:p>
    <w:p w:rsidR="00341D0A" w:rsidRPr="00E66958" w:rsidRDefault="00341D0A" w:rsidP="00061F56">
      <w:pPr>
        <w:pStyle w:val="Prrafodelista"/>
        <w:numPr>
          <w:ilvl w:val="0"/>
          <w:numId w:val="10"/>
        </w:numPr>
        <w:spacing w:after="160" w:line="259" w:lineRule="auto"/>
        <w:contextualSpacing/>
        <w:jc w:val="both"/>
        <w:rPr>
          <w:rFonts w:asciiTheme="minorHAnsi" w:hAnsiTheme="minorHAnsi" w:cstheme="minorHAnsi"/>
          <w:sz w:val="20"/>
          <w:szCs w:val="20"/>
        </w:rPr>
      </w:pPr>
      <w:r w:rsidRPr="00E66958">
        <w:rPr>
          <w:rFonts w:asciiTheme="minorHAnsi" w:hAnsiTheme="minorHAnsi" w:cstheme="minorHAnsi"/>
          <w:sz w:val="20"/>
          <w:szCs w:val="20"/>
        </w:rPr>
        <w:t xml:space="preserve">Paso de placa calibradora. </w:t>
      </w:r>
    </w:p>
    <w:p w:rsidR="00341D0A" w:rsidRPr="00E66958" w:rsidRDefault="00341D0A" w:rsidP="00341D0A">
      <w:pPr>
        <w:pStyle w:val="Prrafodelista"/>
        <w:ind w:left="792"/>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enunciativo más no limitativo:</w:t>
      </w:r>
    </w:p>
    <w:p w:rsidR="00341D0A" w:rsidRPr="00E66958" w:rsidRDefault="00341D0A" w:rsidP="00341D0A">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Camión</w:t>
            </w:r>
          </w:p>
        </w:tc>
      </w:tr>
      <w:tr w:rsidR="00341D0A" w:rsidRPr="00E66958" w:rsidTr="009935FF">
        <w:trPr>
          <w:trHeight w:val="240"/>
          <w:jc w:val="center"/>
        </w:trPr>
        <w:tc>
          <w:tcPr>
            <w:tcW w:w="3551" w:type="dxa"/>
            <w:shd w:val="clear" w:color="auto" w:fill="auto"/>
            <w:noWrap/>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Operador Dobladora de tubería</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Ayudantes</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Dobladora de Tubería</w:t>
            </w:r>
          </w:p>
        </w:tc>
      </w:tr>
      <w:tr w:rsidR="00341D0A" w:rsidRPr="00E66958" w:rsidTr="009935FF">
        <w:trPr>
          <w:trHeight w:val="240"/>
          <w:jc w:val="center"/>
        </w:trPr>
        <w:tc>
          <w:tcPr>
            <w:tcW w:w="3551" w:type="dxa"/>
            <w:shd w:val="clear" w:color="auto" w:fill="auto"/>
            <w:vAlign w:val="center"/>
            <w:hideMark/>
          </w:tcPr>
          <w:p w:rsidR="00341D0A" w:rsidRPr="00E66958" w:rsidRDefault="00341D0A" w:rsidP="009935FF">
            <w:pPr>
              <w:jc w:val="both"/>
              <w:rPr>
                <w:rFonts w:asciiTheme="minorHAnsi" w:hAnsiTheme="minorHAnsi" w:cstheme="minorHAnsi"/>
                <w:color w:val="000000"/>
                <w:sz w:val="20"/>
                <w:szCs w:val="20"/>
                <w:lang w:eastAsia="es-BO"/>
              </w:rPr>
            </w:pPr>
            <w:r w:rsidRPr="00E66958">
              <w:rPr>
                <w:rFonts w:asciiTheme="minorHAnsi" w:hAnsiTheme="minorHAnsi" w:cstheme="minorHAnsi"/>
                <w:color w:val="000000"/>
                <w:sz w:val="20"/>
                <w:szCs w:val="20"/>
                <w:lang w:eastAsia="es-BO"/>
              </w:rPr>
              <w:t xml:space="preserve">Camión Grúa </w:t>
            </w:r>
          </w:p>
        </w:tc>
      </w:tr>
    </w:tbl>
    <w:p w:rsidR="00341D0A" w:rsidRPr="00E66958" w:rsidRDefault="00341D0A" w:rsidP="00341D0A">
      <w:pPr>
        <w:pStyle w:val="Prrafodelista"/>
        <w:ind w:left="792"/>
        <w:jc w:val="both"/>
        <w:rPr>
          <w:rFonts w:asciiTheme="minorHAnsi" w:hAnsiTheme="minorHAnsi" w:cstheme="minorHAnsi"/>
          <w:sz w:val="20"/>
          <w:szCs w:val="20"/>
        </w:rPr>
      </w:pPr>
    </w:p>
    <w:p w:rsidR="00341D0A" w:rsidRPr="00E66958" w:rsidRDefault="00341D0A" w:rsidP="00341D0A">
      <w:pPr>
        <w:pStyle w:val="Prrafodelista"/>
        <w:ind w:left="792"/>
        <w:jc w:val="both"/>
        <w:rPr>
          <w:rFonts w:asciiTheme="minorHAnsi" w:hAnsiTheme="minorHAnsi" w:cstheme="minorHAnsi"/>
          <w:sz w:val="20"/>
          <w:szCs w:val="20"/>
        </w:rPr>
      </w:pPr>
      <w:r w:rsidRPr="00E66958">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Durante el desarrollo de los trabajos, el contratista debe dar cumplimiento al procedimiento específico mismo que debe contar con la aprobación del supervisor de obras. </w:t>
      </w:r>
    </w:p>
    <w:p w:rsidR="00341D0A" w:rsidRPr="004A5025" w:rsidRDefault="00341D0A" w:rsidP="00341D0A">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Recomendaciones </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el curvado debe considerarse las siguientes recomendaciones:</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El curvado de la tubería se </w:t>
      </w:r>
      <w:r w:rsidR="008524D2" w:rsidRPr="004A5025">
        <w:rPr>
          <w:rFonts w:asciiTheme="minorHAnsi" w:hAnsiTheme="minorHAnsi" w:cstheme="minorHAnsi"/>
          <w:sz w:val="20"/>
          <w:szCs w:val="20"/>
        </w:rPr>
        <w:t>ajustará</w:t>
      </w:r>
      <w:r w:rsidRPr="004A5025">
        <w:rPr>
          <w:rFonts w:asciiTheme="minorHAnsi" w:hAnsiTheme="minorHAnsi" w:cstheme="minorHAnsi"/>
          <w:sz w:val="20"/>
          <w:szCs w:val="20"/>
        </w:rPr>
        <w:t xml:space="preserve"> a la Norma API RP 5L, la colocación en flexión será tolerada solamente en los casos que el trazado presente una curva continua con un radio superior a 3000 veces el diámetro de la tubería. En estos casos, los cambios de sentido se obtendrán por curvatura del tubo en la obra. </w:t>
      </w: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341D0A" w:rsidRPr="004A5025" w:rsidRDefault="00341D0A" w:rsidP="00061F56">
      <w:pPr>
        <w:pStyle w:val="Prrafodelista"/>
        <w:numPr>
          <w:ilvl w:val="0"/>
          <w:numId w:val="11"/>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Se </w:t>
      </w:r>
      <w:r w:rsidR="008524D2" w:rsidRPr="004A5025">
        <w:rPr>
          <w:rFonts w:asciiTheme="minorHAnsi" w:hAnsiTheme="minorHAnsi" w:cstheme="minorHAnsi"/>
          <w:sz w:val="20"/>
          <w:szCs w:val="20"/>
        </w:rPr>
        <w:t>verificará</w:t>
      </w:r>
      <w:r w:rsidRPr="004A5025">
        <w:rPr>
          <w:rFonts w:asciiTheme="minorHAnsi" w:hAnsiTheme="minorHAnsi" w:cstheme="minorHAnsi"/>
          <w:sz w:val="20"/>
          <w:szCs w:val="20"/>
        </w:rPr>
        <w:t xml:space="preserve"> la adecua</w:t>
      </w:r>
      <w:r>
        <w:rPr>
          <w:rFonts w:asciiTheme="minorHAnsi" w:hAnsiTheme="minorHAnsi" w:cstheme="minorHAnsi"/>
          <w:sz w:val="20"/>
          <w:szCs w:val="20"/>
        </w:rPr>
        <w:t>ción de los equipos de curvado a</w:t>
      </w:r>
      <w:r w:rsidRPr="004A5025">
        <w:rPr>
          <w:rFonts w:asciiTheme="minorHAnsi" w:hAnsiTheme="minorHAnsi" w:cstheme="minorHAnsi"/>
          <w:sz w:val="20"/>
          <w:szCs w:val="20"/>
        </w:rPr>
        <w:t xml:space="preserve">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341D0A" w:rsidRPr="004A5025" w:rsidRDefault="00341D0A" w:rsidP="00341D0A">
      <w:pPr>
        <w:pStyle w:val="Prrafodelista"/>
        <w:ind w:left="792"/>
        <w:jc w:val="both"/>
        <w:rPr>
          <w:rFonts w:asciiTheme="minorHAnsi" w:hAnsiTheme="minorHAnsi" w:cstheme="minorHAnsi"/>
          <w:b/>
          <w:sz w:val="20"/>
          <w:szCs w:val="20"/>
        </w:rPr>
      </w:pPr>
      <w:r w:rsidRPr="004A5025">
        <w:rPr>
          <w:rFonts w:asciiTheme="minorHAnsi" w:hAnsiTheme="minorHAnsi" w:cstheme="minorHAnsi"/>
          <w:b/>
          <w:sz w:val="20"/>
          <w:szCs w:val="20"/>
        </w:rPr>
        <w:t xml:space="preserve">Condiciones para aprobación </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método del curvado debe s</w:t>
      </w:r>
      <w:r>
        <w:rPr>
          <w:rFonts w:asciiTheme="minorHAnsi" w:hAnsiTheme="minorHAnsi" w:cstheme="minorHAnsi"/>
          <w:sz w:val="20"/>
          <w:szCs w:val="20"/>
        </w:rPr>
        <w:t>er previamente aprobado por el S</w:t>
      </w:r>
      <w:r w:rsidRPr="004A5025">
        <w:rPr>
          <w:rFonts w:asciiTheme="minorHAnsi" w:hAnsiTheme="minorHAnsi" w:cstheme="minorHAnsi"/>
          <w:sz w:val="20"/>
          <w:szCs w:val="20"/>
        </w:rPr>
        <w:t xml:space="preserve">upervisor </w:t>
      </w:r>
      <w:r>
        <w:rPr>
          <w:rFonts w:asciiTheme="minorHAnsi" w:hAnsiTheme="minorHAnsi" w:cstheme="minorHAnsi"/>
          <w:sz w:val="20"/>
          <w:szCs w:val="20"/>
        </w:rPr>
        <w:t>de Obra</w:t>
      </w:r>
      <w:r w:rsidRPr="004A5025">
        <w:rPr>
          <w:rFonts w:asciiTheme="minorHAnsi" w:hAnsiTheme="minorHAnsi" w:cstheme="minorHAnsi"/>
          <w:sz w:val="20"/>
          <w:szCs w:val="20"/>
        </w:rPr>
        <w:t xml:space="preserve"> y satisfacer las siguientes condiciones mínimas de inspección.</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diferencia entre el mayor y el menor de los diámetros externos</w:t>
      </w:r>
      <w:r>
        <w:rPr>
          <w:rFonts w:asciiTheme="minorHAnsi" w:hAnsiTheme="minorHAnsi" w:cstheme="minorHAnsi"/>
          <w:sz w:val="20"/>
          <w:szCs w:val="20"/>
        </w:rPr>
        <w:t xml:space="preserve">, medidos en cualquier sección </w:t>
      </w:r>
      <w:r w:rsidRPr="004A5025">
        <w:rPr>
          <w:rFonts w:asciiTheme="minorHAnsi" w:hAnsiTheme="minorHAnsi" w:cstheme="minorHAnsi"/>
          <w:sz w:val="20"/>
          <w:szCs w:val="20"/>
        </w:rPr>
        <w:t>de la cañería, después del curvado, no puede exceder el 5% de su diámetro externo especificado en la norma dimensional de fabricación.</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No son permitidos arrugamientos y daños mecánicos en la cañería ni en el revestimiento.</w:t>
      </w:r>
    </w:p>
    <w:p w:rsidR="00341D0A"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4A5025">
        <w:rPr>
          <w:rFonts w:asciiTheme="minorHAnsi" w:hAnsiTheme="minorHAnsi" w:cstheme="minorHAnsi"/>
          <w:sz w:val="20"/>
          <w:szCs w:val="20"/>
        </w:rPr>
        <w:t>ovalación</w:t>
      </w:r>
      <w:proofErr w:type="spellEnd"/>
      <w:r w:rsidRPr="004A5025">
        <w:rPr>
          <w:rFonts w:asciiTheme="minorHAnsi" w:hAnsiTheme="minorHAnsi" w:cstheme="minorHAnsi"/>
          <w:sz w:val="20"/>
          <w:szCs w:val="20"/>
        </w:rPr>
        <w:t xml:space="preserve"> de la cañería está dentro de los límites permitidos. Para la determinación del diámetro del calibrador, se </w:t>
      </w:r>
      <w:r w:rsidR="008524D2" w:rsidRPr="004A5025">
        <w:rPr>
          <w:rFonts w:asciiTheme="minorHAnsi" w:hAnsiTheme="minorHAnsi" w:cstheme="minorHAnsi"/>
          <w:sz w:val="20"/>
          <w:szCs w:val="20"/>
        </w:rPr>
        <w:t>utilizará</w:t>
      </w:r>
      <w:r w:rsidRPr="004A5025">
        <w:rPr>
          <w:rFonts w:asciiTheme="minorHAnsi" w:hAnsiTheme="minorHAnsi" w:cstheme="minorHAnsi"/>
          <w:sz w:val="20"/>
          <w:szCs w:val="20"/>
        </w:rPr>
        <w:t xml:space="preserve"> cualquiera de las siguientes formulas establecidas por la Norma API 5L, cuyas tolerancias están detalladas en las tablas 10 y 11 de la misma norma.</w:t>
      </w:r>
    </w:p>
    <w:p w:rsidR="00341D0A" w:rsidRPr="004A5025" w:rsidRDefault="008524D2" w:rsidP="00341D0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341D0A" w:rsidRPr="004A5025" w:rsidRDefault="008524D2" w:rsidP="00341D0A">
      <w:pPr>
        <w:ind w:left="426"/>
        <w:jc w:val="both"/>
        <w:rPr>
          <w:rFonts w:asciiTheme="minorHAnsi" w:eastAsiaTheme="minorEastAsia"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noProof/>
          <w:sz w:val="20"/>
          <w:szCs w:val="20"/>
          <w:lang w:val="es-BO" w:eastAsia="es-BO"/>
        </w:rPr>
        <mc:AlternateContent>
          <mc:Choice Requires="wpg">
            <w:drawing>
              <wp:anchor distT="0" distB="0" distL="114300" distR="114300" simplePos="0" relativeHeight="251665408" behindDoc="0" locked="0" layoutInCell="1" allowOverlap="1" wp14:anchorId="341DC921" wp14:editId="75B9C85C">
                <wp:simplePos x="0" y="0"/>
                <wp:positionH relativeFrom="column">
                  <wp:posOffset>767715</wp:posOffset>
                </wp:positionH>
                <wp:positionV relativeFrom="paragraph">
                  <wp:posOffset>48260</wp:posOffset>
                </wp:positionV>
                <wp:extent cx="3752850" cy="1266825"/>
                <wp:effectExtent l="0" t="0" r="19050" b="28575"/>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2850" cy="1266825"/>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A83AE7" w:rsidRDefault="008524D2"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A83AE7" w:rsidRDefault="008524D2"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524D2" w:rsidRPr="00AA7CAC" w:rsidRDefault="008524D2" w:rsidP="00341D0A"/>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9B2D2F" w:rsidRDefault="008524D2"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9B2D2F" w:rsidRDefault="008524D2" w:rsidP="00341D0A">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9B2D2F" w:rsidRDefault="008524D2" w:rsidP="00341D0A">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24D2" w:rsidRPr="0051035F" w:rsidRDefault="008524D2" w:rsidP="00341D0A">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1DC921" id="_x0000_s1050" style="position:absolute;left:0;text-align:left;margin-left:60.45pt;margin-top:3.8pt;width:295.5pt;height:99.75pt;z-index:25166540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">
                <v:oval id="Oval 58" o:spid="_x0000_s1051"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" fillcolor="#bfbfbf"/>
                <v:oval id="Oval 59" o:spid="_x0000_s1052"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"/>
                <v:rect id="Rectangle 60" o:spid="_x0000_s1053"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shape id="Text Box 61" o:spid="_x0000_s1054"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8524D2" w:rsidRPr="00A83AE7" w:rsidRDefault="008524D2"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" strokeweight=".5pt">
                  <v:stroke endarrow="block"/>
                </v:shape>
                <v:oval id="Oval 63" o:spid="_x0000_s1056"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" fillcolor="#d8d8d8"/>
                <v:shape id="Text Box 64" o:spid="_x0000_s1057"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rsidR="008524D2" w:rsidRPr="00A83AE7" w:rsidRDefault="008524D2" w:rsidP="00341D0A">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8524D2" w:rsidRPr="00AA7CAC" w:rsidRDefault="008524D2" w:rsidP="00341D0A"/>
                    </w:txbxContent>
                  </v:textbox>
                </v:shape>
                <v:shape id="AutoShape 65" o:spid="_x0000_s1058"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" strokeweight=".5pt">
                  <v:stroke endarrow="block"/>
                </v:shape>
                <v:shape id="Text Box 66" o:spid="_x0000_s1059"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rsidR="008524D2" w:rsidRPr="009B2D2F" w:rsidRDefault="008524D2" w:rsidP="00341D0A">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" strokeweight=".5pt">
                  <v:stroke endarrow="block"/>
                </v:shape>
                <v:shape id="Text Box 68" o:spid="_x0000_s1061"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8524D2" w:rsidRPr="009B2D2F" w:rsidRDefault="008524D2" w:rsidP="00341D0A">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" strokeweight=".5pt">
                  <v:stroke endarrow="block"/>
                </v:shape>
                <v:rect id="Rectangle 70" o:spid="_x0000_s1063" style="position:absolute;left:2911;top:10202;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7nwwAAANsAAAAPAAAAZHJzL2Rvd25yZXYueG1sRI9Ba8JA&#10;FITvQv/D8gq96aYt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dmVe58MAAADbAAAADwAA&#10;AAAAAAAAAAAAAAAHAgAAZHJzL2Rvd25yZXYueG1sUEsFBgAAAAADAAMAtwAAAPcCAAAAAA==&#10;" filled="f"/>
                <v:shape id="Text Box 71" o:spid="_x0000_s1064"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8524D2" w:rsidRPr="009B2D2F" w:rsidRDefault="008524D2" w:rsidP="00341D0A">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" strokeweight=".5pt">
                  <v:stroke endarrow="block"/>
                </v:shape>
                <v:rect id="Rectangle 73" o:spid="_x0000_s1066"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" fillcolor="#a5a5a5"/>
                <v:rect id="Rectangle 74" o:spid="_x0000_s1067"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" fillcolor="#a5a5a5"/>
                <v:rect id="Rectangle 75" o:spid="_x0000_s1068"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" fillcolor="#d8d8d8"/>
                <v:rect id="Rectangle 76" o:spid="_x0000_s1069"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77" o:spid="_x0000_s1070"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78" o:spid="_x0000_s1071"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79" o:spid="_x0000_s1072"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shape id="Text Box 80" o:spid="_x0000_s1073"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8524D2" w:rsidRPr="0051035F" w:rsidRDefault="008524D2" w:rsidP="00341D0A">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Default="00341D0A" w:rsidP="00341D0A">
      <w:pPr>
        <w:ind w:left="426"/>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lastRenderedPageBreak/>
        <w:t>Donde:</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7348554C" wp14:editId="38FD49C2">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de la Placa (mm)</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80368C6" wp14:editId="65D750D7">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 Diámetro Externo de la Cañería (mm)</w:t>
      </w:r>
    </w:p>
    <w:p w:rsidR="00341D0A"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e</m:t>
        </m:r>
      </m:oMath>
      <w:r w:rsidRPr="004A5025">
        <w:rPr>
          <w:rFonts w:asciiTheme="minorHAnsi" w:hAnsiTheme="minorHAnsi" w:cstheme="minorHAnsi"/>
          <w:sz w:val="20"/>
          <w:szCs w:val="20"/>
        </w:rPr>
        <w:tab/>
        <w:t>= Espesor nominal de Pared de la Cañería (mm)</w: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con grado de curvatura inferior al 50% del grado máximo de curvatura, que después de inspección visual </w:t>
      </w:r>
      <w:proofErr w:type="gramStart"/>
      <w:r w:rsidRPr="004A5025">
        <w:rPr>
          <w:rFonts w:asciiTheme="minorHAnsi" w:hAnsiTheme="minorHAnsi" w:cstheme="minorHAnsi"/>
          <w:sz w:val="20"/>
          <w:szCs w:val="20"/>
        </w:rPr>
        <w:t>presentara</w:t>
      </w:r>
      <w:proofErr w:type="gramEnd"/>
      <w:r w:rsidRPr="004A5025">
        <w:rPr>
          <w:rFonts w:asciiTheme="minorHAnsi" w:hAnsiTheme="minorHAnsi" w:cstheme="minorHAnsi"/>
          <w:sz w:val="20"/>
          <w:szCs w:val="20"/>
        </w:rPr>
        <w:t xml:space="preserve"> indicios de </w:t>
      </w:r>
      <w:proofErr w:type="spellStart"/>
      <w:r w:rsidRPr="004A5025">
        <w:rPr>
          <w:rFonts w:asciiTheme="minorHAnsi" w:hAnsiTheme="minorHAnsi" w:cstheme="minorHAnsi"/>
          <w:sz w:val="20"/>
          <w:szCs w:val="20"/>
        </w:rPr>
        <w:t>ovalación</w:t>
      </w:r>
      <w:proofErr w:type="spellEnd"/>
      <w:r w:rsidRPr="004A5025">
        <w:rPr>
          <w:rFonts w:asciiTheme="minorHAnsi" w:hAnsiTheme="minorHAnsi" w:cstheme="minorHAnsi"/>
          <w:sz w:val="20"/>
          <w:szCs w:val="20"/>
        </w:rPr>
        <w:t xml:space="preserve"> mayor a los límites permitidos, deberá ser sometida a la inspección por medio del calibrador.</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extremos de las cañerías a ser curvadas, debe dejarse una distancia recta mínima de 1 metro o de acuerdo a normas aplicables.</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radio mínimo de curvado, para curvado natural, para ductos trabajando a temperatura ambiente, debe ser calculado por la siguiente formula.</w:t>
      </w:r>
    </w:p>
    <w:p w:rsidR="00341D0A" w:rsidRPr="004A5025" w:rsidRDefault="008524D2" w:rsidP="00341D0A">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341D0A"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Donde: </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0452AF0" wp14:editId="488D0311">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Radio Mínimo de Curvatura para curvado natural en (cm)</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m:oMath>
        <m:r>
          <w:rPr>
            <w:rFonts w:ascii="Cambria Math" w:hAnsi="Cambria Math" w:cstheme="minorHAnsi"/>
            <w:sz w:val="20"/>
            <w:szCs w:val="20"/>
          </w:rPr>
          <m:t>ϵ</m:t>
        </m:r>
      </m:oMath>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4BB80C2" wp14:editId="08478DAA">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Modulo de Elasticidad del Material en (Mpa)</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3C12578C" wp14:editId="26B576D2">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Tensión mínima de escurrimiento Especificada en (</w:t>
      </w:r>
      <w:proofErr w:type="spellStart"/>
      <w:r w:rsidRPr="004A5025">
        <w:rPr>
          <w:rFonts w:asciiTheme="minorHAnsi" w:hAnsiTheme="minorHAnsi" w:cstheme="minorHAnsi"/>
          <w:sz w:val="20"/>
          <w:szCs w:val="20"/>
        </w:rPr>
        <w:t>MPa</w:t>
      </w:r>
      <w:proofErr w:type="spellEnd"/>
      <w:r w:rsidRPr="004A5025">
        <w:rPr>
          <w:rFonts w:asciiTheme="minorHAnsi" w:hAnsiTheme="minorHAnsi" w:cstheme="minorHAnsi"/>
          <w:sz w:val="20"/>
          <w:szCs w:val="20"/>
        </w:rPr>
        <w:t>)</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1A9C0B6A" wp14:editId="6F6EB307">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xml:space="preserve">= Diámetro Externo de la Cañería (cm) </w:t>
      </w: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04D7055D" wp14:editId="47F570F7">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Espesor Nominal de Pared de la Cañería en (cm)</w:t>
      </w:r>
    </w:p>
    <w:p w:rsidR="00341D0A"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2DFB85B4" wp14:editId="2545194B">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ab/>
        <w:t>= Presión de Proyecto en el Ducto en (MPa)</w:t>
      </w:r>
    </w:p>
    <w:p w:rsidR="00341D0A" w:rsidRPr="004A5025" w:rsidRDefault="00341D0A" w:rsidP="00341D0A">
      <w:pPr>
        <w:ind w:left="426"/>
        <w:jc w:val="both"/>
        <w:rPr>
          <w:rFonts w:asciiTheme="minorHAnsi" w:hAnsiTheme="minorHAnsi" w:cstheme="minorHAnsi"/>
          <w:sz w:val="20"/>
          <w:szCs w:val="20"/>
        </w:rPr>
      </w:pPr>
    </w:p>
    <w:p w:rsidR="00341D0A" w:rsidRPr="004A5025" w:rsidRDefault="00341D0A" w:rsidP="00341D0A">
      <w:pPr>
        <w:ind w:left="426"/>
        <w:jc w:val="both"/>
        <w:rPr>
          <w:rFonts w:asciiTheme="minorHAnsi" w:hAnsiTheme="minorHAnsi" w:cstheme="minorHAnsi"/>
          <w:sz w:val="20"/>
          <w:szCs w:val="20"/>
        </w:rPr>
      </w:pPr>
      <w:r w:rsidRPr="004A5025">
        <w:rPr>
          <w:rFonts w:asciiTheme="minorHAnsi" w:hAnsiTheme="minorHAnsi" w:cstheme="minorHAnsi"/>
          <w:sz w:val="20"/>
          <w:szCs w:val="20"/>
        </w:rPr>
        <w:tab/>
      </w:r>
      <w:r w:rsidRPr="004A5025">
        <w:rPr>
          <w:rFonts w:asciiTheme="minorHAnsi" w:hAnsiTheme="minorHAnsi" w:cstheme="minorHAnsi"/>
          <w:sz w:val="20"/>
          <w:szCs w:val="20"/>
        </w:rPr>
        <w:fldChar w:fldCharType="begin"/>
      </w:r>
      <w:r w:rsidRPr="004A5025">
        <w:rPr>
          <w:rFonts w:asciiTheme="minorHAnsi" w:hAnsiTheme="minorHAnsi" w:cstheme="minorHAnsi"/>
          <w:sz w:val="20"/>
          <w:szCs w:val="20"/>
        </w:rPr>
        <w:instrText xml:space="preserve"> QUOTE </w:instrText>
      </w:r>
      <w:r w:rsidRPr="004A5025">
        <w:rPr>
          <w:rFonts w:asciiTheme="minorHAnsi" w:hAnsiTheme="minorHAnsi" w:cstheme="minorHAnsi"/>
          <w:noProof/>
          <w:sz w:val="20"/>
          <w:szCs w:val="20"/>
          <w:lang w:val="es-BO" w:eastAsia="es-BO"/>
        </w:rPr>
        <w:drawing>
          <wp:inline distT="0" distB="0" distL="0" distR="0" wp14:anchorId="66E80FFC" wp14:editId="6FBA2A2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4A5025">
        <w:rPr>
          <w:rFonts w:asciiTheme="minorHAnsi" w:hAnsiTheme="minorHAnsi" w:cstheme="minorHAnsi"/>
          <w:sz w:val="20"/>
          <w:szCs w:val="20"/>
        </w:rPr>
        <w:instrText xml:space="preserve"> </w:instrText>
      </w:r>
      <w:r w:rsidRPr="004A5025">
        <w:rPr>
          <w:rFonts w:asciiTheme="minorHAnsi" w:hAnsiTheme="minorHAnsi" w:cstheme="minorHAnsi"/>
          <w:sz w:val="20"/>
          <w:szCs w:val="20"/>
        </w:rPr>
        <w:fldChar w:fldCharType="end"/>
      </w:r>
      <w:r w:rsidRPr="004A502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4A5025">
        <w:rPr>
          <w:rFonts w:asciiTheme="minorHAnsi" w:hAnsiTheme="minorHAnsi" w:cstheme="minorHAnsi"/>
          <w:sz w:val="20"/>
          <w:szCs w:val="20"/>
        </w:rPr>
        <w:t>, para acero al carbono a temperatura ambiente de 21 ºC.</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341D0A" w:rsidRPr="004A5025" w:rsidRDefault="00341D0A" w:rsidP="00061F56">
      <w:pPr>
        <w:pStyle w:val="Prrafodelista"/>
        <w:numPr>
          <w:ilvl w:val="0"/>
          <w:numId w:val="12"/>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lastRenderedPageBreak/>
        <w:t xml:space="preserve">No se admite ninguna soldadura en un codo fabricado en obra, en cada extremidad de dicho codo se reserva una parte recta de por lo menos 500 </w:t>
      </w:r>
      <w:proofErr w:type="spellStart"/>
      <w:r w:rsidRPr="004A5025">
        <w:rPr>
          <w:rFonts w:asciiTheme="minorHAnsi" w:hAnsiTheme="minorHAnsi" w:cstheme="minorHAnsi"/>
          <w:sz w:val="20"/>
          <w:szCs w:val="20"/>
        </w:rPr>
        <w:t>mm.</w:t>
      </w:r>
      <w:proofErr w:type="spellEnd"/>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Durante el curvado la soldadura eventual (tubería con costura), no deberá sufrir ninguna tensión. Por </w:t>
      </w:r>
      <w:r w:rsidR="008524D2" w:rsidRPr="004A5025">
        <w:rPr>
          <w:rFonts w:asciiTheme="minorHAnsi" w:hAnsiTheme="minorHAnsi" w:cstheme="minorHAnsi"/>
          <w:sz w:val="20"/>
          <w:szCs w:val="20"/>
        </w:rPr>
        <w:t>consiguiente,</w:t>
      </w:r>
      <w:r w:rsidRPr="004A5025">
        <w:rPr>
          <w:rFonts w:asciiTheme="minorHAnsi" w:hAnsiTheme="minorHAnsi" w:cstheme="minorHAnsi"/>
          <w:sz w:val="20"/>
          <w:szCs w:val="20"/>
        </w:rPr>
        <w:t xml:space="preserve"> será colocada antes del curvado, en otro plano que forme con el eje del tubo, perpendicularmente al plano de curvado.</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Marcado de trabajos</w:t>
      </w:r>
    </w:p>
    <w:p w:rsidR="00341D0A"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La cañería curvada debe ser marcada en un extremo de la tubería, al momento de ser montado, todos los datos mencionados a continuación deben quedar en la parte de arriba, visible y legible. A </w:t>
      </w:r>
      <w:r w:rsidR="008524D2" w:rsidRPr="004A5025">
        <w:rPr>
          <w:rFonts w:asciiTheme="minorHAnsi" w:hAnsiTheme="minorHAnsi" w:cstheme="minorHAnsi"/>
          <w:sz w:val="20"/>
          <w:szCs w:val="20"/>
        </w:rPr>
        <w:t>continuación,</w:t>
      </w:r>
      <w:r w:rsidRPr="004A5025">
        <w:rPr>
          <w:rFonts w:asciiTheme="minorHAnsi" w:hAnsiTheme="minorHAnsi" w:cstheme="minorHAnsi"/>
          <w:sz w:val="20"/>
          <w:szCs w:val="20"/>
        </w:rPr>
        <w:t xml:space="preserve"> los datos mínimos:</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Angulo de Curvatura.</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curvada</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Longitud de tubería antes y después del curvado</w:t>
      </w:r>
    </w:p>
    <w:p w:rsidR="00341D0A" w:rsidRPr="004A5025" w:rsidRDefault="00341D0A" w:rsidP="00061F56">
      <w:pPr>
        <w:pStyle w:val="Prrafodelista"/>
        <w:numPr>
          <w:ilvl w:val="0"/>
          <w:numId w:val="13"/>
        </w:numPr>
        <w:spacing w:after="160" w:line="259" w:lineRule="auto"/>
        <w:contextualSpacing/>
        <w:jc w:val="both"/>
        <w:rPr>
          <w:rFonts w:asciiTheme="minorHAnsi" w:hAnsiTheme="minorHAnsi" w:cstheme="minorHAnsi"/>
          <w:sz w:val="20"/>
          <w:szCs w:val="20"/>
        </w:rPr>
      </w:pPr>
      <w:r w:rsidRPr="004A5025">
        <w:rPr>
          <w:rFonts w:asciiTheme="minorHAnsi" w:hAnsiTheme="minorHAnsi" w:cstheme="minorHAnsi"/>
          <w:sz w:val="20"/>
          <w:szCs w:val="20"/>
        </w:rPr>
        <w:t xml:space="preserve">Tipo de Curvado </w:t>
      </w:r>
    </w:p>
    <w:p w:rsidR="00341D0A" w:rsidRPr="004A5025" w:rsidRDefault="00341D0A" w:rsidP="00341D0A">
      <w:pPr>
        <w:pStyle w:val="Prrafodelista"/>
        <w:ind w:left="792"/>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RT (RIGHT TURN) = Curva horizontal a la derecha </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 xml:space="preserve">LT (LEFT TURN) = Curva horizontal a </w:t>
      </w:r>
      <w:proofErr w:type="spellStart"/>
      <w:r w:rsidRPr="004A5025">
        <w:rPr>
          <w:rFonts w:asciiTheme="minorHAnsi" w:hAnsiTheme="minorHAnsi" w:cstheme="minorHAnsi"/>
          <w:sz w:val="20"/>
          <w:szCs w:val="20"/>
        </w:rPr>
        <w:t>Ia</w:t>
      </w:r>
      <w:proofErr w:type="spellEnd"/>
      <w:r w:rsidRPr="004A5025">
        <w:rPr>
          <w:rFonts w:asciiTheme="minorHAnsi" w:hAnsiTheme="minorHAnsi" w:cstheme="minorHAnsi"/>
          <w:sz w:val="20"/>
          <w:szCs w:val="20"/>
        </w:rPr>
        <w:t xml:space="preserve"> izquierda</w:t>
      </w:r>
    </w:p>
    <w:p w:rsidR="00341D0A" w:rsidRPr="004A5025"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OVER = Curva vertical hacia arriba</w:t>
      </w:r>
    </w:p>
    <w:p w:rsidR="00341D0A" w:rsidRDefault="00341D0A" w:rsidP="00341D0A">
      <w:pPr>
        <w:pStyle w:val="Prrafodelista"/>
        <w:ind w:left="792" w:firstLine="624"/>
        <w:jc w:val="both"/>
        <w:rPr>
          <w:rFonts w:asciiTheme="minorHAnsi" w:hAnsiTheme="minorHAnsi" w:cstheme="minorHAnsi"/>
          <w:sz w:val="20"/>
          <w:szCs w:val="20"/>
        </w:rPr>
      </w:pPr>
      <w:r w:rsidRPr="004A5025">
        <w:rPr>
          <w:rFonts w:asciiTheme="minorHAnsi" w:hAnsiTheme="minorHAnsi" w:cstheme="minorHAnsi"/>
          <w:sz w:val="20"/>
          <w:szCs w:val="20"/>
        </w:rPr>
        <w:t>SAG = Curva vertical hacia abajo</w:t>
      </w:r>
    </w:p>
    <w:p w:rsidR="00341D0A" w:rsidRPr="004A5025" w:rsidRDefault="00341D0A" w:rsidP="00341D0A">
      <w:pPr>
        <w:pStyle w:val="Prrafodelista"/>
        <w:ind w:left="792" w:firstLine="624"/>
        <w:jc w:val="both"/>
        <w:rPr>
          <w:rFonts w:asciiTheme="minorHAnsi" w:hAnsiTheme="minorHAnsi" w:cstheme="minorHAnsi"/>
          <w:sz w:val="20"/>
          <w:szCs w:val="20"/>
        </w:rPr>
      </w:pP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3A0BCE" w:rsidRPr="004A5025" w:rsidRDefault="003A0BCE"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sidRPr="004A5025">
        <w:rPr>
          <w:rFonts w:asciiTheme="minorHAnsi" w:hAnsiTheme="minorHAnsi" w:cstheme="minorHAnsi"/>
          <w:b/>
          <w:sz w:val="20"/>
          <w:szCs w:val="20"/>
        </w:rPr>
        <w:t>MEDIDAS DE MITIGACIÓN AMBIENTAL</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524D2" w:rsidRPr="004A5025">
        <w:rPr>
          <w:rFonts w:asciiTheme="minorHAnsi" w:hAnsiTheme="minorHAnsi" w:cstheme="minorHAnsi"/>
          <w:sz w:val="20"/>
          <w:szCs w:val="20"/>
        </w:rPr>
        <w:t>polvo, el</w:t>
      </w:r>
      <w:r w:rsidRPr="004A5025">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4A5025">
        <w:rPr>
          <w:rFonts w:asciiTheme="minorHAnsi" w:hAnsiTheme="minorHAnsi" w:cstheme="minorHAnsi"/>
          <w:sz w:val="20"/>
          <w:szCs w:val="20"/>
        </w:rPr>
        <w:lastRenderedPageBreak/>
        <w:t xml:space="preserve">medidas adecuadas para satisfacer todos los requisitos en cuanto a bienestar e higiene, así como para prevenir epidemias.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4A5025" w:rsidRDefault="00341D0A" w:rsidP="00341D0A">
      <w:pPr>
        <w:pStyle w:val="Prrafodelista"/>
        <w:ind w:left="792"/>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El curvado de tuberías será medido por pieza, el contratista deberá considerar que debe realizar todos los curvados necesarios durante la construcción.</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 xml:space="preserve">Otros gastos adicionales necesarios para la realización de esta actividad, corre por cuenta del contratista. </w:t>
      </w:r>
    </w:p>
    <w:p w:rsidR="00341D0A" w:rsidRPr="004A5025" w:rsidRDefault="00341D0A" w:rsidP="00341D0A">
      <w:pPr>
        <w:pStyle w:val="Prrafodelista"/>
        <w:ind w:left="792"/>
        <w:jc w:val="both"/>
        <w:rPr>
          <w:rFonts w:asciiTheme="minorHAnsi" w:hAnsiTheme="minorHAnsi" w:cstheme="minorHAnsi"/>
          <w:sz w:val="20"/>
          <w:szCs w:val="20"/>
        </w:rPr>
      </w:pPr>
      <w:r w:rsidRPr="004A502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341D0A" w:rsidRPr="004A5025" w:rsidRDefault="00341D0A" w:rsidP="00341D0A">
      <w:pPr>
        <w:pStyle w:val="Prrafodelista"/>
        <w:ind w:left="792"/>
        <w:jc w:val="both"/>
        <w:rPr>
          <w:rFonts w:asciiTheme="minorHAnsi" w:hAnsiTheme="minorHAnsi" w:cstheme="minorHAnsi"/>
          <w:sz w:val="20"/>
          <w:szCs w:val="20"/>
        </w:rPr>
      </w:pPr>
    </w:p>
    <w:p w:rsidR="00341D0A" w:rsidRDefault="003A0BCE" w:rsidP="00061F56">
      <w:pPr>
        <w:pStyle w:val="Prrafodelista"/>
        <w:numPr>
          <w:ilvl w:val="0"/>
          <w:numId w:val="9"/>
        </w:numPr>
        <w:jc w:val="both"/>
        <w:rPr>
          <w:rFonts w:asciiTheme="minorHAnsi" w:hAnsiTheme="minorHAnsi" w:cstheme="minorHAnsi"/>
          <w:b/>
          <w:sz w:val="20"/>
          <w:szCs w:val="20"/>
        </w:rPr>
      </w:pPr>
      <w:r>
        <w:rPr>
          <w:rFonts w:asciiTheme="minorHAnsi" w:hAnsiTheme="minorHAnsi" w:cstheme="minorHAnsi"/>
          <w:b/>
          <w:sz w:val="20"/>
          <w:szCs w:val="20"/>
        </w:rPr>
        <w:t>CORTE DE TUBERÍA DE ANC DN 2</w:t>
      </w:r>
      <w:r w:rsidR="00341D0A" w:rsidRPr="004A5025">
        <w:rPr>
          <w:rFonts w:asciiTheme="minorHAnsi" w:hAnsiTheme="minorHAnsi" w:cstheme="minorHAnsi"/>
          <w:b/>
          <w:sz w:val="20"/>
          <w:szCs w:val="20"/>
        </w:rPr>
        <w:t>" SCH 40</w:t>
      </w:r>
    </w:p>
    <w:p w:rsidR="00341D0A" w:rsidRDefault="00341D0A" w:rsidP="00341D0A">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341D0A" w:rsidRDefault="00341D0A" w:rsidP="00341D0A">
      <w:pPr>
        <w:pStyle w:val="Prrafodelista"/>
        <w:ind w:left="360"/>
        <w:jc w:val="both"/>
        <w:rPr>
          <w:rFonts w:asciiTheme="minorHAnsi" w:hAnsiTheme="minorHAnsi" w:cstheme="minorHAnsi"/>
          <w:b/>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061F56">
      <w:pPr>
        <w:pStyle w:val="Prrafodelista"/>
        <w:numPr>
          <w:ilvl w:val="0"/>
          <w:numId w:val="14"/>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Corte de tuberías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341D0A"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Materiales, Mano de Obra, equipo, maquinaria y herramientas </w:t>
      </w:r>
      <w:proofErr w:type="gramStart"/>
      <w:r w:rsidRPr="00E12913">
        <w:rPr>
          <w:rFonts w:asciiTheme="minorHAnsi" w:hAnsiTheme="minorHAnsi" w:cstheme="minorHAnsi"/>
          <w:sz w:val="20"/>
          <w:szCs w:val="20"/>
        </w:rPr>
        <w:t>necesarios  para</w:t>
      </w:r>
      <w:proofErr w:type="gramEnd"/>
      <w:r w:rsidRPr="00E12913">
        <w:rPr>
          <w:rFonts w:asciiTheme="minorHAnsi" w:hAnsiTheme="minorHAnsi" w:cstheme="minorHAnsi"/>
          <w:sz w:val="20"/>
          <w:szCs w:val="20"/>
        </w:rPr>
        <w:t xml:space="preserve"> la realización de este ítem deben ser suministrados en su totalidad por el contratista,  para la realización de las actividades el contratista debe contar mínimamente con las siguientes, siendo estas de carácter enunciativas más no limitativas:</w:t>
      </w:r>
    </w:p>
    <w:p w:rsidR="00341D0A" w:rsidRPr="00E12913" w:rsidRDefault="00341D0A" w:rsidP="00341D0A">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341D0A" w:rsidRPr="00E12913" w:rsidTr="009935FF">
        <w:trPr>
          <w:trHeight w:val="27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Disco de Corte</w:t>
            </w:r>
          </w:p>
        </w:tc>
      </w:tr>
      <w:tr w:rsidR="00341D0A" w:rsidRPr="00E12913" w:rsidTr="009935FF">
        <w:trPr>
          <w:trHeight w:val="240"/>
          <w:jc w:val="center"/>
        </w:trPr>
        <w:tc>
          <w:tcPr>
            <w:tcW w:w="3551" w:type="dxa"/>
            <w:shd w:val="clear" w:color="auto" w:fill="auto"/>
            <w:noWrap/>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 xml:space="preserve">Lima media caña bastarda </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Ayudante de Soldador</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lastRenderedPageBreak/>
              <w:t>Ayudantes</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Generador Eléctrico</w:t>
            </w:r>
          </w:p>
        </w:tc>
      </w:tr>
      <w:tr w:rsidR="00341D0A" w:rsidRPr="00E12913" w:rsidTr="009935FF">
        <w:trPr>
          <w:trHeight w:val="240"/>
          <w:jc w:val="center"/>
        </w:trPr>
        <w:tc>
          <w:tcPr>
            <w:tcW w:w="3551" w:type="dxa"/>
            <w:shd w:val="clear" w:color="auto" w:fill="auto"/>
            <w:vAlign w:val="center"/>
            <w:hideMark/>
          </w:tcPr>
          <w:p w:rsidR="00341D0A" w:rsidRPr="00E12913" w:rsidRDefault="00341D0A" w:rsidP="009935FF">
            <w:pPr>
              <w:jc w:val="both"/>
              <w:rPr>
                <w:rFonts w:asciiTheme="minorHAnsi" w:hAnsiTheme="minorHAnsi" w:cstheme="minorHAnsi"/>
                <w:color w:val="000000"/>
                <w:sz w:val="20"/>
                <w:szCs w:val="20"/>
                <w:lang w:eastAsia="es-BO"/>
              </w:rPr>
            </w:pPr>
            <w:r w:rsidRPr="00E12913">
              <w:rPr>
                <w:rFonts w:asciiTheme="minorHAnsi" w:hAnsiTheme="minorHAnsi" w:cstheme="minorHAnsi"/>
                <w:color w:val="000000"/>
                <w:sz w:val="20"/>
                <w:szCs w:val="20"/>
                <w:lang w:eastAsia="es-BO"/>
              </w:rPr>
              <w:t>Amoladora</w:t>
            </w:r>
          </w:p>
        </w:tc>
      </w:tr>
    </w:tbl>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debe considerar utilizar todas las herramientas, equipos y materiales menores necesarias para realizar adecuadamente la actividad.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341D0A" w:rsidRPr="00E12913" w:rsidRDefault="00341D0A" w:rsidP="00341D0A">
      <w:pPr>
        <w:pStyle w:val="Prrafodelista"/>
        <w:ind w:left="792"/>
        <w:jc w:val="both"/>
        <w:rPr>
          <w:rFonts w:asciiTheme="minorHAnsi" w:hAnsiTheme="minorHAnsi" w:cstheme="minorHAnsi"/>
          <w:sz w:val="20"/>
          <w:szCs w:val="20"/>
        </w:rPr>
      </w:pPr>
    </w:p>
    <w:p w:rsidR="00341D0A" w:rsidRPr="00E12913" w:rsidRDefault="00341D0A" w:rsidP="00341D0A">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Corte de Tubería</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a la tubería deberían ser realizados únicamente cuando son necesarios y se debe actualizar las nuevas longitudes a las tuberías que sufrieron corte.</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Con el fin de no perder la trazabilidad de la tubería una vez que se realice algún corte, el contratista debe copiar los datos de la tubería:</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Longitud</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Número del tubo</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Espesor</w:t>
      </w:r>
    </w:p>
    <w:p w:rsidR="00341D0A" w:rsidRPr="00E12913" w:rsidRDefault="00341D0A" w:rsidP="00061F56">
      <w:pPr>
        <w:pStyle w:val="Prrafodelista"/>
        <w:numPr>
          <w:ilvl w:val="0"/>
          <w:numId w:val="15"/>
        </w:numPr>
        <w:contextualSpacing/>
        <w:jc w:val="both"/>
        <w:rPr>
          <w:rFonts w:asciiTheme="minorHAnsi" w:hAnsiTheme="minorHAnsi" w:cstheme="minorHAnsi"/>
          <w:sz w:val="20"/>
          <w:szCs w:val="20"/>
        </w:rPr>
      </w:pPr>
      <w:r w:rsidRPr="00E12913">
        <w:rPr>
          <w:rFonts w:asciiTheme="minorHAnsi" w:hAnsiTheme="minorHAnsi" w:cstheme="minorHAnsi"/>
          <w:sz w:val="20"/>
          <w:szCs w:val="20"/>
        </w:rPr>
        <w:t>Colada del tubo</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w:t>
      </w:r>
      <w:proofErr w:type="spellStart"/>
      <w:r w:rsidRPr="00E12913">
        <w:rPr>
          <w:rFonts w:asciiTheme="minorHAnsi" w:hAnsiTheme="minorHAnsi" w:cstheme="minorHAnsi"/>
          <w:sz w:val="20"/>
          <w:szCs w:val="20"/>
        </w:rPr>
        <w:t>niples</w:t>
      </w:r>
      <w:proofErr w:type="spellEnd"/>
      <w:r w:rsidRPr="00E12913">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E12913">
        <w:rPr>
          <w:rFonts w:asciiTheme="minorHAnsi" w:hAnsiTheme="minorHAnsi" w:cstheme="minorHAnsi"/>
          <w:sz w:val="20"/>
          <w:szCs w:val="20"/>
        </w:rPr>
        <w:t>polvo,  el</w:t>
      </w:r>
      <w:proofErr w:type="gramEnd"/>
      <w:r w:rsidRPr="00E12913">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E12913" w:rsidRDefault="00341D0A" w:rsidP="00341D0A">
      <w:pPr>
        <w:pStyle w:val="Prrafodelista"/>
        <w:ind w:left="792"/>
        <w:jc w:val="both"/>
        <w:rPr>
          <w:rFonts w:asciiTheme="minorHAnsi" w:hAnsiTheme="minorHAnsi" w:cstheme="minorHAnsi"/>
          <w:sz w:val="20"/>
          <w:szCs w:val="20"/>
        </w:rPr>
      </w:pPr>
    </w:p>
    <w:p w:rsidR="00341D0A" w:rsidRDefault="00341D0A"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41D0A" w:rsidRPr="00E12913"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1D0A" w:rsidRDefault="00341D0A" w:rsidP="00341D0A">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8524D2" w:rsidRPr="00E12913" w:rsidRDefault="008524D2" w:rsidP="00341D0A">
      <w:pPr>
        <w:pStyle w:val="Prrafodelista"/>
        <w:ind w:left="792"/>
        <w:jc w:val="both"/>
        <w:rPr>
          <w:rFonts w:asciiTheme="minorHAnsi" w:hAnsiTheme="minorHAnsi" w:cstheme="minorHAnsi"/>
          <w:sz w:val="20"/>
          <w:szCs w:val="20"/>
        </w:rPr>
      </w:pPr>
    </w:p>
    <w:p w:rsidR="003A0BCE" w:rsidRDefault="003A0BCE" w:rsidP="003A0BCE">
      <w:pPr>
        <w:pStyle w:val="Prrafodelista"/>
        <w:numPr>
          <w:ilvl w:val="0"/>
          <w:numId w:val="9"/>
        </w:numPr>
        <w:jc w:val="both"/>
        <w:rPr>
          <w:rFonts w:asciiTheme="minorHAnsi" w:hAnsiTheme="minorHAnsi" w:cstheme="minorHAnsi"/>
          <w:b/>
          <w:sz w:val="20"/>
          <w:szCs w:val="20"/>
        </w:rPr>
      </w:pPr>
      <w:r w:rsidRPr="003A0BCE">
        <w:rPr>
          <w:rFonts w:asciiTheme="minorHAnsi" w:hAnsiTheme="minorHAnsi" w:cstheme="minorHAnsi"/>
          <w:b/>
          <w:sz w:val="20"/>
          <w:szCs w:val="20"/>
        </w:rPr>
        <w:t>CORTE DE TUBERÍA DE ANC DN 4" SCH 40</w:t>
      </w:r>
    </w:p>
    <w:p w:rsidR="003A0BCE" w:rsidRDefault="003A0BCE" w:rsidP="003A0BC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3A0BCE" w:rsidRDefault="003A0BCE" w:rsidP="003A0BCE">
      <w:pPr>
        <w:pStyle w:val="Prrafodelista"/>
        <w:ind w:left="360"/>
        <w:jc w:val="both"/>
        <w:rPr>
          <w:rFonts w:asciiTheme="minorHAnsi" w:hAnsiTheme="minorHAnsi" w:cstheme="minorHAnsi"/>
          <w:b/>
          <w:sz w:val="20"/>
          <w:szCs w:val="20"/>
        </w:rPr>
      </w:pPr>
    </w:p>
    <w:p w:rsidR="003A0BCE" w:rsidRPr="003A0BCE" w:rsidRDefault="003A0BCE" w:rsidP="003A0BC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512158">
        <w:rPr>
          <w:rFonts w:asciiTheme="minorHAnsi" w:hAnsiTheme="minorHAnsi" w:cstheme="minorHAnsi"/>
          <w:sz w:val="20"/>
          <w:szCs w:val="20"/>
        </w:rPr>
        <w:t>ca lo establecido en el punto 65</w:t>
      </w:r>
      <w:r>
        <w:rPr>
          <w:rFonts w:asciiTheme="minorHAnsi" w:hAnsiTheme="minorHAnsi" w:cstheme="minorHAnsi"/>
          <w:sz w:val="20"/>
          <w:szCs w:val="20"/>
        </w:rPr>
        <w:t xml:space="preserve"> del presente anexo.</w:t>
      </w:r>
    </w:p>
    <w:p w:rsidR="00717C8D" w:rsidRPr="00717C8D" w:rsidRDefault="00717C8D" w:rsidP="00717C8D">
      <w:pPr>
        <w:pStyle w:val="Prrafodelista"/>
        <w:ind w:left="792"/>
        <w:jc w:val="both"/>
        <w:rPr>
          <w:rFonts w:asciiTheme="minorHAnsi" w:hAnsiTheme="minorHAnsi" w:cstheme="minorHAnsi"/>
          <w:sz w:val="20"/>
          <w:szCs w:val="20"/>
        </w:rPr>
      </w:pPr>
    </w:p>
    <w:p w:rsidR="00E12913" w:rsidRDefault="00E12913" w:rsidP="00061F56">
      <w:pPr>
        <w:pStyle w:val="Prrafodelista"/>
        <w:numPr>
          <w:ilvl w:val="0"/>
          <w:numId w:val="9"/>
        </w:numPr>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w:t>
      </w:r>
      <w:r w:rsidR="003A0BCE">
        <w:rPr>
          <w:rFonts w:asciiTheme="minorHAnsi" w:hAnsiTheme="minorHAnsi" w:cstheme="minorHAnsi"/>
          <w:b/>
          <w:sz w:val="20"/>
          <w:szCs w:val="20"/>
        </w:rPr>
        <w:t>TUBERÍA Y ACCESORIOS DE ANC DN 2</w:t>
      </w:r>
      <w:r w:rsidRPr="00E12913">
        <w:rPr>
          <w:rFonts w:asciiTheme="minorHAnsi" w:hAnsiTheme="minorHAnsi" w:cstheme="minorHAnsi"/>
          <w:b/>
          <w:sz w:val="20"/>
          <w:szCs w:val="20"/>
        </w:rPr>
        <w:t>" SCH 40</w:t>
      </w:r>
    </w:p>
    <w:p w:rsidR="00E12913" w:rsidRDefault="00E12913" w:rsidP="00E1291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E12913" w:rsidRDefault="00E12913" w:rsidP="00E12913">
      <w:pPr>
        <w:pStyle w:val="Prrafodelista"/>
        <w:ind w:left="360"/>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previas a efectuar la soldadura (Biselado y limpieza de juntas)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tuberías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Soldadura de accesorios</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Soldadura de </w:t>
      </w:r>
      <w:proofErr w:type="spellStart"/>
      <w:r w:rsidRPr="00E12913">
        <w:rPr>
          <w:rFonts w:asciiTheme="minorHAnsi" w:hAnsiTheme="minorHAnsi" w:cstheme="minorHAnsi"/>
          <w:sz w:val="20"/>
          <w:szCs w:val="20"/>
        </w:rPr>
        <w:t>fittings</w:t>
      </w:r>
      <w:proofErr w:type="spellEnd"/>
      <w:r w:rsidRPr="00E12913">
        <w:rPr>
          <w:rFonts w:asciiTheme="minorHAnsi" w:hAnsiTheme="minorHAnsi" w:cstheme="minorHAnsi"/>
          <w:sz w:val="20"/>
          <w:szCs w:val="20"/>
        </w:rPr>
        <w:t xml:space="preserve"> </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Otras soldaduras según la necesidad de la construcción.</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Todas las actividades inherentes posteriores a la soldadura</w:t>
      </w:r>
    </w:p>
    <w:p w:rsidR="00E12913" w:rsidRPr="00E12913" w:rsidRDefault="00E12913" w:rsidP="00061F56">
      <w:pPr>
        <w:pStyle w:val="Prrafodelista"/>
        <w:numPr>
          <w:ilvl w:val="0"/>
          <w:numId w:val="16"/>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lastRenderedPageBreak/>
        <w:t>Todas las actividades para efectuar la toma de registros de datos asociados a la soldadura y trazabilidad.</w:t>
      </w:r>
    </w:p>
    <w:p w:rsidR="00E12913" w:rsidRPr="00E12913" w:rsidRDefault="00E12913"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Todos los Materiales, Mano de Obra, equipo, maquinaria y herramientas </w:t>
      </w:r>
      <w:r w:rsidR="008524D2" w:rsidRPr="00E12913">
        <w:rPr>
          <w:rFonts w:asciiTheme="minorHAnsi" w:hAnsiTheme="minorHAnsi" w:cstheme="minorHAnsi"/>
          <w:sz w:val="20"/>
          <w:szCs w:val="20"/>
        </w:rPr>
        <w:t>necesarios para</w:t>
      </w:r>
      <w:r w:rsidRPr="00E12913">
        <w:rPr>
          <w:rFonts w:asciiTheme="minorHAnsi" w:hAnsiTheme="minorHAnsi" w:cstheme="minorHAnsi"/>
          <w:sz w:val="20"/>
          <w:szCs w:val="20"/>
        </w:rPr>
        <w:t xml:space="preserve"> la realización de este ítem deben ser suministrados en su totalidad por el </w:t>
      </w:r>
      <w:proofErr w:type="gramStart"/>
      <w:r w:rsidRPr="00E12913">
        <w:rPr>
          <w:rFonts w:asciiTheme="minorHAnsi" w:hAnsiTheme="minorHAnsi" w:cstheme="minorHAnsi"/>
          <w:sz w:val="20"/>
          <w:szCs w:val="20"/>
        </w:rPr>
        <w:t>contratista,  para</w:t>
      </w:r>
      <w:proofErr w:type="gramEnd"/>
      <w:r w:rsidRPr="00E12913">
        <w:rPr>
          <w:rFonts w:asciiTheme="minorHAnsi" w:hAnsiTheme="minorHAnsi" w:cstheme="minorHAnsi"/>
          <w:sz w:val="20"/>
          <w:szCs w:val="20"/>
        </w:rPr>
        <w:t xml:space="preserve"> la realización de las actividades el contratista debe contar mínimamente con las siguientes, siendo estas de carácter enunciativas más no limitativas:</w:t>
      </w:r>
    </w:p>
    <w:p w:rsidR="00E12913" w:rsidRPr="00E12913" w:rsidRDefault="00E12913" w:rsidP="00E12913">
      <w:pPr>
        <w:pStyle w:val="Prrafodelista"/>
        <w:ind w:left="792"/>
        <w:jc w:val="both"/>
        <w:rPr>
          <w:rFonts w:asciiTheme="minorHAnsi" w:hAnsiTheme="minorHAnsi" w:cstheme="minorHAnsi"/>
          <w:sz w:val="20"/>
          <w:szCs w:val="20"/>
        </w:rPr>
      </w:pPr>
    </w:p>
    <w:tbl>
      <w:tblPr>
        <w:tblW w:w="3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79"/>
      </w:tblGrid>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Disco de desbaste</w:t>
            </w:r>
          </w:p>
        </w:tc>
      </w:tr>
      <w:tr w:rsidR="00E12913" w:rsidRPr="00E12913" w:rsidTr="00E12913">
        <w:trPr>
          <w:trHeight w:val="64"/>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Cepillo circular alambre trenzado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Electrodos</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Lima media caña bastarda</w:t>
            </w:r>
          </w:p>
        </w:tc>
      </w:tr>
      <w:tr w:rsidR="005734B2" w:rsidRPr="00E12913" w:rsidTr="00E12913">
        <w:trPr>
          <w:trHeight w:val="238"/>
          <w:jc w:val="center"/>
        </w:trPr>
        <w:tc>
          <w:tcPr>
            <w:tcW w:w="3479" w:type="dxa"/>
            <w:shd w:val="clear" w:color="auto" w:fill="auto"/>
            <w:vAlign w:val="center"/>
          </w:tcPr>
          <w:p w:rsidR="005734B2" w:rsidRPr="00E12913" w:rsidRDefault="005734B2" w:rsidP="00E12913">
            <w:pPr>
              <w:rPr>
                <w:rFonts w:asciiTheme="minorHAnsi" w:hAnsiTheme="minorHAnsi" w:cstheme="minorHAnsi"/>
                <w:sz w:val="20"/>
                <w:szCs w:val="20"/>
              </w:rPr>
            </w:pPr>
            <w:r>
              <w:rPr>
                <w:rFonts w:asciiTheme="minorHAnsi" w:hAnsiTheme="minorHAnsi" w:cstheme="minorHAnsi"/>
                <w:sz w:val="20"/>
                <w:szCs w:val="20"/>
              </w:rPr>
              <w:t>Amoladora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Soldador Calificado</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Ayudante de Soldador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Cañista Alineador</w:t>
            </w:r>
          </w:p>
        </w:tc>
      </w:tr>
      <w:tr w:rsidR="005734B2" w:rsidRPr="00E12913" w:rsidTr="00E12913">
        <w:trPr>
          <w:trHeight w:val="238"/>
          <w:jc w:val="center"/>
        </w:trPr>
        <w:tc>
          <w:tcPr>
            <w:tcW w:w="3479" w:type="dxa"/>
            <w:shd w:val="clear" w:color="auto" w:fill="auto"/>
            <w:vAlign w:val="center"/>
          </w:tcPr>
          <w:p w:rsidR="005734B2" w:rsidRPr="00E12913" w:rsidRDefault="005734B2" w:rsidP="00E12913">
            <w:pPr>
              <w:rPr>
                <w:rFonts w:asciiTheme="minorHAnsi" w:hAnsiTheme="minorHAnsi" w:cstheme="minorHAnsi"/>
                <w:sz w:val="20"/>
                <w:szCs w:val="20"/>
              </w:rPr>
            </w:pPr>
            <w:r>
              <w:rPr>
                <w:rFonts w:asciiTheme="minorHAnsi" w:hAnsiTheme="minorHAnsi" w:cstheme="minorHAnsi"/>
                <w:sz w:val="20"/>
                <w:szCs w:val="20"/>
              </w:rPr>
              <w:t>Amolador</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r w:rsidRPr="00E12913">
              <w:rPr>
                <w:rFonts w:asciiTheme="minorHAnsi" w:hAnsiTheme="minorHAnsi" w:cstheme="minorHAnsi"/>
                <w:sz w:val="20"/>
                <w:szCs w:val="20"/>
              </w:rPr>
              <w:t>Inspector de Soldadura</w:t>
            </w:r>
          </w:p>
        </w:tc>
      </w:tr>
      <w:tr w:rsidR="00E12913" w:rsidRPr="00E12913" w:rsidTr="00E12913">
        <w:trPr>
          <w:trHeight w:val="238"/>
          <w:jc w:val="center"/>
        </w:trPr>
        <w:tc>
          <w:tcPr>
            <w:tcW w:w="3479" w:type="dxa"/>
            <w:shd w:val="clear" w:color="auto" w:fill="auto"/>
            <w:vAlign w:val="center"/>
            <w:hideMark/>
          </w:tcPr>
          <w:p w:rsidR="00E12913" w:rsidRPr="00E12913" w:rsidRDefault="00E12913" w:rsidP="00E12913">
            <w:pPr>
              <w:rPr>
                <w:rFonts w:asciiTheme="minorHAnsi" w:hAnsiTheme="minorHAnsi" w:cstheme="minorHAnsi"/>
                <w:sz w:val="20"/>
                <w:szCs w:val="20"/>
              </w:rPr>
            </w:pPr>
            <w:proofErr w:type="spellStart"/>
            <w:r w:rsidRPr="00E12913">
              <w:rPr>
                <w:rFonts w:asciiTheme="minorHAnsi" w:hAnsiTheme="minorHAnsi" w:cstheme="minorHAnsi"/>
                <w:sz w:val="20"/>
                <w:szCs w:val="20"/>
              </w:rPr>
              <w:t>Motosoldadora</w:t>
            </w:r>
            <w:proofErr w:type="spellEnd"/>
          </w:p>
        </w:tc>
      </w:tr>
      <w:tr w:rsidR="00E12913" w:rsidRPr="00E12913" w:rsidTr="00E12913">
        <w:trPr>
          <w:trHeight w:val="238"/>
          <w:jc w:val="center"/>
        </w:trPr>
        <w:tc>
          <w:tcPr>
            <w:tcW w:w="3479" w:type="dxa"/>
            <w:shd w:val="clear" w:color="auto" w:fill="auto"/>
            <w:vAlign w:val="center"/>
          </w:tcPr>
          <w:p w:rsidR="00E12913" w:rsidRPr="00E12913" w:rsidRDefault="00E12913" w:rsidP="00E12913">
            <w:pPr>
              <w:rPr>
                <w:rFonts w:asciiTheme="minorHAnsi" w:hAnsiTheme="minorHAnsi" w:cstheme="minorHAnsi"/>
                <w:sz w:val="20"/>
                <w:szCs w:val="20"/>
              </w:rPr>
            </w:pPr>
            <w:r>
              <w:rPr>
                <w:rFonts w:asciiTheme="minorHAnsi" w:hAnsiTheme="minorHAnsi" w:cstheme="minorHAnsi"/>
                <w:sz w:val="20"/>
                <w:szCs w:val="20"/>
              </w:rPr>
              <w:t>EPP tanto para el soldador como para la cuadrilla de apoyo</w:t>
            </w:r>
          </w:p>
        </w:tc>
      </w:tr>
    </w:tbl>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también se debe considerar utilizar todas las herramientas, equipos y materiales menores necesarias para realizar adecuadamente la actividad. </w:t>
      </w:r>
    </w:p>
    <w:p w:rsidR="00341D0A" w:rsidRPr="00E12913" w:rsidRDefault="00341D0A" w:rsidP="00E12913">
      <w:pPr>
        <w:pStyle w:val="Prrafodelista"/>
        <w:ind w:left="792"/>
        <w:jc w:val="both"/>
        <w:rPr>
          <w:rFonts w:asciiTheme="minorHAnsi" w:hAnsiTheme="minorHAnsi" w:cstheme="minorHAnsi"/>
          <w:b/>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Calificación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La calificación de los soldadores es imprescindible para el inicio de las obras y deberán cumplirse lo siguiente:</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lastRenderedPageBreak/>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E12913" w:rsidRDefault="00E12913" w:rsidP="00061F56">
      <w:pPr>
        <w:pStyle w:val="Prrafodelista"/>
        <w:numPr>
          <w:ilvl w:val="0"/>
          <w:numId w:val="17"/>
        </w:numPr>
        <w:spacing w:after="160" w:line="259" w:lineRule="auto"/>
        <w:contextualSpacing/>
        <w:rPr>
          <w:rFonts w:asciiTheme="minorHAnsi" w:hAnsiTheme="minorHAnsi" w:cstheme="minorHAnsi"/>
          <w:sz w:val="20"/>
          <w:szCs w:val="20"/>
        </w:rPr>
      </w:pPr>
      <w:r w:rsidRPr="00E12913">
        <w:rPr>
          <w:rFonts w:asciiTheme="minorHAnsi" w:hAnsiTheme="minorHAnsi" w:cstheme="minorHAnsi"/>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E12913" w:rsidRDefault="00E12913" w:rsidP="00E12913">
      <w:pPr>
        <w:pStyle w:val="Prrafodelista"/>
        <w:rPr>
          <w:rFonts w:asciiTheme="minorHAnsi" w:hAnsiTheme="minorHAnsi" w:cstheme="minorHAnsi"/>
          <w:b/>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Identificación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Procedure</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Specification</w:t>
      </w:r>
      <w:proofErr w:type="spellEnd"/>
      <w:r w:rsidRPr="00E12913">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Electrodos para soldar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Los electrodos para soldar a utilizar durante la construcción el contratista deberán seguir las siguientes recomendaciones: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electrodos a utilizar deben contar con su respectivo certificado de calidad </w:t>
      </w:r>
      <w:proofErr w:type="gramStart"/>
      <w:r w:rsidRPr="00E12913">
        <w:rPr>
          <w:rFonts w:asciiTheme="minorHAnsi" w:hAnsiTheme="minorHAnsi" w:cstheme="minorHAnsi"/>
          <w:sz w:val="20"/>
          <w:szCs w:val="20"/>
        </w:rPr>
        <w:t>y  deberá</w:t>
      </w:r>
      <w:proofErr w:type="gramEnd"/>
      <w:r w:rsidRPr="00E12913">
        <w:rPr>
          <w:rFonts w:asciiTheme="minorHAnsi" w:hAnsiTheme="minorHAnsi" w:cstheme="minorHAnsi"/>
          <w:sz w:val="20"/>
          <w:szCs w:val="20"/>
        </w:rPr>
        <w:t xml:space="preserve"> ser compatible con el material base y de acuerdo a lo especificado en la WPS.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recibimiento de los electrodos se debe efectuar una inspección visual de los empaques por lote.</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Los empaques de electrodos revestidos y de flujo no deben presentar defectos que provoquen la contaminación y daño en los electrodos. </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Es muy importante que los envases estén herméticamente cerrados.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Los electrodos revestidos deben disponer de identificación individual por medio de una inscripción legible, constatando por lo menos la referencia comercial indicada en el empaque.</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varilla debe ser identificada, por tipo, en ambas extremidades.</w:t>
      </w:r>
    </w:p>
    <w:p w:rsidR="00E12913" w:rsidRPr="00E12913" w:rsidRDefault="00E12913" w:rsidP="00061F56">
      <w:pPr>
        <w:pStyle w:val="Prrafodelista"/>
        <w:numPr>
          <w:ilvl w:val="0"/>
          <w:numId w:val="18"/>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electrodos revestidos, deben ser verificados por muestra si las siguientes características están presentes:</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Regularidad y continuidad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proofErr w:type="spellStart"/>
      <w:r w:rsidRPr="00E12913">
        <w:rPr>
          <w:rFonts w:asciiTheme="minorHAnsi" w:hAnsiTheme="minorHAnsi" w:cstheme="minorHAnsi"/>
          <w:sz w:val="20"/>
          <w:szCs w:val="20"/>
        </w:rPr>
        <w:t>Concentricidad</w:t>
      </w:r>
      <w:proofErr w:type="spellEnd"/>
      <w:r w:rsidRPr="00E12913">
        <w:rPr>
          <w:rFonts w:asciiTheme="minorHAnsi" w:hAnsiTheme="minorHAnsi" w:cstheme="minorHAnsi"/>
          <w:sz w:val="20"/>
          <w:szCs w:val="20"/>
        </w:rPr>
        <w:t xml:space="preserve">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Largo del cuerpo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alma</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Adherencia del revestimiento</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deformación o alabeos</w:t>
      </w:r>
    </w:p>
    <w:p w:rsidR="00E12913" w:rsidRPr="00E12913" w:rsidRDefault="00E12913" w:rsidP="00061F56">
      <w:pPr>
        <w:pStyle w:val="Prrafodelista"/>
        <w:numPr>
          <w:ilvl w:val="0"/>
          <w:numId w:val="19"/>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Integridad de la punta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unidad para el tamaño del lote y de la muestra es considerada en número de electrodos. Considerar para el muestreo solamente electrodos de una misma corrida.</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Efectuar el muestreo abriendo por lo menos 1 (un) empaque por cada 10 (diez) recibidos y retirar la muestra igualmente parcelada entre los empaques abiertos, de forma aleatoria.</w:t>
      </w:r>
    </w:p>
    <w:p w:rsidR="00E12913" w:rsidRPr="008524D2" w:rsidRDefault="00E12913" w:rsidP="008524D2">
      <w:pPr>
        <w:spacing w:after="160" w:line="259" w:lineRule="auto"/>
        <w:ind w:left="1152"/>
        <w:contextualSpacing/>
        <w:jc w:val="both"/>
        <w:rPr>
          <w:rFonts w:asciiTheme="minorHAnsi" w:hAnsiTheme="minorHAnsi" w:cstheme="minorHAnsi"/>
          <w:sz w:val="20"/>
          <w:szCs w:val="20"/>
        </w:rPr>
      </w:pPr>
      <w:r w:rsidRPr="008524D2">
        <w:rPr>
          <w:rFonts w:asciiTheme="minorHAnsi" w:hAnsiTheme="minorHAnsi" w:cstheme="minorHAnsi"/>
          <w:sz w:val="20"/>
          <w:szCs w:val="20"/>
        </w:rPr>
        <w:t xml:space="preserve">Para los electrodos desnudos, las varillas o alambres deben ser verificados por muestreo, si las siguientes </w:t>
      </w:r>
      <w:r w:rsidR="008524D2" w:rsidRPr="008524D2">
        <w:rPr>
          <w:rFonts w:asciiTheme="minorHAnsi" w:hAnsiTheme="minorHAnsi" w:cstheme="minorHAnsi"/>
          <w:sz w:val="20"/>
          <w:szCs w:val="20"/>
        </w:rPr>
        <w:t>características están</w:t>
      </w:r>
      <w:r w:rsidRPr="008524D2">
        <w:rPr>
          <w:rFonts w:asciiTheme="minorHAnsi" w:hAnsiTheme="minorHAnsi" w:cstheme="minorHAnsi"/>
          <w:sz w:val="20"/>
          <w:szCs w:val="20"/>
        </w:rPr>
        <w:t xml:space="preserve"> presentes: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diámetro del electrodo desnudo, varilla o alambre</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ausencia de oxidación</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Para electrodos desnudos las varillas, la unidad para el tamaño de lote y de la muestra es considerada en número de estos materiales; para alambre es considerada en número de carretes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Considerar para el muestreo solamente electrodos desnudos, varillas o alambres de una misma corrida. Electrodo desnudo, varilla o alambre con señales de oxidación son inaceptables.</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E12913" w:rsidRDefault="00E12913" w:rsidP="00061F56">
      <w:pPr>
        <w:pStyle w:val="Prrafodelista"/>
        <w:numPr>
          <w:ilvl w:val="0"/>
          <w:numId w:val="20"/>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Para el almacenamiento se debe tomar en cuenta todas las recomendaciones proporcionadas por el fabricante del electrodo. </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Soldadura de tuberías y accesorios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la soldadura el contratista durante la ejecución debe considerar lo siguiente: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Cuando fuera necesaria la remoción de una soldadura circunferencial, ésta debe ser realizada a través de un anillo cuyo corte esté a lo mínimo a 50 mm de distancia del eje de la soldadura.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Las soldaduras terminadas serán limpiadas con cepillo de acero para remover la escoria y óxido para facilitar la inspección visual.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tales como laminación o rajaduras deberán ser sacados de la línea en construcción.</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Los caños que tengan defectos en sus extremos serán cortados y nuevamente biselados.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avance de soldadura la segunda pasada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deberá ser efectuada inmediatamente después de la primera pasada.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permitirá soldar ningún caño más allá del avance de la zanja, salvo aprobación del supervisor de YPFB.</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Si a juicio del supervisor se requiere cortar la soldadura el contratista facilitará los medios para ello.</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supervisor puede exigir el cambio de uno o más soldadores que hayan cometido errores, aunque fueran aprobados en los exámenes iniciales.</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Todas las soldaduras comenzadas en el día deberán ser terminadas en el día.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E12913">
        <w:rPr>
          <w:rFonts w:asciiTheme="minorHAnsi" w:hAnsiTheme="minorHAnsi" w:cstheme="minorHAnsi"/>
          <w:sz w:val="20"/>
          <w:szCs w:val="20"/>
        </w:rPr>
        <w:t>pigs</w:t>
      </w:r>
      <w:proofErr w:type="spellEnd"/>
      <w:r w:rsidRPr="00E12913">
        <w:rPr>
          <w:rFonts w:asciiTheme="minorHAnsi" w:hAnsiTheme="minorHAnsi" w:cstheme="minorHAnsi"/>
          <w:sz w:val="20"/>
          <w:szCs w:val="20"/>
        </w:rPr>
        <w:t>” (chanchos) de limpieza. Oportunamente se debe identificar, en las extremidades, la posición de la costura longitudinal.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Todos los biseles de campo de los tubos deben ser realizados y acabados utilizando un equipo mecánico u </w:t>
      </w:r>
      <w:proofErr w:type="spellStart"/>
      <w:r w:rsidRPr="00E12913">
        <w:rPr>
          <w:rFonts w:asciiTheme="minorHAnsi" w:hAnsiTheme="minorHAnsi" w:cstheme="minorHAnsi"/>
          <w:sz w:val="20"/>
          <w:szCs w:val="20"/>
        </w:rPr>
        <w:t>oxi</w:t>
      </w:r>
      <w:proofErr w:type="spellEnd"/>
      <w:r w:rsidRPr="00E12913">
        <w:rPr>
          <w:rFonts w:asciiTheme="minorHAnsi" w:hAnsiTheme="minorHAnsi" w:cstheme="minorHAnsi"/>
          <w:sz w:val="20"/>
          <w:szCs w:val="20"/>
        </w:rPr>
        <w:t xml:space="preserve">-acetileno, de acuerdo con los criterios de acabado del bisel previsto en la EPS y API </w:t>
      </w:r>
      <w:proofErr w:type="spellStart"/>
      <w:r w:rsidRPr="00E12913">
        <w:rPr>
          <w:rFonts w:asciiTheme="minorHAnsi" w:hAnsiTheme="minorHAnsi" w:cstheme="minorHAnsi"/>
          <w:sz w:val="20"/>
          <w:szCs w:val="20"/>
        </w:rPr>
        <w:t>Spec</w:t>
      </w:r>
      <w:proofErr w:type="spellEnd"/>
      <w:r w:rsidRPr="00E12913">
        <w:rPr>
          <w:rFonts w:asciiTheme="minorHAnsi" w:hAnsiTheme="minorHAnsi" w:cstheme="minorHAnsi"/>
          <w:sz w:val="20"/>
          <w:szCs w:val="20"/>
        </w:rPr>
        <w:t>. 5L.</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E12913">
        <w:rPr>
          <w:rFonts w:asciiTheme="minorHAnsi" w:hAnsiTheme="minorHAnsi" w:cstheme="minorHAnsi"/>
          <w:sz w:val="20"/>
          <w:szCs w:val="20"/>
        </w:rPr>
        <w:t>Std</w:t>
      </w:r>
      <w:proofErr w:type="spellEnd"/>
      <w:r w:rsidRPr="00E12913">
        <w:rPr>
          <w:rFonts w:asciiTheme="minorHAnsi" w:hAnsiTheme="minorHAnsi" w:cstheme="minorHAnsi"/>
          <w:sz w:val="20"/>
          <w:szCs w:val="20"/>
        </w:rPr>
        <w:t>. 1104.</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E12913">
        <w:rPr>
          <w:rFonts w:asciiTheme="minorHAnsi" w:hAnsiTheme="minorHAnsi" w:cstheme="minorHAnsi"/>
          <w:sz w:val="20"/>
          <w:szCs w:val="20"/>
        </w:rPr>
        <w:t>lingadas</w:t>
      </w:r>
      <w:proofErr w:type="spellEnd"/>
      <w:r w:rsidRPr="00E12913">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El intervalo de tiempo entre el término del primer pase de raíz y el inicio del segundo pase (“</w:t>
      </w:r>
      <w:proofErr w:type="spellStart"/>
      <w:r w:rsidRPr="00E12913">
        <w:rPr>
          <w:rFonts w:asciiTheme="minorHAnsi" w:hAnsiTheme="minorHAnsi" w:cstheme="minorHAnsi"/>
          <w:sz w:val="20"/>
          <w:szCs w:val="20"/>
        </w:rPr>
        <w:t>hot</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pass</w:t>
      </w:r>
      <w:proofErr w:type="spellEnd"/>
      <w:r w:rsidRPr="00E12913">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E12913" w:rsidRPr="00E12913" w:rsidRDefault="00E12913" w:rsidP="00061F56">
      <w:pPr>
        <w:pStyle w:val="Prrafodelista"/>
        <w:numPr>
          <w:ilvl w:val="0"/>
          <w:numId w:val="21"/>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En el montaje se deben observar los siguientes cuidados adicionales:</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 xml:space="preserve">Recoger las sobras de los tubos y restos de electrodos de soldadura, así como </w:t>
      </w:r>
      <w:r w:rsidR="008524D2" w:rsidRPr="00E12913">
        <w:rPr>
          <w:rFonts w:asciiTheme="minorHAnsi" w:hAnsiTheme="minorHAnsi" w:cstheme="minorHAnsi"/>
          <w:sz w:val="20"/>
          <w:szCs w:val="20"/>
        </w:rPr>
        <w:t>cualquier otro material utilizado</w:t>
      </w:r>
      <w:r w:rsidRPr="00E12913">
        <w:rPr>
          <w:rFonts w:asciiTheme="minorHAnsi" w:hAnsiTheme="minorHAnsi" w:cstheme="minorHAnsi"/>
          <w:sz w:val="20"/>
          <w:szCs w:val="20"/>
        </w:rPr>
        <w:t xml:space="preserve"> en la operación de soldadura, los cuales deben ser ubicados en un sitio o lugar específico;</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Aprovechar los sobrantes de tubo que estuvieran en buen estado;</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t>Iniciar los pases de soldadura en lugares desfasados en relación a los anteriores y al inicio de un pase debe sobreponerse al final del pase anterior;</w:t>
      </w:r>
    </w:p>
    <w:p w:rsidR="00E12913" w:rsidRPr="00E12913" w:rsidRDefault="00E12913" w:rsidP="00061F56">
      <w:pPr>
        <w:pStyle w:val="Prrafodelista"/>
        <w:numPr>
          <w:ilvl w:val="0"/>
          <w:numId w:val="22"/>
        </w:numPr>
        <w:spacing w:after="160" w:line="259" w:lineRule="auto"/>
        <w:contextualSpacing/>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No se permite el </w:t>
      </w:r>
      <w:proofErr w:type="spellStart"/>
      <w:r w:rsidRPr="00E12913">
        <w:rPr>
          <w:rFonts w:asciiTheme="minorHAnsi" w:hAnsiTheme="minorHAnsi" w:cstheme="minorHAnsi"/>
          <w:sz w:val="20"/>
          <w:szCs w:val="20"/>
        </w:rPr>
        <w:t>punzonamiento</w:t>
      </w:r>
      <w:proofErr w:type="spellEnd"/>
      <w:r w:rsidRPr="00E12913">
        <w:rPr>
          <w:rFonts w:asciiTheme="minorHAnsi" w:hAnsiTheme="minorHAnsi" w:cstheme="minorHAnsi"/>
          <w:sz w:val="20"/>
          <w:szCs w:val="20"/>
        </w:rPr>
        <w:t xml:space="preserve"> de las soldaduras.</w:t>
      </w:r>
    </w:p>
    <w:p w:rsidR="00E12913" w:rsidRPr="00E12913" w:rsidRDefault="00E12913" w:rsidP="00E12913">
      <w:pPr>
        <w:pStyle w:val="Prrafodelista"/>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Inspección Visual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E12913">
        <w:rPr>
          <w:rFonts w:asciiTheme="minorHAnsi" w:hAnsiTheme="minorHAnsi" w:cstheme="minorHAnsi"/>
          <w:sz w:val="20"/>
          <w:szCs w:val="20"/>
        </w:rPr>
        <w:t>motosoldadoras</w:t>
      </w:r>
      <w:proofErr w:type="spellEnd"/>
      <w:r w:rsidRPr="00E12913">
        <w:rPr>
          <w:rFonts w:asciiTheme="minorHAnsi" w:hAnsiTheme="minorHAnsi" w:cstheme="minorHAnsi"/>
          <w:sz w:val="20"/>
          <w:szCs w:val="20"/>
        </w:rPr>
        <w:t xml:space="preserve">, acabado de soldadura, etc. De manera tal que </w:t>
      </w:r>
      <w:r w:rsidR="008524D2">
        <w:rPr>
          <w:rFonts w:asciiTheme="minorHAnsi" w:hAnsiTheme="minorHAnsi" w:cstheme="minorHAnsi"/>
          <w:sz w:val="20"/>
          <w:szCs w:val="20"/>
        </w:rPr>
        <w:t xml:space="preserve">el </w:t>
      </w:r>
      <w:r w:rsidR="008524D2" w:rsidRPr="00E12913">
        <w:rPr>
          <w:rFonts w:asciiTheme="minorHAnsi" w:hAnsiTheme="minorHAnsi" w:cstheme="minorHAnsi"/>
          <w:sz w:val="20"/>
          <w:szCs w:val="20"/>
        </w:rPr>
        <w:t>proceso</w:t>
      </w:r>
      <w:r w:rsidRPr="00E12913">
        <w:rPr>
          <w:rFonts w:asciiTheme="minorHAnsi" w:hAnsiTheme="minorHAnsi" w:cstheme="minorHAnsi"/>
          <w:sz w:val="20"/>
          <w:szCs w:val="20"/>
        </w:rPr>
        <w:t xml:space="preserve"> de soldadura cumpla con las normas aplicables vigentes y se dé estricto cumplimiento al WPS.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Reparación de soldadura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la reparación de soldadura deberá contar una nueva WPS y deberá ser aplicable para el tipo de reparación a realizar.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Remoción de los defectos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Una vez obtenido el informe de ensayo no destructivo, se debe marcar el lugar y tamaño exacto del defecto con un marcador metálico.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Para realizar una reparación se debe remover el metal de soldadura hasta darle la altura y ángulo aproximado del bisel original.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lastRenderedPageBreak/>
        <w:t>Identificación de juntas</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Las juntas reparadas deberán ser identificadas con la siguiente nomenclatura: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Reparación: R</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Corte: C</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 xml:space="preserve">Control de desempeño de soldadores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b/>
          <w:sz w:val="20"/>
          <w:szCs w:val="20"/>
        </w:rPr>
      </w:pPr>
      <w:r w:rsidRPr="00E12913">
        <w:rPr>
          <w:rFonts w:asciiTheme="minorHAnsi" w:hAnsiTheme="minorHAnsi" w:cstheme="minorHAnsi"/>
          <w:b/>
          <w:sz w:val="20"/>
          <w:szCs w:val="20"/>
        </w:rPr>
        <w:t>Calidad, Salud, Seguridad y Medio Ambiente.</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Se debe limitar los trabajos cuando las condiciones climáticas sean adversas (lluvias, vientos fuertes, polvareda, etc.</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etc. En el </w:t>
      </w:r>
      <w:proofErr w:type="spellStart"/>
      <w:r w:rsidRPr="00E12913">
        <w:rPr>
          <w:rFonts w:asciiTheme="minorHAnsi" w:hAnsiTheme="minorHAnsi" w:cstheme="minorHAnsi"/>
          <w:sz w:val="20"/>
          <w:szCs w:val="20"/>
        </w:rPr>
        <w:t>welding</w:t>
      </w:r>
      <w:proofErr w:type="spellEnd"/>
      <w:r w:rsidRPr="00E12913">
        <w:rPr>
          <w:rFonts w:asciiTheme="minorHAnsi" w:hAnsiTheme="minorHAnsi" w:cstheme="minorHAnsi"/>
          <w:sz w:val="20"/>
          <w:szCs w:val="20"/>
        </w:rPr>
        <w:t xml:space="preserve"> </w:t>
      </w:r>
      <w:proofErr w:type="spellStart"/>
      <w:r w:rsidRPr="00E12913">
        <w:rPr>
          <w:rFonts w:asciiTheme="minorHAnsi" w:hAnsiTheme="minorHAnsi" w:cstheme="minorHAnsi"/>
          <w:sz w:val="20"/>
          <w:szCs w:val="20"/>
        </w:rPr>
        <w:t>map</w:t>
      </w:r>
      <w:proofErr w:type="spellEnd"/>
      <w:r w:rsidRPr="00E12913">
        <w:rPr>
          <w:rFonts w:asciiTheme="minorHAnsi" w:hAnsiTheme="minorHAnsi" w:cstheme="minorHAnsi"/>
          <w:sz w:val="20"/>
          <w:szCs w:val="20"/>
        </w:rPr>
        <w:t xml:space="preserve"> deben ir incluidos aquellas juntas que fueron reparadas, cortadas y otros datos necesarios.</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524D2" w:rsidRPr="00E12913">
        <w:rPr>
          <w:rFonts w:asciiTheme="minorHAnsi" w:hAnsiTheme="minorHAnsi" w:cstheme="minorHAnsi"/>
          <w:sz w:val="20"/>
          <w:szCs w:val="20"/>
        </w:rPr>
        <w:t>polvo, el</w:t>
      </w:r>
      <w:r w:rsidRPr="00E12913">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E12913" w:rsidRDefault="00E12913" w:rsidP="00E12913">
      <w:pPr>
        <w:pStyle w:val="Prrafodelista"/>
        <w:ind w:left="792"/>
        <w:jc w:val="both"/>
        <w:rPr>
          <w:rFonts w:asciiTheme="minorHAnsi" w:hAnsiTheme="minorHAnsi" w:cstheme="minorHAnsi"/>
          <w:sz w:val="20"/>
          <w:szCs w:val="20"/>
        </w:rPr>
      </w:pPr>
    </w:p>
    <w:p w:rsid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41D0A" w:rsidRPr="00E12913" w:rsidRDefault="00341D0A" w:rsidP="00E12913">
      <w:pPr>
        <w:pStyle w:val="Prrafodelista"/>
        <w:ind w:left="792"/>
        <w:jc w:val="both"/>
        <w:rPr>
          <w:rFonts w:asciiTheme="minorHAnsi" w:hAnsiTheme="minorHAnsi" w:cstheme="minorHAnsi"/>
          <w:sz w:val="20"/>
          <w:szCs w:val="20"/>
        </w:rPr>
      </w:pPr>
    </w:p>
    <w:p w:rsidR="00E12913" w:rsidRDefault="00E12913"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La soldadura de tuberías y accesorios será </w:t>
      </w:r>
      <w:r w:rsidR="008524D2" w:rsidRPr="00E12913">
        <w:rPr>
          <w:rFonts w:asciiTheme="minorHAnsi" w:hAnsiTheme="minorHAnsi" w:cstheme="minorHAnsi"/>
          <w:sz w:val="20"/>
          <w:szCs w:val="20"/>
        </w:rPr>
        <w:t>medida</w:t>
      </w:r>
      <w:r w:rsidRPr="00E12913">
        <w:rPr>
          <w:rFonts w:asciiTheme="minorHAnsi" w:hAnsiTheme="minorHAnsi" w:cstheme="minorHAnsi"/>
          <w:sz w:val="20"/>
          <w:szCs w:val="20"/>
        </w:rPr>
        <w:t xml:space="preserve"> en juntas, tomando en cuenta el total de las juntas soldadas aprobadas durante la construcción.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E12913" w:rsidRDefault="00E12913" w:rsidP="00E12913">
      <w:pPr>
        <w:pStyle w:val="Prrafodelista"/>
        <w:ind w:left="792"/>
        <w:jc w:val="both"/>
        <w:rPr>
          <w:rFonts w:asciiTheme="minorHAnsi" w:hAnsiTheme="minorHAnsi" w:cstheme="minorHAnsi"/>
          <w:sz w:val="20"/>
          <w:szCs w:val="20"/>
        </w:rPr>
      </w:pP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E12913" w:rsidRDefault="00E12913" w:rsidP="00E12913">
      <w:pPr>
        <w:pStyle w:val="Prrafodelista"/>
        <w:ind w:left="792"/>
        <w:jc w:val="both"/>
        <w:rPr>
          <w:rFonts w:asciiTheme="minorHAnsi" w:hAnsiTheme="minorHAnsi" w:cstheme="minorHAnsi"/>
          <w:sz w:val="20"/>
          <w:szCs w:val="20"/>
        </w:rPr>
      </w:pPr>
      <w:r w:rsidRPr="00E12913">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E12913" w:rsidRPr="00E12913" w:rsidRDefault="00E12913" w:rsidP="00E12913">
      <w:pPr>
        <w:pStyle w:val="Prrafodelista"/>
        <w:ind w:left="792"/>
        <w:jc w:val="both"/>
        <w:rPr>
          <w:rFonts w:asciiTheme="minorHAnsi" w:hAnsiTheme="minorHAnsi" w:cstheme="minorHAnsi"/>
          <w:b/>
          <w:sz w:val="20"/>
          <w:szCs w:val="20"/>
        </w:rPr>
      </w:pPr>
    </w:p>
    <w:p w:rsidR="003A0BCE" w:rsidRDefault="003A0BCE" w:rsidP="003A0BCE">
      <w:pPr>
        <w:pStyle w:val="Prrafodelista"/>
        <w:numPr>
          <w:ilvl w:val="0"/>
          <w:numId w:val="9"/>
        </w:numPr>
        <w:jc w:val="both"/>
        <w:rPr>
          <w:rFonts w:asciiTheme="minorHAnsi" w:hAnsiTheme="minorHAnsi" w:cstheme="minorHAnsi"/>
          <w:b/>
          <w:sz w:val="20"/>
          <w:szCs w:val="20"/>
        </w:rPr>
      </w:pPr>
      <w:r w:rsidRPr="003A0BCE">
        <w:rPr>
          <w:rFonts w:asciiTheme="minorHAnsi" w:hAnsiTheme="minorHAnsi" w:cstheme="minorHAnsi"/>
          <w:b/>
          <w:sz w:val="20"/>
          <w:szCs w:val="20"/>
        </w:rPr>
        <w:t>SOLDADURA DE TUBERÍA Y ACCESORIOS DE ANC DN 4" SCH 40</w:t>
      </w:r>
    </w:p>
    <w:p w:rsidR="003A0BCE" w:rsidRDefault="003A0BCE" w:rsidP="003A0BC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3A0BCE" w:rsidRDefault="003A0BCE" w:rsidP="003A0BCE">
      <w:pPr>
        <w:pStyle w:val="Prrafodelista"/>
        <w:ind w:left="360"/>
        <w:jc w:val="both"/>
        <w:rPr>
          <w:rFonts w:asciiTheme="minorHAnsi" w:hAnsiTheme="minorHAnsi" w:cstheme="minorHAnsi"/>
          <w:b/>
          <w:sz w:val="20"/>
          <w:szCs w:val="20"/>
        </w:rPr>
      </w:pPr>
    </w:p>
    <w:p w:rsidR="003A0BCE" w:rsidRPr="003A0BCE" w:rsidRDefault="003A0BCE" w:rsidP="003A0BC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w:t>
      </w:r>
      <w:r w:rsidR="00512158">
        <w:rPr>
          <w:rFonts w:asciiTheme="minorHAnsi" w:hAnsiTheme="minorHAnsi" w:cstheme="minorHAnsi"/>
          <w:sz w:val="20"/>
          <w:szCs w:val="20"/>
        </w:rPr>
        <w:t>ca lo establecido en el punto 67</w:t>
      </w:r>
      <w:r>
        <w:rPr>
          <w:rFonts w:asciiTheme="minorHAnsi" w:hAnsiTheme="minorHAnsi" w:cstheme="minorHAnsi"/>
          <w:sz w:val="20"/>
          <w:szCs w:val="20"/>
        </w:rPr>
        <w:t xml:space="preserve"> del presente anexo</w:t>
      </w:r>
    </w:p>
    <w:p w:rsidR="003A0BCE" w:rsidRDefault="003A0BCE" w:rsidP="003A0BCE">
      <w:pPr>
        <w:pStyle w:val="Prrafodelista"/>
        <w:ind w:left="360"/>
        <w:jc w:val="both"/>
        <w:rPr>
          <w:rFonts w:asciiTheme="minorHAnsi" w:hAnsiTheme="minorHAnsi" w:cstheme="minorHAnsi"/>
          <w:b/>
          <w:sz w:val="20"/>
          <w:szCs w:val="20"/>
        </w:rPr>
      </w:pPr>
    </w:p>
    <w:p w:rsidR="008524D2" w:rsidRDefault="008524D2" w:rsidP="003A0BCE">
      <w:pPr>
        <w:pStyle w:val="Prrafodelista"/>
        <w:ind w:left="360"/>
        <w:jc w:val="both"/>
        <w:rPr>
          <w:rFonts w:asciiTheme="minorHAnsi" w:hAnsiTheme="minorHAnsi" w:cstheme="minorHAnsi"/>
          <w:b/>
          <w:sz w:val="20"/>
          <w:szCs w:val="20"/>
        </w:rPr>
      </w:pPr>
    </w:p>
    <w:p w:rsidR="00E12913" w:rsidRDefault="00E12913" w:rsidP="00061F56">
      <w:pPr>
        <w:pStyle w:val="Prrafodelista"/>
        <w:numPr>
          <w:ilvl w:val="0"/>
          <w:numId w:val="9"/>
        </w:numPr>
        <w:jc w:val="both"/>
        <w:rPr>
          <w:rFonts w:asciiTheme="minorHAnsi" w:hAnsiTheme="minorHAnsi" w:cstheme="minorHAnsi"/>
          <w:b/>
          <w:sz w:val="20"/>
          <w:szCs w:val="20"/>
        </w:rPr>
      </w:pPr>
      <w:r w:rsidRPr="00E12913">
        <w:rPr>
          <w:rFonts w:asciiTheme="minorHAnsi" w:hAnsiTheme="minorHAnsi" w:cstheme="minorHAnsi"/>
          <w:b/>
          <w:sz w:val="20"/>
          <w:szCs w:val="20"/>
        </w:rPr>
        <w:lastRenderedPageBreak/>
        <w:t xml:space="preserve">END POR RADIOGRAFIA DE JUNTAS SOLDADAS DN </w:t>
      </w:r>
      <w:r w:rsidR="003A0BCE">
        <w:rPr>
          <w:rFonts w:asciiTheme="minorHAnsi" w:hAnsiTheme="minorHAnsi" w:cstheme="minorHAnsi"/>
          <w:b/>
          <w:sz w:val="20"/>
          <w:szCs w:val="20"/>
        </w:rPr>
        <w:t>2</w:t>
      </w:r>
      <w:r w:rsidRPr="00E12913">
        <w:rPr>
          <w:rFonts w:asciiTheme="minorHAnsi" w:hAnsiTheme="minorHAnsi" w:cstheme="minorHAnsi"/>
          <w:b/>
          <w:sz w:val="20"/>
          <w:szCs w:val="20"/>
        </w:rPr>
        <w:t>" SCH 40</w:t>
      </w:r>
    </w:p>
    <w:p w:rsidR="00A37C51" w:rsidRDefault="00A37C51" w:rsidP="00A37C5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A37C51" w:rsidRDefault="00A37C51" w:rsidP="00A37C51">
      <w:pPr>
        <w:pStyle w:val="Prrafodelista"/>
        <w:ind w:left="360"/>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Este ítem comprende todos los trabajos necesarios para la ejecución del radiografiado de las juntas soldadas, la interpretación y la evaluación radiográfica.</w:t>
      </w:r>
    </w:p>
    <w:p w:rsidR="00A37C51" w:rsidRPr="00A37C51" w:rsidRDefault="00A37C51" w:rsidP="00A37C51">
      <w:pPr>
        <w:pStyle w:val="Prrafodelista"/>
        <w:ind w:left="792"/>
        <w:jc w:val="both"/>
        <w:rPr>
          <w:rFonts w:asciiTheme="minorHAnsi" w:hAnsiTheme="minorHAnsi" w:cstheme="minorHAnsi"/>
          <w:b/>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proporcionar todos los materiales, herramientas, personal y equipo necesario para la ejecución de este ítem: </w:t>
      </w:r>
    </w:p>
    <w:p w:rsidR="00C67E60" w:rsidRPr="00A37C51" w:rsidRDefault="00C67E60"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Permanencia (equipo y personal), el personal y equipo de radiografiado debe permanecer en obra constantemente de acuerdo al cronograma de obra. </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Suministro de materiales consumibles, propios de las labores del radiografiado.</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Elaboración de procedimientos e informes de ensayo.</w:t>
      </w:r>
    </w:p>
    <w:p w:rsidR="00A37C51" w:rsidRPr="00A37C51" w:rsidRDefault="00A37C51" w:rsidP="00061F56">
      <w:pPr>
        <w:pStyle w:val="Prrafodelista"/>
        <w:numPr>
          <w:ilvl w:val="0"/>
          <w:numId w:val="23"/>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Provisión de Placas Radiográficas por junta soldada </w:t>
      </w:r>
    </w:p>
    <w:p w:rsidR="00C67E60" w:rsidRDefault="00C67E60" w:rsidP="00A37C51">
      <w:pPr>
        <w:pStyle w:val="Prrafodelista"/>
        <w:ind w:left="792"/>
        <w:jc w:val="both"/>
        <w:rPr>
          <w:rFonts w:asciiTheme="minorHAnsi" w:hAnsiTheme="minorHAnsi" w:cstheme="minorHAnsi"/>
          <w:sz w:val="20"/>
          <w:szCs w:val="20"/>
        </w:rPr>
      </w:pP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siguientes equipos deberán estar presentes en obra en todo momento que se esté ejecutando el servicio de radiografiado: </w:t>
      </w:r>
    </w:p>
    <w:p w:rsidR="00C67E60" w:rsidRPr="00A37C51" w:rsidRDefault="00C67E60"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de gamma grafiado o Rayos </w:t>
      </w:r>
      <w:proofErr w:type="spellStart"/>
      <w:r w:rsidRPr="00A37C51">
        <w:rPr>
          <w:rFonts w:asciiTheme="minorHAnsi" w:hAnsiTheme="minorHAnsi" w:cstheme="minorHAnsi"/>
          <w:sz w:val="20"/>
          <w:szCs w:val="20"/>
        </w:rPr>
        <w:t>X’s</w:t>
      </w:r>
      <w:proofErr w:type="spellEnd"/>
      <w:r w:rsidRPr="00A37C51">
        <w:rPr>
          <w:rFonts w:asciiTheme="minorHAnsi" w:hAnsiTheme="minorHAnsi" w:cstheme="minorHAnsi"/>
          <w:sz w:val="20"/>
          <w:szCs w:val="20"/>
        </w:rPr>
        <w:t xml:space="preserve">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proofErr w:type="spellStart"/>
      <w:r w:rsidRPr="00A37C51">
        <w:rPr>
          <w:rFonts w:asciiTheme="minorHAnsi" w:hAnsiTheme="minorHAnsi" w:cstheme="minorHAnsi"/>
          <w:sz w:val="20"/>
          <w:szCs w:val="20"/>
        </w:rPr>
        <w:t>Geiger-Muller</w:t>
      </w:r>
      <w:proofErr w:type="spellEnd"/>
      <w:r w:rsidRPr="00A37C51">
        <w:rPr>
          <w:rFonts w:asciiTheme="minorHAnsi" w:hAnsiTheme="minorHAnsi" w:cstheme="minorHAnsi"/>
          <w:sz w:val="20"/>
          <w:szCs w:val="20"/>
        </w:rPr>
        <w:t xml:space="preserve">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Equipo completo de protección y señalización. </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Densitómetro.</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Negatoscopio.</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IQI (Alambres esenciales).</w:t>
      </w:r>
    </w:p>
    <w:p w:rsidR="00A37C51" w:rsidRPr="00A37C51" w:rsidRDefault="00A37C51" w:rsidP="00061F56">
      <w:pPr>
        <w:pStyle w:val="Prrafodelista"/>
        <w:numPr>
          <w:ilvl w:val="0"/>
          <w:numId w:val="24"/>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Dosímetro personal (para todo el personal involucrado) </w:t>
      </w:r>
    </w:p>
    <w:p w:rsidR="005734B2" w:rsidRDefault="005734B2"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que ejecute el trabajo de radiografiado podrá utilizar las técnicas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o Rayos x. en el caso de optar por gamma grafiado, deberá disponer de un equipo cuya fuente tenga una actividad adecuada al tipo de tarea a realizar, la cual nunca deberá ser inferior a 35 </w:t>
      </w:r>
      <w:proofErr w:type="spellStart"/>
      <w:r w:rsidRPr="00A37C51">
        <w:rPr>
          <w:rFonts w:asciiTheme="minorHAnsi" w:hAnsiTheme="minorHAnsi" w:cstheme="minorHAnsi"/>
          <w:sz w:val="20"/>
          <w:szCs w:val="20"/>
        </w:rPr>
        <w:t>Curies</w:t>
      </w:r>
      <w:proofErr w:type="spellEnd"/>
      <w:r w:rsidRPr="00A37C51">
        <w:rPr>
          <w:rFonts w:asciiTheme="minorHAnsi" w:hAnsiTheme="minorHAnsi" w:cstheme="minorHAnsi"/>
          <w:sz w:val="20"/>
          <w:szCs w:val="20"/>
        </w:rPr>
        <w:t xml:space="preserve">. Si en cambio la CONTRATISTA optase por radiografiado por Rayos x, el equipo deberá ser de una potencia equivalente a las indicadas para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lastRenderedPageBreak/>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procesamiento de placas, interpretación, etc., debe encontrarse en óptimas condiciones de trabajo y deberán ser aprobados por el SUPERVISOR.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Para la observación de las placas se </w:t>
      </w:r>
      <w:proofErr w:type="gramStart"/>
      <w:r w:rsidRPr="00A37C51">
        <w:rPr>
          <w:rFonts w:asciiTheme="minorHAnsi" w:hAnsiTheme="minorHAnsi" w:cstheme="minorHAnsi"/>
          <w:sz w:val="20"/>
          <w:szCs w:val="20"/>
        </w:rPr>
        <w:t>empleara</w:t>
      </w:r>
      <w:proofErr w:type="gramEnd"/>
      <w:r w:rsidRPr="00A37C51">
        <w:rPr>
          <w:rFonts w:asciiTheme="minorHAnsi" w:hAnsiTheme="minorHAnsi" w:cstheme="minorHAnsi"/>
          <w:sz w:val="20"/>
          <w:szCs w:val="20"/>
        </w:rPr>
        <w:t xml:space="preserve"> un negatoscopio con regulador de intensidad de luz asegurando una intensidad mínima de 3000Cd/cm2.</w:t>
      </w:r>
    </w:p>
    <w:p w:rsidR="00A37C51" w:rsidRPr="00A37C51" w:rsidRDefault="00A37C51" w:rsidP="00A37C51">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contemplar que la buena ejecución del trabajo de Inspección radiográfica tendrá incidencia sobre otros ítems ya que el mismo tiene por objeto el verificar la calidad. Antes de efectuar los 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API 1104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E94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390 </w:t>
      </w:r>
    </w:p>
    <w:p w:rsidR="00A37C51" w:rsidRPr="00A37C51" w:rsidRDefault="00A37C51" w:rsidP="00061F56">
      <w:pPr>
        <w:pStyle w:val="Prrafodelista"/>
        <w:numPr>
          <w:ilvl w:val="1"/>
          <w:numId w:val="25"/>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ASTM E 347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exámenes de radiografiado se </w:t>
      </w:r>
      <w:r w:rsidR="008524D2" w:rsidRPr="00A37C51">
        <w:rPr>
          <w:rFonts w:asciiTheme="minorHAnsi" w:hAnsiTheme="minorHAnsi" w:cstheme="minorHAnsi"/>
          <w:sz w:val="20"/>
          <w:szCs w:val="20"/>
        </w:rPr>
        <w:t>realizarán</w:t>
      </w:r>
      <w:r w:rsidRPr="00A37C51">
        <w:rPr>
          <w:rFonts w:asciiTheme="minorHAnsi" w:hAnsiTheme="minorHAnsi" w:cstheme="minorHAnsi"/>
          <w:sz w:val="20"/>
          <w:szCs w:val="20"/>
        </w:rPr>
        <w:t xml:space="preserve"> de acuerdo a lo siguiente: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a) Inspección radiográfica de puntos especiales en un cien por ciento, como ser en cruces de ríos, caminos y avenidas y puntos que hayan sido reparados.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c) Localidades de acuerdo a ASME B31.8: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4, inspeccionar un 75%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3, inspeccionar un 40%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2, inspeccionar un 15% de las juntas soldadas. </w:t>
      </w:r>
    </w:p>
    <w:p w:rsidR="00A37C51" w:rsidRPr="00A37C51" w:rsidRDefault="00A37C51" w:rsidP="00061F56">
      <w:pPr>
        <w:pStyle w:val="Prrafodelista"/>
        <w:numPr>
          <w:ilvl w:val="1"/>
          <w:numId w:val="26"/>
        </w:numPr>
        <w:spacing w:after="160" w:line="259" w:lineRule="auto"/>
        <w:contextualSpacing/>
        <w:jc w:val="both"/>
        <w:rPr>
          <w:rFonts w:asciiTheme="minorHAnsi" w:hAnsiTheme="minorHAnsi" w:cstheme="minorHAnsi"/>
          <w:sz w:val="20"/>
          <w:szCs w:val="20"/>
        </w:rPr>
      </w:pPr>
      <w:r w:rsidRPr="00A37C51">
        <w:rPr>
          <w:rFonts w:asciiTheme="minorHAnsi" w:hAnsiTheme="minorHAnsi" w:cstheme="minorHAnsi"/>
          <w:sz w:val="20"/>
          <w:szCs w:val="20"/>
        </w:rPr>
        <w:t xml:space="preserve">Localidad Clase 1, inspeccionar un 10% de las juntas soldadas. </w:t>
      </w:r>
    </w:p>
    <w:p w:rsidR="00A37C51" w:rsidRPr="00A37C51" w:rsidRDefault="00A37C51" w:rsidP="00A37C51">
      <w:pPr>
        <w:pStyle w:val="Prrafodelista"/>
        <w:ind w:left="792"/>
        <w:jc w:val="both"/>
        <w:rPr>
          <w:rFonts w:asciiTheme="minorHAnsi" w:hAnsiTheme="minorHAnsi" w:cstheme="minorHAnsi"/>
          <w:sz w:val="20"/>
          <w:szCs w:val="20"/>
        </w:rPr>
      </w:pP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w:t>
      </w:r>
      <w:r w:rsidRPr="00A37C51">
        <w:rPr>
          <w:rFonts w:asciiTheme="minorHAnsi" w:hAnsiTheme="minorHAnsi" w:cstheme="minorHAnsi"/>
          <w:sz w:val="20"/>
          <w:szCs w:val="20"/>
        </w:rPr>
        <w:lastRenderedPageBreak/>
        <w:t>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Los costos de las movilizaciones, días de servicio y Stand </w:t>
      </w:r>
      <w:proofErr w:type="spellStart"/>
      <w:r w:rsidRPr="00A37C51">
        <w:rPr>
          <w:rFonts w:asciiTheme="minorHAnsi" w:hAnsiTheme="minorHAnsi" w:cstheme="minorHAnsi"/>
          <w:sz w:val="20"/>
          <w:szCs w:val="20"/>
        </w:rPr>
        <w:t>by</w:t>
      </w:r>
      <w:proofErr w:type="spellEnd"/>
      <w:r w:rsidRPr="00A37C51">
        <w:rPr>
          <w:rFonts w:asciiTheme="minorHAnsi" w:hAnsiTheme="minorHAnsi" w:cstheme="minorHAnsi"/>
          <w:sz w:val="20"/>
          <w:szCs w:val="20"/>
        </w:rPr>
        <w:t xml:space="preserve">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w:t>
      </w:r>
      <w:proofErr w:type="spellStart"/>
      <w:r w:rsidRPr="00A37C51">
        <w:rPr>
          <w:rFonts w:asciiTheme="minorHAnsi" w:hAnsiTheme="minorHAnsi" w:cstheme="minorHAnsi"/>
          <w:sz w:val="20"/>
          <w:szCs w:val="20"/>
        </w:rPr>
        <w:t>gammagrafiado</w:t>
      </w:r>
      <w:proofErr w:type="spellEnd"/>
      <w:r w:rsidRPr="00A37C51">
        <w:rPr>
          <w:rFonts w:asciiTheme="minorHAnsi" w:hAnsiTheme="minorHAnsi" w:cstheme="minorHAnsi"/>
          <w:sz w:val="20"/>
          <w:szCs w:val="20"/>
        </w:rPr>
        <w:t xml:space="preserve">.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w:t>
      </w:r>
      <w:r w:rsidR="008524D2" w:rsidRPr="00A37C51">
        <w:rPr>
          <w:rFonts w:asciiTheme="minorHAnsi" w:hAnsiTheme="minorHAnsi" w:cstheme="minorHAnsi"/>
          <w:sz w:val="20"/>
          <w:szCs w:val="20"/>
        </w:rPr>
        <w:t>colocarán</w:t>
      </w:r>
      <w:r w:rsidRPr="00A37C51">
        <w:rPr>
          <w:rFonts w:asciiTheme="minorHAnsi" w:hAnsiTheme="minorHAnsi" w:cstheme="minorHAnsi"/>
          <w:sz w:val="20"/>
          <w:szCs w:val="20"/>
        </w:rPr>
        <w:t xml:space="preserve"> al menos un IQI en la zona de reparación. Las imágenes radiográficas deberán tener una densidad no menor a 1.8 a través de la porción de soldadura de mayor espesor y no más de 3.5 a través del material base.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Se admitirá una variación en una misma placa de -15% a +30% del valor leído en la zona de interés. Si se supera el valor máximo la placa no se </w:t>
      </w:r>
      <w:r w:rsidR="008524D2" w:rsidRPr="00A37C51">
        <w:rPr>
          <w:rFonts w:asciiTheme="minorHAnsi" w:hAnsiTheme="minorHAnsi" w:cstheme="minorHAnsi"/>
          <w:sz w:val="20"/>
          <w:szCs w:val="20"/>
        </w:rPr>
        <w:t>aprobará</w:t>
      </w:r>
      <w:r w:rsidRPr="00A37C51">
        <w:rPr>
          <w:rFonts w:asciiTheme="minorHAnsi" w:hAnsiTheme="minorHAnsi" w:cstheme="minorHAnsi"/>
          <w:sz w:val="20"/>
          <w:szCs w:val="20"/>
        </w:rPr>
        <w:t xml:space="preserve">. Si los espesores del material fuesen tales que la variación de densidad entre ambos estuviera fuera del rango mencionado, se deberá colocar un IQI para cada espesor en cuestión.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deberá disponer de un local donde se </w:t>
      </w:r>
      <w:r w:rsidR="008524D2" w:rsidRPr="00A37C51">
        <w:rPr>
          <w:rFonts w:asciiTheme="minorHAnsi" w:hAnsiTheme="minorHAnsi" w:cstheme="minorHAnsi"/>
          <w:sz w:val="20"/>
          <w:szCs w:val="20"/>
        </w:rPr>
        <w:t>realizarán</w:t>
      </w:r>
      <w:r w:rsidRPr="00A37C51">
        <w:rPr>
          <w:rFonts w:asciiTheme="minorHAnsi" w:hAnsiTheme="minorHAnsi" w:cstheme="minorHAnsi"/>
          <w:sz w:val="20"/>
          <w:szCs w:val="20"/>
        </w:rPr>
        <w:t xml:space="preserve"> todas las operaciones de procesado de las películas radiográficas, colocación en los chasis, revelado, fijado, lavado y </w:t>
      </w:r>
      <w:r w:rsidR="008524D2" w:rsidRPr="00A37C51">
        <w:rPr>
          <w:rFonts w:asciiTheme="minorHAnsi" w:hAnsiTheme="minorHAnsi" w:cstheme="minorHAnsi"/>
          <w:sz w:val="20"/>
          <w:szCs w:val="20"/>
        </w:rPr>
        <w:t>secado,</w:t>
      </w:r>
      <w:r w:rsidRPr="00A37C51">
        <w:rPr>
          <w:rFonts w:asciiTheme="minorHAnsi" w:hAnsiTheme="minorHAnsi" w:cstheme="minorHAnsi"/>
          <w:sz w:val="20"/>
          <w:szCs w:val="20"/>
        </w:rPr>
        <w:t xml:space="preserve"> así como su ordenación antes de ser interpretado.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 calidad de cada placa no deberá ser afectada en el revelado, transporte o almacenaje, </w:t>
      </w:r>
      <w:r w:rsidR="008524D2" w:rsidRPr="00A37C51">
        <w:rPr>
          <w:rFonts w:asciiTheme="minorHAnsi" w:hAnsiTheme="minorHAnsi" w:cstheme="minorHAnsi"/>
          <w:sz w:val="20"/>
          <w:szCs w:val="20"/>
        </w:rPr>
        <w:t>ya que,</w:t>
      </w:r>
      <w:r w:rsidRPr="00A37C51">
        <w:rPr>
          <w:rFonts w:asciiTheme="minorHAnsi" w:hAnsiTheme="minorHAnsi" w:cstheme="minorHAnsi"/>
          <w:sz w:val="20"/>
          <w:szCs w:val="20"/>
        </w:rPr>
        <w:t xml:space="preserve"> si el supervisor considerase que una falla o defecto de la placa incidiera en la calidad de la evaluación de la junta</w:t>
      </w:r>
      <w:r>
        <w:rPr>
          <w:rFonts w:asciiTheme="minorHAnsi" w:hAnsiTheme="minorHAnsi" w:cstheme="minorHAnsi"/>
          <w:sz w:val="20"/>
          <w:szCs w:val="20"/>
        </w:rPr>
        <w:t>,</w:t>
      </w:r>
      <w:r w:rsidRPr="00A37C51">
        <w:rPr>
          <w:rFonts w:asciiTheme="minorHAnsi" w:hAnsiTheme="minorHAnsi" w:cstheme="minorHAnsi"/>
          <w:sz w:val="20"/>
          <w:szCs w:val="20"/>
        </w:rPr>
        <w:t xml:space="preserve"> la misma no será aceptada.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Toda placa radiográfica no aprobada de acuerdo con los criterios anteriores deberá ser repetida, la no ejecución de una nueva radiografía es causal de rechazo de una junta soldada. Toda radiografía no aprobada no será contabilizada para el pago.</w:t>
      </w:r>
    </w:p>
    <w:p w:rsidR="005734B2" w:rsidRPr="00A37C51" w:rsidRDefault="005734B2" w:rsidP="00A37C51">
      <w:pPr>
        <w:pStyle w:val="Prrafodelista"/>
        <w:ind w:left="792"/>
        <w:jc w:val="both"/>
        <w:rPr>
          <w:rFonts w:asciiTheme="minorHAnsi" w:hAnsiTheme="minorHAnsi" w:cstheme="minorHAnsi"/>
          <w:sz w:val="20"/>
          <w:szCs w:val="20"/>
        </w:rPr>
      </w:pPr>
    </w:p>
    <w:p w:rsidR="00A37C51" w:rsidRDefault="00A37C51"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524D2" w:rsidRPr="00A37C51">
        <w:rPr>
          <w:rFonts w:asciiTheme="minorHAnsi" w:hAnsiTheme="minorHAnsi" w:cstheme="minorHAnsi"/>
          <w:sz w:val="20"/>
          <w:szCs w:val="20"/>
        </w:rPr>
        <w:t>polvo, el</w:t>
      </w:r>
      <w:r w:rsidRPr="00A37C51">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A37C51">
        <w:rPr>
          <w:rFonts w:asciiTheme="minorHAnsi" w:hAnsiTheme="minorHAnsi" w:cstheme="minorHAnsi"/>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37C51" w:rsidRDefault="00A37C51" w:rsidP="00A37C51">
      <w:pPr>
        <w:pStyle w:val="Prrafodelista"/>
        <w:ind w:left="792"/>
        <w:jc w:val="both"/>
        <w:rPr>
          <w:rFonts w:asciiTheme="minorHAnsi" w:hAnsiTheme="minorHAnsi" w:cstheme="minorHAnsi"/>
          <w:b/>
          <w:sz w:val="20"/>
          <w:szCs w:val="20"/>
        </w:rPr>
      </w:pPr>
    </w:p>
    <w:p w:rsidR="00A37C51" w:rsidRPr="00A37C51" w:rsidRDefault="00A37C51" w:rsidP="00061F56">
      <w:pPr>
        <w:pStyle w:val="Prrafodelista"/>
        <w:numPr>
          <w:ilvl w:val="1"/>
          <w:numId w:val="9"/>
        </w:numPr>
        <w:jc w:val="both"/>
        <w:rPr>
          <w:rFonts w:asciiTheme="minorHAnsi" w:hAnsiTheme="minorHAnsi" w:cstheme="minorHAnsi"/>
          <w:b/>
          <w:sz w:val="20"/>
          <w:szCs w:val="20"/>
        </w:rPr>
      </w:pPr>
      <w:r w:rsidRPr="00A37C51">
        <w:rPr>
          <w:rFonts w:asciiTheme="minorHAnsi" w:hAnsiTheme="minorHAnsi" w:cstheme="minorHAnsi"/>
          <w:b/>
          <w:sz w:val="20"/>
          <w:szCs w:val="20"/>
        </w:rPr>
        <w:t>MEDICIÓN Y FORMA DE PAGO</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El ítem de END por radiografía</w:t>
      </w:r>
      <w:r>
        <w:rPr>
          <w:rFonts w:asciiTheme="minorHAnsi" w:hAnsiTheme="minorHAnsi" w:cstheme="minorHAnsi"/>
          <w:sz w:val="20"/>
          <w:szCs w:val="20"/>
        </w:rPr>
        <w:t xml:space="preserve"> de juntas soldadas</w:t>
      </w:r>
      <w:r w:rsidRPr="00A37C51">
        <w:rPr>
          <w:rFonts w:asciiTheme="minorHAnsi" w:hAnsiTheme="minorHAnsi" w:cstheme="minorHAnsi"/>
          <w:sz w:val="20"/>
          <w:szCs w:val="20"/>
        </w:rPr>
        <w:t xml:space="preserve">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A37C51" w:rsidRDefault="00A37C51" w:rsidP="00A37C51">
      <w:pPr>
        <w:pStyle w:val="Prrafodelista"/>
        <w:ind w:left="792"/>
        <w:jc w:val="both"/>
        <w:rPr>
          <w:rFonts w:asciiTheme="minorHAnsi" w:hAnsiTheme="minorHAnsi" w:cstheme="minorHAnsi"/>
          <w:sz w:val="20"/>
          <w:szCs w:val="20"/>
        </w:rPr>
      </w:pPr>
      <w:r w:rsidRPr="00A37C51">
        <w:rPr>
          <w:rFonts w:asciiTheme="minorHAnsi" w:hAnsiTheme="minorHAnsi" w:cstheme="minorHAnsi"/>
          <w:sz w:val="20"/>
          <w:szCs w:val="20"/>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r>
        <w:rPr>
          <w:rFonts w:asciiTheme="minorHAnsi" w:hAnsiTheme="minorHAnsi" w:cstheme="minorHAnsi"/>
          <w:sz w:val="20"/>
          <w:szCs w:val="20"/>
        </w:rPr>
        <w:t xml:space="preserve">Así también aclarar que el pago será efectuado por día trabajado y junta entregada, de acuerdo a informe de satisfacción del inspector de soldadura; por lo cual, no se reconocerán pagos adicionales por Stand </w:t>
      </w:r>
      <w:proofErr w:type="spellStart"/>
      <w:r>
        <w:rPr>
          <w:rFonts w:asciiTheme="minorHAnsi" w:hAnsiTheme="minorHAnsi" w:cstheme="minorHAnsi"/>
          <w:sz w:val="20"/>
          <w:szCs w:val="20"/>
        </w:rPr>
        <w:t>By</w:t>
      </w:r>
      <w:proofErr w:type="spellEnd"/>
      <w:r>
        <w:rPr>
          <w:rFonts w:asciiTheme="minorHAnsi" w:hAnsiTheme="minorHAnsi" w:cstheme="minorHAnsi"/>
          <w:sz w:val="20"/>
          <w:szCs w:val="20"/>
        </w:rPr>
        <w:t xml:space="preserve"> del equipo ni personal involucrado.</w:t>
      </w:r>
    </w:p>
    <w:p w:rsidR="003A0BCE" w:rsidRDefault="003A0BCE" w:rsidP="00A37C51">
      <w:pPr>
        <w:pStyle w:val="Prrafodelista"/>
        <w:ind w:left="360"/>
        <w:jc w:val="both"/>
        <w:rPr>
          <w:rFonts w:asciiTheme="minorHAnsi" w:hAnsiTheme="minorHAnsi" w:cstheme="minorHAnsi"/>
          <w:b/>
          <w:sz w:val="20"/>
          <w:szCs w:val="20"/>
        </w:rPr>
      </w:pPr>
    </w:p>
    <w:p w:rsidR="003A0BCE" w:rsidRDefault="003A0BCE" w:rsidP="003A0BCE">
      <w:pPr>
        <w:pStyle w:val="Prrafodelista"/>
        <w:numPr>
          <w:ilvl w:val="0"/>
          <w:numId w:val="9"/>
        </w:numPr>
        <w:jc w:val="both"/>
        <w:rPr>
          <w:rFonts w:asciiTheme="minorHAnsi" w:hAnsiTheme="minorHAnsi" w:cstheme="minorHAnsi"/>
          <w:b/>
          <w:sz w:val="20"/>
          <w:szCs w:val="20"/>
        </w:rPr>
      </w:pPr>
      <w:r w:rsidRPr="003A0BCE">
        <w:rPr>
          <w:rFonts w:asciiTheme="minorHAnsi" w:hAnsiTheme="minorHAnsi" w:cstheme="minorHAnsi"/>
          <w:b/>
          <w:sz w:val="20"/>
          <w:szCs w:val="20"/>
        </w:rPr>
        <w:t>END POR RADIOGRAFIA DE JUNTAS SOLDADAS DN 4" SCH 40</w:t>
      </w:r>
    </w:p>
    <w:p w:rsidR="003A0BCE" w:rsidRDefault="003A0BCE" w:rsidP="003A0BCE">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Junta (Junta)</w:t>
      </w:r>
    </w:p>
    <w:p w:rsidR="003A0BCE" w:rsidRDefault="003A0BCE" w:rsidP="003A0BCE">
      <w:pPr>
        <w:pStyle w:val="Prrafodelista"/>
        <w:ind w:left="360"/>
        <w:jc w:val="both"/>
        <w:rPr>
          <w:rFonts w:asciiTheme="minorHAnsi" w:hAnsiTheme="minorHAnsi" w:cstheme="minorHAnsi"/>
          <w:b/>
          <w:sz w:val="20"/>
          <w:szCs w:val="20"/>
        </w:rPr>
      </w:pPr>
    </w:p>
    <w:p w:rsidR="003A0BCE" w:rsidRPr="003A0BCE" w:rsidRDefault="003A0BCE" w:rsidP="003A0BCE">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w:t>
      </w:r>
      <w:r w:rsidR="00512158">
        <w:rPr>
          <w:rFonts w:asciiTheme="minorHAnsi" w:hAnsiTheme="minorHAnsi" w:cstheme="minorHAnsi"/>
          <w:sz w:val="20"/>
          <w:szCs w:val="20"/>
        </w:rPr>
        <w:t>lecido en el punto 69</w:t>
      </w:r>
      <w:r>
        <w:rPr>
          <w:rFonts w:asciiTheme="minorHAnsi" w:hAnsiTheme="minorHAnsi" w:cstheme="minorHAnsi"/>
          <w:sz w:val="20"/>
          <w:szCs w:val="20"/>
        </w:rPr>
        <w:t xml:space="preserve"> del presente anexo.</w:t>
      </w:r>
    </w:p>
    <w:p w:rsidR="003A0BCE" w:rsidRDefault="003A0BCE" w:rsidP="003A0BCE">
      <w:pPr>
        <w:pStyle w:val="Prrafodelista"/>
        <w:ind w:left="360"/>
        <w:jc w:val="both"/>
        <w:rPr>
          <w:rFonts w:asciiTheme="minorHAnsi" w:hAnsiTheme="minorHAnsi" w:cstheme="minorHAnsi"/>
          <w:b/>
          <w:sz w:val="20"/>
          <w:szCs w:val="20"/>
        </w:rPr>
      </w:pPr>
    </w:p>
    <w:p w:rsidR="00334F5B" w:rsidRDefault="00763031" w:rsidP="00763031">
      <w:pPr>
        <w:pStyle w:val="Prrafodelista"/>
        <w:numPr>
          <w:ilvl w:val="0"/>
          <w:numId w:val="9"/>
        </w:numPr>
        <w:jc w:val="both"/>
        <w:rPr>
          <w:rFonts w:asciiTheme="minorHAnsi" w:hAnsiTheme="minorHAnsi" w:cstheme="minorHAnsi"/>
          <w:b/>
          <w:sz w:val="20"/>
          <w:szCs w:val="20"/>
        </w:rPr>
      </w:pPr>
      <w:r w:rsidRPr="00763031">
        <w:rPr>
          <w:rFonts w:asciiTheme="minorHAnsi" w:hAnsiTheme="minorHAnsi" w:cstheme="minorHAnsi"/>
          <w:b/>
          <w:sz w:val="20"/>
          <w:szCs w:val="20"/>
        </w:rPr>
        <w:t xml:space="preserve">LIMPIEZA Y REVESTIMIENTO DE </w:t>
      </w:r>
      <w:r w:rsidR="008D2C44">
        <w:rPr>
          <w:rFonts w:asciiTheme="minorHAnsi" w:hAnsiTheme="minorHAnsi" w:cstheme="minorHAnsi"/>
          <w:b/>
          <w:sz w:val="20"/>
          <w:szCs w:val="20"/>
        </w:rPr>
        <w:t>TUBERÍA Y ACCESORIOS DE ANC DN 4</w:t>
      </w:r>
      <w:r w:rsidRPr="00763031">
        <w:rPr>
          <w:rFonts w:asciiTheme="minorHAnsi" w:hAnsiTheme="minorHAnsi" w:cstheme="minorHAnsi"/>
          <w:b/>
          <w:sz w:val="20"/>
          <w:szCs w:val="20"/>
        </w:rPr>
        <w:t>" C/CINTA DE REVESTIMIENTO</w:t>
      </w:r>
    </w:p>
    <w:p w:rsidR="00763031" w:rsidRDefault="00763031" w:rsidP="00763031">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763031" w:rsidRDefault="00763031" w:rsidP="00763031">
      <w:pPr>
        <w:pStyle w:val="Prrafodelista"/>
        <w:ind w:left="360"/>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Limpieza de tuberías, accesorios y juntas</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Verificación de grado de limpieza</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Provisión de cintas de revestimiento</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Revestimiento de tuberías, accesorios y juntas  </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 xml:space="preserve">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w:t>
      </w:r>
    </w:p>
    <w:p w:rsidR="00763031" w:rsidRPr="000C0E62" w:rsidRDefault="00763031" w:rsidP="00763031">
      <w:pPr>
        <w:pStyle w:val="Prrafodelista"/>
        <w:numPr>
          <w:ilvl w:val="0"/>
          <w:numId w:val="30"/>
        </w:numPr>
        <w:spacing w:after="160" w:line="259" w:lineRule="auto"/>
        <w:contextualSpacing/>
        <w:jc w:val="both"/>
        <w:rPr>
          <w:rFonts w:asciiTheme="minorHAnsi" w:hAnsiTheme="minorHAnsi" w:cstheme="minorHAnsi"/>
          <w:sz w:val="20"/>
          <w:szCs w:val="20"/>
        </w:rPr>
      </w:pPr>
      <w:r w:rsidRPr="000C0E62">
        <w:rPr>
          <w:rFonts w:asciiTheme="minorHAnsi" w:hAnsiTheme="minorHAnsi" w:cstheme="minorHAnsi"/>
          <w:sz w:val="20"/>
          <w:szCs w:val="20"/>
        </w:rPr>
        <w:t>Reparación de revestimiento</w:t>
      </w:r>
    </w:p>
    <w:p w:rsidR="00763031" w:rsidRDefault="00763031" w:rsidP="00763031">
      <w:pPr>
        <w:pStyle w:val="Prrafodelista"/>
        <w:ind w:left="792"/>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MATERIALES, HERRAMIENTAS Y EQUIPO</w:t>
      </w:r>
    </w:p>
    <w:p w:rsidR="00763031"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Todos los Materiales, Mano de Obra, equipo, maquinaria y herramientas </w:t>
      </w:r>
      <w:r w:rsidR="00512158" w:rsidRPr="000C0E62">
        <w:rPr>
          <w:rFonts w:asciiTheme="minorHAnsi" w:hAnsiTheme="minorHAnsi" w:cstheme="minorHAnsi"/>
          <w:sz w:val="20"/>
          <w:szCs w:val="20"/>
        </w:rPr>
        <w:t>necesarios para</w:t>
      </w:r>
      <w:r w:rsidRPr="000C0E62">
        <w:rPr>
          <w:rFonts w:asciiTheme="minorHAnsi" w:hAnsiTheme="minorHAnsi" w:cstheme="minorHAnsi"/>
          <w:sz w:val="20"/>
          <w:szCs w:val="20"/>
        </w:rPr>
        <w:t xml:space="preserve"> la realización de este ítem deben ser suministrados en su totalidad por el </w:t>
      </w:r>
      <w:r w:rsidR="00512158" w:rsidRPr="000C0E62">
        <w:rPr>
          <w:rFonts w:asciiTheme="minorHAnsi" w:hAnsiTheme="minorHAnsi" w:cstheme="minorHAnsi"/>
          <w:sz w:val="20"/>
          <w:szCs w:val="20"/>
        </w:rPr>
        <w:t>contratista, para</w:t>
      </w:r>
      <w:r w:rsidRPr="000C0E62">
        <w:rPr>
          <w:rFonts w:asciiTheme="minorHAnsi" w:hAnsiTheme="minorHAnsi" w:cstheme="minorHAnsi"/>
          <w:sz w:val="20"/>
          <w:szCs w:val="20"/>
        </w:rPr>
        <w:t xml:space="preserve"> la realización de las actividades el contratista debe contar mínimamente con las siguientes, siendo estas de carácter enunciativas más no limitativas:</w:t>
      </w:r>
    </w:p>
    <w:p w:rsidR="00763031" w:rsidRPr="000C0E62" w:rsidRDefault="00763031" w:rsidP="00763031">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Arena Fina cernida</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Primer, Tape Blanco y Negro</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 xml:space="preserve">Especialista Mantero/ </w:t>
            </w:r>
            <w:proofErr w:type="spellStart"/>
            <w:r w:rsidRPr="000C0E62">
              <w:rPr>
                <w:rFonts w:cstheme="minorHAnsi"/>
                <w:sz w:val="20"/>
                <w:szCs w:val="20"/>
              </w:rPr>
              <w:t>Tapero</w:t>
            </w:r>
            <w:proofErr w:type="spellEnd"/>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Ayudantes</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 xml:space="preserve">Especialista </w:t>
            </w:r>
            <w:proofErr w:type="spellStart"/>
            <w:r w:rsidRPr="000C0E62">
              <w:rPr>
                <w:rFonts w:cstheme="minorHAnsi"/>
                <w:sz w:val="20"/>
                <w:szCs w:val="20"/>
              </w:rPr>
              <w:t>Arenador</w:t>
            </w:r>
            <w:proofErr w:type="spellEnd"/>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Operador Camión grúa</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 xml:space="preserve">Equipo </w:t>
            </w:r>
            <w:proofErr w:type="spellStart"/>
            <w:r w:rsidRPr="000C0E62">
              <w:rPr>
                <w:rFonts w:cstheme="minorHAnsi"/>
                <w:sz w:val="20"/>
                <w:szCs w:val="20"/>
              </w:rPr>
              <w:t>Arenador</w:t>
            </w:r>
            <w:proofErr w:type="spellEnd"/>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Compresor</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proofErr w:type="spellStart"/>
            <w:r w:rsidRPr="000C0E62">
              <w:rPr>
                <w:rFonts w:cstheme="minorHAnsi"/>
                <w:sz w:val="20"/>
                <w:szCs w:val="20"/>
              </w:rPr>
              <w:t>Holiday</w:t>
            </w:r>
            <w:proofErr w:type="spellEnd"/>
            <w:r w:rsidRPr="000C0E62">
              <w:rPr>
                <w:rFonts w:cstheme="minorHAnsi"/>
                <w:sz w:val="20"/>
                <w:szCs w:val="20"/>
              </w:rPr>
              <w:t xml:space="preserve"> Detector</w:t>
            </w:r>
          </w:p>
        </w:tc>
      </w:tr>
      <w:tr w:rsidR="00763031" w:rsidRPr="000C0E62" w:rsidTr="009D2E9E">
        <w:trPr>
          <w:trHeight w:val="240"/>
          <w:jc w:val="center"/>
        </w:trPr>
        <w:tc>
          <w:tcPr>
            <w:tcW w:w="3551" w:type="dxa"/>
            <w:shd w:val="clear" w:color="auto" w:fill="auto"/>
            <w:vAlign w:val="center"/>
            <w:hideMark/>
          </w:tcPr>
          <w:p w:rsidR="00763031" w:rsidRPr="000C0E62" w:rsidRDefault="00763031" w:rsidP="009D2E9E">
            <w:pPr>
              <w:pStyle w:val="Sinespaciado"/>
              <w:rPr>
                <w:rFonts w:cstheme="minorHAnsi"/>
                <w:sz w:val="20"/>
                <w:szCs w:val="20"/>
              </w:rPr>
            </w:pPr>
            <w:r w:rsidRPr="000C0E62">
              <w:rPr>
                <w:rFonts w:cstheme="minorHAnsi"/>
                <w:sz w:val="20"/>
                <w:szCs w:val="20"/>
              </w:rPr>
              <w:t>Camión grúa</w:t>
            </w:r>
          </w:p>
        </w:tc>
      </w:tr>
    </w:tbl>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763031" w:rsidRDefault="00763031" w:rsidP="00763031">
      <w:pPr>
        <w:pStyle w:val="Prrafodelista"/>
        <w:ind w:left="792"/>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Limpieza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la limpieza de las juntas soldadas se debe seleccionar un método adecuado que proporcione el grado de limpieza adecuado para la instalación del primer de adherencia y la cinta de revestimiento.</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proofErr w:type="spellStart"/>
      <w:r w:rsidRPr="000C0E62">
        <w:rPr>
          <w:rFonts w:asciiTheme="minorHAnsi" w:hAnsiTheme="minorHAnsi" w:cstheme="minorHAnsi"/>
          <w:b/>
          <w:sz w:val="20"/>
          <w:szCs w:val="20"/>
        </w:rPr>
        <w:t>Sand</w:t>
      </w:r>
      <w:proofErr w:type="spellEnd"/>
      <w:r w:rsidRPr="000C0E62">
        <w:rPr>
          <w:rFonts w:asciiTheme="minorHAnsi" w:hAnsiTheme="minorHAnsi" w:cstheme="minorHAnsi"/>
          <w:b/>
          <w:sz w:val="20"/>
          <w:szCs w:val="20"/>
        </w:rPr>
        <w:t xml:space="preserve"> </w:t>
      </w:r>
      <w:proofErr w:type="spellStart"/>
      <w:r w:rsidRPr="000C0E62">
        <w:rPr>
          <w:rFonts w:asciiTheme="minorHAnsi" w:hAnsiTheme="minorHAnsi" w:cstheme="minorHAnsi"/>
          <w:b/>
          <w:sz w:val="20"/>
          <w:szCs w:val="20"/>
        </w:rPr>
        <w:t>Blasting</w:t>
      </w:r>
      <w:proofErr w:type="spellEnd"/>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Revisar que todos los operarios estén protegidos con sus respectivos implementos de seguridad industrial.</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Colocar pantallas de protección para el control del polvo producto del residuo de la arena o granalla.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0C0E62">
        <w:rPr>
          <w:rFonts w:asciiTheme="minorHAnsi" w:hAnsiTheme="minorHAnsi" w:cstheme="minorHAnsi"/>
          <w:sz w:val="20"/>
          <w:szCs w:val="20"/>
        </w:rPr>
        <w:t>contactores</w:t>
      </w:r>
      <w:proofErr w:type="spellEnd"/>
      <w:r w:rsidRPr="000C0E62">
        <w:rPr>
          <w:rFonts w:asciiTheme="minorHAnsi" w:hAnsiTheme="minorHAnsi" w:cstheme="minorHAnsi"/>
          <w:sz w:val="20"/>
          <w:szCs w:val="20"/>
        </w:rPr>
        <w:t xml:space="preserve"> y otros elementos de accionamiento hidráulico debido a que el polvo del material es conductor eléctrico y gran abrasivo.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Mantener una buena iluminación en los lugares interiores que se realizan </w:t>
      </w:r>
      <w:proofErr w:type="spellStart"/>
      <w:r w:rsidRPr="000C0E62">
        <w:rPr>
          <w:rFonts w:asciiTheme="minorHAnsi" w:hAnsiTheme="minorHAnsi" w:cstheme="minorHAnsi"/>
          <w:sz w:val="20"/>
          <w:szCs w:val="20"/>
        </w:rPr>
        <w:t>sandblasting</w:t>
      </w:r>
      <w:proofErr w:type="spellEnd"/>
      <w:r w:rsidRPr="000C0E62">
        <w:rPr>
          <w:rFonts w:asciiTheme="minorHAnsi" w:hAnsiTheme="minorHAnsi" w:cstheme="minorHAnsi"/>
          <w:sz w:val="20"/>
          <w:szCs w:val="20"/>
        </w:rPr>
        <w:t xml:space="preserve">.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Verificar que las toberas para proyectar la arena se encuentra</w:t>
      </w:r>
      <w:r w:rsidR="008D2C44">
        <w:rPr>
          <w:rFonts w:asciiTheme="minorHAnsi" w:hAnsiTheme="minorHAnsi" w:cstheme="minorHAnsi"/>
          <w:sz w:val="20"/>
          <w:szCs w:val="20"/>
        </w:rPr>
        <w:t>n</w:t>
      </w:r>
      <w:r w:rsidRPr="000C0E62">
        <w:rPr>
          <w:rFonts w:asciiTheme="minorHAnsi" w:hAnsiTheme="minorHAnsi" w:cstheme="minorHAnsi"/>
          <w:sz w:val="20"/>
          <w:szCs w:val="20"/>
        </w:rPr>
        <w:t xml:space="preserve"> en buen estado.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Verificar que las mangueras de alta presión se encuentren en buen estado y tengan la longitud suficiente.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Cargar arena, la cual debe ser adecuada para los trabajos.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Encender compresor y regular la presión de descarga.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 xml:space="preserve">Abrir válvulas de aire hacia la boquilla de limpieza e iniciar el proceso de limpieza de la parte metálica hasta obtener metal blanco (SSPC-10), y un perfil de anclaje de 2 a 3 </w:t>
      </w:r>
      <w:proofErr w:type="spellStart"/>
      <w:r w:rsidRPr="000C0E62">
        <w:rPr>
          <w:rFonts w:asciiTheme="minorHAnsi" w:hAnsiTheme="minorHAnsi" w:cstheme="minorHAnsi"/>
          <w:sz w:val="20"/>
          <w:szCs w:val="20"/>
        </w:rPr>
        <w:t>mils</w:t>
      </w:r>
      <w:proofErr w:type="spellEnd"/>
      <w:r w:rsidRPr="000C0E62">
        <w:rPr>
          <w:rFonts w:asciiTheme="minorHAnsi" w:hAnsiTheme="minorHAnsi" w:cstheme="minorHAnsi"/>
          <w:sz w:val="20"/>
          <w:szCs w:val="20"/>
        </w:rPr>
        <w:t xml:space="preserve"> o como lo indique el fabricante del 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Limpiar todo vestigio de polvo con aire seco a gran presión u otro método apropiado aprobado por el supervisor.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Verificación de grado de limpieza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Cualquiera fuese el método a emplear para la limpieza, se usa equipo </w:t>
      </w:r>
      <w:proofErr w:type="spellStart"/>
      <w:r w:rsidRPr="000C0E62">
        <w:rPr>
          <w:rFonts w:asciiTheme="minorHAnsi" w:hAnsiTheme="minorHAnsi" w:cstheme="minorHAnsi"/>
          <w:sz w:val="20"/>
          <w:szCs w:val="20"/>
        </w:rPr>
        <w:t>rugosimetro</w:t>
      </w:r>
      <w:proofErr w:type="spellEnd"/>
      <w:r w:rsidRPr="000C0E62">
        <w:rPr>
          <w:rFonts w:asciiTheme="minorHAnsi" w:hAnsiTheme="minorHAnsi" w:cstheme="minorHAnsi"/>
          <w:sz w:val="20"/>
          <w:szCs w:val="20"/>
        </w:rPr>
        <w:t xml:space="preserve"> para determinar las irregularidades que posee una </w:t>
      </w:r>
      <w:hyperlink r:id="rId15" w:tooltip="Superficie (física)" w:history="1">
        <w:r w:rsidRPr="000C0E62">
          <w:rPr>
            <w:rFonts w:asciiTheme="minorHAnsi" w:hAnsiTheme="minorHAnsi" w:cstheme="minorHAnsi"/>
          </w:rPr>
          <w:t>superficie</w:t>
        </w:r>
      </w:hyperlink>
      <w:r w:rsidRPr="000C0E62">
        <w:rPr>
          <w:rFonts w:asciiTheme="minorHAnsi" w:hAnsiTheme="minorHAnsi" w:cstheme="minorHAnsi"/>
          <w:sz w:val="20"/>
          <w:szCs w:val="20"/>
        </w:rPr>
        <w:t xml:space="preserve">, y verificar el grado de anclaje que tiene dicha superficie. </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Provisión de cintas de 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personal responsable a realizar dicha labor, deberá ser una persona calificada.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trabajo será controlado por el supervisor de Obra, el cual podrá exigir su cambio en caso de </w:t>
      </w:r>
      <w:proofErr w:type="gramStart"/>
      <w:r w:rsidRPr="000C0E62">
        <w:rPr>
          <w:rFonts w:asciiTheme="minorHAnsi" w:hAnsiTheme="minorHAnsi" w:cstheme="minorHAnsi"/>
          <w:sz w:val="20"/>
          <w:szCs w:val="20"/>
        </w:rPr>
        <w:t>existir  fallas</w:t>
      </w:r>
      <w:proofErr w:type="gramEnd"/>
      <w:r w:rsidRPr="000C0E62">
        <w:rPr>
          <w:rFonts w:asciiTheme="minorHAnsi" w:hAnsiTheme="minorHAnsi" w:cstheme="minorHAnsi"/>
          <w:sz w:val="20"/>
          <w:szCs w:val="20"/>
        </w:rPr>
        <w:t xml:space="preserve"> durante el revestimiento de la tubería.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deberá ser compatible y de la misma marca que la envoltura anticorrosiva.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“primer “después del agitado cuidadoso para la homogeneización, debe ser aplicado considerando que debe ser realizado hasta cuatro horas después de preparada la superficie, en un espesor uniforme especificado por el fabricante.</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Está prohibido el empleo de “primer” estirado o que contenga depósitos insolubles.</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de secado del “primer” debe ser el especificado por el fabricante.</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Cuando la tubería presente soldaduras prominentes, se recubrirá cada cordón con una cinta de ancho suficiente como para cubrir la soldadura sin que existan protuberancias o pliegues.</w:t>
      </w:r>
    </w:p>
    <w:p w:rsidR="00763031" w:rsidRPr="000C0E62" w:rsidRDefault="008D2C44"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Las aplicaciones de los revestimientos deberán</w:t>
      </w:r>
      <w:r w:rsidR="00763031" w:rsidRPr="000C0E62">
        <w:rPr>
          <w:rFonts w:asciiTheme="minorHAnsi" w:hAnsiTheme="minorHAnsi" w:cstheme="minorHAnsi"/>
          <w:sz w:val="20"/>
          <w:szCs w:val="20"/>
        </w:rPr>
        <w:t xml:space="preserve"> ser hechos en lo posible máquina o por personal altamente entrenado en el caso manual.</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pintura imprimante (primer).</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anticorrosivo interno, con traslape mínimo de ¾”.</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La aplicación de una capa de revestimiento externo protector mecánico, con </w:t>
      </w:r>
      <w:r w:rsidR="008D2C44" w:rsidRPr="000C0E62">
        <w:rPr>
          <w:rFonts w:asciiTheme="minorHAnsi" w:hAnsiTheme="minorHAnsi" w:cstheme="minorHAnsi"/>
          <w:sz w:val="20"/>
          <w:szCs w:val="20"/>
        </w:rPr>
        <w:t>traslape mínimo</w:t>
      </w:r>
      <w:r w:rsidRPr="000C0E62">
        <w:rPr>
          <w:rFonts w:asciiTheme="minorHAnsi" w:hAnsiTheme="minorHAnsi" w:cstheme="minorHAnsi"/>
          <w:sz w:val="20"/>
          <w:szCs w:val="20"/>
        </w:rPr>
        <w:t xml:space="preserve"> de ¾”.</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aplicación de una capa de revestimiento anti roca, si así lo requiera el supervisor.</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el revestimiento se deberá cuidar que no existan arrugas, pliegues o globos de tal manera que siempre exista por lo menos ¾” de traslape.</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revestimiento mecánico deberá tener las mismas consideraciones que para el revestimiento anticorrosivo, pero el traslape no debe quedar encima del traslape del revestimiento anticorrosivo.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los terrenos donde exista agua, como en los cruces de ríos o arroyos el traslape será de 50% en el caso de revestimiento anticorrosivo y ¾” del revestimiento mecánico.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terrenos donde la formación pedregosa/rocosa es excesiva deberá colocarse revestimiento anti roca.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tiempo que se permita entre la operación de control del revestimiento y la de bajada del caño a la zanja será como máximo dos horas.</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lugares defectuosos serán indicados claramente por el supervisor, marcado y reparados por inmediatamente por la remoción del </w:t>
      </w:r>
      <w:r w:rsidR="008D2C44" w:rsidRPr="000C0E62">
        <w:rPr>
          <w:rFonts w:asciiTheme="minorHAnsi" w:hAnsiTheme="minorHAnsi" w:cstheme="minorHAnsi"/>
          <w:sz w:val="20"/>
          <w:szCs w:val="20"/>
        </w:rPr>
        <w:t>revestimiento externo</w:t>
      </w:r>
      <w:r w:rsidRPr="000C0E62">
        <w:rPr>
          <w:rFonts w:asciiTheme="minorHAnsi" w:hAnsiTheme="minorHAnsi" w:cstheme="minorHAnsi"/>
          <w:sz w:val="20"/>
          <w:szCs w:val="20"/>
        </w:rPr>
        <w:t xml:space="preserve"> en el área dañada y aplicando el “primer” y una capa de cinta anticorrosivo en forma circular o helicoidal, de tal manera que el parche sea por lo menos cuatro pulgadas más allá de </w:t>
      </w:r>
      <w:r w:rsidR="008D2C44" w:rsidRPr="000C0E62">
        <w:rPr>
          <w:rFonts w:asciiTheme="minorHAnsi" w:hAnsiTheme="minorHAnsi" w:cstheme="minorHAnsi"/>
          <w:sz w:val="20"/>
          <w:szCs w:val="20"/>
        </w:rPr>
        <w:t>las zonas dañadas</w:t>
      </w:r>
      <w:r w:rsidRPr="000C0E62">
        <w:rPr>
          <w:rFonts w:asciiTheme="minorHAnsi" w:hAnsiTheme="minorHAnsi" w:cstheme="minorHAnsi"/>
          <w:sz w:val="20"/>
          <w:szCs w:val="20"/>
        </w:rPr>
        <w:t>.</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deberá eliminar agua de la zanja, con el fin de que al bajar la cañería la misma no ofrezca dificultades en las tareas, los gastos de bombeo de agua estarán a cargo del contratista.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revestida será bajada a la zanja, si se requiere que descansar se lo hará sobre superficies acolchonadas, la tubería revestida tendrá un máximo de cien metros fuera de la zanja.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La cañería será bajada utilizando cinturones acolchonados de marea que se evite el daño del revestimiento.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En la operación de bajado de la tubería revestida, debe tenerse cuidado con el balanceo y el raspado con las paredes de la zanja.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Todas las curvas de la cañería deben coincidir con las curvas de la zanja, sin que la cañería quede apretada contra las paredes de la zanja. El contratista preverá que la zanja quede en óptimas condiciones.</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Paso de </w:t>
      </w:r>
      <w:proofErr w:type="spellStart"/>
      <w:r w:rsidRPr="000C0E62">
        <w:rPr>
          <w:rFonts w:asciiTheme="minorHAnsi" w:hAnsiTheme="minorHAnsi" w:cstheme="minorHAnsi"/>
          <w:b/>
          <w:sz w:val="20"/>
          <w:szCs w:val="20"/>
        </w:rPr>
        <w:t>Holliday</w:t>
      </w:r>
      <w:proofErr w:type="spellEnd"/>
      <w:r w:rsidRPr="000C0E62">
        <w:rPr>
          <w:rFonts w:asciiTheme="minorHAnsi" w:hAnsiTheme="minorHAnsi" w:cstheme="minorHAnsi"/>
          <w:b/>
          <w:sz w:val="20"/>
          <w:szCs w:val="20"/>
        </w:rPr>
        <w:t xml:space="preserve"> Detector</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equipo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estar calibrado y en condiciones adecuadas para verificar el daño al revestimiento de la tubería o su mal colocado.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voltaje del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detector debe ser el adecuado de acuerdo al tipo de revestimiento y diámetro de la tubería a inspeccionar. El contratista debe probar que el equipo está funcionando adecuadamente antes de dar inicio a los trabajos.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paso de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realizado a toda la tubería construida. El </w:t>
      </w:r>
      <w:proofErr w:type="spellStart"/>
      <w:r w:rsidRPr="000C0E62">
        <w:rPr>
          <w:rFonts w:asciiTheme="minorHAnsi" w:hAnsiTheme="minorHAnsi" w:cstheme="minorHAnsi"/>
          <w:sz w:val="20"/>
          <w:szCs w:val="20"/>
        </w:rPr>
        <w:t>holliday</w:t>
      </w:r>
      <w:proofErr w:type="spellEnd"/>
      <w:r w:rsidRPr="000C0E62">
        <w:rPr>
          <w:rFonts w:asciiTheme="minorHAnsi" w:hAnsiTheme="minorHAnsi" w:cstheme="minorHAnsi"/>
          <w:sz w:val="20"/>
          <w:szCs w:val="20"/>
        </w:rPr>
        <w:t xml:space="preserve"> debe ser pasado durante el bajado de la tubería preferentemente. En caso de encontrarse alguna imperfección éstas </w:t>
      </w:r>
      <w:r w:rsidRPr="000C0E62">
        <w:rPr>
          <w:rFonts w:asciiTheme="minorHAnsi" w:hAnsiTheme="minorHAnsi" w:cstheme="minorHAnsi"/>
          <w:sz w:val="20"/>
          <w:szCs w:val="20"/>
        </w:rPr>
        <w:lastRenderedPageBreak/>
        <w:t xml:space="preserve">deben ser reparadas en un 100% de manera se garantice que la tubería está completamente revestida en aquellos tramos que van a ir enterrados. </w:t>
      </w:r>
    </w:p>
    <w:p w:rsidR="00763031" w:rsidRPr="000C0E62" w:rsidRDefault="00763031" w:rsidP="00763031">
      <w:pPr>
        <w:pStyle w:val="Prrafodelista"/>
        <w:ind w:left="792"/>
        <w:jc w:val="both"/>
        <w:rPr>
          <w:rFonts w:asciiTheme="minorHAnsi" w:hAnsiTheme="minorHAnsi" w:cstheme="minorHAnsi"/>
          <w:sz w:val="20"/>
          <w:szCs w:val="20"/>
        </w:rPr>
      </w:pPr>
    </w:p>
    <w:p w:rsidR="00763031" w:rsidRPr="000C0E62" w:rsidRDefault="00763031" w:rsidP="00763031">
      <w:pPr>
        <w:pStyle w:val="Prrafodelista"/>
        <w:ind w:left="792"/>
        <w:jc w:val="both"/>
        <w:rPr>
          <w:rFonts w:asciiTheme="minorHAnsi" w:hAnsiTheme="minorHAnsi" w:cstheme="minorHAnsi"/>
          <w:b/>
          <w:sz w:val="20"/>
          <w:szCs w:val="20"/>
        </w:rPr>
      </w:pPr>
      <w:r w:rsidRPr="000C0E62">
        <w:rPr>
          <w:rFonts w:asciiTheme="minorHAnsi" w:hAnsiTheme="minorHAnsi" w:cstheme="minorHAnsi"/>
          <w:b/>
          <w:sz w:val="20"/>
          <w:szCs w:val="20"/>
        </w:rPr>
        <w:t xml:space="preserve">Reparación de revestimiento de tuberías y juntas.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Los daños a revestimientos deben ser reparados utilizando la misma cinta de revestimiento, la forma de revestir estará de acuerdo al grado de daño que tenga el revestimiento de la tubería.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Luego de finalizada la reparación, debe controlarse dicha zona pasándose el detector de fallas.  </w:t>
      </w:r>
    </w:p>
    <w:p w:rsidR="00763031" w:rsidRDefault="00763031" w:rsidP="00763031">
      <w:pPr>
        <w:pStyle w:val="Prrafodelista"/>
        <w:ind w:left="792"/>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D2C44" w:rsidRPr="000C0E62">
        <w:rPr>
          <w:rFonts w:asciiTheme="minorHAnsi" w:hAnsiTheme="minorHAnsi" w:cstheme="minorHAnsi"/>
          <w:sz w:val="20"/>
          <w:szCs w:val="20"/>
        </w:rPr>
        <w:t>polvo, el</w:t>
      </w:r>
      <w:r w:rsidRPr="000C0E62">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3031" w:rsidRPr="00763031"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763031" w:rsidRDefault="00763031" w:rsidP="00763031">
      <w:pPr>
        <w:pStyle w:val="Prrafodelista"/>
        <w:ind w:left="792"/>
        <w:jc w:val="both"/>
        <w:rPr>
          <w:rFonts w:asciiTheme="minorHAnsi" w:hAnsiTheme="minorHAnsi" w:cstheme="minorHAnsi"/>
          <w:b/>
          <w:sz w:val="20"/>
          <w:szCs w:val="20"/>
        </w:rPr>
      </w:pPr>
    </w:p>
    <w:p w:rsidR="00763031" w:rsidRDefault="00763031" w:rsidP="00763031">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Este ítem será medido en Metros cuadrados, tomando en cuenta la </w:t>
      </w:r>
      <w:r>
        <w:rPr>
          <w:rFonts w:asciiTheme="minorHAnsi" w:hAnsiTheme="minorHAnsi" w:cstheme="minorHAnsi"/>
          <w:sz w:val="20"/>
          <w:szCs w:val="20"/>
        </w:rPr>
        <w:t>superficie total a ser revestida</w:t>
      </w:r>
      <w:r w:rsidRPr="000C0E62">
        <w:rPr>
          <w:rFonts w:asciiTheme="minorHAnsi" w:hAnsiTheme="minorHAnsi" w:cstheme="minorHAnsi"/>
          <w:sz w:val="20"/>
          <w:szCs w:val="20"/>
        </w:rPr>
        <w:t xml:space="preserve">. </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763031" w:rsidRPr="000C0E62"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t xml:space="preserve">Otros gastos adicionales necesarios para la realización de esta actividad, corre por cuenta del contratista. </w:t>
      </w:r>
    </w:p>
    <w:p w:rsidR="00763031" w:rsidRPr="00763031" w:rsidRDefault="00763031" w:rsidP="00763031">
      <w:pPr>
        <w:pStyle w:val="Prrafodelista"/>
        <w:ind w:left="792"/>
        <w:jc w:val="both"/>
        <w:rPr>
          <w:rFonts w:asciiTheme="minorHAnsi" w:hAnsiTheme="minorHAnsi" w:cstheme="minorHAnsi"/>
          <w:sz w:val="20"/>
          <w:szCs w:val="20"/>
        </w:rPr>
      </w:pPr>
      <w:r w:rsidRPr="000C0E62">
        <w:rPr>
          <w:rFonts w:asciiTheme="minorHAnsi" w:hAnsiTheme="minorHAnsi" w:cstheme="minorHAnsi"/>
          <w:sz w:val="20"/>
          <w:szCs w:val="20"/>
        </w:rPr>
        <w:lastRenderedPageBreak/>
        <w:t>Para realizar el pago de este ítem se debe presentar el respaldo de la actividad en base de los cómputos métricos donde se constate los trabajos realizados concernientes a este ítem.</w:t>
      </w:r>
    </w:p>
    <w:p w:rsidR="000C0E62" w:rsidRPr="000C0E62" w:rsidRDefault="000C0E62" w:rsidP="000C0E62">
      <w:pPr>
        <w:pStyle w:val="Prrafodelista"/>
        <w:ind w:left="792"/>
        <w:jc w:val="both"/>
        <w:rPr>
          <w:rFonts w:asciiTheme="minorHAnsi" w:hAnsiTheme="minorHAnsi" w:cstheme="minorHAnsi"/>
          <w:b/>
          <w:sz w:val="20"/>
          <w:szCs w:val="20"/>
        </w:rPr>
      </w:pPr>
    </w:p>
    <w:p w:rsidR="00512158" w:rsidRDefault="00512158" w:rsidP="00512158">
      <w:pPr>
        <w:pStyle w:val="Prrafodelista"/>
        <w:numPr>
          <w:ilvl w:val="0"/>
          <w:numId w:val="9"/>
        </w:numPr>
        <w:jc w:val="both"/>
        <w:rPr>
          <w:rFonts w:asciiTheme="minorHAnsi" w:hAnsiTheme="minorHAnsi" w:cstheme="minorHAnsi"/>
          <w:b/>
          <w:sz w:val="20"/>
          <w:szCs w:val="20"/>
        </w:rPr>
      </w:pPr>
      <w:r w:rsidRPr="00763031">
        <w:rPr>
          <w:rFonts w:asciiTheme="minorHAnsi" w:hAnsiTheme="minorHAnsi" w:cstheme="minorHAnsi"/>
          <w:b/>
          <w:sz w:val="20"/>
          <w:szCs w:val="20"/>
        </w:rPr>
        <w:t xml:space="preserve">LIMPIEZA Y REVESTIMIENTO DE </w:t>
      </w:r>
      <w:r>
        <w:rPr>
          <w:rFonts w:asciiTheme="minorHAnsi" w:hAnsiTheme="minorHAnsi" w:cstheme="minorHAnsi"/>
          <w:b/>
          <w:sz w:val="20"/>
          <w:szCs w:val="20"/>
        </w:rPr>
        <w:t>TUBERÍA Y ACCESORIOS DE ANC DN 4</w:t>
      </w:r>
      <w:r w:rsidRPr="00763031">
        <w:rPr>
          <w:rFonts w:asciiTheme="minorHAnsi" w:hAnsiTheme="minorHAnsi" w:cstheme="minorHAnsi"/>
          <w:b/>
          <w:sz w:val="20"/>
          <w:szCs w:val="20"/>
        </w:rPr>
        <w:t>" C/CINTA DE REVESTIMIENTO</w:t>
      </w:r>
    </w:p>
    <w:p w:rsidR="00512158" w:rsidRDefault="00512158" w:rsidP="00512158">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Cuadrado (m2)</w:t>
      </w:r>
    </w:p>
    <w:p w:rsidR="00512158" w:rsidRDefault="00512158" w:rsidP="00512158">
      <w:pPr>
        <w:pStyle w:val="Prrafodelista"/>
        <w:ind w:left="360"/>
        <w:jc w:val="both"/>
        <w:rPr>
          <w:rFonts w:asciiTheme="minorHAnsi" w:hAnsiTheme="minorHAnsi" w:cstheme="minorHAnsi"/>
          <w:b/>
          <w:sz w:val="20"/>
          <w:szCs w:val="20"/>
        </w:rPr>
      </w:pPr>
    </w:p>
    <w:p w:rsidR="00512158" w:rsidRPr="00512158" w:rsidRDefault="00512158" w:rsidP="00512158">
      <w:pPr>
        <w:pStyle w:val="Prrafodelista"/>
        <w:ind w:left="360"/>
        <w:jc w:val="both"/>
        <w:rPr>
          <w:rFonts w:asciiTheme="minorHAnsi" w:hAnsiTheme="minorHAnsi" w:cstheme="minorHAnsi"/>
          <w:sz w:val="20"/>
          <w:szCs w:val="20"/>
        </w:rPr>
      </w:pPr>
      <w:r>
        <w:rPr>
          <w:rFonts w:asciiTheme="minorHAnsi" w:hAnsiTheme="minorHAnsi" w:cstheme="minorHAnsi"/>
          <w:sz w:val="20"/>
          <w:szCs w:val="20"/>
        </w:rPr>
        <w:t>Aplica lo establecido en el punto 71 del presente anexo</w:t>
      </w:r>
    </w:p>
    <w:p w:rsidR="00512158" w:rsidRDefault="00512158" w:rsidP="00512158">
      <w:pPr>
        <w:pStyle w:val="Prrafodelista"/>
        <w:ind w:left="360"/>
        <w:jc w:val="both"/>
        <w:rPr>
          <w:rFonts w:asciiTheme="minorHAnsi" w:hAnsiTheme="minorHAnsi" w:cstheme="minorHAnsi"/>
          <w:b/>
          <w:sz w:val="20"/>
          <w:szCs w:val="20"/>
        </w:rPr>
      </w:pPr>
    </w:p>
    <w:p w:rsidR="00DB557F" w:rsidRDefault="00DB557F" w:rsidP="00061F56">
      <w:pPr>
        <w:pStyle w:val="Prrafodelista"/>
        <w:numPr>
          <w:ilvl w:val="0"/>
          <w:numId w:val="9"/>
        </w:numPr>
        <w:jc w:val="both"/>
        <w:rPr>
          <w:rFonts w:asciiTheme="minorHAnsi" w:hAnsiTheme="minorHAnsi" w:cstheme="minorHAnsi"/>
          <w:b/>
          <w:sz w:val="20"/>
          <w:szCs w:val="20"/>
        </w:rPr>
      </w:pPr>
      <w:r w:rsidRPr="00DB557F">
        <w:rPr>
          <w:rFonts w:asciiTheme="minorHAnsi" w:hAnsiTheme="minorHAnsi" w:cstheme="minorHAnsi"/>
          <w:b/>
          <w:sz w:val="20"/>
          <w:szCs w:val="20"/>
        </w:rPr>
        <w:t xml:space="preserve">PRUEBA </w:t>
      </w:r>
      <w:r w:rsidR="00512158">
        <w:rPr>
          <w:rFonts w:asciiTheme="minorHAnsi" w:hAnsiTheme="minorHAnsi" w:cstheme="minorHAnsi"/>
          <w:b/>
          <w:sz w:val="20"/>
          <w:szCs w:val="20"/>
        </w:rPr>
        <w:t>HIDROSTATICA DE TUBERÍA ANC DN 4</w:t>
      </w:r>
      <w:r w:rsidRPr="00DB557F">
        <w:rPr>
          <w:rFonts w:asciiTheme="minorHAnsi" w:hAnsiTheme="minorHAnsi" w:cstheme="minorHAnsi"/>
          <w:b/>
          <w:sz w:val="20"/>
          <w:szCs w:val="20"/>
        </w:rPr>
        <w:t>"</w:t>
      </w:r>
    </w:p>
    <w:p w:rsidR="00DB557F" w:rsidRDefault="00DB557F" w:rsidP="00DB557F">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Metro (m)</w:t>
      </w:r>
    </w:p>
    <w:p w:rsidR="00DB557F" w:rsidRDefault="00DB557F" w:rsidP="00DB557F">
      <w:pPr>
        <w:pStyle w:val="Prrafodelista"/>
        <w:ind w:left="360"/>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Soldadura de cabezales </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Limpieza de Tuberías</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Provisión y llenado de agua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Prueba hidrostática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Vaciado y disposición final del agua</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 xml:space="preserve">Secado de tubería </w:t>
      </w:r>
    </w:p>
    <w:p w:rsidR="00E53114" w:rsidRPr="00E53114" w:rsidRDefault="00E53114" w:rsidP="00061F56">
      <w:pPr>
        <w:pStyle w:val="Prrafodelista"/>
        <w:numPr>
          <w:ilvl w:val="0"/>
          <w:numId w:val="37"/>
        </w:numPr>
        <w:spacing w:after="160" w:line="259" w:lineRule="auto"/>
        <w:contextualSpacing/>
        <w:jc w:val="both"/>
        <w:rPr>
          <w:rFonts w:asciiTheme="minorHAnsi" w:hAnsiTheme="minorHAnsi" w:cstheme="minorHAnsi"/>
          <w:sz w:val="20"/>
          <w:szCs w:val="20"/>
        </w:rPr>
      </w:pPr>
      <w:r w:rsidRPr="00E53114">
        <w:rPr>
          <w:rFonts w:asciiTheme="minorHAnsi" w:hAnsiTheme="minorHAnsi" w:cstheme="minorHAnsi"/>
          <w:sz w:val="20"/>
          <w:szCs w:val="20"/>
        </w:rPr>
        <w:t>Paso de placa calibradora</w:t>
      </w:r>
    </w:p>
    <w:p w:rsidR="00DB557F" w:rsidRDefault="00DB557F" w:rsidP="00DB557F">
      <w:pPr>
        <w:pStyle w:val="Prrafodelista"/>
        <w:ind w:left="792"/>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Materiales, Mano de Obra, equipo, maquinaria y herramientas necesarios para la realización de este ítem deben ser suministrados en su totalidad por el </w:t>
      </w:r>
      <w:r w:rsidR="00512158" w:rsidRPr="00E53114">
        <w:rPr>
          <w:rFonts w:asciiTheme="minorHAnsi" w:hAnsiTheme="minorHAnsi" w:cstheme="minorHAnsi"/>
          <w:sz w:val="20"/>
          <w:szCs w:val="20"/>
        </w:rPr>
        <w:t>contratista, para</w:t>
      </w:r>
      <w:r w:rsidRPr="00E53114">
        <w:rPr>
          <w:rFonts w:asciiTheme="minorHAnsi" w:hAnsiTheme="minorHAnsi" w:cstheme="minorHAnsi"/>
          <w:sz w:val="20"/>
          <w:szCs w:val="20"/>
        </w:rPr>
        <w:t xml:space="preserve"> la realización de las actividades el contratista debe contar mínimamente con las siguientes, siendo estas de carácter enunciativas más no limitativas:</w:t>
      </w:r>
    </w:p>
    <w:p w:rsidR="00E53114" w:rsidRPr="00E53114" w:rsidRDefault="00E53114" w:rsidP="00E53114">
      <w:pPr>
        <w:pStyle w:val="Prrafodelista"/>
        <w:ind w:left="792"/>
        <w:jc w:val="both"/>
        <w:rPr>
          <w:rFonts w:asciiTheme="minorHAnsi" w:hAnsiTheme="minorHAnsi"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Agua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Limpieza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Chanchos de secado</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Especialista Prueba Hidrostática</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Ayudantes</w:t>
            </w:r>
          </w:p>
        </w:tc>
      </w:tr>
      <w:tr w:rsidR="00E53114" w:rsidRPr="00E53114" w:rsidTr="00205B75">
        <w:trPr>
          <w:trHeight w:val="240"/>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Chofer Camión Cisterna</w:t>
            </w:r>
          </w:p>
        </w:tc>
      </w:tr>
      <w:tr w:rsidR="00E53114" w:rsidRPr="00E53114" w:rsidTr="00205B75">
        <w:trPr>
          <w:trHeight w:val="64"/>
          <w:jc w:val="center"/>
        </w:trPr>
        <w:tc>
          <w:tcPr>
            <w:tcW w:w="3551" w:type="dxa"/>
            <w:shd w:val="clear" w:color="auto" w:fill="auto"/>
            <w:vAlign w:val="center"/>
            <w:hideMark/>
          </w:tcPr>
          <w:p w:rsidR="00E53114" w:rsidRPr="00E53114" w:rsidRDefault="00E53114" w:rsidP="00205B75">
            <w:pPr>
              <w:pStyle w:val="Sinespaciado"/>
              <w:rPr>
                <w:rFonts w:cstheme="minorHAnsi"/>
                <w:sz w:val="20"/>
                <w:szCs w:val="20"/>
              </w:rPr>
            </w:pPr>
            <w:r w:rsidRPr="00E53114">
              <w:rPr>
                <w:rFonts w:cstheme="minorHAnsi"/>
                <w:sz w:val="20"/>
                <w:szCs w:val="20"/>
              </w:rPr>
              <w:t>Equipo completo para Prueba Hidrostática</w:t>
            </w:r>
          </w:p>
        </w:tc>
      </w:tr>
    </w:tbl>
    <w:p w:rsidR="00E53114" w:rsidRPr="00E53114" w:rsidRDefault="00E53114" w:rsidP="00E53114">
      <w:pPr>
        <w:pStyle w:val="Prrafodelista"/>
        <w:ind w:left="792"/>
        <w:jc w:val="both"/>
        <w:rPr>
          <w:rFonts w:asciiTheme="minorHAnsi" w:hAnsiTheme="minorHAnsi" w:cstheme="minorHAnsi"/>
          <w:sz w:val="20"/>
          <w:szCs w:val="20"/>
        </w:rPr>
      </w:pP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El contratista también debe considerar utilizar todas las herramientas, equipos y materiales menores necesarios para realizar adecuadamente la actividad. </w:t>
      </w:r>
    </w:p>
    <w:p w:rsidR="00E53114" w:rsidRPr="00E53114" w:rsidRDefault="00E53114" w:rsidP="00E53114">
      <w:pPr>
        <w:pStyle w:val="Prrafodelista"/>
        <w:ind w:left="792"/>
        <w:jc w:val="both"/>
        <w:rPr>
          <w:rFonts w:asciiTheme="minorHAnsi" w:hAnsiTheme="minorHAnsi" w:cstheme="minorHAnsi"/>
          <w:sz w:val="20"/>
          <w:szCs w:val="20"/>
        </w:rPr>
      </w:pPr>
      <w:r w:rsidRPr="00E53114">
        <w:rPr>
          <w:rFonts w:asciiTheme="minorHAnsi" w:hAnsiTheme="minorHAnsi" w:cstheme="minorHAnsi"/>
          <w:sz w:val="20"/>
          <w:szCs w:val="20"/>
        </w:rPr>
        <w:t xml:space="preserve">Todos los equipos de medición que se utilicen para la prueba hidrostática </w:t>
      </w:r>
      <w:r>
        <w:rPr>
          <w:rFonts w:asciiTheme="minorHAnsi" w:hAnsiTheme="minorHAnsi" w:cstheme="minorHAnsi"/>
          <w:sz w:val="20"/>
          <w:szCs w:val="20"/>
        </w:rPr>
        <w:t>deben contar con la respectiva</w:t>
      </w:r>
      <w:r w:rsidRPr="00E53114">
        <w:rPr>
          <w:rFonts w:asciiTheme="minorHAnsi" w:hAnsiTheme="minorHAnsi" w:cstheme="minorHAnsi"/>
          <w:sz w:val="20"/>
          <w:szCs w:val="20"/>
        </w:rPr>
        <w:t xml:space="preserve"> calibración vigente</w:t>
      </w:r>
      <w:r>
        <w:rPr>
          <w:rFonts w:asciiTheme="minorHAnsi" w:hAnsiTheme="minorHAnsi" w:cstheme="minorHAnsi"/>
          <w:sz w:val="20"/>
          <w:szCs w:val="20"/>
        </w:rPr>
        <w:t xml:space="preserve"> al momento de la prueba</w:t>
      </w:r>
      <w:r w:rsidRPr="00E53114">
        <w:rPr>
          <w:rFonts w:asciiTheme="minorHAnsi" w:hAnsiTheme="minorHAnsi" w:cstheme="minorHAnsi"/>
          <w:sz w:val="20"/>
          <w:szCs w:val="20"/>
        </w:rPr>
        <w:t xml:space="preserve">. </w:t>
      </w:r>
    </w:p>
    <w:p w:rsidR="00E53114" w:rsidRPr="00E53114" w:rsidRDefault="00E53114" w:rsidP="00E53114">
      <w:pPr>
        <w:pStyle w:val="Prrafodelista"/>
        <w:ind w:left="792"/>
        <w:jc w:val="both"/>
        <w:rPr>
          <w:rFonts w:asciiTheme="minorHAnsi" w:hAnsiTheme="minorHAnsi" w:cstheme="minorHAnsi"/>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Antes de iniciar la prueba hidrostática, la empresa contratista debe presentar 5 días hábiles antes a la supervisión para su aprobación la siguiente documentación: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Procedimiento específico para los trabajos.</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Certificados de calibración vigentes de los equipos de medición a utilizar</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Análisis físico químico del agua a utilizar</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Plan de prueba hidrostática que debe poseer mínimamente la siguiente información: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6722FE">
        <w:rPr>
          <w:rFonts w:asciiTheme="minorHAnsi" w:hAnsiTheme="minorHAnsi" w:cstheme="minorHAnsi"/>
          <w:sz w:val="20"/>
          <w:szCs w:val="20"/>
        </w:rPr>
        <w:t>Ia</w:t>
      </w:r>
      <w:proofErr w:type="spellEnd"/>
      <w:r w:rsidRPr="006722FE">
        <w:rPr>
          <w:rFonts w:asciiTheme="minorHAnsi" w:hAnsiTheme="minorHAnsi" w:cstheme="minorHAnsi"/>
          <w:sz w:val="20"/>
          <w:szCs w:val="20"/>
        </w:rPr>
        <w:t xml:space="preserve"> mínima y máxima presión correspondiente a las elevaciones del inicio y final de la sección.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Punto más alto, más bajo y extremos con sus respectivas progresivas.</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Tiempo de llenado y prueba hidrostática para cada sección.</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Memoria de Cálculo de volumen y presiones de prueba. </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Vaciado observando los criterios de manejo ambiental.</w:t>
      </w:r>
    </w:p>
    <w:p w:rsidR="006722FE" w:rsidRPr="006722FE" w:rsidRDefault="006722FE" w:rsidP="00061F56">
      <w:pPr>
        <w:pStyle w:val="Prrafodelista"/>
        <w:numPr>
          <w:ilvl w:val="0"/>
          <w:numId w:val="38"/>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Memoria de cálculo para cada sección:</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Soldadura de Cabezales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a utilizar deben ser aptos para realizar el lanzamiento y recepción de los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forma segura, durante los trabajos necesarios en la prueba hidrostática. Los cabezales a utilizar deben ser los aprobados por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Las soldaduras que posean los cabezales deben tener los ensayos de radiografía en 100%, mientras que los </w:t>
      </w:r>
      <w:proofErr w:type="spellStart"/>
      <w:r w:rsidRPr="006722FE">
        <w:rPr>
          <w:rFonts w:asciiTheme="minorHAnsi" w:hAnsiTheme="minorHAnsi" w:cstheme="minorHAnsi"/>
          <w:sz w:val="20"/>
          <w:szCs w:val="20"/>
        </w:rPr>
        <w:t>fittings</w:t>
      </w:r>
      <w:proofErr w:type="spellEnd"/>
      <w:r w:rsidRPr="006722FE">
        <w:rPr>
          <w:rFonts w:asciiTheme="minorHAnsi" w:hAnsiTheme="minorHAnsi"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Limpieza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montados adecuadamente los cabezales y aprobados por el supervisor, se debe dar inicio a la limpieza interna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la limpieza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y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 con cepillos incorporados.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con cepillos y sin cepillos a utilizar será una vez logrado la limpieza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Paso de placa calibradora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calibradora debe ser realizado al finalizar la prueba hidrostática o según lo apruebe el supervisor de obra.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paso de la placa verifica la inexistencia de abolladuras, </w:t>
      </w:r>
      <w:proofErr w:type="spellStart"/>
      <w:r w:rsidRPr="006722FE">
        <w:rPr>
          <w:rFonts w:asciiTheme="minorHAnsi" w:hAnsiTheme="minorHAnsi" w:cstheme="minorHAnsi"/>
          <w:sz w:val="20"/>
          <w:szCs w:val="20"/>
        </w:rPr>
        <w:t>ovalizaciones</w:t>
      </w:r>
      <w:proofErr w:type="spellEnd"/>
      <w:r w:rsidRPr="006722FE">
        <w:rPr>
          <w:rFonts w:asciiTheme="minorHAnsi" w:hAnsiTheme="minorHAnsi" w:cstheme="minorHAnsi"/>
          <w:sz w:val="20"/>
          <w:szCs w:val="20"/>
        </w:rPr>
        <w:t xml:space="preserve"> o reducciones en la sección interna de la tubería, antes de pasar la placa calibradora, ésta debe ser firmada por el Supervisor de Obra, el Contratista y el encargado de la prueba.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placa calibradora debe ser de acero al carbono SAE 1020 o aluminio, de diámetro externo de acuerdo a la siguiente formula: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DE - 2e (1+K) - 0,025 DE - 0,250”</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Donde:</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Dp</w:t>
      </w:r>
      <w:proofErr w:type="spellEnd"/>
      <w:r w:rsidRPr="006722FE">
        <w:rPr>
          <w:rFonts w:asciiTheme="minorHAnsi" w:hAnsiTheme="minorHAnsi" w:cstheme="minorHAnsi"/>
          <w:sz w:val="20"/>
          <w:szCs w:val="20"/>
        </w:rPr>
        <w:t xml:space="preserve"> = diámetro de la platina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DE = diámetro externo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proofErr w:type="spellStart"/>
      <w:r w:rsidRPr="006722FE">
        <w:rPr>
          <w:rFonts w:asciiTheme="minorHAnsi" w:hAnsiTheme="minorHAnsi" w:cstheme="minorHAnsi"/>
          <w:sz w:val="20"/>
          <w:szCs w:val="20"/>
        </w:rPr>
        <w:t>e</w:t>
      </w:r>
      <w:proofErr w:type="spellEnd"/>
      <w:r w:rsidRPr="006722FE">
        <w:rPr>
          <w:rFonts w:asciiTheme="minorHAnsi" w:hAnsiTheme="minorHAnsi" w:cstheme="minorHAnsi"/>
          <w:sz w:val="20"/>
          <w:szCs w:val="20"/>
        </w:rPr>
        <w:t xml:space="preserve"> = espesor nominal de la pared del tubo (</w:t>
      </w:r>
      <w:proofErr w:type="spellStart"/>
      <w:r w:rsidRPr="006722FE">
        <w:rPr>
          <w:rFonts w:asciiTheme="minorHAnsi" w:hAnsiTheme="minorHAnsi" w:cstheme="minorHAnsi"/>
          <w:sz w:val="20"/>
          <w:szCs w:val="20"/>
        </w:rPr>
        <w:t>pulg</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K = tolerancia del espesor, de acuerdo con la Tabla siguiente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1C0A2C42" wp14:editId="4D50A6EF">
            <wp:extent cx="4171950" cy="1404339"/>
            <wp:effectExtent l="0" t="0" r="0" b="5715"/>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06479" cy="1415962"/>
                    </a:xfrm>
                    <a:prstGeom prst="rect">
                      <a:avLst/>
                    </a:prstGeom>
                    <a:noFill/>
                    <a:ln>
                      <a:noFill/>
                    </a:ln>
                  </pic:spPr>
                </pic:pic>
              </a:graphicData>
            </a:graphic>
          </wp:inline>
        </w:drawing>
      </w:r>
    </w:p>
    <w:p w:rsid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espesor mínimo de la platina debe ser: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1/8” para tuberías de DN menor de 6”</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1/4” para tuberías de DN mayor o igual a 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Aquellos puntos que produzcan aplastamiento a la platina deben ser reemplazados, una vez reemplazado, se debe volver a pasar la platina calibradora.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Cuando a criterio del supervisor, la platina salga sin aplastamientos se debe dar por aprobada la prueba hidrostática.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Referente a la porta placa, ésta debe ser de dimensiones y características adecuadas y debe ser previamente aprobada por el supervisor de obras.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lastRenderedPageBreak/>
        <w:t>Provisión y llenado de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fluido para las pruebas será agua con las siguientes características: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 </w:t>
      </w:r>
      <w:proofErr w:type="spellStart"/>
      <w:r w:rsidRPr="006722FE">
        <w:rPr>
          <w:rFonts w:asciiTheme="minorHAnsi" w:hAnsiTheme="minorHAnsi" w:cstheme="minorHAnsi"/>
          <w:sz w:val="20"/>
          <w:szCs w:val="20"/>
        </w:rPr>
        <w:t>p.H</w:t>
      </w:r>
      <w:proofErr w:type="spellEnd"/>
      <w:r w:rsidRPr="006722FE">
        <w:rPr>
          <w:rFonts w:asciiTheme="minorHAnsi" w:hAnsiTheme="minorHAnsi" w:cstheme="minorHAnsi"/>
          <w:sz w:val="20"/>
          <w:szCs w:val="20"/>
        </w:rPr>
        <w:t>.: 6 a 9.</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b. Cloruros máximo: 200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c. Sulfatos máximo: 250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 Sólidos en suspensión máximo: 50 </w:t>
      </w:r>
      <w:proofErr w:type="spellStart"/>
      <w:r w:rsidRPr="006722FE">
        <w:rPr>
          <w:rFonts w:asciiTheme="minorHAnsi" w:hAnsiTheme="minorHAnsi" w:cstheme="minorHAnsi"/>
          <w:sz w:val="20"/>
          <w:szCs w:val="20"/>
        </w:rPr>
        <w:t>p.p.m</w:t>
      </w:r>
      <w:proofErr w:type="spellEnd"/>
      <w:r w:rsidRPr="006722FE">
        <w:rPr>
          <w:rFonts w:asciiTheme="minorHAnsi" w:hAnsiTheme="minorHAnsi" w:cstheme="minorHAnsi"/>
          <w:sz w:val="20"/>
          <w:szCs w:val="20"/>
        </w:rPr>
        <w:t>.</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llenado de la línea a probar se debe utilizar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se llene la línea se debería dejar circular agua hasta que salga limpia y sin aire, para luego realizar la estabilización térmica.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512158"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volumen de agua necesaria para el llenado de la sección debería</w:t>
      </w:r>
      <w:r>
        <w:rPr>
          <w:rFonts w:asciiTheme="minorHAnsi" w:hAnsiTheme="minorHAnsi" w:cstheme="minorHAnsi"/>
          <w:sz w:val="20"/>
          <w:szCs w:val="20"/>
        </w:rPr>
        <w:t xml:space="preserve"> ser calculado</w:t>
      </w:r>
      <w:r w:rsidR="006722FE" w:rsidRPr="006722FE">
        <w:rPr>
          <w:rFonts w:asciiTheme="minorHAnsi" w:hAnsiTheme="minorHAnsi" w:cstheme="minorHAnsi"/>
          <w:sz w:val="20"/>
          <w:szCs w:val="20"/>
        </w:rPr>
        <w:t xml:space="preserve"> aplicando la siguiente formula: </w:t>
      </w:r>
    </w:p>
    <w:p w:rsidR="006722FE" w:rsidRPr="006722FE" w:rsidRDefault="006722FE" w:rsidP="006722FE">
      <w:pPr>
        <w:pStyle w:val="Prrafodelista"/>
        <w:jc w:val="center"/>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inline distT="0" distB="0" distL="0" distR="0" wp14:anchorId="2A20F930" wp14:editId="4E048286">
            <wp:extent cx="4000500" cy="1135984"/>
            <wp:effectExtent l="0" t="0" r="0" b="7620"/>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23787" cy="1142597"/>
                    </a:xfrm>
                    <a:prstGeom prst="rect">
                      <a:avLst/>
                    </a:prstGeom>
                    <a:noFill/>
                    <a:ln>
                      <a:noFill/>
                    </a:ln>
                  </pic:spPr>
                </pic:pic>
              </a:graphicData>
            </a:graphic>
          </wp:inline>
        </w:drawing>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Prueba Hidrostática </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Prueba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segunda parte será la prueba de estanqueidad de 24 horas.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Los siguientes dos puntos serán cumplidos:</w:t>
      </w:r>
    </w:p>
    <w:p w:rsidR="006722FE" w:rsidRPr="006722FE" w:rsidRDefault="006722FE" w:rsidP="00061F56">
      <w:pPr>
        <w:pStyle w:val="Prrafodelista"/>
        <w:numPr>
          <w:ilvl w:val="0"/>
          <w:numId w:val="39"/>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alto del tramo a probar debe ser igual o mayor que la mínima presión especificada de prueba.</w:t>
      </w:r>
    </w:p>
    <w:p w:rsidR="006722FE" w:rsidRPr="006722FE" w:rsidRDefault="006722FE" w:rsidP="00061F56">
      <w:pPr>
        <w:pStyle w:val="Prrafodelista"/>
        <w:numPr>
          <w:ilvl w:val="0"/>
          <w:numId w:val="39"/>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presión en el punto más bajo del tramo debe ser igual o menor que la máxima Presión especificada de prueba.</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Las presiones de prueba en cualquier punto del tramo probado, deben estar limitadas a los valores máximos y mínimos indicados en el proyecto.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presión de prueba debe ser 1.5 veces la presión de operación, sin embargo, esto puede varía en función de la clase, localización, etc. Indicada en la ASME B31.8.</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La prueba deberá cumplir con lo especificado en el Anexo II del Reglamento de Diseño, construcción y operación de redes de gas natural</w:t>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 xml:space="preserve">Secuencia de presurización </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Posteriormente la presión debe ser elevada hasta el 75% de la presión de prueba, la elevación de debe ser de forma moderada aprox. en 15 minutos. Una vez alcanzado el 75% se debe mantener por 0.5 hora.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 xml:space="preserve">Luego la presión debe ser elevada de forma moderada y a una variación constante </w:t>
      </w:r>
      <w:proofErr w:type="gramStart"/>
      <w:r w:rsidRPr="006722FE">
        <w:rPr>
          <w:rFonts w:asciiTheme="minorHAnsi" w:hAnsiTheme="minorHAnsi" w:cstheme="minorHAnsi"/>
          <w:sz w:val="20"/>
          <w:szCs w:val="20"/>
        </w:rPr>
        <w:t>hasta  alcanzar</w:t>
      </w:r>
      <w:proofErr w:type="gramEnd"/>
      <w:r w:rsidRPr="006722FE">
        <w:rPr>
          <w:rFonts w:asciiTheme="minorHAnsi" w:hAnsiTheme="minorHAnsi" w:cstheme="minorHAnsi"/>
          <w:sz w:val="20"/>
          <w:szCs w:val="20"/>
        </w:rPr>
        <w:t xml:space="preserve"> el100% de la presión de prueba y mantenida durante 4 horas, en este periodo se realiza la prueba de resistencia mecánica.</w:t>
      </w:r>
    </w:p>
    <w:p w:rsidR="006722FE" w:rsidRPr="006722FE" w:rsidRDefault="006722FE" w:rsidP="00061F56">
      <w:pPr>
        <w:pStyle w:val="Prrafodelista"/>
        <w:numPr>
          <w:ilvl w:val="0"/>
          <w:numId w:val="40"/>
        </w:numPr>
        <w:spacing w:after="160" w:line="259" w:lineRule="auto"/>
        <w:contextualSpacing/>
        <w:jc w:val="both"/>
        <w:rPr>
          <w:rFonts w:asciiTheme="minorHAnsi" w:hAnsiTheme="minorHAnsi" w:cstheme="minorHAnsi"/>
          <w:sz w:val="20"/>
          <w:szCs w:val="20"/>
        </w:rPr>
      </w:pPr>
      <w:r w:rsidRPr="006722FE">
        <w:rPr>
          <w:rFonts w:asciiTheme="minorHAnsi" w:hAnsiTheme="minorHAnsi"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Se debe tomar en cuenta que la presión mínima de prueba es en el lugar más elevado del tramo, por lo </w:t>
      </w:r>
      <w:proofErr w:type="gramStart"/>
      <w:r w:rsidRPr="006722FE">
        <w:rPr>
          <w:rFonts w:asciiTheme="minorHAnsi" w:hAnsiTheme="minorHAnsi" w:cstheme="minorHAnsi"/>
          <w:sz w:val="20"/>
          <w:szCs w:val="20"/>
        </w:rPr>
        <w:t>tanto</w:t>
      </w:r>
      <w:proofErr w:type="gramEnd"/>
      <w:r w:rsidRPr="006722FE">
        <w:rPr>
          <w:rFonts w:asciiTheme="minorHAnsi" w:hAnsiTheme="minorHAnsi" w:cstheme="minorHAnsi"/>
          <w:sz w:val="20"/>
          <w:szCs w:val="20"/>
        </w:rPr>
        <w:t xml:space="preserve"> la presión que indicada en el registrador dependerá de su ubicación durante la prueba de cada tramo. Si se lo ubica en la parte más baja, entonces será la presión mínima sumada a la presión debido a la columna de agua por diferencia de nivel.</w:t>
      </w:r>
    </w:p>
    <w:p w:rsidR="006722FE" w:rsidRPr="006722FE" w:rsidRDefault="006722FE" w:rsidP="006722FE">
      <w:pPr>
        <w:pStyle w:val="Prrafodelista"/>
        <w:jc w:val="both"/>
        <w:rPr>
          <w:rFonts w:asciiTheme="minorHAnsi" w:hAnsiTheme="minorHAnsi" w:cstheme="minorHAnsi"/>
          <w:sz w:val="20"/>
          <w:szCs w:val="20"/>
        </w:rPr>
      </w:pPr>
      <w:r w:rsidRPr="006722FE">
        <w:rPr>
          <w:rFonts w:asciiTheme="minorHAnsi" w:hAnsiTheme="minorHAnsi" w:cstheme="minorHAnsi"/>
          <w:noProof/>
          <w:sz w:val="20"/>
          <w:szCs w:val="20"/>
          <w:lang w:val="es-BO" w:eastAsia="es-BO"/>
        </w:rPr>
        <w:drawing>
          <wp:anchor distT="0" distB="0" distL="114300" distR="114300" simplePos="0" relativeHeight="251663360" behindDoc="0" locked="0" layoutInCell="1" allowOverlap="1" wp14:anchorId="1E103196" wp14:editId="6E4B1856">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22FE" w:rsidRPr="006722FE" w:rsidRDefault="006722FE" w:rsidP="006722FE">
      <w:pPr>
        <w:pStyle w:val="Prrafodelista"/>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Todo el procedimiento para la ejecución de la prueba hidrostática debe regirse a lo establecido en el Anexo II “Construcción de Redes” del Reglamento de Diseño, Construcción y Operación de Redes de Gas Natural aprobado mediante D.S. 1996</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Detección y Localización de Pérdidas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Una vez detectada la pérdida (visualmente o por aproximaciones sucesivas) se procederá a evacuar el agua del tramo y a desconectar los cabezales y el equipo utilizado.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Si la pérdida se verifica en la soldadura circunferencial, se procederá a su reparación o corte en función del resultado del ensayo radiográfico.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Una vez terminadas las tareas antes descritas, se reiniciarán todas </w:t>
      </w:r>
      <w:proofErr w:type="spellStart"/>
      <w:r w:rsidRPr="006722FE">
        <w:rPr>
          <w:rFonts w:asciiTheme="minorHAnsi" w:hAnsiTheme="minorHAnsi" w:cstheme="minorHAnsi"/>
          <w:sz w:val="20"/>
          <w:szCs w:val="20"/>
        </w:rPr>
        <w:t>Ias</w:t>
      </w:r>
      <w:proofErr w:type="spellEnd"/>
      <w:r w:rsidRPr="006722FE">
        <w:rPr>
          <w:rFonts w:asciiTheme="minorHAnsi" w:hAnsiTheme="minorHAnsi" w:cstheme="minorHAnsi"/>
          <w:sz w:val="20"/>
          <w:szCs w:val="20"/>
        </w:rPr>
        <w:t xml:space="preserve"> actividades de la prueba antes citadas.</w:t>
      </w: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Criterio de aceptación y rechazo.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6722FE" w:rsidRDefault="006722FE" w:rsidP="006722FE">
      <w:pPr>
        <w:pStyle w:val="Prrafodelista"/>
        <w:ind w:left="792"/>
        <w:jc w:val="both"/>
        <w:rPr>
          <w:rFonts w:asciiTheme="minorHAnsi" w:hAnsiTheme="minorHAnsi" w:cstheme="minorHAnsi"/>
          <w:b/>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Vaciado y disposición final del agua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6722FE" w:rsidRPr="006722FE" w:rsidRDefault="006722FE" w:rsidP="006722FE">
      <w:pPr>
        <w:pStyle w:val="Prrafodelista"/>
        <w:ind w:left="792"/>
        <w:jc w:val="both"/>
        <w:rPr>
          <w:rFonts w:asciiTheme="minorHAnsi" w:hAnsiTheme="minorHAnsi" w:cstheme="minorHAnsi"/>
          <w:sz w:val="20"/>
          <w:szCs w:val="20"/>
        </w:rPr>
      </w:pPr>
      <w:proofErr w:type="gramStart"/>
      <w:r w:rsidRPr="006722FE">
        <w:rPr>
          <w:rFonts w:asciiTheme="minorHAnsi" w:hAnsiTheme="minorHAnsi" w:cstheme="minorHAnsi"/>
          <w:sz w:val="20"/>
          <w:szCs w:val="20"/>
        </w:rPr>
        <w:t>Se podrá repetir esta operación hasta que deje de salir agua y e!</w:t>
      </w:r>
      <w:proofErr w:type="gramEnd"/>
      <w:r w:rsidRPr="006722FE">
        <w:rPr>
          <w:rFonts w:asciiTheme="minorHAnsi" w:hAnsiTheme="minorHAnsi" w:cstheme="minorHAnsi"/>
          <w:sz w:val="20"/>
          <w:szCs w:val="20"/>
        </w:rPr>
        <w:t xml:space="preserve"> tramo quede en condiciones para comenzar el secado final a satisfacción de la inspección de obra.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6722FE" w:rsidRPr="006722FE" w:rsidRDefault="006722FE" w:rsidP="006722FE">
      <w:pPr>
        <w:pStyle w:val="Prrafodelista"/>
        <w:ind w:left="792"/>
        <w:jc w:val="both"/>
        <w:rPr>
          <w:rFonts w:asciiTheme="minorHAnsi" w:hAnsiTheme="minorHAnsi" w:cstheme="minorHAnsi"/>
          <w:sz w:val="20"/>
          <w:szCs w:val="20"/>
        </w:rPr>
      </w:pPr>
    </w:p>
    <w:p w:rsidR="006722FE" w:rsidRPr="006722FE" w:rsidRDefault="006722FE" w:rsidP="006722FE">
      <w:pPr>
        <w:pStyle w:val="Prrafodelista"/>
        <w:ind w:left="792"/>
        <w:jc w:val="both"/>
        <w:rPr>
          <w:rFonts w:asciiTheme="minorHAnsi" w:hAnsiTheme="minorHAnsi" w:cstheme="minorHAnsi"/>
          <w:b/>
          <w:sz w:val="20"/>
          <w:szCs w:val="20"/>
        </w:rPr>
      </w:pPr>
      <w:r w:rsidRPr="006722FE">
        <w:rPr>
          <w:rFonts w:asciiTheme="minorHAnsi" w:hAnsiTheme="minorHAnsi" w:cstheme="minorHAnsi"/>
          <w:b/>
          <w:sz w:val="20"/>
          <w:szCs w:val="20"/>
        </w:rPr>
        <w:t>Secado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secado de tuberías se debe utilizar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de media o alta densidad.</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La cantidad de </w:t>
      </w:r>
      <w:proofErr w:type="spellStart"/>
      <w:r w:rsidRPr="006722FE">
        <w:rPr>
          <w:rFonts w:asciiTheme="minorHAnsi" w:hAnsiTheme="minorHAnsi" w:cstheme="minorHAnsi"/>
          <w:sz w:val="20"/>
          <w:szCs w:val="20"/>
        </w:rPr>
        <w:t>polly</w:t>
      </w:r>
      <w:proofErr w:type="spellEnd"/>
      <w:r w:rsidRPr="006722FE">
        <w:rPr>
          <w:rFonts w:asciiTheme="minorHAnsi" w:hAnsiTheme="minorHAnsi" w:cstheme="minorHAnsi"/>
          <w:sz w:val="20"/>
          <w:szCs w:val="20"/>
        </w:rPr>
        <w:t xml:space="preserve"> </w:t>
      </w:r>
      <w:proofErr w:type="spellStart"/>
      <w:r w:rsidRPr="006722FE">
        <w:rPr>
          <w:rFonts w:asciiTheme="minorHAnsi" w:hAnsiTheme="minorHAnsi" w:cstheme="minorHAnsi"/>
          <w:sz w:val="20"/>
          <w:szCs w:val="20"/>
        </w:rPr>
        <w:t>pigs</w:t>
      </w:r>
      <w:proofErr w:type="spellEnd"/>
      <w:r w:rsidRPr="006722FE">
        <w:rPr>
          <w:rFonts w:asciiTheme="minorHAnsi" w:hAnsiTheme="minorHAnsi" w:cstheme="minorHAnsi"/>
          <w:sz w:val="20"/>
          <w:szCs w:val="20"/>
        </w:rPr>
        <w:t xml:space="preserve"> a utilizar estará en función de una vez logrado el secado de la tubería.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lastRenderedPageBreak/>
        <w:t xml:space="preserve">Se dará por terminado el secado cuando se evidencia que la tubería está completamente seca o a criterio del supervisor de obra quien puede realizar las pruebas que requiera para verificar el secado de la tubería. </w:t>
      </w:r>
    </w:p>
    <w:p w:rsidR="006722FE" w:rsidRPr="006722FE" w:rsidRDefault="006722FE" w:rsidP="006722FE">
      <w:pPr>
        <w:pStyle w:val="Prrafodelista"/>
        <w:ind w:left="792"/>
        <w:jc w:val="both"/>
        <w:rPr>
          <w:rFonts w:asciiTheme="minorHAnsi" w:hAnsiTheme="minorHAnsi" w:cstheme="minorHAnsi"/>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sidRPr="006722FE">
        <w:rPr>
          <w:rFonts w:asciiTheme="minorHAnsi" w:hAnsiTheme="minorHAnsi" w:cstheme="minorHAnsi"/>
          <w:b/>
          <w:sz w:val="20"/>
          <w:szCs w:val="20"/>
        </w:rPr>
        <w:t>MEDIDAS DE MITIGACIÓN AMBIENTAL</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2158" w:rsidRPr="006722FE">
        <w:rPr>
          <w:rFonts w:asciiTheme="minorHAnsi" w:hAnsiTheme="minorHAnsi" w:cstheme="minorHAnsi"/>
          <w:sz w:val="20"/>
          <w:szCs w:val="20"/>
        </w:rPr>
        <w:t>polvo, el</w:t>
      </w:r>
      <w:r w:rsidRPr="006722FE">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722FE" w:rsidRPr="006722FE" w:rsidRDefault="006722FE" w:rsidP="006722FE">
      <w:pPr>
        <w:pStyle w:val="Prrafodelista"/>
        <w:ind w:left="792"/>
        <w:jc w:val="both"/>
        <w:rPr>
          <w:rFonts w:asciiTheme="minorHAnsi" w:hAnsiTheme="minorHAnsi" w:cstheme="minorHAnsi"/>
          <w:b/>
          <w:sz w:val="20"/>
          <w:szCs w:val="20"/>
        </w:rPr>
      </w:pPr>
    </w:p>
    <w:p w:rsidR="00DB557F" w:rsidRDefault="00DB557F" w:rsidP="00061F56">
      <w:pPr>
        <w:pStyle w:val="Prrafodelista"/>
        <w:numPr>
          <w:ilvl w:val="1"/>
          <w:numId w:val="9"/>
        </w:numPr>
        <w:jc w:val="both"/>
        <w:rPr>
          <w:rFonts w:asciiTheme="minorHAnsi" w:hAnsiTheme="minorHAnsi" w:cstheme="minorHAnsi"/>
          <w:b/>
          <w:sz w:val="20"/>
          <w:szCs w:val="20"/>
        </w:rPr>
      </w:pPr>
      <w:r w:rsidRPr="006722FE">
        <w:rPr>
          <w:rFonts w:asciiTheme="minorHAnsi" w:hAnsiTheme="minorHAnsi" w:cstheme="minorHAnsi"/>
          <w:b/>
          <w:sz w:val="20"/>
          <w:szCs w:val="20"/>
        </w:rPr>
        <w:t>MEDICIÓN Y FORMA DE PAGO</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Este ítem será medido en Metros, tomando en cuenta la longitud total construida.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Otros gastos adicionales necesarios para la realización de esta actividad, corre por cuenta del contratista. </w:t>
      </w:r>
    </w:p>
    <w:p w:rsidR="006722FE" w:rsidRPr="006722FE" w:rsidRDefault="006722FE" w:rsidP="006722FE">
      <w:pPr>
        <w:pStyle w:val="Prrafodelista"/>
        <w:ind w:left="792"/>
        <w:jc w:val="both"/>
        <w:rPr>
          <w:rFonts w:asciiTheme="minorHAnsi" w:hAnsiTheme="minorHAnsi" w:cstheme="minorHAnsi"/>
          <w:sz w:val="20"/>
          <w:szCs w:val="20"/>
        </w:rPr>
      </w:pPr>
      <w:r w:rsidRPr="006722FE">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722FE" w:rsidRDefault="006722FE" w:rsidP="006722FE">
      <w:pPr>
        <w:pStyle w:val="Prrafodelista"/>
        <w:ind w:left="792"/>
        <w:jc w:val="both"/>
        <w:rPr>
          <w:rFonts w:asciiTheme="minorHAnsi" w:hAnsiTheme="minorHAnsi" w:cstheme="minorHAnsi"/>
          <w:b/>
          <w:sz w:val="20"/>
          <w:szCs w:val="20"/>
        </w:rPr>
      </w:pPr>
    </w:p>
    <w:p w:rsidR="00512158" w:rsidRDefault="00512158" w:rsidP="006722FE">
      <w:pPr>
        <w:pStyle w:val="Prrafodelista"/>
        <w:ind w:left="792"/>
        <w:jc w:val="both"/>
        <w:rPr>
          <w:rFonts w:asciiTheme="minorHAnsi" w:hAnsiTheme="minorHAnsi" w:cstheme="minorHAnsi"/>
          <w:b/>
          <w:sz w:val="20"/>
          <w:szCs w:val="20"/>
        </w:rPr>
      </w:pPr>
    </w:p>
    <w:p w:rsidR="00512158" w:rsidRPr="006722FE" w:rsidRDefault="00512158" w:rsidP="006722FE">
      <w:pPr>
        <w:pStyle w:val="Prrafodelista"/>
        <w:ind w:left="792"/>
        <w:jc w:val="both"/>
        <w:rPr>
          <w:rFonts w:asciiTheme="minorHAnsi" w:hAnsiTheme="minorHAnsi" w:cstheme="minorHAnsi"/>
          <w:b/>
          <w:sz w:val="20"/>
          <w:szCs w:val="20"/>
        </w:rPr>
      </w:pPr>
    </w:p>
    <w:p w:rsidR="00177580" w:rsidRDefault="00177580" w:rsidP="00177580">
      <w:pPr>
        <w:pStyle w:val="Prrafodelista"/>
        <w:numPr>
          <w:ilvl w:val="0"/>
          <w:numId w:val="9"/>
        </w:numPr>
        <w:jc w:val="both"/>
        <w:rPr>
          <w:rFonts w:asciiTheme="minorHAnsi" w:hAnsiTheme="minorHAnsi" w:cstheme="minorHAnsi"/>
          <w:b/>
          <w:sz w:val="20"/>
          <w:szCs w:val="20"/>
        </w:rPr>
      </w:pPr>
      <w:r w:rsidRPr="00177580">
        <w:rPr>
          <w:rFonts w:asciiTheme="minorHAnsi" w:hAnsiTheme="minorHAnsi" w:cstheme="minorHAnsi"/>
          <w:b/>
          <w:sz w:val="20"/>
          <w:szCs w:val="20"/>
        </w:rPr>
        <w:lastRenderedPageBreak/>
        <w:t>PROVISIÓN E INSTALACIÓN DE ACCESORIOS DE ACERO NEGRO</w:t>
      </w:r>
    </w:p>
    <w:p w:rsidR="00177580" w:rsidRDefault="00177580" w:rsidP="00177580">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177580" w:rsidRDefault="00177580" w:rsidP="00177580">
      <w:pPr>
        <w:pStyle w:val="Prrafodelista"/>
        <w:ind w:left="360"/>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9D2E9E" w:rsidRDefault="009D2E9E" w:rsidP="009D2E9E">
      <w:pPr>
        <w:pStyle w:val="Prrafodelista"/>
        <w:ind w:left="792"/>
        <w:jc w:val="both"/>
        <w:rPr>
          <w:rFonts w:asciiTheme="minorHAnsi" w:hAnsiTheme="minorHAnsi" w:cstheme="minorHAnsi"/>
          <w:sz w:val="20"/>
          <w:szCs w:val="20"/>
        </w:rPr>
      </w:pPr>
      <w:r>
        <w:rPr>
          <w:rFonts w:asciiTheme="minorHAnsi" w:hAnsiTheme="minorHAnsi" w:cstheme="minorHAnsi"/>
          <w:sz w:val="20"/>
          <w:szCs w:val="20"/>
        </w:rPr>
        <w:t xml:space="preserve">Este ítem comprende la provisión de accesorios ANSI 300 para su instalación en el sistema a ser construido y/o instalado. A </w:t>
      </w:r>
      <w:r w:rsidR="00512158">
        <w:rPr>
          <w:rFonts w:asciiTheme="minorHAnsi" w:hAnsiTheme="minorHAnsi" w:cstheme="minorHAnsi"/>
          <w:sz w:val="20"/>
          <w:szCs w:val="20"/>
        </w:rPr>
        <w:t>continuación,</w:t>
      </w:r>
      <w:r>
        <w:rPr>
          <w:rFonts w:asciiTheme="minorHAnsi" w:hAnsiTheme="minorHAnsi" w:cstheme="minorHAnsi"/>
          <w:sz w:val="20"/>
          <w:szCs w:val="20"/>
        </w:rPr>
        <w:t xml:space="preserve"> se listan los accesorios a ser provistos por el contratista:</w:t>
      </w:r>
    </w:p>
    <w:p w:rsidR="009D2E9E" w:rsidRDefault="009D2E9E" w:rsidP="009D2E9E">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BRIDA WN ANC 2" ANSI 300 RF SCH 40</w:t>
      </w:r>
      <w:r>
        <w:rPr>
          <w:rFonts w:asciiTheme="minorHAnsi" w:hAnsiTheme="minorHAnsi" w:cstheme="minorHAnsi"/>
          <w:sz w:val="20"/>
          <w:szCs w:val="20"/>
          <w:lang w:val="en-US"/>
        </w:rPr>
        <w:t xml:space="preserve"> (3)</w:t>
      </w:r>
    </w:p>
    <w:p w:rsidR="009D2E9E" w:rsidRDefault="009D2E9E" w:rsidP="009D2E9E">
      <w:pPr>
        <w:pStyle w:val="Prrafodelista"/>
        <w:numPr>
          <w:ilvl w:val="0"/>
          <w:numId w:val="66"/>
        </w:numPr>
        <w:jc w:val="both"/>
        <w:rPr>
          <w:rFonts w:asciiTheme="minorHAnsi" w:hAnsiTheme="minorHAnsi" w:cstheme="minorHAnsi"/>
          <w:sz w:val="20"/>
          <w:szCs w:val="20"/>
          <w:lang w:val="en-US"/>
        </w:rPr>
      </w:pPr>
      <w:r w:rsidRPr="000E6FC4">
        <w:rPr>
          <w:rFonts w:asciiTheme="minorHAnsi" w:hAnsiTheme="minorHAnsi" w:cstheme="minorHAnsi"/>
          <w:sz w:val="20"/>
          <w:szCs w:val="20"/>
          <w:lang w:val="en-US"/>
        </w:rPr>
        <w:t>ESPARRAGO</w:t>
      </w:r>
      <w:r>
        <w:rPr>
          <w:rFonts w:asciiTheme="minorHAnsi" w:hAnsiTheme="minorHAnsi" w:cstheme="minorHAnsi"/>
          <w:sz w:val="20"/>
          <w:szCs w:val="20"/>
          <w:lang w:val="en-US"/>
        </w:rPr>
        <w:t>S</w:t>
      </w:r>
      <w:r w:rsidRPr="000E6FC4">
        <w:rPr>
          <w:rFonts w:asciiTheme="minorHAnsi" w:hAnsiTheme="minorHAnsi" w:cstheme="minorHAnsi"/>
          <w:sz w:val="20"/>
          <w:szCs w:val="20"/>
          <w:lang w:val="en-US"/>
        </w:rPr>
        <w:t xml:space="preserve"> 5/8" X 3 1/2"</w:t>
      </w:r>
      <w:r>
        <w:rPr>
          <w:rFonts w:asciiTheme="minorHAnsi" w:hAnsiTheme="minorHAnsi" w:cstheme="minorHAnsi"/>
          <w:sz w:val="20"/>
          <w:szCs w:val="20"/>
          <w:lang w:val="en-US"/>
        </w:rPr>
        <w:t xml:space="preserve"> (24)</w:t>
      </w:r>
    </w:p>
    <w:p w:rsidR="009D2E9E" w:rsidRPr="00F84C38" w:rsidRDefault="009D2E9E" w:rsidP="009D2E9E">
      <w:pPr>
        <w:pStyle w:val="Prrafodelista"/>
        <w:numPr>
          <w:ilvl w:val="0"/>
          <w:numId w:val="66"/>
        </w:num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EMPAQUET</w:t>
      </w:r>
      <w:r w:rsidR="00512158">
        <w:rPr>
          <w:rFonts w:asciiTheme="minorHAnsi" w:hAnsiTheme="minorHAnsi" w:cstheme="minorHAnsi"/>
          <w:sz w:val="20"/>
          <w:szCs w:val="20"/>
          <w:lang w:val="en-US"/>
        </w:rPr>
        <w:t>ADURA FLEXITALIC ANSI 300 2" (1</w:t>
      </w:r>
      <w:r w:rsidRPr="00F84C38">
        <w:rPr>
          <w:rFonts w:asciiTheme="minorHAnsi" w:hAnsiTheme="minorHAnsi" w:cstheme="minorHAnsi"/>
          <w:sz w:val="20"/>
          <w:szCs w:val="20"/>
          <w:lang w:val="en-US"/>
        </w:rPr>
        <w:t>)</w:t>
      </w:r>
    </w:p>
    <w:p w:rsidR="00177580" w:rsidRDefault="00177580" w:rsidP="00177580">
      <w:pPr>
        <w:pStyle w:val="Prrafodelista"/>
        <w:ind w:left="792"/>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9D2E9E" w:rsidRDefault="009D2E9E" w:rsidP="009D2E9E">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D2E9E" w:rsidRPr="00546CF8" w:rsidRDefault="009D2E9E" w:rsidP="009D2E9E">
      <w:pPr>
        <w:pStyle w:val="Prrafodelista"/>
        <w:ind w:left="792"/>
        <w:jc w:val="both"/>
        <w:rPr>
          <w:rFonts w:asciiTheme="minorHAnsi" w:hAnsiTheme="minorHAnsi" w:cstheme="minorHAnsi"/>
          <w:sz w:val="20"/>
          <w:szCs w:val="20"/>
        </w:rPr>
      </w:pPr>
    </w:p>
    <w:tbl>
      <w:tblPr>
        <w:tblW w:w="3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8"/>
      </w:tblGrid>
      <w:tr w:rsidR="009D2E9E" w:rsidRPr="00546CF8" w:rsidTr="009D2E9E">
        <w:trPr>
          <w:trHeight w:val="240"/>
          <w:jc w:val="center"/>
        </w:trPr>
        <w:tc>
          <w:tcPr>
            <w:tcW w:w="3948" w:type="dxa"/>
            <w:shd w:val="clear" w:color="auto" w:fill="auto"/>
            <w:noWrap/>
            <w:vAlign w:val="center"/>
            <w:hideMark/>
          </w:tcPr>
          <w:p w:rsidR="009D2E9E" w:rsidRPr="00546CF8" w:rsidRDefault="009D2E9E" w:rsidP="009D2E9E">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 xml:space="preserve">Instrumentista </w:t>
            </w:r>
          </w:p>
        </w:tc>
      </w:tr>
      <w:tr w:rsidR="009D2E9E" w:rsidRPr="00546CF8" w:rsidTr="009D2E9E">
        <w:trPr>
          <w:trHeight w:val="240"/>
          <w:jc w:val="center"/>
        </w:trPr>
        <w:tc>
          <w:tcPr>
            <w:tcW w:w="3948" w:type="dxa"/>
            <w:shd w:val="clear" w:color="auto" w:fill="auto"/>
            <w:vAlign w:val="center"/>
            <w:hideMark/>
          </w:tcPr>
          <w:p w:rsidR="009D2E9E" w:rsidRPr="00546CF8" w:rsidRDefault="009D2E9E" w:rsidP="009D2E9E">
            <w:pPr>
              <w:jc w:val="both"/>
              <w:rPr>
                <w:rFonts w:asciiTheme="minorHAnsi" w:hAnsiTheme="minorHAnsi" w:cstheme="minorHAnsi"/>
                <w:color w:val="000000"/>
                <w:sz w:val="20"/>
                <w:szCs w:val="20"/>
                <w:lang w:eastAsia="es-BO"/>
              </w:rPr>
            </w:pPr>
            <w:r w:rsidRPr="00546CF8">
              <w:rPr>
                <w:rFonts w:asciiTheme="minorHAnsi" w:hAnsiTheme="minorHAnsi" w:cstheme="minorHAnsi"/>
                <w:color w:val="000000"/>
                <w:sz w:val="20"/>
                <w:szCs w:val="20"/>
                <w:lang w:eastAsia="es-BO"/>
              </w:rPr>
              <w:t>Ayudantes</w:t>
            </w:r>
          </w:p>
        </w:tc>
      </w:tr>
      <w:tr w:rsidR="009D2E9E" w:rsidRPr="00546CF8" w:rsidTr="009D2E9E">
        <w:trPr>
          <w:trHeight w:val="240"/>
          <w:jc w:val="center"/>
        </w:trPr>
        <w:tc>
          <w:tcPr>
            <w:tcW w:w="3948" w:type="dxa"/>
            <w:shd w:val="clear" w:color="auto" w:fill="auto"/>
            <w:vAlign w:val="center"/>
            <w:hideMark/>
          </w:tcPr>
          <w:p w:rsidR="009D2E9E" w:rsidRPr="00546CF8" w:rsidRDefault="009D2E9E" w:rsidP="009D2E9E">
            <w:pPr>
              <w:jc w:val="both"/>
              <w:rPr>
                <w:rFonts w:asciiTheme="minorHAnsi" w:hAnsiTheme="minorHAnsi" w:cstheme="minorHAnsi"/>
                <w:color w:val="000000"/>
                <w:sz w:val="20"/>
                <w:szCs w:val="20"/>
                <w:lang w:eastAsia="es-BO"/>
              </w:rPr>
            </w:pPr>
            <w:proofErr w:type="spellStart"/>
            <w:r w:rsidRPr="00546CF8">
              <w:rPr>
                <w:rFonts w:asciiTheme="minorHAnsi" w:hAnsiTheme="minorHAnsi" w:cstheme="minorHAnsi"/>
                <w:color w:val="000000"/>
                <w:sz w:val="20"/>
                <w:szCs w:val="20"/>
                <w:lang w:eastAsia="es-BO"/>
              </w:rPr>
              <w:t>Torquimetro</w:t>
            </w:r>
            <w:proofErr w:type="spellEnd"/>
          </w:p>
        </w:tc>
      </w:tr>
      <w:tr w:rsidR="009D2E9E" w:rsidRPr="00546CF8" w:rsidTr="009D2E9E">
        <w:trPr>
          <w:trHeight w:val="240"/>
          <w:jc w:val="center"/>
        </w:trPr>
        <w:tc>
          <w:tcPr>
            <w:tcW w:w="3948" w:type="dxa"/>
            <w:shd w:val="clear" w:color="auto" w:fill="auto"/>
            <w:vAlign w:val="center"/>
          </w:tcPr>
          <w:p w:rsidR="009D2E9E" w:rsidRPr="00546CF8" w:rsidRDefault="009D2E9E" w:rsidP="009D2E9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Escuadras, eslingas, plomada, llaves y otras herramientas menores</w:t>
            </w:r>
          </w:p>
        </w:tc>
      </w:tr>
      <w:tr w:rsidR="009D2E9E" w:rsidRPr="00546CF8" w:rsidTr="009D2E9E">
        <w:trPr>
          <w:trHeight w:val="240"/>
          <w:jc w:val="center"/>
        </w:trPr>
        <w:tc>
          <w:tcPr>
            <w:tcW w:w="3948" w:type="dxa"/>
            <w:shd w:val="clear" w:color="auto" w:fill="auto"/>
            <w:vAlign w:val="center"/>
          </w:tcPr>
          <w:p w:rsidR="009D2E9E" w:rsidRDefault="009D2E9E" w:rsidP="009D2E9E">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Grasa </w:t>
            </w:r>
            <w:proofErr w:type="spellStart"/>
            <w:r>
              <w:rPr>
                <w:rFonts w:asciiTheme="minorHAnsi" w:hAnsiTheme="minorHAnsi" w:cstheme="minorHAnsi"/>
                <w:color w:val="000000"/>
                <w:sz w:val="20"/>
                <w:szCs w:val="20"/>
                <w:lang w:eastAsia="es-BO"/>
              </w:rPr>
              <w:t>grafitada</w:t>
            </w:r>
            <w:proofErr w:type="spellEnd"/>
            <w:r>
              <w:rPr>
                <w:rFonts w:asciiTheme="minorHAnsi" w:hAnsiTheme="minorHAnsi" w:cstheme="minorHAnsi"/>
                <w:color w:val="000000"/>
                <w:sz w:val="20"/>
                <w:szCs w:val="20"/>
                <w:lang w:eastAsia="es-BO"/>
              </w:rPr>
              <w:t xml:space="preserve"> (Lubricante para espárragos)</w:t>
            </w:r>
          </w:p>
        </w:tc>
      </w:tr>
    </w:tbl>
    <w:p w:rsidR="009D2E9E" w:rsidRPr="00546CF8" w:rsidRDefault="009D2E9E" w:rsidP="009D2E9E">
      <w:pPr>
        <w:pStyle w:val="Prrafodelista"/>
        <w:ind w:left="792"/>
        <w:jc w:val="both"/>
        <w:rPr>
          <w:rFonts w:asciiTheme="minorHAnsi" w:hAnsiTheme="minorHAnsi" w:cstheme="minorHAnsi"/>
          <w:sz w:val="20"/>
          <w:szCs w:val="20"/>
        </w:rPr>
      </w:pPr>
    </w:p>
    <w:p w:rsidR="009D2E9E" w:rsidRDefault="009D2E9E" w:rsidP="009D2E9E">
      <w:pPr>
        <w:pStyle w:val="Prrafodelista"/>
        <w:ind w:left="792"/>
        <w:jc w:val="both"/>
        <w:rPr>
          <w:rFonts w:asciiTheme="minorHAnsi" w:hAnsiTheme="minorHAnsi" w:cstheme="minorHAnsi"/>
          <w:sz w:val="20"/>
          <w:szCs w:val="20"/>
        </w:rPr>
      </w:pPr>
      <w:r w:rsidRPr="00546CF8">
        <w:rPr>
          <w:rFonts w:asciiTheme="minorHAnsi" w:hAnsiTheme="minorHAnsi" w:cstheme="minorHAnsi"/>
          <w:sz w:val="20"/>
          <w:szCs w:val="20"/>
        </w:rPr>
        <w:t>El contratista también se debe considerar utilizar todas las herramientas, equipos y materiales menores necesarias para realizar adecuadamente la actividad.</w:t>
      </w:r>
    </w:p>
    <w:p w:rsidR="009D2E9E" w:rsidRDefault="009D2E9E" w:rsidP="009D2E9E">
      <w:pPr>
        <w:pStyle w:val="Prrafodelista"/>
        <w:ind w:left="792"/>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9D2E9E" w:rsidRPr="00266447" w:rsidRDefault="009D2E9E" w:rsidP="009D2E9E">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provistos por la empresa contratista deberán ser nue</w:t>
      </w:r>
      <w:r>
        <w:rPr>
          <w:rFonts w:asciiTheme="minorHAnsi" w:hAnsiTheme="minorHAnsi" w:cstheme="minorHAnsi"/>
          <w:sz w:val="20"/>
          <w:szCs w:val="20"/>
        </w:rPr>
        <w:t xml:space="preserve">vos, contar con sus respectivos </w:t>
      </w:r>
      <w:r w:rsidRPr="00266447">
        <w:rPr>
          <w:rFonts w:asciiTheme="minorHAnsi" w:hAnsiTheme="minorHAnsi" w:cstheme="minorHAnsi"/>
          <w:sz w:val="20"/>
          <w:szCs w:val="20"/>
        </w:rPr>
        <w:t>certificados de calidad. En caso de que estos sufrieran deformacio</w:t>
      </w:r>
      <w:r>
        <w:rPr>
          <w:rFonts w:asciiTheme="minorHAnsi" w:hAnsiTheme="minorHAnsi" w:cstheme="minorHAnsi"/>
          <w:sz w:val="20"/>
          <w:szCs w:val="20"/>
        </w:rPr>
        <w:t xml:space="preserve">nes o inconvenientes durante su </w:t>
      </w:r>
      <w:r w:rsidRPr="00266447">
        <w:rPr>
          <w:rFonts w:asciiTheme="minorHAnsi" w:hAnsiTheme="minorHAnsi" w:cstheme="minorHAnsi"/>
          <w:sz w:val="20"/>
          <w:szCs w:val="20"/>
        </w:rPr>
        <w:t>movilización o instalación, será responsabilidad de la empresa contratista y d</w:t>
      </w:r>
      <w:r>
        <w:rPr>
          <w:rFonts w:asciiTheme="minorHAnsi" w:hAnsiTheme="minorHAnsi" w:cstheme="minorHAnsi"/>
          <w:sz w:val="20"/>
          <w:szCs w:val="20"/>
        </w:rPr>
        <w:t xml:space="preserve">eberán ser repuestos a costo de </w:t>
      </w:r>
      <w:r w:rsidRPr="00266447">
        <w:rPr>
          <w:rFonts w:asciiTheme="minorHAnsi" w:hAnsiTheme="minorHAnsi" w:cstheme="minorHAnsi"/>
          <w:sz w:val="20"/>
          <w:szCs w:val="20"/>
        </w:rPr>
        <w:t>la misma. La empresa contratista deberá contemplar en el costo del ítem el tra</w:t>
      </w:r>
      <w:r>
        <w:rPr>
          <w:rFonts w:asciiTheme="minorHAnsi" w:hAnsiTheme="minorHAnsi" w:cstheme="minorHAnsi"/>
          <w:sz w:val="20"/>
          <w:szCs w:val="20"/>
        </w:rPr>
        <w:t xml:space="preserve">nsporte de los accesorios hasta </w:t>
      </w:r>
      <w:r w:rsidRPr="00266447">
        <w:rPr>
          <w:rFonts w:asciiTheme="minorHAnsi" w:hAnsiTheme="minorHAnsi" w:cstheme="minorHAnsi"/>
          <w:sz w:val="20"/>
          <w:szCs w:val="20"/>
        </w:rPr>
        <w:t>el sitio de obra.</w:t>
      </w:r>
    </w:p>
    <w:p w:rsidR="009D2E9E" w:rsidRDefault="009D2E9E" w:rsidP="009D2E9E">
      <w:pPr>
        <w:pStyle w:val="Prrafodelista"/>
        <w:ind w:left="792"/>
        <w:jc w:val="both"/>
        <w:rPr>
          <w:rFonts w:asciiTheme="minorHAnsi" w:hAnsiTheme="minorHAnsi" w:cstheme="minorHAnsi"/>
          <w:sz w:val="20"/>
          <w:szCs w:val="20"/>
        </w:rPr>
      </w:pPr>
      <w:r w:rsidRPr="00266447">
        <w:rPr>
          <w:rFonts w:asciiTheme="minorHAnsi" w:hAnsiTheme="minorHAnsi" w:cstheme="minorHAnsi"/>
          <w:sz w:val="20"/>
          <w:szCs w:val="20"/>
        </w:rPr>
        <w:t>Los accesorios deberán tener las siguientes características</w:t>
      </w:r>
      <w:r>
        <w:rPr>
          <w:rFonts w:asciiTheme="minorHAnsi" w:hAnsiTheme="minorHAnsi" w:cstheme="minorHAnsi"/>
          <w:sz w:val="20"/>
          <w:szCs w:val="20"/>
        </w:rPr>
        <w:t>:</w:t>
      </w:r>
    </w:p>
    <w:p w:rsidR="009D2E9E" w:rsidRDefault="009D2E9E" w:rsidP="009D2E9E">
      <w:pPr>
        <w:pStyle w:val="Prrafodelista"/>
        <w:ind w:left="792"/>
        <w:jc w:val="both"/>
        <w:rPr>
          <w:rFonts w:asciiTheme="minorHAnsi" w:hAnsiTheme="minorHAnsi" w:cstheme="minorHAnsi"/>
          <w:sz w:val="20"/>
          <w:szCs w:val="20"/>
        </w:rPr>
      </w:pPr>
    </w:p>
    <w:tbl>
      <w:tblPr>
        <w:tblStyle w:val="Tablaconcuadrcula"/>
        <w:tblW w:w="0" w:type="auto"/>
        <w:tblInd w:w="562" w:type="dxa"/>
        <w:tblLook w:val="04A0" w:firstRow="1" w:lastRow="0" w:firstColumn="1" w:lastColumn="0" w:noHBand="0" w:noVBand="1"/>
      </w:tblPr>
      <w:tblGrid>
        <w:gridCol w:w="2258"/>
        <w:gridCol w:w="3979"/>
        <w:gridCol w:w="951"/>
        <w:gridCol w:w="1078"/>
      </w:tblGrid>
      <w:tr w:rsidR="009D2E9E" w:rsidTr="009D2E9E">
        <w:tc>
          <w:tcPr>
            <w:tcW w:w="2258" w:type="dxa"/>
          </w:tcPr>
          <w:p w:rsidR="009D2E9E" w:rsidRDefault="009D2E9E" w:rsidP="009D2E9E">
            <w:pPr>
              <w:pStyle w:val="Prrafodelista"/>
              <w:ind w:left="0"/>
              <w:jc w:val="both"/>
              <w:rPr>
                <w:rFonts w:asciiTheme="minorHAnsi" w:hAnsiTheme="minorHAnsi" w:cstheme="minorHAnsi"/>
                <w:sz w:val="20"/>
                <w:szCs w:val="20"/>
              </w:rPr>
            </w:pPr>
            <w:r>
              <w:rPr>
                <w:rFonts w:asciiTheme="minorHAnsi" w:hAnsiTheme="minorHAnsi" w:cstheme="minorHAnsi"/>
                <w:sz w:val="20"/>
                <w:szCs w:val="20"/>
              </w:rPr>
              <w:t>ACCESORIOS</w:t>
            </w:r>
          </w:p>
        </w:tc>
        <w:tc>
          <w:tcPr>
            <w:tcW w:w="3979" w:type="dxa"/>
          </w:tcPr>
          <w:p w:rsidR="009D2E9E" w:rsidRDefault="009D2E9E" w:rsidP="009D2E9E">
            <w:pPr>
              <w:pStyle w:val="Prrafodelista"/>
              <w:ind w:left="0"/>
              <w:jc w:val="both"/>
              <w:rPr>
                <w:rFonts w:asciiTheme="minorHAnsi" w:hAnsiTheme="minorHAnsi" w:cstheme="minorHAnsi"/>
                <w:sz w:val="20"/>
                <w:szCs w:val="20"/>
              </w:rPr>
            </w:pPr>
            <w:r>
              <w:rPr>
                <w:rFonts w:asciiTheme="minorHAnsi" w:hAnsiTheme="minorHAnsi" w:cstheme="minorHAnsi"/>
                <w:sz w:val="20"/>
                <w:szCs w:val="20"/>
              </w:rPr>
              <w:t>DESCRIPCIÓN</w:t>
            </w:r>
          </w:p>
        </w:tc>
        <w:tc>
          <w:tcPr>
            <w:tcW w:w="951" w:type="dxa"/>
          </w:tcPr>
          <w:p w:rsidR="009D2E9E" w:rsidRDefault="009D2E9E" w:rsidP="009D2E9E">
            <w:pPr>
              <w:pStyle w:val="Prrafodelista"/>
              <w:ind w:left="0"/>
              <w:jc w:val="both"/>
              <w:rPr>
                <w:rFonts w:asciiTheme="minorHAnsi" w:hAnsiTheme="minorHAnsi" w:cstheme="minorHAnsi"/>
                <w:sz w:val="20"/>
                <w:szCs w:val="20"/>
              </w:rPr>
            </w:pPr>
            <w:r>
              <w:rPr>
                <w:rFonts w:asciiTheme="minorHAnsi" w:hAnsiTheme="minorHAnsi" w:cstheme="minorHAnsi"/>
                <w:sz w:val="20"/>
                <w:szCs w:val="20"/>
              </w:rPr>
              <w:t>UNIDAD</w:t>
            </w:r>
          </w:p>
        </w:tc>
        <w:tc>
          <w:tcPr>
            <w:tcW w:w="1078" w:type="dxa"/>
          </w:tcPr>
          <w:p w:rsidR="009D2E9E" w:rsidRDefault="009D2E9E" w:rsidP="009D2E9E">
            <w:pPr>
              <w:pStyle w:val="Prrafodelista"/>
              <w:ind w:left="0"/>
              <w:jc w:val="both"/>
              <w:rPr>
                <w:rFonts w:asciiTheme="minorHAnsi" w:hAnsiTheme="minorHAnsi" w:cstheme="minorHAnsi"/>
                <w:sz w:val="20"/>
                <w:szCs w:val="20"/>
              </w:rPr>
            </w:pPr>
            <w:r>
              <w:rPr>
                <w:rFonts w:asciiTheme="minorHAnsi" w:hAnsiTheme="minorHAnsi" w:cstheme="minorHAnsi"/>
                <w:sz w:val="20"/>
                <w:szCs w:val="20"/>
              </w:rPr>
              <w:t>CANTIDAD</w:t>
            </w:r>
          </w:p>
        </w:tc>
      </w:tr>
      <w:tr w:rsidR="009D2E9E" w:rsidTr="009D2E9E">
        <w:tc>
          <w:tcPr>
            <w:tcW w:w="2258" w:type="dxa"/>
          </w:tcPr>
          <w:p w:rsidR="009D2E9E" w:rsidRPr="00514925" w:rsidRDefault="009D2E9E" w:rsidP="009D2E9E">
            <w:pPr>
              <w:pStyle w:val="Prrafodelista"/>
              <w:ind w:left="0"/>
              <w:jc w:val="both"/>
              <w:rPr>
                <w:rFonts w:asciiTheme="minorHAnsi" w:hAnsiTheme="minorHAnsi" w:cstheme="minorHAnsi"/>
                <w:sz w:val="20"/>
                <w:szCs w:val="20"/>
                <w:lang w:val="en-US"/>
              </w:rPr>
            </w:pPr>
            <w:r w:rsidRPr="00514925">
              <w:rPr>
                <w:rFonts w:asciiTheme="minorHAnsi" w:hAnsiTheme="minorHAnsi" w:cstheme="minorHAnsi"/>
                <w:sz w:val="20"/>
                <w:szCs w:val="20"/>
                <w:lang w:val="en-US"/>
              </w:rPr>
              <w:t xml:space="preserve">BRIDA DN 2”/ WELDING NECK/ ANSI 300/ ASTM A105 WN/RF ASME/ ANSI B16.5 </w:t>
            </w:r>
            <w:r>
              <w:rPr>
                <w:rFonts w:asciiTheme="minorHAnsi" w:hAnsiTheme="minorHAnsi" w:cstheme="minorHAnsi"/>
                <w:sz w:val="20"/>
                <w:szCs w:val="20"/>
                <w:lang w:val="en-US"/>
              </w:rPr>
              <w:t>RF/SCH 40</w:t>
            </w:r>
            <w:r w:rsidRPr="00514925">
              <w:rPr>
                <w:rFonts w:asciiTheme="minorHAnsi" w:hAnsiTheme="minorHAnsi" w:cstheme="minorHAnsi"/>
                <w:sz w:val="20"/>
                <w:szCs w:val="20"/>
                <w:lang w:val="en-US"/>
              </w:rPr>
              <w:t xml:space="preserve"> </w:t>
            </w:r>
          </w:p>
        </w:tc>
        <w:tc>
          <w:tcPr>
            <w:tcW w:w="3979" w:type="dxa"/>
          </w:tcPr>
          <w:p w:rsidR="009D2E9E" w:rsidRDefault="009D2E9E" w:rsidP="009D2E9E">
            <w:pPr>
              <w:jc w:val="both"/>
              <w:rPr>
                <w:rFonts w:asciiTheme="minorHAnsi" w:hAnsiTheme="minorHAnsi" w:cstheme="minorHAnsi"/>
                <w:sz w:val="20"/>
                <w:szCs w:val="20"/>
              </w:rPr>
            </w:pPr>
            <w:r w:rsidRPr="009934EA">
              <w:rPr>
                <w:rFonts w:asciiTheme="minorHAnsi" w:hAnsiTheme="minorHAnsi" w:cstheme="minorHAnsi"/>
                <w:sz w:val="20"/>
                <w:szCs w:val="20"/>
              </w:rPr>
              <w:t>-</w:t>
            </w:r>
            <w:r>
              <w:rPr>
                <w:rFonts w:asciiTheme="minorHAnsi" w:hAnsiTheme="minorHAnsi" w:cstheme="minorHAnsi"/>
                <w:sz w:val="20"/>
                <w:szCs w:val="20"/>
              </w:rPr>
              <w:t xml:space="preserve"> </w:t>
            </w:r>
            <w:r w:rsidRPr="009934EA">
              <w:rPr>
                <w:rFonts w:asciiTheme="minorHAnsi" w:hAnsiTheme="minorHAnsi" w:cstheme="minorHAnsi"/>
                <w:sz w:val="20"/>
                <w:szCs w:val="20"/>
              </w:rPr>
              <w:t>Di</w:t>
            </w:r>
            <w:r>
              <w:rPr>
                <w:rFonts w:asciiTheme="minorHAnsi" w:hAnsiTheme="minorHAnsi" w:cstheme="minorHAnsi"/>
                <w:sz w:val="20"/>
                <w:szCs w:val="20"/>
              </w:rPr>
              <w:t>ámetro Nominal 2”</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Brida con cuello para soldar (</w:t>
            </w:r>
            <w:proofErr w:type="spellStart"/>
            <w:r>
              <w:rPr>
                <w:rFonts w:asciiTheme="minorHAnsi" w:hAnsiTheme="minorHAnsi" w:cstheme="minorHAnsi"/>
                <w:sz w:val="20"/>
                <w:szCs w:val="20"/>
              </w:rPr>
              <w:t>Welding</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Neck</w:t>
            </w:r>
            <w:proofErr w:type="spellEnd"/>
            <w:r>
              <w:rPr>
                <w:rFonts w:asciiTheme="minorHAnsi" w:hAnsiTheme="minorHAnsi" w:cstheme="minorHAnsi"/>
                <w:sz w:val="20"/>
                <w:szCs w:val="20"/>
              </w:rPr>
              <w:t xml:space="preserve"> – WN)</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Material ASTM A105</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Norma ASME / ANSI B16.5</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Cara levantada (</w:t>
            </w:r>
            <w:proofErr w:type="spellStart"/>
            <w:r>
              <w:rPr>
                <w:rFonts w:asciiTheme="minorHAnsi" w:hAnsiTheme="minorHAnsi" w:cstheme="minorHAnsi"/>
                <w:sz w:val="20"/>
                <w:szCs w:val="20"/>
              </w:rPr>
              <w:t>Raised</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Face</w:t>
            </w:r>
            <w:proofErr w:type="spellEnd"/>
            <w:r>
              <w:rPr>
                <w:rFonts w:asciiTheme="minorHAnsi" w:hAnsiTheme="minorHAnsi" w:cstheme="minorHAnsi"/>
                <w:sz w:val="20"/>
                <w:szCs w:val="20"/>
              </w:rPr>
              <w:t xml:space="preserve"> – RF)</w:t>
            </w:r>
          </w:p>
          <w:p w:rsidR="009D2E9E" w:rsidRDefault="009D2E9E" w:rsidP="009D2E9E">
            <w:pPr>
              <w:jc w:val="both"/>
              <w:rPr>
                <w:rFonts w:asciiTheme="minorHAnsi" w:hAnsiTheme="minorHAnsi" w:cstheme="minorHAnsi"/>
                <w:sz w:val="20"/>
                <w:szCs w:val="20"/>
              </w:rPr>
            </w:pPr>
            <w:r>
              <w:rPr>
                <w:rFonts w:asciiTheme="minorHAnsi" w:hAnsiTheme="minorHAnsi" w:cstheme="minorHAnsi"/>
                <w:sz w:val="20"/>
                <w:szCs w:val="20"/>
              </w:rPr>
              <w:t>- ANSI 300</w:t>
            </w:r>
          </w:p>
          <w:p w:rsidR="009D2E9E" w:rsidRPr="00514925" w:rsidRDefault="009D2E9E" w:rsidP="009D2E9E">
            <w:pPr>
              <w:jc w:val="both"/>
              <w:rPr>
                <w:rFonts w:asciiTheme="minorHAnsi" w:hAnsiTheme="minorHAnsi" w:cstheme="minorHAnsi"/>
                <w:sz w:val="20"/>
                <w:szCs w:val="20"/>
                <w:lang w:val="en-US"/>
              </w:rPr>
            </w:pPr>
            <w:r w:rsidRPr="00514925">
              <w:rPr>
                <w:rFonts w:asciiTheme="minorHAnsi" w:hAnsiTheme="minorHAnsi" w:cstheme="minorHAnsi"/>
                <w:sz w:val="20"/>
                <w:szCs w:val="20"/>
                <w:lang w:val="en-US"/>
              </w:rPr>
              <w:t xml:space="preserve">- </w:t>
            </w:r>
            <w:proofErr w:type="spellStart"/>
            <w:r w:rsidRPr="00514925">
              <w:rPr>
                <w:rFonts w:asciiTheme="minorHAnsi" w:hAnsiTheme="minorHAnsi" w:cstheme="minorHAnsi"/>
                <w:sz w:val="20"/>
                <w:szCs w:val="20"/>
                <w:lang w:val="en-US"/>
              </w:rPr>
              <w:t>Extremos</w:t>
            </w:r>
            <w:proofErr w:type="spellEnd"/>
            <w:r w:rsidRPr="00514925">
              <w:rPr>
                <w:rFonts w:asciiTheme="minorHAnsi" w:hAnsiTheme="minorHAnsi" w:cstheme="minorHAnsi"/>
                <w:sz w:val="20"/>
                <w:szCs w:val="20"/>
                <w:lang w:val="en-US"/>
              </w:rPr>
              <w:t xml:space="preserve"> </w:t>
            </w:r>
            <w:proofErr w:type="spellStart"/>
            <w:r w:rsidRPr="00514925">
              <w:rPr>
                <w:rFonts w:asciiTheme="minorHAnsi" w:hAnsiTheme="minorHAnsi" w:cstheme="minorHAnsi"/>
                <w:sz w:val="20"/>
                <w:szCs w:val="20"/>
                <w:lang w:val="en-US"/>
              </w:rPr>
              <w:t>biselados</w:t>
            </w:r>
            <w:proofErr w:type="spellEnd"/>
            <w:r w:rsidRPr="00514925">
              <w:rPr>
                <w:rFonts w:asciiTheme="minorHAnsi" w:hAnsiTheme="minorHAnsi" w:cstheme="minorHAnsi"/>
                <w:sz w:val="20"/>
                <w:szCs w:val="20"/>
                <w:lang w:val="en-US"/>
              </w:rPr>
              <w:t xml:space="preserve"> (Beveled End</w:t>
            </w:r>
            <w:r>
              <w:rPr>
                <w:rFonts w:asciiTheme="minorHAnsi" w:hAnsiTheme="minorHAnsi" w:cstheme="minorHAnsi"/>
                <w:sz w:val="20"/>
                <w:szCs w:val="20"/>
                <w:lang w:val="en-US"/>
              </w:rPr>
              <w:t>s</w:t>
            </w:r>
            <w:r w:rsidRPr="00514925">
              <w:rPr>
                <w:rFonts w:asciiTheme="minorHAnsi" w:hAnsiTheme="minorHAnsi" w:cstheme="minorHAnsi"/>
                <w:sz w:val="20"/>
                <w:szCs w:val="20"/>
                <w:lang w:val="en-US"/>
              </w:rPr>
              <w:t xml:space="preserve"> – BE)</w:t>
            </w:r>
          </w:p>
          <w:p w:rsidR="009D2E9E" w:rsidRPr="009934EA" w:rsidRDefault="009D2E9E" w:rsidP="009D2E9E">
            <w:pPr>
              <w:jc w:val="both"/>
              <w:rPr>
                <w:rFonts w:asciiTheme="minorHAnsi" w:hAnsiTheme="minorHAnsi" w:cstheme="minorHAnsi"/>
                <w:sz w:val="20"/>
                <w:szCs w:val="20"/>
              </w:rPr>
            </w:pPr>
          </w:p>
        </w:tc>
        <w:tc>
          <w:tcPr>
            <w:tcW w:w="951" w:type="dxa"/>
            <w:vAlign w:val="center"/>
          </w:tcPr>
          <w:p w:rsidR="009D2E9E" w:rsidRPr="009934EA" w:rsidRDefault="009D2E9E" w:rsidP="009D2E9E">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9D2E9E" w:rsidRPr="009934EA" w:rsidRDefault="005E5926" w:rsidP="009D2E9E">
            <w:pPr>
              <w:jc w:val="center"/>
              <w:rPr>
                <w:rFonts w:asciiTheme="minorHAnsi" w:hAnsiTheme="minorHAnsi" w:cstheme="minorHAnsi"/>
                <w:sz w:val="20"/>
                <w:szCs w:val="20"/>
              </w:rPr>
            </w:pPr>
            <w:r>
              <w:rPr>
                <w:rFonts w:asciiTheme="minorHAnsi" w:hAnsiTheme="minorHAnsi" w:cstheme="minorHAnsi"/>
                <w:sz w:val="20"/>
                <w:szCs w:val="20"/>
              </w:rPr>
              <w:t>3</w:t>
            </w:r>
          </w:p>
        </w:tc>
      </w:tr>
      <w:tr w:rsidR="009D2E9E" w:rsidTr="009D2E9E">
        <w:tc>
          <w:tcPr>
            <w:tcW w:w="2258" w:type="dxa"/>
          </w:tcPr>
          <w:p w:rsidR="009D2E9E" w:rsidRPr="00514925" w:rsidRDefault="009D2E9E" w:rsidP="009D2E9E">
            <w:pPr>
              <w:pStyle w:val="Prrafodelista"/>
              <w:ind w:left="0"/>
              <w:jc w:val="both"/>
              <w:rPr>
                <w:rFonts w:asciiTheme="minorHAnsi" w:hAnsiTheme="minorHAnsi" w:cstheme="minorHAnsi"/>
                <w:sz w:val="20"/>
                <w:szCs w:val="20"/>
                <w:lang w:val="en-US"/>
              </w:rPr>
            </w:pPr>
            <w:r>
              <w:rPr>
                <w:rFonts w:asciiTheme="minorHAnsi" w:hAnsiTheme="minorHAnsi" w:cstheme="minorHAnsi"/>
                <w:sz w:val="20"/>
                <w:szCs w:val="20"/>
                <w:lang w:val="en-US"/>
              </w:rPr>
              <w:lastRenderedPageBreak/>
              <w:t>ESPARRAGOS 5/8” x 3 ½”</w:t>
            </w:r>
          </w:p>
        </w:tc>
        <w:tc>
          <w:tcPr>
            <w:tcW w:w="3979" w:type="dxa"/>
          </w:tcPr>
          <w:p w:rsidR="009D2E9E" w:rsidRPr="009934EA" w:rsidRDefault="009D2E9E" w:rsidP="009D2E9E">
            <w:pPr>
              <w:jc w:val="both"/>
              <w:rPr>
                <w:rFonts w:asciiTheme="minorHAnsi" w:hAnsiTheme="minorHAnsi" w:cstheme="minorHAnsi"/>
                <w:sz w:val="20"/>
                <w:szCs w:val="20"/>
              </w:rPr>
            </w:pPr>
          </w:p>
        </w:tc>
        <w:tc>
          <w:tcPr>
            <w:tcW w:w="951" w:type="dxa"/>
            <w:vAlign w:val="center"/>
          </w:tcPr>
          <w:p w:rsidR="009D2E9E" w:rsidRDefault="009D2E9E" w:rsidP="009D2E9E">
            <w:pPr>
              <w:jc w:val="center"/>
              <w:rPr>
                <w:rFonts w:asciiTheme="minorHAnsi" w:hAnsiTheme="minorHAnsi" w:cstheme="minorHAnsi"/>
                <w:sz w:val="20"/>
                <w:szCs w:val="20"/>
              </w:rPr>
            </w:pPr>
            <w:r>
              <w:rPr>
                <w:rFonts w:asciiTheme="minorHAnsi" w:hAnsiTheme="minorHAnsi" w:cstheme="minorHAnsi"/>
                <w:sz w:val="20"/>
                <w:szCs w:val="20"/>
              </w:rPr>
              <w:t>Pieza</w:t>
            </w:r>
          </w:p>
        </w:tc>
        <w:tc>
          <w:tcPr>
            <w:tcW w:w="1078" w:type="dxa"/>
            <w:vAlign w:val="center"/>
          </w:tcPr>
          <w:p w:rsidR="009D2E9E" w:rsidRDefault="005E5926" w:rsidP="009D2E9E">
            <w:pPr>
              <w:jc w:val="center"/>
              <w:rPr>
                <w:rFonts w:asciiTheme="minorHAnsi" w:hAnsiTheme="minorHAnsi" w:cstheme="minorHAnsi"/>
                <w:sz w:val="20"/>
                <w:szCs w:val="20"/>
              </w:rPr>
            </w:pPr>
            <w:r>
              <w:rPr>
                <w:rFonts w:asciiTheme="minorHAnsi" w:hAnsiTheme="minorHAnsi" w:cstheme="minorHAnsi"/>
                <w:sz w:val="20"/>
                <w:szCs w:val="20"/>
              </w:rPr>
              <w:t>24</w:t>
            </w:r>
          </w:p>
        </w:tc>
      </w:tr>
      <w:tr w:rsidR="009D2E9E" w:rsidTr="009D2E9E">
        <w:tc>
          <w:tcPr>
            <w:tcW w:w="2258" w:type="dxa"/>
          </w:tcPr>
          <w:p w:rsidR="009D2E9E" w:rsidRPr="00F84C38" w:rsidRDefault="009D2E9E" w:rsidP="009D2E9E">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EMPAQUETADURA ESPIROMETÁLICA 2” ANSI 300 SS 316 ASME/ANSI B16.20 O FLEXITALIC</w:t>
            </w:r>
          </w:p>
        </w:tc>
        <w:tc>
          <w:tcPr>
            <w:tcW w:w="3979" w:type="dxa"/>
          </w:tcPr>
          <w:p w:rsidR="009D2E9E" w:rsidRPr="00F84C38" w:rsidRDefault="009D2E9E" w:rsidP="009D2E9E">
            <w:p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 xml:space="preserve">- </w:t>
            </w:r>
            <w:proofErr w:type="spellStart"/>
            <w:r w:rsidRPr="00F84C38">
              <w:rPr>
                <w:rFonts w:asciiTheme="minorHAnsi" w:hAnsiTheme="minorHAnsi" w:cstheme="minorHAnsi"/>
                <w:sz w:val="20"/>
                <w:szCs w:val="20"/>
                <w:lang w:val="en-US"/>
              </w:rPr>
              <w:t>Diámetro</w:t>
            </w:r>
            <w:proofErr w:type="spellEnd"/>
            <w:r w:rsidRPr="00F84C38">
              <w:rPr>
                <w:rFonts w:asciiTheme="minorHAnsi" w:hAnsiTheme="minorHAnsi" w:cstheme="minorHAnsi"/>
                <w:sz w:val="20"/>
                <w:szCs w:val="20"/>
                <w:lang w:val="en-US"/>
              </w:rPr>
              <w:t xml:space="preserve"> Nominal 2”</w:t>
            </w:r>
          </w:p>
          <w:p w:rsidR="009D2E9E" w:rsidRPr="00F84C38" w:rsidRDefault="009D2E9E" w:rsidP="009D2E9E">
            <w:pPr>
              <w:jc w:val="both"/>
              <w:rPr>
                <w:rFonts w:asciiTheme="minorHAnsi" w:hAnsiTheme="minorHAnsi" w:cstheme="minorHAnsi"/>
                <w:sz w:val="20"/>
                <w:szCs w:val="20"/>
                <w:lang w:val="en-US"/>
              </w:rPr>
            </w:pPr>
            <w:r w:rsidRPr="00F84C38">
              <w:rPr>
                <w:rFonts w:asciiTheme="minorHAnsi" w:hAnsiTheme="minorHAnsi" w:cstheme="minorHAnsi"/>
                <w:sz w:val="20"/>
                <w:szCs w:val="20"/>
                <w:lang w:val="en-US"/>
              </w:rPr>
              <w:t xml:space="preserve">- Material 316 Stainless Steel (316 SS), no </w:t>
            </w:r>
            <w:proofErr w:type="spellStart"/>
            <w:r w:rsidRPr="00F84C38">
              <w:rPr>
                <w:rFonts w:asciiTheme="minorHAnsi" w:hAnsiTheme="minorHAnsi" w:cstheme="minorHAnsi"/>
                <w:sz w:val="20"/>
                <w:szCs w:val="20"/>
                <w:lang w:val="en-US"/>
              </w:rPr>
              <w:t>asbesto</w:t>
            </w:r>
            <w:proofErr w:type="spellEnd"/>
          </w:p>
          <w:p w:rsidR="009D2E9E" w:rsidRPr="00F84C38" w:rsidRDefault="009D2E9E" w:rsidP="009D2E9E">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Norma ASME / ANSI B16.20</w:t>
            </w:r>
          </w:p>
          <w:p w:rsidR="009D2E9E" w:rsidRPr="00F84C38" w:rsidRDefault="009D2E9E" w:rsidP="009D2E9E">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Para brida cara levantada (</w:t>
            </w:r>
            <w:proofErr w:type="spellStart"/>
            <w:r w:rsidRPr="00F84C38">
              <w:rPr>
                <w:rFonts w:asciiTheme="minorHAnsi" w:hAnsiTheme="minorHAnsi" w:cstheme="minorHAnsi"/>
                <w:sz w:val="20"/>
                <w:szCs w:val="20"/>
                <w:lang w:val="es-BO"/>
              </w:rPr>
              <w:t>Raised</w:t>
            </w:r>
            <w:proofErr w:type="spellEnd"/>
            <w:r w:rsidRPr="00F84C38">
              <w:rPr>
                <w:rFonts w:asciiTheme="minorHAnsi" w:hAnsiTheme="minorHAnsi" w:cstheme="minorHAnsi"/>
                <w:sz w:val="20"/>
                <w:szCs w:val="20"/>
                <w:lang w:val="es-BO"/>
              </w:rPr>
              <w:t xml:space="preserve"> </w:t>
            </w:r>
            <w:proofErr w:type="spellStart"/>
            <w:r w:rsidRPr="00F84C38">
              <w:rPr>
                <w:rFonts w:asciiTheme="minorHAnsi" w:hAnsiTheme="minorHAnsi" w:cstheme="minorHAnsi"/>
                <w:sz w:val="20"/>
                <w:szCs w:val="20"/>
                <w:lang w:val="es-BO"/>
              </w:rPr>
              <w:t>Face</w:t>
            </w:r>
            <w:proofErr w:type="spellEnd"/>
            <w:r w:rsidRPr="00F84C38">
              <w:rPr>
                <w:rFonts w:asciiTheme="minorHAnsi" w:hAnsiTheme="minorHAnsi" w:cstheme="minorHAnsi"/>
                <w:sz w:val="20"/>
                <w:szCs w:val="20"/>
                <w:lang w:val="es-BO"/>
              </w:rPr>
              <w:t xml:space="preserve"> – RF)</w:t>
            </w:r>
          </w:p>
          <w:p w:rsidR="009D2E9E" w:rsidRPr="00F84C38" w:rsidRDefault="009D2E9E" w:rsidP="009D2E9E">
            <w:pPr>
              <w:jc w:val="both"/>
              <w:rPr>
                <w:rFonts w:asciiTheme="minorHAnsi" w:hAnsiTheme="minorHAnsi" w:cstheme="minorHAnsi"/>
                <w:sz w:val="20"/>
                <w:szCs w:val="20"/>
                <w:lang w:val="es-BO"/>
              </w:rPr>
            </w:pPr>
            <w:r w:rsidRPr="00F84C38">
              <w:rPr>
                <w:rFonts w:asciiTheme="minorHAnsi" w:hAnsiTheme="minorHAnsi" w:cstheme="minorHAnsi"/>
                <w:sz w:val="20"/>
                <w:szCs w:val="20"/>
                <w:lang w:val="es-BO"/>
              </w:rPr>
              <w:t>- ANSI 300</w:t>
            </w:r>
          </w:p>
          <w:p w:rsidR="009D2E9E" w:rsidRPr="00F84C38" w:rsidRDefault="009D2E9E" w:rsidP="009D2E9E">
            <w:pPr>
              <w:jc w:val="both"/>
              <w:rPr>
                <w:rFonts w:asciiTheme="minorHAnsi" w:hAnsiTheme="minorHAnsi" w:cstheme="minorHAnsi"/>
                <w:sz w:val="20"/>
                <w:szCs w:val="20"/>
              </w:rPr>
            </w:pPr>
          </w:p>
        </w:tc>
        <w:tc>
          <w:tcPr>
            <w:tcW w:w="951" w:type="dxa"/>
            <w:vAlign w:val="center"/>
          </w:tcPr>
          <w:p w:rsidR="009D2E9E" w:rsidRPr="00F84C38" w:rsidRDefault="009D2E9E" w:rsidP="009D2E9E">
            <w:pPr>
              <w:jc w:val="center"/>
              <w:rPr>
                <w:rFonts w:asciiTheme="minorHAnsi" w:hAnsiTheme="minorHAnsi" w:cstheme="minorHAnsi"/>
                <w:sz w:val="20"/>
                <w:szCs w:val="20"/>
              </w:rPr>
            </w:pPr>
            <w:r w:rsidRPr="00F84C38">
              <w:rPr>
                <w:rFonts w:asciiTheme="minorHAnsi" w:hAnsiTheme="minorHAnsi" w:cstheme="minorHAnsi"/>
                <w:sz w:val="20"/>
                <w:szCs w:val="20"/>
              </w:rPr>
              <w:t>Pieza</w:t>
            </w:r>
          </w:p>
        </w:tc>
        <w:tc>
          <w:tcPr>
            <w:tcW w:w="1078" w:type="dxa"/>
            <w:vAlign w:val="center"/>
          </w:tcPr>
          <w:p w:rsidR="009D2E9E" w:rsidRPr="00F84C38" w:rsidRDefault="005E5926" w:rsidP="009D2E9E">
            <w:pPr>
              <w:jc w:val="center"/>
              <w:rPr>
                <w:rFonts w:asciiTheme="minorHAnsi" w:hAnsiTheme="minorHAnsi" w:cstheme="minorHAnsi"/>
                <w:sz w:val="20"/>
                <w:szCs w:val="20"/>
              </w:rPr>
            </w:pPr>
            <w:r>
              <w:rPr>
                <w:rFonts w:asciiTheme="minorHAnsi" w:hAnsiTheme="minorHAnsi" w:cstheme="minorHAnsi"/>
                <w:sz w:val="20"/>
                <w:szCs w:val="20"/>
              </w:rPr>
              <w:t>1</w:t>
            </w:r>
          </w:p>
        </w:tc>
      </w:tr>
    </w:tbl>
    <w:p w:rsidR="009D2E9E" w:rsidRPr="009D2E9E" w:rsidRDefault="009D2E9E" w:rsidP="009D2E9E">
      <w:pPr>
        <w:pStyle w:val="Prrafodelista"/>
        <w:ind w:left="792"/>
        <w:jc w:val="both"/>
        <w:rPr>
          <w:rFonts w:asciiTheme="minorHAnsi" w:hAnsiTheme="minorHAnsi" w:cstheme="minorHAnsi"/>
          <w:sz w:val="20"/>
          <w:szCs w:val="20"/>
        </w:rPr>
      </w:pPr>
    </w:p>
    <w:p w:rsidR="009D2E9E" w:rsidRDefault="00CC6923" w:rsidP="009D2E9E">
      <w:pPr>
        <w:pStyle w:val="Prrafodelista"/>
        <w:ind w:left="792"/>
        <w:jc w:val="both"/>
        <w:rPr>
          <w:rFonts w:asciiTheme="minorHAnsi" w:hAnsiTheme="minorHAnsi" w:cstheme="minorHAnsi"/>
          <w:sz w:val="20"/>
          <w:szCs w:val="20"/>
        </w:rPr>
      </w:pPr>
      <w:r>
        <w:rPr>
          <w:rFonts w:asciiTheme="minorHAnsi" w:hAnsiTheme="minorHAnsi" w:cstheme="minorHAnsi"/>
          <w:sz w:val="20"/>
          <w:szCs w:val="20"/>
        </w:rPr>
        <w:t>La empresa contratista deberá realizar la instalación de los materiales provistos, cumpliendo lo establecido en el presente Anexo y las buenas prácticas de ingeniería.</w:t>
      </w:r>
    </w:p>
    <w:p w:rsidR="00CC6923" w:rsidRDefault="00CC6923" w:rsidP="009D2E9E">
      <w:pPr>
        <w:pStyle w:val="Prrafodelista"/>
        <w:ind w:left="792"/>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2158"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6923" w:rsidRPr="00CC6923"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C6923" w:rsidRDefault="00CC6923" w:rsidP="00CC6923">
      <w:pPr>
        <w:pStyle w:val="Prrafodelista"/>
        <w:ind w:left="792"/>
        <w:jc w:val="both"/>
        <w:rPr>
          <w:rFonts w:asciiTheme="minorHAnsi" w:hAnsiTheme="minorHAnsi" w:cstheme="minorHAnsi"/>
          <w:b/>
          <w:sz w:val="20"/>
          <w:szCs w:val="20"/>
        </w:rPr>
      </w:pPr>
    </w:p>
    <w:p w:rsidR="00177580" w:rsidRDefault="00177580" w:rsidP="00177580">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Este ítem ejecutado en un todo de acuerdo a las presentes especificaciones, medido de manera global y aprobado por el Supervisor de Obra, será cancelado al precio unitario de la propuesta aceptada.</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CC6923" w:rsidRPr="0080469B"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lastRenderedPageBreak/>
        <w:t xml:space="preserve">Otros gastos adicionales necesarios para la realización de esta actividad, corre por cuenta del contratista. </w:t>
      </w:r>
    </w:p>
    <w:p w:rsidR="00CC6923" w:rsidRDefault="00CC6923" w:rsidP="00CC6923">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Para realizar el pago de este ítem se debe presentar el respaldo de la actividad donde se constate los trabajos realizados concernientes a este ítem. </w:t>
      </w:r>
    </w:p>
    <w:p w:rsidR="00CC6923" w:rsidRDefault="00CC6923" w:rsidP="00CC6923">
      <w:pPr>
        <w:pStyle w:val="Prrafodelista"/>
        <w:ind w:left="792"/>
        <w:jc w:val="both"/>
        <w:rPr>
          <w:rFonts w:asciiTheme="minorHAnsi" w:hAnsiTheme="minorHAnsi" w:cstheme="minorHAnsi"/>
          <w:b/>
          <w:sz w:val="20"/>
          <w:szCs w:val="20"/>
        </w:rPr>
      </w:pPr>
    </w:p>
    <w:p w:rsidR="00CC6923" w:rsidRDefault="00512158" w:rsidP="00CC6923">
      <w:pPr>
        <w:pStyle w:val="Prrafodelista"/>
        <w:numPr>
          <w:ilvl w:val="0"/>
          <w:numId w:val="9"/>
        </w:numPr>
        <w:jc w:val="both"/>
        <w:rPr>
          <w:rFonts w:asciiTheme="minorHAnsi" w:hAnsiTheme="minorHAnsi" w:cstheme="minorHAnsi"/>
          <w:b/>
          <w:sz w:val="20"/>
          <w:szCs w:val="20"/>
        </w:rPr>
      </w:pPr>
      <w:r w:rsidRPr="00CC6923">
        <w:rPr>
          <w:rFonts w:asciiTheme="minorHAnsi" w:hAnsiTheme="minorHAnsi" w:cstheme="minorHAnsi"/>
          <w:b/>
          <w:sz w:val="20"/>
          <w:szCs w:val="20"/>
        </w:rPr>
        <w:t>MONTAJE,</w:t>
      </w:r>
      <w:r w:rsidR="00CC6923" w:rsidRPr="00CC6923">
        <w:rPr>
          <w:rFonts w:asciiTheme="minorHAnsi" w:hAnsiTheme="minorHAnsi" w:cstheme="minorHAnsi"/>
          <w:b/>
          <w:sz w:val="20"/>
          <w:szCs w:val="20"/>
        </w:rPr>
        <w:t xml:space="preserve"> CALIBRACIÓN Y PUESTA EN MARCHA DE SISTEMA DE MEDICIÓN Y ODORIZACIÓN</w:t>
      </w:r>
    </w:p>
    <w:p w:rsidR="00CC6923" w:rsidRDefault="00CC6923" w:rsidP="00CC6923">
      <w:pPr>
        <w:pStyle w:val="Prrafodelista"/>
        <w:ind w:left="360"/>
        <w:jc w:val="both"/>
        <w:rPr>
          <w:rFonts w:asciiTheme="minorHAnsi" w:hAnsiTheme="minorHAnsi" w:cstheme="minorHAnsi"/>
          <w:b/>
          <w:sz w:val="20"/>
          <w:szCs w:val="20"/>
        </w:rPr>
      </w:pPr>
      <w:r>
        <w:rPr>
          <w:rFonts w:asciiTheme="minorHAnsi" w:hAnsiTheme="minorHAnsi" w:cstheme="minorHAnsi"/>
          <w:b/>
          <w:sz w:val="20"/>
          <w:szCs w:val="20"/>
        </w:rPr>
        <w:t>UNIDAD: Global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p>
    <w:p w:rsidR="00CC6923" w:rsidRDefault="00CC6923" w:rsidP="00CC6923">
      <w:pPr>
        <w:pStyle w:val="Prrafodelista"/>
        <w:ind w:left="360"/>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DEFINICIÓN</w:t>
      </w:r>
    </w:p>
    <w:p w:rsidR="00CC6923" w:rsidRPr="00CC6923"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Este Ítem comprende los trabajos necesarios para el servicio de montaje, calibración y puesta en marcha de</w:t>
      </w:r>
      <w:r>
        <w:rPr>
          <w:rFonts w:asciiTheme="minorHAnsi" w:hAnsiTheme="minorHAnsi" w:cstheme="minorHAnsi"/>
          <w:sz w:val="20"/>
          <w:szCs w:val="20"/>
        </w:rPr>
        <w:t xml:space="preserve"> Sistema de Medición y </w:t>
      </w:r>
      <w:proofErr w:type="spellStart"/>
      <w:r>
        <w:rPr>
          <w:rFonts w:asciiTheme="minorHAnsi" w:hAnsiTheme="minorHAnsi" w:cstheme="minorHAnsi"/>
          <w:sz w:val="20"/>
          <w:szCs w:val="20"/>
        </w:rPr>
        <w:t>Odorizació</w:t>
      </w:r>
      <w:r w:rsidRPr="00CC6923">
        <w:rPr>
          <w:rFonts w:asciiTheme="minorHAnsi" w:hAnsiTheme="minorHAnsi" w:cstheme="minorHAnsi"/>
          <w:sz w:val="20"/>
          <w:szCs w:val="20"/>
        </w:rPr>
        <w:t>n</w:t>
      </w:r>
      <w:proofErr w:type="spellEnd"/>
      <w:r w:rsidRPr="00CC6923">
        <w:rPr>
          <w:rFonts w:asciiTheme="minorHAnsi" w:hAnsiTheme="minorHAnsi" w:cstheme="minorHAnsi"/>
          <w:sz w:val="20"/>
          <w:szCs w:val="20"/>
        </w:rPr>
        <w:t>, incluye la provisión de materiales y su instalación, de acuerdo a lo</w:t>
      </w:r>
      <w:r>
        <w:rPr>
          <w:rFonts w:asciiTheme="minorHAnsi" w:hAnsiTheme="minorHAnsi" w:cstheme="minorHAnsi"/>
          <w:sz w:val="20"/>
          <w:szCs w:val="20"/>
        </w:rPr>
        <w:t xml:space="preserve"> </w:t>
      </w:r>
      <w:r w:rsidRPr="00CC6923">
        <w:rPr>
          <w:rFonts w:asciiTheme="minorHAnsi" w:hAnsiTheme="minorHAnsi" w:cstheme="minorHAnsi"/>
          <w:sz w:val="20"/>
          <w:szCs w:val="20"/>
        </w:rPr>
        <w:t>especificado en el presente documento y planos, mismos que deberán ser coordinados por parte del contratista</w:t>
      </w:r>
      <w:r>
        <w:rPr>
          <w:rFonts w:asciiTheme="minorHAnsi" w:hAnsiTheme="minorHAnsi" w:cstheme="minorHAnsi"/>
          <w:sz w:val="20"/>
          <w:szCs w:val="20"/>
        </w:rPr>
        <w:t xml:space="preserve"> </w:t>
      </w:r>
      <w:r w:rsidRPr="00CC6923">
        <w:rPr>
          <w:rFonts w:asciiTheme="minorHAnsi" w:hAnsiTheme="minorHAnsi" w:cstheme="minorHAnsi"/>
          <w:sz w:val="20"/>
          <w:szCs w:val="20"/>
        </w:rPr>
        <w:t>con el fabricante del equipo.</w:t>
      </w:r>
    </w:p>
    <w:p w:rsidR="00CC6923" w:rsidRDefault="00CC6923" w:rsidP="00CC6923">
      <w:pPr>
        <w:pStyle w:val="Prrafodelista"/>
        <w:ind w:left="792"/>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CC6923" w:rsidRPr="00CC6923"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El CONTRATISTA proporcionará la logística, todos los materiales, herramientas y equipos necesarios, para la</w:t>
      </w:r>
      <w:r>
        <w:rPr>
          <w:rFonts w:asciiTheme="minorHAnsi" w:hAnsiTheme="minorHAnsi" w:cstheme="minorHAnsi"/>
          <w:sz w:val="20"/>
          <w:szCs w:val="20"/>
        </w:rPr>
        <w:t xml:space="preserve"> </w:t>
      </w:r>
      <w:r w:rsidRPr="00CC6923">
        <w:rPr>
          <w:rFonts w:asciiTheme="minorHAnsi" w:hAnsiTheme="minorHAnsi" w:cstheme="minorHAnsi"/>
          <w:sz w:val="20"/>
          <w:szCs w:val="20"/>
        </w:rPr>
        <w:t>ejecución de los trabajos, los mismos deberán ser aprobados por el SUPERVISOR DE OBRA al Inicio de la</w:t>
      </w:r>
      <w:r>
        <w:rPr>
          <w:rFonts w:asciiTheme="minorHAnsi" w:hAnsiTheme="minorHAnsi" w:cstheme="minorHAnsi"/>
          <w:sz w:val="20"/>
          <w:szCs w:val="20"/>
        </w:rPr>
        <w:t xml:space="preserve"> </w:t>
      </w:r>
      <w:r w:rsidRPr="00CC6923">
        <w:rPr>
          <w:rFonts w:asciiTheme="minorHAnsi" w:hAnsiTheme="minorHAnsi" w:cstheme="minorHAnsi"/>
          <w:sz w:val="20"/>
          <w:szCs w:val="20"/>
        </w:rPr>
        <w:t>actividad.</w:t>
      </w:r>
    </w:p>
    <w:p w:rsidR="00CC6923" w:rsidRPr="00CC6923"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Todos los materiales, mano de obra, equipo, maquinaria y herramientas necesarios para la realización de este</w:t>
      </w:r>
      <w:r>
        <w:rPr>
          <w:rFonts w:asciiTheme="minorHAnsi" w:hAnsiTheme="minorHAnsi" w:cstheme="minorHAnsi"/>
          <w:sz w:val="20"/>
          <w:szCs w:val="20"/>
        </w:rPr>
        <w:t xml:space="preserve"> </w:t>
      </w:r>
      <w:r w:rsidRPr="00CC6923">
        <w:rPr>
          <w:rFonts w:asciiTheme="minorHAnsi" w:hAnsiTheme="minorHAnsi" w:cstheme="minorHAnsi"/>
          <w:sz w:val="20"/>
          <w:szCs w:val="20"/>
        </w:rPr>
        <w:t>ítem deberán ser suministrados en su totalidad por el contratista.</w:t>
      </w:r>
    </w:p>
    <w:p w:rsidR="00CC6923" w:rsidRDefault="00CC6923" w:rsidP="00CC6923">
      <w:pPr>
        <w:pStyle w:val="Prrafodelista"/>
        <w:ind w:left="792"/>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PROCEDIMIENTO PARA LA EJECUCIÓN</w:t>
      </w:r>
    </w:p>
    <w:p w:rsidR="006F618B"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 xml:space="preserve">La puesta en marcha por primera vez del equipo </w:t>
      </w:r>
      <w:r w:rsidR="006F618B">
        <w:rPr>
          <w:rFonts w:asciiTheme="minorHAnsi" w:hAnsiTheme="minorHAnsi" w:cstheme="minorHAnsi"/>
          <w:sz w:val="20"/>
          <w:szCs w:val="20"/>
        </w:rPr>
        <w:t xml:space="preserve">Sistema de Medición y </w:t>
      </w:r>
      <w:proofErr w:type="spellStart"/>
      <w:r w:rsidR="006F618B">
        <w:rPr>
          <w:rFonts w:asciiTheme="minorHAnsi" w:hAnsiTheme="minorHAnsi" w:cstheme="minorHAnsi"/>
          <w:sz w:val="20"/>
          <w:szCs w:val="20"/>
        </w:rPr>
        <w:t>Odorización</w:t>
      </w:r>
      <w:proofErr w:type="spellEnd"/>
      <w:r w:rsidRPr="00CC6923">
        <w:rPr>
          <w:rFonts w:asciiTheme="minorHAnsi" w:hAnsiTheme="minorHAnsi" w:cstheme="minorHAnsi"/>
          <w:sz w:val="20"/>
          <w:szCs w:val="20"/>
        </w:rPr>
        <w:t xml:space="preserve"> deberá ser realizada por la empresa fabricante del</w:t>
      </w:r>
      <w:r>
        <w:rPr>
          <w:rFonts w:asciiTheme="minorHAnsi" w:hAnsiTheme="minorHAnsi" w:cstheme="minorHAnsi"/>
          <w:sz w:val="20"/>
          <w:szCs w:val="20"/>
        </w:rPr>
        <w:t xml:space="preserve"> </w:t>
      </w:r>
      <w:r w:rsidRPr="00CC6923">
        <w:rPr>
          <w:rFonts w:asciiTheme="minorHAnsi" w:hAnsiTheme="minorHAnsi" w:cstheme="minorHAnsi"/>
          <w:sz w:val="20"/>
          <w:szCs w:val="20"/>
        </w:rPr>
        <w:t>equipo. Para el efecto la empresa contratista deberá coordinar con el fabricante todos los trabajos a ser</w:t>
      </w:r>
      <w:r>
        <w:rPr>
          <w:rFonts w:asciiTheme="minorHAnsi" w:hAnsiTheme="minorHAnsi" w:cstheme="minorHAnsi"/>
          <w:sz w:val="20"/>
          <w:szCs w:val="20"/>
        </w:rPr>
        <w:t xml:space="preserve"> </w:t>
      </w:r>
      <w:r w:rsidRPr="00CC6923">
        <w:rPr>
          <w:rFonts w:asciiTheme="minorHAnsi" w:hAnsiTheme="minorHAnsi" w:cstheme="minorHAnsi"/>
          <w:sz w:val="20"/>
          <w:szCs w:val="20"/>
        </w:rPr>
        <w:t xml:space="preserve">efectuados. No se reconocerán pagos extras por Stand </w:t>
      </w:r>
      <w:proofErr w:type="spellStart"/>
      <w:r w:rsidRPr="00CC6923">
        <w:rPr>
          <w:rFonts w:asciiTheme="minorHAnsi" w:hAnsiTheme="minorHAnsi" w:cstheme="minorHAnsi"/>
          <w:sz w:val="20"/>
          <w:szCs w:val="20"/>
        </w:rPr>
        <w:t>By</w:t>
      </w:r>
      <w:proofErr w:type="spellEnd"/>
      <w:r w:rsidRPr="00CC6923">
        <w:rPr>
          <w:rFonts w:asciiTheme="minorHAnsi" w:hAnsiTheme="minorHAnsi" w:cstheme="minorHAnsi"/>
          <w:sz w:val="20"/>
          <w:szCs w:val="20"/>
        </w:rPr>
        <w:t xml:space="preserve"> del fabricante. El procedimiento para la puesta en</w:t>
      </w:r>
      <w:r>
        <w:rPr>
          <w:rFonts w:asciiTheme="minorHAnsi" w:hAnsiTheme="minorHAnsi" w:cstheme="minorHAnsi"/>
          <w:sz w:val="20"/>
          <w:szCs w:val="20"/>
        </w:rPr>
        <w:t xml:space="preserve"> </w:t>
      </w:r>
      <w:r w:rsidRPr="00CC6923">
        <w:rPr>
          <w:rFonts w:asciiTheme="minorHAnsi" w:hAnsiTheme="minorHAnsi" w:cstheme="minorHAnsi"/>
          <w:sz w:val="20"/>
          <w:szCs w:val="20"/>
        </w:rPr>
        <w:t xml:space="preserve">marcha del equipo </w:t>
      </w:r>
      <w:r w:rsidR="006F618B">
        <w:rPr>
          <w:rFonts w:asciiTheme="minorHAnsi" w:hAnsiTheme="minorHAnsi" w:cstheme="minorHAnsi"/>
          <w:sz w:val="20"/>
          <w:szCs w:val="20"/>
        </w:rPr>
        <w:t xml:space="preserve">Sistema de Medición y </w:t>
      </w:r>
      <w:proofErr w:type="spellStart"/>
      <w:r w:rsidR="006F618B">
        <w:rPr>
          <w:rFonts w:asciiTheme="minorHAnsi" w:hAnsiTheme="minorHAnsi" w:cstheme="minorHAnsi"/>
          <w:sz w:val="20"/>
          <w:szCs w:val="20"/>
        </w:rPr>
        <w:t>Odorización</w:t>
      </w:r>
      <w:proofErr w:type="spellEnd"/>
      <w:r w:rsidRPr="00CC6923">
        <w:rPr>
          <w:rFonts w:asciiTheme="minorHAnsi" w:hAnsiTheme="minorHAnsi" w:cstheme="minorHAnsi"/>
          <w:sz w:val="20"/>
          <w:szCs w:val="20"/>
        </w:rPr>
        <w:t xml:space="preserve"> deberá ser presentado al Supervisor de Obra</w:t>
      </w:r>
      <w:r w:rsidR="006F618B">
        <w:rPr>
          <w:rFonts w:asciiTheme="minorHAnsi" w:hAnsiTheme="minorHAnsi" w:cstheme="minorHAnsi"/>
          <w:sz w:val="20"/>
          <w:szCs w:val="20"/>
        </w:rPr>
        <w:t xml:space="preserve"> </w:t>
      </w:r>
      <w:r w:rsidRPr="00CC6923">
        <w:rPr>
          <w:rFonts w:asciiTheme="minorHAnsi" w:hAnsiTheme="minorHAnsi" w:cstheme="minorHAnsi"/>
          <w:sz w:val="20"/>
          <w:szCs w:val="20"/>
        </w:rPr>
        <w:t xml:space="preserve">para su aprobación. </w:t>
      </w:r>
    </w:p>
    <w:p w:rsidR="00CC6923" w:rsidRPr="00CC6923" w:rsidRDefault="00CC6923" w:rsidP="00CC6923">
      <w:pPr>
        <w:pStyle w:val="Prrafodelista"/>
        <w:ind w:left="792"/>
        <w:jc w:val="both"/>
        <w:rPr>
          <w:rFonts w:asciiTheme="minorHAnsi" w:hAnsiTheme="minorHAnsi" w:cstheme="minorHAnsi"/>
          <w:sz w:val="20"/>
          <w:szCs w:val="20"/>
        </w:rPr>
      </w:pPr>
      <w:r w:rsidRPr="00CC6923">
        <w:rPr>
          <w:rFonts w:asciiTheme="minorHAnsi" w:hAnsiTheme="minorHAnsi" w:cstheme="minorHAnsi"/>
          <w:sz w:val="20"/>
          <w:szCs w:val="20"/>
        </w:rPr>
        <w:t>Cualquier imprevisto deberá ser subsanado por la empresa contratista sin reconocimiento</w:t>
      </w:r>
      <w:r w:rsidR="006F618B">
        <w:rPr>
          <w:rFonts w:asciiTheme="minorHAnsi" w:hAnsiTheme="minorHAnsi" w:cstheme="minorHAnsi"/>
          <w:sz w:val="20"/>
          <w:szCs w:val="20"/>
        </w:rPr>
        <w:t xml:space="preserve"> </w:t>
      </w:r>
      <w:r w:rsidRPr="00CC6923">
        <w:rPr>
          <w:rFonts w:asciiTheme="minorHAnsi" w:hAnsiTheme="minorHAnsi" w:cstheme="minorHAnsi"/>
          <w:sz w:val="20"/>
          <w:szCs w:val="20"/>
        </w:rPr>
        <w:t>extra. La puesta en marcha del equipo considera todas las pruebas requeridas tanto en el Puente de Medición,</w:t>
      </w:r>
      <w:r w:rsidR="006F618B">
        <w:rPr>
          <w:rFonts w:asciiTheme="minorHAnsi" w:hAnsiTheme="minorHAnsi" w:cstheme="minorHAnsi"/>
          <w:sz w:val="20"/>
          <w:szCs w:val="20"/>
        </w:rPr>
        <w:t xml:space="preserve"> </w:t>
      </w:r>
      <w:r w:rsidRPr="00CC6923">
        <w:rPr>
          <w:rFonts w:asciiTheme="minorHAnsi" w:hAnsiTheme="minorHAnsi" w:cstheme="minorHAnsi"/>
          <w:sz w:val="20"/>
          <w:szCs w:val="20"/>
        </w:rPr>
        <w:t xml:space="preserve">Sistema de Filtrado y Sistema de </w:t>
      </w:r>
      <w:proofErr w:type="spellStart"/>
      <w:r w:rsidRPr="00CC6923">
        <w:rPr>
          <w:rFonts w:asciiTheme="minorHAnsi" w:hAnsiTheme="minorHAnsi" w:cstheme="minorHAnsi"/>
          <w:sz w:val="20"/>
          <w:szCs w:val="20"/>
        </w:rPr>
        <w:t>Odorización</w:t>
      </w:r>
      <w:proofErr w:type="spellEnd"/>
      <w:r w:rsidRPr="00CC6923">
        <w:rPr>
          <w:rFonts w:asciiTheme="minorHAnsi" w:hAnsiTheme="minorHAnsi" w:cstheme="minorHAnsi"/>
          <w:sz w:val="20"/>
          <w:szCs w:val="20"/>
        </w:rPr>
        <w:t>, con la finalidad de evitar posibles fugas u otros contratiempos</w:t>
      </w:r>
      <w:r w:rsidR="006F618B">
        <w:rPr>
          <w:rFonts w:asciiTheme="minorHAnsi" w:hAnsiTheme="minorHAnsi" w:cstheme="minorHAnsi"/>
          <w:sz w:val="20"/>
          <w:szCs w:val="20"/>
        </w:rPr>
        <w:t xml:space="preserve"> </w:t>
      </w:r>
      <w:r w:rsidRPr="00CC6923">
        <w:rPr>
          <w:rFonts w:asciiTheme="minorHAnsi" w:hAnsiTheme="minorHAnsi" w:cstheme="minorHAnsi"/>
          <w:sz w:val="20"/>
          <w:szCs w:val="20"/>
        </w:rPr>
        <w:t>en la puesta en marcha del sistema.</w:t>
      </w:r>
    </w:p>
    <w:p w:rsidR="00CC6923" w:rsidRDefault="00CC6923" w:rsidP="00CC6923">
      <w:pPr>
        <w:pStyle w:val="Prrafodelista"/>
        <w:ind w:left="792"/>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6F618B" w:rsidRPr="0080469B" w:rsidRDefault="006F618B" w:rsidP="006F618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2158" w:rsidRPr="0080469B">
        <w:rPr>
          <w:rFonts w:asciiTheme="minorHAnsi" w:hAnsiTheme="minorHAnsi" w:cstheme="minorHAnsi"/>
          <w:sz w:val="20"/>
          <w:szCs w:val="20"/>
        </w:rPr>
        <w:t>polvo, el</w:t>
      </w:r>
      <w:r w:rsidRPr="0080469B">
        <w:rPr>
          <w:rFonts w:asciiTheme="minorHAnsi" w:hAnsiTheme="minorHAnsi" w:cstheme="minorHAnsi"/>
          <w:sz w:val="20"/>
          <w:szCs w:val="20"/>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18B" w:rsidRPr="0080469B" w:rsidRDefault="006F618B" w:rsidP="006F618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80469B">
        <w:rPr>
          <w:rFonts w:asciiTheme="minorHAnsi" w:hAnsiTheme="minorHAnsi" w:cstheme="minorHAnsi"/>
          <w:sz w:val="20"/>
          <w:szCs w:val="20"/>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6F618B" w:rsidRPr="0080469B" w:rsidRDefault="006F618B" w:rsidP="006F618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nombrará a un oficial de prevención de accidentes en el Lugar de las Obras, que se encargará de velar por l</w:t>
      </w:r>
      <w:bookmarkStart w:id="0" w:name="_GoBack"/>
      <w:bookmarkEnd w:id="0"/>
      <w:r w:rsidRPr="0080469B">
        <w:rPr>
          <w:rFonts w:asciiTheme="minorHAnsi" w:hAnsiTheme="minorHAnsi" w:cstheme="minorHAnsi"/>
          <w:sz w:val="20"/>
          <w:szCs w:val="20"/>
        </w:rPr>
        <w:t xml:space="preserve">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18B" w:rsidRPr="006F618B" w:rsidRDefault="006F618B" w:rsidP="006F618B">
      <w:pPr>
        <w:pStyle w:val="Prrafodelista"/>
        <w:ind w:left="792"/>
        <w:jc w:val="both"/>
        <w:rPr>
          <w:rFonts w:asciiTheme="minorHAnsi" w:hAnsiTheme="minorHAnsi" w:cstheme="minorHAnsi"/>
          <w:sz w:val="20"/>
          <w:szCs w:val="20"/>
        </w:rPr>
      </w:pPr>
      <w:r w:rsidRPr="0080469B">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618B" w:rsidRDefault="006F618B" w:rsidP="006F618B">
      <w:pPr>
        <w:pStyle w:val="Prrafodelista"/>
        <w:ind w:left="792"/>
        <w:jc w:val="both"/>
        <w:rPr>
          <w:rFonts w:asciiTheme="minorHAnsi" w:hAnsiTheme="minorHAnsi" w:cstheme="minorHAnsi"/>
          <w:b/>
          <w:sz w:val="20"/>
          <w:szCs w:val="20"/>
        </w:rPr>
      </w:pPr>
    </w:p>
    <w:p w:rsidR="00CC6923" w:rsidRDefault="00CC6923" w:rsidP="00CC6923">
      <w:pPr>
        <w:pStyle w:val="Prrafodelista"/>
        <w:numPr>
          <w:ilvl w:val="1"/>
          <w:numId w:val="9"/>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6F618B" w:rsidRPr="006F618B" w:rsidRDefault="006F618B" w:rsidP="006F618B">
      <w:pPr>
        <w:pStyle w:val="Prrafodelista"/>
        <w:ind w:left="792"/>
        <w:jc w:val="both"/>
        <w:rPr>
          <w:rFonts w:asciiTheme="minorHAnsi" w:hAnsiTheme="minorHAnsi" w:cstheme="minorHAnsi"/>
          <w:sz w:val="20"/>
          <w:szCs w:val="20"/>
        </w:rPr>
      </w:pPr>
      <w:r w:rsidRPr="006F618B">
        <w:rPr>
          <w:rFonts w:asciiTheme="minorHAnsi" w:hAnsiTheme="minorHAnsi" w:cstheme="minorHAnsi"/>
          <w:sz w:val="20"/>
          <w:szCs w:val="20"/>
        </w:rPr>
        <w:t>Este ítem ejecutado en un todo de acuerdo a las presentes especificaciones, medido de manera global y</w:t>
      </w:r>
      <w:r>
        <w:rPr>
          <w:rFonts w:asciiTheme="minorHAnsi" w:hAnsiTheme="minorHAnsi" w:cstheme="minorHAnsi"/>
          <w:sz w:val="20"/>
          <w:szCs w:val="20"/>
        </w:rPr>
        <w:t xml:space="preserve"> </w:t>
      </w:r>
      <w:r w:rsidRPr="006F618B">
        <w:rPr>
          <w:rFonts w:asciiTheme="minorHAnsi" w:hAnsiTheme="minorHAnsi" w:cstheme="minorHAnsi"/>
          <w:sz w:val="20"/>
          <w:szCs w:val="20"/>
        </w:rPr>
        <w:t>aprobado por el Supervisor de Obra, será cancelado al precio unitario de la propuesta aceptada.</w:t>
      </w:r>
    </w:p>
    <w:p w:rsidR="006F618B" w:rsidRPr="006F618B" w:rsidRDefault="006F618B" w:rsidP="006F618B">
      <w:pPr>
        <w:pStyle w:val="Prrafodelista"/>
        <w:ind w:left="792"/>
        <w:jc w:val="both"/>
        <w:rPr>
          <w:rFonts w:asciiTheme="minorHAnsi" w:hAnsiTheme="minorHAnsi" w:cstheme="minorHAnsi"/>
          <w:sz w:val="20"/>
          <w:szCs w:val="20"/>
        </w:rPr>
      </w:pPr>
      <w:r w:rsidRPr="006F618B">
        <w:rPr>
          <w:rFonts w:asciiTheme="minorHAnsi" w:hAnsiTheme="minorHAnsi" w:cstheme="minorHAnsi"/>
          <w:sz w:val="20"/>
          <w:szCs w:val="20"/>
        </w:rPr>
        <w:t>Lo pagado será en compensación total por Materiales, Mano de Obra, equipo, maquinaria y herramientas y</w:t>
      </w:r>
      <w:r>
        <w:rPr>
          <w:rFonts w:asciiTheme="minorHAnsi" w:hAnsiTheme="minorHAnsi" w:cstheme="minorHAnsi"/>
          <w:sz w:val="20"/>
          <w:szCs w:val="20"/>
        </w:rPr>
        <w:t xml:space="preserve"> </w:t>
      </w:r>
      <w:r w:rsidRPr="006F618B">
        <w:rPr>
          <w:rFonts w:asciiTheme="minorHAnsi" w:hAnsiTheme="minorHAnsi" w:cstheme="minorHAnsi"/>
          <w:sz w:val="20"/>
          <w:szCs w:val="20"/>
        </w:rPr>
        <w:t>otros gastos que sean necesarios para la adecuada y correcta ejecución de los trabajos.</w:t>
      </w:r>
    </w:p>
    <w:p w:rsidR="006F618B" w:rsidRPr="006F618B" w:rsidRDefault="006F618B" w:rsidP="006F618B">
      <w:pPr>
        <w:pStyle w:val="Prrafodelista"/>
        <w:ind w:left="792"/>
        <w:jc w:val="both"/>
        <w:rPr>
          <w:rFonts w:asciiTheme="minorHAnsi" w:hAnsiTheme="minorHAnsi" w:cstheme="minorHAnsi"/>
          <w:sz w:val="20"/>
          <w:szCs w:val="20"/>
        </w:rPr>
      </w:pPr>
      <w:r w:rsidRPr="006F618B">
        <w:rPr>
          <w:rFonts w:asciiTheme="minorHAnsi" w:hAnsiTheme="minorHAnsi" w:cstheme="minorHAnsi"/>
          <w:sz w:val="20"/>
          <w:szCs w:val="20"/>
        </w:rPr>
        <w:t>Otros gastos adicionales necesarios para la realización de esta actividad, corre por cuenta del contratista.</w:t>
      </w:r>
    </w:p>
    <w:p w:rsidR="006F618B" w:rsidRPr="006F618B" w:rsidRDefault="006F618B" w:rsidP="006F618B">
      <w:pPr>
        <w:pStyle w:val="Prrafodelista"/>
        <w:ind w:left="792"/>
        <w:jc w:val="both"/>
        <w:rPr>
          <w:rFonts w:asciiTheme="minorHAnsi" w:hAnsiTheme="minorHAnsi" w:cstheme="minorHAnsi"/>
          <w:sz w:val="20"/>
          <w:szCs w:val="20"/>
        </w:rPr>
      </w:pPr>
      <w:r w:rsidRPr="006F618B">
        <w:rPr>
          <w:rFonts w:asciiTheme="minorHAnsi" w:hAnsiTheme="minorHAnsi" w:cstheme="minorHAnsi"/>
          <w:sz w:val="20"/>
          <w:szCs w:val="20"/>
        </w:rPr>
        <w:t>Para realizar el pago de este ítem se debe presentar el respaldo de la actividad donde se constate los trabajos</w:t>
      </w:r>
      <w:r>
        <w:rPr>
          <w:rFonts w:asciiTheme="minorHAnsi" w:hAnsiTheme="minorHAnsi" w:cstheme="minorHAnsi"/>
          <w:sz w:val="20"/>
          <w:szCs w:val="20"/>
        </w:rPr>
        <w:t xml:space="preserve"> </w:t>
      </w:r>
      <w:r w:rsidRPr="006F618B">
        <w:rPr>
          <w:rFonts w:asciiTheme="minorHAnsi" w:hAnsiTheme="minorHAnsi" w:cstheme="minorHAnsi"/>
          <w:sz w:val="20"/>
          <w:szCs w:val="20"/>
        </w:rPr>
        <w:t>realizados concernientes a este ítem.</w:t>
      </w:r>
    </w:p>
    <w:p w:rsidR="006F618B" w:rsidRDefault="006F618B" w:rsidP="006F618B">
      <w:pPr>
        <w:pStyle w:val="Prrafodelista"/>
        <w:ind w:left="792"/>
        <w:jc w:val="both"/>
        <w:rPr>
          <w:rFonts w:asciiTheme="minorHAnsi" w:hAnsiTheme="minorHAnsi" w:cstheme="minorHAnsi"/>
          <w:b/>
          <w:sz w:val="20"/>
          <w:szCs w:val="20"/>
        </w:rPr>
      </w:pPr>
    </w:p>
    <w:sectPr w:rsidR="006F618B">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597" w:rsidRDefault="00057597" w:rsidP="0031499A">
      <w:r>
        <w:separator/>
      </w:r>
    </w:p>
  </w:endnote>
  <w:endnote w:type="continuationSeparator" w:id="0">
    <w:p w:rsidR="00057597" w:rsidRDefault="0005759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8524D2" w:rsidRPr="00BD2B53" w:rsidTr="006036DB">
      <w:trPr>
        <w:jc w:val="center"/>
      </w:trPr>
      <w:tc>
        <w:tcPr>
          <w:tcW w:w="4248" w:type="dxa"/>
        </w:tcPr>
        <w:p w:rsidR="008524D2" w:rsidRPr="00BD2B53" w:rsidRDefault="008524D2"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8524D2" w:rsidRPr="00BD2B53" w:rsidRDefault="008524D2"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8524D2" w:rsidRPr="00BD2B53" w:rsidTr="006036DB">
      <w:trPr>
        <w:jc w:val="center"/>
      </w:trPr>
      <w:tc>
        <w:tcPr>
          <w:tcW w:w="4248" w:type="dxa"/>
        </w:tcPr>
        <w:p w:rsidR="008524D2" w:rsidRDefault="008524D2" w:rsidP="00B3737B">
          <w:pPr>
            <w:pStyle w:val="Piedepgina"/>
            <w:rPr>
              <w:rFonts w:ascii="Cambria" w:hAnsi="Cambria"/>
              <w:sz w:val="16"/>
              <w:szCs w:val="20"/>
            </w:rPr>
          </w:pPr>
        </w:p>
        <w:p w:rsidR="008524D2" w:rsidRDefault="008524D2" w:rsidP="00B3737B">
          <w:pPr>
            <w:pStyle w:val="Piedepgina"/>
            <w:rPr>
              <w:rFonts w:ascii="Cambria" w:hAnsi="Cambria"/>
              <w:sz w:val="16"/>
              <w:szCs w:val="20"/>
            </w:rPr>
          </w:pPr>
        </w:p>
        <w:p w:rsidR="008524D2" w:rsidRDefault="008524D2" w:rsidP="00B3737B">
          <w:pPr>
            <w:pStyle w:val="Piedepgina"/>
            <w:rPr>
              <w:rFonts w:ascii="Cambria" w:hAnsi="Cambria"/>
              <w:sz w:val="16"/>
              <w:szCs w:val="20"/>
            </w:rPr>
          </w:pPr>
        </w:p>
        <w:p w:rsidR="008524D2" w:rsidRDefault="008524D2" w:rsidP="00B3737B">
          <w:pPr>
            <w:pStyle w:val="Piedepgina"/>
            <w:rPr>
              <w:rFonts w:ascii="Cambria" w:hAnsi="Cambria"/>
              <w:sz w:val="16"/>
              <w:szCs w:val="20"/>
            </w:rPr>
          </w:pPr>
        </w:p>
        <w:p w:rsidR="008524D2" w:rsidRDefault="008524D2" w:rsidP="00B3737B">
          <w:pPr>
            <w:pStyle w:val="Piedepgina"/>
            <w:rPr>
              <w:rFonts w:ascii="Cambria" w:hAnsi="Cambria"/>
              <w:sz w:val="16"/>
              <w:szCs w:val="20"/>
            </w:rPr>
          </w:pPr>
        </w:p>
        <w:p w:rsidR="008524D2" w:rsidRPr="00BD2B53" w:rsidRDefault="008524D2" w:rsidP="00B3737B">
          <w:pPr>
            <w:pStyle w:val="Piedepgina"/>
            <w:rPr>
              <w:rFonts w:ascii="Cambria" w:hAnsi="Cambria"/>
              <w:sz w:val="16"/>
              <w:szCs w:val="20"/>
            </w:rPr>
          </w:pPr>
        </w:p>
      </w:tc>
      <w:tc>
        <w:tcPr>
          <w:tcW w:w="4394" w:type="dxa"/>
        </w:tcPr>
        <w:p w:rsidR="008524D2" w:rsidRPr="00BD2B53" w:rsidRDefault="008524D2" w:rsidP="00B3737B">
          <w:pPr>
            <w:pStyle w:val="Piedepgina"/>
            <w:rPr>
              <w:rFonts w:ascii="Cambria" w:hAnsi="Cambria"/>
              <w:sz w:val="16"/>
              <w:szCs w:val="20"/>
            </w:rPr>
          </w:pPr>
        </w:p>
      </w:tc>
    </w:tr>
    <w:tr w:rsidR="008524D2" w:rsidRPr="00BD2B53" w:rsidTr="006036DB">
      <w:trPr>
        <w:jc w:val="center"/>
      </w:trPr>
      <w:tc>
        <w:tcPr>
          <w:tcW w:w="4248" w:type="dxa"/>
        </w:tcPr>
        <w:p w:rsidR="008524D2" w:rsidRPr="00BD2B53" w:rsidRDefault="008524D2"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8524D2" w:rsidRPr="00BD2B53" w:rsidRDefault="008524D2"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8524D2" w:rsidRDefault="008524D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597" w:rsidRDefault="00057597" w:rsidP="0031499A">
      <w:r>
        <w:separator/>
      </w:r>
    </w:p>
  </w:footnote>
  <w:footnote w:type="continuationSeparator" w:id="0">
    <w:p w:rsidR="00057597" w:rsidRDefault="00057597"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524D2" w:rsidRPr="00FA0D94" w:rsidTr="00E12913">
      <w:tc>
        <w:tcPr>
          <w:tcW w:w="1446" w:type="dxa"/>
          <w:vMerge w:val="restart"/>
          <w:vAlign w:val="center"/>
        </w:tcPr>
        <w:p w:rsidR="008524D2" w:rsidRPr="00FA0D94" w:rsidRDefault="008524D2"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524D2" w:rsidRDefault="008524D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524D2" w:rsidRDefault="008524D2"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524D2" w:rsidRPr="0076024C" w:rsidRDefault="008524D2"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8524D2" w:rsidRPr="0076024C" w:rsidRDefault="008524D2"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524D2" w:rsidRDefault="008524D2"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8524D2" w:rsidRPr="0076024C" w:rsidRDefault="008524D2" w:rsidP="0031499A">
          <w:pPr>
            <w:pStyle w:val="Encabezado"/>
            <w:jc w:val="center"/>
            <w:rPr>
              <w:rFonts w:ascii="Calibri" w:eastAsia="Arial Unicode MS" w:hAnsi="Calibri" w:cs="Arial"/>
              <w:b/>
              <w:sz w:val="14"/>
              <w:szCs w:val="14"/>
              <w:lang w:val="es-MX"/>
            </w:rPr>
          </w:pPr>
        </w:p>
      </w:tc>
    </w:tr>
    <w:tr w:rsidR="008524D2" w:rsidRPr="00FA0D94" w:rsidTr="00E12913">
      <w:trPr>
        <w:trHeight w:val="478"/>
      </w:trPr>
      <w:tc>
        <w:tcPr>
          <w:tcW w:w="1446" w:type="dxa"/>
          <w:vMerge/>
          <w:vAlign w:val="center"/>
        </w:tcPr>
        <w:p w:rsidR="008524D2" w:rsidRPr="00FA0D94" w:rsidRDefault="008524D2" w:rsidP="0031499A">
          <w:pPr>
            <w:pStyle w:val="Encabezado"/>
            <w:jc w:val="center"/>
            <w:rPr>
              <w:rFonts w:ascii="Arial Narrow" w:eastAsia="Arial Unicode MS" w:hAnsi="Arial Narrow"/>
              <w:szCs w:val="12"/>
              <w:lang w:val="es-MX"/>
            </w:rPr>
          </w:pPr>
        </w:p>
      </w:tc>
      <w:tc>
        <w:tcPr>
          <w:tcW w:w="6209" w:type="dxa"/>
          <w:vAlign w:val="center"/>
        </w:tcPr>
        <w:p w:rsidR="008524D2" w:rsidRPr="0076024C" w:rsidRDefault="008524D2"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524D2" w:rsidRPr="0076024C" w:rsidRDefault="008524D2"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524D2" w:rsidRPr="0076024C" w:rsidRDefault="008524D2"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12158">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12158">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8524D2" w:rsidRDefault="008524D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2"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A245241"/>
    <w:multiLevelType w:val="hybridMultilevel"/>
    <w:tmpl w:val="822A183C"/>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5"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15:restartNumberingAfterBreak="0">
    <w:nsid w:val="373E7A15"/>
    <w:multiLevelType w:val="multilevel"/>
    <w:tmpl w:val="7278DA3E"/>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4"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7"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6"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8"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60"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4"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96B546B"/>
    <w:multiLevelType w:val="multilevel"/>
    <w:tmpl w:val="039CEAFC"/>
    <w:lvl w:ilvl="0">
      <w:start w:val="60"/>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9"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1"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2"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3"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6"/>
  </w:num>
  <w:num w:numId="2">
    <w:abstractNumId w:val="16"/>
  </w:num>
  <w:num w:numId="3">
    <w:abstractNumId w:val="19"/>
  </w:num>
  <w:num w:numId="4">
    <w:abstractNumId w:val="48"/>
  </w:num>
  <w:num w:numId="5">
    <w:abstractNumId w:val="13"/>
  </w:num>
  <w:num w:numId="6">
    <w:abstractNumId w:val="20"/>
  </w:num>
  <w:num w:numId="7">
    <w:abstractNumId w:val="35"/>
  </w:num>
  <w:num w:numId="8">
    <w:abstractNumId w:val="46"/>
  </w:num>
  <w:num w:numId="9">
    <w:abstractNumId w:val="67"/>
  </w:num>
  <w:num w:numId="10">
    <w:abstractNumId w:val="61"/>
  </w:num>
  <w:num w:numId="11">
    <w:abstractNumId w:val="41"/>
  </w:num>
  <w:num w:numId="12">
    <w:abstractNumId w:val="27"/>
  </w:num>
  <w:num w:numId="13">
    <w:abstractNumId w:val="44"/>
  </w:num>
  <w:num w:numId="14">
    <w:abstractNumId w:val="54"/>
  </w:num>
  <w:num w:numId="15">
    <w:abstractNumId w:val="4"/>
  </w:num>
  <w:num w:numId="16">
    <w:abstractNumId w:val="3"/>
  </w:num>
  <w:num w:numId="17">
    <w:abstractNumId w:val="11"/>
  </w:num>
  <w:num w:numId="18">
    <w:abstractNumId w:val="33"/>
  </w:num>
  <w:num w:numId="19">
    <w:abstractNumId w:val="59"/>
  </w:num>
  <w:num w:numId="20">
    <w:abstractNumId w:val="62"/>
  </w:num>
  <w:num w:numId="21">
    <w:abstractNumId w:val="47"/>
  </w:num>
  <w:num w:numId="22">
    <w:abstractNumId w:val="55"/>
  </w:num>
  <w:num w:numId="23">
    <w:abstractNumId w:val="18"/>
  </w:num>
  <w:num w:numId="24">
    <w:abstractNumId w:val="65"/>
  </w:num>
  <w:num w:numId="25">
    <w:abstractNumId w:val="72"/>
  </w:num>
  <w:num w:numId="26">
    <w:abstractNumId w:val="52"/>
  </w:num>
  <w:num w:numId="27">
    <w:abstractNumId w:val="51"/>
  </w:num>
  <w:num w:numId="28">
    <w:abstractNumId w:val="63"/>
  </w:num>
  <w:num w:numId="29">
    <w:abstractNumId w:val="43"/>
  </w:num>
  <w:num w:numId="30">
    <w:abstractNumId w:val="56"/>
  </w:num>
  <w:num w:numId="31">
    <w:abstractNumId w:val="15"/>
  </w:num>
  <w:num w:numId="32">
    <w:abstractNumId w:val="6"/>
  </w:num>
  <w:num w:numId="33">
    <w:abstractNumId w:val="10"/>
  </w:num>
  <w:num w:numId="34">
    <w:abstractNumId w:val="57"/>
  </w:num>
  <w:num w:numId="35">
    <w:abstractNumId w:val="45"/>
  </w:num>
  <w:num w:numId="36">
    <w:abstractNumId w:val="31"/>
  </w:num>
  <w:num w:numId="37">
    <w:abstractNumId w:val="22"/>
  </w:num>
  <w:num w:numId="38">
    <w:abstractNumId w:val="29"/>
  </w:num>
  <w:num w:numId="39">
    <w:abstractNumId w:val="25"/>
  </w:num>
  <w:num w:numId="40">
    <w:abstractNumId w:val="39"/>
  </w:num>
  <w:num w:numId="41">
    <w:abstractNumId w:val="32"/>
  </w:num>
  <w:num w:numId="42">
    <w:abstractNumId w:val="71"/>
  </w:num>
  <w:num w:numId="43">
    <w:abstractNumId w:val="12"/>
  </w:num>
  <w:num w:numId="44">
    <w:abstractNumId w:val="64"/>
  </w:num>
  <w:num w:numId="45">
    <w:abstractNumId w:val="40"/>
  </w:num>
  <w:num w:numId="46">
    <w:abstractNumId w:val="14"/>
  </w:num>
  <w:num w:numId="47">
    <w:abstractNumId w:val="37"/>
  </w:num>
  <w:num w:numId="48">
    <w:abstractNumId w:val="60"/>
  </w:num>
  <w:num w:numId="49">
    <w:abstractNumId w:val="1"/>
  </w:num>
  <w:num w:numId="50">
    <w:abstractNumId w:val="5"/>
  </w:num>
  <w:num w:numId="51">
    <w:abstractNumId w:val="7"/>
  </w:num>
  <w:num w:numId="52">
    <w:abstractNumId w:val="66"/>
  </w:num>
  <w:num w:numId="53">
    <w:abstractNumId w:val="9"/>
  </w:num>
  <w:num w:numId="54">
    <w:abstractNumId w:val="30"/>
  </w:num>
  <w:num w:numId="55">
    <w:abstractNumId w:val="21"/>
  </w:num>
  <w:num w:numId="56">
    <w:abstractNumId w:val="38"/>
  </w:num>
  <w:num w:numId="57">
    <w:abstractNumId w:val="28"/>
  </w:num>
  <w:num w:numId="58">
    <w:abstractNumId w:val="17"/>
  </w:num>
  <w:num w:numId="59">
    <w:abstractNumId w:val="23"/>
  </w:num>
  <w:num w:numId="60">
    <w:abstractNumId w:val="34"/>
  </w:num>
  <w:num w:numId="61">
    <w:abstractNumId w:val="2"/>
  </w:num>
  <w:num w:numId="62">
    <w:abstractNumId w:val="70"/>
  </w:num>
  <w:num w:numId="63">
    <w:abstractNumId w:val="42"/>
  </w:num>
  <w:num w:numId="64">
    <w:abstractNumId w:val="53"/>
  </w:num>
  <w:num w:numId="65">
    <w:abstractNumId w:val="58"/>
  </w:num>
  <w:num w:numId="66">
    <w:abstractNumId w:val="0"/>
  </w:num>
  <w:num w:numId="67">
    <w:abstractNumId w:val="50"/>
  </w:num>
  <w:num w:numId="68">
    <w:abstractNumId w:val="69"/>
  </w:num>
  <w:num w:numId="69">
    <w:abstractNumId w:val="73"/>
  </w:num>
  <w:num w:numId="70">
    <w:abstractNumId w:val="26"/>
  </w:num>
  <w:num w:numId="71">
    <w:abstractNumId w:val="68"/>
  </w:num>
  <w:num w:numId="72">
    <w:abstractNumId w:val="49"/>
  </w:num>
  <w:num w:numId="73">
    <w:abstractNumId w:val="8"/>
  </w:num>
  <w:num w:numId="74">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3489E"/>
    <w:rsid w:val="00047856"/>
    <w:rsid w:val="000553BC"/>
    <w:rsid w:val="00057597"/>
    <w:rsid w:val="00061F56"/>
    <w:rsid w:val="000C0E62"/>
    <w:rsid w:val="000C25FC"/>
    <w:rsid w:val="000E6FC4"/>
    <w:rsid w:val="001126AD"/>
    <w:rsid w:val="001131E2"/>
    <w:rsid w:val="001468B2"/>
    <w:rsid w:val="00177580"/>
    <w:rsid w:val="00190736"/>
    <w:rsid w:val="001D068E"/>
    <w:rsid w:val="00201BEF"/>
    <w:rsid w:val="00205B75"/>
    <w:rsid w:val="002209AD"/>
    <w:rsid w:val="002262A3"/>
    <w:rsid w:val="0023581E"/>
    <w:rsid w:val="002522B8"/>
    <w:rsid w:val="00252869"/>
    <w:rsid w:val="00255395"/>
    <w:rsid w:val="00266447"/>
    <w:rsid w:val="00272971"/>
    <w:rsid w:val="002755A0"/>
    <w:rsid w:val="002C52D9"/>
    <w:rsid w:val="002D2CD7"/>
    <w:rsid w:val="002E587D"/>
    <w:rsid w:val="002E5C53"/>
    <w:rsid w:val="00305670"/>
    <w:rsid w:val="0031499A"/>
    <w:rsid w:val="0032231C"/>
    <w:rsid w:val="00327675"/>
    <w:rsid w:val="00334F5B"/>
    <w:rsid w:val="00341D0A"/>
    <w:rsid w:val="00350A5F"/>
    <w:rsid w:val="00353F29"/>
    <w:rsid w:val="00374636"/>
    <w:rsid w:val="00382480"/>
    <w:rsid w:val="0039116D"/>
    <w:rsid w:val="00393C0E"/>
    <w:rsid w:val="003A0BCE"/>
    <w:rsid w:val="003B188F"/>
    <w:rsid w:val="003B2307"/>
    <w:rsid w:val="003B4909"/>
    <w:rsid w:val="003B7544"/>
    <w:rsid w:val="003C570D"/>
    <w:rsid w:val="003E750F"/>
    <w:rsid w:val="003F3834"/>
    <w:rsid w:val="004025FA"/>
    <w:rsid w:val="0041082D"/>
    <w:rsid w:val="004364C5"/>
    <w:rsid w:val="00446316"/>
    <w:rsid w:val="004518D1"/>
    <w:rsid w:val="004548DD"/>
    <w:rsid w:val="00455055"/>
    <w:rsid w:val="00457D40"/>
    <w:rsid w:val="00465F51"/>
    <w:rsid w:val="00470D48"/>
    <w:rsid w:val="00473D03"/>
    <w:rsid w:val="0049317A"/>
    <w:rsid w:val="004A0803"/>
    <w:rsid w:val="004A5025"/>
    <w:rsid w:val="004B1D94"/>
    <w:rsid w:val="004B302F"/>
    <w:rsid w:val="004C592A"/>
    <w:rsid w:val="004E0714"/>
    <w:rsid w:val="00512158"/>
    <w:rsid w:val="00514925"/>
    <w:rsid w:val="00526D31"/>
    <w:rsid w:val="00546CF8"/>
    <w:rsid w:val="00547119"/>
    <w:rsid w:val="005500C0"/>
    <w:rsid w:val="005606C2"/>
    <w:rsid w:val="00567231"/>
    <w:rsid w:val="005734B2"/>
    <w:rsid w:val="00586186"/>
    <w:rsid w:val="005A525B"/>
    <w:rsid w:val="005B4745"/>
    <w:rsid w:val="005B4BC3"/>
    <w:rsid w:val="005E2DC7"/>
    <w:rsid w:val="005E5926"/>
    <w:rsid w:val="006036DB"/>
    <w:rsid w:val="00611378"/>
    <w:rsid w:val="00622A95"/>
    <w:rsid w:val="00630B12"/>
    <w:rsid w:val="006314C4"/>
    <w:rsid w:val="006437A6"/>
    <w:rsid w:val="00651F2E"/>
    <w:rsid w:val="006606AF"/>
    <w:rsid w:val="006722FE"/>
    <w:rsid w:val="006973B6"/>
    <w:rsid w:val="006B1B29"/>
    <w:rsid w:val="006B35D2"/>
    <w:rsid w:val="006C354F"/>
    <w:rsid w:val="006D1CEE"/>
    <w:rsid w:val="006D5E32"/>
    <w:rsid w:val="006F51B7"/>
    <w:rsid w:val="006F618B"/>
    <w:rsid w:val="00707A04"/>
    <w:rsid w:val="00717C8D"/>
    <w:rsid w:val="00730BFE"/>
    <w:rsid w:val="00763031"/>
    <w:rsid w:val="0077046E"/>
    <w:rsid w:val="007938D6"/>
    <w:rsid w:val="007B4CC0"/>
    <w:rsid w:val="007B56AA"/>
    <w:rsid w:val="007B60FC"/>
    <w:rsid w:val="007F1667"/>
    <w:rsid w:val="0080124F"/>
    <w:rsid w:val="00803538"/>
    <w:rsid w:val="0080469B"/>
    <w:rsid w:val="00806BD9"/>
    <w:rsid w:val="008109E0"/>
    <w:rsid w:val="00823C07"/>
    <w:rsid w:val="008524D2"/>
    <w:rsid w:val="0088111E"/>
    <w:rsid w:val="00884159"/>
    <w:rsid w:val="00892244"/>
    <w:rsid w:val="008963CD"/>
    <w:rsid w:val="008C2888"/>
    <w:rsid w:val="008D2C44"/>
    <w:rsid w:val="008E1F51"/>
    <w:rsid w:val="00951CE1"/>
    <w:rsid w:val="0095725F"/>
    <w:rsid w:val="0096062A"/>
    <w:rsid w:val="00963785"/>
    <w:rsid w:val="0098715C"/>
    <w:rsid w:val="009934EA"/>
    <w:rsid w:val="009935FF"/>
    <w:rsid w:val="009B169F"/>
    <w:rsid w:val="009D2E9E"/>
    <w:rsid w:val="009E5318"/>
    <w:rsid w:val="009F0349"/>
    <w:rsid w:val="00A10FC8"/>
    <w:rsid w:val="00A37C51"/>
    <w:rsid w:val="00A42EC8"/>
    <w:rsid w:val="00A5073A"/>
    <w:rsid w:val="00A8772A"/>
    <w:rsid w:val="00AB5037"/>
    <w:rsid w:val="00AB7B66"/>
    <w:rsid w:val="00AC100D"/>
    <w:rsid w:val="00AC6416"/>
    <w:rsid w:val="00AE4E87"/>
    <w:rsid w:val="00B3737B"/>
    <w:rsid w:val="00B445E0"/>
    <w:rsid w:val="00B74051"/>
    <w:rsid w:val="00B7672B"/>
    <w:rsid w:val="00B84376"/>
    <w:rsid w:val="00BA480B"/>
    <w:rsid w:val="00BB115C"/>
    <w:rsid w:val="00BB1FFF"/>
    <w:rsid w:val="00BB6FB6"/>
    <w:rsid w:val="00BE3765"/>
    <w:rsid w:val="00BE5782"/>
    <w:rsid w:val="00BF5F38"/>
    <w:rsid w:val="00BF74BF"/>
    <w:rsid w:val="00C149D9"/>
    <w:rsid w:val="00C15AD4"/>
    <w:rsid w:val="00C22E25"/>
    <w:rsid w:val="00C256CD"/>
    <w:rsid w:val="00C67E60"/>
    <w:rsid w:val="00C71EA6"/>
    <w:rsid w:val="00CA17B7"/>
    <w:rsid w:val="00CC4298"/>
    <w:rsid w:val="00CC5609"/>
    <w:rsid w:val="00CC5FD1"/>
    <w:rsid w:val="00CC6923"/>
    <w:rsid w:val="00CD4D84"/>
    <w:rsid w:val="00CE533D"/>
    <w:rsid w:val="00D3021A"/>
    <w:rsid w:val="00D42264"/>
    <w:rsid w:val="00D46ED2"/>
    <w:rsid w:val="00D54B57"/>
    <w:rsid w:val="00D96F27"/>
    <w:rsid w:val="00DA01CF"/>
    <w:rsid w:val="00DA2D31"/>
    <w:rsid w:val="00DB53CB"/>
    <w:rsid w:val="00DB557F"/>
    <w:rsid w:val="00DE6B59"/>
    <w:rsid w:val="00E12913"/>
    <w:rsid w:val="00E27856"/>
    <w:rsid w:val="00E312FD"/>
    <w:rsid w:val="00E37CB5"/>
    <w:rsid w:val="00E470F7"/>
    <w:rsid w:val="00E518E6"/>
    <w:rsid w:val="00E53114"/>
    <w:rsid w:val="00E66958"/>
    <w:rsid w:val="00E922C4"/>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F029C"/>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44</Pages>
  <Words>18004</Words>
  <Characters>99025</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23</cp:revision>
  <cp:lastPrinted>2018-05-24T21:44:00Z</cp:lastPrinted>
  <dcterms:created xsi:type="dcterms:W3CDTF">2018-05-17T14:11:00Z</dcterms:created>
  <dcterms:modified xsi:type="dcterms:W3CDTF">2018-09-05T14:26:00Z</dcterms:modified>
</cp:coreProperties>
</file>