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4915" w:rsidRDefault="00F6491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64915" w:rsidRPr="00196858" w:rsidRDefault="00F64915" w:rsidP="008537B0"/>
                          <w:p w:rsidR="00F64915" w:rsidRDefault="00F64915" w:rsidP="008537B0">
                            <w:pPr>
                              <w:ind w:left="142"/>
                              <w:jc w:val="center"/>
                              <w:rPr>
                                <w:rFonts w:ascii="Verdana" w:hAnsi="Verdana"/>
                                <w:b/>
                              </w:rPr>
                            </w:pPr>
                          </w:p>
                          <w:p w:rsidR="00F64915" w:rsidRDefault="00F6491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4915" w:rsidRPr="00103622" w:rsidRDefault="00F64915" w:rsidP="008537B0">
                            <w:pPr>
                              <w:ind w:left="142"/>
                              <w:jc w:val="center"/>
                              <w:rPr>
                                <w:rFonts w:ascii="Century Gothic" w:hAnsi="Century Gothic" w:cs="Arial"/>
                                <w:b/>
                                <w:sz w:val="32"/>
                                <w:szCs w:val="32"/>
                                <w:lang w:val="es-MX"/>
                              </w:rPr>
                            </w:pPr>
                          </w:p>
                          <w:p w:rsidR="00F64915" w:rsidRDefault="00F6491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4915" w:rsidRDefault="00F64915" w:rsidP="008537B0">
                            <w:pPr>
                              <w:jc w:val="center"/>
                              <w:rPr>
                                <w:rFonts w:ascii="Century Gothic" w:hAnsi="Century Gothic" w:cs="Arial"/>
                                <w:b/>
                                <w:sz w:val="28"/>
                                <w:szCs w:val="32"/>
                              </w:rPr>
                            </w:pPr>
                          </w:p>
                          <w:p w:rsidR="00F64915" w:rsidRPr="00D94CE2" w:rsidRDefault="00F6491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4915" w:rsidRDefault="00F6491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4915" w:rsidRDefault="00F64915" w:rsidP="008537B0">
                            <w:pPr>
                              <w:ind w:left="142" w:right="-118"/>
                              <w:jc w:val="center"/>
                              <w:rPr>
                                <w:rFonts w:ascii="Century Gothic" w:hAnsi="Century Gothic" w:cs="Arial"/>
                                <w:b/>
                                <w:sz w:val="28"/>
                                <w:szCs w:val="28"/>
                                <w:lang w:val="es-MX"/>
                              </w:rPr>
                            </w:pPr>
                          </w:p>
                          <w:p w:rsidR="00F64915" w:rsidRPr="00103622" w:rsidRDefault="00F6491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4915" w:rsidRPr="00103622" w:rsidRDefault="00F64915" w:rsidP="008537B0">
                            <w:pPr>
                              <w:ind w:left="142" w:right="-118"/>
                              <w:rPr>
                                <w:rFonts w:ascii="Century Gothic" w:hAnsi="Century Gothic"/>
                                <w:b/>
                                <w:sz w:val="28"/>
                                <w:szCs w:val="28"/>
                              </w:rPr>
                            </w:pPr>
                          </w:p>
                          <w:p w:rsidR="00F64915" w:rsidRPr="007F02BC" w:rsidRDefault="00F64915" w:rsidP="008537B0">
                            <w:pPr>
                              <w:ind w:right="-118"/>
                              <w:jc w:val="center"/>
                              <w:rPr>
                                <w:rFonts w:ascii="Century Gothic" w:hAnsi="Century Gothic" w:cs="Century Gothic"/>
                                <w:b/>
                                <w:bCs/>
                                <w:color w:val="FF0000"/>
                                <w:sz w:val="28"/>
                                <w:szCs w:val="28"/>
                              </w:rPr>
                            </w:pPr>
                            <w:r w:rsidRPr="007F02BC">
                              <w:rPr>
                                <w:rFonts w:ascii="Century Gothic" w:hAnsi="Century Gothic" w:cs="Century Gothic"/>
                                <w:b/>
                                <w:bCs/>
                                <w:color w:val="000000"/>
                                <w:sz w:val="28"/>
                                <w:szCs w:val="28"/>
                              </w:rPr>
                              <w:t>OBJETO: “OBRAS CIVILES, MECANICAS Y ELECTRICAS PARA LA INSTALACION DE SISTEMA DE MEDICION Y ODORIZACION EN LA LOCALIDAD DE SURIMA – DEPARTAMENTO DE CHUQUISACA”.</w:t>
                            </w:r>
                          </w:p>
                          <w:p w:rsidR="00F64915" w:rsidRPr="007F02BC" w:rsidRDefault="00F64915" w:rsidP="008537B0">
                            <w:pPr>
                              <w:ind w:right="-118"/>
                              <w:jc w:val="center"/>
                              <w:rPr>
                                <w:rFonts w:ascii="Century Gothic" w:hAnsi="Century Gothic" w:cs="Century Gothic"/>
                                <w:b/>
                                <w:bCs/>
                                <w:color w:val="FF0000"/>
                                <w:sz w:val="28"/>
                                <w:szCs w:val="28"/>
                              </w:rPr>
                            </w:pPr>
                          </w:p>
                          <w:p w:rsidR="00F64915" w:rsidRPr="007F02BC" w:rsidRDefault="00F64915" w:rsidP="008537B0">
                            <w:pPr>
                              <w:ind w:right="-118"/>
                              <w:jc w:val="center"/>
                              <w:rPr>
                                <w:rFonts w:ascii="Century Gothic" w:hAnsi="Century Gothic" w:cs="Century Gothic"/>
                                <w:b/>
                                <w:bCs/>
                                <w:sz w:val="28"/>
                                <w:szCs w:val="28"/>
                              </w:rPr>
                            </w:pPr>
                            <w:r w:rsidRPr="007F02BC">
                              <w:rPr>
                                <w:rFonts w:ascii="Century Gothic" w:hAnsi="Century Gothic" w:cs="Century Gothic"/>
                                <w:b/>
                                <w:bCs/>
                                <w:sz w:val="28"/>
                                <w:szCs w:val="28"/>
                              </w:rPr>
                              <w:t>CODIGO: GCC-CDL-DRCH-30-18</w:t>
                            </w:r>
                          </w:p>
                          <w:p w:rsidR="00F64915" w:rsidRPr="007F02BC" w:rsidRDefault="00F64915" w:rsidP="008537B0">
                            <w:pPr>
                              <w:ind w:right="-118"/>
                              <w:jc w:val="center"/>
                              <w:rPr>
                                <w:rFonts w:ascii="Century Gothic" w:hAnsi="Century Gothic" w:cs="Century Gothic"/>
                                <w:b/>
                                <w:bCs/>
                                <w:sz w:val="28"/>
                                <w:szCs w:val="28"/>
                              </w:rPr>
                            </w:pPr>
                          </w:p>
                          <w:p w:rsidR="00F64915" w:rsidRPr="002635F9" w:rsidRDefault="006348A7" w:rsidP="008537B0">
                            <w:pPr>
                              <w:ind w:right="-118"/>
                              <w:jc w:val="center"/>
                              <w:rPr>
                                <w:rFonts w:ascii="Century Gothic" w:hAnsi="Century Gothic"/>
                                <w:b/>
                                <w:sz w:val="28"/>
                                <w:szCs w:val="28"/>
                                <w:lang w:val="es-ES_tradnl"/>
                              </w:rPr>
                            </w:pPr>
                            <w:r w:rsidRPr="007F02BC">
                              <w:rPr>
                                <w:rFonts w:ascii="Century Gothic" w:hAnsi="Century Gothic" w:cs="Century Gothic"/>
                                <w:b/>
                                <w:bCs/>
                                <w:sz w:val="28"/>
                                <w:szCs w:val="28"/>
                              </w:rPr>
                              <w:t xml:space="preserve">Segunda </w:t>
                            </w:r>
                            <w:r w:rsidR="00F64915" w:rsidRPr="007F02BC">
                              <w:rPr>
                                <w:rFonts w:ascii="Century Gothic" w:hAnsi="Century Gothic" w:cs="Century Gothic"/>
                                <w:b/>
                                <w:bCs/>
                                <w:sz w:val="28"/>
                                <w:szCs w:val="28"/>
                              </w:rPr>
                              <w:t>Convocatoria</w:t>
                            </w:r>
                          </w:p>
                          <w:p w:rsidR="00F64915" w:rsidRPr="00103622" w:rsidRDefault="00F64915" w:rsidP="008537B0">
                            <w:pPr>
                              <w:ind w:right="930"/>
                              <w:jc w:val="center"/>
                              <w:rPr>
                                <w:rFonts w:ascii="Century Gothic" w:hAnsi="Century Gothic"/>
                                <w:sz w:val="32"/>
                                <w:szCs w:val="32"/>
                                <w:lang w:val="es-ES_tradnl"/>
                              </w:rPr>
                            </w:pPr>
                          </w:p>
                          <w:p w:rsidR="00F64915" w:rsidRPr="00103622" w:rsidRDefault="00F64915" w:rsidP="008537B0">
                            <w:pPr>
                              <w:ind w:right="930"/>
                              <w:jc w:val="center"/>
                              <w:rPr>
                                <w:rFonts w:ascii="Century Gothic" w:hAnsi="Century Gothic"/>
                                <w:sz w:val="32"/>
                                <w:szCs w:val="32"/>
                                <w:lang w:val="es-ES_tradnl"/>
                              </w:rPr>
                            </w:pPr>
                          </w:p>
                          <w:p w:rsidR="00F64915" w:rsidRPr="00103622" w:rsidRDefault="00F64915" w:rsidP="008537B0">
                            <w:pPr>
                              <w:ind w:right="930"/>
                              <w:jc w:val="center"/>
                              <w:rPr>
                                <w:rFonts w:ascii="Century Gothic" w:hAnsi="Century Gothic"/>
                                <w:sz w:val="32"/>
                                <w:szCs w:val="32"/>
                                <w:lang w:val="es-ES_tradnl"/>
                              </w:rPr>
                            </w:pPr>
                          </w:p>
                          <w:p w:rsidR="00F64915" w:rsidRDefault="00F64915" w:rsidP="008537B0">
                            <w:pPr>
                              <w:ind w:right="930"/>
                              <w:jc w:val="center"/>
                              <w:rPr>
                                <w:rFonts w:ascii="Century Gothic" w:hAnsi="Century Gothic"/>
                                <w:lang w:val="es-ES_tradnl"/>
                              </w:rPr>
                            </w:pPr>
                          </w:p>
                          <w:p w:rsidR="00F64915" w:rsidRPr="009C5A35" w:rsidRDefault="00F6491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64915" w:rsidRDefault="00F6491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64915" w:rsidRPr="00196858" w:rsidRDefault="00F64915" w:rsidP="008537B0"/>
                    <w:p w:rsidR="00F64915" w:rsidRDefault="00F64915" w:rsidP="008537B0">
                      <w:pPr>
                        <w:ind w:left="142"/>
                        <w:jc w:val="center"/>
                        <w:rPr>
                          <w:rFonts w:ascii="Verdana" w:hAnsi="Verdana"/>
                          <w:b/>
                        </w:rPr>
                      </w:pPr>
                    </w:p>
                    <w:p w:rsidR="00F64915" w:rsidRDefault="00F6491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4915" w:rsidRPr="00103622" w:rsidRDefault="00F64915" w:rsidP="008537B0">
                      <w:pPr>
                        <w:ind w:left="142"/>
                        <w:jc w:val="center"/>
                        <w:rPr>
                          <w:rFonts w:ascii="Century Gothic" w:hAnsi="Century Gothic" w:cs="Arial"/>
                          <w:b/>
                          <w:sz w:val="32"/>
                          <w:szCs w:val="32"/>
                          <w:lang w:val="es-MX"/>
                        </w:rPr>
                      </w:pPr>
                    </w:p>
                    <w:p w:rsidR="00F64915" w:rsidRDefault="00F6491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64915" w:rsidRDefault="00F64915" w:rsidP="008537B0">
                      <w:pPr>
                        <w:jc w:val="center"/>
                        <w:rPr>
                          <w:rFonts w:ascii="Century Gothic" w:hAnsi="Century Gothic" w:cs="Arial"/>
                          <w:b/>
                          <w:sz w:val="28"/>
                          <w:szCs w:val="32"/>
                        </w:rPr>
                      </w:pPr>
                    </w:p>
                    <w:p w:rsidR="00F64915" w:rsidRPr="00D94CE2" w:rsidRDefault="00F6491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4915" w:rsidRDefault="00F6491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64915" w:rsidRDefault="00F64915" w:rsidP="008537B0">
                      <w:pPr>
                        <w:ind w:left="142" w:right="-118"/>
                        <w:jc w:val="center"/>
                        <w:rPr>
                          <w:rFonts w:ascii="Century Gothic" w:hAnsi="Century Gothic" w:cs="Arial"/>
                          <w:b/>
                          <w:sz w:val="28"/>
                          <w:szCs w:val="28"/>
                          <w:lang w:val="es-MX"/>
                        </w:rPr>
                      </w:pPr>
                    </w:p>
                    <w:p w:rsidR="00F64915" w:rsidRPr="00103622" w:rsidRDefault="00F6491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4915" w:rsidRPr="00103622" w:rsidRDefault="00F64915" w:rsidP="008537B0">
                      <w:pPr>
                        <w:ind w:left="142" w:right="-118"/>
                        <w:rPr>
                          <w:rFonts w:ascii="Century Gothic" w:hAnsi="Century Gothic"/>
                          <w:b/>
                          <w:sz w:val="28"/>
                          <w:szCs w:val="28"/>
                        </w:rPr>
                      </w:pPr>
                    </w:p>
                    <w:p w:rsidR="00F64915" w:rsidRPr="007F02BC" w:rsidRDefault="00F64915" w:rsidP="008537B0">
                      <w:pPr>
                        <w:ind w:right="-118"/>
                        <w:jc w:val="center"/>
                        <w:rPr>
                          <w:rFonts w:ascii="Century Gothic" w:hAnsi="Century Gothic" w:cs="Century Gothic"/>
                          <w:b/>
                          <w:bCs/>
                          <w:color w:val="FF0000"/>
                          <w:sz w:val="28"/>
                          <w:szCs w:val="28"/>
                        </w:rPr>
                      </w:pPr>
                      <w:r w:rsidRPr="007F02BC">
                        <w:rPr>
                          <w:rFonts w:ascii="Century Gothic" w:hAnsi="Century Gothic" w:cs="Century Gothic"/>
                          <w:b/>
                          <w:bCs/>
                          <w:color w:val="000000"/>
                          <w:sz w:val="28"/>
                          <w:szCs w:val="28"/>
                        </w:rPr>
                        <w:t>OBJETO: “OBRAS CIVILES, MECANICAS Y ELECTRICAS PARA LA INSTALACION DE SISTEMA DE MEDICION Y ODORIZACION EN LA LOCALIDAD DE SURIMA – DEPARTAMENTO DE CHUQUISACA”.</w:t>
                      </w:r>
                    </w:p>
                    <w:p w:rsidR="00F64915" w:rsidRPr="007F02BC" w:rsidRDefault="00F64915" w:rsidP="008537B0">
                      <w:pPr>
                        <w:ind w:right="-118"/>
                        <w:jc w:val="center"/>
                        <w:rPr>
                          <w:rFonts w:ascii="Century Gothic" w:hAnsi="Century Gothic" w:cs="Century Gothic"/>
                          <w:b/>
                          <w:bCs/>
                          <w:color w:val="FF0000"/>
                          <w:sz w:val="28"/>
                          <w:szCs w:val="28"/>
                        </w:rPr>
                      </w:pPr>
                    </w:p>
                    <w:p w:rsidR="00F64915" w:rsidRPr="007F02BC" w:rsidRDefault="00F64915" w:rsidP="008537B0">
                      <w:pPr>
                        <w:ind w:right="-118"/>
                        <w:jc w:val="center"/>
                        <w:rPr>
                          <w:rFonts w:ascii="Century Gothic" w:hAnsi="Century Gothic" w:cs="Century Gothic"/>
                          <w:b/>
                          <w:bCs/>
                          <w:sz w:val="28"/>
                          <w:szCs w:val="28"/>
                        </w:rPr>
                      </w:pPr>
                      <w:r w:rsidRPr="007F02BC">
                        <w:rPr>
                          <w:rFonts w:ascii="Century Gothic" w:hAnsi="Century Gothic" w:cs="Century Gothic"/>
                          <w:b/>
                          <w:bCs/>
                          <w:sz w:val="28"/>
                          <w:szCs w:val="28"/>
                        </w:rPr>
                        <w:t>CODIGO: GCC-CDL-DRCH-30-18</w:t>
                      </w:r>
                    </w:p>
                    <w:p w:rsidR="00F64915" w:rsidRPr="007F02BC" w:rsidRDefault="00F64915" w:rsidP="008537B0">
                      <w:pPr>
                        <w:ind w:right="-118"/>
                        <w:jc w:val="center"/>
                        <w:rPr>
                          <w:rFonts w:ascii="Century Gothic" w:hAnsi="Century Gothic" w:cs="Century Gothic"/>
                          <w:b/>
                          <w:bCs/>
                          <w:sz w:val="28"/>
                          <w:szCs w:val="28"/>
                        </w:rPr>
                      </w:pPr>
                      <w:bookmarkStart w:id="1" w:name="_GoBack"/>
                      <w:bookmarkEnd w:id="1"/>
                    </w:p>
                    <w:p w:rsidR="00F64915" w:rsidRPr="002635F9" w:rsidRDefault="006348A7" w:rsidP="008537B0">
                      <w:pPr>
                        <w:ind w:right="-118"/>
                        <w:jc w:val="center"/>
                        <w:rPr>
                          <w:rFonts w:ascii="Century Gothic" w:hAnsi="Century Gothic"/>
                          <w:b/>
                          <w:sz w:val="28"/>
                          <w:szCs w:val="28"/>
                          <w:lang w:val="es-ES_tradnl"/>
                        </w:rPr>
                      </w:pPr>
                      <w:r w:rsidRPr="007F02BC">
                        <w:rPr>
                          <w:rFonts w:ascii="Century Gothic" w:hAnsi="Century Gothic" w:cs="Century Gothic"/>
                          <w:b/>
                          <w:bCs/>
                          <w:sz w:val="28"/>
                          <w:szCs w:val="28"/>
                        </w:rPr>
                        <w:t xml:space="preserve">Segunda </w:t>
                      </w:r>
                      <w:r w:rsidR="00F64915" w:rsidRPr="007F02BC">
                        <w:rPr>
                          <w:rFonts w:ascii="Century Gothic" w:hAnsi="Century Gothic" w:cs="Century Gothic"/>
                          <w:b/>
                          <w:bCs/>
                          <w:sz w:val="28"/>
                          <w:szCs w:val="28"/>
                        </w:rPr>
                        <w:t>Convocatoria</w:t>
                      </w:r>
                    </w:p>
                    <w:p w:rsidR="00F64915" w:rsidRPr="00103622" w:rsidRDefault="00F64915" w:rsidP="008537B0">
                      <w:pPr>
                        <w:ind w:right="930"/>
                        <w:jc w:val="center"/>
                        <w:rPr>
                          <w:rFonts w:ascii="Century Gothic" w:hAnsi="Century Gothic"/>
                          <w:sz w:val="32"/>
                          <w:szCs w:val="32"/>
                          <w:lang w:val="es-ES_tradnl"/>
                        </w:rPr>
                      </w:pPr>
                    </w:p>
                    <w:p w:rsidR="00F64915" w:rsidRPr="00103622" w:rsidRDefault="00F64915" w:rsidP="008537B0">
                      <w:pPr>
                        <w:ind w:right="930"/>
                        <w:jc w:val="center"/>
                        <w:rPr>
                          <w:rFonts w:ascii="Century Gothic" w:hAnsi="Century Gothic"/>
                          <w:sz w:val="32"/>
                          <w:szCs w:val="32"/>
                          <w:lang w:val="es-ES_tradnl"/>
                        </w:rPr>
                      </w:pPr>
                    </w:p>
                    <w:p w:rsidR="00F64915" w:rsidRPr="00103622" w:rsidRDefault="00F64915" w:rsidP="008537B0">
                      <w:pPr>
                        <w:ind w:right="930"/>
                        <w:jc w:val="center"/>
                        <w:rPr>
                          <w:rFonts w:ascii="Century Gothic" w:hAnsi="Century Gothic"/>
                          <w:sz w:val="32"/>
                          <w:szCs w:val="32"/>
                          <w:lang w:val="es-ES_tradnl"/>
                        </w:rPr>
                      </w:pPr>
                    </w:p>
                    <w:p w:rsidR="00F64915" w:rsidRDefault="00F64915" w:rsidP="008537B0">
                      <w:pPr>
                        <w:ind w:right="930"/>
                        <w:jc w:val="center"/>
                        <w:rPr>
                          <w:rFonts w:ascii="Century Gothic" w:hAnsi="Century Gothic"/>
                          <w:lang w:val="es-ES_tradnl"/>
                        </w:rPr>
                      </w:pPr>
                    </w:p>
                    <w:p w:rsidR="00F64915" w:rsidRPr="009C5A35" w:rsidRDefault="00F6491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4915" w:rsidRPr="00AD6AF2" w:rsidRDefault="00F64915" w:rsidP="008537B0">
                            <w:pPr>
                              <w:ind w:right="930"/>
                              <w:jc w:val="center"/>
                              <w:rPr>
                                <w:rFonts w:ascii="Century Gothic" w:hAnsi="Century Gothic"/>
                                <w:sz w:val="14"/>
                                <w:lang w:val="es-ES_tradnl"/>
                              </w:rPr>
                            </w:pPr>
                          </w:p>
                          <w:p w:rsidR="00F64915" w:rsidRDefault="00F6491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64915" w:rsidRPr="00AD6AF2" w:rsidRDefault="00F6491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64915" w:rsidRPr="00AD6AF2" w:rsidRDefault="00F64915" w:rsidP="008537B0">
                      <w:pPr>
                        <w:ind w:right="930"/>
                        <w:jc w:val="center"/>
                        <w:rPr>
                          <w:rFonts w:ascii="Century Gothic" w:hAnsi="Century Gothic"/>
                          <w:sz w:val="14"/>
                          <w:lang w:val="es-ES_tradnl"/>
                        </w:rPr>
                      </w:pPr>
                    </w:p>
                    <w:p w:rsidR="00F64915" w:rsidRDefault="00F6491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64915" w:rsidRPr="00AD6AF2" w:rsidRDefault="00F6491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Default="00B402BC" w:rsidP="00276B80">
      <w:pPr>
        <w:jc w:val="center"/>
        <w:rPr>
          <w:rFonts w:ascii="Calibri" w:hAnsi="Calibri" w:cs="Calibri"/>
          <w:b/>
          <w:color w:val="FF0000"/>
          <w:sz w:val="18"/>
          <w:szCs w:val="18"/>
        </w:rPr>
      </w:pPr>
    </w:p>
    <w:p w:rsidR="00B402BC" w:rsidRPr="0073680C" w:rsidRDefault="00B402B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65C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w:t>
            </w:r>
            <w:r w:rsidR="00096223">
              <w:rPr>
                <w:rFonts w:asciiTheme="minorHAnsi" w:eastAsia="Calibri" w:hAnsiTheme="minorHAnsi" w:cstheme="minorHAnsi"/>
                <w:b/>
                <w:i/>
                <w:sz w:val="22"/>
                <w:szCs w:val="22"/>
              </w:rPr>
              <w:t>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962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C926F6">
        <w:trPr>
          <w:trHeight w:val="13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26F6">
        <w:trPr>
          <w:trHeight w:val="28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C3847">
              <w:rPr>
                <w:rFonts w:asciiTheme="minorHAnsi" w:hAnsiTheme="minorHAnsi" w:cstheme="minorHAnsi"/>
                <w:sz w:val="22"/>
                <w:szCs w:val="22"/>
              </w:rPr>
              <w:t xml:space="preserve"> 04</w:t>
            </w:r>
            <w:r w:rsidR="00FA0446">
              <w:rPr>
                <w:rFonts w:asciiTheme="minorHAnsi" w:hAnsiTheme="minorHAnsi" w:cstheme="minorHAnsi"/>
                <w:sz w:val="22"/>
                <w:szCs w:val="22"/>
              </w:rPr>
              <w:t>/10</w:t>
            </w:r>
            <w:r w:rsidR="00533D6D">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C926F6" w:rsidRDefault="00102ABA" w:rsidP="00276B80">
            <w:pPr>
              <w:jc w:val="center"/>
              <w:rPr>
                <w:rFonts w:asciiTheme="minorHAnsi" w:hAnsiTheme="minorHAnsi" w:cstheme="minorHAnsi"/>
                <w:sz w:val="12"/>
                <w:szCs w:val="22"/>
              </w:rPr>
            </w:pPr>
          </w:p>
        </w:tc>
        <w:tc>
          <w:tcPr>
            <w:tcW w:w="2746" w:type="dxa"/>
          </w:tcPr>
          <w:p w:rsidR="00102ABA" w:rsidRPr="00C926F6" w:rsidRDefault="00102ABA" w:rsidP="001C4056">
            <w:pPr>
              <w:rPr>
                <w:rFonts w:asciiTheme="minorHAnsi" w:hAnsiTheme="minorHAnsi" w:cstheme="minorHAnsi"/>
                <w:sz w:val="12"/>
                <w:szCs w:val="22"/>
              </w:rPr>
            </w:pPr>
          </w:p>
        </w:tc>
        <w:tc>
          <w:tcPr>
            <w:tcW w:w="2921" w:type="dxa"/>
            <w:gridSpan w:val="3"/>
          </w:tcPr>
          <w:p w:rsidR="00102ABA" w:rsidRPr="00C926F6" w:rsidRDefault="00102ABA" w:rsidP="001C4056">
            <w:pPr>
              <w:rPr>
                <w:rFonts w:asciiTheme="minorHAnsi" w:hAnsiTheme="minorHAnsi" w:cstheme="minorHAnsi"/>
                <w:sz w:val="12"/>
                <w:szCs w:val="22"/>
                <w:highlight w:val="yellow"/>
              </w:rPr>
            </w:pPr>
          </w:p>
        </w:tc>
        <w:tc>
          <w:tcPr>
            <w:tcW w:w="2939" w:type="dxa"/>
          </w:tcPr>
          <w:p w:rsidR="00102ABA" w:rsidRPr="00C926F6" w:rsidRDefault="00102ABA" w:rsidP="001C4056">
            <w:pPr>
              <w:rPr>
                <w:rFonts w:asciiTheme="minorHAnsi" w:hAnsiTheme="minorHAnsi" w:cstheme="minorHAnsi"/>
                <w:sz w:val="1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533D6D">
            <w:pPr>
              <w:jc w:val="cente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533D6D">
            <w:pPr>
              <w:jc w:val="center"/>
              <w:rPr>
                <w:rFonts w:asciiTheme="minorHAnsi" w:hAnsiTheme="minorHAnsi" w:cstheme="minorHAnsi"/>
                <w:color w:val="000000"/>
                <w:sz w:val="22"/>
                <w:szCs w:val="22"/>
              </w:rPr>
            </w:pPr>
          </w:p>
        </w:tc>
        <w:tc>
          <w:tcPr>
            <w:tcW w:w="2939" w:type="dxa"/>
            <w:vAlign w:val="center"/>
          </w:tcPr>
          <w:p w:rsidR="001C4056" w:rsidRPr="00365997" w:rsidRDefault="00096223" w:rsidP="00096223">
            <w:pPr>
              <w:jc w:val="center"/>
              <w:rPr>
                <w:rFonts w:asciiTheme="minorHAnsi" w:hAnsiTheme="minorHAnsi" w:cstheme="minorHAnsi"/>
                <w:color w:val="000000"/>
                <w:sz w:val="22"/>
                <w:szCs w:val="22"/>
                <w:lang w:val="es-ES_tradnl"/>
              </w:rPr>
            </w:pPr>
            <w:r w:rsidRPr="00096223">
              <w:rPr>
                <w:rFonts w:asciiTheme="minorHAnsi" w:hAnsiTheme="minorHAnsi" w:cstheme="minorHAnsi"/>
                <w:i/>
                <w:color w:val="FF0000"/>
                <w:sz w:val="18"/>
                <w:szCs w:val="16"/>
              </w:rPr>
              <w:t>No aplica</w:t>
            </w:r>
          </w:p>
        </w:tc>
      </w:tr>
      <w:tr w:rsidR="001C4056" w:rsidRPr="00365997" w:rsidTr="00C926F6">
        <w:trPr>
          <w:trHeight w:val="70"/>
        </w:trPr>
        <w:tc>
          <w:tcPr>
            <w:tcW w:w="433" w:type="dxa"/>
            <w:vAlign w:val="center"/>
          </w:tcPr>
          <w:p w:rsidR="001C4056" w:rsidRPr="00C926F6" w:rsidRDefault="001C4056" w:rsidP="001C4056">
            <w:pP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jc w:val="both"/>
              <w:rPr>
                <w:rFonts w:asciiTheme="minorHAnsi" w:hAnsiTheme="minorHAnsi" w:cstheme="minorHAnsi"/>
                <w:sz w:val="12"/>
                <w:szCs w:val="12"/>
              </w:rPr>
            </w:pPr>
          </w:p>
        </w:tc>
      </w:tr>
      <w:tr w:rsidR="001C4056" w:rsidRPr="00365997" w:rsidTr="00096223">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096223" w:rsidRDefault="001C4056" w:rsidP="00096223">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09/10/2018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1177C" w:rsidP="00533D6D">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41177C" w:rsidP="00096223">
            <w:pPr>
              <w:jc w:val="center"/>
              <w:rPr>
                <w:rFonts w:asciiTheme="minorHAnsi" w:hAnsiTheme="minorHAnsi" w:cstheme="minorHAnsi"/>
                <w:color w:val="000000"/>
                <w:sz w:val="22"/>
                <w:szCs w:val="22"/>
              </w:rPr>
            </w:pPr>
            <w:r>
              <w:rPr>
                <w:rFonts w:asciiTheme="minorHAnsi" w:hAnsiTheme="minorHAnsi" w:cstheme="minorHAnsi"/>
                <w:i/>
                <w:color w:val="FF0000"/>
                <w:sz w:val="18"/>
                <w:szCs w:val="16"/>
              </w:rPr>
              <w:t>chuallpa@ypfb.gob.bo</w:t>
            </w:r>
          </w:p>
        </w:tc>
      </w:tr>
      <w:tr w:rsidR="001C4056" w:rsidRPr="00365997" w:rsidTr="00687B0F">
        <w:trPr>
          <w:trHeight w:val="65"/>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1C4056">
            <w:pPr>
              <w:rPr>
                <w:rFonts w:asciiTheme="minorHAnsi" w:hAnsiTheme="minorHAnsi" w:cstheme="minorHAnsi"/>
                <w:sz w:val="12"/>
                <w:szCs w:val="12"/>
              </w:rPr>
            </w:pPr>
          </w:p>
        </w:tc>
      </w:tr>
      <w:tr w:rsidR="001C4056" w:rsidRPr="00365997" w:rsidTr="00C926F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11/10/2018</w:t>
            </w: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vAlign w:val="center"/>
          </w:tcPr>
          <w:p w:rsidR="009C5AB6" w:rsidRDefault="009C5AB6" w:rsidP="009C5AB6">
            <w:pPr>
              <w:jc w:val="both"/>
              <w:rPr>
                <w:rFonts w:ascii="Calibri" w:hAnsi="Calibri" w:cs="Arial"/>
                <w:i/>
                <w:sz w:val="16"/>
                <w:szCs w:val="16"/>
              </w:rPr>
            </w:pPr>
            <w:r>
              <w:rPr>
                <w:rFonts w:ascii="Calibri" w:hAnsi="Calibri" w:cs="Arial"/>
                <w:b/>
                <w:sz w:val="16"/>
                <w:szCs w:val="16"/>
              </w:rPr>
              <w:t xml:space="preserve">Lugar: </w:t>
            </w:r>
          </w:p>
          <w:p w:rsidR="009C5AB6" w:rsidRDefault="009C5AB6" w:rsidP="009C5AB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9C5AB6" w:rsidRDefault="009C5AB6" w:rsidP="009C5AB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9C5AB6" w:rsidRPr="008C6572" w:rsidRDefault="008C6572" w:rsidP="008C6572">
            <w:pPr>
              <w:jc w:val="center"/>
              <w:rPr>
                <w:rFonts w:ascii="Calibri" w:hAnsi="Calibri" w:cs="Arial"/>
                <w:i/>
                <w:color w:val="002060"/>
                <w:sz w:val="16"/>
                <w:szCs w:val="16"/>
              </w:rPr>
            </w:pPr>
            <w:r>
              <w:rPr>
                <w:rFonts w:ascii="Calibri" w:hAnsi="Calibri" w:cs="Arial"/>
                <w:i/>
                <w:color w:val="002060"/>
                <w:sz w:val="16"/>
                <w:szCs w:val="16"/>
              </w:rPr>
              <w:t>Ing. Claudio Huallpa  Nina</w:t>
            </w:r>
          </w:p>
        </w:tc>
      </w:tr>
      <w:tr w:rsidR="001C4056" w:rsidRPr="00365997" w:rsidTr="005443BE">
        <w:trPr>
          <w:trHeight w:val="147"/>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jc w:val="cente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FF0000"/>
                <w:sz w:val="12"/>
                <w:szCs w:val="1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F7A04" w:rsidRDefault="007F7A04" w:rsidP="00533D6D">
            <w:pPr>
              <w:jc w:val="center"/>
              <w:rPr>
                <w:rFonts w:asciiTheme="minorHAnsi" w:hAnsiTheme="minorHAnsi" w:cstheme="minorHAnsi"/>
                <w:sz w:val="22"/>
                <w:szCs w:val="22"/>
              </w:rPr>
            </w:pPr>
          </w:p>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Default="007F7A04" w:rsidP="00CC3847">
            <w:pPr>
              <w:rPr>
                <w:rFonts w:asciiTheme="minorHAnsi" w:hAnsiTheme="minorHAnsi" w:cstheme="minorHAnsi"/>
                <w:sz w:val="22"/>
                <w:szCs w:val="22"/>
              </w:rPr>
            </w:pPr>
            <w:r>
              <w:rPr>
                <w:rFonts w:asciiTheme="minorHAnsi" w:hAnsiTheme="minorHAnsi" w:cstheme="minorHAnsi"/>
                <w:sz w:val="22"/>
                <w:szCs w:val="22"/>
              </w:rPr>
              <w:t>18/10/2018</w:t>
            </w:r>
          </w:p>
          <w:p w:rsidR="007F7A04" w:rsidRPr="00365997" w:rsidRDefault="007F7A04" w:rsidP="00CC3847">
            <w:pPr>
              <w:rPr>
                <w:rFonts w:asciiTheme="minorHAnsi" w:hAnsiTheme="minorHAnsi" w:cstheme="minorHAnsi"/>
                <w:sz w:val="22"/>
                <w:szCs w:val="22"/>
              </w:rPr>
            </w:pPr>
          </w:p>
        </w:tc>
        <w:tc>
          <w:tcPr>
            <w:tcW w:w="1528" w:type="dxa"/>
            <w:vAlign w:val="center"/>
          </w:tcPr>
          <w:p w:rsidR="001C4056" w:rsidRPr="00365997" w:rsidRDefault="001C4056" w:rsidP="00533D6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C926F6" w:rsidP="00FA0446">
            <w:pPr>
              <w:jc w:val="both"/>
              <w:rPr>
                <w:rFonts w:asciiTheme="minorHAnsi" w:hAnsiTheme="minorHAnsi" w:cstheme="minorHAnsi"/>
                <w:color w:val="FF0000"/>
                <w:sz w:val="22"/>
                <w:szCs w:val="22"/>
              </w:rPr>
            </w:pPr>
            <w:r>
              <w:rPr>
                <w:rFonts w:ascii="Calibri" w:hAnsi="Calibri" w:cs="Arial"/>
                <w:i/>
                <w:color w:val="002060"/>
                <w:sz w:val="16"/>
                <w:szCs w:val="16"/>
              </w:rPr>
              <w:t xml:space="preserve">Ing. </w:t>
            </w:r>
            <w:r w:rsidR="00FA0446">
              <w:rPr>
                <w:rFonts w:ascii="Calibri" w:hAnsi="Calibri" w:cs="Arial"/>
                <w:i/>
                <w:color w:val="002060"/>
                <w:sz w:val="16"/>
                <w:szCs w:val="16"/>
              </w:rPr>
              <w:t xml:space="preserve">Claudio Huallpa  Nina </w:t>
            </w:r>
          </w:p>
        </w:tc>
      </w:tr>
      <w:tr w:rsidR="001C4056" w:rsidRPr="00365997" w:rsidTr="00687B0F">
        <w:trPr>
          <w:trHeight w:val="64"/>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533D6D">
            <w:pPr>
              <w:jc w:val="center"/>
              <w:rPr>
                <w:rFonts w:asciiTheme="minorHAnsi" w:hAnsiTheme="minorHAnsi" w:cstheme="minorHAnsi"/>
                <w:sz w:val="12"/>
                <w:szCs w:val="12"/>
              </w:rPr>
            </w:pPr>
          </w:p>
        </w:tc>
        <w:tc>
          <w:tcPr>
            <w:tcW w:w="2939" w:type="dxa"/>
          </w:tcPr>
          <w:p w:rsidR="001C4056" w:rsidRPr="00C926F6" w:rsidRDefault="001C4056" w:rsidP="008554C0">
            <w:pPr>
              <w:jc w:val="both"/>
              <w:rPr>
                <w:rFonts w:asciiTheme="minorHAnsi" w:hAnsiTheme="minorHAnsi" w:cstheme="minorHAnsi"/>
                <w:color w:val="FF0000"/>
                <w:sz w:val="12"/>
                <w:szCs w:val="1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F7A04" w:rsidRDefault="007F7A04" w:rsidP="00533D6D">
            <w:pPr>
              <w:jc w:val="center"/>
              <w:rPr>
                <w:rFonts w:asciiTheme="minorHAnsi" w:hAnsiTheme="minorHAnsi" w:cstheme="minorHAnsi"/>
                <w:sz w:val="22"/>
                <w:szCs w:val="22"/>
              </w:rPr>
            </w:pPr>
          </w:p>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F7A04" w:rsidRDefault="007F7A04" w:rsidP="007F7A04">
            <w:pPr>
              <w:rPr>
                <w:rFonts w:asciiTheme="minorHAnsi" w:hAnsiTheme="minorHAnsi" w:cstheme="minorHAnsi"/>
                <w:sz w:val="22"/>
                <w:szCs w:val="22"/>
              </w:rPr>
            </w:pPr>
            <w:r>
              <w:rPr>
                <w:rFonts w:asciiTheme="minorHAnsi" w:hAnsiTheme="minorHAnsi" w:cstheme="minorHAnsi"/>
                <w:sz w:val="22"/>
                <w:szCs w:val="22"/>
              </w:rPr>
              <w:t>18/10/2018</w:t>
            </w:r>
          </w:p>
          <w:p w:rsidR="0073486F" w:rsidRPr="00365997" w:rsidRDefault="0073486F" w:rsidP="00533D6D">
            <w:pPr>
              <w:jc w:val="center"/>
              <w:rPr>
                <w:rFonts w:asciiTheme="minorHAnsi" w:hAnsiTheme="minorHAnsi" w:cstheme="minorHAnsi"/>
                <w:sz w:val="22"/>
                <w:szCs w:val="22"/>
              </w:rPr>
            </w:pPr>
          </w:p>
        </w:tc>
        <w:tc>
          <w:tcPr>
            <w:tcW w:w="1576" w:type="dxa"/>
            <w:gridSpan w:val="2"/>
            <w:vAlign w:val="center"/>
          </w:tcPr>
          <w:p w:rsidR="0073486F" w:rsidRPr="00365997" w:rsidRDefault="0073486F" w:rsidP="00533D6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F7A04" w:rsidP="00533D6D">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C926F6" w:rsidRDefault="00C926F6" w:rsidP="00C926F6">
            <w:pPr>
              <w:jc w:val="both"/>
              <w:rPr>
                <w:rFonts w:ascii="Calibri" w:hAnsi="Calibri" w:cs="Arial"/>
                <w:i/>
                <w:sz w:val="16"/>
                <w:szCs w:val="16"/>
              </w:rPr>
            </w:pPr>
            <w:r>
              <w:rPr>
                <w:rFonts w:ascii="Calibri" w:hAnsi="Calibri" w:cs="Arial"/>
                <w:b/>
                <w:sz w:val="16"/>
                <w:szCs w:val="16"/>
              </w:rPr>
              <w:t xml:space="preserve">Lugar: </w:t>
            </w:r>
          </w:p>
          <w:p w:rsidR="00C926F6" w:rsidRDefault="00C926F6" w:rsidP="00C926F6">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C926F6" w:rsidRDefault="00C926F6" w:rsidP="00C926F6">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C926F6" w:rsidP="00FA0446">
            <w:pPr>
              <w:jc w:val="both"/>
              <w:rPr>
                <w:rFonts w:asciiTheme="minorHAnsi" w:hAnsiTheme="minorHAnsi" w:cstheme="minorHAnsi"/>
                <w:color w:val="FF0000"/>
                <w:sz w:val="22"/>
                <w:szCs w:val="22"/>
                <w:lang w:val="es-BO"/>
              </w:rPr>
            </w:pPr>
            <w:r>
              <w:rPr>
                <w:rFonts w:ascii="Calibri" w:hAnsi="Calibri" w:cs="Arial"/>
                <w:i/>
                <w:color w:val="002060"/>
                <w:sz w:val="16"/>
                <w:szCs w:val="16"/>
              </w:rPr>
              <w:t xml:space="preserve">Ing. </w:t>
            </w:r>
            <w:r w:rsidR="00FA0446">
              <w:rPr>
                <w:rFonts w:ascii="Calibri" w:hAnsi="Calibri" w:cs="Arial"/>
                <w:i/>
                <w:color w:val="002060"/>
                <w:sz w:val="16"/>
                <w:szCs w:val="16"/>
              </w:rPr>
              <w:t>Ing. Claudio Huallpa Nina</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7A034C">
            <w:pPr>
              <w:jc w:val="both"/>
              <w:rPr>
                <w:rFonts w:asciiTheme="minorHAnsi" w:hAnsiTheme="minorHAnsi" w:cstheme="minorHAnsi"/>
                <w:szCs w:val="22"/>
              </w:rPr>
            </w:pPr>
            <w:r w:rsidRPr="0072031D">
              <w:rPr>
                <w:rFonts w:asciiTheme="minorHAnsi" w:hAnsiTheme="minorHAnsi" w:cstheme="minorHAnsi"/>
                <w:sz w:val="22"/>
                <w:szCs w:val="22"/>
              </w:rPr>
              <w:t xml:space="preserve">Fecha Estimada: </w:t>
            </w:r>
            <w:r w:rsidR="00F72AF5" w:rsidRPr="0072031D">
              <w:rPr>
                <w:rFonts w:asciiTheme="minorHAnsi" w:hAnsiTheme="minorHAnsi" w:cstheme="minorHAnsi"/>
                <w:sz w:val="22"/>
                <w:szCs w:val="22"/>
              </w:rPr>
              <w:t>30/10/2018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C926F6">
        <w:trPr>
          <w:trHeight w:val="70"/>
        </w:trPr>
        <w:tc>
          <w:tcPr>
            <w:tcW w:w="433" w:type="dxa"/>
            <w:vAlign w:val="center"/>
          </w:tcPr>
          <w:p w:rsidR="001C4056" w:rsidRPr="00C926F6" w:rsidRDefault="001C4056" w:rsidP="001C4056">
            <w:pPr>
              <w:jc w:val="center"/>
              <w:rPr>
                <w:rFonts w:asciiTheme="minorHAnsi" w:hAnsiTheme="minorHAnsi" w:cstheme="minorHAnsi"/>
                <w:sz w:val="12"/>
                <w:szCs w:val="12"/>
              </w:rPr>
            </w:pPr>
          </w:p>
        </w:tc>
        <w:tc>
          <w:tcPr>
            <w:tcW w:w="2746" w:type="dxa"/>
            <w:vAlign w:val="center"/>
          </w:tcPr>
          <w:p w:rsidR="001C4056" w:rsidRPr="00C926F6" w:rsidRDefault="001C4056" w:rsidP="001C4056">
            <w:pPr>
              <w:rPr>
                <w:rFonts w:asciiTheme="minorHAnsi" w:hAnsiTheme="minorHAnsi" w:cstheme="minorHAnsi"/>
                <w:sz w:val="12"/>
                <w:szCs w:val="12"/>
              </w:rPr>
            </w:pPr>
          </w:p>
        </w:tc>
        <w:tc>
          <w:tcPr>
            <w:tcW w:w="2921" w:type="dxa"/>
            <w:gridSpan w:val="3"/>
            <w:vAlign w:val="center"/>
          </w:tcPr>
          <w:p w:rsidR="001C4056" w:rsidRPr="00C926F6" w:rsidRDefault="001C4056" w:rsidP="001C4056">
            <w:pPr>
              <w:jc w:val="center"/>
              <w:rPr>
                <w:rFonts w:asciiTheme="minorHAnsi" w:hAnsiTheme="minorHAnsi" w:cstheme="minorHAnsi"/>
                <w:sz w:val="12"/>
                <w:szCs w:val="12"/>
              </w:rPr>
            </w:pPr>
          </w:p>
        </w:tc>
        <w:tc>
          <w:tcPr>
            <w:tcW w:w="2939" w:type="dxa"/>
            <w:vAlign w:val="center"/>
          </w:tcPr>
          <w:p w:rsidR="001C4056" w:rsidRPr="00C926F6" w:rsidRDefault="001C4056" w:rsidP="001C4056">
            <w:pPr>
              <w:rPr>
                <w:rFonts w:asciiTheme="minorHAnsi" w:hAnsiTheme="minorHAnsi" w:cstheme="minorHAnsi"/>
                <w:color w:val="000000"/>
                <w:sz w:val="12"/>
                <w:szCs w:val="12"/>
                <w:lang w:val="es-BO"/>
              </w:rPr>
            </w:pPr>
          </w:p>
        </w:tc>
      </w:tr>
      <w:tr w:rsidR="001C4056" w:rsidRPr="00365997" w:rsidTr="00533D6D">
        <w:trPr>
          <w:trHeight w:val="54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533D6D" w:rsidRDefault="00CC3847" w:rsidP="00533D6D">
            <w:pPr>
              <w:jc w:val="both"/>
              <w:rPr>
                <w:rFonts w:asciiTheme="minorHAnsi" w:hAnsiTheme="minorHAnsi" w:cstheme="minorHAnsi"/>
                <w:sz w:val="22"/>
                <w:szCs w:val="22"/>
              </w:rPr>
            </w:pPr>
            <w:r>
              <w:rPr>
                <w:rFonts w:asciiTheme="minorHAnsi" w:hAnsiTheme="minorHAnsi" w:cstheme="minorHAnsi"/>
                <w:sz w:val="22"/>
                <w:szCs w:val="22"/>
              </w:rPr>
              <w:t>Fecha Estimada:</w:t>
            </w:r>
            <w:r w:rsidR="00F72AF5">
              <w:rPr>
                <w:rFonts w:asciiTheme="minorHAnsi" w:hAnsiTheme="minorHAnsi" w:cstheme="minorHAnsi"/>
                <w:sz w:val="22"/>
                <w:szCs w:val="22"/>
              </w:rPr>
              <w:t>19/11/2018</w:t>
            </w:r>
          </w:p>
        </w:tc>
      </w:tr>
    </w:tbl>
    <w:p w:rsidR="00634B91" w:rsidRDefault="00634B91" w:rsidP="00447A80">
      <w:pPr>
        <w:tabs>
          <w:tab w:val="left" w:pos="5691"/>
        </w:tabs>
        <w:rPr>
          <w:rFonts w:asciiTheme="minorHAnsi" w:hAnsiTheme="minorHAnsi" w:cstheme="minorHAnsi"/>
          <w:b/>
          <w:sz w:val="22"/>
          <w:szCs w:val="22"/>
        </w:rPr>
      </w:pPr>
    </w:p>
    <w:p w:rsidR="00634B91" w:rsidRDefault="00634B91" w:rsidP="00447A80">
      <w:pPr>
        <w:tabs>
          <w:tab w:val="left" w:pos="5691"/>
        </w:tabs>
        <w:rPr>
          <w:rFonts w:asciiTheme="minorHAnsi" w:hAnsiTheme="minorHAnsi" w:cstheme="minorHAnsi"/>
          <w:b/>
          <w:sz w:val="22"/>
          <w:szCs w:val="22"/>
        </w:rPr>
      </w:pPr>
    </w:p>
    <w:p w:rsidR="00E13C95" w:rsidRDefault="00E13C95"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951C92" w:rsidRPr="00365997" w:rsidTr="00C926F6">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926F6" w:rsidRDefault="00951C92" w:rsidP="00C926F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C926F6">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EB154B" w:rsidRPr="00365997" w:rsidRDefault="00EB154B"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665C40">
        <w:trPr>
          <w:trHeight w:val="712"/>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951C92" w:rsidRPr="00C926F6" w:rsidRDefault="00C926F6" w:rsidP="00951C92">
            <w:pPr>
              <w:jc w:val="center"/>
              <w:rPr>
                <w:rFonts w:asciiTheme="minorHAnsi" w:hAnsiTheme="minorHAnsi" w:cstheme="minorHAnsi"/>
                <w:color w:val="000000"/>
                <w:sz w:val="18"/>
                <w:szCs w:val="22"/>
                <w:lang w:val="es-BO" w:eastAsia="es-BO"/>
              </w:rPr>
            </w:pPr>
            <w:r w:rsidRPr="00C926F6">
              <w:rPr>
                <w:rFonts w:asciiTheme="minorHAnsi" w:hAnsiTheme="minorHAnsi" w:cstheme="minorHAnsi"/>
                <w:color w:val="000000"/>
                <w:sz w:val="18"/>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951C92" w:rsidRPr="00C926F6" w:rsidRDefault="0072031D" w:rsidP="00C926F6">
            <w:pPr>
              <w:jc w:val="both"/>
              <w:rPr>
                <w:rFonts w:asciiTheme="minorHAnsi" w:hAnsiTheme="minorHAnsi" w:cstheme="minorHAnsi"/>
                <w:color w:val="000000"/>
                <w:sz w:val="18"/>
                <w:szCs w:val="22"/>
                <w:lang w:val="es-BO" w:eastAsia="es-BO"/>
              </w:rPr>
            </w:pPr>
            <w:r w:rsidRPr="0072031D">
              <w:rPr>
                <w:rFonts w:asciiTheme="minorHAnsi" w:hAnsiTheme="minorHAnsi" w:cstheme="minorHAnsi"/>
                <w:color w:val="000000"/>
                <w:sz w:val="18"/>
                <w:szCs w:val="22"/>
                <w:lang w:val="es-BO" w:eastAsia="es-BO"/>
              </w:rPr>
              <w:t>OBRAS CIVILES, MECANICAS Y ELECTRICAS PARA LA INSTALACION DE SISTEMA DE MEDICION Y ODORIZACION EN LA LOCALIDAD DE SURIM</w:t>
            </w:r>
            <w:r>
              <w:rPr>
                <w:rFonts w:asciiTheme="minorHAnsi" w:hAnsiTheme="minorHAnsi" w:cstheme="minorHAnsi"/>
                <w:color w:val="000000"/>
                <w:sz w:val="18"/>
                <w:szCs w:val="22"/>
                <w:lang w:val="es-BO" w:eastAsia="es-BO"/>
              </w:rPr>
              <w:t>A – DEPARTAMENTO DE CHUQUISACA</w:t>
            </w:r>
            <w:r w:rsidR="00172AA6">
              <w:rPr>
                <w:rFonts w:asciiTheme="minorHAnsi" w:hAnsiTheme="minorHAnsi" w:cstheme="minorHAnsi"/>
                <w:color w:val="000000"/>
                <w:sz w:val="18"/>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C926F6" w:rsidRDefault="00BA0EED" w:rsidP="00951C92">
            <w:pPr>
              <w:jc w:val="right"/>
              <w:rPr>
                <w:rFonts w:asciiTheme="minorHAnsi" w:hAnsiTheme="minorHAnsi" w:cstheme="minorHAnsi"/>
                <w:b/>
                <w:color w:val="000000"/>
                <w:sz w:val="18"/>
                <w:szCs w:val="22"/>
                <w:lang w:val="es-BO" w:eastAsia="es-BO"/>
              </w:rPr>
            </w:pPr>
            <w:r>
              <w:rPr>
                <w:rFonts w:asciiTheme="minorHAnsi" w:hAnsiTheme="minorHAnsi" w:cstheme="minorHAnsi"/>
                <w:b/>
                <w:color w:val="000000"/>
                <w:sz w:val="18"/>
                <w:szCs w:val="22"/>
                <w:lang w:val="es-BO" w:eastAsia="es-BO"/>
              </w:rPr>
              <w:t>824.50</w:t>
            </w:r>
            <w:r w:rsidR="00404635">
              <w:rPr>
                <w:rFonts w:asciiTheme="minorHAnsi" w:hAnsiTheme="minorHAnsi" w:cstheme="minorHAnsi"/>
                <w:b/>
                <w:color w:val="000000"/>
                <w:sz w:val="18"/>
                <w:szCs w:val="22"/>
                <w:lang w:val="es-BO" w:eastAsia="es-BO"/>
              </w:rPr>
              <w:t>9,12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926F6" w:rsidRDefault="00FD14EE"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824.50</w:t>
            </w:r>
            <w:r w:rsidR="00404635" w:rsidRPr="00404635">
              <w:rPr>
                <w:rFonts w:asciiTheme="minorHAnsi" w:hAnsiTheme="minorHAnsi" w:cstheme="minorHAnsi"/>
                <w:b/>
                <w:color w:val="000000"/>
                <w:sz w:val="22"/>
                <w:szCs w:val="22"/>
                <w:lang w:val="es-BO" w:eastAsia="es-BO"/>
              </w:rPr>
              <w:t>9,12</w:t>
            </w:r>
          </w:p>
        </w:tc>
      </w:tr>
    </w:tbl>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EB154B" w:rsidRDefault="00EB154B" w:rsidP="00B37050">
      <w:pPr>
        <w:jc w:val="center"/>
        <w:rPr>
          <w:rFonts w:asciiTheme="minorHAnsi" w:hAnsiTheme="minorHAnsi" w:cstheme="minorHAnsi"/>
          <w:b/>
          <w:sz w:val="22"/>
          <w:szCs w:val="22"/>
        </w:rPr>
      </w:pPr>
      <w:bookmarkStart w:id="0" w:name="_GoBack"/>
      <w:bookmarkEnd w:id="0"/>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665C40" w:rsidRDefault="00665C40" w:rsidP="00B37050">
      <w:pPr>
        <w:jc w:val="center"/>
        <w:rPr>
          <w:rFonts w:asciiTheme="minorHAnsi" w:hAnsiTheme="minorHAnsi" w:cstheme="minorHAnsi"/>
          <w:b/>
          <w:sz w:val="22"/>
          <w:szCs w:val="22"/>
        </w:rPr>
      </w:pPr>
    </w:p>
    <w:p w:rsidR="005C5A6C" w:rsidRPr="007C3380" w:rsidRDefault="00C926F6"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0872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872B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872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72031D">
        <w:rPr>
          <w:rFonts w:asciiTheme="minorHAnsi" w:hAnsiTheme="minorHAnsi" w:cstheme="minorHAnsi"/>
          <w:sz w:val="22"/>
          <w:szCs w:val="22"/>
        </w:rPr>
        <w:t xml:space="preserve">en </w:t>
      </w:r>
      <w:r w:rsidR="00AD10FF" w:rsidRPr="0072031D">
        <w:rPr>
          <w:rFonts w:asciiTheme="minorHAnsi" w:hAnsiTheme="minorHAnsi" w:cstheme="minorHAnsi"/>
          <w:sz w:val="22"/>
          <w:szCs w:val="22"/>
        </w:rPr>
        <w:t>bolivianos</w:t>
      </w:r>
      <w:r w:rsidR="009322EF" w:rsidRPr="0072031D">
        <w:rPr>
          <w:rFonts w:asciiTheme="minorHAnsi" w:hAnsiTheme="minorHAnsi" w:cstheme="minorHAnsi"/>
          <w:b/>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872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872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872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872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872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872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C926F6" w:rsidRDefault="00C926F6" w:rsidP="007C3380">
      <w:pPr>
        <w:pStyle w:val="Sinespaciado4"/>
        <w:ind w:left="1276"/>
        <w:jc w:val="both"/>
      </w:pPr>
    </w:p>
    <w:p w:rsidR="00C926F6" w:rsidRDefault="00C926F6" w:rsidP="007C3380">
      <w:pPr>
        <w:pStyle w:val="Sinespaciado4"/>
        <w:ind w:left="1276"/>
        <w:jc w:val="both"/>
      </w:pPr>
    </w:p>
    <w:p w:rsidR="00442B7C" w:rsidRPr="00F64915" w:rsidRDefault="00E0362D" w:rsidP="00F64915">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r w:rsidR="00C926F6" w:rsidRPr="00F369EB">
        <w:rPr>
          <w:rFonts w:asciiTheme="minorHAnsi" w:hAnsiTheme="minorHAnsi" w:cstheme="minorHAnsi"/>
          <w:b/>
          <w:sz w:val="22"/>
          <w:szCs w:val="22"/>
        </w:rPr>
        <w:t>CONFIDENCIALIDAD. -</w:t>
      </w:r>
      <w:r w:rsidR="00F233F1" w:rsidRPr="00F64915">
        <w:rPr>
          <w:rFonts w:asciiTheme="minorHAnsi" w:hAnsiTheme="minorHAnsi" w:cstheme="minorHAnsi"/>
          <w:b/>
          <w:bCs/>
          <w:i/>
          <w:iCs/>
          <w:color w:val="FF0000"/>
          <w:sz w:val="22"/>
          <w:szCs w:val="22"/>
          <w:lang w:eastAsia="es-BO"/>
        </w:rPr>
        <w:t xml:space="preserve"> “No corresponde”.</w:t>
      </w:r>
    </w:p>
    <w:p w:rsidR="00F233F1" w:rsidRPr="00172AA6" w:rsidRDefault="00900663" w:rsidP="00172AA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C926F6" w:rsidRPr="007C3380">
        <w:rPr>
          <w:rFonts w:asciiTheme="minorHAnsi" w:hAnsiTheme="minorHAnsi" w:cstheme="minorHAnsi"/>
          <w:b/>
          <w:sz w:val="22"/>
          <w:szCs w:val="22"/>
        </w:rPr>
        <w:t>PREVIA. -</w:t>
      </w:r>
      <w:r w:rsidR="006E5BA2" w:rsidRPr="00F64915">
        <w:rPr>
          <w:rFonts w:asciiTheme="minorHAnsi" w:hAnsiTheme="minorHAnsi" w:cstheme="minorHAnsi"/>
          <w:b/>
          <w:bCs/>
          <w:i/>
          <w:iCs/>
          <w:color w:val="FF0000"/>
          <w:sz w:val="22"/>
          <w:szCs w:val="22"/>
          <w:lang w:eastAsia="es-BO"/>
        </w:rPr>
        <w:t>“No corresponde”.</w:t>
      </w:r>
    </w:p>
    <w:p w:rsidR="00172AA6" w:rsidRDefault="00172AA6" w:rsidP="00172AA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DBC. </w:t>
      </w:r>
      <w:r>
        <w:rPr>
          <w:rFonts w:asciiTheme="minorHAnsi" w:hAnsiTheme="minorHAnsi" w:cstheme="minorHAnsi"/>
          <w:b/>
          <w:sz w:val="22"/>
          <w:szCs w:val="22"/>
        </w:rPr>
        <w:t>–</w:t>
      </w:r>
    </w:p>
    <w:p w:rsidR="00172AA6" w:rsidRDefault="00172AA6" w:rsidP="00172AA6">
      <w:pPr>
        <w:pStyle w:val="Prrafodelista"/>
        <w:ind w:left="426"/>
        <w:jc w:val="both"/>
        <w:rPr>
          <w:rFonts w:asciiTheme="minorHAnsi" w:hAnsiTheme="minorHAnsi" w:cstheme="minorHAnsi"/>
          <w:b/>
          <w:sz w:val="22"/>
          <w:szCs w:val="22"/>
        </w:rPr>
      </w:pPr>
    </w:p>
    <w:p w:rsidR="00172AA6" w:rsidRPr="002668D1" w:rsidRDefault="00172AA6" w:rsidP="00172AA6">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172AA6" w:rsidRPr="002668D1" w:rsidRDefault="00172AA6" w:rsidP="00172AA6">
      <w:pPr>
        <w:pStyle w:val="Prrafodelista"/>
        <w:tabs>
          <w:tab w:val="num" w:pos="993"/>
        </w:tabs>
        <w:ind w:left="502"/>
        <w:jc w:val="both"/>
        <w:rPr>
          <w:rFonts w:asciiTheme="minorHAnsi" w:hAnsiTheme="minorHAnsi" w:cstheme="minorHAnsi"/>
          <w:sz w:val="22"/>
          <w:szCs w:val="22"/>
        </w:rPr>
      </w:pPr>
    </w:p>
    <w:p w:rsidR="00172AA6" w:rsidRPr="002668D1" w:rsidRDefault="00172AA6" w:rsidP="00172AA6">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2668D1">
          <w:rPr>
            <w:rStyle w:val="Hipervnculo"/>
            <w:rFonts w:asciiTheme="minorHAnsi" w:hAnsiTheme="minorHAnsi" w:cstheme="minorHAnsi"/>
            <w:sz w:val="22"/>
            <w:szCs w:val="22"/>
          </w:rPr>
          <w:t>www.ypfb.gob.bo</w:t>
        </w:r>
      </w:hyperlink>
      <w:r w:rsidRPr="002668D1">
        <w:rPr>
          <w:rStyle w:val="Hipervnculo"/>
          <w:rFonts w:asciiTheme="minorHAnsi" w:hAnsiTheme="minorHAnsi" w:cstheme="minorHAnsi"/>
          <w:sz w:val="22"/>
          <w:szCs w:val="22"/>
        </w:rPr>
        <w:t>.</w:t>
      </w:r>
    </w:p>
    <w:p w:rsidR="00172AA6" w:rsidRPr="002668D1" w:rsidRDefault="00172AA6" w:rsidP="00172AA6">
      <w:pPr>
        <w:pStyle w:val="Prrafodelista"/>
        <w:tabs>
          <w:tab w:val="num" w:pos="993"/>
        </w:tabs>
        <w:ind w:left="502"/>
        <w:jc w:val="both"/>
        <w:rPr>
          <w:rFonts w:asciiTheme="minorHAnsi" w:hAnsiTheme="minorHAnsi" w:cstheme="minorHAnsi"/>
          <w:sz w:val="22"/>
          <w:szCs w:val="22"/>
        </w:rPr>
      </w:pPr>
    </w:p>
    <w:p w:rsidR="00172AA6" w:rsidRPr="002668D1" w:rsidRDefault="00172AA6" w:rsidP="00172AA6">
      <w:pPr>
        <w:tabs>
          <w:tab w:val="num" w:pos="993"/>
        </w:tabs>
        <w:ind w:left="426"/>
        <w:jc w:val="both"/>
        <w:rPr>
          <w:rFonts w:asciiTheme="minorHAnsi" w:hAnsiTheme="minorHAnsi" w:cstheme="minorHAnsi"/>
          <w:sz w:val="22"/>
          <w:szCs w:val="22"/>
        </w:rPr>
      </w:pPr>
      <w:r w:rsidRPr="002668D1">
        <w:rPr>
          <w:rFonts w:asciiTheme="minorHAnsi" w:hAnsiTheme="minorHAnsi" w:cstheme="minorHAnsi"/>
          <w:sz w:val="22"/>
          <w:szCs w:val="22"/>
        </w:rPr>
        <w:t>Toda consulta y/o comunicación deberá ser canalizada por el Personal de Contrataciones asignado al proceso de contratación, en conocimiento del RPC.</w:t>
      </w:r>
    </w:p>
    <w:p w:rsidR="00172AA6" w:rsidRPr="00F64915" w:rsidRDefault="00172AA6" w:rsidP="00172AA6">
      <w:pPr>
        <w:pStyle w:val="Prrafodelista"/>
        <w:ind w:left="426"/>
        <w:jc w:val="both"/>
        <w:rPr>
          <w:rFonts w:asciiTheme="minorHAnsi" w:hAnsiTheme="minorHAnsi" w:cstheme="minorHAnsi"/>
          <w:b/>
          <w:sz w:val="22"/>
          <w:szCs w:val="22"/>
        </w:rPr>
      </w:pPr>
    </w:p>
    <w:p w:rsidR="00172AA6" w:rsidRPr="00645B4B" w:rsidRDefault="00172AA6" w:rsidP="00172AA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ACLARACIÓN. </w:t>
      </w:r>
      <w:r>
        <w:rPr>
          <w:rFonts w:asciiTheme="minorHAnsi" w:hAnsiTheme="minorHAnsi" w:cstheme="minorHAnsi"/>
          <w:b/>
          <w:sz w:val="22"/>
          <w:szCs w:val="22"/>
        </w:rPr>
        <w:t>–</w:t>
      </w:r>
      <w:r>
        <w:rPr>
          <w:rFonts w:asciiTheme="minorHAnsi" w:hAnsiTheme="minorHAnsi" w:cstheme="minorHAnsi"/>
          <w:b/>
          <w:bCs/>
          <w:i/>
          <w:iCs/>
          <w:color w:val="FF0000"/>
          <w:sz w:val="22"/>
          <w:szCs w:val="22"/>
          <w:lang w:eastAsia="es-BO"/>
        </w:rPr>
        <w:t xml:space="preserve"> </w:t>
      </w:r>
    </w:p>
    <w:p w:rsidR="00172AA6" w:rsidRDefault="00172AA6" w:rsidP="00172AA6">
      <w:pPr>
        <w:pStyle w:val="Prrafodelista"/>
        <w:ind w:left="426"/>
        <w:jc w:val="both"/>
        <w:rPr>
          <w:rFonts w:asciiTheme="minorHAnsi" w:hAnsiTheme="minorHAnsi" w:cstheme="minorHAnsi"/>
          <w:b/>
          <w:bCs/>
          <w:i/>
          <w:iCs/>
          <w:color w:val="FF0000"/>
          <w:sz w:val="22"/>
          <w:szCs w:val="22"/>
          <w:lang w:eastAsia="es-BO"/>
        </w:rPr>
      </w:pPr>
    </w:p>
    <w:p w:rsidR="00172AA6" w:rsidRPr="007C3380" w:rsidRDefault="00172AA6" w:rsidP="00172AA6">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172AA6" w:rsidRPr="007C3380" w:rsidRDefault="00172AA6" w:rsidP="00172AA6">
      <w:pPr>
        <w:tabs>
          <w:tab w:val="num" w:pos="993"/>
        </w:tabs>
        <w:ind w:left="426"/>
        <w:jc w:val="both"/>
        <w:rPr>
          <w:rFonts w:asciiTheme="minorHAnsi" w:hAnsiTheme="minorHAnsi" w:cstheme="minorHAnsi"/>
          <w:sz w:val="22"/>
          <w:szCs w:val="22"/>
        </w:rPr>
      </w:pPr>
    </w:p>
    <w:p w:rsidR="00172AA6" w:rsidRPr="007C3380" w:rsidRDefault="00172AA6" w:rsidP="00172AA6">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acta de la reunión de aclaración, será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F233F1" w:rsidRPr="00172AA6" w:rsidRDefault="00F233F1" w:rsidP="00172AA6">
      <w:pPr>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872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F6491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872B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D79A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D79A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D79A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6830E17B" wp14:editId="364729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872B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72031D" w:rsidRDefault="0072031D">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872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872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872B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872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0872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872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872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872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872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872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p>
    <w:p w:rsidR="00F64915" w:rsidRPr="00F64915" w:rsidRDefault="00F64915" w:rsidP="00203EC0">
      <w:pPr>
        <w:pStyle w:val="Normal2"/>
        <w:tabs>
          <w:tab w:val="left" w:pos="1701"/>
        </w:tabs>
        <w:ind w:left="2832" w:hanging="2124"/>
        <w:rPr>
          <w:rFonts w:asciiTheme="minorHAnsi" w:hAnsiTheme="minorHAnsi" w:cstheme="minorHAnsi"/>
          <w:sz w:val="22"/>
          <w:szCs w:val="22"/>
          <w:lang w:val="es-BO"/>
        </w:rPr>
      </w:pPr>
      <w:r w:rsidRPr="00F64915">
        <w:rPr>
          <w:rFonts w:asciiTheme="minorHAnsi" w:hAnsiTheme="minorHAnsi" w:cstheme="minorHAnsi"/>
          <w:sz w:val="22"/>
          <w:szCs w:val="22"/>
          <w:lang w:val="es-BO"/>
        </w:rPr>
        <w:t>Otros Formularios/documentos según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6A1913">
        <w:rPr>
          <w:rFonts w:asciiTheme="minorHAnsi" w:hAnsiTheme="minorHAnsi" w:cstheme="minorHAnsi"/>
          <w:b/>
          <w:color w:val="000000" w:themeColor="text1"/>
          <w:sz w:val="22"/>
          <w:szCs w:val="22"/>
          <w:u w:val="single"/>
        </w:rPr>
        <w:t>Res</w:t>
      </w:r>
      <w:r>
        <w:rPr>
          <w:rFonts w:asciiTheme="minorHAnsi" w:hAnsiTheme="minorHAnsi" w:cstheme="minorHAnsi"/>
          <w:b/>
          <w:color w:val="000000" w:themeColor="text1"/>
          <w:sz w:val="22"/>
          <w:szCs w:val="22"/>
          <w:u w:val="single"/>
        </w:rPr>
        <w:t>olución Administrativa Emitida por la Agencia Nacional d</w:t>
      </w:r>
      <w:r w:rsidRPr="006A1913">
        <w:rPr>
          <w:rFonts w:asciiTheme="minorHAnsi" w:hAnsiTheme="minorHAnsi" w:cstheme="minorHAnsi"/>
          <w:b/>
          <w:color w:val="000000" w:themeColor="text1"/>
          <w:sz w:val="22"/>
          <w:szCs w:val="22"/>
          <w:u w:val="single"/>
        </w:rPr>
        <w:t xml:space="preserve">e </w:t>
      </w:r>
      <w:r w:rsidR="005F60E3" w:rsidRPr="006A1913">
        <w:rPr>
          <w:rFonts w:asciiTheme="minorHAnsi" w:hAnsiTheme="minorHAnsi" w:cstheme="minorHAnsi"/>
          <w:b/>
          <w:color w:val="000000" w:themeColor="text1"/>
          <w:sz w:val="22"/>
          <w:szCs w:val="22"/>
          <w:u w:val="single"/>
        </w:rPr>
        <w:t>Hidrocarburos</w:t>
      </w:r>
      <w:r w:rsidR="005F60E3">
        <w:rPr>
          <w:rFonts w:asciiTheme="minorHAnsi" w:hAnsiTheme="minorHAnsi" w:cstheme="minorHAnsi"/>
          <w:b/>
          <w:color w:val="000000" w:themeColor="text1"/>
          <w:sz w:val="22"/>
          <w:szCs w:val="22"/>
          <w:u w:val="single"/>
        </w:rPr>
        <w:t>. -</w:t>
      </w:r>
      <w:r>
        <w:rPr>
          <w:rFonts w:asciiTheme="minorHAnsi" w:hAnsiTheme="minorHAnsi" w:cstheme="minorHAnsi"/>
          <w:b/>
          <w:color w:val="000000" w:themeColor="text1"/>
          <w:sz w:val="22"/>
          <w:szCs w:val="22"/>
          <w:u w:val="single"/>
        </w:rPr>
        <w:t xml:space="preserve"> </w:t>
      </w: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rsidR="006A1913" w:rsidRDefault="006A1913" w:rsidP="006A1913">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rsidR="00026884" w:rsidRPr="00365997" w:rsidRDefault="006A1913" w:rsidP="006A1913">
      <w:pPr>
        <w:rPr>
          <w:rFonts w:asciiTheme="minorHAnsi" w:hAnsiTheme="minorHAnsi" w:cstheme="minorHAnsi"/>
          <w:b/>
          <w:sz w:val="22"/>
          <w:szCs w:val="22"/>
        </w:rPr>
      </w:pPr>
      <w:r>
        <w:rPr>
          <w:rFonts w:asciiTheme="minorHAnsi" w:hAnsiTheme="minorHAnsi" w:cstheme="minorHAnsi"/>
          <w:sz w:val="22"/>
          <w:szCs w:val="22"/>
        </w:rPr>
        <w:t>Quedan exceptuadas de contar con dicho registro, las empresas contratistas para la realización de los trabajos de obras civiles</w:t>
      </w:r>
    </w:p>
    <w:p w:rsidR="00EF36D0" w:rsidRDefault="00EF36D0"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72031D" w:rsidRDefault="0072031D" w:rsidP="00B47212">
      <w:pPr>
        <w:jc w:val="center"/>
        <w:rPr>
          <w:rFonts w:asciiTheme="minorHAnsi" w:hAnsiTheme="minorHAnsi" w:cstheme="minorHAnsi"/>
          <w:b/>
          <w:sz w:val="22"/>
          <w:szCs w:val="22"/>
        </w:rPr>
      </w:pPr>
    </w:p>
    <w:p w:rsidR="00F64915" w:rsidRDefault="00F6491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0872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872B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872B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872B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0872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872B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5F60E3" w:rsidRDefault="005F60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D79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D79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D79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D79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D79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D79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D79A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D79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D79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D79A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6A1913">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A1913" w:rsidRPr="00365997" w:rsidRDefault="006A1913"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872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F60E3" w:rsidRDefault="005F60E3" w:rsidP="00786E26">
      <w:pPr>
        <w:jc w:val="center"/>
        <w:rPr>
          <w:rFonts w:asciiTheme="minorHAnsi" w:hAnsiTheme="minorHAnsi" w:cstheme="minorHAnsi"/>
          <w:b/>
          <w:sz w:val="22"/>
          <w:szCs w:val="22"/>
          <w:lang w:val="es-BO"/>
        </w:rPr>
      </w:pPr>
    </w:p>
    <w:p w:rsidR="005F60E3" w:rsidRDefault="005F60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5F60E3" w:rsidRDefault="005F60E3"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F60E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872B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872B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5F60E3" w:rsidRDefault="005F60E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F60E3">
              <w:rPr>
                <w:rFonts w:asciiTheme="minorHAnsi" w:hAnsiTheme="minorHAnsi" w:cstheme="minorHAnsi"/>
                <w:sz w:val="18"/>
                <w:szCs w:val="18"/>
                <w:lang w:val="es-BO"/>
              </w:rPr>
              <w:t>.</w:t>
            </w:r>
          </w:p>
          <w:p w:rsidR="00B47212" w:rsidRPr="00365997" w:rsidRDefault="00B47212" w:rsidP="000872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0872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872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D79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872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872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Default="00F64915" w:rsidP="00AC7164">
      <w:pPr>
        <w:pStyle w:val="Sinespaciado"/>
        <w:tabs>
          <w:tab w:val="left" w:pos="284"/>
        </w:tabs>
        <w:ind w:left="284"/>
        <w:jc w:val="both"/>
        <w:rPr>
          <w:rFonts w:asciiTheme="minorHAnsi" w:hAnsiTheme="minorHAnsi" w:cstheme="minorHAnsi"/>
        </w:rPr>
      </w:pPr>
    </w:p>
    <w:p w:rsidR="00F64915" w:rsidRPr="0073680C" w:rsidRDefault="00F64915"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F64915" w:rsidRPr="008D6BD3" w:rsidRDefault="00F64915" w:rsidP="00F64915">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w:t>
      </w:r>
      <w:r>
        <w:rPr>
          <w:rFonts w:asciiTheme="minorHAnsi" w:hAnsiTheme="minorHAnsi" w:cstheme="minorHAnsi"/>
          <w:b/>
          <w:sz w:val="22"/>
          <w:szCs w:val="22"/>
        </w:rPr>
        <w:t>DE CONSTRUCCIÓN</w:t>
      </w:r>
    </w:p>
    <w:p w:rsidR="00F64915" w:rsidRDefault="00F64915" w:rsidP="00F64915">
      <w:pPr>
        <w:pStyle w:val="Prrafodelista"/>
        <w:numPr>
          <w:ilvl w:val="0"/>
          <w:numId w:val="40"/>
        </w:numPr>
        <w:tabs>
          <w:tab w:val="left" w:pos="567"/>
        </w:tabs>
        <w:spacing w:line="276" w:lineRule="auto"/>
        <w:ind w:left="142" w:hanging="142"/>
        <w:contextualSpacing/>
        <w:jc w:val="both"/>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F64915" w:rsidRPr="005B5F95" w:rsidRDefault="00F64915" w:rsidP="00F64915">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F64915" w:rsidRPr="00622011"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824"/>
        <w:gridCol w:w="4289"/>
      </w:tblGrid>
      <w:tr w:rsidR="00F64915" w:rsidRPr="007557DB" w:rsidTr="00F64915">
        <w:trPr>
          <w:trHeight w:val="189"/>
        </w:trPr>
        <w:tc>
          <w:tcPr>
            <w:tcW w:w="2647" w:type="pct"/>
            <w:shd w:val="clear" w:color="auto" w:fill="1F497D" w:themeFill="text2"/>
            <w:vAlign w:val="center"/>
          </w:tcPr>
          <w:p w:rsidR="00F64915" w:rsidRPr="005B5F95" w:rsidRDefault="00F64915" w:rsidP="00F64915">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1F497D" w:themeFill="text2"/>
            <w:vAlign w:val="center"/>
          </w:tcPr>
          <w:p w:rsidR="00F64915" w:rsidRPr="005B5F95" w:rsidRDefault="00F64915" w:rsidP="00F64915">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rPr>
            </w:pPr>
            <w:r w:rsidRPr="005B5F95">
              <w:rPr>
                <w:rFonts w:asciiTheme="minorHAnsi" w:eastAsiaTheme="minorHAnsi" w:hAnsiTheme="minorHAnsi" w:cstheme="minorHAnsi"/>
                <w:b/>
                <w:color w:val="FFFFFF" w:themeColor="background1"/>
                <w:sz w:val="22"/>
                <w:szCs w:val="22"/>
                <w:lang w:val="es-BO"/>
              </w:rPr>
              <w:t xml:space="preserve">DATO </w:t>
            </w:r>
          </w:p>
        </w:tc>
      </w:tr>
      <w:tr w:rsidR="00F64915" w:rsidRPr="007557DB" w:rsidTr="00F64915">
        <w:trPr>
          <w:trHeight w:val="189"/>
        </w:trPr>
        <w:tc>
          <w:tcPr>
            <w:tcW w:w="2647" w:type="pct"/>
            <w:vAlign w:val="center"/>
          </w:tcPr>
          <w:p w:rsidR="00F64915" w:rsidRPr="00622011"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Municipio</w:t>
            </w:r>
          </w:p>
        </w:tc>
        <w:tc>
          <w:tcPr>
            <w:tcW w:w="2353" w:type="pct"/>
            <w:vAlign w:val="center"/>
          </w:tcPr>
          <w:p w:rsidR="00F64915" w:rsidRPr="00215BFB"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Sucre</w:t>
            </w:r>
          </w:p>
        </w:tc>
      </w:tr>
      <w:tr w:rsidR="00F64915" w:rsidRPr="007557DB" w:rsidTr="00F64915">
        <w:trPr>
          <w:trHeight w:val="189"/>
        </w:trPr>
        <w:tc>
          <w:tcPr>
            <w:tcW w:w="2647" w:type="pct"/>
            <w:vAlign w:val="center"/>
          </w:tcPr>
          <w:p w:rsidR="00F64915" w:rsidRPr="00622011"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Distrito </w:t>
            </w:r>
            <w:r>
              <w:rPr>
                <w:rFonts w:asciiTheme="minorHAnsi" w:eastAsiaTheme="minorHAnsi" w:hAnsiTheme="minorHAnsi" w:cstheme="minorHAnsi"/>
                <w:sz w:val="22"/>
                <w:szCs w:val="22"/>
                <w:lang w:val="es-BO"/>
              </w:rPr>
              <w:t>municipal</w:t>
            </w:r>
          </w:p>
        </w:tc>
        <w:tc>
          <w:tcPr>
            <w:tcW w:w="2353" w:type="pct"/>
            <w:vAlign w:val="center"/>
          </w:tcPr>
          <w:p w:rsidR="00F64915" w:rsidRPr="00215BFB"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Distrito Rural No. 7</w:t>
            </w:r>
          </w:p>
        </w:tc>
      </w:tr>
      <w:tr w:rsidR="00F64915" w:rsidRPr="007557DB" w:rsidTr="00F64915">
        <w:trPr>
          <w:trHeight w:val="189"/>
        </w:trPr>
        <w:tc>
          <w:tcPr>
            <w:tcW w:w="2647" w:type="pct"/>
            <w:vAlign w:val="center"/>
          </w:tcPr>
          <w:p w:rsidR="00F64915" w:rsidRPr="00622011"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OTB/zona /UV</w:t>
            </w:r>
          </w:p>
        </w:tc>
        <w:tc>
          <w:tcPr>
            <w:tcW w:w="2353" w:type="pct"/>
            <w:vAlign w:val="center"/>
          </w:tcPr>
          <w:p w:rsidR="00F64915" w:rsidRPr="00215BFB" w:rsidRDefault="00F64915" w:rsidP="00F64915">
            <w:pPr>
              <w:autoSpaceDE w:val="0"/>
              <w:autoSpaceDN w:val="0"/>
              <w:adjustRightInd w:val="0"/>
              <w:spacing w:line="276" w:lineRule="auto"/>
              <w:jc w:val="cente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Surima</w:t>
            </w:r>
          </w:p>
        </w:tc>
      </w:tr>
      <w:tr w:rsidR="00F64915" w:rsidRPr="007557DB" w:rsidTr="00F64915">
        <w:trPr>
          <w:trHeight w:val="1104"/>
        </w:trPr>
        <w:tc>
          <w:tcPr>
            <w:tcW w:w="5000" w:type="pct"/>
            <w:gridSpan w:val="2"/>
            <w:vAlign w:val="center"/>
          </w:tcPr>
          <w:p w:rsidR="00F64915" w:rsidRPr="00622011" w:rsidRDefault="00F64915" w:rsidP="00F64915">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mc:AlternateContent>
                <mc:Choice Requires="wps">
                  <w:drawing>
                    <wp:anchor distT="0" distB="0" distL="114300" distR="114300" simplePos="0" relativeHeight="251677184" behindDoc="0" locked="0" layoutInCell="1" allowOverlap="1" wp14:anchorId="2D27C6BF" wp14:editId="6A00643A">
                      <wp:simplePos x="0" y="0"/>
                      <wp:positionH relativeFrom="column">
                        <wp:posOffset>3072765</wp:posOffset>
                      </wp:positionH>
                      <wp:positionV relativeFrom="paragraph">
                        <wp:posOffset>226060</wp:posOffset>
                      </wp:positionV>
                      <wp:extent cx="638175" cy="552450"/>
                      <wp:effectExtent l="0" t="0" r="28575" b="19050"/>
                      <wp:wrapNone/>
                      <wp:docPr id="5" name="Elipse 5"/>
                      <wp:cNvGraphicFramePr/>
                      <a:graphic xmlns:a="http://schemas.openxmlformats.org/drawingml/2006/main">
                        <a:graphicData uri="http://schemas.microsoft.com/office/word/2010/wordprocessingShape">
                          <wps:wsp>
                            <wps:cNvSpPr/>
                            <wps:spPr>
                              <a:xfrm>
                                <a:off x="0" y="0"/>
                                <a:ext cx="6381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BE94B" id="Elipse 5" o:spid="_x0000_s1026" style="position:absolute;margin-left:241.95pt;margin-top:17.8pt;width:50.25pt;height:4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" filled="f" strokecolor="red" strokeweight="2pt"/>
                  </w:pict>
                </mc:Fallback>
              </mc:AlternateContent>
            </w:r>
            <w:r>
              <w:rPr>
                <w:noProof/>
                <w:lang w:val="es-BO" w:eastAsia="es-BO"/>
              </w:rPr>
              <w:drawing>
                <wp:inline distT="0" distB="0" distL="0" distR="0" wp14:anchorId="2C11F2EB" wp14:editId="47A0DFC9">
                  <wp:extent cx="4267200" cy="3617229"/>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597" t="13186" r="25310" b="8319"/>
                          <a:stretch/>
                        </pic:blipFill>
                        <pic:spPr bwMode="auto">
                          <a:xfrm>
                            <a:off x="0" y="0"/>
                            <a:ext cx="4276924" cy="3625472"/>
                          </a:xfrm>
                          <a:prstGeom prst="rect">
                            <a:avLst/>
                          </a:prstGeom>
                          <a:ln>
                            <a:noFill/>
                          </a:ln>
                          <a:extLst>
                            <a:ext uri="{53640926-AAD7-44D8-BBD7-CCE9431645EC}">
                              <a14:shadowObscured xmlns:a14="http://schemas.microsoft.com/office/drawing/2010/main"/>
                            </a:ext>
                          </a:extLst>
                        </pic:spPr>
                      </pic:pic>
                    </a:graphicData>
                  </a:graphic>
                </wp:inline>
              </w:drawing>
            </w:r>
          </w:p>
        </w:tc>
      </w:tr>
      <w:tr w:rsidR="00F64915" w:rsidRPr="007557DB" w:rsidTr="00F64915">
        <w:trPr>
          <w:trHeight w:val="1104"/>
        </w:trPr>
        <w:tc>
          <w:tcPr>
            <w:tcW w:w="5000" w:type="pct"/>
            <w:gridSpan w:val="2"/>
            <w:vAlign w:val="center"/>
          </w:tcPr>
          <w:p w:rsidR="00F64915" w:rsidRPr="005B5F95" w:rsidRDefault="00F64915" w:rsidP="00F64915">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Pr>
                <w:rFonts w:asciiTheme="minorHAnsi" w:eastAsiaTheme="minorHAnsi" w:hAnsiTheme="minorHAnsi" w:cstheme="minorHAnsi"/>
                <w:sz w:val="22"/>
                <w:szCs w:val="22"/>
                <w:lang w:val="es-BO"/>
              </w:rPr>
              <w:t>debe</w:t>
            </w:r>
            <w:r w:rsidRPr="005B5F95">
              <w:rPr>
                <w:rFonts w:asciiTheme="minorHAnsi" w:eastAsiaTheme="minorHAnsi" w:hAnsiTheme="minorHAnsi" w:cstheme="minorHAnsi"/>
                <w:sz w:val="22"/>
                <w:szCs w:val="22"/>
                <w:lang w:val="es-BO"/>
              </w:rPr>
              <w:t>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F64915" w:rsidRDefault="00F64915" w:rsidP="00F64915">
      <w:pPr>
        <w:autoSpaceDE w:val="0"/>
        <w:autoSpaceDN w:val="0"/>
        <w:adjustRightInd w:val="0"/>
        <w:jc w:val="both"/>
        <w:rPr>
          <w:rFonts w:asciiTheme="minorHAnsi" w:eastAsiaTheme="minorHAnsi" w:hAnsiTheme="minorHAnsi" w:cstheme="minorHAnsi"/>
          <w:sz w:val="22"/>
          <w:szCs w:val="22"/>
          <w:lang w:val="es-BO"/>
        </w:rPr>
      </w:pPr>
    </w:p>
    <w:p w:rsidR="00F64915" w:rsidRPr="005B5F95" w:rsidRDefault="00F64915" w:rsidP="00F64915">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F64915" w:rsidRPr="00622011" w:rsidRDefault="00F64915" w:rsidP="00F64915">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F64915" w:rsidRDefault="00F64915" w:rsidP="00F64915">
      <w:pPr>
        <w:spacing w:line="276" w:lineRule="auto"/>
        <w:jc w:val="both"/>
        <w:rPr>
          <w:rFonts w:asciiTheme="minorHAnsi" w:eastAsiaTheme="minorHAnsi" w:hAnsiTheme="minorHAnsi" w:cstheme="minorHAnsi"/>
          <w:sz w:val="22"/>
          <w:szCs w:val="22"/>
          <w:lang w:val="es-BO"/>
        </w:rPr>
      </w:pPr>
    </w:p>
    <w:p w:rsidR="00F64915" w:rsidRDefault="00F64915" w:rsidP="00F64915">
      <w:pPr>
        <w:spacing w:line="276" w:lineRule="auto"/>
        <w:jc w:val="both"/>
        <w:rPr>
          <w:rFonts w:asciiTheme="minorHAnsi" w:eastAsiaTheme="minorHAnsi" w:hAnsiTheme="minorHAnsi" w:cstheme="minorHAnsi"/>
          <w:sz w:val="22"/>
          <w:szCs w:val="22"/>
          <w:lang w:val="es-BO"/>
        </w:rPr>
      </w:pPr>
    </w:p>
    <w:p w:rsidR="00F64915" w:rsidRDefault="00F64915" w:rsidP="00F64915">
      <w:pPr>
        <w:spacing w:line="276" w:lineRule="auto"/>
        <w:jc w:val="both"/>
        <w:rPr>
          <w:rFonts w:asciiTheme="minorHAnsi" w:eastAsiaTheme="minorHAnsi" w:hAnsiTheme="minorHAnsi" w:cstheme="minorHAnsi"/>
          <w:sz w:val="22"/>
          <w:szCs w:val="22"/>
          <w:lang w:val="es-BO"/>
        </w:rPr>
      </w:pPr>
    </w:p>
    <w:p w:rsidR="00F64915" w:rsidRDefault="00F64915" w:rsidP="00F64915">
      <w:pPr>
        <w:spacing w:line="276" w:lineRule="auto"/>
        <w:jc w:val="both"/>
        <w:rPr>
          <w:rFonts w:asciiTheme="minorHAnsi" w:eastAsiaTheme="minorHAnsi" w:hAnsiTheme="minorHAnsi" w:cstheme="minorHAnsi"/>
          <w:sz w:val="22"/>
          <w:szCs w:val="22"/>
          <w:lang w:val="es-BO"/>
        </w:rPr>
      </w:pPr>
    </w:p>
    <w:p w:rsidR="00F64915" w:rsidRPr="00622011" w:rsidRDefault="00F64915" w:rsidP="00F64915">
      <w:pPr>
        <w:spacing w:line="276" w:lineRule="auto"/>
        <w:jc w:val="both"/>
        <w:rPr>
          <w:rFonts w:asciiTheme="minorHAnsi" w:eastAsiaTheme="minorHAnsi" w:hAnsiTheme="minorHAnsi" w:cstheme="minorHAnsi"/>
          <w:sz w:val="22"/>
          <w:szCs w:val="22"/>
          <w:lang w:val="es-BO"/>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7282"/>
        <w:gridCol w:w="2134"/>
      </w:tblGrid>
      <w:tr w:rsidR="00F64915" w:rsidRPr="00E62DE5" w:rsidTr="00F64915">
        <w:trPr>
          <w:trHeight w:val="189"/>
          <w:jc w:val="center"/>
        </w:trPr>
        <w:tc>
          <w:tcPr>
            <w:tcW w:w="3867" w:type="pct"/>
            <w:shd w:val="clear" w:color="auto" w:fill="1F497D" w:themeFill="text2"/>
            <w:vAlign w:val="center"/>
          </w:tcPr>
          <w:p w:rsidR="00F64915" w:rsidRPr="00E62DE5" w:rsidRDefault="00F64915" w:rsidP="00F64915">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lastRenderedPageBreak/>
              <w:t>DESCRIPCIÓN DEL OBJETO DE CONTRATACIÓN</w:t>
            </w:r>
          </w:p>
        </w:tc>
        <w:tc>
          <w:tcPr>
            <w:tcW w:w="1133" w:type="pct"/>
            <w:shd w:val="clear" w:color="auto" w:fill="1F497D" w:themeFill="text2"/>
            <w:vAlign w:val="center"/>
          </w:tcPr>
          <w:p w:rsidR="00F64915" w:rsidRPr="00E62DE5" w:rsidRDefault="00F64915" w:rsidP="00F64915">
            <w:pPr>
              <w:pStyle w:val="Default"/>
              <w:spacing w:line="276" w:lineRule="auto"/>
              <w:jc w:val="center"/>
              <w:rPr>
                <w:rFonts w:asciiTheme="minorHAnsi" w:hAnsiTheme="minorHAnsi" w:cstheme="minorHAnsi"/>
                <w:color w:val="FFFFFF" w:themeColor="background1"/>
                <w:sz w:val="20"/>
                <w:szCs w:val="22"/>
              </w:rPr>
            </w:pPr>
            <w:r w:rsidRPr="00E62DE5">
              <w:rPr>
                <w:rFonts w:asciiTheme="minorHAnsi" w:hAnsiTheme="minorHAnsi" w:cstheme="minorHAnsi"/>
                <w:b/>
                <w:bCs/>
                <w:color w:val="FFFFFF" w:themeColor="background1"/>
                <w:sz w:val="20"/>
                <w:szCs w:val="22"/>
              </w:rPr>
              <w:t>PLAZO DE EJECUCION</w:t>
            </w:r>
          </w:p>
          <w:p w:rsidR="00F64915" w:rsidRPr="00E62DE5" w:rsidRDefault="00F64915" w:rsidP="00F64915">
            <w:pPr>
              <w:autoSpaceDE w:val="0"/>
              <w:autoSpaceDN w:val="0"/>
              <w:adjustRightInd w:val="0"/>
              <w:spacing w:line="276" w:lineRule="auto"/>
              <w:jc w:val="center"/>
              <w:rPr>
                <w:rFonts w:asciiTheme="minorHAnsi" w:eastAsiaTheme="minorHAnsi" w:hAnsiTheme="minorHAnsi" w:cstheme="minorHAnsi"/>
                <w:color w:val="FFFFFF" w:themeColor="background1"/>
                <w:szCs w:val="22"/>
                <w:lang w:val="es-BO"/>
              </w:rPr>
            </w:pPr>
            <w:r w:rsidRPr="00E62DE5">
              <w:rPr>
                <w:rFonts w:asciiTheme="minorHAnsi" w:hAnsiTheme="minorHAnsi" w:cstheme="minorHAnsi"/>
                <w:b/>
                <w:bCs/>
                <w:color w:val="FFFFFF" w:themeColor="background1"/>
                <w:szCs w:val="22"/>
              </w:rPr>
              <w:t>[Días Calendario]</w:t>
            </w:r>
          </w:p>
        </w:tc>
      </w:tr>
      <w:tr w:rsidR="00F64915" w:rsidRPr="00E62DE5" w:rsidTr="00F64915">
        <w:trPr>
          <w:trHeight w:val="189"/>
          <w:jc w:val="center"/>
        </w:trPr>
        <w:tc>
          <w:tcPr>
            <w:tcW w:w="3867" w:type="pct"/>
            <w:shd w:val="clear" w:color="auto" w:fill="FFFFFF" w:themeFill="background1"/>
            <w:vAlign w:val="center"/>
          </w:tcPr>
          <w:p w:rsidR="00F64915" w:rsidRPr="00E62DE5" w:rsidRDefault="00F64915" w:rsidP="0072031D">
            <w:pPr>
              <w:autoSpaceDE w:val="0"/>
              <w:autoSpaceDN w:val="0"/>
              <w:adjustRightInd w:val="0"/>
              <w:spacing w:line="276" w:lineRule="auto"/>
              <w:jc w:val="center"/>
              <w:rPr>
                <w:rFonts w:asciiTheme="minorHAnsi" w:eastAsiaTheme="minorHAnsi" w:hAnsiTheme="minorHAnsi" w:cstheme="minorHAnsi"/>
                <w:szCs w:val="22"/>
                <w:lang w:val="es-BO"/>
              </w:rPr>
            </w:pPr>
            <w:r w:rsidRPr="00E62DE5">
              <w:rPr>
                <w:rFonts w:asciiTheme="minorHAnsi" w:eastAsiaTheme="minorHAnsi" w:hAnsiTheme="minorHAnsi" w:cstheme="minorHAnsi"/>
                <w:szCs w:val="22"/>
                <w:lang w:val="es-BO"/>
              </w:rPr>
              <w:t>OBRAS CIVILES, MECÁNICAS Y ELÉCTRICAS PARA LA INSTALACIÓN DE SISTEMA DE MEDICIÓN Y ODORIZACIÓN EN LA LOCALIDAD DE SURIMA - DEPARTAMENTO DE CHUQUISACA</w:t>
            </w:r>
            <w:r w:rsidR="0072031D">
              <w:rPr>
                <w:rFonts w:asciiTheme="minorHAnsi" w:eastAsiaTheme="minorHAnsi" w:hAnsiTheme="minorHAnsi" w:cstheme="minorHAnsi"/>
                <w:szCs w:val="22"/>
                <w:lang w:val="es-BO"/>
              </w:rPr>
              <w:t xml:space="preserve"> </w:t>
            </w:r>
          </w:p>
        </w:tc>
        <w:tc>
          <w:tcPr>
            <w:tcW w:w="1133" w:type="pct"/>
            <w:vAlign w:val="center"/>
          </w:tcPr>
          <w:p w:rsidR="00F64915" w:rsidRPr="00E62DE5" w:rsidRDefault="00F64915" w:rsidP="00F64915">
            <w:pPr>
              <w:autoSpaceDE w:val="0"/>
              <w:autoSpaceDN w:val="0"/>
              <w:adjustRightInd w:val="0"/>
              <w:spacing w:line="276" w:lineRule="auto"/>
              <w:jc w:val="center"/>
              <w:rPr>
                <w:rFonts w:asciiTheme="minorHAnsi" w:eastAsiaTheme="minorHAnsi" w:hAnsiTheme="minorHAnsi" w:cstheme="minorHAnsi"/>
                <w:szCs w:val="22"/>
                <w:lang w:val="es-BO"/>
              </w:rPr>
            </w:pPr>
            <w:r>
              <w:rPr>
                <w:rFonts w:asciiTheme="minorHAnsi" w:eastAsiaTheme="minorHAnsi" w:hAnsiTheme="minorHAnsi" w:cstheme="minorHAnsi"/>
                <w:szCs w:val="22"/>
                <w:lang w:val="es-BO"/>
              </w:rPr>
              <w:t>9</w:t>
            </w:r>
            <w:r w:rsidRPr="00E62DE5">
              <w:rPr>
                <w:rFonts w:asciiTheme="minorHAnsi" w:eastAsiaTheme="minorHAnsi" w:hAnsiTheme="minorHAnsi" w:cstheme="minorHAnsi"/>
                <w:szCs w:val="22"/>
                <w:lang w:val="es-BO"/>
              </w:rPr>
              <w:t>0</w:t>
            </w:r>
          </w:p>
        </w:tc>
      </w:tr>
    </w:tbl>
    <w:p w:rsidR="00F64915"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F64915" w:rsidRPr="00622011"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como plazo </w:t>
      </w:r>
      <w:r w:rsidRPr="00622011">
        <w:rPr>
          <w:rFonts w:asciiTheme="minorHAnsi" w:eastAsiaTheme="minorHAnsi" w:hAnsiTheme="minorHAnsi" w:cstheme="minorHAnsi"/>
          <w:sz w:val="22"/>
          <w:szCs w:val="22"/>
          <w:lang w:val="es-BO"/>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F64915" w:rsidRPr="008638D8" w:rsidRDefault="00F64915" w:rsidP="00F64915">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3"/>
    <w:p w:rsidR="00F64915" w:rsidRPr="005B5F95" w:rsidRDefault="00F64915" w:rsidP="00F64915">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F64915" w:rsidRDefault="00F64915" w:rsidP="00F64915">
      <w:pPr>
        <w:autoSpaceDE w:val="0"/>
        <w:autoSpaceDN w:val="0"/>
        <w:adjustRightInd w:val="0"/>
        <w:jc w:val="both"/>
        <w:rPr>
          <w:rFonts w:asciiTheme="minorHAnsi" w:hAnsiTheme="minorHAnsi" w:cstheme="minorHAnsi"/>
          <w:color w:val="000000" w:themeColor="text1"/>
          <w:sz w:val="22"/>
          <w:szCs w:val="22"/>
        </w:rPr>
      </w:pPr>
    </w:p>
    <w:tbl>
      <w:tblPr>
        <w:tblW w:w="0" w:type="auto"/>
        <w:tblCellMar>
          <w:left w:w="70" w:type="dxa"/>
          <w:right w:w="70" w:type="dxa"/>
        </w:tblCellMar>
        <w:tblLook w:val="04A0" w:firstRow="1" w:lastRow="0" w:firstColumn="1" w:lastColumn="0" w:noHBand="0" w:noVBand="1"/>
      </w:tblPr>
      <w:tblGrid>
        <w:gridCol w:w="704"/>
        <w:gridCol w:w="5741"/>
        <w:gridCol w:w="1206"/>
        <w:gridCol w:w="1035"/>
      </w:tblGrid>
      <w:tr w:rsidR="00F64915" w:rsidRPr="00427AD1" w:rsidTr="00F6491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ITEM</w:t>
            </w:r>
          </w:p>
        </w:tc>
        <w:tc>
          <w:tcPr>
            <w:tcW w:w="5741" w:type="dxa"/>
            <w:tcBorders>
              <w:top w:val="single" w:sz="4" w:space="0" w:color="auto"/>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DESCRIPCION</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CANTIDAD</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UNIDAD</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OBRAS CIVILES</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TRABAJOS GENERALES</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MOVILIZACIÓN Y DESMOVILIZACIÓN DE EQUIPO, MATERIAL, HERRAMIENTAS Y PERSONAL</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8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INSTALACIÓN DE FAENAS - PROVISIÓN Y COLOCADO DE LETREROS DE OBRA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REPLANTEO Y TRAZADO DE SUPERFICIE</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446.55</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Y COLOCADO DE GRAVA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18.34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CONSTRUCCIÓN DE ACERA PERIMETRAL</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116.92</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CORDONES DE HORMIGÓN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39.16</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RELLENO Y COMPACTADO DE CAPA BASE</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12.65</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8</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CONSTRUCCIÓN DE PAVIMENTO RÍGIDO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63.24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9</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EXCAVACIÓN TERRENO SEMIDURO A DURO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7.16</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CORTE Y NIVELACIÓN DE TERRENO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110.64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11</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RELLENO Y COMPACTADO CON MATERIAL SELECCIONADO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493.19</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12</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APERTURA DE VÍA, ACCESO Y DESBROCE</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903.00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13</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 xml:space="preserve">OBRAS DE MEJORAMIENTO DE VÍA </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14</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LETREROS DE SEÑALIZACIÓN INDUSTRIAL</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MURO DE CONTENCIÓN H°C° H-21 50% PIEDRA DESPLAZADORA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97.81</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16</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HORMIGON POBRE DOSIF. 1:5:5 BASE DE E = 5CM</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37.20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17</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CIMIENTOS DE H°C°</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8.57</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18</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SOBRECIMIENTOS DE H°C°</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6.09</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19</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MALLA PERIMETRAL</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20</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Y COLOCADO DE PUERTA ENMALLADA PROVISTA DE CANDADO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21</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ALAMBRE DE PUAS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81.20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22</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LIMPIEZA Y RETIRO DE ESCOMBROS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23</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ELABORACIÓN DE PLANOS AS -BUILT</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24</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ELABORACIÓN DATA BOOK</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lastRenderedPageBreak/>
              <w:t>CONSTRUCCIÒN DE CASETA</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EXCAVACIÓN TERRENO SEMIDURO A DURO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4.32</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26</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CIMIENTOS DE H°C°</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4.32</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27</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SOBRECIMIENTOS DE H°C°</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1.35</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28</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PUERTA METÁLICA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2.10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29</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VENTANA DE ALUMINIO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0.70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MURO DE LADRILLO e=12cm.</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38.34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31</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IMPERMEABILIZACIÓN DE SOBRECIMIENTOS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15.80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32</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VIGA CADENA DE H°A°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0.90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33</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BOTAGUAS DE H°A° PARA VENTANAS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4.60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34</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LOSA ALIVIANADA DE H°A° PARA CUBIERTA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EMPEDRADO Y CONTRAPISO DE HORMIGON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Pr>
                <w:rFonts w:ascii="Cambria" w:hAnsi="Cambria" w:cs="Calibri"/>
                <w:lang w:val="es-BO" w:eastAsia="es-BO"/>
              </w:rPr>
              <w:t>17.39</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36</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REVOQUE INTERIOR</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38.94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37</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PINTURA LATEX INTERIOR</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38.94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38</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REVOQUE EXTERIOR DE CEMENTO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42.18</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39</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PINTURA LATEX EXTERIOR</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42.18</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ESTRUCTURA PARA INSTALACIÓN DE SISTEMA DE MEDICIÓN Y ODORIZACIÓN</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40</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EXCAVACIÓN TERRENO SEMIDURO A DURO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54.60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41</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ZAPATAS DE HORMIGÓN ARMADO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1.16</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42</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COLUMNA DE HORMIGÓN ARMADO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0.36</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43</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LOSA DE FUNDACIÓN DE H°A°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8.40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44</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ESTRUCTURA METÁLICA SISTEMA DE MEDICIÓN Y ODORIZACIÓN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45</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CUBIERTA DE CALAMINA GALVANIZADA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58.50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46</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CUMBRERA DE CALAMINA PLANA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12.00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47</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CANALETA DE CALAMINA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26.00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48</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BAJANTE CALAMINA PLANA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5.04</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RED PRIMARIA DE INTERCONEXIÓN</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49</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REPLANTEO Y TRAZADO TOPOGRÁFICO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50</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EXCAVACIÓN DE ZANJA TERRENO SEMIDURO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10.88</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51</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RELLENO Y COMPACTADO DE ZANJA CON TIERRA CERNIDA S/PROVISIÓN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2.90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52</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RELLENO Y COMPACTADO DE ZANJA CON TIERRA COMÚN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7.98</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m3</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53</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Y COLOCADO DE CINTA DE SEÑALIZACIÓN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OBRAS ELÉCTRICAS</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SISTEMA PARARRAYOS</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54</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 SISTEMA PARARRAYOS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INSTALACIÓN ELÉCTRICA E ILUMINACIÓN PERIMETRAL</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 SISTEMA ELÉCTRICO ANTIEXPLOSIVO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56</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POSTES DE A.G. H= 4M</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Pza</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57</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LUMINARIAS ANTIEXPLOSIVAS LED PARA EXTERIORES</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Pza</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SISTEMA DE ATERRAMIENTO</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58</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DEL SISTEMA PUESTA A TIERRA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SISTEMA DE RESPALDO PARA SISTEMA DE MEDICIÓN Y ODORIZACIÓN</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59</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DEL SISTEMA DE RESPALDO PARA PANEL SOLAR</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lastRenderedPageBreak/>
              <w:t>OBRAS MECÁNICAS</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60</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CARGUÍO, TRANSPORTE Y DESCARGUÍO DE TUBERÍA Y ACCESORIOS DE ANC DN 2"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0.01</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Tn</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61</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CARGUÍO, TRANSPORTE Y DESCARGUÍO DE TUBERÍA Y ACCESORIOS DE ANC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0.16</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Tn</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62</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CARGUIO, TRANSPORTE Y DESCARGUIO DE SISTEMA DE MEDICIÓN Y ODORIZACIÓN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63</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DESFILE Y  BAJADO DE TUBERÍA DE ANC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64</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CURVADO DE TUBERÍA DE ANC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Pza</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65</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CORTE DE TUBERÍA DE ANC DN 2"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Pto</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66</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CORTE DE TUBERÍA DE ANC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2.00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Pto</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67</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SOLDADURA DE TUBERÍA Y ACCESORIOS DE ANC  DN 2"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Junta</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68</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SOLDADURA DE TUBERÍA Y ACCESORIOS DE ANC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Junta</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69</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END POR RADIOGRAFIA DE JUNTAS SOLDADAS DN 2"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Junta</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70</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END POR RADIOGRAFIA DE JUNTAS SOLDADAS DN 4" SCH 40</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3.00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Junta</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71</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 xml:space="preserve">LIMPIEZA Y REVESTIMIENTO DE </w:t>
            </w:r>
            <w:r>
              <w:rPr>
                <w:rFonts w:ascii="Cambria" w:hAnsi="Cambria" w:cs="Calibri"/>
                <w:lang w:val="es-BO" w:eastAsia="es-BO"/>
              </w:rPr>
              <w:t>TUBERÍA Y ACCESORIOS DE ANC DN 4</w:t>
            </w:r>
            <w:r w:rsidRPr="00427AD1">
              <w:rPr>
                <w:rFonts w:ascii="Cambria" w:hAnsi="Cambria" w:cs="Calibri"/>
                <w:lang w:val="es-BO" w:eastAsia="es-BO"/>
              </w:rPr>
              <w:t>"  C/CINTA DE REVESTIMIENTO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Pr>
                <w:rFonts w:ascii="Cambria" w:hAnsi="Cambria" w:cs="Calibri"/>
                <w:lang w:val="es-BO" w:eastAsia="es-BO"/>
              </w:rPr>
              <w:t>8.00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72</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LIMPIEZA Y REVESTIMIENTO DE TUBERÍA Y ACCESORIOS DE ANC DN 2"  C/CINTA DE REVESTIMIENTO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7.50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m2</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73</w:t>
            </w:r>
          </w:p>
        </w:tc>
        <w:tc>
          <w:tcPr>
            <w:tcW w:w="5741" w:type="dxa"/>
            <w:tcBorders>
              <w:top w:val="nil"/>
              <w:left w:val="nil"/>
              <w:bottom w:val="single" w:sz="4" w:space="0" w:color="auto"/>
              <w:right w:val="single" w:sz="4" w:space="0" w:color="auto"/>
            </w:tcBorders>
            <w:shd w:val="clear" w:color="auto" w:fill="auto"/>
            <w:vAlign w:val="center"/>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 xml:space="preserve">PRUEBA HIDROSTATICA DE TUBERÍA ANC DN 4" </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m</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74</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PROVISIÓN E INSTALACIÓN DE ACCESORIOS DE ACERO NEGRO</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75</w:t>
            </w:r>
          </w:p>
        </w:tc>
        <w:tc>
          <w:tcPr>
            <w:tcW w:w="5741" w:type="dxa"/>
            <w:tcBorders>
              <w:top w:val="nil"/>
              <w:left w:val="nil"/>
              <w:bottom w:val="single" w:sz="4" w:space="0" w:color="auto"/>
              <w:right w:val="single" w:sz="4" w:space="0" w:color="auto"/>
            </w:tcBorders>
            <w:shd w:val="clear" w:color="auto" w:fill="auto"/>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MONTAJE , CALIBRACIÓN Y PUESTA EN MARCHA DE SISTEMA DE MEDICIÓN Y ODORIZACIÓN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0" w:type="auto"/>
            <w:gridSpan w:val="4"/>
            <w:tcBorders>
              <w:top w:val="single" w:sz="4" w:space="0" w:color="auto"/>
              <w:left w:val="single" w:sz="4" w:space="0" w:color="auto"/>
              <w:bottom w:val="nil"/>
              <w:right w:val="single" w:sz="4" w:space="0" w:color="auto"/>
            </w:tcBorders>
            <w:shd w:val="clear" w:color="auto" w:fill="auto"/>
            <w:noWrap/>
            <w:vAlign w:val="center"/>
            <w:hideMark/>
          </w:tcPr>
          <w:p w:rsidR="00F64915" w:rsidRPr="00427AD1" w:rsidRDefault="00F64915" w:rsidP="00F64915">
            <w:pPr>
              <w:jc w:val="center"/>
              <w:rPr>
                <w:rFonts w:ascii="Cambria" w:hAnsi="Cambria" w:cs="Calibri"/>
                <w:b/>
                <w:bCs/>
                <w:lang w:val="es-BO" w:eastAsia="es-BO"/>
              </w:rPr>
            </w:pPr>
            <w:r w:rsidRPr="00427AD1">
              <w:rPr>
                <w:rFonts w:ascii="Cambria" w:hAnsi="Cambria" w:cs="Calibri"/>
                <w:b/>
                <w:bCs/>
                <w:lang w:val="es-BO" w:eastAsia="es-BO"/>
              </w:rPr>
              <w:t>PUESTA EN MARCHA DE ESTACIÓN DISTRITAL DE REGULACIÓN</w:t>
            </w:r>
          </w:p>
        </w:tc>
      </w:tr>
      <w:tr w:rsidR="00F64915" w:rsidRPr="00427AD1" w:rsidTr="00F64915">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76</w:t>
            </w:r>
          </w:p>
        </w:tc>
        <w:tc>
          <w:tcPr>
            <w:tcW w:w="5741" w:type="dxa"/>
            <w:tcBorders>
              <w:top w:val="single" w:sz="4" w:space="0" w:color="auto"/>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 SISTEMA ELÉCTRICO ANTIEXPLOSIVO</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77</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DISEÑO, PROVISIÓN E INSTALACIÓN DE SISTEMA PUESTA A TIERRA</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r w:rsidR="00F64915" w:rsidRPr="00427AD1" w:rsidTr="00F64915">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78</w:t>
            </w:r>
          </w:p>
        </w:tc>
        <w:tc>
          <w:tcPr>
            <w:tcW w:w="5741"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rPr>
                <w:rFonts w:ascii="Cambria" w:hAnsi="Cambria" w:cs="Calibri"/>
                <w:lang w:val="es-BO" w:eastAsia="es-BO"/>
              </w:rPr>
            </w:pPr>
            <w:r w:rsidRPr="00427AD1">
              <w:rPr>
                <w:rFonts w:ascii="Cambria" w:hAnsi="Cambria" w:cs="Calibri"/>
                <w:lang w:val="es-BO" w:eastAsia="es-BO"/>
              </w:rPr>
              <w:t>PUESTA EN MARCHA DE ESTACIÓN DISTRITAL DE REGULACIÓN</w:t>
            </w:r>
          </w:p>
        </w:tc>
        <w:tc>
          <w:tcPr>
            <w:tcW w:w="1206" w:type="dxa"/>
            <w:tcBorders>
              <w:top w:val="nil"/>
              <w:left w:val="nil"/>
              <w:bottom w:val="single" w:sz="4" w:space="0" w:color="auto"/>
              <w:right w:val="single" w:sz="4" w:space="0" w:color="auto"/>
            </w:tcBorders>
            <w:shd w:val="clear" w:color="auto" w:fill="auto"/>
            <w:noWrap/>
            <w:vAlign w:val="bottom"/>
            <w:hideMark/>
          </w:tcPr>
          <w:p w:rsidR="00F64915" w:rsidRPr="00427AD1" w:rsidRDefault="00F64915" w:rsidP="00F64915">
            <w:pPr>
              <w:jc w:val="right"/>
              <w:rPr>
                <w:rFonts w:ascii="Cambria" w:hAnsi="Cambria" w:cs="Calibri"/>
                <w:lang w:val="es-BO" w:eastAsia="es-BO"/>
              </w:rPr>
            </w:pPr>
            <w:r w:rsidRPr="00427AD1">
              <w:rPr>
                <w:rFonts w:ascii="Cambria" w:hAnsi="Cambria" w:cs="Calibri"/>
                <w:lang w:val="es-BO" w:eastAsia="es-BO"/>
              </w:rPr>
              <w:t>1.00</w:t>
            </w:r>
          </w:p>
        </w:tc>
        <w:tc>
          <w:tcPr>
            <w:tcW w:w="1035" w:type="dxa"/>
            <w:tcBorders>
              <w:top w:val="nil"/>
              <w:left w:val="nil"/>
              <w:bottom w:val="single" w:sz="4" w:space="0" w:color="auto"/>
              <w:right w:val="single" w:sz="4" w:space="0" w:color="auto"/>
            </w:tcBorders>
            <w:shd w:val="clear" w:color="auto" w:fill="auto"/>
            <w:noWrap/>
            <w:vAlign w:val="center"/>
            <w:hideMark/>
          </w:tcPr>
          <w:p w:rsidR="00F64915" w:rsidRPr="00427AD1" w:rsidRDefault="00F64915" w:rsidP="00F64915">
            <w:pPr>
              <w:jc w:val="center"/>
              <w:rPr>
                <w:rFonts w:ascii="Cambria" w:hAnsi="Cambria" w:cs="Calibri"/>
                <w:lang w:val="es-BO" w:eastAsia="es-BO"/>
              </w:rPr>
            </w:pPr>
            <w:r w:rsidRPr="00427AD1">
              <w:rPr>
                <w:rFonts w:ascii="Cambria" w:hAnsi="Cambria" w:cs="Calibri"/>
                <w:lang w:val="es-BO" w:eastAsia="es-BO"/>
              </w:rPr>
              <w:t>Glb</w:t>
            </w:r>
          </w:p>
        </w:tc>
      </w:tr>
    </w:tbl>
    <w:p w:rsidR="00F64915" w:rsidRDefault="00F64915" w:rsidP="00F64915">
      <w:pPr>
        <w:autoSpaceDE w:val="0"/>
        <w:autoSpaceDN w:val="0"/>
        <w:adjustRightInd w:val="0"/>
        <w:jc w:val="both"/>
        <w:rPr>
          <w:rFonts w:asciiTheme="minorHAnsi" w:hAnsiTheme="minorHAnsi" w:cstheme="minorHAnsi"/>
          <w:color w:val="000000" w:themeColor="text1"/>
          <w:sz w:val="22"/>
          <w:szCs w:val="22"/>
        </w:rPr>
      </w:pPr>
    </w:p>
    <w:p w:rsidR="00F64915" w:rsidRPr="009E20B4" w:rsidRDefault="00F64915" w:rsidP="00F64915">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F64915" w:rsidRDefault="00F64915" w:rsidP="00F64915">
      <w:pPr>
        <w:tabs>
          <w:tab w:val="left" w:pos="426"/>
        </w:tabs>
        <w:spacing w:line="276" w:lineRule="auto"/>
        <w:contextualSpacing/>
        <w:jc w:val="both"/>
        <w:rPr>
          <w:rFonts w:asciiTheme="minorHAnsi" w:hAnsiTheme="minorHAnsi" w:cstheme="minorHAnsi"/>
          <w:color w:val="000000" w:themeColor="text1"/>
          <w:sz w:val="22"/>
          <w:szCs w:val="22"/>
        </w:rPr>
      </w:pPr>
    </w:p>
    <w:p w:rsidR="00F64915" w:rsidRPr="005B5F95" w:rsidRDefault="00F64915" w:rsidP="00F64915">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F64915" w:rsidRPr="005B5F95" w:rsidRDefault="00F64915" w:rsidP="00F64915">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F64915" w:rsidRPr="009E20B4" w:rsidRDefault="00F64915" w:rsidP="00F64915">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F64915" w:rsidRPr="009E20B4" w:rsidRDefault="00F64915" w:rsidP="00F64915">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5"/>
        <w:gridCol w:w="1371"/>
        <w:gridCol w:w="3271"/>
      </w:tblGrid>
      <w:tr w:rsidR="00F64915" w:rsidRPr="00757C73" w:rsidTr="00F64915">
        <w:trPr>
          <w:trHeight w:val="135"/>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b/>
                <w:bCs/>
                <w:color w:val="000000"/>
                <w:lang w:val="es-BO" w:eastAsia="es-BO"/>
              </w:rPr>
            </w:pPr>
            <w:r w:rsidRPr="00757C73">
              <w:rPr>
                <w:rFonts w:asciiTheme="minorHAnsi" w:hAnsiTheme="minorHAnsi" w:cstheme="minorHAnsi"/>
                <w:b/>
                <w:bCs/>
                <w:color w:val="000000"/>
                <w:lang w:eastAsia="es-BO"/>
              </w:rPr>
              <w:t>N°</w:t>
            </w:r>
          </w:p>
        </w:tc>
        <w:tc>
          <w:tcPr>
            <w:tcW w:w="2168" w:type="pct"/>
            <w:shd w:val="clear" w:color="auto" w:fill="auto"/>
            <w:vAlign w:val="center"/>
            <w:hideMark/>
          </w:tcPr>
          <w:p w:rsidR="00F64915" w:rsidRPr="00757C73" w:rsidRDefault="00F64915" w:rsidP="00F64915">
            <w:pPr>
              <w:jc w:val="center"/>
              <w:rPr>
                <w:rFonts w:asciiTheme="minorHAnsi" w:hAnsiTheme="minorHAnsi" w:cstheme="minorHAnsi"/>
                <w:b/>
                <w:bCs/>
                <w:color w:val="000000"/>
                <w:lang w:val="es-BO" w:eastAsia="es-BO"/>
              </w:rPr>
            </w:pPr>
            <w:r w:rsidRPr="00757C73">
              <w:rPr>
                <w:rFonts w:asciiTheme="minorHAnsi" w:hAnsiTheme="minorHAnsi" w:cstheme="minorHAnsi"/>
                <w:b/>
                <w:bCs/>
                <w:color w:val="000000"/>
                <w:lang w:eastAsia="es-BO"/>
              </w:rPr>
              <w:t>DESCRIPCIÓN</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b/>
                <w:bCs/>
                <w:color w:val="000000"/>
                <w:lang w:val="es-BO" w:eastAsia="es-BO"/>
              </w:rPr>
            </w:pPr>
            <w:r w:rsidRPr="00757C73">
              <w:rPr>
                <w:rFonts w:asciiTheme="minorHAnsi" w:hAnsiTheme="minorHAnsi" w:cstheme="minorHAnsi"/>
                <w:b/>
                <w:bCs/>
                <w:color w:val="000000"/>
                <w:lang w:eastAsia="es-BO"/>
              </w:rPr>
              <w:t>UNIDAD</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b/>
                <w:bCs/>
                <w:color w:val="000000"/>
                <w:lang w:val="es-BO" w:eastAsia="es-BO"/>
              </w:rPr>
            </w:pPr>
            <w:r w:rsidRPr="00757C73">
              <w:rPr>
                <w:rFonts w:asciiTheme="minorHAnsi" w:hAnsiTheme="minorHAnsi" w:cstheme="minorHAnsi"/>
                <w:b/>
                <w:bCs/>
                <w:color w:val="000000"/>
                <w:lang w:eastAsia="es-BO"/>
              </w:rPr>
              <w:t>CANTIDAD</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1</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Balizas de señalización (diurnas y nocturnas)</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Pieza </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Suficientes para todos los frentes de trabajo </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2</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 Cintas de medición</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Pieza</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Suficientes para todos los frentes de trabajo</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3</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Conos y cinta de señalización de hombres trabajando</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Pieza</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Suficientes para todos los frentes de trabajo</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4</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Equipos de protección personal (guantes, cascos, botas de seguridad, overoles, lentes de protección, etc.)</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Suficientes para todo el personal involucrado</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5</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Generador de energía eléctrica</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Equipo</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2</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lastRenderedPageBreak/>
              <w:t>6</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Letreros de señalización</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Pieza</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Suficientes para todos los frentes de trabajo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7</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Vehículos livianos y pesados para transporte de materiales, herramientas, etc. (Camión, camioneta, volqueta, camión grua, etc) provistos de combustible (gasolina, diésel)</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Vehículos</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Suficientes para la ejecución de la obra</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8</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Mezcladora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9</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Compactador manual saltarín</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10</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Vibradora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11</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Perforadora neumática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12</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Compactador de Rodillo</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13</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 Apisonador</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Equipo</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14</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Compresora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15</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Retroexcavadora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16</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Bombas de agua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17</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Equipos de computación (Computadora, impresora, plotter, etc.)</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Suficientes para el personal administrativo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18</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Rugosímetro y cinta testigo</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Heramienta</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19</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Cargadora frontal</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20</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Tractor Oruga</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21</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Camión Hormigonero</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Vehículo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22</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 de soldadura (Motosoldador, arco eléctrico. Etc.)</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De acuerdo a la organización de los frentes de trabajo (mínimo 1 por cuadrilla de soldadura)</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23</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Amoladora de 9”</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De acuerdo a la organización de los frentes de trabajo (mínimo 1 por cuadrilla de soldadura)</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24</w:t>
            </w:r>
          </w:p>
        </w:tc>
        <w:tc>
          <w:tcPr>
            <w:tcW w:w="2168" w:type="pct"/>
            <w:shd w:val="clear" w:color="auto" w:fill="auto"/>
            <w:vAlign w:val="center"/>
          </w:tcPr>
          <w:p w:rsidR="00F64915" w:rsidRPr="00757C73" w:rsidRDefault="00F64915" w:rsidP="00F64915">
            <w:pPr>
              <w:rPr>
                <w:rFonts w:asciiTheme="minorHAnsi" w:hAnsiTheme="minorHAnsi" w:cstheme="minorHAnsi"/>
              </w:rPr>
            </w:pPr>
            <w:r w:rsidRPr="00757C73">
              <w:rPr>
                <w:rFonts w:asciiTheme="minorHAnsi" w:hAnsiTheme="minorHAnsi" w:cstheme="minorHAnsi"/>
              </w:rPr>
              <w:t>Equipo Topográfico (Estación total)</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shd w:val="clear" w:color="auto" w:fill="FFFFFF"/>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rPr>
              <w:t>Mínimo 1 para levantamiento y replanteo topográfico</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25</w:t>
            </w:r>
          </w:p>
        </w:tc>
        <w:tc>
          <w:tcPr>
            <w:tcW w:w="2168" w:type="pct"/>
            <w:shd w:val="clear" w:color="auto" w:fill="auto"/>
            <w:vAlign w:val="center"/>
          </w:tcPr>
          <w:p w:rsidR="00F64915" w:rsidRPr="00757C73" w:rsidRDefault="00F64915" w:rsidP="00F64915">
            <w:pPr>
              <w:rPr>
                <w:rFonts w:asciiTheme="minorHAnsi" w:hAnsiTheme="minorHAnsi" w:cstheme="minorHAnsi"/>
              </w:rPr>
            </w:pPr>
            <w:r w:rsidRPr="00757C73">
              <w:rPr>
                <w:rFonts w:asciiTheme="minorHAnsi" w:hAnsiTheme="minorHAnsi" w:cstheme="minorHAnsi"/>
              </w:rPr>
              <w:t>Dinamómetro</w:t>
            </w:r>
          </w:p>
        </w:tc>
        <w:tc>
          <w:tcPr>
            <w:tcW w:w="744" w:type="pct"/>
            <w:shd w:val="clear" w:color="auto" w:fill="auto"/>
            <w:vAlign w:val="center"/>
          </w:tcPr>
          <w:p w:rsidR="00F64915" w:rsidRPr="00757C73" w:rsidRDefault="00F64915" w:rsidP="00F64915">
            <w:pPr>
              <w:jc w:val="center"/>
              <w:rPr>
                <w:rFonts w:asciiTheme="minorHAnsi" w:hAnsiTheme="minorHAnsi" w:cstheme="minorHAnsi"/>
                <w:shd w:val="clear" w:color="auto" w:fill="FFFFFF"/>
                <w:lang w:eastAsia="es-BO"/>
              </w:rPr>
            </w:pPr>
            <w:r w:rsidRPr="00757C73">
              <w:rPr>
                <w:rFonts w:asciiTheme="minorHAnsi" w:hAnsiTheme="minorHAnsi" w:cstheme="minorHAnsi"/>
                <w:shd w:val="clear" w:color="auto" w:fill="FFFFFF"/>
                <w:lang w:eastAsia="es-BO"/>
              </w:rPr>
              <w:t>Pieza</w:t>
            </w:r>
          </w:p>
        </w:tc>
        <w:tc>
          <w:tcPr>
            <w:tcW w:w="1775" w:type="pct"/>
            <w:shd w:val="clear" w:color="auto" w:fill="auto"/>
            <w:vAlign w:val="center"/>
          </w:tcPr>
          <w:p w:rsidR="00F64915" w:rsidRPr="00757C73" w:rsidRDefault="00F64915" w:rsidP="00F64915">
            <w:pPr>
              <w:jc w:val="center"/>
              <w:rPr>
                <w:rFonts w:asciiTheme="minorHAnsi" w:hAnsiTheme="minorHAnsi" w:cstheme="minorHAnsi"/>
              </w:rPr>
            </w:pPr>
            <w:r w:rsidRPr="00757C73">
              <w:rPr>
                <w:rFonts w:asciiTheme="minorHAnsi" w:hAnsiTheme="minorHAnsi" w:cstheme="minorHAnsi"/>
              </w:rPr>
              <w:t>1</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26</w:t>
            </w:r>
          </w:p>
        </w:tc>
        <w:tc>
          <w:tcPr>
            <w:tcW w:w="2168" w:type="pct"/>
            <w:shd w:val="clear" w:color="auto" w:fill="auto"/>
            <w:vAlign w:val="center"/>
          </w:tcPr>
          <w:p w:rsidR="00F64915" w:rsidRPr="00757C73" w:rsidRDefault="00F64915" w:rsidP="00F64915">
            <w:pPr>
              <w:rPr>
                <w:rFonts w:asciiTheme="minorHAnsi" w:hAnsiTheme="minorHAnsi" w:cstheme="minorHAnsi"/>
              </w:rPr>
            </w:pPr>
            <w:r w:rsidRPr="00757C73">
              <w:rPr>
                <w:rFonts w:asciiTheme="minorHAnsi" w:hAnsiTheme="minorHAnsi" w:cstheme="minorHAnsi"/>
              </w:rPr>
              <w:t>Pirómetro</w:t>
            </w:r>
          </w:p>
        </w:tc>
        <w:tc>
          <w:tcPr>
            <w:tcW w:w="744" w:type="pct"/>
            <w:shd w:val="clear" w:color="auto" w:fill="auto"/>
            <w:vAlign w:val="center"/>
          </w:tcPr>
          <w:p w:rsidR="00F64915" w:rsidRPr="00757C73" w:rsidRDefault="00F64915" w:rsidP="00F64915">
            <w:pPr>
              <w:jc w:val="center"/>
              <w:rPr>
                <w:rFonts w:asciiTheme="minorHAnsi" w:hAnsiTheme="minorHAnsi" w:cstheme="minorHAnsi"/>
                <w:shd w:val="clear" w:color="auto" w:fill="FFFFFF"/>
                <w:lang w:eastAsia="es-BO"/>
              </w:rPr>
            </w:pPr>
            <w:r w:rsidRPr="00757C73">
              <w:rPr>
                <w:rFonts w:asciiTheme="minorHAnsi" w:hAnsiTheme="minorHAnsi" w:cstheme="minorHAnsi"/>
                <w:shd w:val="clear" w:color="auto" w:fill="FFFFFF"/>
                <w:lang w:eastAsia="es-BO"/>
              </w:rPr>
              <w:t>Pieza</w:t>
            </w:r>
          </w:p>
        </w:tc>
        <w:tc>
          <w:tcPr>
            <w:tcW w:w="1775" w:type="pct"/>
            <w:shd w:val="clear" w:color="auto" w:fill="auto"/>
            <w:vAlign w:val="center"/>
          </w:tcPr>
          <w:p w:rsidR="00F64915" w:rsidRPr="00757C73" w:rsidRDefault="00F64915" w:rsidP="00F64915">
            <w:pPr>
              <w:jc w:val="center"/>
              <w:rPr>
                <w:rFonts w:asciiTheme="minorHAnsi" w:hAnsiTheme="minorHAnsi" w:cstheme="minorHAnsi"/>
              </w:rPr>
            </w:pPr>
            <w:r w:rsidRPr="00757C73">
              <w:rPr>
                <w:rFonts w:asciiTheme="minorHAnsi" w:hAnsiTheme="minorHAnsi" w:cstheme="minorHAnsi"/>
              </w:rPr>
              <w:t>1</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27</w:t>
            </w:r>
          </w:p>
        </w:tc>
        <w:tc>
          <w:tcPr>
            <w:tcW w:w="2168" w:type="pct"/>
            <w:shd w:val="clear" w:color="auto" w:fill="auto"/>
            <w:vAlign w:val="center"/>
          </w:tcPr>
          <w:p w:rsidR="00F64915" w:rsidRPr="00757C73" w:rsidRDefault="00F64915" w:rsidP="00F64915">
            <w:pPr>
              <w:rPr>
                <w:rFonts w:asciiTheme="minorHAnsi" w:hAnsiTheme="minorHAnsi" w:cstheme="minorHAnsi"/>
              </w:rPr>
            </w:pPr>
            <w:r w:rsidRPr="00757C73">
              <w:rPr>
                <w:rFonts w:asciiTheme="minorHAnsi" w:hAnsiTheme="minorHAnsi" w:cstheme="minorHAnsi"/>
              </w:rPr>
              <w:t>Multímetro digital</w:t>
            </w:r>
          </w:p>
        </w:tc>
        <w:tc>
          <w:tcPr>
            <w:tcW w:w="744" w:type="pct"/>
            <w:shd w:val="clear" w:color="auto" w:fill="auto"/>
            <w:vAlign w:val="center"/>
          </w:tcPr>
          <w:p w:rsidR="00F64915" w:rsidRPr="00757C73" w:rsidRDefault="00F64915" w:rsidP="00F64915">
            <w:pPr>
              <w:jc w:val="center"/>
              <w:rPr>
                <w:rFonts w:asciiTheme="minorHAnsi" w:hAnsiTheme="minorHAnsi" w:cstheme="minorHAnsi"/>
                <w:shd w:val="clear" w:color="auto" w:fill="FFFFFF"/>
                <w:lang w:eastAsia="es-BO"/>
              </w:rPr>
            </w:pPr>
            <w:r w:rsidRPr="00757C73">
              <w:rPr>
                <w:rFonts w:asciiTheme="minorHAnsi" w:hAnsiTheme="minorHAnsi" w:cstheme="minorHAnsi"/>
                <w:shd w:val="clear" w:color="auto" w:fill="FFFFFF"/>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rPr>
            </w:pPr>
            <w:r w:rsidRPr="00757C73">
              <w:rPr>
                <w:rFonts w:asciiTheme="minorHAnsi" w:hAnsiTheme="minorHAnsi" w:cstheme="minorHAnsi"/>
              </w:rPr>
              <w:t>1</w:t>
            </w:r>
          </w:p>
        </w:tc>
      </w:tr>
      <w:tr w:rsidR="00F64915" w:rsidRPr="00757C73" w:rsidTr="00F64915">
        <w:trPr>
          <w:trHeight w:val="96"/>
          <w:jc w:val="center"/>
        </w:trPr>
        <w:tc>
          <w:tcPr>
            <w:tcW w:w="313" w:type="pct"/>
            <w:shd w:val="clear" w:color="auto" w:fill="auto"/>
            <w:vAlign w:val="center"/>
          </w:tcPr>
          <w:p w:rsidR="00F64915" w:rsidRPr="00757C73" w:rsidRDefault="00F64915" w:rsidP="00F64915">
            <w:pPr>
              <w:spacing w:line="276" w:lineRule="auto"/>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28</w:t>
            </w:r>
          </w:p>
        </w:tc>
        <w:tc>
          <w:tcPr>
            <w:tcW w:w="2168" w:type="pct"/>
            <w:shd w:val="clear" w:color="auto" w:fill="auto"/>
            <w:vAlign w:val="center"/>
          </w:tcPr>
          <w:p w:rsidR="00F64915" w:rsidRPr="00757C73" w:rsidRDefault="00F64915" w:rsidP="00F64915">
            <w:pPr>
              <w:rPr>
                <w:rFonts w:asciiTheme="minorHAnsi" w:hAnsiTheme="minorHAnsi" w:cstheme="minorHAnsi"/>
              </w:rPr>
            </w:pPr>
            <w:r w:rsidRPr="00757C73">
              <w:rPr>
                <w:rFonts w:asciiTheme="minorHAnsi" w:hAnsiTheme="minorHAnsi" w:cstheme="minorHAnsi"/>
              </w:rPr>
              <w:t>Telurómetro</w:t>
            </w:r>
          </w:p>
        </w:tc>
        <w:tc>
          <w:tcPr>
            <w:tcW w:w="744" w:type="pct"/>
            <w:shd w:val="clear" w:color="auto" w:fill="auto"/>
            <w:vAlign w:val="center"/>
          </w:tcPr>
          <w:p w:rsidR="00F64915" w:rsidRPr="00757C73" w:rsidRDefault="00F64915" w:rsidP="00F64915">
            <w:pPr>
              <w:jc w:val="center"/>
              <w:rPr>
                <w:rFonts w:asciiTheme="minorHAnsi" w:hAnsiTheme="minorHAnsi" w:cstheme="minorHAnsi"/>
                <w:shd w:val="clear" w:color="auto" w:fill="FFFFFF"/>
                <w:lang w:eastAsia="es-BO"/>
              </w:rPr>
            </w:pPr>
            <w:r w:rsidRPr="00757C73">
              <w:rPr>
                <w:rFonts w:asciiTheme="minorHAnsi" w:hAnsiTheme="minorHAnsi" w:cstheme="minorHAnsi"/>
                <w:shd w:val="clear" w:color="auto" w:fill="FFFFFF"/>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rPr>
            </w:pPr>
            <w:r w:rsidRPr="00757C73">
              <w:rPr>
                <w:rFonts w:asciiTheme="minorHAnsi" w:hAnsiTheme="minorHAnsi" w:cstheme="minorHAnsi"/>
              </w:rPr>
              <w:t>1</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29</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 Equipo completo para reparación de líneas de alcantarillado</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Equipo</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1</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30</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Blister Blaster</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De acuerdo a la organización de los frentes de trabajo (mínimo 1 por cuadrilla de limpieza y revestimiento)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31</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Hollyday detector</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32</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 arenador</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w:t>
            </w:r>
          </w:p>
        </w:tc>
      </w:tr>
      <w:tr w:rsidR="00F64915" w:rsidRPr="00757C73" w:rsidTr="00F64915">
        <w:trPr>
          <w:trHeight w:val="300"/>
          <w:jc w:val="center"/>
        </w:trPr>
        <w:tc>
          <w:tcPr>
            <w:tcW w:w="313"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Pr>
                <w:rFonts w:asciiTheme="minorHAnsi" w:hAnsiTheme="minorHAnsi" w:cstheme="minorHAnsi"/>
                <w:color w:val="000000"/>
                <w:lang w:eastAsia="es-BO"/>
              </w:rPr>
              <w:t>33</w:t>
            </w:r>
          </w:p>
        </w:tc>
        <w:tc>
          <w:tcPr>
            <w:tcW w:w="2168" w:type="pct"/>
            <w:shd w:val="clear" w:color="auto" w:fill="auto"/>
            <w:vAlign w:val="center"/>
            <w:hideMark/>
          </w:tcPr>
          <w:p w:rsidR="00F64915" w:rsidRPr="00757C73" w:rsidRDefault="00F64915" w:rsidP="00F64915">
            <w:pPr>
              <w:rPr>
                <w:rFonts w:asciiTheme="minorHAnsi" w:hAnsiTheme="minorHAnsi" w:cstheme="minorHAnsi"/>
                <w:color w:val="000000"/>
                <w:lang w:val="es-BO" w:eastAsia="es-BO"/>
              </w:rPr>
            </w:pPr>
            <w:r w:rsidRPr="00757C73">
              <w:rPr>
                <w:rFonts w:asciiTheme="minorHAnsi" w:hAnsiTheme="minorHAnsi" w:cstheme="minorHAnsi"/>
                <w:color w:val="000000"/>
                <w:lang w:eastAsia="es-BO"/>
              </w:rPr>
              <w:t> Equipo completo para prueba hidrostática (incluye compresor de aire, manómetros, registrador de presión, registrador de temperatura y cabezal de prueba)</w:t>
            </w:r>
          </w:p>
        </w:tc>
        <w:tc>
          <w:tcPr>
            <w:tcW w:w="744"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 Equipo</w:t>
            </w:r>
          </w:p>
        </w:tc>
        <w:tc>
          <w:tcPr>
            <w:tcW w:w="1775" w:type="pct"/>
            <w:shd w:val="clear" w:color="auto" w:fill="auto"/>
            <w:vAlign w:val="center"/>
            <w:hideMark/>
          </w:tcPr>
          <w:p w:rsidR="00F64915" w:rsidRPr="00757C73" w:rsidRDefault="00F64915" w:rsidP="00F64915">
            <w:pPr>
              <w:jc w:val="center"/>
              <w:rPr>
                <w:rFonts w:asciiTheme="minorHAnsi" w:hAnsiTheme="minorHAnsi" w:cstheme="minorHAnsi"/>
                <w:color w:val="000000"/>
                <w:lang w:val="es-BO" w:eastAsia="es-BO"/>
              </w:rPr>
            </w:pPr>
            <w:r w:rsidRPr="00757C73">
              <w:rPr>
                <w:rFonts w:asciiTheme="minorHAnsi" w:hAnsiTheme="minorHAnsi" w:cstheme="minorHAnsi"/>
                <w:color w:val="000000"/>
                <w:lang w:eastAsia="es-BO"/>
              </w:rPr>
              <w:t>Mínimo 1 equipo (de acuerdo a tramos de prueba)</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34</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Torquímetro</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Herramienta</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De acuerdo a la organización de los frentes de trabajo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lastRenderedPageBreak/>
              <w:t>35</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Alineador de tubería y grampas manuales</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De acuerdo a la organización de los frentes de trabajo (2 como mínimo)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36</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 de radiografiado y END</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rPr>
              <w:t>Mínimo 1 equipo para radiografiado de juntas, además de los materiales e instrumental para la ejecución de tintes penetrantes para accesorios</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37</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Barógrafo completo</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Unidad</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A requerimiento del supervisor de obra</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38</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 completo de soldadura para estructuras metálicas</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 (Equipo completo)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39</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Equipo completo para instalaciones eléctricas</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Equipo</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1 como mínimo (Equipo completo)</w:t>
            </w:r>
          </w:p>
        </w:tc>
      </w:tr>
      <w:tr w:rsidR="00F64915" w:rsidRPr="00757C73" w:rsidTr="00F64915">
        <w:trPr>
          <w:trHeight w:val="300"/>
          <w:jc w:val="center"/>
        </w:trPr>
        <w:tc>
          <w:tcPr>
            <w:tcW w:w="313"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Pr>
                <w:rFonts w:asciiTheme="minorHAnsi" w:hAnsiTheme="minorHAnsi" w:cstheme="minorHAnsi"/>
                <w:color w:val="000000"/>
                <w:lang w:eastAsia="es-BO"/>
              </w:rPr>
              <w:t>40</w:t>
            </w:r>
          </w:p>
        </w:tc>
        <w:tc>
          <w:tcPr>
            <w:tcW w:w="2168" w:type="pct"/>
            <w:shd w:val="clear" w:color="auto" w:fill="auto"/>
            <w:vAlign w:val="center"/>
          </w:tcPr>
          <w:p w:rsidR="00F64915" w:rsidRPr="00757C73" w:rsidRDefault="00F64915" w:rsidP="00F64915">
            <w:pPr>
              <w:rPr>
                <w:rFonts w:asciiTheme="minorHAnsi" w:hAnsiTheme="minorHAnsi" w:cstheme="minorHAnsi"/>
                <w:color w:val="000000"/>
                <w:lang w:eastAsia="es-BO"/>
              </w:rPr>
            </w:pPr>
            <w:r w:rsidRPr="00757C73">
              <w:rPr>
                <w:rFonts w:asciiTheme="minorHAnsi" w:hAnsiTheme="minorHAnsi" w:cstheme="minorHAnsi"/>
                <w:color w:val="000000"/>
                <w:lang w:eastAsia="es-BO"/>
              </w:rPr>
              <w:t>Otros equipos solicitados (a requerimiento del Supervisor de Obra de acuerdo a la ejecución de ítems y al cronograma de ejecución)</w:t>
            </w:r>
          </w:p>
        </w:tc>
        <w:tc>
          <w:tcPr>
            <w:tcW w:w="744"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w:t>
            </w:r>
          </w:p>
        </w:tc>
        <w:tc>
          <w:tcPr>
            <w:tcW w:w="1775" w:type="pct"/>
            <w:shd w:val="clear" w:color="auto" w:fill="auto"/>
            <w:vAlign w:val="center"/>
          </w:tcPr>
          <w:p w:rsidR="00F64915" w:rsidRPr="00757C73" w:rsidRDefault="00F64915" w:rsidP="00F64915">
            <w:pPr>
              <w:jc w:val="center"/>
              <w:rPr>
                <w:rFonts w:asciiTheme="minorHAnsi" w:hAnsiTheme="minorHAnsi" w:cstheme="minorHAnsi"/>
                <w:color w:val="000000"/>
                <w:lang w:eastAsia="es-BO"/>
              </w:rPr>
            </w:pPr>
            <w:r w:rsidRPr="00757C73">
              <w:rPr>
                <w:rFonts w:asciiTheme="minorHAnsi" w:hAnsiTheme="minorHAnsi" w:cstheme="minorHAnsi"/>
                <w:color w:val="000000"/>
                <w:lang w:eastAsia="es-BO"/>
              </w:rPr>
              <w:t>A requerimiento del supervisor de obra</w:t>
            </w:r>
          </w:p>
        </w:tc>
      </w:tr>
      <w:tr w:rsidR="00F64915" w:rsidRPr="00CB7426" w:rsidTr="00F64915">
        <w:trPr>
          <w:trHeight w:val="300"/>
          <w:jc w:val="center"/>
        </w:trPr>
        <w:tc>
          <w:tcPr>
            <w:tcW w:w="5000" w:type="pct"/>
            <w:gridSpan w:val="4"/>
            <w:shd w:val="clear" w:color="auto" w:fill="auto"/>
            <w:vAlign w:val="center"/>
          </w:tcPr>
          <w:p w:rsidR="00F64915" w:rsidRPr="00CB7426" w:rsidRDefault="00F64915" w:rsidP="00F64915">
            <w:pPr>
              <w:rPr>
                <w:rFonts w:asciiTheme="minorHAnsi" w:hAnsiTheme="minorHAnsi" w:cstheme="minorHAnsi"/>
                <w:color w:val="000000"/>
                <w:lang w:eastAsia="es-BO"/>
              </w:rPr>
            </w:pPr>
            <w:r w:rsidRPr="00757C73">
              <w:rPr>
                <w:rFonts w:asciiTheme="minorHAnsi" w:hAnsiTheme="minorHAnsi" w:cstheme="minorHAnsi"/>
                <w:iCs/>
                <w:shd w:val="clear" w:color="auto" w:fill="FFFFFF"/>
                <w:lang w:eastAsia="es-BO"/>
              </w:rPr>
              <w:t>Los equipos listados podrán ser requeridos por la supervisión en función a los requerimientos de la obra.</w:t>
            </w:r>
          </w:p>
        </w:tc>
      </w:tr>
    </w:tbl>
    <w:p w:rsidR="00F64915" w:rsidRDefault="00F64915" w:rsidP="00F64915">
      <w:pPr>
        <w:pStyle w:val="Prrafodelista"/>
        <w:tabs>
          <w:tab w:val="left" w:pos="851"/>
        </w:tabs>
        <w:spacing w:line="276" w:lineRule="auto"/>
        <w:ind w:left="504"/>
        <w:contextualSpacing/>
        <w:jc w:val="both"/>
        <w:rPr>
          <w:rFonts w:asciiTheme="minorHAnsi" w:hAnsiTheme="minorHAnsi" w:cstheme="minorHAnsi"/>
          <w:b/>
          <w:bCs/>
          <w:sz w:val="22"/>
          <w:szCs w:val="22"/>
        </w:rPr>
      </w:pPr>
    </w:p>
    <w:p w:rsidR="00F64915" w:rsidRDefault="00F64915" w:rsidP="00F64915">
      <w:pPr>
        <w:pStyle w:val="Prrafodelista"/>
        <w:tabs>
          <w:tab w:val="left" w:pos="851"/>
        </w:tabs>
        <w:spacing w:line="276" w:lineRule="auto"/>
        <w:ind w:left="504"/>
        <w:contextualSpacing/>
        <w:jc w:val="both"/>
        <w:rPr>
          <w:rFonts w:asciiTheme="minorHAnsi" w:hAnsiTheme="minorHAnsi" w:cstheme="minorHAnsi"/>
          <w:b/>
          <w:bCs/>
          <w:sz w:val="22"/>
          <w:szCs w:val="22"/>
        </w:rPr>
      </w:pPr>
    </w:p>
    <w:p w:rsidR="00F64915" w:rsidRDefault="00F64915" w:rsidP="00F64915">
      <w:pPr>
        <w:pStyle w:val="Prrafodelista"/>
        <w:tabs>
          <w:tab w:val="left" w:pos="851"/>
        </w:tabs>
        <w:spacing w:line="276" w:lineRule="auto"/>
        <w:ind w:left="504"/>
        <w:contextualSpacing/>
        <w:jc w:val="both"/>
        <w:rPr>
          <w:rFonts w:asciiTheme="minorHAnsi" w:hAnsiTheme="minorHAnsi" w:cstheme="minorHAnsi"/>
          <w:b/>
          <w:bCs/>
          <w:sz w:val="22"/>
          <w:szCs w:val="22"/>
        </w:rPr>
      </w:pPr>
    </w:p>
    <w:p w:rsidR="00F64915" w:rsidRPr="00D328C5" w:rsidRDefault="00F64915" w:rsidP="00F64915">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rsidR="00F64915" w:rsidRPr="00BA2529" w:rsidRDefault="00F64915" w:rsidP="00F64915">
      <w:pPr>
        <w:tabs>
          <w:tab w:val="left" w:pos="851"/>
        </w:tabs>
        <w:spacing w:line="276" w:lineRule="auto"/>
        <w:contextualSpacing/>
        <w:rPr>
          <w:rFonts w:asciiTheme="minorHAnsi" w:hAnsiTheme="minorHAnsi" w:cstheme="minorHAnsi"/>
          <w:b/>
          <w:bCs/>
          <w:sz w:val="22"/>
          <w:szCs w:val="22"/>
          <w:u w:val="single"/>
        </w:rPr>
      </w:pPr>
    </w:p>
    <w:p w:rsidR="00F64915" w:rsidRPr="009E20B4" w:rsidRDefault="00F64915" w:rsidP="00F64915">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
        <w:gridCol w:w="2622"/>
        <w:gridCol w:w="3526"/>
        <w:gridCol w:w="2378"/>
      </w:tblGrid>
      <w:tr w:rsidR="00F64915" w:rsidRPr="00B17605" w:rsidTr="00F64915">
        <w:trPr>
          <w:trHeight w:val="45"/>
          <w:tblHeader/>
          <w:jc w:val="center"/>
        </w:trPr>
        <w:tc>
          <w:tcPr>
            <w:tcW w:w="139" w:type="pct"/>
            <w:shd w:val="clear" w:color="auto" w:fill="F2F2F2"/>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b/>
                <w:lang w:val="es-BO"/>
              </w:rPr>
            </w:pPr>
            <w:r w:rsidRPr="00B17605">
              <w:rPr>
                <w:rFonts w:asciiTheme="minorHAnsi" w:hAnsiTheme="minorHAnsi" w:cstheme="minorHAnsi"/>
                <w:b/>
                <w:lang w:val="es-BO"/>
              </w:rPr>
              <w:t>N°</w:t>
            </w:r>
          </w:p>
        </w:tc>
        <w:tc>
          <w:tcPr>
            <w:tcW w:w="1495" w:type="pct"/>
            <w:shd w:val="clear" w:color="auto" w:fill="F2F2F2"/>
            <w:vAlign w:val="center"/>
          </w:tcPr>
          <w:p w:rsidR="00F64915" w:rsidRPr="00B17605" w:rsidRDefault="00F64915" w:rsidP="00F64915">
            <w:pPr>
              <w:spacing w:line="276" w:lineRule="auto"/>
              <w:jc w:val="center"/>
              <w:rPr>
                <w:rFonts w:asciiTheme="minorHAnsi" w:hAnsiTheme="minorHAnsi" w:cstheme="minorHAnsi"/>
                <w:b/>
                <w:lang w:val="es-BO"/>
              </w:rPr>
            </w:pPr>
            <w:r w:rsidRPr="00B17605">
              <w:rPr>
                <w:rFonts w:asciiTheme="minorHAnsi" w:hAnsiTheme="minorHAnsi" w:cstheme="minorHAnsi"/>
                <w:b/>
                <w:lang w:val="es-BO"/>
              </w:rPr>
              <w:t>CARGO</w:t>
            </w:r>
          </w:p>
        </w:tc>
        <w:tc>
          <w:tcPr>
            <w:tcW w:w="2010" w:type="pct"/>
            <w:shd w:val="clear" w:color="auto" w:fill="F2F2F2"/>
            <w:vAlign w:val="center"/>
          </w:tcPr>
          <w:p w:rsidR="00F64915" w:rsidRPr="00B17605" w:rsidRDefault="00F64915" w:rsidP="00F64915">
            <w:pPr>
              <w:spacing w:line="276" w:lineRule="auto"/>
              <w:jc w:val="center"/>
              <w:rPr>
                <w:rFonts w:asciiTheme="minorHAnsi" w:hAnsiTheme="minorHAnsi" w:cstheme="minorHAnsi"/>
                <w:b/>
                <w:lang w:val="es-BO"/>
              </w:rPr>
            </w:pPr>
            <w:r w:rsidRPr="00B17605">
              <w:rPr>
                <w:rFonts w:asciiTheme="minorHAnsi" w:hAnsiTheme="minorHAnsi" w:cstheme="minorHAnsi"/>
                <w:b/>
                <w:lang w:val="es-BO"/>
              </w:rPr>
              <w:t>FORMACIÓN</w:t>
            </w:r>
          </w:p>
        </w:tc>
        <w:tc>
          <w:tcPr>
            <w:tcW w:w="1356" w:type="pct"/>
            <w:shd w:val="clear" w:color="auto" w:fill="F2F2F2"/>
            <w:vAlign w:val="center"/>
          </w:tcPr>
          <w:p w:rsidR="00F64915" w:rsidRPr="00B17605" w:rsidRDefault="00F64915" w:rsidP="00F64915">
            <w:pPr>
              <w:spacing w:line="276" w:lineRule="auto"/>
              <w:jc w:val="center"/>
              <w:rPr>
                <w:rFonts w:asciiTheme="minorHAnsi" w:hAnsiTheme="minorHAnsi" w:cstheme="minorHAnsi"/>
                <w:b/>
                <w:lang w:val="es-BO"/>
              </w:rPr>
            </w:pPr>
            <w:r w:rsidRPr="00B17605">
              <w:rPr>
                <w:rFonts w:asciiTheme="minorHAnsi" w:hAnsiTheme="minorHAnsi" w:cstheme="minorHAnsi"/>
                <w:b/>
                <w:lang w:val="es-BO"/>
              </w:rPr>
              <w:t xml:space="preserve">NUMERO DE PERSONAS </w:t>
            </w:r>
          </w:p>
        </w:tc>
      </w:tr>
      <w:tr w:rsidR="00F64915" w:rsidRPr="00B17605" w:rsidTr="00F64915">
        <w:trPr>
          <w:trHeight w:val="45"/>
          <w:jc w:val="center"/>
        </w:trPr>
        <w:tc>
          <w:tcPr>
            <w:tcW w:w="139" w:type="pct"/>
            <w:shd w:val="clear" w:color="auto" w:fill="FFFFFF" w:themeFill="background1"/>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lang w:val="es-BO"/>
              </w:rPr>
            </w:pPr>
            <w:r w:rsidRPr="00B17605">
              <w:rPr>
                <w:rFonts w:asciiTheme="minorHAnsi" w:hAnsiTheme="minorHAnsi" w:cstheme="minorHAnsi"/>
                <w:lang w:val="es-BO"/>
              </w:rPr>
              <w:t>1</w:t>
            </w:r>
          </w:p>
        </w:tc>
        <w:tc>
          <w:tcPr>
            <w:tcW w:w="1495" w:type="pct"/>
            <w:shd w:val="clear" w:color="auto" w:fill="FFFFFF" w:themeFill="background1"/>
            <w:vAlign w:val="center"/>
          </w:tcPr>
          <w:p w:rsidR="00F64915" w:rsidRPr="00B17605" w:rsidRDefault="00F64915" w:rsidP="00F64915">
            <w:pPr>
              <w:spacing w:line="276" w:lineRule="auto"/>
              <w:jc w:val="both"/>
              <w:rPr>
                <w:rFonts w:asciiTheme="minorHAnsi" w:hAnsiTheme="minorHAnsi" w:cstheme="minorHAnsi"/>
                <w:lang w:val="es-BO"/>
              </w:rPr>
            </w:pPr>
            <w:r w:rsidRPr="00B17605">
              <w:rPr>
                <w:rFonts w:asciiTheme="minorHAnsi" w:eastAsia="Calibri" w:hAnsiTheme="minorHAnsi" w:cstheme="minorHAnsi"/>
                <w:lang w:val="es-MX"/>
              </w:rPr>
              <w:t>Capataz</w:t>
            </w:r>
          </w:p>
        </w:tc>
        <w:tc>
          <w:tcPr>
            <w:tcW w:w="2010" w:type="pct"/>
            <w:shd w:val="clear" w:color="auto" w:fill="FFFFFF" w:themeFill="background1"/>
            <w:vAlign w:val="center"/>
          </w:tcPr>
          <w:p w:rsidR="00F64915" w:rsidRPr="00B17605" w:rsidRDefault="00F64915" w:rsidP="00F64915">
            <w:pPr>
              <w:spacing w:line="276" w:lineRule="auto"/>
              <w:jc w:val="center"/>
              <w:rPr>
                <w:rFonts w:asciiTheme="minorHAnsi" w:hAnsiTheme="minorHAnsi" w:cstheme="minorHAnsi"/>
                <w:lang w:val="es-BO"/>
              </w:rPr>
            </w:pPr>
            <w:r w:rsidRPr="00B17605">
              <w:rPr>
                <w:rFonts w:asciiTheme="minorHAnsi" w:hAnsiTheme="minorHAnsi" w:cstheme="minorHAnsi"/>
                <w:lang w:val="es-BO"/>
              </w:rPr>
              <w:t>-</w:t>
            </w:r>
          </w:p>
        </w:tc>
        <w:tc>
          <w:tcPr>
            <w:tcW w:w="1356" w:type="pct"/>
            <w:shd w:val="clear" w:color="auto" w:fill="FFFFFF" w:themeFill="background1"/>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Chofer</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3</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Albañil</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4</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Ayudante</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4</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5</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 xml:space="preserve">Plomero Calificado </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6</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Topógrafo</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Técnico o Lic. en topografía</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7</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Alarife</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8</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Operador de Perforadora Neumática</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lang w:val="es-MX"/>
              </w:rPr>
            </w:pPr>
            <w:r w:rsidRPr="00B17605">
              <w:rPr>
                <w:rFonts w:asciiTheme="minorHAnsi" w:hAnsiTheme="minorHAnsi" w:cstheme="minorHAnsi"/>
                <w:lang w:val="es-MX"/>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9</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Operador de compresora</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10</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eastAsia="Calibri" w:hAnsiTheme="minorHAnsi" w:cstheme="minorHAnsi"/>
                <w:lang w:val="es-MX"/>
              </w:rPr>
              <w:t>Operador de Compactadora</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11</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Armador</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12</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Encofrador</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13</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Inspector de Soldadura</w:t>
            </w:r>
          </w:p>
        </w:tc>
        <w:tc>
          <w:tcPr>
            <w:tcW w:w="2010" w:type="pct"/>
            <w:shd w:val="clear" w:color="auto" w:fill="auto"/>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 xml:space="preserve">Personal certificado como inspector de soldadura nivel II AWS o equivalente </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14</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Inspector de radiografía</w:t>
            </w:r>
          </w:p>
        </w:tc>
        <w:tc>
          <w:tcPr>
            <w:tcW w:w="2010" w:type="pct"/>
            <w:shd w:val="clear" w:color="auto" w:fill="auto"/>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 xml:space="preserve">Persona certificada como inspector de nivel II ASNT o equivalente </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15</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Inspector en tintes penetrantes</w:t>
            </w:r>
          </w:p>
        </w:tc>
        <w:tc>
          <w:tcPr>
            <w:tcW w:w="2010" w:type="pct"/>
            <w:shd w:val="clear" w:color="auto" w:fill="auto"/>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 xml:space="preserve">Persona certificada como inspector de nivel II ASNT o equivalente </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16</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Técnico especializado en trabajos de revestimiento de tubería</w:t>
            </w:r>
          </w:p>
        </w:tc>
        <w:tc>
          <w:tcPr>
            <w:tcW w:w="2010" w:type="pct"/>
            <w:shd w:val="clear" w:color="auto" w:fill="auto"/>
          </w:tcPr>
          <w:p w:rsidR="00F64915" w:rsidRPr="00B17605" w:rsidRDefault="00F64915" w:rsidP="00F64915">
            <w:pPr>
              <w:jc w:val="both"/>
              <w:rPr>
                <w:rFonts w:asciiTheme="minorHAnsi" w:eastAsia="Calibri" w:hAnsiTheme="minorHAnsi" w:cstheme="minorHAnsi"/>
                <w:lang w:val="es-MX"/>
              </w:rPr>
            </w:pPr>
            <w:r w:rsidRPr="00B17605">
              <w:rPr>
                <w:rFonts w:asciiTheme="minorHAnsi" w:eastAsia="Calibri" w:hAnsiTheme="minorHAnsi" w:cstheme="minorHAnsi"/>
                <w:lang w:val="es-MX"/>
              </w:rPr>
              <w:t>según norma ASME B 31.8</w:t>
            </w:r>
          </w:p>
          <w:p w:rsidR="00F64915" w:rsidRPr="00B17605" w:rsidRDefault="00F64915" w:rsidP="00F64915">
            <w:pPr>
              <w:spacing w:line="276" w:lineRule="auto"/>
              <w:jc w:val="both"/>
              <w:rPr>
                <w:rFonts w:asciiTheme="minorHAnsi" w:eastAsia="Calibri" w:hAnsiTheme="minorHAnsi" w:cstheme="minorHAnsi"/>
                <w:lang w:val="es-MX"/>
              </w:rPr>
            </w:pP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lastRenderedPageBreak/>
              <w:t>17</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Cañista</w:t>
            </w:r>
          </w:p>
        </w:tc>
        <w:tc>
          <w:tcPr>
            <w:tcW w:w="2010" w:type="pct"/>
            <w:shd w:val="clear" w:color="auto" w:fill="auto"/>
          </w:tcPr>
          <w:p w:rsidR="00F64915" w:rsidRPr="00B17605" w:rsidRDefault="00F64915" w:rsidP="00F64915">
            <w:pPr>
              <w:jc w:val="center"/>
              <w:rPr>
                <w:rFonts w:asciiTheme="minorHAnsi" w:eastAsia="Calibri" w:hAnsiTheme="minorHAnsi" w:cstheme="minorHAnsi"/>
                <w:lang w:val="es-MX"/>
              </w:rPr>
            </w:pPr>
            <w:r w:rsidRPr="00B17605">
              <w:rPr>
                <w:rFonts w:asciiTheme="minorHAnsi" w:eastAsia="Calibri" w:hAnsiTheme="minorHAnsi" w:cstheme="minorHAnsi"/>
                <w:lang w:val="es-MX"/>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p>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18</w:t>
            </w:r>
          </w:p>
        </w:tc>
        <w:tc>
          <w:tcPr>
            <w:tcW w:w="1495" w:type="pct"/>
            <w:shd w:val="clear" w:color="auto" w:fill="auto"/>
            <w:vAlign w:val="center"/>
          </w:tcPr>
          <w:p w:rsidR="00F64915" w:rsidRPr="00B17605" w:rsidRDefault="00F64915" w:rsidP="00F64915">
            <w:pPr>
              <w:spacing w:line="276" w:lineRule="auto"/>
              <w:jc w:val="both"/>
              <w:rPr>
                <w:rFonts w:asciiTheme="minorHAnsi" w:eastAsia="Calibri" w:hAnsiTheme="minorHAnsi" w:cstheme="minorHAnsi"/>
                <w:lang w:val="es-MX"/>
              </w:rPr>
            </w:pPr>
            <w:r w:rsidRPr="00B17605">
              <w:rPr>
                <w:rFonts w:asciiTheme="minorHAnsi" w:eastAsia="Calibri" w:hAnsiTheme="minorHAnsi" w:cstheme="minorHAnsi"/>
                <w:lang w:val="es-MX"/>
              </w:rPr>
              <w:t>Amolador</w:t>
            </w:r>
          </w:p>
        </w:tc>
        <w:tc>
          <w:tcPr>
            <w:tcW w:w="2010" w:type="pct"/>
            <w:shd w:val="clear" w:color="auto" w:fill="auto"/>
          </w:tcPr>
          <w:p w:rsidR="00F64915" w:rsidRPr="00B17605" w:rsidRDefault="00F64915" w:rsidP="00F64915">
            <w:pPr>
              <w:jc w:val="center"/>
              <w:rPr>
                <w:rFonts w:asciiTheme="minorHAnsi" w:eastAsia="Calibri" w:hAnsiTheme="minorHAnsi" w:cstheme="minorHAnsi"/>
                <w:lang w:val="es-MX"/>
              </w:rPr>
            </w:pPr>
            <w:r w:rsidRPr="00B17605">
              <w:rPr>
                <w:rFonts w:asciiTheme="minorHAnsi" w:eastAsia="Calibri" w:hAnsiTheme="minorHAnsi" w:cstheme="minorHAnsi"/>
                <w:lang w:val="es-MX"/>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p>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19</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Técnico especializado en pruebas hidráulicas</w:t>
            </w:r>
          </w:p>
        </w:tc>
        <w:tc>
          <w:tcPr>
            <w:tcW w:w="2010" w:type="pct"/>
            <w:shd w:val="clear" w:color="auto" w:fill="auto"/>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Profesional y/o técnico especializado en el manejo de instrumentos y la ejecución de pruebas hidrostáticas</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20</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Ayudante de Soldador</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eastAsia="Calibri" w:hAnsiTheme="minorHAnsi" w:cstheme="minorHAnsi"/>
                <w:lang w:val="es-MX"/>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p>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21</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Técnico electricista/electromecánico</w:t>
            </w:r>
          </w:p>
        </w:tc>
        <w:tc>
          <w:tcPr>
            <w:tcW w:w="2010" w:type="pct"/>
            <w:shd w:val="clear" w:color="auto" w:fill="auto"/>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Profesional especializado en diseño y ejecución de instalaciones eléctricas, sistemas de puesta a tierra, instalación de pararrayos (Ingeniero Eléctrico, Electromecánico, Electrónico o ramas afines con Título en Provisión Nacional)</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22</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Instrumentista</w:t>
            </w:r>
          </w:p>
        </w:tc>
        <w:tc>
          <w:tcPr>
            <w:tcW w:w="2010" w:type="pct"/>
            <w:shd w:val="clear" w:color="auto" w:fill="auto"/>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23</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Responsable de obras civiles</w:t>
            </w:r>
          </w:p>
        </w:tc>
        <w:tc>
          <w:tcPr>
            <w:tcW w:w="2010" w:type="pct"/>
            <w:shd w:val="clear" w:color="auto" w:fill="auto"/>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lang w:eastAsia="es-BO"/>
              </w:rPr>
              <w:t>Ingeniero</w:t>
            </w:r>
            <w:r w:rsidRPr="00B17605">
              <w:rPr>
                <w:rFonts w:asciiTheme="minorHAnsi" w:hAnsiTheme="minorHAnsi"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24</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Responsable de calidad</w:t>
            </w:r>
          </w:p>
        </w:tc>
        <w:tc>
          <w:tcPr>
            <w:tcW w:w="2010" w:type="pct"/>
            <w:shd w:val="clear" w:color="auto" w:fill="auto"/>
          </w:tcPr>
          <w:p w:rsidR="00F64915" w:rsidRPr="00B17605" w:rsidRDefault="00F64915" w:rsidP="00F64915">
            <w:pPr>
              <w:spacing w:line="276" w:lineRule="auto"/>
              <w:jc w:val="both"/>
              <w:rPr>
                <w:rFonts w:asciiTheme="minorHAnsi" w:hAnsiTheme="minorHAnsi" w:cstheme="minorHAnsi"/>
                <w:lang w:eastAsia="es-BO"/>
              </w:rPr>
            </w:pPr>
            <w:r w:rsidRPr="00B17605">
              <w:rPr>
                <w:rFonts w:asciiTheme="minorHAnsi" w:hAnsiTheme="minorHAnsi" w:cstheme="minorHAnsi"/>
                <w:lang w:eastAsia="es-BO"/>
              </w:rPr>
              <w:t>Licenciado o ingeniero con TPN: Petrolero, Civil, Mecánico, Químico, Electromecánico, Industrial u otras ingenierías relacionadas al área de hidrocarburos con experiencia en control de calidad con referencia a la construcción y/o pruebas de ductos y/o piping para facilidades en la industria hidrocarburífera</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25</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 xml:space="preserve">Operadores de equipo pesado </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lang w:eastAsia="es-BO"/>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3</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26</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Especialista en Geotecnia</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Profesional y/o técnico especializado en geotecnia</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27</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Soldador Estructural</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28</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Especialista en colocado de malla perimetral</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29</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Cerrajero</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30</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Operador de motosoldador</w:t>
            </w:r>
          </w:p>
        </w:tc>
        <w:tc>
          <w:tcPr>
            <w:tcW w:w="2010" w:type="pct"/>
            <w:shd w:val="clear" w:color="auto" w:fill="auto"/>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31</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Supervisor o Coordinador SMS</w:t>
            </w:r>
          </w:p>
        </w:tc>
        <w:tc>
          <w:tcPr>
            <w:tcW w:w="2010" w:type="pct"/>
            <w:shd w:val="clear" w:color="auto" w:fill="auto"/>
          </w:tcPr>
          <w:p w:rsidR="00F64915" w:rsidRPr="00B17605" w:rsidRDefault="00F64915" w:rsidP="00F64915">
            <w:pPr>
              <w:spacing w:line="276" w:lineRule="auto"/>
              <w:jc w:val="both"/>
              <w:rPr>
                <w:rFonts w:asciiTheme="minorHAnsi" w:hAnsiTheme="minorHAnsi" w:cstheme="minorHAnsi"/>
                <w:lang w:eastAsia="es-BO"/>
              </w:rPr>
            </w:pPr>
            <w:r w:rsidRPr="00B17605">
              <w:rPr>
                <w:rFonts w:asciiTheme="minorHAnsi" w:hAnsiTheme="minorHAnsi" w:cstheme="minorHAnsi"/>
                <w:lang w:eastAsia="es-BO"/>
              </w:rPr>
              <w:t xml:space="preserve">Profesional a nivel licenciatura en ingeniería con formación en Seguridad Industrial, Salud Ocupacional &amp; Medio Ambiente y Cursos relacionados con “Sistemas de Gestión de Seguridad, Salud </w:t>
            </w:r>
            <w:r w:rsidRPr="00B17605">
              <w:rPr>
                <w:rFonts w:asciiTheme="minorHAnsi" w:hAnsiTheme="minorHAnsi" w:cstheme="minorHAnsi"/>
                <w:lang w:eastAsia="es-BO"/>
              </w:rPr>
              <w:lastRenderedPageBreak/>
              <w:t>Ocupacional y Medio Ambiente” (OHSAS 18001 - ISO 14001).</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lastRenderedPageBreak/>
              <w:t>1</w:t>
            </w:r>
          </w:p>
        </w:tc>
      </w:tr>
      <w:tr w:rsidR="00F64915" w:rsidRPr="00B17605"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lastRenderedPageBreak/>
              <w:t>32</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Monitor SMS</w:t>
            </w:r>
          </w:p>
        </w:tc>
        <w:tc>
          <w:tcPr>
            <w:tcW w:w="2010" w:type="pct"/>
            <w:shd w:val="clear" w:color="auto" w:fill="auto"/>
          </w:tcPr>
          <w:p w:rsidR="00F64915" w:rsidRPr="00B17605" w:rsidRDefault="00F64915" w:rsidP="00F64915">
            <w:pPr>
              <w:jc w:val="both"/>
              <w:rPr>
                <w:rFonts w:asciiTheme="minorHAnsi" w:hAnsiTheme="minorHAnsi" w:cstheme="minorHAnsi"/>
              </w:rPr>
            </w:pPr>
            <w:r w:rsidRPr="00B17605">
              <w:rPr>
                <w:rFonts w:asciiTheme="minorHAnsi" w:hAnsiTheme="minorHAnsi" w:cstheme="minorHAnsi"/>
              </w:rPr>
              <w:t xml:space="preserve">Profesional a nivel licenciatura en ingeniería o técnico del área industrial (mecánico, eléctrico, SMS o similares) </w:t>
            </w:r>
            <w:r w:rsidRPr="00B17605">
              <w:rPr>
                <w:rFonts w:asciiTheme="minorHAnsi" w:hAnsiTheme="minorHAnsi" w:cstheme="minorHAnsi"/>
                <w:lang w:eastAsia="es-BO"/>
              </w:rPr>
              <w:t>con formación en Seguridad Industrial, Salud Ocupacional &amp; Medio Ambiente y Cursos relacionados con “Sistemas de Gestión  de Seguridad, Salud Ocupacional y Medio Ambiente” (OHSAS 18001 - ISO 14001)</w:t>
            </w:r>
          </w:p>
        </w:tc>
        <w:tc>
          <w:tcPr>
            <w:tcW w:w="1356" w:type="pct"/>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 por cada frente de trabajo</w:t>
            </w:r>
          </w:p>
        </w:tc>
      </w:tr>
      <w:tr w:rsidR="00F64915" w:rsidRPr="00C56AF1" w:rsidTr="00F64915">
        <w:trPr>
          <w:trHeight w:val="45"/>
          <w:jc w:val="center"/>
        </w:trPr>
        <w:tc>
          <w:tcPr>
            <w:tcW w:w="139" w:type="pct"/>
            <w:shd w:val="clear" w:color="auto" w:fill="auto"/>
            <w:tcMar>
              <w:left w:w="0" w:type="dxa"/>
              <w:right w:w="0" w:type="dxa"/>
            </w:tcMar>
            <w:vAlign w:val="center"/>
          </w:tcPr>
          <w:p w:rsidR="00F64915" w:rsidRPr="00B1760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33</w:t>
            </w:r>
          </w:p>
        </w:tc>
        <w:tc>
          <w:tcPr>
            <w:tcW w:w="1495" w:type="pct"/>
            <w:shd w:val="clear" w:color="auto" w:fill="auto"/>
            <w:vAlign w:val="center"/>
          </w:tcPr>
          <w:p w:rsidR="00F64915" w:rsidRPr="00B17605" w:rsidRDefault="00F64915" w:rsidP="00F64915">
            <w:pPr>
              <w:spacing w:line="276" w:lineRule="auto"/>
              <w:jc w:val="both"/>
              <w:rPr>
                <w:rFonts w:asciiTheme="minorHAnsi" w:hAnsiTheme="minorHAnsi" w:cstheme="minorHAnsi"/>
              </w:rPr>
            </w:pPr>
            <w:r w:rsidRPr="00B17605">
              <w:rPr>
                <w:rFonts w:asciiTheme="minorHAnsi" w:hAnsiTheme="minorHAnsi" w:cstheme="minorHAnsi"/>
              </w:rPr>
              <w:t>Responsable de Medio Ambiente</w:t>
            </w:r>
          </w:p>
        </w:tc>
        <w:tc>
          <w:tcPr>
            <w:tcW w:w="2010" w:type="pct"/>
            <w:shd w:val="clear" w:color="auto" w:fill="auto"/>
          </w:tcPr>
          <w:p w:rsidR="00F64915" w:rsidRPr="00B17605" w:rsidRDefault="00F64915" w:rsidP="00F64915">
            <w:pPr>
              <w:jc w:val="both"/>
              <w:rPr>
                <w:rFonts w:asciiTheme="minorHAnsi" w:hAnsiTheme="minorHAnsi" w:cstheme="minorHAnsi"/>
              </w:rPr>
            </w:pPr>
            <w:r w:rsidRPr="00B17605">
              <w:rPr>
                <w:rFonts w:asciiTheme="minorHAnsi" w:hAnsiTheme="minorHAnsi" w:cstheme="minorHAnsi"/>
              </w:rPr>
              <w:t>De acuerdo a lo requerido en el anexo de Validaciones</w:t>
            </w:r>
          </w:p>
        </w:tc>
        <w:tc>
          <w:tcPr>
            <w:tcW w:w="1356" w:type="pct"/>
            <w:vAlign w:val="center"/>
          </w:tcPr>
          <w:p w:rsidR="00F64915" w:rsidRDefault="00F64915" w:rsidP="00F64915">
            <w:pPr>
              <w:spacing w:line="276" w:lineRule="auto"/>
              <w:jc w:val="center"/>
              <w:rPr>
                <w:rFonts w:asciiTheme="minorHAnsi" w:hAnsiTheme="minorHAnsi" w:cstheme="minorHAnsi"/>
              </w:rPr>
            </w:pPr>
            <w:r w:rsidRPr="00B17605">
              <w:rPr>
                <w:rFonts w:asciiTheme="minorHAnsi" w:hAnsiTheme="minorHAnsi" w:cstheme="minorHAnsi"/>
              </w:rPr>
              <w:t>1</w:t>
            </w:r>
          </w:p>
        </w:tc>
      </w:tr>
    </w:tbl>
    <w:p w:rsidR="00F64915" w:rsidRPr="005F53C8" w:rsidRDefault="00F64915" w:rsidP="00F64915">
      <w:pPr>
        <w:tabs>
          <w:tab w:val="left" w:pos="426"/>
        </w:tabs>
        <w:spacing w:line="276" w:lineRule="auto"/>
        <w:contextualSpacing/>
        <w:jc w:val="both"/>
        <w:rPr>
          <w:rFonts w:asciiTheme="minorHAnsi" w:hAnsiTheme="minorHAnsi" w:cstheme="minorHAnsi"/>
          <w:b/>
          <w:bCs/>
          <w:color w:val="000000" w:themeColor="text1"/>
          <w:sz w:val="22"/>
          <w:szCs w:val="22"/>
          <w:lang w:eastAsia="es-BO"/>
        </w:rPr>
      </w:pPr>
    </w:p>
    <w:p w:rsidR="00F64915" w:rsidRPr="00D328C5" w:rsidRDefault="00F64915" w:rsidP="00F64915">
      <w:pPr>
        <w:pStyle w:val="Prrafodelista"/>
        <w:numPr>
          <w:ilvl w:val="1"/>
          <w:numId w:val="40"/>
        </w:numPr>
        <w:tabs>
          <w:tab w:val="left" w:pos="426"/>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F64915" w:rsidRPr="00D328C5" w:rsidRDefault="00F64915" w:rsidP="00F64915">
      <w:pPr>
        <w:pStyle w:val="Prrafodelista"/>
        <w:numPr>
          <w:ilvl w:val="2"/>
          <w:numId w:val="40"/>
        </w:numPr>
        <w:tabs>
          <w:tab w:val="left" w:pos="851"/>
        </w:tabs>
        <w:spacing w:line="276" w:lineRule="auto"/>
        <w:contextualSpacing/>
        <w:jc w:val="both"/>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F64915" w:rsidRPr="009E20B4" w:rsidRDefault="00F64915" w:rsidP="00F64915">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F64915" w:rsidRPr="00B12AAA" w:rsidRDefault="00F64915" w:rsidP="00F64915">
      <w:pPr>
        <w:tabs>
          <w:tab w:val="left" w:pos="851"/>
        </w:tabs>
        <w:spacing w:line="276" w:lineRule="auto"/>
        <w:contextualSpacing/>
        <w:jc w:val="both"/>
        <w:rPr>
          <w:rFonts w:asciiTheme="minorHAnsi" w:hAnsiTheme="minorHAnsi" w:cstheme="minorHAnsi"/>
          <w:b/>
          <w:color w:val="000000" w:themeColor="text1"/>
          <w:sz w:val="22"/>
          <w:szCs w:val="22"/>
        </w:rPr>
      </w:pPr>
    </w:p>
    <w:p w:rsidR="00F64915" w:rsidRPr="00D328C5" w:rsidRDefault="00F64915" w:rsidP="00F64915">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ELÉCTRICAS</w:t>
      </w:r>
    </w:p>
    <w:p w:rsidR="00F64915" w:rsidRPr="009E20B4" w:rsidRDefault="00F64915" w:rsidP="00F64915">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encuentran detalladas en el Anexo 2. </w:t>
      </w:r>
    </w:p>
    <w:p w:rsidR="00F64915" w:rsidRPr="00D2682B" w:rsidRDefault="00F64915" w:rsidP="00F64915">
      <w:pPr>
        <w:pStyle w:val="Prrafodelista"/>
        <w:tabs>
          <w:tab w:val="left" w:pos="851"/>
        </w:tabs>
        <w:spacing w:line="276" w:lineRule="auto"/>
        <w:ind w:left="504"/>
        <w:contextualSpacing/>
        <w:jc w:val="both"/>
        <w:rPr>
          <w:rFonts w:asciiTheme="minorHAnsi" w:hAnsiTheme="minorHAnsi" w:cstheme="minorHAnsi"/>
          <w:b/>
          <w:color w:val="000000" w:themeColor="text1"/>
          <w:sz w:val="22"/>
          <w:szCs w:val="22"/>
        </w:rPr>
      </w:pPr>
    </w:p>
    <w:p w:rsidR="00F64915" w:rsidRDefault="00F64915" w:rsidP="00F64915">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OBRAS MECÁNICAS</w:t>
      </w:r>
    </w:p>
    <w:p w:rsidR="00F64915" w:rsidRPr="00E62DE5" w:rsidRDefault="00F64915" w:rsidP="00F64915">
      <w:pPr>
        <w:tabs>
          <w:tab w:val="left" w:pos="851"/>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bCs/>
          <w:color w:val="000000" w:themeColor="text1"/>
          <w:sz w:val="22"/>
          <w:szCs w:val="22"/>
          <w:lang w:eastAsia="es-BO"/>
        </w:rPr>
        <w:t>Las especificaciones técnicas</w:t>
      </w:r>
      <w:r>
        <w:rPr>
          <w:rFonts w:asciiTheme="minorHAnsi" w:hAnsiTheme="minorHAnsi" w:cstheme="minorHAnsi"/>
          <w:bCs/>
          <w:color w:val="000000" w:themeColor="text1"/>
          <w:sz w:val="22"/>
          <w:szCs w:val="22"/>
          <w:lang w:eastAsia="es-BO"/>
        </w:rPr>
        <w:t xml:space="preserve"> para la ejecución de las obras eléctricas</w:t>
      </w:r>
      <w:r w:rsidRPr="009E20B4">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9E20B4">
        <w:rPr>
          <w:rFonts w:asciiTheme="minorHAnsi" w:hAnsiTheme="minorHAnsi" w:cstheme="minorHAnsi"/>
          <w:bCs/>
          <w:color w:val="000000" w:themeColor="text1"/>
          <w:sz w:val="22"/>
          <w:szCs w:val="22"/>
          <w:lang w:eastAsia="es-BO"/>
        </w:rPr>
        <w:t>.</w:t>
      </w:r>
    </w:p>
    <w:p w:rsidR="00F64915" w:rsidRPr="00E62DE5" w:rsidRDefault="00F64915" w:rsidP="00F64915">
      <w:pPr>
        <w:tabs>
          <w:tab w:val="left" w:pos="851"/>
        </w:tabs>
        <w:spacing w:line="276" w:lineRule="auto"/>
        <w:contextualSpacing/>
        <w:jc w:val="both"/>
        <w:rPr>
          <w:rFonts w:asciiTheme="minorHAnsi" w:hAnsiTheme="minorHAnsi" w:cstheme="minorHAnsi"/>
          <w:b/>
          <w:color w:val="000000" w:themeColor="text1"/>
          <w:sz w:val="22"/>
          <w:szCs w:val="22"/>
        </w:rPr>
      </w:pPr>
    </w:p>
    <w:p w:rsidR="00F64915" w:rsidRPr="00D328C5" w:rsidRDefault="00F64915" w:rsidP="00F64915">
      <w:pPr>
        <w:pStyle w:val="Prrafodelista"/>
        <w:numPr>
          <w:ilvl w:val="2"/>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F64915" w:rsidRPr="009E20B4" w:rsidRDefault="00F64915" w:rsidP="00F64915">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4</w:t>
      </w:r>
      <w:r w:rsidRPr="009E20B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w:t>
      </w:r>
      <w:r>
        <w:rPr>
          <w:rFonts w:asciiTheme="minorHAnsi" w:hAnsiTheme="minorHAnsi" w:cstheme="minorHAnsi"/>
          <w:color w:val="000000" w:themeColor="text1"/>
          <w:sz w:val="22"/>
          <w:szCs w:val="22"/>
        </w:rPr>
        <w:t>obra se encuentran en el Anexo 5</w:t>
      </w:r>
      <w:r w:rsidRPr="009E20B4">
        <w:rPr>
          <w:rFonts w:asciiTheme="minorHAnsi" w:hAnsiTheme="minorHAnsi" w:cstheme="minorHAnsi"/>
          <w:color w:val="000000" w:themeColor="text1"/>
          <w:sz w:val="22"/>
          <w:szCs w:val="22"/>
        </w:rPr>
        <w:t>.</w:t>
      </w:r>
    </w:p>
    <w:p w:rsidR="00F64915" w:rsidRDefault="00F64915" w:rsidP="00F64915">
      <w:pPr>
        <w:tabs>
          <w:tab w:val="left" w:pos="426"/>
        </w:tabs>
        <w:spacing w:line="276" w:lineRule="auto"/>
        <w:contextualSpacing/>
        <w:jc w:val="both"/>
        <w:rPr>
          <w:rFonts w:asciiTheme="minorHAnsi" w:hAnsiTheme="minorHAnsi" w:cstheme="minorHAnsi"/>
          <w:color w:val="000000" w:themeColor="text1"/>
          <w:sz w:val="22"/>
          <w:szCs w:val="22"/>
        </w:rPr>
      </w:pPr>
    </w:p>
    <w:p w:rsidR="00F64915" w:rsidRDefault="00F64915" w:rsidP="00F64915">
      <w:pPr>
        <w:pStyle w:val="Prrafodelista"/>
        <w:numPr>
          <w:ilvl w:val="0"/>
          <w:numId w:val="40"/>
        </w:numPr>
        <w:tabs>
          <w:tab w:val="left" w:pos="426"/>
        </w:tabs>
        <w:spacing w:line="276" w:lineRule="auto"/>
        <w:contextualSpacing/>
        <w:jc w:val="both"/>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F64915" w:rsidRPr="00D328C5" w:rsidRDefault="00F64915" w:rsidP="00F64915">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F64915" w:rsidRPr="008D6BD3" w:rsidRDefault="00F64915" w:rsidP="00F64915">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F64915" w:rsidRPr="009E20B4" w:rsidRDefault="00F64915" w:rsidP="00F64915">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F64915" w:rsidRDefault="00F64915" w:rsidP="00F64915">
      <w:pPr>
        <w:spacing w:line="220" w:lineRule="atLeast"/>
        <w:contextualSpacing/>
        <w:jc w:val="both"/>
        <w:rPr>
          <w:rFonts w:asciiTheme="minorHAnsi" w:hAnsiTheme="minorHAnsi" w:cstheme="minorHAnsi"/>
          <w:sz w:val="22"/>
          <w:szCs w:val="22"/>
          <w:lang w:val="es-BO" w:eastAsia="es-BO"/>
        </w:rPr>
      </w:pPr>
    </w:p>
    <w:p w:rsidR="00F64915" w:rsidRPr="008D6BD3" w:rsidRDefault="00F64915" w:rsidP="00F64915">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F64915" w:rsidRDefault="00F64915" w:rsidP="00F64915">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F64915" w:rsidRPr="009E20B4" w:rsidRDefault="00F64915" w:rsidP="00F64915">
      <w:pPr>
        <w:spacing w:line="220" w:lineRule="atLeast"/>
        <w:contextualSpacing/>
        <w:jc w:val="both"/>
        <w:rPr>
          <w:rFonts w:asciiTheme="minorHAnsi" w:hAnsiTheme="minorHAnsi" w:cstheme="minorHAnsi"/>
          <w:bCs/>
          <w:sz w:val="22"/>
          <w:szCs w:val="22"/>
          <w:lang w:eastAsia="es-BO"/>
        </w:rPr>
      </w:pPr>
    </w:p>
    <w:p w:rsidR="00F64915" w:rsidRPr="008D6BD3" w:rsidRDefault="00F64915" w:rsidP="00F64915">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CONSIDERACIONES PARA LA EVALUACIÓN DE LA EXPERIENCIA DE LA EMPRESA</w:t>
      </w:r>
    </w:p>
    <w:p w:rsidR="00F64915" w:rsidRDefault="00F64915" w:rsidP="00F64915">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F64915" w:rsidRDefault="00F64915" w:rsidP="00F64915">
      <w:pPr>
        <w:spacing w:line="220" w:lineRule="atLeast"/>
        <w:contextualSpacing/>
        <w:jc w:val="both"/>
        <w:rPr>
          <w:rFonts w:asciiTheme="minorHAnsi" w:hAnsiTheme="minorHAnsi" w:cstheme="minorHAnsi"/>
          <w:sz w:val="22"/>
          <w:szCs w:val="22"/>
          <w:lang w:val="es-BO" w:eastAsia="es-BO"/>
        </w:rPr>
      </w:pP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F64915" w:rsidRPr="008D6BD3" w:rsidRDefault="00F64915" w:rsidP="00F64915">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F64915" w:rsidRPr="008D6BD3" w:rsidRDefault="00F64915" w:rsidP="00F64915">
      <w:pPr>
        <w:pStyle w:val="Prrafodelista"/>
        <w:numPr>
          <w:ilvl w:val="0"/>
          <w:numId w:val="48"/>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documentos mencionados a continuación</w:t>
      </w:r>
      <w:r w:rsidRPr="008D6BD3">
        <w:rPr>
          <w:rFonts w:asciiTheme="minorHAnsi" w:hAnsiTheme="minorHAnsi" w:cstheme="minorHAnsi"/>
          <w:sz w:val="22"/>
          <w:szCs w:val="22"/>
          <w:lang w:val="es-BO" w:eastAsia="es-BO"/>
        </w:rPr>
        <w:t>:</w:t>
      </w:r>
    </w:p>
    <w:p w:rsidR="00F64915" w:rsidRPr="009E20B4" w:rsidRDefault="00F64915" w:rsidP="00F64915">
      <w:pPr>
        <w:contextualSpacing/>
        <w:jc w:val="both"/>
        <w:rPr>
          <w:rFonts w:asciiTheme="minorHAnsi" w:hAnsiTheme="minorHAnsi" w:cstheme="minorHAnsi"/>
          <w:sz w:val="22"/>
          <w:szCs w:val="22"/>
          <w:lang w:val="es-BO" w:eastAsia="es-BO"/>
        </w:rPr>
      </w:pPr>
    </w:p>
    <w:p w:rsidR="00F64915" w:rsidRPr="009F08F6" w:rsidRDefault="00F64915" w:rsidP="00F64915">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Entrega Definitiva.</w:t>
      </w:r>
    </w:p>
    <w:p w:rsidR="00F64915" w:rsidRPr="009F08F6" w:rsidRDefault="00F64915" w:rsidP="00F64915">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Recepción Definitiva.</w:t>
      </w:r>
    </w:p>
    <w:p w:rsidR="00F64915" w:rsidRPr="009F08F6" w:rsidRDefault="00F64915" w:rsidP="00F64915">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Conformidad de Obra.</w:t>
      </w:r>
    </w:p>
    <w:p w:rsidR="00F64915" w:rsidRDefault="00F64915" w:rsidP="00F64915">
      <w:pPr>
        <w:numPr>
          <w:ilvl w:val="0"/>
          <w:numId w:val="45"/>
        </w:numPr>
        <w:ind w:left="284" w:firstLine="0"/>
        <w:contextualSpacing/>
        <w:jc w:val="both"/>
        <w:rPr>
          <w:rFonts w:asciiTheme="minorHAnsi" w:hAnsiTheme="minorHAnsi" w:cstheme="minorHAnsi"/>
          <w:sz w:val="22"/>
          <w:szCs w:val="22"/>
          <w:lang w:val="es-BO" w:eastAsia="es-BO"/>
        </w:rPr>
      </w:pPr>
      <w:r w:rsidRPr="009F08F6">
        <w:rPr>
          <w:rFonts w:asciiTheme="minorHAnsi" w:hAnsiTheme="minorHAnsi" w:cstheme="minorHAnsi"/>
          <w:sz w:val="22"/>
          <w:szCs w:val="22"/>
          <w:lang w:val="es-BO" w:eastAsia="es-BO"/>
        </w:rPr>
        <w:t>Fotocopia simple de Acta o Documento de Conclusión de Obra</w:t>
      </w:r>
      <w:r w:rsidRPr="008D6BD3">
        <w:rPr>
          <w:rFonts w:asciiTheme="minorHAnsi" w:hAnsiTheme="minorHAnsi" w:cstheme="minorHAnsi"/>
          <w:sz w:val="22"/>
          <w:szCs w:val="22"/>
          <w:lang w:val="es-BO" w:eastAsia="es-BO"/>
        </w:rPr>
        <w:t>.</w:t>
      </w:r>
    </w:p>
    <w:p w:rsidR="00F64915" w:rsidRDefault="00F64915" w:rsidP="00F64915">
      <w:pPr>
        <w:contextualSpacing/>
        <w:jc w:val="both"/>
        <w:rPr>
          <w:rFonts w:asciiTheme="minorHAnsi" w:hAnsiTheme="minorHAnsi" w:cstheme="minorHAnsi"/>
          <w:bCs/>
          <w:sz w:val="22"/>
          <w:szCs w:val="22"/>
          <w:lang w:eastAsia="es-BO"/>
        </w:rPr>
      </w:pPr>
    </w:p>
    <w:p w:rsidR="00F64915" w:rsidRDefault="00F64915" w:rsidP="00F64915">
      <w:pPr>
        <w:contextualSpacing/>
        <w:jc w:val="both"/>
        <w:rPr>
          <w:rFonts w:asciiTheme="minorHAnsi" w:hAnsiTheme="minorHAnsi" w:cstheme="minorHAnsi"/>
          <w:bCs/>
          <w:sz w:val="22"/>
          <w:szCs w:val="22"/>
          <w:lang w:eastAsia="es-BO"/>
        </w:rPr>
      </w:pPr>
      <w:r w:rsidRPr="00805095">
        <w:rPr>
          <w:rFonts w:asciiTheme="minorHAnsi" w:hAnsiTheme="minorHAnsi" w:cstheme="minorHAnsi"/>
          <w:sz w:val="22"/>
          <w:szCs w:val="22"/>
          <w:lang w:val="es-BO" w:eastAsia="es-BO"/>
        </w:rPr>
        <w:t xml:space="preserve">Cuando en los documentos antes citados, no figure el monto de la obra ejecutada,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p>
    <w:p w:rsidR="00F64915" w:rsidRPr="009E20B4" w:rsidRDefault="00F64915" w:rsidP="00F64915">
      <w:pPr>
        <w:contextualSpacing/>
        <w:jc w:val="both"/>
        <w:rPr>
          <w:rFonts w:asciiTheme="minorHAnsi" w:hAnsiTheme="minorHAnsi" w:cstheme="minorHAnsi"/>
          <w:bCs/>
          <w:sz w:val="22"/>
          <w:szCs w:val="22"/>
          <w:lang w:eastAsia="es-BO"/>
        </w:rPr>
      </w:pP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rsidR="00F64915" w:rsidRDefault="00F64915" w:rsidP="00F64915">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F64915" w:rsidRDefault="00F64915" w:rsidP="00F64915">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F64915" w:rsidRDefault="00F64915" w:rsidP="00F64915">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F64915" w:rsidRPr="008D6BD3" w:rsidRDefault="00F64915" w:rsidP="00F64915">
      <w:pPr>
        <w:jc w:val="both"/>
        <w:rPr>
          <w:rFonts w:asciiTheme="minorHAnsi" w:hAnsiTheme="minorHAnsi" w:cstheme="minorHAnsi"/>
          <w:bCs/>
          <w:sz w:val="22"/>
          <w:szCs w:val="22"/>
          <w:lang w:eastAsia="es-BO"/>
        </w:rPr>
      </w:pP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F64915" w:rsidRPr="009E20B4" w:rsidRDefault="00F64915" w:rsidP="00F64915">
      <w:pPr>
        <w:pStyle w:val="Prrafodelista"/>
        <w:spacing w:line="220" w:lineRule="atLeast"/>
        <w:contextualSpacing/>
        <w:jc w:val="both"/>
        <w:rPr>
          <w:rFonts w:asciiTheme="minorHAnsi" w:hAnsiTheme="minorHAnsi" w:cstheme="minorHAnsi"/>
          <w:sz w:val="22"/>
          <w:szCs w:val="22"/>
          <w:lang w:val="es-BO" w:eastAsia="es-BO"/>
        </w:rPr>
      </w:pP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F64915" w:rsidRPr="009E20B4" w:rsidRDefault="00F64915" w:rsidP="00F64915">
      <w:pPr>
        <w:tabs>
          <w:tab w:val="left" w:pos="851"/>
        </w:tabs>
        <w:spacing w:line="276" w:lineRule="auto"/>
        <w:contextualSpacing/>
        <w:jc w:val="both"/>
        <w:rPr>
          <w:rFonts w:asciiTheme="minorHAnsi" w:hAnsiTheme="minorHAnsi" w:cstheme="minorHAnsi"/>
          <w:b/>
          <w:color w:val="000000" w:themeColor="text1"/>
          <w:sz w:val="22"/>
          <w:szCs w:val="22"/>
          <w:u w:val="single"/>
          <w:lang w:val="es-BO"/>
        </w:rPr>
      </w:pPr>
    </w:p>
    <w:p w:rsidR="00F64915" w:rsidRPr="009E20B4" w:rsidRDefault="00F64915" w:rsidP="00F64915">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F64915" w:rsidRPr="009E20B4" w:rsidRDefault="00F64915" w:rsidP="00F64915">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F64915" w:rsidRPr="009E20B4" w:rsidRDefault="00F64915" w:rsidP="00F64915">
      <w:pPr>
        <w:contextualSpacing/>
        <w:jc w:val="both"/>
        <w:rPr>
          <w:rFonts w:asciiTheme="minorHAnsi" w:hAnsiTheme="minorHAnsi" w:cstheme="minorHAnsi"/>
          <w:sz w:val="22"/>
          <w:szCs w:val="22"/>
          <w:lang w:val="es-BO" w:eastAsia="es-BO"/>
        </w:rPr>
      </w:pP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de Gasoductos, Oleoductos, líneas de recolección, flow line, Poliductos, Redes Primarias o Acometidas Especiales.</w:t>
      </w: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Construcción y/o montaje de instalaciones de City Gates, Estaciones de Medición</w:t>
      </w:r>
      <w:r>
        <w:rPr>
          <w:rFonts w:asciiTheme="minorHAnsi" w:hAnsiTheme="minorHAnsi" w:cstheme="minorHAnsi"/>
          <w:sz w:val="22"/>
          <w:szCs w:val="22"/>
          <w:lang w:val="es-BO" w:eastAsia="es-BO"/>
        </w:rPr>
        <w:t xml:space="preserve"> y O</w:t>
      </w:r>
      <w:r w:rsidRPr="009E20B4">
        <w:rPr>
          <w:rFonts w:asciiTheme="minorHAnsi" w:hAnsiTheme="minorHAnsi" w:cstheme="minorHAnsi"/>
          <w:sz w:val="22"/>
          <w:szCs w:val="22"/>
          <w:lang w:val="es-BO" w:eastAsia="es-BO"/>
        </w:rPr>
        <w:t>dorización, Puentes de Regulación y Medición (PRM), Estaciones Distrital</w:t>
      </w:r>
      <w:r>
        <w:rPr>
          <w:rFonts w:asciiTheme="minorHAnsi" w:hAnsiTheme="minorHAnsi" w:cstheme="minorHAnsi"/>
          <w:sz w:val="22"/>
          <w:szCs w:val="22"/>
          <w:lang w:val="es-BO" w:eastAsia="es-BO"/>
        </w:rPr>
        <w:t>es</w:t>
      </w:r>
      <w:r w:rsidRPr="009E20B4">
        <w:rPr>
          <w:rFonts w:asciiTheme="minorHAnsi" w:hAnsiTheme="minorHAnsi" w:cstheme="minorHAnsi"/>
          <w:sz w:val="22"/>
          <w:szCs w:val="22"/>
          <w:lang w:val="es-BO" w:eastAsia="es-BO"/>
        </w:rPr>
        <w:t xml:space="preserve"> de Regulación y Medición (EDR) o Estaciones de Regulación y Medición (ERM).</w:t>
      </w: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Trabajos de mantenimiento de Gasoductos, Oleoductos, Poliductos, Redes Primarias o Acometidas Especiales.</w:t>
      </w: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Trabajos de mantenimiento en Sistemas de regulación y medición de gas natural </w:t>
      </w:r>
      <w:r>
        <w:rPr>
          <w:rFonts w:asciiTheme="minorHAnsi" w:hAnsiTheme="minorHAnsi" w:cstheme="minorHAnsi"/>
          <w:sz w:val="22"/>
          <w:szCs w:val="22"/>
          <w:lang w:val="es-BO" w:eastAsia="es-BO"/>
        </w:rPr>
        <w:t xml:space="preserve">a </w:t>
      </w:r>
      <w:r w:rsidRPr="009E20B4">
        <w:rPr>
          <w:rFonts w:asciiTheme="minorHAnsi" w:hAnsiTheme="minorHAnsi" w:cstheme="minorHAnsi"/>
          <w:sz w:val="22"/>
          <w:szCs w:val="22"/>
          <w:lang w:val="es-BO" w:eastAsia="es-BO"/>
        </w:rPr>
        <w:t>alta presión como City Gates, estaciones de medición y odorizacion, PRM, EDR o ERM.</w:t>
      </w:r>
    </w:p>
    <w:p w:rsidR="00F64915" w:rsidRPr="008D6BD3"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Variantes de Gasoductos, Oleoductos, Poliductos, Redes Primarias o Acometidas Especiales.</w:t>
      </w:r>
    </w:p>
    <w:p w:rsidR="00F64915" w:rsidRPr="009E20B4"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 salvo aquellos enmarcados en el sistema de redes secundarias.</w:t>
      </w:r>
    </w:p>
    <w:p w:rsidR="00F64915" w:rsidRPr="009E20B4" w:rsidRDefault="00F64915" w:rsidP="00F64915">
      <w:pPr>
        <w:pStyle w:val="Prrafodelista"/>
        <w:ind w:left="1276"/>
        <w:contextualSpacing/>
        <w:jc w:val="both"/>
        <w:rPr>
          <w:rFonts w:asciiTheme="minorHAnsi" w:hAnsiTheme="minorHAnsi" w:cstheme="minorHAnsi"/>
          <w:sz w:val="22"/>
          <w:szCs w:val="22"/>
          <w:lang w:val="es-BO" w:eastAsia="es-BO"/>
        </w:rPr>
      </w:pPr>
    </w:p>
    <w:p w:rsidR="00F64915" w:rsidRPr="00D328C5" w:rsidRDefault="00F64915" w:rsidP="00F64915">
      <w:pPr>
        <w:pStyle w:val="Prrafodelista"/>
        <w:numPr>
          <w:ilvl w:val="1"/>
          <w:numId w:val="40"/>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F64915" w:rsidRPr="008D6BD3" w:rsidRDefault="00F64915" w:rsidP="00F64915">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F64915" w:rsidRPr="008D6BD3" w:rsidRDefault="00F64915" w:rsidP="00F64915">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3031"/>
        <w:gridCol w:w="1190"/>
        <w:gridCol w:w="1039"/>
        <w:gridCol w:w="1917"/>
        <w:gridCol w:w="1699"/>
      </w:tblGrid>
      <w:tr w:rsidR="00F64915" w:rsidRPr="008D6BD3" w:rsidTr="00F64915">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1F497D" w:themeFill="text2"/>
            <w:tcMar>
              <w:left w:w="0" w:type="dxa"/>
              <w:right w:w="0" w:type="dxa"/>
            </w:tcMar>
            <w:vAlign w:val="center"/>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66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1F497D" w:themeFill="text2"/>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1F497D" w:themeFill="text2"/>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64915" w:rsidRPr="008D6BD3" w:rsidRDefault="00F64915" w:rsidP="00F64915">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F64915" w:rsidRPr="008D6BD3" w:rsidTr="00F64915">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64915" w:rsidRPr="008D6BD3" w:rsidRDefault="00F64915" w:rsidP="00F64915">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rsidR="00F64915" w:rsidRPr="009F08F6" w:rsidRDefault="00F64915" w:rsidP="00F64915">
            <w:pPr>
              <w:spacing w:line="276" w:lineRule="auto"/>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LICENCIADO O INGENIERO CON TÍTULO EN PROVISIÓN NACIONAL:</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 xml:space="preserve">CIVIL </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MECÁNICO</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ELECTROMECÁNICO</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INDUSTRIAL</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PETROLERO</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ARQUITECTO</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CONSTRUCTOR CIVIL</w:t>
            </w:r>
          </w:p>
          <w:p w:rsidR="00F64915" w:rsidRPr="009F08F6" w:rsidRDefault="00F64915" w:rsidP="00F64915">
            <w:pPr>
              <w:pStyle w:val="Prrafodelista"/>
              <w:numPr>
                <w:ilvl w:val="0"/>
                <w:numId w:val="46"/>
              </w:numPr>
              <w:spacing w:line="276" w:lineRule="auto"/>
              <w:ind w:left="397" w:hanging="283"/>
              <w:jc w:val="both"/>
              <w:rPr>
                <w:rFonts w:asciiTheme="minorHAnsi" w:hAnsiTheme="minorHAnsi" w:cstheme="minorHAnsi"/>
                <w:color w:val="000000"/>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F64915" w:rsidRPr="008D6BD3" w:rsidRDefault="00F64915" w:rsidP="00F64915">
            <w:pPr>
              <w:pStyle w:val="Prrafodelista"/>
              <w:numPr>
                <w:ilvl w:val="0"/>
                <w:numId w:val="46"/>
              </w:numPr>
              <w:spacing w:line="276" w:lineRule="auto"/>
              <w:ind w:left="397" w:hanging="283"/>
              <w:jc w:val="both"/>
              <w:rPr>
                <w:rFonts w:asciiTheme="minorHAnsi" w:hAnsiTheme="minorHAnsi" w:cstheme="minorHAnsi"/>
                <w:sz w:val="16"/>
                <w:szCs w:val="18"/>
                <w:lang w:val="es-BO" w:eastAsia="es-BO"/>
              </w:rPr>
            </w:pPr>
            <w:r w:rsidRPr="009F08F6">
              <w:rPr>
                <w:rFonts w:asciiTheme="minorHAnsi" w:hAnsiTheme="minorHAnsi" w:cstheme="minorHAnsi"/>
                <w:color w:val="000000"/>
                <w:sz w:val="16"/>
                <w:szCs w:val="18"/>
                <w:lang w:val="es-BO" w:eastAsia="es-BO"/>
              </w:rPr>
              <w:t>OTRAS INGENIERÍAS RELACIONADAS AL ÁREA DE CIENCIAS</w:t>
            </w:r>
            <w:r w:rsidRPr="009F08F6">
              <w:rPr>
                <w:rFonts w:asciiTheme="minorHAnsi" w:hAnsiTheme="minorHAnsi" w:cstheme="minorHAnsi"/>
                <w:sz w:val="16"/>
                <w:szCs w:val="18"/>
              </w:rPr>
              <w:t xml:space="preserve"> Y TECNOLOGIA, </w:t>
            </w:r>
            <w:r w:rsidRPr="009F08F6">
              <w:rPr>
                <w:rFonts w:asciiTheme="minorHAnsi" w:hAnsiTheme="minorHAnsi" w:cstheme="minorHAnsi"/>
                <w:color w:val="000000"/>
                <w:sz w:val="16"/>
                <w:szCs w:val="18"/>
                <w:lang w:val="es-BO" w:eastAsia="es-BO"/>
              </w:rPr>
              <w:t>SIEMPRE Y CUANDO DEMUESTRE EXPERIENCIA RELACIONADA AL CARGO A DESEMPEÑAR.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rsidR="00F64915" w:rsidRPr="008D6BD3" w:rsidRDefault="00F64915" w:rsidP="00F64915">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rsidR="00F64915" w:rsidRPr="008D6BD3" w:rsidRDefault="00F64915" w:rsidP="00F6491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Borders>
              <w:top w:val="single" w:sz="4" w:space="0" w:color="auto"/>
              <w:left w:val="single" w:sz="4" w:space="0" w:color="auto"/>
              <w:bottom w:val="single" w:sz="4" w:space="0" w:color="auto"/>
              <w:right w:val="single" w:sz="4" w:space="0" w:color="auto"/>
            </w:tcBorders>
          </w:tcPr>
          <w:p w:rsidR="00F64915" w:rsidRPr="009F08F6" w:rsidRDefault="00F64915" w:rsidP="00F64915">
            <w:pPr>
              <w:spacing w:line="276" w:lineRule="auto"/>
              <w:rPr>
                <w:rFonts w:asciiTheme="minorHAnsi" w:hAnsiTheme="minorHAnsi" w:cstheme="minorHAnsi"/>
                <w:sz w:val="16"/>
                <w:szCs w:val="18"/>
              </w:rPr>
            </w:pPr>
            <w:r w:rsidRPr="009F08F6">
              <w:rPr>
                <w:rFonts w:asciiTheme="minorHAnsi" w:hAnsiTheme="minorHAnsi" w:cstheme="minorHAnsi"/>
                <w:sz w:val="16"/>
                <w:szCs w:val="18"/>
              </w:rPr>
              <w:t xml:space="preserve">ESPECIFICA: UNA VEZ EL PRECIO REFERENCIAL (COMPUTADO A PARTIR DE LA EMISIÓN DEL TÍTULO </w:t>
            </w:r>
            <w:r>
              <w:rPr>
                <w:rFonts w:asciiTheme="minorHAnsi" w:hAnsiTheme="minorHAnsi" w:cstheme="minorHAnsi"/>
                <w:sz w:val="16"/>
                <w:szCs w:val="18"/>
              </w:rPr>
              <w:t>EN PROVISIÓN NACIONAL</w:t>
            </w:r>
            <w:r w:rsidRPr="009F08F6">
              <w:rPr>
                <w:rFonts w:asciiTheme="minorHAnsi" w:hAnsiTheme="minorHAnsi" w:cstheme="minorHAnsi"/>
                <w:sz w:val="16"/>
                <w:szCs w:val="18"/>
              </w:rPr>
              <w:t>) EN CARGO DEFINIDO O SIMILARES EN OBRAS SIMILARES (*)</w:t>
            </w:r>
          </w:p>
          <w:p w:rsidR="00F64915" w:rsidRPr="009F08F6" w:rsidRDefault="00F64915" w:rsidP="00F64915">
            <w:pPr>
              <w:spacing w:line="276" w:lineRule="auto"/>
              <w:rPr>
                <w:rFonts w:asciiTheme="minorHAnsi" w:hAnsiTheme="minorHAnsi" w:cstheme="minorHAnsi"/>
                <w:sz w:val="16"/>
                <w:szCs w:val="18"/>
              </w:rPr>
            </w:pPr>
          </w:p>
          <w:p w:rsidR="00F64915" w:rsidRPr="009F08F6" w:rsidRDefault="00F64915" w:rsidP="00F64915">
            <w:pPr>
              <w:spacing w:line="276" w:lineRule="auto"/>
              <w:rPr>
                <w:rFonts w:asciiTheme="minorHAnsi" w:hAnsiTheme="minorHAnsi" w:cstheme="minorHAnsi"/>
                <w:sz w:val="16"/>
                <w:szCs w:val="18"/>
              </w:rPr>
            </w:pPr>
          </w:p>
          <w:p w:rsidR="00F64915" w:rsidRPr="008D519E" w:rsidRDefault="00F64915" w:rsidP="00F64915">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F64915" w:rsidRPr="008D6BD3" w:rsidRDefault="00F64915" w:rsidP="00F64915">
            <w:pPr>
              <w:pStyle w:val="Prrafodelista"/>
              <w:numPr>
                <w:ilvl w:val="0"/>
                <w:numId w:val="45"/>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F64915" w:rsidRPr="008D6BD3" w:rsidRDefault="00F64915" w:rsidP="00F64915">
            <w:pPr>
              <w:spacing w:line="276" w:lineRule="auto"/>
              <w:rPr>
                <w:rFonts w:asciiTheme="minorHAnsi" w:hAnsiTheme="minorHAnsi" w:cstheme="minorHAnsi"/>
                <w:sz w:val="16"/>
                <w:szCs w:val="18"/>
                <w:lang w:val="es-BO" w:eastAsia="es-BO"/>
              </w:rPr>
            </w:pPr>
          </w:p>
        </w:tc>
      </w:tr>
      <w:tr w:rsidR="00F64915" w:rsidRPr="008D6BD3" w:rsidTr="00F64915">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rsidR="00F64915" w:rsidRPr="008D6BD3" w:rsidRDefault="00F64915" w:rsidP="00F64915">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663" w:type="pct"/>
            <w:shd w:val="clear" w:color="auto" w:fill="auto"/>
          </w:tcPr>
          <w:p w:rsidR="00F64915" w:rsidRPr="008D6BD3" w:rsidRDefault="00F64915" w:rsidP="00F64915">
            <w:pPr>
              <w:spacing w:line="276" w:lineRule="auto"/>
              <w:jc w:val="both"/>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CERTIFICACIÓN VIGENTE PARA LA POSICIÓN DE SOLDADURA 6G O POSICION 45°</w:t>
            </w:r>
          </w:p>
        </w:tc>
        <w:tc>
          <w:tcPr>
            <w:tcW w:w="653" w:type="pct"/>
            <w:shd w:val="clear" w:color="auto" w:fill="auto"/>
          </w:tcPr>
          <w:p w:rsidR="00F64915" w:rsidRPr="008D6BD3" w:rsidRDefault="00F64915" w:rsidP="00F64915">
            <w:pPr>
              <w:spacing w:line="276" w:lineRule="auto"/>
              <w:jc w:val="center"/>
              <w:rPr>
                <w:rFonts w:asciiTheme="minorHAnsi" w:hAnsiTheme="minorHAnsi" w:cstheme="minorHAnsi"/>
                <w:sz w:val="16"/>
                <w:szCs w:val="18"/>
                <w:lang w:eastAsia="es-BO"/>
              </w:rPr>
            </w:pPr>
            <w:r w:rsidRPr="008D6BD3">
              <w:rPr>
                <w:rFonts w:asciiTheme="minorHAnsi" w:hAnsiTheme="minorHAnsi" w:cstheme="minorHAnsi"/>
                <w:sz w:val="16"/>
                <w:szCs w:val="18"/>
                <w:lang w:val="es-BO" w:eastAsia="es-BO"/>
              </w:rPr>
              <w:t>SOLDADOR DE LINEA</w:t>
            </w:r>
          </w:p>
        </w:tc>
        <w:tc>
          <w:tcPr>
            <w:tcW w:w="570" w:type="pct"/>
            <w:vAlign w:val="center"/>
          </w:tcPr>
          <w:p w:rsidR="00F64915" w:rsidRPr="008D6BD3" w:rsidRDefault="00F64915" w:rsidP="00F64915">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052" w:type="pct"/>
          </w:tcPr>
          <w:p w:rsidR="00F64915" w:rsidRPr="009F08F6" w:rsidRDefault="00F64915" w:rsidP="00F64915">
            <w:pPr>
              <w:spacing w:line="276" w:lineRule="auto"/>
              <w:rPr>
                <w:rFonts w:asciiTheme="minorHAnsi" w:hAnsiTheme="minorHAnsi" w:cstheme="minorHAnsi"/>
                <w:sz w:val="16"/>
                <w:szCs w:val="18"/>
              </w:rPr>
            </w:pPr>
            <w:r w:rsidRPr="009F08F6">
              <w:rPr>
                <w:rFonts w:asciiTheme="minorHAnsi" w:hAnsiTheme="minorHAnsi" w:cstheme="minorHAnsi"/>
                <w:sz w:val="16"/>
                <w:szCs w:val="18"/>
              </w:rPr>
              <w:t>ESPECIFICA: 2 TRABAJOS CONCLUIDOS EN OBRAS SIMILARES (*) EN CARGO DEFINIDO O SIMILAR</w:t>
            </w:r>
          </w:p>
          <w:p w:rsidR="00F64915" w:rsidRPr="008D6BD3" w:rsidRDefault="00F64915" w:rsidP="00F64915">
            <w:pPr>
              <w:spacing w:line="276" w:lineRule="auto"/>
              <w:rPr>
                <w:rFonts w:asciiTheme="minorHAnsi" w:hAnsiTheme="minorHAnsi" w:cstheme="minorHAnsi"/>
                <w:sz w:val="16"/>
                <w:szCs w:val="18"/>
                <w:highlight w:val="yellow"/>
              </w:rPr>
            </w:pPr>
          </w:p>
        </w:tc>
        <w:tc>
          <w:tcPr>
            <w:tcW w:w="932" w:type="pct"/>
          </w:tcPr>
          <w:p w:rsidR="00F64915" w:rsidRPr="008D519E" w:rsidRDefault="00F64915" w:rsidP="00F64915">
            <w:pPr>
              <w:spacing w:line="276" w:lineRule="auto"/>
              <w:ind w:left="124"/>
              <w:jc w:val="both"/>
              <w:rPr>
                <w:rFonts w:asciiTheme="minorHAnsi" w:hAnsiTheme="minorHAnsi" w:cstheme="minorHAnsi"/>
                <w:sz w:val="16"/>
                <w:szCs w:val="18"/>
                <w:lang w:eastAsia="es-BO"/>
              </w:rPr>
            </w:pPr>
            <w:r w:rsidRPr="008D519E">
              <w:rPr>
                <w:rFonts w:asciiTheme="minorHAnsi" w:hAnsiTheme="minorHAnsi" w:cstheme="minorHAnsi"/>
                <w:sz w:val="16"/>
                <w:szCs w:val="18"/>
                <w:lang w:eastAsia="es-BO"/>
              </w:rPr>
              <w:t>SOLDADOR O SIMILAR A SOLDADURA</w:t>
            </w:r>
          </w:p>
        </w:tc>
      </w:tr>
    </w:tbl>
    <w:p w:rsidR="00F64915" w:rsidRDefault="00F64915" w:rsidP="00F64915">
      <w:pPr>
        <w:spacing w:line="276" w:lineRule="auto"/>
        <w:jc w:val="both"/>
        <w:rPr>
          <w:rFonts w:asciiTheme="minorHAnsi" w:hAnsiTheme="minorHAnsi" w:cstheme="minorHAnsi"/>
          <w:bCs/>
          <w:szCs w:val="22"/>
        </w:rPr>
      </w:pPr>
      <w:r w:rsidRPr="008D6BD3">
        <w:rPr>
          <w:rFonts w:asciiTheme="minorHAnsi" w:hAnsiTheme="minorHAnsi" w:cstheme="minorHAnsi"/>
          <w:bCs/>
          <w:szCs w:val="22"/>
        </w:rPr>
        <w:t>(*) Las Obras similares se encuentran detalladas en el punto EXPERIENCIA DE LA EMPRESA</w:t>
      </w:r>
      <w:r>
        <w:rPr>
          <w:rFonts w:asciiTheme="minorHAnsi" w:hAnsiTheme="minorHAnsi" w:cstheme="minorHAnsi"/>
          <w:bCs/>
          <w:szCs w:val="22"/>
        </w:rPr>
        <w:t xml:space="preserve"> </w:t>
      </w:r>
    </w:p>
    <w:p w:rsidR="00F64915" w:rsidRDefault="00F64915" w:rsidP="00F64915">
      <w:pPr>
        <w:spacing w:line="276" w:lineRule="auto"/>
        <w:jc w:val="both"/>
        <w:rPr>
          <w:rFonts w:asciiTheme="minorHAnsi" w:hAnsiTheme="minorHAnsi" w:cstheme="minorHAnsi"/>
          <w:bCs/>
          <w:szCs w:val="22"/>
        </w:rPr>
      </w:pPr>
    </w:p>
    <w:p w:rsidR="00F64915" w:rsidRPr="008D519E" w:rsidRDefault="00F64915" w:rsidP="00F64915">
      <w:pPr>
        <w:pStyle w:val="Prrafodelista"/>
        <w:numPr>
          <w:ilvl w:val="2"/>
          <w:numId w:val="40"/>
        </w:numPr>
        <w:jc w:val="both"/>
        <w:rPr>
          <w:rFonts w:asciiTheme="minorHAnsi" w:hAnsiTheme="minorHAnsi" w:cstheme="minorHAnsi"/>
          <w:b/>
          <w:bCs/>
          <w:sz w:val="22"/>
          <w:szCs w:val="22"/>
          <w:lang w:eastAsia="es-BO"/>
        </w:rPr>
      </w:pPr>
      <w:r w:rsidRPr="008D519E">
        <w:rPr>
          <w:rFonts w:asciiTheme="minorHAnsi" w:hAnsiTheme="minorHAnsi" w:cstheme="minorHAnsi"/>
          <w:b/>
          <w:sz w:val="22"/>
          <w:szCs w:val="22"/>
        </w:rPr>
        <w:t>CONSIDERACIONES PARA LA EVALUACIÓN DE LA EXPERIENCIA DEL PERSONAL TECNICO CLAVE</w:t>
      </w:r>
    </w:p>
    <w:p w:rsidR="00F64915" w:rsidRDefault="00F64915" w:rsidP="00F6491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64915" w:rsidRPr="008D6BD3" w:rsidRDefault="00F64915" w:rsidP="00F64915">
      <w:pPr>
        <w:spacing w:line="276" w:lineRule="auto"/>
        <w:jc w:val="both"/>
        <w:rPr>
          <w:rFonts w:asciiTheme="minorHAnsi" w:hAnsiTheme="minorHAnsi" w:cstheme="minorHAnsi"/>
          <w:b/>
          <w:sz w:val="22"/>
          <w:szCs w:val="22"/>
          <w:lang w:val="es-BO"/>
        </w:rPr>
      </w:pP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F64915" w:rsidRPr="009F08F6" w:rsidRDefault="00F64915" w:rsidP="00F64915">
      <w:pPr>
        <w:numPr>
          <w:ilvl w:val="0"/>
          <w:numId w:val="45"/>
        </w:numPr>
        <w:ind w:left="709" w:hanging="425"/>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Título/Diploma Académico y Título en Provisión Nacional</w:t>
      </w:r>
    </w:p>
    <w:p w:rsidR="00F64915" w:rsidRPr="00805095" w:rsidRDefault="00F64915" w:rsidP="00F64915">
      <w:pPr>
        <w:numPr>
          <w:ilvl w:val="0"/>
          <w:numId w:val="45"/>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 xml:space="preserve">Para profesionales extranjeros, fotocopia simple de título </w:t>
      </w:r>
      <w:r w:rsidRPr="009F08F6">
        <w:rPr>
          <w:rFonts w:asciiTheme="minorHAnsi" w:hAnsiTheme="minorHAnsi" w:cstheme="minorHAnsi"/>
          <w:sz w:val="22"/>
          <w:szCs w:val="22"/>
          <w:lang w:val="es-BO" w:eastAsia="es-BO"/>
        </w:rPr>
        <w:t>debidamente</w:t>
      </w:r>
      <w:r w:rsidRPr="009F08F6">
        <w:rPr>
          <w:rFonts w:asciiTheme="minorHAnsi" w:hAnsiTheme="minorHAnsi" w:cstheme="minorHAnsi"/>
          <w:sz w:val="22"/>
          <w:szCs w:val="22"/>
        </w:rPr>
        <w:t xml:space="preserve"> homologado por autoridad competente. </w:t>
      </w:r>
    </w:p>
    <w:p w:rsidR="00F64915" w:rsidRDefault="00F64915" w:rsidP="00F64915">
      <w:pPr>
        <w:pStyle w:val="Prrafodelista"/>
        <w:spacing w:line="220" w:lineRule="atLeast"/>
        <w:ind w:left="284"/>
        <w:contextualSpacing/>
        <w:jc w:val="both"/>
        <w:rPr>
          <w:rFonts w:asciiTheme="minorHAnsi" w:hAnsiTheme="minorHAnsi" w:cstheme="minorHAnsi"/>
          <w:sz w:val="22"/>
          <w:szCs w:val="22"/>
        </w:rPr>
      </w:pP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8D6BD3">
        <w:rPr>
          <w:rFonts w:asciiTheme="minorHAnsi" w:hAnsiTheme="minorHAnsi" w:cstheme="minorHAnsi"/>
          <w:sz w:val="22"/>
          <w:szCs w:val="22"/>
        </w:rPr>
        <w:t>Para Soldador de Línea:</w:t>
      </w:r>
    </w:p>
    <w:p w:rsidR="00F64915" w:rsidRPr="008D6BD3" w:rsidRDefault="00F64915" w:rsidP="00F64915">
      <w:pPr>
        <w:numPr>
          <w:ilvl w:val="0"/>
          <w:numId w:val="45"/>
        </w:numPr>
        <w:ind w:left="284" w:firstLine="0"/>
        <w:contextualSpacing/>
        <w:jc w:val="both"/>
        <w:rPr>
          <w:rFonts w:asciiTheme="minorHAnsi" w:hAnsiTheme="minorHAnsi" w:cstheme="minorHAnsi"/>
          <w:sz w:val="22"/>
          <w:szCs w:val="22"/>
        </w:rPr>
      </w:pPr>
      <w:r w:rsidRPr="009F08F6">
        <w:rPr>
          <w:rFonts w:asciiTheme="minorHAnsi" w:hAnsiTheme="minorHAnsi" w:cstheme="minorHAnsi"/>
          <w:sz w:val="22"/>
          <w:szCs w:val="22"/>
        </w:rPr>
        <w:t>Fotocopia simple de Certificación para la posición de soldadura 6G o posición 45°, vigente a la fecha de presentación de propuestas</w:t>
      </w:r>
      <w:r>
        <w:rPr>
          <w:rFonts w:asciiTheme="minorHAnsi" w:hAnsiTheme="minorHAnsi" w:cstheme="minorHAnsi"/>
          <w:sz w:val="22"/>
          <w:szCs w:val="22"/>
        </w:rPr>
        <w:t>.</w:t>
      </w:r>
    </w:p>
    <w:p w:rsidR="00F64915" w:rsidRDefault="00F64915" w:rsidP="00F64915">
      <w:pPr>
        <w:spacing w:line="220" w:lineRule="atLeast"/>
        <w:contextualSpacing/>
        <w:jc w:val="both"/>
        <w:rPr>
          <w:rFonts w:asciiTheme="minorHAnsi" w:hAnsiTheme="minorHAnsi" w:cstheme="minorHAnsi"/>
          <w:sz w:val="22"/>
          <w:szCs w:val="22"/>
          <w:lang w:val="es-BO" w:eastAsia="es-BO"/>
        </w:rPr>
      </w:pPr>
    </w:p>
    <w:p w:rsidR="00F64915" w:rsidRDefault="00F64915" w:rsidP="00F6491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rsidR="00F64915" w:rsidRPr="003872BB" w:rsidRDefault="00F64915" w:rsidP="00F64915">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Fotocopia simple de Acta o documento de Entrega Definitiva</w:t>
      </w:r>
    </w:p>
    <w:p w:rsidR="00F64915" w:rsidRPr="003872BB" w:rsidRDefault="00F64915" w:rsidP="00F64915">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rsidR="00F64915" w:rsidRPr="003872BB" w:rsidRDefault="00F64915" w:rsidP="00F64915">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rsidR="00F64915" w:rsidRDefault="00F64915" w:rsidP="00F64915">
      <w:pPr>
        <w:numPr>
          <w:ilvl w:val="0"/>
          <w:numId w:val="45"/>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r w:rsidRPr="009E20B4">
        <w:rPr>
          <w:rFonts w:asciiTheme="minorHAnsi" w:hAnsiTheme="minorHAnsi" w:cstheme="minorHAnsi"/>
          <w:sz w:val="22"/>
          <w:szCs w:val="22"/>
        </w:rPr>
        <w:t>.</w:t>
      </w:r>
    </w:p>
    <w:p w:rsidR="00F64915" w:rsidRDefault="00F64915" w:rsidP="00F64915">
      <w:pPr>
        <w:ind w:left="284"/>
        <w:contextualSpacing/>
        <w:jc w:val="both"/>
        <w:rPr>
          <w:rFonts w:asciiTheme="minorHAnsi" w:hAnsiTheme="minorHAnsi" w:cstheme="minorHAnsi"/>
          <w:sz w:val="22"/>
          <w:szCs w:val="22"/>
        </w:rPr>
      </w:pPr>
    </w:p>
    <w:p w:rsidR="00F64915" w:rsidRPr="00B17605" w:rsidRDefault="00F64915" w:rsidP="00F64915">
      <w:pPr>
        <w:spacing w:line="220" w:lineRule="atLeast"/>
        <w:contextualSpacing/>
        <w:jc w:val="both"/>
        <w:rPr>
          <w:rFonts w:asciiTheme="minorHAnsi" w:hAnsiTheme="minorHAnsi" w:cstheme="minorHAnsi"/>
          <w:sz w:val="22"/>
          <w:szCs w:val="22"/>
          <w:lang w:val="es-BO" w:eastAsia="es-BO"/>
        </w:rPr>
      </w:pPr>
      <w:r w:rsidRPr="00B17605">
        <w:rPr>
          <w:rFonts w:asciiTheme="minorHAnsi" w:hAnsiTheme="minorHAnsi" w:cstheme="minorHAnsi"/>
          <w:sz w:val="22"/>
          <w:szCs w:val="22"/>
          <w:lang w:val="es-BO" w:eastAsia="es-BO"/>
        </w:rPr>
        <w:t xml:space="preserve">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w:t>
      </w:r>
      <w:r w:rsidRPr="009F08F6">
        <w:rPr>
          <w:rFonts w:asciiTheme="minorHAnsi" w:hAnsiTheme="minorHAnsi" w:cstheme="minorHAnsi"/>
          <w:sz w:val="22"/>
          <w:szCs w:val="22"/>
          <w:lang w:val="es-BO" w:eastAsia="es-BO"/>
        </w:rPr>
        <w:t>La empresa adjudicada deberá presentar el original o una copia legalizada del libro de órdenes</w:t>
      </w:r>
      <w:r w:rsidRPr="003872BB">
        <w:rPr>
          <w:rFonts w:asciiTheme="minorHAnsi" w:hAnsiTheme="minorHAnsi" w:cstheme="minorHAnsi"/>
          <w:sz w:val="22"/>
          <w:szCs w:val="22"/>
          <w:lang w:val="es-BO" w:eastAsia="es-BO"/>
        </w:rPr>
        <w:t>.</w:t>
      </w:r>
    </w:p>
    <w:p w:rsidR="00F64915" w:rsidRPr="00B17605" w:rsidRDefault="00F64915" w:rsidP="00F64915">
      <w:pPr>
        <w:spacing w:line="220" w:lineRule="atLeast"/>
        <w:contextualSpacing/>
        <w:jc w:val="both"/>
        <w:rPr>
          <w:rFonts w:asciiTheme="minorHAnsi" w:hAnsiTheme="minorHAnsi" w:cstheme="minorHAnsi"/>
          <w:sz w:val="22"/>
          <w:szCs w:val="22"/>
          <w:lang w:val="es-BO" w:eastAsia="es-BO"/>
        </w:rPr>
      </w:pPr>
    </w:p>
    <w:p w:rsidR="00F64915" w:rsidRDefault="00F64915" w:rsidP="00F64915">
      <w:pPr>
        <w:pStyle w:val="Prrafodelista"/>
        <w:numPr>
          <w:ilvl w:val="0"/>
          <w:numId w:val="48"/>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Para el Soldador de Línea</w:t>
      </w:r>
      <w:r w:rsidRPr="009E20B4">
        <w:rPr>
          <w:rFonts w:asciiTheme="minorHAnsi" w:hAnsiTheme="minorHAnsi" w:cstheme="minorHAnsi"/>
          <w:sz w:val="22"/>
          <w:szCs w:val="22"/>
        </w:rPr>
        <w:t>:</w:t>
      </w:r>
    </w:p>
    <w:p w:rsidR="00F64915" w:rsidRDefault="00F64915" w:rsidP="00F64915">
      <w:pPr>
        <w:numPr>
          <w:ilvl w:val="0"/>
          <w:numId w:val="45"/>
        </w:numPr>
        <w:ind w:left="284" w:firstLine="0"/>
        <w:contextualSpacing/>
        <w:jc w:val="both"/>
        <w:rPr>
          <w:rFonts w:asciiTheme="minorHAnsi" w:hAnsiTheme="minorHAnsi" w:cstheme="minorHAnsi"/>
          <w:sz w:val="22"/>
          <w:szCs w:val="22"/>
        </w:rPr>
      </w:pPr>
      <w:r w:rsidRPr="001F238E">
        <w:rPr>
          <w:rFonts w:asciiTheme="minorHAnsi" w:hAnsiTheme="minorHAnsi" w:cstheme="minorHAnsi"/>
          <w:sz w:val="22"/>
          <w:szCs w:val="22"/>
        </w:rPr>
        <w:t xml:space="preserve">Certificado de trabajo, indicando que ejerció el cargo definido como “obra similar” </w:t>
      </w:r>
    </w:p>
    <w:p w:rsidR="00F64915" w:rsidRDefault="00F64915" w:rsidP="00F64915">
      <w:pPr>
        <w:tabs>
          <w:tab w:val="left" w:pos="1843"/>
        </w:tabs>
        <w:contextualSpacing/>
        <w:jc w:val="both"/>
        <w:rPr>
          <w:rFonts w:asciiTheme="minorHAnsi" w:hAnsiTheme="minorHAnsi" w:cstheme="minorHAnsi"/>
          <w:b/>
          <w:sz w:val="22"/>
          <w:szCs w:val="22"/>
          <w:lang w:val="es-BO" w:eastAsia="es-BO"/>
        </w:rPr>
      </w:pPr>
    </w:p>
    <w:p w:rsidR="00F64915" w:rsidRDefault="00F64915" w:rsidP="00F64915">
      <w:pPr>
        <w:tabs>
          <w:tab w:val="left" w:pos="1843"/>
        </w:tabs>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En cualquiera de los casos anteriores, para el Soldador de </w:t>
      </w:r>
      <w:r>
        <w:rPr>
          <w:rFonts w:asciiTheme="minorHAnsi" w:hAnsiTheme="minorHAnsi" w:cstheme="minorHAnsi"/>
          <w:sz w:val="22"/>
          <w:szCs w:val="22"/>
        </w:rPr>
        <w:t>Línea</w:t>
      </w:r>
      <w:r w:rsidRPr="003872BB">
        <w:rPr>
          <w:rFonts w:asciiTheme="minorHAnsi" w:hAnsiTheme="minorHAnsi" w:cstheme="minorHAnsi"/>
          <w:sz w:val="22"/>
          <w:szCs w:val="22"/>
        </w:rPr>
        <w:t xml:space="preserve"> o cargo similar, debe señalarse claramente las fechas de inicio y finalización de la prestación de servicios, caso contrario el documento presentado deberá estar acompañado de copia simple de contrato donde sí figuren las fechas requeridas</w:t>
      </w:r>
      <w:r>
        <w:rPr>
          <w:rFonts w:asciiTheme="minorHAnsi" w:hAnsiTheme="minorHAnsi" w:cstheme="minorHAnsi"/>
          <w:sz w:val="22"/>
          <w:szCs w:val="22"/>
        </w:rPr>
        <w:t>.</w:t>
      </w:r>
    </w:p>
    <w:p w:rsidR="00F64915" w:rsidRDefault="00F64915" w:rsidP="00F64915">
      <w:pPr>
        <w:tabs>
          <w:tab w:val="left" w:pos="1843"/>
        </w:tabs>
        <w:contextualSpacing/>
        <w:jc w:val="both"/>
        <w:rPr>
          <w:rFonts w:asciiTheme="minorHAnsi" w:hAnsiTheme="minorHAnsi" w:cstheme="minorHAnsi"/>
          <w:sz w:val="22"/>
          <w:szCs w:val="22"/>
          <w:lang w:val="es-BO" w:eastAsia="es-BO"/>
        </w:rPr>
      </w:pPr>
    </w:p>
    <w:p w:rsidR="00F64915" w:rsidRPr="0079366A" w:rsidRDefault="00F64915" w:rsidP="00F64915">
      <w:pPr>
        <w:pStyle w:val="Prrafodelista"/>
        <w:numPr>
          <w:ilvl w:val="1"/>
          <w:numId w:val="40"/>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F64915" w:rsidRPr="0048083D" w:rsidRDefault="00F64915" w:rsidP="00F64915">
      <w:pPr>
        <w:tabs>
          <w:tab w:val="left" w:pos="851"/>
        </w:tabs>
        <w:spacing w:line="276" w:lineRule="auto"/>
        <w:contextualSpacing/>
        <w:jc w:val="both"/>
        <w:rPr>
          <w:rFonts w:asciiTheme="minorHAnsi" w:hAnsiTheme="minorHAnsi" w:cstheme="minorHAnsi"/>
          <w:sz w:val="22"/>
          <w:szCs w:val="22"/>
        </w:rPr>
      </w:pPr>
      <w:r w:rsidRPr="0048083D">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F64915" w:rsidRPr="0048083D" w:rsidRDefault="00F64915" w:rsidP="00F64915">
      <w:pPr>
        <w:tabs>
          <w:tab w:val="left" w:pos="851"/>
        </w:tabs>
        <w:spacing w:line="276" w:lineRule="auto"/>
        <w:contextualSpacing/>
        <w:jc w:val="both"/>
        <w:rPr>
          <w:rFonts w:asciiTheme="minorHAnsi" w:hAnsiTheme="minorHAnsi" w:cstheme="minorHAnsi"/>
          <w:sz w:val="22"/>
          <w:szCs w:val="22"/>
        </w:rPr>
      </w:pPr>
      <w:r w:rsidRPr="0048083D">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F64915" w:rsidRPr="00540EA9" w:rsidRDefault="00F64915" w:rsidP="00F64915">
      <w:pPr>
        <w:tabs>
          <w:tab w:val="left" w:pos="851"/>
        </w:tabs>
        <w:spacing w:line="276" w:lineRule="auto"/>
        <w:contextualSpacing/>
        <w:jc w:val="both"/>
        <w:rPr>
          <w:rFonts w:asciiTheme="minorHAnsi" w:hAnsiTheme="minorHAnsi" w:cstheme="minorHAnsi"/>
          <w:sz w:val="22"/>
          <w:szCs w:val="22"/>
        </w:rPr>
      </w:pPr>
      <w:r w:rsidRPr="0048083D">
        <w:rPr>
          <w:rFonts w:asciiTheme="minorHAnsi" w:hAnsiTheme="minorHAnsi" w:cstheme="minorHAnsi"/>
          <w:sz w:val="22"/>
          <w:szCs w:val="22"/>
        </w:rPr>
        <w:t>Quedan exceptuadas de contar con dicha Resolución y Certificado, las empresas contratistas que únicamente realicen trabajos de obras civiles</w:t>
      </w:r>
      <w:r>
        <w:rPr>
          <w:rFonts w:asciiTheme="minorHAnsi" w:hAnsiTheme="minorHAnsi" w:cstheme="minorHAnsi"/>
          <w:sz w:val="22"/>
          <w:szCs w:val="22"/>
        </w:rPr>
        <w:t>.</w:t>
      </w:r>
    </w:p>
    <w:p w:rsidR="00F64915" w:rsidRPr="00377FBD" w:rsidRDefault="00F64915" w:rsidP="00F64915">
      <w:pPr>
        <w:spacing w:line="220" w:lineRule="atLeast"/>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 empresa adjudicada, para la elaboración y suscripción del contrato, debe presentar original o copia legalizada de la Resolución Administrativa y Certificado de Habilitación vigentes.</w:t>
      </w:r>
    </w:p>
    <w:p w:rsidR="00F64915" w:rsidRDefault="00F64915" w:rsidP="00F64915">
      <w:pPr>
        <w:tabs>
          <w:tab w:val="left" w:pos="1843"/>
        </w:tabs>
        <w:contextualSpacing/>
        <w:jc w:val="both"/>
        <w:rPr>
          <w:rFonts w:asciiTheme="minorHAnsi" w:hAnsiTheme="minorHAnsi" w:cstheme="minorHAnsi"/>
          <w:sz w:val="22"/>
          <w:szCs w:val="22"/>
          <w:lang w:eastAsia="es-BO"/>
        </w:rPr>
      </w:pPr>
      <w:r w:rsidRPr="00377FBD">
        <w:rPr>
          <w:rFonts w:asciiTheme="minorHAnsi" w:hAnsiTheme="minorHAnsi" w:cstheme="minorHAnsi"/>
          <w:sz w:val="22"/>
          <w:szCs w:val="22"/>
          <w:lang w:val="es-BO" w:eastAsia="es-BO"/>
        </w:rPr>
        <w:t>Quedan exceptuadas de contar con dicho registro, las empresas contratistas para la realización de los trabajos de obras civiles.</w:t>
      </w:r>
    </w:p>
    <w:p w:rsidR="00F64915" w:rsidRPr="00540EA9" w:rsidRDefault="00F64915" w:rsidP="00F64915">
      <w:pPr>
        <w:tabs>
          <w:tab w:val="left" w:pos="1843"/>
        </w:tabs>
        <w:contextualSpacing/>
        <w:jc w:val="both"/>
        <w:rPr>
          <w:rFonts w:asciiTheme="minorHAnsi" w:hAnsiTheme="minorHAnsi" w:cstheme="minorHAnsi"/>
          <w:sz w:val="22"/>
          <w:szCs w:val="22"/>
          <w:lang w:eastAsia="es-BO"/>
        </w:rPr>
      </w:pPr>
    </w:p>
    <w:p w:rsidR="00F64915" w:rsidRPr="00FE67CD" w:rsidRDefault="00F64915" w:rsidP="00F64915">
      <w:pPr>
        <w:pStyle w:val="Prrafodelista"/>
        <w:numPr>
          <w:ilvl w:val="1"/>
          <w:numId w:val="40"/>
        </w:numPr>
        <w:rPr>
          <w:lang w:val="es-BO" w:eastAsia="es-BO"/>
        </w:rPr>
      </w:pPr>
      <w:r w:rsidRPr="00FE67CD">
        <w:rPr>
          <w:rFonts w:asciiTheme="minorHAnsi" w:hAnsiTheme="minorHAnsi" w:cstheme="minorHAnsi"/>
          <w:b/>
          <w:color w:val="000000" w:themeColor="text1"/>
          <w:sz w:val="22"/>
          <w:szCs w:val="22"/>
        </w:rPr>
        <w:t>CONSIDERACIONES DE CUMPLIMIENTO OBLIGATORIO</w:t>
      </w:r>
    </w:p>
    <w:p w:rsidR="00F64915" w:rsidRPr="00540EA9" w:rsidRDefault="00F64915" w:rsidP="00F64915">
      <w:pPr>
        <w:tabs>
          <w:tab w:val="left" w:pos="851"/>
        </w:tabs>
        <w:spacing w:line="276" w:lineRule="auto"/>
        <w:contextualSpacing/>
        <w:jc w:val="both"/>
        <w:rPr>
          <w:rFonts w:asciiTheme="minorHAnsi" w:hAnsiTheme="minorHAnsi" w:cstheme="minorHAnsi"/>
          <w:sz w:val="22"/>
          <w:szCs w:val="22"/>
        </w:rPr>
      </w:pPr>
      <w:r w:rsidRPr="009F08F6">
        <w:rPr>
          <w:rFonts w:asciiTheme="minorHAnsi" w:hAnsiTheme="minorHAnsi" w:cstheme="minorHAnsi"/>
          <w:sz w:val="22"/>
          <w:szCs w:val="22"/>
        </w:rPr>
        <w:t>La empresa proponente y/o adjudicada debe cumplir los siguientes acápites detallados en el anexo correspondiente</w:t>
      </w:r>
      <w:r>
        <w:rPr>
          <w:rFonts w:asciiTheme="minorHAnsi" w:hAnsiTheme="minorHAnsi" w:cstheme="minorHAnsi"/>
          <w:sz w:val="22"/>
          <w:szCs w:val="22"/>
        </w:rPr>
        <w:t>:</w:t>
      </w:r>
    </w:p>
    <w:p w:rsidR="00F64915" w:rsidRDefault="00F64915" w:rsidP="00F64915">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F64915" w:rsidRDefault="00F64915" w:rsidP="00F64915">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F64915" w:rsidRDefault="00F64915" w:rsidP="00F64915">
      <w:pPr>
        <w:pStyle w:val="Prrafodelista"/>
        <w:numPr>
          <w:ilvl w:val="0"/>
          <w:numId w:val="48"/>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F64915" w:rsidRDefault="00F64915" w:rsidP="00F64915">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F64915" w:rsidRPr="00540EA9" w:rsidRDefault="00F64915" w:rsidP="00F64915">
      <w:pPr>
        <w:pStyle w:val="Prrafodelista"/>
        <w:numPr>
          <w:ilvl w:val="0"/>
          <w:numId w:val="48"/>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F64915" w:rsidRDefault="00F64915" w:rsidP="00F64915">
      <w:pPr>
        <w:pStyle w:val="Piedepgina"/>
        <w:tabs>
          <w:tab w:val="left" w:pos="2310"/>
        </w:tabs>
        <w:jc w:val="both"/>
        <w:rPr>
          <w:rFonts w:asciiTheme="minorHAnsi" w:hAnsiTheme="minorHAnsi" w:cstheme="minorHAnsi"/>
          <w:sz w:val="22"/>
          <w:szCs w:val="22"/>
        </w:rPr>
      </w:pPr>
    </w:p>
    <w:p w:rsidR="00F64915" w:rsidRPr="008D72A8" w:rsidRDefault="00F64915" w:rsidP="00F64915">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72A8">
        <w:rPr>
          <w:rFonts w:asciiTheme="minorHAnsi" w:hAnsiTheme="minorHAnsi" w:cstheme="minorHAnsi"/>
          <w:b/>
          <w:color w:val="000000" w:themeColor="text1"/>
          <w:sz w:val="22"/>
          <w:szCs w:val="22"/>
        </w:rPr>
        <w:t>CONDICIONES ADICIONALES</w:t>
      </w:r>
    </w:p>
    <w:p w:rsidR="00F64915" w:rsidRPr="00540EA9" w:rsidRDefault="00F64915" w:rsidP="00F64915">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F64915" w:rsidRDefault="00F64915" w:rsidP="00F64915">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lastRenderedPageBreak/>
        <w:t>La normativa aplicable al presente proceso de contratación es el Reglamento de Contratación de Bienes y Servicios en el Marco del Decreto Supremo N° 29506</w:t>
      </w:r>
    </w:p>
    <w:p w:rsidR="00F64915" w:rsidRPr="00540EA9" w:rsidRDefault="00F64915" w:rsidP="00F64915">
      <w:pPr>
        <w:jc w:val="both"/>
        <w:rPr>
          <w:rFonts w:asciiTheme="minorHAnsi" w:eastAsiaTheme="minorHAnsi" w:hAnsiTheme="minorHAnsi" w:cstheme="minorHAnsi"/>
          <w:sz w:val="22"/>
          <w:szCs w:val="22"/>
          <w:lang w:val="es-BO"/>
        </w:rPr>
      </w:pPr>
    </w:p>
    <w:p w:rsidR="00F64915" w:rsidRDefault="00F64915" w:rsidP="00F64915">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F64915" w:rsidRPr="0048083D" w:rsidRDefault="00F64915" w:rsidP="00F64915">
      <w:pPr>
        <w:autoSpaceDE w:val="0"/>
        <w:autoSpaceDN w:val="0"/>
        <w:adjustRightInd w:val="0"/>
        <w:spacing w:line="276" w:lineRule="auto"/>
        <w:jc w:val="both"/>
        <w:rPr>
          <w:rFonts w:asciiTheme="minorHAnsi" w:eastAsiaTheme="minorHAnsi" w:hAnsiTheme="minorHAnsi" w:cstheme="minorHAnsi"/>
          <w:sz w:val="22"/>
          <w:szCs w:val="22"/>
        </w:rPr>
      </w:pPr>
      <w:r w:rsidRPr="0048083D">
        <w:rPr>
          <w:rFonts w:asciiTheme="minorHAnsi" w:eastAsiaTheme="minorHAnsi" w:hAnsiTheme="minorHAnsi" w:cstheme="minorHAnsi"/>
          <w:sz w:val="22"/>
          <w:szCs w:val="22"/>
        </w:rPr>
        <w:t>La forma de pago será contra avance de obra en planilla o certificado de avance.  La elaboración de planillas se realizará de manera paralela al progreso de la obra previa aprobación por el supervisor y Fiscal de obras, la planilla debe ser entregada en un máximo de 5 días hábiles después de realizada la medición.</w:t>
      </w:r>
    </w:p>
    <w:p w:rsidR="00F64915" w:rsidRPr="0048083D" w:rsidRDefault="00F64915" w:rsidP="00F64915">
      <w:pPr>
        <w:autoSpaceDE w:val="0"/>
        <w:autoSpaceDN w:val="0"/>
        <w:adjustRightInd w:val="0"/>
        <w:spacing w:line="276" w:lineRule="auto"/>
        <w:jc w:val="both"/>
        <w:rPr>
          <w:rFonts w:asciiTheme="minorHAnsi" w:eastAsiaTheme="minorHAnsi" w:hAnsiTheme="minorHAnsi" w:cstheme="minorHAnsi"/>
          <w:sz w:val="22"/>
          <w:szCs w:val="22"/>
        </w:rPr>
      </w:pPr>
      <w:r w:rsidRPr="0048083D">
        <w:rPr>
          <w:rFonts w:asciiTheme="minorHAnsi" w:eastAsiaTheme="minorHAnsi" w:hAnsiTheme="minorHAnsi" w:cstheme="minorHAnsi"/>
          <w:sz w:val="22"/>
          <w:szCs w:val="22"/>
        </w:rPr>
        <w:t>La empresa contratista deberá presentar una planilla de avance de obra por periodo de avance ejecutado, conforme al cronograma físico-financiero presentado por el contratista.</w:t>
      </w:r>
    </w:p>
    <w:p w:rsidR="00F64915" w:rsidRPr="007557DB"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r w:rsidRPr="0048083D">
        <w:rPr>
          <w:rFonts w:asciiTheme="minorHAnsi" w:eastAsiaTheme="minorHAnsi" w:hAnsiTheme="minorHAnsi" w:cstheme="minorHAnsi"/>
          <w:sz w:val="22"/>
          <w:szCs w:val="22"/>
        </w:rPr>
        <w:t>En todos los casos el 20% final del monto de contrato será pagado con la planilla final de avance de obra una vez realizada la recepción definitiva de la obra</w:t>
      </w:r>
      <w:r w:rsidRPr="007557DB">
        <w:rPr>
          <w:rFonts w:asciiTheme="minorHAnsi" w:eastAsiaTheme="minorHAnsi" w:hAnsiTheme="minorHAnsi" w:cstheme="minorHAnsi"/>
          <w:sz w:val="22"/>
          <w:szCs w:val="22"/>
          <w:lang w:val="es-BO"/>
        </w:rPr>
        <w:t xml:space="preserve">.  </w:t>
      </w:r>
    </w:p>
    <w:p w:rsidR="00F64915" w:rsidRPr="007557DB" w:rsidRDefault="00F64915" w:rsidP="00F64915">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F64915" w:rsidRDefault="00F64915" w:rsidP="00F64915">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F64915"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empresa adjudicada antes de la firma de contrato podrá solicitar un anticipo que</w:t>
      </w:r>
      <w:r w:rsidRPr="00540EA9">
        <w:rPr>
          <w:rFonts w:asciiTheme="minorHAnsi" w:eastAsiaTheme="minorHAnsi" w:hAnsiTheme="minorHAnsi" w:cstheme="minorHAnsi"/>
          <w:sz w:val="22"/>
          <w:szCs w:val="22"/>
          <w:lang w:val="es-BO"/>
        </w:rPr>
        <w:t xml:space="preserve"> no deberá exceder del 20% (veinte por ciento) del monto total del Contrato</w:t>
      </w:r>
      <w:r>
        <w:rPr>
          <w:rFonts w:asciiTheme="minorHAnsi" w:eastAsiaTheme="minorHAnsi" w:hAnsiTheme="minorHAnsi" w:cstheme="minorHAnsi"/>
          <w:sz w:val="22"/>
          <w:szCs w:val="22"/>
          <w:lang w:val="es-BO"/>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w:t>
      </w:r>
      <w:r w:rsidRPr="00540EA9">
        <w:rPr>
          <w:rFonts w:asciiTheme="minorHAnsi" w:eastAsiaTheme="minorHAnsi" w:hAnsiTheme="minorHAnsi" w:cstheme="minorHAnsi"/>
          <w:sz w:val="22"/>
          <w:szCs w:val="22"/>
          <w:lang w:val="es-BO"/>
        </w:rPr>
        <w:t xml:space="preserve">onforme lo establecido en el </w:t>
      </w:r>
      <w:r>
        <w:rPr>
          <w:rFonts w:asciiTheme="minorHAnsi" w:eastAsiaTheme="minorHAnsi" w:hAnsiTheme="minorHAnsi" w:cstheme="minorHAnsi"/>
          <w:sz w:val="22"/>
          <w:szCs w:val="22"/>
          <w:lang w:val="es-BO"/>
        </w:rPr>
        <w:t xml:space="preserve">Anexo 5 </w:t>
      </w:r>
      <w:r w:rsidRPr="00540EA9">
        <w:rPr>
          <w:rFonts w:asciiTheme="minorHAnsi" w:eastAsiaTheme="minorHAnsi" w:hAnsiTheme="minorHAnsi" w:cstheme="minorHAnsi"/>
          <w:sz w:val="22"/>
          <w:szCs w:val="22"/>
          <w:lang w:val="es-BO"/>
        </w:rPr>
        <w:t>del presente documento</w:t>
      </w:r>
    </w:p>
    <w:p w:rsidR="00F64915" w:rsidRDefault="00F64915" w:rsidP="00F64915">
      <w:pPr>
        <w:autoSpaceDE w:val="0"/>
        <w:autoSpaceDN w:val="0"/>
        <w:adjustRightInd w:val="0"/>
        <w:spacing w:line="276" w:lineRule="auto"/>
        <w:jc w:val="both"/>
        <w:rPr>
          <w:rFonts w:asciiTheme="minorHAnsi" w:eastAsiaTheme="minorHAnsi" w:hAnsiTheme="minorHAnsi" w:cstheme="minorHAnsi"/>
          <w:sz w:val="22"/>
          <w:szCs w:val="22"/>
          <w:lang w:val="es-BO"/>
        </w:rPr>
      </w:pPr>
    </w:p>
    <w:p w:rsidR="00F64915" w:rsidRPr="00FC1F20" w:rsidRDefault="00F64915" w:rsidP="00F64915">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F64915" w:rsidRDefault="00F64915" w:rsidP="00F64915">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F64915" w:rsidRPr="007557DB" w:rsidRDefault="00F64915" w:rsidP="00F64915">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F64915" w:rsidRPr="00B12AAA" w:rsidTr="00F64915">
        <w:trPr>
          <w:trHeight w:val="189"/>
        </w:trPr>
        <w:tc>
          <w:tcPr>
            <w:tcW w:w="2364" w:type="pct"/>
            <w:shd w:val="clear" w:color="auto" w:fill="1F497D" w:themeFill="text2"/>
            <w:vAlign w:val="center"/>
          </w:tcPr>
          <w:p w:rsidR="00F64915" w:rsidRPr="00B12AAA" w:rsidRDefault="00F64915" w:rsidP="00F64915">
            <w:pPr>
              <w:pStyle w:val="Default"/>
              <w:spacing w:line="276" w:lineRule="auto"/>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MOTIVO DE LA MULTA</w:t>
            </w:r>
          </w:p>
        </w:tc>
        <w:tc>
          <w:tcPr>
            <w:tcW w:w="2636" w:type="pct"/>
            <w:shd w:val="clear" w:color="auto" w:fill="1F497D" w:themeFill="text2"/>
            <w:vAlign w:val="center"/>
          </w:tcPr>
          <w:p w:rsidR="00F64915" w:rsidRPr="00B12AAA" w:rsidRDefault="00F64915" w:rsidP="00F64915">
            <w:pPr>
              <w:pStyle w:val="Default"/>
              <w:spacing w:line="276" w:lineRule="auto"/>
              <w:jc w:val="center"/>
              <w:rPr>
                <w:rFonts w:asciiTheme="minorHAnsi" w:hAnsiTheme="minorHAnsi" w:cstheme="minorHAnsi"/>
                <w:color w:val="FFFFFF" w:themeColor="background1"/>
                <w:sz w:val="20"/>
                <w:szCs w:val="22"/>
              </w:rPr>
            </w:pPr>
            <w:r w:rsidRPr="00B12AAA">
              <w:rPr>
                <w:rFonts w:asciiTheme="minorHAnsi" w:hAnsiTheme="minorHAnsi" w:cstheme="minorHAnsi"/>
                <w:color w:val="FFFFFF" w:themeColor="background1"/>
                <w:sz w:val="20"/>
                <w:szCs w:val="22"/>
              </w:rPr>
              <w:t>MULTA</w:t>
            </w:r>
          </w:p>
        </w:tc>
      </w:tr>
      <w:tr w:rsidR="00F64915" w:rsidRPr="00B12AAA" w:rsidTr="00F64915">
        <w:trPr>
          <w:trHeight w:val="189"/>
        </w:trPr>
        <w:tc>
          <w:tcPr>
            <w:tcW w:w="2364" w:type="pct"/>
            <w:vAlign w:val="center"/>
          </w:tcPr>
          <w:p w:rsidR="00F64915" w:rsidRPr="00B12AAA" w:rsidRDefault="00F64915" w:rsidP="00F64915">
            <w:pPr>
              <w:tabs>
                <w:tab w:val="left" w:pos="426"/>
              </w:tabs>
              <w:spacing w:line="276" w:lineRule="auto"/>
              <w:contextualSpacing/>
              <w:jc w:val="both"/>
              <w:rPr>
                <w:rFonts w:asciiTheme="minorHAnsi" w:eastAsiaTheme="minorHAnsi" w:hAnsiTheme="minorHAnsi" w:cstheme="minorHAnsi"/>
                <w:szCs w:val="22"/>
                <w:highlight w:val="yellow"/>
                <w:lang w:val="es-BO"/>
              </w:rPr>
            </w:pPr>
            <w:r w:rsidRPr="00B12AAA">
              <w:rPr>
                <w:rFonts w:asciiTheme="minorHAnsi" w:hAnsiTheme="minorHAnsi" w:cstheme="minorHAnsi"/>
                <w:szCs w:val="22"/>
              </w:rPr>
              <w:t>Por incumplimiento en el Plazo de Ejecución de la Obra.</w:t>
            </w:r>
          </w:p>
        </w:tc>
        <w:tc>
          <w:tcPr>
            <w:tcW w:w="2636" w:type="pct"/>
            <w:vAlign w:val="center"/>
          </w:tcPr>
          <w:p w:rsidR="00F64915" w:rsidRPr="00B12AAA" w:rsidRDefault="00F64915" w:rsidP="00F64915">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1%  del monto total del contrato original por cada día de retraso</w:t>
            </w:r>
          </w:p>
        </w:tc>
      </w:tr>
      <w:tr w:rsidR="00F64915" w:rsidRPr="00B12AAA" w:rsidTr="00F64915">
        <w:trPr>
          <w:trHeight w:val="189"/>
        </w:trPr>
        <w:tc>
          <w:tcPr>
            <w:tcW w:w="2364" w:type="pct"/>
            <w:vAlign w:val="center"/>
          </w:tcPr>
          <w:p w:rsidR="00F64915" w:rsidRPr="00B12AAA" w:rsidRDefault="00F64915" w:rsidP="00F64915">
            <w:pPr>
              <w:tabs>
                <w:tab w:val="left" w:pos="426"/>
              </w:tabs>
              <w:spacing w:line="276" w:lineRule="auto"/>
              <w:contextualSpacing/>
              <w:rPr>
                <w:rFonts w:asciiTheme="minorHAnsi" w:hAnsiTheme="minorHAnsi" w:cstheme="minorHAnsi"/>
                <w:szCs w:val="22"/>
              </w:rPr>
            </w:pPr>
            <w:r w:rsidRPr="00B12AAA">
              <w:rPr>
                <w:rFonts w:asciiTheme="minorHAnsi" w:hAnsiTheme="minorHAnsi" w:cstheme="minorHAnsi"/>
                <w:szCs w:val="22"/>
              </w:rPr>
              <w:t>Por cambio del personal clave</w:t>
            </w:r>
          </w:p>
        </w:tc>
        <w:tc>
          <w:tcPr>
            <w:tcW w:w="2636" w:type="pct"/>
            <w:vAlign w:val="center"/>
          </w:tcPr>
          <w:p w:rsidR="00F64915" w:rsidRPr="00B12AAA" w:rsidRDefault="00F64915" w:rsidP="00F64915">
            <w:pPr>
              <w:pStyle w:val="Prrafodelista"/>
              <w:numPr>
                <w:ilvl w:val="0"/>
                <w:numId w:val="48"/>
              </w:numPr>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0,50 % del monto total del contrato original</w:t>
            </w:r>
          </w:p>
        </w:tc>
      </w:tr>
      <w:tr w:rsidR="00F64915" w:rsidRPr="00B12AAA" w:rsidTr="00F64915">
        <w:trPr>
          <w:trHeight w:val="189"/>
        </w:trPr>
        <w:tc>
          <w:tcPr>
            <w:tcW w:w="2364" w:type="pct"/>
            <w:vAlign w:val="center"/>
          </w:tcPr>
          <w:p w:rsidR="00F64915" w:rsidRPr="00B12AAA" w:rsidRDefault="00F64915" w:rsidP="00F64915">
            <w:pPr>
              <w:tabs>
                <w:tab w:val="left" w:pos="426"/>
              </w:tabs>
              <w:spacing w:line="276" w:lineRule="auto"/>
              <w:contextualSpacing/>
              <w:jc w:val="both"/>
              <w:rPr>
                <w:rFonts w:asciiTheme="minorHAnsi" w:hAnsiTheme="minorHAnsi" w:cstheme="minorHAnsi"/>
                <w:szCs w:val="22"/>
              </w:rPr>
            </w:pPr>
            <w:r w:rsidRPr="00B12AAA">
              <w:rPr>
                <w:rFonts w:asciiTheme="minorHAnsi" w:hAnsiTheme="minorHAnsi" w:cstheme="minorHAnsi"/>
                <w:szCs w:val="22"/>
              </w:rPr>
              <w:t xml:space="preserve">Por llamada de atención </w:t>
            </w:r>
          </w:p>
        </w:tc>
        <w:tc>
          <w:tcPr>
            <w:tcW w:w="2636" w:type="pct"/>
            <w:vAlign w:val="center"/>
          </w:tcPr>
          <w:p w:rsidR="00F64915" w:rsidRPr="00B12AAA" w:rsidRDefault="00F64915" w:rsidP="00F64915">
            <w:pPr>
              <w:pStyle w:val="Prrafodelista"/>
              <w:numPr>
                <w:ilvl w:val="0"/>
                <w:numId w:val="48"/>
              </w:numPr>
              <w:autoSpaceDE w:val="0"/>
              <w:autoSpaceDN w:val="0"/>
              <w:adjustRightInd w:val="0"/>
              <w:spacing w:line="276" w:lineRule="auto"/>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primera llamada de atención, 1 % del monto total del contrato original.</w:t>
            </w:r>
          </w:p>
          <w:p w:rsidR="00F64915" w:rsidRPr="00B12AAA" w:rsidRDefault="00F64915" w:rsidP="00F64915">
            <w:pPr>
              <w:pStyle w:val="Prrafodelista"/>
              <w:numPr>
                <w:ilvl w:val="0"/>
                <w:numId w:val="48"/>
              </w:numPr>
              <w:jc w:val="both"/>
              <w:rPr>
                <w:rFonts w:asciiTheme="minorHAnsi" w:eastAsiaTheme="minorHAnsi" w:hAnsiTheme="minorHAnsi" w:cstheme="minorHAnsi"/>
                <w:szCs w:val="22"/>
                <w:lang w:val="es-BO"/>
              </w:rPr>
            </w:pPr>
            <w:r w:rsidRPr="00B12AAA">
              <w:rPr>
                <w:rFonts w:asciiTheme="minorHAnsi" w:eastAsiaTheme="minorHAnsi" w:hAnsiTheme="minorHAnsi" w:cstheme="minorHAnsi"/>
                <w:szCs w:val="22"/>
                <w:lang w:val="es-BO"/>
              </w:rPr>
              <w:t>A la segunda llamada de atención, 2 % del monto total del contrato original.</w:t>
            </w:r>
          </w:p>
        </w:tc>
      </w:tr>
    </w:tbl>
    <w:p w:rsidR="00F64915" w:rsidRDefault="00F64915" w:rsidP="00F64915">
      <w:pPr>
        <w:jc w:val="both"/>
        <w:rPr>
          <w:rFonts w:asciiTheme="minorHAnsi" w:hAnsiTheme="minorHAnsi" w:cstheme="minorHAnsi"/>
          <w:sz w:val="22"/>
          <w:szCs w:val="22"/>
          <w:lang w:val="es-BO" w:eastAsia="es-BO"/>
        </w:rPr>
      </w:pPr>
    </w:p>
    <w:p w:rsidR="00F64915" w:rsidRPr="00377FBD" w:rsidRDefault="00F64915" w:rsidP="00F64915">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El monto de la multa será calculado respecto del monto total del contrato original.</w:t>
      </w:r>
    </w:p>
    <w:p w:rsidR="00F64915" w:rsidRPr="00377FBD" w:rsidRDefault="00F64915" w:rsidP="00F64915">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F64915" w:rsidRPr="00377FBD" w:rsidRDefault="00F64915" w:rsidP="00F64915">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 xml:space="preserve"> De establecer la ENTIDAD que por la aplicación de multas por moras se ha llegado al límite del 20% del monto del Contrato, deberá iniciar el proceso de resolución del Contrato, conforme a lo estipulado.</w:t>
      </w:r>
    </w:p>
    <w:p w:rsidR="00F64915" w:rsidRPr="00811C45" w:rsidRDefault="00F64915" w:rsidP="00F64915">
      <w:pPr>
        <w:tabs>
          <w:tab w:val="left" w:pos="426"/>
        </w:tabs>
        <w:contextualSpacing/>
        <w:jc w:val="both"/>
        <w:rPr>
          <w:rFonts w:asciiTheme="minorHAnsi" w:hAnsiTheme="minorHAnsi" w:cstheme="minorHAnsi"/>
          <w:sz w:val="22"/>
          <w:szCs w:val="22"/>
          <w:lang w:val="es-BO" w:eastAsia="es-BO"/>
        </w:rPr>
      </w:pPr>
      <w:r w:rsidRPr="00377FBD">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r w:rsidRPr="00811C45">
        <w:rPr>
          <w:rFonts w:asciiTheme="minorHAnsi" w:hAnsiTheme="minorHAnsi" w:cstheme="minorHAnsi"/>
          <w:sz w:val="22"/>
          <w:szCs w:val="22"/>
          <w:lang w:val="es-BO" w:eastAsia="es-BO"/>
        </w:rPr>
        <w:t>.</w:t>
      </w:r>
    </w:p>
    <w:p w:rsidR="00F64915" w:rsidRPr="0079366A" w:rsidRDefault="00F64915" w:rsidP="00F64915">
      <w:pPr>
        <w:tabs>
          <w:tab w:val="left" w:pos="426"/>
        </w:tabs>
        <w:contextualSpacing/>
        <w:jc w:val="both"/>
        <w:rPr>
          <w:rFonts w:asciiTheme="minorHAnsi" w:hAnsiTheme="minorHAnsi" w:cstheme="minorHAnsi"/>
          <w:sz w:val="22"/>
          <w:szCs w:val="22"/>
          <w:lang w:val="es-BO" w:eastAsia="es-BO"/>
        </w:rPr>
      </w:pPr>
    </w:p>
    <w:p w:rsidR="00F64915" w:rsidRPr="00FE67CD" w:rsidRDefault="00F64915" w:rsidP="00F64915">
      <w:pPr>
        <w:pStyle w:val="Prrafodelista"/>
        <w:numPr>
          <w:ilvl w:val="1"/>
          <w:numId w:val="40"/>
        </w:numPr>
        <w:jc w:val="both"/>
        <w:rPr>
          <w:rFonts w:asciiTheme="minorHAnsi" w:hAnsiTheme="minorHAnsi" w:cstheme="minorHAnsi"/>
          <w:b/>
          <w:bCs/>
          <w:sz w:val="22"/>
          <w:szCs w:val="22"/>
        </w:rPr>
      </w:pPr>
      <w:r w:rsidRPr="0079366A">
        <w:rPr>
          <w:rFonts w:asciiTheme="minorHAnsi" w:hAnsiTheme="minorHAnsi" w:cstheme="minorHAnsi"/>
          <w:b/>
          <w:bCs/>
          <w:sz w:val="22"/>
          <w:szCs w:val="22"/>
        </w:rPr>
        <w:t>SUBCONTRATOS</w:t>
      </w:r>
    </w:p>
    <w:p w:rsidR="00F64915" w:rsidRPr="0079366A" w:rsidRDefault="00F64915" w:rsidP="00F64915">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adjudicada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w:t>
      </w:r>
      <w:r w:rsidRPr="0079366A">
        <w:rPr>
          <w:rFonts w:asciiTheme="minorHAnsi" w:hAnsiTheme="minorHAnsi" w:cstheme="minorHAnsi"/>
          <w:sz w:val="22"/>
          <w:szCs w:val="22"/>
          <w:lang w:val="es-BO" w:eastAsia="es-BO"/>
        </w:rPr>
        <w:lastRenderedPageBreak/>
        <w:t xml:space="preserve">exceder </w:t>
      </w:r>
      <w:r w:rsidRPr="00FE67CD">
        <w:rPr>
          <w:rFonts w:asciiTheme="minorHAnsi" w:hAnsiTheme="minorHAnsi" w:cstheme="minorHAnsi"/>
          <w:sz w:val="22"/>
          <w:szCs w:val="22"/>
          <w:lang w:val="es-BO" w:eastAsia="es-BO"/>
        </w:rPr>
        <w:t>el 25% (veinticinco por</w:t>
      </w:r>
      <w:r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rsidR="00F64915" w:rsidRPr="0079366A" w:rsidRDefault="00F64915" w:rsidP="00F64915">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La empresa adjudicada</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rsidR="00F64915" w:rsidRPr="0079366A" w:rsidRDefault="00F64915" w:rsidP="00F64915">
      <w:pPr>
        <w:tabs>
          <w:tab w:val="left" w:pos="851"/>
        </w:tabs>
        <w:spacing w:line="276" w:lineRule="auto"/>
        <w:contextualSpacing/>
        <w:jc w:val="both"/>
        <w:rPr>
          <w:rFonts w:asciiTheme="minorHAnsi" w:hAnsiTheme="minorHAnsi" w:cstheme="minorHAnsi"/>
          <w:b/>
          <w:sz w:val="22"/>
          <w:szCs w:val="22"/>
        </w:rPr>
      </w:pPr>
    </w:p>
    <w:p w:rsidR="00F64915" w:rsidRPr="00E962C8" w:rsidRDefault="00F64915" w:rsidP="00F64915">
      <w:pPr>
        <w:pStyle w:val="Prrafodelista"/>
        <w:numPr>
          <w:ilvl w:val="0"/>
          <w:numId w:val="40"/>
        </w:numPr>
        <w:tabs>
          <w:tab w:val="left" w:pos="851"/>
        </w:tabs>
        <w:spacing w:line="276" w:lineRule="auto"/>
        <w:contextualSpacing/>
        <w:jc w:val="both"/>
        <w:rPr>
          <w:rFonts w:asciiTheme="minorHAnsi" w:hAnsiTheme="minorHAnsi" w:cstheme="minorHAnsi"/>
          <w:b/>
          <w:sz w:val="22"/>
          <w:szCs w:val="22"/>
        </w:rPr>
      </w:pPr>
      <w:r w:rsidRPr="0079366A">
        <w:rPr>
          <w:rFonts w:asciiTheme="minorHAnsi" w:hAnsiTheme="minorHAnsi" w:cstheme="minorHAnsi"/>
          <w:b/>
          <w:sz w:val="22"/>
          <w:szCs w:val="22"/>
        </w:rPr>
        <w:t>PROPUESTA TECNICA</w:t>
      </w:r>
    </w:p>
    <w:p w:rsidR="00F64915" w:rsidRPr="00E962C8" w:rsidRDefault="00F64915" w:rsidP="00F64915">
      <w:pPr>
        <w:spacing w:line="276" w:lineRule="auto"/>
        <w:jc w:val="both"/>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F64915" w:rsidRDefault="00F64915" w:rsidP="00F64915">
      <w:pPr>
        <w:spacing w:line="276" w:lineRule="auto"/>
        <w:jc w:val="both"/>
        <w:rPr>
          <w:rFonts w:asciiTheme="minorHAnsi" w:hAnsiTheme="minorHAnsi" w:cstheme="minorHAnsi"/>
          <w:b/>
          <w:bCs/>
          <w:sz w:val="22"/>
          <w:szCs w:val="22"/>
        </w:rPr>
      </w:pPr>
    </w:p>
    <w:p w:rsidR="00F64915" w:rsidRDefault="00F64915" w:rsidP="00F64915">
      <w:pPr>
        <w:pStyle w:val="Prrafodelista"/>
        <w:numPr>
          <w:ilvl w:val="0"/>
          <w:numId w:val="48"/>
        </w:num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METODOS CONSTRUCTIVOS</w:t>
      </w:r>
    </w:p>
    <w:p w:rsidR="00F64915" w:rsidRDefault="00F64915" w:rsidP="00F64915">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rPr>
        <w:t>personal necesario</w:t>
      </w:r>
      <w:r w:rsidRPr="00917F42">
        <w:rPr>
          <w:rFonts w:asciiTheme="minorHAnsi" w:eastAsiaTheme="minorHAnsi" w:hAnsiTheme="minorHAnsi" w:cstheme="minorHAnsi"/>
          <w:sz w:val="22"/>
          <w:szCs w:val="22"/>
          <w:lang w:val="es-BO"/>
        </w:rPr>
        <w:t>.</w:t>
      </w:r>
    </w:p>
    <w:p w:rsidR="00F64915" w:rsidRPr="00917F42" w:rsidRDefault="00F64915" w:rsidP="00F64915">
      <w:pPr>
        <w:spacing w:line="276" w:lineRule="auto"/>
        <w:jc w:val="both"/>
        <w:rPr>
          <w:rFonts w:asciiTheme="minorHAnsi" w:eastAsiaTheme="minorHAnsi" w:hAnsiTheme="minorHAnsi" w:cstheme="minorHAnsi"/>
          <w:sz w:val="22"/>
          <w:szCs w:val="22"/>
          <w:lang w:val="es-BO"/>
        </w:rPr>
      </w:pPr>
    </w:p>
    <w:p w:rsidR="00F64915" w:rsidRPr="00EE2ECD" w:rsidRDefault="00F64915" w:rsidP="00F64915">
      <w:pPr>
        <w:pStyle w:val="Prrafodelista"/>
        <w:numPr>
          <w:ilvl w:val="0"/>
          <w:numId w:val="48"/>
        </w:numPr>
        <w:tabs>
          <w:tab w:val="left" w:pos="851"/>
        </w:tabs>
        <w:spacing w:line="276" w:lineRule="auto"/>
        <w:contextualSpacing/>
        <w:jc w:val="both"/>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F64915" w:rsidRDefault="00F64915" w:rsidP="00F64915">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F64915" w:rsidRPr="00E962C8" w:rsidRDefault="00F64915" w:rsidP="00F64915">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F64915" w:rsidRDefault="00F64915" w:rsidP="00F64915">
      <w:pPr>
        <w:pStyle w:val="Prrafodelista"/>
        <w:numPr>
          <w:ilvl w:val="0"/>
          <w:numId w:val="47"/>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F64915" w:rsidRDefault="00F64915" w:rsidP="00F64915">
      <w:pPr>
        <w:spacing w:line="276" w:lineRule="auto"/>
        <w:jc w:val="both"/>
        <w:rPr>
          <w:rFonts w:asciiTheme="minorHAnsi" w:eastAsiaTheme="minorHAnsi" w:hAnsiTheme="minorHAnsi" w:cstheme="minorHAnsi"/>
          <w:sz w:val="22"/>
          <w:szCs w:val="22"/>
          <w:lang w:val="es-BO"/>
        </w:rPr>
      </w:pPr>
    </w:p>
    <w:p w:rsidR="00F64915" w:rsidRDefault="00F64915" w:rsidP="00F64915">
      <w:pPr>
        <w:spacing w:line="276" w:lineRule="auto"/>
        <w:jc w:val="both"/>
        <w:rPr>
          <w:rFonts w:asciiTheme="minorHAnsi" w:eastAsiaTheme="minorHAnsi" w:hAnsiTheme="minorHAnsi" w:cstheme="minorHAnsi"/>
          <w:sz w:val="22"/>
          <w:szCs w:val="22"/>
          <w:lang w:val="es-BO"/>
        </w:rPr>
      </w:pPr>
      <w:r w:rsidRPr="005621B7">
        <w:rPr>
          <w:rFonts w:asciiTheme="minorHAnsi" w:eastAsiaTheme="minorHAnsi" w:hAnsiTheme="minorHAnsi" w:cstheme="minorHAnsi"/>
          <w:sz w:val="22"/>
          <w:szCs w:val="22"/>
          <w:lang w:val="es-BO"/>
        </w:rPr>
        <w:t>Con relación al personal técnico clave y personal técnico de apoyo mínimo requerido, los denominativos de estos cargos en el organigrama, deben corresponder a cabalidad con la descripción realizada en los puntos 1.4.2 y 2.2.</w:t>
      </w:r>
    </w:p>
    <w:p w:rsidR="00F64915" w:rsidRPr="005621B7" w:rsidRDefault="00F64915" w:rsidP="00F64915">
      <w:pPr>
        <w:spacing w:line="276" w:lineRule="auto"/>
        <w:jc w:val="both"/>
        <w:rPr>
          <w:rFonts w:asciiTheme="minorHAnsi" w:eastAsiaTheme="minorHAnsi" w:hAnsiTheme="minorHAnsi" w:cstheme="minorHAnsi"/>
          <w:sz w:val="22"/>
          <w:szCs w:val="22"/>
          <w:lang w:val="es-BO"/>
        </w:rPr>
      </w:pPr>
    </w:p>
    <w:p w:rsidR="00F64915" w:rsidRPr="00EE2ECD" w:rsidRDefault="00F64915" w:rsidP="00F64915">
      <w:pPr>
        <w:pStyle w:val="Prrafodelista"/>
        <w:numPr>
          <w:ilvl w:val="0"/>
          <w:numId w:val="47"/>
        </w:numPr>
        <w:tabs>
          <w:tab w:val="left" w:pos="851"/>
        </w:tabs>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FRENTES DE TRABAJO</w:t>
      </w:r>
    </w:p>
    <w:p w:rsidR="00F64915" w:rsidRDefault="00F64915" w:rsidP="00F64915">
      <w:pPr>
        <w:spacing w:line="276" w:lineRule="auto"/>
        <w:jc w:val="both"/>
        <w:rPr>
          <w:rFonts w:asciiTheme="minorHAnsi" w:eastAsiaTheme="minorHAnsi" w:hAnsiTheme="minorHAnsi" w:cstheme="minorHAnsi"/>
          <w:sz w:val="22"/>
          <w:szCs w:val="22"/>
          <w:lang w:val="es-BO"/>
        </w:rPr>
      </w:pPr>
      <w:r w:rsidRPr="00917F42">
        <w:rPr>
          <w:rFonts w:asciiTheme="minorHAnsi" w:eastAsiaTheme="minorHAnsi" w:hAnsiTheme="minorHAnsi" w:cstheme="minorHAnsi"/>
          <w:sz w:val="22"/>
          <w:szCs w:val="22"/>
          <w:lang w:val="es-BO"/>
        </w:rPr>
        <w:t>Las empresas proponentes deben presentar</w:t>
      </w:r>
      <w:r>
        <w:rPr>
          <w:rFonts w:asciiTheme="minorHAnsi" w:eastAsiaTheme="minorHAnsi" w:hAnsiTheme="minorHAnsi" w:cstheme="minorHAnsi"/>
          <w:sz w:val="22"/>
          <w:szCs w:val="22"/>
          <w:lang w:val="es-BO"/>
        </w:rPr>
        <w:t xml:space="preserve"> un</w:t>
      </w:r>
      <w:r w:rsidRPr="00917F42">
        <w:rPr>
          <w:rFonts w:asciiTheme="minorHAnsi" w:eastAsiaTheme="minorHAnsi" w:hAnsiTheme="minorHAnsi" w:cstheme="minorHAnsi"/>
          <w:sz w:val="22"/>
          <w:szCs w:val="22"/>
          <w:lang w:val="es-BO"/>
        </w:rPr>
        <w:t xml:space="preserve"> documento que detalle: Número de frentes de trabajo a utilizar, </w:t>
      </w:r>
      <w:r>
        <w:rPr>
          <w:rFonts w:asciiTheme="minorHAnsi" w:eastAsiaTheme="minorHAnsi" w:hAnsiTheme="minorHAnsi" w:cstheme="minorHAnsi"/>
          <w:sz w:val="22"/>
          <w:szCs w:val="22"/>
          <w:lang w:val="es-BO"/>
        </w:rPr>
        <w:t xml:space="preserve">con la </w:t>
      </w:r>
      <w:r w:rsidRPr="00917F42">
        <w:rPr>
          <w:rFonts w:asciiTheme="minorHAnsi" w:eastAsiaTheme="minorHAnsi" w:hAnsiTheme="minorHAnsi" w:cstheme="minorHAnsi"/>
          <w:sz w:val="22"/>
          <w:szCs w:val="22"/>
          <w:lang w:val="es-BO"/>
        </w:rPr>
        <w:t>descripción</w:t>
      </w:r>
      <w:r>
        <w:rPr>
          <w:rFonts w:asciiTheme="minorHAnsi" w:eastAsiaTheme="minorHAnsi" w:hAnsiTheme="minorHAnsi" w:cstheme="minorHAnsi"/>
          <w:sz w:val="22"/>
          <w:szCs w:val="22"/>
          <w:lang w:val="es-BO"/>
        </w:rPr>
        <w:t xml:space="preserve"> de las funciones asignadas a cada frente de trabajo.</w:t>
      </w:r>
      <w:r w:rsidRPr="00917F42">
        <w:rPr>
          <w:rFonts w:asciiTheme="minorHAnsi" w:eastAsiaTheme="minorHAnsi" w:hAnsiTheme="minorHAnsi" w:cstheme="minorHAnsi"/>
          <w:sz w:val="22"/>
          <w:szCs w:val="22"/>
          <w:lang w:val="es-BO"/>
        </w:rPr>
        <w:t xml:space="preserve">  </w:t>
      </w:r>
    </w:p>
    <w:p w:rsidR="00F64915" w:rsidRDefault="00F64915" w:rsidP="00F64915">
      <w:pPr>
        <w:spacing w:line="276" w:lineRule="auto"/>
        <w:jc w:val="both"/>
        <w:rPr>
          <w:rFonts w:asciiTheme="minorHAnsi" w:hAnsiTheme="minorHAnsi" w:cstheme="minorHAnsi"/>
          <w:b/>
          <w:bCs/>
          <w:sz w:val="22"/>
          <w:szCs w:val="22"/>
        </w:rPr>
      </w:pPr>
    </w:p>
    <w:p w:rsidR="00F64915" w:rsidRPr="0005796B" w:rsidRDefault="00F64915" w:rsidP="00F64915">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rsidR="00F64915" w:rsidRDefault="00F64915" w:rsidP="00F64915">
      <w:p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La presentación de estos formularios deberá ser realizada en formato físico</w:t>
      </w:r>
    </w:p>
    <w:p w:rsidR="00F64915" w:rsidRPr="00C813DC" w:rsidRDefault="00F64915" w:rsidP="00F64915">
      <w:pPr>
        <w:spacing w:line="276" w:lineRule="auto"/>
        <w:jc w:val="both"/>
        <w:rPr>
          <w:rFonts w:asciiTheme="minorHAnsi" w:eastAsiaTheme="minorHAnsi" w:hAnsiTheme="minorHAnsi" w:cstheme="minorHAnsi"/>
          <w:sz w:val="22"/>
          <w:szCs w:val="22"/>
        </w:rPr>
      </w:pPr>
    </w:p>
    <w:p w:rsidR="00F64915" w:rsidRPr="00C813DC" w:rsidRDefault="00F64915" w:rsidP="00772710">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B-1 Presupuesto por Ítems y General de la Obra</w:t>
      </w:r>
    </w:p>
    <w:p w:rsidR="00F64915" w:rsidRPr="00C813DC" w:rsidRDefault="00F64915" w:rsidP="00772710">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B-2 Análisis de Precios Unitarios</w:t>
      </w:r>
    </w:p>
    <w:p w:rsidR="00F64915" w:rsidRPr="00C813DC" w:rsidRDefault="00F64915" w:rsidP="00772710">
      <w:pPr>
        <w:pStyle w:val="Prrafodelista"/>
        <w:numPr>
          <w:ilvl w:val="0"/>
          <w:numId w:val="69"/>
        </w:numPr>
        <w:spacing w:line="276" w:lineRule="auto"/>
        <w:jc w:val="both"/>
        <w:rPr>
          <w:rFonts w:asciiTheme="minorHAnsi" w:eastAsiaTheme="minorHAnsi" w:hAnsiTheme="minorHAnsi" w:cstheme="minorHAnsi"/>
          <w:sz w:val="22"/>
          <w:szCs w:val="22"/>
        </w:rPr>
      </w:pPr>
      <w:r w:rsidRPr="00C813DC">
        <w:rPr>
          <w:rFonts w:asciiTheme="minorHAnsi" w:eastAsiaTheme="minorHAnsi" w:hAnsiTheme="minorHAnsi" w:cstheme="minorHAnsi"/>
          <w:sz w:val="22"/>
          <w:szCs w:val="22"/>
        </w:rPr>
        <w:t>Formulario B-3 Precios Unitarios Elementales</w:t>
      </w:r>
    </w:p>
    <w:p w:rsidR="00F64915" w:rsidRDefault="00F64915" w:rsidP="00F64915">
      <w:pPr>
        <w:spacing w:line="276" w:lineRule="auto"/>
        <w:jc w:val="both"/>
        <w:rPr>
          <w:rFonts w:asciiTheme="minorHAnsi" w:eastAsiaTheme="minorHAnsi" w:hAnsiTheme="minorHAnsi" w:cstheme="minorHAnsi"/>
          <w:sz w:val="22"/>
          <w:szCs w:val="22"/>
        </w:rPr>
      </w:pPr>
    </w:p>
    <w:p w:rsidR="00F64915" w:rsidRPr="00324C0B" w:rsidRDefault="00F64915" w:rsidP="00F64915">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785465" w:rsidRDefault="00785465" w:rsidP="0063381B">
      <w:pPr>
        <w:jc w:val="center"/>
        <w:rPr>
          <w:rFonts w:asciiTheme="minorHAnsi" w:hAnsiTheme="minorHAnsi" w:cstheme="minorHAnsi"/>
          <w:b/>
          <w:bCs/>
          <w:sz w:val="22"/>
          <w:szCs w:val="22"/>
        </w:rPr>
      </w:pPr>
    </w:p>
    <w:p w:rsidR="00F64915" w:rsidRDefault="00F6491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738BD">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2738BD" w:rsidRDefault="0063381B" w:rsidP="002738B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F64915" w:rsidRPr="00C963A3" w:rsidRDefault="00F64915" w:rsidP="00F64915">
      <w:pPr>
        <w:spacing w:before="120" w:after="120"/>
        <w:ind w:left="3540" w:firstLine="708"/>
        <w:rPr>
          <w:rFonts w:ascii="Arial" w:hAnsi="Arial" w:cs="Arial"/>
          <w:b/>
        </w:rPr>
      </w:pPr>
      <w:r w:rsidRPr="00C963A3">
        <w:rPr>
          <w:rFonts w:ascii="Arial" w:hAnsi="Arial" w:cs="Arial"/>
          <w:b/>
        </w:rPr>
        <w:t>CONTRATO YPFB/GLC:</w:t>
      </w:r>
    </w:p>
    <w:p w:rsidR="00F64915" w:rsidRPr="00C963A3" w:rsidRDefault="00F64915" w:rsidP="00F6491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F64915" w:rsidRPr="00C963A3" w:rsidRDefault="00F64915" w:rsidP="00F64915">
      <w:pPr>
        <w:spacing w:after="120"/>
        <w:jc w:val="center"/>
        <w:rPr>
          <w:rFonts w:ascii="Arial" w:hAnsi="Arial" w:cs="Arial"/>
          <w:b/>
          <w:lang w:val="es-BO"/>
        </w:rPr>
      </w:pPr>
      <w:r w:rsidRPr="00C963A3">
        <w:rPr>
          <w:rFonts w:ascii="Arial" w:hAnsi="Arial" w:cs="Arial"/>
          <w:b/>
          <w:lang w:val="es-BO"/>
        </w:rPr>
        <w:t xml:space="preserve">MINUTA DE CONTRATO  </w:t>
      </w:r>
    </w:p>
    <w:p w:rsidR="00F64915" w:rsidRPr="00C963A3" w:rsidRDefault="00F64915" w:rsidP="00F6491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64915" w:rsidRPr="00C963A3" w:rsidRDefault="00F64915" w:rsidP="00F6491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pStyle w:val="Prrafodelista"/>
        <w:numPr>
          <w:ilvl w:val="1"/>
          <w:numId w:val="61"/>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F64915" w:rsidRPr="00C963A3" w:rsidRDefault="00F64915" w:rsidP="00F6491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64915" w:rsidRPr="00C963A3" w:rsidRDefault="00F64915" w:rsidP="00F6491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64915" w:rsidRPr="00C963A3" w:rsidRDefault="00F64915" w:rsidP="00F6491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64915" w:rsidRPr="00C963A3" w:rsidRDefault="00F64915" w:rsidP="00F6491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64915" w:rsidRPr="00C963A3" w:rsidRDefault="00F64915" w:rsidP="00F6491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4915" w:rsidRPr="00C963A3" w:rsidRDefault="00F64915" w:rsidP="00F64915">
      <w:pPr>
        <w:spacing w:after="120"/>
        <w:ind w:left="567" w:hanging="567"/>
        <w:jc w:val="both"/>
        <w:rPr>
          <w:rFonts w:ascii="Arial" w:hAnsi="Arial" w:cs="Arial"/>
        </w:rPr>
      </w:pPr>
      <w:r w:rsidRPr="00C963A3">
        <w:rPr>
          <w:noProof/>
          <w:lang w:val="es-BO" w:eastAsia="es-BO"/>
        </w:rPr>
        <w:lastRenderedPageBreak/>
        <w:drawing>
          <wp:anchor distT="0" distB="0" distL="114300" distR="114300" simplePos="0" relativeHeight="251679232" behindDoc="1" locked="0" layoutInCell="0" allowOverlap="1" wp14:anchorId="7559CC57" wp14:editId="1101237D">
            <wp:simplePos x="0" y="0"/>
            <wp:positionH relativeFrom="margin">
              <wp:posOffset>-160655</wp:posOffset>
            </wp:positionH>
            <wp:positionV relativeFrom="margin">
              <wp:posOffset>795655</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Comité de Recepción:</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64915" w:rsidRPr="00C963A3" w:rsidTr="00F64915">
        <w:trPr>
          <w:trHeight w:val="615"/>
        </w:trPr>
        <w:tc>
          <w:tcPr>
            <w:tcW w:w="2617" w:type="dxa"/>
            <w:shd w:val="clear" w:color="auto" w:fill="auto"/>
          </w:tcPr>
          <w:p w:rsidR="00F64915" w:rsidRPr="00C963A3" w:rsidRDefault="00F64915" w:rsidP="00F64915">
            <w:pPr>
              <w:spacing w:after="120"/>
              <w:rPr>
                <w:rFonts w:ascii="Arial" w:hAnsi="Arial" w:cs="Arial"/>
                <w:b/>
              </w:rPr>
            </w:pPr>
            <w:r w:rsidRPr="00C963A3">
              <w:rPr>
                <w:rFonts w:ascii="Arial" w:hAnsi="Arial" w:cs="Arial"/>
                <w:b/>
              </w:rPr>
              <w:t>Contrato:</w:t>
            </w:r>
          </w:p>
        </w:tc>
        <w:tc>
          <w:tcPr>
            <w:tcW w:w="6186" w:type="dxa"/>
            <w:shd w:val="clear" w:color="auto" w:fill="auto"/>
          </w:tcPr>
          <w:p w:rsidR="00F64915" w:rsidRPr="00C963A3" w:rsidRDefault="00F64915" w:rsidP="00F64915">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64915" w:rsidRPr="00C963A3" w:rsidTr="00F64915">
        <w:trPr>
          <w:trHeight w:val="615"/>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64915" w:rsidRPr="00C963A3" w:rsidTr="00F64915">
        <w:trPr>
          <w:trHeight w:val="721"/>
        </w:trPr>
        <w:tc>
          <w:tcPr>
            <w:tcW w:w="2617"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b/>
              </w:rPr>
              <w:t>Obra:</w:t>
            </w:r>
          </w:p>
        </w:tc>
        <w:tc>
          <w:tcPr>
            <w:tcW w:w="6186" w:type="dxa"/>
            <w:shd w:val="clear" w:color="auto" w:fill="auto"/>
          </w:tcPr>
          <w:p w:rsidR="00F64915" w:rsidRPr="00C963A3" w:rsidRDefault="00F64915" w:rsidP="00F64915">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64915" w:rsidRPr="00C963A3" w:rsidTr="00F64915">
        <w:tc>
          <w:tcPr>
            <w:tcW w:w="2617" w:type="dxa"/>
            <w:shd w:val="clear" w:color="auto" w:fill="FFFFFF"/>
          </w:tcPr>
          <w:p w:rsidR="00F64915" w:rsidRPr="00C963A3" w:rsidRDefault="00F64915" w:rsidP="00F64915">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64915" w:rsidRPr="00C963A3" w:rsidRDefault="00F64915" w:rsidP="00F64915">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Ejecutora:</w:t>
            </w:r>
          </w:p>
          <w:p w:rsidR="00F64915" w:rsidRPr="00C963A3" w:rsidRDefault="00F64915" w:rsidP="00F64915">
            <w:pPr>
              <w:rPr>
                <w:rFonts w:ascii="Arial" w:hAnsi="Arial" w:cs="Arial"/>
                <w:lang w:val="es-BO"/>
              </w:rPr>
            </w:pPr>
          </w:p>
          <w:p w:rsidR="00F64915" w:rsidRPr="00C963A3" w:rsidRDefault="00F64915" w:rsidP="00F64915">
            <w:pPr>
              <w:rPr>
                <w:rFonts w:ascii="Arial" w:hAnsi="Arial" w:cs="Arial"/>
                <w:lang w:val="es-BO"/>
              </w:rPr>
            </w:pPr>
          </w:p>
        </w:tc>
        <w:tc>
          <w:tcPr>
            <w:tcW w:w="6186" w:type="dxa"/>
            <w:shd w:val="clear" w:color="auto" w:fill="FFFFFF"/>
          </w:tcPr>
          <w:p w:rsidR="00F64915" w:rsidRPr="00C963A3" w:rsidRDefault="00F64915" w:rsidP="00F64915">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F64915" w:rsidRPr="00C963A3" w:rsidTr="00F64915">
        <w:tc>
          <w:tcPr>
            <w:tcW w:w="2617" w:type="dxa"/>
            <w:shd w:val="clear" w:color="auto" w:fill="FFFFFF"/>
          </w:tcPr>
          <w:p w:rsidR="00F64915" w:rsidRPr="00C963A3" w:rsidRDefault="00F64915" w:rsidP="00F64915">
            <w:pPr>
              <w:spacing w:after="120"/>
              <w:jc w:val="both"/>
              <w:rPr>
                <w:rFonts w:ascii="Arial" w:hAnsi="Arial" w:cs="Arial"/>
                <w:b/>
                <w:color w:val="000000"/>
                <w:lang w:val="es-BO"/>
              </w:rPr>
            </w:pPr>
            <w:r w:rsidRPr="00C963A3">
              <w:rPr>
                <w:rFonts w:ascii="Arial" w:hAnsi="Arial" w:cs="Arial"/>
                <w:b/>
                <w:color w:val="000000"/>
                <w:lang w:val="es-BO"/>
              </w:rPr>
              <w:t>Unidad Solicitante:</w:t>
            </w:r>
          </w:p>
          <w:p w:rsidR="00F64915" w:rsidRPr="00C963A3" w:rsidRDefault="00F64915" w:rsidP="00F64915">
            <w:pPr>
              <w:spacing w:after="120"/>
              <w:jc w:val="both"/>
              <w:rPr>
                <w:rFonts w:ascii="Arial" w:hAnsi="Arial" w:cs="Arial"/>
                <w:b/>
                <w:color w:val="000000"/>
                <w:lang w:val="es-BO"/>
              </w:rPr>
            </w:pPr>
          </w:p>
        </w:tc>
        <w:tc>
          <w:tcPr>
            <w:tcW w:w="6186" w:type="dxa"/>
            <w:shd w:val="clear" w:color="auto" w:fill="FFFFFF"/>
          </w:tcPr>
          <w:p w:rsidR="00F64915" w:rsidRPr="00C963A3" w:rsidRDefault="00F64915" w:rsidP="00F64915">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64915" w:rsidRPr="00C963A3" w:rsidTr="00F64915">
        <w:tc>
          <w:tcPr>
            <w:tcW w:w="2617" w:type="dxa"/>
            <w:shd w:val="clear" w:color="auto" w:fill="FFFFFF"/>
          </w:tcPr>
          <w:p w:rsidR="00F64915" w:rsidRPr="00E43CEB" w:rsidRDefault="00F64915" w:rsidP="00F64915">
            <w:pPr>
              <w:spacing w:after="120"/>
              <w:jc w:val="both"/>
              <w:rPr>
                <w:rFonts w:ascii="Arial" w:hAnsi="Arial" w:cs="Arial"/>
                <w:b/>
                <w:color w:val="000000"/>
                <w:lang w:val="es-BO"/>
              </w:rPr>
            </w:pPr>
            <w:r w:rsidRPr="00E43CEB">
              <w:rPr>
                <w:rFonts w:ascii="Arial" w:hAnsi="Arial" w:cs="Arial"/>
                <w:b/>
                <w:color w:val="000000"/>
                <w:lang w:val="es-BO"/>
              </w:rPr>
              <w:t>Unidad Ejecutora/Solicitante:</w:t>
            </w:r>
          </w:p>
          <w:p w:rsidR="00F64915" w:rsidRPr="00E43CEB" w:rsidRDefault="00F64915" w:rsidP="00F64915">
            <w:pPr>
              <w:spacing w:after="120"/>
              <w:rPr>
                <w:rFonts w:ascii="Arial" w:hAnsi="Arial" w:cs="Arial"/>
                <w:lang w:val="es-BO"/>
              </w:rPr>
            </w:pPr>
          </w:p>
          <w:p w:rsidR="00F64915" w:rsidRPr="00E43CEB" w:rsidRDefault="00F64915" w:rsidP="00F64915">
            <w:pPr>
              <w:spacing w:after="120"/>
              <w:rPr>
                <w:rFonts w:ascii="Arial" w:hAnsi="Arial" w:cs="Arial"/>
                <w:lang w:val="es-BO"/>
              </w:rPr>
            </w:pPr>
          </w:p>
        </w:tc>
        <w:tc>
          <w:tcPr>
            <w:tcW w:w="6186" w:type="dxa"/>
            <w:shd w:val="clear" w:color="auto" w:fill="FFFFFF"/>
          </w:tcPr>
          <w:p w:rsidR="00F64915" w:rsidRPr="00E43CEB" w:rsidRDefault="00F64915" w:rsidP="00F64915">
            <w:pPr>
              <w:spacing w:after="120"/>
              <w:contextualSpacing/>
              <w:jc w:val="both"/>
              <w:rPr>
                <w:rFonts w:ascii="Arial" w:hAnsi="Arial" w:cs="Arial"/>
                <w:color w:val="000000"/>
                <w:lang w:val="es-BO"/>
              </w:rPr>
            </w:pPr>
            <w:r w:rsidRPr="00E43CEB">
              <w:rPr>
                <w:rFonts w:ascii="Arial" w:hAnsi="Arial" w:cs="Arial"/>
                <w:color w:val="000000"/>
                <w:lang w:val="es-BO"/>
              </w:rPr>
              <w:t>Es el ………..</w:t>
            </w:r>
            <w:r w:rsidRPr="00E43CEB">
              <w:rPr>
                <w:rFonts w:ascii="Arial" w:hAnsi="Arial" w:cs="Arial"/>
              </w:rPr>
              <w:t xml:space="preserve"> de la </w:t>
            </w:r>
            <w:r w:rsidRPr="00E43CEB">
              <w:rPr>
                <w:rFonts w:ascii="Arial" w:hAnsi="Arial" w:cs="Arial"/>
                <w:b/>
              </w:rPr>
              <w:t>ENTIDAD</w:t>
            </w:r>
            <w:r w:rsidRPr="00E43CEB">
              <w:rPr>
                <w:rFonts w:ascii="Arial" w:hAnsi="Arial" w:cs="Arial"/>
              </w:rPr>
              <w:t xml:space="preserve">, </w:t>
            </w:r>
            <w:r w:rsidRPr="00E43CEB">
              <w:rPr>
                <w:rFonts w:ascii="Arial" w:hAnsi="Arial" w:cs="Arial"/>
                <w:color w:val="000000"/>
                <w:lang w:val="es-BO"/>
              </w:rPr>
              <w:t xml:space="preserve">como área operativa responsable de la ejecución técnica administrativa y legal de la Obra desde su inicio hasta su conclusión, dependiente de la </w:t>
            </w:r>
            <w:r w:rsidRPr="00E43CEB">
              <w:rPr>
                <w:rFonts w:ascii="Arial" w:hAnsi="Arial" w:cs="Arial"/>
                <w:b/>
                <w:color w:val="000000"/>
                <w:lang w:val="es-BO"/>
              </w:rPr>
              <w:t>ENTIDAD</w:t>
            </w:r>
            <w:r w:rsidRPr="00E43CEB">
              <w:rPr>
                <w:rFonts w:ascii="Arial" w:hAnsi="Arial" w:cs="Arial"/>
                <w:color w:val="000000"/>
                <w:lang w:val="es-BO"/>
              </w:rPr>
              <w:t>.</w:t>
            </w:r>
          </w:p>
          <w:p w:rsidR="00F64915" w:rsidRPr="00E43CEB" w:rsidRDefault="00F64915" w:rsidP="00F64915">
            <w:pPr>
              <w:spacing w:after="120"/>
              <w:jc w:val="both"/>
              <w:rPr>
                <w:rFonts w:ascii="Arial" w:hAnsi="Arial" w:cs="Arial"/>
                <w:lang w:val="es-BO"/>
              </w:rPr>
            </w:pPr>
          </w:p>
        </w:tc>
      </w:tr>
    </w:tbl>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64915" w:rsidRPr="00C963A3" w:rsidRDefault="00F64915" w:rsidP="00F6491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F64915" w:rsidRPr="00C963A3" w:rsidRDefault="00F64915" w:rsidP="00F6491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64915" w:rsidRPr="00C963A3" w:rsidRDefault="00F64915" w:rsidP="00F6491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64915" w:rsidRPr="00C963A3" w:rsidRDefault="00F64915" w:rsidP="00F6491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915" w:rsidRPr="00C963A3" w:rsidRDefault="00F64915" w:rsidP="00F6491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64915" w:rsidRPr="00C963A3" w:rsidRDefault="00F64915" w:rsidP="00F6491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64915" w:rsidRPr="00C963A3" w:rsidRDefault="00F64915" w:rsidP="00F64915">
      <w:pPr>
        <w:spacing w:before="120" w:after="120"/>
        <w:jc w:val="both"/>
        <w:rPr>
          <w:rFonts w:ascii="Arial" w:hAnsi="Arial" w:cs="Arial"/>
        </w:rPr>
      </w:pPr>
    </w:p>
    <w:p w:rsidR="00F64915" w:rsidRPr="00C963A3" w:rsidRDefault="00F64915" w:rsidP="00F6491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64915" w:rsidRPr="00C963A3" w:rsidRDefault="00F64915" w:rsidP="00F6491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Propuesta adjudicada (oferta técnica y económica).</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Formulario resultado de la adjudicación.</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64915" w:rsidRPr="00C963A3" w:rsidRDefault="00F64915" w:rsidP="00F64915">
      <w:pPr>
        <w:numPr>
          <w:ilvl w:val="0"/>
          <w:numId w:val="67"/>
        </w:numPr>
        <w:spacing w:after="120"/>
        <w:jc w:val="both"/>
        <w:rPr>
          <w:rFonts w:ascii="Arial" w:hAnsi="Arial" w:cs="Arial"/>
        </w:rPr>
      </w:pPr>
      <w:r w:rsidRPr="00C963A3">
        <w:rPr>
          <w:rFonts w:ascii="Arial" w:hAnsi="Arial" w:cs="Arial"/>
          <w:lang w:val="es-ES_tradnl"/>
        </w:rPr>
        <w:t>Certificado RUPE N°______</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Garantías.</w:t>
      </w:r>
    </w:p>
    <w:p w:rsidR="00F64915" w:rsidRPr="00C963A3" w:rsidRDefault="00F64915" w:rsidP="00F64915">
      <w:pPr>
        <w:numPr>
          <w:ilvl w:val="0"/>
          <w:numId w:val="67"/>
        </w:numPr>
        <w:spacing w:after="120"/>
        <w:jc w:val="both"/>
        <w:rPr>
          <w:rFonts w:ascii="Arial" w:hAnsi="Arial" w:cs="Arial"/>
          <w:lang w:val="es-BO"/>
        </w:rPr>
      </w:pPr>
      <w:r w:rsidRPr="00C963A3">
        <w:rPr>
          <w:rFonts w:ascii="Arial" w:hAnsi="Arial" w:cs="Arial"/>
          <w:lang w:val="es-BO"/>
        </w:rPr>
        <w:t>Seguros.</w:t>
      </w:r>
    </w:p>
    <w:p w:rsidR="00F64915" w:rsidRPr="00C963A3" w:rsidRDefault="00F64915" w:rsidP="00F6491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64915" w:rsidRPr="00C963A3" w:rsidRDefault="00F64915" w:rsidP="00F6491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64915" w:rsidRPr="00C963A3" w:rsidRDefault="00F64915" w:rsidP="00F6491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64915" w:rsidRPr="00C963A3" w:rsidRDefault="00F64915" w:rsidP="00F64915">
      <w:pPr>
        <w:pStyle w:val="Textoindependiente"/>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64915" w:rsidRPr="00C963A3" w:rsidRDefault="00F64915" w:rsidP="00F6491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64915" w:rsidRPr="00C963A3" w:rsidRDefault="00F64915" w:rsidP="00F6491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64915" w:rsidRPr="00C963A3" w:rsidRDefault="00F64915" w:rsidP="00F6491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Factura original.</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64915" w:rsidRPr="00C963A3" w:rsidRDefault="00F64915" w:rsidP="00F64915">
      <w:pPr>
        <w:numPr>
          <w:ilvl w:val="0"/>
          <w:numId w:val="57"/>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64915" w:rsidRPr="00C963A3" w:rsidRDefault="00F64915" w:rsidP="00F6491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64915" w:rsidRPr="00C963A3" w:rsidRDefault="00F64915" w:rsidP="00F6491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64915" w:rsidRPr="00C963A3" w:rsidRDefault="00F64915" w:rsidP="00F6491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64915" w:rsidRPr="00C963A3" w:rsidRDefault="00F64915" w:rsidP="00F64915">
      <w:pPr>
        <w:numPr>
          <w:ilvl w:val="0"/>
          <w:numId w:val="56"/>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64915" w:rsidRPr="00C963A3" w:rsidRDefault="00F64915" w:rsidP="00F64915">
      <w:pPr>
        <w:spacing w:before="120" w:after="120"/>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F64915" w:rsidRPr="00C963A3" w:rsidRDefault="00F64915" w:rsidP="00F6491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64915" w:rsidRPr="00C963A3" w:rsidRDefault="00F64915" w:rsidP="00F6491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64915" w:rsidRPr="00C963A3" w:rsidRDefault="00F64915" w:rsidP="00F6491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64915" w:rsidRPr="00C963A3" w:rsidRDefault="00F64915" w:rsidP="00F6491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64915" w:rsidRPr="00C963A3" w:rsidRDefault="00F64915" w:rsidP="00F6491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64915" w:rsidRPr="00C963A3" w:rsidRDefault="00F64915" w:rsidP="00F6491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64915" w:rsidRPr="00C963A3" w:rsidRDefault="00F64915" w:rsidP="00F6491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16.1  Póliza de seguro todo riesgo de construcción.</w:t>
      </w:r>
    </w:p>
    <w:p w:rsidR="00F64915" w:rsidRPr="00C963A3" w:rsidRDefault="00F64915" w:rsidP="00F6491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64915" w:rsidRPr="00C963A3" w:rsidRDefault="00F64915" w:rsidP="00F64915">
      <w:pPr>
        <w:spacing w:after="120"/>
        <w:jc w:val="both"/>
        <w:rPr>
          <w:rFonts w:ascii="Arial" w:hAnsi="Arial" w:cs="Arial"/>
        </w:rPr>
      </w:pPr>
      <w:r w:rsidRPr="00C963A3">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w:t>
      </w:r>
      <w:r w:rsidR="0072031D">
        <w:rPr>
          <w:rFonts w:ascii="Arial" w:hAnsi="Arial" w:cs="Arial"/>
        </w:rPr>
        <w:t>ma hasta un valor de ………..</w:t>
      </w:r>
      <w:r w:rsidRPr="00C963A3">
        <w:rPr>
          <w:rFonts w:ascii="Arial" w:hAnsi="Arial" w:cs="Arial"/>
        </w:rPr>
        <w:t xml:space="preserve"> dejando indemne a la </w:t>
      </w:r>
      <w:r w:rsidRPr="00C963A3">
        <w:rPr>
          <w:rFonts w:ascii="Arial" w:hAnsi="Arial" w:cs="Arial"/>
          <w:b/>
        </w:rPr>
        <w:t>ENTIDAD</w:t>
      </w:r>
      <w:r w:rsidRPr="00C963A3">
        <w:rPr>
          <w:rFonts w:ascii="Arial" w:hAnsi="Arial" w:cs="Arial"/>
        </w:rPr>
        <w:t xml:space="preserve"> por cualquier suceso.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16.2 Póliza de seguro de accidentes personales.</w:t>
      </w:r>
    </w:p>
    <w:p w:rsidR="00F64915" w:rsidRPr="00C963A3" w:rsidRDefault="00F64915" w:rsidP="00F6491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64915" w:rsidRPr="00C963A3" w:rsidRDefault="00F64915" w:rsidP="00F64915">
      <w:pPr>
        <w:spacing w:after="120"/>
        <w:ind w:left="567" w:hanging="567"/>
        <w:jc w:val="both"/>
        <w:rPr>
          <w:rFonts w:ascii="Arial" w:hAnsi="Arial" w:cs="Arial"/>
          <w:b/>
        </w:rPr>
      </w:pPr>
      <w:r w:rsidRPr="00C963A3">
        <w:rPr>
          <w:rFonts w:ascii="Arial" w:hAnsi="Arial" w:cs="Arial"/>
          <w:b/>
        </w:rPr>
        <w:t>16.3 Condiciones adicionales.</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64915" w:rsidRPr="00C963A3" w:rsidRDefault="00F64915" w:rsidP="00F6491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64915" w:rsidRPr="00C963A3" w:rsidRDefault="00F64915" w:rsidP="00F6491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64915" w:rsidRPr="00C963A3" w:rsidRDefault="00F64915" w:rsidP="00F6491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64915" w:rsidRPr="00C963A3" w:rsidRDefault="00F64915" w:rsidP="00F64915">
      <w:pPr>
        <w:spacing w:after="120"/>
        <w:jc w:val="both"/>
        <w:rPr>
          <w:rFonts w:ascii="Arial" w:hAnsi="Arial" w:cs="Arial"/>
          <w:lang w:val="es-ES_tradn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64915" w:rsidRPr="00C963A3" w:rsidRDefault="00F64915" w:rsidP="00F6491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64915" w:rsidRPr="00C963A3" w:rsidRDefault="00F64915" w:rsidP="00F6491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64915" w:rsidRPr="00C963A3" w:rsidRDefault="00F64915" w:rsidP="00F6491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F64915" w:rsidRPr="00C963A3" w:rsidRDefault="00F64915" w:rsidP="00F6491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64915" w:rsidRPr="00C963A3" w:rsidRDefault="00F64915" w:rsidP="00F6491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F64915" w:rsidRPr="00C963A3" w:rsidRDefault="00F64915" w:rsidP="00F64915">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64915" w:rsidRPr="00C963A3" w:rsidRDefault="00F64915" w:rsidP="00F6491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F64915" w:rsidRPr="00C963A3" w:rsidRDefault="00F64915" w:rsidP="00F6491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64915" w:rsidRPr="00C963A3" w:rsidRDefault="00F64915" w:rsidP="00F6491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64915" w:rsidRPr="00C963A3" w:rsidRDefault="00F64915" w:rsidP="00F6491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64915" w:rsidRPr="00C963A3" w:rsidTr="00F6491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ind w:left="180" w:hanging="180"/>
              <w:jc w:val="center"/>
              <w:rPr>
                <w:rFonts w:ascii="Arial" w:hAnsi="Arial" w:cs="Arial"/>
                <w:b/>
                <w:bCs/>
                <w:lang w:val="es-ES_tradnl"/>
              </w:rPr>
            </w:pPr>
            <w:r w:rsidRPr="00C963A3">
              <w:rPr>
                <w:rFonts w:ascii="Arial" w:hAnsi="Arial" w:cs="Arial"/>
                <w:b/>
                <w:bCs/>
                <w:lang w:val="es-ES_tradnl"/>
              </w:rPr>
              <w:t>CONTRATISTA</w:t>
            </w:r>
          </w:p>
        </w:tc>
      </w:tr>
      <w:tr w:rsidR="00F64915" w:rsidRPr="00C963A3" w:rsidTr="00F6491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lastRenderedPageBreak/>
              <w:t xml:space="preserve">Domicilio: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64915" w:rsidRPr="00C963A3" w:rsidRDefault="00F64915" w:rsidP="00F64915">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64915" w:rsidRPr="00C963A3" w:rsidRDefault="00F64915" w:rsidP="00F64915">
            <w:pPr>
              <w:jc w:val="both"/>
              <w:rPr>
                <w:rFonts w:ascii="Arial" w:hAnsi="Arial" w:cs="Arial"/>
                <w:lang w:val="es-BO"/>
              </w:rPr>
            </w:pPr>
            <w:r w:rsidRPr="00C963A3">
              <w:rPr>
                <w:rFonts w:ascii="Arial" w:hAnsi="Arial" w:cs="Arial"/>
                <w:b/>
                <w:bCs/>
              </w:rPr>
              <w:t xml:space="preserve">Attn.: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64915" w:rsidRPr="00C963A3" w:rsidRDefault="00F64915" w:rsidP="00F64915">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64915" w:rsidRPr="00C963A3" w:rsidRDefault="00F64915" w:rsidP="00F64915">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64915" w:rsidRPr="00C963A3" w:rsidRDefault="00F64915" w:rsidP="00F64915">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64915" w:rsidRPr="00C963A3" w:rsidRDefault="00F64915" w:rsidP="00F64915">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F64915" w:rsidRPr="00C963A3" w:rsidRDefault="00F64915" w:rsidP="00F64915">
            <w:pPr>
              <w:jc w:val="both"/>
              <w:rPr>
                <w:rFonts w:ascii="Arial" w:hAnsi="Arial" w:cs="Arial"/>
                <w:lang w:val="es-ES_tradnl"/>
              </w:rPr>
            </w:pPr>
            <w:r w:rsidRPr="00C963A3">
              <w:rPr>
                <w:rFonts w:ascii="Arial" w:hAnsi="Arial" w:cs="Arial"/>
                <w:lang w:val="es-ES_tradnl"/>
              </w:rPr>
              <w:t xml:space="preserve">            – Bolivia</w:t>
            </w:r>
          </w:p>
        </w:tc>
      </w:tr>
    </w:tbl>
    <w:p w:rsidR="00F64915" w:rsidRPr="00C963A3" w:rsidRDefault="00F64915" w:rsidP="00F64915">
      <w:pPr>
        <w:spacing w:after="120"/>
        <w:ind w:left="567" w:hanging="567"/>
        <w:jc w:val="both"/>
        <w:rPr>
          <w:rFonts w:ascii="Arial" w:hAnsi="Arial" w:cs="Arial"/>
          <w:b/>
          <w:bCs/>
          <w:lang w:val="es-ES_tradnl"/>
        </w:rPr>
      </w:pP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64915" w:rsidRPr="00C963A3" w:rsidRDefault="00F64915" w:rsidP="00F6491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64915" w:rsidRPr="00C963A3" w:rsidRDefault="00F64915" w:rsidP="00F6491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64915" w:rsidRPr="00C963A3" w:rsidRDefault="00F64915" w:rsidP="00F6491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64915" w:rsidRPr="00C963A3" w:rsidRDefault="00F64915" w:rsidP="00F64915">
      <w:pPr>
        <w:pStyle w:val="Prrafodelista"/>
        <w:numPr>
          <w:ilvl w:val="1"/>
          <w:numId w:val="62"/>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64915" w:rsidRPr="00C963A3" w:rsidRDefault="00F64915" w:rsidP="00F64915">
      <w:pPr>
        <w:pStyle w:val="Prrafodelista"/>
        <w:numPr>
          <w:ilvl w:val="1"/>
          <w:numId w:val="62"/>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64915" w:rsidRPr="00C963A3" w:rsidRDefault="00F64915" w:rsidP="00F6491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64915" w:rsidRPr="00C963A3" w:rsidRDefault="00F64915" w:rsidP="00F6491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64915" w:rsidRPr="00C963A3" w:rsidRDefault="00F64915" w:rsidP="00F64915">
      <w:pPr>
        <w:numPr>
          <w:ilvl w:val="0"/>
          <w:numId w:val="59"/>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64915" w:rsidRPr="00C963A3" w:rsidRDefault="00F64915" w:rsidP="00F64915">
      <w:pPr>
        <w:pStyle w:val="Prrafodelista"/>
        <w:numPr>
          <w:ilvl w:val="1"/>
          <w:numId w:val="6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64915" w:rsidRPr="00C963A3" w:rsidRDefault="00F64915" w:rsidP="00F6491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64915" w:rsidRPr="00C963A3" w:rsidRDefault="00F64915" w:rsidP="00F6491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64915" w:rsidRPr="00C963A3" w:rsidRDefault="00F64915" w:rsidP="00F6491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64915" w:rsidRPr="00C963A3" w:rsidRDefault="00F64915" w:rsidP="00F6491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64915" w:rsidRPr="00C963A3" w:rsidRDefault="00F64915" w:rsidP="00F6491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64915" w:rsidRPr="00C963A3" w:rsidRDefault="00F64915" w:rsidP="00F64915">
      <w:pPr>
        <w:numPr>
          <w:ilvl w:val="3"/>
          <w:numId w:val="53"/>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64915" w:rsidRPr="00C963A3" w:rsidRDefault="00F64915" w:rsidP="00F64915">
      <w:pPr>
        <w:numPr>
          <w:ilvl w:val="3"/>
          <w:numId w:val="53"/>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64915" w:rsidRPr="00C963A3" w:rsidRDefault="00F64915" w:rsidP="00F64915">
      <w:pPr>
        <w:numPr>
          <w:ilvl w:val="3"/>
          <w:numId w:val="53"/>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64915" w:rsidRPr="00C963A3" w:rsidRDefault="00F64915" w:rsidP="00F6491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64915" w:rsidRPr="00C963A3" w:rsidRDefault="00F64915" w:rsidP="00F6491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64915" w:rsidRPr="00C963A3" w:rsidRDefault="00F64915" w:rsidP="00F64915">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64915" w:rsidRPr="00C963A3" w:rsidRDefault="00F64915" w:rsidP="00F6491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64915" w:rsidRPr="00C963A3" w:rsidRDefault="00F64915" w:rsidP="00F6491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64915" w:rsidRPr="00C963A3" w:rsidRDefault="00F64915" w:rsidP="00F64915">
      <w:pPr>
        <w:numPr>
          <w:ilvl w:val="0"/>
          <w:numId w:val="54"/>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64915" w:rsidRPr="00C963A3" w:rsidRDefault="00F64915" w:rsidP="00F64915">
      <w:pPr>
        <w:numPr>
          <w:ilvl w:val="0"/>
          <w:numId w:val="54"/>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64915" w:rsidRPr="00C963A3" w:rsidRDefault="00F64915" w:rsidP="00F64915">
      <w:pPr>
        <w:numPr>
          <w:ilvl w:val="0"/>
          <w:numId w:val="54"/>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64915" w:rsidRPr="00C963A3" w:rsidRDefault="00F64915" w:rsidP="00F6491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64915" w:rsidRPr="00C963A3" w:rsidRDefault="00F64915" w:rsidP="00F64915">
      <w:pPr>
        <w:numPr>
          <w:ilvl w:val="0"/>
          <w:numId w:val="54"/>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64915" w:rsidRPr="00C963A3" w:rsidRDefault="00F64915" w:rsidP="00F6491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64915" w:rsidRPr="00C963A3" w:rsidRDefault="00F64915" w:rsidP="00F64915">
      <w:pPr>
        <w:numPr>
          <w:ilvl w:val="0"/>
          <w:numId w:val="55"/>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64915" w:rsidRPr="00C963A3" w:rsidRDefault="00F64915" w:rsidP="00F64915">
      <w:pPr>
        <w:numPr>
          <w:ilvl w:val="0"/>
          <w:numId w:val="55"/>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64915" w:rsidRPr="00C963A3" w:rsidRDefault="00F64915" w:rsidP="00F64915">
      <w:pPr>
        <w:numPr>
          <w:ilvl w:val="0"/>
          <w:numId w:val="55"/>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64915" w:rsidRPr="00C963A3" w:rsidRDefault="00F64915" w:rsidP="00F6491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64915" w:rsidRPr="00C963A3" w:rsidRDefault="00F64915" w:rsidP="00F64915">
      <w:pPr>
        <w:numPr>
          <w:ilvl w:val="0"/>
          <w:numId w:val="55"/>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64915" w:rsidRPr="00C963A3" w:rsidRDefault="00F64915" w:rsidP="00F64915">
      <w:pPr>
        <w:spacing w:after="120"/>
        <w:ind w:left="567"/>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64915" w:rsidRPr="00C963A3" w:rsidRDefault="00F64915" w:rsidP="00F6491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64915" w:rsidRPr="00C963A3" w:rsidRDefault="00F64915" w:rsidP="00F6491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64915" w:rsidRPr="00C963A3" w:rsidRDefault="00F64915" w:rsidP="00F6491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64915" w:rsidRPr="00C963A3" w:rsidRDefault="00F64915" w:rsidP="00F6491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64915" w:rsidRPr="00C963A3" w:rsidRDefault="00F64915" w:rsidP="00F6491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64915" w:rsidRPr="00C963A3" w:rsidRDefault="00F64915" w:rsidP="00F6491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64915" w:rsidRPr="00C963A3" w:rsidRDefault="00F64915" w:rsidP="00F6491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64915" w:rsidRPr="00C963A3" w:rsidRDefault="00F64915" w:rsidP="00F6491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64915" w:rsidRPr="00C963A3" w:rsidRDefault="00F64915" w:rsidP="00F6491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64915" w:rsidRPr="00C963A3" w:rsidRDefault="00F64915" w:rsidP="00F6491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64915" w:rsidRPr="00C963A3" w:rsidRDefault="00F64915" w:rsidP="00F64915">
      <w:pPr>
        <w:pStyle w:val="Sangra2detindependiente"/>
        <w:numPr>
          <w:ilvl w:val="0"/>
          <w:numId w:val="50"/>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64915" w:rsidRPr="00C963A3" w:rsidRDefault="00F64915" w:rsidP="00F64915">
      <w:pPr>
        <w:pStyle w:val="Sangra2detindependiente"/>
        <w:numPr>
          <w:ilvl w:val="0"/>
          <w:numId w:val="50"/>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64915" w:rsidRPr="00C963A3" w:rsidRDefault="00F64915" w:rsidP="00F6491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64915" w:rsidRPr="00C963A3" w:rsidRDefault="00F64915" w:rsidP="00F6491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64915" w:rsidRPr="00C963A3" w:rsidRDefault="00F64915" w:rsidP="00F6491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64915" w:rsidRPr="00C963A3" w:rsidRDefault="00F64915" w:rsidP="00F6491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64915" w:rsidRPr="00C963A3" w:rsidRDefault="00F64915" w:rsidP="00F6491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64915" w:rsidRPr="00C963A3" w:rsidRDefault="00F64915" w:rsidP="00F6491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64915" w:rsidRPr="00C963A3" w:rsidRDefault="00F64915" w:rsidP="00F6491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64915" w:rsidRPr="00C963A3" w:rsidRDefault="00F64915" w:rsidP="00F6491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64915" w:rsidRPr="00C963A3" w:rsidRDefault="00F64915" w:rsidP="00F6491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64915" w:rsidRPr="00C963A3" w:rsidRDefault="00F64915" w:rsidP="00F64915">
      <w:pPr>
        <w:pStyle w:val="Prrafodelista"/>
        <w:numPr>
          <w:ilvl w:val="0"/>
          <w:numId w:val="49"/>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64915" w:rsidRPr="00C963A3" w:rsidRDefault="00F64915" w:rsidP="00F6491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64915" w:rsidRPr="00C963A3" w:rsidRDefault="00F64915" w:rsidP="00F6491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64915" w:rsidRPr="00C963A3" w:rsidRDefault="00F64915" w:rsidP="00F6491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64915" w:rsidRPr="00C963A3" w:rsidRDefault="00F64915" w:rsidP="00F6491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64915" w:rsidRPr="00C963A3" w:rsidRDefault="00F64915" w:rsidP="00F6491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64915" w:rsidRPr="00C963A3" w:rsidRDefault="00F64915" w:rsidP="00F64915">
      <w:pPr>
        <w:spacing w:before="120" w:after="120"/>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64915" w:rsidRPr="00C963A3" w:rsidRDefault="00F64915" w:rsidP="00F6491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64915" w:rsidRPr="00C963A3" w:rsidRDefault="00F64915" w:rsidP="00F6491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64915" w:rsidRPr="00C963A3" w:rsidRDefault="00F64915" w:rsidP="00F64915">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915" w:rsidRPr="00C963A3" w:rsidRDefault="00F64915" w:rsidP="00F6491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64915" w:rsidRPr="00C963A3" w:rsidRDefault="00F64915" w:rsidP="00F6491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64915" w:rsidRPr="00C963A3" w:rsidRDefault="00F64915" w:rsidP="00F6491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64915" w:rsidRPr="00C963A3" w:rsidRDefault="00F64915" w:rsidP="00F6491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64915" w:rsidRPr="00C963A3" w:rsidRDefault="00F64915" w:rsidP="00F64915">
      <w:pPr>
        <w:numPr>
          <w:ilvl w:val="0"/>
          <w:numId w:val="58"/>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64915" w:rsidRPr="00C963A3" w:rsidRDefault="00F64915" w:rsidP="00F64915">
      <w:pPr>
        <w:numPr>
          <w:ilvl w:val="0"/>
          <w:numId w:val="58"/>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64915" w:rsidRPr="00C963A3" w:rsidRDefault="00F64915" w:rsidP="00F6491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64915" w:rsidRPr="00C963A3" w:rsidRDefault="00F64915" w:rsidP="00F64915">
      <w:pPr>
        <w:spacing w:after="120"/>
        <w:jc w:val="both"/>
        <w:rPr>
          <w:rFonts w:ascii="Arial" w:hAnsi="Arial" w:cs="Arial"/>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64915" w:rsidRPr="00C963A3" w:rsidRDefault="00F64915" w:rsidP="00F6491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64915" w:rsidRPr="00C963A3" w:rsidRDefault="00F64915" w:rsidP="00F6491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64915" w:rsidRPr="00C963A3" w:rsidRDefault="00F64915" w:rsidP="00F6491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64915" w:rsidRPr="00C963A3" w:rsidRDefault="00F64915" w:rsidP="00F64915">
      <w:pPr>
        <w:numPr>
          <w:ilvl w:val="1"/>
          <w:numId w:val="63"/>
        </w:numPr>
        <w:tabs>
          <w:tab w:val="left" w:pos="567"/>
        </w:tabs>
        <w:spacing w:before="120" w:after="120"/>
        <w:ind w:left="426"/>
        <w:jc w:val="both"/>
        <w:rPr>
          <w:rFonts w:ascii="Arial" w:hAnsi="Arial" w:cs="Arial"/>
          <w:b/>
          <w:bCs/>
        </w:rPr>
      </w:pPr>
      <w:r w:rsidRPr="00C963A3">
        <w:rPr>
          <w:rFonts w:ascii="Arial" w:hAnsi="Arial" w:cs="Arial"/>
          <w:b/>
          <w:bCs/>
        </w:rPr>
        <w:t>Prórrogas:</w:t>
      </w:r>
    </w:p>
    <w:p w:rsidR="00F64915" w:rsidRPr="00C963A3" w:rsidRDefault="00F64915" w:rsidP="00F6491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64915" w:rsidRPr="00C963A3" w:rsidRDefault="00F64915" w:rsidP="00F6491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64915" w:rsidRPr="00C963A3" w:rsidRDefault="00F64915" w:rsidP="00F6491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64915" w:rsidRPr="00C963A3" w:rsidRDefault="00F64915" w:rsidP="00F6491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64915" w:rsidRPr="00C963A3" w:rsidRDefault="00F64915" w:rsidP="00F6491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64915" w:rsidRPr="00C963A3" w:rsidRDefault="00F64915" w:rsidP="00F6491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64915" w:rsidRPr="00C963A3" w:rsidRDefault="00F64915" w:rsidP="00F64915">
      <w:pPr>
        <w:numPr>
          <w:ilvl w:val="0"/>
          <w:numId w:val="51"/>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64915" w:rsidRPr="00C963A3" w:rsidRDefault="00F64915" w:rsidP="00F6491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64915" w:rsidRPr="00C963A3" w:rsidRDefault="00F64915" w:rsidP="00F6491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64915" w:rsidRPr="00C963A3" w:rsidRDefault="00F64915" w:rsidP="00F64915">
      <w:pPr>
        <w:numPr>
          <w:ilvl w:val="0"/>
          <w:numId w:val="52"/>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64915" w:rsidRPr="00C963A3" w:rsidRDefault="00F64915" w:rsidP="00F6491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64915" w:rsidRPr="00C963A3" w:rsidRDefault="00F64915" w:rsidP="00F6491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64915" w:rsidRPr="00C963A3" w:rsidRDefault="00F64915" w:rsidP="00F64915">
      <w:pPr>
        <w:numPr>
          <w:ilvl w:val="2"/>
          <w:numId w:val="68"/>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64915" w:rsidRPr="00C963A3" w:rsidRDefault="00F64915" w:rsidP="00F6491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64915" w:rsidRPr="00C963A3" w:rsidRDefault="00F64915" w:rsidP="00F6491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64915" w:rsidRPr="00C963A3" w:rsidRDefault="00F64915" w:rsidP="00F6491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64915" w:rsidRPr="00C963A3" w:rsidRDefault="00F64915" w:rsidP="00F6491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64915" w:rsidRPr="00C963A3" w:rsidRDefault="00F64915" w:rsidP="00F6491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64915" w:rsidRPr="00C963A3" w:rsidRDefault="00F64915" w:rsidP="00F6491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64915" w:rsidRPr="00C963A3" w:rsidRDefault="00F64915" w:rsidP="00F6491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64915" w:rsidRPr="00C963A3" w:rsidRDefault="00F64915" w:rsidP="00F6491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64915" w:rsidRPr="00C963A3" w:rsidRDefault="00F64915" w:rsidP="00F6491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64915" w:rsidRPr="00C963A3" w:rsidRDefault="00F64915" w:rsidP="00F6491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64915" w:rsidRPr="00C963A3" w:rsidRDefault="00F64915" w:rsidP="00F6491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64915" w:rsidRPr="00C963A3" w:rsidRDefault="00F64915" w:rsidP="00F6491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64915" w:rsidRPr="00C963A3" w:rsidRDefault="00F64915" w:rsidP="00F6491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64915" w:rsidRPr="00C963A3" w:rsidRDefault="00F64915" w:rsidP="00F6491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64915" w:rsidRPr="00C963A3" w:rsidRDefault="00F64915" w:rsidP="00F6491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64915" w:rsidRPr="00C963A3" w:rsidRDefault="00F64915" w:rsidP="00F6491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64915" w:rsidRPr="00C963A3" w:rsidRDefault="00F64915" w:rsidP="00F6491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64915" w:rsidRPr="00C963A3" w:rsidRDefault="00F64915" w:rsidP="00F6491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64915" w:rsidRPr="00C963A3" w:rsidRDefault="00F64915" w:rsidP="00F6491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64915" w:rsidRPr="00C963A3" w:rsidRDefault="00F64915" w:rsidP="00F6491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64915" w:rsidRPr="00C963A3" w:rsidRDefault="00F64915" w:rsidP="00F6491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64915" w:rsidRPr="00C963A3" w:rsidRDefault="00F64915" w:rsidP="00F6491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64915" w:rsidRPr="00C963A3" w:rsidRDefault="00F64915" w:rsidP="00F6491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64915" w:rsidRPr="00C963A3" w:rsidRDefault="00654D0E" w:rsidP="00F64915">
      <w:pPr>
        <w:spacing w:before="120" w:after="120"/>
        <w:ind w:left="1134"/>
        <w:jc w:val="both"/>
        <w:rPr>
          <w:rFonts w:ascii="Arial" w:hAnsi="Arial" w:cs="Arial"/>
        </w:rPr>
      </w:pPr>
      <w:r w:rsidRPr="00C963A3">
        <w:rPr>
          <w:noProof/>
          <w:lang w:val="es-BO" w:eastAsia="es-BO"/>
        </w:rPr>
        <w:drawing>
          <wp:anchor distT="0" distB="0" distL="114300" distR="114300" simplePos="0" relativeHeight="251696640" behindDoc="1" locked="0" layoutInCell="0" allowOverlap="1" wp14:anchorId="4C0AD0D5" wp14:editId="55FA6806">
            <wp:simplePos x="0" y="0"/>
            <wp:positionH relativeFrom="margin">
              <wp:posOffset>-198755</wp:posOffset>
            </wp:positionH>
            <wp:positionV relativeFrom="margin">
              <wp:posOffset>1539875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915" w:rsidRPr="00C963A3">
        <w:rPr>
          <w:rFonts w:ascii="Arial" w:hAnsi="Arial" w:cs="Arial"/>
        </w:rPr>
        <w:t xml:space="preserve">El informe y los antecedentes deberán ser coordinados por el </w:t>
      </w:r>
      <w:r w:rsidR="00F64915" w:rsidRPr="00C963A3">
        <w:rPr>
          <w:rFonts w:ascii="Arial" w:hAnsi="Arial" w:cs="Arial"/>
          <w:bCs/>
        </w:rPr>
        <w:t>Supervisor</w:t>
      </w:r>
      <w:r w:rsidR="00F64915" w:rsidRPr="00C963A3">
        <w:rPr>
          <w:rFonts w:ascii="Arial" w:hAnsi="Arial" w:cs="Arial"/>
        </w:rPr>
        <w:t xml:space="preserve"> y </w:t>
      </w:r>
      <w:r w:rsidR="00F64915" w:rsidRPr="00C963A3">
        <w:rPr>
          <w:rFonts w:ascii="Arial" w:hAnsi="Arial" w:cs="Arial"/>
          <w:lang w:val="es-BO"/>
        </w:rPr>
        <w:t>Fiscal de Obra</w:t>
      </w:r>
      <w:r w:rsidR="00F64915"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F64915" w:rsidRPr="00C963A3" w:rsidRDefault="00F64915" w:rsidP="00F6491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64915" w:rsidRPr="00C963A3" w:rsidRDefault="00F64915" w:rsidP="00F6491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64915" w:rsidRPr="00C963A3" w:rsidRDefault="00F64915" w:rsidP="00F6491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64915" w:rsidRPr="00C963A3" w:rsidRDefault="00F64915" w:rsidP="00F64915">
      <w:pPr>
        <w:numPr>
          <w:ilvl w:val="1"/>
          <w:numId w:val="6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64915" w:rsidRPr="00C963A3" w:rsidRDefault="00F64915" w:rsidP="00F64915">
      <w:pPr>
        <w:numPr>
          <w:ilvl w:val="1"/>
          <w:numId w:val="6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64915" w:rsidRPr="00C963A3" w:rsidRDefault="00F64915" w:rsidP="00F6491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64915" w:rsidRPr="00C963A3" w:rsidRDefault="00F64915" w:rsidP="00F6491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64915" w:rsidRPr="00C963A3" w:rsidRDefault="00F64915" w:rsidP="00F6491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64915" w:rsidRPr="00C963A3" w:rsidRDefault="00F64915" w:rsidP="00F6491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64915" w:rsidRPr="00C963A3" w:rsidRDefault="00F64915" w:rsidP="00F6491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64915" w:rsidRPr="00C963A3" w:rsidRDefault="00F64915" w:rsidP="00F6491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64915" w:rsidRPr="00C963A3" w:rsidRDefault="00F64915" w:rsidP="00F6491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64915" w:rsidRPr="00C963A3" w:rsidRDefault="00F64915" w:rsidP="00F6491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64915" w:rsidRPr="00C963A3" w:rsidRDefault="00F64915" w:rsidP="00F6491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64915" w:rsidRPr="00C963A3" w:rsidRDefault="00F64915" w:rsidP="00F6491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64915" w:rsidRPr="00C963A3" w:rsidRDefault="00F64915" w:rsidP="00F6491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64915" w:rsidRPr="00C963A3" w:rsidRDefault="00F64915" w:rsidP="00F6491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 xml:space="preserve">realice, correrá la multa pertinente, aplicándose el importe estipulado en la cláusula (Morosidad y </w:t>
      </w:r>
      <w:r w:rsidR="00654D0E" w:rsidRPr="00C963A3">
        <w:rPr>
          <w:noProof/>
          <w:lang w:val="es-BO" w:eastAsia="es-BO"/>
        </w:rPr>
        <w:drawing>
          <wp:anchor distT="0" distB="0" distL="114300" distR="114300" simplePos="0" relativeHeight="251698688" behindDoc="1" locked="0" layoutInCell="0" allowOverlap="1" wp14:anchorId="7AFC139D" wp14:editId="338971E9">
            <wp:simplePos x="0" y="0"/>
            <wp:positionH relativeFrom="margin">
              <wp:align>center</wp:align>
            </wp:positionH>
            <wp:positionV relativeFrom="margin">
              <wp:posOffset>371475</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sus penalidades) del presente Contrato.</w:t>
      </w:r>
    </w:p>
    <w:p w:rsidR="00F64915" w:rsidRPr="00C963A3" w:rsidRDefault="00F64915" w:rsidP="00F6491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64915" w:rsidRPr="00C963A3" w:rsidRDefault="00F64915" w:rsidP="00F6491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64915" w:rsidRPr="00C963A3" w:rsidRDefault="00F64915" w:rsidP="00F64915">
      <w:pPr>
        <w:numPr>
          <w:ilvl w:val="1"/>
          <w:numId w:val="6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64915" w:rsidRPr="00C963A3" w:rsidRDefault="00F64915" w:rsidP="00F6491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64915" w:rsidRPr="00C963A3" w:rsidRDefault="00F64915" w:rsidP="00F6491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64915" w:rsidRPr="00C963A3" w:rsidRDefault="00F64915" w:rsidP="00F6491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64915" w:rsidRPr="00C963A3" w:rsidRDefault="00F64915" w:rsidP="00F6491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64915" w:rsidRPr="00C963A3" w:rsidRDefault="00F64915" w:rsidP="00F6491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64915" w:rsidRPr="00C963A3" w:rsidRDefault="00F64915" w:rsidP="00F6491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64915" w:rsidRPr="00C963A3" w:rsidRDefault="00F64915" w:rsidP="00F6491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64915" w:rsidRPr="00C963A3" w:rsidRDefault="00F64915" w:rsidP="00F6491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64915" w:rsidRPr="00C963A3" w:rsidRDefault="00F64915" w:rsidP="00F6491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64915" w:rsidRPr="00C963A3" w:rsidRDefault="00F64915" w:rsidP="00F6491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64915" w:rsidRPr="00C963A3" w:rsidRDefault="00F64915" w:rsidP="00F6491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64915" w:rsidRPr="00C963A3" w:rsidRDefault="00F64915" w:rsidP="00F6491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64915" w:rsidRPr="00C963A3" w:rsidRDefault="00F64915" w:rsidP="00F6491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64915" w:rsidRPr="00C963A3" w:rsidRDefault="00F64915" w:rsidP="00F6491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64915" w:rsidRPr="00C963A3" w:rsidRDefault="00F64915" w:rsidP="00F64915">
      <w:pPr>
        <w:spacing w:after="120"/>
        <w:jc w:val="both"/>
        <w:rPr>
          <w:rFonts w:ascii="Arial" w:hAnsi="Arial" w:cs="Arial"/>
          <w:lang w:val="es-BO"/>
        </w:rPr>
      </w:pPr>
      <w:r w:rsidRPr="00C963A3">
        <w:rPr>
          <w:rFonts w:ascii="Arial" w:hAnsi="Arial" w:cs="Arial"/>
          <w:lang w:val="es-BO"/>
        </w:rPr>
        <w:t>Esta protocolización contendrá los siguientes documentos:</w:t>
      </w:r>
    </w:p>
    <w:p w:rsidR="00F64915" w:rsidRPr="00C963A3" w:rsidRDefault="00F64915" w:rsidP="00F64915">
      <w:pPr>
        <w:spacing w:after="120"/>
        <w:jc w:val="both"/>
        <w:rPr>
          <w:rFonts w:ascii="Arial" w:hAnsi="Arial" w:cs="Arial"/>
        </w:rPr>
      </w:pPr>
      <w:r w:rsidRPr="00C963A3">
        <w:rPr>
          <w:rFonts w:ascii="Arial" w:hAnsi="Arial" w:cs="Arial"/>
        </w:rPr>
        <w:t>Originales o fotocopias legalizadas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Certificado de  matrícula de inscripción en FUNDEMPRESA.</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Minuta del Contrato</w:t>
      </w:r>
    </w:p>
    <w:p w:rsidR="00F64915" w:rsidRPr="00C963A3" w:rsidRDefault="00F64915" w:rsidP="00F64915">
      <w:pPr>
        <w:jc w:val="both"/>
        <w:rPr>
          <w:rFonts w:ascii="Arial" w:hAnsi="Arial" w:cs="Arial"/>
        </w:rPr>
      </w:pPr>
      <w:r w:rsidRPr="00C963A3">
        <w:rPr>
          <w:rFonts w:ascii="Arial" w:hAnsi="Arial" w:cs="Arial"/>
        </w:rPr>
        <w:t>Fotocopias simples de:</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F64915" w:rsidRPr="00C963A3" w:rsidRDefault="00F64915" w:rsidP="00F64915">
      <w:pPr>
        <w:numPr>
          <w:ilvl w:val="0"/>
          <w:numId w:val="60"/>
        </w:numPr>
        <w:ind w:left="1134" w:hanging="283"/>
        <w:jc w:val="both"/>
        <w:rPr>
          <w:rFonts w:ascii="Arial" w:hAnsi="Arial" w:cs="Arial"/>
        </w:rPr>
      </w:pPr>
      <w:r w:rsidRPr="00C963A3">
        <w:rPr>
          <w:rFonts w:ascii="Arial" w:hAnsi="Arial" w:cs="Arial"/>
        </w:rPr>
        <w:t>Garantía de cumplimiento de Contrato.</w:t>
      </w:r>
    </w:p>
    <w:p w:rsidR="00F64915" w:rsidRPr="00C963A3" w:rsidRDefault="00F64915" w:rsidP="00F64915">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F64915" w:rsidRPr="00C963A3" w:rsidRDefault="00F64915" w:rsidP="00F6491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64915" w:rsidRPr="00C963A3" w:rsidRDefault="00F64915" w:rsidP="00F6491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64915" w:rsidRPr="00C963A3" w:rsidRDefault="00F64915" w:rsidP="00F6491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64915" w:rsidRPr="00C963A3" w:rsidRDefault="00F64915" w:rsidP="00F6491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2738BD" w:rsidRPr="00C963A3" w:rsidRDefault="002738BD" w:rsidP="002738BD">
      <w:pPr>
        <w:spacing w:line="240" w:lineRule="atLeast"/>
        <w:jc w:val="both"/>
        <w:rPr>
          <w:rFonts w:ascii="Arial" w:hAnsi="Arial" w:cs="Arial"/>
          <w:lang w:val="es-BO"/>
        </w:rPr>
      </w:pPr>
      <w:r w:rsidRPr="00C963A3">
        <w:rPr>
          <w:rFonts w:ascii="Arial" w:hAnsi="Arial" w:cs="Arial"/>
          <w:lang w:val="es-BO"/>
        </w:rPr>
        <w:t xml:space="preserve">                       </w:t>
      </w:r>
    </w:p>
    <w:p w:rsidR="002738BD" w:rsidRPr="00C262E2" w:rsidRDefault="002738BD" w:rsidP="002738BD">
      <w:pPr>
        <w:spacing w:line="240" w:lineRule="atLeast"/>
        <w:rPr>
          <w:rFonts w:ascii="Arial" w:hAnsi="Arial" w:cs="Arial"/>
          <w:b/>
          <w:i/>
          <w:lang w:val="es-BO"/>
        </w:rPr>
      </w:pPr>
      <w:r>
        <w:rPr>
          <w:rFonts w:ascii="Arial" w:hAnsi="Arial" w:cs="Arial"/>
          <w:lang w:val="es-BO" w:eastAsia="es-BO"/>
        </w:rPr>
        <w:t xml:space="preserve"> _____________________</w:t>
      </w:r>
      <w:r w:rsidRPr="00C963A3">
        <w:rPr>
          <w:rFonts w:ascii="Arial" w:hAnsi="Arial" w:cs="Arial"/>
          <w:lang w:val="es-BO" w:eastAsia="es-BO"/>
        </w:rPr>
        <w:t>_____________________</w:t>
      </w:r>
      <w:r>
        <w:rPr>
          <w:rFonts w:ascii="Arial" w:hAnsi="Arial" w:cs="Arial"/>
          <w:lang w:val="es-ES_tradnl"/>
        </w:rPr>
        <w:tab/>
      </w:r>
      <w:r>
        <w:rPr>
          <w:rFonts w:ascii="Arial" w:hAnsi="Arial" w:cs="Arial"/>
          <w:lang w:val="es-ES_tradnl"/>
        </w:rPr>
        <w:tab/>
        <w:t xml:space="preserve">    </w:t>
      </w:r>
      <w:r w:rsidRPr="00C963A3">
        <w:rPr>
          <w:rFonts w:ascii="Arial" w:hAnsi="Arial" w:cs="Arial"/>
          <w:lang w:val="es-ES_tradnl"/>
        </w:rPr>
        <w:t xml:space="preserve">Sr. </w:t>
      </w:r>
      <w:r>
        <w:rPr>
          <w:rFonts w:ascii="Arial" w:hAnsi="Arial" w:cs="Arial"/>
        </w:rPr>
        <w:t xml:space="preserve">________________     </w:t>
      </w:r>
      <w:r w:rsidRPr="00C963A3">
        <w:rPr>
          <w:rFonts w:ascii="Arial" w:hAnsi="Arial" w:cs="Arial"/>
          <w:b/>
        </w:rPr>
        <w:t xml:space="preserve">                                              </w:t>
      </w:r>
      <w:r>
        <w:rPr>
          <w:rFonts w:ascii="Arial" w:hAnsi="Arial" w:cs="Arial"/>
          <w:b/>
        </w:rPr>
        <w:t xml:space="preserve">                                      </w:t>
      </w:r>
    </w:p>
    <w:p w:rsidR="002738BD" w:rsidRDefault="002738BD" w:rsidP="002738BD">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2738BD" w:rsidRPr="00C963A3" w:rsidRDefault="002738BD" w:rsidP="002738BD">
      <w:pPr>
        <w:autoSpaceDE w:val="0"/>
        <w:autoSpaceDN w:val="0"/>
        <w:adjustRightInd w:val="0"/>
        <w:rPr>
          <w:rFonts w:ascii="Arial" w:hAnsi="Arial" w:cs="Arial"/>
          <w:b/>
        </w:rPr>
      </w:pPr>
      <w:r>
        <w:rPr>
          <w:rFonts w:ascii="Arial" w:hAnsi="Arial" w:cs="Arial"/>
          <w:b/>
        </w:rPr>
        <w:t xml:space="preserve">                     </w:t>
      </w:r>
      <w:r w:rsidRPr="00C963A3">
        <w:rPr>
          <w:rFonts w:ascii="Arial" w:hAnsi="Arial" w:cs="Arial"/>
          <w:b/>
        </w:rPr>
        <w:t xml:space="preserve">YPFB - ENTIDAD                                                             </w:t>
      </w:r>
      <w:r>
        <w:rPr>
          <w:rFonts w:ascii="Arial" w:hAnsi="Arial" w:cs="Arial"/>
          <w:b/>
        </w:rPr>
        <w:t xml:space="preserve">    </w:t>
      </w: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9AC" w:rsidRDefault="004D79AC">
      <w:r>
        <w:separator/>
      </w:r>
    </w:p>
  </w:endnote>
  <w:endnote w:type="continuationSeparator" w:id="0">
    <w:p w:rsidR="004D79AC" w:rsidRDefault="004D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915" w:rsidRDefault="00F64915">
    <w:pPr>
      <w:pStyle w:val="Piedepgina"/>
      <w:jc w:val="right"/>
    </w:pPr>
    <w:r>
      <w:fldChar w:fldCharType="begin"/>
    </w:r>
    <w:r>
      <w:instrText xml:space="preserve"> PAGE   \* MERGEFORMAT </w:instrText>
    </w:r>
    <w:r>
      <w:fldChar w:fldCharType="separate"/>
    </w:r>
    <w:r w:rsidR="00EB154B">
      <w:rPr>
        <w:noProof/>
      </w:rPr>
      <w:t>3</w:t>
    </w:r>
    <w:r>
      <w:fldChar w:fldCharType="end"/>
    </w:r>
  </w:p>
  <w:p w:rsidR="00F64915" w:rsidRDefault="00F6491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9AC" w:rsidRDefault="004D79AC">
      <w:r>
        <w:separator/>
      </w:r>
    </w:p>
  </w:footnote>
  <w:footnote w:type="continuationSeparator" w:id="0">
    <w:p w:rsidR="004D79AC" w:rsidRDefault="004D79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4"/>
  </w:num>
  <w:num w:numId="4">
    <w:abstractNumId w:val="9"/>
  </w:num>
  <w:num w:numId="5">
    <w:abstractNumId w:val="31"/>
  </w:num>
  <w:num w:numId="6">
    <w:abstractNumId w:val="33"/>
  </w:num>
  <w:num w:numId="7">
    <w:abstractNumId w:val="0"/>
  </w:num>
  <w:num w:numId="8">
    <w:abstractNumId w:val="59"/>
  </w:num>
  <w:num w:numId="9">
    <w:abstractNumId w:val="25"/>
  </w:num>
  <w:num w:numId="10">
    <w:abstractNumId w:val="66"/>
  </w:num>
  <w:num w:numId="11">
    <w:abstractNumId w:val="8"/>
  </w:num>
  <w:num w:numId="12">
    <w:abstractNumId w:val="10"/>
  </w:num>
  <w:num w:numId="13">
    <w:abstractNumId w:val="45"/>
  </w:num>
  <w:num w:numId="14">
    <w:abstractNumId w:val="44"/>
  </w:num>
  <w:num w:numId="15">
    <w:abstractNumId w:val="47"/>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49"/>
  </w:num>
  <w:num w:numId="23">
    <w:abstractNumId w:val="63"/>
  </w:num>
  <w:num w:numId="24">
    <w:abstractNumId w:val="29"/>
  </w:num>
  <w:num w:numId="25">
    <w:abstractNumId w:val="34"/>
  </w:num>
  <w:num w:numId="26">
    <w:abstractNumId w:val="3"/>
  </w:num>
  <w:num w:numId="27">
    <w:abstractNumId w:val="62"/>
  </w:num>
  <w:num w:numId="28">
    <w:abstractNumId w:val="38"/>
  </w:num>
  <w:num w:numId="29">
    <w:abstractNumId w:val="53"/>
  </w:num>
  <w:num w:numId="30">
    <w:abstractNumId w:val="68"/>
  </w:num>
  <w:num w:numId="31">
    <w:abstractNumId w:val="16"/>
  </w:num>
  <w:num w:numId="32">
    <w:abstractNumId w:val="60"/>
  </w:num>
  <w:num w:numId="33">
    <w:abstractNumId w:val="12"/>
  </w:num>
  <w:num w:numId="34">
    <w:abstractNumId w:val="22"/>
  </w:num>
  <w:num w:numId="35">
    <w:abstractNumId w:val="39"/>
  </w:num>
  <w:num w:numId="36">
    <w:abstractNumId w:val="50"/>
  </w:num>
  <w:num w:numId="37">
    <w:abstractNumId w:val="30"/>
  </w:num>
  <w:num w:numId="38">
    <w:abstractNumId w:val="28"/>
  </w:num>
  <w:num w:numId="39">
    <w:abstractNumId w:val="36"/>
  </w:num>
  <w:num w:numId="40">
    <w:abstractNumId w:val="24"/>
  </w:num>
  <w:num w:numId="41">
    <w:abstractNumId w:val="35"/>
  </w:num>
  <w:num w:numId="42">
    <w:abstractNumId w:val="15"/>
  </w:num>
  <w:num w:numId="43">
    <w:abstractNumId w:val="48"/>
  </w:num>
  <w:num w:numId="44">
    <w:abstractNumId w:val="14"/>
  </w:num>
  <w:num w:numId="45">
    <w:abstractNumId w:val="40"/>
  </w:num>
  <w:num w:numId="46">
    <w:abstractNumId w:val="57"/>
  </w:num>
  <w:num w:numId="47">
    <w:abstractNumId w:val="58"/>
  </w:num>
  <w:num w:numId="48">
    <w:abstractNumId w:val="43"/>
  </w:num>
  <w:num w:numId="49">
    <w:abstractNumId w:val="64"/>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1"/>
  </w:num>
  <w:num w:numId="53">
    <w:abstractNumId w:val="46"/>
  </w:num>
  <w:num w:numId="54">
    <w:abstractNumId w:val="55"/>
  </w:num>
  <w:num w:numId="55">
    <w:abstractNumId w:val="56"/>
  </w:num>
  <w:num w:numId="56">
    <w:abstractNumId w:val="27"/>
  </w:num>
  <w:num w:numId="57">
    <w:abstractNumId w:val="18"/>
  </w:num>
  <w:num w:numId="58">
    <w:abstractNumId w:val="5"/>
  </w:num>
  <w:num w:numId="59">
    <w:abstractNumId w:val="65"/>
  </w:num>
  <w:num w:numId="60">
    <w:abstractNumId w:val="51"/>
  </w:num>
  <w:num w:numId="61">
    <w:abstractNumId w:val="23"/>
  </w:num>
  <w:num w:numId="62">
    <w:abstractNumId w:val="17"/>
  </w:num>
  <w:num w:numId="63">
    <w:abstractNumId w:val="61"/>
  </w:num>
  <w:num w:numId="64">
    <w:abstractNumId w:val="42"/>
  </w:num>
  <w:num w:numId="65">
    <w:abstractNumId w:val="11"/>
  </w:num>
  <w:num w:numId="66">
    <w:abstractNumId w:val="67"/>
  </w:num>
  <w:num w:numId="67">
    <w:abstractNumId w:val="4"/>
  </w:num>
  <w:num w:numId="68">
    <w:abstractNumId w:val="19"/>
  </w:num>
  <w:num w:numId="69">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47716"/>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2B0"/>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223"/>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AA6"/>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F9"/>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8BD"/>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3B10"/>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635"/>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77C"/>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770"/>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A99"/>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9AC"/>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6D"/>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0E3"/>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8A7"/>
    <w:rsid w:val="00634B91"/>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D0E"/>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5C40"/>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13"/>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31D"/>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710"/>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2BC"/>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A04"/>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572"/>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55"/>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AB6"/>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51"/>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AF7E1A"/>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2BC"/>
    <w:rsid w:val="00B4049E"/>
    <w:rsid w:val="00B40AFC"/>
    <w:rsid w:val="00B40D0C"/>
    <w:rsid w:val="00B40EC8"/>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0EED"/>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0A7"/>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6F6"/>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847"/>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B9E"/>
    <w:rsid w:val="00D20DEC"/>
    <w:rsid w:val="00D213DF"/>
    <w:rsid w:val="00D2198B"/>
    <w:rsid w:val="00D21ABA"/>
    <w:rsid w:val="00D21DB0"/>
    <w:rsid w:val="00D21F1A"/>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61D"/>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C95"/>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664"/>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54B"/>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2E1"/>
    <w:rsid w:val="00ED694C"/>
    <w:rsid w:val="00ED70DA"/>
    <w:rsid w:val="00ED741F"/>
    <w:rsid w:val="00ED7E0C"/>
    <w:rsid w:val="00ED7EE7"/>
    <w:rsid w:val="00EE000F"/>
    <w:rsid w:val="00EE046A"/>
    <w:rsid w:val="00EE135B"/>
    <w:rsid w:val="00EE174B"/>
    <w:rsid w:val="00EE1858"/>
    <w:rsid w:val="00EE29A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915"/>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AF5"/>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446"/>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EE"/>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9A78D"/>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2738BD"/>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2738BD"/>
    <w:pPr>
      <w:numPr>
        <w:numId w:val="41"/>
      </w:numPr>
    </w:pPr>
  </w:style>
  <w:style w:type="numbering" w:customStyle="1" w:styleId="Distrital1">
    <w:name w:val="Distrital1"/>
    <w:uiPriority w:val="99"/>
    <w:rsid w:val="002738BD"/>
    <w:pPr>
      <w:numPr>
        <w:numId w:val="42"/>
      </w:numPr>
    </w:pPr>
  </w:style>
  <w:style w:type="paragraph" w:styleId="TDC4">
    <w:name w:val="toc 4"/>
    <w:basedOn w:val="Normal"/>
    <w:next w:val="Normal"/>
    <w:autoRedefine/>
    <w:uiPriority w:val="39"/>
    <w:unhideWhenUsed/>
    <w:rsid w:val="002738BD"/>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2738BD"/>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738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2738BD"/>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2738BD"/>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2738BD"/>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2738BD"/>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2738BD"/>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2738BD"/>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27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2738BD"/>
    <w:rPr>
      <w:rFonts w:ascii="Courier New" w:hAnsi="Courier New" w:cs="Courier New"/>
    </w:rPr>
  </w:style>
  <w:style w:type="paragraph" w:customStyle="1" w:styleId="PARRAFO">
    <w:name w:val="_PARRAFO"/>
    <w:basedOn w:val="Normal"/>
    <w:qFormat/>
    <w:rsid w:val="002738BD"/>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2738BD"/>
    <w:rPr>
      <w:rFonts w:ascii="Garamond" w:hAnsi="Garamond"/>
      <w:b/>
      <w:caps/>
      <w:noProof/>
      <w:sz w:val="24"/>
      <w:szCs w:val="24"/>
    </w:rPr>
  </w:style>
  <w:style w:type="paragraph" w:customStyle="1" w:styleId="espe4">
    <w:name w:val="espe4"/>
    <w:basedOn w:val="Normal"/>
    <w:link w:val="espe4Car"/>
    <w:autoRedefine/>
    <w:rsid w:val="002738BD"/>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2738BD"/>
    <w:pPr>
      <w:numPr>
        <w:numId w:val="43"/>
      </w:numPr>
    </w:pPr>
  </w:style>
  <w:style w:type="numbering" w:customStyle="1" w:styleId="Estilo4">
    <w:name w:val="Estilo4"/>
    <w:uiPriority w:val="99"/>
    <w:rsid w:val="002738BD"/>
    <w:pPr>
      <w:numPr>
        <w:numId w:val="44"/>
      </w:numPr>
    </w:pPr>
  </w:style>
  <w:style w:type="paragraph" w:customStyle="1" w:styleId="CM63">
    <w:name w:val="CM63"/>
    <w:basedOn w:val="Normal"/>
    <w:next w:val="Normal"/>
    <w:uiPriority w:val="99"/>
    <w:rsid w:val="002738BD"/>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2738BD"/>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2738BD"/>
    <w:pPr>
      <w:ind w:left="1702" w:hanging="851"/>
      <w:jc w:val="both"/>
    </w:pPr>
    <w:rPr>
      <w:rFonts w:ascii="Arial" w:eastAsia="MS Mincho" w:hAnsi="Arial"/>
      <w:sz w:val="22"/>
      <w:szCs w:val="24"/>
      <w:lang w:val="es-BO" w:eastAsia="es-ES"/>
    </w:rPr>
  </w:style>
  <w:style w:type="paragraph" w:customStyle="1" w:styleId="Normala">
    <w:name w:val="Normal a)"/>
    <w:basedOn w:val="Normal"/>
    <w:rsid w:val="002738BD"/>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2738BD"/>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2738BD"/>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2738BD"/>
    <w:pPr>
      <w:tabs>
        <w:tab w:val="num" w:pos="720"/>
      </w:tabs>
      <w:ind w:left="720" w:hanging="363"/>
      <w:jc w:val="both"/>
    </w:pPr>
    <w:rPr>
      <w:rFonts w:ascii="Arial" w:hAnsi="Arial"/>
      <w:sz w:val="18"/>
      <w:lang w:eastAsia="es-ES"/>
    </w:rPr>
  </w:style>
  <w:style w:type="paragraph" w:customStyle="1" w:styleId="CM37">
    <w:name w:val="CM37"/>
    <w:basedOn w:val="Normal"/>
    <w:next w:val="Normal"/>
    <w:rsid w:val="002738B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738BD"/>
    <w:pPr>
      <w:ind w:left="708"/>
    </w:pPr>
    <w:rPr>
      <w:rFonts w:eastAsia="Calibri"/>
      <w:lang w:eastAsia="es-ES"/>
    </w:rPr>
  </w:style>
  <w:style w:type="table" w:customStyle="1" w:styleId="Listaclara-nfasis11">
    <w:name w:val="Lista clara - Énfasis 11"/>
    <w:basedOn w:val="Tablanormal"/>
    <w:uiPriority w:val="61"/>
    <w:rsid w:val="002738B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738B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738B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2738BD"/>
    <w:pPr>
      <w:spacing w:after="200"/>
    </w:pPr>
    <w:rPr>
      <w:rFonts w:ascii="Verdana" w:hAnsi="Verdana"/>
      <w:b/>
      <w:bCs/>
      <w:color w:val="4F81BD"/>
      <w:sz w:val="18"/>
      <w:szCs w:val="18"/>
      <w:lang w:eastAsia="es-ES"/>
    </w:rPr>
  </w:style>
  <w:style w:type="paragraph" w:customStyle="1" w:styleId="Style3">
    <w:name w:val="Style3"/>
    <w:basedOn w:val="Normal"/>
    <w:uiPriority w:val="99"/>
    <w:rsid w:val="002738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738BD"/>
    <w:rPr>
      <w:rFonts w:ascii="Times New Roman" w:hAnsi="Times New Roman" w:cs="Times New Roman"/>
      <w:sz w:val="18"/>
      <w:szCs w:val="18"/>
    </w:rPr>
  </w:style>
  <w:style w:type="paragraph" w:styleId="Lista">
    <w:name w:val="List"/>
    <w:basedOn w:val="Normal"/>
    <w:unhideWhenUsed/>
    <w:rsid w:val="002738BD"/>
    <w:pPr>
      <w:ind w:left="283" w:hanging="283"/>
      <w:contextualSpacing/>
    </w:pPr>
    <w:rPr>
      <w:rFonts w:ascii="Verdana" w:hAnsi="Verdana"/>
      <w:sz w:val="16"/>
      <w:szCs w:val="16"/>
      <w:lang w:eastAsia="es-ES"/>
    </w:rPr>
  </w:style>
  <w:style w:type="paragraph" w:styleId="Lista3">
    <w:name w:val="List 3"/>
    <w:basedOn w:val="Normal"/>
    <w:unhideWhenUsed/>
    <w:rsid w:val="002738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738BD"/>
    <w:rPr>
      <w:rFonts w:ascii="Verdana" w:hAnsi="Verdana"/>
      <w:sz w:val="16"/>
      <w:szCs w:val="16"/>
      <w:lang w:eastAsia="es-ES"/>
    </w:rPr>
  </w:style>
  <w:style w:type="character" w:customStyle="1" w:styleId="SaludoCar">
    <w:name w:val="Saludo Car"/>
    <w:basedOn w:val="Fuentedeprrafopredeter"/>
    <w:link w:val="Saludo"/>
    <w:uiPriority w:val="99"/>
    <w:rsid w:val="002738BD"/>
    <w:rPr>
      <w:rFonts w:ascii="Verdana" w:hAnsi="Verdana"/>
      <w:sz w:val="16"/>
      <w:szCs w:val="16"/>
      <w:lang w:val="es-ES" w:eastAsia="es-ES"/>
    </w:rPr>
  </w:style>
  <w:style w:type="paragraph" w:styleId="Continuarlista">
    <w:name w:val="List Continue"/>
    <w:basedOn w:val="Normal"/>
    <w:uiPriority w:val="99"/>
    <w:unhideWhenUsed/>
    <w:rsid w:val="002738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738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BD"/>
    <w:rPr>
      <w:rFonts w:ascii="Verdana" w:hAnsi="Verdana"/>
      <w:sz w:val="16"/>
      <w:szCs w:val="16"/>
      <w:lang w:val="es-ES" w:eastAsia="es-ES"/>
    </w:rPr>
  </w:style>
  <w:style w:type="character" w:customStyle="1" w:styleId="AsuntodelcomentarioCar1">
    <w:name w:val="Asunto del comentario Car1"/>
    <w:uiPriority w:val="99"/>
    <w:semiHidden/>
    <w:rsid w:val="002738BD"/>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64915"/>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A501-18C6-4EB6-ADED-1B9A972CB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78</Pages>
  <Words>29301</Words>
  <Characters>161158</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190079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Claudio Huallpa Nina</cp:lastModifiedBy>
  <cp:revision>26</cp:revision>
  <cp:lastPrinted>2018-10-04T21:31:00Z</cp:lastPrinted>
  <dcterms:created xsi:type="dcterms:W3CDTF">2018-10-02T15:53:00Z</dcterms:created>
  <dcterms:modified xsi:type="dcterms:W3CDTF">2018-10-05T00:35:00Z</dcterms:modified>
</cp:coreProperties>
</file>