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650" w:rsidRPr="003A6FC7" w:rsidRDefault="00407650" w:rsidP="00BF1887">
      <w:pPr>
        <w:jc w:val="right"/>
        <w:rPr>
          <w:rFonts w:ascii="Calibri" w:hAnsi="Calibri" w:cs="Calibri"/>
          <w:b/>
          <w:sz w:val="20"/>
          <w:szCs w:val="20"/>
        </w:rPr>
      </w:pPr>
    </w:p>
    <w:p w:rsidR="00407650" w:rsidRPr="003A6FC7" w:rsidRDefault="00407650" w:rsidP="003B0599">
      <w:pPr>
        <w:jc w:val="center"/>
        <w:rPr>
          <w:rFonts w:ascii="Calibri" w:hAnsi="Calibri" w:cs="Calibri"/>
          <w:b/>
          <w:sz w:val="20"/>
          <w:szCs w:val="20"/>
          <w:u w:val="single"/>
        </w:rPr>
      </w:pPr>
    </w:p>
    <w:p w:rsidR="00F8574B" w:rsidRPr="00E809C4" w:rsidRDefault="008507BD" w:rsidP="003B0599">
      <w:pPr>
        <w:jc w:val="center"/>
        <w:rPr>
          <w:rFonts w:ascii="Calibri" w:hAnsi="Calibri" w:cs="Calibri"/>
          <w:b/>
          <w:sz w:val="28"/>
          <w:szCs w:val="28"/>
          <w:u w:val="single"/>
        </w:rPr>
      </w:pPr>
      <w:r>
        <w:rPr>
          <w:rFonts w:ascii="Calibri" w:hAnsi="Calibri" w:cs="Calibri"/>
          <w:b/>
          <w:sz w:val="28"/>
          <w:szCs w:val="28"/>
          <w:u w:val="single"/>
        </w:rPr>
        <w:t>ESPECIFICACIONES TÉCNICAS</w:t>
      </w:r>
    </w:p>
    <w:p w:rsidR="00015E39" w:rsidRPr="003A6FC7" w:rsidRDefault="00015E39" w:rsidP="00015E39">
      <w:pPr>
        <w:rPr>
          <w:rFonts w:ascii="Calibri" w:hAnsi="Calibri" w:cs="Calibri"/>
          <w:b/>
          <w:sz w:val="20"/>
          <w:szCs w:val="20"/>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F3879" w:rsidRPr="003A6FC7" w:rsidTr="007F3879">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7F3879" w:rsidRPr="003A6FC7" w:rsidRDefault="007F3879" w:rsidP="00D335C4">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F3879" w:rsidRPr="003A6FC7" w:rsidRDefault="007F3879" w:rsidP="007F3879">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DESCRIPCIÓN DETALLADA DEL SERVICIO </w:t>
            </w:r>
          </w:p>
        </w:tc>
      </w:tr>
      <w:tr w:rsidR="007F3879" w:rsidRPr="003A6FC7" w:rsidTr="007F3879">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F3879" w:rsidRPr="003A6FC7" w:rsidRDefault="007F3879" w:rsidP="00336AFF">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335C4" w:rsidRPr="00714C49" w:rsidRDefault="00E34490" w:rsidP="00FF7B78">
            <w:pPr>
              <w:spacing w:before="60" w:after="60"/>
              <w:jc w:val="center"/>
              <w:rPr>
                <w:rFonts w:ascii="Calibri" w:hAnsi="Calibri" w:cs="Calibri"/>
                <w:b/>
                <w:sz w:val="20"/>
                <w:szCs w:val="20"/>
                <w:lang w:val="es-BO"/>
              </w:rPr>
            </w:pPr>
            <w:r w:rsidRPr="00714C49">
              <w:rPr>
                <w:rFonts w:ascii="Calibri" w:hAnsi="Calibri" w:cs="Calibri"/>
                <w:b/>
                <w:bCs/>
                <w:sz w:val="20"/>
                <w:szCs w:val="20"/>
                <w:lang w:val="es-BO"/>
              </w:rPr>
              <w:t xml:space="preserve">SERVICIO DE MANTENIMIENTO DE INFRAESTRUCTURA </w:t>
            </w:r>
            <w:r w:rsidR="00FF7B78">
              <w:rPr>
                <w:rFonts w:ascii="Calibri" w:hAnsi="Calibri" w:cs="Calibri"/>
                <w:b/>
                <w:bCs/>
                <w:sz w:val="20"/>
                <w:szCs w:val="20"/>
                <w:lang w:val="es-BO"/>
              </w:rPr>
              <w:t>CIVIL BENI</w:t>
            </w:r>
          </w:p>
        </w:tc>
      </w:tr>
    </w:tbl>
    <w:p w:rsidR="00FC26F7" w:rsidRPr="003A6FC7" w:rsidRDefault="00FC26F7" w:rsidP="00F8574B">
      <w:pPr>
        <w:jc w:val="both"/>
        <w:rPr>
          <w:rFonts w:ascii="Calibri" w:hAnsi="Calibri" w:cs="Calibri"/>
          <w:bCs/>
          <w:color w:val="000000"/>
          <w:sz w:val="20"/>
          <w:szCs w:val="20"/>
        </w:rPr>
      </w:pPr>
    </w:p>
    <w:p w:rsidR="007D3465" w:rsidRPr="003A6FC7" w:rsidRDefault="007D3465" w:rsidP="003A6FC7">
      <w:pPr>
        <w:pStyle w:val="Prrafodelista"/>
        <w:numPr>
          <w:ilvl w:val="0"/>
          <w:numId w:val="2"/>
        </w:numPr>
        <w:contextualSpacing/>
        <w:jc w:val="both"/>
        <w:rPr>
          <w:rFonts w:ascii="Calibri" w:hAnsi="Calibri" w:cs="Calibri"/>
          <w:b/>
          <w:bCs/>
          <w:sz w:val="20"/>
          <w:szCs w:val="20"/>
          <w:lang w:eastAsia="es-BO"/>
        </w:rPr>
      </w:pPr>
      <w:r w:rsidRPr="003A6FC7">
        <w:rPr>
          <w:rFonts w:ascii="Calibri" w:hAnsi="Calibri" w:cs="Calibri"/>
          <w:b/>
          <w:bCs/>
          <w:sz w:val="20"/>
          <w:szCs w:val="20"/>
          <w:lang w:eastAsia="es-BO"/>
        </w:rPr>
        <w:t xml:space="preserve">CARACTERÍSTICAS </w:t>
      </w:r>
    </w:p>
    <w:p w:rsidR="00180A48" w:rsidRPr="003A6FC7" w:rsidRDefault="00180A48" w:rsidP="00180A48">
      <w:pPr>
        <w:autoSpaceDE w:val="0"/>
        <w:autoSpaceDN w:val="0"/>
        <w:adjustRightInd w:val="0"/>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3A6FC7" w:rsidTr="00107547">
        <w:tc>
          <w:tcPr>
            <w:tcW w:w="9322" w:type="dxa"/>
            <w:shd w:val="clear" w:color="auto" w:fill="8DB3E2"/>
          </w:tcPr>
          <w:p w:rsidR="00180A48" w:rsidRPr="003A6FC7" w:rsidRDefault="00180A48" w:rsidP="00BF1887">
            <w:pPr>
              <w:autoSpaceDE w:val="0"/>
              <w:autoSpaceDN w:val="0"/>
              <w:adjustRightInd w:val="0"/>
              <w:spacing w:line="276" w:lineRule="auto"/>
              <w:rPr>
                <w:rFonts w:ascii="Calibri" w:hAnsi="Calibri" w:cs="Calibri"/>
                <w:sz w:val="20"/>
                <w:szCs w:val="20"/>
              </w:rPr>
            </w:pPr>
            <w:r w:rsidRPr="003A6FC7">
              <w:rPr>
                <w:rFonts w:ascii="Calibri" w:hAnsi="Calibri" w:cs="Calibri"/>
                <w:b/>
                <w:bCs/>
                <w:sz w:val="20"/>
                <w:szCs w:val="20"/>
              </w:rPr>
              <w:t>DESCRIPCIÓN DEL SERVICIO</w:t>
            </w:r>
            <w:r w:rsidR="000A53D8" w:rsidRPr="003A6FC7">
              <w:rPr>
                <w:rFonts w:ascii="Calibri" w:hAnsi="Calibri" w:cs="Calibri"/>
                <w:b/>
                <w:bCs/>
                <w:sz w:val="20"/>
                <w:szCs w:val="20"/>
              </w:rPr>
              <w:t xml:space="preserve"> </w:t>
            </w:r>
          </w:p>
        </w:tc>
      </w:tr>
      <w:tr w:rsidR="005F3BED" w:rsidRPr="003A6FC7" w:rsidTr="00107547">
        <w:tc>
          <w:tcPr>
            <w:tcW w:w="9322" w:type="dxa"/>
            <w:shd w:val="clear" w:color="auto" w:fill="auto"/>
          </w:tcPr>
          <w:p w:rsidR="00BF1887" w:rsidRPr="003A6FC7" w:rsidRDefault="00D335C4" w:rsidP="004964D7">
            <w:pPr>
              <w:jc w:val="both"/>
              <w:rPr>
                <w:rFonts w:ascii="Calibri" w:hAnsi="Calibri" w:cs="Calibri"/>
                <w:sz w:val="20"/>
                <w:szCs w:val="20"/>
              </w:rPr>
            </w:pPr>
            <w:r w:rsidRPr="003A6FC7">
              <w:rPr>
                <w:rFonts w:ascii="Calibri" w:hAnsi="Calibri" w:cs="Calibri"/>
                <w:sz w:val="20"/>
                <w:szCs w:val="20"/>
              </w:rPr>
              <w:t>E</w:t>
            </w:r>
            <w:r w:rsidR="005F3BED" w:rsidRPr="003A6FC7">
              <w:rPr>
                <w:rFonts w:ascii="Calibri" w:hAnsi="Calibri" w:cs="Calibri"/>
                <w:sz w:val="20"/>
                <w:szCs w:val="20"/>
              </w:rPr>
              <w:t xml:space="preserve">l servicio </w:t>
            </w:r>
            <w:r w:rsidRPr="003A6FC7">
              <w:rPr>
                <w:rFonts w:ascii="Calibri" w:hAnsi="Calibri" w:cs="Calibri"/>
                <w:sz w:val="20"/>
                <w:szCs w:val="20"/>
              </w:rPr>
              <w:t>requerido consiste en realizar el</w:t>
            </w:r>
            <w:r w:rsidR="005F3BED" w:rsidRPr="003A6FC7">
              <w:rPr>
                <w:rFonts w:ascii="Calibri" w:hAnsi="Calibri" w:cs="Calibri"/>
                <w:sz w:val="20"/>
                <w:szCs w:val="20"/>
              </w:rPr>
              <w:t xml:space="preserve"> mantenimiento preventivo, correctivo, </w:t>
            </w:r>
            <w:r w:rsidR="004964D7" w:rsidRPr="003A6FC7">
              <w:rPr>
                <w:rFonts w:ascii="Calibri" w:hAnsi="Calibri" w:cs="Calibri"/>
                <w:sz w:val="20"/>
                <w:szCs w:val="20"/>
              </w:rPr>
              <w:t xml:space="preserve">predictivo </w:t>
            </w:r>
            <w:r w:rsidR="005F3BED" w:rsidRPr="003A6FC7">
              <w:rPr>
                <w:rFonts w:ascii="Calibri" w:hAnsi="Calibri" w:cs="Calibri"/>
                <w:sz w:val="20"/>
                <w:szCs w:val="20"/>
              </w:rPr>
              <w:t>y otros de manera permanente, inmediata y de forma efectiva en infraestructura</w:t>
            </w:r>
            <w:r w:rsidR="004964D7" w:rsidRPr="003A6FC7">
              <w:rPr>
                <w:rFonts w:ascii="Calibri" w:hAnsi="Calibri" w:cs="Calibri"/>
                <w:sz w:val="20"/>
                <w:szCs w:val="20"/>
              </w:rPr>
              <w:t>s</w:t>
            </w:r>
            <w:r w:rsidR="005F3BED" w:rsidRPr="003A6FC7">
              <w:rPr>
                <w:rFonts w:ascii="Calibri" w:hAnsi="Calibri" w:cs="Calibri"/>
                <w:sz w:val="20"/>
                <w:szCs w:val="20"/>
              </w:rPr>
              <w:t xml:space="preserve"> de propiedad de Yacimientos Petrolíferos Fiscales Bolivianos en sus diferentes predios e </w:t>
            </w:r>
            <w:r w:rsidR="00E61F1D" w:rsidRPr="003A6FC7">
              <w:rPr>
                <w:rFonts w:ascii="Calibri" w:hAnsi="Calibri" w:cs="Calibri"/>
                <w:sz w:val="20"/>
                <w:szCs w:val="20"/>
              </w:rPr>
              <w:t>instalaciones de</w:t>
            </w:r>
            <w:r w:rsidR="005F3BED" w:rsidRPr="003A6FC7">
              <w:rPr>
                <w:rFonts w:ascii="Calibri" w:hAnsi="Calibri" w:cs="Calibri"/>
                <w:sz w:val="20"/>
                <w:szCs w:val="20"/>
              </w:rPr>
              <w:t xml:space="preserve"> acuerdo a las necesidades </w:t>
            </w:r>
            <w:r w:rsidR="004964D7" w:rsidRPr="003A6FC7">
              <w:rPr>
                <w:rFonts w:ascii="Calibri" w:hAnsi="Calibri" w:cs="Calibri"/>
                <w:sz w:val="20"/>
                <w:szCs w:val="20"/>
              </w:rPr>
              <w:t>identificadas y planificadas por la Dirección</w:t>
            </w:r>
            <w:r w:rsidR="00837005" w:rsidRPr="003A6FC7">
              <w:rPr>
                <w:rFonts w:ascii="Calibri" w:hAnsi="Calibri" w:cs="Calibri"/>
                <w:sz w:val="20"/>
                <w:szCs w:val="20"/>
              </w:rPr>
              <w:t xml:space="preserve"> </w:t>
            </w:r>
            <w:r w:rsidR="004964D7" w:rsidRPr="003A6FC7">
              <w:rPr>
                <w:rFonts w:ascii="Calibri" w:hAnsi="Calibri" w:cs="Calibri"/>
                <w:sz w:val="20"/>
                <w:szCs w:val="20"/>
              </w:rPr>
              <w:t>de Infraestructura y Mantenimiento</w:t>
            </w:r>
            <w:r w:rsidR="00837005" w:rsidRPr="003A6FC7">
              <w:rPr>
                <w:rFonts w:ascii="Calibri" w:hAnsi="Calibri" w:cs="Calibri"/>
                <w:sz w:val="20"/>
                <w:szCs w:val="20"/>
              </w:rPr>
              <w:t>.</w:t>
            </w:r>
          </w:p>
          <w:p w:rsidR="00837005" w:rsidRPr="003A6FC7" w:rsidRDefault="00837005" w:rsidP="00BF1887">
            <w:pPr>
              <w:spacing w:line="276" w:lineRule="auto"/>
              <w:jc w:val="both"/>
              <w:rPr>
                <w:rFonts w:ascii="Calibri" w:hAnsi="Calibri" w:cs="Calibri"/>
                <w:sz w:val="20"/>
                <w:szCs w:val="20"/>
              </w:rPr>
            </w:pPr>
          </w:p>
          <w:p w:rsidR="005F3BED" w:rsidRPr="003A6FC7" w:rsidRDefault="00BF1887" w:rsidP="00BF1887">
            <w:pPr>
              <w:spacing w:line="276" w:lineRule="auto"/>
              <w:jc w:val="both"/>
              <w:rPr>
                <w:rFonts w:ascii="Calibri" w:hAnsi="Calibri" w:cs="Calibri"/>
                <w:sz w:val="20"/>
                <w:szCs w:val="20"/>
              </w:rPr>
            </w:pPr>
            <w:r w:rsidRPr="003A6FC7">
              <w:rPr>
                <w:rFonts w:ascii="Calibri" w:hAnsi="Calibri" w:cs="Calibri"/>
                <w:sz w:val="20"/>
                <w:szCs w:val="20"/>
              </w:rPr>
              <w:t xml:space="preserve">El servicio </w:t>
            </w:r>
            <w:r w:rsidR="00760A8A" w:rsidRPr="003A6FC7">
              <w:rPr>
                <w:rFonts w:ascii="Calibri" w:hAnsi="Calibri" w:cs="Calibri"/>
                <w:sz w:val="20"/>
                <w:szCs w:val="20"/>
              </w:rPr>
              <w:t>contempla las siguientes actividades principales, mismas que son descritas de manera enunciativa:</w:t>
            </w:r>
          </w:p>
          <w:p w:rsidR="00837005" w:rsidRPr="003A6FC7" w:rsidRDefault="00837005" w:rsidP="00BF1887">
            <w:pPr>
              <w:spacing w:line="276" w:lineRule="auto"/>
              <w:jc w:val="both"/>
              <w:rPr>
                <w:rFonts w:ascii="Calibri" w:hAnsi="Calibri" w:cs="Calibri"/>
                <w:sz w:val="20"/>
                <w:szCs w:val="20"/>
              </w:rPr>
            </w:pPr>
          </w:p>
          <w:p w:rsidR="004964D7"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RETIRO:</w:t>
            </w:r>
            <w:r w:rsidRPr="003A6FC7">
              <w:rPr>
                <w:rFonts w:ascii="Calibri" w:hAnsi="Calibri" w:cs="Calibri"/>
                <w:sz w:val="20"/>
                <w:szCs w:val="20"/>
              </w:rPr>
              <w:t xml:space="preserve"> Acción referida a retirar algún elemento o parte de una infraestructura, con objeto de cumplir con las tareas de mantenimiento planificadas</w:t>
            </w:r>
            <w:r w:rsidR="00837005" w:rsidRPr="003A6FC7">
              <w:rPr>
                <w:rFonts w:ascii="Calibri" w:hAnsi="Calibri" w:cs="Calibri"/>
                <w:sz w:val="20"/>
                <w:szCs w:val="20"/>
              </w:rPr>
              <w:t>.</w:t>
            </w:r>
          </w:p>
          <w:p w:rsidR="00837005" w:rsidRPr="003A6FC7" w:rsidRDefault="00837005" w:rsidP="00BF1887">
            <w:pPr>
              <w:spacing w:line="276" w:lineRule="auto"/>
              <w:jc w:val="both"/>
              <w:rPr>
                <w:rFonts w:ascii="Calibri" w:hAnsi="Calibri" w:cs="Calibri"/>
                <w:sz w:val="20"/>
                <w:szCs w:val="20"/>
              </w:rPr>
            </w:pPr>
          </w:p>
          <w:p w:rsidR="00837005"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 xml:space="preserve">REPOSICION: </w:t>
            </w:r>
            <w:r w:rsidRPr="003A6FC7">
              <w:rPr>
                <w:rFonts w:ascii="Calibri" w:hAnsi="Calibri" w:cs="Calibri"/>
                <w:sz w:val="20"/>
                <w:szCs w:val="20"/>
              </w:rPr>
              <w:t>Acción referida al retiro y reposición de algún elemento o</w:t>
            </w:r>
            <w:r w:rsidR="00B50726" w:rsidRPr="003A6FC7">
              <w:rPr>
                <w:rFonts w:ascii="Calibri" w:hAnsi="Calibri" w:cs="Calibri"/>
                <w:sz w:val="20"/>
                <w:szCs w:val="20"/>
              </w:rPr>
              <w:t xml:space="preserve"> material o</w:t>
            </w:r>
            <w:r w:rsidRPr="003A6FC7">
              <w:rPr>
                <w:rFonts w:ascii="Calibri" w:hAnsi="Calibri" w:cs="Calibri"/>
                <w:sz w:val="20"/>
                <w:szCs w:val="20"/>
              </w:rPr>
              <w:t xml:space="preserve"> parte de una infraestructura</w:t>
            </w:r>
            <w:r w:rsidR="00B50726" w:rsidRPr="003A6FC7">
              <w:rPr>
                <w:rFonts w:ascii="Calibri" w:hAnsi="Calibri" w:cs="Calibri"/>
                <w:sz w:val="20"/>
                <w:szCs w:val="20"/>
              </w:rPr>
              <w:t>,</w:t>
            </w:r>
            <w:r w:rsidRPr="003A6FC7">
              <w:rPr>
                <w:rFonts w:ascii="Calibri" w:hAnsi="Calibri" w:cs="Calibri"/>
                <w:sz w:val="20"/>
                <w:szCs w:val="20"/>
              </w:rPr>
              <w:t xml:space="preserve"> que presente condicione</w:t>
            </w:r>
            <w:r w:rsidR="00B50726" w:rsidRPr="003A6FC7">
              <w:rPr>
                <w:rFonts w:ascii="Calibri" w:hAnsi="Calibri" w:cs="Calibri"/>
                <w:sz w:val="20"/>
                <w:szCs w:val="20"/>
              </w:rPr>
              <w:t xml:space="preserve">s de deterioro u otros defectos. Donde la condición es reponer elemento o material o parte de una infraestructura con las mismas </w:t>
            </w:r>
            <w:r w:rsidR="00E61F1D" w:rsidRPr="003A6FC7">
              <w:rPr>
                <w:rFonts w:ascii="Calibri" w:hAnsi="Calibri" w:cs="Calibri"/>
                <w:sz w:val="20"/>
                <w:szCs w:val="20"/>
              </w:rPr>
              <w:t>características de</w:t>
            </w:r>
            <w:r w:rsidR="00B50726" w:rsidRPr="003A6FC7">
              <w:rPr>
                <w:rFonts w:ascii="Calibri" w:hAnsi="Calibri" w:cs="Calibri"/>
                <w:sz w:val="20"/>
                <w:szCs w:val="20"/>
              </w:rPr>
              <w:t xml:space="preserve"> lo retirado</w:t>
            </w:r>
            <w:r w:rsidR="00837005" w:rsidRPr="003A6FC7">
              <w:rPr>
                <w:rFonts w:ascii="Calibri" w:hAnsi="Calibri" w:cs="Calibri"/>
                <w:sz w:val="20"/>
                <w:szCs w:val="20"/>
              </w:rPr>
              <w:t>.</w:t>
            </w:r>
          </w:p>
          <w:p w:rsidR="00B50726" w:rsidRPr="003A6FC7" w:rsidRDefault="00B50726" w:rsidP="00BF1887">
            <w:pPr>
              <w:spacing w:line="276" w:lineRule="auto"/>
              <w:jc w:val="both"/>
              <w:rPr>
                <w:rFonts w:ascii="Calibri" w:hAnsi="Calibri" w:cs="Calibri"/>
                <w:sz w:val="20"/>
                <w:szCs w:val="20"/>
              </w:rPr>
            </w:pPr>
            <w:r w:rsidRPr="003A6FC7">
              <w:rPr>
                <w:rFonts w:ascii="Calibri" w:hAnsi="Calibri" w:cs="Calibri"/>
                <w:sz w:val="20"/>
                <w:szCs w:val="20"/>
              </w:rPr>
              <w:t xml:space="preserve">  </w:t>
            </w:r>
          </w:p>
          <w:p w:rsidR="004964D7"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CAMBIO:</w:t>
            </w:r>
            <w:r w:rsidR="00B50726" w:rsidRPr="003A6FC7">
              <w:rPr>
                <w:rFonts w:ascii="Calibri" w:hAnsi="Calibri" w:cs="Calibri"/>
                <w:sz w:val="20"/>
                <w:szCs w:val="20"/>
              </w:rPr>
              <w:t xml:space="preserve"> Acción referida al retiro y cambio de algún elemento o material o parte de una infraestructura, que presente condiciones de deterioro u otros defectos. Donde la condición </w:t>
            </w:r>
            <w:r w:rsidR="00E61F1D" w:rsidRPr="003A6FC7">
              <w:rPr>
                <w:rFonts w:ascii="Calibri" w:hAnsi="Calibri" w:cs="Calibri"/>
                <w:sz w:val="20"/>
                <w:szCs w:val="20"/>
              </w:rPr>
              <w:t>es cambiar</w:t>
            </w:r>
            <w:r w:rsidR="00B50726" w:rsidRPr="003A6FC7">
              <w:rPr>
                <w:rFonts w:ascii="Calibri" w:hAnsi="Calibri" w:cs="Calibri"/>
                <w:sz w:val="20"/>
                <w:szCs w:val="20"/>
              </w:rPr>
              <w:t xml:space="preserve"> el elemento o material o parte de una infraestructura a otros de características distintas.</w:t>
            </w:r>
          </w:p>
          <w:p w:rsidR="00837005" w:rsidRPr="003A6FC7" w:rsidRDefault="00837005" w:rsidP="00BF1887">
            <w:pPr>
              <w:spacing w:line="276" w:lineRule="auto"/>
              <w:jc w:val="both"/>
              <w:rPr>
                <w:rFonts w:ascii="Calibri" w:hAnsi="Calibri" w:cs="Calibri"/>
                <w:sz w:val="20"/>
                <w:szCs w:val="20"/>
                <w:u w:val="single"/>
              </w:rPr>
            </w:pPr>
          </w:p>
          <w:p w:rsidR="00B50726" w:rsidRPr="003A6FC7" w:rsidRDefault="00760A8A" w:rsidP="00B50726">
            <w:pPr>
              <w:spacing w:line="276" w:lineRule="auto"/>
              <w:jc w:val="both"/>
              <w:rPr>
                <w:rFonts w:ascii="Calibri" w:hAnsi="Calibri" w:cs="Calibri"/>
                <w:sz w:val="20"/>
                <w:szCs w:val="20"/>
              </w:rPr>
            </w:pPr>
            <w:r w:rsidRPr="003A6FC7">
              <w:rPr>
                <w:rFonts w:ascii="Calibri" w:hAnsi="Calibri" w:cs="Calibri"/>
                <w:sz w:val="20"/>
                <w:szCs w:val="20"/>
                <w:u w:val="single"/>
              </w:rPr>
              <w:t>REPARACIONES:</w:t>
            </w:r>
            <w:r w:rsidR="00B50726" w:rsidRPr="003A6FC7">
              <w:rPr>
                <w:rFonts w:ascii="Calibri" w:hAnsi="Calibri" w:cs="Calibri"/>
                <w:sz w:val="20"/>
                <w:szCs w:val="20"/>
              </w:rPr>
              <w:t xml:space="preserve"> Acción referida a refaccionar, arreglar y/o </w:t>
            </w:r>
            <w:r w:rsidR="00E61F1D" w:rsidRPr="003A6FC7">
              <w:rPr>
                <w:rFonts w:ascii="Calibri" w:hAnsi="Calibri" w:cs="Calibri"/>
                <w:sz w:val="20"/>
                <w:szCs w:val="20"/>
              </w:rPr>
              <w:t>reparar algún</w:t>
            </w:r>
            <w:r w:rsidR="00B50726" w:rsidRPr="003A6FC7">
              <w:rPr>
                <w:rFonts w:ascii="Calibri" w:hAnsi="Calibri" w:cs="Calibri"/>
                <w:sz w:val="20"/>
                <w:szCs w:val="20"/>
              </w:rPr>
              <w:t xml:space="preserve"> elemento o parte de una infraestructura, que presente condiciones de deterioro u otros </w:t>
            </w:r>
            <w:r w:rsidR="00FD33A8" w:rsidRPr="003A6FC7">
              <w:rPr>
                <w:rFonts w:ascii="Calibri" w:hAnsi="Calibri" w:cs="Calibri"/>
                <w:sz w:val="20"/>
                <w:szCs w:val="20"/>
              </w:rPr>
              <w:t>defectos.</w:t>
            </w:r>
          </w:p>
          <w:p w:rsidR="00837005" w:rsidRPr="003A6FC7" w:rsidRDefault="00837005" w:rsidP="00B50726">
            <w:pPr>
              <w:spacing w:line="276" w:lineRule="auto"/>
              <w:jc w:val="both"/>
              <w:rPr>
                <w:rFonts w:ascii="Calibri" w:hAnsi="Calibri" w:cs="Calibri"/>
                <w:sz w:val="20"/>
                <w:szCs w:val="20"/>
              </w:rPr>
            </w:pPr>
          </w:p>
          <w:p w:rsidR="00EE556B" w:rsidRPr="003A6FC7" w:rsidRDefault="004964D7" w:rsidP="00EE556B">
            <w:pPr>
              <w:spacing w:line="276" w:lineRule="auto"/>
              <w:jc w:val="both"/>
              <w:rPr>
                <w:rFonts w:ascii="Calibri" w:hAnsi="Calibri" w:cs="Calibri"/>
                <w:sz w:val="20"/>
                <w:szCs w:val="20"/>
              </w:rPr>
            </w:pPr>
            <w:r w:rsidRPr="003A6FC7">
              <w:rPr>
                <w:rFonts w:ascii="Calibri" w:hAnsi="Calibri" w:cs="Calibri"/>
                <w:sz w:val="20"/>
                <w:szCs w:val="20"/>
                <w:u w:val="single"/>
              </w:rPr>
              <w:t>CONSERVACIÒN:</w:t>
            </w:r>
            <w:r w:rsidR="00EE556B" w:rsidRPr="003A6FC7">
              <w:rPr>
                <w:rFonts w:ascii="Calibri" w:hAnsi="Calibri" w:cs="Calibri"/>
                <w:sz w:val="20"/>
                <w:szCs w:val="20"/>
              </w:rPr>
              <w:t xml:space="preserve"> Acción referida a conservar, mantener o proteger   algún elemento o parte de una infraestructura, que presente condiciones de deterioro u otros defectos.</w:t>
            </w:r>
          </w:p>
          <w:p w:rsidR="004964D7" w:rsidRPr="003A6FC7" w:rsidRDefault="004964D7" w:rsidP="00BF1887">
            <w:pPr>
              <w:spacing w:line="276" w:lineRule="auto"/>
              <w:jc w:val="both"/>
              <w:rPr>
                <w:rFonts w:ascii="Calibri" w:hAnsi="Calibri" w:cs="Calibri"/>
                <w:sz w:val="20"/>
                <w:szCs w:val="20"/>
                <w:u w:val="single"/>
              </w:rPr>
            </w:pPr>
          </w:p>
          <w:p w:rsidR="004964D7" w:rsidRPr="003A6FC7" w:rsidRDefault="004964D7" w:rsidP="00BF1887">
            <w:pPr>
              <w:spacing w:line="276" w:lineRule="auto"/>
              <w:jc w:val="both"/>
              <w:rPr>
                <w:rFonts w:ascii="Calibri" w:hAnsi="Calibri" w:cs="Calibri"/>
                <w:sz w:val="20"/>
                <w:szCs w:val="20"/>
              </w:rPr>
            </w:pPr>
            <w:r w:rsidRPr="003A6FC7">
              <w:rPr>
                <w:rFonts w:ascii="Calibri" w:hAnsi="Calibri" w:cs="Calibri"/>
                <w:sz w:val="20"/>
                <w:szCs w:val="20"/>
                <w:u w:val="single"/>
              </w:rPr>
              <w:t>LIMPIEZAS:</w:t>
            </w:r>
            <w:r w:rsidR="00EE556B" w:rsidRPr="003A6FC7">
              <w:rPr>
                <w:rFonts w:ascii="Calibri" w:hAnsi="Calibri" w:cs="Calibri"/>
                <w:sz w:val="20"/>
                <w:szCs w:val="20"/>
              </w:rPr>
              <w:t xml:space="preserve"> Acción referida a limpiezas en general </w:t>
            </w:r>
            <w:r w:rsidR="00E61F1D" w:rsidRPr="003A6FC7">
              <w:rPr>
                <w:rFonts w:ascii="Calibri" w:hAnsi="Calibri" w:cs="Calibri"/>
                <w:sz w:val="20"/>
                <w:szCs w:val="20"/>
              </w:rPr>
              <w:t>de algún</w:t>
            </w:r>
            <w:r w:rsidR="00EE556B" w:rsidRPr="003A6FC7">
              <w:rPr>
                <w:rFonts w:ascii="Calibri" w:hAnsi="Calibri" w:cs="Calibri"/>
                <w:sz w:val="20"/>
                <w:szCs w:val="20"/>
              </w:rPr>
              <w:t xml:space="preserve"> elemento o parte de una infraestructura, que presente condiciones de suciedad que generen deterioro o deficiencias a la infraestructura.</w:t>
            </w:r>
          </w:p>
          <w:p w:rsidR="00837005" w:rsidRPr="003A6FC7" w:rsidRDefault="00837005" w:rsidP="00BF1887">
            <w:pPr>
              <w:spacing w:line="276" w:lineRule="auto"/>
              <w:jc w:val="both"/>
              <w:rPr>
                <w:rFonts w:ascii="Calibri" w:hAnsi="Calibri" w:cs="Calibri"/>
                <w:sz w:val="20"/>
                <w:szCs w:val="20"/>
                <w:u w:val="single"/>
              </w:rPr>
            </w:pPr>
          </w:p>
          <w:p w:rsidR="00837005" w:rsidRPr="003A6FC7" w:rsidRDefault="00837005" w:rsidP="00FB6053">
            <w:pPr>
              <w:pStyle w:val="Prrafodelista"/>
              <w:spacing w:line="276" w:lineRule="auto"/>
              <w:ind w:left="0"/>
              <w:contextualSpacing/>
              <w:jc w:val="both"/>
              <w:rPr>
                <w:rFonts w:ascii="Calibri" w:hAnsi="Calibri" w:cs="Calibri"/>
                <w:b/>
                <w:sz w:val="20"/>
                <w:szCs w:val="20"/>
              </w:rPr>
            </w:pPr>
          </w:p>
        </w:tc>
      </w:tr>
      <w:tr w:rsidR="00180A48" w:rsidRPr="003A6FC7" w:rsidTr="00107547">
        <w:tc>
          <w:tcPr>
            <w:tcW w:w="9322" w:type="dxa"/>
            <w:shd w:val="clear" w:color="auto" w:fill="8DB3E2"/>
          </w:tcPr>
          <w:p w:rsidR="00180A48" w:rsidRPr="003A6FC7" w:rsidRDefault="00180A48" w:rsidP="00BF1887">
            <w:pPr>
              <w:spacing w:line="276" w:lineRule="auto"/>
              <w:rPr>
                <w:rFonts w:ascii="Calibri" w:hAnsi="Calibri" w:cs="Calibri"/>
                <w:sz w:val="20"/>
                <w:szCs w:val="20"/>
              </w:rPr>
            </w:pPr>
            <w:r w:rsidRPr="003A6FC7">
              <w:rPr>
                <w:rFonts w:ascii="Calibri" w:hAnsi="Calibri" w:cs="Calibri"/>
                <w:b/>
                <w:bCs/>
                <w:sz w:val="20"/>
                <w:szCs w:val="20"/>
              </w:rPr>
              <w:t>EXPERIENCIA DEL PR</w:t>
            </w:r>
            <w:r w:rsidR="00A52016" w:rsidRPr="003A6FC7">
              <w:rPr>
                <w:rFonts w:ascii="Calibri" w:hAnsi="Calibri" w:cs="Calibri"/>
                <w:b/>
                <w:bCs/>
                <w:sz w:val="20"/>
                <w:szCs w:val="20"/>
              </w:rPr>
              <w:t>OPONENTE</w:t>
            </w:r>
            <w:r w:rsidR="000A53D8" w:rsidRPr="003A6FC7">
              <w:rPr>
                <w:rFonts w:ascii="Calibri" w:hAnsi="Calibri" w:cs="Calibri"/>
                <w:b/>
                <w:bCs/>
                <w:sz w:val="20"/>
                <w:szCs w:val="20"/>
              </w:rPr>
              <w:t xml:space="preserve"> </w:t>
            </w:r>
          </w:p>
        </w:tc>
      </w:tr>
      <w:tr w:rsidR="00180A48" w:rsidRPr="003A6FC7" w:rsidTr="00107547">
        <w:tc>
          <w:tcPr>
            <w:tcW w:w="9322" w:type="dxa"/>
            <w:shd w:val="clear" w:color="auto" w:fill="auto"/>
          </w:tcPr>
          <w:p w:rsidR="00837005" w:rsidRPr="00A61C33" w:rsidRDefault="00837005" w:rsidP="00BF1887">
            <w:pPr>
              <w:pStyle w:val="Prrafodelista"/>
              <w:spacing w:line="276" w:lineRule="auto"/>
              <w:ind w:left="0"/>
              <w:contextualSpacing/>
              <w:jc w:val="both"/>
              <w:rPr>
                <w:rFonts w:ascii="Calibri" w:hAnsi="Calibri" w:cs="Calibri"/>
                <w:sz w:val="20"/>
                <w:szCs w:val="20"/>
              </w:rPr>
            </w:pPr>
          </w:p>
          <w:p w:rsidR="00A61C33" w:rsidRPr="00A61C33" w:rsidRDefault="00A61C33" w:rsidP="00A61C33">
            <w:pPr>
              <w:spacing w:line="276" w:lineRule="auto"/>
              <w:jc w:val="both"/>
              <w:rPr>
                <w:rFonts w:ascii="Calibri" w:hAnsi="Calibri" w:cs="Calibri"/>
                <w:sz w:val="20"/>
                <w:szCs w:val="20"/>
              </w:rPr>
            </w:pPr>
            <w:r w:rsidRPr="00A61C33">
              <w:rPr>
                <w:rFonts w:ascii="Calibri" w:hAnsi="Calibri" w:cs="Calibri"/>
                <w:b/>
                <w:sz w:val="20"/>
                <w:szCs w:val="20"/>
              </w:rPr>
              <w:t>Experiencia Específica:</w:t>
            </w:r>
            <w:r w:rsidRPr="00A61C33">
              <w:rPr>
                <w:rFonts w:ascii="Calibri" w:hAnsi="Calibri" w:cs="Calibri"/>
                <w:sz w:val="20"/>
                <w:szCs w:val="20"/>
              </w:rPr>
              <w:t xml:space="preserve"> El proponente deberá acreditar una experiencia específica mínima de 0,7 veces el precio referencial 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A61C33" w:rsidRPr="00A61C33" w:rsidRDefault="00A61C33" w:rsidP="00A61C33">
            <w:pPr>
              <w:spacing w:line="276" w:lineRule="auto"/>
              <w:jc w:val="both"/>
              <w:rPr>
                <w:rFonts w:ascii="Calibri" w:hAnsi="Calibri" w:cs="Calibri"/>
                <w:sz w:val="20"/>
                <w:szCs w:val="20"/>
              </w:rPr>
            </w:pPr>
          </w:p>
          <w:p w:rsidR="00A61C33" w:rsidRPr="00A61C33" w:rsidRDefault="00A61C33" w:rsidP="00A61C33">
            <w:pPr>
              <w:spacing w:line="276" w:lineRule="auto"/>
              <w:jc w:val="both"/>
              <w:rPr>
                <w:rFonts w:ascii="Calibri" w:hAnsi="Calibri" w:cs="Calibri"/>
                <w:sz w:val="20"/>
                <w:szCs w:val="20"/>
              </w:rPr>
            </w:pPr>
            <w:r w:rsidRPr="00A61C33">
              <w:rPr>
                <w:rFonts w:ascii="Calibri" w:hAnsi="Calibri" w:cs="Calibri"/>
                <w:sz w:val="20"/>
                <w:szCs w:val="20"/>
              </w:rPr>
              <w:t>Para respaldar la experiencia citada el proponente deberá presentar fotocopia simple de actas o certificados de conclusión, recepción u otro documento similar.</w:t>
            </w:r>
          </w:p>
          <w:p w:rsidR="00A61C33" w:rsidRPr="00A61C33" w:rsidRDefault="00A61C33" w:rsidP="00A61C33">
            <w:pPr>
              <w:spacing w:line="276" w:lineRule="auto"/>
              <w:jc w:val="both"/>
              <w:rPr>
                <w:rFonts w:ascii="Calibri" w:hAnsi="Calibri" w:cs="Calibri"/>
                <w:sz w:val="20"/>
                <w:szCs w:val="20"/>
              </w:rPr>
            </w:pPr>
          </w:p>
          <w:p w:rsidR="0050669B" w:rsidRPr="003A6FC7" w:rsidRDefault="00A61C33" w:rsidP="00A61C33">
            <w:pPr>
              <w:spacing w:line="276" w:lineRule="auto"/>
              <w:jc w:val="both"/>
              <w:rPr>
                <w:rFonts w:ascii="Calibri" w:hAnsi="Calibri" w:cs="Calibri"/>
                <w:sz w:val="20"/>
                <w:szCs w:val="20"/>
              </w:rPr>
            </w:pPr>
            <w:r w:rsidRPr="00A61C33">
              <w:rPr>
                <w:rFonts w:ascii="Calibri" w:hAnsi="Calibri" w:cs="Calibri"/>
                <w:sz w:val="20"/>
                <w:szCs w:val="20"/>
              </w:rPr>
              <w:t>Se considera documentos similares, solo aquellos que acrediten la conclusión del servicio con la conformidad de la parte contratante</w:t>
            </w:r>
            <w:r>
              <w:rPr>
                <w:rFonts w:ascii="Calibri" w:hAnsi="Calibri" w:cs="Calibri"/>
                <w:sz w:val="20"/>
                <w:szCs w:val="20"/>
              </w:rPr>
              <w:t>.</w:t>
            </w:r>
          </w:p>
        </w:tc>
        <w:bookmarkStart w:id="0" w:name="_GoBack"/>
        <w:bookmarkEnd w:id="0"/>
      </w:tr>
      <w:tr w:rsidR="005F3BED" w:rsidRPr="003A6FC7" w:rsidTr="00BB7CA2">
        <w:tc>
          <w:tcPr>
            <w:tcW w:w="9322" w:type="dxa"/>
            <w:shd w:val="clear" w:color="auto" w:fill="9CC2E5"/>
          </w:tcPr>
          <w:p w:rsidR="005F3BED" w:rsidRPr="003A6FC7" w:rsidRDefault="00533F91" w:rsidP="00BF1887">
            <w:pPr>
              <w:spacing w:line="276" w:lineRule="auto"/>
              <w:rPr>
                <w:rFonts w:ascii="Calibri" w:hAnsi="Calibri" w:cs="Calibri"/>
                <w:sz w:val="20"/>
                <w:szCs w:val="20"/>
              </w:rPr>
            </w:pPr>
            <w:r w:rsidRPr="003A6FC7">
              <w:rPr>
                <w:rFonts w:ascii="Calibri" w:hAnsi="Calibri" w:cs="Calibri"/>
                <w:b/>
                <w:bCs/>
                <w:sz w:val="20"/>
                <w:szCs w:val="20"/>
              </w:rPr>
              <w:lastRenderedPageBreak/>
              <w:t xml:space="preserve">EXPERIENCIA DEL </w:t>
            </w:r>
            <w:r w:rsidR="005F3BED" w:rsidRPr="003A6FC7">
              <w:rPr>
                <w:rFonts w:ascii="Calibri" w:hAnsi="Calibri" w:cs="Calibri"/>
                <w:b/>
                <w:bCs/>
                <w:sz w:val="20"/>
                <w:szCs w:val="20"/>
              </w:rPr>
              <w:t xml:space="preserve">PERSONAL </w:t>
            </w:r>
          </w:p>
        </w:tc>
      </w:tr>
      <w:tr w:rsidR="005F3BED" w:rsidRPr="003A6FC7" w:rsidTr="00107547">
        <w:tc>
          <w:tcPr>
            <w:tcW w:w="9322" w:type="dxa"/>
            <w:shd w:val="clear" w:color="auto" w:fill="auto"/>
          </w:tcPr>
          <w:p w:rsidR="00837005" w:rsidRPr="003A6FC7" w:rsidRDefault="00837005" w:rsidP="00BF1887">
            <w:pPr>
              <w:pStyle w:val="Prrafodelista"/>
              <w:spacing w:line="276" w:lineRule="auto"/>
              <w:ind w:left="0"/>
              <w:jc w:val="both"/>
              <w:rPr>
                <w:rFonts w:ascii="Calibri" w:hAnsi="Calibri" w:cs="Calibri"/>
                <w:sz w:val="20"/>
                <w:szCs w:val="20"/>
              </w:rPr>
            </w:pPr>
          </w:p>
          <w:p w:rsidR="00533F91" w:rsidRPr="003A6FC7" w:rsidRDefault="00533F91" w:rsidP="00BF1887">
            <w:pPr>
              <w:pStyle w:val="Prrafodelista"/>
              <w:spacing w:line="276" w:lineRule="auto"/>
              <w:ind w:left="0"/>
              <w:jc w:val="both"/>
              <w:rPr>
                <w:rFonts w:ascii="Calibri" w:hAnsi="Calibri" w:cs="Calibri"/>
                <w:sz w:val="20"/>
                <w:szCs w:val="20"/>
              </w:rPr>
            </w:pPr>
            <w:r w:rsidRPr="003A6FC7">
              <w:rPr>
                <w:rFonts w:ascii="Calibri" w:hAnsi="Calibri" w:cs="Calibri"/>
                <w:sz w:val="20"/>
                <w:szCs w:val="20"/>
              </w:rPr>
              <w:t>El personal clave a requerirse es:</w:t>
            </w:r>
          </w:p>
          <w:p w:rsidR="00533F91" w:rsidRPr="003A6FC7" w:rsidRDefault="00533F91" w:rsidP="00BF1887">
            <w:pPr>
              <w:pStyle w:val="Prrafodelista"/>
              <w:spacing w:line="276" w:lineRule="auto"/>
              <w:ind w:left="792"/>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529"/>
              <w:gridCol w:w="3987"/>
            </w:tblGrid>
            <w:tr w:rsidR="00A61C33" w:rsidRPr="00A61C33" w:rsidTr="00A26AD8">
              <w:trPr>
                <w:trHeight w:val="20"/>
              </w:trPr>
              <w:tc>
                <w:tcPr>
                  <w:tcW w:w="1334" w:type="pct"/>
                  <w:shd w:val="clear" w:color="auto" w:fill="auto"/>
                </w:tcPr>
                <w:p w:rsidR="00A61C33" w:rsidRPr="00A61C33" w:rsidRDefault="00A61C33" w:rsidP="00A61C33">
                  <w:pPr>
                    <w:pStyle w:val="Prrafodelista"/>
                    <w:spacing w:line="276" w:lineRule="auto"/>
                    <w:ind w:left="0"/>
                    <w:jc w:val="center"/>
                    <w:rPr>
                      <w:rFonts w:ascii="Calibri" w:hAnsi="Calibri" w:cs="Calibri"/>
                      <w:b/>
                      <w:sz w:val="20"/>
                      <w:szCs w:val="20"/>
                    </w:rPr>
                  </w:pPr>
                  <w:r w:rsidRPr="00A61C33">
                    <w:rPr>
                      <w:rFonts w:ascii="Calibri" w:hAnsi="Calibri" w:cs="Calibri"/>
                      <w:b/>
                      <w:sz w:val="20"/>
                      <w:szCs w:val="20"/>
                    </w:rPr>
                    <w:t>CARGO</w:t>
                  </w:r>
                </w:p>
              </w:tc>
              <w:tc>
                <w:tcPr>
                  <w:tcW w:w="1423" w:type="pct"/>
                  <w:shd w:val="clear" w:color="auto" w:fill="auto"/>
                </w:tcPr>
                <w:p w:rsidR="00A61C33" w:rsidRPr="00A61C33" w:rsidRDefault="00A61C33" w:rsidP="00A61C33">
                  <w:pPr>
                    <w:pStyle w:val="Prrafodelista"/>
                    <w:spacing w:line="276" w:lineRule="auto"/>
                    <w:ind w:left="0"/>
                    <w:jc w:val="center"/>
                    <w:rPr>
                      <w:rFonts w:ascii="Calibri" w:hAnsi="Calibri" w:cs="Calibri"/>
                      <w:b/>
                      <w:sz w:val="20"/>
                      <w:szCs w:val="20"/>
                    </w:rPr>
                  </w:pPr>
                  <w:r w:rsidRPr="00A61C33">
                    <w:rPr>
                      <w:rFonts w:ascii="Calibri" w:hAnsi="Calibri" w:cs="Calibri"/>
                      <w:b/>
                      <w:sz w:val="20"/>
                      <w:szCs w:val="20"/>
                    </w:rPr>
                    <w:t>FORMACION</w:t>
                  </w:r>
                </w:p>
              </w:tc>
              <w:tc>
                <w:tcPr>
                  <w:tcW w:w="2243" w:type="pct"/>
                  <w:shd w:val="clear" w:color="auto" w:fill="auto"/>
                </w:tcPr>
                <w:p w:rsidR="00A61C33" w:rsidRPr="00A61C33" w:rsidRDefault="00A61C33" w:rsidP="00A61C33">
                  <w:pPr>
                    <w:pStyle w:val="Prrafodelista"/>
                    <w:spacing w:line="276" w:lineRule="auto"/>
                    <w:ind w:left="0"/>
                    <w:jc w:val="center"/>
                    <w:rPr>
                      <w:rFonts w:ascii="Calibri" w:hAnsi="Calibri" w:cs="Calibri"/>
                      <w:b/>
                      <w:sz w:val="20"/>
                      <w:szCs w:val="20"/>
                    </w:rPr>
                  </w:pPr>
                  <w:r w:rsidRPr="00A61C33">
                    <w:rPr>
                      <w:rFonts w:ascii="Calibri" w:hAnsi="Calibri" w:cs="Calibri"/>
                      <w:b/>
                      <w:sz w:val="20"/>
                      <w:szCs w:val="20"/>
                    </w:rPr>
                    <w:t>EXPERIENCIA ESPECIFICA</w:t>
                  </w:r>
                </w:p>
              </w:tc>
            </w:tr>
            <w:tr w:rsidR="00A61C33" w:rsidRPr="00A61C33" w:rsidTr="00A26AD8">
              <w:trPr>
                <w:trHeight w:val="20"/>
              </w:trPr>
              <w:tc>
                <w:tcPr>
                  <w:tcW w:w="1334" w:type="pct"/>
                  <w:shd w:val="clear" w:color="auto" w:fill="auto"/>
                </w:tcPr>
                <w:p w:rsidR="00A61C33" w:rsidRPr="00A61C33" w:rsidRDefault="00A61C33" w:rsidP="00A61C33">
                  <w:pPr>
                    <w:pStyle w:val="Prrafodelista"/>
                    <w:spacing w:line="276" w:lineRule="auto"/>
                    <w:ind w:left="0"/>
                    <w:jc w:val="both"/>
                    <w:rPr>
                      <w:rFonts w:ascii="Calibri" w:hAnsi="Calibri"/>
                      <w:sz w:val="20"/>
                      <w:szCs w:val="20"/>
                    </w:rPr>
                  </w:pPr>
                  <w:r w:rsidRPr="00A61C33">
                    <w:rPr>
                      <w:rFonts w:ascii="Calibri" w:hAnsi="Calibri"/>
                      <w:sz w:val="20"/>
                      <w:szCs w:val="20"/>
                    </w:rPr>
                    <w:t>Un (1) Coordinador Técnico (Con permanencia parcial  y a requerimiento)</w:t>
                  </w:r>
                </w:p>
              </w:tc>
              <w:tc>
                <w:tcPr>
                  <w:tcW w:w="1423" w:type="pct"/>
                  <w:shd w:val="clear" w:color="auto" w:fill="auto"/>
                </w:tcPr>
                <w:p w:rsidR="00A61C33" w:rsidRPr="00A61C33" w:rsidRDefault="00A61C33" w:rsidP="00A61C33">
                  <w:pPr>
                    <w:pStyle w:val="Prrafodelista"/>
                    <w:spacing w:line="276" w:lineRule="auto"/>
                    <w:ind w:left="0"/>
                    <w:jc w:val="both"/>
                    <w:rPr>
                      <w:rFonts w:ascii="Calibri" w:hAnsi="Calibri"/>
                      <w:sz w:val="20"/>
                      <w:szCs w:val="20"/>
                    </w:rPr>
                  </w:pPr>
                  <w:r w:rsidRPr="00A61C33">
                    <w:rPr>
                      <w:rFonts w:ascii="Calibri" w:hAnsi="Calibri"/>
                      <w:sz w:val="20"/>
                      <w:szCs w:val="20"/>
                    </w:rPr>
                    <w:t xml:space="preserve">Arquitecto o Ingeniero Civil </w:t>
                  </w:r>
                </w:p>
                <w:p w:rsidR="00A61C33" w:rsidRPr="00A61C33" w:rsidRDefault="00A61C33" w:rsidP="00A61C33">
                  <w:pPr>
                    <w:pStyle w:val="Prrafodelista"/>
                    <w:numPr>
                      <w:ilvl w:val="0"/>
                      <w:numId w:val="329"/>
                    </w:numPr>
                    <w:spacing w:line="276" w:lineRule="auto"/>
                    <w:ind w:left="256" w:hanging="142"/>
                    <w:jc w:val="both"/>
                    <w:rPr>
                      <w:rFonts w:ascii="Calibri" w:hAnsi="Calibri"/>
                      <w:sz w:val="20"/>
                      <w:szCs w:val="20"/>
                    </w:rPr>
                  </w:pPr>
                  <w:r w:rsidRPr="00A61C33">
                    <w:rPr>
                      <w:rFonts w:ascii="Calibri" w:hAnsi="Calibri"/>
                      <w:sz w:val="20"/>
                      <w:szCs w:val="20"/>
                    </w:rPr>
                    <w:t>Adjuntar fotocopia simple del Título en provisión Nacional.</w:t>
                  </w:r>
                </w:p>
              </w:tc>
              <w:tc>
                <w:tcPr>
                  <w:tcW w:w="2243" w:type="pct"/>
                  <w:shd w:val="clear" w:color="auto" w:fill="auto"/>
                </w:tcPr>
                <w:p w:rsidR="00A61C33" w:rsidRPr="00A61C33" w:rsidRDefault="00A61C33" w:rsidP="00A61C33">
                  <w:pPr>
                    <w:pStyle w:val="Prrafodelista"/>
                    <w:spacing w:line="276" w:lineRule="auto"/>
                    <w:ind w:left="0"/>
                    <w:jc w:val="both"/>
                    <w:rPr>
                      <w:rFonts w:ascii="Calibri" w:hAnsi="Calibri"/>
                      <w:sz w:val="20"/>
                      <w:szCs w:val="20"/>
                    </w:rPr>
                  </w:pPr>
                  <w:r w:rsidRPr="00A61C33">
                    <w:rPr>
                      <w:rFonts w:ascii="Calibri" w:hAnsi="Calibri"/>
                      <w:sz w:val="20"/>
                      <w:szCs w:val="20"/>
                    </w:rPr>
                    <w:t>Certificar una experiencia especifica mínima de 4 trabajos como supervisor o director o coordinador o encargado o consultor o residente o fiscal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A61C33" w:rsidRPr="00A61C33" w:rsidRDefault="00A61C33" w:rsidP="00A61C33">
                  <w:pPr>
                    <w:pStyle w:val="Prrafodelista"/>
                    <w:spacing w:line="276" w:lineRule="auto"/>
                    <w:ind w:left="0"/>
                    <w:jc w:val="both"/>
                    <w:rPr>
                      <w:rFonts w:ascii="Calibri" w:hAnsi="Calibri"/>
                      <w:sz w:val="20"/>
                      <w:szCs w:val="20"/>
                    </w:rPr>
                  </w:pPr>
                </w:p>
                <w:p w:rsidR="00A61C33" w:rsidRPr="00731630" w:rsidRDefault="00731630" w:rsidP="00731630">
                  <w:pPr>
                    <w:pStyle w:val="Prrafodelista"/>
                    <w:spacing w:line="276" w:lineRule="auto"/>
                    <w:ind w:left="0"/>
                    <w:jc w:val="both"/>
                    <w:rPr>
                      <w:rFonts w:ascii="Calibri" w:hAnsi="Calibri" w:cs="Calibri"/>
                      <w:sz w:val="20"/>
                      <w:szCs w:val="20"/>
                    </w:rPr>
                  </w:pPr>
                  <w:r>
                    <w:rPr>
                      <w:rFonts w:ascii="Calibri" w:hAnsi="Calibri" w:cs="Calibri"/>
                      <w:sz w:val="20"/>
                      <w:szCs w:val="20"/>
                    </w:rPr>
                    <w:t>La experiencia será computada a partir de la obtención de su Título en provisión Nacional.</w:t>
                  </w:r>
                </w:p>
              </w:tc>
            </w:tr>
            <w:tr w:rsidR="00A61C33" w:rsidRPr="00A61C33" w:rsidTr="00A26AD8">
              <w:trPr>
                <w:trHeight w:val="20"/>
              </w:trPr>
              <w:tc>
                <w:tcPr>
                  <w:tcW w:w="1334" w:type="pct"/>
                  <w:shd w:val="clear" w:color="auto" w:fill="auto"/>
                </w:tcPr>
                <w:p w:rsidR="00A61C33" w:rsidRPr="00A61C33" w:rsidRDefault="00A61C33" w:rsidP="00A61C33">
                  <w:pPr>
                    <w:pStyle w:val="Prrafodelista"/>
                    <w:spacing w:line="276" w:lineRule="auto"/>
                    <w:ind w:left="0"/>
                    <w:jc w:val="both"/>
                    <w:rPr>
                      <w:rFonts w:ascii="Calibri" w:hAnsi="Calibri"/>
                      <w:sz w:val="20"/>
                      <w:szCs w:val="20"/>
                    </w:rPr>
                  </w:pPr>
                  <w:r w:rsidRPr="00A61C33">
                    <w:rPr>
                      <w:rFonts w:ascii="Calibri" w:hAnsi="Calibri"/>
                      <w:sz w:val="20"/>
                      <w:szCs w:val="20"/>
                    </w:rPr>
                    <w:t>Dos  (2) Residentes de seguimiento  (con permanencia completa)</w:t>
                  </w:r>
                </w:p>
              </w:tc>
              <w:tc>
                <w:tcPr>
                  <w:tcW w:w="1423" w:type="pct"/>
                  <w:shd w:val="clear" w:color="auto" w:fill="auto"/>
                </w:tcPr>
                <w:p w:rsidR="00A61C33" w:rsidRPr="00A61C33" w:rsidRDefault="00A61C33" w:rsidP="00A61C33">
                  <w:pPr>
                    <w:pStyle w:val="Prrafodelista"/>
                    <w:spacing w:line="276" w:lineRule="auto"/>
                    <w:ind w:left="0"/>
                    <w:jc w:val="both"/>
                    <w:rPr>
                      <w:rFonts w:ascii="Calibri" w:hAnsi="Calibri"/>
                      <w:sz w:val="20"/>
                      <w:szCs w:val="20"/>
                    </w:rPr>
                  </w:pPr>
                  <w:r w:rsidRPr="00A61C33">
                    <w:rPr>
                      <w:rFonts w:ascii="Calibri" w:hAnsi="Calibri"/>
                      <w:sz w:val="20"/>
                      <w:szCs w:val="20"/>
                    </w:rPr>
                    <w:t>Arquitecto o Ingeniero Civil o Técnico medio de construcción civil o egresado de arquitectura o ingeniería civil</w:t>
                  </w:r>
                </w:p>
                <w:p w:rsidR="00A61C33" w:rsidRPr="00A61C33" w:rsidRDefault="00A61C33" w:rsidP="00A61C33">
                  <w:pPr>
                    <w:pStyle w:val="Prrafodelista"/>
                    <w:numPr>
                      <w:ilvl w:val="0"/>
                      <w:numId w:val="330"/>
                    </w:numPr>
                    <w:spacing w:line="276" w:lineRule="auto"/>
                    <w:jc w:val="both"/>
                    <w:rPr>
                      <w:rFonts w:ascii="Calibri" w:hAnsi="Calibri"/>
                      <w:sz w:val="20"/>
                      <w:szCs w:val="20"/>
                    </w:rPr>
                  </w:pPr>
                  <w:r w:rsidRPr="00A61C33">
                    <w:rPr>
                      <w:rFonts w:ascii="Calibri" w:hAnsi="Calibri"/>
                      <w:sz w:val="20"/>
                      <w:szCs w:val="20"/>
                    </w:rPr>
                    <w:t>Adjuntar fotocopia simple del Título académico o certificado de egreso o título de técnico medio o título de técnico superior o título en provisión nacional</w:t>
                  </w:r>
                </w:p>
                <w:p w:rsidR="00A61C33" w:rsidRPr="00A61C33" w:rsidRDefault="00A61C33" w:rsidP="00A61C33">
                  <w:pPr>
                    <w:pStyle w:val="Prrafodelista"/>
                    <w:spacing w:line="276" w:lineRule="auto"/>
                    <w:ind w:left="0"/>
                    <w:jc w:val="both"/>
                    <w:rPr>
                      <w:rFonts w:ascii="Calibri" w:hAnsi="Calibri"/>
                      <w:sz w:val="20"/>
                      <w:szCs w:val="20"/>
                    </w:rPr>
                  </w:pPr>
                </w:p>
                <w:p w:rsidR="00A61C33" w:rsidRPr="00A61C33" w:rsidRDefault="00A61C33" w:rsidP="00A61C33">
                  <w:pPr>
                    <w:pStyle w:val="Prrafodelista"/>
                    <w:spacing w:line="276" w:lineRule="auto"/>
                    <w:ind w:left="0"/>
                    <w:jc w:val="both"/>
                    <w:rPr>
                      <w:rFonts w:ascii="Calibri" w:hAnsi="Calibri"/>
                      <w:sz w:val="20"/>
                      <w:szCs w:val="20"/>
                    </w:rPr>
                  </w:pPr>
                </w:p>
              </w:tc>
              <w:tc>
                <w:tcPr>
                  <w:tcW w:w="2243" w:type="pct"/>
                  <w:shd w:val="clear" w:color="auto" w:fill="auto"/>
                </w:tcPr>
                <w:p w:rsidR="00A61C33" w:rsidRPr="00A61C33" w:rsidRDefault="00A61C33" w:rsidP="00A61C33">
                  <w:pPr>
                    <w:pStyle w:val="Prrafodelista"/>
                    <w:spacing w:line="276" w:lineRule="auto"/>
                    <w:ind w:left="0"/>
                    <w:jc w:val="both"/>
                    <w:rPr>
                      <w:rFonts w:ascii="Calibri" w:hAnsi="Calibri"/>
                      <w:sz w:val="20"/>
                      <w:szCs w:val="20"/>
                    </w:rPr>
                  </w:pPr>
                  <w:r w:rsidRPr="00A61C33">
                    <w:rPr>
                      <w:rFonts w:ascii="Calibri" w:hAnsi="Calibri"/>
                      <w:sz w:val="20"/>
                      <w:szCs w:val="20"/>
                    </w:rPr>
                    <w:t>Certificar una experiencia especifica mínima de 2 trabajos como: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A61C33" w:rsidRPr="00A61C33" w:rsidRDefault="00A61C33" w:rsidP="00A61C33">
                  <w:pPr>
                    <w:pStyle w:val="Prrafodelista"/>
                    <w:spacing w:line="276" w:lineRule="auto"/>
                    <w:ind w:left="0"/>
                    <w:jc w:val="both"/>
                    <w:rPr>
                      <w:rFonts w:ascii="Calibri" w:hAnsi="Calibri"/>
                      <w:sz w:val="20"/>
                      <w:szCs w:val="20"/>
                    </w:rPr>
                  </w:pPr>
                </w:p>
                <w:p w:rsidR="00A61C33" w:rsidRPr="00A61C33" w:rsidRDefault="00A61C33" w:rsidP="00A61C33">
                  <w:pPr>
                    <w:pStyle w:val="Prrafodelista"/>
                    <w:spacing w:line="276" w:lineRule="auto"/>
                    <w:ind w:left="0"/>
                    <w:jc w:val="both"/>
                    <w:rPr>
                      <w:rFonts w:ascii="Calibri" w:hAnsi="Calibri"/>
                      <w:sz w:val="20"/>
                      <w:szCs w:val="20"/>
                    </w:rPr>
                  </w:pPr>
                  <w:r w:rsidRPr="00A61C33">
                    <w:rPr>
                      <w:rFonts w:ascii="Calibri" w:hAnsi="Calibri"/>
                      <w:sz w:val="20"/>
                      <w:szCs w:val="20"/>
                    </w:rPr>
                    <w:t>La experiencia será computada a partir de la obtención del documento que certifique su nivel de formación conforme lo requerido.</w:t>
                  </w:r>
                </w:p>
              </w:tc>
            </w:tr>
          </w:tbl>
          <w:p w:rsidR="005F3BED" w:rsidRPr="003A6FC7" w:rsidRDefault="00407650" w:rsidP="002C0ED5">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Para respaldar la </w:t>
            </w:r>
            <w:r w:rsidR="002C0ED5" w:rsidRPr="003A6FC7">
              <w:rPr>
                <w:rFonts w:ascii="Calibri" w:hAnsi="Calibri" w:cs="Calibri"/>
                <w:sz w:val="20"/>
                <w:szCs w:val="20"/>
              </w:rPr>
              <w:t>experiencia deberá adjuntar copia simple de certificados de trabajos o actas de recepción en general u otros documentos que certifiquen lo requerido.</w:t>
            </w:r>
          </w:p>
          <w:p w:rsidR="005F3BED" w:rsidRPr="003A6FC7" w:rsidRDefault="005F3BED" w:rsidP="002C0ED5">
            <w:pPr>
              <w:jc w:val="both"/>
              <w:rPr>
                <w:rFonts w:ascii="Calibri" w:hAnsi="Calibri" w:cs="Calibri"/>
                <w:sz w:val="20"/>
                <w:szCs w:val="20"/>
              </w:rPr>
            </w:pPr>
          </w:p>
        </w:tc>
      </w:tr>
      <w:tr w:rsidR="00A61C33" w:rsidRPr="003A6FC7" w:rsidTr="00A26AD8">
        <w:tc>
          <w:tcPr>
            <w:tcW w:w="9322" w:type="dxa"/>
            <w:shd w:val="clear" w:color="auto" w:fill="9CC2E5"/>
          </w:tcPr>
          <w:p w:rsidR="00A61C33" w:rsidRPr="003A6FC7" w:rsidRDefault="00A61C33" w:rsidP="00A26AD8">
            <w:pPr>
              <w:spacing w:line="276" w:lineRule="auto"/>
              <w:rPr>
                <w:rFonts w:ascii="Calibri" w:hAnsi="Calibri" w:cs="Calibri"/>
                <w:b/>
                <w:bCs/>
                <w:sz w:val="20"/>
                <w:szCs w:val="20"/>
              </w:rPr>
            </w:pPr>
            <w:r w:rsidRPr="00904F99">
              <w:rPr>
                <w:rFonts w:ascii="Calibri" w:hAnsi="Calibri" w:cs="Calibri"/>
                <w:b/>
                <w:bCs/>
                <w:sz w:val="20"/>
                <w:szCs w:val="20"/>
              </w:rPr>
              <w:t>PROPUESTA EN DIGITAL</w:t>
            </w:r>
          </w:p>
        </w:tc>
      </w:tr>
      <w:tr w:rsidR="00A61C33" w:rsidRPr="003A6FC7" w:rsidTr="00A26AD8">
        <w:tc>
          <w:tcPr>
            <w:tcW w:w="9322" w:type="dxa"/>
            <w:shd w:val="clear" w:color="auto" w:fill="auto"/>
          </w:tcPr>
          <w:p w:rsidR="00A61C33" w:rsidRDefault="00A61C33" w:rsidP="00A26AD8">
            <w:pPr>
              <w:pStyle w:val="Prrafodelista"/>
              <w:spacing w:line="276" w:lineRule="auto"/>
              <w:ind w:left="0"/>
              <w:jc w:val="both"/>
              <w:rPr>
                <w:rFonts w:ascii="Calibri" w:hAnsi="Calibri" w:cs="Calibri"/>
                <w:sz w:val="20"/>
                <w:szCs w:val="20"/>
              </w:rPr>
            </w:pPr>
          </w:p>
          <w:p w:rsidR="00A61C33" w:rsidRPr="00904F99" w:rsidRDefault="00A61C33" w:rsidP="00A26AD8">
            <w:pPr>
              <w:spacing w:line="276" w:lineRule="auto"/>
              <w:jc w:val="both"/>
              <w:rPr>
                <w:rFonts w:ascii="Calibri" w:hAnsi="Calibri" w:cs="Calibri"/>
                <w:sz w:val="20"/>
                <w:szCs w:val="20"/>
              </w:rPr>
            </w:pPr>
            <w:r w:rsidRPr="00904F99">
              <w:rPr>
                <w:rFonts w:ascii="Calibri" w:hAnsi="Calibri" w:cs="Calibri"/>
                <w:sz w:val="20"/>
                <w:szCs w:val="20"/>
              </w:rPr>
              <w:t>Los proponentes deberán adjuntar a su propuesta un CD o Memoria USB que contenga la propuesta técnica y económica (formulario C1 y B1) en formato de texto editable, la no presentación no representará la descalificación del proponente.</w:t>
            </w:r>
          </w:p>
          <w:p w:rsidR="00A61C33" w:rsidRPr="003A6FC7" w:rsidRDefault="00A61C33" w:rsidP="00A26AD8">
            <w:pPr>
              <w:pStyle w:val="Prrafodelista"/>
              <w:spacing w:line="276" w:lineRule="auto"/>
              <w:ind w:left="0"/>
              <w:jc w:val="both"/>
              <w:rPr>
                <w:rFonts w:ascii="Calibri" w:hAnsi="Calibri" w:cs="Calibri"/>
                <w:sz w:val="20"/>
                <w:szCs w:val="20"/>
              </w:rPr>
            </w:pPr>
          </w:p>
          <w:p w:rsidR="00A61C33" w:rsidRPr="003A6FC7" w:rsidRDefault="00A61C33" w:rsidP="00A26AD8">
            <w:pPr>
              <w:autoSpaceDE w:val="0"/>
              <w:autoSpaceDN w:val="0"/>
              <w:adjustRightInd w:val="0"/>
              <w:jc w:val="both"/>
              <w:rPr>
                <w:rFonts w:ascii="Calibri" w:hAnsi="Calibri" w:cs="Calibri"/>
                <w:sz w:val="20"/>
                <w:szCs w:val="20"/>
              </w:rPr>
            </w:pPr>
          </w:p>
        </w:tc>
      </w:tr>
    </w:tbl>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837005" w:rsidRPr="003A6FC7" w:rsidRDefault="00837005" w:rsidP="00D61B83">
      <w:pPr>
        <w:pStyle w:val="Prrafodelista"/>
        <w:ind w:left="720"/>
        <w:contextualSpacing/>
        <w:jc w:val="both"/>
        <w:rPr>
          <w:rFonts w:ascii="Calibri" w:hAnsi="Calibri" w:cs="Calibri"/>
          <w:b/>
          <w:sz w:val="20"/>
          <w:szCs w:val="20"/>
        </w:rPr>
      </w:pPr>
    </w:p>
    <w:p w:rsidR="00180A48" w:rsidRPr="003A6FC7" w:rsidRDefault="00180A48" w:rsidP="003A6FC7">
      <w:pPr>
        <w:pStyle w:val="Prrafodelista"/>
        <w:numPr>
          <w:ilvl w:val="0"/>
          <w:numId w:val="2"/>
        </w:numPr>
        <w:contextualSpacing/>
        <w:jc w:val="both"/>
        <w:rPr>
          <w:rFonts w:ascii="Calibri" w:hAnsi="Calibri" w:cs="Calibri"/>
          <w:b/>
          <w:sz w:val="20"/>
          <w:szCs w:val="20"/>
        </w:rPr>
      </w:pPr>
      <w:r w:rsidRPr="003A6FC7">
        <w:rPr>
          <w:rFonts w:ascii="Calibri" w:hAnsi="Calibri" w:cs="Calibri"/>
          <w:b/>
          <w:sz w:val="20"/>
          <w:szCs w:val="20"/>
        </w:rPr>
        <w:t xml:space="preserve">CONDICIONES </w:t>
      </w:r>
      <w:r w:rsidR="00760A8A" w:rsidRPr="003A6FC7">
        <w:rPr>
          <w:rFonts w:ascii="Calibri" w:hAnsi="Calibri" w:cs="Calibri"/>
          <w:b/>
          <w:sz w:val="20"/>
          <w:szCs w:val="20"/>
        </w:rPr>
        <w:t xml:space="preserve">OBLIGATORIAS </w:t>
      </w:r>
      <w:r w:rsidRPr="003A6FC7">
        <w:rPr>
          <w:rFonts w:ascii="Calibri" w:hAnsi="Calibri" w:cs="Calibri"/>
          <w:b/>
          <w:sz w:val="20"/>
          <w:szCs w:val="20"/>
        </w:rPr>
        <w:t>PARA LA PRESTACIÓN DEL SERVICIO</w:t>
      </w:r>
    </w:p>
    <w:p w:rsidR="002B48D1" w:rsidRPr="003A6FC7" w:rsidRDefault="002B48D1" w:rsidP="00CC0913">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F1887" w:rsidRPr="003A6FC7" w:rsidTr="00432D3B">
        <w:tc>
          <w:tcPr>
            <w:tcW w:w="9322" w:type="dxa"/>
            <w:shd w:val="clear" w:color="auto" w:fill="8DB3E2"/>
          </w:tcPr>
          <w:p w:rsidR="00BF1887" w:rsidRPr="003A6FC7" w:rsidRDefault="00BF1887" w:rsidP="00BF1887">
            <w:pPr>
              <w:rPr>
                <w:rFonts w:ascii="Calibri" w:hAnsi="Calibri" w:cs="Calibri"/>
                <w:sz w:val="20"/>
                <w:szCs w:val="20"/>
              </w:rPr>
            </w:pPr>
            <w:r w:rsidRPr="003A6FC7">
              <w:rPr>
                <w:rFonts w:ascii="Calibri" w:hAnsi="Calibri" w:cs="Calibri"/>
                <w:b/>
                <w:bCs/>
                <w:sz w:val="20"/>
                <w:szCs w:val="20"/>
              </w:rPr>
              <w:t xml:space="preserve">PLAZO DEL SERVICIO </w:t>
            </w:r>
          </w:p>
        </w:tc>
      </w:tr>
      <w:tr w:rsidR="00BF1887" w:rsidRPr="003A6FC7" w:rsidTr="00432D3B">
        <w:tc>
          <w:tcPr>
            <w:tcW w:w="9322" w:type="dxa"/>
            <w:shd w:val="clear" w:color="auto" w:fill="auto"/>
          </w:tcPr>
          <w:p w:rsidR="00837005" w:rsidRPr="003A6FC7" w:rsidRDefault="00837005" w:rsidP="00BF1887">
            <w:pPr>
              <w:autoSpaceDE w:val="0"/>
              <w:autoSpaceDN w:val="0"/>
              <w:adjustRightInd w:val="0"/>
              <w:jc w:val="both"/>
              <w:rPr>
                <w:rFonts w:ascii="Calibri" w:hAnsi="Calibri" w:cs="Calibri"/>
                <w:sz w:val="20"/>
                <w:szCs w:val="20"/>
              </w:rPr>
            </w:pPr>
          </w:p>
          <w:p w:rsidR="00BF1887" w:rsidRPr="003A6FC7" w:rsidRDefault="00BF1887" w:rsidP="00BF1887">
            <w:pPr>
              <w:autoSpaceDE w:val="0"/>
              <w:autoSpaceDN w:val="0"/>
              <w:adjustRightInd w:val="0"/>
              <w:jc w:val="both"/>
              <w:rPr>
                <w:rFonts w:ascii="Calibri" w:hAnsi="Calibri" w:cs="Calibri"/>
                <w:sz w:val="20"/>
                <w:szCs w:val="20"/>
              </w:rPr>
            </w:pPr>
            <w:r w:rsidRPr="003A6FC7">
              <w:rPr>
                <w:rFonts w:ascii="Calibri" w:hAnsi="Calibri" w:cs="Calibri"/>
                <w:sz w:val="20"/>
                <w:szCs w:val="20"/>
              </w:rPr>
              <w:t>El plazo del servicio se contabilizará desde la orden de proceder emitida por el fiscal de servicio designado, previa suscripción del contrato, hasta el 31 de diciembre de 2018.</w:t>
            </w:r>
          </w:p>
          <w:p w:rsidR="00837005" w:rsidRPr="003A6FC7" w:rsidRDefault="00837005" w:rsidP="00BF1887">
            <w:pPr>
              <w:autoSpaceDE w:val="0"/>
              <w:autoSpaceDN w:val="0"/>
              <w:adjustRightInd w:val="0"/>
              <w:jc w:val="both"/>
              <w:rPr>
                <w:rFonts w:ascii="Calibri" w:hAnsi="Calibri" w:cs="Calibri"/>
                <w:sz w:val="20"/>
                <w:szCs w:val="20"/>
              </w:rPr>
            </w:pPr>
          </w:p>
        </w:tc>
      </w:tr>
      <w:tr w:rsidR="00BF1887" w:rsidRPr="003A6FC7" w:rsidTr="00432D3B">
        <w:tc>
          <w:tcPr>
            <w:tcW w:w="9322" w:type="dxa"/>
            <w:shd w:val="clear" w:color="auto" w:fill="9CC2E5"/>
          </w:tcPr>
          <w:p w:rsidR="00BF1887" w:rsidRPr="003A6FC7" w:rsidRDefault="00BF1887" w:rsidP="000C0002">
            <w:pPr>
              <w:rPr>
                <w:rFonts w:ascii="Calibri" w:hAnsi="Calibri" w:cs="Calibri"/>
                <w:b/>
                <w:bCs/>
                <w:sz w:val="20"/>
                <w:szCs w:val="20"/>
              </w:rPr>
            </w:pPr>
            <w:r w:rsidRPr="003A6FC7">
              <w:rPr>
                <w:rFonts w:ascii="Calibri" w:hAnsi="Calibri" w:cs="Calibri"/>
                <w:b/>
                <w:bCs/>
                <w:sz w:val="20"/>
                <w:szCs w:val="20"/>
              </w:rPr>
              <w:t>CAR</w:t>
            </w:r>
            <w:r w:rsidR="00D92148" w:rsidRPr="003A6FC7">
              <w:rPr>
                <w:rFonts w:ascii="Calibri" w:hAnsi="Calibri" w:cs="Calibri"/>
                <w:b/>
                <w:bCs/>
                <w:sz w:val="20"/>
                <w:szCs w:val="20"/>
              </w:rPr>
              <w:t>AC</w:t>
            </w:r>
            <w:r w:rsidRPr="003A6FC7">
              <w:rPr>
                <w:rFonts w:ascii="Calibri" w:hAnsi="Calibri" w:cs="Calibri"/>
                <w:b/>
                <w:bCs/>
                <w:sz w:val="20"/>
                <w:szCs w:val="20"/>
              </w:rPr>
              <w:t>TERISTICAS TECNICAS DEL SERVICIO</w:t>
            </w:r>
          </w:p>
        </w:tc>
      </w:tr>
      <w:tr w:rsidR="00BF1887" w:rsidRPr="003A6FC7" w:rsidTr="00432D3B">
        <w:tc>
          <w:tcPr>
            <w:tcW w:w="9322" w:type="dxa"/>
            <w:shd w:val="clear" w:color="auto" w:fill="auto"/>
          </w:tcPr>
          <w:p w:rsidR="00C02E7D" w:rsidRPr="003A6FC7" w:rsidRDefault="00C02E7D" w:rsidP="00432D3B">
            <w:pPr>
              <w:autoSpaceDE w:val="0"/>
              <w:autoSpaceDN w:val="0"/>
              <w:adjustRightInd w:val="0"/>
              <w:jc w:val="both"/>
              <w:rPr>
                <w:rFonts w:ascii="Calibri" w:hAnsi="Calibri" w:cs="Calibri"/>
                <w:bCs/>
                <w:sz w:val="20"/>
                <w:szCs w:val="20"/>
              </w:rPr>
            </w:pPr>
          </w:p>
          <w:p w:rsidR="000C0002" w:rsidRPr="003A6FC7" w:rsidRDefault="000C0002" w:rsidP="00432D3B">
            <w:pPr>
              <w:autoSpaceDE w:val="0"/>
              <w:autoSpaceDN w:val="0"/>
              <w:adjustRightInd w:val="0"/>
              <w:jc w:val="both"/>
              <w:rPr>
                <w:rFonts w:ascii="Calibri" w:hAnsi="Calibri" w:cs="Calibri"/>
                <w:bCs/>
                <w:sz w:val="20"/>
                <w:szCs w:val="20"/>
              </w:rPr>
            </w:pPr>
            <w:r w:rsidRPr="003A6FC7">
              <w:rPr>
                <w:rFonts w:ascii="Calibri" w:hAnsi="Calibri" w:cs="Calibri"/>
                <w:bCs/>
                <w:sz w:val="20"/>
                <w:szCs w:val="20"/>
              </w:rPr>
              <w:t>Detalle del Listado de Ítems y unidades de medida:</w:t>
            </w:r>
          </w:p>
          <w:p w:rsidR="00837005" w:rsidRPr="003A6FC7" w:rsidRDefault="00837005" w:rsidP="00432D3B">
            <w:pPr>
              <w:autoSpaceDE w:val="0"/>
              <w:autoSpaceDN w:val="0"/>
              <w:adjustRightInd w:val="0"/>
              <w:jc w:val="both"/>
              <w:rPr>
                <w:rFonts w:ascii="Calibri" w:hAnsi="Calibri" w:cs="Calibri"/>
                <w:bCs/>
                <w:sz w:val="20"/>
                <w:szCs w:val="20"/>
              </w:rPr>
            </w:pPr>
          </w:p>
          <w:tbl>
            <w:tblPr>
              <w:tblW w:w="8104" w:type="dxa"/>
              <w:jc w:val="center"/>
              <w:tblCellMar>
                <w:left w:w="70" w:type="dxa"/>
                <w:right w:w="70" w:type="dxa"/>
              </w:tblCellMar>
              <w:tblLook w:val="04A0" w:firstRow="1" w:lastRow="0" w:firstColumn="1" w:lastColumn="0" w:noHBand="0" w:noVBand="1"/>
            </w:tblPr>
            <w:tblGrid>
              <w:gridCol w:w="480"/>
              <w:gridCol w:w="6168"/>
              <w:gridCol w:w="494"/>
              <w:gridCol w:w="962"/>
            </w:tblGrid>
            <w:tr w:rsidR="00391ED7" w:rsidRPr="002C5898" w:rsidTr="00F44961">
              <w:trPr>
                <w:trHeight w:val="230"/>
                <w:jc w:val="center"/>
              </w:trPr>
              <w:tc>
                <w:tcPr>
                  <w:tcW w:w="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ÍTEM</w:t>
                  </w:r>
                </w:p>
              </w:tc>
              <w:tc>
                <w:tcPr>
                  <w:tcW w:w="6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DESCRIPCIÓN</w:t>
                  </w:r>
                </w:p>
              </w:tc>
              <w:tc>
                <w:tcPr>
                  <w:tcW w:w="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UND.</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CANTIDAD</w:t>
                  </w:r>
                </w:p>
              </w:tc>
            </w:tr>
            <w:tr w:rsidR="00391ED7" w:rsidRPr="002C5898" w:rsidTr="00F44961">
              <w:trPr>
                <w:trHeight w:val="230"/>
                <w:jc w:val="center"/>
              </w:trPr>
              <w:tc>
                <w:tcPr>
                  <w:tcW w:w="470" w:type="dxa"/>
                  <w:vMerge/>
                  <w:tcBorders>
                    <w:top w:val="single" w:sz="4" w:space="0" w:color="auto"/>
                    <w:left w:val="single" w:sz="4" w:space="0" w:color="auto"/>
                    <w:bottom w:val="single" w:sz="4" w:space="0" w:color="auto"/>
                    <w:right w:val="single" w:sz="4" w:space="0" w:color="auto"/>
                  </w:tcBorders>
                  <w:vAlign w:val="center"/>
                  <w:hideMark/>
                </w:tcPr>
                <w:p w:rsidR="00391ED7" w:rsidRPr="002C5898" w:rsidRDefault="00391ED7" w:rsidP="00391ED7">
                  <w:pPr>
                    <w:rPr>
                      <w:rFonts w:ascii="Calibri" w:hAnsi="Calibri" w:cs="Calibri"/>
                      <w:b/>
                      <w:bCs/>
                      <w:sz w:val="16"/>
                      <w:szCs w:val="16"/>
                      <w:lang w:eastAsia="es-BO"/>
                    </w:rPr>
                  </w:pPr>
                </w:p>
              </w:tc>
              <w:tc>
                <w:tcPr>
                  <w:tcW w:w="6168" w:type="dxa"/>
                  <w:vMerge/>
                  <w:tcBorders>
                    <w:top w:val="single" w:sz="4" w:space="0" w:color="auto"/>
                    <w:left w:val="single" w:sz="4" w:space="0" w:color="auto"/>
                    <w:bottom w:val="single" w:sz="4" w:space="0" w:color="auto"/>
                    <w:right w:val="single" w:sz="4" w:space="0" w:color="auto"/>
                  </w:tcBorders>
                  <w:vAlign w:val="center"/>
                  <w:hideMark/>
                </w:tcPr>
                <w:p w:rsidR="00391ED7" w:rsidRPr="002C5898" w:rsidRDefault="00391ED7" w:rsidP="00391ED7">
                  <w:pPr>
                    <w:rPr>
                      <w:rFonts w:ascii="Calibri" w:hAnsi="Calibri" w:cs="Calibri"/>
                      <w:b/>
                      <w:bCs/>
                      <w:sz w:val="16"/>
                      <w:szCs w:val="16"/>
                      <w:lang w:eastAsia="es-BO"/>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rsidR="00391ED7" w:rsidRPr="002C5898" w:rsidRDefault="00391ED7" w:rsidP="00391ED7">
                  <w:pPr>
                    <w:rPr>
                      <w:rFonts w:ascii="Calibri" w:hAnsi="Calibri" w:cs="Calibri"/>
                      <w:b/>
                      <w:bCs/>
                      <w:sz w:val="16"/>
                      <w:szCs w:val="16"/>
                      <w:lang w:eastAsia="es-BO"/>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391ED7" w:rsidRPr="002C5898" w:rsidRDefault="00391ED7" w:rsidP="00391ED7">
                  <w:pPr>
                    <w:rPr>
                      <w:rFonts w:ascii="Calibri" w:hAnsi="Calibri" w:cs="Calibri"/>
                      <w:b/>
                      <w:bCs/>
                      <w:sz w:val="16"/>
                      <w:szCs w:val="16"/>
                      <w:lang w:eastAsia="es-BO"/>
                    </w:rPr>
                  </w:pP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1.1.</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RETIROS CIVILES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REMOCION DE CAPA VEGETAL INC. RETIRO MAT. EXCEDENTE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ARBOLES INC. DESPIECE Y DESENRAIZADO INC. RETIRO MAT. EXCEDENTE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PICADO DE MUROS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PICADO DE ELEMENTOS DE HORMIGON ARMADO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PICADO DE PISOS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49,07</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PICADO DE PISO DE CEMENTO / HORMIGON</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PICADO DE ZOCALOS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PICADO DE REVESTIMIENTOS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115,65</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DESMONTAJE DE CUBIERTA DE CALAMINA Y ESTRUCTURA DE SOPORTE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487,24</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CUBIERTA DE TEJA COLONIAL Y ESTRUCTURA DE SOPORTE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CIELO FALSO DE ENTRANQUILLADO DE MADERA BAJO CERCHAS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464,21</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CIELO FALSO DE PLACAS Y ESTRUCTURA DE SOPORTE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DESMONTAJE DE ESTRUCTURAS METALICOS EN MUROS, CIELOS, CUBIERTAS Y PUERTAS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ALFOMBRA EN MUROS Y PISOS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DESMONTAJE DE SISTEMA MECANICO PARA APERTURA Y CIERRE DE PORTONES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REJAS METALICAS Y/O MALLA OLIMPICA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3,09</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MESONES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PANELES Y/O VENTANAS DE VIDRIO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1.2.</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RETIROS SANITARIOS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63"/>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rPr>
                      <w:rFonts w:ascii="Calibri" w:hAnsi="Calibri" w:cs="Calibri"/>
                      <w:sz w:val="16"/>
                      <w:szCs w:val="16"/>
                      <w:lang w:eastAsia="es-BO"/>
                    </w:rPr>
                  </w:pPr>
                  <w:r w:rsidRPr="002C5898">
                    <w:rPr>
                      <w:rFonts w:ascii="Calibri" w:hAnsi="Calibri" w:cs="Calibri"/>
                      <w:sz w:val="16"/>
                      <w:szCs w:val="16"/>
                      <w:lang w:eastAsia="es-BO"/>
                    </w:rPr>
                    <w:t>RETIRO DE LAVAMANOS EN PEDESTAL, INCLUYENDO GRIFERÍA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LAVAMANOS EMPOTRADOS, INCLUYENDO MESONES, GRIFERÍA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INODOROS,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URINARIOS,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LAVAPLATOS,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DUCHAS,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LLAVES DE AGUA,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TANQUES DE AGUA,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TERMOTANQUE,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CALEFON, ACCESORIOS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CÁMARAS DE INSPECCIÓN E INSTALACIONES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CANALETA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BAJANTE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DISPENSADORES O ACCESORIOS PARA BAÑO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TUBERÍA SANITARIA SUSPENDIDA O SOBREPUESTA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TUBERÍA SANITARIA EMPOTRADA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1.3.</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RETIROS ELECTRICOS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LUMINARIAS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PLACAS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TABLEROS ELECTRICOS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DESCONEXIONES DE LAS INSTALACIONES ELÉCTRICAS EXISTENTES, PARA ILUMINACIÓN, TOMAS DE ENERGIA NORMAL, REGULADA Y TIERRA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PTO</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Y MONTAJE DE EQUIPOS ELECTRICOS Y/O DE CLIMATIZACION</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1.4.</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RETIROS DE CARPINTERIA</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lastRenderedPageBreak/>
                    <w:t>40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PUERTAS, INC. MARCO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20,58</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VENTANAS, INC. MARCO Y VIDRIOS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PANELES INC. EST. SOP.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RETIRO DE VIDRIOS BLINDEX DE DIFERENTES ESPESORES,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2.1.</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REPOSICIONES CIVILES Y DE ACABADO</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RELLENO Y COMPACTADO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13,20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REPOSICION DE CIMIENTOS DE </w:t>
                  </w:r>
                  <w:proofErr w:type="spellStart"/>
                  <w:r w:rsidRPr="002C5898">
                    <w:rPr>
                      <w:rFonts w:ascii="Calibri" w:hAnsi="Calibri" w:cs="Calibri"/>
                      <w:sz w:val="16"/>
                      <w:szCs w:val="16"/>
                      <w:lang w:eastAsia="es-BO"/>
                    </w:rPr>
                    <w:t>H°C°</w:t>
                  </w:r>
                  <w:proofErr w:type="spellEnd"/>
                  <w:r w:rsidRPr="002C5898">
                    <w:rPr>
                      <w:rFonts w:ascii="Calibri" w:hAnsi="Calibri" w:cs="Calibri"/>
                      <w:sz w:val="16"/>
                      <w:szCs w:val="16"/>
                      <w:lang w:eastAsia="es-BO"/>
                    </w:rPr>
                    <w:t xml:space="preserve"> 40% P.D. 1:3:4</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LOSA UNIDIRECCIONAL C/ PLASTOFORMO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LOSA BIDIRECCIONAL C/ PLASTOFORMO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CUBIERTA DE CALAMINA GALVANIZADA TRAPEZOIDAL / ONDULADA INC. ACC. Y PINTURA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851,00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PLACAS DE CUBIERTA DE CALAMINA GALVANIZADA TRAPEZOIDAL / ONDULADA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CUBIERTA DE TEJA COLONIAL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CUBIERTA DE FIBROCEMENTO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CUMBRERA DE CALAMINA GALVANIZADA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LIMAHOYA DE CALAMINA GALVANIZADA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CUMBRERA DE TEJA COLONIAL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LIMAHOYA DE TEJA COLONIAL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PLACAS DE ANCLAJE Y PERNOS (PLANCHA E= 10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ESTRUCTURA METALICA PERF. CANAL P/CUBIERTA INCL. CORREAS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MEMBRANA IMPERMEABILIZACION CON LAMINA ASFALTICA REV. ALUM. S/LOSA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MEMBRANA IMPERMEABILIZANTE PARA CUBIERTAS DE CALAMINA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ESTRUCTURAS DE HORMIGON ARMADO H-25 A H-30</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ESTRUCTURA METÁLICA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KG</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CONTRAPISO DE CEMENTO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700,70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REPOSICION DE EMPEDRADO Y CONTRAPISO E= 7 CM DE </w:t>
                  </w:r>
                  <w:proofErr w:type="spellStart"/>
                  <w:r w:rsidRPr="002C5898">
                    <w:rPr>
                      <w:rFonts w:ascii="Calibri" w:hAnsi="Calibri" w:cs="Calibri"/>
                      <w:sz w:val="16"/>
                      <w:szCs w:val="16"/>
                      <w:lang w:eastAsia="es-BO"/>
                    </w:rPr>
                    <w:t>H°C°</w:t>
                  </w:r>
                  <w:proofErr w:type="spellEnd"/>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CONTRAPISO DE LADRILLO ADOBITO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MURO DE LADRILLO DE 6H</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MURO DE LADRILLO ADOBITO E= 0,20 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MURO DOBLE DE LADRILLO ADOBITO E= 0,40 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REVOQUE INTERIOR DE MURO CON YESO INCLUYE FILOS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REVOQUE DE CEMENTO INCLUYE FILOS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442,05</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REVOQUE DE YESO BAJO CIELO RASO INCLUYE FILOS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PISO DE CERAMICA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PISO DE PORCELANATO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PISO DE GRANITO O MARMOL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PISO DE CEMENTO ENLUCIDO FINO C/COLOR</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PISO PREMOLDEADO PARA PARQUEO + GRAMA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PISO DE MADERA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PISO DE VINIL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PISO ALFOMBRA MODULAR DE ALTO TRAFICO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PISO DE CEMENTO CON ACABADO LISO O ESTRIADO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PISO DE CERAMICA CRUDA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ZOCALO DE MADERA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ZOCALO DE PORCELANATO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ZOCALO DE VINIL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ZOCALO CERAMICA NACIONAL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ZOCALO DE ALFOMBRA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ZOCALO EXTERIOR DE CEMENTO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REVESTIMIENTO DE MUROS CON CERAMICA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63,40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REVESTIMIENTO DE MUROS CON PORCELANATO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REVESTIMIENTO DE MUROS CON PIEDRA TARIJA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REVESTIMIENTO CERAMICA P/GRADAS INC. PERFIL DE ALUMINIO ANTIDESLIZANTE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REVESTIMIENTO DE PORCELANATO P/GRADAS INC. PERFIL DE ALUMINIO ANTIDESLIZANTE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REVESTIMIENTO CON LAMINAS DE ALUMINIO COMPUESTO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REVESTIMIENTO DE MADERA CON PERFILES DE ALUMINIO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REVESTIMIENTO ALFOMBRA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REVESTIMIENTO PAPEL TAPIZ</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lastRenderedPageBreak/>
                    <w:t>96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CIELO FALSO FIBRA MINERAL ACUSTICO 0,6 X 0,6 INC. EST. METALICA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CIELO FALSO TEGULADO DE FIBRA MINERAL 0,6 X 0,6 INC. EST. METALICA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CIELO FALSO METALICO MICROPERFORADO INC.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CIELO FALSO DE PVC AUTOEXTINGUIBLE AL FUEGO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CIELOS FALSOS CARTON - YESO INC. ACC. Y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PLACAS DE CIELO FALSO DE FIBRA MINERAL 0,6 X 0,6</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49"/>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rPr>
                      <w:rFonts w:ascii="Calibri" w:hAnsi="Calibri" w:cs="Calibri"/>
                      <w:sz w:val="16"/>
                      <w:szCs w:val="16"/>
                      <w:lang w:eastAsia="es-BO"/>
                    </w:rPr>
                  </w:pPr>
                  <w:r w:rsidRPr="002C5898">
                    <w:rPr>
                      <w:rFonts w:ascii="Calibri" w:hAnsi="Calibri" w:cs="Calibri"/>
                      <w:sz w:val="16"/>
                      <w:szCs w:val="16"/>
                      <w:lang w:eastAsia="es-BO"/>
                    </w:rPr>
                    <w:t xml:space="preserve">REPOSICION DE MESON DE </w:t>
                  </w:r>
                  <w:proofErr w:type="spellStart"/>
                  <w:r w:rsidRPr="002C5898">
                    <w:rPr>
                      <w:rFonts w:ascii="Calibri" w:hAnsi="Calibri" w:cs="Calibri"/>
                      <w:sz w:val="16"/>
                      <w:szCs w:val="16"/>
                      <w:lang w:eastAsia="es-BO"/>
                    </w:rPr>
                    <w:t>H°A°</w:t>
                  </w:r>
                  <w:proofErr w:type="spellEnd"/>
                  <w:r w:rsidRPr="002C5898">
                    <w:rPr>
                      <w:rFonts w:ascii="Calibri" w:hAnsi="Calibri" w:cs="Calibri"/>
                      <w:sz w:val="16"/>
                      <w:szCs w:val="16"/>
                      <w:lang w:eastAsia="es-BO"/>
                    </w:rPr>
                    <w:t xml:space="preserve"> REVESTIDO CON GRANITO PULIDO INC. SOPORTE METALICO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REPOSICION DE MESON DE </w:t>
                  </w:r>
                  <w:proofErr w:type="spellStart"/>
                  <w:r w:rsidRPr="002C5898">
                    <w:rPr>
                      <w:rFonts w:ascii="Calibri" w:hAnsi="Calibri" w:cs="Calibri"/>
                      <w:sz w:val="16"/>
                      <w:szCs w:val="16"/>
                      <w:lang w:eastAsia="es-BO"/>
                    </w:rPr>
                    <w:t>H°A°</w:t>
                  </w:r>
                  <w:proofErr w:type="spellEnd"/>
                  <w:r w:rsidRPr="002C5898">
                    <w:rPr>
                      <w:rFonts w:ascii="Calibri" w:hAnsi="Calibri" w:cs="Calibri"/>
                      <w:sz w:val="16"/>
                      <w:szCs w:val="16"/>
                      <w:lang w:eastAsia="es-BO"/>
                    </w:rPr>
                    <w:t xml:space="preserve"> REVESTIDO CON CERÁMICA INC. SOPORTE METALICO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REPOSICION DE DINTEL DE  </w:t>
                  </w:r>
                  <w:proofErr w:type="spellStart"/>
                  <w:r w:rsidRPr="002C5898">
                    <w:rPr>
                      <w:rFonts w:ascii="Calibri" w:hAnsi="Calibri" w:cs="Calibri"/>
                      <w:sz w:val="16"/>
                      <w:szCs w:val="16"/>
                      <w:lang w:eastAsia="es-BO"/>
                    </w:rPr>
                    <w:t>H°A°</w:t>
                  </w:r>
                  <w:proofErr w:type="spellEnd"/>
                  <w:r w:rsidRPr="002C5898">
                    <w:rPr>
                      <w:rFonts w:ascii="Calibri" w:hAnsi="Calibri" w:cs="Calibri"/>
                      <w:sz w:val="16"/>
                      <w:szCs w:val="16"/>
                      <w:lang w:eastAsia="es-BO"/>
                    </w:rPr>
                    <w:t xml:space="preserve">  0,15 X 0,20 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REPOSICION DE BOTAGUAS DE </w:t>
                  </w:r>
                  <w:proofErr w:type="spellStart"/>
                  <w:r w:rsidRPr="002C5898">
                    <w:rPr>
                      <w:rFonts w:ascii="Calibri" w:hAnsi="Calibri" w:cs="Calibri"/>
                      <w:sz w:val="16"/>
                      <w:szCs w:val="16"/>
                      <w:lang w:eastAsia="es-BO"/>
                    </w:rPr>
                    <w:t>HºAº</w:t>
                  </w:r>
                  <w:proofErr w:type="spellEnd"/>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REPOSICION DE MUROS CARTON - YESO DOBLE </w:t>
                  </w:r>
                  <w:proofErr w:type="gramStart"/>
                  <w:r w:rsidRPr="002C5898">
                    <w:rPr>
                      <w:rFonts w:ascii="Calibri" w:hAnsi="Calibri" w:cs="Calibri"/>
                      <w:sz w:val="16"/>
                      <w:szCs w:val="16"/>
                      <w:lang w:eastAsia="es-BO"/>
                    </w:rPr>
                    <w:t>CARA  INC</w:t>
                  </w:r>
                  <w:proofErr w:type="gramEnd"/>
                  <w:r w:rsidRPr="002C5898">
                    <w:rPr>
                      <w:rFonts w:ascii="Calibri" w:hAnsi="Calibri" w:cs="Calibri"/>
                      <w:sz w:val="16"/>
                      <w:szCs w:val="16"/>
                      <w:lang w:eastAsia="es-BO"/>
                    </w:rPr>
                    <w:t>. EST. MET.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MUROS CARTON - YESO DOBLE CARA AREAS HUMEDAS H= 12 CM INC. EST. MET.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MUROS CARTON - YESO DOBLE CARA AREAS ANTIFUEGO H= 12 CM INC. EST. MET.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MUROS O CIELOS CON PLACA CEMENTICIA INC. EST. MET.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TAPAS DE CARTON - YESO INC.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REPOSICION DE CORDON DE JARDINERAS Y ACERAS DE </w:t>
                  </w:r>
                  <w:proofErr w:type="spellStart"/>
                  <w:r w:rsidRPr="002C5898">
                    <w:rPr>
                      <w:rFonts w:ascii="Calibri" w:hAnsi="Calibri" w:cs="Calibri"/>
                      <w:sz w:val="16"/>
                      <w:szCs w:val="16"/>
                      <w:lang w:eastAsia="es-BO"/>
                    </w:rPr>
                    <w:t>H°A°</w:t>
                  </w:r>
                  <w:proofErr w:type="spellEnd"/>
                  <w:r w:rsidRPr="002C5898">
                    <w:rPr>
                      <w:rFonts w:ascii="Calibri" w:hAnsi="Calibri" w:cs="Calibri"/>
                      <w:sz w:val="16"/>
                      <w:szCs w:val="16"/>
                      <w:lang w:eastAsia="es-BO"/>
                    </w:rPr>
                    <w:t xml:space="preserve"> H= 10 CM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REPOSICION DE ACERA DE </w:t>
                  </w:r>
                  <w:proofErr w:type="spellStart"/>
                  <w:r w:rsidRPr="002C5898">
                    <w:rPr>
                      <w:rFonts w:ascii="Calibri" w:hAnsi="Calibri" w:cs="Calibri"/>
                      <w:sz w:val="16"/>
                      <w:szCs w:val="16"/>
                      <w:lang w:eastAsia="es-BO"/>
                    </w:rPr>
                    <w:t>H°C°</w:t>
                  </w:r>
                  <w:proofErr w:type="spellEnd"/>
                  <w:r w:rsidRPr="002C5898">
                    <w:rPr>
                      <w:rFonts w:ascii="Calibri" w:hAnsi="Calibri" w:cs="Calibri"/>
                      <w:sz w:val="16"/>
                      <w:szCs w:val="16"/>
                      <w:lang w:eastAsia="es-BO"/>
                    </w:rPr>
                    <w:t xml:space="preserve"> 1:2:4 DE E= 4 CM INCLUYE EMPEDRADO Y ENLUCIDO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AREA VERDE CON GRAMA ESMERALDA EN TEPE MAS TIERRA NEGRA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LOSA DE PAVIMENTO RIGIDO (H= 20 CM) INC. CAPA SUB BASE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PAVIMENTO FLEXIBLE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ALQUITRAN</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2.2.</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REPOSICIONES DE CARPINTERIA</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SILICONA ESTRUCTURAL PARA SELLADO DE VIDRIOS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KG</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5,50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VIDRIO CRUDO LAMINADO DE  6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ESPEJOS BISELADOS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FACHADA FLOTANTE Y/O VENTANA PROYECTANTE DE DOBLE VIDRIO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REPOSICIÓN DE FACHADA FLOTANTE Y/O VENTANA </w:t>
                  </w:r>
                  <w:proofErr w:type="gramStart"/>
                  <w:r w:rsidRPr="002C5898">
                    <w:rPr>
                      <w:rFonts w:ascii="Calibri" w:hAnsi="Calibri" w:cs="Calibri"/>
                      <w:sz w:val="16"/>
                      <w:szCs w:val="16"/>
                      <w:lang w:eastAsia="es-BO"/>
                    </w:rPr>
                    <w:t>PROYECTANTE  DE</w:t>
                  </w:r>
                  <w:proofErr w:type="gramEnd"/>
                  <w:r w:rsidRPr="002C5898">
                    <w:rPr>
                      <w:rFonts w:ascii="Calibri" w:hAnsi="Calibri" w:cs="Calibri"/>
                      <w:sz w:val="16"/>
                      <w:szCs w:val="16"/>
                      <w:lang w:eastAsia="es-BO"/>
                    </w:rPr>
                    <w:t xml:space="preserve"> VIDRIO LAMINADO E= 6 MM INC.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49"/>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rPr>
                      <w:rFonts w:ascii="Calibri" w:hAnsi="Calibri" w:cs="Calibri"/>
                      <w:sz w:val="16"/>
                      <w:szCs w:val="16"/>
                      <w:lang w:eastAsia="es-BO"/>
                    </w:rPr>
                  </w:pPr>
                  <w:r w:rsidRPr="002C5898">
                    <w:rPr>
                      <w:rFonts w:ascii="Calibri" w:hAnsi="Calibri" w:cs="Calibri"/>
                      <w:sz w:val="16"/>
                      <w:szCs w:val="16"/>
                      <w:lang w:eastAsia="es-BO"/>
                    </w:rPr>
                    <w:t>REPOSICIÓN DE VENTANAS DE CARPINTERIA DE ALUMINIO TIPO CELOCÍA INC. VIDRIO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VENTANA CORREDIZA O PROYECTANTE DE VIDRIO TEMPLADO INC. ACC. Y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PANEL FIJO DE VIDRIO TEMPLADO INCOLORO INC.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12,60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PUERTA DE VIDRIO TEMPLADO (CORREDIZA O BATIENTE) INC.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PERFILES METALICOS DE ALUMINIO DE 1 X 2"</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QUIEBRA VISTAS METALICOS FIJOS MICROPERFORADOS TIPO ARCO INC. ACC. Y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MARQUESINA Y/O CUBIERTA METALICA INC. ACC. PINT. Y VIDRIO E= 10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LETRERO CORPORATIVO DE ACERO INOX</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LETRERO CORPORATIVO RETROILUMINADO DE ACERO INOX</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LETRAS RETROILUMINADAS DE ACERO INOX</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CENEFA ILUMINADA TIPO BANNERS PARA EXTERIORES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CENEFA SIMPLE TIPO BANNERS PARA EXTERIORES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PANELES DE MELANINA E= 18 MM INC. EST. DE ALUMINIO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16,80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PUERTA DE MELANINA E= 18 MM INC. EST. DE ALUMINIO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PUERTA PLACA INC. MARCO QUINC. Y BARNIZ</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3,99</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PUERTA TABLERO MACIZA INC. MARCO QUINC. Y BARNIZ</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29,61</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PUERTA METALICA PLANCHA INC. ACC. Y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35,49</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PUERTA DE METALICA CON MALLA OLIMPICA INC/CERRAJERIA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PUERTA TIPO REJA METALICA INC. ACC. Y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PUERTA DE ALUMINIO CON DISEÑO TIPO CELOCIA INC. MARCO Y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1,89</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ACCESORIOS Y QUINCALLERIA DE PUERTAS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JGO</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ACCESORIOS Y QUINCALLERIA DE VENTANAS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JGO</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BARANDAS DE ACERO INOX. INC. VIDRIO TEMP.</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BARANDAS METALICAS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REPOSICION DE PASAMANOS METALICO TUBO </w:t>
                  </w:r>
                  <w:proofErr w:type="spellStart"/>
                  <w:r w:rsidRPr="002C5898">
                    <w:rPr>
                      <w:rFonts w:ascii="Calibri" w:hAnsi="Calibri" w:cs="Calibri"/>
                      <w:sz w:val="16"/>
                      <w:szCs w:val="16"/>
                      <w:lang w:eastAsia="es-BO"/>
                    </w:rPr>
                    <w:t>F°G°</w:t>
                  </w:r>
                  <w:proofErr w:type="spellEnd"/>
                  <w:r w:rsidRPr="002C5898">
                    <w:rPr>
                      <w:rFonts w:ascii="Calibri" w:hAnsi="Calibri" w:cs="Calibri"/>
                      <w:sz w:val="16"/>
                      <w:szCs w:val="16"/>
                      <w:lang w:eastAsia="es-BO"/>
                    </w:rPr>
                    <w:t xml:space="preserve"> 2"</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PASAMANOS DE ACERO INOX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REJA METALICA CON PERFILES TUBULARES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PORTON METALICO INC. EST. METALICA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REPOSICIÓN DE PORTON METALICO CON MALLA OLIMPICA Y TUBOS DE </w:t>
                  </w:r>
                  <w:proofErr w:type="spellStart"/>
                  <w:r w:rsidRPr="002C5898">
                    <w:rPr>
                      <w:rFonts w:ascii="Calibri" w:hAnsi="Calibri" w:cs="Calibri"/>
                      <w:sz w:val="16"/>
                      <w:szCs w:val="16"/>
                      <w:lang w:eastAsia="es-BO"/>
                    </w:rPr>
                    <w:t>F°G°</w:t>
                  </w:r>
                  <w:proofErr w:type="spellEnd"/>
                  <w:r w:rsidRPr="002C5898">
                    <w:rPr>
                      <w:rFonts w:ascii="Calibri" w:hAnsi="Calibri" w:cs="Calibri"/>
                      <w:sz w:val="16"/>
                      <w:szCs w:val="16"/>
                      <w:lang w:eastAsia="es-BO"/>
                    </w:rPr>
                    <w:t xml:space="preserve">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lastRenderedPageBreak/>
                    <w:t>151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MOTOR ELECTRICO PARA APERTURA DE PORTONES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TOPES METALICOS PARA PUERTAS CON ENCASTRE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ALAMBRE DE PUAS INC. PERFIL 1/8" Y 1/4"</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FRENO HIDRÁULICO PARA PUERTAS DE BLINDEX</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BRAZO HIDRAULICO PARA CIERRE DE PUERTAS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CENEFA DE MADERA BAJO MESÓN</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ADHESIVO RAYBANIZADO PARA VIDRIO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ACRILICOS EN PUERTAS DE ALUMINIO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MALLA MILIMÉTRICA PARA LA PROTECCIÓN DE VENTANAS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14,40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2.3.</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REPOSICIONES SANITARIAS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INODORO CON FLUXOMETRO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INODORO TANQUE BAJO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URINARIO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LAVAPLATOS DOS DEPOSITOS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REPOSICIÓN DE LAVAPLATOS UN </w:t>
                  </w:r>
                  <w:proofErr w:type="gramStart"/>
                  <w:r w:rsidRPr="002C5898">
                    <w:rPr>
                      <w:rFonts w:ascii="Calibri" w:hAnsi="Calibri" w:cs="Calibri"/>
                      <w:sz w:val="16"/>
                      <w:szCs w:val="16"/>
                      <w:lang w:eastAsia="es-BO"/>
                    </w:rPr>
                    <w:t>DEPOSITO</w:t>
                  </w:r>
                  <w:proofErr w:type="gramEnd"/>
                  <w:r w:rsidRPr="002C5898">
                    <w:rPr>
                      <w:rFonts w:ascii="Calibri" w:hAnsi="Calibri" w:cs="Calibri"/>
                      <w:sz w:val="16"/>
                      <w:szCs w:val="16"/>
                      <w:lang w:eastAsia="es-BO"/>
                    </w:rPr>
                    <w:t xml:space="preserve">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LAVAMANOS SOBREPUESTO EN MESÓN</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LAVAMANOS DE EMPOTRAR EN MESÓN</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LAVAMANOS PARA DISCAPACITADOS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DUCHA ELECTRICA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DUCHAS A GAS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REPOSICIÓN </w:t>
                  </w:r>
                  <w:proofErr w:type="gramStart"/>
                  <w:r w:rsidRPr="002C5898">
                    <w:rPr>
                      <w:rFonts w:ascii="Calibri" w:hAnsi="Calibri" w:cs="Calibri"/>
                      <w:sz w:val="16"/>
                      <w:szCs w:val="16"/>
                      <w:lang w:eastAsia="es-BO"/>
                    </w:rPr>
                    <w:t>DE  DUCHAS</w:t>
                  </w:r>
                  <w:proofErr w:type="gramEnd"/>
                  <w:r w:rsidRPr="002C5898">
                    <w:rPr>
                      <w:rFonts w:ascii="Calibri" w:hAnsi="Calibri" w:cs="Calibri"/>
                      <w:sz w:val="16"/>
                      <w:szCs w:val="16"/>
                      <w:lang w:eastAsia="es-BO"/>
                    </w:rPr>
                    <w:t xml:space="preserve"> HIGIÉNICAS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LLAVE CUARTO GIRO PARA MANGUERA 1/2´´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VALVULA DE PASO PP 15MM INC. ACC. (AGUA FRIA)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VALVULA DE PASO PP 20MM INC. ACC. (AGUA FRIA)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VALVULA DE PASO PP 25MM INC. ACC. (AGUA FRIA)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VALVULA DE PASO PP 40MM INC. ACC. (AGUA FRIA)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VALVULA DE PASO PP 50MM INC. ACC. (AGUA FRIA)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TANQUE DE PLASTICO PARA AGUA 3000-5000 L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CAJA INTERCEPTORA SIFONADA PVC C/REJILLA METALICA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179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CAJA INTERCEPTORA SIFONADA PVC C/TAPA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CAMARA DE REGISTRO SANITARIO ENTERRADO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CAMARA DE REGISTRO SANITARIO SUSPENDIDO EN LOSA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CAMARA DESGRASADORA</w:t>
                  </w:r>
                  <w:r w:rsidRPr="002C5898">
                    <w:rPr>
                      <w:rFonts w:ascii="Calibri" w:hAnsi="Calibri" w:cs="Calibri"/>
                      <w:sz w:val="16"/>
                      <w:szCs w:val="16"/>
                      <w:lang w:eastAsia="es-BO"/>
                    </w:rPr>
                    <w:softHyphen/>
                  </w:r>
                  <w:r w:rsidRPr="002C5898">
                    <w:rPr>
                      <w:rFonts w:ascii="Calibri" w:hAnsi="Calibri" w:cs="Calibri"/>
                      <w:sz w:val="16"/>
                      <w:szCs w:val="16"/>
                      <w:lang w:eastAsia="es-BO"/>
                    </w:rPr>
                    <w:softHyphen/>
                  </w:r>
                  <w:r w:rsidRPr="002C5898">
                    <w:rPr>
                      <w:rFonts w:ascii="Calibri" w:hAnsi="Calibri" w:cs="Calibri"/>
                      <w:sz w:val="16"/>
                      <w:szCs w:val="16"/>
                      <w:lang w:eastAsia="es-BO"/>
                    </w:rPr>
                    <w:softHyphen/>
                    <w:t xml:space="preserve"> PARA LAVAPLATOS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BOMBA SUMERGIBLE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BOMBA CENTRIFUGA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TANQUE HIDRONEUMATICO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CAMARA DE INSPECCION DE ALCANTARILLADO SANITARIO Y/O PLUVIAL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CANALETA DE PLASTICO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REJILLA FLEXIBLE PROTECTORA P/ BAJANTE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REJILLA RECOLECTORA PLUVIAL DE PISO METALICA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29,68</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REPOSICIÓN DE CANALES DE </w:t>
                  </w:r>
                  <w:proofErr w:type="spellStart"/>
                  <w:r w:rsidRPr="002C5898">
                    <w:rPr>
                      <w:rFonts w:ascii="Calibri" w:hAnsi="Calibri" w:cs="Calibri"/>
                      <w:sz w:val="16"/>
                      <w:szCs w:val="16"/>
                      <w:lang w:eastAsia="es-BO"/>
                    </w:rPr>
                    <w:t>H°S°</w:t>
                  </w:r>
                  <w:proofErr w:type="spellEnd"/>
                  <w:r w:rsidRPr="002C5898">
                    <w:rPr>
                      <w:rFonts w:ascii="Calibri" w:hAnsi="Calibri" w:cs="Calibri"/>
                      <w:sz w:val="16"/>
                      <w:szCs w:val="16"/>
                      <w:lang w:eastAsia="es-BO"/>
                    </w:rPr>
                    <w:t xml:space="preserve"> P/REJILLA RECOLECTORA METALICA (NO INC. REJILLA)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26,98</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CHICOTILLOS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SIFONES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ACCESORIOS EN CODO DE 90° DE PVC 2"</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ACCESORIOS EN CODO DE 90° DE PVC 4"</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ACCESORIOS EN TEE DE PVC 2"</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ACCESORIOS EN TEE DE PVC 4"</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ACCESORIOS EN NIPLES DE PVC 2"</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ACCESORIOS EN NIPLES DE PVC 4"</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199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UNION UNIVERSAL DE PVC 2"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UNION UNIVERSAL DE PVC 4"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GRIFERÍA CON CONTROL DE SUMINISTRO DE AGUA PARA LAVAMANOS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GRIFERIA DE UNA LLAVE PARA LAVAMANOS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GRIFERIA DE LAVAPLATOS DE UNA LLAVE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GRIFERIA PARA DUCHA ELECTRICA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GRIFERIA SIMPLE EN URINARIOS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VALVULA AUTOMATICA PARA URINARIO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BATERÍAS DE BAÑO EN INODOROS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TAPA DE INODORO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8,00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CANALETAS DE ACERO GALVANIZADO CORTE  50- 70</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31,50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TUBERÍA ENTERRADA PARA EXT. INCLUYE EXCAVACIÓN Y RELLENO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lastRenderedPageBreak/>
                    <w:t>211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TUBERÍA ENTERRADA PARA INT.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TUBERÍA SUSPENDIDA O SOBREPUESTA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TUBERÍA EMPOTRADA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EMPAQUETADURA PARA GRIFERIAS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2.4.</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REPOSICIONES ELECTRICAS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VARILLA DE CU DE PUESTA A TIERRA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SOLDADURA EXOTERMICA JAB-CAB</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PTO</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TABLERO DE DISTRIBUCION TS02</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TABLERO DE MEDIDOR TM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TABLERO DE DISTRIBUCION MONOFASICO PTO. FUERZA 20-40A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TABLERO DE DISTRIBUCION TRIFASICO PTO. FUERZA 20-40A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DUCTO PVC 5/8"</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DUCTO PVC 3/4"</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206,00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DUCTO PVC 1"</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184,20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TUBO DE PVC 3/4" CORRUGADO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CAJA METALICA RECTANGULAR 2 X 4"</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CAJA METALICA OCTOGONAL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CAJA  METALICA CUADRADA 10 X 10 C/TAPA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CAJA  METALICA CUADRADA 20 X 20 C/TAPA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ALAMBRE AISLADO N° 14 AWG TW CU</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155,25</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ALAMBRE AISLADO N° 12 AWG TW CU</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135,15</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ALAMBRE ASILADO N° 10 AWG TW CU</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96,80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CABLE N° 8 AWG TW CU</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14,50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CABLE N° 6 AWG TW CU</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CABLE N° 4 AWG TW CU</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CABLE N° 2 AWG TW CU</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SPOT FLUORESCENTE 2 X 26 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PANEL LED DE 40 W 600 X 600 X 14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LUMINARIA LED DE 300 X 1200 X 14 MM 60 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LUMINARIA LED TIPO DOWNLIGHT 180 MM 20 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REFLECTORES LED 160 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LUMINARIA TIPO APLIQUE 60 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TUBO LED OPACO O TRANSPARENTE 0,60 CM. 20 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TUBO FLUORESCENTE DE 60 CM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TUBO FLUORESCENTE DE 120 CM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LUMINARIA FLUORESCENTE 4 X 20 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LUMINARIA FLUORESCENTE 2 X 80 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LUMINARIA INC. 75/100W TIPO TORTUGA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LUMINARIA TIPO REFLECTOR LED DE 75W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249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LUMINARIA LED TIPO SPOT 7W EMPOTRABLE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FOCO LED 9W ROSCAS E27</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INTERRUPTOR SIMPLE DE EMPOTRAR</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PLACA MULTIENCHUFE DE 5 SHUCKOS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INTERRUPTOR DOBLE DE EMPOTRAR</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CONMUTADOR SIMPLE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CONMUTADOR DOBLE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TOMACORRIENTES DOBLE DE EMPOTRAR</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TOMACORRIENTES DE PISO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TOMA INDUSTRIAL DE BAJA CORRIENTE PARA AA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TOMA INDUSTRIAL DE ALTA CORRIENTE PARA AA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SISTEMA DE TIERRA SALA TRANSFORMADOR</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DESISTEMA DE TIERRA C/ TRES JABALINAS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SISTEMA DE PARARRAYOS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ESCALERILLA METALICA DE 80 CM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ESCALERILLA METALICA DE 60 CM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REPOSICION DE ESCALERILLA METALICA DE 40 CM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RELE TERMICO MONOFASICO DE 6 A 16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RELE TERMICO MONOFASICO DE 20 A 32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RELE TERMICO MONOFASICO DE 40 A 63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269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RELE TERMICO BIFASICO DE 6 A 16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270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RELE TERMICO BIFASICO DE 20 A 32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lastRenderedPageBreak/>
                    <w:t>271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RELE TERMICO BIFASICO DE 40 A 63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272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RELE TERMICO TRIFASICO DE 20 A 32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273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RELE TERMICO TRIFASICO DE 40 A 63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274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BREAKER TRIFASICO DE 50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275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BREAKER TRIFASICO DE 63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276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BREAKER TRIFASICO DE 80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277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BREAKER TRIFASICO DE 100 AMPERIOS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278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TEMPORIZADOR</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279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REPOSICIÓN DE FOTOCÉLULA PARA ENCENDIDO AUTOMÁTICO DE LUMINARIA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3.1.</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CAMBIOS CIVILES Y DE ACABADO</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LOSA UNIDIRECCIONAL O BIDIRECCIONAL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CUBIERTA MECANICAMENTE SELLADA PREPINTADA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2,20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CUBIERTA CALAMINA TRAPEZOIDAL PREPINTADA ZINCALUM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478,64</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CUBIERTA DE PLACA DE FIBROCEMENTO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CUBIERTA DE POLICARBONATO ALVEOLAR TRANSLÚCIDO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CUMBRERA DE CALAMINA GALVANIZADA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LIMAHOYA DE CALAMINA GALVANIZADA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ESTRUCTURA METÁLICA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KG</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ESTRUCTURA DE ACERO GALVANIZADO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CAMBIO A ESTRUCTURA DE </w:t>
                  </w:r>
                  <w:proofErr w:type="spellStart"/>
                  <w:r w:rsidRPr="002C5898">
                    <w:rPr>
                      <w:rFonts w:ascii="Calibri" w:hAnsi="Calibri" w:cs="Calibri"/>
                      <w:sz w:val="16"/>
                      <w:szCs w:val="16"/>
                      <w:lang w:eastAsia="es-BO"/>
                    </w:rPr>
                    <w:t>H°A°</w:t>
                  </w:r>
                  <w:proofErr w:type="spellEnd"/>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ESTRUCTURA DE MADERA TAJIBO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MURO DE LADRILLO ADOBITO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MURO DOBLE DE LADRILLO ADOBITO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MURO DE LADRILLO DE 6H</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MURO AUTO PORTANTE DE UNA SOLA PIEZA Y EN PANELES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PLACA CEMENTICIA PARA EXTERIORES E= 10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PISO CERÁMICO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459,48</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PISO DE PORCELANATO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40,07</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PISO DE ALFOMBRA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PISO DE CEMENTO LISO O ESTRIADO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PISO DE GRANITO O MARMOL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PISO DE LADRILLO PAVIC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PISO PREMOLDEADO PARA PARQUEO + GRAMA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ZOCALO CERÁMICO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ZOCALO DE PORCELANATO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ZOCALO DE MADERA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ZOCALO DE CEMENTO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REVESTIMIENTO DE CERÁMICA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REVESTIMIENTO DE PORCELANATO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115,65</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REVESTIMIENTO DE PIEDRA TARIJA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REVESTIMIENTO CON TABLEROS AGLOMERADOS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REVESTIMIENTO PAPEL TAPIZ</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REVESTIMIENTO CON LAMINAS DE ALUMINIO COMPUESTO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CIELO FALSO DE CARTON DE YESO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CAMBIO A CIELO FALSO FIBRA MINERAL </w:t>
                  </w:r>
                  <w:proofErr w:type="gramStart"/>
                  <w:r w:rsidRPr="002C5898">
                    <w:rPr>
                      <w:rFonts w:ascii="Calibri" w:hAnsi="Calibri" w:cs="Calibri"/>
                      <w:sz w:val="16"/>
                      <w:szCs w:val="16"/>
                      <w:lang w:eastAsia="es-BO"/>
                    </w:rPr>
                    <w:t>ACUSTICO  (</w:t>
                  </w:r>
                  <w:proofErr w:type="gramEnd"/>
                  <w:r w:rsidRPr="002C5898">
                    <w:rPr>
                      <w:rFonts w:ascii="Calibri" w:hAnsi="Calibri" w:cs="Calibri"/>
                      <w:sz w:val="16"/>
                      <w:szCs w:val="16"/>
                      <w:lang w:eastAsia="es-BO"/>
                    </w:rPr>
                    <w:t>INC.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CIELO FALSO TERMO ACUSTICO DE PVC + ALUMINIO (INC.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CAMBIO A CIELO FALSO DE PVC AUTOEXTINGUIBLE AL </w:t>
                  </w:r>
                  <w:proofErr w:type="gramStart"/>
                  <w:r w:rsidRPr="002C5898">
                    <w:rPr>
                      <w:rFonts w:ascii="Calibri" w:hAnsi="Calibri" w:cs="Calibri"/>
                      <w:sz w:val="16"/>
                      <w:szCs w:val="16"/>
                      <w:lang w:eastAsia="es-BO"/>
                    </w:rPr>
                    <w:t>FUEGO  (</w:t>
                  </w:r>
                  <w:proofErr w:type="gramEnd"/>
                  <w:r w:rsidRPr="002C5898">
                    <w:rPr>
                      <w:rFonts w:ascii="Calibri" w:hAnsi="Calibri" w:cs="Calibri"/>
                      <w:sz w:val="16"/>
                      <w:szCs w:val="16"/>
                      <w:lang w:eastAsia="es-BO"/>
                    </w:rPr>
                    <w:t>INC.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493,05</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CIELO FALSO DE PLACA VERDE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40,07</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MESONES DE GRANITO, EMPOTRADOS CON SOPORTE DE TUBO METÁLICO ANCHO 60 - 90CM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MUROS CARTON - YESO DOBLE CARA INC. EST. MET.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320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MUROS CARTON - YESO DOBLE CARA AREAS HUMEDAS H= 12 CM INC. EST. ME.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321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MUROS CARTON - YESO DOBLE CARA AREAS ANTIFUEGO H= 12 CM INC. EST. MET.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322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PAVIMENTO RIGIDO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323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CAMBIO A ACERA DE </w:t>
                  </w:r>
                  <w:proofErr w:type="spellStart"/>
                  <w:r w:rsidRPr="002C5898">
                    <w:rPr>
                      <w:rFonts w:ascii="Calibri" w:hAnsi="Calibri" w:cs="Calibri"/>
                      <w:sz w:val="16"/>
                      <w:szCs w:val="16"/>
                      <w:lang w:eastAsia="es-BO"/>
                    </w:rPr>
                    <w:t>H°C°</w:t>
                  </w:r>
                  <w:proofErr w:type="spellEnd"/>
                  <w:r w:rsidRPr="002C5898">
                    <w:rPr>
                      <w:rFonts w:ascii="Calibri" w:hAnsi="Calibri" w:cs="Calibri"/>
                      <w:sz w:val="16"/>
                      <w:szCs w:val="16"/>
                      <w:lang w:eastAsia="es-BO"/>
                    </w:rPr>
                    <w:t xml:space="preserve"> 1:2:4 DE E= 4 CM INCLUYE EMPEDRADO Y ENLUCIDO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324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AREA VERDE CON GRAMA ESMERALDA EN TEPE MAS TIERRA NEGRA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325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PISO DE RIPIO Y/O CASCAJO DE CERÁMICA CRUDA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3.2.</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CAMBIOS CON IMPERMEABILIZACIONES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326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CUBIERTAS DE CALAMINA Y REVESTIMIENTO DE ALUMINIO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lastRenderedPageBreak/>
                    <w:t>327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LOSAS ACCESIBLES Y NO ACCESIBLES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328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PAREDES CON REVOQUES DE CEMENTO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329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PISOS EXTERIORES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TANQUES DE AGUA POTABLE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IMPERMEABILIZACIÓN EN TANQUES DE AGUA NO POTABLE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3.3.</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CAMBIOS EN CARPINTERIA</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ESPEJOS BISELADOS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3,76</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VENTANAS DE CARPINTERIA DE ALUMINIO PROYECTANTES O CORREDIZAS CON VIDRIO TEMPLADO E= 8 MM INC. ACC. Y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11,80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rPr>
                      <w:rFonts w:ascii="Calibri" w:hAnsi="Calibri" w:cs="Calibri"/>
                      <w:sz w:val="16"/>
                      <w:szCs w:val="16"/>
                      <w:lang w:eastAsia="es-BO"/>
                    </w:rPr>
                  </w:pPr>
                  <w:r w:rsidRPr="002C5898">
                    <w:rPr>
                      <w:rFonts w:ascii="Calibri" w:hAnsi="Calibri" w:cs="Calibri"/>
                      <w:sz w:val="16"/>
                      <w:szCs w:val="16"/>
                      <w:lang w:eastAsia="es-BO"/>
                    </w:rPr>
                    <w:t xml:space="preserve">CAMBIO A </w:t>
                  </w:r>
                  <w:proofErr w:type="gramStart"/>
                  <w:r w:rsidRPr="002C5898">
                    <w:rPr>
                      <w:rFonts w:ascii="Calibri" w:hAnsi="Calibri" w:cs="Calibri"/>
                      <w:sz w:val="16"/>
                      <w:szCs w:val="16"/>
                      <w:lang w:eastAsia="es-BO"/>
                    </w:rPr>
                    <w:t>VENTANAS  TIPO</w:t>
                  </w:r>
                  <w:proofErr w:type="gramEnd"/>
                  <w:r w:rsidRPr="002C5898">
                    <w:rPr>
                      <w:rFonts w:ascii="Calibri" w:hAnsi="Calibri" w:cs="Calibri"/>
                      <w:sz w:val="16"/>
                      <w:szCs w:val="16"/>
                      <w:lang w:eastAsia="es-BO"/>
                    </w:rPr>
                    <w:t xml:space="preserve"> CELOCÍA DE CARPINTERIA DE ALUMINIO INC. VIDRIO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4,84</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PANEL FIJO DE VIDRIO TEMPLADO INCOLORO E= 10 MM INC.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rPr>
                      <w:rFonts w:ascii="Calibri" w:hAnsi="Calibri" w:cs="Calibri"/>
                      <w:sz w:val="16"/>
                      <w:szCs w:val="16"/>
                      <w:lang w:eastAsia="es-BO"/>
                    </w:rPr>
                  </w:pPr>
                  <w:r w:rsidRPr="002C5898">
                    <w:rPr>
                      <w:rFonts w:ascii="Calibri" w:hAnsi="Calibri" w:cs="Calibri"/>
                      <w:sz w:val="16"/>
                      <w:szCs w:val="16"/>
                      <w:lang w:eastAsia="es-BO"/>
                    </w:rPr>
                    <w:t>CAMBIO A PUERTA DE VIDRIO TEMPLADO E= 10 MM (CORREDIZA O BATIENTE) INC.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13,60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QUIEBRA VISTAS METALICOS FIJOS MICROPERFORADOS TIPO ARCO INC. ACC. Y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QUIEBRAVISTAS METALICOS FIJOS MICROPERFORADOS TIPO RECTANGULO INC. ACC. Y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339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LETRERO CORPORATIVO DE ACERO INOX</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LETRERO CORPORATIVO RETROILUMINADO DE ACERO INOX</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LETRAS RETROILUMINADAS DE ACERO INOX</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CENEFA ILUMINADA TIPO BANNERS PARA EXTERIORES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CENEFA SIMPLE TIPO BANNERS PARA EXTERIORES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PANEL PLEGABLE ACUSTICO DE PVC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PANELES DE MELANINA E= 18 MM INC. EST. DE ALUMINIO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PUERTA DE MELANINA E= 18 MM INC. EST. DE ALUMINIO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12,76</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PUERTA PLACA INC. MARCO QUINC. Y BARNIZ</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PUERTA TABLERO MACIZA INC. MARCO QUINC. Y BARNIZ</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349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PUERTA METALICA CON PLANCHA DE 1/8" INC. ACC. Y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PUERTA DE METALICA CON MALLA OLIMPICA INC/CERRAJERIA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PUERTA TIPO REJA METALICA INC. ACC. Y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rPr>
                      <w:rFonts w:ascii="Calibri" w:hAnsi="Calibri" w:cs="Calibri"/>
                      <w:sz w:val="16"/>
                      <w:szCs w:val="16"/>
                      <w:lang w:eastAsia="es-BO"/>
                    </w:rPr>
                  </w:pPr>
                  <w:r w:rsidRPr="002C5898">
                    <w:rPr>
                      <w:rFonts w:ascii="Calibri" w:hAnsi="Calibri" w:cs="Calibri"/>
                      <w:sz w:val="16"/>
                      <w:szCs w:val="16"/>
                      <w:lang w:eastAsia="es-BO"/>
                    </w:rPr>
                    <w:t>CAMBIO A PUERTA DE ALUMINIO CON DISEÑO TIPO CELOCIA INC. MARCO Y QUINCALLERIA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6,88</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PUERTA METALICA ANTIPANICO INC. ACC. Y QUINC.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BARANDAS DE ACERO INOX. INC. VIDRIO TEMP. 8 MM H= 1 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CAMBIO A PASAMANOS METALICOS TUBO </w:t>
                  </w:r>
                  <w:proofErr w:type="spellStart"/>
                  <w:r w:rsidRPr="002C5898">
                    <w:rPr>
                      <w:rFonts w:ascii="Calibri" w:hAnsi="Calibri" w:cs="Calibri"/>
                      <w:sz w:val="16"/>
                      <w:szCs w:val="16"/>
                      <w:lang w:eastAsia="es-BO"/>
                    </w:rPr>
                    <w:t>F°G°</w:t>
                  </w:r>
                  <w:proofErr w:type="spellEnd"/>
                  <w:r w:rsidRPr="002C5898">
                    <w:rPr>
                      <w:rFonts w:ascii="Calibri" w:hAnsi="Calibri" w:cs="Calibri"/>
                      <w:sz w:val="16"/>
                      <w:szCs w:val="16"/>
                      <w:lang w:eastAsia="es-BO"/>
                    </w:rPr>
                    <w:t xml:space="preserve"> 2"</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PASAMANOS DE ACERO INOX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REJA METALICA CON PERFILES Y TUBOS DE ACERO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PORTON METALICO INC. EST. METALICA, MOTOR ELECT. Y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CAMBIO A PORTON METALICO CON MALLA OLIMPICA Y TUBOS DE </w:t>
                  </w:r>
                  <w:proofErr w:type="spellStart"/>
                  <w:r w:rsidRPr="002C5898">
                    <w:rPr>
                      <w:rFonts w:ascii="Calibri" w:hAnsi="Calibri" w:cs="Calibri"/>
                      <w:sz w:val="16"/>
                      <w:szCs w:val="16"/>
                      <w:lang w:eastAsia="es-BO"/>
                    </w:rPr>
                    <w:t>F°G°</w:t>
                  </w:r>
                  <w:proofErr w:type="spellEnd"/>
                  <w:r w:rsidRPr="002C5898">
                    <w:rPr>
                      <w:rFonts w:ascii="Calibri" w:hAnsi="Calibri" w:cs="Calibri"/>
                      <w:sz w:val="16"/>
                      <w:szCs w:val="16"/>
                      <w:lang w:eastAsia="es-BO"/>
                    </w:rPr>
                    <w:t xml:space="preserve">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CAMBIO A REJA METAL CON MALLA OLIMPICA Y POSTE </w:t>
                  </w:r>
                  <w:proofErr w:type="spellStart"/>
                  <w:r w:rsidRPr="002C5898">
                    <w:rPr>
                      <w:rFonts w:ascii="Calibri" w:hAnsi="Calibri" w:cs="Calibri"/>
                      <w:sz w:val="16"/>
                      <w:szCs w:val="16"/>
                      <w:lang w:eastAsia="es-BO"/>
                    </w:rPr>
                    <w:t>F°G°</w:t>
                  </w:r>
                  <w:proofErr w:type="spellEnd"/>
                  <w:r w:rsidRPr="002C5898">
                    <w:rPr>
                      <w:rFonts w:ascii="Calibri" w:hAnsi="Calibri" w:cs="Calibri"/>
                      <w:sz w:val="16"/>
                      <w:szCs w:val="16"/>
                      <w:lang w:eastAsia="es-BO"/>
                    </w:rPr>
                    <w:t xml:space="preserve"> INC/CERRAJERIA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CENEFA DE MADERA BAJO MESÓN</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2,80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3.4.</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CAMBIOS SANITARIOS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INODORO CON FLUXOMETRO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INODORO TANQUE BAJO DOBLE DESCARGA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URINARIO C/GRIFERIA A PRESION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LAVAPLATOS DOS DEPOSITOS C/GRIFERIA MEZCLADORA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LAVAPLATOS UN DEPOSITO C/GRIFERIA MEZCLADORA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LAVAMANOS SOBREPUESTO C/GRIFERIA TEMPORIZADA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LAVAMANOS PARA DISCAPACITADOS C/GRIFERIA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369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DUCHA ELECTRICA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DUCHA C/GRIFERIA MEZCLADORA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GRIFERÍA TEMPORIZADA PARA LAVAMANOS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CAMBIO A </w:t>
                  </w:r>
                  <w:proofErr w:type="gramStart"/>
                  <w:r w:rsidRPr="002C5898">
                    <w:rPr>
                      <w:rFonts w:ascii="Calibri" w:hAnsi="Calibri" w:cs="Calibri"/>
                      <w:sz w:val="16"/>
                      <w:szCs w:val="16"/>
                      <w:lang w:eastAsia="es-BO"/>
                    </w:rPr>
                    <w:t>GRIFERIA  DE</w:t>
                  </w:r>
                  <w:proofErr w:type="gramEnd"/>
                  <w:r w:rsidRPr="002C5898">
                    <w:rPr>
                      <w:rFonts w:ascii="Calibri" w:hAnsi="Calibri" w:cs="Calibri"/>
                      <w:sz w:val="16"/>
                      <w:szCs w:val="16"/>
                      <w:lang w:eastAsia="es-BO"/>
                    </w:rPr>
                    <w:t xml:space="preserve"> UNA LLAVE PARA LAVAMANOS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GRIFERIA DE UNA LLAVE PARA LAVAPLATOS INC. ACCESORIOS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GRIFERIA PARA DUCHA A GAS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CAMBIO A </w:t>
                  </w:r>
                  <w:proofErr w:type="gramStart"/>
                  <w:r w:rsidRPr="002C5898">
                    <w:rPr>
                      <w:rFonts w:ascii="Calibri" w:hAnsi="Calibri" w:cs="Calibri"/>
                      <w:sz w:val="16"/>
                      <w:szCs w:val="16"/>
                      <w:lang w:eastAsia="es-BO"/>
                    </w:rPr>
                    <w:t>GRIFERIA  AUTOMATICA</w:t>
                  </w:r>
                  <w:proofErr w:type="gramEnd"/>
                  <w:r w:rsidRPr="002C5898">
                    <w:rPr>
                      <w:rFonts w:ascii="Calibri" w:hAnsi="Calibri" w:cs="Calibri"/>
                      <w:sz w:val="16"/>
                      <w:szCs w:val="16"/>
                      <w:lang w:eastAsia="es-BO"/>
                    </w:rPr>
                    <w:t xml:space="preserve"> PARA URINARIO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CANALETAS DE ACERO GALVANIZADO CORTE  50- 70</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GEOCOMPUESTO PARA DRENAJE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GRAVA SELECCIONADA PARA DRENAJE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M3</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379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TUBERIA POLIETILENO A.D. PERFORADA DE 8" PARA DRENAJE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380</w:t>
                  </w:r>
                </w:p>
              </w:tc>
              <w:tc>
                <w:tcPr>
                  <w:tcW w:w="6168" w:type="dxa"/>
                  <w:tcBorders>
                    <w:top w:val="nil"/>
                    <w:left w:val="nil"/>
                    <w:bottom w:val="single" w:sz="4" w:space="0" w:color="auto"/>
                    <w:right w:val="single" w:sz="4" w:space="0" w:color="auto"/>
                  </w:tcBorders>
                  <w:shd w:val="clear" w:color="auto" w:fill="auto"/>
                  <w:noWrap/>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TUBERÍA ENTERRADA DE POLIPROPILENO, INCLUYE EXCAVACIÓN Y RELLENO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49,00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381</w:t>
                  </w:r>
                </w:p>
              </w:tc>
              <w:tc>
                <w:tcPr>
                  <w:tcW w:w="6168" w:type="dxa"/>
                  <w:tcBorders>
                    <w:top w:val="nil"/>
                    <w:left w:val="nil"/>
                    <w:bottom w:val="single" w:sz="4" w:space="0" w:color="auto"/>
                    <w:right w:val="single" w:sz="4" w:space="0" w:color="auto"/>
                  </w:tcBorders>
                  <w:shd w:val="clear" w:color="auto" w:fill="auto"/>
                  <w:noWrap/>
                  <w:vAlign w:val="bottom"/>
                  <w:hideMark/>
                </w:tcPr>
                <w:p w:rsidR="00391ED7" w:rsidRPr="002C5898" w:rsidRDefault="00391ED7" w:rsidP="00391ED7">
                  <w:pPr>
                    <w:rPr>
                      <w:rFonts w:ascii="Calibri" w:hAnsi="Calibri" w:cs="Calibri"/>
                      <w:sz w:val="16"/>
                      <w:szCs w:val="16"/>
                      <w:lang w:eastAsia="es-BO"/>
                    </w:rPr>
                  </w:pPr>
                  <w:r w:rsidRPr="002C5898">
                    <w:rPr>
                      <w:rFonts w:ascii="Calibri" w:hAnsi="Calibri" w:cs="Calibri"/>
                      <w:sz w:val="16"/>
                      <w:szCs w:val="16"/>
                      <w:lang w:eastAsia="es-BO"/>
                    </w:rPr>
                    <w:t>CAMBIO A TUBERÍA DE POLIPROPILENO SUSPENDIDA O SOBREPUESTA DN = 15 MM - 50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lastRenderedPageBreak/>
                    <w:t>382</w:t>
                  </w:r>
                </w:p>
              </w:tc>
              <w:tc>
                <w:tcPr>
                  <w:tcW w:w="6168" w:type="dxa"/>
                  <w:tcBorders>
                    <w:top w:val="nil"/>
                    <w:left w:val="nil"/>
                    <w:bottom w:val="single" w:sz="4" w:space="0" w:color="auto"/>
                    <w:right w:val="single" w:sz="4" w:space="0" w:color="auto"/>
                  </w:tcBorders>
                  <w:shd w:val="clear" w:color="auto" w:fill="auto"/>
                  <w:noWrap/>
                  <w:vAlign w:val="bottom"/>
                  <w:hideMark/>
                </w:tcPr>
                <w:p w:rsidR="00391ED7" w:rsidRPr="002C5898" w:rsidRDefault="00391ED7" w:rsidP="00391ED7">
                  <w:pPr>
                    <w:rPr>
                      <w:rFonts w:ascii="Calibri" w:hAnsi="Calibri" w:cs="Calibri"/>
                      <w:sz w:val="16"/>
                      <w:szCs w:val="16"/>
                      <w:lang w:eastAsia="es-BO"/>
                    </w:rPr>
                  </w:pPr>
                  <w:r w:rsidRPr="002C5898">
                    <w:rPr>
                      <w:rFonts w:ascii="Calibri" w:hAnsi="Calibri" w:cs="Calibri"/>
                      <w:sz w:val="16"/>
                      <w:szCs w:val="16"/>
                      <w:lang w:eastAsia="es-BO"/>
                    </w:rPr>
                    <w:t>CAMBIO A TUBERÍA DE POLIPROPILENO SUSPENDIDA O SOBREPUESTA DN = 50 MM -150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383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TUBERÍA DE POLIPROPILENO EMPOTRADA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12,20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3.5.</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CAMBIOS ELECTRICOS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384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PANEL LED DE 40 W 600X600X14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14,00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385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LUMINARIA LED DOWNLIGHT LED DE 11W Ø DE 100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386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LUMINARIA LED DOWNLIGHT LED DE 18W Ø DE 200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16,00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387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TUBO LED OPACO O TRANSPARENTE 0,60 CM. 20 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388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FOCO LED DE 9W ROSCAS E27</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389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FOCO LED  TIPO TUBO DE 11W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LUMINARIA INC 75/100W TIPO TORTUGA CON FOCO LED DE 9W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REFLECTOR LED DE 75W</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CAMBIO A CAMPANAS LED ANTIEXPLOSIVAS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23,00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4.</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REPARACIONES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REPARACIÓN Y MANTENIMIENTO DE TIRAFONDOS EN CUBIERTA DE CALAMINA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REPARACION Y MANTENIMIENTO DE CANALETAS (REFUERZO DE SOLDADURA, LIMPIEZA Y PINTURA)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REPARACIÓN DE FISURAS O GRIETAS EN ESTRUCTURAS DE HORMIGON</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REPARACION DE ESTRUCTURA DE CIELO FALSO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REPARACION DE CIELO RASO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REPARACION Y REFACCION DE ACTIVIDADES CIVILES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REPARACION Y REFACCION DE ACABADO FINO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REPARACION DE FISURAS EN PAVIMENTO RIGIDO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REPARACION DE FISURAS EN PAVIMENTO FLEXIBLE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REPARACION DE ELEMENTOS ESTRUCTURALES CON FIBRA DE CARBONO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REPARACION Y REFACCION DE INSTALACIONES HIDROSANITARIAS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REPARACIÓN Y REFACCION DE INSTALACIONES ELECTRICAS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113,00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REPARACION Y REFACCION DE CARPINTERIAS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73,00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5.1.</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CONSERVACIONES CIVILES E IMPERMEABILIZAC</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CONSERVACIÓN EN CUBIERTAS DE CALAMINA Y REVESTIMIENTO DE ALUMINIO CON IMPERMEABILIZACIÓN</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CONSERVACIÓN EN LOSAS CON IMPERMEABILIZACIÓN SISTEMA MORTERO Y MALLA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351,00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CONSERVACIÓN EN REVOQUES DE CEMENTO CON IMPERMEABILIZACIÓN DE MORTERO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CONSERVACIÓN DE PISOS EXTERIORES CON IMPERMEABILIZACIÓN DE MORTERO, MALLA, ADHESIVO, LECHADA Y SELLADOR</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CONSERVACIÓN DE PISOS CON JUNTAS DE DILATACIÓN Y POLÍMERO FLEXIBLE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CONSERVACIÓN DE TANQUES DE AGUA POTABLE CON IMPERMEABILIZACIÓN CON MORTERO Y MALLA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CONSERVACIÓN DE TANQUES DE AGUA NO POTABLE CON IMPERMEABILIZACIÓN CON REVESTIMIENTO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LOSA CON IMPERMEABILIZACION DE LAMINA ASFALTICA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67,89</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LOSA CON IMPERMEABILIZACION DE MORTERO POLIMÉRICO SEMIFLEXIBLE TERMOPLÁSTICO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MANTA ELASTOMETRICA PARA SELLADO DE UNIONES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CUBIERTA CON IMPERMEABILIZANTE ACRÍLICO DILUIBLE EN AGUA Y MEMBRANA SINTÉTICA DE VELO DE POLIÉSTER</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150,28</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CUBIERTA CON MEMBRANA HIDRÓFUGA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452,00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TUBERIAS DE CLIMATIZACION CON MEMBRANA TERMICA CON FOIL DE ALUMINIO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419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PINTURA REFLECTIVA PARA TRAFICO Y DEMARCACION</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PINTURA EPOXICA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PINTURA ANTICORROSIVA PARA ESTRUCTURAS METÁLICAS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294,00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PINTURA ANTICORROSIVA PARA CANALETAS Y BAJANTES PLUVIALES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PINTURA LATEX LAVABLE PARA MUROS INTERIORES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942,89</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PINTURA LATEX LAVABLE PARA MUROS EXTERIORES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300,00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PINTURA HIDROREPELENTE PARA MUROS EXTERIORES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392,85</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PINTURA LATEX PARA CIELO FALSO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60,07</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PINTURA LATEX SOBRE  MOLDURAS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BARNIZ SELLADOR A BASE DE RESINA ACRÍLICA TRANSPARENTE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13,60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429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BARNIZ PARA CARPINTERIA DE MADERA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128,92</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AREAS EXTERNAS Y LINDEROS CON REJAS METALICAS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AREAS EXTERNAS Y LINDEROS CON PUERTAS DE REJA METALICAS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lastRenderedPageBreak/>
                    <w:t>432</w:t>
                  </w:r>
                </w:p>
              </w:tc>
              <w:tc>
                <w:tcPr>
                  <w:tcW w:w="6168" w:type="dxa"/>
                  <w:tcBorders>
                    <w:top w:val="nil"/>
                    <w:left w:val="nil"/>
                    <w:bottom w:val="single" w:sz="4" w:space="0" w:color="auto"/>
                    <w:right w:val="single" w:sz="4" w:space="0" w:color="auto"/>
                  </w:tcBorders>
                  <w:shd w:val="clear" w:color="auto" w:fill="auto"/>
                  <w:noWrap/>
                  <w:vAlign w:val="bottom"/>
                  <w:hideMark/>
                </w:tcPr>
                <w:p w:rsidR="00391ED7" w:rsidRPr="002C5898" w:rsidRDefault="00391ED7" w:rsidP="00391ED7">
                  <w:pPr>
                    <w:rPr>
                      <w:rFonts w:ascii="Calibri" w:hAnsi="Calibri" w:cs="Calibri"/>
                      <w:sz w:val="16"/>
                      <w:szCs w:val="16"/>
                      <w:lang w:eastAsia="es-BO"/>
                    </w:rPr>
                  </w:pPr>
                  <w:r w:rsidRPr="002C5898">
                    <w:rPr>
                      <w:rFonts w:ascii="Calibri" w:hAnsi="Calibri" w:cs="Calibri"/>
                      <w:sz w:val="16"/>
                      <w:szCs w:val="16"/>
                      <w:lang w:eastAsia="es-BO"/>
                    </w:rPr>
                    <w:t>CONSERVACION DE AREAS EXTERNAS Y LINDEROS CON MALLA OLIMPICA Y TUBOS METALICOS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256,00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AREAS EXTERNAS Y LINDEROS CON PUERTAS DE MALLA OLIMPICA Y TUBOS METALICOS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6,00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CUBIERTAS Y LOSAS CON CUBIERTA DE CALAMINA INC. ESTRUCTURA METALICA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CONSERVACION DE JARDINERAS Y/O ACERAS CON CORDONES DE </w:t>
                  </w:r>
                  <w:proofErr w:type="spellStart"/>
                  <w:r w:rsidRPr="002C5898">
                    <w:rPr>
                      <w:rFonts w:ascii="Calibri" w:hAnsi="Calibri" w:cs="Calibri"/>
                      <w:sz w:val="16"/>
                      <w:szCs w:val="16"/>
                      <w:lang w:eastAsia="es-BO"/>
                    </w:rPr>
                    <w:t>H°A°</w:t>
                  </w:r>
                  <w:proofErr w:type="spellEnd"/>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AREAS CON RIESGO ELECTRICO CON PUERTAS CORTAFUEGO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CONSERVACION DE LINDEROS Y LIMITES CON ACERAS DE </w:t>
                  </w:r>
                  <w:proofErr w:type="spellStart"/>
                  <w:r w:rsidRPr="002C5898">
                    <w:rPr>
                      <w:rFonts w:ascii="Calibri" w:hAnsi="Calibri" w:cs="Calibri"/>
                      <w:sz w:val="16"/>
                      <w:szCs w:val="16"/>
                      <w:lang w:eastAsia="es-BO"/>
                    </w:rPr>
                    <w:t>H°A°</w:t>
                  </w:r>
                  <w:proofErr w:type="spellEnd"/>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VIDRIOS CON QUIEBRAVISTAS MICROPERFORADOS TIPO ARCO INC. ACC. Y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439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CONSERVACION DE VIDRIOS CON </w:t>
                  </w:r>
                  <w:proofErr w:type="gramStart"/>
                  <w:r w:rsidRPr="002C5898">
                    <w:rPr>
                      <w:rFonts w:ascii="Calibri" w:hAnsi="Calibri" w:cs="Calibri"/>
                      <w:sz w:val="16"/>
                      <w:szCs w:val="16"/>
                      <w:lang w:eastAsia="es-BO"/>
                    </w:rPr>
                    <w:t>QUIEBRAVISTAS  METALICOS</w:t>
                  </w:r>
                  <w:proofErr w:type="gramEnd"/>
                  <w:r w:rsidRPr="002C5898">
                    <w:rPr>
                      <w:rFonts w:ascii="Calibri" w:hAnsi="Calibri" w:cs="Calibri"/>
                      <w:sz w:val="16"/>
                      <w:szCs w:val="16"/>
                      <w:lang w:eastAsia="es-BO"/>
                    </w:rPr>
                    <w:t xml:space="preserve"> FIJOS MICROPERFORADOS TIPO RECTANGULO INC. ACC. Y EST. MET.</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INGRESOS CON CUBIERTAS DE VIDRIO TEMPLADO DE E= 10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PAREDES EXTERIORES CON ZOCALO EXTERIOR DE CERÁMICA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CONSERVACION DE PAREDES EXTERIORES CON BOTAGUAS DE </w:t>
                  </w:r>
                  <w:proofErr w:type="spellStart"/>
                  <w:r w:rsidRPr="002C5898">
                    <w:rPr>
                      <w:rFonts w:ascii="Calibri" w:hAnsi="Calibri" w:cs="Calibri"/>
                      <w:sz w:val="16"/>
                      <w:szCs w:val="16"/>
                      <w:lang w:eastAsia="es-BO"/>
                    </w:rPr>
                    <w:t>H°A°</w:t>
                  </w:r>
                  <w:proofErr w:type="spellEnd"/>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5.2.</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CONSERVACIONES PARA INST.SANITARIAS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DESAGUES PLUVIALES CON LA IMPLEMENTACIÓN DE PENDIENTES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TUBERIAS SANITARIAS CON BANDEJAS ANTIDERRAME DE CALAMINA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DE TUBERÍA ENTERRADA DE POLIPROPILENO, INCLUYE EXCAVACIÓN Y RELLENO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CONSERVACIÓN CON TUBERÍA DE POLIPROPILENO SUSPENDIDA  O SOBREPUESTA DN= 15 MM - 50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387"/>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CONSERVACIÓN CON TUBERÍA DE POLIPROPILENO SUSPENDIDA  O SOBREPUESTA DN= 50 MM - 150 MM</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CONSERVACION CON TUBERÍA EMPOTRADA INC. ACC.</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5.3.</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CONSERVACIONES PARA INST. ELECTRICAS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449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BALANCEADO DE CIRCUITOS EN TABLERO GENERAL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GL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ATERRAMIENTO CON JABALINAS DE COBRE</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TABLEROS DE CIRCUITOS EN TABLEROS SECUNDARIOS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BANDEJAS ELECTRICAS DE 0,30 M PARA CAMARAS Y OTROS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5.4.</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CONSERVACIONES PARA MANTENIMIENTO</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ANCLAJES METALICOS ESTRUCTURALES DE SUJECION A LOSA PARA MANTENIMIENTO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ESTRUCTURAS METALICAS PARA TRABAJOS DE MANTENIMIENTO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KG</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PISOS DE REJILLA METALICA PARA TRABAJOS DE MANTENIMIENTO</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FUMIGADO DE ESTRUCTURAS DE MADERA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TRABAJOS DE MANTENIMIENTO EN ALTURA CON EQUIPOS DE ELEVACIÓN DE PERSONAL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HRS</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6.</w:t>
                  </w:r>
                </w:p>
              </w:tc>
              <w:tc>
                <w:tcPr>
                  <w:tcW w:w="6168" w:type="dxa"/>
                  <w:tcBorders>
                    <w:top w:val="nil"/>
                    <w:left w:val="nil"/>
                    <w:bottom w:val="single" w:sz="4" w:space="0" w:color="auto"/>
                    <w:right w:val="nil"/>
                  </w:tcBorders>
                  <w:shd w:val="clear" w:color="auto" w:fill="auto"/>
                  <w:vAlign w:val="bottom"/>
                  <w:hideMark/>
                </w:tcPr>
                <w:p w:rsidR="00391ED7" w:rsidRPr="002C5898" w:rsidRDefault="00391ED7" w:rsidP="00391ED7">
                  <w:pPr>
                    <w:rPr>
                      <w:rFonts w:ascii="Calibri" w:hAnsi="Calibri" w:cs="Calibri"/>
                      <w:b/>
                      <w:bCs/>
                      <w:sz w:val="16"/>
                      <w:szCs w:val="16"/>
                      <w:lang w:eastAsia="es-BO"/>
                    </w:rPr>
                  </w:pPr>
                  <w:r w:rsidRPr="002C5898">
                    <w:rPr>
                      <w:rFonts w:ascii="Calibri" w:hAnsi="Calibri" w:cs="Calibri"/>
                      <w:b/>
                      <w:bCs/>
                      <w:sz w:val="16"/>
                      <w:szCs w:val="16"/>
                      <w:lang w:eastAsia="es-BO"/>
                    </w:rPr>
                    <w:t>LIMPIEZAS</w:t>
                  </w:r>
                </w:p>
              </w:tc>
              <w:tc>
                <w:tcPr>
                  <w:tcW w:w="470"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c>
                <w:tcPr>
                  <w:tcW w:w="996" w:type="dxa"/>
                  <w:tcBorders>
                    <w:top w:val="nil"/>
                    <w:left w:val="nil"/>
                    <w:bottom w:val="single" w:sz="4" w:space="0" w:color="auto"/>
                    <w:right w:val="nil"/>
                  </w:tcBorders>
                  <w:shd w:val="clear" w:color="auto" w:fill="auto"/>
                  <w:vAlign w:val="center"/>
                  <w:hideMark/>
                </w:tcPr>
                <w:p w:rsidR="00391ED7" w:rsidRPr="002C5898" w:rsidRDefault="00391ED7" w:rsidP="00391ED7">
                  <w:pPr>
                    <w:jc w:val="center"/>
                    <w:rPr>
                      <w:rFonts w:ascii="Calibri" w:hAnsi="Calibri" w:cs="Calibri"/>
                      <w:b/>
                      <w:bCs/>
                      <w:sz w:val="16"/>
                      <w:szCs w:val="16"/>
                      <w:lang w:eastAsia="es-BO"/>
                    </w:rPr>
                  </w:pPr>
                  <w:r w:rsidRPr="002C5898">
                    <w:rPr>
                      <w:rFonts w:ascii="Calibri" w:hAnsi="Calibri" w:cs="Calibri"/>
                      <w:b/>
                      <w:bCs/>
                      <w:sz w:val="16"/>
                      <w:szCs w:val="16"/>
                      <w:lang w:eastAsia="es-BO"/>
                    </w:rPr>
                    <w:t> </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458</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LIMPIEZA Y DESTAPE DE CANALETAS Y BAJANTES PLUVIALES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209,30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459</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LIMPIEZA Y DESTAPE DE TUBERIAS SANITARIAS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460</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LIMPIEZA Y DESTAPE DE CANALES DE </w:t>
                  </w:r>
                  <w:proofErr w:type="spellStart"/>
                  <w:r w:rsidRPr="002C5898">
                    <w:rPr>
                      <w:rFonts w:ascii="Calibri" w:hAnsi="Calibri" w:cs="Calibri"/>
                      <w:sz w:val="16"/>
                      <w:szCs w:val="16"/>
                      <w:lang w:eastAsia="es-BO"/>
                    </w:rPr>
                    <w:t>H°A°</w:t>
                  </w:r>
                  <w:proofErr w:type="spellEnd"/>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ML</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461</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LIMPIEZA DE CUBIERTA DE LOSA</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51,00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462</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LIMPIEZA DE CUBIERTA DE TEJA COLONIAL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M2</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463</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LIMPIEZA DE GÁRGOLAS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1,00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464</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LIMPIEZA Y DESTAPE DE CAMARAS DE INSPECCION O PLUVIALES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465</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 xml:space="preserve">LIMPIEZA Y DESTAPE DE TANQUES DE </w:t>
                  </w:r>
                  <w:proofErr w:type="spellStart"/>
                  <w:r w:rsidRPr="002C5898">
                    <w:rPr>
                      <w:rFonts w:ascii="Calibri" w:hAnsi="Calibri" w:cs="Calibri"/>
                      <w:sz w:val="16"/>
                      <w:szCs w:val="16"/>
                      <w:lang w:eastAsia="es-BO"/>
                    </w:rPr>
                    <w:t>H°A°</w:t>
                  </w:r>
                  <w:proofErr w:type="spellEnd"/>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466</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LIMPIEZA Y DETAPE DE TANQUES SEPTICOS</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3,00</w:t>
                  </w:r>
                </w:p>
              </w:tc>
            </w:tr>
            <w:tr w:rsidR="00391ED7" w:rsidRPr="002C5898" w:rsidTr="00F44961">
              <w:trPr>
                <w:trHeight w:val="230"/>
                <w:jc w:val="center"/>
              </w:trPr>
              <w:tc>
                <w:tcPr>
                  <w:tcW w:w="470" w:type="dxa"/>
                  <w:tcBorders>
                    <w:top w:val="nil"/>
                    <w:left w:val="single" w:sz="4" w:space="0" w:color="auto"/>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467</w:t>
                  </w:r>
                </w:p>
              </w:tc>
              <w:tc>
                <w:tcPr>
                  <w:tcW w:w="6168" w:type="dxa"/>
                  <w:tcBorders>
                    <w:top w:val="nil"/>
                    <w:left w:val="nil"/>
                    <w:bottom w:val="single" w:sz="4" w:space="0" w:color="auto"/>
                    <w:right w:val="single" w:sz="4" w:space="0" w:color="auto"/>
                  </w:tcBorders>
                  <w:shd w:val="clear" w:color="auto" w:fill="auto"/>
                  <w:vAlign w:val="bottom"/>
                  <w:hideMark/>
                </w:tcPr>
                <w:p w:rsidR="00391ED7" w:rsidRPr="002C5898" w:rsidRDefault="00391ED7" w:rsidP="00391ED7">
                  <w:pPr>
                    <w:jc w:val="both"/>
                    <w:rPr>
                      <w:rFonts w:ascii="Calibri" w:hAnsi="Calibri" w:cs="Calibri"/>
                      <w:sz w:val="16"/>
                      <w:szCs w:val="16"/>
                      <w:lang w:eastAsia="es-BO"/>
                    </w:rPr>
                  </w:pPr>
                  <w:r w:rsidRPr="002C5898">
                    <w:rPr>
                      <w:rFonts w:ascii="Calibri" w:hAnsi="Calibri" w:cs="Calibri"/>
                      <w:sz w:val="16"/>
                      <w:szCs w:val="16"/>
                      <w:lang w:eastAsia="es-BO"/>
                    </w:rPr>
                    <w:t>LIMPIEZA Y DESTAPE DE CAJAS INTERCEPTORAS Y DE REGISTRO EN GRAL</w:t>
                  </w:r>
                </w:p>
              </w:tc>
              <w:tc>
                <w:tcPr>
                  <w:tcW w:w="470"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PZA</w:t>
                  </w:r>
                </w:p>
              </w:tc>
              <w:tc>
                <w:tcPr>
                  <w:tcW w:w="996" w:type="dxa"/>
                  <w:tcBorders>
                    <w:top w:val="nil"/>
                    <w:left w:val="nil"/>
                    <w:bottom w:val="single" w:sz="4" w:space="0" w:color="auto"/>
                    <w:right w:val="single" w:sz="4" w:space="0" w:color="auto"/>
                  </w:tcBorders>
                  <w:shd w:val="clear" w:color="auto" w:fill="auto"/>
                  <w:vAlign w:val="center"/>
                  <w:hideMark/>
                </w:tcPr>
                <w:p w:rsidR="00391ED7" w:rsidRPr="002C5898" w:rsidRDefault="00391ED7" w:rsidP="00391ED7">
                  <w:pPr>
                    <w:jc w:val="center"/>
                    <w:rPr>
                      <w:rFonts w:ascii="Calibri" w:hAnsi="Calibri" w:cs="Calibri"/>
                      <w:sz w:val="16"/>
                      <w:szCs w:val="16"/>
                      <w:lang w:eastAsia="es-BO"/>
                    </w:rPr>
                  </w:pPr>
                  <w:r w:rsidRPr="002C5898">
                    <w:rPr>
                      <w:rFonts w:ascii="Calibri" w:hAnsi="Calibri" w:cs="Calibri"/>
                      <w:sz w:val="16"/>
                      <w:szCs w:val="16"/>
                      <w:lang w:eastAsia="es-BO"/>
                    </w:rPr>
                    <w:t>2,00</w:t>
                  </w:r>
                </w:p>
              </w:tc>
            </w:tr>
          </w:tbl>
          <w:p w:rsidR="000C0002" w:rsidRPr="003A6FC7" w:rsidRDefault="000C0002" w:rsidP="00432D3B">
            <w:pPr>
              <w:autoSpaceDE w:val="0"/>
              <w:autoSpaceDN w:val="0"/>
              <w:adjustRightInd w:val="0"/>
              <w:jc w:val="both"/>
              <w:rPr>
                <w:rFonts w:ascii="Calibri" w:hAnsi="Calibri" w:cs="Calibri"/>
                <w:bCs/>
                <w:sz w:val="20"/>
                <w:szCs w:val="20"/>
              </w:rPr>
            </w:pPr>
          </w:p>
          <w:p w:rsidR="000C0002" w:rsidRPr="003A6FC7" w:rsidRDefault="00837005" w:rsidP="00837005">
            <w:pPr>
              <w:autoSpaceDE w:val="0"/>
              <w:autoSpaceDN w:val="0"/>
              <w:adjustRightInd w:val="0"/>
              <w:jc w:val="center"/>
              <w:rPr>
                <w:rFonts w:ascii="Calibri" w:hAnsi="Calibri" w:cs="Calibri"/>
                <w:b/>
                <w:bCs/>
                <w:sz w:val="20"/>
                <w:szCs w:val="20"/>
                <w:u w:val="single"/>
              </w:rPr>
            </w:pPr>
            <w:r w:rsidRPr="003A6FC7">
              <w:rPr>
                <w:rFonts w:ascii="Calibri" w:hAnsi="Calibri" w:cs="Calibri"/>
                <w:b/>
                <w:bCs/>
                <w:sz w:val="20"/>
                <w:szCs w:val="20"/>
                <w:u w:val="single"/>
              </w:rPr>
              <w:t>NOTA:</w:t>
            </w:r>
          </w:p>
          <w:p w:rsidR="00BF1887" w:rsidRPr="003A6FC7" w:rsidRDefault="00837005" w:rsidP="00837005">
            <w:pPr>
              <w:autoSpaceDE w:val="0"/>
              <w:autoSpaceDN w:val="0"/>
              <w:adjustRightInd w:val="0"/>
              <w:jc w:val="center"/>
              <w:rPr>
                <w:rFonts w:ascii="Calibri" w:hAnsi="Calibri" w:cs="Calibri"/>
                <w:b/>
                <w:bCs/>
                <w:sz w:val="20"/>
                <w:szCs w:val="20"/>
              </w:rPr>
            </w:pPr>
            <w:r w:rsidRPr="003A6FC7">
              <w:rPr>
                <w:rFonts w:ascii="Calibri" w:hAnsi="Calibri" w:cs="Calibri"/>
                <w:b/>
                <w:bCs/>
                <w:sz w:val="20"/>
                <w:szCs w:val="20"/>
              </w:rPr>
              <w:t>Las especificaciones técnicas de cada ítem, se encuentran detalladas en el ANEXO 1.</w:t>
            </w:r>
          </w:p>
          <w:p w:rsidR="009A7ABF" w:rsidRPr="003A6FC7" w:rsidRDefault="009A7ABF" w:rsidP="009A7ABF">
            <w:pPr>
              <w:autoSpaceDE w:val="0"/>
              <w:autoSpaceDN w:val="0"/>
              <w:adjustRightInd w:val="0"/>
              <w:rPr>
                <w:rFonts w:ascii="Calibri" w:hAnsi="Calibri" w:cs="Calibri"/>
                <w:b/>
                <w:bCs/>
                <w:sz w:val="20"/>
                <w:szCs w:val="20"/>
              </w:rPr>
            </w:pPr>
          </w:p>
        </w:tc>
      </w:tr>
      <w:tr w:rsidR="00127159" w:rsidRPr="003A6FC7" w:rsidTr="00432D3B">
        <w:tc>
          <w:tcPr>
            <w:tcW w:w="9322" w:type="dxa"/>
            <w:shd w:val="clear" w:color="auto" w:fill="9CC2E5"/>
          </w:tcPr>
          <w:p w:rsidR="00127159" w:rsidRPr="003A6FC7" w:rsidRDefault="009E4F8B" w:rsidP="0012715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CONDICIONES – PROPUESTA DE ÍTEMS</w:t>
            </w:r>
          </w:p>
        </w:tc>
      </w:tr>
      <w:tr w:rsidR="00127159" w:rsidRPr="003A6FC7" w:rsidTr="002A67C7">
        <w:tc>
          <w:tcPr>
            <w:tcW w:w="9322" w:type="dxa"/>
            <w:shd w:val="clear" w:color="auto" w:fill="auto"/>
          </w:tcPr>
          <w:p w:rsidR="002A67C7" w:rsidRPr="003A6FC7" w:rsidRDefault="002A67C7" w:rsidP="002A67C7">
            <w:pPr>
              <w:jc w:val="both"/>
              <w:rPr>
                <w:rFonts w:ascii="Calibri" w:hAnsi="Calibri" w:cs="Calibri"/>
                <w:bCs/>
                <w:sz w:val="20"/>
                <w:szCs w:val="20"/>
              </w:rPr>
            </w:pPr>
          </w:p>
          <w:p w:rsidR="00EA4332" w:rsidRPr="003A6FC7" w:rsidRDefault="00EA4332" w:rsidP="002A67C7">
            <w:pPr>
              <w:jc w:val="both"/>
              <w:rPr>
                <w:rFonts w:ascii="Calibri" w:hAnsi="Calibri" w:cs="Calibri"/>
                <w:bCs/>
                <w:sz w:val="20"/>
                <w:szCs w:val="20"/>
              </w:rPr>
            </w:pPr>
            <w:r w:rsidRPr="003A6FC7">
              <w:rPr>
                <w:rFonts w:ascii="Calibri" w:hAnsi="Calibri" w:cs="Calibri"/>
                <w:bCs/>
                <w:sz w:val="20"/>
                <w:szCs w:val="20"/>
              </w:rPr>
              <w:t xml:space="preserve">Solo para efectos de evaluación y de terminación del precio evaluado, </w:t>
            </w:r>
            <w:r w:rsidR="00BB39CD">
              <w:rPr>
                <w:rFonts w:ascii="Calibri" w:hAnsi="Calibri" w:cs="Calibri"/>
                <w:bCs/>
                <w:sz w:val="20"/>
                <w:szCs w:val="20"/>
              </w:rPr>
              <w:t>se tomará en cuenta la sumatoria</w:t>
            </w:r>
            <w:r w:rsidRPr="003A6FC7">
              <w:rPr>
                <w:rFonts w:ascii="Calibri" w:hAnsi="Calibri" w:cs="Calibri"/>
                <w:bCs/>
                <w:sz w:val="20"/>
                <w:szCs w:val="20"/>
              </w:rPr>
              <w:t xml:space="preserve"> del total de los ítems </w:t>
            </w:r>
            <w:r w:rsidR="009E4F8B" w:rsidRPr="003A6FC7">
              <w:rPr>
                <w:rFonts w:ascii="Calibri" w:hAnsi="Calibri" w:cs="Calibri"/>
                <w:bCs/>
                <w:sz w:val="20"/>
                <w:szCs w:val="20"/>
              </w:rPr>
              <w:t>solicitados</w:t>
            </w:r>
            <w:r w:rsidRPr="003A6FC7">
              <w:rPr>
                <w:rFonts w:ascii="Calibri" w:hAnsi="Calibri" w:cs="Calibri"/>
                <w:bCs/>
                <w:sz w:val="20"/>
                <w:szCs w:val="20"/>
              </w:rPr>
              <w:t xml:space="preserve">. Se aclara que la empresa proponente debe cotizar la totalidad de los </w:t>
            </w:r>
            <w:r w:rsidR="009E4F8B" w:rsidRPr="003A6FC7">
              <w:rPr>
                <w:rFonts w:ascii="Calibri" w:hAnsi="Calibri" w:cs="Calibri"/>
                <w:bCs/>
                <w:sz w:val="20"/>
                <w:szCs w:val="20"/>
              </w:rPr>
              <w:t>ítems</w:t>
            </w:r>
            <w:r w:rsidRPr="003A6FC7">
              <w:rPr>
                <w:rFonts w:ascii="Calibri" w:hAnsi="Calibri" w:cs="Calibri"/>
                <w:bCs/>
                <w:sz w:val="20"/>
                <w:szCs w:val="20"/>
              </w:rPr>
              <w:t xml:space="preserve"> </w:t>
            </w:r>
            <w:r w:rsidR="009E4F8B" w:rsidRPr="003A6FC7">
              <w:rPr>
                <w:rFonts w:ascii="Calibri" w:hAnsi="Calibri" w:cs="Calibri"/>
                <w:bCs/>
                <w:sz w:val="20"/>
                <w:szCs w:val="20"/>
              </w:rPr>
              <w:t>solicitados</w:t>
            </w:r>
            <w:r w:rsidRPr="003A6FC7">
              <w:rPr>
                <w:rFonts w:ascii="Calibri" w:hAnsi="Calibri" w:cs="Calibri"/>
                <w:bCs/>
                <w:sz w:val="20"/>
                <w:szCs w:val="20"/>
              </w:rPr>
              <w:t xml:space="preserve"> y caso no cotizar la totalidad de los ítems o </w:t>
            </w:r>
            <w:r w:rsidR="009E4F8B" w:rsidRPr="003A6FC7">
              <w:rPr>
                <w:rFonts w:ascii="Calibri" w:hAnsi="Calibri" w:cs="Calibri"/>
                <w:bCs/>
                <w:sz w:val="20"/>
                <w:szCs w:val="20"/>
              </w:rPr>
              <w:t>exceder</w:t>
            </w:r>
            <w:r w:rsidRPr="003A6FC7">
              <w:rPr>
                <w:rFonts w:ascii="Calibri" w:hAnsi="Calibri" w:cs="Calibri"/>
                <w:bCs/>
                <w:sz w:val="20"/>
                <w:szCs w:val="20"/>
              </w:rPr>
              <w:t xml:space="preserve"> el precio referencial de uno de los </w:t>
            </w:r>
            <w:r w:rsidR="009E4F8B" w:rsidRPr="003A6FC7">
              <w:rPr>
                <w:rFonts w:ascii="Calibri" w:hAnsi="Calibri" w:cs="Calibri"/>
                <w:bCs/>
                <w:sz w:val="20"/>
                <w:szCs w:val="20"/>
              </w:rPr>
              <w:t>ítems</w:t>
            </w:r>
            <w:r w:rsidRPr="003A6FC7">
              <w:rPr>
                <w:rFonts w:ascii="Calibri" w:hAnsi="Calibri" w:cs="Calibri"/>
                <w:bCs/>
                <w:sz w:val="20"/>
                <w:szCs w:val="20"/>
              </w:rPr>
              <w:t xml:space="preserve"> se descalificará la propuesta.</w:t>
            </w:r>
          </w:p>
          <w:p w:rsidR="002A67C7" w:rsidRPr="003A6FC7" w:rsidRDefault="002A67C7" w:rsidP="009E4F8B">
            <w:pPr>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FORMA DE MEDICION Y PAGO POR ACTIVIDAD EJECUTADA</w:t>
            </w:r>
          </w:p>
        </w:tc>
      </w:tr>
      <w:tr w:rsidR="002A67C7" w:rsidRPr="003A6FC7" w:rsidTr="00684A2C">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lastRenderedPageBreak/>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La forma de pago será por ítem o actividad ejecutada de acuerdo a la medición realizada Dicho precio será la compensación total por todo el trabajo, herramientas, equipo y mano de obra que inciden en el mismo.</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sz w:val="20"/>
                <w:szCs w:val="20"/>
              </w:rPr>
            </w:pPr>
            <w:r w:rsidRPr="003A6FC7">
              <w:rPr>
                <w:rFonts w:ascii="Calibri" w:hAnsi="Calibri" w:cs="Calibri"/>
                <w:b/>
                <w:bCs/>
                <w:sz w:val="20"/>
                <w:szCs w:val="20"/>
              </w:rPr>
              <w:lastRenderedPageBreak/>
              <w:t>NUMERO DE FRENTES DE TRABAJO</w:t>
            </w:r>
          </w:p>
        </w:tc>
      </w:tr>
      <w:tr w:rsidR="002A67C7" w:rsidRPr="003A6FC7" w:rsidTr="00432D3B">
        <w:tc>
          <w:tcPr>
            <w:tcW w:w="9322" w:type="dxa"/>
            <w:shd w:val="clear" w:color="auto" w:fill="auto"/>
          </w:tcPr>
          <w:p w:rsidR="002A67C7" w:rsidRPr="003A6FC7" w:rsidRDefault="002A67C7" w:rsidP="002A67C7">
            <w:pPr>
              <w:pStyle w:val="Prrafodelista"/>
              <w:ind w:left="0"/>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2A67C7" w:rsidRPr="003A6FC7" w:rsidRDefault="002A67C7" w:rsidP="002A67C7">
            <w:pPr>
              <w:pStyle w:val="Prrafodelista"/>
              <w:ind w:left="792"/>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El PROVEEDOR deberá contar con la disponibilidad de la mano obra calificada (obreros</w:t>
            </w:r>
            <w:proofErr w:type="gramStart"/>
            <w:r w:rsidRPr="003A6FC7">
              <w:rPr>
                <w:rFonts w:ascii="Calibri" w:hAnsi="Calibri" w:cs="Calibri"/>
                <w:sz w:val="20"/>
                <w:szCs w:val="20"/>
              </w:rPr>
              <w:t>) ,</w:t>
            </w:r>
            <w:proofErr w:type="gramEnd"/>
            <w:r w:rsidRPr="003A6FC7">
              <w:rPr>
                <w:rFonts w:ascii="Calibri" w:hAnsi="Calibri" w:cs="Calibri"/>
                <w:sz w:val="20"/>
                <w:szCs w:val="20"/>
              </w:rPr>
              <w:t xml:space="preserve"> para el desarrollo de las actividades del PROVEEDOR.</w:t>
            </w:r>
          </w:p>
          <w:p w:rsidR="002A67C7" w:rsidRPr="003A6FC7" w:rsidRDefault="002A67C7" w:rsidP="002A67C7">
            <w:pPr>
              <w:pStyle w:val="Prrafodelista"/>
              <w:ind w:left="0"/>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COORDINACIÓN Y LOGISTICA DEL TRABAJO</w:t>
            </w:r>
          </w:p>
        </w:tc>
      </w:tr>
      <w:tr w:rsidR="002A67C7" w:rsidRPr="003A6FC7" w:rsidTr="00432D3B">
        <w:tc>
          <w:tcPr>
            <w:tcW w:w="9322" w:type="dxa"/>
            <w:shd w:val="clear" w:color="auto" w:fill="auto"/>
          </w:tcPr>
          <w:p w:rsidR="00837005" w:rsidRPr="003A6FC7" w:rsidRDefault="00837005" w:rsidP="002A67C7">
            <w:pPr>
              <w:autoSpaceDE w:val="0"/>
              <w:autoSpaceDN w:val="0"/>
              <w:adjustRightInd w:val="0"/>
              <w:jc w:val="both"/>
              <w:rPr>
                <w:rFonts w:ascii="Calibri" w:hAnsi="Calibri" w:cs="Calibri"/>
                <w:sz w:val="20"/>
                <w:szCs w:val="20"/>
              </w:rPr>
            </w:pP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Se hace </w:t>
            </w:r>
            <w:r w:rsidR="00EA4332" w:rsidRPr="003A6FC7">
              <w:rPr>
                <w:rFonts w:ascii="Calibri" w:hAnsi="Calibri" w:cs="Calibri"/>
                <w:sz w:val="20"/>
                <w:szCs w:val="20"/>
              </w:rPr>
              <w:t>indispensable y</w:t>
            </w:r>
            <w:r w:rsidRPr="003A6FC7">
              <w:rPr>
                <w:rFonts w:ascii="Calibri" w:hAnsi="Calibri" w:cs="Calibri"/>
                <w:sz w:val="20"/>
                <w:szCs w:val="20"/>
              </w:rPr>
              <w:t xml:space="preserve">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w:t>
            </w:r>
            <w:r w:rsidR="00EA4332" w:rsidRPr="003A6FC7">
              <w:rPr>
                <w:rFonts w:ascii="Calibri" w:hAnsi="Calibri" w:cs="Calibri"/>
                <w:sz w:val="20"/>
                <w:szCs w:val="20"/>
              </w:rPr>
              <w:t>coordinación oportuna</w:t>
            </w:r>
            <w:r w:rsidRPr="003A6FC7">
              <w:rPr>
                <w:rFonts w:ascii="Calibri" w:hAnsi="Calibri" w:cs="Calibri"/>
                <w:sz w:val="20"/>
                <w:szCs w:val="20"/>
              </w:rPr>
              <w:t>, el fiscal de servicio procederá a llamar la atención al PROVEEDOR.</w:t>
            </w: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A </w:t>
            </w:r>
            <w:r w:rsidR="00EA4332" w:rsidRPr="003A6FC7">
              <w:rPr>
                <w:rFonts w:ascii="Calibri" w:hAnsi="Calibri" w:cs="Calibri"/>
                <w:sz w:val="20"/>
                <w:szCs w:val="20"/>
              </w:rPr>
              <w:t>objeto de</w:t>
            </w:r>
            <w:r w:rsidRPr="003A6FC7">
              <w:rPr>
                <w:rFonts w:ascii="Calibri" w:hAnsi="Calibri" w:cs="Calibri"/>
                <w:sz w:val="20"/>
                <w:szCs w:val="20"/>
              </w:rPr>
              <w:t xml:space="preserve"> cumplir con lo señalado el PROVEEDOR deberá dotar de la señal ética necesaria, para garantizar la ejecución del trabajo.</w:t>
            </w:r>
          </w:p>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 xml:space="preserve">Así mismo se hace notar que bajo lo expuesto anteriormente el </w:t>
            </w:r>
            <w:r w:rsidR="00EA4332" w:rsidRPr="003A6FC7">
              <w:rPr>
                <w:rFonts w:ascii="Calibri" w:hAnsi="Calibri" w:cs="Calibri"/>
                <w:sz w:val="20"/>
                <w:szCs w:val="20"/>
              </w:rPr>
              <w:t>PROVEEDOR debe</w:t>
            </w:r>
            <w:r w:rsidRPr="003A6FC7">
              <w:rPr>
                <w:rFonts w:ascii="Calibri" w:hAnsi="Calibri" w:cs="Calibri"/>
                <w:sz w:val="20"/>
                <w:szCs w:val="20"/>
              </w:rPr>
              <w:t xml:space="preserve"> garantizar la continuidad de las tareas y labores de oficina, minimizando las molestias que puedan </w:t>
            </w:r>
            <w:r w:rsidR="003833B5" w:rsidRPr="003A6FC7">
              <w:rPr>
                <w:rFonts w:ascii="Calibri" w:hAnsi="Calibri" w:cs="Calibri"/>
                <w:sz w:val="20"/>
                <w:szCs w:val="20"/>
              </w:rPr>
              <w:t>ocasionarse</w:t>
            </w:r>
            <w:r w:rsidRPr="003A6FC7">
              <w:rPr>
                <w:rFonts w:ascii="Calibri" w:hAnsi="Calibri" w:cs="Calibri"/>
                <w:sz w:val="20"/>
                <w:szCs w:val="20"/>
              </w:rPr>
              <w:t>.</w:t>
            </w:r>
            <w:r w:rsidRPr="003A6FC7">
              <w:rPr>
                <w:rFonts w:ascii="Calibri" w:hAnsi="Calibri" w:cs="Calibri"/>
                <w:color w:val="FF0000"/>
                <w:sz w:val="20"/>
                <w:szCs w:val="20"/>
              </w:rPr>
              <w:t xml:space="preserve"> </w:t>
            </w:r>
          </w:p>
          <w:p w:rsidR="00837005" w:rsidRPr="003A6FC7" w:rsidRDefault="00837005" w:rsidP="002A67C7">
            <w:pPr>
              <w:autoSpaceDE w:val="0"/>
              <w:autoSpaceDN w:val="0"/>
              <w:adjustRightInd w:val="0"/>
              <w:jc w:val="both"/>
              <w:rPr>
                <w:rFonts w:ascii="Calibri" w:hAnsi="Calibri" w:cs="Calibri"/>
                <w:color w:val="FF0000"/>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RESGUARDO   Y DISPONIBILIDAD DE MATERIALES Y HERRAMIENTAS</w:t>
            </w:r>
          </w:p>
        </w:tc>
      </w:tr>
      <w:tr w:rsidR="002A67C7" w:rsidRPr="003A6FC7" w:rsidTr="00D0706E">
        <w:tc>
          <w:tcPr>
            <w:tcW w:w="9322" w:type="dxa"/>
            <w:shd w:val="clear" w:color="auto" w:fill="auto"/>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Con la finalidad de que el </w:t>
            </w:r>
            <w:r w:rsidR="00EA4332" w:rsidRPr="003A6FC7">
              <w:rPr>
                <w:rFonts w:ascii="Calibri" w:hAnsi="Calibri" w:cs="Calibri"/>
                <w:bCs/>
                <w:sz w:val="20"/>
                <w:szCs w:val="20"/>
              </w:rPr>
              <w:t>PROVEEDOR tome</w:t>
            </w:r>
            <w:r w:rsidRPr="003A6FC7">
              <w:rPr>
                <w:rFonts w:ascii="Calibri" w:hAnsi="Calibri" w:cs="Calibri"/>
                <w:bCs/>
                <w:sz w:val="20"/>
                <w:szCs w:val="20"/>
              </w:rPr>
              <w:t xml:space="preserve"> las previsiones necesarias del cuidado y la disponibilidad de los materiales y herramientas, es obligatorio que cuente con un módulo </w:t>
            </w:r>
            <w:r w:rsidR="00EA4332" w:rsidRPr="003A6FC7">
              <w:rPr>
                <w:rFonts w:ascii="Calibri" w:hAnsi="Calibri" w:cs="Calibri"/>
                <w:bCs/>
                <w:sz w:val="20"/>
                <w:szCs w:val="20"/>
              </w:rPr>
              <w:t>prefabricado o</w:t>
            </w:r>
            <w:r w:rsidRPr="003A6FC7">
              <w:rPr>
                <w:rFonts w:ascii="Calibri" w:hAnsi="Calibri" w:cs="Calibri"/>
                <w:bCs/>
                <w:sz w:val="20"/>
                <w:szCs w:val="20"/>
              </w:rPr>
              <w:t xml:space="preserve"> realizado con cualquier </w:t>
            </w:r>
            <w:r w:rsidR="00EA4332" w:rsidRPr="003A6FC7">
              <w:rPr>
                <w:rFonts w:ascii="Calibri" w:hAnsi="Calibri" w:cs="Calibri"/>
                <w:bCs/>
                <w:sz w:val="20"/>
                <w:szCs w:val="20"/>
              </w:rPr>
              <w:t>material o</w:t>
            </w:r>
            <w:r w:rsidRPr="003A6FC7">
              <w:rPr>
                <w:rFonts w:ascii="Calibri" w:hAnsi="Calibri" w:cs="Calibri"/>
                <w:bCs/>
                <w:sz w:val="20"/>
                <w:szCs w:val="20"/>
              </w:rPr>
              <w:t xml:space="preserve"> deposito </w:t>
            </w:r>
            <w:r w:rsidR="00EA4332" w:rsidRPr="003A6FC7">
              <w:rPr>
                <w:rFonts w:ascii="Calibri" w:hAnsi="Calibri" w:cs="Calibri"/>
                <w:bCs/>
                <w:sz w:val="20"/>
                <w:szCs w:val="20"/>
              </w:rPr>
              <w:t>ubicado en</w:t>
            </w:r>
            <w:r w:rsidRPr="003A6FC7">
              <w:rPr>
                <w:rFonts w:ascii="Calibri" w:hAnsi="Calibri" w:cs="Calibri"/>
                <w:bCs/>
                <w:sz w:val="20"/>
                <w:szCs w:val="20"/>
              </w:rPr>
              <w:t xml:space="preserve"> las áreas de intervención u otro lugar que el </w:t>
            </w:r>
            <w:r w:rsidR="00EA4332" w:rsidRPr="003A6FC7">
              <w:rPr>
                <w:rFonts w:ascii="Calibri" w:hAnsi="Calibri" w:cs="Calibri"/>
                <w:bCs/>
                <w:sz w:val="20"/>
                <w:szCs w:val="20"/>
              </w:rPr>
              <w:t>disponga, previa</w:t>
            </w:r>
            <w:r w:rsidRPr="003A6FC7">
              <w:rPr>
                <w:rFonts w:ascii="Calibri" w:hAnsi="Calibri" w:cs="Calibri"/>
                <w:bCs/>
                <w:sz w:val="20"/>
                <w:szCs w:val="20"/>
              </w:rPr>
              <w:t xml:space="preserve"> autorización del Fiscal del Servicio. </w:t>
            </w:r>
            <w:r w:rsidR="00EA4332" w:rsidRPr="003A6FC7">
              <w:rPr>
                <w:rFonts w:ascii="Calibri" w:hAnsi="Calibri" w:cs="Calibri"/>
                <w:bCs/>
                <w:sz w:val="20"/>
                <w:szCs w:val="20"/>
              </w:rPr>
              <w:t>Es importante</w:t>
            </w:r>
            <w:r w:rsidRPr="003A6FC7">
              <w:rPr>
                <w:rFonts w:ascii="Calibri" w:hAnsi="Calibri" w:cs="Calibri"/>
                <w:bCs/>
                <w:sz w:val="20"/>
                <w:szCs w:val="20"/>
              </w:rPr>
              <w:t xml:space="preserve"> </w:t>
            </w:r>
            <w:r w:rsidR="00EA4332" w:rsidRPr="003A6FC7">
              <w:rPr>
                <w:rFonts w:ascii="Calibri" w:hAnsi="Calibri" w:cs="Calibri"/>
                <w:bCs/>
                <w:sz w:val="20"/>
                <w:szCs w:val="20"/>
              </w:rPr>
              <w:t>que el</w:t>
            </w:r>
            <w:r w:rsidRPr="003A6FC7">
              <w:rPr>
                <w:rFonts w:ascii="Calibri" w:hAnsi="Calibri" w:cs="Calibri"/>
                <w:bCs/>
                <w:sz w:val="20"/>
                <w:szCs w:val="20"/>
              </w:rPr>
              <w:t xml:space="preserve"> reguardo de estos insumos tenga las condiciones necesarias </w:t>
            </w:r>
            <w:r w:rsidR="00EA4332" w:rsidRPr="003A6FC7">
              <w:rPr>
                <w:rFonts w:ascii="Calibri" w:hAnsi="Calibri" w:cs="Calibri"/>
                <w:bCs/>
                <w:sz w:val="20"/>
                <w:szCs w:val="20"/>
              </w:rPr>
              <w:t>para su</w:t>
            </w:r>
            <w:r w:rsidRPr="003A6FC7">
              <w:rPr>
                <w:rFonts w:ascii="Calibri" w:hAnsi="Calibri" w:cs="Calibri"/>
                <w:bCs/>
                <w:sz w:val="20"/>
                <w:szCs w:val="20"/>
              </w:rPr>
              <w:t xml:space="preserve"> conservación.</w:t>
            </w:r>
          </w:p>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837005"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w:t>
            </w:r>
            <w:r w:rsidR="002A67C7" w:rsidRPr="003A6FC7">
              <w:rPr>
                <w:rFonts w:ascii="Calibri" w:hAnsi="Calibri" w:cs="Calibri"/>
                <w:bCs/>
                <w:sz w:val="20"/>
                <w:szCs w:val="20"/>
              </w:rPr>
              <w:t xml:space="preserve"> mismo se hace notar que es obligación del PROVEEDOR contar con todos los materiales, equipos y herramientas necesarias para garantizar la calidad de ejecución de los trabajos a realizar.</w:t>
            </w:r>
          </w:p>
          <w:p w:rsidR="00837005" w:rsidRPr="003A6FC7" w:rsidRDefault="00837005"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2A67C7" w:rsidRPr="003A6FC7" w:rsidTr="00432D3B">
        <w:tc>
          <w:tcPr>
            <w:tcW w:w="9322" w:type="dxa"/>
            <w:shd w:val="clear" w:color="auto" w:fill="FFFFFF"/>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Todas las actividades o intervenciones ejecutadas para cada ficha de trabajo planificada deben incluir de manera obligatoria la limpieza general y el retiro de escombros hasta los sitios de disposición final, de manera </w:t>
            </w:r>
            <w:r w:rsidR="00EA4332" w:rsidRPr="003A6FC7">
              <w:rPr>
                <w:rFonts w:ascii="Calibri" w:hAnsi="Calibri" w:cs="Calibri"/>
                <w:bCs/>
                <w:sz w:val="20"/>
                <w:szCs w:val="20"/>
              </w:rPr>
              <w:t>periódica (</w:t>
            </w:r>
            <w:r w:rsidRPr="003A6FC7">
              <w:rPr>
                <w:rFonts w:ascii="Calibri" w:hAnsi="Calibri" w:cs="Calibri"/>
                <w:bCs/>
                <w:sz w:val="20"/>
                <w:szCs w:val="20"/>
              </w:rPr>
              <w:t>semanalmente</w:t>
            </w:r>
            <w:r w:rsidR="00EA4332" w:rsidRPr="003A6FC7">
              <w:rPr>
                <w:rFonts w:ascii="Calibri" w:hAnsi="Calibri" w:cs="Calibri"/>
                <w:bCs/>
                <w:sz w:val="20"/>
                <w:szCs w:val="20"/>
              </w:rPr>
              <w:t>),</w:t>
            </w:r>
            <w:r w:rsidRPr="003A6FC7">
              <w:rPr>
                <w:rFonts w:ascii="Calibri" w:hAnsi="Calibri" w:cs="Calibri"/>
                <w:bCs/>
                <w:sz w:val="20"/>
                <w:szCs w:val="20"/>
              </w:rPr>
              <w:t xml:space="preserve"> de acuerdo al requerimiento de trabajos a realizar, </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los gastos generales de la empresa, aclarando que los mismos no se cancelarán como una actividad independiente.</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MATERIALES, ACCESORIO, ARTEFACTOS, EQUIPOS RETIRADOS</w:t>
            </w:r>
          </w:p>
        </w:tc>
      </w:tr>
      <w:tr w:rsidR="002A67C7" w:rsidRPr="003A6FC7" w:rsidTr="00580FCF">
        <w:tc>
          <w:tcPr>
            <w:tcW w:w="9322" w:type="dxa"/>
            <w:shd w:val="clear" w:color="auto" w:fill="auto"/>
          </w:tcPr>
          <w:p w:rsidR="00837005" w:rsidRPr="003A6FC7" w:rsidRDefault="00837005" w:rsidP="002A67C7">
            <w:pPr>
              <w:rPr>
                <w:rFonts w:ascii="Calibri" w:hAnsi="Calibri" w:cs="Calibri"/>
                <w:sz w:val="20"/>
                <w:szCs w:val="20"/>
              </w:rPr>
            </w:pPr>
          </w:p>
          <w:p w:rsidR="002A67C7" w:rsidRPr="003A6FC7" w:rsidRDefault="002A67C7" w:rsidP="002A67C7">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837005" w:rsidRDefault="00837005" w:rsidP="002A67C7">
            <w:pPr>
              <w:rPr>
                <w:rFonts w:ascii="Calibri" w:hAnsi="Calibri" w:cs="Calibri"/>
                <w:sz w:val="20"/>
                <w:szCs w:val="20"/>
              </w:rPr>
            </w:pPr>
          </w:p>
          <w:p w:rsidR="004250CE" w:rsidRDefault="004250CE" w:rsidP="002A67C7">
            <w:pPr>
              <w:rPr>
                <w:rFonts w:ascii="Calibri" w:hAnsi="Calibri" w:cs="Calibri"/>
                <w:sz w:val="20"/>
                <w:szCs w:val="20"/>
              </w:rPr>
            </w:pPr>
          </w:p>
          <w:p w:rsidR="004250CE" w:rsidRDefault="004250CE" w:rsidP="002A67C7">
            <w:pPr>
              <w:rPr>
                <w:rFonts w:ascii="Calibri" w:hAnsi="Calibri" w:cs="Calibri"/>
                <w:sz w:val="20"/>
                <w:szCs w:val="20"/>
              </w:rPr>
            </w:pPr>
          </w:p>
          <w:p w:rsidR="004250CE" w:rsidRDefault="004250CE" w:rsidP="002A67C7">
            <w:pPr>
              <w:rPr>
                <w:rFonts w:ascii="Calibri" w:hAnsi="Calibri" w:cs="Calibri"/>
                <w:sz w:val="20"/>
                <w:szCs w:val="20"/>
              </w:rPr>
            </w:pPr>
          </w:p>
          <w:p w:rsidR="004250CE" w:rsidRDefault="004250CE" w:rsidP="002A67C7">
            <w:pPr>
              <w:rPr>
                <w:rFonts w:ascii="Calibri" w:hAnsi="Calibri" w:cs="Calibri"/>
                <w:sz w:val="20"/>
                <w:szCs w:val="20"/>
              </w:rPr>
            </w:pPr>
          </w:p>
          <w:p w:rsidR="004250CE" w:rsidRPr="003A6FC7" w:rsidRDefault="004250CE" w:rsidP="002A67C7">
            <w:pPr>
              <w:rPr>
                <w:rFonts w:ascii="Calibri" w:hAnsi="Calibri" w:cs="Calibri"/>
                <w:sz w:val="20"/>
                <w:szCs w:val="20"/>
              </w:rPr>
            </w:pPr>
          </w:p>
          <w:tbl>
            <w:tblPr>
              <w:tblW w:w="79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470"/>
              <w:gridCol w:w="3956"/>
              <w:gridCol w:w="2049"/>
            </w:tblGrid>
            <w:tr w:rsidR="002A67C7" w:rsidRPr="003A6FC7" w:rsidTr="004250CE">
              <w:trPr>
                <w:trHeight w:val="320"/>
              </w:trPr>
              <w:tc>
                <w:tcPr>
                  <w:tcW w:w="435"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N°</w:t>
                  </w:r>
                </w:p>
              </w:tc>
              <w:tc>
                <w:tcPr>
                  <w:tcW w:w="1470" w:type="dxa"/>
                  <w:shd w:val="clear" w:color="auto" w:fill="auto"/>
                </w:tcPr>
                <w:p w:rsidR="002A67C7" w:rsidRPr="003A6FC7" w:rsidRDefault="002A67C7" w:rsidP="002A67C7">
                  <w:pPr>
                    <w:tabs>
                      <w:tab w:val="left" w:pos="426"/>
                    </w:tabs>
                    <w:rPr>
                      <w:rFonts w:ascii="Calibri" w:hAnsi="Calibri" w:cs="Calibri"/>
                      <w:b/>
                      <w:sz w:val="20"/>
                      <w:szCs w:val="20"/>
                    </w:rPr>
                  </w:pPr>
                  <w:r w:rsidRPr="003A6FC7">
                    <w:rPr>
                      <w:rFonts w:ascii="Calibri" w:hAnsi="Calibri" w:cs="Calibri"/>
                      <w:b/>
                      <w:sz w:val="20"/>
                      <w:szCs w:val="20"/>
                    </w:rPr>
                    <w:t>LUGAR</w:t>
                  </w:r>
                </w:p>
              </w:tc>
              <w:tc>
                <w:tcPr>
                  <w:tcW w:w="3956"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2049"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2A67C7" w:rsidRPr="003A6FC7" w:rsidTr="004250CE">
              <w:trPr>
                <w:trHeight w:val="978"/>
              </w:trPr>
              <w:tc>
                <w:tcPr>
                  <w:tcW w:w="435"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1</w:t>
                  </w:r>
                </w:p>
              </w:tc>
              <w:tc>
                <w:tcPr>
                  <w:tcW w:w="1470"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956"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2049" w:type="dxa"/>
                  <w:shd w:val="clear" w:color="auto" w:fill="auto"/>
                </w:tcPr>
                <w:p w:rsidR="002A67C7" w:rsidRPr="003A6FC7" w:rsidRDefault="002A67C7" w:rsidP="003A6FC7">
                  <w:pPr>
                    <w:pStyle w:val="Prrafodelista"/>
                    <w:numPr>
                      <w:ilvl w:val="0"/>
                      <w:numId w:val="9"/>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2A67C7" w:rsidRPr="003A6FC7" w:rsidRDefault="002A67C7" w:rsidP="003A6FC7">
                  <w:pPr>
                    <w:pStyle w:val="Prrafodelista"/>
                    <w:numPr>
                      <w:ilvl w:val="0"/>
                      <w:numId w:val="9"/>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2A67C7" w:rsidRPr="003A6FC7" w:rsidRDefault="002A67C7" w:rsidP="003A6FC7">
                  <w:pPr>
                    <w:pStyle w:val="Prrafodelista"/>
                    <w:numPr>
                      <w:ilvl w:val="0"/>
                      <w:numId w:val="9"/>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2A67C7" w:rsidRPr="003A6FC7" w:rsidRDefault="002A67C7" w:rsidP="002A67C7">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PLANOS DE REFERENCIA Y COMPUTOS METRICOS DE  LAS INTERVENCIONES REALIZADAS</w:t>
            </w:r>
          </w:p>
        </w:tc>
      </w:tr>
      <w:tr w:rsidR="002A67C7" w:rsidRPr="003A6FC7" w:rsidTr="00432D3B">
        <w:tc>
          <w:tcPr>
            <w:tcW w:w="9322" w:type="dxa"/>
            <w:shd w:val="clear" w:color="auto" w:fill="FFFFFF"/>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Una vez concluido los </w:t>
            </w:r>
            <w:r w:rsidR="003833B5" w:rsidRPr="003A6FC7">
              <w:rPr>
                <w:rFonts w:ascii="Calibri" w:hAnsi="Calibri" w:cs="Calibri"/>
                <w:bCs/>
                <w:sz w:val="20"/>
                <w:szCs w:val="20"/>
              </w:rPr>
              <w:t>trabajos de</w:t>
            </w:r>
            <w:r w:rsidRPr="003A6FC7">
              <w:rPr>
                <w:rFonts w:ascii="Calibri" w:hAnsi="Calibri" w:cs="Calibri"/>
                <w:bCs/>
                <w:sz w:val="20"/>
                <w:szCs w:val="20"/>
              </w:rPr>
              <w:t xml:space="preserve"> cada ficha, como respaldo y requisito para la solicitud de pago de los citados trabajos, la empresa deberá entregar en formato físico (firmado) y formato digital (archivo editable y PDF) y los cómputos métricos a detalle.</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837005" w:rsidRPr="003A6FC7" w:rsidRDefault="00837005"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MANUALES Y RECOMENDACIONES MANTENIMIENTO DE FUTURO</w:t>
            </w:r>
          </w:p>
        </w:tc>
      </w:tr>
      <w:tr w:rsidR="002A67C7" w:rsidRPr="003A6FC7" w:rsidTr="00432D3B">
        <w:tc>
          <w:tcPr>
            <w:tcW w:w="9322" w:type="dxa"/>
            <w:shd w:val="clear" w:color="auto" w:fill="FFFFFF"/>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El PROVEEDOR conjuntamente a la entrega de su última planilla de pago deberá adjuntar un manual de mantenimiento y recomendaciones para el uso futuro de las áreas intervenidas durante su servicio y conforme los lineamientos establecidos por </w:t>
            </w:r>
            <w:r w:rsidR="00814367">
              <w:rPr>
                <w:rFonts w:ascii="Calibri" w:hAnsi="Calibri" w:cs="Calibri"/>
                <w:bCs/>
                <w:sz w:val="20"/>
                <w:szCs w:val="20"/>
              </w:rPr>
              <w:t xml:space="preserve">la </w:t>
            </w:r>
            <w:r w:rsidRPr="003A6FC7">
              <w:rPr>
                <w:rFonts w:ascii="Calibri" w:hAnsi="Calibri" w:cs="Calibri"/>
                <w:bCs/>
                <w:sz w:val="20"/>
                <w:szCs w:val="20"/>
              </w:rPr>
              <w:t>Dirección de Infraestructura y Mantenimiento de YPFB.</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RELEVAMIENTO  Y DIAGNOSTICO DE ACTIVIDADES MANTENIMIENTO FUTURO</w:t>
            </w:r>
          </w:p>
        </w:tc>
      </w:tr>
      <w:tr w:rsidR="002A67C7" w:rsidRPr="003A6FC7" w:rsidTr="00824312">
        <w:tc>
          <w:tcPr>
            <w:tcW w:w="9322" w:type="dxa"/>
            <w:shd w:val="clear" w:color="auto" w:fill="auto"/>
          </w:tcPr>
          <w:p w:rsidR="002A67C7" w:rsidRPr="003A6FC7" w:rsidRDefault="002A67C7" w:rsidP="002A67C7">
            <w:pPr>
              <w:autoSpaceDE w:val="0"/>
              <w:autoSpaceDN w:val="0"/>
              <w:adjustRightInd w:val="0"/>
              <w:jc w:val="both"/>
              <w:rPr>
                <w:rFonts w:ascii="Calibri" w:hAnsi="Calibri" w:cs="Calibri"/>
                <w:b/>
                <w:bCs/>
                <w:sz w:val="20"/>
                <w:szCs w:val="20"/>
              </w:rPr>
            </w:pPr>
          </w:p>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2A67C7" w:rsidRPr="003A6FC7" w:rsidRDefault="002A67C7" w:rsidP="002A67C7">
            <w:pPr>
              <w:autoSpaceDE w:val="0"/>
              <w:autoSpaceDN w:val="0"/>
              <w:adjustRightInd w:val="0"/>
              <w:jc w:val="both"/>
              <w:rPr>
                <w:rFonts w:ascii="Calibri" w:hAnsi="Calibri" w:cs="Calibri"/>
                <w:b/>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 xml:space="preserve">REPLANTEO DE CANTIDADES Y ACTIVIDADES  </w:t>
            </w:r>
          </w:p>
        </w:tc>
      </w:tr>
      <w:tr w:rsidR="002A67C7" w:rsidRPr="003A6FC7" w:rsidTr="00691EEF">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A la emisión de la orden de inicio YPFB a través del fiscal de servicio entregará en formato físico o digital el listado de las fichas de trabajo con el detalle de las actividades a ejecutarse, conforme a los relevamientos realizados por la Dirección de Infraestructura y Mantenimiento de YPFB.</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 xml:space="preserve">Posteriormente y hasta los 20 días calendario de emitida la orden de inicio el PROVEEDOR deberá realizar el replanteo y balance de todas las cantidades y actividades a ejecutarse en las fichas de trabajo, debiendo realizar en ese lapso de tiempo las inspecciones técnicas necesarias a los lugares de intervención. </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En caso de identificarse la necesidad justificada se podrá mover las cantidades dentro del listado general, siempre y cuando las mismas no afecten el monto total contratado para el servicio, debiendo las actividades con cantidades replanteadas mantener los costos unitarios de su propuesta adjudicada, la citada modificación deberá contar con la respectiva autorización del fiscal de servicio designado por YPFB.</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Para el inicio de los trabajos en cada ficha de trabajo se deberá contar con la aprobación del fiscal de servicio.</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 xml:space="preserve">Así mismo y en caso de que el relevamiento </w:t>
            </w:r>
            <w:proofErr w:type="spellStart"/>
            <w:r w:rsidRPr="003A6FC7">
              <w:rPr>
                <w:rFonts w:ascii="Calibri" w:hAnsi="Calibri" w:cs="Calibri"/>
                <w:bCs/>
                <w:sz w:val="20"/>
                <w:szCs w:val="20"/>
              </w:rPr>
              <w:t>insitu</w:t>
            </w:r>
            <w:proofErr w:type="spellEnd"/>
            <w:r w:rsidRPr="003A6FC7">
              <w:rPr>
                <w:rFonts w:ascii="Calibri" w:hAnsi="Calibri" w:cs="Calibri"/>
                <w:bCs/>
                <w:sz w:val="20"/>
                <w:szCs w:val="20"/>
              </w:rPr>
              <w:t xml:space="preserve"> evidencie la necesidad de incorporar actividades nuevas, estas deberán ser analizadas por el fiscal de servicio previa ejecución y autorizadas mediante un contrato modificatorio.</w:t>
            </w:r>
          </w:p>
          <w:p w:rsidR="00FA0A16" w:rsidRPr="003A6FC7" w:rsidRDefault="00FA0A16" w:rsidP="00FA0A16">
            <w:pPr>
              <w:autoSpaceDE w:val="0"/>
              <w:autoSpaceDN w:val="0"/>
              <w:jc w:val="both"/>
              <w:rPr>
                <w:rFonts w:ascii="Calibri" w:hAnsi="Calibri" w:cs="Calibri"/>
                <w:bCs/>
                <w:sz w:val="20"/>
                <w:szCs w:val="20"/>
              </w:rPr>
            </w:pPr>
            <w:r w:rsidRPr="003A6FC7">
              <w:rPr>
                <w:rFonts w:ascii="Calibri" w:hAnsi="Calibri" w:cs="Calibri"/>
                <w:bCs/>
                <w:sz w:val="20"/>
                <w:szCs w:val="20"/>
              </w:rPr>
              <w:t>Es responsabilidad del P</w:t>
            </w:r>
            <w:r w:rsidR="00814367">
              <w:rPr>
                <w:rFonts w:ascii="Calibri" w:hAnsi="Calibri" w:cs="Calibri"/>
                <w:bCs/>
                <w:sz w:val="20"/>
                <w:szCs w:val="20"/>
              </w:rPr>
              <w:t>RO</w:t>
            </w:r>
            <w:r w:rsidRPr="003A6FC7">
              <w:rPr>
                <w:rFonts w:ascii="Calibri" w:hAnsi="Calibri" w:cs="Calibri"/>
                <w:bCs/>
                <w:sz w:val="20"/>
                <w:szCs w:val="20"/>
              </w:rPr>
              <w:t>VEEDOR la correcta solución y ejecución técnica de las actividades en todas las áreas de intervención.</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CRONOGRAMA DE INTERVENCIÓN</w:t>
            </w:r>
          </w:p>
        </w:tc>
      </w:tr>
      <w:tr w:rsidR="002A67C7" w:rsidRPr="003A6FC7" w:rsidTr="009546DC">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837005" w:rsidRPr="003A6FC7" w:rsidRDefault="00837005" w:rsidP="002A67C7">
            <w:pPr>
              <w:autoSpaceDE w:val="0"/>
              <w:autoSpaceDN w:val="0"/>
              <w:adjustRightInd w:val="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p>
        </w:tc>
      </w:tr>
      <w:tr w:rsidR="002A67C7" w:rsidRPr="003A6FC7" w:rsidTr="00432D3B">
        <w:tc>
          <w:tcPr>
            <w:tcW w:w="9322"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lastRenderedPageBreak/>
              <w:t>La ficha de trabajo es una herramienta de trabajo obligatorio para la intervención y ejecución de los trabajos por parte del PROVEEDOR en cada mantenimiento a realizar.</w:t>
            </w: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procedimiento que se debe seguir para su inicio, ejecución, recepción y pago es el siguiente:</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Replanteo de cantidades de intervenciones por parte del PROVEEDOR</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Aprobación de las actividades y cantidades a ejecutarse por parte del fiscal de servicio a través de la ficha de solicitud de inicio</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Ejecución de los trabajos conforme ficha y cronograma aprobado por el fiscal de servicio</w:t>
            </w:r>
          </w:p>
          <w:p w:rsidR="002A67C7" w:rsidRPr="003A6FC7" w:rsidRDefault="002A67C7" w:rsidP="003A6FC7">
            <w:pPr>
              <w:numPr>
                <w:ilvl w:val="0"/>
                <w:numId w:val="7"/>
              </w:numPr>
              <w:autoSpaceDE w:val="0"/>
              <w:autoSpaceDN w:val="0"/>
              <w:adjustRightInd w:val="0"/>
              <w:jc w:val="both"/>
              <w:rPr>
                <w:rFonts w:ascii="Calibri" w:hAnsi="Calibri" w:cs="Calibri"/>
                <w:bCs/>
                <w:sz w:val="20"/>
                <w:szCs w:val="20"/>
              </w:rPr>
            </w:pPr>
            <w:r w:rsidRPr="003A6FC7">
              <w:rPr>
                <w:rFonts w:ascii="Calibri" w:hAnsi="Calibri" w:cs="Calibri"/>
                <w:bCs/>
                <w:sz w:val="20"/>
                <w:szCs w:val="20"/>
              </w:rPr>
              <w:t>Conclusión de trabajos, verificación bajo acta de recepción.</w:t>
            </w:r>
          </w:p>
          <w:p w:rsidR="00837005" w:rsidRPr="003A6FC7" w:rsidRDefault="00837005" w:rsidP="00837005">
            <w:pPr>
              <w:autoSpaceDE w:val="0"/>
              <w:autoSpaceDN w:val="0"/>
              <w:adjustRightInd w:val="0"/>
              <w:ind w:left="360"/>
              <w:jc w:val="both"/>
              <w:rPr>
                <w:rFonts w:ascii="Calibri" w:hAnsi="Calibri" w:cs="Calibri"/>
                <w:bCs/>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RESARCIMIENTO DE DAÑOS</w:t>
            </w:r>
          </w:p>
        </w:tc>
      </w:tr>
      <w:tr w:rsidR="002A67C7" w:rsidRPr="003A6FC7" w:rsidTr="00432D3B">
        <w:tc>
          <w:tcPr>
            <w:tcW w:w="9322"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837005" w:rsidRPr="003A6FC7" w:rsidRDefault="00837005" w:rsidP="002A67C7">
            <w:pPr>
              <w:autoSpaceDE w:val="0"/>
              <w:autoSpaceDN w:val="0"/>
              <w:adjustRightInd w:val="0"/>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p>
        </w:tc>
      </w:tr>
      <w:tr w:rsidR="002A67C7" w:rsidRPr="003A6FC7" w:rsidTr="00432D3B">
        <w:tc>
          <w:tcPr>
            <w:tcW w:w="9322" w:type="dxa"/>
            <w:shd w:val="clear" w:color="auto" w:fill="auto"/>
          </w:tcPr>
          <w:p w:rsidR="00837005" w:rsidRPr="003A6FC7" w:rsidRDefault="00837005" w:rsidP="002A67C7">
            <w:pPr>
              <w:widowControl w:val="0"/>
              <w:autoSpaceDE w:val="0"/>
              <w:autoSpaceDN w:val="0"/>
              <w:adjustRightInd w:val="0"/>
              <w:ind w:right="67"/>
              <w:jc w:val="both"/>
              <w:rPr>
                <w:rFonts w:ascii="Calibri" w:hAnsi="Calibri" w:cs="Calibri"/>
                <w:sz w:val="20"/>
                <w:szCs w:val="20"/>
              </w:rPr>
            </w:pPr>
          </w:p>
          <w:p w:rsidR="002A67C7" w:rsidRPr="003A6FC7" w:rsidRDefault="002A67C7" w:rsidP="002A67C7">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 xml:space="preserve">EL PROVEEDOR   </w:t>
            </w:r>
            <w:r w:rsidR="003833B5" w:rsidRPr="003A6FC7">
              <w:rPr>
                <w:rFonts w:ascii="Calibri" w:hAnsi="Calibri" w:cs="Calibri"/>
                <w:sz w:val="20"/>
                <w:szCs w:val="20"/>
              </w:rPr>
              <w:t>será responsable</w:t>
            </w:r>
            <w:r w:rsidRPr="003A6FC7">
              <w:rPr>
                <w:rFonts w:ascii="Calibri" w:hAnsi="Calibri" w:cs="Calibri"/>
                <w:sz w:val="20"/>
                <w:szCs w:val="20"/>
              </w:rPr>
              <w:t xml:space="preserve">   </w:t>
            </w:r>
            <w:r w:rsidR="003833B5" w:rsidRPr="003A6FC7">
              <w:rPr>
                <w:rFonts w:ascii="Calibri" w:hAnsi="Calibri" w:cs="Calibri"/>
                <w:sz w:val="20"/>
                <w:szCs w:val="20"/>
              </w:rPr>
              <w:t>de cualquier daño o robo</w:t>
            </w:r>
            <w:r w:rsidRPr="003A6FC7">
              <w:rPr>
                <w:rFonts w:ascii="Calibri" w:hAnsi="Calibri" w:cs="Calibri"/>
                <w:sz w:val="20"/>
                <w:szCs w:val="20"/>
              </w:rPr>
              <w:t xml:space="preserve"> y </w:t>
            </w:r>
            <w:r w:rsidR="003833B5" w:rsidRPr="003A6FC7">
              <w:rPr>
                <w:rFonts w:ascii="Calibri" w:hAnsi="Calibri" w:cs="Calibri"/>
                <w:sz w:val="20"/>
                <w:szCs w:val="20"/>
              </w:rPr>
              <w:t>hurto de los</w:t>
            </w:r>
            <w:r w:rsidRPr="003A6FC7">
              <w:rPr>
                <w:rFonts w:ascii="Calibri" w:hAnsi="Calibri" w:cs="Calibri"/>
                <w:sz w:val="20"/>
                <w:szCs w:val="20"/>
              </w:rPr>
              <w:t xml:space="preserve"> activos del predio, atribuibles al descuido, impericia o al no cumplimiento   de las labores pactadas y que sea demostrado que fue por negligencia del personal de la empresa PROVEEDOR.</w:t>
            </w:r>
          </w:p>
          <w:p w:rsidR="002A67C7" w:rsidRPr="003A6FC7" w:rsidRDefault="002A67C7" w:rsidP="002A67C7">
            <w:pPr>
              <w:tabs>
                <w:tab w:val="left" w:pos="1965"/>
              </w:tabs>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2A67C7" w:rsidP="002A67C7">
            <w:pPr>
              <w:tabs>
                <w:tab w:val="left" w:pos="1965"/>
              </w:tabs>
              <w:jc w:val="both"/>
              <w:rPr>
                <w:rFonts w:ascii="Calibri" w:hAnsi="Calibri" w:cs="Calibri"/>
                <w:b/>
                <w:sz w:val="20"/>
                <w:szCs w:val="20"/>
              </w:rPr>
            </w:pPr>
            <w:r w:rsidRPr="003A6FC7">
              <w:rPr>
                <w:rFonts w:ascii="Calibri" w:hAnsi="Calibri" w:cs="Calibri"/>
                <w:b/>
                <w:sz w:val="20"/>
                <w:szCs w:val="20"/>
              </w:rPr>
              <w:t>RESPONSABILIDAD LABORAL</w:t>
            </w:r>
          </w:p>
        </w:tc>
      </w:tr>
      <w:tr w:rsidR="002A67C7" w:rsidRPr="003A6FC7" w:rsidTr="00432D3B">
        <w:tc>
          <w:tcPr>
            <w:tcW w:w="9322" w:type="dxa"/>
            <w:shd w:val="clear" w:color="auto" w:fill="auto"/>
          </w:tcPr>
          <w:p w:rsidR="00837005" w:rsidRPr="003A6FC7" w:rsidRDefault="00837005" w:rsidP="002A67C7">
            <w:pPr>
              <w:widowControl w:val="0"/>
              <w:autoSpaceDE w:val="0"/>
              <w:autoSpaceDN w:val="0"/>
              <w:adjustRightInd w:val="0"/>
              <w:ind w:right="62"/>
              <w:contextualSpacing/>
              <w:jc w:val="both"/>
              <w:rPr>
                <w:rFonts w:ascii="Calibri" w:hAnsi="Calibri" w:cs="Calibri"/>
                <w:sz w:val="20"/>
                <w:szCs w:val="20"/>
              </w:rPr>
            </w:pPr>
          </w:p>
          <w:p w:rsidR="002A67C7" w:rsidRPr="003A6FC7" w:rsidRDefault="002A67C7" w:rsidP="002A67C7">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w:t>
            </w:r>
            <w:r w:rsidR="003833B5" w:rsidRPr="003A6FC7">
              <w:rPr>
                <w:rFonts w:ascii="Calibri" w:hAnsi="Calibri" w:cs="Calibri"/>
                <w:sz w:val="20"/>
                <w:szCs w:val="20"/>
              </w:rPr>
              <w:t>vigentes del</w:t>
            </w:r>
            <w:r w:rsidRPr="003A6FC7">
              <w:rPr>
                <w:rFonts w:ascii="Calibri" w:hAnsi="Calibri" w:cs="Calibri"/>
                <w:sz w:val="20"/>
                <w:szCs w:val="20"/>
              </w:rPr>
              <w:t xml:space="preserve"> Estado Plurinacional de Bolivia, eximiendo completamente y en forma incondicional a Yacimientos Petrolíferos Fiscales Bolivianos de cualquier conflicto laboral entre el contratista y sus trabajadores.</w:t>
            </w:r>
          </w:p>
          <w:p w:rsidR="002A67C7" w:rsidRPr="003A6FC7" w:rsidRDefault="002A67C7" w:rsidP="002A67C7">
            <w:pPr>
              <w:widowControl w:val="0"/>
              <w:autoSpaceDE w:val="0"/>
              <w:autoSpaceDN w:val="0"/>
              <w:adjustRightInd w:val="0"/>
              <w:ind w:right="67"/>
              <w:jc w:val="both"/>
              <w:rPr>
                <w:rFonts w:ascii="Calibri" w:hAnsi="Calibri" w:cs="Calibri"/>
                <w:sz w:val="20"/>
                <w:szCs w:val="20"/>
              </w:rPr>
            </w:pPr>
          </w:p>
        </w:tc>
      </w:tr>
      <w:tr w:rsidR="002A67C7" w:rsidRPr="003A6FC7" w:rsidTr="00107547">
        <w:tc>
          <w:tcPr>
            <w:tcW w:w="9322" w:type="dxa"/>
            <w:shd w:val="clear" w:color="auto" w:fill="8DB3E2"/>
          </w:tcPr>
          <w:p w:rsidR="002A67C7" w:rsidRPr="003A6FC7" w:rsidRDefault="002A67C7" w:rsidP="002A67C7">
            <w:pPr>
              <w:rPr>
                <w:rFonts w:ascii="Calibri" w:hAnsi="Calibri" w:cs="Calibri"/>
                <w:sz w:val="20"/>
                <w:szCs w:val="20"/>
              </w:rPr>
            </w:pPr>
            <w:r w:rsidRPr="003A6FC7">
              <w:rPr>
                <w:rFonts w:ascii="Calibri" w:hAnsi="Calibri" w:cs="Calibri"/>
                <w:b/>
                <w:bCs/>
                <w:sz w:val="20"/>
                <w:szCs w:val="20"/>
              </w:rPr>
              <w:t xml:space="preserve">FORMA DE PAGO  </w:t>
            </w:r>
          </w:p>
        </w:tc>
      </w:tr>
      <w:tr w:rsidR="002A67C7" w:rsidRPr="003A6FC7" w:rsidTr="00107547">
        <w:tc>
          <w:tcPr>
            <w:tcW w:w="9322"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El pago se realizará mediante el SIGEP de forma parcial a la conclusión de cada ficha de trabajo en moneda nacional (Bolivianos), posterior a la emisión del informe de </w:t>
            </w:r>
            <w:r w:rsidR="003833B5" w:rsidRPr="003A6FC7">
              <w:rPr>
                <w:rFonts w:ascii="Calibri" w:hAnsi="Calibri" w:cs="Calibri"/>
                <w:sz w:val="20"/>
                <w:szCs w:val="20"/>
              </w:rPr>
              <w:t>conformidad por</w:t>
            </w:r>
            <w:r w:rsidRPr="003A6FC7">
              <w:rPr>
                <w:rFonts w:ascii="Calibri" w:hAnsi="Calibri" w:cs="Calibri"/>
                <w:sz w:val="20"/>
                <w:szCs w:val="20"/>
              </w:rPr>
              <w:t xml:space="preserve"> parte del Fiscal de Servicio nombrado por YPFB, solicitando el pago de todos los trabajos realizados y concluidos, acompañando al informe la documentación de respaldo (copia NIT y SIGEP).</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Se hace notar que el PROVEDDOR podrá remitir para </w:t>
            </w:r>
            <w:r w:rsidR="003833B5" w:rsidRPr="003A6FC7">
              <w:rPr>
                <w:rFonts w:ascii="Calibri" w:hAnsi="Calibri" w:cs="Calibri"/>
                <w:sz w:val="20"/>
                <w:szCs w:val="20"/>
              </w:rPr>
              <w:t>pago una</w:t>
            </w:r>
            <w:r w:rsidRPr="003A6FC7">
              <w:rPr>
                <w:rFonts w:ascii="Calibri" w:hAnsi="Calibri" w:cs="Calibri"/>
                <w:sz w:val="20"/>
                <w:szCs w:val="20"/>
              </w:rPr>
              <w:t xml:space="preserve"> o más fichas de </w:t>
            </w:r>
            <w:r w:rsidR="003833B5" w:rsidRPr="003A6FC7">
              <w:rPr>
                <w:rFonts w:ascii="Calibri" w:hAnsi="Calibri" w:cs="Calibri"/>
                <w:sz w:val="20"/>
                <w:szCs w:val="20"/>
              </w:rPr>
              <w:t>trabajo realizadas</w:t>
            </w:r>
            <w:r w:rsidRPr="003A6FC7">
              <w:rPr>
                <w:rFonts w:ascii="Calibri" w:hAnsi="Calibri" w:cs="Calibri"/>
                <w:sz w:val="20"/>
                <w:szCs w:val="20"/>
              </w:rPr>
              <w:t xml:space="preserve"> de manera </w:t>
            </w:r>
            <w:r w:rsidR="003833B5" w:rsidRPr="003A6FC7">
              <w:rPr>
                <w:rFonts w:ascii="Calibri" w:hAnsi="Calibri" w:cs="Calibri"/>
                <w:sz w:val="20"/>
                <w:szCs w:val="20"/>
              </w:rPr>
              <w:t>simultánea</w:t>
            </w:r>
            <w:r w:rsidRPr="003A6FC7">
              <w:rPr>
                <w:rFonts w:ascii="Calibri" w:hAnsi="Calibri" w:cs="Calibri"/>
                <w:sz w:val="20"/>
                <w:szCs w:val="20"/>
              </w:rPr>
              <w:t>.</w:t>
            </w:r>
          </w:p>
          <w:p w:rsidR="002A67C7" w:rsidRPr="003A6FC7" w:rsidRDefault="002A67C7" w:rsidP="003833B5">
            <w:pPr>
              <w:pStyle w:val="Prrafodelista"/>
              <w:ind w:left="0"/>
              <w:jc w:val="both"/>
              <w:rPr>
                <w:rFonts w:ascii="Calibri" w:hAnsi="Calibri" w:cs="Calibri"/>
                <w:sz w:val="20"/>
                <w:szCs w:val="20"/>
              </w:rPr>
            </w:pPr>
            <w:r w:rsidRPr="003A6FC7">
              <w:rPr>
                <w:rFonts w:ascii="Calibri" w:hAnsi="Calibri" w:cs="Calibri"/>
                <w:sz w:val="20"/>
                <w:szCs w:val="20"/>
              </w:rPr>
              <w:t xml:space="preserve">Este documento se </w:t>
            </w:r>
            <w:r w:rsidR="00837005" w:rsidRPr="003A6FC7">
              <w:rPr>
                <w:rFonts w:ascii="Calibri" w:hAnsi="Calibri" w:cs="Calibri"/>
                <w:sz w:val="20"/>
                <w:szCs w:val="20"/>
              </w:rPr>
              <w:t>entregará</w:t>
            </w:r>
            <w:r w:rsidRPr="003A6FC7">
              <w:rPr>
                <w:rFonts w:ascii="Calibri" w:hAnsi="Calibri" w:cs="Calibri"/>
                <w:sz w:val="20"/>
                <w:szCs w:val="20"/>
              </w:rPr>
              <w:t xml:space="preserve"> en su versión original y copia y en formato físico editable y PDF escaneado (a la versión final de su aprobación</w:t>
            </w:r>
            <w:r w:rsidR="003833B5" w:rsidRPr="003A6FC7">
              <w:rPr>
                <w:rFonts w:ascii="Calibri" w:hAnsi="Calibri" w:cs="Calibri"/>
                <w:sz w:val="20"/>
                <w:szCs w:val="20"/>
              </w:rPr>
              <w:t>.</w:t>
            </w:r>
          </w:p>
          <w:p w:rsidR="00837005" w:rsidRPr="003A6FC7" w:rsidRDefault="00837005" w:rsidP="003833B5">
            <w:pPr>
              <w:pStyle w:val="Prrafodelista"/>
              <w:ind w:left="0"/>
              <w:jc w:val="both"/>
              <w:rPr>
                <w:rFonts w:ascii="Calibri" w:hAnsi="Calibri" w:cs="Calibri"/>
                <w:sz w:val="20"/>
                <w:szCs w:val="20"/>
              </w:rPr>
            </w:pPr>
          </w:p>
        </w:tc>
      </w:tr>
      <w:tr w:rsidR="002A67C7" w:rsidRPr="003A6FC7" w:rsidTr="00107547">
        <w:tc>
          <w:tcPr>
            <w:tcW w:w="9322" w:type="dxa"/>
            <w:shd w:val="clear" w:color="auto" w:fill="8DB3E2"/>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LUGAR DE PRESTACIÓN DEL SERVICIO </w:t>
            </w:r>
          </w:p>
        </w:tc>
      </w:tr>
      <w:tr w:rsidR="002A67C7" w:rsidRPr="003A6FC7" w:rsidTr="00107547">
        <w:tc>
          <w:tcPr>
            <w:tcW w:w="9322" w:type="dxa"/>
            <w:shd w:val="clear" w:color="auto" w:fill="auto"/>
          </w:tcPr>
          <w:p w:rsidR="002A67C7" w:rsidRPr="00BB546C" w:rsidRDefault="002A67C7" w:rsidP="002A67C7">
            <w:pPr>
              <w:jc w:val="both"/>
              <w:rPr>
                <w:rFonts w:ascii="Calibri" w:hAnsi="Calibri" w:cs="Calibri"/>
                <w:sz w:val="20"/>
                <w:szCs w:val="20"/>
              </w:rPr>
            </w:pPr>
          </w:p>
          <w:p w:rsidR="002A67C7" w:rsidRPr="00BB546C" w:rsidRDefault="002A67C7" w:rsidP="002A67C7">
            <w:pPr>
              <w:jc w:val="both"/>
              <w:rPr>
                <w:rFonts w:ascii="Calibri" w:hAnsi="Calibri" w:cs="Calibri"/>
                <w:sz w:val="20"/>
                <w:szCs w:val="20"/>
              </w:rPr>
            </w:pPr>
            <w:r w:rsidRPr="00BB546C">
              <w:rPr>
                <w:rFonts w:ascii="Calibri" w:hAnsi="Calibri" w:cs="Calibri"/>
                <w:sz w:val="20"/>
                <w:szCs w:val="20"/>
              </w:rPr>
              <w:t xml:space="preserve">El Servicio de mantenimiento a contratar será para la atención de todas las infraestructura y predios de Y.P.F.B. ubicadas </w:t>
            </w:r>
            <w:r w:rsidR="000911E1">
              <w:rPr>
                <w:rFonts w:ascii="Calibri" w:hAnsi="Calibri" w:cs="Calibri"/>
                <w:sz w:val="20"/>
                <w:szCs w:val="20"/>
              </w:rPr>
              <w:t>en el departamento de Beni</w:t>
            </w:r>
            <w:r w:rsidRPr="00BB546C">
              <w:rPr>
                <w:rFonts w:ascii="Calibri" w:hAnsi="Calibri" w:cs="Calibri"/>
                <w:sz w:val="20"/>
                <w:szCs w:val="20"/>
              </w:rPr>
              <w:t xml:space="preserve">, conforme al siguiente </w:t>
            </w:r>
            <w:r w:rsidR="003833B5" w:rsidRPr="00BB546C">
              <w:rPr>
                <w:rFonts w:ascii="Calibri" w:hAnsi="Calibri" w:cs="Calibri"/>
                <w:sz w:val="20"/>
                <w:szCs w:val="20"/>
              </w:rPr>
              <w:t>detalle:</w:t>
            </w:r>
          </w:p>
          <w:p w:rsidR="002A67C7" w:rsidRPr="00BB546C" w:rsidRDefault="002A67C7" w:rsidP="002A67C7">
            <w:pPr>
              <w:jc w:val="both"/>
              <w:rPr>
                <w:rFonts w:ascii="Calibri" w:hAnsi="Calibri" w:cs="Calibri"/>
                <w:sz w:val="20"/>
                <w:szCs w:val="20"/>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
              <w:gridCol w:w="3667"/>
              <w:gridCol w:w="1942"/>
              <w:gridCol w:w="2933"/>
            </w:tblGrid>
            <w:tr w:rsidR="003833B5" w:rsidRPr="00BB546C" w:rsidTr="00814367">
              <w:trPr>
                <w:trHeight w:val="347"/>
              </w:trPr>
              <w:tc>
                <w:tcPr>
                  <w:tcW w:w="9146" w:type="dxa"/>
                  <w:gridSpan w:val="4"/>
                  <w:shd w:val="clear" w:color="000000" w:fill="D9D9D9"/>
                  <w:noWrap/>
                  <w:vAlign w:val="bottom"/>
                  <w:hideMark/>
                </w:tcPr>
                <w:p w:rsidR="003833B5" w:rsidRPr="00BB546C" w:rsidRDefault="003833B5" w:rsidP="00FF7B78">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 xml:space="preserve">MANTENIMIENTO - INFRAESTRUCTURAS </w:t>
                  </w:r>
                  <w:r w:rsidR="00FF7B78">
                    <w:rPr>
                      <w:rFonts w:ascii="Calibri" w:hAnsi="Calibri" w:cs="Calibri"/>
                      <w:b/>
                      <w:bCs/>
                      <w:color w:val="000000"/>
                      <w:sz w:val="20"/>
                      <w:szCs w:val="20"/>
                      <w:lang w:eastAsia="es-BO"/>
                    </w:rPr>
                    <w:t>BENI</w:t>
                  </w:r>
                </w:p>
              </w:tc>
            </w:tr>
            <w:tr w:rsidR="003833B5" w:rsidRPr="00BB546C" w:rsidTr="00814367">
              <w:trPr>
                <w:trHeight w:val="677"/>
              </w:trPr>
              <w:tc>
                <w:tcPr>
                  <w:tcW w:w="351" w:type="dxa"/>
                  <w:shd w:val="clear" w:color="auto" w:fill="auto"/>
                  <w:noWrap/>
                  <w:vAlign w:val="bottom"/>
                  <w:hideMark/>
                </w:tcPr>
                <w:p w:rsidR="003833B5" w:rsidRPr="00BB546C" w:rsidRDefault="003833B5" w:rsidP="003833B5">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N°</w:t>
                  </w:r>
                </w:p>
              </w:tc>
              <w:tc>
                <w:tcPr>
                  <w:tcW w:w="3777" w:type="dxa"/>
                  <w:shd w:val="clear" w:color="auto" w:fill="auto"/>
                  <w:vAlign w:val="center"/>
                  <w:hideMark/>
                </w:tcPr>
                <w:p w:rsidR="003833B5" w:rsidRPr="00BB546C" w:rsidRDefault="003833B5" w:rsidP="003833B5">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PREDIOS</w:t>
                  </w:r>
                </w:p>
              </w:tc>
              <w:tc>
                <w:tcPr>
                  <w:tcW w:w="1998" w:type="dxa"/>
                  <w:shd w:val="clear" w:color="auto" w:fill="auto"/>
                  <w:vAlign w:val="center"/>
                  <w:hideMark/>
                </w:tcPr>
                <w:p w:rsidR="003833B5" w:rsidRPr="00BB546C" w:rsidRDefault="003833B5" w:rsidP="003833B5">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 xml:space="preserve">CIUDAD </w:t>
                  </w:r>
                </w:p>
              </w:tc>
              <w:tc>
                <w:tcPr>
                  <w:tcW w:w="3018" w:type="dxa"/>
                  <w:shd w:val="clear" w:color="auto" w:fill="auto"/>
                  <w:noWrap/>
                  <w:vAlign w:val="bottom"/>
                  <w:hideMark/>
                </w:tcPr>
                <w:p w:rsidR="003833B5" w:rsidRPr="00BB546C" w:rsidRDefault="003833B5" w:rsidP="003833B5">
                  <w:pPr>
                    <w:jc w:val="center"/>
                    <w:rPr>
                      <w:rFonts w:ascii="Calibri" w:hAnsi="Calibri" w:cs="Calibri"/>
                      <w:b/>
                      <w:bCs/>
                      <w:color w:val="000000"/>
                      <w:sz w:val="20"/>
                      <w:szCs w:val="20"/>
                      <w:lang w:eastAsia="es-BO"/>
                    </w:rPr>
                  </w:pPr>
                  <w:r w:rsidRPr="00BB546C">
                    <w:rPr>
                      <w:rFonts w:ascii="Calibri" w:hAnsi="Calibri" w:cs="Calibri"/>
                      <w:b/>
                      <w:bCs/>
                      <w:color w:val="000000"/>
                      <w:sz w:val="20"/>
                      <w:szCs w:val="20"/>
                      <w:lang w:eastAsia="es-BO"/>
                    </w:rPr>
                    <w:t>UBICACIÓN</w:t>
                  </w:r>
                </w:p>
              </w:tc>
            </w:tr>
            <w:tr w:rsidR="00814367" w:rsidRPr="00BB546C" w:rsidTr="00814367">
              <w:trPr>
                <w:trHeight w:val="206"/>
              </w:trPr>
              <w:tc>
                <w:tcPr>
                  <w:tcW w:w="351" w:type="dxa"/>
                  <w:shd w:val="clear" w:color="auto" w:fill="auto"/>
                  <w:noWrap/>
                  <w:vAlign w:val="bottom"/>
                  <w:hideMark/>
                </w:tcPr>
                <w:p w:rsidR="00814367" w:rsidRPr="00BB546C" w:rsidRDefault="00814367" w:rsidP="00814367">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1</w:t>
                  </w:r>
                </w:p>
              </w:tc>
              <w:tc>
                <w:tcPr>
                  <w:tcW w:w="3777" w:type="dxa"/>
                  <w:shd w:val="clear" w:color="auto" w:fill="auto"/>
                  <w:noWrap/>
                  <w:vAlign w:val="bottom"/>
                  <w:hideMark/>
                </w:tcPr>
                <w:p w:rsidR="00814367" w:rsidRPr="00BB546C" w:rsidRDefault="00814367" w:rsidP="00814367">
                  <w:pPr>
                    <w:rPr>
                      <w:rFonts w:ascii="Calibri" w:hAnsi="Calibri" w:cs="Calibri"/>
                      <w:color w:val="000000"/>
                      <w:sz w:val="20"/>
                      <w:szCs w:val="20"/>
                      <w:lang w:eastAsia="es-BO"/>
                    </w:rPr>
                  </w:pPr>
                  <w:r>
                    <w:rPr>
                      <w:rFonts w:ascii="Calibri" w:hAnsi="Calibri" w:cs="Calibri"/>
                      <w:color w:val="000000"/>
                      <w:sz w:val="20"/>
                      <w:szCs w:val="20"/>
                      <w:lang w:eastAsia="es-BO"/>
                    </w:rPr>
                    <w:t>ZONA COMERCIAL TRINIDAD</w:t>
                  </w:r>
                </w:p>
              </w:tc>
              <w:tc>
                <w:tcPr>
                  <w:tcW w:w="1998" w:type="dxa"/>
                  <w:shd w:val="clear" w:color="auto" w:fill="auto"/>
                  <w:noWrap/>
                  <w:vAlign w:val="bottom"/>
                </w:tcPr>
                <w:p w:rsidR="00814367" w:rsidRPr="00BB546C" w:rsidRDefault="00814367" w:rsidP="00814367">
                  <w:pPr>
                    <w:jc w:val="center"/>
                    <w:rPr>
                      <w:rFonts w:ascii="Calibri" w:hAnsi="Calibri" w:cs="Calibri"/>
                      <w:color w:val="000000"/>
                      <w:sz w:val="20"/>
                      <w:szCs w:val="20"/>
                      <w:lang w:eastAsia="es-BO"/>
                    </w:rPr>
                  </w:pPr>
                  <w:r>
                    <w:rPr>
                      <w:rFonts w:ascii="Calibri" w:hAnsi="Calibri" w:cs="Calibri"/>
                      <w:color w:val="000000"/>
                      <w:sz w:val="20"/>
                      <w:szCs w:val="20"/>
                      <w:lang w:eastAsia="es-BO"/>
                    </w:rPr>
                    <w:t>TRINIDAD</w:t>
                  </w:r>
                </w:p>
              </w:tc>
              <w:tc>
                <w:tcPr>
                  <w:tcW w:w="3018" w:type="dxa"/>
                  <w:shd w:val="clear" w:color="auto" w:fill="auto"/>
                  <w:noWrap/>
                  <w:vAlign w:val="bottom"/>
                </w:tcPr>
                <w:p w:rsidR="00814367" w:rsidRPr="00BB546C" w:rsidRDefault="00814367" w:rsidP="00814367">
                  <w:pPr>
                    <w:rPr>
                      <w:rFonts w:ascii="Calibri" w:hAnsi="Calibri" w:cs="Calibri"/>
                      <w:color w:val="000000"/>
                      <w:sz w:val="20"/>
                      <w:szCs w:val="20"/>
                      <w:lang w:eastAsia="es-BO"/>
                    </w:rPr>
                  </w:pPr>
                  <w:r>
                    <w:rPr>
                      <w:rFonts w:ascii="Calibri" w:hAnsi="Calibri" w:cs="Calibri"/>
                      <w:color w:val="000000"/>
                      <w:sz w:val="20"/>
                      <w:szCs w:val="20"/>
                      <w:lang w:eastAsia="es-BO"/>
                    </w:rPr>
                    <w:t>CALLE BOPI S/N</w:t>
                  </w:r>
                </w:p>
              </w:tc>
            </w:tr>
            <w:tr w:rsidR="00814367" w:rsidRPr="00BB546C" w:rsidTr="00814367">
              <w:trPr>
                <w:trHeight w:val="347"/>
              </w:trPr>
              <w:tc>
                <w:tcPr>
                  <w:tcW w:w="351" w:type="dxa"/>
                  <w:shd w:val="clear" w:color="auto" w:fill="auto"/>
                  <w:noWrap/>
                  <w:vAlign w:val="bottom"/>
                  <w:hideMark/>
                </w:tcPr>
                <w:p w:rsidR="00814367" w:rsidRPr="00BB546C" w:rsidRDefault="00814367" w:rsidP="00814367">
                  <w:pPr>
                    <w:jc w:val="center"/>
                    <w:rPr>
                      <w:rFonts w:ascii="Calibri" w:hAnsi="Calibri" w:cs="Calibri"/>
                      <w:color w:val="000000"/>
                      <w:sz w:val="20"/>
                      <w:szCs w:val="20"/>
                      <w:lang w:eastAsia="es-BO"/>
                    </w:rPr>
                  </w:pPr>
                  <w:r w:rsidRPr="00BB546C">
                    <w:rPr>
                      <w:rFonts w:ascii="Calibri" w:hAnsi="Calibri" w:cs="Calibri"/>
                      <w:color w:val="000000"/>
                      <w:sz w:val="20"/>
                      <w:szCs w:val="20"/>
                      <w:lang w:eastAsia="es-BO"/>
                    </w:rPr>
                    <w:t>2</w:t>
                  </w:r>
                </w:p>
              </w:tc>
              <w:tc>
                <w:tcPr>
                  <w:tcW w:w="3777" w:type="dxa"/>
                  <w:shd w:val="clear" w:color="000000" w:fill="FFFFFF"/>
                  <w:noWrap/>
                  <w:vAlign w:val="bottom"/>
                  <w:hideMark/>
                </w:tcPr>
                <w:p w:rsidR="00814367" w:rsidRPr="00BB546C" w:rsidRDefault="00814367" w:rsidP="00814367">
                  <w:pPr>
                    <w:rPr>
                      <w:rFonts w:ascii="Calibri" w:hAnsi="Calibri" w:cs="Calibri"/>
                      <w:color w:val="000000"/>
                      <w:sz w:val="20"/>
                      <w:szCs w:val="20"/>
                      <w:lang w:eastAsia="es-BO"/>
                    </w:rPr>
                  </w:pPr>
                  <w:r>
                    <w:rPr>
                      <w:rFonts w:ascii="Calibri" w:hAnsi="Calibri" w:cs="Calibri"/>
                      <w:color w:val="000000"/>
                      <w:sz w:val="20"/>
                      <w:szCs w:val="20"/>
                      <w:lang w:eastAsia="es-BO"/>
                    </w:rPr>
                    <w:t>ZONA COMERCIAL RIBERALTA</w:t>
                  </w:r>
                </w:p>
              </w:tc>
              <w:tc>
                <w:tcPr>
                  <w:tcW w:w="1998" w:type="dxa"/>
                  <w:shd w:val="clear" w:color="auto" w:fill="auto"/>
                  <w:noWrap/>
                  <w:vAlign w:val="bottom"/>
                </w:tcPr>
                <w:p w:rsidR="00814367" w:rsidRPr="00BB546C" w:rsidRDefault="00814367" w:rsidP="00814367">
                  <w:pPr>
                    <w:jc w:val="center"/>
                    <w:rPr>
                      <w:rFonts w:ascii="Calibri" w:hAnsi="Calibri" w:cs="Calibri"/>
                      <w:color w:val="000000"/>
                      <w:sz w:val="20"/>
                      <w:szCs w:val="20"/>
                      <w:lang w:eastAsia="es-BO"/>
                    </w:rPr>
                  </w:pPr>
                  <w:r>
                    <w:rPr>
                      <w:rFonts w:ascii="Calibri" w:hAnsi="Calibri" w:cs="Calibri"/>
                      <w:color w:val="000000"/>
                      <w:sz w:val="20"/>
                      <w:szCs w:val="20"/>
                      <w:lang w:eastAsia="es-BO"/>
                    </w:rPr>
                    <w:t>RIBERALTA</w:t>
                  </w:r>
                </w:p>
              </w:tc>
              <w:tc>
                <w:tcPr>
                  <w:tcW w:w="3018" w:type="dxa"/>
                  <w:shd w:val="clear" w:color="auto" w:fill="auto"/>
                  <w:noWrap/>
                  <w:vAlign w:val="bottom"/>
                </w:tcPr>
                <w:p w:rsidR="00814367" w:rsidRPr="00BB546C" w:rsidRDefault="00814367" w:rsidP="00814367">
                  <w:pPr>
                    <w:rPr>
                      <w:rFonts w:ascii="Calibri" w:hAnsi="Calibri" w:cs="Calibri"/>
                      <w:color w:val="000000"/>
                      <w:sz w:val="20"/>
                      <w:szCs w:val="20"/>
                      <w:lang w:eastAsia="es-BO"/>
                    </w:rPr>
                  </w:pPr>
                  <w:r>
                    <w:rPr>
                      <w:rFonts w:ascii="Calibri" w:hAnsi="Calibri" w:cs="Calibri"/>
                      <w:color w:val="000000"/>
                      <w:sz w:val="20"/>
                      <w:szCs w:val="20"/>
                      <w:lang w:eastAsia="es-BO"/>
                    </w:rPr>
                    <w:t>AV. HEROES DEL CHACO, ENTRE AV. SAN IGNACIO Y AV. RIBERALTA</w:t>
                  </w:r>
                </w:p>
              </w:tc>
            </w:tr>
            <w:tr w:rsidR="00814367" w:rsidRPr="00BB546C" w:rsidTr="00814367">
              <w:trPr>
                <w:trHeight w:val="150"/>
              </w:trPr>
              <w:tc>
                <w:tcPr>
                  <w:tcW w:w="351" w:type="dxa"/>
                  <w:shd w:val="clear" w:color="auto" w:fill="auto"/>
                  <w:noWrap/>
                  <w:vAlign w:val="bottom"/>
                </w:tcPr>
                <w:p w:rsidR="00814367" w:rsidRPr="00BB546C" w:rsidRDefault="00814367" w:rsidP="00814367">
                  <w:pPr>
                    <w:jc w:val="center"/>
                    <w:rPr>
                      <w:rFonts w:ascii="Calibri" w:hAnsi="Calibri" w:cs="Calibri"/>
                      <w:color w:val="000000"/>
                      <w:sz w:val="20"/>
                      <w:szCs w:val="20"/>
                      <w:lang w:eastAsia="es-BO"/>
                    </w:rPr>
                  </w:pPr>
                  <w:r>
                    <w:rPr>
                      <w:rFonts w:ascii="Calibri" w:hAnsi="Calibri" w:cs="Calibri"/>
                      <w:color w:val="000000"/>
                      <w:sz w:val="20"/>
                      <w:szCs w:val="20"/>
                      <w:lang w:eastAsia="es-BO"/>
                    </w:rPr>
                    <w:t>3</w:t>
                  </w:r>
                </w:p>
              </w:tc>
              <w:tc>
                <w:tcPr>
                  <w:tcW w:w="3777" w:type="dxa"/>
                  <w:shd w:val="clear" w:color="000000" w:fill="FFFFFF"/>
                  <w:noWrap/>
                  <w:vAlign w:val="bottom"/>
                </w:tcPr>
                <w:p w:rsidR="00814367" w:rsidRPr="00BB546C" w:rsidRDefault="00814367" w:rsidP="00814367">
                  <w:pPr>
                    <w:rPr>
                      <w:rFonts w:ascii="Calibri" w:hAnsi="Calibri" w:cs="Calibri"/>
                      <w:color w:val="000000"/>
                      <w:sz w:val="20"/>
                      <w:szCs w:val="20"/>
                      <w:lang w:eastAsia="es-BO"/>
                    </w:rPr>
                  </w:pPr>
                  <w:r>
                    <w:rPr>
                      <w:rFonts w:ascii="Calibri" w:hAnsi="Calibri" w:cs="Calibri"/>
                      <w:color w:val="000000"/>
                      <w:sz w:val="20"/>
                      <w:szCs w:val="20"/>
                      <w:lang w:eastAsia="es-BO"/>
                    </w:rPr>
                    <w:t>ZONA COMERCIAL GUAYARAMERIN</w:t>
                  </w:r>
                </w:p>
              </w:tc>
              <w:tc>
                <w:tcPr>
                  <w:tcW w:w="1998" w:type="dxa"/>
                  <w:shd w:val="clear" w:color="auto" w:fill="auto"/>
                  <w:noWrap/>
                  <w:vAlign w:val="bottom"/>
                </w:tcPr>
                <w:p w:rsidR="00814367" w:rsidRPr="00BB546C" w:rsidRDefault="00814367" w:rsidP="00814367">
                  <w:pPr>
                    <w:jc w:val="center"/>
                    <w:rPr>
                      <w:rFonts w:ascii="Calibri" w:hAnsi="Calibri" w:cs="Calibri"/>
                      <w:color w:val="000000"/>
                      <w:sz w:val="20"/>
                      <w:szCs w:val="20"/>
                      <w:lang w:eastAsia="es-BO"/>
                    </w:rPr>
                  </w:pPr>
                  <w:r>
                    <w:rPr>
                      <w:rFonts w:ascii="Calibri" w:hAnsi="Calibri" w:cs="Calibri"/>
                      <w:color w:val="000000"/>
                      <w:sz w:val="20"/>
                      <w:szCs w:val="20"/>
                      <w:lang w:eastAsia="es-BO"/>
                    </w:rPr>
                    <w:t xml:space="preserve">GUAYARAMERIN </w:t>
                  </w:r>
                </w:p>
              </w:tc>
              <w:tc>
                <w:tcPr>
                  <w:tcW w:w="3018" w:type="dxa"/>
                  <w:shd w:val="clear" w:color="auto" w:fill="auto"/>
                  <w:noWrap/>
                  <w:vAlign w:val="bottom"/>
                </w:tcPr>
                <w:p w:rsidR="00814367" w:rsidRPr="00BB546C" w:rsidRDefault="00814367" w:rsidP="00814367">
                  <w:pPr>
                    <w:rPr>
                      <w:rFonts w:ascii="Calibri" w:hAnsi="Calibri" w:cs="Calibri"/>
                      <w:color w:val="000000"/>
                      <w:sz w:val="20"/>
                      <w:szCs w:val="20"/>
                      <w:lang w:eastAsia="es-BO"/>
                    </w:rPr>
                  </w:pPr>
                  <w:r>
                    <w:rPr>
                      <w:rFonts w:ascii="Calibri" w:hAnsi="Calibri" w:cs="Calibri"/>
                      <w:color w:val="000000"/>
                      <w:sz w:val="20"/>
                      <w:szCs w:val="20"/>
                      <w:lang w:eastAsia="es-BO"/>
                    </w:rPr>
                    <w:t>AV. OSCAR UZAGA DE LA VEGA ESQ. 6 DE AGOSTO</w:t>
                  </w:r>
                </w:p>
              </w:tc>
            </w:tr>
          </w:tbl>
          <w:p w:rsidR="008C68D6" w:rsidRPr="00BB546C" w:rsidRDefault="008C68D6" w:rsidP="008C68D6">
            <w:pPr>
              <w:jc w:val="both"/>
              <w:rPr>
                <w:rFonts w:ascii="Calibri" w:hAnsi="Calibri" w:cs="Calibri"/>
                <w:sz w:val="20"/>
                <w:szCs w:val="20"/>
              </w:rPr>
            </w:pPr>
          </w:p>
          <w:p w:rsidR="00ED0C7E" w:rsidRDefault="002A67C7" w:rsidP="00ED0C7E">
            <w:pPr>
              <w:numPr>
                <w:ilvl w:val="0"/>
                <w:numId w:val="328"/>
              </w:numPr>
              <w:jc w:val="both"/>
              <w:rPr>
                <w:rFonts w:ascii="Calibri" w:hAnsi="Calibri" w:cs="Calibri"/>
                <w:sz w:val="20"/>
                <w:szCs w:val="20"/>
              </w:rPr>
            </w:pPr>
            <w:r w:rsidRPr="00BB546C">
              <w:rPr>
                <w:rFonts w:ascii="Calibri" w:hAnsi="Calibri" w:cs="Calibri"/>
                <w:sz w:val="20"/>
                <w:szCs w:val="20"/>
              </w:rPr>
              <w:t>La lista descrita podrá ser a</w:t>
            </w:r>
            <w:r w:rsidR="008C68D6">
              <w:rPr>
                <w:rFonts w:ascii="Calibri" w:hAnsi="Calibri" w:cs="Calibri"/>
                <w:sz w:val="20"/>
                <w:szCs w:val="20"/>
              </w:rPr>
              <w:t xml:space="preserve">mpliada a </w:t>
            </w:r>
            <w:r w:rsidR="00ED0C7E">
              <w:rPr>
                <w:rFonts w:ascii="Calibri" w:hAnsi="Calibri" w:cs="Calibri"/>
                <w:sz w:val="20"/>
                <w:szCs w:val="20"/>
              </w:rPr>
              <w:t>requerimiento de YPFB, previa autorización del fiscal del servicio siempre y cuando esta se encuentre dentro del departamento de intervención, esta ampliación de lugar no requerirá una modificación contractual.</w:t>
            </w:r>
          </w:p>
          <w:p w:rsidR="00ED0C7E" w:rsidRDefault="00ED0C7E" w:rsidP="00ED0C7E">
            <w:pPr>
              <w:numPr>
                <w:ilvl w:val="0"/>
                <w:numId w:val="328"/>
              </w:numPr>
              <w:jc w:val="both"/>
              <w:rPr>
                <w:rFonts w:ascii="Calibri" w:hAnsi="Calibri" w:cs="Calibri"/>
                <w:sz w:val="20"/>
                <w:szCs w:val="20"/>
              </w:rPr>
            </w:pPr>
            <w:r>
              <w:rPr>
                <w:rFonts w:ascii="Calibri" w:hAnsi="Calibri" w:cs="Calibri"/>
                <w:sz w:val="20"/>
                <w:szCs w:val="20"/>
              </w:rPr>
              <w:lastRenderedPageBreak/>
              <w:t>E</w:t>
            </w:r>
            <w:r w:rsidRPr="00BB546C">
              <w:rPr>
                <w:rFonts w:ascii="Calibri" w:hAnsi="Calibri" w:cs="Calibri"/>
                <w:sz w:val="20"/>
                <w:szCs w:val="20"/>
              </w:rPr>
              <w:t xml:space="preserve">n caso de </w:t>
            </w:r>
            <w:r>
              <w:rPr>
                <w:rFonts w:ascii="Calibri" w:hAnsi="Calibri" w:cs="Calibri"/>
                <w:sz w:val="20"/>
                <w:szCs w:val="20"/>
              </w:rPr>
              <w:t xml:space="preserve">YPFB identificará la necesidad de realizar </w:t>
            </w:r>
            <w:r w:rsidRPr="00BB546C">
              <w:rPr>
                <w:rFonts w:ascii="Calibri" w:hAnsi="Calibri" w:cs="Calibri"/>
                <w:sz w:val="20"/>
                <w:szCs w:val="20"/>
              </w:rPr>
              <w:t xml:space="preserve">actividades de mantenimiento por emergencia en alguna otra ciudad de Bolivia donde no se cuente con el servicio de Mantenimiento, </w:t>
            </w:r>
            <w:r>
              <w:rPr>
                <w:rFonts w:ascii="Calibri" w:hAnsi="Calibri" w:cs="Calibri"/>
                <w:sz w:val="20"/>
                <w:szCs w:val="20"/>
              </w:rPr>
              <w:t xml:space="preserve">previo acuerdo entre partes (Fiscal del Servicio y Representante Legal) y bajo una modificación contractual </w:t>
            </w:r>
            <w:r w:rsidRPr="00BB546C">
              <w:rPr>
                <w:rFonts w:ascii="Calibri" w:hAnsi="Calibri" w:cs="Calibri"/>
                <w:sz w:val="20"/>
                <w:szCs w:val="20"/>
              </w:rPr>
              <w:t xml:space="preserve">la empresa podrá </w:t>
            </w:r>
            <w:r>
              <w:rPr>
                <w:rFonts w:ascii="Calibri" w:hAnsi="Calibri" w:cs="Calibri"/>
                <w:sz w:val="20"/>
                <w:szCs w:val="20"/>
              </w:rPr>
              <w:t>realizar la citada intervención.</w:t>
            </w:r>
          </w:p>
          <w:p w:rsidR="002A67C7" w:rsidRPr="00BB546C" w:rsidRDefault="002A67C7" w:rsidP="00ED0C7E">
            <w:pPr>
              <w:jc w:val="both"/>
              <w:rPr>
                <w:rFonts w:ascii="Calibri" w:hAnsi="Calibri" w:cs="Calibri"/>
                <w:sz w:val="20"/>
                <w:szCs w:val="20"/>
              </w:rPr>
            </w:pPr>
          </w:p>
        </w:tc>
      </w:tr>
      <w:tr w:rsidR="002A67C7" w:rsidRPr="003A6FC7" w:rsidTr="00107547">
        <w:tc>
          <w:tcPr>
            <w:tcW w:w="9322" w:type="dxa"/>
            <w:shd w:val="clear" w:color="auto" w:fill="8DB3E2"/>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b/>
                <w:bCs/>
                <w:sz w:val="20"/>
                <w:szCs w:val="20"/>
              </w:rPr>
              <w:lastRenderedPageBreak/>
              <w:t xml:space="preserve">FISCAL DEL SERVICIO </w:t>
            </w:r>
          </w:p>
        </w:tc>
      </w:tr>
      <w:tr w:rsidR="002A67C7" w:rsidRPr="003A6FC7" w:rsidTr="00107547">
        <w:tc>
          <w:tcPr>
            <w:tcW w:w="9322" w:type="dxa"/>
            <w:shd w:val="clear" w:color="auto" w:fill="auto"/>
          </w:tcPr>
          <w:p w:rsidR="002A67C7" w:rsidRPr="003A6FC7" w:rsidRDefault="002A67C7" w:rsidP="002A67C7">
            <w:pPr>
              <w:jc w:val="both"/>
              <w:rPr>
                <w:rFonts w:ascii="Calibri" w:hAnsi="Calibri" w:cs="Calibri"/>
                <w:color w:val="000000"/>
                <w:sz w:val="20"/>
                <w:szCs w:val="20"/>
              </w:rPr>
            </w:pPr>
          </w:p>
          <w:p w:rsidR="002A67C7" w:rsidRPr="003A6FC7" w:rsidRDefault="002A67C7" w:rsidP="002A67C7">
            <w:pPr>
              <w:jc w:val="both"/>
              <w:rPr>
                <w:rFonts w:ascii="Calibri" w:hAnsi="Calibri" w:cs="Calibri"/>
                <w:color w:val="000000"/>
                <w:sz w:val="20"/>
                <w:szCs w:val="20"/>
              </w:rPr>
            </w:pPr>
            <w:r w:rsidRPr="003A6FC7">
              <w:rPr>
                <w:rFonts w:ascii="Calibri" w:hAnsi="Calibri" w:cs="Calibri"/>
                <w:color w:val="000000"/>
                <w:sz w:val="20"/>
                <w:szCs w:val="20"/>
              </w:rPr>
              <w:t>YPFB designará un Fiscal de Servicio</w:t>
            </w:r>
            <w:r w:rsidRPr="003A6FC7">
              <w:rPr>
                <w:rFonts w:ascii="Calibri" w:hAnsi="Calibri" w:cs="Calibri"/>
                <w:color w:val="FF0000"/>
                <w:sz w:val="20"/>
                <w:szCs w:val="20"/>
              </w:rPr>
              <w:t xml:space="preserve"> </w:t>
            </w:r>
            <w:r w:rsidRPr="003A6FC7">
              <w:rPr>
                <w:rFonts w:ascii="Calibri" w:hAnsi="Calibri" w:cs="Calibri"/>
                <w:color w:val="000000"/>
                <w:sz w:val="20"/>
                <w:szCs w:val="20"/>
              </w:rPr>
              <w:t xml:space="preserve">para fines de seguimiento y control del servicio. </w:t>
            </w:r>
          </w:p>
          <w:p w:rsidR="002A67C7" w:rsidRPr="003A6FC7" w:rsidRDefault="002A67C7" w:rsidP="002A67C7">
            <w:pPr>
              <w:jc w:val="both"/>
              <w:rPr>
                <w:rFonts w:ascii="Calibri" w:hAnsi="Calibri" w:cs="Calibri"/>
                <w:color w:val="000000"/>
                <w:sz w:val="20"/>
                <w:szCs w:val="20"/>
              </w:rPr>
            </w:pPr>
            <w:r w:rsidRPr="003A6FC7">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2A67C7" w:rsidRPr="003A6FC7" w:rsidRDefault="002A67C7" w:rsidP="002A67C7">
            <w:pPr>
              <w:jc w:val="both"/>
              <w:rPr>
                <w:rFonts w:ascii="Calibri" w:hAnsi="Calibri" w:cs="Calibri"/>
                <w:color w:val="000000"/>
                <w:sz w:val="20"/>
                <w:szCs w:val="20"/>
              </w:rPr>
            </w:pPr>
            <w:r w:rsidRPr="003A6FC7">
              <w:rPr>
                <w:rFonts w:ascii="Calibri" w:hAnsi="Calibri" w:cs="Calibri"/>
                <w:color w:val="000000"/>
                <w:sz w:val="20"/>
                <w:szCs w:val="20"/>
              </w:rPr>
              <w:t>Dentro de sus funciones deberá:</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Emitir orden de inicio.</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Emitir informes de pago.</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 xml:space="preserve">Realizar el </w:t>
            </w:r>
            <w:r w:rsidR="00837005" w:rsidRPr="003A6FC7">
              <w:rPr>
                <w:rFonts w:ascii="Calibri" w:hAnsi="Calibri" w:cs="Calibri"/>
                <w:sz w:val="20"/>
                <w:szCs w:val="20"/>
              </w:rPr>
              <w:t>control, seguimiento</w:t>
            </w:r>
            <w:r w:rsidRPr="003A6FC7">
              <w:rPr>
                <w:rFonts w:ascii="Calibri" w:hAnsi="Calibri" w:cs="Calibri"/>
                <w:sz w:val="20"/>
                <w:szCs w:val="20"/>
              </w:rPr>
              <w:t xml:space="preserve"> y verificación de la ejecución de las fichas de trabajo.</w:t>
            </w:r>
          </w:p>
          <w:p w:rsidR="002A67C7" w:rsidRPr="003A6FC7" w:rsidRDefault="00837005" w:rsidP="003A6FC7">
            <w:pPr>
              <w:numPr>
                <w:ilvl w:val="0"/>
                <w:numId w:val="4"/>
              </w:numPr>
              <w:jc w:val="both"/>
              <w:rPr>
                <w:rFonts w:ascii="Calibri" w:hAnsi="Calibri" w:cs="Calibri"/>
                <w:sz w:val="20"/>
                <w:szCs w:val="20"/>
              </w:rPr>
            </w:pPr>
            <w:r w:rsidRPr="003A6FC7">
              <w:rPr>
                <w:rFonts w:ascii="Calibri" w:hAnsi="Calibri" w:cs="Calibri"/>
                <w:sz w:val="20"/>
                <w:szCs w:val="20"/>
              </w:rPr>
              <w:t>Realizar el</w:t>
            </w:r>
            <w:r w:rsidR="002A67C7" w:rsidRPr="003A6FC7">
              <w:rPr>
                <w:rFonts w:ascii="Calibri" w:hAnsi="Calibri" w:cs="Calibri"/>
                <w:sz w:val="20"/>
                <w:szCs w:val="20"/>
              </w:rPr>
              <w:t xml:space="preserve"> control y Aplicación multas.</w:t>
            </w:r>
          </w:p>
          <w:p w:rsidR="002A67C7" w:rsidRPr="003A6FC7" w:rsidRDefault="002A67C7" w:rsidP="003A6FC7">
            <w:pPr>
              <w:numPr>
                <w:ilvl w:val="0"/>
                <w:numId w:val="4"/>
              </w:numPr>
              <w:jc w:val="both"/>
              <w:rPr>
                <w:rFonts w:ascii="Calibri" w:hAnsi="Calibri" w:cs="Calibri"/>
                <w:sz w:val="20"/>
                <w:szCs w:val="20"/>
              </w:rPr>
            </w:pPr>
            <w:r w:rsidRPr="003A6FC7">
              <w:rPr>
                <w:rFonts w:ascii="Calibri" w:hAnsi="Calibri" w:cs="Calibri"/>
                <w:sz w:val="20"/>
                <w:szCs w:val="20"/>
              </w:rPr>
              <w:t>Realizar la gestión de modificaciones contractuales, si corresponde.</w:t>
            </w:r>
          </w:p>
          <w:p w:rsidR="002A67C7" w:rsidRPr="003A6FC7" w:rsidRDefault="00837005" w:rsidP="003A6FC7">
            <w:pPr>
              <w:numPr>
                <w:ilvl w:val="0"/>
                <w:numId w:val="4"/>
              </w:numPr>
              <w:jc w:val="both"/>
              <w:rPr>
                <w:rFonts w:ascii="Calibri" w:hAnsi="Calibri" w:cs="Calibri"/>
                <w:sz w:val="20"/>
                <w:szCs w:val="20"/>
              </w:rPr>
            </w:pPr>
            <w:r w:rsidRPr="003A6FC7">
              <w:rPr>
                <w:rFonts w:ascii="Calibri" w:hAnsi="Calibri" w:cs="Calibri"/>
                <w:sz w:val="20"/>
                <w:szCs w:val="20"/>
              </w:rPr>
              <w:t>Realizar el</w:t>
            </w:r>
            <w:r w:rsidR="002A67C7" w:rsidRPr="003A6FC7">
              <w:rPr>
                <w:rFonts w:ascii="Calibri" w:hAnsi="Calibri" w:cs="Calibri"/>
                <w:sz w:val="20"/>
                <w:szCs w:val="20"/>
              </w:rPr>
              <w:t xml:space="preserve"> control y </w:t>
            </w:r>
            <w:r w:rsidRPr="003A6FC7">
              <w:rPr>
                <w:rFonts w:ascii="Calibri" w:hAnsi="Calibri" w:cs="Calibri"/>
                <w:sz w:val="20"/>
                <w:szCs w:val="20"/>
              </w:rPr>
              <w:t>administración del</w:t>
            </w:r>
            <w:r w:rsidR="002A67C7" w:rsidRPr="003A6FC7">
              <w:rPr>
                <w:rFonts w:ascii="Calibri" w:hAnsi="Calibri" w:cs="Calibri"/>
                <w:sz w:val="20"/>
                <w:szCs w:val="20"/>
              </w:rPr>
              <w:t xml:space="preserve"> contrato del presente servicio.</w:t>
            </w:r>
          </w:p>
          <w:p w:rsidR="002A67C7" w:rsidRPr="003A6FC7" w:rsidRDefault="002A67C7" w:rsidP="002A67C7">
            <w:pPr>
              <w:jc w:val="both"/>
              <w:rPr>
                <w:rFonts w:ascii="Calibri" w:hAnsi="Calibri" w:cs="Calibri"/>
                <w:sz w:val="20"/>
                <w:szCs w:val="20"/>
              </w:rPr>
            </w:pPr>
          </w:p>
        </w:tc>
      </w:tr>
      <w:tr w:rsidR="002A67C7" w:rsidRPr="003A6FC7" w:rsidTr="00432D3B">
        <w:tc>
          <w:tcPr>
            <w:tcW w:w="9322" w:type="dxa"/>
            <w:shd w:val="clear" w:color="auto" w:fill="9CC2E5"/>
          </w:tcPr>
          <w:p w:rsidR="002A67C7" w:rsidRPr="003A6FC7" w:rsidRDefault="00996D0B" w:rsidP="002A67C7">
            <w:pPr>
              <w:autoSpaceDE w:val="0"/>
              <w:autoSpaceDN w:val="0"/>
              <w:adjustRightInd w:val="0"/>
              <w:jc w:val="both"/>
              <w:rPr>
                <w:rFonts w:ascii="Calibri" w:hAnsi="Calibri" w:cs="Calibri"/>
                <w:b/>
                <w:sz w:val="20"/>
                <w:szCs w:val="20"/>
              </w:rPr>
            </w:pPr>
            <w:r w:rsidRPr="00996D0B">
              <w:rPr>
                <w:rFonts w:ascii="Calibri" w:hAnsi="Calibri" w:cs="Calibri"/>
                <w:b/>
                <w:bCs/>
                <w:sz w:val="20"/>
                <w:szCs w:val="20"/>
              </w:rPr>
              <w:t>GARANTÍA DE BUENA EJECUCIÓN DE MANTENIMIENTO</w:t>
            </w:r>
          </w:p>
        </w:tc>
      </w:tr>
      <w:tr w:rsidR="002A67C7" w:rsidRPr="003A6FC7" w:rsidTr="00432D3B">
        <w:tc>
          <w:tcPr>
            <w:tcW w:w="9322" w:type="dxa"/>
            <w:shd w:val="clear" w:color="auto" w:fill="auto"/>
          </w:tcPr>
          <w:p w:rsidR="00BB546C" w:rsidRPr="00143124" w:rsidRDefault="00BB546C" w:rsidP="00BB546C">
            <w:pPr>
              <w:spacing w:before="120" w:after="120"/>
              <w:jc w:val="both"/>
              <w:rPr>
                <w:rFonts w:ascii="Calibri" w:hAnsi="Calibri" w:cs="Calibri"/>
                <w:sz w:val="20"/>
                <w:szCs w:val="20"/>
                <w:lang w:val="es-BO" w:eastAsia="en-US"/>
              </w:rPr>
            </w:pPr>
            <w:r w:rsidRPr="00143124">
              <w:rPr>
                <w:rFonts w:ascii="Calibri" w:hAnsi="Calibri" w:cs="Calibr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BB546C" w:rsidRPr="00143124" w:rsidRDefault="00BB546C" w:rsidP="00BB546C">
            <w:pPr>
              <w:numPr>
                <w:ilvl w:val="0"/>
                <w:numId w:val="327"/>
              </w:numPr>
              <w:spacing w:before="120" w:after="120"/>
              <w:jc w:val="both"/>
              <w:rPr>
                <w:rFonts w:ascii="Calibri" w:hAnsi="Calibri" w:cs="Calibri"/>
                <w:sz w:val="20"/>
                <w:szCs w:val="20"/>
              </w:rPr>
            </w:pPr>
            <w:r w:rsidRPr="00143124">
              <w:rPr>
                <w:rFonts w:ascii="Calibri" w:hAnsi="Calibri" w:cs="Calibri"/>
                <w:sz w:val="20"/>
                <w:szCs w:val="20"/>
              </w:rPr>
              <w:t>La presentación de la Garantía será una condición para la recepción de la Planilla de Pago Final del Servicio.</w:t>
            </w:r>
          </w:p>
          <w:p w:rsidR="00BB546C" w:rsidRPr="00143124" w:rsidRDefault="00BB546C" w:rsidP="00BB546C">
            <w:pPr>
              <w:numPr>
                <w:ilvl w:val="0"/>
                <w:numId w:val="327"/>
              </w:numPr>
              <w:spacing w:before="120" w:after="120"/>
              <w:jc w:val="both"/>
              <w:rPr>
                <w:rFonts w:ascii="Calibri" w:hAnsi="Calibri" w:cs="Calibri"/>
                <w:sz w:val="20"/>
                <w:szCs w:val="20"/>
              </w:rPr>
            </w:pPr>
            <w:r w:rsidRPr="00143124">
              <w:rPr>
                <w:rFonts w:ascii="Calibri" w:hAnsi="Calibri" w:cs="Calibri"/>
                <w:sz w:val="20"/>
                <w:szCs w:val="20"/>
              </w:rPr>
              <w:t>La Garantía a ser presentada podrá ser de 3 tipos, a elección del Proveedor:</w:t>
            </w:r>
          </w:p>
          <w:p w:rsidR="00BB546C" w:rsidRPr="00143124" w:rsidRDefault="00BB546C" w:rsidP="00BB546C">
            <w:pPr>
              <w:numPr>
                <w:ilvl w:val="1"/>
                <w:numId w:val="327"/>
              </w:numPr>
              <w:spacing w:before="120" w:after="120"/>
              <w:jc w:val="both"/>
              <w:rPr>
                <w:rFonts w:ascii="Calibri" w:hAnsi="Calibri" w:cs="Calibri"/>
                <w:sz w:val="20"/>
                <w:szCs w:val="20"/>
              </w:rPr>
            </w:pPr>
            <w:r w:rsidRPr="00143124">
              <w:rPr>
                <w:rFonts w:ascii="Calibri" w:hAnsi="Calibri" w:cs="Calibri"/>
                <w:sz w:val="20"/>
                <w:szCs w:val="20"/>
              </w:rPr>
              <w:t xml:space="preserve">Boleta de Garantía, </w:t>
            </w:r>
          </w:p>
          <w:p w:rsidR="00BB546C" w:rsidRPr="00143124" w:rsidRDefault="00BB546C" w:rsidP="00BB546C">
            <w:pPr>
              <w:numPr>
                <w:ilvl w:val="1"/>
                <w:numId w:val="327"/>
              </w:numPr>
              <w:spacing w:before="120" w:after="120"/>
              <w:jc w:val="both"/>
              <w:rPr>
                <w:rFonts w:ascii="Calibri" w:hAnsi="Calibri" w:cs="Calibri"/>
                <w:sz w:val="20"/>
                <w:szCs w:val="20"/>
              </w:rPr>
            </w:pPr>
            <w:r w:rsidRPr="00143124">
              <w:rPr>
                <w:rFonts w:ascii="Calibri" w:hAnsi="Calibri" w:cs="Calibri"/>
                <w:sz w:val="20"/>
                <w:szCs w:val="20"/>
              </w:rPr>
              <w:t xml:space="preserve">Garantía a Primer Requerimiento; o </w:t>
            </w:r>
          </w:p>
          <w:p w:rsidR="00BB546C" w:rsidRPr="00143124" w:rsidRDefault="00BB546C" w:rsidP="00BB546C">
            <w:pPr>
              <w:numPr>
                <w:ilvl w:val="1"/>
                <w:numId w:val="327"/>
              </w:numPr>
              <w:spacing w:before="120" w:after="120"/>
              <w:jc w:val="both"/>
              <w:rPr>
                <w:rFonts w:ascii="Calibri" w:hAnsi="Calibri" w:cs="Calibri"/>
                <w:sz w:val="20"/>
                <w:szCs w:val="20"/>
              </w:rPr>
            </w:pPr>
            <w:r w:rsidRPr="00143124">
              <w:rPr>
                <w:rFonts w:ascii="Calibri" w:hAnsi="Calibri" w:cs="Calibri"/>
                <w:sz w:val="20"/>
                <w:szCs w:val="20"/>
              </w:rPr>
              <w:t>Póliza de Seguro de Caución a Primer Requerimiento.</w:t>
            </w:r>
          </w:p>
          <w:p w:rsidR="00BB546C" w:rsidRPr="00143124" w:rsidRDefault="00BB546C" w:rsidP="00BB546C">
            <w:pPr>
              <w:numPr>
                <w:ilvl w:val="0"/>
                <w:numId w:val="327"/>
              </w:numPr>
              <w:spacing w:before="120" w:after="120"/>
              <w:jc w:val="both"/>
              <w:rPr>
                <w:rFonts w:ascii="Calibri" w:hAnsi="Calibri" w:cs="Calibri"/>
                <w:sz w:val="20"/>
                <w:szCs w:val="20"/>
              </w:rPr>
            </w:pPr>
            <w:r w:rsidRPr="00143124">
              <w:rPr>
                <w:rFonts w:ascii="Calibri" w:hAnsi="Calibri" w:cs="Calibri"/>
                <w:sz w:val="20"/>
                <w:szCs w:val="20"/>
              </w:rPr>
              <w:t>La Garantía deberá ser emitida a la orden/a favor de Yacimientos Petrolíferos Fiscales Bolivianos/YPFB, con características expresas de renovable, irrevocable y de ejecución inmediata o a primer requerimiento (según corresponda al tipo de instrumento presentado).con vigencia de 365 días computables a partir del día siguiente a la presentación de la Planilla de Pago Final por parte del Proveedor al Fiscal del Servicio y por un monto de 2% del monto final del contrato.</w:t>
            </w:r>
          </w:p>
          <w:p w:rsidR="00BB546C" w:rsidRPr="00143124" w:rsidRDefault="00BB546C" w:rsidP="00BB546C">
            <w:pPr>
              <w:numPr>
                <w:ilvl w:val="0"/>
                <w:numId w:val="327"/>
              </w:numPr>
              <w:spacing w:before="120" w:after="120"/>
              <w:jc w:val="both"/>
              <w:rPr>
                <w:rFonts w:ascii="Calibri" w:hAnsi="Calibri" w:cs="Calibri"/>
                <w:sz w:val="20"/>
                <w:szCs w:val="20"/>
              </w:rPr>
            </w:pPr>
            <w:r w:rsidRPr="00143124">
              <w:rPr>
                <w:rFonts w:ascii="Calibri" w:hAnsi="Calibri" w:cs="Calibri"/>
                <w:sz w:val="20"/>
                <w:szCs w:val="20"/>
              </w:rPr>
              <w:t>Cuando sea Boleta de Garantía o Garantía a Primer Requerimiento, deberá ser</w:t>
            </w:r>
            <w:proofErr w:type="gramStart"/>
            <w:r w:rsidRPr="00143124">
              <w:rPr>
                <w:rFonts w:ascii="Calibri" w:hAnsi="Calibri" w:cs="Calibri"/>
                <w:sz w:val="20"/>
                <w:szCs w:val="20"/>
              </w:rPr>
              <w:t>  emitida</w:t>
            </w:r>
            <w:proofErr w:type="gramEnd"/>
            <w:r w:rsidRPr="00143124">
              <w:rPr>
                <w:rFonts w:ascii="Calibri" w:hAnsi="Calibri" w:cs="Calibri"/>
                <w:sz w:val="20"/>
                <w:szCs w:val="20"/>
              </w:rPr>
              <w:t xml:space="preserve"> por una Entidad de Intermediación Financiera del Estado Plurinacional de Bolivia , registrada, autorizada y bajo control de la Autoridad de Supervisión del Sistema Financiero (ASFI). </w:t>
            </w:r>
          </w:p>
          <w:p w:rsidR="00BB546C" w:rsidRPr="00143124" w:rsidRDefault="00BB546C" w:rsidP="00BB546C">
            <w:pPr>
              <w:rPr>
                <w:rFonts w:ascii="Calibri" w:hAnsi="Calibri" w:cs="Calibri"/>
                <w:sz w:val="22"/>
                <w:szCs w:val="22"/>
                <w:lang w:val="es-MX"/>
              </w:rPr>
            </w:pPr>
            <w:r w:rsidRPr="00143124">
              <w:rPr>
                <w:rFonts w:ascii="Calibri" w:hAnsi="Calibri" w:cs="Calibr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2A67C7" w:rsidRPr="00143124" w:rsidRDefault="002A67C7" w:rsidP="00BB546C">
            <w:pPr>
              <w:autoSpaceDE w:val="0"/>
              <w:autoSpaceDN w:val="0"/>
              <w:adjustRightInd w:val="0"/>
              <w:jc w:val="both"/>
              <w:rPr>
                <w:rFonts w:ascii="Calibri" w:hAnsi="Calibri" w:cs="Calibri"/>
                <w:sz w:val="20"/>
                <w:szCs w:val="20"/>
              </w:rPr>
            </w:pP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MULTAS</w:t>
            </w:r>
          </w:p>
        </w:tc>
      </w:tr>
      <w:tr w:rsidR="002A67C7" w:rsidRPr="003A6FC7" w:rsidTr="00107547">
        <w:tc>
          <w:tcPr>
            <w:tcW w:w="9322" w:type="dxa"/>
            <w:shd w:val="clear" w:color="auto" w:fill="auto"/>
          </w:tcPr>
          <w:p w:rsidR="002A67C7" w:rsidRPr="00ED0C7E" w:rsidRDefault="002A67C7" w:rsidP="0065792A">
            <w:pPr>
              <w:numPr>
                <w:ilvl w:val="0"/>
                <w:numId w:val="5"/>
              </w:numPr>
              <w:shd w:val="clear" w:color="auto" w:fill="FFFFFF"/>
              <w:jc w:val="both"/>
              <w:rPr>
                <w:rFonts w:ascii="Calibri" w:hAnsi="Calibri" w:cs="Calibri"/>
                <w:sz w:val="20"/>
                <w:szCs w:val="20"/>
              </w:rPr>
            </w:pPr>
            <w:r w:rsidRPr="00ED0C7E">
              <w:rPr>
                <w:rFonts w:ascii="Calibri" w:hAnsi="Calibri" w:cs="Calibri"/>
                <w:sz w:val="20"/>
                <w:szCs w:val="20"/>
              </w:rPr>
              <w:t>En caso de atraso en el plazo establecido para la conclusión de cada ficha de trabajo, se aplicará una multa correspondiente al 1% (uno por ciento) del monto total de la ficha de trabajo por día de atraso</w:t>
            </w:r>
            <w:r w:rsidR="00BB39CD" w:rsidRPr="00ED0C7E">
              <w:rPr>
                <w:rFonts w:ascii="Calibri" w:hAnsi="Calibri" w:cs="Calibri"/>
                <w:sz w:val="20"/>
                <w:szCs w:val="20"/>
              </w:rPr>
              <w:t xml:space="preserve">. </w:t>
            </w:r>
            <w:r w:rsidR="00F41A2F" w:rsidRPr="00ED0C7E">
              <w:rPr>
                <w:rFonts w:ascii="Calibri" w:hAnsi="Calibri" w:cs="Calibri"/>
                <w:sz w:val="20"/>
                <w:szCs w:val="20"/>
              </w:rPr>
              <w:t xml:space="preserve">En caso de que las multas lleguen y/o superen </w:t>
            </w:r>
            <w:r w:rsidR="00BB39CD" w:rsidRPr="00ED0C7E">
              <w:rPr>
                <w:rFonts w:ascii="Calibri" w:hAnsi="Calibri" w:cs="Calibri"/>
                <w:sz w:val="20"/>
                <w:szCs w:val="20"/>
              </w:rPr>
              <w:t xml:space="preserve">el 20% </w:t>
            </w:r>
            <w:r w:rsidR="00F41A2F" w:rsidRPr="00ED0C7E">
              <w:rPr>
                <w:rFonts w:ascii="Calibri" w:hAnsi="Calibri" w:cs="Calibri"/>
                <w:sz w:val="20"/>
                <w:szCs w:val="20"/>
              </w:rPr>
              <w:t xml:space="preserve">del monto del contrato, </w:t>
            </w:r>
            <w:r w:rsidR="00BB39CD" w:rsidRPr="00ED0C7E">
              <w:rPr>
                <w:rFonts w:ascii="Calibri" w:hAnsi="Calibri" w:cs="Calibri"/>
                <w:sz w:val="20"/>
                <w:szCs w:val="20"/>
              </w:rPr>
              <w:t xml:space="preserve">YPFB </w:t>
            </w:r>
            <w:r w:rsidR="00F41A2F" w:rsidRPr="00ED0C7E">
              <w:rPr>
                <w:rFonts w:ascii="Calibri" w:hAnsi="Calibri" w:cs="Calibri"/>
                <w:sz w:val="20"/>
                <w:szCs w:val="20"/>
              </w:rPr>
              <w:t>realizará las acciones necesarias para la resolución del mismo.</w:t>
            </w:r>
          </w:p>
          <w:p w:rsidR="002A67C7" w:rsidRPr="00ED0C7E" w:rsidRDefault="002A67C7" w:rsidP="003A6FC7">
            <w:pPr>
              <w:numPr>
                <w:ilvl w:val="0"/>
                <w:numId w:val="5"/>
              </w:numPr>
              <w:shd w:val="clear" w:color="auto" w:fill="FFFFFF"/>
              <w:jc w:val="both"/>
              <w:rPr>
                <w:rFonts w:ascii="Calibri" w:hAnsi="Calibri" w:cs="Calibri"/>
                <w:sz w:val="20"/>
                <w:szCs w:val="20"/>
              </w:rPr>
            </w:pPr>
            <w:r w:rsidRPr="00ED0C7E">
              <w:rPr>
                <w:rFonts w:ascii="Calibri" w:hAnsi="Calibri" w:cs="Calibri"/>
                <w:sz w:val="20"/>
                <w:szCs w:val="20"/>
              </w:rPr>
              <w:t>El PROVEEDOR</w:t>
            </w:r>
            <w:r w:rsidRPr="00ED0C7E">
              <w:rPr>
                <w:rFonts w:ascii="Calibri" w:hAnsi="Calibri" w:cs="Calibri"/>
                <w:b/>
                <w:sz w:val="20"/>
                <w:szCs w:val="20"/>
              </w:rPr>
              <w:t xml:space="preserve"> </w:t>
            </w:r>
            <w:r w:rsidRPr="00ED0C7E">
              <w:rPr>
                <w:rFonts w:ascii="Calibri" w:hAnsi="Calibri" w:cs="Calibri"/>
                <w:sz w:val="20"/>
                <w:szCs w:val="20"/>
              </w:rPr>
              <w:t>será pasible a una multa de Bs.3.000.- (Tres mil 00/100 Bolivianos) cuando exista una segunda llamada de atención al PROVEEDOR sobre un mismo tema:</w:t>
            </w:r>
          </w:p>
          <w:p w:rsidR="002A67C7" w:rsidRPr="00ED0C7E" w:rsidRDefault="002A67C7" w:rsidP="003A6FC7">
            <w:pPr>
              <w:numPr>
                <w:ilvl w:val="0"/>
                <w:numId w:val="3"/>
              </w:numPr>
              <w:ind w:left="1276" w:hanging="283"/>
              <w:contextualSpacing/>
              <w:jc w:val="both"/>
              <w:rPr>
                <w:rFonts w:ascii="Calibri" w:hAnsi="Calibri" w:cs="Calibri"/>
                <w:sz w:val="20"/>
                <w:szCs w:val="20"/>
              </w:rPr>
            </w:pPr>
            <w:r w:rsidRPr="00ED0C7E">
              <w:rPr>
                <w:rFonts w:ascii="Calibri" w:hAnsi="Calibri" w:cs="Calibri"/>
                <w:sz w:val="20"/>
                <w:szCs w:val="20"/>
              </w:rPr>
              <w:t>Incumplimiento en el inicio de las actividades de la ficha de trabajo en la fecha programada y aprobada por el fiscal de servicio.</w:t>
            </w:r>
          </w:p>
          <w:p w:rsidR="002A67C7" w:rsidRPr="00ED0C7E" w:rsidRDefault="002A67C7" w:rsidP="003A6FC7">
            <w:pPr>
              <w:numPr>
                <w:ilvl w:val="0"/>
                <w:numId w:val="3"/>
              </w:numPr>
              <w:ind w:left="1276" w:hanging="283"/>
              <w:contextualSpacing/>
              <w:jc w:val="both"/>
              <w:rPr>
                <w:rFonts w:ascii="Calibri" w:hAnsi="Calibri" w:cs="Calibri"/>
                <w:sz w:val="20"/>
                <w:szCs w:val="20"/>
              </w:rPr>
            </w:pPr>
            <w:r w:rsidRPr="00ED0C7E">
              <w:rPr>
                <w:rFonts w:ascii="Calibri" w:hAnsi="Calibri" w:cs="Calibri"/>
                <w:sz w:val="20"/>
                <w:szCs w:val="20"/>
              </w:rPr>
              <w:t>Inasistencia del personal propuesto y/o autorizado, de acuerdo a lo establecido en el DCD.</w:t>
            </w:r>
          </w:p>
          <w:p w:rsidR="002A67C7" w:rsidRPr="00ED0C7E" w:rsidRDefault="002A67C7" w:rsidP="003A6FC7">
            <w:pPr>
              <w:numPr>
                <w:ilvl w:val="0"/>
                <w:numId w:val="3"/>
              </w:numPr>
              <w:ind w:left="1276" w:hanging="283"/>
              <w:contextualSpacing/>
              <w:rPr>
                <w:rFonts w:ascii="Calibri" w:hAnsi="Calibri" w:cs="Calibri"/>
                <w:sz w:val="20"/>
                <w:szCs w:val="20"/>
              </w:rPr>
            </w:pPr>
            <w:r w:rsidRPr="00ED0C7E">
              <w:rPr>
                <w:rFonts w:ascii="Calibri" w:hAnsi="Calibri" w:cs="Calibri"/>
                <w:sz w:val="20"/>
                <w:szCs w:val="20"/>
              </w:rPr>
              <w:t>Incumplimiento a las instrucciones impartidas por el Fiscal de Servicio.</w:t>
            </w:r>
          </w:p>
          <w:p w:rsidR="002A67C7" w:rsidRPr="00ED0C7E" w:rsidRDefault="002A67C7" w:rsidP="003A6FC7">
            <w:pPr>
              <w:numPr>
                <w:ilvl w:val="0"/>
                <w:numId w:val="3"/>
              </w:numPr>
              <w:ind w:left="1276" w:hanging="283"/>
              <w:contextualSpacing/>
              <w:rPr>
                <w:rFonts w:ascii="Calibri" w:hAnsi="Calibri" w:cs="Calibri"/>
                <w:sz w:val="20"/>
                <w:szCs w:val="20"/>
              </w:rPr>
            </w:pPr>
            <w:r w:rsidRPr="00ED0C7E">
              <w:rPr>
                <w:rFonts w:ascii="Calibri" w:hAnsi="Calibri" w:cs="Calibri"/>
                <w:sz w:val="20"/>
                <w:szCs w:val="20"/>
              </w:rPr>
              <w:t>Incumplimiento de las normas de conducta y moral respecto al servicio, al Fiscal de Servicio, así como cualquier personal de YPFB</w:t>
            </w:r>
            <w:r w:rsidR="00F41A2F" w:rsidRPr="00ED0C7E">
              <w:rPr>
                <w:rFonts w:ascii="Calibri" w:hAnsi="Calibri" w:cs="Calibri"/>
                <w:sz w:val="20"/>
                <w:szCs w:val="20"/>
              </w:rPr>
              <w:t>.</w:t>
            </w:r>
          </w:p>
          <w:p w:rsidR="002A67C7" w:rsidRDefault="00F41A2F" w:rsidP="00ED0C7E">
            <w:pPr>
              <w:numPr>
                <w:ilvl w:val="0"/>
                <w:numId w:val="5"/>
              </w:numPr>
              <w:contextualSpacing/>
              <w:rPr>
                <w:rFonts w:ascii="Calibri" w:hAnsi="Calibri" w:cs="Calibri"/>
                <w:sz w:val="20"/>
                <w:szCs w:val="20"/>
              </w:rPr>
            </w:pPr>
            <w:r w:rsidRPr="00ED0C7E">
              <w:rPr>
                <w:rFonts w:ascii="Calibri" w:hAnsi="Calibri" w:cs="Calibri"/>
                <w:sz w:val="20"/>
                <w:szCs w:val="20"/>
              </w:rPr>
              <w:t>Se aclara que toda multa es acumulable.</w:t>
            </w:r>
          </w:p>
          <w:p w:rsidR="004250CE" w:rsidRPr="00ED0C7E" w:rsidRDefault="004250CE" w:rsidP="004250CE">
            <w:pPr>
              <w:ind w:left="720"/>
              <w:contextualSpacing/>
              <w:rPr>
                <w:rFonts w:ascii="Calibri" w:hAnsi="Calibri" w:cs="Calibri"/>
                <w:sz w:val="20"/>
                <w:szCs w:val="20"/>
              </w:rPr>
            </w:pP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CLÁUSULA DE SEGUROS</w:t>
            </w:r>
          </w:p>
        </w:tc>
      </w:tr>
      <w:tr w:rsidR="002A67C7" w:rsidRPr="003A6FC7" w:rsidTr="00BB7CA2">
        <w:tc>
          <w:tcPr>
            <w:tcW w:w="9322" w:type="dxa"/>
            <w:shd w:val="clear" w:color="auto" w:fill="FFFFFF"/>
          </w:tcPr>
          <w:p w:rsidR="00837005" w:rsidRPr="003A6FC7" w:rsidRDefault="00837005"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La empresa adjudicada, deberá presentar y mantener vigente de forma ininterrumpida durante la vigencia del </w:t>
            </w:r>
            <w:r w:rsidR="00837005" w:rsidRPr="003A6FC7">
              <w:rPr>
                <w:rFonts w:ascii="Calibri" w:hAnsi="Calibri" w:cs="Calibri"/>
                <w:sz w:val="20"/>
                <w:szCs w:val="20"/>
              </w:rPr>
              <w:t>contrato las</w:t>
            </w:r>
            <w:r w:rsidRPr="003A6FC7">
              <w:rPr>
                <w:rFonts w:ascii="Calibri" w:hAnsi="Calibri" w:cs="Calibri"/>
                <w:sz w:val="20"/>
                <w:szCs w:val="20"/>
              </w:rPr>
              <w:t xml:space="preserve"> Pólizas de Seguros especificadas a continuación:</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a)</w:t>
            </w:r>
            <w:r w:rsidRPr="003A6FC7">
              <w:rPr>
                <w:rFonts w:ascii="Calibri" w:hAnsi="Calibri" w:cs="Calibri"/>
                <w:sz w:val="20"/>
                <w:szCs w:val="20"/>
              </w:rPr>
              <w:tab/>
              <w:t xml:space="preserve">SEGURO DE RESPONSABILIDAD CIVIL </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b)</w:t>
            </w:r>
            <w:r w:rsidRPr="003A6FC7">
              <w:rPr>
                <w:rFonts w:ascii="Calibri" w:hAnsi="Calibri" w:cs="Calibri"/>
                <w:sz w:val="20"/>
                <w:szCs w:val="20"/>
              </w:rPr>
              <w:tab/>
              <w:t>PÓLIZA DE ACCIDENTES PERSONALES</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Los </w:t>
            </w:r>
            <w:r w:rsidR="003833B5" w:rsidRPr="003A6FC7">
              <w:rPr>
                <w:rFonts w:ascii="Calibri" w:hAnsi="Calibri" w:cs="Calibri"/>
                <w:sz w:val="20"/>
                <w:szCs w:val="20"/>
              </w:rPr>
              <w:t>trabajadores y</w:t>
            </w:r>
            <w:r w:rsidRPr="003A6FC7">
              <w:rPr>
                <w:rFonts w:ascii="Calibri" w:hAnsi="Calibri" w:cs="Calibri"/>
                <w:sz w:val="20"/>
                <w:szCs w:val="20"/>
              </w:rPr>
              <w:t xml:space="preserve">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w:t>
            </w:r>
            <w:r w:rsidR="003833B5" w:rsidRPr="003A6FC7">
              <w:rPr>
                <w:rFonts w:ascii="Calibri" w:hAnsi="Calibri" w:cs="Calibri"/>
                <w:sz w:val="20"/>
                <w:szCs w:val="20"/>
              </w:rPr>
              <w:t xml:space="preserve">n el desempeño de su trabajo. </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2.</w:t>
            </w:r>
            <w:r w:rsidRPr="003A6FC7">
              <w:rPr>
                <w:rFonts w:ascii="Calibri" w:hAnsi="Calibri" w:cs="Calibri"/>
                <w:sz w:val="20"/>
                <w:szCs w:val="20"/>
              </w:rPr>
              <w:tab/>
              <w:t>CONDICIONES ADICIONALES</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I.</w:t>
            </w:r>
            <w:r w:rsidRPr="003A6FC7">
              <w:rPr>
                <w:rFonts w:ascii="Calibri" w:hAnsi="Calibri" w:cs="Calibri"/>
                <w:sz w:val="20"/>
                <w:szCs w:val="20"/>
              </w:rPr>
              <w:tab/>
              <w:t xml:space="preserve">De suspenderse por cualquier razón la vigencia o cobertura de la Póliza nominada precedentemente, o bien se presente la existencia de eventos no cubiertos por la misma; </w:t>
            </w:r>
            <w:r w:rsidR="003833B5" w:rsidRPr="003A6FC7">
              <w:rPr>
                <w:rFonts w:ascii="Calibri" w:hAnsi="Calibri" w:cs="Calibri"/>
                <w:sz w:val="20"/>
                <w:szCs w:val="20"/>
              </w:rPr>
              <w:t>el adjudicado</w:t>
            </w:r>
            <w:r w:rsidRPr="003A6FC7">
              <w:rPr>
                <w:rFonts w:ascii="Calibri" w:hAnsi="Calibri" w:cs="Calibri"/>
                <w:sz w:val="20"/>
                <w:szCs w:val="20"/>
              </w:rPr>
              <w:t xml:space="preserve"> (a) se hace enteramente responsable frente a YPFB por todos los accidentes que </w:t>
            </w:r>
            <w:r w:rsidR="003833B5" w:rsidRPr="003A6FC7">
              <w:rPr>
                <w:rFonts w:ascii="Calibri" w:hAnsi="Calibri" w:cs="Calibri"/>
                <w:sz w:val="20"/>
                <w:szCs w:val="20"/>
              </w:rPr>
              <w:t>puedan sufrir</w:t>
            </w:r>
            <w:r w:rsidRPr="003A6FC7">
              <w:rPr>
                <w:rFonts w:ascii="Calibri" w:hAnsi="Calibri" w:cs="Calibri"/>
                <w:sz w:val="20"/>
                <w:szCs w:val="20"/>
              </w:rPr>
              <w:t xml:space="preserve"> en el desempeño de sus funciones.  </w:t>
            </w:r>
          </w:p>
          <w:p w:rsidR="002A67C7" w:rsidRPr="003A6FC7" w:rsidRDefault="002A67C7" w:rsidP="002A67C7">
            <w:pPr>
              <w:jc w:val="both"/>
              <w:rPr>
                <w:rFonts w:ascii="Calibri" w:hAnsi="Calibri" w:cs="Calibri"/>
                <w:sz w:val="20"/>
                <w:szCs w:val="20"/>
              </w:rPr>
            </w:pPr>
          </w:p>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sz w:val="20"/>
                <w:szCs w:val="20"/>
              </w:rPr>
              <w:t>II.</w:t>
            </w:r>
            <w:r w:rsidRPr="003A6FC7">
              <w:rPr>
                <w:rFonts w:ascii="Calibri" w:hAnsi="Calibri" w:cs="Calibri"/>
                <w:sz w:val="20"/>
                <w:szCs w:val="20"/>
              </w:rPr>
              <w:tab/>
              <w:t>El adjudicado (a), deberá entregar una copia de la citada póliza a YPFB antes de la suscripción del contrato.</w:t>
            </w:r>
            <w:r w:rsidRPr="003A6FC7">
              <w:rPr>
                <w:rFonts w:ascii="Calibri" w:hAnsi="Calibri" w:cs="Calibri"/>
                <w:b/>
                <w:bCs/>
                <w:sz w:val="20"/>
                <w:szCs w:val="20"/>
              </w:rPr>
              <w:t xml:space="preserve"> </w:t>
            </w:r>
          </w:p>
          <w:p w:rsidR="00837005" w:rsidRPr="003A6FC7" w:rsidRDefault="00837005" w:rsidP="002A67C7">
            <w:pPr>
              <w:autoSpaceDE w:val="0"/>
              <w:autoSpaceDN w:val="0"/>
              <w:adjustRightInd w:val="0"/>
              <w:jc w:val="both"/>
              <w:rPr>
                <w:rFonts w:ascii="Calibri" w:hAnsi="Calibri" w:cs="Calibri"/>
                <w:b/>
                <w:bCs/>
                <w:sz w:val="20"/>
                <w:szCs w:val="20"/>
              </w:rPr>
            </w:pP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CLÁUSULA DE SEGURIDAD Y SALUD OCUPACIONAL</w:t>
            </w:r>
          </w:p>
        </w:tc>
      </w:tr>
      <w:tr w:rsidR="002A67C7" w:rsidRPr="003A6FC7" w:rsidTr="00BB7CA2">
        <w:tc>
          <w:tcPr>
            <w:tcW w:w="9322" w:type="dxa"/>
            <w:shd w:val="clear" w:color="auto" w:fill="FFFFFF"/>
          </w:tcPr>
          <w:p w:rsidR="00837005" w:rsidRPr="003A6FC7" w:rsidRDefault="00837005" w:rsidP="002A67C7">
            <w:pPr>
              <w:autoSpaceDE w:val="0"/>
              <w:autoSpaceDN w:val="0"/>
              <w:adjustRightInd w:val="0"/>
              <w:rPr>
                <w:rFonts w:ascii="Calibri" w:hAnsi="Calibri" w:cs="Calibri"/>
                <w:sz w:val="20"/>
                <w:szCs w:val="20"/>
              </w:rPr>
            </w:pPr>
          </w:p>
          <w:p w:rsidR="002A67C7" w:rsidRPr="003A6FC7" w:rsidRDefault="00837005" w:rsidP="002A67C7">
            <w:pPr>
              <w:autoSpaceDE w:val="0"/>
              <w:autoSpaceDN w:val="0"/>
              <w:adjustRightInd w:val="0"/>
              <w:rPr>
                <w:rFonts w:ascii="Calibri" w:hAnsi="Calibri" w:cs="Calibri"/>
                <w:sz w:val="20"/>
                <w:szCs w:val="20"/>
              </w:rPr>
            </w:pPr>
            <w:r w:rsidRPr="003A6FC7">
              <w:rPr>
                <w:rFonts w:ascii="Calibri" w:hAnsi="Calibri" w:cs="Calibri"/>
                <w:sz w:val="20"/>
                <w:szCs w:val="20"/>
              </w:rPr>
              <w:t>El</w:t>
            </w:r>
            <w:r w:rsidR="002A67C7" w:rsidRPr="003A6FC7">
              <w:rPr>
                <w:rFonts w:ascii="Calibri" w:hAnsi="Calibri" w:cs="Calibri"/>
                <w:sz w:val="20"/>
                <w:szCs w:val="20"/>
              </w:rPr>
              <w:t xml:space="preserve">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Declaración jurada “Compromiso de SMS” para Cumplimiento de requisitos de Seguridad Industrial, Salud Ocupacional y Medio Ambiente para contratistas de YPFB Corporación.</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837005" w:rsidP="002A67C7">
            <w:pPr>
              <w:autoSpaceDE w:val="0"/>
              <w:autoSpaceDN w:val="0"/>
              <w:adjustRightInd w:val="0"/>
              <w:rPr>
                <w:rFonts w:ascii="Calibri" w:hAnsi="Calibri" w:cs="Calibri"/>
                <w:sz w:val="20"/>
                <w:szCs w:val="20"/>
              </w:rPr>
            </w:pPr>
            <w:r w:rsidRPr="003A6FC7">
              <w:rPr>
                <w:rFonts w:ascii="Calibri" w:hAnsi="Calibri" w:cs="Calibri"/>
                <w:sz w:val="20"/>
                <w:szCs w:val="20"/>
              </w:rPr>
              <w:t>El</w:t>
            </w:r>
            <w:r w:rsidR="002A67C7" w:rsidRPr="003A6FC7">
              <w:rPr>
                <w:rFonts w:ascii="Calibri" w:hAnsi="Calibri" w:cs="Calibri"/>
                <w:sz w:val="20"/>
                <w:szCs w:val="20"/>
              </w:rPr>
              <w:t xml:space="preserve">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NOTA: Las empresas contratistas deberán adherirse a la Política Corporativa de Seguridad, Salud, Medio Ambiente, Social y Gestión de YPFB.</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lastRenderedPageBreak/>
              <w:t>Gafas de seguridad,</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Guantes de </w:t>
            </w:r>
            <w:proofErr w:type="spellStart"/>
            <w:r w:rsidRPr="003A6FC7">
              <w:rPr>
                <w:rFonts w:ascii="Calibri" w:hAnsi="Calibri" w:cs="Calibri"/>
                <w:sz w:val="20"/>
                <w:szCs w:val="20"/>
              </w:rPr>
              <w:t>Cabretilla</w:t>
            </w:r>
            <w:proofErr w:type="spellEnd"/>
            <w:r w:rsidRPr="003A6FC7">
              <w:rPr>
                <w:rFonts w:ascii="Calibri" w:hAnsi="Calibri" w:cs="Calibri"/>
                <w:sz w:val="20"/>
                <w:szCs w:val="20"/>
              </w:rPr>
              <w:t>.</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2A67C7" w:rsidRPr="003A6FC7" w:rsidRDefault="002A67C7" w:rsidP="002A67C7">
            <w:pPr>
              <w:autoSpaceDE w:val="0"/>
              <w:autoSpaceDN w:val="0"/>
              <w:adjustRightInd w:val="0"/>
              <w:rPr>
                <w:rFonts w:ascii="Calibri" w:hAnsi="Calibri" w:cs="Calibri"/>
                <w:sz w:val="20"/>
                <w:szCs w:val="20"/>
              </w:rPr>
            </w:pPr>
          </w:p>
          <w:p w:rsidR="002A67C7" w:rsidRPr="003A6FC7" w:rsidRDefault="002A67C7" w:rsidP="002A67C7">
            <w:pPr>
              <w:autoSpaceDE w:val="0"/>
              <w:autoSpaceDN w:val="0"/>
              <w:adjustRightInd w:val="0"/>
              <w:rPr>
                <w:rFonts w:ascii="Calibri" w:hAnsi="Calibri" w:cs="Calibri"/>
                <w:sz w:val="20"/>
                <w:szCs w:val="20"/>
              </w:rPr>
            </w:pPr>
            <w:r w:rsidRPr="003A6FC7">
              <w:rPr>
                <w:rFonts w:ascii="Calibri" w:hAnsi="Calibri" w:cs="Calibri"/>
                <w:sz w:val="20"/>
                <w:szCs w:val="20"/>
              </w:rPr>
              <w:t xml:space="preserve">Se deja claramente establecido la prohibición total y definitiva de ingreso a pasantes y/o practicantes de la contratista y/o sub contratista en proyectos de YPFB. </w:t>
            </w:r>
          </w:p>
          <w:p w:rsidR="002A67C7" w:rsidRPr="003A6FC7" w:rsidRDefault="002A67C7" w:rsidP="002A67C7">
            <w:pPr>
              <w:autoSpaceDE w:val="0"/>
              <w:autoSpaceDN w:val="0"/>
              <w:adjustRightInd w:val="0"/>
              <w:rPr>
                <w:rFonts w:ascii="Calibri" w:hAnsi="Calibri" w:cs="Calibri"/>
                <w:sz w:val="20"/>
                <w:szCs w:val="20"/>
              </w:rPr>
            </w:pPr>
          </w:p>
          <w:p w:rsidR="00837005" w:rsidRPr="003A6FC7" w:rsidRDefault="002A67C7" w:rsidP="002A67C7">
            <w:pPr>
              <w:rPr>
                <w:rFonts w:ascii="Calibri" w:hAnsi="Calibri" w:cs="Calibri"/>
                <w:sz w:val="20"/>
                <w:szCs w:val="20"/>
              </w:rPr>
            </w:pPr>
            <w:r w:rsidRPr="003A6FC7">
              <w:rPr>
                <w:rFonts w:ascii="Calibri" w:hAnsi="Calibri" w:cs="Calibri"/>
                <w:sz w:val="20"/>
                <w:szCs w:val="20"/>
              </w:rPr>
              <w:t xml:space="preserve">YPFB Corporación se reserva el derecho de solicitar nuevos requisitos de </w:t>
            </w:r>
            <w:proofErr w:type="spellStart"/>
            <w:r w:rsidRPr="003A6FC7">
              <w:rPr>
                <w:rFonts w:ascii="Calibri" w:hAnsi="Calibri" w:cs="Calibri"/>
                <w:sz w:val="20"/>
                <w:szCs w:val="20"/>
              </w:rPr>
              <w:t>SySO</w:t>
            </w:r>
            <w:proofErr w:type="spellEnd"/>
            <w:r w:rsidRPr="003A6FC7">
              <w:rPr>
                <w:rFonts w:ascii="Calibri" w:hAnsi="Calibri" w:cs="Calibri"/>
                <w:sz w:val="20"/>
                <w:szCs w:val="20"/>
              </w:rPr>
              <w:t xml:space="preserve">   que sean necesarios para garantizar la correcta ejecución de la actividad, cuyo objetivo es prevenir accidentes e incidentes.  </w:t>
            </w:r>
          </w:p>
          <w:p w:rsidR="002A67C7" w:rsidRPr="003A6FC7" w:rsidRDefault="002A67C7" w:rsidP="002A67C7">
            <w:pPr>
              <w:rPr>
                <w:rFonts w:ascii="Calibri" w:hAnsi="Calibri" w:cs="Calibri"/>
                <w:sz w:val="20"/>
                <w:szCs w:val="20"/>
              </w:rPr>
            </w:pPr>
            <w:r w:rsidRPr="003A6FC7">
              <w:rPr>
                <w:rFonts w:ascii="Calibri" w:hAnsi="Calibri" w:cs="Calibri"/>
                <w:b/>
                <w:bCs/>
                <w:sz w:val="20"/>
                <w:szCs w:val="20"/>
              </w:rPr>
              <w:tab/>
            </w:r>
          </w:p>
        </w:tc>
      </w:tr>
      <w:tr w:rsidR="002A67C7" w:rsidRPr="003A6FC7" w:rsidTr="00BB7CA2">
        <w:tc>
          <w:tcPr>
            <w:tcW w:w="9322"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p>
        </w:tc>
      </w:tr>
      <w:tr w:rsidR="002A67C7" w:rsidRPr="003A6FC7" w:rsidTr="00BB7CA2">
        <w:tc>
          <w:tcPr>
            <w:tcW w:w="9322" w:type="dxa"/>
            <w:shd w:val="clear" w:color="auto" w:fill="FFFFFF"/>
          </w:tcPr>
          <w:p w:rsidR="002A67C7" w:rsidRPr="003A6FC7" w:rsidRDefault="002A67C7" w:rsidP="002A67C7">
            <w:pPr>
              <w:jc w:val="both"/>
              <w:rPr>
                <w:rFonts w:ascii="Calibri" w:hAnsi="Calibri" w:cs="Calibri"/>
                <w:b/>
                <w:sz w:val="20"/>
                <w:szCs w:val="20"/>
              </w:rPr>
            </w:pPr>
          </w:p>
          <w:p w:rsidR="002A67C7" w:rsidRPr="003A6FC7" w:rsidRDefault="002A67C7" w:rsidP="002A67C7">
            <w:pPr>
              <w:jc w:val="both"/>
              <w:rPr>
                <w:rFonts w:ascii="Calibri" w:hAnsi="Calibri" w:cs="Calibri"/>
                <w:b/>
                <w:sz w:val="20"/>
                <w:szCs w:val="20"/>
              </w:rPr>
            </w:pPr>
            <w:r w:rsidRPr="003A6FC7">
              <w:rPr>
                <w:rFonts w:ascii="Calibri" w:hAnsi="Calibri" w:cs="Calibri"/>
                <w:b/>
                <w:sz w:val="20"/>
                <w:szCs w:val="20"/>
              </w:rPr>
              <w:t>FACTURACIÓN:</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 xml:space="preserve">El proponente adjudicado (persona natural o jurídica, empresa unipersonal, sociedad accidental) deberá presentar el "Certificado de Inscripción" o </w:t>
            </w:r>
            <w:r w:rsidR="003833B5" w:rsidRPr="003A6FC7">
              <w:rPr>
                <w:rFonts w:ascii="Calibri" w:hAnsi="Calibri" w:cs="Calibri"/>
                <w:sz w:val="20"/>
                <w:szCs w:val="20"/>
              </w:rPr>
              <w:t>reporte Consulta</w:t>
            </w:r>
            <w:r w:rsidRPr="003A6FC7">
              <w:rPr>
                <w:rFonts w:ascii="Calibri" w:hAnsi="Calibri" w:cs="Calibri"/>
                <w:sz w:val="20"/>
                <w:szCs w:val="20"/>
              </w:rPr>
              <w:t xml:space="preserve"> de Padrón emitido por el Servicio de Impuestos Nacionales, como evidencia de que la actividad económica registrada guarda relación con el objeto del proceso de contratación.</w:t>
            </w:r>
          </w:p>
          <w:p w:rsidR="002A67C7" w:rsidRPr="003A6FC7" w:rsidRDefault="002A67C7" w:rsidP="002A67C7">
            <w:pPr>
              <w:jc w:val="both"/>
              <w:rPr>
                <w:rFonts w:ascii="Calibri" w:hAnsi="Calibri" w:cs="Calibri"/>
                <w:sz w:val="20"/>
                <w:szCs w:val="20"/>
              </w:rPr>
            </w:pPr>
            <w:r w:rsidRPr="003A6FC7">
              <w:rPr>
                <w:rFonts w:ascii="Calibri" w:hAnsi="Calibri" w:cs="Calibri"/>
                <w:sz w:val="20"/>
                <w:szCs w:val="20"/>
              </w:rPr>
              <w:t>En caso de otorgarse un anticipo el PROVEEDOR no está obligado a emitir factura, debiendo cumplir con lo dispuesto por el Artículo 19 del Decreto Supremo N°181.</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b/>
                <w:sz w:val="20"/>
                <w:szCs w:val="20"/>
              </w:rPr>
            </w:pPr>
            <w:r w:rsidRPr="003A6FC7">
              <w:rPr>
                <w:rFonts w:ascii="Calibri" w:hAnsi="Calibri" w:cs="Calibri"/>
                <w:b/>
                <w:sz w:val="20"/>
                <w:szCs w:val="20"/>
              </w:rPr>
              <w:t xml:space="preserve">TRIBUTOS: </w:t>
            </w: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A922F1" w:rsidRPr="003A6FC7" w:rsidRDefault="00A922F1" w:rsidP="002A67C7">
            <w:pPr>
              <w:autoSpaceDE w:val="0"/>
              <w:autoSpaceDN w:val="0"/>
              <w:adjustRightInd w:val="0"/>
              <w:jc w:val="both"/>
              <w:rPr>
                <w:rFonts w:ascii="Calibri" w:hAnsi="Calibri" w:cs="Calibri"/>
                <w:b/>
                <w:bCs/>
                <w:sz w:val="20"/>
                <w:szCs w:val="20"/>
              </w:rPr>
            </w:pPr>
          </w:p>
        </w:tc>
      </w:tr>
      <w:tr w:rsidR="002A67C7" w:rsidRPr="003A6FC7" w:rsidTr="00A050F8">
        <w:tc>
          <w:tcPr>
            <w:tcW w:w="9322" w:type="dxa"/>
            <w:shd w:val="clear" w:color="auto" w:fill="9CC2E5"/>
          </w:tcPr>
          <w:p w:rsidR="002A67C7" w:rsidRPr="003A6FC7" w:rsidRDefault="002A67C7" w:rsidP="002A67C7">
            <w:pPr>
              <w:jc w:val="both"/>
              <w:rPr>
                <w:rFonts w:ascii="Calibri" w:hAnsi="Calibri" w:cs="Calibri"/>
                <w:b/>
                <w:sz w:val="20"/>
                <w:szCs w:val="20"/>
              </w:rPr>
            </w:pPr>
            <w:r w:rsidRPr="003A6FC7">
              <w:rPr>
                <w:rFonts w:ascii="Calibri" w:hAnsi="Calibri" w:cs="Calibri"/>
                <w:b/>
                <w:bCs/>
                <w:sz w:val="20"/>
                <w:szCs w:val="20"/>
              </w:rPr>
              <w:t>MEDIO AMBIENTE</w:t>
            </w:r>
          </w:p>
        </w:tc>
      </w:tr>
      <w:tr w:rsidR="002A67C7" w:rsidRPr="003A6FC7" w:rsidTr="00BB7CA2">
        <w:tc>
          <w:tcPr>
            <w:tcW w:w="9322" w:type="dxa"/>
            <w:shd w:val="clear" w:color="auto" w:fill="FFFFFF"/>
          </w:tcPr>
          <w:p w:rsidR="00837005" w:rsidRPr="003A6FC7" w:rsidRDefault="00837005" w:rsidP="002A67C7">
            <w:pPr>
              <w:jc w:val="both"/>
              <w:rPr>
                <w:rFonts w:ascii="Calibri" w:hAnsi="Calibri" w:cs="Calibri"/>
                <w:sz w:val="20"/>
                <w:szCs w:val="20"/>
              </w:rPr>
            </w:pPr>
          </w:p>
          <w:p w:rsidR="002A67C7" w:rsidRPr="003A6FC7" w:rsidRDefault="00837005" w:rsidP="002A67C7">
            <w:pPr>
              <w:jc w:val="both"/>
              <w:rPr>
                <w:rFonts w:ascii="Calibri" w:hAnsi="Calibri" w:cs="Calibri"/>
                <w:sz w:val="20"/>
                <w:szCs w:val="20"/>
              </w:rPr>
            </w:pPr>
            <w:r w:rsidRPr="003A6FC7">
              <w:rPr>
                <w:rFonts w:ascii="Calibri" w:hAnsi="Calibri" w:cs="Calibri"/>
                <w:sz w:val="20"/>
                <w:szCs w:val="20"/>
              </w:rPr>
              <w:t xml:space="preserve">El PROVEEDOR </w:t>
            </w:r>
            <w:r w:rsidR="002A67C7" w:rsidRPr="003A6FC7">
              <w:rPr>
                <w:rFonts w:ascii="Calibri" w:hAnsi="Calibri" w:cs="Calibri"/>
                <w:sz w:val="20"/>
                <w:szCs w:val="20"/>
              </w:rPr>
              <w:t xml:space="preserve">es responsable por </w:t>
            </w:r>
            <w:r w:rsidR="003833B5" w:rsidRPr="003A6FC7">
              <w:rPr>
                <w:rFonts w:ascii="Calibri" w:hAnsi="Calibri" w:cs="Calibri"/>
                <w:sz w:val="20"/>
                <w:szCs w:val="20"/>
              </w:rPr>
              <w:t>las gestiones apropiadas</w:t>
            </w:r>
            <w:r w:rsidR="002A67C7" w:rsidRPr="003A6FC7">
              <w:rPr>
                <w:rFonts w:ascii="Calibri" w:hAnsi="Calibri" w:cs="Calibri"/>
                <w:sz w:val="20"/>
                <w:szCs w:val="20"/>
              </w:rPr>
              <w:t xml:space="preserve"> de los residuos sólidos que genere durante la provisión del servicio; ello implica la clasificación, tratamiento y disposición final en el marco de la Ley 755 – Ley de Gestión Integral de </w:t>
            </w:r>
            <w:r w:rsidR="003833B5" w:rsidRPr="003A6FC7">
              <w:rPr>
                <w:rFonts w:ascii="Calibri" w:hAnsi="Calibri" w:cs="Calibri"/>
                <w:sz w:val="20"/>
                <w:szCs w:val="20"/>
              </w:rPr>
              <w:t>Residuos,</w:t>
            </w:r>
            <w:r w:rsidR="002A67C7" w:rsidRPr="003A6FC7">
              <w:rPr>
                <w:rFonts w:ascii="Calibri" w:hAnsi="Calibri" w:cs="Calibri"/>
                <w:sz w:val="20"/>
                <w:szCs w:val="20"/>
              </w:rPr>
              <w:t xml:space="preserve"> así como de su Reglamento General – Decreto Supremo 2954 de 19 de octubre de 2016. </w:t>
            </w:r>
          </w:p>
          <w:p w:rsidR="002A67C7" w:rsidRPr="003A6FC7" w:rsidRDefault="002A67C7" w:rsidP="002A67C7">
            <w:pPr>
              <w:jc w:val="both"/>
              <w:rPr>
                <w:rFonts w:ascii="Calibri" w:hAnsi="Calibri" w:cs="Calibri"/>
                <w:sz w:val="20"/>
                <w:szCs w:val="20"/>
              </w:rPr>
            </w:pPr>
          </w:p>
          <w:p w:rsidR="002A67C7" w:rsidRPr="003A6FC7" w:rsidRDefault="002A67C7" w:rsidP="002A67C7">
            <w:pPr>
              <w:jc w:val="both"/>
              <w:rPr>
                <w:rFonts w:ascii="Calibri" w:hAnsi="Calibri" w:cs="Calibri"/>
                <w:b/>
                <w:sz w:val="20"/>
                <w:szCs w:val="20"/>
              </w:rPr>
            </w:pPr>
            <w:r w:rsidRPr="003A6FC7">
              <w:rPr>
                <w:rFonts w:ascii="Calibri" w:hAnsi="Calibri" w:cs="Calibri"/>
                <w:sz w:val="20"/>
                <w:szCs w:val="20"/>
              </w:rPr>
              <w:t xml:space="preserve">Las acciones que la empresa haya desarrollado para la gestión de los residuos </w:t>
            </w:r>
            <w:proofErr w:type="gramStart"/>
            <w:r w:rsidRPr="003A6FC7">
              <w:rPr>
                <w:rFonts w:ascii="Calibri" w:hAnsi="Calibri" w:cs="Calibri"/>
                <w:sz w:val="20"/>
                <w:szCs w:val="20"/>
              </w:rPr>
              <w:t>deberá</w:t>
            </w:r>
            <w:proofErr w:type="gramEnd"/>
            <w:r w:rsidRPr="003A6FC7">
              <w:rPr>
                <w:rFonts w:ascii="Calibri" w:hAnsi="Calibri" w:cs="Calibri"/>
                <w:sz w:val="20"/>
                <w:szCs w:val="20"/>
              </w:rPr>
              <w:t xml:space="preserve"> ser respaldada mediante registros de generación, actas de entrega, notas de autorización u otros semejantes.</w:t>
            </w:r>
          </w:p>
        </w:tc>
      </w:tr>
    </w:tbl>
    <w:p w:rsidR="00E365CB" w:rsidRPr="003A6FC7" w:rsidRDefault="00E365CB"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Default="00837005"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Pr="003A6FC7" w:rsidRDefault="00F44961"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Default="00837005"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Default="00F44961" w:rsidP="00180A48">
      <w:pPr>
        <w:pStyle w:val="Prrafodelista"/>
        <w:ind w:left="720"/>
        <w:contextualSpacing/>
        <w:jc w:val="both"/>
        <w:rPr>
          <w:rFonts w:ascii="Calibri" w:hAnsi="Calibri" w:cs="Calibri"/>
          <w:b/>
          <w:bCs/>
          <w:sz w:val="20"/>
          <w:szCs w:val="20"/>
          <w:lang w:eastAsia="es-BO"/>
        </w:rPr>
      </w:pPr>
    </w:p>
    <w:p w:rsidR="00F44961" w:rsidRPr="003A6FC7" w:rsidRDefault="00F44961"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837005">
      <w:pPr>
        <w:pStyle w:val="Prrafodelista"/>
        <w:ind w:left="720"/>
        <w:contextualSpacing/>
        <w:jc w:val="center"/>
        <w:rPr>
          <w:rFonts w:ascii="Calibri" w:hAnsi="Calibri" w:cs="Calibri"/>
          <w:b/>
          <w:bCs/>
          <w:sz w:val="72"/>
          <w:szCs w:val="72"/>
          <w:u w:val="single"/>
          <w:lang w:eastAsia="es-BO"/>
        </w:rPr>
      </w:pPr>
      <w:r w:rsidRPr="003A6FC7">
        <w:rPr>
          <w:rFonts w:ascii="Calibri" w:hAnsi="Calibri" w:cs="Calibri"/>
          <w:b/>
          <w:bCs/>
          <w:sz w:val="72"/>
          <w:szCs w:val="72"/>
          <w:u w:val="single"/>
          <w:lang w:eastAsia="es-BO"/>
        </w:rPr>
        <w:t>ANEXO 1</w:t>
      </w: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Default="009A7ABF" w:rsidP="00180A48">
      <w:pPr>
        <w:pStyle w:val="Prrafodelista"/>
        <w:ind w:left="720"/>
        <w:contextualSpacing/>
        <w:jc w:val="both"/>
        <w:rPr>
          <w:rFonts w:ascii="Calibri" w:hAnsi="Calibri" w:cs="Calibri"/>
          <w:b/>
          <w:bCs/>
          <w:sz w:val="20"/>
          <w:szCs w:val="20"/>
          <w:lang w:eastAsia="es-BO"/>
        </w:rPr>
      </w:pPr>
    </w:p>
    <w:p w:rsidR="00B02D12" w:rsidRDefault="00B02D12" w:rsidP="00180A48">
      <w:pPr>
        <w:pStyle w:val="Prrafodelista"/>
        <w:ind w:left="720"/>
        <w:contextualSpacing/>
        <w:jc w:val="both"/>
        <w:rPr>
          <w:rFonts w:ascii="Calibri" w:hAnsi="Calibri" w:cs="Calibri"/>
          <w:b/>
          <w:bCs/>
          <w:sz w:val="20"/>
          <w:szCs w:val="20"/>
          <w:lang w:eastAsia="es-BO"/>
        </w:rPr>
      </w:pPr>
    </w:p>
    <w:p w:rsidR="00B02D12" w:rsidRDefault="00B02D12" w:rsidP="00180A48">
      <w:pPr>
        <w:pStyle w:val="Prrafodelista"/>
        <w:ind w:left="720"/>
        <w:contextualSpacing/>
        <w:jc w:val="both"/>
        <w:rPr>
          <w:rFonts w:ascii="Calibri" w:hAnsi="Calibri" w:cs="Calibri"/>
          <w:b/>
          <w:bCs/>
          <w:sz w:val="20"/>
          <w:szCs w:val="20"/>
          <w:lang w:eastAsia="es-BO"/>
        </w:rPr>
      </w:pPr>
    </w:p>
    <w:p w:rsidR="00B02D12" w:rsidRPr="003A6FC7" w:rsidRDefault="00B02D12"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Default="009A7ABF" w:rsidP="00180A48">
      <w:pPr>
        <w:pStyle w:val="Prrafodelista"/>
        <w:ind w:left="720"/>
        <w:contextualSpacing/>
        <w:jc w:val="both"/>
        <w:rPr>
          <w:rFonts w:ascii="Calibri" w:hAnsi="Calibri" w:cs="Calibri"/>
          <w:b/>
          <w:bCs/>
          <w:sz w:val="20"/>
          <w:szCs w:val="20"/>
          <w:lang w:eastAsia="es-BO"/>
        </w:rPr>
      </w:pPr>
    </w:p>
    <w:p w:rsidR="007E1424" w:rsidRDefault="007E1424" w:rsidP="00180A48">
      <w:pPr>
        <w:pStyle w:val="Prrafodelista"/>
        <w:ind w:left="720"/>
        <w:contextualSpacing/>
        <w:jc w:val="both"/>
        <w:rPr>
          <w:rFonts w:ascii="Calibri" w:hAnsi="Calibri" w:cs="Calibri"/>
          <w:b/>
          <w:bCs/>
          <w:sz w:val="20"/>
          <w:szCs w:val="20"/>
          <w:lang w:eastAsia="es-BO"/>
        </w:rPr>
      </w:pPr>
    </w:p>
    <w:p w:rsidR="007E1424" w:rsidRDefault="007E1424" w:rsidP="00180A48">
      <w:pPr>
        <w:pStyle w:val="Prrafodelista"/>
        <w:ind w:left="720"/>
        <w:contextualSpacing/>
        <w:jc w:val="both"/>
        <w:rPr>
          <w:rFonts w:ascii="Calibri" w:hAnsi="Calibri" w:cs="Calibri"/>
          <w:b/>
          <w:bCs/>
          <w:sz w:val="20"/>
          <w:szCs w:val="20"/>
          <w:lang w:eastAsia="es-BO"/>
        </w:rPr>
      </w:pPr>
    </w:p>
    <w:p w:rsidR="007E1424" w:rsidRDefault="007E1424" w:rsidP="00180A48">
      <w:pPr>
        <w:pStyle w:val="Prrafodelista"/>
        <w:ind w:left="720"/>
        <w:contextualSpacing/>
        <w:jc w:val="both"/>
        <w:rPr>
          <w:rFonts w:ascii="Calibri" w:hAnsi="Calibri" w:cs="Calibri"/>
          <w:b/>
          <w:bCs/>
          <w:sz w:val="20"/>
          <w:szCs w:val="20"/>
          <w:lang w:eastAsia="es-BO"/>
        </w:rPr>
      </w:pPr>
    </w:p>
    <w:p w:rsidR="007E1424" w:rsidRDefault="007E1424" w:rsidP="00180A48">
      <w:pPr>
        <w:pStyle w:val="Prrafodelista"/>
        <w:ind w:left="720"/>
        <w:contextualSpacing/>
        <w:jc w:val="both"/>
        <w:rPr>
          <w:rFonts w:ascii="Calibri" w:hAnsi="Calibri" w:cs="Calibri"/>
          <w:b/>
          <w:bCs/>
          <w:sz w:val="20"/>
          <w:szCs w:val="20"/>
          <w:lang w:eastAsia="es-BO"/>
        </w:rPr>
      </w:pPr>
    </w:p>
    <w:p w:rsidR="004250CE" w:rsidRPr="003A6FC7" w:rsidRDefault="004250CE"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180A48">
      <w:pPr>
        <w:pStyle w:val="Prrafodelista"/>
        <w:ind w:left="720"/>
        <w:contextualSpacing/>
        <w:jc w:val="both"/>
        <w:rPr>
          <w:rFonts w:ascii="Calibri" w:hAnsi="Calibri" w:cs="Calibri"/>
          <w:b/>
          <w:bCs/>
          <w:sz w:val="20"/>
          <w:szCs w:val="20"/>
          <w:lang w:eastAsia="es-BO"/>
        </w:rPr>
      </w:pPr>
    </w:p>
    <w:p w:rsidR="009A7ABF" w:rsidRPr="003A6FC7" w:rsidRDefault="009A7ABF" w:rsidP="009A7ABF">
      <w:pPr>
        <w:rPr>
          <w:rFonts w:ascii="Calibri" w:hAnsi="Calibri" w:cs="Calibri"/>
          <w:b/>
          <w:color w:val="0070C0"/>
          <w:sz w:val="28"/>
          <w:szCs w:val="28"/>
          <w:lang w:eastAsia="en-US"/>
        </w:rPr>
      </w:pPr>
      <w:r w:rsidRPr="003A6FC7">
        <w:rPr>
          <w:rFonts w:ascii="Calibri" w:hAnsi="Calibri" w:cs="Calibri"/>
          <w:b/>
          <w:color w:val="0070C0"/>
          <w:sz w:val="28"/>
          <w:szCs w:val="28"/>
          <w:lang w:eastAsia="en-US"/>
        </w:rPr>
        <w:t xml:space="preserve">1. </w:t>
      </w:r>
      <w:r w:rsidR="0090596F" w:rsidRPr="0090596F">
        <w:rPr>
          <w:rFonts w:ascii="Calibri" w:hAnsi="Calibri" w:cs="Calibri"/>
          <w:b/>
          <w:color w:val="0070C0"/>
          <w:sz w:val="28"/>
          <w:szCs w:val="28"/>
          <w:lang w:eastAsia="en-US"/>
        </w:rPr>
        <w:t>ESPECIFICACIONES TÉCNICAS</w:t>
      </w:r>
      <w:r w:rsidR="0090596F" w:rsidRPr="003A6FC7">
        <w:rPr>
          <w:rFonts w:ascii="Calibri" w:hAnsi="Calibri" w:cs="Calibri"/>
          <w:b/>
          <w:color w:val="0070C0"/>
          <w:sz w:val="28"/>
          <w:szCs w:val="28"/>
          <w:lang w:eastAsia="en-US"/>
        </w:rPr>
        <w:t xml:space="preserve"> </w:t>
      </w:r>
      <w:r w:rsidRPr="003A6FC7">
        <w:rPr>
          <w:rFonts w:ascii="Calibri" w:hAnsi="Calibri" w:cs="Calibri"/>
          <w:b/>
          <w:color w:val="0070C0"/>
          <w:sz w:val="28"/>
          <w:szCs w:val="28"/>
          <w:lang w:eastAsia="en-US"/>
        </w:rPr>
        <w:t>DE RETIROS</w:t>
      </w:r>
    </w:p>
    <w:p w:rsidR="009A7ABF" w:rsidRPr="003A6FC7" w:rsidRDefault="009A7ABF" w:rsidP="009A7ABF">
      <w:pPr>
        <w:ind w:left="720"/>
        <w:rPr>
          <w:rFonts w:ascii="Calibri" w:hAnsi="Calibri" w:cs="Calibri"/>
          <w:b/>
          <w:color w:val="FF0000"/>
          <w:sz w:val="20"/>
          <w:szCs w:val="20"/>
          <w:lang w:eastAsia="en-US"/>
        </w:rPr>
      </w:pPr>
    </w:p>
    <w:p w:rsidR="009A7ABF" w:rsidRPr="003A6FC7" w:rsidRDefault="009A7ABF" w:rsidP="009A7ABF">
      <w:pPr>
        <w:jc w:val="both"/>
        <w:rPr>
          <w:rFonts w:ascii="Calibri" w:hAnsi="Calibri" w:cs="Calibri"/>
          <w:b/>
          <w:i/>
          <w:sz w:val="20"/>
          <w:szCs w:val="20"/>
          <w:lang w:eastAsia="en-US"/>
        </w:rPr>
      </w:pPr>
      <w:r w:rsidRPr="003A6FC7">
        <w:rPr>
          <w:rFonts w:ascii="Calibri" w:hAnsi="Calibri" w:cs="Calibri"/>
          <w:b/>
          <w:i/>
          <w:sz w:val="20"/>
          <w:szCs w:val="20"/>
          <w:lang w:eastAsia="en-US"/>
        </w:rPr>
        <w:t>CONDICIONES GENERALES DE LAS ACTIVIDADES DE RETIRO</w:t>
      </w:r>
    </w:p>
    <w:p w:rsidR="00C651FF" w:rsidRPr="003A6FC7" w:rsidRDefault="00C651FF" w:rsidP="009A7ABF">
      <w:pPr>
        <w:jc w:val="both"/>
        <w:rPr>
          <w:rFonts w:ascii="Calibri" w:hAnsi="Calibri" w:cs="Calibri"/>
          <w:b/>
          <w:i/>
          <w:sz w:val="20"/>
          <w:szCs w:val="20"/>
          <w:lang w:eastAsia="en-US"/>
        </w:rPr>
      </w:pPr>
    </w:p>
    <w:p w:rsidR="009A7ABF" w:rsidRPr="003A6FC7" w:rsidRDefault="009A7ABF" w:rsidP="003A6FC7">
      <w:pPr>
        <w:pStyle w:val="Prrafodelista"/>
        <w:numPr>
          <w:ilvl w:val="0"/>
          <w:numId w:val="52"/>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Son actividades referidas a retirar algún elemento o parte de una infraestructura, con objeto de cumplir con las tareas de mantenimiento planificadas</w:t>
      </w:r>
    </w:p>
    <w:p w:rsidR="009A7ABF" w:rsidRPr="003A6FC7" w:rsidRDefault="009A7ABF" w:rsidP="003A6FC7">
      <w:pPr>
        <w:pStyle w:val="Prrafodelista"/>
        <w:numPr>
          <w:ilvl w:val="0"/>
          <w:numId w:val="52"/>
        </w:numPr>
        <w:contextualSpacing/>
        <w:jc w:val="both"/>
        <w:rPr>
          <w:rFonts w:ascii="Calibri" w:hAnsi="Calibri" w:cs="Calibri"/>
          <w:sz w:val="20"/>
          <w:szCs w:val="20"/>
          <w:lang w:eastAsia="en-US"/>
        </w:rPr>
      </w:pPr>
      <w:r w:rsidRPr="003A6FC7">
        <w:rPr>
          <w:rFonts w:ascii="Calibri" w:hAnsi="Calibri" w:cs="Calibri"/>
          <w:sz w:val="20"/>
          <w:szCs w:val="20"/>
          <w:lang w:eastAsia="en-US"/>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9A7ABF" w:rsidRPr="003A6FC7" w:rsidRDefault="009A7ABF" w:rsidP="009A7ABF">
      <w:pPr>
        <w:jc w:val="both"/>
        <w:rPr>
          <w:rFonts w:ascii="Calibri" w:hAnsi="Calibri" w:cs="Calibri"/>
          <w:sz w:val="20"/>
          <w:szCs w:val="20"/>
          <w:lang w:eastAsia="en-US"/>
        </w:rPr>
      </w:pPr>
    </w:p>
    <w:p w:rsidR="009A7ABF" w:rsidRPr="0090596F" w:rsidRDefault="009A7ABF" w:rsidP="003A6FC7">
      <w:pPr>
        <w:numPr>
          <w:ilvl w:val="1"/>
          <w:numId w:val="321"/>
        </w:numPr>
        <w:jc w:val="both"/>
        <w:rPr>
          <w:rFonts w:ascii="Calibri" w:hAnsi="Calibri" w:cs="Calibri"/>
          <w:b/>
          <w:color w:val="0070C0"/>
          <w:sz w:val="20"/>
          <w:szCs w:val="20"/>
          <w:lang w:eastAsia="en-US"/>
        </w:rPr>
      </w:pPr>
      <w:r w:rsidRPr="0090596F">
        <w:rPr>
          <w:rFonts w:ascii="Calibri" w:hAnsi="Calibri" w:cs="Calibri"/>
          <w:b/>
          <w:color w:val="0070C0"/>
          <w:sz w:val="20"/>
          <w:szCs w:val="20"/>
          <w:lang w:eastAsia="en-US"/>
        </w:rPr>
        <w:t>RETIROS CIVILES</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w:t>
      </w:r>
      <w:r w:rsidRPr="003A6FC7">
        <w:rPr>
          <w:rFonts w:ascii="Calibri" w:hAnsi="Calibri" w:cs="Calibri"/>
          <w:b/>
          <w:sz w:val="20"/>
          <w:szCs w:val="20"/>
          <w:u w:val="single"/>
          <w:lang w:eastAsia="en-US"/>
        </w:rPr>
        <w:tab/>
        <w:t>REMOCIÓN DE CAPA VEGETAL INC. RETIRO MAT. EXCEDENTE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vegetación, de acuerdo a las siguientes especificaciones técnicas:</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suministrará todos los materiales, herramientas, equipo y mano de obra necesarios para realizar la limpieza del terreno y el retiro de la capa vegetal.</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la capa vegetal deberá efectuarse diariamente y el traslado de los escombros a los botaderos municipales corre por cuenta del proveedor.</w:t>
      </w:r>
    </w:p>
    <w:p w:rsidR="009A7ABF" w:rsidRPr="003A6FC7" w:rsidRDefault="009A7ABF" w:rsidP="003A6FC7">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C651FF" w:rsidRPr="00C651FF" w:rsidRDefault="00C651FF" w:rsidP="00C651FF">
      <w:pPr>
        <w:ind w:left="709"/>
        <w:jc w:val="both"/>
        <w:rPr>
          <w:rFonts w:ascii="Calibri" w:hAnsi="Calibri" w:cs="Calibri"/>
          <w:sz w:val="20"/>
          <w:szCs w:val="20"/>
          <w:lang w:eastAsia="en-US"/>
        </w:rPr>
      </w:pPr>
      <w:r w:rsidRPr="00C651FF">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w:t>
      </w:r>
      <w:r w:rsidRPr="003A6FC7">
        <w:rPr>
          <w:rFonts w:ascii="Calibri" w:hAnsi="Calibri" w:cs="Calibri"/>
          <w:b/>
          <w:sz w:val="20"/>
          <w:szCs w:val="20"/>
          <w:u w:val="single"/>
          <w:lang w:eastAsia="en-US"/>
        </w:rPr>
        <w:tab/>
        <w:t>RETIRO DE ARBOLES INC. DESPIECE Y DESENRAIZADO INC. RETIRO MAT. EXCEDENTE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árboles incluye despiece y desenraizado, de acuerdo a las siguientes especificaciones técnicas:</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suministrará todos los materiales, herramientas, equipo y mano de obra necesarios para realizar la limpieza del terreno y el retiro de la capa vegetal.</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árboles deberá efectuarse diariamente y el traslado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Pr="003A6FC7">
        <w:rPr>
          <w:rFonts w:ascii="Calibri" w:hAnsi="Calibri" w:cs="Calibri"/>
          <w:b/>
          <w:sz w:val="20"/>
          <w:szCs w:val="20"/>
          <w:u w:val="single"/>
          <w:lang w:eastAsia="en-US"/>
        </w:rPr>
        <w:tab/>
        <w:t>RETIRO Y PICADO DE MUROS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picado de muros de ladrillo, bloques de cemento, adobe y </w:t>
      </w:r>
      <w:proofErr w:type="spellStart"/>
      <w:r w:rsidRPr="003A6FC7">
        <w:rPr>
          <w:rFonts w:ascii="Calibri" w:hAnsi="Calibri" w:cs="Calibri"/>
          <w:sz w:val="20"/>
          <w:szCs w:val="20"/>
          <w:lang w:eastAsia="en-US"/>
        </w:rPr>
        <w:t>dry</w:t>
      </w:r>
      <w:proofErr w:type="spellEnd"/>
      <w:r w:rsidRPr="003A6FC7">
        <w:rPr>
          <w:rFonts w:ascii="Calibri" w:hAnsi="Calibri" w:cs="Calibri"/>
          <w:sz w:val="20"/>
          <w:szCs w:val="20"/>
          <w:lang w:eastAsia="en-US"/>
        </w:rPr>
        <w:t xml:space="preserve"> </w:t>
      </w:r>
      <w:proofErr w:type="spellStart"/>
      <w:r w:rsidRPr="003A6FC7">
        <w:rPr>
          <w:rFonts w:ascii="Calibri" w:hAnsi="Calibri" w:cs="Calibri"/>
          <w:sz w:val="20"/>
          <w:szCs w:val="20"/>
          <w:lang w:eastAsia="en-US"/>
        </w:rPr>
        <w:t>wall</w:t>
      </w:r>
      <w:proofErr w:type="spellEnd"/>
      <w:r w:rsidRPr="003A6FC7">
        <w:rPr>
          <w:rFonts w:ascii="Calibri" w:hAnsi="Calibri" w:cs="Calibri"/>
          <w:sz w:val="20"/>
          <w:szCs w:val="20"/>
          <w:lang w:eastAsia="en-US"/>
        </w:rPr>
        <w:t>, de acuerdo a las siguientes especificaciones técnicas:</w:t>
      </w:r>
    </w:p>
    <w:p w:rsidR="009A7ABF" w:rsidRPr="003A6FC7" w:rsidRDefault="009A7ABF" w:rsidP="003A6FC7">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picado de muros.</w:t>
      </w:r>
    </w:p>
    <w:p w:rsidR="009A7ABF" w:rsidRPr="003A6FC7" w:rsidRDefault="009A7ABF" w:rsidP="003A6FC7">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b/>
          <w:sz w:val="20"/>
          <w:szCs w:val="20"/>
          <w:lang w:eastAsia="en-US"/>
        </w:rPr>
      </w:pPr>
    </w:p>
    <w:p w:rsidR="00C651FF" w:rsidRPr="003A6FC7" w:rsidRDefault="00C651F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w:t>
      </w:r>
      <w:r w:rsidRPr="003A6FC7">
        <w:rPr>
          <w:rFonts w:ascii="Calibri" w:hAnsi="Calibri" w:cs="Calibri"/>
          <w:b/>
          <w:sz w:val="20"/>
          <w:szCs w:val="20"/>
          <w:u w:val="single"/>
          <w:lang w:eastAsia="en-US"/>
        </w:rPr>
        <w:tab/>
        <w:t>RETIRO Y PICADO DE ELEMENTOS DE HORMIGON ARMADO</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elementos de hormigón armado, de acuerdo a las siguientes especificaciones técnicas.</w:t>
      </w:r>
    </w:p>
    <w:p w:rsidR="009A7ABF" w:rsidRPr="003A6FC7" w:rsidRDefault="009A7ABF" w:rsidP="003A6FC7">
      <w:pPr>
        <w:pStyle w:val="Prrafodelista"/>
        <w:numPr>
          <w:ilvl w:val="0"/>
          <w:numId w:val="218"/>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elementos de hormigón armado.</w:t>
      </w:r>
    </w:p>
    <w:p w:rsidR="009A7ABF" w:rsidRPr="003A6FC7" w:rsidRDefault="009A7ABF" w:rsidP="003A6FC7">
      <w:pPr>
        <w:pStyle w:val="Prrafodelista"/>
        <w:numPr>
          <w:ilvl w:val="0"/>
          <w:numId w:val="218"/>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8"/>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5:</w:t>
      </w:r>
      <w:r w:rsidRPr="003A6FC7">
        <w:rPr>
          <w:rFonts w:ascii="Calibri" w:hAnsi="Calibri" w:cs="Calibri"/>
          <w:b/>
          <w:sz w:val="20"/>
          <w:szCs w:val="20"/>
          <w:u w:val="single"/>
          <w:lang w:eastAsia="en-US"/>
        </w:rPr>
        <w:tab/>
        <w:t>RETIRO Y PICADO DE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pisos cemento, cerámica y/o porcelanato, de acuerdo a las siguientes especificaciones técnicas:</w:t>
      </w:r>
    </w:p>
    <w:p w:rsidR="009A7ABF" w:rsidRPr="003A6FC7" w:rsidRDefault="009A7ABF" w:rsidP="003A6FC7">
      <w:pPr>
        <w:pStyle w:val="Prrafodelista"/>
        <w:numPr>
          <w:ilvl w:val="0"/>
          <w:numId w:val="219"/>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pisos.</w:t>
      </w:r>
    </w:p>
    <w:p w:rsidR="009A7ABF" w:rsidRPr="003A6FC7" w:rsidRDefault="009A7ABF" w:rsidP="003A6FC7">
      <w:pPr>
        <w:pStyle w:val="Prrafodelista"/>
        <w:numPr>
          <w:ilvl w:val="0"/>
          <w:numId w:val="219"/>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19"/>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6:</w:t>
      </w:r>
      <w:r w:rsidRPr="003A6FC7">
        <w:rPr>
          <w:rFonts w:ascii="Calibri" w:hAnsi="Calibri" w:cs="Calibri"/>
          <w:b/>
          <w:sz w:val="20"/>
          <w:szCs w:val="20"/>
          <w:u w:val="single"/>
          <w:lang w:eastAsia="en-US"/>
        </w:rPr>
        <w:tab/>
        <w:t>RETIRO Y PICADO DE PISO DE CEMENTO / HORMIGON</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 de cemento de hormigón armado,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piso de cemento/hormigón. </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7:</w:t>
      </w:r>
      <w:r w:rsidRPr="003A6FC7">
        <w:rPr>
          <w:rFonts w:ascii="Calibri" w:hAnsi="Calibri" w:cs="Calibri"/>
          <w:b/>
          <w:sz w:val="20"/>
          <w:szCs w:val="20"/>
          <w:u w:val="single"/>
          <w:lang w:eastAsia="en-US"/>
        </w:rPr>
        <w:tab/>
        <w:t>RETIRO Y PICADO DE ZOCALOS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zócalo de cemento, cerámica y porcelanato,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zócalo. </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8:</w:t>
      </w:r>
      <w:r w:rsidRPr="003A6FC7">
        <w:rPr>
          <w:rFonts w:ascii="Calibri" w:hAnsi="Calibri" w:cs="Calibri"/>
          <w:b/>
          <w:sz w:val="20"/>
          <w:szCs w:val="20"/>
          <w:u w:val="single"/>
          <w:lang w:eastAsia="en-US"/>
        </w:rPr>
        <w:tab/>
        <w:t xml:space="preserve">RETIRO Y PICADO DE REVESTIMIENTOS </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revestimiento de cerámica, porcelanato, madera, mármol, granito, piedra pizarra y piedra laja,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revestimiento en muros.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9:</w:t>
      </w:r>
      <w:r w:rsidRPr="003A6FC7">
        <w:rPr>
          <w:rFonts w:ascii="Calibri" w:hAnsi="Calibri" w:cs="Calibri"/>
          <w:b/>
          <w:sz w:val="20"/>
          <w:szCs w:val="20"/>
          <w:u w:val="single"/>
          <w:lang w:eastAsia="en-US"/>
        </w:rPr>
        <w:tab/>
        <w:t>RETIRO Y DESMONTAJE DE CUBIERTA DE CALAMINA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desmontaje de cubierta de calamina y estructura de soporte (trapezoidal, ondulada, plástica, metálica o madera), de acuerdo a las siguientes especificaciones técnicas.</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cubierta de calamina y estructura de soporte.</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10: RETIRO DE CUBIERTA DE TEJA COLONIAL Y ESTRUCTURA DE SOPORTE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cubierta de teja colonial y estructura de soporte, de acuerdo a las siguientes especificaciones técnicas: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cubierta de teja colonial y estructura de soporte.</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11: RETIRO DE CIELO FALSO DE ENTRANQUILLADO DE MADERA BAJO CERCHAS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cielo falso de </w:t>
      </w:r>
      <w:proofErr w:type="spellStart"/>
      <w:r w:rsidRPr="003A6FC7">
        <w:rPr>
          <w:rFonts w:ascii="Calibri" w:hAnsi="Calibri" w:cs="Calibri"/>
          <w:sz w:val="20"/>
          <w:szCs w:val="20"/>
          <w:lang w:eastAsia="en-US"/>
        </w:rPr>
        <w:t>entranquillado</w:t>
      </w:r>
      <w:proofErr w:type="spellEnd"/>
      <w:r w:rsidRPr="003A6FC7">
        <w:rPr>
          <w:rFonts w:ascii="Calibri" w:hAnsi="Calibri" w:cs="Calibri"/>
          <w:sz w:val="20"/>
          <w:szCs w:val="20"/>
          <w:lang w:eastAsia="en-US"/>
        </w:rPr>
        <w:t xml:space="preserve"> de madera bajo cerchas, de acuerdo a las siguientes especificaciones técnicas: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de cielo falso de </w:t>
      </w:r>
      <w:proofErr w:type="spellStart"/>
      <w:r w:rsidRPr="003A6FC7">
        <w:rPr>
          <w:rFonts w:ascii="Calibri" w:hAnsi="Calibri" w:cs="Calibri"/>
          <w:sz w:val="20"/>
          <w:szCs w:val="20"/>
          <w:lang w:eastAsia="en-US"/>
        </w:rPr>
        <w:t>entranquillado</w:t>
      </w:r>
      <w:proofErr w:type="spellEnd"/>
      <w:r w:rsidRPr="003A6FC7">
        <w:rPr>
          <w:rFonts w:ascii="Calibri" w:hAnsi="Calibri" w:cs="Calibri"/>
          <w:sz w:val="20"/>
          <w:szCs w:val="20"/>
          <w:lang w:eastAsia="en-US"/>
        </w:rPr>
        <w:t xml:space="preserve"> de madera bajo cerchas.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12: RETIRO DE CIELO FALSO DE PLACAS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placas y estructura de soporte, de acuerdo a las siguientes especificaciones técnicas:</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cielo falso de placas y estructura de soporte.</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13: RETIRO Y DESMONTAJE DE ESTRUCTURAS METALICAS EN MUROS, CIELOS, CUBIERTAS Y PUERTAS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estructuras metálicas en muros, cielos, cubiertas y puertas, de acuerdo a las siguientes especificaciones técnicas.   </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estructuras metálicos en muros, cielo, cubiertas y puertas.</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14: RETIRO DE ALFOMBRA EN MUROS Y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alfombra en muros y pisos, de acuerdo a las siguientes especificaciones técnicas.</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alfombra en muros y pisos.</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15: RETIRO Y DESMONTAJE DE SISTEMA MECANICO PARA APERTURA Y CIERRE DE PORTONES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sistema mecánico para apertura y cierre de portones, de acuerdo a las siguientes especificaciones técnicas.  </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sistema mecánico para apertura y cierre de portones.</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lastRenderedPageBreak/>
        <w:t>ITEM 16: RETIRO DE REJAS METALICAS Y/O MALLA OLIMPICA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reja metálica y/o malla olímpica, de acuerdo a las siguientes especificaciones técnicas. </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rejas metálicas y/o malla olímpica.</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17: RETIRO DE MESONES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mesones, de acuerdo a las siguientes especificaciones técnicas: </w:t>
      </w:r>
    </w:p>
    <w:p w:rsidR="009A7ABF" w:rsidRPr="003A6FC7" w:rsidRDefault="009A7ABF" w:rsidP="003A6FC7">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mesones.</w:t>
      </w:r>
    </w:p>
    <w:p w:rsidR="009A7ABF" w:rsidRPr="003A6FC7" w:rsidRDefault="009A7ABF" w:rsidP="003A6FC7">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18: RETIRO DE PANELES Y/O VENTANAS DE VIDRIO</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y/o ventanas de vidrio estos pueden ser templados o crudos, de acuerdo a las siguientes especificaciones técnicas:</w:t>
      </w:r>
    </w:p>
    <w:p w:rsidR="009A7ABF" w:rsidRPr="003A6FC7" w:rsidRDefault="009A7ABF" w:rsidP="003A6FC7">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y/o ventanas de vidrio.</w:t>
      </w:r>
    </w:p>
    <w:p w:rsidR="009A7ABF" w:rsidRPr="003A6FC7" w:rsidRDefault="009A7ABF" w:rsidP="003A6FC7">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jc w:val="both"/>
        <w:rPr>
          <w:rFonts w:ascii="Calibri" w:eastAsia="Calibri" w:hAnsi="Calibri" w:cs="Calibri"/>
          <w:sz w:val="20"/>
          <w:szCs w:val="20"/>
          <w:lang w:eastAsia="en-US"/>
        </w:rPr>
      </w:pPr>
    </w:p>
    <w:p w:rsidR="00C651FF" w:rsidRPr="003A6FC7" w:rsidRDefault="00C651FF" w:rsidP="009A7ABF">
      <w:pPr>
        <w:jc w:val="both"/>
        <w:rPr>
          <w:rFonts w:ascii="Calibri" w:eastAsia="Calibri" w:hAnsi="Calibri" w:cs="Calibri"/>
          <w:sz w:val="20"/>
          <w:szCs w:val="20"/>
          <w:lang w:eastAsia="en-US"/>
        </w:rPr>
      </w:pPr>
    </w:p>
    <w:p w:rsidR="009A7ABF" w:rsidRPr="003A6FC7" w:rsidRDefault="009A7ABF" w:rsidP="003A6FC7">
      <w:pPr>
        <w:numPr>
          <w:ilvl w:val="1"/>
          <w:numId w:val="321"/>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RETIROS SANITARIOS</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19: RETIRO DE LAVAMANOS EN PEDESTAL, INCLUYENDO GRIFERÍA E INSTALACIONES SANITARIAS</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lavamanos incluyendo retirar el pedestal, de acuerdo a las siguientes especificaciones técnicas:</w:t>
      </w:r>
    </w:p>
    <w:p w:rsidR="009A7ABF" w:rsidRPr="003A6FC7" w:rsidRDefault="009A7ABF" w:rsidP="003A6FC7">
      <w:pPr>
        <w:pStyle w:val="Prrafodelista"/>
        <w:numPr>
          <w:ilvl w:val="0"/>
          <w:numId w:val="158"/>
        </w:numPr>
        <w:ind w:left="1418" w:hanging="284"/>
        <w:contextualSpacing/>
        <w:jc w:val="both"/>
        <w:rPr>
          <w:rFonts w:ascii="Calibri" w:hAnsi="Calibri" w:cs="Calibri"/>
          <w:sz w:val="20"/>
          <w:szCs w:val="20"/>
        </w:rPr>
      </w:pPr>
      <w:r w:rsidRPr="003A6FC7">
        <w:rPr>
          <w:rFonts w:ascii="Calibri" w:hAnsi="Calibri" w:cs="Calibri"/>
          <w:sz w:val="20"/>
          <w:szCs w:val="20"/>
        </w:rPr>
        <w:lastRenderedPageBreak/>
        <w:t xml:space="preserve">Debe incluir el retiro de la grifería, el chicotillo y cualquier tubería que esté conectada al artefacto y se encuentre por fuera de los muros y los pisos, también incluir el tapón para tuberías que queden </w:t>
      </w:r>
      <w:r w:rsidR="00C651FF" w:rsidRPr="003A6FC7">
        <w:rPr>
          <w:rFonts w:ascii="Calibri" w:hAnsi="Calibri" w:cs="Calibri"/>
          <w:sz w:val="20"/>
          <w:szCs w:val="20"/>
        </w:rPr>
        <w:t>empotradas y</w:t>
      </w:r>
      <w:r w:rsidRPr="003A6FC7">
        <w:rPr>
          <w:rFonts w:ascii="Calibri" w:hAnsi="Calibri" w:cs="Calibri"/>
          <w:sz w:val="20"/>
          <w:szCs w:val="20"/>
        </w:rPr>
        <w:t xml:space="preserve"> no sean retiradas.</w:t>
      </w:r>
    </w:p>
    <w:p w:rsidR="009A7ABF" w:rsidRPr="003A6FC7" w:rsidRDefault="009A7ABF" w:rsidP="003A6FC7">
      <w:pPr>
        <w:pStyle w:val="Prrafodelista"/>
        <w:numPr>
          <w:ilvl w:val="0"/>
          <w:numId w:val="158"/>
        </w:numPr>
        <w:ind w:left="1418" w:hanging="28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20: RETIRO DE LAVAMANOS EMPOTRADOS, INCLUYENDO MESONES, GRIFERÍA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lavamanos del mesón, de acuerdo a las siguientes especificaciones técnicas:</w:t>
      </w:r>
    </w:p>
    <w:p w:rsidR="009A7ABF" w:rsidRPr="003A6FC7" w:rsidRDefault="009A7ABF" w:rsidP="003A6FC7">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Se debe incluir el retiro de la grifería, el pedestal, el chicotillo y cualquier tubería que esté conectada al artefacto y se encuentre por fuera de los muros y los pisos, también incluir el tapón para tuberías que queden empotradas y no sean retiradas.</w:t>
      </w:r>
    </w:p>
    <w:p w:rsidR="009A7ABF" w:rsidRPr="003A6FC7" w:rsidRDefault="009A7ABF" w:rsidP="003A6FC7">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21: RETIRO DE INODOROS,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inodoro, de acuerdo a las siguientes especificaciones técnicas: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22: RETIRO DE URINARIOS,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urinario, de acuerdo a las siguientes especificaciones técnicas:</w:t>
      </w:r>
    </w:p>
    <w:p w:rsidR="009A7ABF" w:rsidRPr="003A6FC7" w:rsidRDefault="009A7ABF" w:rsidP="003A6FC7">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Se incluirá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23: RETIRO DE LAVAPLATOS,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lavaplatos, de acuerdo a las siguientes especificaciones técnicas: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24: RETIRO DE DUCHAS,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una ducha, de acuerdo a las siguientes especificaciones técnicas: </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También se deberá retirar la grifería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25: RETIRO DE LLAVES DE AGUA, ACCESORIOS E INSTALACIONES SANITARIAS</w:t>
      </w:r>
    </w:p>
    <w:p w:rsidR="00C651FF" w:rsidRPr="003A6FC7" w:rsidRDefault="00C651FF" w:rsidP="009A7ABF">
      <w:pPr>
        <w:ind w:left="709"/>
        <w:jc w:val="both"/>
        <w:rPr>
          <w:rFonts w:ascii="Calibri" w:hAnsi="Calibri" w:cs="Calibri"/>
          <w:b/>
          <w:sz w:val="20"/>
          <w:szCs w:val="20"/>
          <w:u w:val="single"/>
          <w:lang w:eastAsia="en-US"/>
        </w:rPr>
      </w:pPr>
    </w:p>
    <w:p w:rsidR="000875A2" w:rsidRDefault="000875A2" w:rsidP="000875A2">
      <w:pPr>
        <w:ind w:left="708"/>
        <w:jc w:val="both"/>
        <w:rPr>
          <w:rFonts w:ascii="Calibri Light" w:hAnsi="Calibri Light"/>
          <w:sz w:val="20"/>
          <w:szCs w:val="20"/>
          <w:lang w:val="es-MX" w:eastAsia="en-US"/>
        </w:rPr>
      </w:pPr>
      <w:r>
        <w:rPr>
          <w:rFonts w:ascii="Calibri Light" w:hAnsi="Calibri Light"/>
          <w:sz w:val="20"/>
          <w:szCs w:val="20"/>
          <w:lang w:val="es-MX"/>
        </w:rPr>
        <w:t>Esta actividad consiste en quitar una llave de agua, incluyendo retirar todos los accesorios conectados a ella como por ejemplo niples, uniones, debiendo incluir el tapón (accesorio de fábrica) para tuberías que queden empotradas y no sean retiradas.</w:t>
      </w:r>
    </w:p>
    <w:p w:rsidR="000875A2" w:rsidRDefault="000875A2" w:rsidP="000875A2">
      <w:pPr>
        <w:ind w:left="708"/>
        <w:jc w:val="both"/>
        <w:rPr>
          <w:rFonts w:ascii="Calibri Light" w:hAnsi="Calibri Light"/>
          <w:sz w:val="20"/>
          <w:szCs w:val="20"/>
          <w:lang w:val="es-MX"/>
        </w:rPr>
      </w:pPr>
      <w:r>
        <w:rPr>
          <w:rFonts w:ascii="Calibri Light" w:hAnsi="Calibri Light"/>
          <w:sz w:val="20"/>
          <w:szCs w:val="20"/>
          <w:lang w:val="es-MX"/>
        </w:rPr>
        <w:t>El revoque, revestimiento o piso que se requiera para cubrir los huecos generados por el retiro no están incluidos en esta actividad.</w:t>
      </w:r>
    </w:p>
    <w:p w:rsidR="000875A2" w:rsidRDefault="000875A2" w:rsidP="000875A2">
      <w:pPr>
        <w:ind w:left="708"/>
        <w:jc w:val="both"/>
        <w:rPr>
          <w:rFonts w:ascii="Calibri Light" w:hAnsi="Calibri Light"/>
          <w:sz w:val="20"/>
          <w:szCs w:val="20"/>
          <w:lang w:val="es-MX"/>
        </w:rPr>
      </w:pPr>
    </w:p>
    <w:p w:rsidR="000875A2" w:rsidRDefault="000875A2" w:rsidP="000875A2">
      <w:pPr>
        <w:ind w:left="708"/>
        <w:jc w:val="both"/>
        <w:rPr>
          <w:rFonts w:ascii="Calibri Light" w:hAnsi="Calibri Light"/>
          <w:sz w:val="20"/>
          <w:szCs w:val="20"/>
          <w:lang w:val="es-MX"/>
        </w:rPr>
      </w:pPr>
      <w:r>
        <w:rPr>
          <w:rFonts w:ascii="Calibri Light" w:hAnsi="Calibri Light"/>
          <w:sz w:val="20"/>
          <w:szCs w:val="20"/>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875A2" w:rsidRDefault="000875A2" w:rsidP="000875A2">
      <w:pPr>
        <w:ind w:left="708"/>
        <w:jc w:val="both"/>
        <w:rPr>
          <w:rFonts w:ascii="Calibri Light" w:hAnsi="Calibri Light"/>
          <w:sz w:val="20"/>
          <w:szCs w:val="20"/>
          <w:lang w:val="es-MX"/>
        </w:rPr>
      </w:pPr>
    </w:p>
    <w:p w:rsidR="000875A2" w:rsidRDefault="000875A2" w:rsidP="000875A2">
      <w:pPr>
        <w:ind w:left="708"/>
        <w:jc w:val="both"/>
        <w:rPr>
          <w:rFonts w:ascii="Calibri Light" w:hAnsi="Calibri Light"/>
          <w:sz w:val="20"/>
          <w:szCs w:val="20"/>
          <w:lang w:val="es-MX"/>
        </w:rPr>
      </w:pPr>
      <w:r>
        <w:rPr>
          <w:rFonts w:ascii="Calibri Light" w:hAnsi="Calibri Light"/>
          <w:sz w:val="20"/>
          <w:szCs w:val="20"/>
          <w:lang w:val="es-MX"/>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26: RETIRO DE TANQUES DE AGUA, ACCESORIOS E INSTALACIONES SANITARIAS</w:t>
      </w:r>
    </w:p>
    <w:p w:rsidR="000875A2" w:rsidRPr="003A6FC7" w:rsidRDefault="000875A2"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Esta actividad consiste en quitar un tanque de agua que no esté construido en hormigón, de acuerdo a las siguientes especificaciones técnicas:</w:t>
      </w:r>
    </w:p>
    <w:p w:rsidR="009A7ABF" w:rsidRPr="003A6FC7" w:rsidRDefault="009A7ABF" w:rsidP="003A6FC7">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En este ítem se incluye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0875A2"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0D0700"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27: RETIRO DE TERMOTANQUE,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 </w:t>
      </w:r>
      <w:r w:rsidR="00C651FF" w:rsidRPr="003A6FC7">
        <w:rPr>
          <w:rFonts w:ascii="Calibri" w:hAnsi="Calibri" w:cs="Calibri"/>
          <w:sz w:val="20"/>
          <w:szCs w:val="20"/>
        </w:rPr>
        <w:t>termo tanque</w:t>
      </w:r>
      <w:r w:rsidRPr="003A6FC7">
        <w:rPr>
          <w:rFonts w:ascii="Calibri" w:hAnsi="Calibri" w:cs="Calibri"/>
          <w:sz w:val="20"/>
          <w:szCs w:val="20"/>
        </w:rPr>
        <w:t xml:space="preserve"> de agua, de acuerdo a las siguientes especificaciones técnicas: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28: RETIRO DE CALEFON,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calefón, de acuerdo a las siguientes especificaciones técnicas:</w:t>
      </w:r>
    </w:p>
    <w:p w:rsidR="009A7ABF" w:rsidRPr="003A6FC7" w:rsidRDefault="009A7ABF" w:rsidP="003A6FC7">
      <w:pPr>
        <w:pStyle w:val="Prrafodelista"/>
        <w:numPr>
          <w:ilvl w:val="0"/>
          <w:numId w:val="159"/>
        </w:numPr>
        <w:ind w:left="1134"/>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3A6FC7">
      <w:pPr>
        <w:pStyle w:val="Prrafodelista"/>
        <w:numPr>
          <w:ilvl w:val="0"/>
          <w:numId w:val="159"/>
        </w:numPr>
        <w:ind w:left="113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Pr="003A6FC7" w:rsidRDefault="000D0700" w:rsidP="009A7ABF">
      <w:pPr>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29: RETIRO DE CÁMARAS DE INSPECCIÓN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una cámara de inspección, de acuerdo a las siguientes especificaciones técnicas: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 la cámara, debiendo incluir el tapón (accesorio de fábrica) para tuberías que no sean retiradas.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El relleno para cubrir los huecos generados por el retiro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30: RETIRO DE CANALETA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canaletas, de acuerdo a las siguientes especificaciones técnicas:</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3A6FC7">
      <w:pPr>
        <w:pStyle w:val="Prrafodelista"/>
        <w:numPr>
          <w:ilvl w:val="0"/>
          <w:numId w:val="230"/>
        </w:numPr>
        <w:contextualSpacing/>
        <w:jc w:val="both"/>
        <w:rPr>
          <w:rFonts w:ascii="Calibri" w:hAnsi="Calibri" w:cs="Calibri"/>
          <w:sz w:val="20"/>
          <w:szCs w:val="20"/>
        </w:rPr>
      </w:pPr>
      <w:r w:rsidRPr="003A6FC7">
        <w:rPr>
          <w:rFonts w:ascii="Calibri" w:hAnsi="Calibri" w:cs="Calibri"/>
          <w:sz w:val="20"/>
          <w:szCs w:val="20"/>
        </w:rPr>
        <w:t>El retiro de las bajantes conectadas a las canaletas no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31: RETIRO DE BAJANTE</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bajante, incluyendo el retiro de cualquier accesorio de sujeción que ya no sea requerido y cuidando que no se dañe la infraestructura.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32: RETIRO DE DISPENSADORES O ACCESORIOS PARA BAÑO</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dispensador u otro accesorio para baño, de acuerdo a las siguientes especificaciones técnicas:</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33: RETIRO DE TUBERÍA SANITARIA SUSPENDIDA O SOBREPUESTA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sujetada de forma suspendida o sobrepuesta en la losa o en muro, de acuerdo a las siguientes especificaciones técnicas:</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C02612"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15059E" w:rsidRDefault="0015059E" w:rsidP="009A7ABF">
      <w:pPr>
        <w:ind w:left="709"/>
        <w:jc w:val="both"/>
        <w:rPr>
          <w:rFonts w:ascii="Calibri" w:hAnsi="Calibri" w:cs="Calibri"/>
          <w:sz w:val="20"/>
          <w:szCs w:val="20"/>
        </w:rPr>
      </w:pPr>
    </w:p>
    <w:p w:rsidR="0015059E" w:rsidRDefault="0015059E" w:rsidP="009A7ABF">
      <w:pPr>
        <w:ind w:left="709"/>
        <w:jc w:val="both"/>
        <w:rPr>
          <w:rFonts w:ascii="Calibri" w:hAnsi="Calibri" w:cs="Calibri"/>
          <w:sz w:val="20"/>
          <w:szCs w:val="20"/>
        </w:rPr>
      </w:pPr>
    </w:p>
    <w:p w:rsidR="0015059E" w:rsidRDefault="0015059E" w:rsidP="009A7ABF">
      <w:pPr>
        <w:ind w:left="709"/>
        <w:jc w:val="both"/>
        <w:rPr>
          <w:rFonts w:ascii="Calibri" w:hAnsi="Calibri" w:cs="Calibri"/>
          <w:sz w:val="20"/>
          <w:szCs w:val="20"/>
        </w:rPr>
      </w:pPr>
    </w:p>
    <w:p w:rsidR="00D938E0" w:rsidRDefault="00D938E0"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34: RETIRO DE TUBERÍA SANITARIA EMPOTRADA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empotrada en muro o en otro tipo de estructura, de acuerdo a las siguientes especificaciones técnicas:</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estructura. </w:t>
      </w:r>
    </w:p>
    <w:p w:rsidR="009A7ABF" w:rsidRPr="003A6FC7" w:rsidRDefault="009A7ABF" w:rsidP="003A6FC7">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Default="009A7ABF" w:rsidP="009A7ABF">
      <w:pPr>
        <w:jc w:val="both"/>
        <w:rPr>
          <w:rFonts w:ascii="Calibri" w:eastAsia="Calibri" w:hAnsi="Calibri" w:cs="Calibri"/>
          <w:sz w:val="20"/>
          <w:szCs w:val="20"/>
          <w:lang w:eastAsia="en-US"/>
        </w:rPr>
      </w:pPr>
    </w:p>
    <w:p w:rsidR="00D938E0" w:rsidRPr="003A6FC7" w:rsidRDefault="00D938E0" w:rsidP="009A7ABF">
      <w:pPr>
        <w:jc w:val="both"/>
        <w:rPr>
          <w:rFonts w:ascii="Calibri" w:eastAsia="Calibri" w:hAnsi="Calibri" w:cs="Calibri"/>
          <w:sz w:val="20"/>
          <w:szCs w:val="20"/>
          <w:lang w:eastAsia="en-US"/>
        </w:rPr>
      </w:pPr>
    </w:p>
    <w:p w:rsidR="009A7ABF" w:rsidRPr="003A6FC7" w:rsidRDefault="009A7ABF" w:rsidP="003A6FC7">
      <w:pPr>
        <w:numPr>
          <w:ilvl w:val="1"/>
          <w:numId w:val="321"/>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 xml:space="preserve">RETIROS ELÉCTRICOS </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35: RETIRO DE LUMINARIAS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luminarias, de acuerdo a las siguientes especificaciones técnicas.  </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luminarias.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eastAsia="Calibri" w:hAnsi="Calibri" w:cs="Calibri"/>
          <w:sz w:val="20"/>
          <w:szCs w:val="20"/>
          <w:lang w:eastAsia="en-US"/>
        </w:rPr>
      </w:pPr>
    </w:p>
    <w:p w:rsidR="0015059E" w:rsidRDefault="0015059E"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36: RETIRO DE PLACAS</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placas,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placas.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37: RETIRO DE TABLEROS ELECTRICOS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tableros eléctricos, de acuerdo a las siguientes especificaciones técnicas.  </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tableros eléctricos.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38: RETIRO Y DESCONEXIONES DE LAS INSTALACIONES ELÉCTRICAS EXISTENTES, PARA ILUMINACIÓN, TOMAS DE ENERGIA NORMAL, REGULADA Y TIERRA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desconexiones de las instalaciones eléctricas existentes, para iluminación, tomas de energía normal, regulada y tierra,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 xml:space="preserve">ITEM 39: </w:t>
      </w:r>
      <w:r w:rsidR="00DE4269" w:rsidRPr="00DE4269">
        <w:rPr>
          <w:rFonts w:ascii="Calibri" w:hAnsi="Calibri" w:cs="Calibri"/>
          <w:b/>
          <w:sz w:val="20"/>
          <w:szCs w:val="20"/>
          <w:u w:val="single"/>
          <w:lang w:eastAsia="en-US"/>
        </w:rPr>
        <w:t>RETIRO Y MONTAJE DE EQUIPOS ELECTRICOS Y/O DE CLIMATIZACION</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montaje de equipos,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montaje de equipos.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3A6FC7">
      <w:pPr>
        <w:numPr>
          <w:ilvl w:val="1"/>
          <w:numId w:val="321"/>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 xml:space="preserve">RETIROS DE CARPINTERÍA </w:t>
      </w:r>
    </w:p>
    <w:p w:rsidR="00C651FF" w:rsidRPr="003A6FC7" w:rsidRDefault="00C651FF" w:rsidP="00C651FF">
      <w:pPr>
        <w:ind w:left="360"/>
        <w:jc w:val="both"/>
        <w:rPr>
          <w:rFonts w:ascii="Calibri" w:hAnsi="Calibri" w:cs="Calibri"/>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40: RETIRO DE PUERTAS, INC. MARCO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puertas, incluyendo marcos y accesorios, de acuerdo a las siguientes especificaciones técnicas.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puertas, incluyendo marcos y accesorios.</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41: RETIRO DE VENTANAS, INC. MARCO Y VIDRIOS Y ACC.</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ventanas incluyendo el marco, vidrios y accesorios, de acuerdo a las siguientes especificaciones técnicas: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ventanas, incluyendo el marco, vidrios y accesorios.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42: RETIRO DE PANELES INC. EST. SOP.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incluyendo la estructura de soporte y accesorios, de acuerdo a las siguientes especificaciones técnicas.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incluyendo la estructura de soporte y accesorios.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43: RETIRO DE VIDRIOS BLINDEX DE DIFERENTES ESPESORES, INC.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vidrios </w:t>
      </w:r>
      <w:proofErr w:type="spellStart"/>
      <w:r w:rsidRPr="003A6FC7">
        <w:rPr>
          <w:rFonts w:ascii="Calibri" w:hAnsi="Calibri" w:cs="Calibri"/>
          <w:sz w:val="20"/>
          <w:szCs w:val="20"/>
          <w:lang w:eastAsia="en-US"/>
        </w:rPr>
        <w:t>blindex</w:t>
      </w:r>
      <w:proofErr w:type="spellEnd"/>
      <w:r w:rsidRPr="003A6FC7">
        <w:rPr>
          <w:rFonts w:ascii="Calibri" w:hAnsi="Calibri" w:cs="Calibri"/>
          <w:sz w:val="20"/>
          <w:szCs w:val="20"/>
          <w:lang w:eastAsia="en-US"/>
        </w:rPr>
        <w:t xml:space="preserve"> de diferentes espesores, incluyendo accesorios, de acuerdo a las siguientes especificaciones técnicas.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de vidrios </w:t>
      </w:r>
      <w:proofErr w:type="spellStart"/>
      <w:r w:rsidRPr="003A6FC7">
        <w:rPr>
          <w:rFonts w:ascii="Calibri" w:hAnsi="Calibri" w:cs="Calibri"/>
          <w:sz w:val="20"/>
          <w:szCs w:val="20"/>
          <w:lang w:eastAsia="en-US"/>
        </w:rPr>
        <w:t>blindex</w:t>
      </w:r>
      <w:proofErr w:type="spellEnd"/>
      <w:r w:rsidRPr="003A6FC7">
        <w:rPr>
          <w:rFonts w:ascii="Calibri" w:hAnsi="Calibri" w:cs="Calibri"/>
          <w:sz w:val="20"/>
          <w:szCs w:val="20"/>
          <w:lang w:eastAsia="en-US"/>
        </w:rPr>
        <w:t xml:space="preserve"> de diferentes espesores, incluyendo accesorios.</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3A6FC7">
      <w:pPr>
        <w:pStyle w:val="Prrafodelista"/>
        <w:numPr>
          <w:ilvl w:val="0"/>
          <w:numId w:val="23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9A7ABF" w:rsidRPr="0090596F" w:rsidRDefault="009A7ABF" w:rsidP="003A6FC7">
      <w:pPr>
        <w:numPr>
          <w:ilvl w:val="0"/>
          <w:numId w:val="321"/>
        </w:numPr>
        <w:rPr>
          <w:rFonts w:ascii="Calibri" w:hAnsi="Calibri" w:cs="Calibri"/>
          <w:b/>
          <w:color w:val="0070C0"/>
          <w:sz w:val="28"/>
          <w:szCs w:val="28"/>
          <w:lang w:eastAsia="en-US"/>
        </w:rPr>
      </w:pPr>
      <w:r w:rsidRPr="0090596F">
        <w:rPr>
          <w:rFonts w:ascii="Calibri" w:hAnsi="Calibri" w:cs="Calibri"/>
          <w:b/>
          <w:color w:val="0070C0"/>
          <w:sz w:val="28"/>
          <w:szCs w:val="28"/>
          <w:lang w:eastAsia="en-US"/>
        </w:rPr>
        <w:t>ESPECIFICACIONES TECNICAS REPOSICIONES</w:t>
      </w:r>
    </w:p>
    <w:p w:rsidR="00C651FF" w:rsidRPr="003A6FC7" w:rsidRDefault="00C651FF" w:rsidP="00C651FF">
      <w:pPr>
        <w:ind w:left="360"/>
        <w:rPr>
          <w:rFonts w:ascii="Calibri" w:hAnsi="Calibri" w:cs="Calibri"/>
          <w:b/>
          <w:color w:val="FF0000"/>
          <w:sz w:val="20"/>
          <w:szCs w:val="20"/>
          <w:lang w:eastAsia="en-US"/>
        </w:rPr>
      </w:pPr>
    </w:p>
    <w:p w:rsidR="009A7ABF" w:rsidRPr="003A6FC7" w:rsidRDefault="009A7ABF" w:rsidP="00C651FF">
      <w:pPr>
        <w:ind w:firstLine="349"/>
        <w:jc w:val="both"/>
        <w:rPr>
          <w:rFonts w:ascii="Calibri" w:eastAsia="Calibri" w:hAnsi="Calibri" w:cs="Calibri"/>
          <w:b/>
          <w:i/>
          <w:sz w:val="20"/>
          <w:szCs w:val="20"/>
          <w:u w:val="single"/>
          <w:lang w:eastAsia="en-US"/>
        </w:rPr>
      </w:pPr>
      <w:r w:rsidRPr="003A6FC7">
        <w:rPr>
          <w:rFonts w:ascii="Calibri" w:eastAsia="Calibri" w:hAnsi="Calibri" w:cs="Calibri"/>
          <w:b/>
          <w:i/>
          <w:sz w:val="20"/>
          <w:szCs w:val="20"/>
          <w:u w:val="single"/>
          <w:lang w:eastAsia="en-US"/>
        </w:rPr>
        <w:t>CONDICIONES GENERALES DE LAS ACTIVIDADES DE REPOSICIÓN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t>Son actividades referidas al retiro y reposición de diferentes ítems existentes que, por su grado de deterioro, funcionamiento deficiente, mal colocado, tiempo de vida útil, requieran ser repuestos.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t>La condición de aplicación de una reposición es: mantener las características técnicas de un material, equipo, artefacto, etc.  de un área específica de intervención dentro de un ambiente, espacio o sector.</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2"/>
        </w:numPr>
        <w:ind w:left="709"/>
        <w:contextualSpacing/>
        <w:jc w:val="both"/>
        <w:rPr>
          <w:rFonts w:ascii="Calibri" w:hAnsi="Calibri" w:cs="Calibri"/>
          <w:sz w:val="20"/>
          <w:szCs w:val="20"/>
        </w:rPr>
      </w:pPr>
      <w:r w:rsidRPr="003A6FC7">
        <w:rPr>
          <w:rFonts w:ascii="Calibri" w:hAnsi="Calibri" w:cs="Calibri"/>
          <w:sz w:val="20"/>
          <w:szCs w:val="20"/>
        </w:rPr>
        <w:t>Los materiales, equipos, artefactos, etc., que deban ser retirados, deberán ser ejecutados por mano de obra calificada.</w:t>
      </w:r>
    </w:p>
    <w:p w:rsidR="009A7ABF" w:rsidRPr="003A6FC7" w:rsidRDefault="009A7ABF" w:rsidP="009A7ABF">
      <w:pPr>
        <w:rPr>
          <w:rFonts w:ascii="Calibri" w:hAnsi="Calibri" w:cs="Calibri"/>
          <w:b/>
          <w:color w:val="0070C0"/>
          <w:sz w:val="20"/>
          <w:szCs w:val="20"/>
          <w:lang w:eastAsia="en-US"/>
        </w:rPr>
      </w:pPr>
    </w:p>
    <w:p w:rsidR="009A7ABF" w:rsidRPr="003A6FC7" w:rsidRDefault="009A7ABF" w:rsidP="003A6FC7">
      <w:pPr>
        <w:numPr>
          <w:ilvl w:val="1"/>
          <w:numId w:val="321"/>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REPOSICIONES CIVILES Y DE ACABADO</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44: REPOSICION DE RELLENO Y COMPACTADO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Los trabajos correspondientes a este ítem consisten en realizar el retiro y reposición de la tierra seleccionada por capas, cada una debidamente compactada, en los lugares indicados en el o autorizados por el FISCAL DE SERVICIO, para nivelar y darle la pendiente necesaria para el trabajo a realizar,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El material de relleno a emplearse será preferentemente el mismo suelo extraído de la excavación, libre de </w:t>
      </w:r>
      <w:proofErr w:type="spellStart"/>
      <w:r w:rsidRPr="003A6FC7">
        <w:rPr>
          <w:rFonts w:ascii="Calibri" w:hAnsi="Calibri" w:cs="Calibri"/>
          <w:sz w:val="20"/>
          <w:szCs w:val="20"/>
        </w:rPr>
        <w:t>pedrones</w:t>
      </w:r>
      <w:proofErr w:type="spellEnd"/>
      <w:r w:rsidRPr="003A6FC7">
        <w:rPr>
          <w:rFonts w:ascii="Calibri" w:hAnsi="Calibri" w:cs="Calibri"/>
          <w:sz w:val="20"/>
          <w:szCs w:val="20"/>
        </w:rPr>
        <w:t xml:space="preserve"> y material orgánico. Antes del colocado del material, el mismo deberá ser aprobado y autorizado por el FISCAL DE SERVICIO.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No se permitirá la utilización de suelos con excesivo contenido de humedad, considerándose como tales, aquellos que igualen o sobrepasen el límite plástico del suelo.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45: REPOSICION DE CIMIENTOS DE </w:t>
      </w:r>
      <w:proofErr w:type="spellStart"/>
      <w:r w:rsidRPr="003A6FC7">
        <w:rPr>
          <w:rFonts w:ascii="Calibri" w:eastAsia="Calibri" w:hAnsi="Calibri" w:cs="Calibri"/>
          <w:b/>
          <w:sz w:val="20"/>
          <w:szCs w:val="20"/>
          <w:u w:val="single"/>
          <w:lang w:eastAsia="en-US"/>
        </w:rPr>
        <w:t>H°C°</w:t>
      </w:r>
      <w:proofErr w:type="spellEnd"/>
      <w:r w:rsidRPr="003A6FC7">
        <w:rPr>
          <w:rFonts w:ascii="Calibri" w:eastAsia="Calibri" w:hAnsi="Calibri" w:cs="Calibri"/>
          <w:b/>
          <w:sz w:val="20"/>
          <w:szCs w:val="20"/>
          <w:u w:val="single"/>
          <w:lang w:eastAsia="en-US"/>
        </w:rPr>
        <w:t xml:space="preserve"> 40% P.D. 1:3:4</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cimentación, compuesta por un concreto simple en cuya masa se incorporan grandes piedras o bloques que no contiene armadura, de acuerdo a lo indicado por el fiscal de servicio y/o especificaciones técnicas descritas a continuación:</w:t>
      </w:r>
    </w:p>
    <w:p w:rsidR="009A7ABF" w:rsidRPr="003A6FC7" w:rsidRDefault="009A7ABF" w:rsidP="003A6FC7">
      <w:pPr>
        <w:pStyle w:val="Prrafodelista"/>
        <w:numPr>
          <w:ilvl w:val="0"/>
          <w:numId w:val="234"/>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La proporción máxima del agregado ciclópeo será en sesenta por ciento (60%) de concreto simple y del cuarenta por ciento (40%) de rocas desplazadas de tamaño máximo, de 10”; éstas deben ser </w:t>
      </w:r>
      <w:r w:rsidRPr="003A6FC7">
        <w:rPr>
          <w:rFonts w:ascii="Calibri" w:eastAsia="Calibri" w:hAnsi="Calibri" w:cs="Calibri"/>
          <w:sz w:val="20"/>
          <w:szCs w:val="20"/>
          <w:lang w:eastAsia="en-US"/>
        </w:rPr>
        <w:lastRenderedPageBreak/>
        <w:t>introducidas previa selección y lavado, con el requisito indispensable de que cada piedra en su ubicación definitiva debe estar totalmente rodeada de concreto simple.</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Tolerancia para aceptación.</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Compactación máxima y nivelada.</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La piedra deberá colocarse cuidadosamente sin dejarla caer en la mezcla de concreto simple.</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En estructuras con espesor menor de ochenta centímetros (80 cm) la distancia libre entre piedras superficies en la AREA DE INTERVENCIÓN no será menor de 10 cm.</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46: REPOSICION DE LOSA UNIDIRECCIONAL C/ PLASTOFORMO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comprende el retiro y reposición de losas unidireccionales de hormigón armando vaciadas en sitio con material </w:t>
      </w:r>
      <w:proofErr w:type="spellStart"/>
      <w:r w:rsidRPr="003A6FC7">
        <w:rPr>
          <w:rFonts w:ascii="Calibri" w:eastAsia="Calibri" w:hAnsi="Calibri" w:cs="Calibri"/>
          <w:sz w:val="20"/>
          <w:szCs w:val="20"/>
          <w:lang w:eastAsia="en-US"/>
        </w:rPr>
        <w:t>aligerante</w:t>
      </w:r>
      <w:proofErr w:type="spellEnd"/>
      <w:r w:rsidRPr="003A6FC7">
        <w:rPr>
          <w:rFonts w:ascii="Calibri" w:eastAsia="Calibri" w:hAnsi="Calibri" w:cs="Calibri"/>
          <w:sz w:val="20"/>
          <w:szCs w:val="20"/>
          <w:lang w:eastAsia="en-US"/>
        </w:rPr>
        <w:t xml:space="preserve"> (</w:t>
      </w:r>
      <w:proofErr w:type="spellStart"/>
      <w:r w:rsidRPr="003A6FC7">
        <w:rPr>
          <w:rFonts w:ascii="Calibri" w:eastAsia="Calibri" w:hAnsi="Calibri" w:cs="Calibri"/>
          <w:sz w:val="20"/>
          <w:szCs w:val="20"/>
          <w:lang w:eastAsia="en-US"/>
        </w:rPr>
        <w:t>plastoformo</w:t>
      </w:r>
      <w:proofErr w:type="spellEnd"/>
      <w:r w:rsidRPr="003A6FC7">
        <w:rPr>
          <w:rFonts w:ascii="Calibri" w:eastAsia="Calibri" w:hAnsi="Calibri" w:cs="Calibri"/>
          <w:sz w:val="20"/>
          <w:szCs w:val="20"/>
          <w:lang w:eastAsia="en-US"/>
        </w:rPr>
        <w:t>), así mismo debe incluir el transporte, colocación, vibrado, protección y curado del hormigón,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técnicas del Ítem Materiales para hormigones y requisitos establecidos en la Norma Boliviana del Hormigón Armado CBH-87.</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La cantidad mínima de cemento para esta dosificación será de 380 kg/m³.</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El acero corrugado a utilizarse deberá tener una resistencia de 4200 Kg/cm² como mínimo.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Agregados; Grava y Arena limpia, durable, que esté dentro de los requerimientos en las especificaciones técnicas del Ítem Materiales para hormigones.</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Aditivos; estos se utilizarán de acuerdo a solicitud o recomendaciones del diseño de mezcla que deberá realizarse antes de la utilización del hormigón. </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Todas las herramientas y equipo a usarse en la preparación del Hormigón serán proporcionados por el PROVEEDOR, previa aprobación del FISCAL DE SERVICIO. Estos consistirán en </w:t>
      </w:r>
      <w:proofErr w:type="spellStart"/>
      <w:r w:rsidRPr="003A6FC7">
        <w:rPr>
          <w:rFonts w:ascii="Calibri" w:hAnsi="Calibri" w:cs="Calibri"/>
          <w:sz w:val="20"/>
          <w:szCs w:val="20"/>
        </w:rPr>
        <w:t>mixers</w:t>
      </w:r>
      <w:proofErr w:type="spellEnd"/>
      <w:r w:rsidRPr="003A6FC7">
        <w:rPr>
          <w:rFonts w:ascii="Calibri" w:hAnsi="Calibri" w:cs="Calibri"/>
          <w:sz w:val="20"/>
          <w:szCs w:val="20"/>
        </w:rPr>
        <w:t>,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Como elementos aligerantes se utilizarán bloques de </w:t>
      </w:r>
      <w:proofErr w:type="spellStart"/>
      <w:r w:rsidRPr="003A6FC7">
        <w:rPr>
          <w:rFonts w:ascii="Calibri" w:hAnsi="Calibri" w:cs="Calibri"/>
          <w:sz w:val="20"/>
          <w:szCs w:val="20"/>
        </w:rPr>
        <w:t>plastoformo</w:t>
      </w:r>
      <w:proofErr w:type="spellEnd"/>
      <w:r w:rsidRPr="003A6FC7">
        <w:rPr>
          <w:rFonts w:ascii="Calibri" w:hAnsi="Calibri" w:cs="Calibri"/>
          <w:sz w:val="20"/>
          <w:szCs w:val="20"/>
        </w:rPr>
        <w:t>, de acuerdo las dimensiones y diseños establecidos en los planos.</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Por ningún motivo se utilizarán viguetas prefabricadas.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47: REPOSICION DE LOSA BIDIRECCIONAL C/ PLASTOFORMO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ind w:left="709"/>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9A7ABF" w:rsidRPr="003A6FC7" w:rsidRDefault="009A7ABF" w:rsidP="003A6FC7">
      <w:pPr>
        <w:numPr>
          <w:ilvl w:val="0"/>
          <w:numId w:val="193"/>
        </w:numPr>
        <w:ind w:left="709"/>
        <w:contextualSpacing/>
        <w:jc w:val="both"/>
        <w:rPr>
          <w:rFonts w:ascii="Calibri" w:hAnsi="Calibri" w:cs="Calibri"/>
          <w:sz w:val="20"/>
          <w:szCs w:val="20"/>
        </w:rPr>
      </w:pPr>
      <w:r w:rsidRPr="003A6FC7">
        <w:rPr>
          <w:rFonts w:ascii="Calibri" w:hAnsi="Calibri" w:cs="Calibri"/>
          <w:sz w:val="20"/>
          <w:szCs w:val="20"/>
        </w:rPr>
        <w:t xml:space="preserve">Como elementos aligerantes se utilizarán bloques de </w:t>
      </w:r>
      <w:proofErr w:type="spellStart"/>
      <w:r w:rsidRPr="003A6FC7">
        <w:rPr>
          <w:rFonts w:ascii="Calibri" w:hAnsi="Calibri" w:cs="Calibri"/>
          <w:sz w:val="20"/>
          <w:szCs w:val="20"/>
        </w:rPr>
        <w:t>plastoform</w:t>
      </w:r>
      <w:proofErr w:type="spellEnd"/>
      <w:r w:rsidRPr="003A6FC7">
        <w:rPr>
          <w:rFonts w:ascii="Calibri" w:hAnsi="Calibri" w:cs="Calibri"/>
          <w:sz w:val="20"/>
          <w:szCs w:val="20"/>
        </w:rPr>
        <w:t>, de acuerdo las dimensiones y diseños establecidos en los planos.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b/>
          <w:sz w:val="20"/>
          <w:szCs w:val="20"/>
          <w:u w:val="single"/>
          <w:lang w:eastAsia="en-US"/>
        </w:rPr>
      </w:pPr>
      <w:r w:rsidRPr="00E83BDF">
        <w:rPr>
          <w:rFonts w:ascii="Calibri" w:eastAsia="Calibri" w:hAnsi="Calibri" w:cs="Calibri"/>
          <w:b/>
          <w:sz w:val="20"/>
          <w:szCs w:val="20"/>
          <w:u w:val="single"/>
          <w:lang w:eastAsia="en-US"/>
        </w:rPr>
        <w:t>ITEM 48: REPOSICION DE CUBIERTA DE CALAMINA GALVANIZADA TRAPEZOIDAL / ONDULADA INC. ACC. Y PINTURA</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sz w:val="20"/>
          <w:szCs w:val="20"/>
          <w:lang w:eastAsia="en-US"/>
        </w:rPr>
      </w:pPr>
      <w:r w:rsidRPr="00E83BDF">
        <w:rPr>
          <w:rFonts w:ascii="Calibri" w:eastAsia="Calibri" w:hAnsi="Calibri" w:cs="Calibri"/>
          <w:sz w:val="20"/>
          <w:szCs w:val="20"/>
          <w:lang w:eastAsia="en-US"/>
        </w:rPr>
        <w:t>Ese ítem se refiere al retiro y reposición de las partes te</w:t>
      </w:r>
      <w:r w:rsidR="00890559" w:rsidRPr="00E83BDF">
        <w:rPr>
          <w:rFonts w:ascii="Calibri" w:eastAsia="Calibri" w:hAnsi="Calibri" w:cs="Calibri"/>
          <w:sz w:val="20"/>
          <w:szCs w:val="20"/>
          <w:lang w:eastAsia="en-US"/>
        </w:rPr>
        <w:t xml:space="preserve">chadas con calamina trapezoidal / ondulada </w:t>
      </w:r>
      <w:r w:rsidRPr="00E83BDF">
        <w:rPr>
          <w:rFonts w:ascii="Calibri" w:eastAsia="Calibri" w:hAnsi="Calibri" w:cs="Calibri"/>
          <w:sz w:val="20"/>
          <w:szCs w:val="20"/>
          <w:lang w:eastAsia="en-US"/>
        </w:rPr>
        <w:t>prepintada zincalum Inc. Accesorios</w:t>
      </w:r>
      <w:r w:rsidR="00890559" w:rsidRPr="00E83BDF">
        <w:rPr>
          <w:rFonts w:ascii="Calibri" w:eastAsia="Calibri" w:hAnsi="Calibri" w:cs="Calibri"/>
          <w:sz w:val="20"/>
          <w:szCs w:val="20"/>
          <w:lang w:eastAsia="en-US"/>
        </w:rPr>
        <w:t xml:space="preserve"> y estructura metálica de soporte o acero galvanizado</w:t>
      </w:r>
      <w:r w:rsidRPr="00E83BDF">
        <w:rPr>
          <w:rFonts w:ascii="Calibri" w:eastAsia="Calibri" w:hAnsi="Calibri" w:cs="Calibri"/>
          <w:sz w:val="20"/>
          <w:szCs w:val="20"/>
          <w:lang w:eastAsia="en-US"/>
        </w:rPr>
        <w:t>, de acuerdo a lo indicado por el fiscal de servicio y/o especificaciones técnicas descritas a continuación:</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3A6FC7">
      <w:pPr>
        <w:pStyle w:val="Prrafodelista"/>
        <w:numPr>
          <w:ilvl w:val="0"/>
          <w:numId w:val="234"/>
        </w:numPr>
        <w:contextualSpacing/>
        <w:jc w:val="both"/>
        <w:rPr>
          <w:rFonts w:ascii="Calibri" w:hAnsi="Calibri" w:cs="Calibri"/>
          <w:sz w:val="20"/>
          <w:szCs w:val="20"/>
        </w:rPr>
      </w:pPr>
      <w:r w:rsidRPr="00E83BDF">
        <w:rPr>
          <w:rFonts w:ascii="Calibri" w:hAnsi="Calibri" w:cs="Calibri"/>
          <w:sz w:val="20"/>
          <w:szCs w:val="20"/>
        </w:rPr>
        <w:t>Se utilizará Cubierta de calamina de hierro galvanizado</w:t>
      </w:r>
      <w:r w:rsidR="00E83BDF" w:rsidRPr="00E83BDF">
        <w:rPr>
          <w:rFonts w:ascii="Calibri" w:hAnsi="Calibri" w:cs="Calibri"/>
          <w:sz w:val="20"/>
          <w:szCs w:val="20"/>
        </w:rPr>
        <w:t xml:space="preserve"> trapezoidal u ondulada</w:t>
      </w:r>
      <w:r w:rsidRPr="00E83BDF">
        <w:rPr>
          <w:rFonts w:ascii="Calibri" w:hAnsi="Calibri" w:cs="Calibri"/>
          <w:sz w:val="20"/>
          <w:szCs w:val="20"/>
        </w:rPr>
        <w:t xml:space="preserve">, Nº 28 (ASG No 28, e=0.36 </w:t>
      </w:r>
      <w:proofErr w:type="spellStart"/>
      <w:r w:rsidRPr="00E83BDF">
        <w:rPr>
          <w:rFonts w:ascii="Calibri" w:hAnsi="Calibri" w:cs="Calibri"/>
          <w:sz w:val="20"/>
          <w:szCs w:val="20"/>
        </w:rPr>
        <w:t>mm.</w:t>
      </w:r>
      <w:proofErr w:type="spellEnd"/>
      <w:r w:rsidRPr="00E83BDF">
        <w:rPr>
          <w:rFonts w:ascii="Calibri" w:hAnsi="Calibri" w:cs="Calibri"/>
          <w:sz w:val="20"/>
          <w:szCs w:val="20"/>
        </w:rPr>
        <w:t>) fijada a las correas metálicas mediante tirafondos o ganchos J con capuchones de goma especiales para calamina, teniendo un recubrimiento longitudinal mínimo de 20 cm. y transversal de 2 ondas de traslape.</w:t>
      </w:r>
    </w:p>
    <w:p w:rsidR="009A7ABF" w:rsidRPr="00E83BDF" w:rsidRDefault="009A7ABF" w:rsidP="003A6FC7">
      <w:pPr>
        <w:pStyle w:val="Prrafodelista"/>
        <w:numPr>
          <w:ilvl w:val="0"/>
          <w:numId w:val="234"/>
        </w:numPr>
        <w:contextualSpacing/>
        <w:jc w:val="both"/>
        <w:rPr>
          <w:rFonts w:ascii="Calibri" w:hAnsi="Calibri" w:cs="Calibri"/>
          <w:sz w:val="20"/>
          <w:szCs w:val="20"/>
        </w:rPr>
      </w:pPr>
      <w:r w:rsidRPr="00E83BDF">
        <w:rPr>
          <w:rFonts w:ascii="Calibri" w:hAnsi="Calibri" w:cs="Calibri"/>
          <w:sz w:val="20"/>
          <w:szCs w:val="20"/>
        </w:rPr>
        <w:t xml:space="preserve">Incluye las cumbreras, </w:t>
      </w:r>
      <w:proofErr w:type="spellStart"/>
      <w:r w:rsidRPr="00E83BDF">
        <w:rPr>
          <w:rFonts w:ascii="Calibri" w:hAnsi="Calibri" w:cs="Calibri"/>
          <w:sz w:val="20"/>
          <w:szCs w:val="20"/>
        </w:rPr>
        <w:t>limatesas</w:t>
      </w:r>
      <w:proofErr w:type="spellEnd"/>
      <w:r w:rsidRPr="00E83BDF">
        <w:rPr>
          <w:rFonts w:ascii="Calibri" w:hAnsi="Calibri" w:cs="Calibri"/>
          <w:sz w:val="20"/>
          <w:szCs w:val="20"/>
        </w:rPr>
        <w:t xml:space="preserve">, </w:t>
      </w:r>
      <w:proofErr w:type="spellStart"/>
      <w:r w:rsidRPr="00E83BDF">
        <w:rPr>
          <w:rFonts w:ascii="Calibri" w:hAnsi="Calibri" w:cs="Calibri"/>
          <w:sz w:val="20"/>
          <w:szCs w:val="20"/>
        </w:rPr>
        <w:t>limahoyas</w:t>
      </w:r>
      <w:proofErr w:type="spellEnd"/>
      <w:r w:rsidRPr="00E83BDF">
        <w:rPr>
          <w:rFonts w:ascii="Calibri" w:hAnsi="Calibri" w:cs="Calibri"/>
          <w:sz w:val="20"/>
          <w:szCs w:val="20"/>
        </w:rPr>
        <w:t xml:space="preserve"> y </w:t>
      </w:r>
      <w:proofErr w:type="spellStart"/>
      <w:r w:rsidRPr="00E83BDF">
        <w:rPr>
          <w:rFonts w:ascii="Calibri" w:hAnsi="Calibri" w:cs="Calibri"/>
          <w:sz w:val="20"/>
          <w:szCs w:val="20"/>
        </w:rPr>
        <w:t>cubertinas</w:t>
      </w:r>
      <w:proofErr w:type="spellEnd"/>
      <w:r w:rsidRPr="00E83BDF">
        <w:rPr>
          <w:rFonts w:ascii="Calibri" w:hAnsi="Calibri" w:cs="Calibri"/>
          <w:sz w:val="20"/>
          <w:szCs w:val="20"/>
        </w:rPr>
        <w:t>, de calamina plana y galvanizada N° 28, debidamente moldeada para cumplir esta función.</w:t>
      </w:r>
    </w:p>
    <w:p w:rsidR="009A7ABF"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Como también incluye las placas de anclaje o pernos para su fijación a la estructura metálica de soporte, debiendo los aceros de las planchas metálicas, cumplir con las características técnicas en lo que concierne a normas de calidad y resistencia.</w:t>
      </w:r>
    </w:p>
    <w:p w:rsidR="00E83BDF" w:rsidRPr="003A6FC7" w:rsidRDefault="00E83BDF" w:rsidP="003A6FC7">
      <w:pPr>
        <w:pStyle w:val="Prrafodelista"/>
        <w:numPr>
          <w:ilvl w:val="0"/>
          <w:numId w:val="234"/>
        </w:numPr>
        <w:contextualSpacing/>
        <w:jc w:val="both"/>
        <w:rPr>
          <w:rFonts w:ascii="Calibri" w:hAnsi="Calibri" w:cs="Calibri"/>
          <w:sz w:val="20"/>
          <w:szCs w:val="20"/>
        </w:rPr>
      </w:pPr>
      <w:r>
        <w:rPr>
          <w:rFonts w:ascii="Calibri" w:hAnsi="Calibri" w:cs="Calibri"/>
          <w:sz w:val="20"/>
          <w:szCs w:val="20"/>
        </w:rPr>
        <w:t xml:space="preserve">En cuanto a la estructura de soporte se puede utilizar acero galvanizado o estructura metálica, dependiendo del material que exista en el área de mantenimiento a intervenir.  </w:t>
      </w:r>
    </w:p>
    <w:p w:rsidR="009A7ABF" w:rsidRPr="003A6FC7" w:rsidRDefault="00E83BDF" w:rsidP="003A6FC7">
      <w:pPr>
        <w:pStyle w:val="Prrafodelista"/>
        <w:numPr>
          <w:ilvl w:val="0"/>
          <w:numId w:val="234"/>
        </w:numPr>
        <w:contextualSpacing/>
        <w:jc w:val="both"/>
        <w:rPr>
          <w:rFonts w:ascii="Calibri" w:hAnsi="Calibri" w:cs="Calibri"/>
          <w:sz w:val="20"/>
          <w:szCs w:val="20"/>
        </w:rPr>
      </w:pPr>
      <w:r>
        <w:rPr>
          <w:rFonts w:ascii="Calibri" w:hAnsi="Calibri" w:cs="Calibri"/>
          <w:sz w:val="20"/>
          <w:szCs w:val="20"/>
        </w:rPr>
        <w:t>Para las placas de calamina ya sea trapezoidal u ondulada n</w:t>
      </w:r>
      <w:r w:rsidR="009A7ABF" w:rsidRPr="003A6FC7">
        <w:rPr>
          <w:rFonts w:ascii="Calibri" w:hAnsi="Calibri" w:cs="Calibri"/>
          <w:sz w:val="20"/>
          <w:szCs w:val="20"/>
        </w:rPr>
        <w:t xml:space="preserve">o se permitirá el uso de hojas deformadas por golpes o por haber sido mal almacenadas o utilizadas anteriormente. </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Las placas deben ser </w:t>
      </w:r>
      <w:proofErr w:type="spellStart"/>
      <w:r w:rsidRPr="003A6FC7">
        <w:rPr>
          <w:rFonts w:ascii="Calibri" w:hAnsi="Calibri" w:cs="Calibri"/>
          <w:sz w:val="20"/>
          <w:szCs w:val="20"/>
        </w:rPr>
        <w:t>prepintadas</w:t>
      </w:r>
      <w:proofErr w:type="spellEnd"/>
      <w:r w:rsidRPr="003A6FC7">
        <w:rPr>
          <w:rFonts w:ascii="Calibri" w:hAnsi="Calibri" w:cs="Calibri"/>
          <w:sz w:val="20"/>
          <w:szCs w:val="20"/>
        </w:rPr>
        <w:t xml:space="preserve"> al horno, con pintura anticorrosiva.</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Calamina trapezoidal prepintada Zincalum</w:t>
      </w:r>
      <w:r w:rsidR="00E83BDF">
        <w:rPr>
          <w:rFonts w:ascii="Calibri" w:hAnsi="Calibri" w:cs="Calibri"/>
          <w:sz w:val="20"/>
          <w:szCs w:val="20"/>
        </w:rPr>
        <w:t xml:space="preserve"> o Calamina Ondulada.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49: REPOSICION DE PLACAS DE CUBIERTA DE CALAMINA GALVANIZADA TRAPEZOIDAL / ONDULADA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retiro y reposición de las partes techadas con calamina ondulada de una sola pieza en la dirección de las ondas, incluyendo accesorios y pintura anticorrosiva,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lastRenderedPageBreak/>
        <w:t xml:space="preserve">Se utilizará calamina de hierro galvanizado, nueva Nº 26 espesor de </w:t>
      </w:r>
      <w:smartTag w:uri="urn:schemas-microsoft-com:office:smarttags" w:element="metricconverter">
        <w:smartTagPr>
          <w:attr w:name="ProductID" w:val="0.35 mm"/>
        </w:smartTagPr>
        <w:r w:rsidRPr="003A6FC7">
          <w:rPr>
            <w:rFonts w:ascii="Calibri" w:hAnsi="Calibri" w:cs="Calibri"/>
            <w:sz w:val="20"/>
            <w:szCs w:val="20"/>
          </w:rPr>
          <w:t>0.35 mm</w:t>
        </w:r>
      </w:smartTag>
      <w:r w:rsidRPr="003A6FC7">
        <w:rPr>
          <w:rFonts w:ascii="Calibri" w:hAnsi="Calibri" w:cs="Calibri"/>
          <w:sz w:val="20"/>
          <w:szCs w:val="20"/>
        </w:rPr>
        <w:t xml:space="preserve"> y peso teórico 2.35 kg/ml fijada a las correas metálicas mediante tirafondos o ganchos J con capuchones de goma especiales para calamina.</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Esta calamina de be ser de aleación de zinc y aluminio (Zincalum)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aluzinc, brindando una mayor durabilidad. </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La calamina será fijada con tirafondos o ganchos J con capuchones de goma con la pendiente indicada en los planos y con recubrimiento longitudinal mínimo de </w:t>
      </w:r>
      <w:smartTag w:uri="urn:schemas-microsoft-com:office:smarttags" w:element="metricconverter">
        <w:smartTagPr>
          <w:attr w:name="ProductID" w:val="20 cm"/>
        </w:smartTagPr>
        <w:r w:rsidRPr="003A6FC7">
          <w:rPr>
            <w:rFonts w:ascii="Calibri" w:hAnsi="Calibri" w:cs="Calibri"/>
            <w:sz w:val="20"/>
            <w:szCs w:val="20"/>
          </w:rPr>
          <w:t>20 cm</w:t>
        </w:r>
      </w:smartTag>
      <w:r w:rsidRPr="003A6FC7">
        <w:rPr>
          <w:rFonts w:ascii="Calibri" w:hAnsi="Calibri" w:cs="Calibri"/>
          <w:sz w:val="20"/>
          <w:szCs w:val="20"/>
        </w:rPr>
        <w:t>.</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No se permitirá el uso de hojas deformadas por golpes o por haber sido mal almacenadas o utilizadas anteriormente.</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El proveedor deberá estudiar minuciosamente el diseño de la cubierta actual, tanto para racionalizar las operaciones constructivas como para asegurar la estabilidad del conjunto.</w:t>
      </w:r>
    </w:p>
    <w:p w:rsidR="009A7ABF" w:rsidRPr="003A6FC7" w:rsidRDefault="009A7ABF" w:rsidP="003A6FC7">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El PROVEEDOR deberá presentar el certificado de calidad del producto o material colocado </w:t>
      </w:r>
      <w:proofErr w:type="gramStart"/>
      <w:r w:rsidRPr="003A6FC7">
        <w:rPr>
          <w:rFonts w:ascii="Calibri" w:eastAsia="Calibri" w:hAnsi="Calibri" w:cs="Calibri"/>
          <w:sz w:val="20"/>
          <w:szCs w:val="20"/>
          <w:lang w:eastAsia="en-US"/>
        </w:rPr>
        <w:t>en  el</w:t>
      </w:r>
      <w:proofErr w:type="gramEnd"/>
      <w:r w:rsidRPr="003A6FC7">
        <w:rPr>
          <w:rFonts w:ascii="Calibri" w:eastAsia="Calibri" w:hAnsi="Calibri" w:cs="Calibri"/>
          <w:sz w:val="20"/>
          <w:szCs w:val="20"/>
          <w:lang w:eastAsia="en-US"/>
        </w:rPr>
        <w:t xml:space="preserve"> área de intervención requerida.</w:t>
      </w:r>
    </w:p>
    <w:p w:rsidR="009A7ABF" w:rsidRPr="003A6FC7" w:rsidRDefault="009A7ABF" w:rsidP="00C651FF">
      <w:pPr>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50: REPOSICION DE CUBIERTA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a al retiro y reposición de las partes techadas con cubiertas de teja colonial,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Las tejas coloniales serán de buena calidad, fabricadas industrialmente (no se aceptarán cumbreras fabricadas artesanalmente) y toda partida deberá merecer la aprobación del FISCAL DE SERVICIO Dichas tejas deberán estar bien cocidas, emitiendo al golpe un sonido metálico. Deberán tener un color uniforme y estarán libres de cualquier rajadura o desportilladura.</w:t>
      </w:r>
    </w:p>
    <w:p w:rsidR="009A7ABF" w:rsidRPr="003A6FC7" w:rsidRDefault="009A7ABF" w:rsidP="003A6FC7">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Los materiales que forman parte de esta actividad son:</w:t>
      </w:r>
    </w:p>
    <w:p w:rsidR="009A7ABF" w:rsidRPr="003A6FC7" w:rsidRDefault="009A7ABF" w:rsidP="003A6FC7">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Arena Fina</w:t>
      </w:r>
    </w:p>
    <w:p w:rsidR="009A7ABF" w:rsidRPr="003A6FC7" w:rsidRDefault="009A7ABF" w:rsidP="003A6FC7">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Teja colonial</w:t>
      </w:r>
    </w:p>
    <w:p w:rsidR="009A7ABF" w:rsidRPr="003A6FC7" w:rsidRDefault="009A7ABF" w:rsidP="003A6FC7">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 xml:space="preserve">Clavos de 3 </w:t>
      </w:r>
      <w:proofErr w:type="spellStart"/>
      <w:r w:rsidRPr="003A6FC7">
        <w:rPr>
          <w:rFonts w:ascii="Calibri" w:hAnsi="Calibri" w:cs="Calibri"/>
          <w:sz w:val="20"/>
          <w:szCs w:val="20"/>
        </w:rPr>
        <w:t>pulg</w:t>
      </w:r>
      <w:proofErr w:type="spellEnd"/>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51: REPOSICION DE CUBIERTA DE FIBROCEMENTO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la reposición de cubiertas con placas de fibrocemento,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 xml:space="preserve">Cubierta de placa de fibrocemento de forma rectangular cuyas dimensiones máximas son de 3 metros de longitud por 1 metro de ancho y un espesor de 4 o 6 </w:t>
      </w:r>
      <w:proofErr w:type="spellStart"/>
      <w:r w:rsidRPr="003A6FC7">
        <w:rPr>
          <w:rFonts w:ascii="Calibri" w:hAnsi="Calibri" w:cs="Calibri"/>
          <w:sz w:val="20"/>
          <w:szCs w:val="20"/>
        </w:rPr>
        <w:t>mm.</w:t>
      </w:r>
      <w:proofErr w:type="spellEnd"/>
    </w:p>
    <w:p w:rsidR="009A7ABF" w:rsidRPr="003A6FC7" w:rsidRDefault="009A7ABF" w:rsidP="003A6FC7">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Presenta superficie ondulada longitudinalmente:</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Ondulada de onda grande</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Ondulada de onda pequeña</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lastRenderedPageBreak/>
        <w:t>Ondulada curvada</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Nervada</w:t>
      </w:r>
    </w:p>
    <w:p w:rsidR="009A7ABF" w:rsidRPr="003A6FC7" w:rsidRDefault="009A7ABF" w:rsidP="003A6FC7">
      <w:pPr>
        <w:pStyle w:val="Prrafodelista"/>
        <w:numPr>
          <w:ilvl w:val="1"/>
          <w:numId w:val="238"/>
        </w:numPr>
        <w:contextualSpacing/>
        <w:jc w:val="both"/>
        <w:rPr>
          <w:rFonts w:ascii="Calibri" w:hAnsi="Calibri" w:cs="Calibri"/>
          <w:sz w:val="20"/>
          <w:szCs w:val="20"/>
        </w:rPr>
      </w:pPr>
      <w:r w:rsidRPr="003A6FC7">
        <w:rPr>
          <w:rFonts w:ascii="Calibri" w:hAnsi="Calibri" w:cs="Calibri"/>
          <w:sz w:val="20"/>
          <w:szCs w:val="20"/>
        </w:rPr>
        <w:t xml:space="preserve">Auto portante </w:t>
      </w:r>
    </w:p>
    <w:p w:rsidR="009A7ABF" w:rsidRPr="003A6FC7" w:rsidRDefault="009A7ABF" w:rsidP="003A6FC7">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Las placas deberán fijarse mediante tirafondos a la estructura previamente colocada, debiendo regirse su colocación a las especificaciones proporcionadas por el fabricante del producto y garantizar su impermeabilidad.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E83BDF" w:rsidRDefault="00E83BD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52: REPOSICION DE CUMBRERA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Este cambio corresponde al elemento de remate de la cobertura en el encuentro superior formado por los planos inclinados de la cobertura a doble vertiente.</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Se debe utilizar Acero Galvanizado: ASTM-A653, Gr 25, con un espesor de 0.25mm.</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Las cumbreras deben ser fijadas con clavos de calamina Galvanizado y roscado.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53: REPOSICION DE LIMAHOYA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lima hoyas de calamina,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La calamina plana galvanizada deberá tener un espesor que corresponda al calibre N°26.</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Los clavos deberán ser galvanizados y de cabeza plana (clavos de calamina) de 3 pulgadas de longitud.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54: REPOSICION DE CUMBRERA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cumbreras de teja colonial, de acuerdo a lo indicado por el fiscal de servicio y/o especificaciones técnicas descritas a continuación: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Las cumbreras de cerámica serán de buena calidad, fabricadas industrialmente (no se aceptarán cumbreras fabricadas artesanalmente) y toda partida deberá merecer la aprobación del FISCAL DE SERVICIO, dichas cumbreras deberán estar bien cocidas, emitiendo al golpe un sonido metálico. Deberán tener un color uniforme y estarán libres de cualquier rajadura o desportilladura.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E83BDF" w:rsidRDefault="00E83BD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55: REPOSICION DE LIMAHOYA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proofErr w:type="spellStart"/>
      <w:r w:rsidRPr="003A6FC7">
        <w:rPr>
          <w:rFonts w:ascii="Calibri" w:eastAsia="Calibri" w:hAnsi="Calibri" w:cs="Calibri"/>
          <w:sz w:val="20"/>
          <w:szCs w:val="20"/>
          <w:lang w:eastAsia="en-US"/>
        </w:rPr>
        <w:t>limahoyas</w:t>
      </w:r>
      <w:proofErr w:type="spellEnd"/>
      <w:r w:rsidRPr="003A6FC7">
        <w:rPr>
          <w:rFonts w:ascii="Calibri" w:eastAsia="Calibri" w:hAnsi="Calibri" w:cs="Calibri"/>
          <w:sz w:val="20"/>
          <w:szCs w:val="20"/>
          <w:lang w:eastAsia="en-US"/>
        </w:rPr>
        <w:t xml:space="preserve"> de teja colonial, de acuerdo a lo indicado por el fiscal de servicio y/o especificaciones técnicas descritas a continuación:</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 xml:space="preserve">Las </w:t>
      </w:r>
      <w:proofErr w:type="spellStart"/>
      <w:r w:rsidRPr="003A6FC7">
        <w:rPr>
          <w:rFonts w:ascii="Calibri" w:hAnsi="Calibri" w:cs="Calibri"/>
          <w:sz w:val="20"/>
          <w:szCs w:val="20"/>
        </w:rPr>
        <w:t>limahoyas</w:t>
      </w:r>
      <w:proofErr w:type="spellEnd"/>
      <w:r w:rsidRPr="003A6FC7">
        <w:rPr>
          <w:rFonts w:ascii="Calibri" w:hAnsi="Calibri" w:cs="Calibri"/>
          <w:sz w:val="20"/>
          <w:szCs w:val="20"/>
        </w:rPr>
        <w:t xml:space="preserve"> de cerámica serán de buena calidad, fabricadas industrialmente (no se aceptarán cumbreras fabricadas artesanalmente) y toda partida deberá merecer la aprobación del FISCAL DE SERVICIO, dichas </w:t>
      </w:r>
      <w:proofErr w:type="spellStart"/>
      <w:r w:rsidRPr="003A6FC7">
        <w:rPr>
          <w:rFonts w:ascii="Calibri" w:hAnsi="Calibri" w:cs="Calibri"/>
          <w:sz w:val="20"/>
          <w:szCs w:val="20"/>
        </w:rPr>
        <w:t>limahoyas</w:t>
      </w:r>
      <w:proofErr w:type="spellEnd"/>
      <w:r w:rsidRPr="003A6FC7">
        <w:rPr>
          <w:rFonts w:ascii="Calibri" w:hAnsi="Calibri" w:cs="Calibri"/>
          <w:sz w:val="20"/>
          <w:szCs w:val="20"/>
        </w:rPr>
        <w:t xml:space="preserve"> deberán estar bien cocidas, emitiendo al golpe un sonido metálico.</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Deberán tener un color uniforme y estarán libres de cualquier rajadura o desportilladura.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56: REPOSICION DE PLACAS DE ANCLAJE Y PERNOS (PLANCHA E= 10 MM)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placas de anclaje, entre la columna construida de hormigón armado y la estructura metálica,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Este ítem comprende el uso de:</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Plancha de acero</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Pernos</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Angular</w:t>
      </w:r>
    </w:p>
    <w:p w:rsidR="009A7ABF" w:rsidRPr="003A6FC7" w:rsidRDefault="009A7ABF" w:rsidP="003A6FC7">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Electrodos</w:t>
      </w:r>
    </w:p>
    <w:p w:rsidR="009A7ABF" w:rsidRPr="003A6FC7" w:rsidRDefault="009A7ABF" w:rsidP="003A6FC7">
      <w:pPr>
        <w:numPr>
          <w:ilvl w:val="0"/>
          <w:numId w:val="239"/>
        </w:numPr>
        <w:contextualSpacing/>
        <w:jc w:val="both"/>
        <w:rPr>
          <w:rFonts w:ascii="Calibri" w:hAnsi="Calibri" w:cs="Calibri"/>
          <w:sz w:val="20"/>
          <w:szCs w:val="20"/>
        </w:rPr>
      </w:pPr>
      <w:r w:rsidRPr="003A6FC7">
        <w:rPr>
          <w:rFonts w:ascii="Calibri" w:hAnsi="Calibri" w:cs="Calibri"/>
          <w:sz w:val="20"/>
          <w:szCs w:val="20"/>
        </w:rPr>
        <w:t>El PROVEEDOR deberá contar con el equipo necesario para ejecutar la correcta soldadura de las piezas.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57:</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REPOSICION DE ESTRUCTURA METALICA PERF. CANAL P/CUBIERTA INCL. CORREAS</w:t>
      </w:r>
    </w:p>
    <w:p w:rsidR="00E83BDF" w:rsidRDefault="00E83BD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estructura metálica </w:t>
      </w:r>
      <w:proofErr w:type="spellStart"/>
      <w:r w:rsidRPr="003A6FC7">
        <w:rPr>
          <w:rFonts w:ascii="Calibri" w:eastAsia="Calibri" w:hAnsi="Calibri" w:cs="Calibri"/>
          <w:sz w:val="20"/>
          <w:szCs w:val="20"/>
          <w:lang w:eastAsia="en-US"/>
        </w:rPr>
        <w:t>perf</w:t>
      </w:r>
      <w:proofErr w:type="spellEnd"/>
      <w:r w:rsidRPr="003A6FC7">
        <w:rPr>
          <w:rFonts w:ascii="Calibri" w:eastAsia="Calibri" w:hAnsi="Calibri" w:cs="Calibri"/>
          <w:sz w:val="20"/>
          <w:szCs w:val="20"/>
          <w:lang w:eastAsia="en-US"/>
        </w:rPr>
        <w:t xml:space="preserve">. </w:t>
      </w:r>
      <w:proofErr w:type="gramStart"/>
      <w:r w:rsidRPr="003A6FC7">
        <w:rPr>
          <w:rFonts w:ascii="Calibri" w:eastAsia="Calibri" w:hAnsi="Calibri" w:cs="Calibri"/>
          <w:sz w:val="20"/>
          <w:szCs w:val="20"/>
          <w:lang w:eastAsia="en-US"/>
        </w:rPr>
        <w:t>canal</w:t>
      </w:r>
      <w:proofErr w:type="gramEnd"/>
      <w:r w:rsidRPr="003A6FC7">
        <w:rPr>
          <w:rFonts w:ascii="Calibri" w:eastAsia="Calibri" w:hAnsi="Calibri" w:cs="Calibri"/>
          <w:sz w:val="20"/>
          <w:szCs w:val="20"/>
          <w:lang w:eastAsia="en-US"/>
        </w:rPr>
        <w:t xml:space="preserve"> p/cubierta incluye correas,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Para las estructuras metálicas se emplearán los siguientes materiales los cuales deberán ser nuevos y cumplir con lo siguiente:</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Perfiles laminados de acero </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Chapas estructurales serán de acero </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Electrodos </w:t>
      </w:r>
    </w:p>
    <w:p w:rsidR="009A7ABF" w:rsidRPr="003A6FC7" w:rsidRDefault="009A7ABF" w:rsidP="003A6FC7">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Pernos de acero </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lastRenderedPageBreak/>
        <w:t>En caso de que se requieran perfiles de dimensiones especiales y éstos no fueran obtenibles en el mercado, podrán remplazarse por perfiles de chapas laminadas o soldadas construidos con acero A36.</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Los remplazos deberán ser aprobados por el Fiscal de Servicio, con anterioridad al comienzo de la fabricación.</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Estará a cargo del Proveedor todo exceso de peso que resulte del remplazo de perfiles, no aceptando el Fiscal de Servicio ningún adicional proveniente de éste remplazo.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Todos los materiales a emplearse en la fabricación deberán ser nuevos y libres de corrosión.  Se rechazará todo material que no cumpla con esta condición, aunque haya sido ya elaborado. El material se trabajará en frío. De ser necesario, se </w:t>
      </w:r>
      <w:r w:rsidR="000D0700" w:rsidRPr="003A6FC7">
        <w:rPr>
          <w:rFonts w:ascii="Calibri" w:hAnsi="Calibri" w:cs="Calibri"/>
          <w:sz w:val="20"/>
          <w:szCs w:val="20"/>
        </w:rPr>
        <w:t>efectuarán</w:t>
      </w:r>
      <w:r w:rsidRPr="003A6FC7">
        <w:rPr>
          <w:rFonts w:ascii="Calibri" w:hAnsi="Calibri" w:cs="Calibri"/>
          <w:sz w:val="20"/>
          <w:szCs w:val="20"/>
        </w:rPr>
        <w:t xml:space="preserve">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A fin de facilitar las tareas de montaje, se deberán marcar con pintura y estampa en ambos extremos de cada elemento, su marca o posición de montaje, en forma clara y visible con letras de molde.  </w:t>
      </w:r>
      <w:r w:rsidR="000D0700" w:rsidRPr="003A6FC7">
        <w:rPr>
          <w:rFonts w:ascii="Calibri" w:hAnsi="Calibri" w:cs="Calibri"/>
          <w:sz w:val="20"/>
          <w:szCs w:val="20"/>
        </w:rPr>
        <w:t>Además,</w:t>
      </w:r>
      <w:r w:rsidRPr="003A6FC7">
        <w:rPr>
          <w:rFonts w:ascii="Calibri" w:hAnsi="Calibri" w:cs="Calibri"/>
          <w:sz w:val="20"/>
          <w:szCs w:val="20"/>
        </w:rPr>
        <w:t xml:space="preserve"> se indicarán con pintura y estampa su sentido de montaje, por ejemplo: “norte”, “arriba”, etc.</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58:</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REPOSICIÓN DE MEMBRANA IMPERMEABILIZACION CON LAMINA ASFALTICA REV.  ALUM. S/LOSA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la impermeabilización de cubiertas de losas de hormigón con lámina de aluminio de 4mm de asfalto plástico con refuerzo central de polietileno con protección </w:t>
      </w:r>
      <w:r w:rsidRPr="003A6FC7">
        <w:rPr>
          <w:rFonts w:ascii="Calibri" w:eastAsia="Calibri" w:hAnsi="Calibri" w:cs="Calibri"/>
          <w:sz w:val="20"/>
          <w:szCs w:val="20"/>
          <w:lang w:eastAsia="en-US"/>
        </w:rPr>
        <w:lastRenderedPageBreak/>
        <w:t xml:space="preserve">reflectora de </w:t>
      </w:r>
      <w:proofErr w:type="spellStart"/>
      <w:r w:rsidRPr="003A6FC7">
        <w:rPr>
          <w:rFonts w:ascii="Calibri" w:eastAsia="Calibri" w:hAnsi="Calibri" w:cs="Calibri"/>
          <w:sz w:val="20"/>
          <w:szCs w:val="20"/>
          <w:lang w:eastAsia="en-US"/>
        </w:rPr>
        <w:t>foil</w:t>
      </w:r>
      <w:proofErr w:type="spellEnd"/>
      <w:r w:rsidRPr="003A6FC7">
        <w:rPr>
          <w:rFonts w:ascii="Calibri" w:eastAsia="Calibri" w:hAnsi="Calibri" w:cs="Calibri"/>
          <w:sz w:val="20"/>
          <w:szCs w:val="20"/>
          <w:lang w:eastAsia="en-US"/>
        </w:rPr>
        <w:t xml:space="preserve"> de aluminio y terminación inferior con film de polietileno,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Membrana de lámina de aluminio de 4mm de asfalto plástico con refuerzo central de polietileno con protección reflectora de </w:t>
      </w:r>
      <w:proofErr w:type="spellStart"/>
      <w:r w:rsidRPr="003A6FC7">
        <w:rPr>
          <w:rFonts w:ascii="Calibri" w:hAnsi="Calibri" w:cs="Calibri"/>
          <w:sz w:val="20"/>
          <w:szCs w:val="20"/>
        </w:rPr>
        <w:t>foil</w:t>
      </w:r>
      <w:proofErr w:type="spellEnd"/>
      <w:r w:rsidRPr="003A6FC7">
        <w:rPr>
          <w:rFonts w:ascii="Calibri" w:hAnsi="Calibri" w:cs="Calibri"/>
          <w:sz w:val="20"/>
          <w:szCs w:val="20"/>
        </w:rPr>
        <w:t xml:space="preserve"> de aluminio y terminación inferior con film de polietileno.</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Esta impermeabilización se aplicará de acuerdo a lo establecido en los procedimientos de colocación del proveedor del producto, para garantizar su durabilidad y calidad.</w:t>
      </w:r>
    </w:p>
    <w:p w:rsidR="009A7ABF" w:rsidRPr="003A6FC7" w:rsidRDefault="009A7ABF" w:rsidP="003A6FC7">
      <w:pPr>
        <w:numPr>
          <w:ilvl w:val="0"/>
          <w:numId w:val="241"/>
        </w:numPr>
        <w:contextualSpacing/>
        <w:jc w:val="both"/>
        <w:rPr>
          <w:rFonts w:ascii="Calibri" w:hAnsi="Calibri" w:cs="Calibri"/>
          <w:sz w:val="20"/>
          <w:szCs w:val="20"/>
        </w:rPr>
      </w:pPr>
      <w:r w:rsidRPr="003A6FC7">
        <w:rPr>
          <w:rFonts w:ascii="Calibri" w:hAnsi="Calibri" w:cs="Calibri"/>
          <w:sz w:val="20"/>
          <w:szCs w:val="20"/>
        </w:rPr>
        <w:t>En cuanto a su procedimiento de ejecución se debe considerar los siguiente:</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La superficie a impermeabilizar deberá en losas de hormigón, terrazas, etc., tener todos los cantos o aristas redondeados con media caña de aproximadamente 8 cm.</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9A7ABF" w:rsidRPr="003A6FC7" w:rsidRDefault="009A7ABF" w:rsidP="003A6FC7">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E83BDF" w:rsidRPr="003A6FC7" w:rsidRDefault="00E83BD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59: REPOSICIÓN DE MEMBRANA IMPERMEABILIZANTE PARA CUBIERTAS DE CALAMINA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Esta actividad consiste en el retiro y reposición de una membrana hidrófuga, de acuerdo a lo indicado por el fiscal de servicio y/o especificaciones técnicas descritas a continuación:</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Membrana hidrófuga bajo cubierta que protege de la humedad a los techos inclinados o con diferentes caídas.</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Membrana de 4 mm de espesor con aluminio (rollo de 10 m.).</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 xml:space="preserve">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w:t>
      </w:r>
      <w:r w:rsidRPr="003A6FC7">
        <w:rPr>
          <w:rFonts w:ascii="Calibri" w:hAnsi="Calibri" w:cs="Calibri"/>
          <w:sz w:val="20"/>
          <w:szCs w:val="20"/>
        </w:rPr>
        <w:lastRenderedPageBreak/>
        <w:t>para el viento, permeable al vapor, resistente a la intemperie, resistencia al rasgado y finalmente que no propague el fuego y de peso liviano.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60:</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REPOSICIÓN DE ESTRUCTURAS DE HORMIGON ARMADO H-25 A H-30</w:t>
      </w:r>
    </w:p>
    <w:p w:rsidR="00CB0D64" w:rsidRDefault="00CB0D64"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del hormigón armado en los moldes o encofrados., incluyendo esta actividad el transporte, colocación, vibrado, protección y curado del mismo,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establecidas en la Normas Boliviana del Hormigón Armado CBH – 87.</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Materiales de Construcción y requisitos establecidos en la Norma Boliviana del Hormigón Armado CBH-87.</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Agregados; Grava y Arena limpia, durable.</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Aditivos</w:t>
      </w:r>
    </w:p>
    <w:p w:rsidR="009A7ABF" w:rsidRPr="003A6FC7" w:rsidRDefault="009A7ABF" w:rsidP="003A6FC7">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firstLine="708"/>
        <w:contextualSpacing/>
        <w:jc w:val="both"/>
        <w:rPr>
          <w:rFonts w:ascii="Calibri" w:hAnsi="Calibri" w:cs="Calibri"/>
          <w:sz w:val="20"/>
          <w:szCs w:val="20"/>
        </w:rPr>
      </w:pPr>
      <w:r w:rsidRPr="003A6FC7">
        <w:rPr>
          <w:rFonts w:ascii="Calibri" w:eastAsia="Calibri" w:hAnsi="Calibri" w:cs="Calibri"/>
          <w:b/>
          <w:sz w:val="20"/>
          <w:szCs w:val="20"/>
          <w:u w:val="single"/>
          <w:lang w:eastAsia="en-US"/>
        </w:rPr>
        <w:t>ITEM 61: REPOSICION DE ESTRUCTURA METÁLICA</w:t>
      </w:r>
      <w:r w:rsidRPr="003A6FC7">
        <w:rPr>
          <w:rFonts w:ascii="Calibri" w:eastAsia="Calibri" w:hAnsi="Calibri" w:cs="Calibri"/>
          <w:sz w:val="20"/>
          <w:szCs w:val="20"/>
          <w:u w:val="single"/>
          <w:lang w:eastAsia="en-US"/>
        </w:rPr>
        <w:t xml:space="preserv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cualquier tipo de estructura metálica que se requiera reponer,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lastRenderedPageBreak/>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3A6FC7">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Como también todas las estructuras metálicas a reponer deben ir pintadas con pintura anticorrosiva para una mayor durabilidad.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62: REPOSICION DE CONTRAPISO DE CEMENTO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del </w:t>
      </w:r>
      <w:proofErr w:type="spellStart"/>
      <w:r w:rsidRPr="003A6FC7">
        <w:rPr>
          <w:rFonts w:ascii="Calibri" w:eastAsia="Calibri" w:hAnsi="Calibri" w:cs="Calibri"/>
          <w:sz w:val="20"/>
          <w:szCs w:val="20"/>
          <w:lang w:eastAsia="en-US"/>
        </w:rPr>
        <w:t>contrapiso</w:t>
      </w:r>
      <w:proofErr w:type="spellEnd"/>
      <w:r w:rsidRPr="003A6FC7">
        <w:rPr>
          <w:rFonts w:ascii="Calibri" w:eastAsia="Calibri" w:hAnsi="Calibri" w:cs="Calibri"/>
          <w:sz w:val="20"/>
          <w:szCs w:val="20"/>
          <w:lang w:eastAsia="en-US"/>
        </w:rPr>
        <w:t xml:space="preserve"> de cemento sobre losa, el cual debe ejecutarse en el nivel superior a las losas con un espesor mínimo de 5cms.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Básicamente existen dos tipos de </w:t>
      </w:r>
      <w:proofErr w:type="spellStart"/>
      <w:r w:rsidRPr="003A6FC7">
        <w:rPr>
          <w:rFonts w:ascii="Calibri" w:hAnsi="Calibri" w:cs="Calibri"/>
          <w:sz w:val="20"/>
          <w:szCs w:val="20"/>
        </w:rPr>
        <w:t>contrapisos</w:t>
      </w:r>
      <w:proofErr w:type="spellEnd"/>
      <w:r w:rsidRPr="003A6FC7">
        <w:rPr>
          <w:rFonts w:ascii="Calibri" w:hAnsi="Calibri" w:cs="Calibri"/>
          <w:sz w:val="20"/>
          <w:szCs w:val="20"/>
        </w:rPr>
        <w:t>: los que se colocan directamente sobre la losa con el fin de nivelarla y lograr la superficie necesaria para recibir los acabados de pisos y los que, además, cumplen la función de aislar térmica y acústicamente los pisos.</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el caso de aislamiento térmico, se debe tomar precauciones para evitar las condensaciones y para ello se debe tener presente, que el aislamiento térmico debe colocarse lo más próximo al lado frío y la barrera corta-vapor por el lado caliente.</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lastRenderedPageBreak/>
        <w:t xml:space="preserve">Los </w:t>
      </w:r>
      <w:proofErr w:type="spellStart"/>
      <w:r w:rsidRPr="003A6FC7">
        <w:rPr>
          <w:rFonts w:ascii="Calibri" w:hAnsi="Calibri" w:cs="Calibri"/>
          <w:sz w:val="20"/>
          <w:szCs w:val="20"/>
        </w:rPr>
        <w:t>contrapisos</w:t>
      </w:r>
      <w:proofErr w:type="spellEnd"/>
      <w:r w:rsidRPr="003A6FC7">
        <w:rPr>
          <w:rFonts w:ascii="Calibri" w:hAnsi="Calibri" w:cs="Calibri"/>
          <w:sz w:val="20"/>
          <w:szCs w:val="20"/>
        </w:rPr>
        <w:t xml:space="preserve"> se construirán empleando hormigón del tipo D con un contenido mínimo de cemento de 250 Kg/m3 y empleando agregados livianos o aditivos aireadores de manera que el peso específico esté comprendido entre 1.800 Kg/m3 y 2.000 Kg/m3.</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La barrera corta-vapor se ejecutará según se señala en los planos o Formulario de Presentación de Propuestas.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F70EB2" w:rsidRPr="003A6FC7" w:rsidRDefault="00F70EB2"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63: REPOSICION DE EMPEDRADO Y CONTRAPISO E= 7 CM DE </w:t>
      </w:r>
      <w:proofErr w:type="spellStart"/>
      <w:r w:rsidRPr="003A6FC7">
        <w:rPr>
          <w:rFonts w:ascii="Calibri" w:eastAsia="Calibri" w:hAnsi="Calibri" w:cs="Calibri"/>
          <w:b/>
          <w:sz w:val="20"/>
          <w:szCs w:val="20"/>
          <w:u w:val="single"/>
          <w:lang w:eastAsia="en-US"/>
        </w:rPr>
        <w:t>H°C°</w:t>
      </w:r>
      <w:proofErr w:type="spellEnd"/>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empedrado y </w:t>
      </w:r>
      <w:proofErr w:type="spellStart"/>
      <w:r w:rsidRPr="003A6FC7">
        <w:rPr>
          <w:rFonts w:ascii="Calibri" w:eastAsia="Calibri" w:hAnsi="Calibri" w:cs="Calibri"/>
          <w:sz w:val="20"/>
          <w:szCs w:val="20"/>
          <w:lang w:eastAsia="en-US"/>
        </w:rPr>
        <w:t>contrapisos</w:t>
      </w:r>
      <w:proofErr w:type="spellEnd"/>
      <w:r w:rsidRPr="003A6FC7">
        <w:rPr>
          <w:rFonts w:ascii="Calibri" w:eastAsia="Calibri" w:hAnsi="Calibri" w:cs="Calibri"/>
          <w:sz w:val="20"/>
          <w:szCs w:val="20"/>
          <w:lang w:eastAsia="en-US"/>
        </w:rPr>
        <w:t xml:space="preserve"> de concreto, de acuerdo a lo indicado por el fiscal de servicio y/o especificaciones técnicas descritas a continuación:</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La piedra a emplearse será de canto rodado, conocida como "piedra manzana" o similar, cuyas dimensiones varíen entre 10 a 15 cm.</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hormigón simple de cemento, arena y grava a ser empleado será en proporción de una resistencia mínima a la compresión de 180 Kg/cm2.</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cemento será del tipo portland, fresco y de buena calidad.</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agua a utilizar deberá ser limpia, no permitiéndose el empleo de aguas estancadas provenientes de pequeñas lagunas o aquéllas que provengan de alcantarillas, pantanos o ciénagas.</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 ver especificaciones de materiales.</w:t>
      </w:r>
    </w:p>
    <w:p w:rsidR="009A7ABF" w:rsidRPr="003A6FC7" w:rsidRDefault="009A7ABF" w:rsidP="003A6FC7">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proveedor deberá lavar los agregados a su costo, a objeto de cumplir con las condiciones señaladas anteriormente.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64: REPOSICION DE CONTRAPISO DE LADRILLO ADOBITO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proofErr w:type="spellStart"/>
      <w:r w:rsidRPr="003A6FC7">
        <w:rPr>
          <w:rFonts w:ascii="Calibri" w:eastAsia="Calibri" w:hAnsi="Calibri" w:cs="Calibri"/>
          <w:sz w:val="20"/>
          <w:szCs w:val="20"/>
          <w:lang w:eastAsia="en-US"/>
        </w:rPr>
        <w:t>contrapiso</w:t>
      </w:r>
      <w:proofErr w:type="spellEnd"/>
      <w:r w:rsidRPr="003A6FC7">
        <w:rPr>
          <w:rFonts w:ascii="Calibri" w:eastAsia="Calibri" w:hAnsi="Calibri" w:cs="Calibri"/>
          <w:sz w:val="20"/>
          <w:szCs w:val="20"/>
          <w:lang w:eastAsia="en-US"/>
        </w:rPr>
        <w:t xml:space="preserve"> de ladrillo de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utilizará ladrillo de adobito, arena y cemento en una proporción de 1:5.</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Considerando también previamente proceder al relleno y compactado por capa de tierra húmeda cada 15 a 20 cm de espesor y apisonándola a mano o con herramienta adecuada.</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Sobre el terreno compactado se ejecutará una soladura de ladrillo colocado a combo, con el cuidado de no romper el material; a nivel y con pendiente apropiada.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65: REPOSICION DE MURO DE LADRILLO DE 6H</w:t>
      </w:r>
    </w:p>
    <w:p w:rsidR="004F4C76" w:rsidRPr="003A6FC7" w:rsidRDefault="004F4C76"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muros y tabiques de ladrillo de 6h con mortero de cemento y arena en proporción 1:5,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Los ladrillos cerámicos tendrán las siguientes características técnicas de acuerdo a la Norma Brasilera de Reglamentación (NBR 15270) y la Norma Boliviana (NB 1211001 en consulta). </w:t>
      </w:r>
    </w:p>
    <w:p w:rsidR="009A7ABF" w:rsidRPr="003A6FC7" w:rsidRDefault="009A7ABF" w:rsidP="009A7ABF">
      <w:pPr>
        <w:ind w:left="709"/>
        <w:jc w:val="both"/>
        <w:rPr>
          <w:rFonts w:ascii="Calibri" w:eastAsia="Calibri" w:hAnsi="Calibri" w:cs="Calibri"/>
          <w:sz w:val="20"/>
          <w:szCs w:val="20"/>
          <w:lang w:eastAsia="en-US"/>
        </w:rPr>
      </w:pPr>
    </w:p>
    <w:tbl>
      <w:tblPr>
        <w:tblW w:w="7236" w:type="dxa"/>
        <w:jc w:val="center"/>
        <w:tblCellMar>
          <w:left w:w="70" w:type="dxa"/>
          <w:right w:w="70" w:type="dxa"/>
        </w:tblCellMar>
        <w:tblLook w:val="04A0" w:firstRow="1" w:lastRow="0" w:firstColumn="1" w:lastColumn="0" w:noHBand="0" w:noVBand="1"/>
      </w:tblPr>
      <w:tblGrid>
        <w:gridCol w:w="3589"/>
        <w:gridCol w:w="2487"/>
        <w:gridCol w:w="1200"/>
        <w:gridCol w:w="1240"/>
      </w:tblGrid>
      <w:tr w:rsidR="009A7ABF" w:rsidRPr="003A6FC7" w:rsidTr="00C651FF">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CARACTERISTICAS GEOMETRICAS</w:t>
            </w:r>
          </w:p>
        </w:tc>
      </w:tr>
      <w:tr w:rsidR="009A7ABF" w:rsidRPr="003A6FC7" w:rsidTr="00C651FF">
        <w:trPr>
          <w:trHeight w:val="300"/>
          <w:jc w:val="center"/>
        </w:trPr>
        <w:tc>
          <w:tcPr>
            <w:tcW w:w="6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REFERENCIAS</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TOLERANCIAS</w:t>
            </w:r>
          </w:p>
        </w:tc>
      </w:tr>
      <w:tr w:rsidR="009A7ABF" w:rsidRPr="003A6FC7" w:rsidTr="00C651FF">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r w:rsidRPr="003A6FC7">
              <w:rPr>
                <w:rFonts w:ascii="Calibri" w:eastAsia="Calibri" w:hAnsi="Calibri" w:cs="Calibri"/>
                <w:sz w:val="20"/>
                <w:szCs w:val="20"/>
                <w:lang w:eastAsia="en-US"/>
              </w:rPr>
              <w:br/>
              <w:t xml:space="preserve"> NOMINALES</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245</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240</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250</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180</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175</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185</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120</w:t>
            </w: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115</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125</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Espesor </w:t>
            </w:r>
            <w:proofErr w:type="spellStart"/>
            <w:r w:rsidRPr="003A6FC7">
              <w:rPr>
                <w:rFonts w:ascii="Calibri" w:eastAsia="Calibri" w:hAnsi="Calibri" w:cs="Calibri"/>
                <w:sz w:val="20"/>
                <w:szCs w:val="20"/>
                <w:lang w:eastAsia="en-US"/>
              </w:rPr>
              <w:t>Int</w:t>
            </w:r>
            <w:proofErr w:type="spellEnd"/>
            <w:r w:rsidRPr="003A6FC7">
              <w:rPr>
                <w:rFonts w:ascii="Calibri" w:eastAsia="Calibri" w:hAnsi="Calibri" w:cs="Calibri"/>
                <w:sz w:val="20"/>
                <w:szCs w:val="20"/>
                <w:lang w:eastAsia="en-US"/>
              </w:rPr>
              <w:t>.</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roofErr w:type="spellStart"/>
            <w:r w:rsidRPr="003A6FC7">
              <w:rPr>
                <w:rFonts w:ascii="Calibri" w:eastAsia="Calibri" w:hAnsi="Calibri" w:cs="Calibri"/>
                <w:sz w:val="20"/>
                <w:szCs w:val="20"/>
                <w:lang w:eastAsia="en-US"/>
              </w:rPr>
              <w:t>Planeza</w:t>
            </w:r>
            <w:proofErr w:type="spellEnd"/>
            <w:r w:rsidRPr="003A6FC7">
              <w:rPr>
                <w:rFonts w:ascii="Calibri" w:eastAsia="Calibri" w:hAnsi="Calibri" w:cs="Calibri"/>
                <w:sz w:val="20"/>
                <w:szCs w:val="20"/>
                <w:lang w:eastAsia="en-US"/>
              </w:rPr>
              <w:t xml:space="preserve">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C651FF">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CARÁCTERISTICAS ESPECIALES</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551"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609"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Absorción (%)</w:t>
            </w: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551"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8</w:t>
            </w:r>
          </w:p>
        </w:tc>
        <w:tc>
          <w:tcPr>
            <w:tcW w:w="609"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20</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Resistencia a la compresión (</w:t>
            </w:r>
            <w:proofErr w:type="spellStart"/>
            <w:r w:rsidRPr="003A6FC7">
              <w:rPr>
                <w:rFonts w:ascii="Calibri" w:eastAsia="Calibri" w:hAnsi="Calibri" w:cs="Calibri"/>
                <w:sz w:val="20"/>
                <w:szCs w:val="20"/>
                <w:lang w:eastAsia="en-US"/>
              </w:rPr>
              <w:t>Mpa</w:t>
            </w:r>
            <w:proofErr w:type="spellEnd"/>
            <w:r w:rsidRPr="003A6FC7">
              <w:rPr>
                <w:rFonts w:ascii="Calibri" w:eastAsia="Calibri" w:hAnsi="Calibri" w:cs="Calibri"/>
                <w:sz w:val="20"/>
                <w:szCs w:val="20"/>
                <w:lang w:eastAsia="en-US"/>
              </w:rPr>
              <w:t>)</w:t>
            </w: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1,5</w:t>
            </w:r>
          </w:p>
        </w:tc>
      </w:tr>
      <w:tr w:rsidR="009A7ABF" w:rsidRPr="003A6FC7" w:rsidTr="00C651FF">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Fisuras</w:t>
            </w:r>
          </w:p>
        </w:tc>
        <w:tc>
          <w:tcPr>
            <w:tcW w:w="2487"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&lt;=20%</w:t>
            </w:r>
          </w:p>
        </w:tc>
      </w:tr>
    </w:tbl>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66: REPOSICIÓN MURO DE LADRILLO ADOBITO E=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ladrillo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repondrá Muros de albañilería de ladrillo adobito E=20CM.con mortero de cemento y arena en proporción 1:5.</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w:t>
      </w:r>
      <w:r w:rsidRPr="003A6FC7">
        <w:rPr>
          <w:rFonts w:ascii="Calibri" w:hAnsi="Calibri" w:cs="Calibri"/>
          <w:sz w:val="20"/>
          <w:szCs w:val="20"/>
        </w:rPr>
        <w:lastRenderedPageBreak/>
        <w:t xml:space="preserve">no se colocará la hilada de ladrillos final superior continua a la viga hasta que haya transcurrido por lo menos 7 días de fraguado de los elementos estructurales, </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El mortero será de una consistencia tal que se asegure su </w:t>
      </w:r>
      <w:proofErr w:type="spellStart"/>
      <w:r w:rsidRPr="003A6FC7">
        <w:rPr>
          <w:rFonts w:ascii="Calibri" w:hAnsi="Calibri" w:cs="Calibri"/>
          <w:sz w:val="20"/>
          <w:szCs w:val="20"/>
        </w:rPr>
        <w:t>trabajabilidad</w:t>
      </w:r>
      <w:proofErr w:type="spellEnd"/>
      <w:r w:rsidRPr="003A6FC7">
        <w:rPr>
          <w:rFonts w:ascii="Calibri" w:hAnsi="Calibri" w:cs="Calibri"/>
          <w:sz w:val="20"/>
          <w:szCs w:val="20"/>
        </w:rPr>
        <w:t xml:space="preserve"> y la manipulación de masas compactas, densas y con aspecto y coloración uniformes.</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3A6FC7">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ind w:left="709"/>
        <w:jc w:val="both"/>
        <w:rPr>
          <w:rFonts w:ascii="Calibri" w:eastAsia="Calibri" w:hAnsi="Calibri" w:cs="Calibri"/>
          <w:color w:val="FF0000"/>
          <w:kern w:val="28"/>
          <w:sz w:val="20"/>
          <w:szCs w:val="20"/>
          <w:lang w:val="es-CO"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67: REPOSICIÓN DE MURO DOBLE DE LADRILLO ADOBITO E= 0,40 M</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muros dobles y tabiques de albañilería con ladrillo adobito,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Se cambiará o edificará Muros dobles de albañilería de ladrillo adobito E=40CM.con mortero de cemento y arena en proporción 1:5.</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 xml:space="preserve">El mortero será de una consistencia tal que se asegure su </w:t>
      </w:r>
      <w:proofErr w:type="spellStart"/>
      <w:r w:rsidRPr="003A6FC7">
        <w:rPr>
          <w:rFonts w:ascii="Calibri" w:hAnsi="Calibri" w:cs="Calibri"/>
          <w:sz w:val="20"/>
          <w:szCs w:val="20"/>
        </w:rPr>
        <w:t>trabajabilidad</w:t>
      </w:r>
      <w:proofErr w:type="spellEnd"/>
      <w:r w:rsidRPr="003A6FC7">
        <w:rPr>
          <w:rFonts w:ascii="Calibri" w:hAnsi="Calibri" w:cs="Calibri"/>
          <w:sz w:val="20"/>
          <w:szCs w:val="20"/>
        </w:rPr>
        <w:t xml:space="preserve"> y la manipulación de masas compactas, densas y con aspecto y coloración uniformes.</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lastRenderedPageBreak/>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3A6FC7">
      <w:pPr>
        <w:pStyle w:val="Prrafodelista"/>
        <w:numPr>
          <w:ilvl w:val="0"/>
          <w:numId w:val="248"/>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hAnsi="Calibri" w:cs="Calibri"/>
          <w:sz w:val="20"/>
          <w:szCs w:val="20"/>
        </w:rPr>
      </w:pPr>
    </w:p>
    <w:p w:rsidR="00A922F1" w:rsidRPr="003A6FC7" w:rsidRDefault="00A922F1"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68: REPOSICIÓN DE REVOQUE INTERIOR DE MURO CON YESO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revoques interiores con yeso para los muros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3A6FC7">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3A6FC7">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3A6FC7">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3A6FC7">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 xml:space="preserve">Tiempo de </w:t>
      </w:r>
      <w:proofErr w:type="spellStart"/>
      <w:r w:rsidRPr="003A6FC7">
        <w:rPr>
          <w:rFonts w:ascii="Calibri" w:hAnsi="Calibri" w:cs="Calibri"/>
          <w:sz w:val="20"/>
          <w:szCs w:val="20"/>
        </w:rPr>
        <w:t>trabajabilidad</w:t>
      </w:r>
      <w:proofErr w:type="spellEnd"/>
      <w:r w:rsidRPr="003A6FC7">
        <w:rPr>
          <w:rFonts w:ascii="Calibri" w:hAnsi="Calibri" w:cs="Calibri"/>
          <w:sz w:val="20"/>
          <w:szCs w:val="20"/>
        </w:rPr>
        <w:t xml:space="preserve"> mínima de 95 minutos</w:t>
      </w:r>
    </w:p>
    <w:p w:rsidR="009A7ABF" w:rsidRPr="003A6FC7" w:rsidRDefault="009A7ABF" w:rsidP="003A6FC7">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69: REPOSICIÓN DE REVOQUE DE CEMENTO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cemento de las superficies de muros, paramentos de hormigón (muros, losas, columnas, vigas),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 xml:space="preserve">El cemento será del tipo portland, fresco y de calidad probada. </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El agua deberá ser limpia, y potable.</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Debe ser una mezcla de:</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 xml:space="preserve">Arenas sílices con una granulometría seleccionada para un tamaño máximo de 1.2 </w:t>
      </w:r>
      <w:proofErr w:type="spellStart"/>
      <w:r w:rsidRPr="003A6FC7">
        <w:rPr>
          <w:rFonts w:ascii="Calibri" w:hAnsi="Calibri" w:cs="Calibri"/>
          <w:sz w:val="20"/>
          <w:szCs w:val="20"/>
        </w:rPr>
        <w:t>mm.</w:t>
      </w:r>
      <w:proofErr w:type="spellEnd"/>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Aditivos orgánicos para la proyección mecánica.</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Esta mezcla debe cumplir con las siguientes características</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Homogeneidad, La dosificación junto a los aditivos (deben garantizar una elasticidad) dar un volumen y retentores de agua, proporcionando características geológicas adecuadas con mayor rendimiento y mejor adherencia.</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Fácil de trabajar.</w:t>
      </w:r>
    </w:p>
    <w:p w:rsidR="009A7ABF" w:rsidRPr="003A6FC7" w:rsidRDefault="009A7ABF" w:rsidP="003A6FC7">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El revoque debe tener tres características:</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lastRenderedPageBreak/>
        <w:t>Impermeable al agua de lluvia</w:t>
      </w:r>
    </w:p>
    <w:p w:rsidR="009A7ABF" w:rsidRPr="003A6FC7" w:rsidRDefault="009A7ABF" w:rsidP="003A6FC7">
      <w:pPr>
        <w:pStyle w:val="Prrafodelista"/>
        <w:numPr>
          <w:ilvl w:val="1"/>
          <w:numId w:val="193"/>
        </w:numPr>
        <w:contextualSpacing/>
        <w:jc w:val="both"/>
        <w:rPr>
          <w:rFonts w:ascii="Calibri" w:hAnsi="Calibri" w:cs="Calibri"/>
          <w:sz w:val="20"/>
          <w:szCs w:val="20"/>
        </w:rPr>
      </w:pPr>
      <w:r w:rsidRPr="003A6FC7">
        <w:rPr>
          <w:rFonts w:ascii="Calibri" w:hAnsi="Calibri" w:cs="Calibri"/>
          <w:sz w:val="20"/>
          <w:szCs w:val="20"/>
        </w:rPr>
        <w:t>Permeable al vapor de agua</w:t>
      </w:r>
    </w:p>
    <w:p w:rsidR="009A7ABF" w:rsidRPr="003A6FC7" w:rsidRDefault="009A7ABF" w:rsidP="003A6FC7">
      <w:pPr>
        <w:pStyle w:val="Prrafodelista"/>
        <w:numPr>
          <w:ilvl w:val="1"/>
          <w:numId w:val="193"/>
        </w:numPr>
        <w:contextualSpacing/>
        <w:jc w:val="both"/>
        <w:rPr>
          <w:rFonts w:ascii="Calibri" w:hAnsi="Calibri" w:cs="Calibri"/>
          <w:sz w:val="20"/>
          <w:szCs w:val="20"/>
        </w:rPr>
      </w:pPr>
      <w:proofErr w:type="spellStart"/>
      <w:r w:rsidRPr="003A6FC7">
        <w:rPr>
          <w:rFonts w:ascii="Calibri" w:hAnsi="Calibri" w:cs="Calibri"/>
          <w:sz w:val="20"/>
          <w:szCs w:val="20"/>
        </w:rPr>
        <w:t>Maquinable</w:t>
      </w:r>
      <w:proofErr w:type="spellEnd"/>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70: REPOSICIÓN DE REVOQUE DE YESO BAJO CIELO RASO INCLUYE FILOS</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yeso bajo cielos rasos y otros en los ambientes interiores de las construcciones, incluyendo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para garantizar la correcta ejecución del ítem.</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 xml:space="preserve">Tiempo de </w:t>
      </w:r>
      <w:proofErr w:type="spellStart"/>
      <w:r w:rsidRPr="003A6FC7">
        <w:rPr>
          <w:rFonts w:ascii="Calibri" w:hAnsi="Calibri" w:cs="Calibri"/>
          <w:sz w:val="20"/>
          <w:szCs w:val="20"/>
        </w:rPr>
        <w:t>trabajabilidad</w:t>
      </w:r>
      <w:proofErr w:type="spellEnd"/>
      <w:r w:rsidRPr="003A6FC7">
        <w:rPr>
          <w:rFonts w:ascii="Calibri" w:hAnsi="Calibri" w:cs="Calibri"/>
          <w:sz w:val="20"/>
          <w:szCs w:val="20"/>
        </w:rPr>
        <w:t xml:space="preserve"> mínima de 95 minutos</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8B0D43" w:rsidP="008B0D43">
      <w:pPr>
        <w:ind w:left="709"/>
        <w:jc w:val="both"/>
        <w:rPr>
          <w:rFonts w:ascii="Calibri" w:hAnsi="Calibri" w:cs="Calibri"/>
          <w:sz w:val="20"/>
          <w:szCs w:val="20"/>
        </w:rPr>
      </w:pPr>
      <w:r w:rsidRPr="003A6FC7">
        <w:rPr>
          <w:rFonts w:ascii="Calibri" w:hAnsi="Calibri" w:cs="Calibri"/>
          <w:sz w:val="20"/>
          <w:szCs w:val="20"/>
        </w:rPr>
        <w:t xml:space="preserve"> </w:t>
      </w:r>
      <w:r w:rsidR="009A7ABF" w:rsidRPr="003A6FC7">
        <w:rPr>
          <w:rFonts w:ascii="Calibri" w:hAnsi="Calibri" w:cs="Calibri"/>
          <w:b/>
          <w:sz w:val="20"/>
          <w:szCs w:val="20"/>
          <w:u w:val="single"/>
        </w:rPr>
        <w:t>ITEM 71: REPOSICION DE PISO DE CERAMICA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cerámica antideslizante, brillo o mate, de acuerdo a lo indicado por el fiscal de servicio y/o especificaciones técnicas descritas a continuación:</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 xml:space="preserve">Proceso de fabricación </w:t>
      </w:r>
      <w:proofErr w:type="spellStart"/>
      <w:r w:rsidRPr="003A6FC7">
        <w:rPr>
          <w:rFonts w:ascii="Calibri" w:hAnsi="Calibri" w:cs="Calibri"/>
          <w:sz w:val="20"/>
          <w:szCs w:val="20"/>
        </w:rPr>
        <w:t>monocción</w:t>
      </w:r>
      <w:proofErr w:type="spellEnd"/>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Dimensión nominal 40*40cm</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Espesor de la pieza 8.6mm +/-0,2</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Desviación ortogonal +/- 0,3%</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Desviación de curvatura +/- 0.3%</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Absorción de agua 6%</w:t>
      </w:r>
    </w:p>
    <w:p w:rsidR="009A7ABF" w:rsidRPr="003A6FC7" w:rsidRDefault="009A7ABF" w:rsidP="003A6FC7">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9A7ABF" w:rsidRPr="003A6FC7" w:rsidRDefault="009A7ABF" w:rsidP="003A6FC7">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Para la colocación de la cerámica nacional el material a emplear será en base al Cemento Cola con aditivas incorporados que garantizan su alta adherencia e impermeabilidad.</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72: REPOSICION DE PISO DE PORCELANATO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8B0D43" w:rsidRPr="003A6FC7" w:rsidRDefault="008B0D43" w:rsidP="009A7ABF">
      <w:pPr>
        <w:pStyle w:val="Prrafodelista"/>
        <w:ind w:left="709"/>
        <w:jc w:val="both"/>
        <w:rPr>
          <w:rFonts w:ascii="Calibri" w:hAnsi="Calibri" w:cs="Calibri"/>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4"/>
        <w:gridCol w:w="1022"/>
        <w:gridCol w:w="495"/>
        <w:gridCol w:w="497"/>
        <w:gridCol w:w="1134"/>
        <w:gridCol w:w="174"/>
        <w:gridCol w:w="1386"/>
        <w:gridCol w:w="8"/>
        <w:gridCol w:w="1230"/>
        <w:gridCol w:w="179"/>
        <w:gridCol w:w="2056"/>
      </w:tblGrid>
      <w:tr w:rsidR="009A7ABF" w:rsidRPr="003A6FC7" w:rsidTr="00CB0D64">
        <w:trPr>
          <w:gridBefore w:val="1"/>
          <w:wBefore w:w="887" w:type="dxa"/>
          <w:trHeight w:val="510"/>
        </w:trPr>
        <w:tc>
          <w:tcPr>
            <w:tcW w:w="1276" w:type="dxa"/>
            <w:gridSpan w:val="2"/>
            <w:vMerge w:val="restart"/>
            <w:shd w:val="clear" w:color="auto" w:fill="auto"/>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MEDIDAS REQUERIDAS</w:t>
            </w:r>
          </w:p>
        </w:tc>
        <w:tc>
          <w:tcPr>
            <w:tcW w:w="992"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134" w:type="dxa"/>
            <w:shd w:val="clear" w:color="auto" w:fill="auto"/>
            <w:vAlign w:val="center"/>
          </w:tcPr>
          <w:p w:rsidR="009A7ABF" w:rsidRPr="003A6FC7" w:rsidRDefault="009A7ABF" w:rsidP="00C651FF">
            <w:pPr>
              <w:ind w:left="-66"/>
              <w:jc w:val="center"/>
              <w:rPr>
                <w:rFonts w:ascii="Calibri" w:hAnsi="Calibri" w:cs="Calibri"/>
                <w:sz w:val="20"/>
                <w:szCs w:val="20"/>
              </w:rPr>
            </w:pPr>
            <w:r w:rsidRPr="003A6FC7">
              <w:rPr>
                <w:rFonts w:ascii="Calibri" w:hAnsi="Calibri" w:cs="Calibri"/>
                <w:sz w:val="20"/>
                <w:szCs w:val="20"/>
              </w:rPr>
              <w:t>ESPESOR</w:t>
            </w:r>
          </w:p>
        </w:tc>
        <w:tc>
          <w:tcPr>
            <w:tcW w:w="1560" w:type="dxa"/>
            <w:gridSpan w:val="2"/>
            <w:shd w:val="clear" w:color="auto" w:fill="auto"/>
            <w:vAlign w:val="center"/>
          </w:tcPr>
          <w:p w:rsidR="009A7ABF" w:rsidRPr="003A6FC7" w:rsidRDefault="009A7ABF" w:rsidP="00C651FF">
            <w:pPr>
              <w:ind w:left="-84"/>
              <w:jc w:val="center"/>
              <w:rPr>
                <w:rFonts w:ascii="Calibri" w:hAnsi="Calibri" w:cs="Calibri"/>
                <w:sz w:val="20"/>
                <w:szCs w:val="20"/>
              </w:rPr>
            </w:pPr>
            <w:r w:rsidRPr="003A6FC7">
              <w:rPr>
                <w:rFonts w:ascii="Calibri" w:hAnsi="Calibri" w:cs="Calibri"/>
                <w:sz w:val="20"/>
                <w:szCs w:val="20"/>
              </w:rPr>
              <w:t>ABSORCIÓN DE AGUA</w:t>
            </w:r>
          </w:p>
        </w:tc>
        <w:tc>
          <w:tcPr>
            <w:tcW w:w="1417" w:type="dxa"/>
            <w:gridSpan w:val="3"/>
            <w:shd w:val="clear" w:color="auto" w:fill="auto"/>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ABRASION</w:t>
            </w:r>
          </w:p>
        </w:tc>
        <w:tc>
          <w:tcPr>
            <w:tcW w:w="2056" w:type="dxa"/>
            <w:shd w:val="clear" w:color="auto" w:fill="auto"/>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UNIFORMIDAD</w:t>
            </w:r>
          </w:p>
        </w:tc>
      </w:tr>
      <w:tr w:rsidR="009A7ABF" w:rsidRPr="003A6FC7" w:rsidTr="00CB0D64">
        <w:trPr>
          <w:gridBefore w:val="1"/>
          <w:wBefore w:w="887" w:type="dxa"/>
          <w:trHeight w:val="358"/>
        </w:trPr>
        <w:tc>
          <w:tcPr>
            <w:tcW w:w="1276" w:type="dxa"/>
            <w:gridSpan w:val="2"/>
            <w:vMerge/>
            <w:shd w:val="clear" w:color="auto" w:fill="auto"/>
            <w:vAlign w:val="center"/>
          </w:tcPr>
          <w:p w:rsidR="009A7ABF" w:rsidRPr="003A6FC7" w:rsidRDefault="009A7ABF" w:rsidP="00C651FF">
            <w:pPr>
              <w:ind w:left="709"/>
              <w:jc w:val="center"/>
              <w:rPr>
                <w:rFonts w:ascii="Calibri" w:hAnsi="Calibri" w:cs="Calibri"/>
                <w:sz w:val="20"/>
                <w:szCs w:val="20"/>
              </w:rPr>
            </w:pPr>
          </w:p>
        </w:tc>
        <w:tc>
          <w:tcPr>
            <w:tcW w:w="992" w:type="dxa"/>
            <w:gridSpan w:val="2"/>
            <w:shd w:val="clear" w:color="auto" w:fill="BFBFBF"/>
            <w:vAlign w:val="center"/>
          </w:tcPr>
          <w:p w:rsidR="009A7ABF" w:rsidRPr="003A6FC7" w:rsidRDefault="009A7ABF" w:rsidP="00C651FF">
            <w:pPr>
              <w:ind w:left="-108"/>
              <w:jc w:val="center"/>
              <w:rPr>
                <w:rFonts w:ascii="Calibri" w:hAnsi="Calibri" w:cs="Calibri"/>
                <w:sz w:val="20"/>
                <w:szCs w:val="20"/>
              </w:rPr>
            </w:pPr>
            <w:r w:rsidRPr="003A6FC7">
              <w:rPr>
                <w:rFonts w:ascii="Calibri" w:hAnsi="Calibri" w:cs="Calibri"/>
                <w:sz w:val="20"/>
                <w:szCs w:val="20"/>
              </w:rPr>
              <w:t>NORMA</w:t>
            </w:r>
          </w:p>
        </w:tc>
        <w:tc>
          <w:tcPr>
            <w:tcW w:w="1134" w:type="dxa"/>
            <w:shd w:val="clear" w:color="auto" w:fill="BFBFBF"/>
            <w:vAlign w:val="center"/>
          </w:tcPr>
          <w:p w:rsidR="009A7ABF" w:rsidRPr="003A6FC7" w:rsidRDefault="009A7ABF" w:rsidP="00C651FF">
            <w:pPr>
              <w:ind w:left="-66"/>
              <w:jc w:val="center"/>
              <w:rPr>
                <w:rFonts w:ascii="Calibri" w:hAnsi="Calibri" w:cs="Calibri"/>
                <w:sz w:val="20"/>
                <w:szCs w:val="20"/>
              </w:rPr>
            </w:pPr>
          </w:p>
        </w:tc>
        <w:tc>
          <w:tcPr>
            <w:tcW w:w="1560" w:type="dxa"/>
            <w:gridSpan w:val="2"/>
            <w:shd w:val="clear" w:color="auto" w:fill="BFBFBF"/>
            <w:vAlign w:val="center"/>
          </w:tcPr>
          <w:p w:rsidR="009A7ABF" w:rsidRPr="003A6FC7" w:rsidRDefault="009A7ABF" w:rsidP="00C651FF">
            <w:pPr>
              <w:ind w:left="-84"/>
              <w:jc w:val="center"/>
              <w:rPr>
                <w:rFonts w:ascii="Calibri" w:hAnsi="Calibri" w:cs="Calibri"/>
                <w:sz w:val="20"/>
                <w:szCs w:val="20"/>
              </w:rPr>
            </w:pPr>
            <w:r w:rsidRPr="003A6FC7">
              <w:rPr>
                <w:rFonts w:ascii="Calibri" w:hAnsi="Calibri" w:cs="Calibri"/>
                <w:sz w:val="20"/>
                <w:szCs w:val="20"/>
              </w:rPr>
              <w:t>ASTM C-373</w:t>
            </w:r>
          </w:p>
        </w:tc>
        <w:tc>
          <w:tcPr>
            <w:tcW w:w="1417" w:type="dxa"/>
            <w:gridSpan w:val="3"/>
            <w:shd w:val="clear" w:color="auto" w:fill="BFBFBF"/>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ASTM C-1027</w:t>
            </w:r>
          </w:p>
        </w:tc>
        <w:tc>
          <w:tcPr>
            <w:tcW w:w="2056" w:type="dxa"/>
            <w:shd w:val="clear" w:color="auto" w:fill="BFBFBF"/>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ASTM C609</w:t>
            </w:r>
          </w:p>
        </w:tc>
      </w:tr>
      <w:tr w:rsidR="009A7ABF" w:rsidRPr="003A6FC7" w:rsidTr="00CB0D64">
        <w:trPr>
          <w:gridBefore w:val="1"/>
          <w:wBefore w:w="887" w:type="dxa"/>
          <w:trHeight w:val="567"/>
        </w:trPr>
        <w:tc>
          <w:tcPr>
            <w:tcW w:w="1276" w:type="dxa"/>
            <w:gridSpan w:val="2"/>
            <w:shd w:val="clear" w:color="auto" w:fill="auto"/>
            <w:vAlign w:val="center"/>
          </w:tcPr>
          <w:p w:rsidR="009A7ABF" w:rsidRPr="003A6FC7" w:rsidRDefault="009A7ABF" w:rsidP="00C651FF">
            <w:pPr>
              <w:ind w:left="29"/>
              <w:jc w:val="center"/>
              <w:rPr>
                <w:rFonts w:ascii="Calibri" w:hAnsi="Calibri" w:cs="Calibri"/>
                <w:sz w:val="20"/>
                <w:szCs w:val="20"/>
              </w:rPr>
            </w:pPr>
            <w:r w:rsidRPr="003A6FC7">
              <w:rPr>
                <w:rFonts w:ascii="Calibri" w:hAnsi="Calibri" w:cs="Calibri"/>
                <w:sz w:val="20"/>
                <w:szCs w:val="20"/>
              </w:rPr>
              <w:t>0.60 x 0.60 m</w:t>
            </w:r>
          </w:p>
        </w:tc>
        <w:tc>
          <w:tcPr>
            <w:tcW w:w="992"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134" w:type="dxa"/>
            <w:shd w:val="clear" w:color="auto" w:fill="auto"/>
            <w:vAlign w:val="center"/>
          </w:tcPr>
          <w:p w:rsidR="009A7ABF" w:rsidRPr="003A6FC7" w:rsidRDefault="009A7ABF" w:rsidP="00C651FF">
            <w:pPr>
              <w:ind w:left="-66"/>
              <w:jc w:val="center"/>
              <w:rPr>
                <w:rFonts w:ascii="Calibri" w:hAnsi="Calibri" w:cs="Calibri"/>
                <w:sz w:val="20"/>
                <w:szCs w:val="20"/>
              </w:rPr>
            </w:pPr>
            <w:r w:rsidRPr="003A6FC7">
              <w:rPr>
                <w:rFonts w:ascii="Calibri" w:hAnsi="Calibri" w:cs="Calibri"/>
                <w:sz w:val="20"/>
                <w:szCs w:val="20"/>
              </w:rPr>
              <w:t>≥ 8 MM</w:t>
            </w:r>
          </w:p>
        </w:tc>
        <w:tc>
          <w:tcPr>
            <w:tcW w:w="1560" w:type="dxa"/>
            <w:gridSpan w:val="2"/>
            <w:shd w:val="clear" w:color="auto" w:fill="auto"/>
            <w:vAlign w:val="center"/>
          </w:tcPr>
          <w:p w:rsidR="009A7ABF" w:rsidRPr="003A6FC7" w:rsidRDefault="009A7ABF" w:rsidP="00C651FF">
            <w:pPr>
              <w:ind w:left="-84"/>
              <w:jc w:val="center"/>
              <w:rPr>
                <w:rFonts w:ascii="Calibri" w:hAnsi="Calibri" w:cs="Calibri"/>
                <w:sz w:val="20"/>
                <w:szCs w:val="20"/>
              </w:rPr>
            </w:pPr>
            <w:r w:rsidRPr="003A6FC7">
              <w:rPr>
                <w:rFonts w:ascii="Calibri" w:hAnsi="Calibri" w:cs="Calibri"/>
                <w:sz w:val="20"/>
                <w:szCs w:val="20"/>
              </w:rPr>
              <w:t>0.1%</w:t>
            </w:r>
          </w:p>
        </w:tc>
        <w:tc>
          <w:tcPr>
            <w:tcW w:w="1417" w:type="dxa"/>
            <w:gridSpan w:val="3"/>
            <w:shd w:val="clear" w:color="auto" w:fill="auto"/>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7-8 ESCALA DE DUREZA MOHS</w:t>
            </w:r>
          </w:p>
        </w:tc>
        <w:tc>
          <w:tcPr>
            <w:tcW w:w="2056" w:type="dxa"/>
            <w:shd w:val="clear" w:color="auto" w:fill="auto"/>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CLASE VO</w:t>
            </w:r>
          </w:p>
        </w:tc>
      </w:tr>
      <w:tr w:rsidR="009A7ABF" w:rsidRPr="003A6FC7" w:rsidTr="00CB0D64">
        <w:trPr>
          <w:gridBefore w:val="1"/>
          <w:wBefore w:w="887" w:type="dxa"/>
          <w:trHeight w:val="624"/>
        </w:trPr>
        <w:tc>
          <w:tcPr>
            <w:tcW w:w="1276"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992"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134" w:type="dxa"/>
            <w:shd w:val="clear" w:color="auto" w:fill="auto"/>
            <w:vAlign w:val="center"/>
          </w:tcPr>
          <w:p w:rsidR="009A7ABF" w:rsidRPr="003A6FC7" w:rsidRDefault="009A7ABF" w:rsidP="00C651FF">
            <w:pPr>
              <w:ind w:left="709"/>
              <w:jc w:val="center"/>
              <w:rPr>
                <w:rFonts w:ascii="Calibri" w:hAnsi="Calibri" w:cs="Calibri"/>
                <w:sz w:val="20"/>
                <w:szCs w:val="20"/>
              </w:rPr>
            </w:pPr>
          </w:p>
        </w:tc>
        <w:tc>
          <w:tcPr>
            <w:tcW w:w="1560"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417" w:type="dxa"/>
            <w:gridSpan w:val="3"/>
            <w:shd w:val="clear" w:color="auto" w:fill="auto"/>
            <w:vAlign w:val="center"/>
          </w:tcPr>
          <w:p w:rsidR="009A7ABF" w:rsidRPr="003A6FC7" w:rsidRDefault="009A7ABF" w:rsidP="00C651FF">
            <w:pPr>
              <w:ind w:left="-187"/>
              <w:jc w:val="center"/>
              <w:rPr>
                <w:rFonts w:ascii="Calibri" w:hAnsi="Calibri" w:cs="Calibri"/>
                <w:sz w:val="20"/>
                <w:szCs w:val="20"/>
              </w:rPr>
            </w:pPr>
            <w:r w:rsidRPr="003A6FC7">
              <w:rPr>
                <w:rFonts w:ascii="Calibri" w:hAnsi="Calibri" w:cs="Calibri"/>
                <w:sz w:val="20"/>
                <w:szCs w:val="20"/>
              </w:rPr>
              <w:t>CLASE V TRAFICO COMERCIAL PESADO</w:t>
            </w:r>
          </w:p>
        </w:tc>
        <w:tc>
          <w:tcPr>
            <w:tcW w:w="2056" w:type="dxa"/>
            <w:shd w:val="clear" w:color="auto" w:fill="auto"/>
            <w:vAlign w:val="center"/>
          </w:tcPr>
          <w:p w:rsidR="009A7ABF" w:rsidRPr="003A6FC7" w:rsidRDefault="009A7ABF" w:rsidP="00C651FF">
            <w:pPr>
              <w:ind w:left="-145"/>
              <w:jc w:val="center"/>
              <w:rPr>
                <w:rFonts w:ascii="Calibri" w:hAnsi="Calibri" w:cs="Calibri"/>
                <w:sz w:val="20"/>
                <w:szCs w:val="20"/>
              </w:rPr>
            </w:pPr>
            <w:r w:rsidRPr="003A6FC7">
              <w:rPr>
                <w:rFonts w:ascii="Calibri" w:hAnsi="Calibri" w:cs="Calibri"/>
                <w:sz w:val="20"/>
                <w:szCs w:val="20"/>
              </w:rPr>
              <w:t>COLOR Y TEXTURA MUY UNIFORME – PIEZAS SELECCIONADAS SIN ALABEOS</w:t>
            </w:r>
          </w:p>
        </w:tc>
      </w:tr>
      <w:tr w:rsidR="009A7ABF" w:rsidRPr="003A6FC7" w:rsidTr="00CB0D64">
        <w:tblPrEx>
          <w:jc w:val="center"/>
        </w:tblPrEx>
        <w:trPr>
          <w:gridAfter w:val="2"/>
          <w:wAfter w:w="2235" w:type="dxa"/>
          <w:trHeight w:val="510"/>
          <w:jc w:val="center"/>
        </w:trPr>
        <w:tc>
          <w:tcPr>
            <w:tcW w:w="1141" w:type="dxa"/>
            <w:gridSpan w:val="2"/>
            <w:shd w:val="clear" w:color="auto" w:fill="auto"/>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RESISTENCIA A LA FLEXIÓN</w:t>
            </w:r>
          </w:p>
        </w:tc>
        <w:tc>
          <w:tcPr>
            <w:tcW w:w="1517" w:type="dxa"/>
            <w:gridSpan w:val="2"/>
            <w:shd w:val="clear" w:color="auto" w:fill="auto"/>
            <w:vAlign w:val="center"/>
          </w:tcPr>
          <w:p w:rsidR="009A7ABF" w:rsidRPr="003A6FC7" w:rsidRDefault="009A7ABF" w:rsidP="00C651FF">
            <w:pPr>
              <w:ind w:left="34"/>
              <w:jc w:val="center"/>
              <w:rPr>
                <w:rFonts w:ascii="Calibri" w:hAnsi="Calibri" w:cs="Calibri"/>
                <w:sz w:val="20"/>
                <w:szCs w:val="20"/>
              </w:rPr>
            </w:pPr>
            <w:r w:rsidRPr="003A6FC7">
              <w:rPr>
                <w:rFonts w:ascii="Calibri" w:hAnsi="Calibri" w:cs="Calibri"/>
                <w:sz w:val="20"/>
                <w:szCs w:val="20"/>
              </w:rPr>
              <w:t>CARGA DE ROTURA</w:t>
            </w:r>
          </w:p>
        </w:tc>
        <w:tc>
          <w:tcPr>
            <w:tcW w:w="1805" w:type="dxa"/>
            <w:gridSpan w:val="3"/>
            <w:shd w:val="clear" w:color="auto" w:fill="auto"/>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RESISTENCIA A SUBSTANCIAS QUÍMICAS</w:t>
            </w:r>
          </w:p>
        </w:tc>
        <w:tc>
          <w:tcPr>
            <w:tcW w:w="1394" w:type="dxa"/>
            <w:gridSpan w:val="2"/>
            <w:shd w:val="clear" w:color="auto" w:fill="auto"/>
            <w:vAlign w:val="center"/>
          </w:tcPr>
          <w:p w:rsidR="009A7ABF" w:rsidRPr="003A6FC7" w:rsidRDefault="009A7ABF" w:rsidP="00C651FF">
            <w:pPr>
              <w:ind w:left="140"/>
              <w:jc w:val="center"/>
              <w:rPr>
                <w:rFonts w:ascii="Calibri" w:hAnsi="Calibri" w:cs="Calibri"/>
                <w:sz w:val="20"/>
                <w:szCs w:val="20"/>
              </w:rPr>
            </w:pPr>
            <w:r w:rsidRPr="003A6FC7">
              <w:rPr>
                <w:rFonts w:ascii="Calibri" w:hAnsi="Calibri" w:cs="Calibri"/>
                <w:sz w:val="20"/>
                <w:szCs w:val="20"/>
              </w:rPr>
              <w:t>RESISTENCIA A HELADAS</w:t>
            </w:r>
          </w:p>
        </w:tc>
        <w:tc>
          <w:tcPr>
            <w:tcW w:w="1230" w:type="dxa"/>
            <w:shd w:val="clear" w:color="auto" w:fill="auto"/>
            <w:vAlign w:val="center"/>
          </w:tcPr>
          <w:p w:rsidR="009A7ABF" w:rsidRPr="003A6FC7" w:rsidRDefault="009A7ABF" w:rsidP="00C651FF">
            <w:pPr>
              <w:ind w:left="-146"/>
              <w:jc w:val="center"/>
              <w:rPr>
                <w:rFonts w:ascii="Calibri" w:hAnsi="Calibri" w:cs="Calibri"/>
                <w:sz w:val="20"/>
                <w:szCs w:val="20"/>
              </w:rPr>
            </w:pPr>
            <w:r w:rsidRPr="003A6FC7">
              <w:rPr>
                <w:rFonts w:ascii="Calibri" w:hAnsi="Calibri" w:cs="Calibri"/>
                <w:sz w:val="20"/>
                <w:szCs w:val="20"/>
              </w:rPr>
              <w:t>COEFICIENTE DE FRICCIÓN</w:t>
            </w:r>
          </w:p>
        </w:tc>
      </w:tr>
      <w:tr w:rsidR="009A7ABF" w:rsidRPr="003A6FC7" w:rsidTr="00CB0D64">
        <w:tblPrEx>
          <w:jc w:val="center"/>
        </w:tblPrEx>
        <w:trPr>
          <w:gridAfter w:val="2"/>
          <w:wAfter w:w="2235" w:type="dxa"/>
          <w:trHeight w:val="358"/>
          <w:jc w:val="center"/>
        </w:trPr>
        <w:tc>
          <w:tcPr>
            <w:tcW w:w="1141" w:type="dxa"/>
            <w:gridSpan w:val="2"/>
            <w:shd w:val="clear" w:color="auto" w:fill="BFBFBF"/>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ASTM C-648</w:t>
            </w:r>
          </w:p>
        </w:tc>
        <w:tc>
          <w:tcPr>
            <w:tcW w:w="1517" w:type="dxa"/>
            <w:gridSpan w:val="2"/>
            <w:shd w:val="clear" w:color="auto" w:fill="BFBFBF"/>
            <w:vAlign w:val="center"/>
          </w:tcPr>
          <w:p w:rsidR="009A7ABF" w:rsidRPr="003A6FC7" w:rsidRDefault="009A7ABF" w:rsidP="00C651FF">
            <w:pPr>
              <w:ind w:left="34"/>
              <w:jc w:val="center"/>
              <w:rPr>
                <w:rFonts w:ascii="Calibri" w:hAnsi="Calibri" w:cs="Calibri"/>
                <w:sz w:val="20"/>
                <w:szCs w:val="20"/>
              </w:rPr>
            </w:pPr>
            <w:r w:rsidRPr="003A6FC7">
              <w:rPr>
                <w:rFonts w:ascii="Calibri" w:hAnsi="Calibri" w:cs="Calibri"/>
                <w:sz w:val="20"/>
                <w:szCs w:val="20"/>
              </w:rPr>
              <w:t>UNE 67-087</w:t>
            </w:r>
          </w:p>
        </w:tc>
        <w:tc>
          <w:tcPr>
            <w:tcW w:w="1805" w:type="dxa"/>
            <w:gridSpan w:val="3"/>
            <w:shd w:val="clear" w:color="auto" w:fill="BFBFBF"/>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ASTM C 650-04</w:t>
            </w:r>
          </w:p>
        </w:tc>
        <w:tc>
          <w:tcPr>
            <w:tcW w:w="1394" w:type="dxa"/>
            <w:gridSpan w:val="2"/>
            <w:shd w:val="clear" w:color="auto" w:fill="BFBFBF"/>
            <w:vAlign w:val="center"/>
          </w:tcPr>
          <w:p w:rsidR="009A7ABF" w:rsidRPr="003A6FC7" w:rsidRDefault="009A7ABF" w:rsidP="00C651FF">
            <w:pPr>
              <w:ind w:left="140"/>
              <w:jc w:val="center"/>
              <w:rPr>
                <w:rFonts w:ascii="Calibri" w:hAnsi="Calibri" w:cs="Calibri"/>
                <w:sz w:val="20"/>
                <w:szCs w:val="20"/>
              </w:rPr>
            </w:pPr>
            <w:r w:rsidRPr="003A6FC7">
              <w:rPr>
                <w:rFonts w:ascii="Calibri" w:hAnsi="Calibri" w:cs="Calibri"/>
                <w:sz w:val="20"/>
                <w:szCs w:val="20"/>
              </w:rPr>
              <w:t>ASTM C1026</w:t>
            </w:r>
          </w:p>
        </w:tc>
        <w:tc>
          <w:tcPr>
            <w:tcW w:w="1230" w:type="dxa"/>
            <w:shd w:val="clear" w:color="auto" w:fill="BFBFBF"/>
            <w:vAlign w:val="center"/>
          </w:tcPr>
          <w:p w:rsidR="009A7ABF" w:rsidRPr="003A6FC7" w:rsidRDefault="009A7ABF" w:rsidP="00C651FF">
            <w:pPr>
              <w:ind w:left="-146"/>
              <w:jc w:val="center"/>
              <w:rPr>
                <w:rFonts w:ascii="Calibri" w:hAnsi="Calibri" w:cs="Calibri"/>
                <w:sz w:val="20"/>
                <w:szCs w:val="20"/>
              </w:rPr>
            </w:pPr>
            <w:r w:rsidRPr="003A6FC7">
              <w:rPr>
                <w:rFonts w:ascii="Calibri" w:hAnsi="Calibri" w:cs="Calibri"/>
                <w:sz w:val="20"/>
                <w:szCs w:val="20"/>
              </w:rPr>
              <w:t>ASTM  C1028</w:t>
            </w:r>
          </w:p>
        </w:tc>
      </w:tr>
      <w:tr w:rsidR="009A7ABF" w:rsidRPr="003A6FC7" w:rsidTr="00CB0D64">
        <w:tblPrEx>
          <w:jc w:val="center"/>
        </w:tblPrEx>
        <w:trPr>
          <w:gridAfter w:val="2"/>
          <w:wAfter w:w="2235" w:type="dxa"/>
          <w:trHeight w:val="358"/>
          <w:jc w:val="center"/>
        </w:trPr>
        <w:tc>
          <w:tcPr>
            <w:tcW w:w="1141" w:type="dxa"/>
            <w:gridSpan w:val="2"/>
            <w:shd w:val="clear" w:color="auto" w:fill="auto"/>
            <w:vAlign w:val="center"/>
          </w:tcPr>
          <w:p w:rsidR="009A7ABF" w:rsidRPr="003A6FC7" w:rsidRDefault="009A7ABF" w:rsidP="00C651FF">
            <w:pPr>
              <w:ind w:left="-113"/>
              <w:jc w:val="center"/>
              <w:rPr>
                <w:rFonts w:ascii="Calibri" w:hAnsi="Calibri" w:cs="Calibri"/>
                <w:sz w:val="20"/>
                <w:szCs w:val="20"/>
              </w:rPr>
            </w:pPr>
            <w:r w:rsidRPr="003A6FC7">
              <w:rPr>
                <w:rFonts w:ascii="Calibri" w:hAnsi="Calibri" w:cs="Calibri"/>
                <w:sz w:val="20"/>
                <w:szCs w:val="20"/>
              </w:rPr>
              <w:t xml:space="preserve">50-60 </w:t>
            </w:r>
            <w:proofErr w:type="spellStart"/>
            <w:r w:rsidRPr="003A6FC7">
              <w:rPr>
                <w:rFonts w:ascii="Calibri" w:hAnsi="Calibri" w:cs="Calibri"/>
                <w:sz w:val="20"/>
                <w:szCs w:val="20"/>
              </w:rPr>
              <w:t>Nw</w:t>
            </w:r>
            <w:proofErr w:type="spellEnd"/>
            <w:r w:rsidRPr="003A6FC7">
              <w:rPr>
                <w:rFonts w:ascii="Calibri" w:hAnsi="Calibri" w:cs="Calibri"/>
                <w:sz w:val="20"/>
                <w:szCs w:val="20"/>
              </w:rPr>
              <w:t>/mm2</w:t>
            </w:r>
          </w:p>
        </w:tc>
        <w:tc>
          <w:tcPr>
            <w:tcW w:w="1517" w:type="dxa"/>
            <w:gridSpan w:val="2"/>
            <w:shd w:val="clear" w:color="auto" w:fill="auto"/>
            <w:vAlign w:val="center"/>
          </w:tcPr>
          <w:p w:rsidR="009A7ABF" w:rsidRPr="003A6FC7" w:rsidRDefault="009A7ABF" w:rsidP="00C651FF">
            <w:pPr>
              <w:ind w:left="34"/>
              <w:jc w:val="center"/>
              <w:rPr>
                <w:rFonts w:ascii="Calibri" w:hAnsi="Calibri" w:cs="Calibri"/>
                <w:sz w:val="20"/>
                <w:szCs w:val="20"/>
              </w:rPr>
            </w:pPr>
            <w:r w:rsidRPr="003A6FC7">
              <w:rPr>
                <w:rFonts w:ascii="Calibri" w:hAnsi="Calibri" w:cs="Calibri"/>
                <w:sz w:val="20"/>
                <w:szCs w:val="20"/>
              </w:rPr>
              <w:t xml:space="preserve">2700-5200 </w:t>
            </w:r>
            <w:proofErr w:type="spellStart"/>
            <w:r w:rsidRPr="003A6FC7">
              <w:rPr>
                <w:rFonts w:ascii="Calibri" w:hAnsi="Calibri" w:cs="Calibri"/>
                <w:sz w:val="20"/>
                <w:szCs w:val="20"/>
              </w:rPr>
              <w:t>Nw</w:t>
            </w:r>
            <w:proofErr w:type="spellEnd"/>
          </w:p>
        </w:tc>
        <w:tc>
          <w:tcPr>
            <w:tcW w:w="1805" w:type="dxa"/>
            <w:gridSpan w:val="3"/>
            <w:shd w:val="clear" w:color="auto" w:fill="auto"/>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CLASE A</w:t>
            </w:r>
          </w:p>
        </w:tc>
        <w:tc>
          <w:tcPr>
            <w:tcW w:w="1394" w:type="dxa"/>
            <w:gridSpan w:val="2"/>
            <w:vMerge w:val="restart"/>
            <w:shd w:val="clear" w:color="auto" w:fill="auto"/>
            <w:vAlign w:val="center"/>
          </w:tcPr>
          <w:p w:rsidR="009A7ABF" w:rsidRPr="003A6FC7" w:rsidRDefault="009A7ABF" w:rsidP="00C651FF">
            <w:pPr>
              <w:ind w:left="140"/>
              <w:jc w:val="center"/>
              <w:rPr>
                <w:rFonts w:ascii="Calibri" w:hAnsi="Calibri" w:cs="Calibri"/>
                <w:sz w:val="20"/>
                <w:szCs w:val="20"/>
              </w:rPr>
            </w:pPr>
            <w:r w:rsidRPr="003A6FC7">
              <w:rPr>
                <w:rFonts w:ascii="Calibri" w:hAnsi="Calibri" w:cs="Calibri"/>
                <w:sz w:val="20"/>
                <w:szCs w:val="20"/>
              </w:rPr>
              <w:t>≥ 15 NUMERO DE CICLOS</w:t>
            </w:r>
          </w:p>
        </w:tc>
        <w:tc>
          <w:tcPr>
            <w:tcW w:w="1230" w:type="dxa"/>
            <w:shd w:val="clear" w:color="auto" w:fill="auto"/>
            <w:vAlign w:val="center"/>
          </w:tcPr>
          <w:p w:rsidR="009A7ABF" w:rsidRPr="003A6FC7" w:rsidRDefault="009A7ABF" w:rsidP="00C651FF">
            <w:pPr>
              <w:ind w:left="-146"/>
              <w:jc w:val="center"/>
              <w:rPr>
                <w:rFonts w:ascii="Calibri" w:hAnsi="Calibri" w:cs="Calibri"/>
                <w:sz w:val="20"/>
                <w:szCs w:val="20"/>
              </w:rPr>
            </w:pPr>
            <w:r w:rsidRPr="003A6FC7">
              <w:rPr>
                <w:rFonts w:ascii="Calibri" w:hAnsi="Calibri" w:cs="Calibri"/>
                <w:sz w:val="20"/>
                <w:szCs w:val="20"/>
              </w:rPr>
              <w:t>≤ 0.5</w:t>
            </w:r>
          </w:p>
        </w:tc>
      </w:tr>
      <w:tr w:rsidR="009A7ABF" w:rsidRPr="003A6FC7" w:rsidTr="00CB0D64">
        <w:tblPrEx>
          <w:jc w:val="center"/>
        </w:tblPrEx>
        <w:trPr>
          <w:gridAfter w:val="2"/>
          <w:wAfter w:w="2235" w:type="dxa"/>
          <w:trHeight w:val="358"/>
          <w:jc w:val="center"/>
        </w:trPr>
        <w:tc>
          <w:tcPr>
            <w:tcW w:w="1141"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517" w:type="dxa"/>
            <w:gridSpan w:val="2"/>
            <w:shd w:val="clear" w:color="auto" w:fill="auto"/>
            <w:vAlign w:val="center"/>
          </w:tcPr>
          <w:p w:rsidR="009A7ABF" w:rsidRPr="003A6FC7" w:rsidRDefault="009A7ABF" w:rsidP="00C651FF">
            <w:pPr>
              <w:ind w:left="709"/>
              <w:jc w:val="center"/>
              <w:rPr>
                <w:rFonts w:ascii="Calibri" w:hAnsi="Calibri" w:cs="Calibri"/>
                <w:sz w:val="20"/>
                <w:szCs w:val="20"/>
              </w:rPr>
            </w:pPr>
          </w:p>
        </w:tc>
        <w:tc>
          <w:tcPr>
            <w:tcW w:w="1805" w:type="dxa"/>
            <w:gridSpan w:val="3"/>
            <w:shd w:val="clear" w:color="auto" w:fill="auto"/>
            <w:vAlign w:val="center"/>
          </w:tcPr>
          <w:p w:rsidR="009A7ABF" w:rsidRPr="003A6FC7" w:rsidRDefault="009A7ABF" w:rsidP="00C651FF">
            <w:pPr>
              <w:ind w:left="-57"/>
              <w:jc w:val="center"/>
              <w:rPr>
                <w:rFonts w:ascii="Calibri" w:hAnsi="Calibri" w:cs="Calibri"/>
                <w:sz w:val="20"/>
                <w:szCs w:val="20"/>
              </w:rPr>
            </w:pPr>
            <w:r w:rsidRPr="003A6FC7">
              <w:rPr>
                <w:rFonts w:ascii="Calibri" w:hAnsi="Calibri" w:cs="Calibri"/>
                <w:sz w:val="20"/>
                <w:szCs w:val="20"/>
              </w:rPr>
              <w:t>RESISTENCIA A ÁCIDOS Y ALCALINOS</w:t>
            </w:r>
          </w:p>
        </w:tc>
        <w:tc>
          <w:tcPr>
            <w:tcW w:w="1394" w:type="dxa"/>
            <w:gridSpan w:val="2"/>
            <w:vMerge/>
            <w:shd w:val="clear" w:color="auto" w:fill="auto"/>
            <w:vAlign w:val="center"/>
          </w:tcPr>
          <w:p w:rsidR="009A7ABF" w:rsidRPr="003A6FC7" w:rsidRDefault="009A7ABF" w:rsidP="00C651FF">
            <w:pPr>
              <w:ind w:left="709"/>
              <w:jc w:val="center"/>
              <w:rPr>
                <w:rFonts w:ascii="Calibri" w:hAnsi="Calibri" w:cs="Calibri"/>
                <w:sz w:val="20"/>
                <w:szCs w:val="20"/>
              </w:rPr>
            </w:pPr>
          </w:p>
        </w:tc>
        <w:tc>
          <w:tcPr>
            <w:tcW w:w="1230" w:type="dxa"/>
            <w:shd w:val="clear" w:color="auto" w:fill="auto"/>
            <w:vAlign w:val="center"/>
          </w:tcPr>
          <w:p w:rsidR="009A7ABF" w:rsidRPr="003A6FC7" w:rsidRDefault="009A7ABF" w:rsidP="00C651FF">
            <w:pPr>
              <w:ind w:left="709"/>
              <w:jc w:val="center"/>
              <w:rPr>
                <w:rFonts w:ascii="Calibri" w:hAnsi="Calibri" w:cs="Calibri"/>
                <w:sz w:val="20"/>
                <w:szCs w:val="20"/>
              </w:rPr>
            </w:pPr>
          </w:p>
        </w:tc>
      </w:tr>
    </w:tbl>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9A7ABF" w:rsidRPr="003A6FC7" w:rsidRDefault="009A7ABF" w:rsidP="003A6FC7">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4F4C76" w:rsidRPr="003A6FC7" w:rsidRDefault="004F4C76" w:rsidP="004F4C76">
      <w:pPr>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73: REPOSICION DE PISO DE GRANITO O MARMOL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Este ítem se refiere al retiro y reposición de pisos de granito o mármol, sobre losas de entrepisos o </w:t>
      </w:r>
      <w:proofErr w:type="spellStart"/>
      <w:r w:rsidRPr="003A6FC7">
        <w:rPr>
          <w:rFonts w:ascii="Calibri" w:hAnsi="Calibri" w:cs="Calibri"/>
          <w:sz w:val="20"/>
          <w:szCs w:val="20"/>
        </w:rPr>
        <w:t>contrapisos</w:t>
      </w:r>
      <w:proofErr w:type="spellEnd"/>
      <w:r w:rsidRPr="003A6FC7">
        <w:rPr>
          <w:rFonts w:ascii="Calibri" w:hAnsi="Calibri" w:cs="Calibri"/>
          <w:sz w:val="20"/>
          <w:szCs w:val="20"/>
        </w:rPr>
        <w:t xml:space="preserve"> de diferentes clases,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Las baldosas graníticas y otras de la misma familia, serán de manufactura garantizada y presentar superficies homogéneas en cuanto a su pulimento y color. sus dimensiones serán </w:t>
      </w:r>
      <w:r w:rsidRPr="003A6FC7">
        <w:rPr>
          <w:rFonts w:ascii="Calibri" w:hAnsi="Calibri" w:cs="Calibri"/>
          <w:sz w:val="20"/>
          <w:szCs w:val="20"/>
        </w:rPr>
        <w:lastRenderedPageBreak/>
        <w:t>aquéllas que se encuentren establecidas en los planos de detalle o en su caso las que determine el fiscal de servicio.</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74: REPOSICION DE PISO DE CEMENTO ENLUCIDO FINO C/COLOR</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enlucido fino con color, de acuerdo a lo indicado por el fiscal de servicio y/o especificaciones técnicas descritas a continuación:</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El </w:t>
      </w:r>
      <w:hyperlink r:id="rId8" w:history="1">
        <w:r w:rsidRPr="003A6FC7">
          <w:rPr>
            <w:rFonts w:ascii="Calibri" w:hAnsi="Calibri" w:cs="Calibri"/>
            <w:sz w:val="20"/>
            <w:szCs w:val="20"/>
          </w:rPr>
          <w:t>piso </w:t>
        </w:r>
      </w:hyperlink>
      <w:r w:rsidRPr="003A6FC7">
        <w:rPr>
          <w:rFonts w:ascii="Calibri" w:hAnsi="Calibri" w:cs="Calibri"/>
          <w:sz w:val="20"/>
          <w:szCs w:val="20"/>
        </w:rPr>
        <w:t xml:space="preserve">de cemento enlucido o alisado es una carpeta hecha de hormigón que se coloca sobre el </w:t>
      </w:r>
      <w:proofErr w:type="spellStart"/>
      <w:r w:rsidRPr="003A6FC7">
        <w:rPr>
          <w:rFonts w:ascii="Calibri" w:hAnsi="Calibri" w:cs="Calibri"/>
          <w:sz w:val="20"/>
          <w:szCs w:val="20"/>
        </w:rPr>
        <w:t>contrapiso</w:t>
      </w:r>
      <w:proofErr w:type="spellEnd"/>
      <w:r w:rsidRPr="003A6FC7">
        <w:rPr>
          <w:rFonts w:ascii="Calibri" w:hAnsi="Calibri" w:cs="Calibri"/>
          <w:sz w:val="20"/>
          <w:szCs w:val="20"/>
        </w:rPr>
        <w:t xml:space="preserve"> y se deja fraguar.</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Lleva cemento, piedra partida, arena y agua y lo aconsejable es que tenga un espesor de al menos 5 cm y que no se hagan paños de más de 6 metros cuadrados, que evita la formación de rajaduras e imperfecciones. Entre cada paño se debe dejar una junta de dilatación que puede ser de madera, cerámica, metal o algún otro material. </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El proveedor debe considerar si se va a reponer un piso enlucido en una zona donde su uso exigido demanda mucha carga deberá realizarse con una armadura de hierro para darle más resistencia. </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Este tipo de piso se puede decorar con colores, incrustación de otros materiales, guardas y texturas. </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Para este caso se puede aplicar color con pigmentos especiales para este tipo de trabajos, donde se recomienda hacer el hormigón con cemento blanco, que dará un mayor realce al pigmento usado para </w:t>
      </w:r>
      <w:proofErr w:type="spellStart"/>
      <w:r w:rsidRPr="003A6FC7">
        <w:rPr>
          <w:rFonts w:ascii="Calibri" w:hAnsi="Calibri" w:cs="Calibri"/>
          <w:sz w:val="20"/>
          <w:szCs w:val="20"/>
        </w:rPr>
        <w:t>tonalizar</w:t>
      </w:r>
      <w:proofErr w:type="spellEnd"/>
      <w:r w:rsidRPr="003A6FC7">
        <w:rPr>
          <w:rFonts w:ascii="Calibri" w:hAnsi="Calibri" w:cs="Calibri"/>
          <w:sz w:val="20"/>
          <w:szCs w:val="20"/>
        </w:rPr>
        <w:t>.</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En cuanto a su ejecución una vez vertido el hormigón sobre el </w:t>
      </w:r>
      <w:proofErr w:type="spellStart"/>
      <w:r w:rsidRPr="003A6FC7">
        <w:rPr>
          <w:rFonts w:ascii="Calibri" w:hAnsi="Calibri" w:cs="Calibri"/>
          <w:sz w:val="20"/>
          <w:szCs w:val="20"/>
        </w:rPr>
        <w:t>contrapiso</w:t>
      </w:r>
      <w:proofErr w:type="spellEnd"/>
      <w:r w:rsidRPr="003A6FC7">
        <w:rPr>
          <w:rFonts w:ascii="Calibri" w:hAnsi="Calibri" w:cs="Calibri"/>
          <w:sz w:val="20"/>
          <w:szCs w:val="20"/>
        </w:rPr>
        <w:t xml:space="preserve"> comienza el proceso de nivelando y alisado. Primero se distribuye uniformemente la mezcla con un secador de goma o similar y después se va nivelando y alisando con un listón de madera de caras bien lisas. Cuando la superficie se ve uniforme se pasa un </w:t>
      </w:r>
      <w:proofErr w:type="spellStart"/>
      <w:r w:rsidRPr="003A6FC7">
        <w:rPr>
          <w:rFonts w:ascii="Calibri" w:hAnsi="Calibri" w:cs="Calibri"/>
          <w:sz w:val="20"/>
          <w:szCs w:val="20"/>
        </w:rPr>
        <w:t>fratacho</w:t>
      </w:r>
      <w:proofErr w:type="spellEnd"/>
      <w:r w:rsidRPr="003A6FC7">
        <w:rPr>
          <w:rFonts w:ascii="Calibri" w:hAnsi="Calibri" w:cs="Calibri"/>
          <w:sz w:val="20"/>
          <w:szCs w:val="20"/>
        </w:rPr>
        <w:t xml:space="preserve"> de fieltro o esponja o bien un rodillo, y finalmente se eliminan las imperfecciones con una llana manual.</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75: REPOSICION DE PISO PREMOLDEADO PARA PARQUEO + GRAMA</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pre moldeado para las calzadas de estacionamientos,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lastRenderedPageBreak/>
        <w:t>Pisos pre moldeados tipo ladrillo, pero fabricados con mortero y huecos intermedios que permiten el crecimiento de la grama, que se coloque en su interior, la cual debe ser incluida en el colocado de este tipo de pisos.</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En cuanto a su colocado se debe seguir los siguientes pasos:</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Primer Paso: </w:t>
      </w:r>
      <w:r w:rsidRPr="003A6FC7">
        <w:rPr>
          <w:rFonts w:ascii="Calibri" w:hAnsi="Calibri" w:cs="Calibri"/>
          <w:sz w:val="20"/>
          <w:szCs w:val="20"/>
        </w:rPr>
        <w:t>Cavar la tierra a una profundidad coincidente con el espesor del bloque (11 cm), en todo el sector a cubrir.</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Segundo Paso:</w:t>
      </w:r>
      <w:r w:rsidRPr="003A6FC7">
        <w:rPr>
          <w:rFonts w:ascii="Calibri" w:hAnsi="Calibri" w:cs="Calibri"/>
          <w:sz w:val="20"/>
          <w:szCs w:val="20"/>
        </w:rPr>
        <w:t> Compactar, apisonar bien la tierra, determinando niveles y pretendientes a fin de escurrir agua de lluvias o riego.</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Tercer Paso: </w:t>
      </w:r>
      <w:r w:rsidRPr="003A6FC7">
        <w:rPr>
          <w:rFonts w:ascii="Calibri" w:hAnsi="Calibri" w:cs="Calibri"/>
          <w:sz w:val="20"/>
          <w:szCs w:val="20"/>
        </w:rPr>
        <w:t>Colocar arena totalmente mojada en un espesor de aproximadamente 3 cm. Es importante que la arena este muy saturada de agua ya que es lo que ayudará a que los bloques se acomoden entre si y no vuelvan a moverse.</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 xml:space="preserve">Cuarto Paso: </w:t>
      </w:r>
      <w:r w:rsidRPr="003A6FC7">
        <w:rPr>
          <w:rFonts w:ascii="Calibri" w:hAnsi="Calibri" w:cs="Calibri"/>
          <w:sz w:val="20"/>
          <w:szCs w:val="20"/>
        </w:rPr>
        <w:t>Colocar los bloques uno a continuación del otro, pisando sobre ellos a medida que se van ubicando para lograr el perfecto acomodamiento sobre la arena mojada.</w:t>
      </w:r>
    </w:p>
    <w:p w:rsidR="009A7ABF" w:rsidRPr="003A6FC7" w:rsidRDefault="009A7ABF" w:rsidP="003A6FC7">
      <w:pPr>
        <w:pStyle w:val="Prrafodelista"/>
        <w:numPr>
          <w:ilvl w:val="0"/>
          <w:numId w:val="256"/>
        </w:numPr>
        <w:contextualSpacing/>
        <w:jc w:val="both"/>
        <w:rPr>
          <w:rFonts w:ascii="Calibri" w:hAnsi="Calibri" w:cs="Calibri"/>
          <w:sz w:val="20"/>
          <w:szCs w:val="20"/>
        </w:rPr>
      </w:pPr>
      <w:r w:rsidRPr="003A6FC7">
        <w:rPr>
          <w:rFonts w:ascii="Calibri" w:hAnsi="Calibri" w:cs="Calibri"/>
          <w:i/>
          <w:iCs/>
          <w:sz w:val="20"/>
          <w:szCs w:val="20"/>
        </w:rPr>
        <w:t>Quinto Paso:</w:t>
      </w:r>
      <w:r w:rsidRPr="003A6FC7">
        <w:rPr>
          <w:rFonts w:ascii="Calibri" w:hAnsi="Calibri" w:cs="Calibri"/>
          <w:sz w:val="20"/>
          <w:szCs w:val="20"/>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9A7ABF" w:rsidRPr="003A6FC7" w:rsidRDefault="009A7ABF" w:rsidP="003A6FC7">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9" w:history="1">
        <w:r w:rsidRPr="003A6FC7">
          <w:rPr>
            <w:rFonts w:ascii="Calibri" w:hAnsi="Calibri" w:cs="Calibri"/>
            <w:sz w:val="20"/>
            <w:szCs w:val="20"/>
          </w:rPr>
          <w:t>riego</w:t>
        </w:r>
      </w:hyperlink>
      <w:r w:rsidRPr="003A6FC7">
        <w:rPr>
          <w:rFonts w:ascii="Calibri" w:hAnsi="Calibri" w:cs="Calibri"/>
          <w:sz w:val="20"/>
          <w:szCs w:val="20"/>
        </w:rPr>
        <w:t>.</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76: REPOSICION DE PISO DE MADERA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7"/>
        </w:numPr>
        <w:ind w:left="1134"/>
        <w:contextualSpacing/>
        <w:jc w:val="both"/>
        <w:rPr>
          <w:rFonts w:ascii="Calibri" w:hAnsi="Calibri" w:cs="Calibri"/>
          <w:sz w:val="20"/>
          <w:szCs w:val="20"/>
        </w:rPr>
      </w:pPr>
      <w:r w:rsidRPr="003A6FC7">
        <w:rPr>
          <w:rFonts w:ascii="Calibri" w:hAnsi="Calibri" w:cs="Calibri"/>
          <w:sz w:val="20"/>
          <w:szCs w:val="20"/>
        </w:rPr>
        <w:t>Las piezas de madera machihembrada, serán de primera calidad, secas, libres de ojos y astilla duras y debidamente estacionadas.</w:t>
      </w:r>
    </w:p>
    <w:p w:rsidR="009A7ABF" w:rsidRPr="003A6FC7" w:rsidRDefault="009A7ABF" w:rsidP="003A6FC7">
      <w:pPr>
        <w:pStyle w:val="Prrafodelista"/>
        <w:numPr>
          <w:ilvl w:val="0"/>
          <w:numId w:val="257"/>
        </w:numPr>
        <w:ind w:left="1134"/>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77: REPOSICION DE PISO DE VINIL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baldosas piso vinílico o piso de vinil en rollo,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lastRenderedPageBreak/>
        <w:t>El Proveedor deberá presentar ficha técnica y certificado de origen del material. Todos los componentes del sistema deberán ser de la misma marca y mismo Proveedor, a objeto de exigir cumplimiento de tiempo de garantía del sistema completo una vez instalado.</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El piso vinílico deberá cumplir con los siguientes parámetros físicos mecánicos:</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3A6FC7">
      <w:pPr>
        <w:pStyle w:val="Prrafodelista"/>
        <w:numPr>
          <w:ilvl w:val="0"/>
          <w:numId w:val="259"/>
        </w:numPr>
        <w:contextualSpacing/>
        <w:jc w:val="both"/>
        <w:rPr>
          <w:rFonts w:ascii="Calibri" w:hAnsi="Calibri" w:cs="Calibri"/>
          <w:sz w:val="20"/>
          <w:szCs w:val="20"/>
        </w:rPr>
      </w:pPr>
      <w:r w:rsidRPr="003A6FC7">
        <w:rPr>
          <w:rFonts w:ascii="Calibri" w:hAnsi="Calibri" w:cs="Calibri"/>
          <w:sz w:val="20"/>
          <w:szCs w:val="20"/>
        </w:rPr>
        <w:t>Otros: buen comportamiento con objetos con ruedas, resistente a productos químicos.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3A6FC7">
      <w:pPr>
        <w:pStyle w:val="Prrafodelista"/>
        <w:numPr>
          <w:ilvl w:val="0"/>
          <w:numId w:val="258"/>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78: REPOSICIÓN DE PISO DE ALFOMBRA MODULAR DE ALTO TRAFICO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alfombra modular de alto tráfico,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Piso de alfombra modular de alto tráfico con diseño, losetas modulares de 50*50cm.</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La alfombra modular de alto tráfico, en los colores previamente aprobados por el Fiscal de Servicio. </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la alfombra siendo exclusivamente el indicado y recomendado por los fabricantes de las mismas.</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piso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3A6FC7">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Las fajas de umbrales serán de aluminio con un mínimo de 3 </w:t>
      </w:r>
      <w:proofErr w:type="spellStart"/>
      <w:r w:rsidRPr="003A6FC7">
        <w:rPr>
          <w:rFonts w:ascii="Calibri" w:hAnsi="Calibri" w:cs="Calibri"/>
          <w:sz w:val="20"/>
          <w:szCs w:val="20"/>
        </w:rPr>
        <w:t>cms</w:t>
      </w:r>
      <w:proofErr w:type="spellEnd"/>
      <w:r w:rsidRPr="003A6FC7">
        <w:rPr>
          <w:rFonts w:ascii="Calibri" w:hAnsi="Calibri" w:cs="Calibri"/>
          <w:sz w:val="20"/>
          <w:szCs w:val="20"/>
        </w:rPr>
        <w:t>. de ancho, sujetadas con tornillos del mismo aspecto (tornillos c/25 cm) o clavijas de fijación.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79: REPOSICION DE PISO DE CEMENTO CON ACABADO LISO O ESTRIADO</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Este ítem se refiere al retiro y reposición de pisos de cemento liso o estriado,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Piso de cemento con textura lisa o estriada a ser ejecutados de acuerdo a las instrucciones del Fiscal de Servicio.</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El hormigón a utilizar será de cemento Portland, arena y ripio, en el caso de realizarse este tipo de pisos en aceras será de proporción 1:3:4., el mortero para </w:t>
      </w:r>
      <w:proofErr w:type="spellStart"/>
      <w:r w:rsidRPr="003A6FC7">
        <w:rPr>
          <w:rFonts w:ascii="Calibri" w:hAnsi="Calibri" w:cs="Calibri"/>
          <w:sz w:val="20"/>
          <w:szCs w:val="20"/>
        </w:rPr>
        <w:t>frotachado</w:t>
      </w:r>
      <w:proofErr w:type="spellEnd"/>
      <w:r w:rsidRPr="003A6FC7">
        <w:rPr>
          <w:rFonts w:ascii="Calibri" w:hAnsi="Calibri" w:cs="Calibri"/>
          <w:sz w:val="20"/>
          <w:szCs w:val="20"/>
        </w:rPr>
        <w:t xml:space="preserve"> será de cemento - arena en proporción 1:3.</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su ejecución se deberá hacer uso de una mezcladora mecánica en la preparación del hormigón de pisos a objeto de obtener homogeneidad en la calidad del concreto. </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En cuanto a su acabado final puede ser liso o estriado (piso tipo barrido), debiendo tener un acabado uniforme y prolijo.</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Considerar si ejecutar juntas cada 1.5m de distancia.</w:t>
      </w: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B0D64" w:rsidRPr="003A6FC7"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80: REPOSICION DE PISO DE CERAMICA CRUDA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 la provisión y colocación de pisos de cerámica cruda,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Se utilizará piso de cerámica cruda, según el requerimiento del área a intervenir con el mantenimiento.</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piso cerámico se utilizará al Cemento Cola con aditivas incorporados que garantizan su alta adherencia e impermeabilidad. </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Para la colocación de la cerámica se emplearán maestras, sobre las cuales se hará co</w:t>
      </w:r>
      <w:r w:rsidRPr="003A6FC7">
        <w:rPr>
          <w:rFonts w:ascii="Calibri" w:hAnsi="Calibri" w:cs="Calibri"/>
          <w:sz w:val="20"/>
          <w:szCs w:val="20"/>
        </w:rPr>
        <w:softHyphen/>
        <w:t xml:space="preserve">rrer la lienza, cordel o regla metálica. El espesor máximo, incluyendo el adherente y la pieza cerámica, no será mayor a 3 cm. </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una amoladora de disco u una máquina de corte con diamante. Los cortes deberán ser ejecutados en forma recta.</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Una vez colocadas las piezas de cerámica se realizarán las juntas entre piezas con lechada de cemento puro o junta color.</w:t>
      </w:r>
    </w:p>
    <w:p w:rsidR="009A7ABF" w:rsidRPr="003A6FC7" w:rsidRDefault="009A7ABF" w:rsidP="003A6FC7">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proveedor deberá tomar precauciones para evitar el tránsito sobre la cerámica recién colocada mientras no haya transcurrido el período de fraguado en su integridad.</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área de intervención. esta aprobación no eximirá al proveedor sobre la calidad del producto.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81: REPOSICION DE ZOCALO DE MADERA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comprende el retiro y reposición de zócalos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 xml:space="preserve">Zócalos de madera aglomerada con una altura de 7 a 10cm., a ser colocados en las áreas que designe el fiscal del servicio. </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 xml:space="preserve">La madera a utilizar no debe contemplar bichos, ser de buena calidad, madera seca, cepillada, sin ojos y </w:t>
      </w:r>
      <w:proofErr w:type="spellStart"/>
      <w:r w:rsidRPr="003A6FC7">
        <w:rPr>
          <w:rFonts w:ascii="Calibri" w:hAnsi="Calibri" w:cs="Calibri"/>
          <w:sz w:val="20"/>
          <w:szCs w:val="20"/>
        </w:rPr>
        <w:t>astilladuras</w:t>
      </w:r>
      <w:proofErr w:type="spellEnd"/>
      <w:r w:rsidRPr="003A6FC7">
        <w:rPr>
          <w:rFonts w:ascii="Calibri" w:hAnsi="Calibri" w:cs="Calibri"/>
          <w:sz w:val="20"/>
          <w:szCs w:val="20"/>
        </w:rPr>
        <w:t>, como también madera tratada contra termitas y tupiros.</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Para el colocado de los zócalos de madera el proveedor deberá colocar tacos de madera con un espaciamiento no mayor a un metro, los cuales deberán ser fijados a los tacos mediante el empleo de tornillos y/o Fisher.</w:t>
      </w:r>
    </w:p>
    <w:p w:rsidR="009A7ABF" w:rsidRPr="003A6FC7" w:rsidRDefault="009A7ABF" w:rsidP="003A6FC7">
      <w:pPr>
        <w:pStyle w:val="Prrafodelista"/>
        <w:numPr>
          <w:ilvl w:val="0"/>
          <w:numId w:val="260"/>
        </w:numPr>
        <w:contextualSpacing/>
        <w:jc w:val="both"/>
        <w:rPr>
          <w:rFonts w:ascii="Calibri" w:hAnsi="Calibri" w:cs="Calibri"/>
          <w:sz w:val="20"/>
          <w:szCs w:val="20"/>
        </w:rPr>
      </w:pPr>
      <w:r w:rsidRPr="003A6FC7">
        <w:rPr>
          <w:rFonts w:ascii="Calibri" w:hAnsi="Calibri" w:cs="Calibri"/>
          <w:sz w:val="20"/>
          <w:szCs w:val="20"/>
        </w:rPr>
        <w:t>También debe considerarse incluir que los zócalos deben ser entregados barnizados y con un acabado uniforme.</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82: REPOSICIÓN DE ZOCALO DE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9A7ABF" w:rsidRPr="003A6FC7" w:rsidRDefault="009A7ABF" w:rsidP="009A7ABF">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9A7ABF" w:rsidRPr="003A6FC7" w:rsidRDefault="009A7ABF" w:rsidP="003A6FC7">
      <w:pPr>
        <w:pStyle w:val="Prrafodelista"/>
        <w:numPr>
          <w:ilvl w:val="0"/>
          <w:numId w:val="263"/>
        </w:numPr>
        <w:contextualSpacing/>
        <w:jc w:val="both"/>
        <w:rPr>
          <w:rFonts w:ascii="Calibri" w:hAnsi="Calibri" w:cs="Calibri"/>
          <w:sz w:val="20"/>
          <w:szCs w:val="20"/>
        </w:rPr>
      </w:pPr>
      <w:r w:rsidRPr="003A6FC7">
        <w:rPr>
          <w:rFonts w:ascii="Calibri" w:hAnsi="Calibri" w:cs="Calibri"/>
          <w:sz w:val="20"/>
          <w:szCs w:val="20"/>
        </w:rPr>
        <w:t>Espesor mayor o igual a 10 mm</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Absorción de agua menor 0,2%</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Resistencia a la compresión mayor o igual 420 kg/cm2</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Porcelanato pulido o mate</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9A7ABF" w:rsidRPr="003A6FC7" w:rsidRDefault="009A7ABF" w:rsidP="003A6FC7">
      <w:pPr>
        <w:pStyle w:val="Prrafodelista"/>
        <w:numPr>
          <w:ilvl w:val="0"/>
          <w:numId w:val="262"/>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Las piezas de porcelanato podrán ser cortadas empleando para esto una amoladora de disco u una máquina de corte con diamante.</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de manera que no se produzca la superposición de ninguna de ellas sobre otra. Tales cortes deberán ejecutarse empleando amoladora de disco.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83: REPOSICION DE ZOCALO DE VINIL</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vinílico,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Zócalo vinílico con una altura de 7 a 10 cm.</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zócalo vinílico deberá cumplir con los siguientes parámetros físicos mecánicos:</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3A6FC7">
      <w:pPr>
        <w:pStyle w:val="Prrafodelista"/>
        <w:numPr>
          <w:ilvl w:val="0"/>
          <w:numId w:val="264"/>
        </w:numPr>
        <w:contextualSpacing/>
        <w:jc w:val="both"/>
        <w:rPr>
          <w:rFonts w:ascii="Calibri" w:hAnsi="Calibri" w:cs="Calibri"/>
          <w:sz w:val="20"/>
          <w:szCs w:val="20"/>
        </w:rPr>
      </w:pPr>
      <w:r w:rsidRPr="003A6FC7">
        <w:rPr>
          <w:rFonts w:ascii="Calibri" w:hAnsi="Calibri" w:cs="Calibri"/>
          <w:sz w:val="20"/>
          <w:szCs w:val="20"/>
        </w:rPr>
        <w:t xml:space="preserve">Otros: buen comportamiento con objetos con ruedas, resistente a productos químicos </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84: REPOSICION DE ZOCALO CERAMICA NACIONAL</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La ejecución de este ítem comprende el retiro y reposición de zócalos de cerámica,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Este ítem se refiere a la ejecución de zócalos y guardapolvos de cemento con una altura entre 30 a 50cm. y a ser ejecutados en los sectores donde indique el fiscal del servicio.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t xml:space="preserve">El castigado de muros con mortero 1:6 de cemento, enrasando la superficie a regla después de un </w:t>
      </w:r>
      <w:proofErr w:type="spellStart"/>
      <w:r w:rsidRPr="003A6FC7">
        <w:rPr>
          <w:rFonts w:ascii="Calibri" w:hAnsi="Calibri" w:cs="Calibri"/>
          <w:sz w:val="20"/>
          <w:szCs w:val="20"/>
        </w:rPr>
        <w:t>frotachado</w:t>
      </w:r>
      <w:proofErr w:type="spellEnd"/>
      <w:r w:rsidRPr="003A6FC7">
        <w:rPr>
          <w:rFonts w:ascii="Calibri" w:hAnsi="Calibri" w:cs="Calibri"/>
          <w:sz w:val="20"/>
          <w:szCs w:val="20"/>
        </w:rPr>
        <w:t xml:space="preserve"> se ejecutará el enlucido de cemento puro y color con el auxilio de plancha metálica y hasta obtener superficies completamente lisas y pulidas.</w:t>
      </w:r>
    </w:p>
    <w:p w:rsidR="009A7ABF" w:rsidRPr="003A6FC7" w:rsidRDefault="009A7ABF" w:rsidP="003A6FC7">
      <w:pPr>
        <w:pStyle w:val="Prrafodelista"/>
        <w:numPr>
          <w:ilvl w:val="0"/>
          <w:numId w:val="261"/>
        </w:numPr>
        <w:contextualSpacing/>
        <w:jc w:val="both"/>
        <w:rPr>
          <w:rFonts w:ascii="Calibri" w:hAnsi="Calibri" w:cs="Calibri"/>
          <w:sz w:val="20"/>
          <w:szCs w:val="20"/>
        </w:rPr>
      </w:pPr>
      <w:r w:rsidRPr="003A6FC7">
        <w:rPr>
          <w:rFonts w:ascii="Calibri" w:hAnsi="Calibri" w:cs="Calibri"/>
          <w:sz w:val="20"/>
          <w:szCs w:val="20"/>
        </w:rPr>
        <w:lastRenderedPageBreak/>
        <w:t>Si se presentarán defectos en el acabado deberá picarse el paño entero para su nueva ejecución. El gasto que demande éste trabajo será por cuenta del proveedor.</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u w:val="single"/>
        </w:rPr>
      </w:pPr>
      <w:r w:rsidRPr="003A6FC7">
        <w:rPr>
          <w:rFonts w:ascii="Calibri" w:hAnsi="Calibri" w:cs="Calibri"/>
          <w:b/>
          <w:sz w:val="20"/>
          <w:szCs w:val="20"/>
          <w:u w:val="single"/>
        </w:rPr>
        <w:t>ITEM 85: REPOSICION DE ZOCALO DE ALFOMBRA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de alfombra,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 xml:space="preserve">Zócalo de alfombra modular de alto tráfico, en los colores previamente aprobados por el Fiscal de Servicio. </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los zócalos de alfombra siendo exclusivamente el indicado y recomendado por los fabricantes de las mismas.</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zócalo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86: REPOSICION DE ZOCALO EXTERIOR DE CEMENTO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los zócalos de cemento,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Zócalos y guardapolvos de cemento con una altura entre 30 a 50cm. y a ser ejecutados en los sectores donde indique el fiscal del servicio.</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 xml:space="preserve">El castigado de muros con mortero 1:6 de cemento, enrasando la superficie a regla después de un </w:t>
      </w:r>
      <w:proofErr w:type="spellStart"/>
      <w:r w:rsidRPr="003A6FC7">
        <w:rPr>
          <w:rFonts w:ascii="Calibri" w:hAnsi="Calibri" w:cs="Calibri"/>
          <w:sz w:val="20"/>
          <w:szCs w:val="20"/>
        </w:rPr>
        <w:t>frotachado</w:t>
      </w:r>
      <w:proofErr w:type="spellEnd"/>
      <w:r w:rsidRPr="003A6FC7">
        <w:rPr>
          <w:rFonts w:ascii="Calibri" w:hAnsi="Calibri" w:cs="Calibri"/>
          <w:sz w:val="20"/>
          <w:szCs w:val="20"/>
        </w:rPr>
        <w:t xml:space="preserve"> se ejecutará el enlucido de cemento puro y color con el auxilio de plancha metálica y hasta obtener superficies completamente lisas y pulidas.</w:t>
      </w:r>
    </w:p>
    <w:p w:rsidR="009A7ABF" w:rsidRPr="003A6FC7" w:rsidRDefault="009A7ABF" w:rsidP="003A6FC7">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87: REPOSICION DE REVESTIMIENTO DE MUROS CON CERÁMICA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Las piezas tendrán un espesor entre 5 y 7 </w:t>
      </w:r>
      <w:proofErr w:type="spellStart"/>
      <w:r w:rsidRPr="003A6FC7">
        <w:rPr>
          <w:rFonts w:ascii="Calibri" w:hAnsi="Calibri" w:cs="Calibri"/>
          <w:sz w:val="20"/>
          <w:szCs w:val="20"/>
        </w:rPr>
        <w:t>mm.</w:t>
      </w:r>
      <w:proofErr w:type="spellEnd"/>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3A6FC7">
      <w:pPr>
        <w:pStyle w:val="Prrafodelista"/>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3A6FC7">
      <w:pPr>
        <w:pStyle w:val="Prrafodelista"/>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3A6FC7">
      <w:pPr>
        <w:pStyle w:val="Prrafodelista"/>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para esto una amoladora de disco u una máquina de corte con diamante.</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circuitos eléctricos y sanitarios deberán planificarse de manera de no ubicar los mismos en el centro de las piezas de cerámica sino más bien en el perímetro.</w:t>
      </w:r>
    </w:p>
    <w:p w:rsidR="009A7ABF" w:rsidRPr="003A6FC7" w:rsidRDefault="009A7ABF" w:rsidP="003A6FC7">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88: REPOSICION DE REVESTIMIENTO DE MUROS CON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9A7ABF" w:rsidRPr="003A6FC7" w:rsidRDefault="009A7ABF" w:rsidP="009A7ABF">
      <w:pPr>
        <w:pStyle w:val="Prrafodelista"/>
        <w:ind w:left="709"/>
        <w:jc w:val="both"/>
        <w:rPr>
          <w:rFonts w:ascii="Calibri" w:hAnsi="Calibri" w:cs="Calibri"/>
          <w:sz w:val="20"/>
          <w:szCs w:val="20"/>
          <w:highlight w:val="yellow"/>
        </w:rPr>
      </w:pPr>
    </w:p>
    <w:tbl>
      <w:tblPr>
        <w:tblW w:w="6647"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68"/>
        <w:gridCol w:w="933"/>
        <w:gridCol w:w="1237"/>
        <w:gridCol w:w="1274"/>
        <w:gridCol w:w="1546"/>
      </w:tblGrid>
      <w:tr w:rsidR="009A7ABF" w:rsidRPr="003A6FC7" w:rsidTr="00CB0D64">
        <w:trPr>
          <w:trHeight w:val="419"/>
        </w:trPr>
        <w:tc>
          <w:tcPr>
            <w:tcW w:w="1310" w:type="dxa"/>
            <w:vMerge w:val="restart"/>
            <w:shd w:val="clear" w:color="auto" w:fill="auto"/>
            <w:vAlign w:val="center"/>
          </w:tcPr>
          <w:p w:rsidR="009A7ABF" w:rsidRPr="003A6FC7" w:rsidRDefault="009A7ABF" w:rsidP="00C651FF">
            <w:pPr>
              <w:pStyle w:val="Sinespaciado"/>
              <w:ind w:left="47"/>
              <w:jc w:val="center"/>
              <w:rPr>
                <w:rFonts w:cs="Calibri"/>
                <w:spacing w:val="-1"/>
                <w:sz w:val="20"/>
                <w:szCs w:val="20"/>
              </w:rPr>
            </w:pPr>
            <w:r w:rsidRPr="003A6FC7">
              <w:rPr>
                <w:rFonts w:cs="Calibri"/>
                <w:spacing w:val="-1"/>
                <w:sz w:val="20"/>
                <w:szCs w:val="20"/>
              </w:rPr>
              <w:t>MEDIDAS REQUERIDAS APROX.</w:t>
            </w:r>
          </w:p>
        </w:tc>
        <w:tc>
          <w:tcPr>
            <w:tcW w:w="86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933"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ESPESOR</w:t>
            </w:r>
          </w:p>
        </w:tc>
        <w:tc>
          <w:tcPr>
            <w:tcW w:w="1438" w:type="dxa"/>
            <w:shd w:val="clear" w:color="auto" w:fill="auto"/>
            <w:vAlign w:val="center"/>
          </w:tcPr>
          <w:p w:rsidR="009A7ABF" w:rsidRPr="003A6FC7" w:rsidRDefault="009A7ABF" w:rsidP="00C651FF">
            <w:pPr>
              <w:pStyle w:val="Sinespaciado"/>
              <w:ind w:left="54"/>
              <w:jc w:val="center"/>
              <w:rPr>
                <w:rFonts w:cs="Calibri"/>
                <w:spacing w:val="-1"/>
                <w:sz w:val="20"/>
                <w:szCs w:val="20"/>
              </w:rPr>
            </w:pPr>
            <w:r w:rsidRPr="003A6FC7">
              <w:rPr>
                <w:rFonts w:cs="Calibri"/>
                <w:spacing w:val="-1"/>
                <w:sz w:val="20"/>
                <w:szCs w:val="20"/>
              </w:rPr>
              <w:t>ABSORCIÓN DE AGUA</w:t>
            </w:r>
          </w:p>
        </w:tc>
        <w:tc>
          <w:tcPr>
            <w:tcW w:w="1418" w:type="dxa"/>
            <w:shd w:val="clear" w:color="auto" w:fill="auto"/>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ABRASION</w:t>
            </w:r>
          </w:p>
        </w:tc>
        <w:tc>
          <w:tcPr>
            <w:tcW w:w="680"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UNIFORMIDAD</w:t>
            </w:r>
          </w:p>
        </w:tc>
      </w:tr>
      <w:tr w:rsidR="009A7ABF" w:rsidRPr="003A6FC7" w:rsidTr="00CB0D64">
        <w:trPr>
          <w:trHeight w:val="294"/>
        </w:trPr>
        <w:tc>
          <w:tcPr>
            <w:tcW w:w="1310" w:type="dxa"/>
            <w:vMerge/>
            <w:shd w:val="clear" w:color="auto" w:fill="auto"/>
            <w:vAlign w:val="center"/>
          </w:tcPr>
          <w:p w:rsidR="009A7ABF" w:rsidRPr="003A6FC7" w:rsidRDefault="009A7ABF" w:rsidP="00C651FF">
            <w:pPr>
              <w:pStyle w:val="Sinespaciado"/>
              <w:ind w:left="47"/>
              <w:jc w:val="center"/>
              <w:rPr>
                <w:rFonts w:cs="Calibri"/>
                <w:spacing w:val="-1"/>
                <w:sz w:val="20"/>
                <w:szCs w:val="20"/>
              </w:rPr>
            </w:pPr>
          </w:p>
        </w:tc>
        <w:tc>
          <w:tcPr>
            <w:tcW w:w="868" w:type="dxa"/>
            <w:shd w:val="clear" w:color="auto" w:fill="BFBFBF"/>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NORMA</w:t>
            </w:r>
          </w:p>
        </w:tc>
        <w:tc>
          <w:tcPr>
            <w:tcW w:w="933" w:type="dxa"/>
            <w:shd w:val="clear" w:color="auto" w:fill="BFBFBF"/>
            <w:vAlign w:val="center"/>
          </w:tcPr>
          <w:p w:rsidR="009A7ABF" w:rsidRPr="003A6FC7" w:rsidRDefault="009A7ABF" w:rsidP="00C651FF">
            <w:pPr>
              <w:pStyle w:val="Sinespaciado"/>
              <w:jc w:val="center"/>
              <w:rPr>
                <w:rFonts w:cs="Calibri"/>
                <w:spacing w:val="-1"/>
                <w:sz w:val="20"/>
                <w:szCs w:val="20"/>
              </w:rPr>
            </w:pPr>
          </w:p>
        </w:tc>
        <w:tc>
          <w:tcPr>
            <w:tcW w:w="1438" w:type="dxa"/>
            <w:shd w:val="clear" w:color="auto" w:fill="BFBFBF"/>
            <w:vAlign w:val="center"/>
          </w:tcPr>
          <w:p w:rsidR="009A7ABF" w:rsidRPr="003A6FC7" w:rsidRDefault="009A7ABF" w:rsidP="00C651FF">
            <w:pPr>
              <w:pStyle w:val="Sinespaciado"/>
              <w:ind w:left="54"/>
              <w:jc w:val="center"/>
              <w:rPr>
                <w:rFonts w:cs="Calibri"/>
                <w:spacing w:val="-1"/>
                <w:sz w:val="20"/>
                <w:szCs w:val="20"/>
              </w:rPr>
            </w:pPr>
            <w:r w:rsidRPr="003A6FC7">
              <w:rPr>
                <w:rFonts w:cs="Calibri"/>
                <w:spacing w:val="-1"/>
                <w:sz w:val="20"/>
                <w:szCs w:val="20"/>
              </w:rPr>
              <w:t>ASTM C-373</w:t>
            </w:r>
          </w:p>
        </w:tc>
        <w:tc>
          <w:tcPr>
            <w:tcW w:w="1418" w:type="dxa"/>
            <w:shd w:val="clear" w:color="auto" w:fill="BFBFBF"/>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ASTM C-1027</w:t>
            </w:r>
          </w:p>
        </w:tc>
        <w:tc>
          <w:tcPr>
            <w:tcW w:w="680" w:type="dxa"/>
            <w:shd w:val="clear" w:color="auto" w:fill="BFBFBF"/>
            <w:vAlign w:val="center"/>
          </w:tcPr>
          <w:p w:rsidR="009A7ABF" w:rsidRPr="003A6FC7" w:rsidRDefault="009A7ABF" w:rsidP="00C651FF">
            <w:pPr>
              <w:pStyle w:val="Sinespaciado"/>
              <w:jc w:val="center"/>
              <w:rPr>
                <w:rFonts w:cs="Calibri"/>
                <w:spacing w:val="-1"/>
                <w:sz w:val="20"/>
                <w:szCs w:val="20"/>
              </w:rPr>
            </w:pPr>
            <w:r w:rsidRPr="003A6FC7">
              <w:rPr>
                <w:rFonts w:cs="Calibri"/>
                <w:sz w:val="20"/>
                <w:szCs w:val="20"/>
              </w:rPr>
              <w:t>ASTM C609</w:t>
            </w:r>
          </w:p>
        </w:tc>
      </w:tr>
      <w:tr w:rsidR="009A7ABF" w:rsidRPr="003A6FC7" w:rsidTr="00CB0D64">
        <w:trPr>
          <w:trHeight w:val="466"/>
        </w:trPr>
        <w:tc>
          <w:tcPr>
            <w:tcW w:w="1310" w:type="dxa"/>
            <w:shd w:val="clear" w:color="auto" w:fill="auto"/>
            <w:vAlign w:val="center"/>
          </w:tcPr>
          <w:p w:rsidR="009A7ABF" w:rsidRPr="003A6FC7" w:rsidRDefault="009A7ABF" w:rsidP="00C651FF">
            <w:pPr>
              <w:pStyle w:val="Sinespaciado"/>
              <w:ind w:left="47"/>
              <w:jc w:val="center"/>
              <w:rPr>
                <w:rFonts w:cs="Calibri"/>
                <w:spacing w:val="-1"/>
                <w:sz w:val="20"/>
                <w:szCs w:val="20"/>
              </w:rPr>
            </w:pPr>
            <w:r w:rsidRPr="003A6FC7">
              <w:rPr>
                <w:rFonts w:cs="Calibri"/>
                <w:spacing w:val="-1"/>
                <w:sz w:val="20"/>
                <w:szCs w:val="20"/>
              </w:rPr>
              <w:t>0.60 x 0.60 m</w:t>
            </w:r>
          </w:p>
        </w:tc>
        <w:tc>
          <w:tcPr>
            <w:tcW w:w="86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933"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 8 MM</w:t>
            </w:r>
          </w:p>
        </w:tc>
        <w:tc>
          <w:tcPr>
            <w:tcW w:w="1438" w:type="dxa"/>
            <w:shd w:val="clear" w:color="auto" w:fill="auto"/>
            <w:vAlign w:val="center"/>
          </w:tcPr>
          <w:p w:rsidR="009A7ABF" w:rsidRPr="003A6FC7" w:rsidRDefault="009A7ABF" w:rsidP="00C651FF">
            <w:pPr>
              <w:pStyle w:val="Sinespaciado"/>
              <w:ind w:left="54"/>
              <w:jc w:val="center"/>
              <w:rPr>
                <w:rFonts w:cs="Calibri"/>
                <w:spacing w:val="-1"/>
                <w:sz w:val="20"/>
                <w:szCs w:val="20"/>
              </w:rPr>
            </w:pPr>
            <w:r w:rsidRPr="003A6FC7">
              <w:rPr>
                <w:rFonts w:cs="Calibri"/>
                <w:spacing w:val="-1"/>
                <w:sz w:val="20"/>
                <w:szCs w:val="20"/>
              </w:rPr>
              <w:t>0.1%</w:t>
            </w:r>
          </w:p>
        </w:tc>
        <w:tc>
          <w:tcPr>
            <w:tcW w:w="1418" w:type="dxa"/>
            <w:shd w:val="clear" w:color="auto" w:fill="auto"/>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7-8 ESCALA DE DUREZA MOHS</w:t>
            </w:r>
          </w:p>
        </w:tc>
        <w:tc>
          <w:tcPr>
            <w:tcW w:w="680"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CLASE VO</w:t>
            </w:r>
          </w:p>
        </w:tc>
      </w:tr>
      <w:tr w:rsidR="009A7ABF" w:rsidRPr="003A6FC7" w:rsidTr="00CB0D64">
        <w:trPr>
          <w:trHeight w:val="513"/>
        </w:trPr>
        <w:tc>
          <w:tcPr>
            <w:tcW w:w="1310"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86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933"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38"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18" w:type="dxa"/>
            <w:shd w:val="clear" w:color="auto" w:fill="auto"/>
            <w:vAlign w:val="center"/>
          </w:tcPr>
          <w:p w:rsidR="009A7ABF" w:rsidRPr="003A6FC7" w:rsidRDefault="009A7ABF" w:rsidP="00C651FF">
            <w:pPr>
              <w:pStyle w:val="Sinespaciado"/>
              <w:ind w:left="93"/>
              <w:jc w:val="center"/>
              <w:rPr>
                <w:rFonts w:cs="Calibri"/>
                <w:spacing w:val="-1"/>
                <w:sz w:val="20"/>
                <w:szCs w:val="20"/>
              </w:rPr>
            </w:pPr>
            <w:r w:rsidRPr="003A6FC7">
              <w:rPr>
                <w:rFonts w:cs="Calibri"/>
                <w:spacing w:val="-1"/>
                <w:sz w:val="20"/>
                <w:szCs w:val="20"/>
              </w:rPr>
              <w:t>CLASE V TRAFICO COMERCIAL PESADO</w:t>
            </w:r>
          </w:p>
        </w:tc>
        <w:tc>
          <w:tcPr>
            <w:tcW w:w="680"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COLOR Y TEXTURA MUY UNIFORME – PIEZAS SELECCIONADAS SIN ALABEOS</w:t>
            </w:r>
          </w:p>
        </w:tc>
      </w:tr>
    </w:tbl>
    <w:p w:rsidR="009A7ABF" w:rsidRPr="003A6FC7" w:rsidRDefault="009A7ABF" w:rsidP="009A7ABF">
      <w:pPr>
        <w:pStyle w:val="Sinespaciado"/>
        <w:ind w:left="709"/>
        <w:jc w:val="both"/>
        <w:rPr>
          <w:rFonts w:cs="Calibri"/>
          <w:spacing w:val="-1"/>
          <w:sz w:val="20"/>
          <w:szCs w:val="20"/>
        </w:rPr>
      </w:pPr>
    </w:p>
    <w:tbl>
      <w:tblPr>
        <w:tblW w:w="7254"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9A7ABF" w:rsidRPr="003A6FC7" w:rsidTr="00CB0D64">
        <w:trPr>
          <w:trHeight w:val="456"/>
        </w:trPr>
        <w:tc>
          <w:tcPr>
            <w:tcW w:w="1450" w:type="dxa"/>
            <w:shd w:val="clear" w:color="auto" w:fill="auto"/>
            <w:vAlign w:val="center"/>
          </w:tcPr>
          <w:p w:rsidR="009A7ABF" w:rsidRPr="003A6FC7" w:rsidRDefault="009A7ABF" w:rsidP="00C651FF">
            <w:pPr>
              <w:pStyle w:val="Sinespaciado"/>
              <w:ind w:left="59"/>
              <w:jc w:val="center"/>
              <w:rPr>
                <w:rFonts w:cs="Calibri"/>
                <w:spacing w:val="-1"/>
                <w:sz w:val="20"/>
                <w:szCs w:val="20"/>
              </w:rPr>
            </w:pPr>
            <w:r w:rsidRPr="003A6FC7">
              <w:rPr>
                <w:rFonts w:cs="Calibri"/>
                <w:spacing w:val="-1"/>
                <w:sz w:val="20"/>
                <w:szCs w:val="20"/>
              </w:rPr>
              <w:t>RESISTENCIA A LA FLEXIÓN</w:t>
            </w:r>
          </w:p>
        </w:tc>
        <w:tc>
          <w:tcPr>
            <w:tcW w:w="1410" w:type="dxa"/>
            <w:shd w:val="clear" w:color="auto" w:fill="auto"/>
            <w:vAlign w:val="center"/>
          </w:tcPr>
          <w:p w:rsidR="009A7ABF" w:rsidRPr="003A6FC7" w:rsidRDefault="009A7ABF" w:rsidP="00C651FF">
            <w:pPr>
              <w:pStyle w:val="Sinespaciado"/>
              <w:ind w:left="33"/>
              <w:jc w:val="center"/>
              <w:rPr>
                <w:rFonts w:cs="Calibri"/>
                <w:spacing w:val="-1"/>
                <w:sz w:val="20"/>
                <w:szCs w:val="20"/>
              </w:rPr>
            </w:pPr>
            <w:r w:rsidRPr="003A6FC7">
              <w:rPr>
                <w:rFonts w:cs="Calibri"/>
                <w:spacing w:val="-1"/>
                <w:sz w:val="20"/>
                <w:szCs w:val="20"/>
              </w:rPr>
              <w:t>CARGA DE ROTURA</w:t>
            </w:r>
          </w:p>
        </w:tc>
        <w:tc>
          <w:tcPr>
            <w:tcW w:w="1559" w:type="dxa"/>
            <w:shd w:val="clear" w:color="auto" w:fill="auto"/>
            <w:vAlign w:val="center"/>
          </w:tcPr>
          <w:p w:rsidR="009A7ABF" w:rsidRPr="003A6FC7" w:rsidRDefault="009A7ABF" w:rsidP="00C651FF">
            <w:pPr>
              <w:pStyle w:val="Sinespaciado"/>
              <w:ind w:left="90"/>
              <w:jc w:val="center"/>
              <w:rPr>
                <w:rFonts w:cs="Calibri"/>
                <w:spacing w:val="-1"/>
                <w:sz w:val="20"/>
                <w:szCs w:val="20"/>
              </w:rPr>
            </w:pPr>
            <w:r w:rsidRPr="003A6FC7">
              <w:rPr>
                <w:rFonts w:cs="Calibri"/>
                <w:spacing w:val="-1"/>
                <w:sz w:val="20"/>
                <w:szCs w:val="20"/>
              </w:rPr>
              <w:t>RESISTENCIA A SUBSTANCIAS QUÍMICAS</w:t>
            </w:r>
          </w:p>
        </w:tc>
        <w:tc>
          <w:tcPr>
            <w:tcW w:w="1418" w:type="dxa"/>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RESISTENCIA A HELADAS</w:t>
            </w:r>
          </w:p>
        </w:tc>
        <w:tc>
          <w:tcPr>
            <w:tcW w:w="1417" w:type="dxa"/>
            <w:shd w:val="clear" w:color="auto" w:fill="auto"/>
            <w:vAlign w:val="center"/>
          </w:tcPr>
          <w:p w:rsidR="009A7ABF" w:rsidRPr="003A6FC7" w:rsidRDefault="009A7ABF" w:rsidP="00C651FF">
            <w:pPr>
              <w:pStyle w:val="Sinespaciado"/>
              <w:ind w:left="116"/>
              <w:jc w:val="center"/>
              <w:rPr>
                <w:rFonts w:cs="Calibri"/>
                <w:spacing w:val="-1"/>
                <w:sz w:val="20"/>
                <w:szCs w:val="20"/>
              </w:rPr>
            </w:pPr>
            <w:r w:rsidRPr="003A6FC7">
              <w:rPr>
                <w:rFonts w:cs="Calibri"/>
                <w:spacing w:val="-1"/>
                <w:sz w:val="20"/>
                <w:szCs w:val="20"/>
              </w:rPr>
              <w:t>COEFICIENTE DE FRICCIÓN</w:t>
            </w:r>
          </w:p>
        </w:tc>
      </w:tr>
      <w:tr w:rsidR="009A7ABF" w:rsidRPr="003A6FC7" w:rsidTr="00CB0D64">
        <w:trPr>
          <w:trHeight w:val="320"/>
        </w:trPr>
        <w:tc>
          <w:tcPr>
            <w:tcW w:w="1450" w:type="dxa"/>
            <w:shd w:val="clear" w:color="auto" w:fill="BFBFBF"/>
            <w:vAlign w:val="center"/>
          </w:tcPr>
          <w:p w:rsidR="009A7ABF" w:rsidRPr="003A6FC7" w:rsidRDefault="009A7ABF" w:rsidP="00C651FF">
            <w:pPr>
              <w:pStyle w:val="Sinespaciado"/>
              <w:ind w:left="59"/>
              <w:jc w:val="center"/>
              <w:rPr>
                <w:rFonts w:cs="Calibri"/>
                <w:spacing w:val="-1"/>
                <w:sz w:val="20"/>
                <w:szCs w:val="20"/>
              </w:rPr>
            </w:pPr>
            <w:r w:rsidRPr="003A6FC7">
              <w:rPr>
                <w:rFonts w:cs="Calibri"/>
                <w:spacing w:val="-1"/>
                <w:sz w:val="20"/>
                <w:szCs w:val="20"/>
              </w:rPr>
              <w:t>ASTM C-648</w:t>
            </w:r>
          </w:p>
        </w:tc>
        <w:tc>
          <w:tcPr>
            <w:tcW w:w="1410" w:type="dxa"/>
            <w:shd w:val="clear" w:color="auto" w:fill="BFBFBF"/>
            <w:vAlign w:val="center"/>
          </w:tcPr>
          <w:p w:rsidR="009A7ABF" w:rsidRPr="003A6FC7" w:rsidRDefault="009A7ABF" w:rsidP="00C651FF">
            <w:pPr>
              <w:pStyle w:val="Sinespaciado"/>
              <w:ind w:left="33"/>
              <w:jc w:val="center"/>
              <w:rPr>
                <w:rFonts w:cs="Calibri"/>
                <w:spacing w:val="-1"/>
                <w:sz w:val="20"/>
                <w:szCs w:val="20"/>
              </w:rPr>
            </w:pPr>
            <w:r w:rsidRPr="003A6FC7">
              <w:rPr>
                <w:rFonts w:cs="Calibri"/>
                <w:spacing w:val="-1"/>
                <w:sz w:val="20"/>
                <w:szCs w:val="20"/>
              </w:rPr>
              <w:t>UNE 67-087</w:t>
            </w:r>
          </w:p>
        </w:tc>
        <w:tc>
          <w:tcPr>
            <w:tcW w:w="1559" w:type="dxa"/>
            <w:shd w:val="clear" w:color="auto" w:fill="BFBFBF"/>
            <w:vAlign w:val="center"/>
          </w:tcPr>
          <w:p w:rsidR="009A7ABF" w:rsidRPr="003A6FC7" w:rsidRDefault="009A7ABF" w:rsidP="00C651FF">
            <w:pPr>
              <w:pStyle w:val="Sinespaciado"/>
              <w:ind w:left="90"/>
              <w:jc w:val="center"/>
              <w:rPr>
                <w:rFonts w:cs="Calibri"/>
                <w:spacing w:val="-1"/>
                <w:sz w:val="20"/>
                <w:szCs w:val="20"/>
              </w:rPr>
            </w:pPr>
            <w:r w:rsidRPr="003A6FC7">
              <w:rPr>
                <w:rFonts w:cs="Calibri"/>
                <w:sz w:val="20"/>
                <w:szCs w:val="20"/>
              </w:rPr>
              <w:t>ASTM C 650-04</w:t>
            </w:r>
          </w:p>
        </w:tc>
        <w:tc>
          <w:tcPr>
            <w:tcW w:w="1418" w:type="dxa"/>
            <w:shd w:val="clear" w:color="auto" w:fill="BFBFBF"/>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ASTM C1026</w:t>
            </w:r>
          </w:p>
        </w:tc>
        <w:tc>
          <w:tcPr>
            <w:tcW w:w="1417" w:type="dxa"/>
            <w:shd w:val="clear" w:color="auto" w:fill="BFBFBF"/>
            <w:vAlign w:val="center"/>
          </w:tcPr>
          <w:p w:rsidR="009A7ABF" w:rsidRPr="003A6FC7" w:rsidRDefault="009A7ABF" w:rsidP="00C651FF">
            <w:pPr>
              <w:pStyle w:val="Sinespaciado"/>
              <w:ind w:left="116"/>
              <w:jc w:val="center"/>
              <w:rPr>
                <w:rFonts w:cs="Calibri"/>
                <w:spacing w:val="-1"/>
                <w:sz w:val="20"/>
                <w:szCs w:val="20"/>
              </w:rPr>
            </w:pPr>
            <w:r w:rsidRPr="003A6FC7">
              <w:rPr>
                <w:rFonts w:cs="Calibri"/>
                <w:spacing w:val="-1"/>
                <w:sz w:val="20"/>
                <w:szCs w:val="20"/>
              </w:rPr>
              <w:t>ASTM  C1028</w:t>
            </w:r>
          </w:p>
        </w:tc>
      </w:tr>
      <w:tr w:rsidR="009A7ABF" w:rsidRPr="003A6FC7" w:rsidTr="00CB0D64">
        <w:trPr>
          <w:trHeight w:val="320"/>
        </w:trPr>
        <w:tc>
          <w:tcPr>
            <w:tcW w:w="1450" w:type="dxa"/>
            <w:shd w:val="clear" w:color="auto" w:fill="auto"/>
            <w:vAlign w:val="center"/>
          </w:tcPr>
          <w:p w:rsidR="009A7ABF" w:rsidRPr="003A6FC7" w:rsidRDefault="009A7ABF" w:rsidP="00C651FF">
            <w:pPr>
              <w:pStyle w:val="Sinespaciado"/>
              <w:ind w:left="59"/>
              <w:jc w:val="center"/>
              <w:rPr>
                <w:rFonts w:cs="Calibri"/>
                <w:spacing w:val="-1"/>
                <w:sz w:val="20"/>
                <w:szCs w:val="20"/>
              </w:rPr>
            </w:pPr>
            <w:r w:rsidRPr="003A6FC7">
              <w:rPr>
                <w:rFonts w:cs="Calibri"/>
                <w:spacing w:val="-1"/>
                <w:sz w:val="20"/>
                <w:szCs w:val="20"/>
              </w:rPr>
              <w:t xml:space="preserve">50-60 </w:t>
            </w:r>
            <w:proofErr w:type="spellStart"/>
            <w:r w:rsidRPr="003A6FC7">
              <w:rPr>
                <w:rFonts w:cs="Calibri"/>
                <w:spacing w:val="-1"/>
                <w:sz w:val="20"/>
                <w:szCs w:val="20"/>
              </w:rPr>
              <w:t>Nw</w:t>
            </w:r>
            <w:proofErr w:type="spellEnd"/>
            <w:r w:rsidRPr="003A6FC7">
              <w:rPr>
                <w:rFonts w:cs="Calibri"/>
                <w:spacing w:val="-1"/>
                <w:sz w:val="20"/>
                <w:szCs w:val="20"/>
              </w:rPr>
              <w:t>/mm2</w:t>
            </w:r>
          </w:p>
        </w:tc>
        <w:tc>
          <w:tcPr>
            <w:tcW w:w="1410" w:type="dxa"/>
            <w:shd w:val="clear" w:color="auto" w:fill="auto"/>
            <w:vAlign w:val="center"/>
          </w:tcPr>
          <w:p w:rsidR="009A7ABF" w:rsidRPr="003A6FC7" w:rsidRDefault="009A7ABF" w:rsidP="00C651FF">
            <w:pPr>
              <w:pStyle w:val="Sinespaciado"/>
              <w:ind w:left="33"/>
              <w:jc w:val="center"/>
              <w:rPr>
                <w:rFonts w:cs="Calibri"/>
                <w:spacing w:val="-1"/>
                <w:sz w:val="20"/>
                <w:szCs w:val="20"/>
              </w:rPr>
            </w:pPr>
            <w:r w:rsidRPr="003A6FC7">
              <w:rPr>
                <w:rFonts w:cs="Calibri"/>
                <w:spacing w:val="-1"/>
                <w:sz w:val="20"/>
                <w:szCs w:val="20"/>
              </w:rPr>
              <w:t xml:space="preserve">2700-5200 </w:t>
            </w:r>
            <w:proofErr w:type="spellStart"/>
            <w:r w:rsidRPr="003A6FC7">
              <w:rPr>
                <w:rFonts w:cs="Calibri"/>
                <w:spacing w:val="-1"/>
                <w:sz w:val="20"/>
                <w:szCs w:val="20"/>
              </w:rPr>
              <w:t>Nw</w:t>
            </w:r>
            <w:proofErr w:type="spellEnd"/>
          </w:p>
        </w:tc>
        <w:tc>
          <w:tcPr>
            <w:tcW w:w="1559" w:type="dxa"/>
            <w:shd w:val="clear" w:color="auto" w:fill="auto"/>
            <w:vAlign w:val="center"/>
          </w:tcPr>
          <w:p w:rsidR="009A7ABF" w:rsidRPr="003A6FC7" w:rsidRDefault="009A7ABF" w:rsidP="00C651FF">
            <w:pPr>
              <w:pStyle w:val="Sinespaciado"/>
              <w:ind w:left="90"/>
              <w:jc w:val="center"/>
              <w:rPr>
                <w:rFonts w:cs="Calibri"/>
                <w:spacing w:val="-1"/>
                <w:sz w:val="20"/>
                <w:szCs w:val="20"/>
              </w:rPr>
            </w:pPr>
            <w:r w:rsidRPr="003A6FC7">
              <w:rPr>
                <w:rFonts w:cs="Calibri"/>
                <w:spacing w:val="-1"/>
                <w:sz w:val="20"/>
                <w:szCs w:val="20"/>
              </w:rPr>
              <w:t>CLASE A</w:t>
            </w:r>
          </w:p>
        </w:tc>
        <w:tc>
          <w:tcPr>
            <w:tcW w:w="1418" w:type="dxa"/>
            <w:vMerge w:val="restart"/>
            <w:shd w:val="clear" w:color="auto" w:fill="auto"/>
            <w:vAlign w:val="center"/>
          </w:tcPr>
          <w:p w:rsidR="009A7ABF" w:rsidRPr="003A6FC7" w:rsidRDefault="009A7ABF" w:rsidP="00C651FF">
            <w:pPr>
              <w:pStyle w:val="Sinespaciado"/>
              <w:jc w:val="center"/>
              <w:rPr>
                <w:rFonts w:cs="Calibri"/>
                <w:spacing w:val="-1"/>
                <w:sz w:val="20"/>
                <w:szCs w:val="20"/>
              </w:rPr>
            </w:pPr>
            <w:r w:rsidRPr="003A6FC7">
              <w:rPr>
                <w:rFonts w:cs="Calibri"/>
                <w:spacing w:val="-1"/>
                <w:sz w:val="20"/>
                <w:szCs w:val="20"/>
              </w:rPr>
              <w:t>≥ 15 NUMERO DE CICLOS</w:t>
            </w:r>
          </w:p>
        </w:tc>
        <w:tc>
          <w:tcPr>
            <w:tcW w:w="1417" w:type="dxa"/>
            <w:shd w:val="clear" w:color="auto" w:fill="auto"/>
            <w:vAlign w:val="center"/>
          </w:tcPr>
          <w:p w:rsidR="009A7ABF" w:rsidRPr="003A6FC7" w:rsidRDefault="009A7ABF" w:rsidP="00C651FF">
            <w:pPr>
              <w:pStyle w:val="Sinespaciado"/>
              <w:ind w:left="116"/>
              <w:jc w:val="center"/>
              <w:rPr>
                <w:rFonts w:cs="Calibri"/>
                <w:spacing w:val="-1"/>
                <w:sz w:val="20"/>
                <w:szCs w:val="20"/>
              </w:rPr>
            </w:pPr>
            <w:r w:rsidRPr="003A6FC7">
              <w:rPr>
                <w:rFonts w:cs="Calibri"/>
                <w:spacing w:val="-1"/>
                <w:sz w:val="20"/>
                <w:szCs w:val="20"/>
              </w:rPr>
              <w:t>≤ 0.5</w:t>
            </w:r>
          </w:p>
        </w:tc>
      </w:tr>
      <w:tr w:rsidR="009A7ABF" w:rsidRPr="003A6FC7" w:rsidTr="00CB0D64">
        <w:trPr>
          <w:trHeight w:val="320"/>
        </w:trPr>
        <w:tc>
          <w:tcPr>
            <w:tcW w:w="1450"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10"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559" w:type="dxa"/>
            <w:shd w:val="clear" w:color="auto" w:fill="auto"/>
            <w:vAlign w:val="center"/>
          </w:tcPr>
          <w:p w:rsidR="009A7ABF" w:rsidRPr="003A6FC7" w:rsidRDefault="009A7ABF" w:rsidP="00C651FF">
            <w:pPr>
              <w:pStyle w:val="Sinespaciado"/>
              <w:ind w:left="90"/>
              <w:jc w:val="center"/>
              <w:rPr>
                <w:rFonts w:cs="Calibri"/>
                <w:spacing w:val="-1"/>
                <w:sz w:val="20"/>
                <w:szCs w:val="20"/>
              </w:rPr>
            </w:pPr>
            <w:r w:rsidRPr="003A6FC7">
              <w:rPr>
                <w:rFonts w:cs="Calibri"/>
                <w:spacing w:val="-1"/>
                <w:sz w:val="20"/>
                <w:szCs w:val="20"/>
              </w:rPr>
              <w:t>RESISTENCIA A ÁCIDOS Y ALCALINOS</w:t>
            </w:r>
          </w:p>
        </w:tc>
        <w:tc>
          <w:tcPr>
            <w:tcW w:w="1418" w:type="dxa"/>
            <w:vMerge/>
            <w:shd w:val="clear" w:color="auto" w:fill="auto"/>
            <w:vAlign w:val="center"/>
          </w:tcPr>
          <w:p w:rsidR="009A7ABF" w:rsidRPr="003A6FC7" w:rsidRDefault="009A7ABF" w:rsidP="00C651FF">
            <w:pPr>
              <w:pStyle w:val="Sinespaciado"/>
              <w:ind w:left="709"/>
              <w:jc w:val="center"/>
              <w:rPr>
                <w:rFonts w:cs="Calibri"/>
                <w:spacing w:val="-1"/>
                <w:sz w:val="20"/>
                <w:szCs w:val="20"/>
              </w:rPr>
            </w:pPr>
          </w:p>
        </w:tc>
        <w:tc>
          <w:tcPr>
            <w:tcW w:w="1417" w:type="dxa"/>
            <w:shd w:val="clear" w:color="auto" w:fill="auto"/>
            <w:vAlign w:val="center"/>
          </w:tcPr>
          <w:p w:rsidR="009A7ABF" w:rsidRPr="003A6FC7" w:rsidRDefault="009A7ABF" w:rsidP="00C651FF">
            <w:pPr>
              <w:pStyle w:val="Sinespaciado"/>
              <w:ind w:left="709"/>
              <w:jc w:val="center"/>
              <w:rPr>
                <w:rFonts w:cs="Calibri"/>
                <w:spacing w:val="-1"/>
                <w:sz w:val="20"/>
                <w:szCs w:val="20"/>
              </w:rPr>
            </w:pPr>
          </w:p>
        </w:tc>
      </w:tr>
    </w:tbl>
    <w:p w:rsidR="009A7ABF" w:rsidRPr="003A6FC7" w:rsidRDefault="009A7ABF" w:rsidP="009A7ABF">
      <w:pPr>
        <w:pStyle w:val="Prrafodelista"/>
        <w:ind w:left="709"/>
        <w:jc w:val="both"/>
        <w:rPr>
          <w:rFonts w:ascii="Calibri" w:hAnsi="Calibri" w:cs="Calibri"/>
          <w:sz w:val="20"/>
          <w:szCs w:val="20"/>
          <w:highlight w:val="yellow"/>
        </w:rPr>
      </w:pP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3A6FC7">
      <w:pPr>
        <w:pStyle w:val="Prrafodelista"/>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3A6FC7">
      <w:pPr>
        <w:pStyle w:val="Prrafodelista"/>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3A6FC7">
      <w:pPr>
        <w:pStyle w:val="Prrafodelista"/>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9A7ABF">
      <w:pPr>
        <w:pStyle w:val="Prrafodelista"/>
        <w:spacing w:after="160"/>
        <w:ind w:left="1788"/>
        <w:jc w:val="both"/>
        <w:rPr>
          <w:rFonts w:ascii="Calibri" w:hAnsi="Calibri" w:cs="Calibri"/>
          <w:sz w:val="20"/>
          <w:szCs w:val="20"/>
        </w:rPr>
      </w:pP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(45º) de manera que no se produzca la superposición de ninguna de ellas sobre otra.  Tales cortes deberán ejecutarse empleando amoladora de disco.</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9A7ABF" w:rsidRPr="003A6FC7" w:rsidRDefault="009A7ABF" w:rsidP="003A6FC7">
      <w:pPr>
        <w:pStyle w:val="Prrafodelista"/>
        <w:numPr>
          <w:ilvl w:val="0"/>
          <w:numId w:val="268"/>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89: REPOSICION DE REVESTIMIENTO DE MUROS CON PIEDRA TARIJA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piedra cortada tipo Tarija sobre revoque fino previamente aplicado sobre muros exteriores o interiores,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revestimiento a utilizar es de piedra cortada tipo Tarija con un espesor mínimo de 1 cm, a ser colocado sobre revoque fino previamente aplicado en muros exteriores o interiores, de acuerdo a lo indicado por el Fiscal del servicio.</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Para su colocado se utilizará cemento cola con aditivos incorporados que garanticen su alta adherencia e impermeabilidad.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Se emplearán maestras, sobre las cuales se hará co</w:t>
      </w:r>
      <w:r w:rsidRPr="003A6FC7">
        <w:rPr>
          <w:rFonts w:ascii="Calibri" w:hAnsi="Calibri" w:cs="Calibri"/>
          <w:sz w:val="20"/>
          <w:szCs w:val="20"/>
        </w:rPr>
        <w:softHyphen/>
        <w:t>rrer la lienza, cordel o regla metálica. El espesor máximo, incluyendo el adherente y la piedra, no será mayor a 1 cm. La fijación de las piedras se realizará empleando Cemento Cola.</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Las piezas de piedra se cortarán empleando una amoladora de disco u una máquina de corte con diamante. Los cortes deberán ser ejecutados en forma recta.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90: REPOSICION DE REVESTIMIENTO CERAMICA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cerámica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La cerámica a utilizar para el revestimiento de las gradas debe cumplir las características técnicas especificadas en el ítem de reposición de revestimiento cerámico, garantizando con ello la colocación de buen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4F4C76" w:rsidRDefault="004F4C76" w:rsidP="009A7ABF">
      <w:pPr>
        <w:ind w:left="709"/>
        <w:jc w:val="both"/>
        <w:rPr>
          <w:rFonts w:ascii="Calibri" w:hAnsi="Calibri" w:cs="Calibri"/>
          <w:b/>
          <w:sz w:val="20"/>
          <w:szCs w:val="20"/>
          <w:u w:val="single"/>
        </w:rPr>
      </w:pPr>
    </w:p>
    <w:p w:rsidR="00CB0D64" w:rsidRPr="003A6FC7" w:rsidRDefault="00CB0D64" w:rsidP="009A7ABF">
      <w:pPr>
        <w:ind w:left="709"/>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91: REPOSICION DE REVESTIMIENTO DE PORCELANATO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porcelanato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El porcelanato a utilizar para el revestimiento de las gradas debe cumplir las características técnicas especificadas en el ítem de reposición de </w:t>
      </w:r>
      <w:proofErr w:type="gramStart"/>
      <w:r w:rsidRPr="003A6FC7">
        <w:rPr>
          <w:rFonts w:ascii="Calibri" w:hAnsi="Calibri" w:cs="Calibri"/>
          <w:sz w:val="20"/>
          <w:szCs w:val="20"/>
        </w:rPr>
        <w:t>revestimiento  de</w:t>
      </w:r>
      <w:proofErr w:type="gramEnd"/>
      <w:r w:rsidRPr="003A6FC7">
        <w:rPr>
          <w:rFonts w:ascii="Calibri" w:hAnsi="Calibri" w:cs="Calibri"/>
          <w:sz w:val="20"/>
          <w:szCs w:val="20"/>
        </w:rPr>
        <w:t xml:space="preserve"> porcelanato, garantizando con ello la colocación de buen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 xml:space="preserve">ITEM 92: REPOSICION DE REVESTIMIENTO CON LAMINAS DE ALUMINIO COMPUESTO </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láminas de aluminio compuesto (ACP),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este cambio se utilizará revestimiento de fachadas con láminas de aluminio compuesto conformado por dos hojas de aluminio que emparedan un núcleo central de polietileno.</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El panel debe tener un espesor total de 4mm., pero su revestimiento de aluminio para cada cara debe contar con un espesor de 0.30mm.</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La hoja que da al exterior es recubierta con pintura PDVF y con protección UV.</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Cada lámina o panel deberán cumplir los siguientes requisitos:</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Ancho 1.50 m (con el objeto de minimizar el % de desperdicio)</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Largo 5.00 m (con el objeto de minimizar el % de desperdicio)</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Peso aprox.5.00 kg/m2</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Placas con papel protector donde figure una flecha la dirección o sentido en que se deben instalar el material.</w:t>
      </w:r>
    </w:p>
    <w:p w:rsidR="009A7ABF" w:rsidRPr="003A6FC7" w:rsidRDefault="009A7ABF" w:rsidP="003A6FC7">
      <w:pPr>
        <w:pStyle w:val="Prrafodelista"/>
        <w:numPr>
          <w:ilvl w:val="0"/>
          <w:numId w:val="271"/>
        </w:numPr>
        <w:spacing w:after="160"/>
        <w:contextualSpacing/>
        <w:jc w:val="both"/>
        <w:rPr>
          <w:rFonts w:ascii="Calibri" w:hAnsi="Calibri" w:cs="Calibri"/>
          <w:sz w:val="20"/>
          <w:szCs w:val="20"/>
        </w:rPr>
      </w:pPr>
      <w:r w:rsidRPr="003A6FC7">
        <w:rPr>
          <w:rFonts w:ascii="Calibri" w:hAnsi="Calibri" w:cs="Calibri"/>
          <w:sz w:val="20"/>
          <w:szCs w:val="20"/>
        </w:rPr>
        <w:t>La composición de la lámina deberá comprender 3 capas:</w:t>
      </w:r>
    </w:p>
    <w:p w:rsidR="009A7ABF" w:rsidRPr="003A6FC7" w:rsidRDefault="009A7ABF" w:rsidP="003A6FC7">
      <w:pPr>
        <w:pStyle w:val="Prrafodelista"/>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Cara superior e inferior en aluminio de 0.30 mm</w:t>
      </w:r>
    </w:p>
    <w:p w:rsidR="009A7ABF" w:rsidRPr="003A6FC7" w:rsidRDefault="009A7ABF" w:rsidP="003A6FC7">
      <w:pPr>
        <w:pStyle w:val="Prrafodelista"/>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Núcleo central de polietileno.</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su colocación se incluye una estructura metálica que garantice la fijación del panel y su correcta ejecución del sistema en bandeja, contemplando para ello</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Perfil de Aluminio tipo tubular 20 x 15 cm</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Silicona estructural color negro (3M)</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Perfil L (En caso de que el muro no esté en plomada)</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Tornillo T1 punta broca /mecha (Para fijar los perfiles)</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Tornillo de remache N°3 (Para fijar la estructura) Con tratamiento resistente a la corrosión</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 xml:space="preserve">Tornillo y </w:t>
      </w:r>
      <w:proofErr w:type="spellStart"/>
      <w:r w:rsidRPr="003A6FC7">
        <w:rPr>
          <w:rFonts w:ascii="Calibri" w:hAnsi="Calibri" w:cs="Calibri"/>
          <w:sz w:val="20"/>
          <w:szCs w:val="20"/>
        </w:rPr>
        <w:t>Ramplus</w:t>
      </w:r>
      <w:proofErr w:type="spellEnd"/>
      <w:r w:rsidRPr="003A6FC7">
        <w:rPr>
          <w:rFonts w:ascii="Calibri" w:hAnsi="Calibri" w:cs="Calibri"/>
          <w:sz w:val="20"/>
          <w:szCs w:val="20"/>
        </w:rPr>
        <w:t xml:space="preserve"> N° 8 (Para fijar la estructura) Con tratamiento resistente a la corrosión</w:t>
      </w:r>
    </w:p>
    <w:p w:rsidR="009A7ABF" w:rsidRPr="003A6FC7" w:rsidRDefault="009A7ABF" w:rsidP="003A6FC7">
      <w:pPr>
        <w:pStyle w:val="Prrafodelista"/>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Puede ser fácilmente cortado, </w:t>
      </w:r>
      <w:proofErr w:type="spellStart"/>
      <w:r w:rsidRPr="003A6FC7">
        <w:rPr>
          <w:rFonts w:ascii="Calibri" w:hAnsi="Calibri" w:cs="Calibri"/>
          <w:sz w:val="20"/>
          <w:szCs w:val="20"/>
        </w:rPr>
        <w:t>ranurado</w:t>
      </w:r>
      <w:proofErr w:type="spellEnd"/>
      <w:r w:rsidRPr="003A6FC7">
        <w:rPr>
          <w:rFonts w:ascii="Calibri" w:hAnsi="Calibri" w:cs="Calibri"/>
          <w:sz w:val="20"/>
          <w:szCs w:val="20"/>
        </w:rPr>
        <w:t xml:space="preserve">, doblado y curveado con sencillas herramientas usadas para procesar madera y metal. </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Incluir el costo referente a los andamios y otros necesarios para su correcta Instalación, en el caso de colocar el material a una altura mayor a 2 metros.</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TEM 93: REPOSICION DE REVESTIMIENTO DE MADERA CON PERFILES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madera en muros interiores,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Los revestimientos de madera a reponer pueden ser:</w:t>
      </w:r>
    </w:p>
    <w:p w:rsidR="009A7ABF" w:rsidRPr="003A6FC7" w:rsidRDefault="009A7ABF" w:rsidP="003A6FC7">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 xml:space="preserve">Tableros aglomerados revestidos en ambas caras con papeles decorativos impregnados en resinas </w:t>
      </w:r>
      <w:proofErr w:type="spellStart"/>
      <w:r w:rsidRPr="003A6FC7">
        <w:rPr>
          <w:rFonts w:ascii="Calibri" w:hAnsi="Calibri" w:cs="Calibri"/>
          <w:sz w:val="20"/>
          <w:szCs w:val="20"/>
        </w:rPr>
        <w:t>melamínicas</w:t>
      </w:r>
      <w:proofErr w:type="spellEnd"/>
      <w:r w:rsidRPr="003A6FC7">
        <w:rPr>
          <w:rFonts w:ascii="Calibri" w:hAnsi="Calibri" w:cs="Calibri"/>
          <w:sz w:val="20"/>
          <w:szCs w:val="20"/>
        </w:rPr>
        <w:t>, con un de espesor de 10 a 12mm.</w:t>
      </w:r>
    </w:p>
    <w:p w:rsidR="009A7ABF" w:rsidRPr="003A6FC7" w:rsidRDefault="009A7ABF" w:rsidP="003A6FC7">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O revestimientos de madera roble, debidamente barnizados.</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Ambos materiales deben ser de buena calidad y totalmente secos para el caso de la madera roble.</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Para su colocación se debe incluir su estructura metálica de soporte, para fijar las piezas de madera al muro u otro lugar donde se coloque el revestimiento.</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Las piezas de madera se fijarán a la estructura mediante tarugos y tornillos, y así asegurar la fijeza de las piezas o revestimiento de madera.</w:t>
      </w:r>
    </w:p>
    <w:p w:rsidR="009A7ABF" w:rsidRPr="003A6FC7" w:rsidRDefault="009A7ABF" w:rsidP="003A6FC7">
      <w:pPr>
        <w:pStyle w:val="Prrafodelista"/>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 xml:space="preserve">Una vez colocados los tableros en sus uniones intermedias se deben colocar perfiles de aluminio en C de 1” de ancho, para un mejor acabado estético, como también tapacantos y tapas de tornillos del color similar al tablero. </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94: REPOSICION DE REVESTIMIENTO DE ALFOMBRA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alfombra,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Para la reposición del revestimiento de alfombra se debe utilizar </w:t>
      </w:r>
      <w:proofErr w:type="spellStart"/>
      <w:r w:rsidRPr="003A6FC7">
        <w:rPr>
          <w:rFonts w:ascii="Calibri" w:hAnsi="Calibri" w:cs="Calibri"/>
          <w:sz w:val="20"/>
          <w:szCs w:val="20"/>
        </w:rPr>
        <w:t>tapizón</w:t>
      </w:r>
      <w:proofErr w:type="spellEnd"/>
      <w:r w:rsidRPr="003A6FC7">
        <w:rPr>
          <w:rFonts w:ascii="Calibri" w:hAnsi="Calibri" w:cs="Calibri"/>
          <w:sz w:val="20"/>
          <w:szCs w:val="20"/>
        </w:rPr>
        <w:t xml:space="preserve"> de primera calidad.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colores y texturas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Estos revestimientos de alfombra deben ser de marca e industria conocida y de primera calidad.</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alfombra, para una mayor adhesión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pegamento a emplear deberá ser el recomendado por el Proveedor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1068"/>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95: REPOSICION DE REVESTIMIENTO PAPEL TAPIZ</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papel tapiz,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Para la reposición del revestimiento de papel tapiz se debe utilizar tapices de primera calidad, lisos o con texturas de relieve.</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Los colores y texturas del papel tapiz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Estos tapices deben ser de marca e industria conocida y de primera calidad.</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papel tapiz, para una mayor adhesión del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Luego aplicar el pegamento que debe ser el recomendado por el Proveedor del material.</w:t>
      </w:r>
    </w:p>
    <w:p w:rsidR="009A7ABF" w:rsidRPr="003A6FC7" w:rsidRDefault="009A7ABF" w:rsidP="003A6FC7">
      <w:pPr>
        <w:pStyle w:val="Prrafodelista"/>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Se debe tomar en cuenta en su colocación realizar buenas uniones de acuerdo al diseño del papel y sobre todo dejar una superficie sin relieves o burbujas de aire, logrando con ello una superficie homogénea y ben </w:t>
      </w:r>
      <w:proofErr w:type="gramStart"/>
      <w:r w:rsidRPr="003A6FC7">
        <w:rPr>
          <w:rFonts w:ascii="Calibri" w:hAnsi="Calibri" w:cs="Calibri"/>
          <w:sz w:val="20"/>
          <w:szCs w:val="20"/>
        </w:rPr>
        <w:t>colocada</w:t>
      </w:r>
      <w:proofErr w:type="gramEnd"/>
      <w:r w:rsidRPr="003A6FC7">
        <w:rPr>
          <w:rFonts w:ascii="Calibri" w:hAnsi="Calibri" w:cs="Calibri"/>
          <w:sz w:val="20"/>
          <w:szCs w:val="20"/>
        </w:rPr>
        <w:t>.</w:t>
      </w:r>
    </w:p>
    <w:p w:rsidR="009A7ABF" w:rsidRPr="003A6FC7" w:rsidRDefault="009A7ABF" w:rsidP="003A6FC7">
      <w:pPr>
        <w:pStyle w:val="Prrafodelista"/>
        <w:numPr>
          <w:ilvl w:val="0"/>
          <w:numId w:val="270"/>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96: REPOSICION DE CIELO FALSO FIBRA MINERAL ACUSTICO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cielo falso fibra mineral acústico 0,6 x 0,6 incluyendo su estructura metálica de soporte,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Cielo falso de fibra mineral acústico 0.60*0.60 (cuadrado) o de 0.60*1.22 (Rectangular) inc. Estructura metálica, para ser colocado bajo las superficies inferiores de las losas y cubiertas, dando condiciones acústicas de absorción y atenuación sonora.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Presenta un diseño modular y desmontable permitiendo utilizar artefactos de iluminación que se adapten a la grilla y un fácil acceso al entretecho.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ángulo interno, montante y otros necesarios para su adecuada fijación y nivelación.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desmontables acústicos.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9A7ABF">
      <w:pPr>
        <w:ind w:left="709"/>
        <w:contextualSpacing/>
        <w:jc w:val="both"/>
        <w:rPr>
          <w:rFonts w:ascii="Calibri" w:hAnsi="Calibri" w:cs="Calibri"/>
          <w:b/>
          <w:sz w:val="20"/>
          <w:szCs w:val="20"/>
          <w:u w:val="single"/>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97: REPOSICION DE CIELO FALSO TEGULADO DE FIBRA MINERAL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del cielo falso </w:t>
      </w:r>
      <w:proofErr w:type="spellStart"/>
      <w:r w:rsidRPr="003A6FC7">
        <w:rPr>
          <w:rFonts w:ascii="Calibri" w:eastAsia="Calibri" w:hAnsi="Calibri" w:cs="Calibri"/>
          <w:sz w:val="20"/>
          <w:szCs w:val="20"/>
          <w:lang w:eastAsia="en-US"/>
        </w:rPr>
        <w:t>tegulado</w:t>
      </w:r>
      <w:proofErr w:type="spellEnd"/>
      <w:r w:rsidRPr="003A6FC7">
        <w:rPr>
          <w:rFonts w:ascii="Calibri" w:eastAsia="Calibri" w:hAnsi="Calibri" w:cs="Calibri"/>
          <w:sz w:val="20"/>
          <w:szCs w:val="20"/>
          <w:lang w:eastAsia="en-US"/>
        </w:rPr>
        <w:t xml:space="preserve"> de fibra mineral o placas de yeso 0.6*0.6m,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 emplearán placas de cielo falso prefabricadas, de material fibra mineral, Clasificación contra fuego – Clase A, </w:t>
      </w:r>
      <w:proofErr w:type="spellStart"/>
      <w:r w:rsidRPr="003A6FC7">
        <w:rPr>
          <w:rFonts w:ascii="Calibri" w:hAnsi="Calibri" w:cs="Calibri"/>
          <w:sz w:val="20"/>
          <w:szCs w:val="20"/>
        </w:rPr>
        <w:t>Reflectancia</w:t>
      </w:r>
      <w:proofErr w:type="spellEnd"/>
      <w:r w:rsidRPr="003A6FC7">
        <w:rPr>
          <w:rFonts w:ascii="Calibri" w:hAnsi="Calibri" w:cs="Calibri"/>
          <w:sz w:val="20"/>
          <w:szCs w:val="20"/>
        </w:rPr>
        <w:t xml:space="preserve"> lumínica 0.70 y Coeficiente térmico K: 0.046 Kcal. Dimensión desde 60x60 hasta de 61 x 61 cm., dependiendo la marca del proveedor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perfiles metálicos serán del tipo omega, Perfilaría </w:t>
      </w:r>
      <w:proofErr w:type="spellStart"/>
      <w:r w:rsidRPr="003A6FC7">
        <w:rPr>
          <w:rFonts w:ascii="Calibri" w:hAnsi="Calibri" w:cs="Calibri"/>
          <w:sz w:val="20"/>
          <w:szCs w:val="20"/>
        </w:rPr>
        <w:t>javelin</w:t>
      </w:r>
      <w:proofErr w:type="spellEnd"/>
      <w:r w:rsidRPr="003A6FC7">
        <w:rPr>
          <w:rFonts w:ascii="Calibri" w:hAnsi="Calibri" w:cs="Calibri"/>
          <w:sz w:val="20"/>
          <w:szCs w:val="20"/>
        </w:rPr>
        <w:t xml:space="preserve"> 15/16” o 24mm., ángulo interno, montante y otros necesarios para su adecuada fijación y nivelación.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98: REPOSICION DE CIELO FALSO METALICO MICROPERFORADO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metálico micro perforado,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metálico micro perforado, bajo el sistema liviano suspendido en base a perfiles, incluyendo todos los accesorios necesarios para su fijación con la losa o estructura de cubierta.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Las placas micro perforadas contemplan las siguientes características técnicas: </w:t>
      </w:r>
    </w:p>
    <w:p w:rsidR="009A7ABF" w:rsidRPr="003A6FC7" w:rsidRDefault="009A7ABF" w:rsidP="003A6FC7">
      <w:pPr>
        <w:numPr>
          <w:ilvl w:val="1"/>
          <w:numId w:val="193"/>
        </w:numPr>
        <w:spacing w:after="160"/>
        <w:contextualSpacing/>
        <w:jc w:val="both"/>
        <w:rPr>
          <w:rFonts w:ascii="Calibri" w:hAnsi="Calibri" w:cs="Calibri"/>
          <w:sz w:val="20"/>
          <w:szCs w:val="20"/>
        </w:rPr>
      </w:pPr>
      <w:r w:rsidRPr="003A6FC7">
        <w:rPr>
          <w:rFonts w:ascii="Calibri" w:hAnsi="Calibri" w:cs="Calibri"/>
          <w:spacing w:val="-1"/>
          <w:sz w:val="20"/>
          <w:szCs w:val="20"/>
        </w:rPr>
        <w:t xml:space="preserve">Paneles fabricados de aluzinc  prepintada con perforación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Material: Aluzinc  y aluminio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Dimensión 0,61 m y  0,61 m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Acabado Cielo Raso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Profundidad:       Igual o mayor a 16 mm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Color según instrucción del fiscal del servicio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Lado invisible; una capa de esmalte protector.</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Debe tener baja retención de polvo y fácil limpieza.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De fácil desmontaje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perfiles contemplan las siguientes características técnicas: </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Longitud Perfil Principal 3.66 m</w:t>
      </w:r>
    </w:p>
    <w:p w:rsidR="009A7ABF" w:rsidRPr="003A6FC7" w:rsidRDefault="009A7ABF" w:rsidP="003A6FC7">
      <w:pPr>
        <w:numPr>
          <w:ilvl w:val="2"/>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Perfil secundario 0,61 m y 1,22 m </w:t>
      </w:r>
    </w:p>
    <w:p w:rsidR="009A7ABF" w:rsidRPr="003A6FC7" w:rsidRDefault="009A7ABF" w:rsidP="003A6FC7">
      <w:pPr>
        <w:numPr>
          <w:ilvl w:val="2"/>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lastRenderedPageBreak/>
        <w:t>Perfil L Perimetral 3,05 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Espesor: 0,4 mm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Peso: 3.16  Kg/m2</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Terminación: Perforada  Diámetro 3,9 mm</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r w:rsidRPr="003A6FC7">
        <w:rPr>
          <w:rFonts w:ascii="Calibri" w:hAnsi="Calibri" w:cs="Calibri"/>
          <w:spacing w:val="-1"/>
          <w:sz w:val="20"/>
          <w:szCs w:val="20"/>
        </w:rPr>
        <w:t>Canto recto</w:t>
      </w:r>
    </w:p>
    <w:p w:rsidR="009A7ABF" w:rsidRPr="003A6FC7" w:rsidRDefault="009A7ABF" w:rsidP="003A6FC7">
      <w:pPr>
        <w:numPr>
          <w:ilvl w:val="1"/>
          <w:numId w:val="193"/>
        </w:numPr>
        <w:spacing w:after="160"/>
        <w:contextualSpacing/>
        <w:jc w:val="both"/>
        <w:rPr>
          <w:rFonts w:ascii="Calibri" w:hAnsi="Calibri" w:cs="Calibri"/>
          <w:spacing w:val="-1"/>
          <w:sz w:val="20"/>
          <w:szCs w:val="20"/>
        </w:rPr>
      </w:pPr>
      <w:proofErr w:type="gramStart"/>
      <w:r w:rsidRPr="003A6FC7">
        <w:rPr>
          <w:rFonts w:ascii="Calibri" w:hAnsi="Calibri" w:cs="Calibri"/>
          <w:spacing w:val="-1"/>
          <w:sz w:val="20"/>
          <w:szCs w:val="20"/>
        </w:rPr>
        <w:t>Largo  610</w:t>
      </w:r>
      <w:proofErr w:type="gramEnd"/>
      <w:r w:rsidRPr="003A6FC7">
        <w:rPr>
          <w:rFonts w:ascii="Calibri" w:hAnsi="Calibri" w:cs="Calibri"/>
          <w:spacing w:val="-1"/>
          <w:sz w:val="20"/>
          <w:szCs w:val="20"/>
        </w:rPr>
        <w:t xml:space="preserve"> x 610 </w:t>
      </w:r>
      <w:proofErr w:type="spellStart"/>
      <w:r w:rsidRPr="003A6FC7">
        <w:rPr>
          <w:rFonts w:ascii="Calibri" w:hAnsi="Calibri" w:cs="Calibri"/>
          <w:spacing w:val="-1"/>
          <w:sz w:val="20"/>
          <w:szCs w:val="20"/>
        </w:rPr>
        <w:t>mm.</w:t>
      </w:r>
      <w:proofErr w:type="spellEnd"/>
      <w:r w:rsidRPr="003A6FC7">
        <w:rPr>
          <w:rFonts w:ascii="Calibri" w:hAnsi="Calibri" w:cs="Calibri"/>
          <w:spacing w:val="-1"/>
          <w:sz w:val="20"/>
          <w:szCs w:val="20"/>
        </w:rPr>
        <w:t xml:space="preserve"> a eje de perfil 15/16” </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Para su instalación deberán seguirse las instrucciones y recomendaciones del fabricante.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paneles serán instalados sobre los </w:t>
      </w:r>
      <w:proofErr w:type="spellStart"/>
      <w:r w:rsidRPr="003A6FC7">
        <w:rPr>
          <w:rFonts w:ascii="Calibri" w:hAnsi="Calibri" w:cs="Calibri"/>
          <w:sz w:val="20"/>
          <w:szCs w:val="20"/>
        </w:rPr>
        <w:t>portapaneles</w:t>
      </w:r>
      <w:proofErr w:type="spellEnd"/>
      <w:r w:rsidRPr="003A6FC7">
        <w:rPr>
          <w:rFonts w:ascii="Calibri" w:hAnsi="Calibri" w:cs="Calibri"/>
          <w:sz w:val="20"/>
          <w:szCs w:val="20"/>
        </w:rPr>
        <w:t xml:space="preserve"> colocados a la estructura metálica, sujetándose mediante un sistema de presión, de acuerdo al paso elegido.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separación entre porta paneles será como máximo la siguiente:</w:t>
      </w:r>
    </w:p>
    <w:p w:rsidR="009A7ABF" w:rsidRPr="003A6FC7" w:rsidRDefault="009A7ABF" w:rsidP="003A6FC7">
      <w:pPr>
        <w:numPr>
          <w:ilvl w:val="1"/>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Dos </w:t>
      </w:r>
      <w:proofErr w:type="spellStart"/>
      <w:r w:rsidRPr="003A6FC7">
        <w:rPr>
          <w:rFonts w:ascii="Calibri" w:hAnsi="Calibri" w:cs="Calibri"/>
          <w:sz w:val="20"/>
          <w:szCs w:val="20"/>
        </w:rPr>
        <w:t>portapaneles</w:t>
      </w:r>
      <w:proofErr w:type="spellEnd"/>
      <w:r w:rsidRPr="003A6FC7">
        <w:rPr>
          <w:rFonts w:ascii="Calibri" w:hAnsi="Calibri" w:cs="Calibri"/>
          <w:sz w:val="20"/>
          <w:szCs w:val="20"/>
        </w:rPr>
        <w:t>: 80 cm</w:t>
      </w:r>
    </w:p>
    <w:p w:rsidR="009A7ABF" w:rsidRPr="003A6FC7" w:rsidRDefault="009A7ABF" w:rsidP="003A6FC7">
      <w:pPr>
        <w:numPr>
          <w:ilvl w:val="1"/>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Más de dos </w:t>
      </w:r>
      <w:proofErr w:type="spellStart"/>
      <w:r w:rsidRPr="003A6FC7">
        <w:rPr>
          <w:rFonts w:ascii="Calibri" w:hAnsi="Calibri" w:cs="Calibri"/>
          <w:sz w:val="20"/>
          <w:szCs w:val="20"/>
        </w:rPr>
        <w:t>portapaneles</w:t>
      </w:r>
      <w:proofErr w:type="spellEnd"/>
      <w:r w:rsidRPr="003A6FC7">
        <w:rPr>
          <w:rFonts w:ascii="Calibri" w:hAnsi="Calibri" w:cs="Calibri"/>
          <w:sz w:val="20"/>
          <w:szCs w:val="20"/>
        </w:rPr>
        <w:t>: 100 cm</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En cualquier caso, se podrá dejar como máximo 15   cm de panel en ménsula.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w:t>
      </w:r>
      <w:proofErr w:type="spellStart"/>
      <w:r w:rsidRPr="003A6FC7">
        <w:rPr>
          <w:rFonts w:ascii="Calibri" w:hAnsi="Calibri" w:cs="Calibri"/>
          <w:sz w:val="20"/>
          <w:szCs w:val="20"/>
        </w:rPr>
        <w:t>portapaneles</w:t>
      </w:r>
      <w:proofErr w:type="spellEnd"/>
      <w:r w:rsidRPr="003A6FC7">
        <w:rPr>
          <w:rFonts w:ascii="Calibri" w:hAnsi="Calibri" w:cs="Calibri"/>
          <w:sz w:val="20"/>
          <w:szCs w:val="20"/>
        </w:rPr>
        <w:t xml:space="preserve"> se nivelarán a la altura por medio de los reguladores.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paneles de aluminio se fijarán a presión de las grampas de porta panel, dejando ranuras de 16 mm, de manera que entre ejes de panel queden 100 </w:t>
      </w:r>
      <w:proofErr w:type="spellStart"/>
      <w:r w:rsidRPr="003A6FC7">
        <w:rPr>
          <w:rFonts w:ascii="Calibri" w:hAnsi="Calibri" w:cs="Calibri"/>
          <w:sz w:val="20"/>
          <w:szCs w:val="20"/>
        </w:rPr>
        <w:t>mm.</w:t>
      </w:r>
      <w:proofErr w:type="spellEnd"/>
      <w:r w:rsidRPr="003A6FC7">
        <w:rPr>
          <w:rFonts w:ascii="Calibri" w:hAnsi="Calibri" w:cs="Calibri"/>
          <w:sz w:val="20"/>
          <w:szCs w:val="20"/>
        </w:rPr>
        <w:t xml:space="preserve"> Esta separación se podrá modificar de acuerdo al módulo que exijan las dimensiones de los ambientes.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Durante la colocación de los paneles se dejarán las previsiones para luminarias y/o difusores de aire acondicionado, si es necesario.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suministro de estos artefactos deber hacerse de manera que se integren al cielo falso sin dificultad.</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Default="009A7ABF" w:rsidP="009A7ABF">
      <w:pPr>
        <w:ind w:left="709"/>
        <w:jc w:val="both"/>
        <w:rPr>
          <w:rFonts w:ascii="Calibri" w:eastAsia="Calibri" w:hAnsi="Calibri" w:cs="Calibri"/>
          <w:b/>
          <w:sz w:val="20"/>
          <w:szCs w:val="20"/>
          <w:lang w:eastAsia="en-US"/>
        </w:rPr>
      </w:pPr>
    </w:p>
    <w:p w:rsidR="00CB0D64" w:rsidRPr="003A6FC7" w:rsidRDefault="00CB0D64"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99: REPOSICION DE CIELO FALSO DE PVC AUTOEXTINGUIBLE AL FUEGO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está referido al retiro y reposición de cielo falso de PVC auto extinguible al fuego, incluye la estructura metálica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Cielo falso de PVC de por Poli cloruro de vinilo, con estructura metálica de soporte, debiendo contener este tipo de cielo falso las siguientes características técnicas:</w:t>
      </w:r>
    </w:p>
    <w:p w:rsidR="009A7ABF" w:rsidRPr="003A6FC7" w:rsidRDefault="009A7ABF" w:rsidP="003A6FC7">
      <w:pPr>
        <w:numPr>
          <w:ilvl w:val="0"/>
          <w:numId w:val="276"/>
        </w:numPr>
        <w:shd w:val="clear" w:color="auto" w:fill="FFFFFF"/>
        <w:contextualSpacing/>
        <w:jc w:val="both"/>
        <w:rPr>
          <w:rFonts w:ascii="Calibri" w:hAnsi="Calibri" w:cs="Calibri"/>
          <w:sz w:val="20"/>
          <w:szCs w:val="20"/>
        </w:rPr>
      </w:pPr>
      <w:r w:rsidRPr="003A6FC7">
        <w:rPr>
          <w:rFonts w:ascii="Calibri" w:hAnsi="Calibri" w:cs="Calibri"/>
          <w:sz w:val="20"/>
          <w:szCs w:val="20"/>
        </w:rPr>
        <w:t>Impermeabilidad. Su resistencia a la humedad es RH 95.</w:t>
      </w:r>
      <w:r w:rsidRPr="003A6FC7">
        <w:rPr>
          <w:rFonts w:ascii="Calibri" w:hAnsi="Calibri" w:cs="Calibri"/>
          <w:b/>
          <w:bCs/>
          <w:sz w:val="20"/>
          <w:szCs w:val="20"/>
        </w:rPr>
        <w:t>;</w:t>
      </w:r>
      <w:r w:rsidRPr="003A6FC7">
        <w:rPr>
          <w:rFonts w:ascii="Calibri" w:hAnsi="Calibri" w:cs="Calibri"/>
          <w:sz w:val="20"/>
          <w:szCs w:val="20"/>
        </w:rPr>
        <w:t xml:space="preserve"> Baja deformación.</w:t>
      </w:r>
      <w:r w:rsidRPr="003A6FC7">
        <w:rPr>
          <w:rFonts w:ascii="Calibri" w:hAnsi="Calibri" w:cs="Calibri"/>
          <w:b/>
          <w:bCs/>
          <w:sz w:val="20"/>
          <w:szCs w:val="20"/>
        </w:rPr>
        <w:t xml:space="preserve">; </w:t>
      </w:r>
      <w:r w:rsidRPr="003A6FC7">
        <w:rPr>
          <w:rFonts w:ascii="Calibri" w:hAnsi="Calibri" w:cs="Calibri"/>
          <w:sz w:val="20"/>
          <w:szCs w:val="20"/>
        </w:rPr>
        <w:t xml:space="preserve">Libre de mantenimiento. </w:t>
      </w:r>
      <w:r w:rsidRPr="003A6FC7">
        <w:rPr>
          <w:rFonts w:ascii="Calibri" w:hAnsi="Calibri" w:cs="Calibri"/>
          <w:b/>
          <w:bCs/>
          <w:sz w:val="20"/>
          <w:szCs w:val="20"/>
        </w:rPr>
        <w:t>;</w:t>
      </w:r>
      <w:r w:rsidRPr="003A6FC7">
        <w:rPr>
          <w:rFonts w:ascii="Calibri" w:hAnsi="Calibri" w:cs="Calibri"/>
          <w:sz w:val="20"/>
          <w:szCs w:val="20"/>
        </w:rPr>
        <w:t xml:space="preserve"> Lavable con detergente y agua sin riesgo de deterioro ni envejecimiento. Es inmune a la corrosión y no se mancha. Resistencia los ácidos, alcoholes, cales, y al ser un material sintético, no forma hongos.</w:t>
      </w:r>
      <w:r w:rsidRPr="003A6FC7">
        <w:rPr>
          <w:rFonts w:ascii="Calibri" w:hAnsi="Calibri" w:cs="Calibri"/>
          <w:b/>
          <w:bCs/>
          <w:sz w:val="20"/>
          <w:szCs w:val="20"/>
        </w:rPr>
        <w:t xml:space="preserve">; </w:t>
      </w:r>
      <w:r w:rsidRPr="003A6FC7">
        <w:rPr>
          <w:rFonts w:ascii="Calibri" w:hAnsi="Calibri" w:cs="Calibri"/>
          <w:sz w:val="20"/>
          <w:szCs w:val="20"/>
        </w:rPr>
        <w:t>No transmita energía eléctrica.</w:t>
      </w:r>
    </w:p>
    <w:p w:rsidR="009A7ABF" w:rsidRPr="003A6FC7" w:rsidRDefault="009A7ABF" w:rsidP="003A6FC7">
      <w:pPr>
        <w:numPr>
          <w:ilvl w:val="0"/>
          <w:numId w:val="276"/>
        </w:numPr>
        <w:shd w:val="clear" w:color="auto" w:fill="FFFFFF"/>
        <w:contextualSpacing/>
        <w:jc w:val="both"/>
        <w:rPr>
          <w:rFonts w:ascii="Calibri" w:hAnsi="Calibri" w:cs="Calibri"/>
          <w:sz w:val="20"/>
          <w:szCs w:val="20"/>
        </w:rPr>
      </w:pPr>
      <w:proofErr w:type="spellStart"/>
      <w:r w:rsidRPr="003A6FC7">
        <w:rPr>
          <w:rFonts w:ascii="Calibri" w:hAnsi="Calibri" w:cs="Calibri"/>
          <w:sz w:val="20"/>
          <w:szCs w:val="20"/>
        </w:rPr>
        <w:t>Transmitancia</w:t>
      </w:r>
      <w:proofErr w:type="spellEnd"/>
      <w:r w:rsidRPr="003A6FC7">
        <w:rPr>
          <w:rFonts w:ascii="Calibri" w:hAnsi="Calibri" w:cs="Calibri"/>
          <w:sz w:val="20"/>
          <w:szCs w:val="20"/>
        </w:rPr>
        <w:t xml:space="preserve"> Térmica: K= 0.06 kcal/</w:t>
      </w:r>
      <w:proofErr w:type="spellStart"/>
      <w:r w:rsidRPr="003A6FC7">
        <w:rPr>
          <w:rFonts w:ascii="Calibri" w:hAnsi="Calibri" w:cs="Calibri"/>
          <w:sz w:val="20"/>
          <w:szCs w:val="20"/>
        </w:rPr>
        <w:t>HºC</w:t>
      </w:r>
      <w:proofErr w:type="spellEnd"/>
      <w:r w:rsidRPr="003A6FC7">
        <w:rPr>
          <w:rFonts w:ascii="Calibri" w:hAnsi="Calibri" w:cs="Calibri"/>
          <w:sz w:val="20"/>
          <w:szCs w:val="20"/>
        </w:rPr>
        <w:t>.; Aislamiento acústico; Seguridad contra incendios.</w:t>
      </w:r>
      <w:r w:rsidRPr="003A6FC7">
        <w:rPr>
          <w:rFonts w:ascii="Calibri" w:hAnsi="Calibri" w:cs="Calibri"/>
          <w:b/>
          <w:bCs/>
          <w:sz w:val="20"/>
          <w:szCs w:val="20"/>
        </w:rPr>
        <w:t xml:space="preserve"> </w:t>
      </w:r>
      <w:r w:rsidRPr="003A6FC7">
        <w:rPr>
          <w:rFonts w:ascii="Calibri" w:hAnsi="Calibri" w:cs="Calibri"/>
          <w:sz w:val="20"/>
          <w:szCs w:val="20"/>
        </w:rPr>
        <w:t>No propaga llama, se auto extingue.</w:t>
      </w:r>
      <w:r w:rsidRPr="003A6FC7">
        <w:rPr>
          <w:rFonts w:ascii="Calibri" w:hAnsi="Calibri" w:cs="Calibri"/>
          <w:iCs/>
          <w:sz w:val="20"/>
          <w:szCs w:val="20"/>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9A7ABF" w:rsidRPr="003A6FC7" w:rsidRDefault="009A7ABF" w:rsidP="009A7ABF">
      <w:pPr>
        <w:shd w:val="clear" w:color="auto" w:fill="FFFFFF"/>
        <w:ind w:left="349"/>
        <w:jc w:val="both"/>
        <w:rPr>
          <w:rFonts w:ascii="Calibri" w:eastAsia="Calibri" w:hAnsi="Calibri" w:cs="Calibri"/>
          <w:b/>
          <w:bCs/>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revestimiento de PVC, está compuesta por Poli cloruro de vinilo (PVC) virgen de 1ra. Calidad, tipo RE 13/B17, cargas inertes, estabilizantes, lubricantes, plastificantes, modificadores de flujo y pigmentos.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Secciones estándar. Se indican a continuación las secciones estándar y sus dimensiones. </w:t>
      </w:r>
    </w:p>
    <w:tbl>
      <w:tblPr>
        <w:tblW w:w="767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5975"/>
      </w:tblGrid>
      <w:tr w:rsidR="009A7ABF" w:rsidRPr="003A6FC7" w:rsidTr="00C651FF">
        <w:trPr>
          <w:cantSplit/>
          <w:trHeight w:val="195"/>
          <w:tblHeader/>
        </w:trPr>
        <w:tc>
          <w:tcPr>
            <w:tcW w:w="1701" w:type="dxa"/>
          </w:tcPr>
          <w:p w:rsidR="009A7ABF" w:rsidRPr="003A6FC7" w:rsidRDefault="009A7ABF" w:rsidP="00C651FF">
            <w:pPr>
              <w:shd w:val="clear" w:color="auto" w:fill="FFFFFF"/>
              <w:tabs>
                <w:tab w:val="center" w:pos="4419"/>
                <w:tab w:val="right" w:pos="8838"/>
              </w:tabs>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Denominación</w:t>
            </w:r>
          </w:p>
        </w:tc>
        <w:tc>
          <w:tcPr>
            <w:tcW w:w="5975" w:type="dxa"/>
          </w:tcPr>
          <w:p w:rsidR="009A7ABF" w:rsidRPr="003A6FC7" w:rsidRDefault="009A7ABF" w:rsidP="00C651FF">
            <w:pPr>
              <w:shd w:val="clear" w:color="auto" w:fill="FFFFFF"/>
              <w:tabs>
                <w:tab w:val="center" w:pos="4419"/>
                <w:tab w:val="right" w:pos="8838"/>
              </w:tabs>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Esquema de la sección</w:t>
            </w:r>
          </w:p>
        </w:tc>
      </w:tr>
      <w:tr w:rsidR="009A7ABF" w:rsidRPr="003A6FC7" w:rsidTr="00C651FF">
        <w:trPr>
          <w:cantSplit/>
          <w:trHeight w:val="2188"/>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150mm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5975" w:type="dxa"/>
          </w:tcPr>
          <w:p w:rsidR="009A7ABF" w:rsidRPr="003A6FC7" w:rsidRDefault="009A7ABF" w:rsidP="00C651FF">
            <w:pPr>
              <w:widowControl w:val="0"/>
              <w:shd w:val="clear" w:color="auto" w:fill="FFFFFF"/>
              <w:ind w:left="139"/>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pt" o:ole="">
                  <v:imagedata r:id="rId10" o:title=""/>
                </v:shape>
                <o:OLEObject Type="Embed" ProgID="AutoCAD.Drawing.15" ShapeID="_x0000_i1025" DrawAspect="Content" ObjectID="_1600184430" r:id="rId11"/>
              </w:object>
            </w:r>
          </w:p>
          <w:p w:rsidR="009A7ABF" w:rsidRPr="003A6FC7" w:rsidRDefault="009A7ABF" w:rsidP="00C651FF">
            <w:pPr>
              <w:shd w:val="clear" w:color="auto" w:fill="FFFFFF"/>
              <w:ind w:left="709"/>
              <w:jc w:val="both"/>
              <w:rPr>
                <w:rFonts w:ascii="Calibri" w:eastAsia="Calibri" w:hAnsi="Calibri" w:cs="Calibri"/>
                <w:sz w:val="20"/>
                <w:szCs w:val="20"/>
                <w:lang w:eastAsia="en-US"/>
              </w:rPr>
            </w:pPr>
          </w:p>
        </w:tc>
      </w:tr>
      <w:tr w:rsidR="009A7ABF" w:rsidRPr="003A6FC7" w:rsidTr="00C651FF">
        <w:trPr>
          <w:cantSplit/>
          <w:trHeight w:val="2237"/>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200mm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5975" w:type="dxa"/>
          </w:tcPr>
          <w:p w:rsidR="009A7ABF" w:rsidRPr="003A6FC7" w:rsidRDefault="009A7ABF" w:rsidP="00C651FF">
            <w:pPr>
              <w:widowControl w:val="0"/>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br/>
            </w:r>
            <w:r w:rsidRPr="003A6FC7">
              <w:rPr>
                <w:rFonts w:ascii="Calibri" w:eastAsia="Calibri" w:hAnsi="Calibri" w:cs="Calibri"/>
                <w:sz w:val="20"/>
                <w:szCs w:val="20"/>
                <w:lang w:eastAsia="en-US"/>
              </w:rPr>
              <w:object w:dxaOrig="10890" w:dyaOrig="5280">
                <v:shape id="_x0000_i1026" type="#_x0000_t75" style="width:253.5pt;height:123.75pt" o:ole="">
                  <v:imagedata r:id="rId12" o:title=""/>
                </v:shape>
                <o:OLEObject Type="Embed" ProgID="AutoCAD.Drawing.15" ShapeID="_x0000_i1026" DrawAspect="Content" ObjectID="_1600184431" r:id="rId13"/>
              </w:object>
            </w:r>
          </w:p>
        </w:tc>
      </w:tr>
      <w:tr w:rsidR="009A7ABF" w:rsidRPr="003A6FC7" w:rsidTr="00C651FF">
        <w:trPr>
          <w:cantSplit/>
          <w:trHeight w:val="2880"/>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Placas  en un mismo plano</w:t>
            </w:r>
          </w:p>
        </w:tc>
        <w:tc>
          <w:tcPr>
            <w:tcW w:w="5975"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9A7ABF"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 id="_x0000_i1027" type="#_x0000_t75" style="width:243pt;height:117pt" o:ole="">
                  <v:imagedata r:id="rId14" o:title=""/>
                </v:shape>
                <o:OLEObject Type="Embed" ProgID="AutoCAD.Drawing.15" ShapeID="_x0000_i1027" DrawAspect="Content" ObjectID="_1600184432" r:id="rId15"/>
              </w:object>
            </w:r>
          </w:p>
        </w:tc>
      </w:tr>
      <w:tr w:rsidR="009A7ABF" w:rsidRPr="003A6FC7" w:rsidTr="00C651FF">
        <w:trPr>
          <w:cantSplit/>
          <w:trHeight w:val="325"/>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Perimetral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Terminación perimetral del cielorraso o revestimiento con la mampostería</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5975"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9A7ABF"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 id="_x0000_i1028" type="#_x0000_t75" style="width:263.25pt;height:125.25pt" o:ole="">
                  <v:imagedata r:id="rId16" o:title=""/>
                </v:shape>
                <o:OLEObject Type="Embed" ProgID="AutoCAD.Drawing.15" ShapeID="_x0000_i1028" DrawAspect="Content" ObjectID="_1600184433" r:id="rId17"/>
              </w:object>
            </w:r>
          </w:p>
        </w:tc>
      </w:tr>
      <w:tr w:rsidR="009A7ABF" w:rsidRPr="003A6FC7" w:rsidTr="00C651FF">
        <w:trPr>
          <w:cantSplit/>
          <w:trHeight w:val="2578"/>
          <w:tblHeader/>
        </w:trPr>
        <w:tc>
          <w:tcPr>
            <w:tcW w:w="1701"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Flexible</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 placas dispuestas en diferentes planos.</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5975"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9A7ABF"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object w:dxaOrig="10890" w:dyaOrig="5280">
                <v:shape id="_x0000_i1029" type="#_x0000_t75" style="width:295.5pt;height:2in" o:ole="">
                  <v:imagedata r:id="rId18" o:title=""/>
                </v:shape>
                <o:OLEObject Type="Embed" ProgID="AutoCAD.Drawing.15" ShapeID="_x0000_i1029" DrawAspect="Content" ObjectID="_1600184434" r:id="rId19"/>
              </w:object>
            </w:r>
          </w:p>
        </w:tc>
      </w:tr>
    </w:tbl>
    <w:p w:rsidR="009A7ABF" w:rsidRPr="003A6FC7" w:rsidRDefault="009A7ABF" w:rsidP="009A7ABF">
      <w:pPr>
        <w:shd w:val="clear" w:color="auto" w:fill="FFFFFF"/>
        <w:tabs>
          <w:tab w:val="center" w:pos="4419"/>
          <w:tab w:val="right" w:pos="8838"/>
        </w:tabs>
        <w:ind w:left="709"/>
        <w:jc w:val="both"/>
        <w:rPr>
          <w:rFonts w:ascii="Calibri" w:eastAsia="Calibri" w:hAnsi="Calibri" w:cs="Calibri"/>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Se recomienda que todos los perfiles deban ser de la misma marca y proveedor a objeto de exigir cumplimiento de tiempo de garantía del sistema completo una vez instalado.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Para su ejecución o colocado se debe:</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Depositar en un local bien ventilado, cuya temperatura no supere los 50°C</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Proteger las placas de PVC de la caída de cemento, yeso, pintura, etc.</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Apilar siempre sobre una superficie plana, con una altura máxima de 1.5 m y con base suficiente para evitar desmoronamientos</w:t>
      </w:r>
    </w:p>
    <w:p w:rsidR="009A7ABF" w:rsidRPr="003A6FC7" w:rsidRDefault="009A7ABF" w:rsidP="003A6FC7">
      <w:pPr>
        <w:pStyle w:val="Prrafodelista"/>
        <w:numPr>
          <w:ilvl w:val="0"/>
          <w:numId w:val="277"/>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Lavar con agua y detergentes neutros. No utilizar alcoholes ni solventes.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Así mismo se requieren de perfiles metálicos, y otros elementos de fijación a la cubierta metálica que proporcionen estabilidad y rigidez necesaria a cielo falso.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instalación de las placas deberá ser realizada por un especialista.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Finalmente, el fiscal del servicio aprobará el colocado, previa verificación de la horizontalidad, sujeciones y el colocado de las placas.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se responsabilizará por el resguardo y mantenimiento de las placas hasta la entrega definitiva de la obra, en caso de que se pierdan piezas deberán incluir su reposición.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100: REPOSICION DE CIELOS FALSOS CARTON - YESO INC. ACC. Y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r w:rsidRPr="003A6FC7">
        <w:rPr>
          <w:rFonts w:ascii="Calibri" w:eastAsia="Calibri" w:hAnsi="Calibri" w:cs="Calibri"/>
          <w:spacing w:val="-1"/>
          <w:sz w:val="20"/>
          <w:szCs w:val="20"/>
        </w:rPr>
        <w:t xml:space="preserve">Este ítem se refiere al retiro y reposición de cielos falsos de cartón de yeso o </w:t>
      </w:r>
      <w:proofErr w:type="spellStart"/>
      <w:r w:rsidRPr="003A6FC7">
        <w:rPr>
          <w:rFonts w:ascii="Calibri" w:eastAsia="Calibri" w:hAnsi="Calibri" w:cs="Calibri"/>
          <w:spacing w:val="-1"/>
          <w:sz w:val="20"/>
          <w:szCs w:val="20"/>
        </w:rPr>
        <w:t>drywall</w:t>
      </w:r>
      <w:proofErr w:type="spellEnd"/>
      <w:r w:rsidRPr="003A6FC7">
        <w:rPr>
          <w:rFonts w:ascii="Calibri" w:eastAsia="Calibri" w:hAnsi="Calibri" w:cs="Calibri"/>
          <w:spacing w:val="-1"/>
          <w:sz w:val="20"/>
          <w:szCs w:val="20"/>
        </w:rPr>
        <w:t xml:space="preserve">, incluye su estructura metálica de soporte,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color w:val="FF0000"/>
          <w:spacing w:val="-1"/>
          <w:sz w:val="20"/>
          <w:szCs w:val="20"/>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 utilizará paneles de cartón yeso estándar de 1.20 x 2.40, e=9.5 </w:t>
      </w:r>
      <w:proofErr w:type="spellStart"/>
      <w:r w:rsidRPr="003A6FC7">
        <w:rPr>
          <w:rFonts w:ascii="Calibri" w:hAnsi="Calibri" w:cs="Calibri"/>
          <w:sz w:val="20"/>
          <w:szCs w:val="20"/>
        </w:rPr>
        <w:t>mm.</w:t>
      </w:r>
      <w:proofErr w:type="spellEnd"/>
      <w:r w:rsidRPr="003A6FC7">
        <w:rPr>
          <w:rFonts w:ascii="Calibri" w:hAnsi="Calibri" w:cs="Calibri"/>
          <w:sz w:val="20"/>
          <w:szCs w:val="20"/>
        </w:rPr>
        <w:t xml:space="preserve">, cinta de papel micro perforada y masilla lista para usar, todo en correspondencia con lo usual en este sistema.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Estos cielos deberán quedar en adecuadas condiciones de resistencia sobre todo en relación con las instalaciones electromecánicas que queden entre ellos y la cubierta.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Todos los componentes del sistema deberán ser de la misma marca y mismo proveedor, a objeto de exigir cumplimiento de tiempo de garantía del sistema completo una vez instalado.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 El sistema deberá estar conformado por:</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Placas cartón yeso estándar de 1.20 x 2.40 e 9.5 mm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Peso 7.5 Kg/m2.</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siendo el del frente y el de la cara posterior del mismo color.</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Cinta micro perforada</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Todo el sistema de perfilería deberá ser de la misma marca y mismo proveedor, a objeto de exigir cumplimiento de tiempo de garantía del sistema completo una vez instalado. </w:t>
      </w:r>
    </w:p>
    <w:p w:rsidR="009A7ABF" w:rsidRPr="003A6FC7" w:rsidRDefault="009A7ABF" w:rsidP="003A6FC7">
      <w:pPr>
        <w:numPr>
          <w:ilvl w:val="0"/>
          <w:numId w:val="55"/>
        </w:numPr>
        <w:spacing w:after="160"/>
        <w:ind w:left="1068"/>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 xml:space="preserve">Perfil de 2 1/2”, tipo U: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Espesor mínimo 0,5 </w:t>
      </w:r>
      <w:proofErr w:type="spellStart"/>
      <w:r w:rsidRPr="003A6FC7">
        <w:rPr>
          <w:rFonts w:ascii="Calibri" w:hAnsi="Calibri" w:cs="Calibri"/>
          <w:sz w:val="20"/>
          <w:szCs w:val="20"/>
        </w:rPr>
        <w:t>mm.</w:t>
      </w:r>
      <w:proofErr w:type="spellEnd"/>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Sección A 30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Sección C 70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Largo 2.60 </w:t>
      </w:r>
      <w:proofErr w:type="spellStart"/>
      <w:r w:rsidRPr="003A6FC7">
        <w:rPr>
          <w:rFonts w:ascii="Calibri" w:hAnsi="Calibri" w:cs="Calibri"/>
          <w:sz w:val="20"/>
          <w:szCs w:val="20"/>
        </w:rPr>
        <w:t>mt</w:t>
      </w:r>
      <w:proofErr w:type="spellEnd"/>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 xml:space="preserve">Perfil Larguero 2 ½”, tipo C: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Chapa galvanizada.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Sección A 35 mm </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Sección B 69 mm</w:t>
      </w:r>
    </w:p>
    <w:p w:rsidR="009A7ABF" w:rsidRPr="003A6FC7" w:rsidRDefault="009A7ABF" w:rsidP="003A6FC7">
      <w:pPr>
        <w:numPr>
          <w:ilvl w:val="1"/>
          <w:numId w:val="279"/>
        </w:numPr>
        <w:spacing w:after="160"/>
        <w:contextualSpacing/>
        <w:jc w:val="both"/>
        <w:rPr>
          <w:rFonts w:ascii="Calibri" w:hAnsi="Calibri" w:cs="Calibri"/>
          <w:sz w:val="20"/>
          <w:szCs w:val="20"/>
        </w:rPr>
      </w:pPr>
      <w:r w:rsidRPr="003A6FC7">
        <w:rPr>
          <w:rFonts w:ascii="Calibri" w:hAnsi="Calibri" w:cs="Calibri"/>
          <w:sz w:val="20"/>
          <w:szCs w:val="20"/>
        </w:rPr>
        <w:t xml:space="preserve">Largo 2.60 </w:t>
      </w:r>
      <w:proofErr w:type="spellStart"/>
      <w:r w:rsidRPr="003A6FC7">
        <w:rPr>
          <w:rFonts w:ascii="Calibri" w:hAnsi="Calibri" w:cs="Calibri"/>
          <w:sz w:val="20"/>
          <w:szCs w:val="20"/>
        </w:rPr>
        <w:t>mt</w:t>
      </w:r>
      <w:proofErr w:type="spellEnd"/>
      <w:r w:rsidRPr="003A6FC7">
        <w:rPr>
          <w:rFonts w:ascii="Calibri" w:hAnsi="Calibri" w:cs="Calibri"/>
          <w:sz w:val="20"/>
          <w:szCs w:val="20"/>
        </w:rPr>
        <w:t xml:space="preserve"> </w:t>
      </w:r>
    </w:p>
    <w:p w:rsidR="009A7ABF" w:rsidRPr="003A6FC7" w:rsidRDefault="009A7ABF" w:rsidP="003A6FC7">
      <w:pPr>
        <w:numPr>
          <w:ilvl w:val="0"/>
          <w:numId w:val="278"/>
        </w:numPr>
        <w:spacing w:after="160"/>
        <w:contextualSpacing/>
        <w:jc w:val="both"/>
        <w:rPr>
          <w:rFonts w:ascii="Calibri" w:hAnsi="Calibri" w:cs="Calibri"/>
          <w:sz w:val="20"/>
          <w:szCs w:val="20"/>
        </w:rPr>
      </w:pPr>
      <w:r w:rsidRPr="003A6FC7">
        <w:rPr>
          <w:rFonts w:ascii="Calibri" w:hAnsi="Calibri" w:cs="Calibri"/>
          <w:sz w:val="20"/>
          <w:szCs w:val="20"/>
        </w:rPr>
        <w:t>Perfil 1 ¼”, tipo esquinero para proteger aristas.</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Sección A 32 mm</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Sección B 32 mm</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 xml:space="preserve">Largo 3.60 </w:t>
      </w:r>
      <w:proofErr w:type="spellStart"/>
      <w:r w:rsidRPr="003A6FC7">
        <w:rPr>
          <w:rFonts w:ascii="Calibri" w:hAnsi="Calibri" w:cs="Calibri"/>
          <w:sz w:val="20"/>
          <w:szCs w:val="20"/>
        </w:rPr>
        <w:t>mt</w:t>
      </w:r>
      <w:proofErr w:type="spellEnd"/>
    </w:p>
    <w:p w:rsidR="009A7ABF" w:rsidRPr="003A6FC7" w:rsidRDefault="009A7ABF" w:rsidP="003A6FC7">
      <w:pPr>
        <w:numPr>
          <w:ilvl w:val="0"/>
          <w:numId w:val="281"/>
        </w:numPr>
        <w:spacing w:after="160"/>
        <w:contextualSpacing/>
        <w:jc w:val="both"/>
        <w:rPr>
          <w:rFonts w:ascii="Calibri" w:hAnsi="Calibri" w:cs="Calibri"/>
          <w:sz w:val="20"/>
          <w:szCs w:val="20"/>
        </w:rPr>
      </w:pPr>
      <w:r w:rsidRPr="003A6FC7">
        <w:rPr>
          <w:rFonts w:ascii="Calibri" w:hAnsi="Calibri" w:cs="Calibri"/>
          <w:sz w:val="20"/>
          <w:szCs w:val="20"/>
        </w:rPr>
        <w:t xml:space="preserve">Tonillos T1 punta aguja </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Largo 14mm</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3A6FC7">
      <w:pPr>
        <w:numPr>
          <w:ilvl w:val="1"/>
          <w:numId w:val="280"/>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3A6FC7">
      <w:pPr>
        <w:numPr>
          <w:ilvl w:val="0"/>
          <w:numId w:val="281"/>
        </w:numPr>
        <w:spacing w:after="160"/>
        <w:contextualSpacing/>
        <w:jc w:val="both"/>
        <w:rPr>
          <w:rFonts w:ascii="Calibri" w:hAnsi="Calibri" w:cs="Calibri"/>
          <w:sz w:val="20"/>
          <w:szCs w:val="20"/>
        </w:rPr>
      </w:pPr>
      <w:r w:rsidRPr="003A6FC7">
        <w:rPr>
          <w:rFonts w:ascii="Calibri" w:hAnsi="Calibri" w:cs="Calibri"/>
          <w:sz w:val="20"/>
          <w:szCs w:val="20"/>
        </w:rPr>
        <w:t>Tornillo T2 punta aguja</w:t>
      </w:r>
    </w:p>
    <w:p w:rsidR="009A7ABF" w:rsidRPr="003A6FC7" w:rsidRDefault="009A7ABF" w:rsidP="003A6FC7">
      <w:pPr>
        <w:numPr>
          <w:ilvl w:val="1"/>
          <w:numId w:val="282"/>
        </w:numPr>
        <w:spacing w:after="160"/>
        <w:contextualSpacing/>
        <w:jc w:val="both"/>
        <w:rPr>
          <w:rFonts w:ascii="Calibri" w:hAnsi="Calibri" w:cs="Calibri"/>
          <w:sz w:val="20"/>
          <w:szCs w:val="20"/>
        </w:rPr>
      </w:pPr>
      <w:r w:rsidRPr="003A6FC7">
        <w:rPr>
          <w:rFonts w:ascii="Calibri" w:hAnsi="Calibri" w:cs="Calibri"/>
          <w:sz w:val="20"/>
          <w:szCs w:val="20"/>
        </w:rPr>
        <w:t>Largo 25mm</w:t>
      </w:r>
    </w:p>
    <w:p w:rsidR="009A7ABF" w:rsidRPr="003A6FC7" w:rsidRDefault="009A7ABF" w:rsidP="003A6FC7">
      <w:pPr>
        <w:numPr>
          <w:ilvl w:val="1"/>
          <w:numId w:val="282"/>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3A6FC7">
      <w:pPr>
        <w:numPr>
          <w:ilvl w:val="1"/>
          <w:numId w:val="282"/>
        </w:numPr>
        <w:spacing w:after="160"/>
        <w:contextualSpacing/>
        <w:jc w:val="both"/>
        <w:rPr>
          <w:rFonts w:ascii="Calibri" w:hAnsi="Calibri" w:cs="Calibri"/>
          <w:sz w:val="20"/>
          <w:szCs w:val="20"/>
        </w:rPr>
      </w:pPr>
      <w:r w:rsidRPr="003A6FC7">
        <w:rPr>
          <w:rFonts w:ascii="Calibri" w:hAnsi="Calibri" w:cs="Calibri"/>
          <w:sz w:val="20"/>
          <w:szCs w:val="20"/>
        </w:rPr>
        <w:t>Fabricados bajo norma IRAM 5470</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para su instalación levantará los cielos en forma nítida empleando para ello, personal calificado y de acuerdo a las instrucciones del fabricante.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Previamente a su instalación, almacenará los paneles de yeso y los perfiles de acero, horizontalmente, nunca de canto, en un ambiente libre de humedad.</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paneles se fijarán usando tornillos auto perforantes y autorizantes, espaciado como máximo, a 40 cm, en el caso de paneles verticales y a 30 cm, como máximo, cuando los paneles se dispongan verticalmente.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cabezas de los tornillos deberán quedar a una profundidad máxima de 0.5 mm, de la cara del panel.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Las juntas, con el rebajo achaflanado típico de la fabricación de los paneles, se tratarán con masilla elástica, aplicado en forma uniforme, mediante espátula flexible de 12.5 </w:t>
      </w:r>
      <w:proofErr w:type="spellStart"/>
      <w:r w:rsidRPr="003A6FC7">
        <w:rPr>
          <w:rFonts w:ascii="Calibri" w:hAnsi="Calibri" w:cs="Calibri"/>
          <w:sz w:val="20"/>
          <w:szCs w:val="20"/>
        </w:rPr>
        <w:t>ó</w:t>
      </w:r>
      <w:proofErr w:type="spellEnd"/>
      <w:r w:rsidRPr="003A6FC7">
        <w:rPr>
          <w:rFonts w:ascii="Calibri" w:hAnsi="Calibri" w:cs="Calibri"/>
          <w:sz w:val="20"/>
          <w:szCs w:val="20"/>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No se deberá agregar ningún componente a la Masilla Lista Para Usar.</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los cielos queden firmemente instalados, a escuadra y a nivel.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proveedor suministrará e instalará todo el andamiaje que se requiera para cumplir con el contenido de esta sección.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Limpieza: Terminada la instalación, todo sucio, basura o sobrantes de material, deberán retirarse del sitio de trabajo.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CB0D64" w:rsidRPr="003A6FC7" w:rsidRDefault="00CB0D64" w:rsidP="009A7ABF">
      <w:pPr>
        <w:spacing w:after="160"/>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101: REPOSICION DE PLACAS DE CIELO FALSO DE FIBRA MINERAL 0,6 X 0,6</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provisión de las placas de cielo falso de fibra mineral de 0.60x0.60,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 emplearán placas de cielo falso prefabricadas, de material fibra mineral, Clasificación contra fuego – Clase A, </w:t>
      </w:r>
      <w:proofErr w:type="spellStart"/>
      <w:r w:rsidRPr="003A6FC7">
        <w:rPr>
          <w:rFonts w:ascii="Calibri" w:hAnsi="Calibri" w:cs="Calibri"/>
          <w:sz w:val="20"/>
          <w:szCs w:val="20"/>
        </w:rPr>
        <w:t>Reflectancia</w:t>
      </w:r>
      <w:proofErr w:type="spellEnd"/>
      <w:r w:rsidRPr="003A6FC7">
        <w:rPr>
          <w:rFonts w:ascii="Calibri" w:hAnsi="Calibri" w:cs="Calibri"/>
          <w:sz w:val="20"/>
          <w:szCs w:val="20"/>
        </w:rPr>
        <w:t xml:space="preserve"> lumínica 0.70 y Coeficiente térmico K: 0.046 Kcal. Dimensión desde 60x60 hasta de 61 x 61 cm., dependiendo la marca del proveedor del material.</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Los perfiles metálicos serán del tipo omega, Perfilaría </w:t>
      </w:r>
      <w:proofErr w:type="spellStart"/>
      <w:r w:rsidRPr="003A6FC7">
        <w:rPr>
          <w:rFonts w:ascii="Calibri" w:hAnsi="Calibri" w:cs="Calibri"/>
          <w:sz w:val="20"/>
          <w:szCs w:val="20"/>
        </w:rPr>
        <w:t>javelin</w:t>
      </w:r>
      <w:proofErr w:type="spellEnd"/>
      <w:r w:rsidRPr="003A6FC7">
        <w:rPr>
          <w:rFonts w:ascii="Calibri" w:hAnsi="Calibri" w:cs="Calibri"/>
          <w:sz w:val="20"/>
          <w:szCs w:val="20"/>
        </w:rPr>
        <w:t xml:space="preserve"> 15/16” o 24mm., ángulo interno, montante y otros necesarios para su adecuada fijación y nivelación.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 xml:space="preserve">ITEM 102: REPOSICION DE MESON DE </w:t>
      </w:r>
      <w:proofErr w:type="spellStart"/>
      <w:r w:rsidRPr="003A6FC7">
        <w:rPr>
          <w:rFonts w:ascii="Calibri" w:eastAsia="Calibri" w:hAnsi="Calibri" w:cs="Calibri"/>
          <w:b/>
          <w:sz w:val="20"/>
          <w:szCs w:val="20"/>
          <w:u w:val="single"/>
          <w:lang w:eastAsia="en-US"/>
        </w:rPr>
        <w:t>H°A°</w:t>
      </w:r>
      <w:proofErr w:type="spellEnd"/>
      <w:r w:rsidRPr="003A6FC7">
        <w:rPr>
          <w:rFonts w:ascii="Calibri" w:eastAsia="Calibri" w:hAnsi="Calibri" w:cs="Calibri"/>
          <w:b/>
          <w:sz w:val="20"/>
          <w:szCs w:val="20"/>
          <w:u w:val="single"/>
          <w:lang w:eastAsia="en-US"/>
        </w:rPr>
        <w:t xml:space="preserve"> REVESTIDO CON GRANITO PULIDO INC. SOPORTE METALICO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mesones de </w:t>
      </w:r>
      <w:proofErr w:type="spellStart"/>
      <w:r w:rsidRPr="003A6FC7">
        <w:rPr>
          <w:rFonts w:ascii="Calibri" w:eastAsia="Calibri" w:hAnsi="Calibri" w:cs="Calibri"/>
          <w:sz w:val="20"/>
          <w:szCs w:val="20"/>
          <w:lang w:eastAsia="en-US"/>
        </w:rPr>
        <w:t>H°A°</w:t>
      </w:r>
      <w:proofErr w:type="spellEnd"/>
      <w:r w:rsidRPr="003A6FC7">
        <w:rPr>
          <w:rFonts w:ascii="Calibri" w:eastAsia="Calibri" w:hAnsi="Calibri" w:cs="Calibri"/>
          <w:sz w:val="20"/>
          <w:szCs w:val="20"/>
          <w:lang w:eastAsia="en-US"/>
        </w:rPr>
        <w:t xml:space="preserve"> revestido con granito pulido inc. </w:t>
      </w:r>
      <w:proofErr w:type="gramStart"/>
      <w:r w:rsidRPr="003A6FC7">
        <w:rPr>
          <w:rFonts w:ascii="Calibri" w:eastAsia="Calibri" w:hAnsi="Calibri" w:cs="Calibri"/>
          <w:sz w:val="20"/>
          <w:szCs w:val="20"/>
          <w:lang w:eastAsia="en-US"/>
        </w:rPr>
        <w:t>soporte</w:t>
      </w:r>
      <w:proofErr w:type="gramEnd"/>
      <w:r w:rsidRPr="003A6FC7">
        <w:rPr>
          <w:rFonts w:ascii="Calibri" w:eastAsia="Calibri" w:hAnsi="Calibri" w:cs="Calibri"/>
          <w:sz w:val="20"/>
          <w:szCs w:val="20"/>
          <w:lang w:eastAsia="en-US"/>
        </w:rPr>
        <w:t xml:space="preserve"> metálico, según requerimiento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103: REPOSICION DE MESON DE </w:t>
      </w:r>
      <w:proofErr w:type="spellStart"/>
      <w:r w:rsidRPr="003A6FC7">
        <w:rPr>
          <w:rFonts w:ascii="Calibri" w:eastAsia="Calibri" w:hAnsi="Calibri" w:cs="Calibri"/>
          <w:b/>
          <w:sz w:val="20"/>
          <w:szCs w:val="20"/>
          <w:u w:val="single"/>
          <w:lang w:eastAsia="en-US"/>
        </w:rPr>
        <w:t>H°A°</w:t>
      </w:r>
      <w:proofErr w:type="spellEnd"/>
      <w:r w:rsidRPr="003A6FC7">
        <w:rPr>
          <w:rFonts w:ascii="Calibri" w:eastAsia="Calibri" w:hAnsi="Calibri" w:cs="Calibri"/>
          <w:b/>
          <w:sz w:val="20"/>
          <w:szCs w:val="20"/>
          <w:u w:val="single"/>
          <w:lang w:eastAsia="en-US"/>
        </w:rPr>
        <w:t xml:space="preserve"> REVESTIDO CON CERÁMICA INC. SOPORTE METALICO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retiro y reposición de mesones de hormigón armado con revestimiento de cerámica,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Posterior a ello se procederá al vaciado de los mesones utilizando hormigón con una dosificación 1: 3: 3, con un contenido mínimo de cemento de 280 kilogramos por metro cúbico de hormigón.</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Se empleará una parrilla de fierro de 8mm cada 10 </w:t>
      </w:r>
      <w:proofErr w:type="spellStart"/>
      <w:r w:rsidRPr="003A6FC7">
        <w:rPr>
          <w:rFonts w:ascii="Calibri" w:hAnsi="Calibri" w:cs="Calibri"/>
          <w:sz w:val="20"/>
          <w:szCs w:val="20"/>
        </w:rPr>
        <w:t>cms</w:t>
      </w:r>
      <w:proofErr w:type="spellEnd"/>
      <w:r w:rsidRPr="003A6FC7">
        <w:rPr>
          <w:rFonts w:ascii="Calibri" w:hAnsi="Calibri" w:cs="Calibri"/>
          <w:sz w:val="20"/>
          <w:szCs w:val="20"/>
        </w:rPr>
        <w:t xml:space="preserve"> en los ejes x y., de alta resistencia y con una fatiga mínima de fluencia de 4200 Kg/cm2.</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 xml:space="preserve">Una vez concluido el hormigón se procederá al colocado del revestimiento cerámico, el cual debe cumplir las características técnicas especificadas en los ítems de revestimiento cerámico del presente proceso.  </w:t>
      </w:r>
    </w:p>
    <w:p w:rsidR="009A7ABF" w:rsidRPr="003A6FC7" w:rsidRDefault="009A7ABF" w:rsidP="003A6FC7">
      <w:pPr>
        <w:numPr>
          <w:ilvl w:val="0"/>
          <w:numId w:val="193"/>
        </w:numPr>
        <w:spacing w:after="160"/>
        <w:contextualSpacing/>
        <w:jc w:val="both"/>
        <w:rPr>
          <w:rFonts w:ascii="Calibri" w:hAnsi="Calibri" w:cs="Calibri"/>
          <w:sz w:val="20"/>
          <w:szCs w:val="20"/>
        </w:rPr>
      </w:pPr>
      <w:r w:rsidRPr="003A6FC7">
        <w:rPr>
          <w:rFonts w:ascii="Calibri" w:hAnsi="Calibri" w:cs="Calibri"/>
          <w:sz w:val="20"/>
          <w:szCs w:val="20"/>
        </w:rPr>
        <w:t>Las cerámicas serán de color y de buena calidad, debiendo el fiscal de servicio aprobar la muestra correspondiente, previo al empleo en área de intervención.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104: REPOSICION DE DINTEL DE </w:t>
      </w:r>
      <w:proofErr w:type="spellStart"/>
      <w:r w:rsidRPr="003A6FC7">
        <w:rPr>
          <w:rFonts w:ascii="Calibri" w:eastAsia="Calibri" w:hAnsi="Calibri" w:cs="Calibri"/>
          <w:b/>
          <w:sz w:val="20"/>
          <w:szCs w:val="20"/>
          <w:u w:val="single"/>
          <w:lang w:eastAsia="en-US"/>
        </w:rPr>
        <w:t>H°A°</w:t>
      </w:r>
      <w:proofErr w:type="spellEnd"/>
      <w:r w:rsidRPr="003A6FC7">
        <w:rPr>
          <w:rFonts w:ascii="Calibri" w:eastAsia="Calibri" w:hAnsi="Calibri" w:cs="Calibri"/>
          <w:b/>
          <w:sz w:val="20"/>
          <w:szCs w:val="20"/>
          <w:u w:val="single"/>
          <w:lang w:eastAsia="en-US"/>
        </w:rPr>
        <w:t xml:space="preserve"> 0,15 X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los dinteles interiores </w:t>
      </w:r>
      <w:proofErr w:type="spellStart"/>
      <w:r w:rsidRPr="003A6FC7">
        <w:rPr>
          <w:rFonts w:ascii="Calibri" w:eastAsia="Calibri" w:hAnsi="Calibri" w:cs="Calibri"/>
          <w:sz w:val="20"/>
          <w:szCs w:val="20"/>
          <w:lang w:eastAsia="en-US"/>
        </w:rPr>
        <w:t>H°A°</w:t>
      </w:r>
      <w:proofErr w:type="spellEnd"/>
      <w:r w:rsidRPr="003A6FC7">
        <w:rPr>
          <w:rFonts w:ascii="Calibri" w:eastAsia="Calibri" w:hAnsi="Calibri" w:cs="Calibri"/>
          <w:sz w:val="20"/>
          <w:szCs w:val="20"/>
          <w:lang w:eastAsia="en-US"/>
        </w:rPr>
        <w:t xml:space="preserve"> de ser necesarios para salvar vanos en mampostería, puertas y ventanas específicamente,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ancho del dintel debe ser igual al espesor del muro sin revestir en el caso en que éste lleve revoque y debe permitir un enchape en el caso de muros vistos, su altura será definida de acuerdo al cálculo estático correspondiente.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Este dintel podrá arriostrase en cada extremo hasta 30 cm., para garantizar su sujeción y rigidez a la mampostería de ladrillo.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Todas las estructuras de hormigón simple o armado, deberán ser ejecutadas en estricta sujeción con las exigencias y requisitos establecidos en la Norma Boliviana del Hormigón Armado CBH-87.</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105: REPOSICION DE BOTAGUAS DE </w:t>
      </w:r>
      <w:proofErr w:type="spellStart"/>
      <w:r w:rsidRPr="003A6FC7">
        <w:rPr>
          <w:rFonts w:ascii="Calibri" w:eastAsia="Calibri" w:hAnsi="Calibri" w:cs="Calibri"/>
          <w:b/>
          <w:sz w:val="20"/>
          <w:szCs w:val="20"/>
          <w:u w:val="single"/>
          <w:lang w:eastAsia="en-US"/>
        </w:rPr>
        <w:t>H°A°</w:t>
      </w:r>
      <w:proofErr w:type="spellEnd"/>
      <w:r w:rsidRPr="003A6FC7">
        <w:rPr>
          <w:rFonts w:ascii="Calibri" w:eastAsia="Calibri" w:hAnsi="Calibri" w:cs="Calibri"/>
          <w:b/>
          <w:sz w:val="20"/>
          <w:szCs w:val="20"/>
          <w:u w:val="single"/>
          <w:lang w:eastAsia="en-US"/>
        </w:rPr>
        <w:t xml:space="preserv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botaguas de </w:t>
      </w:r>
      <w:proofErr w:type="spellStart"/>
      <w:r w:rsidRPr="003A6FC7">
        <w:rPr>
          <w:rFonts w:ascii="Calibri" w:eastAsia="Calibri" w:hAnsi="Calibri" w:cs="Calibri"/>
          <w:sz w:val="20"/>
          <w:szCs w:val="20"/>
          <w:lang w:eastAsia="en-US"/>
        </w:rPr>
        <w:t>H°A°</w:t>
      </w:r>
      <w:proofErr w:type="spellEnd"/>
      <w:r w:rsidRPr="003A6FC7">
        <w:rPr>
          <w:rFonts w:ascii="Calibri" w:eastAsia="Calibri" w:hAnsi="Calibri" w:cs="Calibri"/>
          <w:sz w:val="20"/>
          <w:szCs w:val="20"/>
          <w:lang w:eastAsia="en-US"/>
        </w:rPr>
        <w:t>,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Se utilizará hormigón armado con dosificación 1:2:3 (Cemento, arena grava).</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106: REPOSICION DE MUROS CARTON - YESO DOBLE CARA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muros de cartón de yeso o </w:t>
      </w:r>
      <w:proofErr w:type="spellStart"/>
      <w:r w:rsidRPr="003A6FC7">
        <w:rPr>
          <w:rFonts w:ascii="Calibri" w:eastAsia="Calibri" w:hAnsi="Calibri" w:cs="Calibri"/>
          <w:sz w:val="20"/>
          <w:szCs w:val="20"/>
          <w:lang w:eastAsia="en-US"/>
        </w:rPr>
        <w:t>Dry</w:t>
      </w:r>
      <w:proofErr w:type="spellEnd"/>
      <w:r w:rsidRPr="003A6FC7">
        <w:rPr>
          <w:rFonts w:ascii="Calibri" w:eastAsia="Calibri" w:hAnsi="Calibri" w:cs="Calibri"/>
          <w:sz w:val="20"/>
          <w:szCs w:val="20"/>
          <w:lang w:eastAsia="en-US"/>
        </w:rPr>
        <w:t xml:space="preserve"> Wall doble cara, incluyendo estructura metálica y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por el fiscal del servicio.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Las superficies deberán quedar tersas en grado fino rasgaduras, desprendimientos, a plano y sin ninguna pintura. Sin juntas visibles, planas, uniformes, sin huecos u otro defecto.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Estas paredes deberán quedar en buenas condiciones de estabilidad y resistencia.</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durabilidad, y estabilidad de elementos conectores y de transición con pisos y cielorrasos.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durabilidad, estabilidad y solidez de marcos, puertas y ventanas incorporados a los paneles.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instalación y fijación a pisos, cielorrasos y marcos.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lastRenderedPageBreak/>
        <w:t xml:space="preserve">Buena calidad, aspecto y durabilidad de las terminaciones superficiales.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mantenimiento de los elementos componentes y terminaciones superficiales. </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3A6FC7">
      <w:pPr>
        <w:numPr>
          <w:ilvl w:val="0"/>
          <w:numId w:val="177"/>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Peso de </w:t>
      </w:r>
      <w:proofErr w:type="spellStart"/>
      <w:r w:rsidRPr="003A6FC7">
        <w:rPr>
          <w:rFonts w:ascii="Calibri" w:hAnsi="Calibri" w:cs="Calibri"/>
          <w:sz w:val="20"/>
          <w:szCs w:val="20"/>
        </w:rPr>
        <w:t>aprox</w:t>
      </w:r>
      <w:proofErr w:type="spellEnd"/>
      <w:r w:rsidRPr="003A6FC7">
        <w:rPr>
          <w:rFonts w:ascii="Calibri" w:hAnsi="Calibri" w:cs="Calibri"/>
          <w:sz w:val="20"/>
          <w:szCs w:val="20"/>
        </w:rPr>
        <w:t xml:space="preserve"> 13.4-15.30 Kg/m2</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dejar terminados los vanos en las dimensiones, plomos, niveles y escuadras según las instrucciones del Fiscal del Servicio.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levantará las paredes interiores en forma nítida empleando para ello, personal calificado y de acuerdo a las instrucciones del fabricante.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previamente a su instalación, almacenará los paneles de yeso y los perfiles de acero, horizontalmente, nunca de canto, en un ambiente libre de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3A6FC7">
        <w:rPr>
          <w:rFonts w:ascii="Calibri" w:hAnsi="Calibri" w:cs="Calibri"/>
          <w:sz w:val="20"/>
          <w:szCs w:val="20"/>
        </w:rPr>
        <w:t>zig-zag</w:t>
      </w:r>
      <w:proofErr w:type="spellEnd"/>
      <w:r w:rsidRPr="003A6FC7">
        <w:rPr>
          <w:rFonts w:ascii="Calibri" w:hAnsi="Calibri" w:cs="Calibri"/>
          <w:sz w:val="20"/>
          <w:szCs w:val="20"/>
        </w:rPr>
        <w:t>, nunca en el eje de los canales. Los postes se colocarán a plomo y escuadra con el espaciamiento concordando con el ancho de los paneles y de acuerdo a los planos.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Para lograr que las paredes interiores aíslen el sonido, el Proveedor deberá:</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 xml:space="preserve">Sellar, con un sellador elástico, no </w:t>
      </w:r>
      <w:proofErr w:type="spellStart"/>
      <w:r w:rsidRPr="003A6FC7">
        <w:rPr>
          <w:rFonts w:ascii="Calibri" w:hAnsi="Calibri" w:cs="Calibri"/>
          <w:sz w:val="20"/>
          <w:szCs w:val="20"/>
        </w:rPr>
        <w:t>endurecible</w:t>
      </w:r>
      <w:proofErr w:type="spellEnd"/>
      <w:r w:rsidRPr="003A6FC7">
        <w:rPr>
          <w:rFonts w:ascii="Calibri" w:hAnsi="Calibri" w:cs="Calibri"/>
          <w:sz w:val="20"/>
          <w:szCs w:val="20"/>
        </w:rPr>
        <w:t xml:space="preserve"> e impermeable, todas las juntas perimetrales en piso, techo, en cajas eléctricas, puertas, vanos o similares y cuando ocurra una penetración debida al paso de una tubería, ducto o accesorio.</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 xml:space="preserve">Los paneles se fijarán usando tornillos Phillips auto perforantes y auto </w:t>
      </w:r>
      <w:proofErr w:type="spellStart"/>
      <w:r w:rsidRPr="003A6FC7">
        <w:rPr>
          <w:rFonts w:ascii="Calibri" w:hAnsi="Calibri" w:cs="Calibri"/>
          <w:sz w:val="20"/>
          <w:szCs w:val="20"/>
        </w:rPr>
        <w:t>roscantes</w:t>
      </w:r>
      <w:proofErr w:type="spellEnd"/>
      <w:r w:rsidRPr="003A6FC7">
        <w:rPr>
          <w:rFonts w:ascii="Calibri" w:hAnsi="Calibri" w:cs="Calibri"/>
          <w:sz w:val="20"/>
          <w:szCs w:val="20"/>
        </w:rPr>
        <w:t>, espaciado como máximo, a 40 centímetros, en el caso de paneles horizontales y a 30 centímetros, como máximo, cuando los paneles se dispongan verticalmente.</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Las cabezas de los tornillos Phillips deberán queda r a una profundidad máxima de 0.5 de milímetro, de la cara del panel.</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 xml:space="preserve">Las juntas, con el rebajo achaflanado típico de la fabricación de los paneles, se tratarán con masilla elástica, aplicado en forma uniforme-mediante espátula flexible de 12.5 </w:t>
      </w:r>
      <w:proofErr w:type="spellStart"/>
      <w:r w:rsidRPr="003A6FC7">
        <w:rPr>
          <w:rFonts w:ascii="Calibri" w:hAnsi="Calibri" w:cs="Calibri"/>
          <w:sz w:val="20"/>
          <w:szCs w:val="20"/>
        </w:rPr>
        <w:t>ó</w:t>
      </w:r>
      <w:proofErr w:type="spellEnd"/>
      <w:r w:rsidRPr="003A6FC7">
        <w:rPr>
          <w:rFonts w:ascii="Calibri" w:hAnsi="Calibri" w:cs="Calibri"/>
          <w:sz w:val="20"/>
          <w:szCs w:val="20"/>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las paredes interiores queden firmemente instaladas, a plomo, a escuadra y a nivel.</w:t>
      </w:r>
    </w:p>
    <w:p w:rsidR="009A7ABF" w:rsidRPr="003A6FC7" w:rsidRDefault="009A7ABF" w:rsidP="003A6FC7">
      <w:pPr>
        <w:numPr>
          <w:ilvl w:val="0"/>
          <w:numId w:val="177"/>
        </w:numPr>
        <w:spacing w:after="160"/>
        <w:ind w:left="709"/>
        <w:contextualSpacing/>
        <w:jc w:val="both"/>
        <w:rPr>
          <w:rFonts w:ascii="Calibri" w:hAnsi="Calibri" w:cs="Calibri"/>
          <w:sz w:val="20"/>
          <w:szCs w:val="20"/>
        </w:rPr>
      </w:pPr>
      <w:r w:rsidRPr="003A6FC7">
        <w:rPr>
          <w:rFonts w:ascii="Calibri" w:hAnsi="Calibri" w:cs="Calibri"/>
          <w:sz w:val="20"/>
          <w:szCs w:val="20"/>
        </w:rPr>
        <w:t>Hasta la terminación del proyecto y su entrega, el Proveedor protegerá las paredes de paneles de yeso, de todo daño o maltrato, en caso de identificarse daños a estos paneles, deberán ser reparados por cuenta del Proveedor.</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Así mismo y de acuerdo a requerimiento del Fiscal de </w:t>
      </w:r>
      <w:proofErr w:type="gramStart"/>
      <w:r w:rsidRPr="003A6FC7">
        <w:rPr>
          <w:rFonts w:ascii="Calibri" w:eastAsia="Calibri" w:hAnsi="Calibri" w:cs="Calibri"/>
          <w:sz w:val="20"/>
          <w:szCs w:val="20"/>
          <w:lang w:eastAsia="en-US"/>
        </w:rPr>
        <w:t>Servicio  se</w:t>
      </w:r>
      <w:proofErr w:type="gramEnd"/>
      <w:r w:rsidRPr="003A6FC7">
        <w:rPr>
          <w:rFonts w:ascii="Calibri" w:eastAsia="Calibri" w:hAnsi="Calibri" w:cs="Calibri"/>
          <w:sz w:val="20"/>
          <w:szCs w:val="20"/>
          <w:lang w:eastAsia="en-US"/>
        </w:rPr>
        <w:t xml:space="preserv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107: REPOSICION DE MUROS CARTON - YESO DOBLE CARA AREAS HUMEDAS H= 12CM INC.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los muros cartón yeso o </w:t>
      </w:r>
      <w:proofErr w:type="spellStart"/>
      <w:r w:rsidRPr="003A6FC7">
        <w:rPr>
          <w:rFonts w:ascii="Calibri" w:eastAsia="Calibri" w:hAnsi="Calibri" w:cs="Calibri"/>
          <w:sz w:val="20"/>
          <w:szCs w:val="20"/>
          <w:lang w:eastAsia="en-US"/>
        </w:rPr>
        <w:t>dry</w:t>
      </w:r>
      <w:proofErr w:type="spellEnd"/>
      <w:r w:rsidRPr="003A6FC7">
        <w:rPr>
          <w:rFonts w:ascii="Calibri" w:eastAsia="Calibri" w:hAnsi="Calibri" w:cs="Calibri"/>
          <w:sz w:val="20"/>
          <w:szCs w:val="20"/>
          <w:lang w:eastAsia="en-US"/>
        </w:rPr>
        <w:t xml:space="preserve"> Wall para áreas húmedas, con acabado del muro en 12 -15 cm ambas caras,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 la humedad, siendo de la misma marca y mismo proveedor,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 xml:space="preserve">Placas cartón yeso resistente a la humedad de 1.20 x 2.40 e 12.5 mm </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disminuir la capacidad de agua.</w:t>
      </w:r>
    </w:p>
    <w:p w:rsidR="009A7ABF" w:rsidRPr="003A6FC7" w:rsidRDefault="009A7ABF" w:rsidP="003A6FC7">
      <w:pPr>
        <w:numPr>
          <w:ilvl w:val="0"/>
          <w:numId w:val="283"/>
        </w:numPr>
        <w:spacing w:after="160"/>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verde y el de la cara posterior de color más oscuro.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Todo el sistema de </w:t>
      </w:r>
      <w:r w:rsidR="004F4C76" w:rsidRPr="003A6FC7">
        <w:rPr>
          <w:rFonts w:ascii="Calibri" w:hAnsi="Calibri" w:cs="Calibri"/>
          <w:sz w:val="20"/>
          <w:szCs w:val="20"/>
        </w:rPr>
        <w:t>perfilería deberá</w:t>
      </w:r>
      <w:r w:rsidRPr="003A6FC7">
        <w:rPr>
          <w:rFonts w:ascii="Calibri" w:hAnsi="Calibri" w:cs="Calibri"/>
          <w:sz w:val="20"/>
          <w:szCs w:val="20"/>
        </w:rPr>
        <w:t xml:space="preserve"> ser de la misma marca y mismo proveedor del sistema,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Track</w:t>
      </w:r>
      <w:proofErr w:type="spellEnd"/>
      <w:r w:rsidRPr="003A6FC7">
        <w:rPr>
          <w:rFonts w:ascii="Calibri" w:eastAsia="Calibri" w:hAnsi="Calibri" w:cs="Calibri"/>
          <w:sz w:val="20"/>
          <w:szCs w:val="20"/>
          <w:lang w:eastAsia="en-US"/>
        </w:rPr>
        <w:t xml:space="preserve">  3 5/8, tipo U:</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Espesor mínimo 0,5 </w:t>
      </w:r>
      <w:proofErr w:type="spellStart"/>
      <w:r w:rsidRPr="003A6FC7">
        <w:rPr>
          <w:rFonts w:ascii="Calibri" w:hAnsi="Calibri" w:cs="Calibri"/>
          <w:sz w:val="20"/>
          <w:szCs w:val="20"/>
        </w:rPr>
        <w:t>mm.</w:t>
      </w:r>
      <w:proofErr w:type="spellEnd"/>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3A6FC7">
      <w:pPr>
        <w:pStyle w:val="Prrafodelista"/>
        <w:numPr>
          <w:ilvl w:val="0"/>
          <w:numId w:val="210"/>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3.60 </w:t>
      </w:r>
      <w:proofErr w:type="spellStart"/>
      <w:r w:rsidRPr="003A6FC7">
        <w:rPr>
          <w:rFonts w:ascii="Calibri" w:hAnsi="Calibri" w:cs="Calibri"/>
          <w:sz w:val="20"/>
          <w:szCs w:val="20"/>
        </w:rPr>
        <w:t>mt</w:t>
      </w:r>
      <w:proofErr w:type="spellEnd"/>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Stud</w:t>
      </w:r>
      <w:proofErr w:type="spellEnd"/>
      <w:r w:rsidRPr="003A6FC7">
        <w:rPr>
          <w:rFonts w:ascii="Calibri" w:eastAsia="Calibri" w:hAnsi="Calibri" w:cs="Calibri"/>
          <w:sz w:val="20"/>
          <w:szCs w:val="20"/>
          <w:lang w:eastAsia="en-US"/>
        </w:rPr>
        <w:t xml:space="preserve"> Larguero 3 5/8, tipo C:</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3A6FC7">
      <w:pPr>
        <w:pStyle w:val="Prrafodelista"/>
        <w:numPr>
          <w:ilvl w:val="0"/>
          <w:numId w:val="21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w:t>
      </w:r>
      <w:proofErr w:type="spellStart"/>
      <w:r w:rsidRPr="003A6FC7">
        <w:rPr>
          <w:rFonts w:ascii="Calibri" w:hAnsi="Calibri" w:cs="Calibri"/>
          <w:sz w:val="20"/>
          <w:szCs w:val="20"/>
        </w:rPr>
        <w:t>mt</w:t>
      </w:r>
      <w:proofErr w:type="spellEnd"/>
      <w:r w:rsidRPr="003A6FC7">
        <w:rPr>
          <w:rFonts w:ascii="Calibri" w:hAnsi="Calibri" w:cs="Calibri"/>
          <w:sz w:val="20"/>
          <w:szCs w:val="20"/>
        </w:rPr>
        <w:t xml:space="preserve"> </w:t>
      </w:r>
    </w:p>
    <w:p w:rsidR="009A7ABF" w:rsidRPr="003A6FC7" w:rsidRDefault="009A7ABF" w:rsidP="003A6FC7">
      <w:pPr>
        <w:pStyle w:val="Prrafodelista"/>
        <w:numPr>
          <w:ilvl w:val="0"/>
          <w:numId w:val="209"/>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Corner</w:t>
      </w:r>
      <w:proofErr w:type="spellEnd"/>
      <w:r w:rsidRPr="003A6FC7">
        <w:rPr>
          <w:rFonts w:ascii="Calibri" w:eastAsia="Calibri" w:hAnsi="Calibri" w:cs="Calibri"/>
          <w:sz w:val="20"/>
          <w:szCs w:val="20"/>
          <w:lang w:eastAsia="en-US"/>
        </w:rPr>
        <w:t xml:space="preserve"> </w:t>
      </w:r>
      <w:proofErr w:type="spellStart"/>
      <w:r w:rsidRPr="003A6FC7">
        <w:rPr>
          <w:rFonts w:ascii="Calibri" w:eastAsia="Calibri" w:hAnsi="Calibri" w:cs="Calibri"/>
          <w:sz w:val="20"/>
          <w:szCs w:val="20"/>
          <w:lang w:eastAsia="en-US"/>
        </w:rPr>
        <w:t>Bead</w:t>
      </w:r>
      <w:proofErr w:type="spellEnd"/>
      <w:r w:rsidRPr="003A6FC7">
        <w:rPr>
          <w:rFonts w:ascii="Calibri" w:eastAsia="Calibri" w:hAnsi="Calibri" w:cs="Calibri"/>
          <w:sz w:val="20"/>
          <w:szCs w:val="20"/>
          <w:lang w:eastAsia="en-US"/>
        </w:rPr>
        <w:t xml:space="preserve"> 1 ¼, tipo esquinero para proteger aristas.</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3A6FC7">
      <w:pPr>
        <w:pStyle w:val="Prrafodelista"/>
        <w:numPr>
          <w:ilvl w:val="0"/>
          <w:numId w:val="21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3.60 </w:t>
      </w:r>
      <w:proofErr w:type="spellStart"/>
      <w:r w:rsidRPr="003A6FC7">
        <w:rPr>
          <w:rFonts w:ascii="Calibri" w:hAnsi="Calibri" w:cs="Calibri"/>
          <w:sz w:val="20"/>
          <w:szCs w:val="20"/>
        </w:rPr>
        <w:t>mt</w:t>
      </w:r>
      <w:proofErr w:type="spellEnd"/>
    </w:p>
    <w:p w:rsidR="009A7ABF" w:rsidRPr="003A6FC7" w:rsidRDefault="009A7ABF" w:rsidP="003A6FC7">
      <w:pPr>
        <w:pStyle w:val="Prrafodelista"/>
        <w:numPr>
          <w:ilvl w:val="0"/>
          <w:numId w:val="209"/>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3A6FC7">
      <w:pPr>
        <w:pStyle w:val="Prrafodelista"/>
        <w:numPr>
          <w:ilvl w:val="0"/>
          <w:numId w:val="21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14mm</w:t>
      </w:r>
    </w:p>
    <w:p w:rsidR="009A7ABF" w:rsidRPr="003A6FC7" w:rsidRDefault="009A7ABF" w:rsidP="003A6FC7">
      <w:pPr>
        <w:pStyle w:val="Prrafodelista"/>
        <w:numPr>
          <w:ilvl w:val="0"/>
          <w:numId w:val="21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3A6FC7">
      <w:pPr>
        <w:pStyle w:val="Prrafodelista"/>
        <w:numPr>
          <w:ilvl w:val="0"/>
          <w:numId w:val="209"/>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3A6FC7">
      <w:pPr>
        <w:pStyle w:val="Prrafodelista"/>
        <w:numPr>
          <w:ilvl w:val="0"/>
          <w:numId w:val="21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3A6FC7">
      <w:pPr>
        <w:pStyle w:val="Prrafodelista"/>
        <w:numPr>
          <w:ilvl w:val="0"/>
          <w:numId w:val="21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lastRenderedPageBreak/>
        <w:t>Las paredes deberán quedar en buenas condiciones de estabilidad y resistencia a la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w:t>
      </w:r>
      <w:proofErr w:type="spellStart"/>
      <w:r w:rsidRPr="003A6FC7">
        <w:rPr>
          <w:rFonts w:ascii="Calibri" w:hAnsi="Calibri" w:cs="Calibri"/>
          <w:sz w:val="20"/>
          <w:szCs w:val="20"/>
        </w:rPr>
        <w:t>ventanería</w:t>
      </w:r>
      <w:proofErr w:type="spellEnd"/>
      <w:r w:rsidRPr="003A6FC7">
        <w:rPr>
          <w:rFonts w:ascii="Calibri" w:hAnsi="Calibri" w:cs="Calibri"/>
          <w:sz w:val="20"/>
          <w:szCs w:val="20"/>
        </w:rPr>
        <w:t xml:space="preserve">.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9A7ABF">
      <w:pPr>
        <w:spacing w:after="160"/>
        <w:ind w:left="142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108: REPOSICION DE MUROS CARTON - YESO DOBLE CARA AREAS ANTIFUEGO H= 12CM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muros cartón yeso o </w:t>
      </w:r>
      <w:proofErr w:type="spellStart"/>
      <w:r w:rsidRPr="003A6FC7">
        <w:rPr>
          <w:rFonts w:ascii="Calibri" w:eastAsia="Calibri" w:hAnsi="Calibri" w:cs="Calibri"/>
          <w:sz w:val="20"/>
          <w:szCs w:val="20"/>
          <w:lang w:eastAsia="en-US"/>
        </w:rPr>
        <w:t>dry</w:t>
      </w:r>
      <w:proofErr w:type="spellEnd"/>
      <w:r w:rsidRPr="003A6FC7">
        <w:rPr>
          <w:rFonts w:ascii="Calibri" w:eastAsia="Calibri" w:hAnsi="Calibri" w:cs="Calibri"/>
          <w:sz w:val="20"/>
          <w:szCs w:val="20"/>
          <w:lang w:eastAsia="en-US"/>
        </w:rPr>
        <w:t xml:space="preserve"> Wall para áreas anti fuego,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al fuego siendo de la misma marca y mismo proveedor,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Placas cartón yeso resistente al fuego de 1.20 x 2.40 e 12.5 </w:t>
      </w:r>
      <w:proofErr w:type="spellStart"/>
      <w:r w:rsidRPr="003A6FC7">
        <w:rPr>
          <w:rFonts w:ascii="Calibri" w:hAnsi="Calibri" w:cs="Calibri"/>
          <w:sz w:val="20"/>
          <w:szCs w:val="20"/>
        </w:rPr>
        <w:t>mm.</w:t>
      </w:r>
      <w:proofErr w:type="spellEnd"/>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resistir al fuego.</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rojo y el de la cara posterior de color más oscuro.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3A6FC7">
      <w:pPr>
        <w:numPr>
          <w:ilvl w:val="0"/>
          <w:numId w:val="193"/>
        </w:numPr>
        <w:ind w:left="709"/>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3A6FC7">
      <w:pPr>
        <w:numPr>
          <w:ilvl w:val="1"/>
          <w:numId w:val="55"/>
        </w:numPr>
        <w:spacing w:after="160"/>
        <w:ind w:left="1069"/>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3A6FC7">
      <w:pPr>
        <w:numPr>
          <w:ilvl w:val="1"/>
          <w:numId w:val="55"/>
        </w:numPr>
        <w:spacing w:after="160"/>
        <w:ind w:left="1069"/>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lastRenderedPageBreak/>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Todo el sistema de </w:t>
      </w:r>
      <w:proofErr w:type="gramStart"/>
      <w:r w:rsidRPr="003A6FC7">
        <w:rPr>
          <w:rFonts w:ascii="Calibri" w:hAnsi="Calibri" w:cs="Calibri"/>
          <w:sz w:val="20"/>
          <w:szCs w:val="20"/>
        </w:rPr>
        <w:t>perfilería  deberá</w:t>
      </w:r>
      <w:proofErr w:type="gramEnd"/>
      <w:r w:rsidRPr="003A6FC7">
        <w:rPr>
          <w:rFonts w:ascii="Calibri" w:hAnsi="Calibri" w:cs="Calibri"/>
          <w:sz w:val="20"/>
          <w:szCs w:val="20"/>
        </w:rPr>
        <w:t xml:space="preserve"> ser de la misma marca y mismo proveedor del sistema, a objeto de exigir cumplimiento de tiempo de garantía del sistema completo una vez instalado.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Track</w:t>
      </w:r>
      <w:proofErr w:type="spellEnd"/>
      <w:r w:rsidRPr="003A6FC7">
        <w:rPr>
          <w:rFonts w:ascii="Calibri" w:eastAsia="Calibri" w:hAnsi="Calibri" w:cs="Calibri"/>
          <w:sz w:val="20"/>
          <w:szCs w:val="20"/>
          <w:lang w:eastAsia="en-US"/>
        </w:rPr>
        <w:t xml:space="preserve">  3 5/8, tipo U:</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Espesor mínimo 0,5 </w:t>
      </w:r>
      <w:proofErr w:type="spellStart"/>
      <w:r w:rsidRPr="003A6FC7">
        <w:rPr>
          <w:rFonts w:ascii="Calibri" w:hAnsi="Calibri" w:cs="Calibri"/>
          <w:sz w:val="20"/>
          <w:szCs w:val="20"/>
        </w:rPr>
        <w:t>mm.</w:t>
      </w:r>
      <w:proofErr w:type="spellEnd"/>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3A6FC7">
      <w:pPr>
        <w:pStyle w:val="Prrafodelista"/>
        <w:numPr>
          <w:ilvl w:val="0"/>
          <w:numId w:val="210"/>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3.60 </w:t>
      </w:r>
      <w:proofErr w:type="spellStart"/>
      <w:r w:rsidRPr="003A6FC7">
        <w:rPr>
          <w:rFonts w:ascii="Calibri" w:hAnsi="Calibri" w:cs="Calibri"/>
          <w:sz w:val="20"/>
          <w:szCs w:val="20"/>
        </w:rPr>
        <w:t>mt</w:t>
      </w:r>
      <w:proofErr w:type="spellEnd"/>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Stud</w:t>
      </w:r>
      <w:proofErr w:type="spellEnd"/>
      <w:r w:rsidRPr="003A6FC7">
        <w:rPr>
          <w:rFonts w:ascii="Calibri" w:eastAsia="Calibri" w:hAnsi="Calibri" w:cs="Calibri"/>
          <w:sz w:val="20"/>
          <w:szCs w:val="20"/>
          <w:lang w:eastAsia="en-US"/>
        </w:rPr>
        <w:t xml:space="preserve"> Larguero 3 5/8, tipo C:</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3A6FC7">
      <w:pPr>
        <w:pStyle w:val="Prrafodelista"/>
        <w:numPr>
          <w:ilvl w:val="0"/>
          <w:numId w:val="21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w:t>
      </w:r>
      <w:proofErr w:type="spellStart"/>
      <w:r w:rsidRPr="003A6FC7">
        <w:rPr>
          <w:rFonts w:ascii="Calibri" w:hAnsi="Calibri" w:cs="Calibri"/>
          <w:sz w:val="20"/>
          <w:szCs w:val="20"/>
        </w:rPr>
        <w:t>mt</w:t>
      </w:r>
      <w:proofErr w:type="spellEnd"/>
      <w:r w:rsidRPr="003A6FC7">
        <w:rPr>
          <w:rFonts w:ascii="Calibri" w:hAnsi="Calibri" w:cs="Calibri"/>
          <w:sz w:val="20"/>
          <w:szCs w:val="20"/>
        </w:rPr>
        <w:t xml:space="preserve"> </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Perfil </w:t>
      </w:r>
      <w:proofErr w:type="spellStart"/>
      <w:r w:rsidRPr="003A6FC7">
        <w:rPr>
          <w:rFonts w:ascii="Calibri" w:eastAsia="Calibri" w:hAnsi="Calibri" w:cs="Calibri"/>
          <w:sz w:val="20"/>
          <w:szCs w:val="20"/>
          <w:lang w:eastAsia="en-US"/>
        </w:rPr>
        <w:t>Corner</w:t>
      </w:r>
      <w:proofErr w:type="spellEnd"/>
      <w:r w:rsidRPr="003A6FC7">
        <w:rPr>
          <w:rFonts w:ascii="Calibri" w:eastAsia="Calibri" w:hAnsi="Calibri" w:cs="Calibri"/>
          <w:sz w:val="20"/>
          <w:szCs w:val="20"/>
          <w:lang w:eastAsia="en-US"/>
        </w:rPr>
        <w:t xml:space="preserve"> </w:t>
      </w:r>
      <w:proofErr w:type="spellStart"/>
      <w:r w:rsidRPr="003A6FC7">
        <w:rPr>
          <w:rFonts w:ascii="Calibri" w:eastAsia="Calibri" w:hAnsi="Calibri" w:cs="Calibri"/>
          <w:sz w:val="20"/>
          <w:szCs w:val="20"/>
          <w:lang w:eastAsia="en-US"/>
        </w:rPr>
        <w:t>Bead</w:t>
      </w:r>
      <w:proofErr w:type="spellEnd"/>
      <w:r w:rsidRPr="003A6FC7">
        <w:rPr>
          <w:rFonts w:ascii="Calibri" w:eastAsia="Calibri" w:hAnsi="Calibri" w:cs="Calibri"/>
          <w:sz w:val="20"/>
          <w:szCs w:val="20"/>
          <w:lang w:eastAsia="en-US"/>
        </w:rPr>
        <w:t xml:space="preserve"> 1 ¼, tipo esquinero para proteger aristas.</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3A6FC7">
      <w:pPr>
        <w:pStyle w:val="Prrafodelista"/>
        <w:numPr>
          <w:ilvl w:val="0"/>
          <w:numId w:val="21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3.60 </w:t>
      </w:r>
      <w:proofErr w:type="spellStart"/>
      <w:r w:rsidRPr="003A6FC7">
        <w:rPr>
          <w:rFonts w:ascii="Calibri" w:hAnsi="Calibri" w:cs="Calibri"/>
          <w:sz w:val="20"/>
          <w:szCs w:val="20"/>
        </w:rPr>
        <w:t>mt</w:t>
      </w:r>
      <w:proofErr w:type="spellEnd"/>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3A6FC7">
      <w:pPr>
        <w:pStyle w:val="Prrafodelista"/>
        <w:numPr>
          <w:ilvl w:val="0"/>
          <w:numId w:val="21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14mm</w:t>
      </w:r>
    </w:p>
    <w:p w:rsidR="009A7ABF" w:rsidRPr="003A6FC7" w:rsidRDefault="009A7ABF" w:rsidP="003A6FC7">
      <w:pPr>
        <w:pStyle w:val="Prrafodelista"/>
        <w:numPr>
          <w:ilvl w:val="0"/>
          <w:numId w:val="21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3A6FC7">
      <w:pPr>
        <w:pStyle w:val="Prrafodelista"/>
        <w:numPr>
          <w:ilvl w:val="0"/>
          <w:numId w:val="209"/>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3A6FC7">
      <w:pPr>
        <w:pStyle w:val="Prrafodelista"/>
        <w:numPr>
          <w:ilvl w:val="0"/>
          <w:numId w:val="21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3A6FC7">
      <w:pPr>
        <w:pStyle w:val="Prrafodelista"/>
        <w:numPr>
          <w:ilvl w:val="0"/>
          <w:numId w:val="21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3A6FC7">
      <w:pPr>
        <w:pStyle w:val="Prrafodelista"/>
        <w:numPr>
          <w:ilvl w:val="0"/>
          <w:numId w:val="21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al fuego.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w:t>
      </w:r>
      <w:proofErr w:type="spellStart"/>
      <w:r w:rsidRPr="003A6FC7">
        <w:rPr>
          <w:rFonts w:ascii="Calibri" w:hAnsi="Calibri" w:cs="Calibri"/>
          <w:sz w:val="20"/>
          <w:szCs w:val="20"/>
        </w:rPr>
        <w:t>ventanería</w:t>
      </w:r>
      <w:proofErr w:type="spellEnd"/>
      <w:r w:rsidRPr="003A6FC7">
        <w:rPr>
          <w:rFonts w:ascii="Calibri" w:hAnsi="Calibri" w:cs="Calibri"/>
          <w:sz w:val="20"/>
          <w:szCs w:val="20"/>
        </w:rPr>
        <w:t xml:space="preserve">.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3A6FC7">
      <w:pPr>
        <w:numPr>
          <w:ilvl w:val="1"/>
          <w:numId w:val="55"/>
        </w:numPr>
        <w:spacing w:after="160"/>
        <w:ind w:left="1428"/>
        <w:contextualSpacing/>
        <w:jc w:val="both"/>
        <w:rPr>
          <w:rFonts w:ascii="Calibri" w:hAnsi="Calibri" w:cs="Calibri"/>
          <w:sz w:val="20"/>
          <w:szCs w:val="20"/>
        </w:rPr>
      </w:pPr>
      <w:r w:rsidRPr="003A6FC7">
        <w:rPr>
          <w:rFonts w:ascii="Calibri" w:hAnsi="Calibri" w:cs="Calibri"/>
          <w:sz w:val="20"/>
          <w:szCs w:val="20"/>
        </w:rPr>
        <w:t>Resistente al fuego.</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 xml:space="preserve">TEM 109: REPOSICION DE MUROS O CIELOS CON PLACA </w:t>
      </w:r>
      <w:r w:rsidR="004F4C76" w:rsidRPr="003A6FC7">
        <w:rPr>
          <w:rFonts w:ascii="Calibri" w:eastAsia="Calibri" w:hAnsi="Calibri" w:cs="Calibri"/>
          <w:b/>
          <w:sz w:val="20"/>
          <w:szCs w:val="20"/>
          <w:u w:val="single"/>
          <w:lang w:eastAsia="en-US"/>
        </w:rPr>
        <w:t>CEMENTICIA INC.</w:t>
      </w:r>
      <w:r w:rsidRPr="003A6FC7">
        <w:rPr>
          <w:rFonts w:ascii="Calibri" w:eastAsia="Calibri" w:hAnsi="Calibri" w:cs="Calibri"/>
          <w:b/>
          <w:sz w:val="20"/>
          <w:szCs w:val="20"/>
          <w:u w:val="single"/>
          <w:lang w:eastAsia="en-US"/>
        </w:rPr>
        <w:t xml:space="preserve">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 xml:space="preserve">Este ítem se refiere al retiro y reposición de los muros o cielos de placa </w:t>
      </w:r>
      <w:proofErr w:type="spellStart"/>
      <w:r w:rsidRPr="003A6FC7">
        <w:rPr>
          <w:rFonts w:ascii="Calibri" w:eastAsia="Calibri" w:hAnsi="Calibri" w:cs="Calibri"/>
          <w:sz w:val="20"/>
          <w:szCs w:val="20"/>
          <w:lang w:eastAsia="en-US"/>
        </w:rPr>
        <w:t>cementicia</w:t>
      </w:r>
      <w:proofErr w:type="spellEnd"/>
      <w:r w:rsidRPr="003A6FC7">
        <w:rPr>
          <w:rFonts w:ascii="Calibri" w:eastAsia="Calibri" w:hAnsi="Calibri" w:cs="Calibri"/>
          <w:sz w:val="20"/>
          <w:szCs w:val="20"/>
          <w:lang w:eastAsia="en-US"/>
        </w:rPr>
        <w:t xml:space="preserve"> para exteriores,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Muros o cielos falsos, de placas cementicias hidrófugas para exterior, debiendo la placa </w:t>
      </w:r>
      <w:proofErr w:type="spellStart"/>
      <w:r w:rsidRPr="003A6FC7">
        <w:rPr>
          <w:rFonts w:ascii="Calibri" w:hAnsi="Calibri" w:cs="Calibri"/>
          <w:sz w:val="20"/>
          <w:szCs w:val="20"/>
        </w:rPr>
        <w:t>cementicia</w:t>
      </w:r>
      <w:proofErr w:type="spellEnd"/>
      <w:r w:rsidRPr="003A6FC7">
        <w:rPr>
          <w:rFonts w:ascii="Calibri" w:hAnsi="Calibri" w:cs="Calibri"/>
          <w:sz w:val="20"/>
          <w:szCs w:val="20"/>
        </w:rPr>
        <w:t xml:space="preserve">, como su mismo nombre lo indica, estar compuesta por cemento Portland en su núcleo y laminado con una malla de fibra de vidrio polimerizada en ambas caras. </w:t>
      </w:r>
    </w:p>
    <w:p w:rsidR="009A7ABF" w:rsidRPr="003A6FC7" w:rsidRDefault="009A7ABF" w:rsidP="009A7ABF">
      <w:pPr>
        <w:ind w:left="1068"/>
        <w:contextualSpacing/>
        <w:jc w:val="both"/>
        <w:rPr>
          <w:rFonts w:ascii="Calibri" w:hAnsi="Calibri" w:cs="Calibri"/>
          <w:sz w:val="20"/>
          <w:szCs w:val="20"/>
        </w:rPr>
      </w:pPr>
    </w:p>
    <w:p w:rsidR="009A7ABF" w:rsidRPr="003A6FC7" w:rsidRDefault="009A7ABF" w:rsidP="003A6FC7">
      <w:pPr>
        <w:numPr>
          <w:ilvl w:val="0"/>
          <w:numId w:val="55"/>
        </w:numPr>
        <w:spacing w:after="160"/>
        <w:ind w:left="1068"/>
        <w:contextualSpacing/>
        <w:jc w:val="both"/>
        <w:rPr>
          <w:rFonts w:ascii="Calibri" w:hAnsi="Calibri" w:cs="Calibri"/>
          <w:sz w:val="20"/>
          <w:szCs w:val="20"/>
        </w:rPr>
      </w:pPr>
      <w:r w:rsidRPr="003A6FC7">
        <w:rPr>
          <w:rFonts w:ascii="Calibri" w:hAnsi="Calibri" w:cs="Calibri"/>
          <w:sz w:val="20"/>
          <w:szCs w:val="20"/>
        </w:rPr>
        <w:t>También las placas cementicias se caracterizan por:</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Ser la mejor solución para áreas en contacto directo con el agua.</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Se puede usar en interiores y exteriores.</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Fácil de marcar y cortar.</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No sufre deterioro, degradación, deformación, </w:t>
      </w:r>
      <w:proofErr w:type="spellStart"/>
      <w:r w:rsidRPr="003A6FC7">
        <w:rPr>
          <w:rFonts w:ascii="Calibri" w:hAnsi="Calibri" w:cs="Calibri"/>
          <w:sz w:val="20"/>
          <w:szCs w:val="20"/>
        </w:rPr>
        <w:t>deslaminado</w:t>
      </w:r>
      <w:proofErr w:type="spellEnd"/>
      <w:r w:rsidRPr="003A6FC7">
        <w:rPr>
          <w:rFonts w:ascii="Calibri" w:hAnsi="Calibri" w:cs="Calibri"/>
          <w:sz w:val="20"/>
          <w:szCs w:val="20"/>
        </w:rPr>
        <w:t>, ni se desintegra al exponerlo al contacto directo con agua por tiempo prolongado.</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Presenta una de sus caras rugosa para la mejor aplicación de compuesto o mortero. </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De Instalación rápida que acelera la productividad.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En cuanto a sus dimensiones contempla los siguientes datos:</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Espesor 12.7mm (½”)</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Largo y ancho 1.20 m ancho ; 2.40 m largo </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Peso por m2 11.59 Kg/m2 </w:t>
      </w:r>
    </w:p>
    <w:p w:rsidR="009A7ABF" w:rsidRPr="003A6FC7" w:rsidRDefault="009A7ABF" w:rsidP="003A6FC7">
      <w:pPr>
        <w:numPr>
          <w:ilvl w:val="0"/>
          <w:numId w:val="170"/>
        </w:numPr>
        <w:spacing w:after="160"/>
        <w:ind w:left="1428"/>
        <w:contextualSpacing/>
        <w:jc w:val="both"/>
        <w:rPr>
          <w:rFonts w:ascii="Calibri" w:hAnsi="Calibri" w:cs="Calibri"/>
          <w:sz w:val="20"/>
          <w:szCs w:val="20"/>
        </w:rPr>
      </w:pPr>
      <w:r w:rsidRPr="003A6FC7">
        <w:rPr>
          <w:rFonts w:ascii="Calibri" w:hAnsi="Calibri" w:cs="Calibri"/>
          <w:sz w:val="20"/>
          <w:szCs w:val="20"/>
        </w:rPr>
        <w:t>Bordes con orilla cuadrada en sus lados cortos, redondeada y lisa en sus lados largos.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Para su instalación las placas se deben </w:t>
      </w:r>
      <w:proofErr w:type="gramStart"/>
      <w:r w:rsidRPr="003A6FC7">
        <w:rPr>
          <w:rFonts w:ascii="Calibri" w:hAnsi="Calibri" w:cs="Calibri"/>
          <w:sz w:val="20"/>
          <w:szCs w:val="20"/>
        </w:rPr>
        <w:t>colocarse  sobre</w:t>
      </w:r>
      <w:proofErr w:type="gramEnd"/>
      <w:r w:rsidRPr="003A6FC7">
        <w:rPr>
          <w:rFonts w:ascii="Calibri" w:hAnsi="Calibri" w:cs="Calibri"/>
          <w:sz w:val="20"/>
          <w:szCs w:val="20"/>
        </w:rPr>
        <w:t xml:space="preserve"> bastidores metálicos, tanto en muros como en sistema de cielo raso, debiendo los mismos incluirse para su colocado. </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Los elementos de los bastidores a los que se sujetarán los tableros, deberán colocarse a no más de 61 cm. (24”) entre ellos.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Los tornillos o clavos a utilizar dependerán del tipo de bastidor al que se sujeten los tableros.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Antes de su instalación, se recomienda se sigan las instrucciones del proveedor de las placas cementicias a modo de garantizar su buen clocado en el lugar al que vayan a ser ubicadas. </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110: REPOSICION DE TAPAS DE CARTON - YESO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Las tapas deben estar hechas de placas de cartón-yeso, sin ningún defecto ni irregularidad de fabricación.</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La estructura de las tapas debe ser de acero galvanizado y sujetarse a la estructura del cielo falso mediante tarugos y tornillos.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Debe tener las dimensiones para el ingreso de hombre por actividades de mantenimiento.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 xml:space="preserve">ITEM 111: REPOSICION DE CORDON DE JARDINERAS Y ACERAS DE </w:t>
      </w:r>
      <w:proofErr w:type="spellStart"/>
      <w:r w:rsidRPr="003A6FC7">
        <w:rPr>
          <w:rFonts w:ascii="Calibri" w:eastAsia="Calibri" w:hAnsi="Calibri" w:cs="Calibri"/>
          <w:b/>
          <w:sz w:val="20"/>
          <w:szCs w:val="20"/>
          <w:u w:val="single"/>
          <w:lang w:eastAsia="en-US"/>
        </w:rPr>
        <w:t>H°A°</w:t>
      </w:r>
      <w:proofErr w:type="spellEnd"/>
      <w:r w:rsidRPr="003A6FC7">
        <w:rPr>
          <w:rFonts w:ascii="Calibri" w:eastAsia="Calibri" w:hAnsi="Calibri" w:cs="Calibri"/>
          <w:b/>
          <w:sz w:val="20"/>
          <w:szCs w:val="20"/>
          <w:u w:val="single"/>
          <w:lang w:eastAsia="en-US"/>
        </w:rPr>
        <w:t xml:space="preserve"> H= 10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consiste en el retiro y reposición de cordones de jardineras y aceras de </w:t>
      </w:r>
      <w:proofErr w:type="spellStart"/>
      <w:r w:rsidRPr="003A6FC7">
        <w:rPr>
          <w:rFonts w:ascii="Calibri" w:eastAsia="Calibri" w:hAnsi="Calibri" w:cs="Calibri"/>
          <w:sz w:val="20"/>
          <w:szCs w:val="20"/>
          <w:lang w:eastAsia="en-US"/>
        </w:rPr>
        <w:t>H°A°</w:t>
      </w:r>
      <w:proofErr w:type="spellEnd"/>
      <w:r w:rsidRPr="003A6FC7">
        <w:rPr>
          <w:rFonts w:ascii="Calibri" w:eastAsia="Calibri" w:hAnsi="Calibri" w:cs="Calibri"/>
          <w:sz w:val="20"/>
          <w:szCs w:val="20"/>
          <w:lang w:eastAsia="en-US"/>
        </w:rPr>
        <w:t xml:space="preserve"> H= 10 CM,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b/>
          <w:sz w:val="20"/>
          <w:szCs w:val="20"/>
          <w:lang w:eastAsia="en-US"/>
        </w:rPr>
        <w:t xml:space="preserve"> </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Para el vaciado de los cordones se debe utilizar un hormigón con una dosificación 1:2:4., con una resistencia cilíndrica mínima a la rotura de 180 kg/cm2, con un contenido de 280 Kg/m3 de cemento.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mortero de cemento - arena para el enlucido de los cordones tendrá una dosificación de 1:3</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El proveedor deberá disponer de formaletas rígidas y flexibles.</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z w:val="20"/>
          <w:szCs w:val="20"/>
        </w:rPr>
        <w:t xml:space="preserve">En cuanto a su ejecución primeramente se realizará </w:t>
      </w:r>
      <w:r w:rsidRPr="003A6FC7">
        <w:rPr>
          <w:rFonts w:ascii="Calibri" w:hAnsi="Calibri" w:cs="Calibri"/>
          <w:spacing w:val="-1"/>
          <w:sz w:val="20"/>
          <w:szCs w:val="20"/>
        </w:rPr>
        <w:t>la excavación necesaria, en un ancho y profundidad estipulados por el fiscal del servicio.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Antes de proceder al vaciado de la mezcla, el proveedor, deberá verificar cuidadosamente la verticalidad de los encofrados y su perfecto ensamble.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Los encofrados deberán sujetarse con estacas al terreno debiendo cubrir el paramento interior con una capa de aceite.</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Los cordones de hormigón llevarán juntas de dilatación cada 3 m siendo las mismas realizadas en plasto formo.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spacing w:val="-1"/>
          <w:sz w:val="20"/>
          <w:szCs w:val="20"/>
        </w:rPr>
        <w:t xml:space="preserve">En todos los lugares donde sea necesaria la construcción de sumideros (ubicados en el terreno por el fiscal del servicio), los cordones tendrán armadura de refuerzo de 2 Ø 10 </w:t>
      </w:r>
      <w:proofErr w:type="spellStart"/>
      <w:r w:rsidRPr="003A6FC7">
        <w:rPr>
          <w:rFonts w:ascii="Calibri" w:hAnsi="Calibri" w:cs="Calibri"/>
          <w:spacing w:val="-1"/>
          <w:sz w:val="20"/>
          <w:szCs w:val="20"/>
        </w:rPr>
        <w:t>mm.</w:t>
      </w:r>
      <w:proofErr w:type="spellEnd"/>
      <w:r w:rsidRPr="003A6FC7">
        <w:rPr>
          <w:rFonts w:ascii="Calibri" w:hAnsi="Calibri" w:cs="Calibri"/>
          <w:spacing w:val="-1"/>
          <w:sz w:val="20"/>
          <w:szCs w:val="20"/>
        </w:rPr>
        <w:t xml:space="preserve">, en la parte inferior y 2 Ø 10 </w:t>
      </w:r>
      <w:proofErr w:type="spellStart"/>
      <w:r w:rsidRPr="003A6FC7">
        <w:rPr>
          <w:rFonts w:ascii="Calibri" w:hAnsi="Calibri" w:cs="Calibri"/>
          <w:spacing w:val="-1"/>
          <w:sz w:val="20"/>
          <w:szCs w:val="20"/>
        </w:rPr>
        <w:t>mm.</w:t>
      </w:r>
      <w:proofErr w:type="spellEnd"/>
      <w:r w:rsidRPr="003A6FC7">
        <w:rPr>
          <w:rFonts w:ascii="Calibri" w:hAnsi="Calibri" w:cs="Calibri"/>
          <w:spacing w:val="-1"/>
          <w:sz w:val="20"/>
          <w:szCs w:val="20"/>
        </w:rPr>
        <w:t xml:space="preserve">, en la superior, y llevarán además estribos Ø 6 </w:t>
      </w:r>
      <w:proofErr w:type="spellStart"/>
      <w:r w:rsidRPr="003A6FC7">
        <w:rPr>
          <w:rFonts w:ascii="Calibri" w:hAnsi="Calibri" w:cs="Calibri"/>
          <w:spacing w:val="-1"/>
          <w:sz w:val="20"/>
          <w:szCs w:val="20"/>
        </w:rPr>
        <w:t>mm.</w:t>
      </w:r>
      <w:proofErr w:type="spellEnd"/>
      <w:r w:rsidRPr="003A6FC7">
        <w:rPr>
          <w:rFonts w:ascii="Calibri" w:hAnsi="Calibri" w:cs="Calibri"/>
          <w:spacing w:val="-1"/>
          <w:sz w:val="20"/>
          <w:szCs w:val="20"/>
        </w:rPr>
        <w:t>, cada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112: REPOSICION DE ACERA DE </w:t>
      </w:r>
      <w:proofErr w:type="spellStart"/>
      <w:r w:rsidRPr="003A6FC7">
        <w:rPr>
          <w:rFonts w:ascii="Calibri" w:eastAsia="Calibri" w:hAnsi="Calibri" w:cs="Calibri"/>
          <w:b/>
          <w:sz w:val="20"/>
          <w:szCs w:val="20"/>
          <w:u w:val="single"/>
          <w:lang w:eastAsia="en-US"/>
        </w:rPr>
        <w:t>H°C°</w:t>
      </w:r>
      <w:proofErr w:type="spellEnd"/>
      <w:r w:rsidRPr="003A6FC7">
        <w:rPr>
          <w:rFonts w:ascii="Calibri" w:eastAsia="Calibri" w:hAnsi="Calibri" w:cs="Calibri"/>
          <w:b/>
          <w:sz w:val="20"/>
          <w:szCs w:val="20"/>
          <w:u w:val="single"/>
          <w:lang w:eastAsia="en-US"/>
        </w:rPr>
        <w:t xml:space="preserve"> 1:2:4 DE E= 4 CM INCLUYE EMPEDRADO Y ENLUCIDO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r w:rsidRPr="003A6FC7">
        <w:rPr>
          <w:rFonts w:ascii="Calibri" w:eastAsia="Calibri" w:hAnsi="Calibri" w:cs="Calibri"/>
          <w:sz w:val="20"/>
          <w:szCs w:val="20"/>
          <w:lang w:eastAsia="en-US"/>
        </w:rPr>
        <w:t xml:space="preserve">Este ítem consiste en el retiro y reposición de acera de </w:t>
      </w:r>
      <w:proofErr w:type="spellStart"/>
      <w:r w:rsidRPr="003A6FC7">
        <w:rPr>
          <w:rFonts w:ascii="Calibri" w:eastAsia="Calibri" w:hAnsi="Calibri" w:cs="Calibri"/>
          <w:sz w:val="20"/>
          <w:szCs w:val="20"/>
          <w:lang w:eastAsia="en-US"/>
        </w:rPr>
        <w:t>H°C°</w:t>
      </w:r>
      <w:proofErr w:type="spellEnd"/>
      <w:r w:rsidRPr="003A6FC7">
        <w:rPr>
          <w:rFonts w:ascii="Calibri" w:eastAsia="Calibri" w:hAnsi="Calibri" w:cs="Calibri"/>
          <w:sz w:val="20"/>
          <w:szCs w:val="20"/>
          <w:lang w:eastAsia="en-US"/>
        </w:rPr>
        <w:t xml:space="preserve"> 1:2:4 DE E= 4 cm incluye empedrado y enlucido,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Colocación de una carpeta de hormigón incluido el empiedre, con piedra manzana.</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hormigón a utilizarse tendrá una resistencia cilíndrica de rotura a los 28 días de 210 kg/cm2 y una cantidad mínima de cemento de 350 kg., por metro cúbico.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Los materiales para la elaboración del hormigón deberán cumplir con las normas básicas para este tipo de hormigones.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Los trabajos incluyen las excavaciones hasta una profundidad de 0.25 </w:t>
      </w:r>
      <w:proofErr w:type="spellStart"/>
      <w:r w:rsidRPr="003A6FC7">
        <w:rPr>
          <w:rFonts w:ascii="Calibri" w:hAnsi="Calibri" w:cs="Calibri"/>
          <w:spacing w:val="-1"/>
          <w:sz w:val="20"/>
          <w:szCs w:val="20"/>
        </w:rPr>
        <w:t>mt</w:t>
      </w:r>
      <w:proofErr w:type="spellEnd"/>
      <w:r w:rsidRPr="003A6FC7">
        <w:rPr>
          <w:rFonts w:ascii="Calibri" w:hAnsi="Calibri" w:cs="Calibri"/>
          <w:spacing w:val="-1"/>
          <w:sz w:val="20"/>
          <w:szCs w:val="20"/>
        </w:rPr>
        <w:t xml:space="preserve">., del nivel de la coronación de los cordones, y se formará el plano de </w:t>
      </w:r>
      <w:proofErr w:type="spellStart"/>
      <w:r w:rsidRPr="003A6FC7">
        <w:rPr>
          <w:rFonts w:ascii="Calibri" w:hAnsi="Calibri" w:cs="Calibri"/>
          <w:spacing w:val="-1"/>
          <w:sz w:val="20"/>
          <w:szCs w:val="20"/>
        </w:rPr>
        <w:t>subrasante</w:t>
      </w:r>
      <w:proofErr w:type="spellEnd"/>
      <w:r w:rsidRPr="003A6FC7">
        <w:rPr>
          <w:rFonts w:ascii="Calibri" w:hAnsi="Calibri" w:cs="Calibri"/>
          <w:spacing w:val="-1"/>
          <w:sz w:val="20"/>
          <w:szCs w:val="20"/>
        </w:rPr>
        <w:t xml:space="preserve"> explanado cuyo nivel llegará a menos 15 cm de la rasante y apisonando con compactadora mecánica necesariamente. Se fijará una pendiente de 2 %.</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Sobre el terreno debidamente compactado se ejecutará un empedrado de piedra manzana, colocada a combo, a nivel en los ambientes interiores y con la pendiente apropiada en las aceras exteriores.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La textura de terminación de la acera deberá ser de tipo peinado en dirección longitudinal a la pendiente, y tendrá como terminación un marco de acabado </w:t>
      </w:r>
      <w:proofErr w:type="spellStart"/>
      <w:r w:rsidRPr="003A6FC7">
        <w:rPr>
          <w:rFonts w:ascii="Calibri" w:hAnsi="Calibri" w:cs="Calibri"/>
          <w:spacing w:val="-1"/>
          <w:sz w:val="20"/>
          <w:szCs w:val="20"/>
        </w:rPr>
        <w:t>frotachado</w:t>
      </w:r>
      <w:proofErr w:type="spellEnd"/>
      <w:r w:rsidRPr="003A6FC7">
        <w:rPr>
          <w:rFonts w:ascii="Calibri" w:hAnsi="Calibri" w:cs="Calibri"/>
          <w:spacing w:val="-1"/>
          <w:sz w:val="20"/>
          <w:szCs w:val="20"/>
        </w:rPr>
        <w:t xml:space="preserve"> de metal, de 2 cm., de espesor, especiales para cada caso. Se usarán juntas de dilatación de 1 cm., utilizando piezas de </w:t>
      </w:r>
      <w:proofErr w:type="spellStart"/>
      <w:r w:rsidRPr="003A6FC7">
        <w:rPr>
          <w:rFonts w:ascii="Calibri" w:hAnsi="Calibri" w:cs="Calibri"/>
          <w:spacing w:val="-1"/>
          <w:sz w:val="20"/>
          <w:szCs w:val="20"/>
        </w:rPr>
        <w:t>plastoformo</w:t>
      </w:r>
      <w:proofErr w:type="spellEnd"/>
      <w:r w:rsidRPr="003A6FC7">
        <w:rPr>
          <w:rFonts w:ascii="Calibri" w:hAnsi="Calibri" w:cs="Calibri"/>
          <w:spacing w:val="-1"/>
          <w:sz w:val="20"/>
          <w:szCs w:val="20"/>
        </w:rPr>
        <w:t xml:space="preserve">; estas juntas serán verticales y deberán ser colocadas en forma longitudinal y normal a ese eje cada tres metros, los mismos coincidirán en lo posible con las juntas de los cordones. </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Se cuidará que su colocación sea correcta y que exista una perfecta impermeabilización.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En ningún caso se permitirá el uso de papeles u otros materiales similares para la ejecución de los mismos. No se aceptará la mencionada operación una vez que el hormigón haya fraguado totalmente.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En caso de que el tiempo sea lluvioso, se colocará una capa protectora, para evitar el exceso de humedad.</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113: REPOSICION DE </w:t>
      </w:r>
      <w:r w:rsidRPr="003A6FC7">
        <w:rPr>
          <w:rFonts w:ascii="Calibri" w:hAnsi="Calibri" w:cs="Calibri"/>
          <w:b/>
          <w:sz w:val="20"/>
          <w:szCs w:val="20"/>
          <w:u w:val="single"/>
        </w:rPr>
        <w:t>AREA VERDE CON GRAMA ESMERALDA EN TEPE MAS TIERRA NEGRA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r w:rsidRPr="003A6FC7">
        <w:rPr>
          <w:rFonts w:ascii="Calibri" w:hAnsi="Calibri" w:cs="Calibri"/>
          <w:sz w:val="20"/>
          <w:szCs w:val="20"/>
        </w:rPr>
        <w:t>área verde con grama esmeralda en tepe más tierra negra</w:t>
      </w:r>
      <w:r w:rsidRPr="003A6FC7">
        <w:rPr>
          <w:rFonts w:ascii="Calibri" w:eastAsia="Calibri" w:hAnsi="Calibri" w:cs="Calibri"/>
          <w:sz w:val="20"/>
          <w:szCs w:val="20"/>
          <w:lang w:eastAsia="en-US"/>
        </w:rPr>
        <w:t>,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debe colocar tepe de grama esmeralda, más tierra negra, en las áreas de jardines que se intervenga con el mantenimiento.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(4 cm. De tierra negra o tierra vegetal y 5 cm. De grama) </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Primeramente, se debe proceder a realizar la limpieza del lugar a intervenir, revisando que no queden saldos de ladrillos, piedras, hormigón u otros residuos de construcción.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Posteriormente se debe proceder a nivelar el área de trabajo, para colocar la tierra negra que prepare el suelo para el tepe a instalar.</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tierra negra debe estar abonada con todos los productos que garanticen el buen crecimiento y adherencia del tepe a colocar.</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Y una vez nivelado y con tierra negra se debe colocar por tepes la grama esmeralda, previniendo no colocar tepes que estén secos y en mal estado.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deben cubrir todas las áreas señaladas en plano y según las cantidades solicitadas.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Una vez terminada la colocación se regará hasta asegurar la vida del tepe colocado, de acuerdo a las condiciones del clima.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114: REPOSICION DE LOSA DE PAVIMENTO RIGIDO (H= 20 CM) INC. CAPA SUB BASE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pavimento rígido H: 20 cm. con refuerzo, y contemplará todas las actividades previas como cambio de material necesario, para capa base, sub base nivelación y rasante, construidos sobre una </w:t>
      </w:r>
      <w:proofErr w:type="spellStart"/>
      <w:r w:rsidRPr="003A6FC7">
        <w:rPr>
          <w:rFonts w:ascii="Calibri" w:eastAsia="Calibri" w:hAnsi="Calibri" w:cs="Calibri"/>
          <w:sz w:val="20"/>
          <w:szCs w:val="20"/>
          <w:lang w:eastAsia="en-US"/>
        </w:rPr>
        <w:t>subrasante</w:t>
      </w:r>
      <w:proofErr w:type="spellEnd"/>
      <w:r w:rsidRPr="003A6FC7">
        <w:rPr>
          <w:rFonts w:ascii="Calibri" w:eastAsia="Calibri" w:hAnsi="Calibri" w:cs="Calibri"/>
          <w:sz w:val="20"/>
          <w:szCs w:val="20"/>
          <w:lang w:eastAsia="en-US"/>
        </w:rPr>
        <w:t xml:space="preserve"> o capa sub-base,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Pavimento compuesto de hormigón de cemento portland, con refuerzo, y contemplará todas las actividades previas como cambio de material necesario, para capa base, sub base nivelación y rasante, construidos sobre una </w:t>
      </w:r>
      <w:proofErr w:type="spellStart"/>
      <w:r w:rsidRPr="003A6FC7">
        <w:rPr>
          <w:rFonts w:ascii="Calibri" w:hAnsi="Calibri" w:cs="Calibri"/>
          <w:spacing w:val="-1"/>
          <w:sz w:val="20"/>
          <w:szCs w:val="20"/>
        </w:rPr>
        <w:t>subrasante</w:t>
      </w:r>
      <w:proofErr w:type="spellEnd"/>
      <w:r w:rsidRPr="003A6FC7">
        <w:rPr>
          <w:rFonts w:ascii="Calibri" w:hAnsi="Calibri" w:cs="Calibri"/>
          <w:spacing w:val="-1"/>
          <w:sz w:val="20"/>
          <w:szCs w:val="20"/>
        </w:rPr>
        <w:t xml:space="preserve"> o capa sub-base.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Proveedor proporcionará todos los materiales, herramientas y equipo necesarios para la ejecución de los trabajos, los mismos deberán ser aprobados por el Fiscal del Servicio.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AGREGADOS FINOS:</w:t>
      </w:r>
    </w:p>
    <w:p w:rsidR="009A7ABF" w:rsidRPr="003A6FC7" w:rsidRDefault="009A7ABF" w:rsidP="009A7ABF">
      <w:pPr>
        <w:ind w:left="1068"/>
        <w:contextualSpacing/>
        <w:jc w:val="both"/>
        <w:rPr>
          <w:rFonts w:ascii="Calibri" w:hAnsi="Calibri" w:cs="Calibri"/>
          <w:spacing w:val="-1"/>
          <w:sz w:val="20"/>
          <w:szCs w:val="20"/>
        </w:rPr>
      </w:pPr>
      <w:r w:rsidRPr="003A6FC7">
        <w:rPr>
          <w:rFonts w:ascii="Calibri" w:hAnsi="Calibri" w:cs="Calibri"/>
          <w:spacing w:val="-1"/>
          <w:sz w:val="20"/>
          <w:szCs w:val="20"/>
        </w:rPr>
        <w:t>Los agregados finos para hormigón deberán adecuarse a los requerimientos de la tabla 1.</w:t>
      </w:r>
    </w:p>
    <w:p w:rsidR="009A7ABF" w:rsidRDefault="009A7ABF" w:rsidP="009A7ABF">
      <w:pPr>
        <w:ind w:left="709"/>
        <w:jc w:val="both"/>
        <w:rPr>
          <w:rFonts w:ascii="Calibri" w:eastAsia="Calibri" w:hAnsi="Calibri" w:cs="Calibri"/>
          <w:kern w:val="28"/>
          <w:sz w:val="20"/>
          <w:szCs w:val="20"/>
        </w:rPr>
      </w:pPr>
    </w:p>
    <w:p w:rsidR="00CB0D64" w:rsidRPr="003A6FC7" w:rsidRDefault="00CB0D64" w:rsidP="009A7ABF">
      <w:pPr>
        <w:ind w:left="709"/>
        <w:jc w:val="both"/>
        <w:rPr>
          <w:rFonts w:ascii="Calibri" w:eastAsia="Calibri" w:hAnsi="Calibri" w:cs="Calibri"/>
          <w:kern w:val="28"/>
          <w:sz w:val="20"/>
          <w:szCs w:val="20"/>
        </w:rPr>
      </w:pP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lastRenderedPageBreak/>
        <w:t>TABLA 1</w:t>
      </w: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902"/>
      </w:tblGrid>
      <w:tr w:rsidR="009A7ABF" w:rsidRPr="003A6FC7" w:rsidTr="00C651FF">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PORCENTAJE POR</w:t>
            </w:r>
          </w:p>
          <w:p w:rsidR="009A7ABF" w:rsidRPr="003A6FC7" w:rsidRDefault="009A7ABF" w:rsidP="00C651FF">
            <w:pPr>
              <w:ind w:left="709"/>
              <w:jc w:val="both"/>
              <w:rPr>
                <w:rFonts w:ascii="Calibri" w:eastAsia="Calibri" w:hAnsi="Calibri" w:cs="Calibri"/>
                <w:sz w:val="20"/>
                <w:szCs w:val="20"/>
              </w:rPr>
            </w:pPr>
          </w:p>
        </w:tc>
      </w:tr>
      <w:tr w:rsidR="009A7ABF" w:rsidRPr="003A6FC7" w:rsidTr="00C651FF">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QUE PASA</w:t>
            </w:r>
          </w:p>
          <w:p w:rsidR="009A7ABF" w:rsidRPr="003A6FC7" w:rsidRDefault="009A7ABF" w:rsidP="00C651FF">
            <w:pPr>
              <w:ind w:left="709"/>
              <w:jc w:val="both"/>
              <w:rPr>
                <w:rFonts w:ascii="Calibri" w:eastAsia="Calibri" w:hAnsi="Calibri" w:cs="Calibri"/>
                <w:sz w:val="20"/>
                <w:szCs w:val="20"/>
              </w:rPr>
            </w:pP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 pulgadas (</w:t>
            </w:r>
            <w:smartTag w:uri="urn:schemas-microsoft-com:office:smarttags" w:element="metricconverter">
              <w:smartTagPr>
                <w:attr w:name="ProductID" w:val="9.5 mm"/>
              </w:smartTagPr>
              <w:r w:rsidRPr="003A6FC7">
                <w:rPr>
                  <w:rFonts w:ascii="Calibri" w:eastAsia="Calibri" w:hAnsi="Calibri" w:cs="Calibri"/>
                  <w:sz w:val="20"/>
                  <w:szCs w:val="20"/>
                </w:rPr>
                <w:t>9.5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100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4 (</w:t>
            </w:r>
            <w:smartTag w:uri="urn:schemas-microsoft-com:office:smarttags" w:element="metricconverter">
              <w:smartTagPr>
                <w:attr w:name="ProductID" w:val="4.75 mm"/>
              </w:smartTagPr>
              <w:r w:rsidRPr="003A6FC7">
                <w:rPr>
                  <w:rFonts w:ascii="Calibri" w:eastAsia="Calibri" w:hAnsi="Calibri" w:cs="Calibri"/>
                  <w:sz w:val="20"/>
                  <w:szCs w:val="20"/>
                </w:rPr>
                <w:t>4.75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95 - 100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8 (</w:t>
            </w:r>
            <w:smartTag w:uri="urn:schemas-microsoft-com:office:smarttags" w:element="metricconverter">
              <w:smartTagPr>
                <w:attr w:name="ProductID" w:val="2.36 mm"/>
              </w:smartTagPr>
              <w:r w:rsidRPr="003A6FC7">
                <w:rPr>
                  <w:rFonts w:ascii="Calibri" w:eastAsia="Calibri" w:hAnsi="Calibri" w:cs="Calibri"/>
                  <w:sz w:val="20"/>
                  <w:szCs w:val="20"/>
                </w:rPr>
                <w:t>2.36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80 - 100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16 (</w:t>
            </w:r>
            <w:smartTag w:uri="urn:schemas-microsoft-com:office:smarttags" w:element="metricconverter">
              <w:smartTagPr>
                <w:attr w:name="ProductID" w:val="1.18 mm"/>
              </w:smartTagPr>
              <w:r w:rsidRPr="003A6FC7">
                <w:rPr>
                  <w:rFonts w:ascii="Calibri" w:eastAsia="Calibri" w:hAnsi="Calibri" w:cs="Calibri"/>
                  <w:sz w:val="20"/>
                  <w:szCs w:val="20"/>
                </w:rPr>
                <w:t>1.18 mm</w:t>
              </w:r>
            </w:smartTag>
            <w:r w:rsidRPr="003A6FC7">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50 -  85</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25 -  60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10 -  30</w:t>
            </w:r>
          </w:p>
        </w:tc>
      </w:tr>
      <w:tr w:rsidR="009A7ABF" w:rsidRPr="003A6FC7" w:rsidTr="00C651FF">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2 -  10</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AGREGADOS GRUESOS</w:t>
      </w:r>
    </w:p>
    <w:p w:rsidR="009A7ABF" w:rsidRPr="003A6FC7" w:rsidRDefault="009A7ABF" w:rsidP="009A7ABF">
      <w:pPr>
        <w:ind w:left="709"/>
        <w:contextualSpacing/>
        <w:jc w:val="both"/>
        <w:rPr>
          <w:rFonts w:ascii="Calibri" w:hAnsi="Calibri" w:cs="Calibri"/>
          <w:b/>
          <w:spacing w:val="-1"/>
          <w:sz w:val="20"/>
          <w:szCs w:val="20"/>
        </w:rPr>
      </w:pPr>
      <w:r w:rsidRPr="003A6FC7">
        <w:rPr>
          <w:rFonts w:ascii="Calibri" w:hAnsi="Calibri" w:cs="Calibri"/>
          <w:kern w:val="28"/>
          <w:sz w:val="20"/>
          <w:szCs w:val="20"/>
        </w:rPr>
        <w:t>Los agregados gruesos deben adecuarse a los requerimientos de ASTM C33.  La granulometría debe ser la indicada en el Tabla No 2.</w:t>
      </w:r>
    </w:p>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TABLA 2</w:t>
      </w: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3"/>
        <w:gridCol w:w="1991"/>
        <w:gridCol w:w="2486"/>
      </w:tblGrid>
      <w:tr w:rsidR="009A7ABF" w:rsidRPr="003A6FC7" w:rsidTr="00C651FF">
        <w:trPr>
          <w:cantSplit/>
          <w:jc w:val="center"/>
        </w:trPr>
        <w:tc>
          <w:tcPr>
            <w:tcW w:w="0" w:type="auto"/>
            <w:gridSpan w:val="2"/>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Designación de tamiz   (apertura de la malla)</w:t>
            </w:r>
          </w:p>
        </w:tc>
        <w:tc>
          <w:tcPr>
            <w:tcW w:w="0" w:type="auto"/>
            <w:vMerge w:val="restart"/>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Porcentaje por peso</w:t>
            </w:r>
          </w:p>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que pasa el tamiz</w:t>
            </w:r>
          </w:p>
        </w:tc>
      </w:tr>
      <w:tr w:rsidR="009A7ABF" w:rsidRPr="003A6FC7" w:rsidTr="00C651FF">
        <w:trPr>
          <w:cantSplit/>
          <w:jc w:val="center"/>
        </w:trPr>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Pulgada</w:t>
            </w:r>
          </w:p>
        </w:tc>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mm</w:t>
            </w:r>
          </w:p>
        </w:tc>
        <w:tc>
          <w:tcPr>
            <w:tcW w:w="0" w:type="auto"/>
            <w:vMerge/>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63</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50.8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25.0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19.0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9.5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trHeight w:val="80"/>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4.75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2.36</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bl>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9A7ABF" w:rsidRPr="003A6FC7" w:rsidRDefault="009A7ABF" w:rsidP="009A7ABF">
      <w:pPr>
        <w:ind w:left="709"/>
        <w:jc w:val="both"/>
        <w:rPr>
          <w:rFonts w:ascii="Calibri" w:eastAsia="Calibri" w:hAnsi="Calibri" w:cs="Calibri"/>
          <w:b/>
          <w:kern w:val="28"/>
          <w:sz w:val="20"/>
          <w:szCs w:val="20"/>
        </w:rPr>
      </w:pP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TABLA 3</w:t>
      </w:r>
    </w:p>
    <w:p w:rsidR="009A7ABF" w:rsidRPr="003A6FC7" w:rsidRDefault="009A7ABF" w:rsidP="009A7ABF">
      <w:pPr>
        <w:ind w:left="709"/>
        <w:jc w:val="both"/>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w:t>
      </w:r>
    </w:p>
    <w:tbl>
      <w:tblPr>
        <w:tblW w:w="7818" w:type="dxa"/>
        <w:jc w:val="center"/>
        <w:tblCellMar>
          <w:left w:w="70" w:type="dxa"/>
          <w:right w:w="70" w:type="dxa"/>
        </w:tblCellMar>
        <w:tblLook w:val="0000" w:firstRow="0" w:lastRow="0" w:firstColumn="0" w:lastColumn="0" w:noHBand="0" w:noVBand="0"/>
      </w:tblPr>
      <w:tblGrid>
        <w:gridCol w:w="946"/>
        <w:gridCol w:w="886"/>
        <w:gridCol w:w="960"/>
        <w:gridCol w:w="166"/>
        <w:gridCol w:w="796"/>
        <w:gridCol w:w="1537"/>
        <w:gridCol w:w="365"/>
        <w:gridCol w:w="901"/>
        <w:gridCol w:w="129"/>
        <w:gridCol w:w="66"/>
        <w:gridCol w:w="236"/>
        <w:gridCol w:w="670"/>
        <w:gridCol w:w="95"/>
        <w:gridCol w:w="65"/>
      </w:tblGrid>
      <w:tr w:rsidR="009A7ABF" w:rsidRPr="003A6FC7" w:rsidTr="00C651FF">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9A7ABF" w:rsidRPr="003A6FC7" w:rsidRDefault="009A7ABF" w:rsidP="00C651FF">
            <w:pPr>
              <w:ind w:left="67"/>
              <w:jc w:val="center"/>
              <w:rPr>
                <w:rFonts w:ascii="Calibri" w:eastAsia="Calibri" w:hAnsi="Calibri" w:cs="Calibri"/>
                <w:bCs/>
                <w:sz w:val="20"/>
                <w:szCs w:val="20"/>
              </w:rPr>
            </w:pPr>
            <w:r w:rsidRPr="003A6FC7">
              <w:rPr>
                <w:rFonts w:ascii="Calibri" w:eastAsia="Calibri" w:hAnsi="Calibri" w:cs="Calibri"/>
                <w:bCs/>
                <w:sz w:val="20"/>
                <w:szCs w:val="20"/>
              </w:rPr>
              <w:t>Designación</w:t>
            </w:r>
          </w:p>
        </w:tc>
        <w:tc>
          <w:tcPr>
            <w:tcW w:w="960" w:type="dxa"/>
            <w:tcBorders>
              <w:top w:val="single" w:sz="4" w:space="0" w:color="auto"/>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66" w:type="dxa"/>
            <w:tcBorders>
              <w:top w:val="single" w:sz="4" w:space="0" w:color="auto"/>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3599" w:type="dxa"/>
            <w:gridSpan w:val="4"/>
            <w:tcBorders>
              <w:top w:val="single" w:sz="4" w:space="0" w:color="auto"/>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p>
        </w:tc>
        <w:tc>
          <w:tcPr>
            <w:tcW w:w="1101" w:type="dxa"/>
            <w:gridSpan w:val="4"/>
            <w:tcBorders>
              <w:top w:val="single" w:sz="4" w:space="0" w:color="auto"/>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60" w:type="dxa"/>
            <w:gridSpan w:val="2"/>
            <w:tcBorders>
              <w:top w:val="single" w:sz="4" w:space="0" w:color="auto"/>
              <w:left w:val="nil"/>
              <w:bottom w:val="nil"/>
              <w:right w:val="single" w:sz="4" w:space="0" w:color="auto"/>
            </w:tcBorders>
            <w:noWrap/>
            <w:vAlign w:val="bottom"/>
          </w:tcPr>
          <w:p w:rsidR="009A7ABF" w:rsidRPr="003A6FC7" w:rsidRDefault="009A7ABF" w:rsidP="00C651FF">
            <w:pPr>
              <w:ind w:left="709"/>
              <w:jc w:val="center"/>
              <w:rPr>
                <w:rFonts w:ascii="Calibri" w:eastAsia="Calibri" w:hAnsi="Calibri" w:cs="Calibri"/>
                <w:bCs/>
                <w:sz w:val="20"/>
                <w:szCs w:val="20"/>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nil"/>
              <w:right w:val="single" w:sz="4" w:space="0" w:color="000000"/>
            </w:tcBorders>
            <w:noWrap/>
            <w:vAlign w:val="bottom"/>
          </w:tcPr>
          <w:p w:rsidR="009A7ABF" w:rsidRPr="003A6FC7" w:rsidRDefault="009A7ABF" w:rsidP="00C651FF">
            <w:pPr>
              <w:ind w:left="67"/>
              <w:jc w:val="center"/>
              <w:rPr>
                <w:rFonts w:ascii="Calibri" w:eastAsia="Calibri" w:hAnsi="Calibri" w:cs="Calibri"/>
                <w:bCs/>
                <w:sz w:val="20"/>
                <w:szCs w:val="20"/>
              </w:rPr>
            </w:pPr>
            <w:r w:rsidRPr="003A6FC7">
              <w:rPr>
                <w:rFonts w:ascii="Calibri" w:eastAsia="Calibri" w:hAnsi="Calibri" w:cs="Calibri"/>
                <w:bCs/>
                <w:sz w:val="20"/>
                <w:szCs w:val="20"/>
              </w:rPr>
              <w:t xml:space="preserve">Tamiz </w:t>
            </w:r>
            <w:proofErr w:type="spellStart"/>
            <w:r w:rsidRPr="003A6FC7">
              <w:rPr>
                <w:rFonts w:ascii="Calibri" w:eastAsia="Calibri" w:hAnsi="Calibri" w:cs="Calibri"/>
                <w:bCs/>
                <w:sz w:val="20"/>
                <w:szCs w:val="20"/>
              </w:rPr>
              <w:t>Aper</w:t>
            </w:r>
            <w:proofErr w:type="spellEnd"/>
            <w:r w:rsidRPr="003A6FC7">
              <w:rPr>
                <w:rFonts w:ascii="Calibri" w:eastAsia="Calibri" w:hAnsi="Calibri" w:cs="Calibri"/>
                <w:bCs/>
                <w:sz w:val="20"/>
                <w:szCs w:val="20"/>
              </w:rPr>
              <w:t>.</w:t>
            </w:r>
          </w:p>
        </w:tc>
        <w:tc>
          <w:tcPr>
            <w:tcW w:w="960" w:type="dxa"/>
            <w:tcBorders>
              <w:top w:val="nil"/>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962" w:type="dxa"/>
            <w:gridSpan w:val="2"/>
            <w:tcBorders>
              <w:top w:val="nil"/>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p>
        </w:tc>
        <w:tc>
          <w:tcPr>
            <w:tcW w:w="1902" w:type="dxa"/>
            <w:gridSpan w:val="2"/>
            <w:tcBorders>
              <w:top w:val="nil"/>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r w:rsidRPr="003A6FC7">
              <w:rPr>
                <w:rFonts w:ascii="Calibri" w:eastAsia="Calibri" w:hAnsi="Calibri" w:cs="Calibri"/>
                <w:bCs/>
                <w:sz w:val="20"/>
                <w:szCs w:val="20"/>
              </w:rPr>
              <w:t>PORCENTAJE DE PESO QUE PASA EL TAMIZ</w:t>
            </w:r>
          </w:p>
        </w:tc>
        <w:tc>
          <w:tcPr>
            <w:tcW w:w="1096" w:type="dxa"/>
            <w:gridSpan w:val="3"/>
            <w:tcBorders>
              <w:top w:val="nil"/>
              <w:left w:val="nil"/>
              <w:bottom w:val="nil"/>
              <w:right w:val="nil"/>
            </w:tcBorders>
            <w:noWrap/>
            <w:vAlign w:val="bottom"/>
          </w:tcPr>
          <w:p w:rsidR="009A7ABF" w:rsidRPr="003A6FC7" w:rsidRDefault="009A7ABF" w:rsidP="00C651FF">
            <w:pPr>
              <w:ind w:left="-56"/>
              <w:jc w:val="center"/>
              <w:rPr>
                <w:rFonts w:ascii="Calibri" w:eastAsia="Calibri" w:hAnsi="Calibri" w:cs="Calibri"/>
                <w:bCs/>
                <w:sz w:val="20"/>
                <w:szCs w:val="20"/>
              </w:rPr>
            </w:pPr>
          </w:p>
        </w:tc>
        <w:tc>
          <w:tcPr>
            <w:tcW w:w="1001" w:type="dxa"/>
            <w:gridSpan w:val="3"/>
            <w:tcBorders>
              <w:top w:val="nil"/>
              <w:left w:val="nil"/>
              <w:bottom w:val="nil"/>
              <w:right w:val="single" w:sz="4" w:space="0" w:color="auto"/>
            </w:tcBorders>
            <w:noWrap/>
            <w:vAlign w:val="bottom"/>
          </w:tcPr>
          <w:p w:rsidR="009A7ABF" w:rsidRPr="003A6FC7" w:rsidRDefault="009A7ABF" w:rsidP="00C651FF">
            <w:pPr>
              <w:ind w:left="709"/>
              <w:jc w:val="center"/>
              <w:rPr>
                <w:rFonts w:ascii="Calibri" w:eastAsia="Calibri" w:hAnsi="Calibri" w:cs="Calibri"/>
                <w:bCs/>
                <w:sz w:val="20"/>
                <w:szCs w:val="20"/>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9A7ABF" w:rsidRPr="003A6FC7" w:rsidRDefault="009A7ABF" w:rsidP="00C651FF">
            <w:pPr>
              <w:ind w:left="67"/>
              <w:jc w:val="center"/>
              <w:rPr>
                <w:rFonts w:ascii="Calibri" w:eastAsia="Calibri" w:hAnsi="Calibri" w:cs="Calibri"/>
                <w:bCs/>
                <w:sz w:val="20"/>
                <w:szCs w:val="20"/>
              </w:rPr>
            </w:pPr>
            <w:r w:rsidRPr="003A6FC7">
              <w:rPr>
                <w:rFonts w:ascii="Calibri" w:eastAsia="Calibri" w:hAnsi="Calibri" w:cs="Calibri"/>
                <w:bCs/>
                <w:sz w:val="20"/>
                <w:szCs w:val="20"/>
              </w:rPr>
              <w:t>a la Malla</w:t>
            </w:r>
          </w:p>
        </w:tc>
        <w:tc>
          <w:tcPr>
            <w:tcW w:w="960" w:type="dxa"/>
            <w:tcBorders>
              <w:top w:val="nil"/>
              <w:left w:val="nil"/>
              <w:bottom w:val="single" w:sz="4" w:space="0" w:color="auto"/>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962" w:type="dxa"/>
            <w:gridSpan w:val="2"/>
            <w:tcBorders>
              <w:top w:val="nil"/>
              <w:left w:val="nil"/>
              <w:bottom w:val="single" w:sz="4" w:space="0" w:color="auto"/>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537" w:type="dxa"/>
            <w:tcBorders>
              <w:top w:val="nil"/>
              <w:left w:val="nil"/>
              <w:bottom w:val="nil"/>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1697" w:type="dxa"/>
            <w:gridSpan w:val="5"/>
            <w:tcBorders>
              <w:top w:val="nil"/>
              <w:left w:val="nil"/>
              <w:bottom w:val="single" w:sz="4" w:space="0" w:color="auto"/>
              <w:right w:val="nil"/>
            </w:tcBorders>
            <w:noWrap/>
            <w:vAlign w:val="bottom"/>
          </w:tcPr>
          <w:p w:rsidR="009A7ABF" w:rsidRPr="003A6FC7" w:rsidRDefault="009A7ABF" w:rsidP="00C651FF">
            <w:pPr>
              <w:ind w:left="709"/>
              <w:jc w:val="center"/>
              <w:rPr>
                <w:rFonts w:ascii="Calibri" w:eastAsia="Calibri" w:hAnsi="Calibri" w:cs="Calibri"/>
                <w:bCs/>
                <w:sz w:val="20"/>
                <w:szCs w:val="20"/>
              </w:rPr>
            </w:pPr>
          </w:p>
        </w:tc>
        <w:tc>
          <w:tcPr>
            <w:tcW w:w="765"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709"/>
              <w:jc w:val="center"/>
              <w:rPr>
                <w:rFonts w:ascii="Calibri" w:eastAsia="Calibri" w:hAnsi="Calibri" w:cs="Calibri"/>
                <w:bCs/>
                <w:sz w:val="20"/>
                <w:szCs w:val="20"/>
              </w:rPr>
            </w:pP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bCs/>
                <w:sz w:val="20"/>
                <w:szCs w:val="20"/>
              </w:rPr>
            </w:pPr>
            <w:proofErr w:type="spellStart"/>
            <w:r w:rsidRPr="003A6FC7">
              <w:rPr>
                <w:rFonts w:ascii="Calibri" w:eastAsia="Calibri" w:hAnsi="Calibri" w:cs="Calibri"/>
                <w:bCs/>
                <w:sz w:val="20"/>
                <w:szCs w:val="20"/>
              </w:rPr>
              <w:t>Pulg</w:t>
            </w:r>
            <w:proofErr w:type="spellEnd"/>
            <w:r w:rsidRPr="003A6FC7">
              <w:rPr>
                <w:rFonts w:ascii="Calibri" w:eastAsia="Calibri" w:hAnsi="Calibri" w:cs="Calibri"/>
                <w:bCs/>
                <w:sz w:val="20"/>
                <w:szCs w:val="20"/>
              </w:rPr>
              <w:t>.</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bCs/>
                <w:sz w:val="20"/>
                <w:szCs w:val="20"/>
              </w:rPr>
            </w:pPr>
            <w:r w:rsidRPr="003A6FC7">
              <w:rPr>
                <w:rFonts w:ascii="Calibri" w:eastAsia="Calibri" w:hAnsi="Calibri" w:cs="Calibri"/>
                <w:bCs/>
                <w:sz w:val="20"/>
                <w:szCs w:val="20"/>
              </w:rPr>
              <w:t>mm</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bCs/>
                <w:sz w:val="20"/>
                <w:szCs w:val="20"/>
              </w:rPr>
            </w:pPr>
            <w:r w:rsidRPr="003A6FC7">
              <w:rPr>
                <w:rFonts w:ascii="Calibri" w:eastAsia="Calibri" w:hAnsi="Calibri" w:cs="Calibri"/>
                <w:bCs/>
                <w:sz w:val="20"/>
                <w:szCs w:val="20"/>
              </w:rPr>
              <w:t>2"-1"</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bCs/>
                <w:sz w:val="20"/>
                <w:szCs w:val="20"/>
              </w:rPr>
            </w:pPr>
            <w:r w:rsidRPr="003A6FC7">
              <w:rPr>
                <w:rFonts w:ascii="Calibri" w:eastAsia="Calibri" w:hAnsi="Calibri" w:cs="Calibri"/>
                <w:bCs/>
                <w:sz w:val="20"/>
                <w:szCs w:val="20"/>
              </w:rPr>
              <w:t>1"-No 4</w:t>
            </w:r>
          </w:p>
        </w:tc>
        <w:tc>
          <w:tcPr>
            <w:tcW w:w="1537" w:type="dxa"/>
            <w:tcBorders>
              <w:top w:val="single" w:sz="4" w:space="0" w:color="auto"/>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bCs/>
                <w:sz w:val="20"/>
                <w:szCs w:val="20"/>
              </w:rPr>
            </w:pPr>
            <w:r w:rsidRPr="003A6FC7">
              <w:rPr>
                <w:rFonts w:ascii="Calibri" w:eastAsia="Calibri" w:hAnsi="Calibri" w:cs="Calibri"/>
                <w:bCs/>
                <w:sz w:val="20"/>
                <w:szCs w:val="20"/>
              </w:rPr>
              <w:t>1 1/2"-3/4"</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bCs/>
                <w:sz w:val="20"/>
                <w:szCs w:val="20"/>
              </w:rPr>
            </w:pPr>
            <w:r w:rsidRPr="003A6FC7">
              <w:rPr>
                <w:rFonts w:ascii="Calibri" w:eastAsia="Calibri" w:hAnsi="Calibri" w:cs="Calibri"/>
                <w:bCs/>
                <w:sz w:val="20"/>
                <w:szCs w:val="20"/>
              </w:rPr>
              <w:t>3/4-No 4</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bCs/>
                <w:sz w:val="20"/>
                <w:szCs w:val="20"/>
              </w:rPr>
            </w:pPr>
            <w:r w:rsidRPr="003A6FC7">
              <w:rPr>
                <w:rFonts w:ascii="Calibri" w:eastAsia="Calibri" w:hAnsi="Calibri" w:cs="Calibri"/>
                <w:bCs/>
                <w:sz w:val="20"/>
                <w:szCs w:val="20"/>
              </w:rPr>
              <w:t>1"-No 4</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2 1/2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63</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50.8</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90-100</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100</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1 1/2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38.1</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35- 70</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100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90-100</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1</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25.0</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0- 15</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95-100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20- 55</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100</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95-100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¨3/4</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19.0</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0- 15</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90-100</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¨1/2</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12.5</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0-  5</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25- 60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25- 60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lastRenderedPageBreak/>
              <w:t>¨3/8</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9.5</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5</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20- 55</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No  4</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4.75</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0- 10</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0- 10</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0- 10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3A6FC7" w:rsidRDefault="009A7ABF" w:rsidP="00C651FF">
            <w:pPr>
              <w:ind w:left="67"/>
              <w:jc w:val="center"/>
              <w:rPr>
                <w:rFonts w:ascii="Calibri" w:eastAsia="Calibri" w:hAnsi="Calibri" w:cs="Calibri"/>
                <w:sz w:val="20"/>
                <w:szCs w:val="20"/>
              </w:rPr>
            </w:pPr>
            <w:r w:rsidRPr="003A6FC7">
              <w:rPr>
                <w:rFonts w:ascii="Calibri" w:eastAsia="Calibri" w:hAnsi="Calibri" w:cs="Calibri"/>
                <w:sz w:val="20"/>
                <w:szCs w:val="20"/>
              </w:rPr>
              <w:t>No  8</w:t>
            </w:r>
          </w:p>
        </w:tc>
        <w:tc>
          <w:tcPr>
            <w:tcW w:w="886" w:type="dxa"/>
            <w:tcBorders>
              <w:top w:val="nil"/>
              <w:left w:val="nil"/>
              <w:bottom w:val="single" w:sz="4" w:space="0" w:color="auto"/>
              <w:right w:val="single" w:sz="4" w:space="0" w:color="auto"/>
            </w:tcBorders>
            <w:noWrap/>
            <w:vAlign w:val="bottom"/>
          </w:tcPr>
          <w:p w:rsidR="009A7ABF" w:rsidRPr="003A6FC7" w:rsidRDefault="009A7ABF" w:rsidP="00C651FF">
            <w:pPr>
              <w:ind w:left="256"/>
              <w:jc w:val="center"/>
              <w:rPr>
                <w:rFonts w:ascii="Calibri" w:eastAsia="Calibri" w:hAnsi="Calibri" w:cs="Calibri"/>
                <w:sz w:val="20"/>
                <w:szCs w:val="20"/>
              </w:rPr>
            </w:pPr>
            <w:r w:rsidRPr="003A6FC7">
              <w:rPr>
                <w:rFonts w:ascii="Calibri" w:eastAsia="Calibri" w:hAnsi="Calibri" w:cs="Calibri"/>
                <w:sz w:val="20"/>
                <w:szCs w:val="20"/>
              </w:rPr>
              <w:t>2.36</w:t>
            </w:r>
          </w:p>
        </w:tc>
        <w:tc>
          <w:tcPr>
            <w:tcW w:w="960" w:type="dxa"/>
            <w:tcBorders>
              <w:top w:val="nil"/>
              <w:left w:val="nil"/>
              <w:bottom w:val="single" w:sz="4" w:space="0" w:color="auto"/>
              <w:right w:val="single" w:sz="4" w:space="0" w:color="auto"/>
            </w:tcBorders>
            <w:noWrap/>
            <w:vAlign w:val="bottom"/>
          </w:tcPr>
          <w:p w:rsidR="009A7ABF" w:rsidRPr="003A6FC7" w:rsidRDefault="009A7ABF" w:rsidP="00C651FF">
            <w:pPr>
              <w:ind w:left="220"/>
              <w:jc w:val="center"/>
              <w:rPr>
                <w:rFonts w:ascii="Calibri" w:eastAsia="Calibri" w:hAnsi="Calibri" w:cs="Calibri"/>
                <w:sz w:val="20"/>
                <w:szCs w:val="20"/>
              </w:rPr>
            </w:pPr>
            <w:r w:rsidRPr="003A6FC7">
              <w:rPr>
                <w:rFonts w:ascii="Calibri" w:eastAsia="Calibri" w:hAnsi="Calibri" w:cs="Calibri"/>
                <w:sz w:val="20"/>
                <w:szCs w:val="20"/>
              </w:rPr>
              <w:t>-</w:t>
            </w:r>
          </w:p>
        </w:tc>
        <w:tc>
          <w:tcPr>
            <w:tcW w:w="962" w:type="dxa"/>
            <w:gridSpan w:val="2"/>
            <w:tcBorders>
              <w:top w:val="nil"/>
              <w:left w:val="nil"/>
              <w:bottom w:val="single" w:sz="4" w:space="0" w:color="auto"/>
              <w:right w:val="single" w:sz="4" w:space="0" w:color="auto"/>
            </w:tcBorders>
            <w:noWrap/>
            <w:vAlign w:val="bottom"/>
          </w:tcPr>
          <w:p w:rsidR="009A7ABF" w:rsidRPr="003A6FC7" w:rsidRDefault="009A7ABF" w:rsidP="00C651FF">
            <w:pPr>
              <w:ind w:left="181"/>
              <w:jc w:val="center"/>
              <w:rPr>
                <w:rFonts w:ascii="Calibri" w:eastAsia="Calibri" w:hAnsi="Calibri" w:cs="Calibri"/>
                <w:sz w:val="20"/>
                <w:szCs w:val="20"/>
              </w:rPr>
            </w:pPr>
            <w:r w:rsidRPr="003A6FC7">
              <w:rPr>
                <w:rFonts w:ascii="Calibri" w:eastAsia="Calibri" w:hAnsi="Calibri" w:cs="Calibri"/>
                <w:sz w:val="20"/>
                <w:szCs w:val="20"/>
              </w:rPr>
              <w:t>0-  5</w:t>
            </w:r>
          </w:p>
        </w:tc>
        <w:tc>
          <w:tcPr>
            <w:tcW w:w="1537" w:type="dxa"/>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w:t>
            </w:r>
          </w:p>
        </w:tc>
        <w:tc>
          <w:tcPr>
            <w:tcW w:w="1395" w:type="dxa"/>
            <w:gridSpan w:val="3"/>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5</w:t>
            </w:r>
          </w:p>
        </w:tc>
        <w:tc>
          <w:tcPr>
            <w:tcW w:w="1067" w:type="dxa"/>
            <w:gridSpan w:val="4"/>
            <w:tcBorders>
              <w:top w:val="nil"/>
              <w:left w:val="nil"/>
              <w:bottom w:val="single" w:sz="4" w:space="0" w:color="auto"/>
              <w:right w:val="single" w:sz="4" w:space="0" w:color="auto"/>
            </w:tcBorders>
            <w:noWrap/>
            <w:vAlign w:val="bottom"/>
          </w:tcPr>
          <w:p w:rsidR="009A7ABF" w:rsidRPr="003A6FC7" w:rsidRDefault="009A7ABF" w:rsidP="00C651FF">
            <w:pPr>
              <w:jc w:val="center"/>
              <w:rPr>
                <w:rFonts w:ascii="Calibri" w:eastAsia="Calibri" w:hAnsi="Calibri" w:cs="Calibri"/>
                <w:sz w:val="20"/>
                <w:szCs w:val="20"/>
              </w:rPr>
            </w:pPr>
            <w:r w:rsidRPr="003A6FC7">
              <w:rPr>
                <w:rFonts w:ascii="Calibri" w:eastAsia="Calibri" w:hAnsi="Calibri" w:cs="Calibri"/>
                <w:sz w:val="20"/>
                <w:szCs w:val="20"/>
              </w:rPr>
              <w:t>0-  5</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El porcentaje de desgaste no debe ser mayor a 40% cuando se prueba dé acuerdo con el ASTM C 131 </w:t>
      </w:r>
      <w:proofErr w:type="spellStart"/>
      <w:r w:rsidRPr="003A6FC7">
        <w:rPr>
          <w:rFonts w:ascii="Calibri" w:hAnsi="Calibri" w:cs="Calibri"/>
          <w:spacing w:val="-1"/>
          <w:sz w:val="20"/>
          <w:szCs w:val="20"/>
        </w:rPr>
        <w:t>ó</w:t>
      </w:r>
      <w:proofErr w:type="spellEnd"/>
      <w:r w:rsidRPr="003A6FC7">
        <w:rPr>
          <w:rFonts w:ascii="Calibri" w:hAnsi="Calibri" w:cs="Calibri"/>
          <w:spacing w:val="-1"/>
          <w:sz w:val="20"/>
          <w:szCs w:val="20"/>
        </w:rPr>
        <w:t xml:space="preserve"> ASTM C 535.</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3A6FC7">
          <w:rPr>
            <w:rFonts w:ascii="Calibri" w:hAnsi="Calibri" w:cs="Calibri"/>
            <w:spacing w:val="-1"/>
            <w:sz w:val="20"/>
            <w:szCs w:val="20"/>
          </w:rPr>
          <w:t>38.1 mm</w:t>
        </w:r>
      </w:smartTag>
      <w:r w:rsidRPr="003A6FC7">
        <w:rPr>
          <w:rFonts w:ascii="Calibri" w:hAnsi="Calibri" w:cs="Calibri"/>
          <w:spacing w:val="-1"/>
          <w:sz w:val="20"/>
          <w:szCs w:val="20"/>
        </w:rPr>
        <w:t>) y ASTM C535 para agregados más grandes a 3/4 de pulgada (</w:t>
      </w:r>
      <w:smartTag w:uri="urn:schemas-microsoft-com:office:smarttags" w:element="metricconverter">
        <w:smartTagPr>
          <w:attr w:name="ProductID" w:val="19.05 mm"/>
        </w:smartTagPr>
        <w:r w:rsidRPr="003A6FC7">
          <w:rPr>
            <w:rFonts w:ascii="Calibri" w:hAnsi="Calibri" w:cs="Calibri"/>
            <w:spacing w:val="-1"/>
            <w:sz w:val="20"/>
            <w:szCs w:val="20"/>
          </w:rPr>
          <w:t>19.05 mm</w:t>
        </w:r>
      </w:smartTag>
      <w:r w:rsidRPr="003A6FC7">
        <w:rPr>
          <w:rFonts w:ascii="Calibri" w:hAnsi="Calibri" w:cs="Calibri"/>
          <w:spacing w:val="-1"/>
          <w:sz w:val="20"/>
          <w:szCs w:val="20"/>
        </w:rPr>
        <w:t>).</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CEMENTO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cemento debe estar conforme con los requerimientos de tipo Cemento Especial IP-40 y norma boliviana NB011.</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por cualquier motivo el cemento fragua parcialmente o contiene trozos de cemento aterronado, debe ser rechazado.  El cemento recogido de bolsas descartadas o usadas no debe ser empleado.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 PRE-MOLDEADO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 xml:space="preserve">El sellador de juntas </w:t>
      </w:r>
      <w:proofErr w:type="spellStart"/>
      <w:r w:rsidRPr="003A6FC7">
        <w:rPr>
          <w:rFonts w:ascii="Calibri" w:hAnsi="Calibri" w:cs="Calibri"/>
          <w:spacing w:val="-1"/>
          <w:sz w:val="20"/>
          <w:szCs w:val="20"/>
        </w:rPr>
        <w:t>premoldeado</w:t>
      </w:r>
      <w:proofErr w:type="spellEnd"/>
      <w:r w:rsidRPr="003A6FC7">
        <w:rPr>
          <w:rFonts w:ascii="Calibri" w:hAnsi="Calibri" w:cs="Calibri"/>
          <w:spacing w:val="-1"/>
          <w:sz w:val="20"/>
          <w:szCs w:val="20"/>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para las juntas en el pavimento de hormigón debe cumplir con los requerimientos del 160-402 y debe ser del tipo o de los tipos especificados en los planos.</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BARRAS DE TRABAZON Y BARRAS SEPARADORAS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 xml:space="preserve">Las barras separadoras deben ser de acero corrugado y conforme a los requerimientos de ASTM A 615 o ASTM A 616, </w:t>
      </w:r>
      <w:proofErr w:type="spellStart"/>
      <w:r w:rsidRPr="003A6FC7">
        <w:rPr>
          <w:rFonts w:ascii="Calibri" w:hAnsi="Calibri" w:cs="Calibri"/>
          <w:spacing w:val="-1"/>
          <w:sz w:val="20"/>
          <w:szCs w:val="20"/>
        </w:rPr>
        <w:t>ó</w:t>
      </w:r>
      <w:proofErr w:type="spellEnd"/>
      <w:r w:rsidRPr="003A6FC7">
        <w:rPr>
          <w:rFonts w:ascii="Calibri" w:hAnsi="Calibri" w:cs="Calibri"/>
          <w:spacing w:val="-1"/>
          <w:sz w:val="20"/>
          <w:szCs w:val="20"/>
        </w:rPr>
        <w:t xml:space="preserve"> ASTM A 617.  Este tipo de barras no deben ser usadas como barras separadoras que requieran ser dobladas o </w:t>
      </w:r>
      <w:proofErr w:type="spellStart"/>
      <w:r w:rsidRPr="003A6FC7">
        <w:rPr>
          <w:rFonts w:ascii="Calibri" w:hAnsi="Calibri" w:cs="Calibri"/>
          <w:spacing w:val="-1"/>
          <w:sz w:val="20"/>
          <w:szCs w:val="20"/>
        </w:rPr>
        <w:t>enrectadas</w:t>
      </w:r>
      <w:proofErr w:type="spellEnd"/>
      <w:r w:rsidRPr="003A6FC7">
        <w:rPr>
          <w:rFonts w:ascii="Calibri" w:hAnsi="Calibri" w:cs="Calibri"/>
          <w:spacing w:val="-1"/>
          <w:sz w:val="20"/>
          <w:szCs w:val="20"/>
        </w:rPr>
        <w:t xml:space="preserve"> durante la construcción.  Las barras separadoras designadas como grado 40 en el ASTM A615, pueden usarse para construcciones que requieran barras dobladas.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 xml:space="preserve">Las barras de trabazón deben ser simples de acero de acuerdo con ASTM A 615 </w:t>
      </w:r>
      <w:proofErr w:type="spellStart"/>
      <w:r w:rsidRPr="003A6FC7">
        <w:rPr>
          <w:rFonts w:ascii="Calibri" w:hAnsi="Calibri" w:cs="Calibri"/>
          <w:spacing w:val="-1"/>
          <w:sz w:val="20"/>
          <w:szCs w:val="20"/>
        </w:rPr>
        <w:t>ó</w:t>
      </w:r>
      <w:proofErr w:type="spellEnd"/>
      <w:r w:rsidRPr="003A6FC7">
        <w:rPr>
          <w:rFonts w:ascii="Calibri" w:hAnsi="Calibri" w:cs="Calibri"/>
          <w:spacing w:val="-1"/>
          <w:sz w:val="20"/>
          <w:szCs w:val="20"/>
        </w:rPr>
        <w:t xml:space="preserve">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se usan barras de trabazón plásticas o de acero recubiertas de plástico, no se requiere la capa de pintura de plomo o asfáltica a no ser que se lo especifique para alguna condición particular en los planos del Contrato.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recubiertas deben satisfacer los requerimientos de AASHTO M254.</w:t>
      </w:r>
    </w:p>
    <w:p w:rsidR="009A7ABF" w:rsidRDefault="009A7ABF" w:rsidP="009A7ABF">
      <w:pPr>
        <w:ind w:left="1068"/>
        <w:contextualSpacing/>
        <w:jc w:val="both"/>
        <w:rPr>
          <w:rFonts w:ascii="Calibri" w:hAnsi="Calibri" w:cs="Calibri"/>
          <w:spacing w:val="-1"/>
          <w:sz w:val="20"/>
          <w:szCs w:val="20"/>
        </w:rPr>
      </w:pPr>
      <w:r w:rsidRPr="003A6FC7">
        <w:rPr>
          <w:rFonts w:ascii="Calibri" w:hAnsi="Calibri" w:cs="Calibri"/>
          <w:spacing w:val="-1"/>
          <w:sz w:val="20"/>
          <w:szCs w:val="20"/>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3A6FC7">
          <w:rPr>
            <w:rFonts w:ascii="Calibri" w:hAnsi="Calibri" w:cs="Calibri"/>
            <w:spacing w:val="-1"/>
            <w:sz w:val="20"/>
            <w:szCs w:val="20"/>
          </w:rPr>
          <w:t>2 a</w:t>
        </w:r>
      </w:smartTag>
      <w:r w:rsidRPr="003A6FC7">
        <w:rPr>
          <w:rFonts w:ascii="Calibri" w:hAnsi="Calibri" w:cs="Calibri"/>
          <w:spacing w:val="-1"/>
          <w:sz w:val="20"/>
          <w:szCs w:val="20"/>
        </w:rPr>
        <w:t xml:space="preserve"> </w:t>
      </w:r>
      <w:smartTag w:uri="urn:schemas-microsoft-com:office:smarttags" w:element="metricconverter">
        <w:smartTagPr>
          <w:attr w:name="ProductID" w:val="3 pulgadas"/>
        </w:smartTagPr>
        <w:r w:rsidRPr="003A6FC7">
          <w:rPr>
            <w:rFonts w:ascii="Calibri" w:hAnsi="Calibri" w:cs="Calibri"/>
            <w:spacing w:val="-1"/>
            <w:sz w:val="20"/>
            <w:szCs w:val="20"/>
          </w:rPr>
          <w:t>3 pulgadas</w:t>
        </w:r>
      </w:smartTag>
      <w:r w:rsidRPr="003A6FC7">
        <w:rPr>
          <w:rFonts w:ascii="Calibri" w:hAnsi="Calibri" w:cs="Calibri"/>
          <w:spacing w:val="-1"/>
          <w:sz w:val="20"/>
          <w:szCs w:val="20"/>
        </w:rPr>
        <w:t xml:space="preserve"> (</w:t>
      </w:r>
      <w:smartTag w:uri="urn:schemas-microsoft-com:office:smarttags" w:element="metricconverter">
        <w:smartTagPr>
          <w:attr w:name="ProductID" w:val="50 mm"/>
        </w:smartTagPr>
        <w:r w:rsidRPr="003A6FC7">
          <w:rPr>
            <w:rFonts w:ascii="Calibri" w:hAnsi="Calibri" w:cs="Calibri"/>
            <w:spacing w:val="-1"/>
            <w:sz w:val="20"/>
            <w:szCs w:val="20"/>
          </w:rPr>
          <w:t>50 mm</w:t>
        </w:r>
      </w:smartTag>
      <w:r w:rsidRPr="003A6FC7">
        <w:rPr>
          <w:rFonts w:ascii="Calibri" w:hAnsi="Calibri" w:cs="Calibri"/>
          <w:spacing w:val="-1"/>
          <w:sz w:val="20"/>
          <w:szCs w:val="20"/>
        </w:rPr>
        <w:t xml:space="preserve"> a </w:t>
      </w:r>
      <w:smartTag w:uri="urn:schemas-microsoft-com:office:smarttags" w:element="metricconverter">
        <w:smartTagPr>
          <w:attr w:name="ProductID" w:val="75 mm"/>
        </w:smartTagPr>
        <w:r w:rsidRPr="003A6FC7">
          <w:rPr>
            <w:rFonts w:ascii="Calibri" w:hAnsi="Calibri" w:cs="Calibri"/>
            <w:spacing w:val="-1"/>
            <w:sz w:val="20"/>
            <w:szCs w:val="20"/>
          </w:rPr>
          <w:t>75 mm</w:t>
        </w:r>
      </w:smartTag>
      <w:r w:rsidRPr="003A6FC7">
        <w:rPr>
          <w:rFonts w:ascii="Calibri" w:hAnsi="Calibri" w:cs="Calibri"/>
          <w:spacing w:val="-1"/>
          <w:sz w:val="20"/>
          <w:szCs w:val="20"/>
        </w:rPr>
        <w:t xml:space="preserve">) de la </w:t>
      </w:r>
      <w:proofErr w:type="gramStart"/>
      <w:r w:rsidRPr="003A6FC7">
        <w:rPr>
          <w:rFonts w:ascii="Calibri" w:hAnsi="Calibri" w:cs="Calibri"/>
          <w:spacing w:val="-1"/>
          <w:sz w:val="20"/>
          <w:szCs w:val="20"/>
        </w:rPr>
        <w:t>barra  e</w:t>
      </w:r>
      <w:proofErr w:type="gramEnd"/>
      <w:r w:rsidRPr="003A6FC7">
        <w:rPr>
          <w:rFonts w:ascii="Calibri" w:hAnsi="Calibri" w:cs="Calibri"/>
          <w:spacing w:val="-1"/>
          <w:sz w:val="20"/>
          <w:szCs w:val="20"/>
        </w:rPr>
        <w:t xml:space="preserv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3A6FC7">
          <w:rPr>
            <w:rFonts w:ascii="Calibri" w:hAnsi="Calibri" w:cs="Calibri"/>
            <w:spacing w:val="-1"/>
            <w:sz w:val="20"/>
            <w:szCs w:val="20"/>
          </w:rPr>
          <w:t>1 pulgada</w:t>
        </w:r>
      </w:smartTag>
      <w:r w:rsidRPr="003A6FC7">
        <w:rPr>
          <w:rFonts w:ascii="Calibri" w:hAnsi="Calibri" w:cs="Calibri"/>
          <w:spacing w:val="-1"/>
          <w:sz w:val="20"/>
          <w:szCs w:val="20"/>
        </w:rPr>
        <w:t xml:space="preserve"> (</w:t>
      </w:r>
      <w:smartTag w:uri="urn:schemas-microsoft-com:office:smarttags" w:element="metricconverter">
        <w:smartTagPr>
          <w:attr w:name="ProductID" w:val="25 mm"/>
        </w:smartTagPr>
        <w:r w:rsidRPr="003A6FC7">
          <w:rPr>
            <w:rFonts w:ascii="Calibri" w:hAnsi="Calibri" w:cs="Calibri"/>
            <w:spacing w:val="-1"/>
            <w:sz w:val="20"/>
            <w:szCs w:val="20"/>
          </w:rPr>
          <w:t>25 mm</w:t>
        </w:r>
      </w:smartTag>
      <w:r w:rsidRPr="003A6FC7">
        <w:rPr>
          <w:rFonts w:ascii="Calibri" w:hAnsi="Calibri" w:cs="Calibri"/>
          <w:spacing w:val="-1"/>
          <w:sz w:val="20"/>
          <w:szCs w:val="20"/>
        </w:rPr>
        <w:t>) del lado cerrado del manguito.  Los manguitos deben ser de un diseño tal que no se aplasten durante la construcción.</w:t>
      </w:r>
    </w:p>
    <w:p w:rsidR="00CB0D64" w:rsidRDefault="00CB0D64" w:rsidP="009A7ABF">
      <w:pPr>
        <w:ind w:left="1068"/>
        <w:contextualSpacing/>
        <w:jc w:val="both"/>
        <w:rPr>
          <w:rFonts w:ascii="Calibri" w:hAnsi="Calibri" w:cs="Calibri"/>
          <w:spacing w:val="-1"/>
          <w:sz w:val="20"/>
          <w:szCs w:val="20"/>
        </w:rPr>
      </w:pPr>
    </w:p>
    <w:p w:rsidR="00CB0D64" w:rsidRPr="003A6FC7" w:rsidRDefault="00CB0D64" w:rsidP="009A7ABF">
      <w:pPr>
        <w:ind w:left="1068"/>
        <w:contextualSpacing/>
        <w:jc w:val="both"/>
        <w:rPr>
          <w:rFonts w:ascii="Calibri" w:hAnsi="Calibri" w:cs="Calibri"/>
          <w:b/>
          <w:spacing w:val="-1"/>
          <w:sz w:val="20"/>
          <w:szCs w:val="20"/>
        </w:rPr>
      </w:pP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AGUA</w:t>
      </w:r>
    </w:p>
    <w:p w:rsidR="009A7ABF" w:rsidRPr="003A6FC7" w:rsidRDefault="00360A29" w:rsidP="009A7ABF">
      <w:pPr>
        <w:ind w:left="1068"/>
        <w:contextualSpacing/>
        <w:jc w:val="both"/>
        <w:rPr>
          <w:rFonts w:ascii="Calibri" w:hAnsi="Calibri" w:cs="Calibri"/>
          <w:b/>
          <w:spacing w:val="-1"/>
          <w:sz w:val="20"/>
          <w:szCs w:val="20"/>
        </w:rPr>
      </w:pPr>
      <w:r w:rsidRPr="003A6FC7">
        <w:rPr>
          <w:rFonts w:ascii="Calibri" w:hAnsi="Calibri" w:cs="Calibri"/>
          <w:noProof/>
          <w:sz w:val="20"/>
          <w:szCs w:val="20"/>
          <w:lang w:val="es-BO" w:eastAsia="es-BO"/>
        </w:rPr>
        <w:lastRenderedPageBreak/>
        <w:drawing>
          <wp:anchor distT="0" distB="0" distL="114300" distR="114300" simplePos="0" relativeHeight="251618304" behindDoc="0" locked="0" layoutInCell="1" allowOverlap="1">
            <wp:simplePos x="0" y="0"/>
            <wp:positionH relativeFrom="margin">
              <wp:posOffset>3112770</wp:posOffset>
            </wp:positionH>
            <wp:positionV relativeFrom="paragraph">
              <wp:posOffset>55880</wp:posOffset>
            </wp:positionV>
            <wp:extent cx="2655570" cy="2068195"/>
            <wp:effectExtent l="19050" t="19050" r="11430" b="27305"/>
            <wp:wrapSquare wrapText="bothSides"/>
            <wp:docPr id="177" name="Imagen 123"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7ABF" w:rsidRPr="003A6FC7">
        <w:rPr>
          <w:rFonts w:ascii="Calibri" w:hAnsi="Calibri" w:cs="Calibri"/>
          <w:spacing w:val="-1"/>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MATERIAL DE COBERTURA PARA CURADO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Los materiales para el curado deben estar de acuerdo con una de las especificaciones siguientes:</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Los compuestos líquidos que forman una membrana para el curado del hormigón deben estar de acuerdo con los requerimientos de ASTM C309</w:t>
      </w:r>
      <w:proofErr w:type="gramStart"/>
      <w:r w:rsidRPr="003A6FC7">
        <w:rPr>
          <w:rFonts w:ascii="Calibri" w:eastAsia="Calibri" w:hAnsi="Calibri" w:cs="Calibri"/>
          <w:kern w:val="28"/>
          <w:sz w:val="20"/>
          <w:szCs w:val="20"/>
        </w:rPr>
        <w:t>,  Tipo</w:t>
      </w:r>
      <w:proofErr w:type="gramEnd"/>
      <w:r w:rsidRPr="003A6FC7">
        <w:rPr>
          <w:rFonts w:ascii="Calibri" w:eastAsia="Calibri" w:hAnsi="Calibri" w:cs="Calibri"/>
          <w:kern w:val="28"/>
          <w:sz w:val="20"/>
          <w:szCs w:val="20"/>
        </w:rPr>
        <w:t xml:space="preserve"> 2.</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 película de polietileno blanco para el curado del hormigón debe satisfacer los requerimientos de ASTM C171.</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 xml:space="preserve">Las hojas de arpillera blanca </w:t>
      </w:r>
      <w:proofErr w:type="spellStart"/>
      <w:r w:rsidRPr="003A6FC7">
        <w:rPr>
          <w:rFonts w:ascii="Calibri" w:eastAsia="Calibri" w:hAnsi="Calibri" w:cs="Calibri"/>
          <w:kern w:val="28"/>
          <w:sz w:val="20"/>
          <w:szCs w:val="20"/>
        </w:rPr>
        <w:t>polietilinizada</w:t>
      </w:r>
      <w:proofErr w:type="spellEnd"/>
      <w:r w:rsidRPr="003A6FC7">
        <w:rPr>
          <w:rFonts w:ascii="Calibri" w:eastAsia="Calibri" w:hAnsi="Calibri" w:cs="Calibri"/>
          <w:kern w:val="28"/>
          <w:sz w:val="20"/>
          <w:szCs w:val="20"/>
        </w:rPr>
        <w:t xml:space="preserve"> para el curado del hormigón deben estar de acuerdo con los requerimientos de ASTM C171.</w:t>
      </w:r>
    </w:p>
    <w:p w:rsidR="009A7ABF" w:rsidRPr="003A6FC7" w:rsidRDefault="009A7ABF" w:rsidP="003A6FC7">
      <w:pPr>
        <w:pStyle w:val="Prrafodelista"/>
        <w:numPr>
          <w:ilvl w:val="0"/>
          <w:numId w:val="284"/>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El papel impermeabilizado para curado del hormigón debe satisfacer los requerimientos de ASTM C171.</w:t>
      </w: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ADITIVOS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9A7ABF" w:rsidRPr="003A6FC7" w:rsidRDefault="009A7ABF" w:rsidP="003A6FC7">
      <w:pPr>
        <w:pStyle w:val="Prrafodelista"/>
        <w:numPr>
          <w:ilvl w:val="0"/>
          <w:numId w:val="285"/>
        </w:numPr>
        <w:contextualSpacing/>
        <w:jc w:val="both"/>
        <w:rPr>
          <w:rFonts w:ascii="Calibri" w:hAnsi="Calibri" w:cs="Calibri"/>
          <w:b/>
          <w:spacing w:val="-1"/>
          <w:sz w:val="20"/>
          <w:szCs w:val="20"/>
        </w:rPr>
      </w:pPr>
      <w:r w:rsidRPr="003A6FC7">
        <w:rPr>
          <w:rFonts w:ascii="Calibri" w:eastAsia="Calibri" w:hAnsi="Calibri" w:cs="Calibri"/>
          <w:kern w:val="28"/>
          <w:sz w:val="20"/>
          <w:szCs w:val="20"/>
        </w:rPr>
        <w:t xml:space="preserve">Aditivos </w:t>
      </w:r>
      <w:proofErr w:type="spellStart"/>
      <w:r w:rsidRPr="003A6FC7">
        <w:rPr>
          <w:rFonts w:ascii="Calibri" w:eastAsia="Calibri" w:hAnsi="Calibri" w:cs="Calibri"/>
          <w:kern w:val="28"/>
          <w:sz w:val="20"/>
          <w:szCs w:val="20"/>
        </w:rPr>
        <w:t>Puzolánicos</w:t>
      </w:r>
      <w:proofErr w:type="spellEnd"/>
    </w:p>
    <w:p w:rsidR="009A7ABF" w:rsidRPr="003A6FC7" w:rsidRDefault="009A7ABF" w:rsidP="009A7ABF">
      <w:pPr>
        <w:pStyle w:val="Prrafodelista"/>
        <w:ind w:left="1788"/>
        <w:jc w:val="both"/>
        <w:rPr>
          <w:rFonts w:ascii="Calibri" w:hAnsi="Calibri" w:cs="Calibri"/>
          <w:b/>
          <w:spacing w:val="-1"/>
          <w:sz w:val="20"/>
          <w:szCs w:val="20"/>
        </w:rPr>
      </w:pPr>
      <w:r w:rsidRPr="003A6FC7">
        <w:rPr>
          <w:rFonts w:ascii="Calibri" w:eastAsia="Calibri" w:hAnsi="Calibri" w:cs="Calibri"/>
          <w:kern w:val="28"/>
          <w:sz w:val="20"/>
          <w:szCs w:val="20"/>
        </w:rPr>
        <w:t xml:space="preserve">Los aditivos </w:t>
      </w:r>
      <w:proofErr w:type="spellStart"/>
      <w:r w:rsidRPr="003A6FC7">
        <w:rPr>
          <w:rFonts w:ascii="Calibri" w:eastAsia="Calibri" w:hAnsi="Calibri" w:cs="Calibri"/>
          <w:kern w:val="28"/>
          <w:sz w:val="20"/>
          <w:szCs w:val="20"/>
        </w:rPr>
        <w:t>puzolánicos</w:t>
      </w:r>
      <w:proofErr w:type="spellEnd"/>
      <w:r w:rsidRPr="003A6FC7">
        <w:rPr>
          <w:rFonts w:ascii="Calibri" w:eastAsia="Calibri" w:hAnsi="Calibri" w:cs="Calibri"/>
          <w:kern w:val="28"/>
          <w:sz w:val="20"/>
          <w:szCs w:val="20"/>
        </w:rPr>
        <w:t xml:space="preserve"> deben ser cenizas o material </w:t>
      </w:r>
      <w:proofErr w:type="spellStart"/>
      <w:r w:rsidRPr="003A6FC7">
        <w:rPr>
          <w:rFonts w:ascii="Calibri" w:eastAsia="Calibri" w:hAnsi="Calibri" w:cs="Calibri"/>
          <w:kern w:val="28"/>
          <w:sz w:val="20"/>
          <w:szCs w:val="20"/>
        </w:rPr>
        <w:t>puzolánico</w:t>
      </w:r>
      <w:proofErr w:type="spellEnd"/>
      <w:r w:rsidRPr="003A6FC7">
        <w:rPr>
          <w:rFonts w:ascii="Calibri" w:eastAsia="Calibri" w:hAnsi="Calibri" w:cs="Calibri"/>
          <w:kern w:val="28"/>
          <w:sz w:val="20"/>
          <w:szCs w:val="20"/>
        </w:rPr>
        <w:t xml:space="preserve"> calcinado que cumple con los requerimientos de ASTM C618, con excepción de pérdida de inflamación, para la cual el máximo debe ser menos de 6 por ciento.</w:t>
      </w:r>
    </w:p>
    <w:p w:rsidR="009A7ABF" w:rsidRPr="003A6FC7" w:rsidRDefault="009A7ABF" w:rsidP="003A6FC7">
      <w:pPr>
        <w:pStyle w:val="Prrafodelista"/>
        <w:numPr>
          <w:ilvl w:val="0"/>
          <w:numId w:val="285"/>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 xml:space="preserve">Aditivos </w:t>
      </w:r>
      <w:proofErr w:type="spellStart"/>
      <w:r w:rsidRPr="003A6FC7">
        <w:rPr>
          <w:rFonts w:ascii="Calibri" w:eastAsia="Calibri" w:hAnsi="Calibri" w:cs="Calibri"/>
          <w:kern w:val="28"/>
          <w:sz w:val="20"/>
          <w:szCs w:val="20"/>
        </w:rPr>
        <w:t>Incorporadores</w:t>
      </w:r>
      <w:proofErr w:type="spellEnd"/>
      <w:r w:rsidRPr="003A6FC7">
        <w:rPr>
          <w:rFonts w:ascii="Calibri" w:eastAsia="Calibri" w:hAnsi="Calibri" w:cs="Calibri"/>
          <w:kern w:val="28"/>
          <w:sz w:val="20"/>
          <w:szCs w:val="20"/>
        </w:rPr>
        <w:t xml:space="preserve"> de Aire</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 xml:space="preserve">Los aditivos de incorporación de aire deben cumplir con los requerimientos de ASTM C 260, y debe agregarse a la mezcla en la cantidad necesaria para producir el contenido de aire especificado.  El agente </w:t>
      </w:r>
      <w:proofErr w:type="spellStart"/>
      <w:r w:rsidRPr="003A6FC7">
        <w:rPr>
          <w:rFonts w:ascii="Calibri" w:eastAsia="Calibri" w:hAnsi="Calibri" w:cs="Calibri"/>
          <w:kern w:val="28"/>
          <w:sz w:val="20"/>
          <w:szCs w:val="20"/>
        </w:rPr>
        <w:t>incorporador</w:t>
      </w:r>
      <w:proofErr w:type="spellEnd"/>
      <w:r w:rsidRPr="003A6FC7">
        <w:rPr>
          <w:rFonts w:ascii="Calibri" w:eastAsia="Calibri" w:hAnsi="Calibri" w:cs="Calibri"/>
          <w:kern w:val="28"/>
          <w:sz w:val="20"/>
          <w:szCs w:val="20"/>
        </w:rPr>
        <w:t xml:space="preserve"> de aire y el aditivo reductor de agua deben ser compatibles.</w:t>
      </w:r>
    </w:p>
    <w:p w:rsidR="009A7ABF" w:rsidRPr="003A6FC7" w:rsidRDefault="009A7ABF" w:rsidP="003A6FC7">
      <w:pPr>
        <w:pStyle w:val="Prrafodelista"/>
        <w:numPr>
          <w:ilvl w:val="0"/>
          <w:numId w:val="285"/>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Reductores de Agua</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Todos los materiales deberán cumplir con los requisitos establecidos en la Norma Boliviana del Hormigón Armado CBH-87</w:t>
      </w:r>
    </w:p>
    <w:p w:rsidR="009A7ABF" w:rsidRPr="003A6FC7" w:rsidRDefault="009A7ABF" w:rsidP="009A7ABF">
      <w:pPr>
        <w:ind w:left="1068"/>
        <w:contextualSpacing/>
        <w:jc w:val="both"/>
        <w:rPr>
          <w:rFonts w:ascii="Calibri" w:hAnsi="Calibri" w:cs="Calibri"/>
          <w:spacing w:val="-1"/>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115: REPOSICION DE PAVIMENTO FLEXIBLE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pavimento flexible sobre una capa base estructural; cuyo espesor será determinado por el FISCAL DE SERVICIO resultante de la mezcla en caliente de agregado </w:t>
      </w:r>
      <w:r w:rsidRPr="003A6FC7">
        <w:rPr>
          <w:rFonts w:ascii="Calibri" w:eastAsia="Calibri" w:hAnsi="Calibri" w:cs="Calibri"/>
          <w:sz w:val="20"/>
          <w:szCs w:val="20"/>
          <w:lang w:eastAsia="en-US"/>
        </w:rPr>
        <w:lastRenderedPageBreak/>
        <w:t>mineral graduado, material de relleno (FILLER) y material bituminoso,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kern w:val="28"/>
          <w:sz w:val="20"/>
          <w:szCs w:val="20"/>
        </w:rPr>
        <w:t xml:space="preserve">Pavimento flexible con materiales bituminosos superficiales de penetración invertida. Son revestimientos constituidos de material bituminoso y agregados, en los cuales los agregados se colocan uniformemente sobre el material bituminoso, en dos capas, denominándose tratamiento superficial doble. </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kern w:val="28"/>
          <w:sz w:val="20"/>
          <w:szCs w:val="20"/>
        </w:rPr>
        <w:t>El tratamiento superficial doble, deberá ser ejecutado sobre una base previamente imprimada (imprimación bituminosa) y de acuerdo con las alineaciones, rasantes y secciones transversales del proyecto.</w:t>
      </w:r>
    </w:p>
    <w:p w:rsidR="009A7ABF" w:rsidRPr="003A6FC7" w:rsidRDefault="009A7ABF" w:rsidP="003A6FC7">
      <w:pPr>
        <w:numPr>
          <w:ilvl w:val="0"/>
          <w:numId w:val="193"/>
        </w:numPr>
        <w:contextualSpacing/>
        <w:jc w:val="both"/>
        <w:rPr>
          <w:rFonts w:ascii="Calibri" w:hAnsi="Calibri" w:cs="Calibri"/>
          <w:sz w:val="20"/>
          <w:szCs w:val="20"/>
        </w:rPr>
      </w:pPr>
      <w:r w:rsidRPr="003A6FC7">
        <w:rPr>
          <w:rFonts w:ascii="Calibri" w:hAnsi="Calibri" w:cs="Calibri"/>
          <w:kern w:val="28"/>
          <w:sz w:val="20"/>
          <w:szCs w:val="20"/>
        </w:rPr>
        <w:t>Los materiales serán del tipo y clase tal que cumplan las exigencias de las siguientes especificaciones:</w:t>
      </w:r>
    </w:p>
    <w:p w:rsidR="009A7ABF" w:rsidRPr="003A6FC7" w:rsidRDefault="009A7ABF" w:rsidP="009A7ABF">
      <w:pPr>
        <w:keepNext/>
        <w:tabs>
          <w:tab w:val="left" w:pos="1298"/>
        </w:tabs>
        <w:ind w:left="1560"/>
        <w:jc w:val="center"/>
        <w:outlineLvl w:val="7"/>
        <w:rPr>
          <w:rFonts w:ascii="Calibri" w:hAnsi="Calibri" w:cs="Calibri"/>
          <w:b/>
          <w:spacing w:val="-1"/>
          <w:w w:val="90"/>
          <w:sz w:val="20"/>
          <w:szCs w:val="20"/>
          <w:u w:val="single"/>
          <w:lang w:val="es-MX"/>
        </w:rPr>
      </w:pPr>
      <w:r w:rsidRPr="003A6FC7">
        <w:rPr>
          <w:rFonts w:ascii="Calibri" w:hAnsi="Calibri" w:cs="Calibri"/>
          <w:b/>
          <w:spacing w:val="-1"/>
          <w:w w:val="90"/>
          <w:sz w:val="20"/>
          <w:szCs w:val="20"/>
          <w:u w:val="single"/>
          <w:lang w:val="es-MX"/>
        </w:rPr>
        <w:t>MATERIALES</w:t>
      </w:r>
      <w:r w:rsidRPr="003A6FC7">
        <w:rPr>
          <w:rFonts w:ascii="Calibri" w:hAnsi="Calibri" w:cs="Calibri"/>
          <w:b/>
          <w:spacing w:val="-2"/>
          <w:w w:val="90"/>
          <w:sz w:val="20"/>
          <w:szCs w:val="20"/>
          <w:u w:val="single"/>
          <w:lang w:val="es-MX"/>
        </w:rPr>
        <w:t xml:space="preserve"> </w:t>
      </w:r>
      <w:r w:rsidRPr="003A6FC7">
        <w:rPr>
          <w:rFonts w:ascii="Calibri" w:hAnsi="Calibri" w:cs="Calibri"/>
          <w:b/>
          <w:spacing w:val="-1"/>
          <w:w w:val="90"/>
          <w:sz w:val="20"/>
          <w:szCs w:val="20"/>
          <w:u w:val="single"/>
          <w:lang w:val="es-MX"/>
        </w:rPr>
        <w:t>BITUMINOSOS.</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M-82</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Asfalto diluido de curado rápido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M-81</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Cemento asfáltico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M-20</w:t>
      </w:r>
    </w:p>
    <w:p w:rsidR="009A7ABF" w:rsidRPr="003A6FC7" w:rsidRDefault="009A7ABF" w:rsidP="003A6FC7">
      <w:pPr>
        <w:numPr>
          <w:ilvl w:val="0"/>
          <w:numId w:val="205"/>
        </w:numPr>
        <w:ind w:left="1560"/>
        <w:rPr>
          <w:rFonts w:ascii="Calibri" w:hAnsi="Calibri" w:cs="Calibri"/>
          <w:sz w:val="20"/>
          <w:szCs w:val="20"/>
        </w:rPr>
      </w:pPr>
      <w:r w:rsidRPr="003A6FC7">
        <w:rPr>
          <w:rFonts w:ascii="Calibri" w:hAnsi="Calibri" w:cs="Calibri"/>
          <w:sz w:val="20"/>
          <w:szCs w:val="20"/>
        </w:rPr>
        <w:t xml:space="preserve">Alquitrán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M-52</w:t>
      </w:r>
    </w:p>
    <w:p w:rsidR="009A7ABF" w:rsidRPr="003A6FC7" w:rsidRDefault="009A7ABF" w:rsidP="003A6FC7">
      <w:pPr>
        <w:pStyle w:val="Prrafodelista"/>
        <w:numPr>
          <w:ilvl w:val="0"/>
          <w:numId w:val="286"/>
        </w:numPr>
        <w:ind w:left="1134"/>
        <w:contextualSpacing/>
        <w:jc w:val="both"/>
        <w:rPr>
          <w:rFonts w:ascii="Calibri" w:hAnsi="Calibri" w:cs="Calibri"/>
          <w:spacing w:val="-1"/>
          <w:sz w:val="20"/>
          <w:szCs w:val="20"/>
        </w:rPr>
      </w:pPr>
      <w:r w:rsidRPr="003A6FC7">
        <w:rPr>
          <w:rFonts w:ascii="Calibri" w:hAnsi="Calibri" w:cs="Calibri"/>
          <w:kern w:val="28"/>
          <w:sz w:val="20"/>
          <w:szCs w:val="20"/>
        </w:rPr>
        <w:t>Los tipos de materiales serán los siguientes:</w:t>
      </w:r>
    </w:p>
    <w:p w:rsidR="009A7ABF" w:rsidRPr="003A6FC7" w:rsidRDefault="009A7ABF" w:rsidP="003A6FC7">
      <w:pPr>
        <w:numPr>
          <w:ilvl w:val="0"/>
          <w:numId w:val="206"/>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MC-800 y MC -3000</w:t>
      </w:r>
    </w:p>
    <w:p w:rsidR="009A7ABF" w:rsidRPr="003A6FC7" w:rsidRDefault="009A7ABF" w:rsidP="003A6FC7">
      <w:pPr>
        <w:numPr>
          <w:ilvl w:val="0"/>
          <w:numId w:val="206"/>
        </w:numPr>
        <w:ind w:left="1560"/>
        <w:rPr>
          <w:rFonts w:ascii="Calibri" w:hAnsi="Calibri" w:cs="Calibri"/>
          <w:sz w:val="20"/>
          <w:szCs w:val="20"/>
        </w:rPr>
      </w:pPr>
      <w:r w:rsidRPr="003A6FC7">
        <w:rPr>
          <w:rFonts w:ascii="Calibri" w:hAnsi="Calibri" w:cs="Calibri"/>
          <w:sz w:val="20"/>
          <w:szCs w:val="20"/>
        </w:rPr>
        <w:t xml:space="preserve">Asfalto diluido de curado rápido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RC-250, RC-800 y RC-300</w:t>
      </w:r>
    </w:p>
    <w:p w:rsidR="009A7ABF" w:rsidRPr="003A6FC7" w:rsidRDefault="009A7ABF" w:rsidP="003A6FC7">
      <w:pPr>
        <w:numPr>
          <w:ilvl w:val="0"/>
          <w:numId w:val="206"/>
        </w:numPr>
        <w:ind w:left="1560"/>
        <w:rPr>
          <w:rFonts w:ascii="Calibri" w:hAnsi="Calibri" w:cs="Calibri"/>
          <w:sz w:val="20"/>
          <w:szCs w:val="20"/>
        </w:rPr>
      </w:pPr>
      <w:r w:rsidRPr="003A6FC7">
        <w:rPr>
          <w:rFonts w:ascii="Calibri" w:hAnsi="Calibri" w:cs="Calibri"/>
          <w:sz w:val="20"/>
          <w:szCs w:val="20"/>
        </w:rPr>
        <w:t>Cemento asfáltico; penetración</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85-100, 120-150 Y 200-300</w:t>
      </w:r>
    </w:p>
    <w:p w:rsidR="009A7ABF" w:rsidRPr="003A6FC7" w:rsidRDefault="009A7ABF" w:rsidP="009A7ABF">
      <w:pPr>
        <w:keepNext/>
        <w:tabs>
          <w:tab w:val="left" w:pos="1298"/>
        </w:tabs>
        <w:ind w:left="709"/>
        <w:jc w:val="center"/>
        <w:outlineLvl w:val="7"/>
        <w:rPr>
          <w:rFonts w:ascii="Calibri" w:hAnsi="Calibri" w:cs="Calibri"/>
          <w:b/>
          <w:spacing w:val="-1"/>
          <w:w w:val="90"/>
          <w:sz w:val="20"/>
          <w:szCs w:val="20"/>
          <w:u w:val="single"/>
          <w:lang w:val="es-MX"/>
        </w:rPr>
      </w:pPr>
    </w:p>
    <w:p w:rsidR="009A7ABF" w:rsidRPr="003A6FC7" w:rsidRDefault="009A7ABF" w:rsidP="009A7ABF">
      <w:pPr>
        <w:keepNext/>
        <w:tabs>
          <w:tab w:val="left" w:pos="1298"/>
        </w:tabs>
        <w:ind w:left="709"/>
        <w:jc w:val="center"/>
        <w:outlineLvl w:val="7"/>
        <w:rPr>
          <w:rFonts w:ascii="Calibri" w:hAnsi="Calibri" w:cs="Calibri"/>
          <w:sz w:val="20"/>
          <w:szCs w:val="20"/>
          <w:u w:val="single"/>
          <w:lang w:val="es-MX"/>
        </w:rPr>
      </w:pPr>
      <w:r w:rsidRPr="003A6FC7">
        <w:rPr>
          <w:rFonts w:ascii="Calibri" w:hAnsi="Calibri" w:cs="Calibri"/>
          <w:b/>
          <w:spacing w:val="-1"/>
          <w:w w:val="90"/>
          <w:sz w:val="20"/>
          <w:szCs w:val="20"/>
          <w:u w:val="single"/>
          <w:lang w:val="es-MX"/>
        </w:rPr>
        <w:t>AGREGADOS.</w:t>
      </w:r>
    </w:p>
    <w:p w:rsidR="009A7ABF" w:rsidRPr="003A6FC7" w:rsidRDefault="00360A29" w:rsidP="009A7ABF">
      <w:pPr>
        <w:ind w:left="709" w:right="392"/>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19328" behindDoc="1" locked="0" layoutInCell="1" allowOverlap="1">
            <wp:simplePos x="0" y="0"/>
            <wp:positionH relativeFrom="column">
              <wp:posOffset>2492375</wp:posOffset>
            </wp:positionH>
            <wp:positionV relativeFrom="paragraph">
              <wp:posOffset>144145</wp:posOffset>
            </wp:positionV>
            <wp:extent cx="3334385" cy="2183765"/>
            <wp:effectExtent l="0" t="0" r="0" b="6985"/>
            <wp:wrapTight wrapText="bothSides">
              <wp:wrapPolygon edited="0">
                <wp:start x="0" y="0"/>
                <wp:lineTo x="0" y="21481"/>
                <wp:lineTo x="19498" y="21481"/>
                <wp:lineTo x="21102" y="21104"/>
                <wp:lineTo x="21472" y="20539"/>
                <wp:lineTo x="21472" y="0"/>
                <wp:lineTo x="0" y="0"/>
              </wp:wrapPolygon>
            </wp:wrapTight>
            <wp:docPr id="176"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43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kern w:val="28"/>
          <w:sz w:val="20"/>
          <w:szCs w:val="20"/>
        </w:rPr>
        <w:t>Los agregados pétreos para tratamientos superficiales serán partículas provenientes de la trituración de grava o piedra de buena calidad.</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kern w:val="28"/>
          <w:sz w:val="20"/>
          <w:szCs w:val="20"/>
        </w:rPr>
        <w:t>Cuando el agregado triturado provenga de ripio, grava natural o canto rodado, no será permitido obtenerla por trituración de partículas menores a 30 mm, o sea que todo el material a triturar deberá ser retenido por el tamiz de abertura de una pulgada y cuarto (1 ¼”).</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kern w:val="28"/>
          <w:sz w:val="20"/>
          <w:szCs w:val="20"/>
        </w:rPr>
        <w:t>El agregado pétreo, cualquiera sea su origen, tendrá sus partículas limpias, duras, sanas y exentas de películas de arcilla, polvo, álcalis, materias orgánicas o cualquiera otra sustancia extraña.</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Para el</w:t>
      </w:r>
      <w:r w:rsidRPr="003A6FC7">
        <w:rPr>
          <w:rFonts w:ascii="Calibri" w:hAnsi="Calibri" w:cs="Calibri"/>
          <w:spacing w:val="8"/>
          <w:sz w:val="20"/>
          <w:szCs w:val="20"/>
        </w:rPr>
        <w:t xml:space="preserve"> </w:t>
      </w:r>
      <w:r w:rsidRPr="003A6FC7">
        <w:rPr>
          <w:rFonts w:ascii="Calibri" w:hAnsi="Calibri" w:cs="Calibri"/>
          <w:spacing w:val="-1"/>
          <w:sz w:val="20"/>
          <w:szCs w:val="20"/>
        </w:rPr>
        <w:t>contenido</w:t>
      </w:r>
      <w:r w:rsidRPr="003A6FC7">
        <w:rPr>
          <w:rFonts w:ascii="Calibri" w:hAnsi="Calibri" w:cs="Calibri"/>
          <w:spacing w:val="9"/>
          <w:sz w:val="20"/>
          <w:szCs w:val="20"/>
        </w:rPr>
        <w:t xml:space="preserve"> </w:t>
      </w:r>
      <w:r w:rsidRPr="003A6FC7">
        <w:rPr>
          <w:rFonts w:ascii="Calibri" w:hAnsi="Calibri" w:cs="Calibri"/>
          <w:spacing w:val="-1"/>
          <w:sz w:val="20"/>
          <w:szCs w:val="20"/>
        </w:rPr>
        <w:t>máximo</w:t>
      </w:r>
      <w:r w:rsidRPr="003A6FC7">
        <w:rPr>
          <w:rFonts w:ascii="Calibri" w:hAnsi="Calibri" w:cs="Calibri"/>
          <w:spacing w:val="9"/>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humedad</w:t>
      </w:r>
      <w:r w:rsidRPr="003A6FC7">
        <w:rPr>
          <w:rFonts w:ascii="Calibri" w:hAnsi="Calibri" w:cs="Calibri"/>
          <w:spacing w:val="8"/>
          <w:sz w:val="20"/>
          <w:szCs w:val="20"/>
        </w:rPr>
        <w:t xml:space="preserve"> </w:t>
      </w:r>
      <w:r w:rsidRPr="003A6FC7">
        <w:rPr>
          <w:rFonts w:ascii="Calibri" w:hAnsi="Calibri" w:cs="Calibri"/>
          <w:spacing w:val="-1"/>
          <w:sz w:val="20"/>
          <w:szCs w:val="20"/>
        </w:rPr>
        <w:t>del</w:t>
      </w:r>
      <w:r w:rsidRPr="003A6FC7">
        <w:rPr>
          <w:rFonts w:ascii="Calibri" w:hAnsi="Calibri" w:cs="Calibri"/>
          <w:spacing w:val="9"/>
          <w:sz w:val="20"/>
          <w:szCs w:val="20"/>
        </w:rPr>
        <w:t xml:space="preserve"> </w:t>
      </w:r>
      <w:r w:rsidRPr="003A6FC7">
        <w:rPr>
          <w:rFonts w:ascii="Calibri" w:hAnsi="Calibri" w:cs="Calibri"/>
          <w:spacing w:val="-1"/>
          <w:sz w:val="20"/>
          <w:szCs w:val="20"/>
        </w:rPr>
        <w:t>agregado</w:t>
      </w:r>
      <w:r w:rsidRPr="003A6FC7">
        <w:rPr>
          <w:rFonts w:ascii="Calibri" w:hAnsi="Calibri" w:cs="Calibri"/>
          <w:spacing w:val="9"/>
          <w:sz w:val="20"/>
          <w:szCs w:val="20"/>
        </w:rPr>
        <w:t xml:space="preserve"> </w:t>
      </w:r>
      <w:r w:rsidRPr="003A6FC7">
        <w:rPr>
          <w:rFonts w:ascii="Calibri" w:hAnsi="Calibri" w:cs="Calibri"/>
          <w:spacing w:val="-1"/>
          <w:sz w:val="20"/>
          <w:szCs w:val="20"/>
        </w:rPr>
        <w:t>se debe tener en cuenta ello</w:t>
      </w:r>
      <w:r w:rsidRPr="003A6FC7">
        <w:rPr>
          <w:rFonts w:ascii="Calibri" w:hAnsi="Calibri" w:cs="Calibri"/>
          <w:spacing w:val="1"/>
          <w:sz w:val="20"/>
          <w:szCs w:val="20"/>
        </w:rPr>
        <w:t xml:space="preserve"> </w:t>
      </w:r>
      <w:r w:rsidRPr="003A6FC7">
        <w:rPr>
          <w:rFonts w:ascii="Calibri" w:hAnsi="Calibri" w:cs="Calibri"/>
          <w:spacing w:val="-1"/>
          <w:sz w:val="20"/>
          <w:szCs w:val="20"/>
        </w:rPr>
        <w:t>el</w:t>
      </w:r>
      <w:r w:rsidRPr="003A6FC7">
        <w:rPr>
          <w:rFonts w:ascii="Calibri" w:hAnsi="Calibri" w:cs="Calibri"/>
          <w:sz w:val="20"/>
          <w:szCs w:val="20"/>
        </w:rPr>
        <w:t xml:space="preserve"> </w:t>
      </w:r>
      <w:r w:rsidRPr="003A6FC7">
        <w:rPr>
          <w:rFonts w:ascii="Calibri" w:hAnsi="Calibri" w:cs="Calibri"/>
          <w:spacing w:val="-1"/>
          <w:sz w:val="20"/>
          <w:szCs w:val="20"/>
        </w:rPr>
        <w:t>tipo</w:t>
      </w:r>
      <w:r w:rsidRPr="003A6FC7">
        <w:rPr>
          <w:rFonts w:ascii="Calibri" w:hAnsi="Calibri" w:cs="Calibri"/>
          <w:spacing w:val="-2"/>
          <w:sz w:val="20"/>
          <w:szCs w:val="20"/>
        </w:rPr>
        <w:t xml:space="preserve"> </w:t>
      </w:r>
      <w:r w:rsidRPr="003A6FC7">
        <w:rPr>
          <w:rFonts w:ascii="Calibri" w:hAnsi="Calibri" w:cs="Calibri"/>
          <w:sz w:val="20"/>
          <w:szCs w:val="20"/>
        </w:rPr>
        <w:t>de</w:t>
      </w:r>
      <w:r w:rsidRPr="003A6FC7">
        <w:rPr>
          <w:rFonts w:ascii="Calibri" w:hAnsi="Calibri" w:cs="Calibri"/>
          <w:spacing w:val="-1"/>
          <w:sz w:val="20"/>
          <w:szCs w:val="20"/>
        </w:rPr>
        <w:t xml:space="preserve"> material</w:t>
      </w:r>
      <w:r w:rsidRPr="003A6FC7">
        <w:rPr>
          <w:rFonts w:ascii="Calibri" w:hAnsi="Calibri" w:cs="Calibri"/>
          <w:sz w:val="20"/>
          <w:szCs w:val="20"/>
        </w:rPr>
        <w:t xml:space="preserve"> </w:t>
      </w:r>
      <w:r w:rsidRPr="003A6FC7">
        <w:rPr>
          <w:rFonts w:ascii="Calibri" w:hAnsi="Calibri" w:cs="Calibri"/>
          <w:spacing w:val="-1"/>
          <w:sz w:val="20"/>
          <w:szCs w:val="20"/>
        </w:rPr>
        <w:t>bituminoso</w:t>
      </w:r>
      <w:r w:rsidRPr="003A6FC7">
        <w:rPr>
          <w:rFonts w:ascii="Calibri" w:hAnsi="Calibri" w:cs="Calibri"/>
          <w:spacing w:val="1"/>
          <w:sz w:val="20"/>
          <w:szCs w:val="20"/>
        </w:rPr>
        <w:t xml:space="preserve"> </w:t>
      </w:r>
      <w:r w:rsidRPr="003A6FC7">
        <w:rPr>
          <w:rFonts w:ascii="Calibri" w:hAnsi="Calibri" w:cs="Calibri"/>
          <w:spacing w:val="-1"/>
          <w:sz w:val="20"/>
          <w:szCs w:val="20"/>
        </w:rPr>
        <w:t>a emplear.</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Con</w:t>
      </w:r>
      <w:r w:rsidRPr="003A6FC7">
        <w:rPr>
          <w:rFonts w:ascii="Calibri" w:hAnsi="Calibri" w:cs="Calibri"/>
          <w:spacing w:val="9"/>
          <w:sz w:val="20"/>
          <w:szCs w:val="20"/>
        </w:rPr>
        <w:t xml:space="preserve"> </w:t>
      </w:r>
      <w:r w:rsidRPr="003A6FC7">
        <w:rPr>
          <w:rFonts w:ascii="Calibri" w:hAnsi="Calibri" w:cs="Calibri"/>
          <w:sz w:val="20"/>
          <w:szCs w:val="20"/>
        </w:rPr>
        <w:t>el</w:t>
      </w:r>
      <w:r w:rsidRPr="003A6FC7">
        <w:rPr>
          <w:rFonts w:ascii="Calibri" w:hAnsi="Calibri" w:cs="Calibri"/>
          <w:spacing w:val="10"/>
          <w:sz w:val="20"/>
          <w:szCs w:val="20"/>
        </w:rPr>
        <w:t xml:space="preserve"> </w:t>
      </w:r>
      <w:r w:rsidRPr="003A6FC7">
        <w:rPr>
          <w:rFonts w:ascii="Calibri" w:hAnsi="Calibri" w:cs="Calibri"/>
          <w:spacing w:val="-1"/>
          <w:sz w:val="20"/>
          <w:szCs w:val="20"/>
        </w:rPr>
        <w:t>ensayo</w:t>
      </w:r>
      <w:r w:rsidRPr="003A6FC7">
        <w:rPr>
          <w:rFonts w:ascii="Calibri" w:hAnsi="Calibri" w:cs="Calibri"/>
          <w:spacing w:val="13"/>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los</w:t>
      </w:r>
      <w:r w:rsidRPr="003A6FC7">
        <w:rPr>
          <w:rFonts w:ascii="Calibri" w:hAnsi="Calibri" w:cs="Calibri"/>
          <w:spacing w:val="9"/>
          <w:sz w:val="20"/>
          <w:szCs w:val="20"/>
        </w:rPr>
        <w:t xml:space="preserve"> </w:t>
      </w:r>
      <w:r w:rsidRPr="003A6FC7">
        <w:rPr>
          <w:rFonts w:ascii="Calibri" w:hAnsi="Calibri" w:cs="Calibri"/>
          <w:spacing w:val="-1"/>
          <w:sz w:val="20"/>
          <w:szCs w:val="20"/>
        </w:rPr>
        <w:t>Ángeles</w:t>
      </w:r>
      <w:r w:rsidRPr="003A6FC7">
        <w:rPr>
          <w:rFonts w:ascii="Calibri" w:hAnsi="Calibri" w:cs="Calibri"/>
          <w:spacing w:val="10"/>
          <w:sz w:val="20"/>
          <w:szCs w:val="20"/>
        </w:rPr>
        <w:t xml:space="preserve"> </w:t>
      </w:r>
      <w:r w:rsidRPr="003A6FC7">
        <w:rPr>
          <w:rFonts w:ascii="Calibri" w:hAnsi="Calibri" w:cs="Calibri"/>
          <w:spacing w:val="-1"/>
          <w:sz w:val="20"/>
          <w:szCs w:val="20"/>
        </w:rPr>
        <w:t>según</w:t>
      </w:r>
      <w:r w:rsidRPr="003A6FC7">
        <w:rPr>
          <w:rFonts w:ascii="Calibri" w:hAnsi="Calibri" w:cs="Calibri"/>
          <w:spacing w:val="10"/>
          <w:sz w:val="20"/>
          <w:szCs w:val="20"/>
        </w:rPr>
        <w:t xml:space="preserve"> </w:t>
      </w:r>
      <w:r w:rsidRPr="003A6FC7">
        <w:rPr>
          <w:rFonts w:ascii="Calibri" w:hAnsi="Calibri" w:cs="Calibri"/>
          <w:spacing w:val="-1"/>
          <w:sz w:val="20"/>
          <w:szCs w:val="20"/>
        </w:rPr>
        <w:t>AASHTO-T-96,</w:t>
      </w:r>
      <w:r w:rsidRPr="003A6FC7">
        <w:rPr>
          <w:rFonts w:ascii="Calibri" w:hAnsi="Calibri" w:cs="Calibri"/>
          <w:spacing w:val="10"/>
          <w:sz w:val="20"/>
          <w:szCs w:val="20"/>
        </w:rPr>
        <w:t xml:space="preserve"> </w:t>
      </w:r>
      <w:r w:rsidRPr="003A6FC7">
        <w:rPr>
          <w:rFonts w:ascii="Calibri" w:hAnsi="Calibri" w:cs="Calibri"/>
          <w:spacing w:val="-1"/>
          <w:sz w:val="20"/>
          <w:szCs w:val="20"/>
        </w:rPr>
        <w:t>el</w:t>
      </w:r>
      <w:r w:rsidRPr="003A6FC7">
        <w:rPr>
          <w:rFonts w:ascii="Calibri" w:hAnsi="Calibri" w:cs="Calibri"/>
          <w:spacing w:val="9"/>
          <w:sz w:val="20"/>
          <w:szCs w:val="20"/>
        </w:rPr>
        <w:t xml:space="preserve"> </w:t>
      </w:r>
      <w:r w:rsidRPr="003A6FC7">
        <w:rPr>
          <w:rFonts w:ascii="Calibri" w:hAnsi="Calibri" w:cs="Calibri"/>
          <w:spacing w:val="-1"/>
          <w:sz w:val="20"/>
          <w:szCs w:val="20"/>
        </w:rPr>
        <w:t>desgaste</w:t>
      </w:r>
      <w:r w:rsidRPr="003A6FC7">
        <w:rPr>
          <w:rFonts w:ascii="Calibri" w:hAnsi="Calibri" w:cs="Calibri"/>
          <w:spacing w:val="11"/>
          <w:sz w:val="20"/>
          <w:szCs w:val="20"/>
        </w:rPr>
        <w:t xml:space="preserve"> </w:t>
      </w:r>
      <w:r w:rsidRPr="003A6FC7">
        <w:rPr>
          <w:rFonts w:ascii="Calibri" w:hAnsi="Calibri" w:cs="Calibri"/>
          <w:spacing w:val="-1"/>
          <w:sz w:val="20"/>
          <w:szCs w:val="20"/>
        </w:rPr>
        <w:t>no</w:t>
      </w:r>
      <w:r w:rsidRPr="003A6FC7">
        <w:rPr>
          <w:rFonts w:ascii="Calibri" w:hAnsi="Calibri" w:cs="Calibri"/>
          <w:spacing w:val="10"/>
          <w:sz w:val="20"/>
          <w:szCs w:val="20"/>
        </w:rPr>
        <w:t xml:space="preserve"> </w:t>
      </w:r>
      <w:r w:rsidRPr="003A6FC7">
        <w:rPr>
          <w:rFonts w:ascii="Calibri" w:hAnsi="Calibri" w:cs="Calibri"/>
          <w:spacing w:val="-1"/>
          <w:sz w:val="20"/>
          <w:szCs w:val="20"/>
        </w:rPr>
        <w:t>debe</w:t>
      </w:r>
      <w:r w:rsidRPr="003A6FC7">
        <w:rPr>
          <w:rFonts w:ascii="Calibri" w:hAnsi="Calibri" w:cs="Calibri"/>
          <w:spacing w:val="10"/>
          <w:sz w:val="20"/>
          <w:szCs w:val="20"/>
        </w:rPr>
        <w:t xml:space="preserve"> </w:t>
      </w:r>
      <w:r w:rsidRPr="003A6FC7">
        <w:rPr>
          <w:rFonts w:ascii="Calibri" w:hAnsi="Calibri" w:cs="Calibri"/>
          <w:spacing w:val="-1"/>
          <w:sz w:val="20"/>
          <w:szCs w:val="20"/>
        </w:rPr>
        <w:t>ser</w:t>
      </w:r>
      <w:r w:rsidRPr="003A6FC7">
        <w:rPr>
          <w:rFonts w:ascii="Calibri" w:hAnsi="Calibri" w:cs="Calibri"/>
          <w:spacing w:val="9"/>
          <w:sz w:val="20"/>
          <w:szCs w:val="20"/>
        </w:rPr>
        <w:t xml:space="preserve"> </w:t>
      </w:r>
      <w:r w:rsidRPr="003A6FC7">
        <w:rPr>
          <w:rFonts w:ascii="Calibri" w:hAnsi="Calibri" w:cs="Calibri"/>
          <w:spacing w:val="-1"/>
          <w:sz w:val="20"/>
          <w:szCs w:val="20"/>
        </w:rPr>
        <w:t>superior</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10"/>
          <w:sz w:val="20"/>
          <w:szCs w:val="20"/>
        </w:rPr>
        <w:t xml:space="preserve"> </w:t>
      </w:r>
      <w:r w:rsidRPr="003A6FC7">
        <w:rPr>
          <w:rFonts w:ascii="Calibri" w:hAnsi="Calibri" w:cs="Calibri"/>
          <w:spacing w:val="-1"/>
          <w:sz w:val="20"/>
          <w:szCs w:val="20"/>
        </w:rPr>
        <w:t>40%,</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47"/>
          <w:sz w:val="20"/>
          <w:szCs w:val="20"/>
        </w:rPr>
        <w:t xml:space="preserve"> </w:t>
      </w:r>
      <w:r w:rsidRPr="003A6FC7">
        <w:rPr>
          <w:rFonts w:ascii="Calibri" w:hAnsi="Calibri" w:cs="Calibri"/>
          <w:spacing w:val="-1"/>
          <w:sz w:val="20"/>
          <w:szCs w:val="20"/>
        </w:rPr>
        <w:t>500</w:t>
      </w:r>
      <w:r w:rsidRPr="003A6FC7">
        <w:rPr>
          <w:rFonts w:ascii="Calibri" w:hAnsi="Calibri" w:cs="Calibri"/>
          <w:spacing w:val="-2"/>
          <w:sz w:val="20"/>
          <w:szCs w:val="20"/>
        </w:rPr>
        <w:t xml:space="preserve"> </w:t>
      </w:r>
      <w:r w:rsidRPr="003A6FC7">
        <w:rPr>
          <w:rFonts w:ascii="Calibri" w:hAnsi="Calibri" w:cs="Calibri"/>
          <w:spacing w:val="-1"/>
          <w:sz w:val="20"/>
          <w:szCs w:val="20"/>
        </w:rPr>
        <w:t>revoluciones.</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Los</w:t>
      </w:r>
      <w:r w:rsidRPr="003A6FC7">
        <w:rPr>
          <w:rFonts w:ascii="Calibri" w:hAnsi="Calibri" w:cs="Calibri"/>
          <w:spacing w:val="17"/>
          <w:sz w:val="20"/>
          <w:szCs w:val="20"/>
        </w:rPr>
        <w:t xml:space="preserve"> </w:t>
      </w:r>
      <w:r w:rsidRPr="003A6FC7">
        <w:rPr>
          <w:rFonts w:ascii="Calibri" w:hAnsi="Calibri" w:cs="Calibri"/>
          <w:spacing w:val="-1"/>
          <w:sz w:val="20"/>
          <w:szCs w:val="20"/>
        </w:rPr>
        <w:t>agregados</w:t>
      </w:r>
      <w:r w:rsidRPr="003A6FC7">
        <w:rPr>
          <w:rFonts w:ascii="Calibri" w:hAnsi="Calibri" w:cs="Calibri"/>
          <w:spacing w:val="19"/>
          <w:sz w:val="20"/>
          <w:szCs w:val="20"/>
        </w:rPr>
        <w:t xml:space="preserve"> </w:t>
      </w: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pacing w:val="-1"/>
          <w:sz w:val="20"/>
          <w:szCs w:val="20"/>
        </w:rPr>
        <w:t>sean</w:t>
      </w:r>
      <w:r w:rsidRPr="003A6FC7">
        <w:rPr>
          <w:rFonts w:ascii="Calibri" w:hAnsi="Calibri" w:cs="Calibri"/>
          <w:spacing w:val="17"/>
          <w:sz w:val="20"/>
          <w:szCs w:val="20"/>
        </w:rPr>
        <w:t xml:space="preserve"> </w:t>
      </w:r>
      <w:r w:rsidRPr="003A6FC7">
        <w:rPr>
          <w:rFonts w:ascii="Calibri" w:hAnsi="Calibri" w:cs="Calibri"/>
          <w:spacing w:val="-1"/>
          <w:sz w:val="20"/>
          <w:szCs w:val="20"/>
        </w:rPr>
        <w:t>sometidos</w:t>
      </w:r>
      <w:r w:rsidRPr="003A6FC7">
        <w:rPr>
          <w:rFonts w:ascii="Calibri" w:hAnsi="Calibri" w:cs="Calibri"/>
          <w:spacing w:val="18"/>
          <w:sz w:val="20"/>
          <w:szCs w:val="20"/>
        </w:rPr>
        <w:t xml:space="preserve"> </w:t>
      </w:r>
      <w:r w:rsidRPr="003A6FC7">
        <w:rPr>
          <w:rFonts w:ascii="Calibri" w:hAnsi="Calibri" w:cs="Calibri"/>
          <w:spacing w:val="-1"/>
          <w:sz w:val="20"/>
          <w:szCs w:val="20"/>
        </w:rPr>
        <w:t>al</w:t>
      </w:r>
      <w:r w:rsidRPr="003A6FC7">
        <w:rPr>
          <w:rFonts w:ascii="Calibri" w:hAnsi="Calibri" w:cs="Calibri"/>
          <w:spacing w:val="18"/>
          <w:sz w:val="20"/>
          <w:szCs w:val="20"/>
        </w:rPr>
        <w:t xml:space="preserve"> </w:t>
      </w:r>
      <w:r w:rsidRPr="003A6FC7">
        <w:rPr>
          <w:rFonts w:ascii="Calibri" w:hAnsi="Calibri" w:cs="Calibri"/>
          <w:spacing w:val="-1"/>
          <w:sz w:val="20"/>
          <w:szCs w:val="20"/>
        </w:rPr>
        <w:t>ensayo</w:t>
      </w:r>
      <w:r w:rsidRPr="003A6FC7">
        <w:rPr>
          <w:rFonts w:ascii="Calibri" w:hAnsi="Calibri" w:cs="Calibri"/>
          <w:spacing w:val="18"/>
          <w:sz w:val="20"/>
          <w:szCs w:val="20"/>
        </w:rPr>
        <w:t xml:space="preserve"> </w:t>
      </w:r>
      <w:r w:rsidRPr="003A6FC7">
        <w:rPr>
          <w:rFonts w:ascii="Calibri" w:hAnsi="Calibri" w:cs="Calibri"/>
          <w:sz w:val="20"/>
          <w:szCs w:val="20"/>
        </w:rPr>
        <w:t>de</w:t>
      </w:r>
      <w:r w:rsidRPr="003A6FC7">
        <w:rPr>
          <w:rFonts w:ascii="Calibri" w:hAnsi="Calibri" w:cs="Calibri"/>
          <w:spacing w:val="17"/>
          <w:sz w:val="20"/>
          <w:szCs w:val="20"/>
        </w:rPr>
        <w:t xml:space="preserve"> </w:t>
      </w:r>
      <w:r w:rsidRPr="003A6FC7">
        <w:rPr>
          <w:rFonts w:ascii="Calibri" w:hAnsi="Calibri" w:cs="Calibri"/>
          <w:spacing w:val="-1"/>
          <w:sz w:val="20"/>
          <w:szCs w:val="20"/>
        </w:rPr>
        <w:t>resistencia</w:t>
      </w:r>
      <w:r w:rsidRPr="003A6FC7">
        <w:rPr>
          <w:rFonts w:ascii="Calibri" w:hAnsi="Calibri" w:cs="Calibri"/>
          <w:spacing w:val="18"/>
          <w:sz w:val="20"/>
          <w:szCs w:val="20"/>
        </w:rPr>
        <w:t xml:space="preserve"> </w:t>
      </w:r>
      <w:r w:rsidRPr="003A6FC7">
        <w:rPr>
          <w:rFonts w:ascii="Calibri" w:hAnsi="Calibri" w:cs="Calibri"/>
          <w:spacing w:val="-1"/>
          <w:sz w:val="20"/>
          <w:szCs w:val="20"/>
        </w:rPr>
        <w:t>con</w:t>
      </w:r>
      <w:r w:rsidRPr="003A6FC7">
        <w:rPr>
          <w:rFonts w:ascii="Calibri" w:hAnsi="Calibri" w:cs="Calibri"/>
          <w:spacing w:val="18"/>
          <w:sz w:val="20"/>
          <w:szCs w:val="20"/>
        </w:rPr>
        <w:t xml:space="preserve"> </w:t>
      </w:r>
      <w:r w:rsidRPr="003A6FC7">
        <w:rPr>
          <w:rFonts w:ascii="Calibri" w:hAnsi="Calibri" w:cs="Calibri"/>
          <w:spacing w:val="-1"/>
          <w:sz w:val="20"/>
          <w:szCs w:val="20"/>
        </w:rPr>
        <w:t>sulfato</w:t>
      </w:r>
      <w:r w:rsidRPr="003A6FC7">
        <w:rPr>
          <w:rFonts w:ascii="Calibri" w:hAnsi="Calibri" w:cs="Calibri"/>
          <w:spacing w:val="18"/>
          <w:sz w:val="20"/>
          <w:szCs w:val="20"/>
        </w:rPr>
        <w:t xml:space="preserve"> </w:t>
      </w:r>
      <w:r w:rsidRPr="003A6FC7">
        <w:rPr>
          <w:rFonts w:ascii="Calibri" w:hAnsi="Calibri" w:cs="Calibri"/>
          <w:spacing w:val="-1"/>
          <w:sz w:val="20"/>
          <w:szCs w:val="20"/>
        </w:rPr>
        <w:t>de</w:t>
      </w:r>
      <w:r w:rsidRPr="003A6FC7">
        <w:rPr>
          <w:rFonts w:ascii="Calibri" w:hAnsi="Calibri" w:cs="Calibri"/>
          <w:spacing w:val="18"/>
          <w:sz w:val="20"/>
          <w:szCs w:val="20"/>
        </w:rPr>
        <w:t xml:space="preserve"> </w:t>
      </w:r>
      <w:r w:rsidRPr="003A6FC7">
        <w:rPr>
          <w:rFonts w:ascii="Calibri" w:hAnsi="Calibri" w:cs="Calibri"/>
          <w:spacing w:val="-1"/>
          <w:sz w:val="20"/>
          <w:szCs w:val="20"/>
        </w:rPr>
        <w:t>sodio,</w:t>
      </w:r>
      <w:r w:rsidRPr="003A6FC7">
        <w:rPr>
          <w:rFonts w:ascii="Calibri" w:hAnsi="Calibri" w:cs="Calibri"/>
          <w:spacing w:val="18"/>
          <w:sz w:val="20"/>
          <w:szCs w:val="20"/>
        </w:rPr>
        <w:t xml:space="preserve"> </w:t>
      </w:r>
      <w:r w:rsidRPr="003A6FC7">
        <w:rPr>
          <w:rFonts w:ascii="Calibri" w:hAnsi="Calibri" w:cs="Calibri"/>
          <w:spacing w:val="-1"/>
          <w:sz w:val="20"/>
          <w:szCs w:val="20"/>
        </w:rPr>
        <w:t>en</w:t>
      </w:r>
      <w:r w:rsidRPr="003A6FC7">
        <w:rPr>
          <w:rFonts w:ascii="Calibri" w:hAnsi="Calibri" w:cs="Calibri"/>
          <w:spacing w:val="18"/>
          <w:sz w:val="20"/>
          <w:szCs w:val="20"/>
        </w:rPr>
        <w:t xml:space="preserve"> </w:t>
      </w:r>
      <w:r w:rsidRPr="003A6FC7">
        <w:rPr>
          <w:rFonts w:ascii="Calibri" w:hAnsi="Calibri" w:cs="Calibri"/>
          <w:spacing w:val="-1"/>
          <w:sz w:val="20"/>
          <w:szCs w:val="20"/>
        </w:rPr>
        <w:t>cinco</w:t>
      </w:r>
      <w:r w:rsidRPr="003A6FC7">
        <w:rPr>
          <w:rFonts w:ascii="Calibri" w:hAnsi="Calibri" w:cs="Calibri"/>
          <w:spacing w:val="65"/>
          <w:sz w:val="20"/>
          <w:szCs w:val="20"/>
        </w:rPr>
        <w:t xml:space="preserve"> </w:t>
      </w:r>
      <w:r w:rsidRPr="003A6FC7">
        <w:rPr>
          <w:rFonts w:ascii="Calibri" w:hAnsi="Calibri" w:cs="Calibri"/>
          <w:spacing w:val="-1"/>
          <w:sz w:val="20"/>
          <w:szCs w:val="20"/>
        </w:rPr>
        <w:t>ciclos,</w:t>
      </w:r>
      <w:r w:rsidRPr="003A6FC7">
        <w:rPr>
          <w:rFonts w:ascii="Calibri" w:hAnsi="Calibri" w:cs="Calibri"/>
          <w:spacing w:val="27"/>
          <w:sz w:val="20"/>
          <w:szCs w:val="20"/>
        </w:rPr>
        <w:t xml:space="preserve"> </w:t>
      </w:r>
      <w:r w:rsidRPr="003A6FC7">
        <w:rPr>
          <w:rFonts w:ascii="Calibri" w:hAnsi="Calibri" w:cs="Calibri"/>
          <w:spacing w:val="-1"/>
          <w:sz w:val="20"/>
          <w:szCs w:val="20"/>
        </w:rPr>
        <w:t>tal</w:t>
      </w:r>
      <w:r w:rsidRPr="003A6FC7">
        <w:rPr>
          <w:rFonts w:ascii="Calibri" w:hAnsi="Calibri" w:cs="Calibri"/>
          <w:spacing w:val="29"/>
          <w:sz w:val="20"/>
          <w:szCs w:val="20"/>
        </w:rPr>
        <w:t xml:space="preserve"> </w:t>
      </w:r>
      <w:r w:rsidRPr="003A6FC7">
        <w:rPr>
          <w:rFonts w:ascii="Calibri" w:hAnsi="Calibri" w:cs="Calibri"/>
          <w:spacing w:val="-1"/>
          <w:sz w:val="20"/>
          <w:szCs w:val="20"/>
        </w:rPr>
        <w:t>como</w:t>
      </w:r>
      <w:r w:rsidRPr="003A6FC7">
        <w:rPr>
          <w:rFonts w:ascii="Calibri" w:hAnsi="Calibri" w:cs="Calibri"/>
          <w:spacing w:val="27"/>
          <w:sz w:val="20"/>
          <w:szCs w:val="20"/>
        </w:rPr>
        <w:t xml:space="preserve"> </w:t>
      </w:r>
      <w:r w:rsidRPr="003A6FC7">
        <w:rPr>
          <w:rFonts w:ascii="Calibri" w:hAnsi="Calibri" w:cs="Calibri"/>
          <w:spacing w:val="-1"/>
          <w:sz w:val="20"/>
          <w:szCs w:val="20"/>
        </w:rPr>
        <w:t>determina</w:t>
      </w:r>
      <w:r w:rsidRPr="003A6FC7">
        <w:rPr>
          <w:rFonts w:ascii="Calibri" w:hAnsi="Calibri" w:cs="Calibri"/>
          <w:spacing w:val="28"/>
          <w:sz w:val="20"/>
          <w:szCs w:val="20"/>
        </w:rPr>
        <w:t xml:space="preserve"> </w:t>
      </w:r>
      <w:r w:rsidRPr="003A6FC7">
        <w:rPr>
          <w:rFonts w:ascii="Calibri" w:hAnsi="Calibri" w:cs="Calibri"/>
          <w:sz w:val="20"/>
          <w:szCs w:val="20"/>
        </w:rPr>
        <w:t>el</w:t>
      </w:r>
      <w:r w:rsidRPr="003A6FC7">
        <w:rPr>
          <w:rFonts w:ascii="Calibri" w:hAnsi="Calibri" w:cs="Calibri"/>
          <w:spacing w:val="29"/>
          <w:sz w:val="20"/>
          <w:szCs w:val="20"/>
        </w:rPr>
        <w:t xml:space="preserve"> </w:t>
      </w:r>
      <w:r w:rsidRPr="003A6FC7">
        <w:rPr>
          <w:rFonts w:ascii="Calibri" w:hAnsi="Calibri" w:cs="Calibri"/>
          <w:spacing w:val="-1"/>
          <w:sz w:val="20"/>
          <w:szCs w:val="20"/>
        </w:rPr>
        <w:t>método</w:t>
      </w:r>
      <w:r w:rsidRPr="003A6FC7">
        <w:rPr>
          <w:rFonts w:ascii="Calibri" w:hAnsi="Calibri" w:cs="Calibri"/>
          <w:spacing w:val="27"/>
          <w:sz w:val="20"/>
          <w:szCs w:val="20"/>
        </w:rPr>
        <w:t xml:space="preserve"> </w:t>
      </w:r>
      <w:r w:rsidRPr="003A6FC7">
        <w:rPr>
          <w:rFonts w:ascii="Calibri" w:hAnsi="Calibri" w:cs="Calibri"/>
          <w:spacing w:val="-1"/>
          <w:sz w:val="20"/>
          <w:szCs w:val="20"/>
        </w:rPr>
        <w:t>AASHTO</w:t>
      </w:r>
      <w:r w:rsidRPr="003A6FC7">
        <w:rPr>
          <w:rFonts w:ascii="Calibri" w:hAnsi="Calibri" w:cs="Calibri"/>
          <w:spacing w:val="27"/>
          <w:sz w:val="20"/>
          <w:szCs w:val="20"/>
        </w:rPr>
        <w:t xml:space="preserve"> </w:t>
      </w:r>
      <w:r w:rsidRPr="003A6FC7">
        <w:rPr>
          <w:rFonts w:ascii="Calibri" w:hAnsi="Calibri" w:cs="Calibri"/>
          <w:spacing w:val="-1"/>
          <w:sz w:val="20"/>
          <w:szCs w:val="20"/>
        </w:rPr>
        <w:t>T-104,</w:t>
      </w:r>
      <w:r w:rsidRPr="003A6FC7">
        <w:rPr>
          <w:rFonts w:ascii="Calibri" w:hAnsi="Calibri" w:cs="Calibri"/>
          <w:spacing w:val="29"/>
          <w:sz w:val="20"/>
          <w:szCs w:val="20"/>
        </w:rPr>
        <w:t xml:space="preserve"> </w:t>
      </w:r>
      <w:r w:rsidRPr="003A6FC7">
        <w:rPr>
          <w:rFonts w:ascii="Calibri" w:hAnsi="Calibri" w:cs="Calibri"/>
          <w:sz w:val="20"/>
          <w:szCs w:val="20"/>
        </w:rPr>
        <w:t>no</w:t>
      </w:r>
      <w:r w:rsidRPr="003A6FC7">
        <w:rPr>
          <w:rFonts w:ascii="Calibri" w:hAnsi="Calibri" w:cs="Calibri"/>
          <w:spacing w:val="27"/>
          <w:sz w:val="20"/>
          <w:szCs w:val="20"/>
        </w:rPr>
        <w:t xml:space="preserve"> </w:t>
      </w:r>
      <w:r w:rsidRPr="003A6FC7">
        <w:rPr>
          <w:rFonts w:ascii="Calibri" w:hAnsi="Calibri" w:cs="Calibri"/>
          <w:spacing w:val="-1"/>
          <w:sz w:val="20"/>
          <w:szCs w:val="20"/>
        </w:rPr>
        <w:t>deberán</w:t>
      </w:r>
      <w:r w:rsidRPr="003A6FC7">
        <w:rPr>
          <w:rFonts w:ascii="Calibri" w:hAnsi="Calibri" w:cs="Calibri"/>
          <w:spacing w:val="28"/>
          <w:sz w:val="20"/>
          <w:szCs w:val="20"/>
        </w:rPr>
        <w:t xml:space="preserve"> </w:t>
      </w:r>
      <w:r w:rsidRPr="003A6FC7">
        <w:rPr>
          <w:rFonts w:ascii="Calibri" w:hAnsi="Calibri" w:cs="Calibri"/>
          <w:spacing w:val="-1"/>
          <w:sz w:val="20"/>
          <w:szCs w:val="20"/>
        </w:rPr>
        <w:t>sufrir</w:t>
      </w:r>
      <w:r w:rsidRPr="003A6FC7">
        <w:rPr>
          <w:rFonts w:ascii="Calibri" w:hAnsi="Calibri" w:cs="Calibri"/>
          <w:spacing w:val="28"/>
          <w:sz w:val="20"/>
          <w:szCs w:val="20"/>
        </w:rPr>
        <w:t xml:space="preserve"> </w:t>
      </w:r>
      <w:r w:rsidRPr="003A6FC7">
        <w:rPr>
          <w:rFonts w:ascii="Calibri" w:hAnsi="Calibri" w:cs="Calibri"/>
          <w:spacing w:val="-1"/>
          <w:sz w:val="20"/>
          <w:szCs w:val="20"/>
        </w:rPr>
        <w:t>una</w:t>
      </w:r>
      <w:r w:rsidRPr="003A6FC7">
        <w:rPr>
          <w:rFonts w:ascii="Calibri" w:hAnsi="Calibri" w:cs="Calibri"/>
          <w:spacing w:val="27"/>
          <w:sz w:val="20"/>
          <w:szCs w:val="20"/>
        </w:rPr>
        <w:t xml:space="preserve"> </w:t>
      </w:r>
      <w:r w:rsidRPr="003A6FC7">
        <w:rPr>
          <w:rFonts w:ascii="Calibri" w:hAnsi="Calibri" w:cs="Calibri"/>
          <w:spacing w:val="-1"/>
          <w:sz w:val="20"/>
          <w:szCs w:val="20"/>
        </w:rPr>
        <w:t>pérdida</w:t>
      </w:r>
      <w:r w:rsidRPr="003A6FC7">
        <w:rPr>
          <w:rFonts w:ascii="Calibri" w:hAnsi="Calibri" w:cs="Calibri"/>
          <w:spacing w:val="29"/>
          <w:sz w:val="20"/>
          <w:szCs w:val="20"/>
        </w:rPr>
        <w:t xml:space="preserve"> </w:t>
      </w:r>
      <w:r w:rsidRPr="003A6FC7">
        <w:rPr>
          <w:rFonts w:ascii="Calibri" w:hAnsi="Calibri" w:cs="Calibri"/>
          <w:spacing w:val="-1"/>
          <w:sz w:val="20"/>
          <w:szCs w:val="20"/>
        </w:rPr>
        <w:t>de</w:t>
      </w:r>
      <w:r w:rsidRPr="003A6FC7">
        <w:rPr>
          <w:rFonts w:ascii="Calibri" w:hAnsi="Calibri" w:cs="Calibri"/>
          <w:spacing w:val="29"/>
          <w:sz w:val="20"/>
          <w:szCs w:val="20"/>
        </w:rPr>
        <w:t xml:space="preserve"> </w:t>
      </w:r>
      <w:r w:rsidRPr="003A6FC7">
        <w:rPr>
          <w:rFonts w:ascii="Calibri" w:hAnsi="Calibri" w:cs="Calibri"/>
          <w:spacing w:val="-1"/>
          <w:sz w:val="20"/>
          <w:szCs w:val="20"/>
        </w:rPr>
        <w:t>peso</w:t>
      </w:r>
      <w:r w:rsidRPr="003A6FC7">
        <w:rPr>
          <w:rFonts w:ascii="Calibri" w:hAnsi="Calibri" w:cs="Calibri"/>
          <w:spacing w:val="71"/>
          <w:sz w:val="20"/>
          <w:szCs w:val="20"/>
        </w:rPr>
        <w:t xml:space="preserve"> </w:t>
      </w:r>
      <w:r w:rsidRPr="003A6FC7">
        <w:rPr>
          <w:rFonts w:ascii="Calibri" w:hAnsi="Calibri" w:cs="Calibri"/>
          <w:spacing w:val="-1"/>
          <w:sz w:val="20"/>
          <w:szCs w:val="20"/>
        </w:rPr>
        <w:t>mayor del</w:t>
      </w:r>
      <w:r w:rsidRPr="003A6FC7">
        <w:rPr>
          <w:rFonts w:ascii="Calibri" w:hAnsi="Calibri" w:cs="Calibri"/>
          <w:sz w:val="20"/>
          <w:szCs w:val="20"/>
        </w:rPr>
        <w:t xml:space="preserve"> </w:t>
      </w:r>
      <w:r w:rsidRPr="003A6FC7">
        <w:rPr>
          <w:rFonts w:ascii="Calibri" w:hAnsi="Calibri" w:cs="Calibri"/>
          <w:spacing w:val="-1"/>
          <w:sz w:val="20"/>
          <w:szCs w:val="20"/>
        </w:rPr>
        <w:t>12%.</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z w:val="20"/>
          <w:szCs w:val="20"/>
        </w:rPr>
        <w:t>se</w:t>
      </w:r>
      <w:r w:rsidRPr="003A6FC7">
        <w:rPr>
          <w:rFonts w:ascii="Calibri" w:hAnsi="Calibri" w:cs="Calibri"/>
          <w:spacing w:val="19"/>
          <w:sz w:val="20"/>
          <w:szCs w:val="20"/>
        </w:rPr>
        <w:t xml:space="preserve"> </w:t>
      </w:r>
      <w:r w:rsidRPr="003A6FC7">
        <w:rPr>
          <w:rFonts w:ascii="Calibri" w:hAnsi="Calibri" w:cs="Calibri"/>
          <w:sz w:val="20"/>
          <w:szCs w:val="20"/>
        </w:rPr>
        <w:t>use</w:t>
      </w:r>
      <w:r w:rsidRPr="003A6FC7">
        <w:rPr>
          <w:rFonts w:ascii="Calibri" w:hAnsi="Calibri" w:cs="Calibri"/>
          <w:spacing w:val="19"/>
          <w:sz w:val="20"/>
          <w:szCs w:val="20"/>
        </w:rPr>
        <w:t xml:space="preserve"> </w:t>
      </w:r>
      <w:r w:rsidRPr="003A6FC7">
        <w:rPr>
          <w:rFonts w:ascii="Calibri" w:hAnsi="Calibri" w:cs="Calibri"/>
          <w:spacing w:val="-1"/>
          <w:sz w:val="20"/>
          <w:szCs w:val="20"/>
        </w:rPr>
        <w:t>grava</w:t>
      </w:r>
      <w:r w:rsidRPr="003A6FC7">
        <w:rPr>
          <w:rFonts w:ascii="Calibri" w:hAnsi="Calibri" w:cs="Calibri"/>
          <w:spacing w:val="18"/>
          <w:sz w:val="20"/>
          <w:szCs w:val="20"/>
        </w:rPr>
        <w:t xml:space="preserve"> </w:t>
      </w:r>
      <w:r w:rsidRPr="003A6FC7">
        <w:rPr>
          <w:rFonts w:ascii="Calibri" w:hAnsi="Calibri" w:cs="Calibri"/>
          <w:spacing w:val="-1"/>
          <w:sz w:val="20"/>
          <w:szCs w:val="20"/>
        </w:rPr>
        <w:t>triturada,</w:t>
      </w:r>
      <w:r w:rsidRPr="003A6FC7">
        <w:rPr>
          <w:rFonts w:ascii="Calibri" w:hAnsi="Calibri" w:cs="Calibri"/>
          <w:spacing w:val="19"/>
          <w:sz w:val="20"/>
          <w:szCs w:val="20"/>
        </w:rPr>
        <w:t xml:space="preserve"> </w:t>
      </w:r>
      <w:r w:rsidRPr="003A6FC7">
        <w:rPr>
          <w:rFonts w:ascii="Calibri" w:hAnsi="Calibri" w:cs="Calibri"/>
          <w:spacing w:val="-1"/>
          <w:sz w:val="20"/>
          <w:szCs w:val="20"/>
        </w:rPr>
        <w:t>no</w:t>
      </w:r>
      <w:r w:rsidRPr="003A6FC7">
        <w:rPr>
          <w:rFonts w:ascii="Calibri" w:hAnsi="Calibri" w:cs="Calibri"/>
          <w:spacing w:val="19"/>
          <w:sz w:val="20"/>
          <w:szCs w:val="20"/>
        </w:rPr>
        <w:t xml:space="preserve"> </w:t>
      </w:r>
      <w:r w:rsidRPr="003A6FC7">
        <w:rPr>
          <w:rFonts w:ascii="Calibri" w:hAnsi="Calibri" w:cs="Calibri"/>
          <w:spacing w:val="-1"/>
          <w:sz w:val="20"/>
          <w:szCs w:val="20"/>
        </w:rPr>
        <w:t>menos</w:t>
      </w:r>
      <w:r w:rsidRPr="003A6FC7">
        <w:rPr>
          <w:rFonts w:ascii="Calibri" w:hAnsi="Calibri" w:cs="Calibri"/>
          <w:spacing w:val="19"/>
          <w:sz w:val="20"/>
          <w:szCs w:val="20"/>
        </w:rPr>
        <w:t xml:space="preserve"> </w:t>
      </w:r>
      <w:r w:rsidRPr="003A6FC7">
        <w:rPr>
          <w:rFonts w:ascii="Calibri" w:hAnsi="Calibri" w:cs="Calibri"/>
          <w:spacing w:val="-1"/>
          <w:sz w:val="20"/>
          <w:szCs w:val="20"/>
        </w:rPr>
        <w:t>del</w:t>
      </w:r>
      <w:r w:rsidRPr="003A6FC7">
        <w:rPr>
          <w:rFonts w:ascii="Calibri" w:hAnsi="Calibri" w:cs="Calibri"/>
          <w:spacing w:val="19"/>
          <w:sz w:val="20"/>
          <w:szCs w:val="20"/>
        </w:rPr>
        <w:t xml:space="preserve"> </w:t>
      </w:r>
      <w:r w:rsidRPr="003A6FC7">
        <w:rPr>
          <w:rFonts w:ascii="Calibri" w:hAnsi="Calibri" w:cs="Calibri"/>
          <w:spacing w:val="-1"/>
          <w:sz w:val="20"/>
          <w:szCs w:val="20"/>
        </w:rPr>
        <w:t>90%</w:t>
      </w:r>
      <w:r w:rsidRPr="003A6FC7">
        <w:rPr>
          <w:rFonts w:ascii="Calibri" w:hAnsi="Calibri" w:cs="Calibri"/>
          <w:spacing w:val="20"/>
          <w:sz w:val="20"/>
          <w:szCs w:val="20"/>
        </w:rPr>
        <w:t xml:space="preserve"> </w:t>
      </w:r>
      <w:r w:rsidRPr="003A6FC7">
        <w:rPr>
          <w:rFonts w:ascii="Calibri" w:hAnsi="Calibri" w:cs="Calibri"/>
          <w:spacing w:val="-1"/>
          <w:sz w:val="20"/>
          <w:szCs w:val="20"/>
        </w:rPr>
        <w:t>en</w:t>
      </w:r>
      <w:r w:rsidRPr="003A6FC7">
        <w:rPr>
          <w:rFonts w:ascii="Calibri" w:hAnsi="Calibri" w:cs="Calibri"/>
          <w:spacing w:val="19"/>
          <w:sz w:val="20"/>
          <w:szCs w:val="20"/>
        </w:rPr>
        <w:t xml:space="preserve"> </w:t>
      </w:r>
      <w:r w:rsidRPr="003A6FC7">
        <w:rPr>
          <w:rFonts w:ascii="Calibri" w:hAnsi="Calibri" w:cs="Calibri"/>
          <w:sz w:val="20"/>
          <w:szCs w:val="20"/>
        </w:rPr>
        <w:t>peso</w:t>
      </w:r>
      <w:r w:rsidRPr="003A6FC7">
        <w:rPr>
          <w:rFonts w:ascii="Calibri" w:hAnsi="Calibri" w:cs="Calibri"/>
          <w:spacing w:val="18"/>
          <w:sz w:val="20"/>
          <w:szCs w:val="20"/>
        </w:rPr>
        <w:t xml:space="preserve"> </w:t>
      </w:r>
      <w:r w:rsidRPr="003A6FC7">
        <w:rPr>
          <w:rFonts w:ascii="Calibri" w:hAnsi="Calibri" w:cs="Calibri"/>
          <w:spacing w:val="-1"/>
          <w:sz w:val="20"/>
          <w:szCs w:val="20"/>
        </w:rPr>
        <w:t>serán</w:t>
      </w:r>
      <w:r w:rsidRPr="003A6FC7">
        <w:rPr>
          <w:rFonts w:ascii="Calibri" w:hAnsi="Calibri" w:cs="Calibri"/>
          <w:spacing w:val="19"/>
          <w:sz w:val="20"/>
          <w:szCs w:val="20"/>
        </w:rPr>
        <w:t xml:space="preserve"> </w:t>
      </w:r>
      <w:r w:rsidRPr="003A6FC7">
        <w:rPr>
          <w:rFonts w:ascii="Calibri" w:hAnsi="Calibri" w:cs="Calibri"/>
          <w:spacing w:val="-1"/>
          <w:sz w:val="20"/>
          <w:szCs w:val="20"/>
        </w:rPr>
        <w:t>partículas</w:t>
      </w:r>
      <w:r w:rsidRPr="003A6FC7">
        <w:rPr>
          <w:rFonts w:ascii="Calibri" w:hAnsi="Calibri" w:cs="Calibri"/>
          <w:spacing w:val="19"/>
          <w:sz w:val="20"/>
          <w:szCs w:val="20"/>
        </w:rPr>
        <w:t xml:space="preserve"> </w:t>
      </w:r>
      <w:r w:rsidRPr="003A6FC7">
        <w:rPr>
          <w:rFonts w:ascii="Calibri" w:hAnsi="Calibri" w:cs="Calibri"/>
          <w:spacing w:val="-1"/>
          <w:sz w:val="20"/>
          <w:szCs w:val="20"/>
        </w:rPr>
        <w:t>que</w:t>
      </w:r>
      <w:r w:rsidRPr="003A6FC7">
        <w:rPr>
          <w:rFonts w:ascii="Calibri" w:hAnsi="Calibri" w:cs="Calibri"/>
          <w:spacing w:val="18"/>
          <w:sz w:val="20"/>
          <w:szCs w:val="20"/>
        </w:rPr>
        <w:t xml:space="preserve"> </w:t>
      </w:r>
      <w:r w:rsidRPr="003A6FC7">
        <w:rPr>
          <w:rFonts w:ascii="Calibri" w:hAnsi="Calibri" w:cs="Calibri"/>
          <w:spacing w:val="-1"/>
          <w:sz w:val="20"/>
          <w:szCs w:val="20"/>
        </w:rPr>
        <w:t>tengan</w:t>
      </w:r>
      <w:r w:rsidRPr="003A6FC7">
        <w:rPr>
          <w:rFonts w:ascii="Calibri" w:hAnsi="Calibri" w:cs="Calibri"/>
          <w:spacing w:val="19"/>
          <w:sz w:val="20"/>
          <w:szCs w:val="20"/>
        </w:rPr>
        <w:t xml:space="preserve"> </w:t>
      </w:r>
      <w:r w:rsidRPr="003A6FC7">
        <w:rPr>
          <w:rFonts w:ascii="Calibri" w:hAnsi="Calibri" w:cs="Calibri"/>
          <w:spacing w:val="-1"/>
          <w:sz w:val="20"/>
          <w:szCs w:val="20"/>
        </w:rPr>
        <w:t>por</w:t>
      </w:r>
      <w:r w:rsidRPr="003A6FC7">
        <w:rPr>
          <w:rFonts w:ascii="Calibri" w:hAnsi="Calibri" w:cs="Calibri"/>
          <w:spacing w:val="19"/>
          <w:sz w:val="20"/>
          <w:szCs w:val="20"/>
        </w:rPr>
        <w:t xml:space="preserve"> </w:t>
      </w:r>
      <w:r w:rsidRPr="003A6FC7">
        <w:rPr>
          <w:rFonts w:ascii="Calibri" w:hAnsi="Calibri" w:cs="Calibri"/>
          <w:spacing w:val="-1"/>
          <w:sz w:val="20"/>
          <w:szCs w:val="20"/>
        </w:rPr>
        <w:t>lo</w:t>
      </w:r>
      <w:r w:rsidRPr="003A6FC7">
        <w:rPr>
          <w:rFonts w:ascii="Calibri" w:hAnsi="Calibri" w:cs="Calibri"/>
          <w:spacing w:val="54"/>
          <w:sz w:val="20"/>
          <w:szCs w:val="20"/>
        </w:rPr>
        <w:t xml:space="preserve"> </w:t>
      </w:r>
      <w:r w:rsidRPr="003A6FC7">
        <w:rPr>
          <w:rFonts w:ascii="Calibri" w:hAnsi="Calibri" w:cs="Calibri"/>
          <w:spacing w:val="-1"/>
          <w:sz w:val="20"/>
          <w:szCs w:val="20"/>
        </w:rPr>
        <w:t>menos</w:t>
      </w:r>
      <w:r w:rsidRPr="003A6FC7">
        <w:rPr>
          <w:rFonts w:ascii="Calibri" w:hAnsi="Calibri" w:cs="Calibri"/>
          <w:sz w:val="20"/>
          <w:szCs w:val="20"/>
        </w:rPr>
        <w:t xml:space="preserve"> </w:t>
      </w:r>
      <w:r w:rsidRPr="003A6FC7">
        <w:rPr>
          <w:rFonts w:ascii="Calibri" w:hAnsi="Calibri" w:cs="Calibri"/>
          <w:spacing w:val="-1"/>
          <w:sz w:val="20"/>
          <w:szCs w:val="20"/>
        </w:rPr>
        <w:t>una</w:t>
      </w:r>
      <w:r w:rsidRPr="003A6FC7">
        <w:rPr>
          <w:rFonts w:ascii="Calibri" w:hAnsi="Calibri" w:cs="Calibri"/>
          <w:sz w:val="20"/>
          <w:szCs w:val="20"/>
        </w:rPr>
        <w:t xml:space="preserve"> </w:t>
      </w:r>
      <w:r w:rsidRPr="003A6FC7">
        <w:rPr>
          <w:rFonts w:ascii="Calibri" w:hAnsi="Calibri" w:cs="Calibri"/>
          <w:spacing w:val="-1"/>
          <w:sz w:val="20"/>
          <w:szCs w:val="20"/>
        </w:rPr>
        <w:t>cara fracturada.</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Cuando los agregados</w:t>
      </w:r>
      <w:r w:rsidRPr="003A6FC7">
        <w:rPr>
          <w:rFonts w:ascii="Calibri" w:hAnsi="Calibri" w:cs="Calibri"/>
          <w:sz w:val="20"/>
          <w:szCs w:val="20"/>
        </w:rPr>
        <w:t xml:space="preserve"> </w:t>
      </w:r>
      <w:r w:rsidRPr="003A6FC7">
        <w:rPr>
          <w:rFonts w:ascii="Calibri" w:hAnsi="Calibri" w:cs="Calibri"/>
          <w:spacing w:val="-1"/>
          <w:sz w:val="20"/>
          <w:szCs w:val="20"/>
        </w:rPr>
        <w:t>sean ensayados</w:t>
      </w:r>
      <w:r w:rsidRPr="003A6FC7">
        <w:rPr>
          <w:rFonts w:ascii="Calibri" w:hAnsi="Calibri" w:cs="Calibri"/>
          <w:sz w:val="20"/>
          <w:szCs w:val="20"/>
        </w:rPr>
        <w:t xml:space="preserve"> de</w:t>
      </w:r>
      <w:r w:rsidRPr="003A6FC7">
        <w:rPr>
          <w:rFonts w:ascii="Calibri" w:hAnsi="Calibri" w:cs="Calibri"/>
          <w:spacing w:val="-2"/>
          <w:sz w:val="20"/>
          <w:szCs w:val="20"/>
        </w:rPr>
        <w:t xml:space="preserve"> </w:t>
      </w:r>
      <w:r w:rsidRPr="003A6FC7">
        <w:rPr>
          <w:rFonts w:ascii="Calibri" w:hAnsi="Calibri" w:cs="Calibri"/>
          <w:spacing w:val="-1"/>
          <w:sz w:val="20"/>
          <w:szCs w:val="20"/>
        </w:rPr>
        <w:t>acuerdo</w:t>
      </w:r>
      <w:r w:rsidRPr="003A6FC7">
        <w:rPr>
          <w:rFonts w:ascii="Calibri" w:hAnsi="Calibri" w:cs="Calibri"/>
          <w:spacing w:val="-2"/>
          <w:sz w:val="20"/>
          <w:szCs w:val="20"/>
        </w:rPr>
        <w:t xml:space="preserve"> </w:t>
      </w:r>
      <w:r w:rsidRPr="003A6FC7">
        <w:rPr>
          <w:rFonts w:ascii="Calibri" w:hAnsi="Calibri" w:cs="Calibri"/>
          <w:spacing w:val="-1"/>
          <w:sz w:val="20"/>
          <w:szCs w:val="20"/>
        </w:rPr>
        <w:t>al</w:t>
      </w:r>
      <w:r w:rsidRPr="003A6FC7">
        <w:rPr>
          <w:rFonts w:ascii="Calibri" w:hAnsi="Calibri" w:cs="Calibri"/>
          <w:sz w:val="20"/>
          <w:szCs w:val="20"/>
        </w:rPr>
        <w:t xml:space="preserve"> </w:t>
      </w:r>
      <w:r w:rsidRPr="003A6FC7">
        <w:rPr>
          <w:rFonts w:ascii="Calibri" w:hAnsi="Calibri" w:cs="Calibri"/>
          <w:spacing w:val="-1"/>
          <w:sz w:val="20"/>
          <w:szCs w:val="20"/>
        </w:rPr>
        <w:t>método AASHTO T-182, deberá</w:t>
      </w:r>
      <w:r w:rsidRPr="003A6FC7">
        <w:rPr>
          <w:rFonts w:ascii="Calibri" w:hAnsi="Calibri" w:cs="Calibri"/>
          <w:sz w:val="20"/>
          <w:szCs w:val="20"/>
        </w:rPr>
        <w:t xml:space="preserve"> </w:t>
      </w:r>
      <w:r w:rsidRPr="003A6FC7">
        <w:rPr>
          <w:rFonts w:ascii="Calibri" w:hAnsi="Calibri" w:cs="Calibri"/>
          <w:spacing w:val="-1"/>
          <w:sz w:val="20"/>
          <w:szCs w:val="20"/>
        </w:rPr>
        <w:t xml:space="preserve">haber </w:t>
      </w:r>
      <w:r w:rsidRPr="003A6FC7">
        <w:rPr>
          <w:rFonts w:ascii="Calibri" w:hAnsi="Calibri" w:cs="Calibri"/>
          <w:sz w:val="20"/>
          <w:szCs w:val="20"/>
        </w:rPr>
        <w:t>una</w:t>
      </w:r>
      <w:r w:rsidRPr="003A6FC7">
        <w:rPr>
          <w:rFonts w:ascii="Calibri" w:hAnsi="Calibri" w:cs="Calibri"/>
          <w:spacing w:val="61"/>
          <w:sz w:val="20"/>
          <w:szCs w:val="20"/>
        </w:rPr>
        <w:t xml:space="preserve"> </w:t>
      </w:r>
      <w:r w:rsidRPr="003A6FC7">
        <w:rPr>
          <w:rFonts w:ascii="Calibri" w:hAnsi="Calibri" w:cs="Calibri"/>
          <w:spacing w:val="-1"/>
          <w:sz w:val="20"/>
          <w:szCs w:val="20"/>
        </w:rPr>
        <w:t>retención</w:t>
      </w:r>
      <w:r w:rsidRPr="003A6FC7">
        <w:rPr>
          <w:rFonts w:ascii="Calibri" w:hAnsi="Calibri" w:cs="Calibri"/>
          <w:spacing w:val="42"/>
          <w:sz w:val="20"/>
          <w:szCs w:val="20"/>
        </w:rPr>
        <w:t xml:space="preserve"> </w:t>
      </w:r>
      <w:r w:rsidRPr="003A6FC7">
        <w:rPr>
          <w:rFonts w:ascii="Calibri" w:hAnsi="Calibri" w:cs="Calibri"/>
          <w:spacing w:val="-1"/>
          <w:sz w:val="20"/>
          <w:szCs w:val="20"/>
        </w:rPr>
        <w:t>de</w:t>
      </w:r>
      <w:r w:rsidRPr="003A6FC7">
        <w:rPr>
          <w:rFonts w:ascii="Calibri" w:hAnsi="Calibri" w:cs="Calibri"/>
          <w:spacing w:val="42"/>
          <w:sz w:val="20"/>
          <w:szCs w:val="20"/>
        </w:rPr>
        <w:t xml:space="preserve"> </w:t>
      </w:r>
      <w:r w:rsidRPr="003A6FC7">
        <w:rPr>
          <w:rFonts w:ascii="Calibri" w:hAnsi="Calibri" w:cs="Calibri"/>
          <w:sz w:val="20"/>
          <w:szCs w:val="20"/>
        </w:rPr>
        <w:t>la</w:t>
      </w:r>
      <w:r w:rsidRPr="003A6FC7">
        <w:rPr>
          <w:rFonts w:ascii="Calibri" w:hAnsi="Calibri" w:cs="Calibri"/>
          <w:spacing w:val="40"/>
          <w:sz w:val="20"/>
          <w:szCs w:val="20"/>
        </w:rPr>
        <w:t xml:space="preserve"> </w:t>
      </w:r>
      <w:r w:rsidRPr="003A6FC7">
        <w:rPr>
          <w:rFonts w:ascii="Calibri" w:hAnsi="Calibri" w:cs="Calibri"/>
          <w:spacing w:val="-1"/>
          <w:sz w:val="20"/>
          <w:szCs w:val="20"/>
        </w:rPr>
        <w:t>película</w:t>
      </w:r>
      <w:r w:rsidRPr="003A6FC7">
        <w:rPr>
          <w:rFonts w:ascii="Calibri" w:hAnsi="Calibri" w:cs="Calibri"/>
          <w:spacing w:val="40"/>
          <w:sz w:val="20"/>
          <w:szCs w:val="20"/>
        </w:rPr>
        <w:t xml:space="preserve"> </w:t>
      </w:r>
      <w:r w:rsidRPr="003A6FC7">
        <w:rPr>
          <w:rFonts w:ascii="Calibri" w:hAnsi="Calibri" w:cs="Calibri"/>
          <w:spacing w:val="-1"/>
          <w:sz w:val="20"/>
          <w:szCs w:val="20"/>
        </w:rPr>
        <w:t>bituminosa</w:t>
      </w:r>
      <w:r w:rsidRPr="003A6FC7">
        <w:rPr>
          <w:rFonts w:ascii="Calibri" w:hAnsi="Calibri" w:cs="Calibri"/>
          <w:spacing w:val="40"/>
          <w:sz w:val="20"/>
          <w:szCs w:val="20"/>
        </w:rPr>
        <w:t xml:space="preserve"> </w:t>
      </w:r>
      <w:r w:rsidRPr="003A6FC7">
        <w:rPr>
          <w:rFonts w:ascii="Calibri" w:hAnsi="Calibri" w:cs="Calibri"/>
          <w:spacing w:val="-1"/>
          <w:sz w:val="20"/>
          <w:szCs w:val="20"/>
        </w:rPr>
        <w:t>mayor</w:t>
      </w:r>
      <w:r w:rsidRPr="003A6FC7">
        <w:rPr>
          <w:rFonts w:ascii="Calibri" w:hAnsi="Calibri" w:cs="Calibri"/>
          <w:spacing w:val="42"/>
          <w:sz w:val="20"/>
          <w:szCs w:val="20"/>
        </w:rPr>
        <w:t xml:space="preserve"> </w:t>
      </w:r>
      <w:r w:rsidRPr="003A6FC7">
        <w:rPr>
          <w:rFonts w:ascii="Calibri" w:hAnsi="Calibri" w:cs="Calibri"/>
          <w:spacing w:val="-1"/>
          <w:sz w:val="20"/>
          <w:szCs w:val="20"/>
        </w:rPr>
        <w:t>al</w:t>
      </w:r>
      <w:r w:rsidRPr="003A6FC7">
        <w:rPr>
          <w:rFonts w:ascii="Calibri" w:hAnsi="Calibri" w:cs="Calibri"/>
          <w:spacing w:val="42"/>
          <w:sz w:val="20"/>
          <w:szCs w:val="20"/>
        </w:rPr>
        <w:t xml:space="preserve"> </w:t>
      </w:r>
      <w:r w:rsidRPr="003A6FC7">
        <w:rPr>
          <w:rFonts w:ascii="Calibri" w:hAnsi="Calibri" w:cs="Calibri"/>
          <w:spacing w:val="-1"/>
          <w:sz w:val="20"/>
          <w:szCs w:val="20"/>
        </w:rPr>
        <w:t>95%</w:t>
      </w:r>
      <w:r w:rsidRPr="003A6FC7">
        <w:rPr>
          <w:rFonts w:ascii="Calibri" w:hAnsi="Calibri" w:cs="Calibri"/>
          <w:spacing w:val="41"/>
          <w:sz w:val="20"/>
          <w:szCs w:val="20"/>
        </w:rPr>
        <w:t xml:space="preserve"> </w:t>
      </w:r>
      <w:r w:rsidRPr="003A6FC7">
        <w:rPr>
          <w:rFonts w:ascii="Calibri" w:hAnsi="Calibri" w:cs="Calibri"/>
          <w:spacing w:val="-1"/>
          <w:sz w:val="20"/>
          <w:szCs w:val="20"/>
        </w:rPr>
        <w:t>cuando</w:t>
      </w:r>
      <w:r w:rsidRPr="003A6FC7">
        <w:rPr>
          <w:rFonts w:ascii="Calibri" w:hAnsi="Calibri" w:cs="Calibri"/>
          <w:spacing w:val="40"/>
          <w:sz w:val="20"/>
          <w:szCs w:val="20"/>
        </w:rPr>
        <w:t xml:space="preserve"> </w:t>
      </w:r>
      <w:r w:rsidRPr="003A6FC7">
        <w:rPr>
          <w:rFonts w:ascii="Calibri" w:hAnsi="Calibri" w:cs="Calibri"/>
          <w:spacing w:val="-1"/>
          <w:sz w:val="20"/>
          <w:szCs w:val="20"/>
        </w:rPr>
        <w:t>se</w:t>
      </w:r>
      <w:r w:rsidRPr="003A6FC7">
        <w:rPr>
          <w:rFonts w:ascii="Calibri" w:hAnsi="Calibri" w:cs="Calibri"/>
          <w:spacing w:val="41"/>
          <w:sz w:val="20"/>
          <w:szCs w:val="20"/>
        </w:rPr>
        <w:t xml:space="preserve"> </w:t>
      </w:r>
      <w:r w:rsidRPr="003A6FC7">
        <w:rPr>
          <w:rFonts w:ascii="Calibri" w:hAnsi="Calibri" w:cs="Calibri"/>
          <w:spacing w:val="-1"/>
          <w:sz w:val="20"/>
          <w:szCs w:val="20"/>
        </w:rPr>
        <w:t>realice</w:t>
      </w:r>
      <w:r w:rsidRPr="003A6FC7">
        <w:rPr>
          <w:rFonts w:ascii="Calibri" w:hAnsi="Calibri" w:cs="Calibri"/>
          <w:spacing w:val="42"/>
          <w:sz w:val="20"/>
          <w:szCs w:val="20"/>
        </w:rPr>
        <w:t xml:space="preserve"> </w:t>
      </w:r>
      <w:r w:rsidRPr="003A6FC7">
        <w:rPr>
          <w:rFonts w:ascii="Calibri" w:hAnsi="Calibri" w:cs="Calibri"/>
          <w:spacing w:val="-1"/>
          <w:sz w:val="20"/>
          <w:szCs w:val="20"/>
        </w:rPr>
        <w:t>el</w:t>
      </w:r>
      <w:r w:rsidRPr="003A6FC7">
        <w:rPr>
          <w:rFonts w:ascii="Calibri" w:hAnsi="Calibri" w:cs="Calibri"/>
          <w:spacing w:val="40"/>
          <w:sz w:val="20"/>
          <w:szCs w:val="20"/>
        </w:rPr>
        <w:t xml:space="preserve"> </w:t>
      </w:r>
      <w:r w:rsidRPr="003A6FC7">
        <w:rPr>
          <w:rFonts w:ascii="Calibri" w:hAnsi="Calibri" w:cs="Calibri"/>
          <w:spacing w:val="-1"/>
          <w:sz w:val="20"/>
          <w:szCs w:val="20"/>
        </w:rPr>
        <w:t>curado</w:t>
      </w:r>
      <w:r w:rsidRPr="003A6FC7">
        <w:rPr>
          <w:rFonts w:ascii="Calibri" w:hAnsi="Calibri" w:cs="Calibri"/>
          <w:spacing w:val="40"/>
          <w:sz w:val="20"/>
          <w:szCs w:val="20"/>
        </w:rPr>
        <w:t xml:space="preserve"> </w:t>
      </w:r>
      <w:r w:rsidRPr="003A6FC7">
        <w:rPr>
          <w:rFonts w:ascii="Calibri" w:hAnsi="Calibri" w:cs="Calibri"/>
          <w:sz w:val="20"/>
          <w:szCs w:val="20"/>
        </w:rPr>
        <w:t>a</w:t>
      </w:r>
      <w:r w:rsidRPr="003A6FC7">
        <w:rPr>
          <w:rFonts w:ascii="Calibri" w:hAnsi="Calibri" w:cs="Calibri"/>
          <w:spacing w:val="42"/>
          <w:sz w:val="20"/>
          <w:szCs w:val="20"/>
        </w:rPr>
        <w:t xml:space="preserve"> </w:t>
      </w:r>
      <w:r w:rsidRPr="003A6FC7">
        <w:rPr>
          <w:rFonts w:ascii="Calibri" w:hAnsi="Calibri" w:cs="Calibri"/>
          <w:sz w:val="20"/>
          <w:szCs w:val="20"/>
        </w:rPr>
        <w:t>35</w:t>
      </w:r>
      <w:r w:rsidRPr="003A6FC7">
        <w:rPr>
          <w:rFonts w:ascii="Calibri" w:hAnsi="Calibri" w:cs="Calibri"/>
          <w:spacing w:val="40"/>
          <w:sz w:val="20"/>
          <w:szCs w:val="20"/>
        </w:rPr>
        <w:t xml:space="preserve"> </w:t>
      </w:r>
      <w:r w:rsidRPr="003A6FC7">
        <w:rPr>
          <w:rFonts w:ascii="Calibri" w:hAnsi="Calibri" w:cs="Calibri"/>
          <w:spacing w:val="-1"/>
          <w:sz w:val="20"/>
          <w:szCs w:val="20"/>
        </w:rPr>
        <w:t>grados</w:t>
      </w:r>
      <w:r w:rsidRPr="003A6FC7">
        <w:rPr>
          <w:rFonts w:ascii="Calibri" w:hAnsi="Calibri" w:cs="Calibri"/>
          <w:spacing w:val="58"/>
          <w:sz w:val="20"/>
          <w:szCs w:val="20"/>
        </w:rPr>
        <w:t xml:space="preserve"> </w:t>
      </w:r>
      <w:r w:rsidRPr="003A6FC7">
        <w:rPr>
          <w:rFonts w:ascii="Calibri" w:hAnsi="Calibri" w:cs="Calibri"/>
          <w:spacing w:val="-1"/>
          <w:sz w:val="20"/>
          <w:szCs w:val="20"/>
        </w:rPr>
        <w:t>centígrados.</w:t>
      </w:r>
    </w:p>
    <w:p w:rsidR="009A7ABF" w:rsidRPr="003A6FC7" w:rsidRDefault="009A7ABF" w:rsidP="003A6FC7">
      <w:pPr>
        <w:numPr>
          <w:ilvl w:val="0"/>
          <w:numId w:val="193"/>
        </w:numPr>
        <w:contextualSpacing/>
        <w:jc w:val="both"/>
        <w:rPr>
          <w:rFonts w:ascii="Calibri" w:hAnsi="Calibri" w:cs="Calibri"/>
          <w:kern w:val="28"/>
          <w:sz w:val="20"/>
          <w:szCs w:val="20"/>
        </w:rPr>
      </w:pPr>
      <w:bookmarkStart w:id="1" w:name="Tabla_5-7CANTIDADES_DE_MATERIALES_POR_ME"/>
      <w:bookmarkStart w:id="2" w:name="_bookmark63"/>
      <w:bookmarkEnd w:id="1"/>
      <w:bookmarkEnd w:id="2"/>
      <w:r w:rsidRPr="003A6FC7">
        <w:rPr>
          <w:rFonts w:ascii="Calibri" w:hAnsi="Calibri" w:cs="Calibri"/>
          <w:spacing w:val="-1"/>
          <w:sz w:val="20"/>
          <w:szCs w:val="20"/>
        </w:rPr>
        <w:t>Las partículas de los agregados serán en general de forma aproximadamente cúbica o piramidal, no admitiéndose más del 10% (proporción numérica) de partículas planas o alargadas.</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Las superficies de las partículas de agregados no deberán estar empolvadas o recubiertas de limo, arcilla, materiales orgánicos u otras sustancias perjudiciales.</w:t>
      </w:r>
    </w:p>
    <w:p w:rsidR="009A7ABF" w:rsidRPr="003A6FC7" w:rsidRDefault="009A7ABF" w:rsidP="003A6FC7">
      <w:pPr>
        <w:numPr>
          <w:ilvl w:val="0"/>
          <w:numId w:val="193"/>
        </w:numPr>
        <w:contextualSpacing/>
        <w:jc w:val="both"/>
        <w:rPr>
          <w:rFonts w:ascii="Calibri" w:hAnsi="Calibri" w:cs="Calibri"/>
          <w:kern w:val="28"/>
          <w:sz w:val="20"/>
          <w:szCs w:val="20"/>
        </w:rPr>
      </w:pPr>
      <w:r w:rsidRPr="003A6FC7">
        <w:rPr>
          <w:rFonts w:ascii="Calibri" w:hAnsi="Calibri" w:cs="Calibri"/>
          <w:spacing w:val="-1"/>
          <w:sz w:val="20"/>
          <w:szCs w:val="20"/>
        </w:rPr>
        <w:t>No se permitirá el empleo de agregados que contengan agua libre.</w:t>
      </w:r>
    </w:p>
    <w:p w:rsidR="009A7ABF" w:rsidRPr="003A6FC7" w:rsidRDefault="00360A29" w:rsidP="009A7ABF">
      <w:pPr>
        <w:spacing w:after="160"/>
        <w:ind w:left="709"/>
        <w:jc w:val="both"/>
        <w:rPr>
          <w:rFonts w:ascii="Calibri" w:eastAsia="Calibri" w:hAnsi="Calibri" w:cs="Calibri"/>
          <w:kern w:val="28"/>
          <w:sz w:val="20"/>
          <w:szCs w:val="20"/>
          <w:lang w:eastAsia="en-US"/>
        </w:rPr>
      </w:pPr>
      <w:r w:rsidRPr="003A6FC7">
        <w:rPr>
          <w:rFonts w:ascii="Calibri" w:hAnsi="Calibri" w:cs="Calibri"/>
          <w:noProof/>
          <w:sz w:val="20"/>
          <w:szCs w:val="20"/>
          <w:lang w:val="es-BO" w:eastAsia="es-BO"/>
        </w:rPr>
        <w:drawing>
          <wp:anchor distT="0" distB="0" distL="114300" distR="114300" simplePos="0" relativeHeight="251620352" behindDoc="0" locked="0" layoutInCell="1" allowOverlap="1">
            <wp:simplePos x="0" y="0"/>
            <wp:positionH relativeFrom="column">
              <wp:posOffset>254000</wp:posOffset>
            </wp:positionH>
            <wp:positionV relativeFrom="paragraph">
              <wp:posOffset>147955</wp:posOffset>
            </wp:positionV>
            <wp:extent cx="5613400" cy="2508250"/>
            <wp:effectExtent l="0" t="0" r="6350" b="6350"/>
            <wp:wrapNone/>
            <wp:docPr id="17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360A29" w:rsidP="009A7ABF">
      <w:pPr>
        <w:ind w:left="709" w:right="471"/>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21376" behindDoc="0" locked="0" layoutInCell="1" allowOverlap="1">
            <wp:simplePos x="0" y="0"/>
            <wp:positionH relativeFrom="column">
              <wp:posOffset>254000</wp:posOffset>
            </wp:positionH>
            <wp:positionV relativeFrom="paragraph">
              <wp:posOffset>40640</wp:posOffset>
            </wp:positionV>
            <wp:extent cx="5613400" cy="1530350"/>
            <wp:effectExtent l="0" t="0" r="6350" b="0"/>
            <wp:wrapNone/>
            <wp:docPr id="174"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realizarán correcciones adecuadas cuando los agregados proporcionados en obra tengan un peso específico mayor de 2.75 o menor de 2.55 kg/m3. En tal caso, la cantidad corregida será el producto del número de kilogramos indicados.</w:t>
      </w:r>
      <w:bookmarkStart w:id="3" w:name="Tabla_5-9REQUISITOS_DE_GRADACIÓN_DE_AGRE"/>
      <w:bookmarkStart w:id="4" w:name="_bookmark65"/>
      <w:bookmarkEnd w:id="3"/>
      <w:bookmarkEnd w:id="4"/>
    </w:p>
    <w:p w:rsidR="00CB0D64" w:rsidRPr="003A6FC7" w:rsidRDefault="00CB0D64" w:rsidP="00CB0D64">
      <w:pPr>
        <w:ind w:left="1068"/>
        <w:contextualSpacing/>
        <w:jc w:val="both"/>
        <w:rPr>
          <w:rFonts w:ascii="Calibri" w:hAnsi="Calibri" w:cs="Calibri"/>
          <w:spacing w:val="-1"/>
          <w:sz w:val="20"/>
          <w:szCs w:val="20"/>
        </w:rPr>
      </w:pPr>
    </w:p>
    <w:p w:rsidR="009A7ABF" w:rsidRPr="003A6FC7" w:rsidRDefault="009A7ABF" w:rsidP="003A6FC7">
      <w:pPr>
        <w:numPr>
          <w:ilvl w:val="0"/>
          <w:numId w:val="193"/>
        </w:numPr>
        <w:contextualSpacing/>
        <w:jc w:val="both"/>
        <w:rPr>
          <w:rFonts w:ascii="Calibri" w:hAnsi="Calibri" w:cs="Calibri"/>
          <w:b/>
          <w:spacing w:val="-1"/>
          <w:sz w:val="20"/>
          <w:szCs w:val="20"/>
        </w:rPr>
      </w:pPr>
      <w:r w:rsidRPr="003A6FC7">
        <w:rPr>
          <w:rFonts w:ascii="Calibri" w:hAnsi="Calibri" w:cs="Calibri"/>
          <w:b/>
          <w:spacing w:val="-1"/>
          <w:sz w:val="20"/>
          <w:szCs w:val="20"/>
        </w:rPr>
        <w:t>EQUIPO: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El fiscal del servicio, examinará, verificará, aceptará y aprobará todo el equipo que asigne antes de autorizar el inicio de la actividad, todo equipo que no se encuentre en buenas condiciones de operación será inmediatamente retirado del área de trabajo y sustituido por otro equivalente en buenas condiciones de operación.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Se requiere como mínimo el siguiente equipo: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Terminadora de asfalto.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Distribuidor de agregados.</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Planta de asfalto.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Volqueta.</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rodillo liso.</w:t>
      </w:r>
    </w:p>
    <w:p w:rsidR="009A7ABF" w:rsidRPr="003A6FC7" w:rsidRDefault="009A7ABF" w:rsidP="003A6FC7">
      <w:pPr>
        <w:numPr>
          <w:ilvl w:val="0"/>
          <w:numId w:val="207"/>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neumático.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Para la fijación de los agregados se utilizarán rodillos lisos de tipo tándem y compactadores neumáticos autopropulsados. Los rodillos lisos tipo tándem tendrán un peso que esté comprendido entre 5 y 8 toneladas autopropulsados serán de un ancho total de consolidación no menor de 1.50 m y el peso bruto será ajustable dentro de los límites de 36 a 63 kg por cm de ancho consolidado. El peso de operación será fijado por la fiscalización.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Los distribuidores de agregados, </w:t>
      </w:r>
      <w:proofErr w:type="spellStart"/>
      <w:r w:rsidRPr="003A6FC7">
        <w:rPr>
          <w:rFonts w:ascii="Calibri" w:hAnsi="Calibri" w:cs="Calibri"/>
          <w:spacing w:val="-1"/>
          <w:sz w:val="20"/>
          <w:szCs w:val="20"/>
        </w:rPr>
        <w:t>remolcables</w:t>
      </w:r>
      <w:proofErr w:type="spellEnd"/>
      <w:r w:rsidRPr="003A6FC7">
        <w:rPr>
          <w:rFonts w:ascii="Calibri" w:hAnsi="Calibri" w:cs="Calibri"/>
          <w:spacing w:val="-1"/>
          <w:sz w:val="20"/>
          <w:szCs w:val="20"/>
        </w:rPr>
        <w:t xml:space="preserve"> o autopropulsados deberán poseer dispositivos que permitan una distribución homogénea de la cantidad de agregados fijada en el proyecto.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En cuanto a su ejecución el material bituminoso no será aplicado en superficies mojadas. Ningún material bituminoso será aplicado cuando la temperatura del ambiente sea menor a 10º C, excepto cuando exista autorización escrita de la fiscalización.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temperatura de aplicación será determinada para cada tipo de material bituminoso, en función de la relación temperatura-viscosidad. Se elegirá una temperatura que proporcione una mejor viscosidad para el esparcimiento.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 xml:space="preserve">Si se utiliza un aditivo de adherencia, se exigirá que el aditivo se añada al </w:t>
      </w:r>
      <w:proofErr w:type="spellStart"/>
      <w:r w:rsidRPr="003A6FC7">
        <w:rPr>
          <w:rFonts w:ascii="Calibri" w:hAnsi="Calibri" w:cs="Calibri"/>
          <w:spacing w:val="-1"/>
          <w:sz w:val="20"/>
          <w:szCs w:val="20"/>
        </w:rPr>
        <w:t>ligante</w:t>
      </w:r>
      <w:proofErr w:type="spellEnd"/>
      <w:r w:rsidRPr="003A6FC7">
        <w:rPr>
          <w:rFonts w:ascii="Calibri" w:hAnsi="Calibri" w:cs="Calibri"/>
          <w:spacing w:val="-1"/>
          <w:sz w:val="20"/>
          <w:szCs w:val="20"/>
        </w:rPr>
        <w:t xml:space="preserve"> bituminoso en el depósito del proveedor para los trabajos de mantenimiento, con la obligación de agitar la mezcla </w:t>
      </w:r>
      <w:proofErr w:type="spellStart"/>
      <w:r w:rsidRPr="003A6FC7">
        <w:rPr>
          <w:rFonts w:ascii="Calibri" w:hAnsi="Calibri" w:cs="Calibri"/>
          <w:spacing w:val="-1"/>
          <w:sz w:val="20"/>
          <w:szCs w:val="20"/>
        </w:rPr>
        <w:t>ligante</w:t>
      </w:r>
      <w:proofErr w:type="spellEnd"/>
      <w:r w:rsidRPr="003A6FC7">
        <w:rPr>
          <w:rFonts w:ascii="Calibri" w:hAnsi="Calibri" w:cs="Calibri"/>
          <w:spacing w:val="-1"/>
          <w:sz w:val="20"/>
          <w:szCs w:val="20"/>
        </w:rPr>
        <w:t xml:space="preserve"> bituminoso-aditivo, el tiempo que instruya la fiscalización.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 xml:space="preserve">Previamente a la ejecución del tratamiento superficial la fiscalización aprobará la superficie de la base imprimada que deberá estar en perfecto estado, en caso contrario serán reparadas todas las fallas existentes, con la anticipación suficiente para el curado del </w:t>
      </w:r>
      <w:proofErr w:type="spellStart"/>
      <w:r w:rsidRPr="003A6FC7">
        <w:rPr>
          <w:rFonts w:ascii="Calibri" w:hAnsi="Calibri" w:cs="Calibri"/>
          <w:spacing w:val="-1"/>
          <w:sz w:val="20"/>
          <w:szCs w:val="20"/>
        </w:rPr>
        <w:t>ligante</w:t>
      </w:r>
      <w:proofErr w:type="spellEnd"/>
      <w:r w:rsidRPr="003A6FC7">
        <w:rPr>
          <w:rFonts w:ascii="Calibri" w:hAnsi="Calibri" w:cs="Calibri"/>
          <w:spacing w:val="-1"/>
          <w:sz w:val="20"/>
          <w:szCs w:val="20"/>
        </w:rPr>
        <w:t xml:space="preserve"> empleado.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Antes de iniciar el tratamiento, se procederá al barrido de la superficie, para eliminar todas las partículas sueltas y polvo.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Las cantidades del material bituminoso y agregados que se apliquen serán ordenadas por la fiscalización, de acuerdo a los resultados de un tramo experimental.</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Los materiales bituminosos se aplicarán en lo posible de una sola vez en todo el ancho a ser tratado y como máximo en dos fajas si es que se trata de la calzada. La aplicación se realizará de modo que se asegure una buena junta entre dos aplicaciones adyacentes. Las juntas de aplicación de dos capas sucesivas no deben coincidir, recomendándose un desplazamiento lateral de 50 cm entre la junta de una capa y la siguiente.</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distribuidor de asfalto será ajustado y operado de manera que el material se distribuya uniformemente sobre un ancho determinado a la tasa de aplicación ordenada.</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Si en un sector existe exceso de material bituminoso, será rechazado y el CONTRATISTA enmendará esta anomalía a su costo.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Inmediatamente después de la aplicación del material bituminoso, el agregado especificado debe distribuirse uniformemente, en las cantidades ordenadas. La distribución se realizará mediante el equipo especificado. Cuando sea necesario, para garantizar un recubrimiento uniforme, la distribución se complementará con un proceso manual adecuado. El exceso de agregado será retirado antes de la compactación.</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longitud de aplicación del material bituminoso, estará condicionada a la capacidad de cobertura inmediata con el agregado. En caso de una paralización súbita e imprevista del carro distribuidor de agregados, éstos deben esparcirse manualmente en la superficie ya cubierta con el material bituminoso.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agregado debe compactarse en el ancho total lo más rápidamente posible después de su aplicación. La compactación será interrumpida antes que el agregado presente señales de fractura.</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La compactación debe empezar por los bordes y proseguir hasta el eje en los lugares en tangente; en las curvas se procederá siempre del borde más bajo hacia el más alto.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Cada pasada de rodillo debe ser cubierta por la siguiente por lo menos en la mitad de su ancho. Se puede permitir el tránsito bajo control luego de la compactación del agregado.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Para una segunda capa, en el caso de tratamiento doble, se aplicará el material bituminoso en las cantidades y tipo ordenados, seguido de la distribución del agregado y su respectiva compactación, de modo idéntico al realizado en la primera capa. Después que la última capa haya sido compactada y fijado el agregado, se procederá al barrido del agregado suelto.</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No se permitirá el tránsito durante la aplicación del material bituminoso o del agregado y en caso de utilización de asfaltos diluidos no se permitirá el tránsito durante las 48 horas posteriores a la compactación y para emulsiones 24 horas.</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El proveedor también está obligado a proveer el personal y los agregados necesarios para cubrir el material bituminoso que eventualmente pudiere exudar.</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Cuando las Especificaciones Técnicas Especiales así lo dispongan, sobre la última capa de tratamiento superficial se aplicará una capa de sellado entre 0.50 y 0.80 l/m2 y una capa de arena en una cantidad de 3.0 kg/m2.</w:t>
      </w:r>
    </w:p>
    <w:p w:rsidR="009A7ABF" w:rsidRPr="003A6FC7" w:rsidRDefault="009A7ABF" w:rsidP="003A6FC7">
      <w:pPr>
        <w:numPr>
          <w:ilvl w:val="0"/>
          <w:numId w:val="193"/>
        </w:numPr>
        <w:contextualSpacing/>
        <w:jc w:val="both"/>
        <w:rPr>
          <w:rFonts w:ascii="Calibri" w:hAnsi="Calibri" w:cs="Calibri"/>
          <w:spacing w:val="-1"/>
          <w:sz w:val="20"/>
          <w:szCs w:val="20"/>
        </w:rPr>
      </w:pPr>
      <w:r w:rsidRPr="003A6FC7">
        <w:rPr>
          <w:rFonts w:ascii="Calibri" w:hAnsi="Calibri" w:cs="Calibri"/>
          <w:spacing w:val="-1"/>
          <w:sz w:val="20"/>
          <w:szCs w:val="20"/>
        </w:rPr>
        <w:t>Si la fiscalización lo considera conveniente, podrá ordenar se efectúe una pasada con rodillo neumático múltiple, antes de librar al tránsito de la calzada.</w:t>
      </w:r>
    </w:p>
    <w:p w:rsidR="009A7ABF" w:rsidRPr="003A6FC7" w:rsidRDefault="009A7ABF" w:rsidP="009A7ABF">
      <w:pPr>
        <w:ind w:firstLine="708"/>
        <w:contextualSpacing/>
        <w:jc w:val="both"/>
        <w:rPr>
          <w:rFonts w:ascii="Calibri" w:hAnsi="Calibri" w:cs="Calibri"/>
          <w:b/>
          <w:spacing w:val="-1"/>
          <w:sz w:val="20"/>
          <w:szCs w:val="20"/>
        </w:rPr>
      </w:pPr>
      <w:r w:rsidRPr="003A6FC7">
        <w:rPr>
          <w:rFonts w:ascii="Calibri" w:hAnsi="Calibri" w:cs="Calibri"/>
          <w:b/>
          <w:spacing w:val="-1"/>
          <w:sz w:val="20"/>
          <w:szCs w:val="20"/>
        </w:rPr>
        <w:t>CONTROLES: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eastAsia="Calibri" w:hAnsi="Calibri" w:cs="Calibri"/>
          <w:kern w:val="28"/>
          <w:sz w:val="20"/>
          <w:szCs w:val="20"/>
          <w:lang w:eastAsia="en-US"/>
        </w:rPr>
        <w:t>Los materiales serán sometidos a pruebas de laboratorio de acuerdo a la metodología y las especificaciones, generalmente aceptadas en la práctica constructiva.</w:t>
      </w:r>
    </w:p>
    <w:p w:rsidR="009A7ABF" w:rsidRPr="003A6FC7" w:rsidRDefault="009A7ABF" w:rsidP="009A7ABF">
      <w:pPr>
        <w:ind w:firstLine="708"/>
        <w:jc w:val="both"/>
        <w:rPr>
          <w:rFonts w:ascii="Calibri" w:eastAsia="Calibri" w:hAnsi="Calibri" w:cs="Calibri"/>
          <w:b/>
          <w:kern w:val="28"/>
          <w:sz w:val="20"/>
          <w:szCs w:val="20"/>
          <w:lang w:eastAsia="en-US"/>
        </w:rPr>
      </w:pPr>
      <w:r w:rsidRPr="003A6FC7">
        <w:rPr>
          <w:rFonts w:ascii="Calibri" w:eastAsia="Calibri" w:hAnsi="Calibri" w:cs="Calibri"/>
          <w:b/>
          <w:kern w:val="28"/>
          <w:sz w:val="20"/>
          <w:szCs w:val="20"/>
          <w:lang w:eastAsia="en-US"/>
        </w:rPr>
        <w:t>CONTROL DE CALIDAD DEL MATERIAL BITUMINOSO</w:t>
      </w:r>
    </w:p>
    <w:p w:rsidR="009A7ABF" w:rsidRPr="003A6FC7" w:rsidRDefault="009A7ABF" w:rsidP="003A6FC7">
      <w:pPr>
        <w:numPr>
          <w:ilvl w:val="1"/>
          <w:numId w:val="207"/>
        </w:numPr>
        <w:contextualSpacing/>
        <w:jc w:val="both"/>
        <w:rPr>
          <w:rFonts w:ascii="Calibri" w:hAnsi="Calibri" w:cs="Calibri"/>
          <w:spacing w:val="-1"/>
          <w:sz w:val="20"/>
          <w:szCs w:val="20"/>
        </w:rPr>
      </w:pPr>
      <w:r w:rsidRPr="003A6FC7">
        <w:rPr>
          <w:rFonts w:ascii="Calibri" w:hAnsi="Calibri" w:cs="Calibri"/>
          <w:spacing w:val="-1"/>
          <w:sz w:val="20"/>
          <w:szCs w:val="20"/>
        </w:rPr>
        <w:t>El control de calidad del material bituminoso constará de los siguientes ensayos, con muestras obtenidas de cada 50 Ton o por cada partida que llegue a la Obra de acuerdo a la especificación AASHTO T-40:</w:t>
      </w:r>
    </w:p>
    <w:p w:rsidR="009A7ABF" w:rsidRPr="003A6FC7" w:rsidRDefault="009A7ABF" w:rsidP="009A7ABF">
      <w:pPr>
        <w:ind w:left="709"/>
        <w:jc w:val="both"/>
        <w:rPr>
          <w:rFonts w:ascii="Calibri" w:eastAsia="Calibri" w:hAnsi="Calibri" w:cs="Calibri"/>
          <w:kern w:val="28"/>
          <w:sz w:val="20"/>
          <w:szCs w:val="20"/>
          <w:lang w:eastAsia="en-US"/>
        </w:rPr>
      </w:pPr>
    </w:p>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Cementos Asfálticos:</w:t>
      </w:r>
    </w:p>
    <w:tbl>
      <w:tblPr>
        <w:tblW w:w="0" w:type="auto"/>
        <w:tblInd w:w="1989" w:type="dxa"/>
        <w:tblLayout w:type="fixed"/>
        <w:tblCellMar>
          <w:left w:w="0" w:type="dxa"/>
          <w:right w:w="0" w:type="dxa"/>
        </w:tblCellMar>
        <w:tblLook w:val="01E0" w:firstRow="1" w:lastRow="1" w:firstColumn="1" w:lastColumn="1" w:noHBand="0" w:noVBand="0"/>
      </w:tblPr>
      <w:tblGrid>
        <w:gridCol w:w="555"/>
        <w:gridCol w:w="3491"/>
        <w:gridCol w:w="1540"/>
      </w:tblGrid>
      <w:tr w:rsidR="009A7ABF" w:rsidRPr="003A6FC7" w:rsidTr="00C651FF">
        <w:trPr>
          <w:trHeight w:hRule="exact" w:val="222"/>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Solubilidad en tetra cloruro de carbono</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T-44</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T-48</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al horno de película delgada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T-179</w:t>
            </w:r>
          </w:p>
        </w:tc>
      </w:tr>
      <w:tr w:rsidR="009A7ABF" w:rsidRPr="003A6FC7" w:rsidTr="00C651FF">
        <w:trPr>
          <w:trHeight w:hRule="exact" w:val="293"/>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la mancha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T-102</w:t>
            </w:r>
          </w:p>
        </w:tc>
      </w:tr>
    </w:tbl>
    <w:p w:rsidR="009A7ABF" w:rsidRPr="003A6FC7" w:rsidRDefault="009A7ABF" w:rsidP="009A7ABF">
      <w:pPr>
        <w:ind w:firstLine="708"/>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Asfaltos Diluidos: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856"/>
        <w:gridCol w:w="2174"/>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T-78</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T-79</w:t>
            </w:r>
          </w:p>
        </w:tc>
      </w:tr>
    </w:tbl>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Alquitranes: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732"/>
        <w:gridCol w:w="2199"/>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 xml:space="preserve">Viscosidad </w:t>
            </w:r>
            <w:proofErr w:type="spellStart"/>
            <w:r w:rsidRPr="003A6FC7">
              <w:rPr>
                <w:rFonts w:ascii="Calibri" w:eastAsia="Calibri" w:hAnsi="Calibri" w:cs="Calibri"/>
                <w:kern w:val="28"/>
                <w:sz w:val="20"/>
                <w:szCs w:val="20"/>
                <w:lang w:eastAsia="en-US"/>
              </w:rPr>
              <w:t>Engler</w:t>
            </w:r>
            <w:proofErr w:type="spellEnd"/>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T-54</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flotación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T-50</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T-52</w:t>
            </w: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tc>
      </w:tr>
    </w:tbl>
    <w:p w:rsidR="009A7ABF" w:rsidRPr="003A6FC7" w:rsidRDefault="009A7ABF" w:rsidP="009A7ABF">
      <w:pPr>
        <w:pStyle w:val="Prrafodelista"/>
        <w:ind w:left="720"/>
        <w:contextualSpacing/>
        <w:jc w:val="both"/>
        <w:rPr>
          <w:rFonts w:ascii="Calibri" w:hAnsi="Calibri" w:cs="Calibri"/>
          <w:spacing w:val="-1"/>
          <w:sz w:val="20"/>
          <w:szCs w:val="20"/>
        </w:rPr>
      </w:pPr>
      <w:r w:rsidRPr="003A6FC7">
        <w:rPr>
          <w:rFonts w:ascii="Calibri" w:hAnsi="Calibri" w:cs="Calibri"/>
          <w:spacing w:val="-1"/>
          <w:sz w:val="20"/>
          <w:szCs w:val="20"/>
        </w:rPr>
        <w:t>El PROVEEDOR está obligado a presentar al Fiscal del Servicio, certificados de calidad emitidos por un laboratorio independiente, que certifiquen la calidad de los productos bituminosos que se usarán en la obra, sin perjuicio del control antes mencionado. La aceptación de los certificados no eximirá de la responsabilidad del proveedor sobre la calidad del trabajo realizado.</w:t>
      </w:r>
    </w:p>
    <w:p w:rsidR="004F4C76" w:rsidRPr="003A6FC7" w:rsidRDefault="004F4C76" w:rsidP="009A7ABF">
      <w:pPr>
        <w:pStyle w:val="Prrafodelista"/>
        <w:ind w:left="720"/>
        <w:contextualSpacing/>
        <w:jc w:val="both"/>
        <w:rPr>
          <w:rFonts w:ascii="Calibri" w:hAnsi="Calibri" w:cs="Calibri"/>
          <w:spacing w:val="-1"/>
          <w:sz w:val="20"/>
          <w:szCs w:val="20"/>
        </w:rPr>
      </w:pPr>
    </w:p>
    <w:p w:rsidR="004F4C76" w:rsidRPr="00E04332" w:rsidRDefault="004F4C76" w:rsidP="004F4C76">
      <w:pPr>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CALIDAD DE LOS AGREGADOS</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El control de calidad de los agregados se realizará con los siguientes ensayos:</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análisis granulométrico por cada 3,500 m2 de capa colocada.</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ensayo de desgaste Los Ángeles por mes, y cuando exista variación en la naturaleza del material.</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 ensayo de resistencia al sulfato de sodio por mes.</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1ensayo de peso específico para cada 900 m3.</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 xml:space="preserve">1 ensayo de adherencia para cada envío de </w:t>
      </w:r>
      <w:proofErr w:type="spellStart"/>
      <w:r w:rsidRPr="00E04332">
        <w:rPr>
          <w:rFonts w:ascii="Calibri" w:hAnsi="Calibri" w:cs="Calibri"/>
          <w:spacing w:val="-1"/>
          <w:sz w:val="20"/>
          <w:szCs w:val="20"/>
        </w:rPr>
        <w:t>ligante</w:t>
      </w:r>
      <w:proofErr w:type="spellEnd"/>
      <w:r w:rsidRPr="00E04332">
        <w:rPr>
          <w:rFonts w:ascii="Calibri" w:hAnsi="Calibri" w:cs="Calibri"/>
          <w:spacing w:val="-1"/>
          <w:sz w:val="20"/>
          <w:szCs w:val="20"/>
        </w:rPr>
        <w:t xml:space="preserve"> bituminoso a la obra y siempre que hubiera variación en la naturaleza de los agregados.</w:t>
      </w:r>
    </w:p>
    <w:p w:rsidR="004F4C76" w:rsidRPr="00E04332" w:rsidRDefault="004F4C76" w:rsidP="003A6FC7">
      <w:pPr>
        <w:numPr>
          <w:ilvl w:val="1"/>
          <w:numId w:val="208"/>
        </w:numPr>
        <w:contextualSpacing/>
        <w:jc w:val="both"/>
        <w:rPr>
          <w:rFonts w:ascii="Calibri" w:hAnsi="Calibri" w:cs="Calibri"/>
          <w:spacing w:val="-1"/>
          <w:sz w:val="20"/>
          <w:szCs w:val="20"/>
        </w:rPr>
      </w:pPr>
      <w:r w:rsidRPr="00E04332">
        <w:rPr>
          <w:rFonts w:ascii="Calibri" w:hAnsi="Calibri" w:cs="Calibri"/>
          <w:spacing w:val="-1"/>
          <w:sz w:val="20"/>
          <w:szCs w:val="20"/>
        </w:rPr>
        <w:t xml:space="preserve">1 ensayo de porcentaje de caras fracturadas y </w:t>
      </w:r>
      <w:proofErr w:type="spellStart"/>
      <w:r w:rsidRPr="00E04332">
        <w:rPr>
          <w:rFonts w:ascii="Calibri" w:hAnsi="Calibri" w:cs="Calibri"/>
          <w:spacing w:val="-1"/>
          <w:sz w:val="20"/>
          <w:szCs w:val="20"/>
        </w:rPr>
        <w:t>cubicidad</w:t>
      </w:r>
      <w:proofErr w:type="spellEnd"/>
      <w:r w:rsidRPr="00E04332">
        <w:rPr>
          <w:rFonts w:ascii="Calibri" w:hAnsi="Calibri" w:cs="Calibri"/>
          <w:spacing w:val="-1"/>
          <w:sz w:val="20"/>
          <w:szCs w:val="20"/>
        </w:rPr>
        <w:t xml:space="preserve"> (</w:t>
      </w:r>
      <w:proofErr w:type="spellStart"/>
      <w:r w:rsidRPr="00E04332">
        <w:rPr>
          <w:rFonts w:ascii="Calibri" w:hAnsi="Calibri" w:cs="Calibri"/>
          <w:spacing w:val="-1"/>
          <w:sz w:val="20"/>
          <w:szCs w:val="20"/>
        </w:rPr>
        <w:t>laminaridad</w:t>
      </w:r>
      <w:proofErr w:type="spellEnd"/>
      <w:r w:rsidRPr="00E04332">
        <w:rPr>
          <w:rFonts w:ascii="Calibri" w:hAnsi="Calibri" w:cs="Calibri"/>
          <w:spacing w:val="-1"/>
          <w:sz w:val="20"/>
          <w:szCs w:val="20"/>
        </w:rPr>
        <w:t>) por cada 10,000 m2 de capa colocada</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CANTIDAD Y UNIFORMIDAD DEL AGREGADO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En cada día de operación se efectuarán por lo menos dos controles de la cantidad aplicada de agregado.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El control se realizará colocando alternadamente en la faja de trabajo, recipientes de peso y área conocidos. Por simples pesadas después del paso del distribuidor, se determinará la cantidad realmente esparcida de agregado. Este mismo agregado será utilizado en el ensayo de granulometría para control de la uniformidad del material utilizado.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UNIFORMIDAD DE APLICACIÓN DEL MATERIAL BITUMINOSO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 xml:space="preserve">La uniformidad depende del equipo empleado en la distribución. Antes de iniciar el trabajo, se realizará una descarga de 15 a 30 segundos para controlar la uniformidad de distribución. </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 xml:space="preserve">Esta descarga puede efectuarse fuera de la plataforma o en la misma si el carro distribuidor tiene una caja colocada debajo de la barra de riego para recoger el </w:t>
      </w:r>
      <w:proofErr w:type="spellStart"/>
      <w:r w:rsidRPr="00E04332">
        <w:rPr>
          <w:rFonts w:ascii="Calibri" w:hAnsi="Calibri" w:cs="Calibri"/>
          <w:spacing w:val="-1"/>
          <w:sz w:val="20"/>
          <w:szCs w:val="20"/>
        </w:rPr>
        <w:t>ligante</w:t>
      </w:r>
      <w:proofErr w:type="spellEnd"/>
      <w:r w:rsidRPr="00E04332">
        <w:rPr>
          <w:rFonts w:ascii="Calibri" w:hAnsi="Calibri" w:cs="Calibri"/>
          <w:spacing w:val="-1"/>
          <w:sz w:val="20"/>
          <w:szCs w:val="20"/>
        </w:rPr>
        <w:t xml:space="preserve"> bituminoso.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GEOMÉTRICO</w:t>
      </w:r>
    </w:p>
    <w:p w:rsidR="004F4C76" w:rsidRPr="00E04332" w:rsidRDefault="004F4C76" w:rsidP="003A6FC7">
      <w:pPr>
        <w:numPr>
          <w:ilvl w:val="0"/>
          <w:numId w:val="207"/>
        </w:numPr>
        <w:contextualSpacing/>
        <w:jc w:val="both"/>
        <w:rPr>
          <w:rFonts w:ascii="Calibri" w:hAnsi="Calibri" w:cs="Calibri"/>
          <w:spacing w:val="-1"/>
          <w:sz w:val="20"/>
          <w:szCs w:val="20"/>
        </w:rPr>
      </w:pPr>
      <w:r w:rsidRPr="00E04332">
        <w:rPr>
          <w:rFonts w:ascii="Calibri" w:hAnsi="Calibri" w:cs="Calibri"/>
          <w:spacing w:val="-1"/>
          <w:sz w:val="20"/>
          <w:szCs w:val="20"/>
        </w:rPr>
        <w:t>En el tratamiento superficial, el control geométrico consiste en una verificación del acabado de la superficie. Se realizará con dos reglas, una de 3.00 m y otra de 1.00 m de longitud colocadas transversal y paralelamente al eje de la carretera respectivamente. La variación de la superficie entre dos puntos cualesquiera de contacto no debe exceder de 0.5 cm cuando se verifique con cualquiera de las reglas.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116: REPOSICION DE ALQUITRAN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alquitrán, a fin de impedir el ingreso de humedad a la estructura,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287"/>
        </w:numPr>
        <w:contextualSpacing/>
        <w:jc w:val="both"/>
        <w:rPr>
          <w:rFonts w:ascii="Calibri" w:hAnsi="Calibri" w:cs="Calibri"/>
          <w:sz w:val="20"/>
          <w:szCs w:val="20"/>
        </w:rPr>
      </w:pPr>
      <w:r w:rsidRPr="00E04332">
        <w:rPr>
          <w:rFonts w:ascii="Calibri" w:hAnsi="Calibri" w:cs="Calibri"/>
          <w:sz w:val="20"/>
          <w:szCs w:val="20"/>
        </w:rPr>
        <w:t>El proveedor deberá proporcionar todos los materiales, herramientas y equipo necesarios para la ejecución de este ítem.</w:t>
      </w:r>
    </w:p>
    <w:p w:rsidR="004F4C76" w:rsidRPr="00E04332" w:rsidRDefault="004F4C76" w:rsidP="003A6FC7">
      <w:pPr>
        <w:numPr>
          <w:ilvl w:val="0"/>
          <w:numId w:val="287"/>
        </w:numPr>
        <w:contextualSpacing/>
        <w:jc w:val="both"/>
        <w:rPr>
          <w:rFonts w:ascii="Calibri" w:hAnsi="Calibri" w:cs="Calibri"/>
          <w:sz w:val="20"/>
          <w:szCs w:val="20"/>
        </w:rPr>
      </w:pPr>
      <w:r w:rsidRPr="00E04332">
        <w:rPr>
          <w:rFonts w:ascii="Calibri" w:hAnsi="Calibri" w:cs="Calibri"/>
          <w:sz w:val="20"/>
          <w:szCs w:val="20"/>
        </w:rPr>
        <w:t>En los trabajos de impermeabilización se emplearán: alquitrán o pintura bituminosa, previa la aprobación del fiscal de servicio.</w:t>
      </w:r>
    </w:p>
    <w:p w:rsidR="004F4C76" w:rsidRPr="00E04332" w:rsidRDefault="004F4C76" w:rsidP="004F4C76">
      <w:pPr>
        <w:ind w:left="1068"/>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lang w:eastAsia="en-US"/>
        </w:rPr>
      </w:pPr>
    </w:p>
    <w:p w:rsidR="004F4C76" w:rsidRPr="004F4C76" w:rsidRDefault="004F4C76" w:rsidP="003A6FC7">
      <w:pPr>
        <w:numPr>
          <w:ilvl w:val="1"/>
          <w:numId w:val="321"/>
        </w:numPr>
        <w:jc w:val="both"/>
        <w:rPr>
          <w:rFonts w:ascii="Calibri" w:hAnsi="Calibri" w:cs="Calibri"/>
          <w:b/>
          <w:color w:val="0070C0"/>
          <w:szCs w:val="20"/>
          <w:lang w:eastAsia="en-US"/>
        </w:rPr>
      </w:pPr>
      <w:r w:rsidRPr="004F4C76">
        <w:rPr>
          <w:rFonts w:ascii="Calibri" w:hAnsi="Calibri" w:cs="Calibri"/>
          <w:b/>
          <w:color w:val="0070C0"/>
          <w:szCs w:val="20"/>
          <w:lang w:eastAsia="en-US"/>
        </w:rPr>
        <w:t>REPOSICIONES DE CARPINTERÍA</w:t>
      </w:r>
    </w:p>
    <w:p w:rsidR="004F4C76" w:rsidRPr="00E04332" w:rsidRDefault="004F4C76" w:rsidP="004F4C76">
      <w:pPr>
        <w:ind w:left="360"/>
        <w:jc w:val="both"/>
        <w:rPr>
          <w:rFonts w:ascii="Calibri" w:hAnsi="Calibri" w:cs="Calibri"/>
          <w:b/>
          <w:color w:val="00B05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117: REPOSICIÓN DE SILICONA ESTRUCTURAL PARA SELLADO DE VIDRIOS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Sellador/adhesivo de silicona de alta calidad para vidrios, para evitar filtraciones pluviales que puedan malograr las infraestructuras,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de alto módulo, gran resistencia mecánica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Deberá utilizarse un sellador de silicona </w:t>
      </w:r>
      <w:proofErr w:type="spellStart"/>
      <w:r w:rsidRPr="00E04332">
        <w:rPr>
          <w:rFonts w:ascii="Calibri" w:eastAsia="Calibri" w:hAnsi="Calibri" w:cs="Calibri"/>
          <w:sz w:val="20"/>
          <w:szCs w:val="20"/>
          <w:lang w:eastAsia="en-US"/>
        </w:rPr>
        <w:t>bicomponente</w:t>
      </w:r>
      <w:proofErr w:type="spellEnd"/>
      <w:r w:rsidRPr="00E04332">
        <w:rPr>
          <w:rFonts w:ascii="Calibri" w:eastAsia="Calibri" w:hAnsi="Calibri" w:cs="Calibri"/>
          <w:sz w:val="20"/>
          <w:szCs w:val="20"/>
          <w:lang w:eastAsia="en-US"/>
        </w:rPr>
        <w:t xml:space="preserve"> de cura neutra, de alto módulo y gran resistencia mecánica, ideal para una variedad de aplicaciones en acristalamiento y calafateo perimetral.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Curado rápido, producto </w:t>
      </w:r>
      <w:proofErr w:type="spellStart"/>
      <w:r w:rsidRPr="00E04332">
        <w:rPr>
          <w:rFonts w:ascii="Calibri" w:eastAsia="Calibri" w:hAnsi="Calibri" w:cs="Calibri"/>
          <w:sz w:val="20"/>
          <w:szCs w:val="20"/>
          <w:lang w:eastAsia="en-US"/>
        </w:rPr>
        <w:t>bicomponente</w:t>
      </w:r>
      <w:proofErr w:type="spellEnd"/>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negro y gris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Profundidad de junta de hasta 40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deberá ser adecuado para usos en acristalamiento y calafateo perimetral, incluyendo junquillo</w:t>
      </w:r>
      <w:r w:rsidRPr="00E04332">
        <w:rPr>
          <w:rFonts w:ascii="Calibri" w:hAnsi="Calibri" w:cs="Calibri"/>
          <w:sz w:val="14"/>
          <w:szCs w:val="14"/>
        </w:rPr>
        <w:t xml:space="preserve"> </w:t>
      </w:r>
      <w:r w:rsidRPr="00E04332">
        <w:rPr>
          <w:rFonts w:ascii="Calibri" w:eastAsia="Calibri" w:hAnsi="Calibri" w:cs="Calibri"/>
          <w:sz w:val="20"/>
          <w:szCs w:val="20"/>
          <w:lang w:eastAsia="en-US"/>
        </w:rPr>
        <w:t>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trabajos deberán garantizar que sus las áreas intervenidas estén libres de defectos.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deberá utilizar un sellador de silicona mono o </w:t>
      </w:r>
      <w:proofErr w:type="spellStart"/>
      <w:r w:rsidRPr="00E04332">
        <w:rPr>
          <w:rFonts w:ascii="Calibri" w:eastAsia="Calibri" w:hAnsi="Calibri" w:cs="Calibri"/>
          <w:sz w:val="20"/>
          <w:szCs w:val="20"/>
          <w:lang w:eastAsia="en-US"/>
        </w:rPr>
        <w:t>bi</w:t>
      </w:r>
      <w:proofErr w:type="spellEnd"/>
      <w:r w:rsidRPr="00E04332">
        <w:rPr>
          <w:rFonts w:ascii="Calibri" w:eastAsia="Calibri" w:hAnsi="Calibri" w:cs="Calibri"/>
          <w:sz w:val="20"/>
          <w:szCs w:val="20"/>
          <w:lang w:eastAsia="en-U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04332">
        <w:rPr>
          <w:rFonts w:ascii="Calibri" w:eastAsia="Calibri" w:hAnsi="Calibri" w:cs="Calibri"/>
          <w:sz w:val="20"/>
          <w:szCs w:val="20"/>
          <w:lang w:eastAsia="en-US"/>
        </w:rPr>
        <w:t>elastomérica</w:t>
      </w:r>
      <w:proofErr w:type="spellEnd"/>
      <w:r w:rsidRPr="00E04332">
        <w:rPr>
          <w:rFonts w:ascii="Calibri" w:eastAsia="Calibri" w:hAnsi="Calibri" w:cs="Calibri"/>
          <w:sz w:val="20"/>
          <w:szCs w:val="20"/>
          <w:lang w:eastAsia="en-U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aceptarán marcas chinas o de otra procedencia que no garanticen la durabilidad del mismo.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ejecución primeramente se debe proceder al retiro de la silicona existente que esta seca y en mal estado, para luego de que este limpia el área se pueda aplicar el producto.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producto debe ser aplicado sellando totalmente todas las juntas de los vidrios, procediendo posteriormente a limpiar los vidrios si es que hay silicona excedente.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la reposición de los vidrios si es que durante la ejecución de los trabajos se contemplara la rotura de alguna pieza.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118: REPOSICIÓ</w:t>
      </w:r>
      <w:r w:rsidRPr="00E04332">
        <w:rPr>
          <w:rFonts w:ascii="Calibri" w:eastAsia="Calibri" w:hAnsi="Calibri" w:cs="Calibri"/>
          <w:b/>
          <w:sz w:val="20"/>
          <w:szCs w:val="20"/>
          <w:u w:val="single"/>
          <w:lang w:eastAsia="en-US"/>
        </w:rPr>
        <w:t>N DE VIDRIO CRUDO LAMINADO DE 6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vidrios laminados de 6mm,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serán de primera calidad y sin defectos, debiendo el PROVEEDOR presentar muestras de cada uno de los tipos a emplearse al FISCAL DE SERVICIO para su aprobación respectiva.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masilla a utilizarse será hecha en base de aceite de linaza importado y tiza en polvo de marca garantizada.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a emplearse serán laminados de 6 mm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será el único responsable por la calidad del vidrio suministrado, en consecuencia, deberá efectuar el reemplazo de los vidrios defectuosos o mal confeccionados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119: REPOSICIÓN DE ESPEJOS BISELADOS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espejos en Vidrio Cristal claro biselado de 4 mm espesor con esquinas esmeriladas, de acuerdo a lo indicado por el fiscal de servicio y/o especificaciones técnicas descritas a continuación: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Espejos en Vidrio Cristal claro biselado de 4 mm espesor con esquinas esmeriladas.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cristal claro biselado (o espejo) deberá ser de buena calidad, debiendo el proveedor presentar muestras al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 la instalación, el constructor verificará que las superficies sobre las cuales va a instalar el Espejo, estén planas y libres de imperfecciones.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Asimismo, la superficie deberá estar seca y libre de cualquier material o sustancia que pueda atacar el plateado.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espejos se montarán y se adherirán a la pared a través de una estructura independiente de aluminio que deberá estar distribuida en todo el perímetro del espejo.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tiene la responsabilidad de resguardar el material previo a su colocación y entrega final, a objeto de evitar </w:t>
      </w:r>
      <w:proofErr w:type="spellStart"/>
      <w:r w:rsidRPr="00E04332">
        <w:rPr>
          <w:rFonts w:ascii="Calibri" w:eastAsia="Calibri" w:hAnsi="Calibri" w:cs="Calibri"/>
          <w:sz w:val="20"/>
          <w:szCs w:val="20"/>
          <w:lang w:eastAsia="en-US"/>
        </w:rPr>
        <w:t>rayaduras</w:t>
      </w:r>
      <w:proofErr w:type="spellEnd"/>
      <w:r w:rsidRPr="00E04332">
        <w:rPr>
          <w:rFonts w:ascii="Calibri" w:eastAsia="Calibri" w:hAnsi="Calibri" w:cs="Calibri"/>
          <w:sz w:val="20"/>
          <w:szCs w:val="20"/>
          <w:lang w:eastAsia="en-US"/>
        </w:rPr>
        <w:t>, roturas u otras imperfecciones que dañe la integridad material.</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sz w:val="20"/>
          <w:szCs w:val="20"/>
          <w:u w:val="single"/>
          <w:lang w:eastAsia="en-US"/>
        </w:rPr>
        <w:t>I</w:t>
      </w:r>
      <w:r w:rsidRPr="00E04332">
        <w:rPr>
          <w:rFonts w:ascii="Calibri" w:eastAsia="Calibri" w:hAnsi="Calibri" w:cs="Calibri"/>
          <w:b/>
          <w:sz w:val="20"/>
          <w:szCs w:val="20"/>
          <w:u w:val="single"/>
          <w:lang w:eastAsia="en-US"/>
        </w:rPr>
        <w:t>TEM 120: REPOSICIÓN DE FACHADA FLOTANTE Y/O VENTANA PROYECTANTE DE DOBLE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fachada flotante con doble vidrio,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separación entre ambos vidrios está definida por un perfil metálico hueco de diseño especial cuyo interior contiene sales </w:t>
      </w:r>
      <w:proofErr w:type="spellStart"/>
      <w:r w:rsidRPr="00E04332">
        <w:rPr>
          <w:rFonts w:ascii="Calibri" w:eastAsia="Calibri" w:hAnsi="Calibri" w:cs="Calibri"/>
          <w:sz w:val="20"/>
          <w:szCs w:val="20"/>
          <w:lang w:eastAsia="en-US"/>
        </w:rPr>
        <w:t>deshumectantes</w:t>
      </w:r>
      <w:proofErr w:type="spellEnd"/>
      <w:r w:rsidRPr="00E04332">
        <w:rPr>
          <w:rFonts w:ascii="Calibri" w:eastAsia="Calibri" w:hAnsi="Calibri" w:cs="Calibri"/>
          <w:sz w:val="20"/>
          <w:szCs w:val="20"/>
          <w:lang w:eastAsia="en-US"/>
        </w:rPr>
        <w:t xml:space="preserve"> que evitan la presencia de humedad en el interior de la cámara de aire. Para asegurar la hermeticidad del componente su perímetro posee un doble sellado de estanquidad constituido por: un sellador primario, a base de caucho de </w:t>
      </w:r>
      <w:proofErr w:type="spellStart"/>
      <w:r w:rsidRPr="00E04332">
        <w:rPr>
          <w:rFonts w:ascii="Calibri" w:eastAsia="Calibri" w:hAnsi="Calibri" w:cs="Calibri"/>
          <w:sz w:val="20"/>
          <w:szCs w:val="20"/>
          <w:lang w:eastAsia="en-US"/>
        </w:rPr>
        <w:t>butilo</w:t>
      </w:r>
      <w:proofErr w:type="spellEnd"/>
      <w:r w:rsidRPr="00E04332">
        <w:rPr>
          <w:rFonts w:ascii="Calibri" w:eastAsia="Calibri" w:hAnsi="Calibri" w:cs="Calibri"/>
          <w:sz w:val="20"/>
          <w:szCs w:val="20"/>
          <w:lang w:eastAsia="en-US"/>
        </w:rPr>
        <w:t>, que conformará la barrera de vapor y un sellador secundario, a base de siliconas, que tiene como función principal otorgar solidez estructural al conjunto.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w:t>
      </w:r>
      <w:proofErr w:type="spellStart"/>
      <w:r w:rsidRPr="00E04332">
        <w:rPr>
          <w:rFonts w:ascii="Calibri" w:eastAsia="Calibri" w:hAnsi="Calibri" w:cs="Calibri"/>
          <w:sz w:val="20"/>
          <w:szCs w:val="20"/>
          <w:lang w:eastAsia="en-US"/>
        </w:rPr>
        <w:t>butiral</w:t>
      </w:r>
      <w:proofErr w:type="spellEnd"/>
      <w:r w:rsidRPr="00E04332">
        <w:rPr>
          <w:rFonts w:ascii="Calibri" w:eastAsia="Calibri" w:hAnsi="Calibri" w:cs="Calibri"/>
          <w:sz w:val="20"/>
          <w:szCs w:val="20"/>
          <w:lang w:eastAsia="en-US"/>
        </w:rPr>
        <w:t xml:space="preserve"> de polivinilo (PVB), </w:t>
      </w:r>
      <w:proofErr w:type="spellStart"/>
      <w:r w:rsidRPr="00E04332">
        <w:rPr>
          <w:rFonts w:ascii="Calibri" w:eastAsia="Calibri" w:hAnsi="Calibri" w:cs="Calibri"/>
          <w:sz w:val="20"/>
          <w:szCs w:val="20"/>
          <w:lang w:eastAsia="en-US"/>
        </w:rPr>
        <w:t>etil-vini-lacetato</w:t>
      </w:r>
      <w:proofErr w:type="spellEnd"/>
      <w:r w:rsidRPr="00E04332">
        <w:rPr>
          <w:rFonts w:ascii="Calibri" w:eastAsia="Calibri" w:hAnsi="Calibri" w:cs="Calibri"/>
          <w:sz w:val="20"/>
          <w:szCs w:val="20"/>
          <w:lang w:eastAsia="en-US"/>
        </w:rPr>
        <w:t xml:space="preserve"> (EVA), resinas activadas por luz ultravioleta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4F4C76" w:rsidRPr="00E04332" w:rsidRDefault="004F4C76" w:rsidP="004F4C76">
      <w:pPr>
        <w:ind w:left="709"/>
        <w:contextualSpacing/>
        <w:jc w:val="both"/>
        <w:rPr>
          <w:rFonts w:ascii="Calibri" w:eastAsia="Calibri" w:hAnsi="Calibri" w:cs="Calibri"/>
          <w:sz w:val="20"/>
          <w:szCs w:val="20"/>
          <w:lang w:eastAsia="en-US"/>
        </w:rPr>
      </w:pPr>
    </w:p>
    <w:tbl>
      <w:tblPr>
        <w:tblW w:w="784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1595"/>
        <w:gridCol w:w="2287"/>
        <w:gridCol w:w="1587"/>
        <w:gridCol w:w="1434"/>
      </w:tblGrid>
      <w:tr w:rsidR="004F4C76" w:rsidRPr="00E04332" w:rsidTr="00A02A7E">
        <w:trPr>
          <w:trHeight w:val="6"/>
        </w:trPr>
        <w:tc>
          <w:tcPr>
            <w:tcW w:w="945" w:type="dxa"/>
            <w:shd w:val="clear" w:color="auto" w:fill="BFBFBF"/>
            <w:vAlign w:val="center"/>
          </w:tcPr>
          <w:p w:rsidR="004F4C76" w:rsidRPr="00E04332" w:rsidRDefault="004F4C76" w:rsidP="004F4C76">
            <w:pPr>
              <w:ind w:left="33"/>
              <w:jc w:val="center"/>
              <w:rPr>
                <w:rFonts w:ascii="Calibri" w:eastAsia="Calibri" w:hAnsi="Calibri" w:cs="Calibri"/>
                <w:sz w:val="18"/>
                <w:szCs w:val="20"/>
                <w:lang w:eastAsia="en-US"/>
              </w:rPr>
            </w:pPr>
            <w:r w:rsidRPr="00E04332">
              <w:rPr>
                <w:rFonts w:ascii="Calibri" w:eastAsia="Calibri" w:hAnsi="Calibri" w:cs="Calibri"/>
                <w:sz w:val="18"/>
                <w:szCs w:val="20"/>
                <w:lang w:eastAsia="en-US"/>
              </w:rPr>
              <w:t>TIPO VIDRIO DE SEGURIDAD</w:t>
            </w:r>
          </w:p>
        </w:tc>
        <w:tc>
          <w:tcPr>
            <w:tcW w:w="1595" w:type="dxa"/>
            <w:shd w:val="clear" w:color="auto" w:fill="BFBFBF"/>
            <w:vAlign w:val="center"/>
          </w:tcPr>
          <w:p w:rsidR="004F4C76" w:rsidRPr="00E04332" w:rsidRDefault="004F4C76" w:rsidP="004F4C76">
            <w:pPr>
              <w:jc w:val="center"/>
              <w:rPr>
                <w:rFonts w:ascii="Calibri" w:eastAsia="Calibri" w:hAnsi="Calibri" w:cs="Calibri"/>
                <w:sz w:val="18"/>
                <w:szCs w:val="20"/>
                <w:lang w:eastAsia="en-US"/>
              </w:rPr>
            </w:pPr>
            <w:r w:rsidRPr="00E04332">
              <w:rPr>
                <w:rFonts w:ascii="Calibri" w:eastAsia="Calibri" w:hAnsi="Calibri" w:cs="Calibri"/>
                <w:sz w:val="18"/>
                <w:szCs w:val="20"/>
                <w:lang w:eastAsia="en-US"/>
              </w:rPr>
              <w:t>ESPESOR Y COMPOSICIÓN</w:t>
            </w:r>
          </w:p>
        </w:tc>
        <w:tc>
          <w:tcPr>
            <w:tcW w:w="2287" w:type="dxa"/>
            <w:shd w:val="clear" w:color="auto" w:fill="BFBFBF"/>
            <w:vAlign w:val="center"/>
          </w:tcPr>
          <w:p w:rsidR="004F4C76" w:rsidRPr="00E04332" w:rsidRDefault="004F4C76" w:rsidP="004F4C76">
            <w:pPr>
              <w:ind w:left="151"/>
              <w:jc w:val="center"/>
              <w:rPr>
                <w:rFonts w:ascii="Calibri" w:eastAsia="Calibri" w:hAnsi="Calibri" w:cs="Calibri"/>
                <w:sz w:val="18"/>
                <w:szCs w:val="20"/>
                <w:lang w:eastAsia="en-US"/>
              </w:rPr>
            </w:pPr>
            <w:r w:rsidRPr="00E04332">
              <w:rPr>
                <w:rFonts w:ascii="Calibri" w:eastAsia="Calibri" w:hAnsi="Calibri" w:cs="Calibri"/>
                <w:sz w:val="18"/>
                <w:szCs w:val="20"/>
                <w:lang w:eastAsia="en-US"/>
              </w:rPr>
              <w:t>CLASE VIDRIO DE SEGURIDAD NORMA IRAM 12556</w:t>
            </w:r>
          </w:p>
        </w:tc>
        <w:tc>
          <w:tcPr>
            <w:tcW w:w="1587" w:type="dxa"/>
            <w:shd w:val="clear" w:color="auto" w:fill="BFBFBF"/>
            <w:vAlign w:val="center"/>
          </w:tcPr>
          <w:p w:rsidR="004F4C76" w:rsidRPr="00E04332" w:rsidRDefault="004F4C76" w:rsidP="004F4C76">
            <w:pPr>
              <w:ind w:left="257"/>
              <w:jc w:val="center"/>
              <w:rPr>
                <w:rFonts w:ascii="Calibri" w:eastAsia="Calibri" w:hAnsi="Calibri" w:cs="Calibri"/>
                <w:sz w:val="18"/>
                <w:szCs w:val="20"/>
                <w:lang w:eastAsia="en-US"/>
              </w:rPr>
            </w:pPr>
            <w:r w:rsidRPr="00E04332">
              <w:rPr>
                <w:rFonts w:ascii="Calibri" w:eastAsia="Calibri" w:hAnsi="Calibri" w:cs="Calibri"/>
                <w:sz w:val="18"/>
                <w:szCs w:val="20"/>
                <w:lang w:eastAsia="en-US"/>
              </w:rPr>
              <w:t>ESPESOR NOMINAL</w:t>
            </w:r>
          </w:p>
        </w:tc>
        <w:tc>
          <w:tcPr>
            <w:tcW w:w="1432" w:type="dxa"/>
            <w:shd w:val="clear" w:color="auto" w:fill="BFBFBF"/>
            <w:vAlign w:val="center"/>
          </w:tcPr>
          <w:p w:rsidR="004F4C76" w:rsidRPr="00E04332" w:rsidRDefault="004F4C76" w:rsidP="004F4C76">
            <w:pPr>
              <w:ind w:left="176"/>
              <w:jc w:val="center"/>
              <w:rPr>
                <w:rFonts w:ascii="Calibri" w:eastAsia="Calibri" w:hAnsi="Calibri" w:cs="Calibri"/>
                <w:sz w:val="18"/>
                <w:szCs w:val="20"/>
                <w:lang w:eastAsia="en-US"/>
              </w:rPr>
            </w:pPr>
            <w:r w:rsidRPr="00E04332">
              <w:rPr>
                <w:rFonts w:ascii="Calibri" w:eastAsia="Calibri" w:hAnsi="Calibri" w:cs="Calibri"/>
                <w:sz w:val="18"/>
                <w:szCs w:val="20"/>
                <w:lang w:eastAsia="en-US"/>
              </w:rPr>
              <w:t>TAMAÑO MÁXIMO M2</w:t>
            </w:r>
          </w:p>
        </w:tc>
      </w:tr>
      <w:tr w:rsidR="004F4C76" w:rsidRPr="00E04332" w:rsidTr="00A02A7E">
        <w:trPr>
          <w:trHeight w:val="4"/>
        </w:trPr>
        <w:tc>
          <w:tcPr>
            <w:tcW w:w="945" w:type="dxa"/>
            <w:shd w:val="clear" w:color="auto" w:fill="auto"/>
            <w:vAlign w:val="center"/>
          </w:tcPr>
          <w:p w:rsidR="004F4C76" w:rsidRPr="00E04332" w:rsidRDefault="004F4C76" w:rsidP="004F4C76">
            <w:pPr>
              <w:ind w:left="33"/>
              <w:jc w:val="center"/>
              <w:rPr>
                <w:rFonts w:ascii="Calibri" w:eastAsia="Calibri" w:hAnsi="Calibri" w:cs="Calibri"/>
                <w:sz w:val="18"/>
                <w:szCs w:val="20"/>
                <w:lang w:eastAsia="en-US"/>
              </w:rPr>
            </w:pPr>
            <w:r w:rsidRPr="00E04332">
              <w:rPr>
                <w:rFonts w:ascii="Calibri" w:eastAsia="Calibri" w:hAnsi="Calibri" w:cs="Calibri"/>
                <w:sz w:val="18"/>
                <w:szCs w:val="20"/>
                <w:lang w:eastAsia="en-US"/>
              </w:rPr>
              <w:t>LAMINADO</w:t>
            </w:r>
          </w:p>
        </w:tc>
        <w:tc>
          <w:tcPr>
            <w:tcW w:w="1595" w:type="dxa"/>
            <w:shd w:val="clear" w:color="auto" w:fill="auto"/>
            <w:vAlign w:val="center"/>
          </w:tcPr>
          <w:p w:rsidR="004F4C76" w:rsidRPr="00E04332" w:rsidRDefault="004F4C76" w:rsidP="004F4C76">
            <w:pPr>
              <w:jc w:val="center"/>
              <w:rPr>
                <w:rFonts w:ascii="Calibri" w:eastAsia="Calibri" w:hAnsi="Calibri" w:cs="Calibri"/>
                <w:sz w:val="18"/>
                <w:szCs w:val="20"/>
                <w:lang w:eastAsia="en-US"/>
              </w:rPr>
            </w:pPr>
            <w:r w:rsidRPr="00E04332">
              <w:rPr>
                <w:rFonts w:ascii="Calibri" w:eastAsia="Calibri" w:hAnsi="Calibri" w:cs="Calibri"/>
                <w:sz w:val="18"/>
                <w:szCs w:val="20"/>
                <w:lang w:eastAsia="en-US"/>
              </w:rPr>
              <w:t>6.76MM (3/.76/3)</w:t>
            </w:r>
          </w:p>
        </w:tc>
        <w:tc>
          <w:tcPr>
            <w:tcW w:w="2287" w:type="dxa"/>
            <w:shd w:val="clear" w:color="auto" w:fill="auto"/>
            <w:vAlign w:val="center"/>
          </w:tcPr>
          <w:p w:rsidR="004F4C76" w:rsidRPr="00E04332" w:rsidRDefault="004F4C76" w:rsidP="004F4C76">
            <w:pPr>
              <w:ind w:left="151"/>
              <w:jc w:val="center"/>
              <w:rPr>
                <w:rFonts w:ascii="Calibri" w:eastAsia="Calibri" w:hAnsi="Calibri" w:cs="Calibri"/>
                <w:sz w:val="18"/>
                <w:szCs w:val="20"/>
                <w:lang w:eastAsia="en-US"/>
              </w:rPr>
            </w:pPr>
            <w:r w:rsidRPr="00E04332">
              <w:rPr>
                <w:rFonts w:ascii="Calibri" w:eastAsia="Calibri" w:hAnsi="Calibri" w:cs="Calibri"/>
                <w:sz w:val="18"/>
                <w:szCs w:val="20"/>
                <w:lang w:eastAsia="en-US"/>
              </w:rPr>
              <w:t>A</w:t>
            </w:r>
          </w:p>
        </w:tc>
        <w:tc>
          <w:tcPr>
            <w:tcW w:w="1587" w:type="dxa"/>
            <w:shd w:val="clear" w:color="auto" w:fill="auto"/>
            <w:vAlign w:val="center"/>
          </w:tcPr>
          <w:p w:rsidR="004F4C76" w:rsidRPr="00E04332" w:rsidRDefault="004F4C76" w:rsidP="004F4C76">
            <w:pPr>
              <w:ind w:left="257"/>
              <w:jc w:val="center"/>
              <w:rPr>
                <w:rFonts w:ascii="Calibri" w:eastAsia="Calibri" w:hAnsi="Calibri" w:cs="Calibri"/>
                <w:sz w:val="18"/>
                <w:szCs w:val="20"/>
                <w:lang w:eastAsia="en-US"/>
              </w:rPr>
            </w:pPr>
            <w:r w:rsidRPr="00E04332">
              <w:rPr>
                <w:rFonts w:ascii="Calibri" w:eastAsia="Calibri" w:hAnsi="Calibri" w:cs="Calibri"/>
                <w:sz w:val="18"/>
                <w:szCs w:val="20"/>
                <w:lang w:eastAsia="en-US"/>
              </w:rPr>
              <w:t>3 + 3</w:t>
            </w:r>
          </w:p>
        </w:tc>
        <w:tc>
          <w:tcPr>
            <w:tcW w:w="1432" w:type="dxa"/>
            <w:shd w:val="clear" w:color="auto" w:fill="auto"/>
            <w:vAlign w:val="center"/>
          </w:tcPr>
          <w:p w:rsidR="004F4C76" w:rsidRPr="00E04332" w:rsidRDefault="004F4C76" w:rsidP="004F4C76">
            <w:pPr>
              <w:ind w:left="34"/>
              <w:jc w:val="center"/>
              <w:rPr>
                <w:rFonts w:ascii="Calibri" w:eastAsia="Calibri" w:hAnsi="Calibri" w:cs="Calibri"/>
                <w:sz w:val="18"/>
                <w:szCs w:val="20"/>
                <w:lang w:eastAsia="en-US"/>
              </w:rPr>
            </w:pPr>
            <w:r w:rsidRPr="00E04332">
              <w:rPr>
                <w:rFonts w:ascii="Calibri" w:eastAsia="Calibri" w:hAnsi="Calibri" w:cs="Calibri"/>
                <w:sz w:val="18"/>
                <w:szCs w:val="20"/>
                <w:lang w:eastAsia="en-US"/>
              </w:rPr>
              <w:t>3.00</w:t>
            </w:r>
          </w:p>
        </w:tc>
      </w:tr>
      <w:tr w:rsidR="004F4C76" w:rsidRPr="00E04332" w:rsidTr="00A02A7E">
        <w:trPr>
          <w:trHeight w:val="4"/>
        </w:trPr>
        <w:tc>
          <w:tcPr>
            <w:tcW w:w="2540" w:type="dxa"/>
            <w:gridSpan w:val="2"/>
            <w:shd w:val="clear" w:color="auto" w:fill="auto"/>
            <w:vAlign w:val="center"/>
          </w:tcPr>
          <w:p w:rsidR="004F4C76" w:rsidRPr="00E04332" w:rsidRDefault="004F4C76" w:rsidP="004F4C76">
            <w:pPr>
              <w:ind w:left="33"/>
              <w:jc w:val="center"/>
              <w:rPr>
                <w:rFonts w:ascii="Calibri" w:eastAsia="Calibri" w:hAnsi="Calibri" w:cs="Calibri"/>
                <w:sz w:val="18"/>
                <w:szCs w:val="20"/>
                <w:lang w:eastAsia="en-US"/>
              </w:rPr>
            </w:pPr>
            <w:r w:rsidRPr="00E04332">
              <w:rPr>
                <w:rFonts w:ascii="Calibri" w:eastAsia="Calibri" w:hAnsi="Calibri" w:cs="Calibri"/>
                <w:sz w:val="18"/>
                <w:szCs w:val="20"/>
                <w:lang w:eastAsia="en-US"/>
              </w:rPr>
              <w:t>NORMA UNE-EN 12600/03          ENSAYO PENDULAR VIDRIO TIPO A</w:t>
            </w:r>
          </w:p>
        </w:tc>
        <w:tc>
          <w:tcPr>
            <w:tcW w:w="2287" w:type="dxa"/>
            <w:shd w:val="clear" w:color="auto" w:fill="auto"/>
            <w:vAlign w:val="center"/>
          </w:tcPr>
          <w:p w:rsidR="004F4C76" w:rsidRPr="00E04332" w:rsidRDefault="004F4C76" w:rsidP="004F4C76">
            <w:pPr>
              <w:ind w:left="151"/>
              <w:jc w:val="center"/>
              <w:rPr>
                <w:rFonts w:ascii="Calibri" w:eastAsia="Calibri" w:hAnsi="Calibri" w:cs="Calibri"/>
                <w:sz w:val="18"/>
                <w:szCs w:val="20"/>
                <w:lang w:eastAsia="en-US"/>
              </w:rPr>
            </w:pPr>
            <w:r w:rsidRPr="00E04332">
              <w:rPr>
                <w:rFonts w:ascii="Calibri" w:eastAsia="Calibri" w:hAnsi="Calibri" w:cs="Calibri"/>
                <w:sz w:val="18"/>
                <w:szCs w:val="20"/>
                <w:lang w:eastAsia="en-US"/>
              </w:rPr>
              <w:t>300 MM</w:t>
            </w:r>
          </w:p>
        </w:tc>
        <w:tc>
          <w:tcPr>
            <w:tcW w:w="1587" w:type="dxa"/>
            <w:shd w:val="clear" w:color="auto" w:fill="auto"/>
            <w:vAlign w:val="center"/>
          </w:tcPr>
          <w:p w:rsidR="004F4C76" w:rsidRPr="00E04332" w:rsidRDefault="004F4C76" w:rsidP="004F4C76">
            <w:pPr>
              <w:ind w:left="257"/>
              <w:jc w:val="center"/>
              <w:rPr>
                <w:rFonts w:ascii="Calibri" w:eastAsia="Calibri" w:hAnsi="Calibri" w:cs="Calibri"/>
                <w:sz w:val="18"/>
                <w:szCs w:val="20"/>
                <w:lang w:eastAsia="en-US"/>
              </w:rPr>
            </w:pPr>
            <w:r w:rsidRPr="00E04332">
              <w:rPr>
                <w:rFonts w:ascii="Calibri" w:eastAsia="Calibri" w:hAnsi="Calibri" w:cs="Calibri"/>
                <w:sz w:val="18"/>
                <w:szCs w:val="20"/>
                <w:lang w:eastAsia="en-US"/>
              </w:rPr>
              <w:t>450 MM</w:t>
            </w:r>
          </w:p>
        </w:tc>
        <w:tc>
          <w:tcPr>
            <w:tcW w:w="1432" w:type="dxa"/>
            <w:shd w:val="clear" w:color="auto" w:fill="auto"/>
            <w:vAlign w:val="center"/>
          </w:tcPr>
          <w:p w:rsidR="004F4C76" w:rsidRPr="00E04332" w:rsidRDefault="004F4C76" w:rsidP="004F4C76">
            <w:pPr>
              <w:ind w:left="176"/>
              <w:jc w:val="center"/>
              <w:rPr>
                <w:rFonts w:ascii="Calibri" w:eastAsia="Calibri" w:hAnsi="Calibri" w:cs="Calibri"/>
                <w:sz w:val="18"/>
                <w:szCs w:val="20"/>
                <w:lang w:eastAsia="en-US"/>
              </w:rPr>
            </w:pPr>
            <w:r w:rsidRPr="00E04332">
              <w:rPr>
                <w:rFonts w:ascii="Calibri" w:eastAsia="Calibri" w:hAnsi="Calibri" w:cs="Calibri"/>
                <w:sz w:val="18"/>
                <w:szCs w:val="20"/>
                <w:lang w:eastAsia="en-US"/>
              </w:rPr>
              <w:t>1200 MM</w:t>
            </w:r>
          </w:p>
        </w:tc>
      </w:tr>
      <w:tr w:rsidR="004F4C76" w:rsidRPr="00E04332" w:rsidTr="00A02A7E">
        <w:trPr>
          <w:trHeight w:val="4"/>
        </w:trPr>
        <w:tc>
          <w:tcPr>
            <w:tcW w:w="7848" w:type="dxa"/>
            <w:gridSpan w:val="5"/>
            <w:shd w:val="clear" w:color="auto" w:fill="auto"/>
            <w:vAlign w:val="center"/>
          </w:tcPr>
          <w:p w:rsidR="004F4C76" w:rsidRPr="00E04332" w:rsidRDefault="004F4C76" w:rsidP="004F4C76">
            <w:pPr>
              <w:ind w:left="33"/>
              <w:jc w:val="center"/>
              <w:rPr>
                <w:rFonts w:ascii="Calibri" w:eastAsia="Calibri" w:hAnsi="Calibri" w:cs="Calibri"/>
                <w:sz w:val="18"/>
                <w:szCs w:val="20"/>
                <w:lang w:eastAsia="en-US"/>
              </w:rPr>
            </w:pPr>
            <w:r w:rsidRPr="00E04332">
              <w:rPr>
                <w:rFonts w:ascii="Calibri" w:eastAsia="Calibri" w:hAnsi="Calibri" w:cs="Calibri"/>
                <w:sz w:val="18"/>
                <w:szCs w:val="20"/>
                <w:lang w:eastAsia="en-US"/>
              </w:rPr>
              <w:t>NO SE ROMPE O SE ROMPE EN FORMA SEGURA</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crudo interior debe ser un cristal plano incoloro transparente, libre de distorsión que tiene sus caras planas y paralelas con sus superficies brillantes, pulidas a fuego.  De espesor constante y masa homogénea debe presentar una transparencia perfecta superior al 85%.</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Sellador de silicona mono o </w:t>
      </w:r>
      <w:proofErr w:type="spellStart"/>
      <w:r w:rsidRPr="00E04332">
        <w:rPr>
          <w:rFonts w:ascii="Calibri" w:eastAsia="Calibri" w:hAnsi="Calibri" w:cs="Calibri"/>
          <w:sz w:val="20"/>
          <w:szCs w:val="20"/>
          <w:lang w:eastAsia="en-US"/>
        </w:rPr>
        <w:t>bi</w:t>
      </w:r>
      <w:proofErr w:type="spellEnd"/>
      <w:r w:rsidRPr="00E04332">
        <w:rPr>
          <w:rFonts w:ascii="Calibri" w:eastAsia="Calibri" w:hAnsi="Calibri" w:cs="Calibri"/>
          <w:sz w:val="20"/>
          <w:szCs w:val="20"/>
          <w:lang w:eastAsia="en-U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04332">
        <w:rPr>
          <w:rFonts w:ascii="Calibri" w:eastAsia="Calibri" w:hAnsi="Calibri" w:cs="Calibri"/>
          <w:sz w:val="20"/>
          <w:szCs w:val="20"/>
          <w:lang w:eastAsia="en-US"/>
        </w:rPr>
        <w:t>elastomérica</w:t>
      </w:r>
      <w:proofErr w:type="spellEnd"/>
      <w:r w:rsidRPr="00E04332">
        <w:rPr>
          <w:rFonts w:ascii="Calibri" w:eastAsia="Calibri" w:hAnsi="Calibri" w:cs="Calibri"/>
          <w:sz w:val="20"/>
          <w:szCs w:val="20"/>
          <w:lang w:eastAsia="en-U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Siliconas fabricadas bajo las normas ASTM D 2240 (Método de ensayo para determinar la </w:t>
      </w:r>
      <w:proofErr w:type="spellStart"/>
      <w:r w:rsidRPr="00E04332">
        <w:rPr>
          <w:rFonts w:ascii="Calibri" w:eastAsia="Calibri" w:hAnsi="Calibri" w:cs="Calibri"/>
          <w:sz w:val="20"/>
          <w:szCs w:val="20"/>
          <w:lang w:eastAsia="en-US"/>
        </w:rPr>
        <w:t>durometría</w:t>
      </w:r>
      <w:proofErr w:type="spellEnd"/>
      <w:r w:rsidRPr="00E04332">
        <w:rPr>
          <w:rFonts w:ascii="Calibri" w:eastAsia="Calibri" w:hAnsi="Calibri" w:cs="Calibri"/>
          <w:sz w:val="20"/>
          <w:szCs w:val="20"/>
          <w:lang w:eastAsia="en-US"/>
        </w:rPr>
        <w:t>), ASTM D 412 (Método de ensayo para determinar la tensión de elementos termoplásticos y vulcanizados), ASTM D 624 (Máximo estiramiento).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E04332">
        <w:rPr>
          <w:rFonts w:ascii="Calibri" w:eastAsia="Calibri" w:hAnsi="Calibri" w:cs="Calibri"/>
          <w:sz w:val="20"/>
          <w:szCs w:val="20"/>
          <w:lang w:eastAsia="en-US"/>
        </w:rPr>
        <w:t>durometría</w:t>
      </w:r>
      <w:proofErr w:type="spellEnd"/>
      <w:r w:rsidRPr="00E04332">
        <w:rPr>
          <w:rFonts w:ascii="Calibri" w:eastAsia="Calibri" w:hAnsi="Calibri" w:cs="Calibri"/>
          <w:sz w:val="20"/>
          <w:szCs w:val="20"/>
          <w:lang w:eastAsia="en-US"/>
        </w:rPr>
        <w:t xml:space="preserve"> de cintas plásticas).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Espaciador de cámara de aire de 9mm de espuma flexible, de silicona espaciador que proporcionan el máximo en aislamiento perimetral para el sellado de los vidrios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w:t>
      </w:r>
      <w:proofErr w:type="spellStart"/>
      <w:r w:rsidRPr="00E04332">
        <w:rPr>
          <w:rFonts w:ascii="Calibri" w:eastAsia="Calibri" w:hAnsi="Calibri" w:cs="Calibri"/>
          <w:sz w:val="20"/>
          <w:szCs w:val="20"/>
          <w:lang w:eastAsia="en-US"/>
        </w:rPr>
        <w:t>durometría</w:t>
      </w:r>
      <w:proofErr w:type="spellEnd"/>
      <w:r w:rsidRPr="00E04332">
        <w:rPr>
          <w:rFonts w:ascii="Calibri" w:eastAsia="Calibri" w:hAnsi="Calibri" w:cs="Calibri"/>
          <w:sz w:val="20"/>
          <w:szCs w:val="20"/>
          <w:lang w:eastAsia="en-US"/>
        </w:rPr>
        <w:t xml:space="preserve"> de cintas plásticas).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Espaciadores estructurales en EPDM </w:t>
      </w:r>
      <w:proofErr w:type="spellStart"/>
      <w:r w:rsidRPr="00E04332">
        <w:rPr>
          <w:rFonts w:ascii="Calibri" w:eastAsia="Calibri" w:hAnsi="Calibri" w:cs="Calibri"/>
          <w:sz w:val="20"/>
          <w:szCs w:val="20"/>
          <w:lang w:eastAsia="en-US"/>
        </w:rPr>
        <w:t>extruído</w:t>
      </w:r>
      <w:proofErr w:type="spellEnd"/>
      <w:r w:rsidRPr="00E04332">
        <w:rPr>
          <w:rFonts w:ascii="Calibri" w:eastAsia="Calibri" w:hAnsi="Calibri" w:cs="Calibri"/>
          <w:sz w:val="20"/>
          <w:szCs w:val="20"/>
          <w:lang w:eastAsia="en-US"/>
        </w:rPr>
        <w:t>, bajo norma de fabricación TR-442E ¼” F.C. y ASTM D-412 (Método de ensayo para determinar la tensión de elementos termoplásticos y vulcanizados).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Sellado climático: Siliconas fabricadas bajo las normas ASTM D 2240 (Método de ensayo para determinar la </w:t>
      </w:r>
      <w:proofErr w:type="spellStart"/>
      <w:r w:rsidRPr="00E04332">
        <w:rPr>
          <w:rFonts w:ascii="Calibri" w:eastAsia="Calibri" w:hAnsi="Calibri" w:cs="Calibri"/>
          <w:sz w:val="20"/>
          <w:szCs w:val="20"/>
          <w:lang w:eastAsia="en-US"/>
        </w:rPr>
        <w:t>durometría</w:t>
      </w:r>
      <w:proofErr w:type="spellEnd"/>
      <w:r w:rsidRPr="00E04332">
        <w:rPr>
          <w:rFonts w:ascii="Calibri" w:eastAsia="Calibri" w:hAnsi="Calibri" w:cs="Calibri"/>
          <w:sz w:val="20"/>
          <w:szCs w:val="20"/>
          <w:lang w:eastAsia="en-U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Silicona estructural: Silicona estructural </w:t>
      </w:r>
      <w:proofErr w:type="spellStart"/>
      <w:r w:rsidRPr="00E04332">
        <w:rPr>
          <w:rFonts w:ascii="Calibri" w:eastAsia="Calibri" w:hAnsi="Calibri" w:cs="Calibri"/>
          <w:sz w:val="20"/>
          <w:szCs w:val="20"/>
          <w:lang w:eastAsia="en-US"/>
        </w:rPr>
        <w:t>bi</w:t>
      </w:r>
      <w:proofErr w:type="spellEnd"/>
      <w:r w:rsidRPr="00E04332">
        <w:rPr>
          <w:rFonts w:ascii="Calibri" w:eastAsia="Calibri" w:hAnsi="Calibri" w:cs="Calibri"/>
          <w:sz w:val="20"/>
          <w:szCs w:val="20"/>
          <w:lang w:eastAsia="en-U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04332">
        <w:rPr>
          <w:rFonts w:ascii="Calibri" w:eastAsia="Calibri" w:hAnsi="Calibri" w:cs="Calibri"/>
          <w:sz w:val="20"/>
          <w:szCs w:val="20"/>
          <w:lang w:eastAsia="en-US"/>
        </w:rPr>
        <w:t>elastomérica</w:t>
      </w:r>
      <w:proofErr w:type="spellEnd"/>
      <w:r w:rsidRPr="00E04332">
        <w:rPr>
          <w:rFonts w:ascii="Calibri" w:eastAsia="Calibri" w:hAnsi="Calibri" w:cs="Calibri"/>
          <w:sz w:val="20"/>
          <w:szCs w:val="20"/>
          <w:lang w:eastAsia="en-U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Anclajes y otros: Todos los elementos de sujeción de la estructura de las Fachadas Flotantes con silicona estructural a la AREA DE INTERVENCIÓN gruesa, podrán ser de aluminio anodizado o de Acero A-37 </w:t>
      </w:r>
      <w:proofErr w:type="spellStart"/>
      <w:r w:rsidRPr="00E04332">
        <w:rPr>
          <w:rFonts w:ascii="Calibri" w:eastAsia="Calibri" w:hAnsi="Calibri" w:cs="Calibri"/>
          <w:sz w:val="20"/>
          <w:szCs w:val="20"/>
          <w:lang w:eastAsia="en-US"/>
        </w:rPr>
        <w:t>zincado</w:t>
      </w:r>
      <w:proofErr w:type="spellEnd"/>
      <w:r w:rsidRPr="00E04332">
        <w:rPr>
          <w:rFonts w:ascii="Calibri" w:eastAsia="Calibri" w:hAnsi="Calibri" w:cs="Calibri"/>
          <w:sz w:val="20"/>
          <w:szCs w:val="20"/>
          <w:lang w:eastAsia="en-US"/>
        </w:rPr>
        <w:t xml:space="preserve"> y pintado con pintura anticorrosivo, según manden los planos de anclaje del proyecto. De igual modo, todos los accesorios para aperturas de puertas y mamparas serán en aluminio anodizado o acero inoxidable.</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121: REPOSICIÓN DE FACHADA FLOTANTE Y/O VENTANA P</w:t>
      </w:r>
      <w:r>
        <w:rPr>
          <w:rFonts w:ascii="Calibri" w:eastAsia="Calibri" w:hAnsi="Calibri" w:cs="Calibri"/>
          <w:b/>
          <w:sz w:val="20"/>
          <w:szCs w:val="20"/>
          <w:u w:val="single"/>
          <w:lang w:eastAsia="en-US"/>
        </w:rPr>
        <w:t xml:space="preserve">ROYECTANTE DE VIDRIO LAMINADO E= </w:t>
      </w:r>
      <w:r w:rsidRPr="00E04332">
        <w:rPr>
          <w:rFonts w:ascii="Calibri" w:eastAsia="Calibri" w:hAnsi="Calibri" w:cs="Calibri"/>
          <w:b/>
          <w:sz w:val="20"/>
          <w:szCs w:val="20"/>
          <w:u w:val="single"/>
          <w:lang w:eastAsia="en-US"/>
        </w:rPr>
        <w:t>6</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w:t>
      </w:r>
      <w:r>
        <w:rPr>
          <w:rFonts w:ascii="Calibri" w:eastAsia="Calibri" w:hAnsi="Calibri" w:cs="Calibri"/>
          <w:b/>
          <w:sz w:val="20"/>
          <w:szCs w:val="20"/>
          <w:u w:val="single"/>
          <w:lang w:eastAsia="en-US"/>
        </w:rPr>
        <w:t>.</w:t>
      </w:r>
      <w:r w:rsidRPr="00E04332">
        <w:rPr>
          <w:rFonts w:ascii="Calibri" w:eastAsia="Calibri" w:hAnsi="Calibri" w:cs="Calibri"/>
          <w:b/>
          <w:sz w:val="20"/>
          <w:szCs w:val="20"/>
          <w:u w:val="single"/>
          <w:lang w:eastAsia="en-US"/>
        </w:rPr>
        <w:t xml:space="preserve"> EST</w:t>
      </w:r>
      <w:r>
        <w:rPr>
          <w:rFonts w:ascii="Calibri" w:eastAsia="Calibri" w:hAnsi="Calibri" w:cs="Calibri"/>
          <w:b/>
          <w:sz w:val="20"/>
          <w:szCs w:val="20"/>
          <w:u w:val="single"/>
          <w:lang w:eastAsia="en-US"/>
        </w:rPr>
        <w:t>.</w:t>
      </w:r>
      <w:r w:rsidRPr="00E04332">
        <w:rPr>
          <w:rFonts w:ascii="Calibri" w:eastAsia="Calibri" w:hAnsi="Calibri" w:cs="Calibri"/>
          <w:b/>
          <w:sz w:val="20"/>
          <w:szCs w:val="20"/>
          <w:u w:val="single"/>
          <w:lang w:eastAsia="en-US"/>
        </w:rPr>
        <w:t xml:space="preserve">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fachada flotante o ventana proyectante de vidrio laminado E: 6mm incluyendo estructura metálica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El vidrio laminado requerido consiste en la unión de dos láminas de vidrio mediante una película intermedia de </w:t>
      </w:r>
      <w:proofErr w:type="spellStart"/>
      <w:r w:rsidRPr="00E04332">
        <w:rPr>
          <w:rFonts w:ascii="Calibri" w:eastAsia="Calibri" w:hAnsi="Calibri" w:cs="Calibri"/>
          <w:sz w:val="20"/>
          <w:szCs w:val="20"/>
          <w:lang w:eastAsia="en-US"/>
        </w:rPr>
        <w:t>butiral</w:t>
      </w:r>
      <w:proofErr w:type="spellEnd"/>
      <w:r w:rsidRPr="00E04332">
        <w:rPr>
          <w:rFonts w:ascii="Calibri" w:eastAsia="Calibri" w:hAnsi="Calibri" w:cs="Calibri"/>
          <w:sz w:val="20"/>
          <w:szCs w:val="20"/>
          <w:lang w:eastAsia="en-US"/>
        </w:rPr>
        <w:t xml:space="preserve"> de polivinilo (PVB), </w:t>
      </w:r>
      <w:proofErr w:type="spellStart"/>
      <w:r w:rsidRPr="00E04332">
        <w:rPr>
          <w:rFonts w:ascii="Calibri" w:eastAsia="Calibri" w:hAnsi="Calibri" w:cs="Calibri"/>
          <w:sz w:val="20"/>
          <w:szCs w:val="20"/>
          <w:lang w:eastAsia="en-US"/>
        </w:rPr>
        <w:t>etil-vini-lacetato</w:t>
      </w:r>
      <w:proofErr w:type="spellEnd"/>
      <w:r w:rsidRPr="00E04332">
        <w:rPr>
          <w:rFonts w:ascii="Calibri" w:eastAsia="Calibri" w:hAnsi="Calibri" w:cs="Calibri"/>
          <w:sz w:val="20"/>
          <w:szCs w:val="20"/>
          <w:lang w:eastAsia="en-US"/>
        </w:rPr>
        <w:t xml:space="preserve"> (EVA), resinas activadas por luz ultravioleta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4F4C76" w:rsidRPr="00E04332" w:rsidRDefault="004F4C76" w:rsidP="004F4C76">
      <w:pPr>
        <w:ind w:left="709"/>
        <w:contextualSpacing/>
        <w:jc w:val="both"/>
        <w:rPr>
          <w:rFonts w:ascii="Calibri" w:eastAsia="Calibri" w:hAnsi="Calibri" w:cs="Calibri"/>
          <w:sz w:val="20"/>
          <w:szCs w:val="20"/>
          <w:lang w:eastAsia="en-US"/>
        </w:rPr>
      </w:pPr>
    </w:p>
    <w:tbl>
      <w:tblPr>
        <w:tblW w:w="77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598"/>
        <w:gridCol w:w="1480"/>
        <w:gridCol w:w="1376"/>
        <w:gridCol w:w="1441"/>
      </w:tblGrid>
      <w:tr w:rsidR="004F4C76" w:rsidRPr="00E04332" w:rsidTr="00A02A7E">
        <w:trPr>
          <w:trHeight w:val="555"/>
        </w:trPr>
        <w:tc>
          <w:tcPr>
            <w:tcW w:w="1451" w:type="dxa"/>
            <w:shd w:val="clear" w:color="auto" w:fill="BFBFBF"/>
            <w:vAlign w:val="center"/>
          </w:tcPr>
          <w:p w:rsidR="004F4C76" w:rsidRPr="00E04332" w:rsidRDefault="004F4C76" w:rsidP="004F4C76">
            <w:p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TIPO VIDRIO DE SEGURIDAD</w:t>
            </w:r>
          </w:p>
        </w:tc>
        <w:tc>
          <w:tcPr>
            <w:tcW w:w="1682" w:type="dxa"/>
            <w:shd w:val="clear" w:color="auto" w:fill="BFBFBF"/>
            <w:vAlign w:val="center"/>
          </w:tcPr>
          <w:p w:rsidR="004F4C76" w:rsidRPr="00E04332" w:rsidRDefault="004F4C76" w:rsidP="004F4C76">
            <w:p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Y COMPOSICIÓN</w:t>
            </w:r>
          </w:p>
        </w:tc>
        <w:tc>
          <w:tcPr>
            <w:tcW w:w="1587" w:type="dxa"/>
            <w:shd w:val="clear" w:color="auto" w:fill="BFBFBF"/>
            <w:vAlign w:val="center"/>
          </w:tcPr>
          <w:p w:rsidR="004F4C76" w:rsidRPr="00E04332" w:rsidRDefault="004F4C76" w:rsidP="004F4C76">
            <w:pPr>
              <w:ind w:left="74"/>
              <w:jc w:val="both"/>
              <w:rPr>
                <w:rFonts w:ascii="Calibri" w:eastAsia="Calibri" w:hAnsi="Calibri" w:cs="Calibri"/>
                <w:sz w:val="20"/>
                <w:szCs w:val="20"/>
                <w:lang w:eastAsia="en-US"/>
              </w:rPr>
            </w:pPr>
            <w:r w:rsidRPr="00E04332">
              <w:rPr>
                <w:rFonts w:ascii="Calibri" w:eastAsia="Calibri" w:hAnsi="Calibri" w:cs="Calibri"/>
                <w:sz w:val="20"/>
                <w:szCs w:val="20"/>
                <w:lang w:eastAsia="en-US"/>
              </w:rPr>
              <w:t>CLASE VIDRIO DE SEGURIDAD NORMA IRAM 12556</w:t>
            </w:r>
          </w:p>
        </w:tc>
        <w:tc>
          <w:tcPr>
            <w:tcW w:w="1504" w:type="dxa"/>
            <w:shd w:val="clear" w:color="auto" w:fill="BFBFBF"/>
            <w:vAlign w:val="center"/>
          </w:tcPr>
          <w:p w:rsidR="004F4C76" w:rsidRPr="00E04332" w:rsidRDefault="004F4C76" w:rsidP="004F4C76">
            <w:pPr>
              <w:ind w:left="82"/>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NOMINAL</w:t>
            </w:r>
          </w:p>
        </w:tc>
        <w:tc>
          <w:tcPr>
            <w:tcW w:w="1518" w:type="dxa"/>
            <w:shd w:val="clear" w:color="auto" w:fill="BFBFBF"/>
            <w:vAlign w:val="center"/>
          </w:tcPr>
          <w:p w:rsidR="004F4C76" w:rsidRPr="00E04332" w:rsidRDefault="004F4C76" w:rsidP="004F4C76">
            <w:pPr>
              <w:ind w:left="244"/>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TAMAÑO MÁXIMO M2</w:t>
            </w:r>
          </w:p>
        </w:tc>
      </w:tr>
      <w:tr w:rsidR="004F4C76" w:rsidRPr="00E04332" w:rsidTr="00A02A7E">
        <w:trPr>
          <w:trHeight w:val="324"/>
        </w:trPr>
        <w:tc>
          <w:tcPr>
            <w:tcW w:w="1451" w:type="dxa"/>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LAMINADO</w:t>
            </w:r>
          </w:p>
        </w:tc>
        <w:tc>
          <w:tcPr>
            <w:tcW w:w="1682" w:type="dxa"/>
            <w:shd w:val="clear" w:color="auto" w:fill="auto"/>
            <w:vAlign w:val="center"/>
          </w:tcPr>
          <w:p w:rsidR="004F4C76" w:rsidRPr="00E04332" w:rsidRDefault="004F4C76" w:rsidP="004F4C76">
            <w:pPr>
              <w:ind w:left="313"/>
              <w:jc w:val="both"/>
              <w:rPr>
                <w:rFonts w:ascii="Calibri" w:eastAsia="Calibri" w:hAnsi="Calibri" w:cs="Calibri"/>
                <w:sz w:val="20"/>
                <w:szCs w:val="20"/>
                <w:lang w:eastAsia="en-US"/>
              </w:rPr>
            </w:pPr>
            <w:r w:rsidRPr="00E04332">
              <w:rPr>
                <w:rFonts w:ascii="Calibri" w:eastAsia="Calibri" w:hAnsi="Calibri" w:cs="Calibri"/>
                <w:sz w:val="20"/>
                <w:szCs w:val="20"/>
                <w:lang w:eastAsia="en-US"/>
              </w:rPr>
              <w:t>6.76MM (3/.76/3)</w:t>
            </w:r>
          </w:p>
        </w:tc>
        <w:tc>
          <w:tcPr>
            <w:tcW w:w="1587" w:type="dxa"/>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w:t>
            </w:r>
          </w:p>
        </w:tc>
        <w:tc>
          <w:tcPr>
            <w:tcW w:w="1504" w:type="dxa"/>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3 + 3</w:t>
            </w:r>
          </w:p>
        </w:tc>
        <w:tc>
          <w:tcPr>
            <w:tcW w:w="1518" w:type="dxa"/>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3.00</w:t>
            </w:r>
          </w:p>
        </w:tc>
      </w:tr>
      <w:tr w:rsidR="00A02A7E" w:rsidRPr="00E04332" w:rsidTr="00A02A7E">
        <w:trPr>
          <w:trHeight w:val="324"/>
        </w:trPr>
        <w:tc>
          <w:tcPr>
            <w:tcW w:w="1451" w:type="dxa"/>
            <w:shd w:val="clear" w:color="auto" w:fill="auto"/>
            <w:vAlign w:val="center"/>
          </w:tcPr>
          <w:p w:rsidR="00A02A7E" w:rsidRPr="00E04332" w:rsidRDefault="00A02A7E" w:rsidP="004F4C76">
            <w:pPr>
              <w:ind w:left="709"/>
              <w:jc w:val="both"/>
              <w:rPr>
                <w:rFonts w:ascii="Calibri" w:eastAsia="Calibri" w:hAnsi="Calibri" w:cs="Calibri"/>
                <w:sz w:val="20"/>
                <w:szCs w:val="20"/>
                <w:lang w:eastAsia="en-US"/>
              </w:rPr>
            </w:pPr>
          </w:p>
        </w:tc>
        <w:tc>
          <w:tcPr>
            <w:tcW w:w="1682" w:type="dxa"/>
            <w:shd w:val="clear" w:color="auto" w:fill="auto"/>
            <w:vAlign w:val="center"/>
          </w:tcPr>
          <w:p w:rsidR="00A02A7E" w:rsidRPr="00E04332" w:rsidRDefault="00A02A7E" w:rsidP="004F4C76">
            <w:pPr>
              <w:ind w:left="313"/>
              <w:jc w:val="both"/>
              <w:rPr>
                <w:rFonts w:ascii="Calibri" w:eastAsia="Calibri" w:hAnsi="Calibri" w:cs="Calibri"/>
                <w:sz w:val="20"/>
                <w:szCs w:val="20"/>
                <w:lang w:eastAsia="en-US"/>
              </w:rPr>
            </w:pPr>
          </w:p>
        </w:tc>
        <w:tc>
          <w:tcPr>
            <w:tcW w:w="1587" w:type="dxa"/>
            <w:shd w:val="clear" w:color="auto" w:fill="auto"/>
            <w:vAlign w:val="center"/>
          </w:tcPr>
          <w:p w:rsidR="00A02A7E" w:rsidRPr="00E04332" w:rsidRDefault="00A02A7E" w:rsidP="004F4C76">
            <w:pPr>
              <w:ind w:left="709"/>
              <w:jc w:val="both"/>
              <w:rPr>
                <w:rFonts w:ascii="Calibri" w:eastAsia="Calibri" w:hAnsi="Calibri" w:cs="Calibri"/>
                <w:sz w:val="20"/>
                <w:szCs w:val="20"/>
                <w:lang w:eastAsia="en-US"/>
              </w:rPr>
            </w:pPr>
          </w:p>
        </w:tc>
        <w:tc>
          <w:tcPr>
            <w:tcW w:w="1504" w:type="dxa"/>
            <w:shd w:val="clear" w:color="auto" w:fill="auto"/>
            <w:vAlign w:val="center"/>
          </w:tcPr>
          <w:p w:rsidR="00A02A7E" w:rsidRPr="00E04332" w:rsidRDefault="00A02A7E" w:rsidP="004F4C76">
            <w:pPr>
              <w:ind w:left="709"/>
              <w:jc w:val="both"/>
              <w:rPr>
                <w:rFonts w:ascii="Calibri" w:eastAsia="Calibri" w:hAnsi="Calibri" w:cs="Calibri"/>
                <w:sz w:val="20"/>
                <w:szCs w:val="20"/>
                <w:lang w:eastAsia="en-US"/>
              </w:rPr>
            </w:pPr>
          </w:p>
        </w:tc>
        <w:tc>
          <w:tcPr>
            <w:tcW w:w="1518" w:type="dxa"/>
            <w:shd w:val="clear" w:color="auto" w:fill="auto"/>
            <w:vAlign w:val="center"/>
          </w:tcPr>
          <w:p w:rsidR="00A02A7E" w:rsidRPr="00E04332" w:rsidRDefault="00A02A7E" w:rsidP="004F4C76">
            <w:pPr>
              <w:ind w:left="709"/>
              <w:jc w:val="both"/>
              <w:rPr>
                <w:rFonts w:ascii="Calibri" w:eastAsia="Calibri" w:hAnsi="Calibri" w:cs="Calibri"/>
                <w:sz w:val="20"/>
                <w:szCs w:val="20"/>
                <w:lang w:eastAsia="en-US"/>
              </w:rPr>
            </w:pPr>
          </w:p>
        </w:tc>
      </w:tr>
      <w:tr w:rsidR="004F4C76" w:rsidRPr="00E04332" w:rsidTr="00A02A7E">
        <w:trPr>
          <w:trHeight w:val="324"/>
        </w:trPr>
        <w:tc>
          <w:tcPr>
            <w:tcW w:w="3133" w:type="dxa"/>
            <w:gridSpan w:val="2"/>
            <w:shd w:val="clear" w:color="auto" w:fill="auto"/>
            <w:vAlign w:val="center"/>
          </w:tcPr>
          <w:p w:rsidR="004F4C76" w:rsidRPr="00E04332" w:rsidRDefault="004F4C76" w:rsidP="004F4C76">
            <w:pPr>
              <w:ind w:left="176"/>
              <w:jc w:val="both"/>
              <w:rPr>
                <w:rFonts w:ascii="Calibri" w:eastAsia="Calibri" w:hAnsi="Calibri" w:cs="Calibri"/>
                <w:sz w:val="20"/>
                <w:szCs w:val="20"/>
                <w:lang w:eastAsia="en-US"/>
              </w:rPr>
            </w:pPr>
            <w:r w:rsidRPr="00E04332">
              <w:rPr>
                <w:rFonts w:ascii="Calibri" w:eastAsia="Calibri" w:hAnsi="Calibri" w:cs="Calibri"/>
                <w:sz w:val="20"/>
                <w:szCs w:val="20"/>
                <w:lang w:eastAsia="en-US"/>
              </w:rPr>
              <w:t>NORMA UNE EN 12600 ALTURA DEL PÉNDULO</w:t>
            </w:r>
          </w:p>
        </w:tc>
        <w:tc>
          <w:tcPr>
            <w:tcW w:w="1587" w:type="dxa"/>
            <w:shd w:val="clear" w:color="auto" w:fill="auto"/>
            <w:vAlign w:val="center"/>
          </w:tcPr>
          <w:p w:rsidR="004F4C76" w:rsidRPr="00E04332" w:rsidRDefault="004F4C76" w:rsidP="004F4C76">
            <w:pPr>
              <w:ind w:left="147"/>
              <w:jc w:val="both"/>
              <w:rPr>
                <w:rFonts w:ascii="Calibri" w:eastAsia="Calibri" w:hAnsi="Calibri" w:cs="Calibri"/>
                <w:sz w:val="20"/>
                <w:szCs w:val="20"/>
                <w:lang w:eastAsia="en-US"/>
              </w:rPr>
            </w:pPr>
            <w:r w:rsidRPr="00E04332">
              <w:rPr>
                <w:rFonts w:ascii="Calibri" w:eastAsia="Calibri" w:hAnsi="Calibri" w:cs="Calibri"/>
                <w:sz w:val="20"/>
                <w:szCs w:val="20"/>
                <w:lang w:eastAsia="en-US"/>
              </w:rPr>
              <w:t>300 MM</w:t>
            </w:r>
          </w:p>
        </w:tc>
        <w:tc>
          <w:tcPr>
            <w:tcW w:w="1504" w:type="dxa"/>
            <w:shd w:val="clear" w:color="auto" w:fill="auto"/>
            <w:vAlign w:val="center"/>
          </w:tcPr>
          <w:p w:rsidR="004F4C76" w:rsidRPr="00E04332" w:rsidRDefault="004F4C76" w:rsidP="004F4C76">
            <w:pPr>
              <w:ind w:left="298"/>
              <w:jc w:val="both"/>
              <w:rPr>
                <w:rFonts w:ascii="Calibri" w:eastAsia="Calibri" w:hAnsi="Calibri" w:cs="Calibri"/>
                <w:sz w:val="20"/>
                <w:szCs w:val="20"/>
                <w:lang w:eastAsia="en-US"/>
              </w:rPr>
            </w:pPr>
            <w:r w:rsidRPr="00E04332">
              <w:rPr>
                <w:rFonts w:ascii="Calibri" w:eastAsia="Calibri" w:hAnsi="Calibri" w:cs="Calibri"/>
                <w:sz w:val="20"/>
                <w:szCs w:val="20"/>
                <w:lang w:eastAsia="en-US"/>
              </w:rPr>
              <w:t>450 MM</w:t>
            </w:r>
          </w:p>
        </w:tc>
        <w:tc>
          <w:tcPr>
            <w:tcW w:w="1518" w:type="dxa"/>
            <w:shd w:val="clear" w:color="auto" w:fill="auto"/>
            <w:vAlign w:val="center"/>
          </w:tcPr>
          <w:p w:rsidR="004F4C76" w:rsidRPr="00E04332" w:rsidRDefault="004F4C76" w:rsidP="004F4C76">
            <w:pPr>
              <w:ind w:left="216"/>
              <w:jc w:val="both"/>
              <w:rPr>
                <w:rFonts w:ascii="Calibri" w:eastAsia="Calibri" w:hAnsi="Calibri" w:cs="Calibri"/>
                <w:sz w:val="20"/>
                <w:szCs w:val="20"/>
                <w:lang w:eastAsia="en-US"/>
              </w:rPr>
            </w:pPr>
            <w:r w:rsidRPr="00E04332">
              <w:rPr>
                <w:rFonts w:ascii="Calibri" w:eastAsia="Calibri" w:hAnsi="Calibri" w:cs="Calibri"/>
                <w:sz w:val="20"/>
                <w:szCs w:val="20"/>
                <w:lang w:eastAsia="en-US"/>
              </w:rPr>
              <w:t>1200 MM</w:t>
            </w:r>
          </w:p>
        </w:tc>
      </w:tr>
      <w:tr w:rsidR="004F4C76" w:rsidRPr="00E04332" w:rsidTr="00A02A7E">
        <w:trPr>
          <w:trHeight w:val="324"/>
        </w:trPr>
        <w:tc>
          <w:tcPr>
            <w:tcW w:w="1451" w:type="dxa"/>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w:t>
            </w:r>
          </w:p>
        </w:tc>
        <w:tc>
          <w:tcPr>
            <w:tcW w:w="6291" w:type="dxa"/>
            <w:gridSpan w:val="4"/>
            <w:shd w:val="clear" w:color="auto" w:fill="auto"/>
            <w:vAlign w:val="center"/>
          </w:tcPr>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ROMPE O SE ROMPE EN FORMA SEGURA</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Así mismo debe tener la siguiente composición química de aleación de aluminio y propiedades. </w:t>
      </w:r>
    </w:p>
    <w:p w:rsidR="004F4C76" w:rsidRPr="00E04332" w:rsidRDefault="004F4C76" w:rsidP="004F4C76">
      <w:pPr>
        <w:ind w:left="709"/>
        <w:contextualSpacing/>
        <w:jc w:val="both"/>
        <w:rPr>
          <w:rFonts w:ascii="Calibri" w:eastAsia="Calibri" w:hAnsi="Calibri" w:cs="Calibri"/>
          <w:sz w:val="20"/>
          <w:szCs w:val="20"/>
          <w:lang w:eastAsia="en-US"/>
        </w:rPr>
      </w:pPr>
    </w:p>
    <w:tbl>
      <w:tblPr>
        <w:tblW w:w="782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752"/>
        <w:gridCol w:w="2889"/>
      </w:tblGrid>
      <w:tr w:rsidR="004F4C76" w:rsidRPr="00E04332" w:rsidTr="00A02A7E">
        <w:trPr>
          <w:trHeight w:val="395"/>
        </w:trPr>
        <w:tc>
          <w:tcPr>
            <w:tcW w:w="2184" w:type="dxa"/>
            <w:shd w:val="clear" w:color="auto" w:fill="BFBFBF"/>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ELEMENTO</w:t>
            </w:r>
          </w:p>
        </w:tc>
        <w:tc>
          <w:tcPr>
            <w:tcW w:w="2752" w:type="dxa"/>
            <w:shd w:val="clear" w:color="auto" w:fill="BFBFBF"/>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SIMBOLO</w:t>
            </w:r>
          </w:p>
        </w:tc>
        <w:tc>
          <w:tcPr>
            <w:tcW w:w="2889" w:type="dxa"/>
            <w:shd w:val="clear" w:color="auto" w:fill="BFBFBF"/>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CANTIDAD %</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Magnesio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Mg</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0.45 – 0.90</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Silicio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Si</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0.20 -0.60</w:t>
            </w:r>
          </w:p>
        </w:tc>
      </w:tr>
      <w:tr w:rsidR="00A02A7E" w:rsidRPr="00E04332" w:rsidTr="00A02A7E">
        <w:trPr>
          <w:trHeight w:val="296"/>
        </w:trPr>
        <w:tc>
          <w:tcPr>
            <w:tcW w:w="2184" w:type="dxa"/>
            <w:shd w:val="clear" w:color="auto" w:fill="auto"/>
            <w:vAlign w:val="center"/>
          </w:tcPr>
          <w:p w:rsidR="00A02A7E" w:rsidRPr="00E04332" w:rsidRDefault="00A02A7E" w:rsidP="004F4C76">
            <w:pPr>
              <w:ind w:left="34"/>
              <w:jc w:val="center"/>
              <w:rPr>
                <w:rFonts w:ascii="Calibri" w:eastAsia="Calibri" w:hAnsi="Calibri" w:cs="Calibri"/>
                <w:sz w:val="20"/>
                <w:szCs w:val="20"/>
                <w:lang w:eastAsia="en-US"/>
              </w:rPr>
            </w:pPr>
          </w:p>
        </w:tc>
        <w:tc>
          <w:tcPr>
            <w:tcW w:w="2752" w:type="dxa"/>
            <w:shd w:val="clear" w:color="auto" w:fill="auto"/>
            <w:vAlign w:val="center"/>
          </w:tcPr>
          <w:p w:rsidR="00A02A7E" w:rsidRPr="00E04332" w:rsidRDefault="00A02A7E" w:rsidP="004F4C76">
            <w:pPr>
              <w:ind w:left="4"/>
              <w:jc w:val="center"/>
              <w:rPr>
                <w:rFonts w:ascii="Calibri" w:eastAsia="Calibri" w:hAnsi="Calibri" w:cs="Calibri"/>
                <w:sz w:val="20"/>
                <w:szCs w:val="20"/>
                <w:lang w:eastAsia="en-US"/>
              </w:rPr>
            </w:pPr>
          </w:p>
        </w:tc>
        <w:tc>
          <w:tcPr>
            <w:tcW w:w="2889" w:type="dxa"/>
            <w:shd w:val="clear" w:color="auto" w:fill="auto"/>
            <w:vAlign w:val="center"/>
          </w:tcPr>
          <w:p w:rsidR="00A02A7E" w:rsidRPr="00E04332" w:rsidRDefault="00A02A7E" w:rsidP="004F4C76">
            <w:pPr>
              <w:ind w:left="87"/>
              <w:jc w:val="center"/>
              <w:rPr>
                <w:rFonts w:ascii="Calibri" w:eastAsia="Calibri" w:hAnsi="Calibri" w:cs="Calibri"/>
                <w:sz w:val="20"/>
                <w:szCs w:val="20"/>
                <w:lang w:eastAsia="en-US"/>
              </w:rPr>
            </w:pP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Fierro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Fe</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0.35</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Aluminio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resto</w:t>
            </w:r>
          </w:p>
        </w:tc>
      </w:tr>
      <w:tr w:rsidR="004F4C76" w:rsidRPr="00E04332" w:rsidTr="00A02A7E">
        <w:trPr>
          <w:trHeight w:val="296"/>
        </w:trPr>
        <w:tc>
          <w:tcPr>
            <w:tcW w:w="7825" w:type="dxa"/>
            <w:gridSpan w:val="3"/>
            <w:tcBorders>
              <w:left w:val="nil"/>
              <w:right w:val="nil"/>
            </w:tcBorders>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p>
        </w:tc>
      </w:tr>
      <w:tr w:rsidR="004F4C76" w:rsidRPr="00E04332" w:rsidTr="00A02A7E">
        <w:trPr>
          <w:trHeight w:val="397"/>
        </w:trPr>
        <w:tc>
          <w:tcPr>
            <w:tcW w:w="2184" w:type="dxa"/>
            <w:shd w:val="clear" w:color="auto" w:fill="BFBFBF"/>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PROPIEDADES</w:t>
            </w:r>
          </w:p>
        </w:tc>
        <w:tc>
          <w:tcPr>
            <w:tcW w:w="2752" w:type="dxa"/>
            <w:shd w:val="clear" w:color="auto" w:fill="BFBFBF"/>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CANTIDAD</w:t>
            </w:r>
          </w:p>
        </w:tc>
        <w:tc>
          <w:tcPr>
            <w:tcW w:w="2889" w:type="dxa"/>
            <w:shd w:val="clear" w:color="auto" w:fill="BFBFBF"/>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UNIDAD</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Tratamiento Térmico T5</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60</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Dureza </w:t>
            </w:r>
            <w:proofErr w:type="spellStart"/>
            <w:r w:rsidRPr="00E04332">
              <w:rPr>
                <w:rFonts w:ascii="Calibri" w:eastAsia="Calibri" w:hAnsi="Calibri" w:cs="Calibri"/>
                <w:sz w:val="20"/>
                <w:szCs w:val="20"/>
                <w:lang w:eastAsia="en-US"/>
              </w:rPr>
              <w:t>Brinell</w:t>
            </w:r>
            <w:proofErr w:type="spellEnd"/>
            <w:r w:rsidRPr="00E04332">
              <w:rPr>
                <w:rFonts w:ascii="Calibri" w:eastAsia="Calibri" w:hAnsi="Calibri" w:cs="Calibri"/>
                <w:sz w:val="20"/>
                <w:szCs w:val="20"/>
                <w:lang w:eastAsia="en-US"/>
              </w:rPr>
              <w:t xml:space="preserve"> (Carga de 500 </w:t>
            </w:r>
            <w:proofErr w:type="spellStart"/>
            <w:r w:rsidRPr="00E04332">
              <w:rPr>
                <w:rFonts w:ascii="Calibri" w:eastAsia="Calibri" w:hAnsi="Calibri" w:cs="Calibri"/>
                <w:sz w:val="20"/>
                <w:szCs w:val="20"/>
                <w:lang w:eastAsia="en-US"/>
              </w:rPr>
              <w:t>Kgs</w:t>
            </w:r>
            <w:proofErr w:type="spellEnd"/>
            <w:r w:rsidRPr="00E04332">
              <w:rPr>
                <w:rFonts w:ascii="Calibri" w:eastAsia="Calibri" w:hAnsi="Calibri" w:cs="Calibri"/>
                <w:sz w:val="20"/>
                <w:szCs w:val="20"/>
                <w:lang w:eastAsia="en-US"/>
              </w:rPr>
              <w:t xml:space="preserve"> 10mm. bola)</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Módulo de Elasticidad</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700.000</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Kg/cm2</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Densidad</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2.700</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Kg/cm2</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Fatiga Limite Blando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5.6</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Kg/cm2</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al cizalle duro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11.9</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Kg/cm2</w:t>
            </w:r>
          </w:p>
        </w:tc>
      </w:tr>
      <w:tr w:rsidR="004F4C76" w:rsidRPr="00E04332" w:rsidTr="00A02A7E">
        <w:trPr>
          <w:trHeight w:val="296"/>
        </w:trPr>
        <w:tc>
          <w:tcPr>
            <w:tcW w:w="2184" w:type="dxa"/>
            <w:shd w:val="clear" w:color="auto" w:fill="auto"/>
            <w:vAlign w:val="center"/>
          </w:tcPr>
          <w:p w:rsidR="004F4C76" w:rsidRPr="00E04332" w:rsidRDefault="004F4C76" w:rsidP="004F4C76">
            <w:pPr>
              <w:ind w:left="3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al cizalle blando</w:t>
            </w:r>
          </w:p>
        </w:tc>
        <w:tc>
          <w:tcPr>
            <w:tcW w:w="2752" w:type="dxa"/>
            <w:shd w:val="clear" w:color="auto" w:fill="auto"/>
            <w:vAlign w:val="center"/>
          </w:tcPr>
          <w:p w:rsidR="004F4C76" w:rsidRPr="00E04332" w:rsidRDefault="004F4C76" w:rsidP="004F4C76">
            <w:pPr>
              <w:ind w:left="4"/>
              <w:jc w:val="center"/>
              <w:rPr>
                <w:rFonts w:ascii="Calibri" w:eastAsia="Calibri" w:hAnsi="Calibri" w:cs="Calibri"/>
                <w:sz w:val="20"/>
                <w:szCs w:val="20"/>
                <w:lang w:eastAsia="en-US"/>
              </w:rPr>
            </w:pPr>
            <w:r w:rsidRPr="00E04332">
              <w:rPr>
                <w:rFonts w:ascii="Calibri" w:eastAsia="Calibri" w:hAnsi="Calibri" w:cs="Calibri"/>
                <w:sz w:val="20"/>
                <w:szCs w:val="20"/>
                <w:lang w:eastAsia="en-US"/>
              </w:rPr>
              <w:t>7.0</w:t>
            </w:r>
          </w:p>
        </w:tc>
        <w:tc>
          <w:tcPr>
            <w:tcW w:w="2889" w:type="dxa"/>
            <w:shd w:val="clear" w:color="auto" w:fill="auto"/>
            <w:vAlign w:val="center"/>
          </w:tcPr>
          <w:p w:rsidR="004F4C76" w:rsidRPr="00E04332" w:rsidRDefault="004F4C76" w:rsidP="004F4C76">
            <w:pPr>
              <w:ind w:left="87"/>
              <w:jc w:val="center"/>
              <w:rPr>
                <w:rFonts w:ascii="Calibri" w:eastAsia="Calibri" w:hAnsi="Calibri" w:cs="Calibri"/>
                <w:sz w:val="20"/>
                <w:szCs w:val="20"/>
                <w:lang w:eastAsia="en-US"/>
              </w:rPr>
            </w:pPr>
            <w:r w:rsidRPr="00E04332">
              <w:rPr>
                <w:rFonts w:ascii="Calibri" w:eastAsia="Calibri" w:hAnsi="Calibri" w:cs="Calibri"/>
                <w:sz w:val="20"/>
                <w:szCs w:val="20"/>
                <w:lang w:eastAsia="en-US"/>
              </w:rPr>
              <w:t>Kg/cm2</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Sellador de silicona mono o </w:t>
      </w:r>
      <w:proofErr w:type="spellStart"/>
      <w:r w:rsidRPr="00E04332">
        <w:rPr>
          <w:rFonts w:ascii="Calibri" w:eastAsia="Calibri" w:hAnsi="Calibri" w:cs="Calibri"/>
          <w:sz w:val="20"/>
          <w:szCs w:val="20"/>
          <w:lang w:eastAsia="en-US"/>
        </w:rPr>
        <w:t>bi</w:t>
      </w:r>
      <w:proofErr w:type="spellEnd"/>
      <w:r w:rsidRPr="00E04332">
        <w:rPr>
          <w:rFonts w:ascii="Calibri" w:eastAsia="Calibri" w:hAnsi="Calibri" w:cs="Calibri"/>
          <w:sz w:val="20"/>
          <w:szCs w:val="20"/>
          <w:lang w:eastAsia="en-U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04332">
        <w:rPr>
          <w:rFonts w:ascii="Calibri" w:eastAsia="Calibri" w:hAnsi="Calibri" w:cs="Calibri"/>
          <w:sz w:val="20"/>
          <w:szCs w:val="20"/>
          <w:lang w:eastAsia="en-US"/>
        </w:rPr>
        <w:t>elastomérica</w:t>
      </w:r>
      <w:proofErr w:type="spellEnd"/>
      <w:r w:rsidRPr="00E04332">
        <w:rPr>
          <w:rFonts w:ascii="Calibri" w:eastAsia="Calibri" w:hAnsi="Calibri" w:cs="Calibri"/>
          <w:sz w:val="20"/>
          <w:szCs w:val="20"/>
          <w:lang w:eastAsia="en-U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Siliconas fabricadas bajo las normas ASTM D 2240 (Método de ensayo para determinar la </w:t>
      </w:r>
      <w:proofErr w:type="spellStart"/>
      <w:r w:rsidRPr="00E04332">
        <w:rPr>
          <w:rFonts w:ascii="Calibri" w:eastAsia="Calibri" w:hAnsi="Calibri" w:cs="Calibri"/>
          <w:sz w:val="20"/>
          <w:szCs w:val="20"/>
          <w:lang w:eastAsia="en-US"/>
        </w:rPr>
        <w:t>durometría</w:t>
      </w:r>
      <w:proofErr w:type="spellEnd"/>
      <w:r w:rsidRPr="00E04332">
        <w:rPr>
          <w:rFonts w:ascii="Calibri" w:eastAsia="Calibri" w:hAnsi="Calibri" w:cs="Calibri"/>
          <w:sz w:val="20"/>
          <w:szCs w:val="20"/>
          <w:lang w:eastAsia="en-US"/>
        </w:rPr>
        <w:t>), ASTM D 412 (Método de ensayo para determinar la tensión de elementos termoplásticos y vulcanizados), ASTM D 624 (Máximo estiramiento).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E04332">
        <w:rPr>
          <w:rFonts w:ascii="Calibri" w:eastAsia="Calibri" w:hAnsi="Calibri" w:cs="Calibri"/>
          <w:sz w:val="20"/>
          <w:szCs w:val="20"/>
          <w:lang w:eastAsia="en-US"/>
        </w:rPr>
        <w:t>durometría</w:t>
      </w:r>
      <w:proofErr w:type="spellEnd"/>
      <w:r w:rsidRPr="00E04332">
        <w:rPr>
          <w:rFonts w:ascii="Calibri" w:eastAsia="Calibri" w:hAnsi="Calibri" w:cs="Calibri"/>
          <w:sz w:val="20"/>
          <w:szCs w:val="20"/>
          <w:lang w:eastAsia="en-US"/>
        </w:rPr>
        <w:t xml:space="preserve"> de cintas plásticas).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w:t>
      </w:r>
      <w:proofErr w:type="spellStart"/>
      <w:r w:rsidRPr="00E04332">
        <w:rPr>
          <w:rFonts w:ascii="Calibri" w:eastAsia="Calibri" w:hAnsi="Calibri" w:cs="Calibri"/>
          <w:sz w:val="20"/>
          <w:szCs w:val="20"/>
          <w:lang w:eastAsia="en-US"/>
        </w:rPr>
        <w:t>durometría</w:t>
      </w:r>
      <w:proofErr w:type="spellEnd"/>
      <w:r w:rsidRPr="00E04332">
        <w:rPr>
          <w:rFonts w:ascii="Calibri" w:eastAsia="Calibri" w:hAnsi="Calibri" w:cs="Calibri"/>
          <w:sz w:val="20"/>
          <w:szCs w:val="20"/>
          <w:lang w:eastAsia="en-US"/>
        </w:rPr>
        <w:t xml:space="preserve"> de cintas plásticas).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extruido, bajo norma de fabricación TR-442E ¼” F.C. y ASTM D-412 (Método de ensayo para determinar la tensión de elementos termoplásticos y vulcanizados).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Sellado climático: Siliconas fabricadas bajo las normas ASTM D 2240 (Método de ensayo para determinar la </w:t>
      </w:r>
      <w:proofErr w:type="spellStart"/>
      <w:r w:rsidRPr="00E04332">
        <w:rPr>
          <w:rFonts w:ascii="Calibri" w:eastAsia="Calibri" w:hAnsi="Calibri" w:cs="Calibri"/>
          <w:sz w:val="20"/>
          <w:szCs w:val="20"/>
          <w:lang w:eastAsia="en-US"/>
        </w:rPr>
        <w:t>durometría</w:t>
      </w:r>
      <w:proofErr w:type="spellEnd"/>
      <w:r w:rsidRPr="00E04332">
        <w:rPr>
          <w:rFonts w:ascii="Calibri" w:eastAsia="Calibri" w:hAnsi="Calibri" w:cs="Calibri"/>
          <w:sz w:val="20"/>
          <w:szCs w:val="20"/>
          <w:lang w:eastAsia="en-U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Silicona estructural: Silicona estructural </w:t>
      </w:r>
      <w:proofErr w:type="spellStart"/>
      <w:r w:rsidRPr="00E04332">
        <w:rPr>
          <w:rFonts w:ascii="Calibri" w:eastAsia="Calibri" w:hAnsi="Calibri" w:cs="Calibri"/>
          <w:sz w:val="20"/>
          <w:szCs w:val="20"/>
          <w:lang w:eastAsia="en-US"/>
        </w:rPr>
        <w:t>bi</w:t>
      </w:r>
      <w:proofErr w:type="spellEnd"/>
      <w:r w:rsidRPr="00E04332">
        <w:rPr>
          <w:rFonts w:ascii="Calibri" w:eastAsia="Calibri" w:hAnsi="Calibri" w:cs="Calibri"/>
          <w:sz w:val="20"/>
          <w:szCs w:val="20"/>
          <w:lang w:eastAsia="en-U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04332">
        <w:rPr>
          <w:rFonts w:ascii="Calibri" w:eastAsia="Calibri" w:hAnsi="Calibri" w:cs="Calibri"/>
          <w:sz w:val="20"/>
          <w:szCs w:val="20"/>
          <w:lang w:eastAsia="en-US"/>
        </w:rPr>
        <w:t>elastomérica</w:t>
      </w:r>
      <w:proofErr w:type="spellEnd"/>
      <w:r w:rsidRPr="00E04332">
        <w:rPr>
          <w:rFonts w:ascii="Calibri" w:eastAsia="Calibri" w:hAnsi="Calibri" w:cs="Calibri"/>
          <w:sz w:val="20"/>
          <w:szCs w:val="20"/>
          <w:lang w:eastAsia="en-U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Anclajes y otros: Todos los elementos de sujeción de la estructura de las Fachadas Flotantes con silicona estructural a la AREA DE INTERVENCIÓN gruesa, podrán ser de aluminio anodizado o de Acero A-37 </w:t>
      </w:r>
      <w:proofErr w:type="spellStart"/>
      <w:r w:rsidRPr="00E04332">
        <w:rPr>
          <w:rFonts w:ascii="Calibri" w:eastAsia="Calibri" w:hAnsi="Calibri" w:cs="Calibri"/>
          <w:sz w:val="20"/>
          <w:szCs w:val="20"/>
          <w:lang w:eastAsia="en-US"/>
        </w:rPr>
        <w:t>zincado</w:t>
      </w:r>
      <w:proofErr w:type="spellEnd"/>
      <w:r w:rsidRPr="00E04332">
        <w:rPr>
          <w:rFonts w:ascii="Calibri" w:eastAsia="Calibri" w:hAnsi="Calibri" w:cs="Calibri"/>
          <w:sz w:val="20"/>
          <w:szCs w:val="20"/>
          <w:lang w:eastAsia="en-US"/>
        </w:rPr>
        <w:t xml:space="preserve"> y pintado con pintura anticorrosivo, según manden los planos de anclaje del proyecto. De igual modo, todos los accesorios para aperturas de puertas y mamparas serán en aluminio anodizado o acero inoxidable.</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A02A7E" w:rsidRDefault="00A02A7E" w:rsidP="004F4C76">
      <w:pPr>
        <w:ind w:left="709"/>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122: REPOSICIÓN DE VENTANAS DE CARPINTERIA DE ALUMINIO TIPO CELOCÍA INC. VIDRIO Y ACC.  </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de carpintería de aluminio tipo celosía incluyendo los vidrios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Ventana de carpintería de aluminio y vidrio de seguridad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los vidrios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debe estar a cargo de vidrieros y/o especialistas experimentados.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es responsable por la calidad del vidrio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recurrir a las normas y recomendaciones de los fabricantes, antes de encargar los vidrios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123: REPOSICIÓN DE VENTANA CORREDIZA O PROYECTANTE DE VIDRIO TEMPLADO INC. ACC. Y QUINC.</w:t>
      </w:r>
    </w:p>
    <w:p w:rsidR="004F4C76" w:rsidRPr="00E04332" w:rsidRDefault="004F4C76" w:rsidP="004F4C76">
      <w:pPr>
        <w:ind w:left="709"/>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 </w:t>
      </w:r>
      <w:r w:rsidRPr="00E04332">
        <w:rPr>
          <w:rFonts w:ascii="Calibri" w:eastAsia="Calibri" w:hAnsi="Calibri" w:cs="Calibri"/>
          <w:sz w:val="20"/>
          <w:szCs w:val="20"/>
          <w:lang w:eastAsia="en-US"/>
        </w:rPr>
        <w:t>Ventana de carpintería de aluminio y vidrio de seguridad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los vidrios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debe estar a cargo de </w:t>
      </w:r>
      <w:r w:rsidR="000D0700" w:rsidRPr="00E04332">
        <w:rPr>
          <w:rFonts w:ascii="Calibri" w:eastAsia="Calibri" w:hAnsi="Calibri" w:cs="Calibri"/>
          <w:sz w:val="20"/>
          <w:szCs w:val="20"/>
          <w:lang w:eastAsia="en-US"/>
        </w:rPr>
        <w:t>vidrieros y</w:t>
      </w:r>
      <w:r w:rsidRPr="00E04332">
        <w:rPr>
          <w:rFonts w:ascii="Calibri" w:eastAsia="Calibri" w:hAnsi="Calibri" w:cs="Calibri"/>
          <w:sz w:val="20"/>
          <w:szCs w:val="20"/>
          <w:lang w:eastAsia="en-US"/>
        </w:rPr>
        <w:t>/o especialistas experimentados.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El proveedor es responsable por la calidad del vidrio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recurrir a las normas y recomendaciones de los fabricantes, antes de encargar los vidrios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highlight w:val="yellow"/>
          <w:lang w:eastAsia="en-US"/>
        </w:rPr>
      </w:pP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124: REPOSICIÓN DE PANEL FIJO DE VIDRIO TEMPLADO INCOLORO INC. QUINC</w:t>
      </w:r>
      <w:r>
        <w:rPr>
          <w:rFonts w:ascii="Calibri" w:eastAsia="Calibri" w:hAnsi="Calibri" w:cs="Calibri"/>
          <w:b/>
          <w:sz w:val="20"/>
          <w:szCs w:val="20"/>
          <w:u w:val="single"/>
          <w:lang w:eastAsia="en-US"/>
        </w:rPr>
        <w:t>.</w:t>
      </w: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r w:rsidRPr="00E04332">
        <w:rPr>
          <w:rFonts w:ascii="Calibri" w:eastAsia="Calibri" w:hAnsi="Calibri" w:cs="Calibri"/>
          <w:kern w:val="28"/>
          <w:sz w:val="20"/>
          <w:szCs w:val="20"/>
          <w:lang w:eastAsia="en-US"/>
        </w:rPr>
        <w:t>Este ítem se refiere al retiro y reposición de panel fijo de vidrio templado incoloro e</w:t>
      </w:r>
      <w:proofErr w:type="gramStart"/>
      <w:r w:rsidRPr="00E04332">
        <w:rPr>
          <w:rFonts w:ascii="Calibri" w:eastAsia="Calibri" w:hAnsi="Calibri" w:cs="Calibri"/>
          <w:kern w:val="28"/>
          <w:sz w:val="20"/>
          <w:szCs w:val="20"/>
          <w:lang w:eastAsia="en-US"/>
        </w:rPr>
        <w:t>:10</w:t>
      </w:r>
      <w:proofErr w:type="gramEnd"/>
      <w:r w:rsidRPr="00E04332">
        <w:rPr>
          <w:rFonts w:ascii="Calibri" w:eastAsia="Calibri" w:hAnsi="Calibri" w:cs="Calibri"/>
          <w:kern w:val="28"/>
          <w:sz w:val="20"/>
          <w:szCs w:val="20"/>
          <w:lang w:eastAsia="en-US"/>
        </w:rPr>
        <w:t xml:space="preserve"> mm incluyendo quincallería y accesorios, </w:t>
      </w:r>
      <w:r w:rsidRPr="00E04332">
        <w:rPr>
          <w:rFonts w:ascii="Calibri" w:eastAsia="Calibri" w:hAnsi="Calibri" w:cs="Calibri"/>
          <w:sz w:val="20"/>
          <w:szCs w:val="20"/>
          <w:lang w:eastAsia="en-US"/>
        </w:rPr>
        <w:t>de acuerdo a lo indicado por el fiscal de servicio y/o especificaciones técnicas descritas a continuación:</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Paños fijos de vidrio templado de 10 mm, incluye los perfiles de aluminio de soporte y fijación. Como también adhesivo esmerilado según diseño solicitado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del vidrio templado se sujetará a las siguientes propiedades generales establecidas en las normas: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Densidad 2500kgr/m3</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Dureza 6 a 7 </w:t>
      </w:r>
      <w:proofErr w:type="spellStart"/>
      <w:r w:rsidRPr="00E04332">
        <w:rPr>
          <w:rFonts w:ascii="Calibri" w:eastAsia="Calibri" w:hAnsi="Calibri" w:cs="Calibri"/>
          <w:sz w:val="20"/>
          <w:szCs w:val="20"/>
          <w:lang w:eastAsia="en-US"/>
        </w:rPr>
        <w:t>GPa</w:t>
      </w:r>
      <w:proofErr w:type="spellEnd"/>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Módulo de Young 700000 kg/cm2</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Índice de </w:t>
      </w:r>
      <w:proofErr w:type="spellStart"/>
      <w:r w:rsidRPr="00E04332">
        <w:rPr>
          <w:rFonts w:ascii="Calibri" w:eastAsia="Calibri" w:hAnsi="Calibri" w:cs="Calibri"/>
          <w:sz w:val="20"/>
          <w:szCs w:val="20"/>
          <w:lang w:eastAsia="en-US"/>
        </w:rPr>
        <w:t>Poisson</w:t>
      </w:r>
      <w:proofErr w:type="spellEnd"/>
      <w:r w:rsidRPr="00E04332">
        <w:rPr>
          <w:rFonts w:ascii="Calibri" w:eastAsia="Calibri" w:hAnsi="Calibri" w:cs="Calibri"/>
          <w:sz w:val="20"/>
          <w:szCs w:val="20"/>
          <w:lang w:eastAsia="en-US"/>
        </w:rPr>
        <w:t xml:space="preserve"> 0.20</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medio de dilatación 9x10-6</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125: REPOSICIÓN DE PUERTA DE VIDRIO TEMPLADO (CORREDIZA O BATIENTE) INC. QUINC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vidrio templado corrediza o batiente,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corrediza o batiente de vidrio templado de 10 mm, incluye los accesorios de soporte fijación. Como también adhesivo esmerilado según diseño solicitado por el fiscal del servicio.</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La calidad del vidrio templado se sujetará a las siguientes propiedades generales establecidas</w:t>
      </w:r>
      <w:r w:rsidRPr="00E04332">
        <w:rPr>
          <w:rFonts w:ascii="Calibri" w:hAnsi="Calibri" w:cs="Calibri"/>
          <w:sz w:val="20"/>
          <w:szCs w:val="20"/>
        </w:rPr>
        <w:t xml:space="preserve"> en las normas:</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Densidad 2500kgr/m3</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 xml:space="preserve">Dureza 6 a 7 </w:t>
      </w:r>
      <w:proofErr w:type="spellStart"/>
      <w:r w:rsidRPr="00E04332">
        <w:rPr>
          <w:rFonts w:ascii="Calibri" w:hAnsi="Calibri" w:cs="Calibri"/>
          <w:spacing w:val="-1"/>
          <w:sz w:val="20"/>
          <w:szCs w:val="20"/>
        </w:rPr>
        <w:t>GPa</w:t>
      </w:r>
      <w:proofErr w:type="spellEnd"/>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Módulo de Young 700000 kg/cm2</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lastRenderedPageBreak/>
        <w:t xml:space="preserve">Índice de </w:t>
      </w:r>
      <w:proofErr w:type="spellStart"/>
      <w:r w:rsidRPr="00E04332">
        <w:rPr>
          <w:rFonts w:ascii="Calibri" w:hAnsi="Calibri" w:cs="Calibri"/>
          <w:spacing w:val="-1"/>
          <w:sz w:val="20"/>
          <w:szCs w:val="20"/>
        </w:rPr>
        <w:t>Poisson</w:t>
      </w:r>
      <w:proofErr w:type="spellEnd"/>
      <w:r w:rsidRPr="00E04332">
        <w:rPr>
          <w:rFonts w:ascii="Calibri" w:hAnsi="Calibri" w:cs="Calibri"/>
          <w:spacing w:val="-1"/>
          <w:sz w:val="20"/>
          <w:szCs w:val="20"/>
        </w:rPr>
        <w:t xml:space="preserve"> 0.20</w:t>
      </w:r>
    </w:p>
    <w:p w:rsidR="004F4C76" w:rsidRPr="00E04332" w:rsidRDefault="004F4C76" w:rsidP="003A6FC7">
      <w:pPr>
        <w:widowControl w:val="0"/>
        <w:numPr>
          <w:ilvl w:val="0"/>
          <w:numId w:val="180"/>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Para el caso de las puertas batientes comprende también el suministro e instalación de brazos </w:t>
      </w:r>
      <w:r w:rsidRPr="00E04332">
        <w:rPr>
          <w:rFonts w:ascii="Calibri" w:eastAsia="Calibri" w:hAnsi="Calibri" w:cs="Calibri"/>
          <w:sz w:val="20"/>
          <w:szCs w:val="20"/>
          <w:lang w:eastAsia="en-US"/>
        </w:rPr>
        <w:t>de cierre hidráulico y frenos hidráulicos de piso, para aquellas puertas que así lo requieran.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herrajes de sujeción para el sistema corredero en las puertas debe colocarse a plomada para evitar el desgate de los bujes.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toda la quincallería de acuerdo al sistema de apertura de la puerta, al igual que sus accesorios y jaladores.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ITEM 126: REPOSICIÓN DE PERFILES METALICOS DE ALUMINIO DE 1 X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perfiles, de aluminio de 1x2” y todos los accesorios necesarios para su fijación, de acuerdo a lo indicado por el fiscal de servicio y/o especificaciones técnicas descritas a continuación: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en color natural.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tener sus caras perfectamente planas, de color uniforme, aristas rectas.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w:t>
      </w:r>
      <w:r w:rsidR="000D0700" w:rsidRPr="00E04332">
        <w:rPr>
          <w:rFonts w:ascii="Calibri" w:eastAsia="Calibri" w:hAnsi="Calibri" w:cs="Calibri"/>
          <w:sz w:val="20"/>
          <w:szCs w:val="20"/>
          <w:lang w:eastAsia="en-US"/>
        </w:rPr>
        <w:t>que soporten</w:t>
      </w:r>
      <w:r w:rsidRPr="00E04332">
        <w:rPr>
          <w:rFonts w:ascii="Calibri" w:eastAsia="Calibri" w:hAnsi="Calibri" w:cs="Calibri"/>
          <w:sz w:val="20"/>
          <w:szCs w:val="20"/>
          <w:lang w:eastAsia="en-US"/>
        </w:rPr>
        <w:t xml:space="preserve"> cargas </w:t>
      </w:r>
      <w:r w:rsidR="000D0700" w:rsidRPr="00E04332">
        <w:rPr>
          <w:rFonts w:ascii="Calibri" w:eastAsia="Calibri" w:hAnsi="Calibri" w:cs="Calibri"/>
          <w:sz w:val="20"/>
          <w:szCs w:val="20"/>
          <w:lang w:eastAsia="en-US"/>
        </w:rPr>
        <w:t>admitirán una</w:t>
      </w:r>
      <w:r w:rsidRPr="00E04332">
        <w:rPr>
          <w:rFonts w:ascii="Calibri" w:eastAsia="Calibri" w:hAnsi="Calibri" w:cs="Calibri"/>
          <w:sz w:val="20"/>
          <w:szCs w:val="20"/>
          <w:lang w:eastAsia="en-US"/>
        </w:rPr>
        <w:t xml:space="preserve"> tensión de trabajo de 120 kg/cm2</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Rectangulares: 2.5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Y 5cms de altura de 1*2”</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serán de aluminio.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presentación. El anodizado deberá tener un proceso de pigmentación electrolítica, que garantiza una estabilidad, durabilidad y uniformidad de color.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celosías de aluminio debe estar a cargo de personal calificado en estructuras portantes de aluminio.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lastRenderedPageBreak/>
        <w:t>ITEM 127.-</w:t>
      </w:r>
      <w:r w:rsidRPr="00E04332">
        <w:rPr>
          <w:rFonts w:ascii="Calibri" w:eastAsia="Calibri" w:hAnsi="Calibri" w:cs="Calibri"/>
          <w:u w:val="single"/>
          <w:lang w:eastAsia="en-US"/>
        </w:rPr>
        <w:t xml:space="preserve"> </w:t>
      </w:r>
      <w:r w:rsidRPr="00E04332">
        <w:rPr>
          <w:rFonts w:ascii="Calibri" w:eastAsia="Calibri" w:hAnsi="Calibri" w:cs="Calibri"/>
          <w:b/>
          <w:sz w:val="20"/>
          <w:szCs w:val="20"/>
          <w:u w:val="single"/>
          <w:lang w:eastAsia="en-US"/>
        </w:rPr>
        <w:t>REPOSICIÓN DE QUIEBRA</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VISTAS METALICOS FIJOS MICROPERFORADOS INC.</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ACC. Y EST.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quiebra vistas metálicos micro perforados de aluzinc tipo arco, incluyendo todos los accesorios necesarios y estructura metálica para su fijación,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utilizar perfiles laminados de aluminio anodizado aluzinc o en color natural, mate u otro color instruido por el fiscal del servicio.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de </w:t>
      </w:r>
      <w:proofErr w:type="spellStart"/>
      <w:r w:rsidRPr="00E04332">
        <w:rPr>
          <w:rFonts w:ascii="Calibri" w:eastAsia="Calibri" w:hAnsi="Calibri" w:cs="Calibri"/>
          <w:sz w:val="20"/>
          <w:szCs w:val="20"/>
          <w:lang w:eastAsia="en-US"/>
        </w:rPr>
        <w:t>aprox</w:t>
      </w:r>
      <w:proofErr w:type="spellEnd"/>
      <w:r w:rsidRPr="00E04332">
        <w:rPr>
          <w:rFonts w:ascii="Calibri" w:eastAsia="Calibri" w:hAnsi="Calibri" w:cs="Calibri"/>
          <w:sz w:val="20"/>
          <w:szCs w:val="20"/>
          <w:lang w:eastAsia="en-US"/>
        </w:rPr>
        <w:t xml:space="preserve">  3.15kg/m2</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Láminas de aluzinc micro perforado</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Portapaneles</w:t>
      </w:r>
      <w:proofErr w:type="spellEnd"/>
      <w:r w:rsidRPr="00E04332">
        <w:rPr>
          <w:rFonts w:ascii="Calibri" w:eastAsia="Calibri" w:hAnsi="Calibri" w:cs="Calibri"/>
          <w:sz w:val="20"/>
          <w:szCs w:val="20"/>
          <w:lang w:eastAsia="en-US"/>
        </w:rPr>
        <w:t xml:space="preserve"> </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Paso 200 (distancia entre eje a eje del panel: 0.20 m)</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0.5 mm</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parasoles deben tener las siguientes características técnicas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máximo 6 m</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Perforaciones con Diámetro 2 mm</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15% ABIERTO</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8,6mmx5mm</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soporte de las laminas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Pernos de anclaje para la estructura metálica y el paramento o hormigón de sujeción 2*5/16” /3*5/16” o similar</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Porta parasoles o quiebra vistas</w:t>
      </w:r>
    </w:p>
    <w:p w:rsidR="004F4C76" w:rsidRPr="00E04332" w:rsidRDefault="004F4C76" w:rsidP="003A6FC7">
      <w:pPr>
        <w:numPr>
          <w:ilvl w:val="1"/>
          <w:numId w:val="193"/>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Fijación auto portante </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de los parasoles de be estar de acuerdo a recomendación del fabricante con el respectivo personal calificado.  </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de la rotura o dobles de los perfiles que se produzcan antes de la entrega final.</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es responsable por la calidad de los quiebra vistas suministrados y en consecuencia deberá efectuar </w:t>
      </w:r>
      <w:proofErr w:type="gramStart"/>
      <w:r w:rsidRPr="00E04332">
        <w:rPr>
          <w:rFonts w:ascii="Calibri" w:eastAsia="Calibri" w:hAnsi="Calibri" w:cs="Calibri"/>
          <w:sz w:val="20"/>
          <w:szCs w:val="20"/>
          <w:lang w:eastAsia="en-US"/>
        </w:rPr>
        <w:t>el reemplazo de los quiebra vistas defectuosos o mal confeccionados</w:t>
      </w:r>
      <w:proofErr w:type="gramEnd"/>
      <w:r w:rsidRPr="00E04332">
        <w:rPr>
          <w:rFonts w:ascii="Calibri" w:eastAsia="Calibri" w:hAnsi="Calibri" w:cs="Calibri"/>
          <w:sz w:val="20"/>
          <w:szCs w:val="20"/>
          <w:lang w:eastAsia="en-US"/>
        </w:rPr>
        <w:t>, aún en caso de que las deficiencias se encuentren después de la recepción definitiva del servicio.</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deberá realizarse de acuerdo a procedimiento y/o recomendación indicada por el fabricante o proveedor del material a instalar, con el debido personal calificado.</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antes de realizar la fabricación de los elementos, deberá verificar cuidadosamente las dimensiones reales y en especial aquéllas que están referidas a los niveles de pisos terminados.</w:t>
      </w:r>
    </w:p>
    <w:p w:rsidR="004F4C76" w:rsidRPr="00E04332" w:rsidRDefault="004F4C76" w:rsidP="003A6FC7">
      <w:pPr>
        <w:numPr>
          <w:ilvl w:val="0"/>
          <w:numId w:val="193"/>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tubo de aluminio deben estar sujetos al muro o hormigón de tal forma que permita que la estructura se mantenga adherida por medio de anclajes metálicos </w:t>
      </w:r>
      <w:proofErr w:type="spellStart"/>
      <w:r w:rsidRPr="00E04332">
        <w:rPr>
          <w:rFonts w:ascii="Calibri" w:eastAsia="Calibri" w:hAnsi="Calibri" w:cs="Calibri"/>
          <w:sz w:val="20"/>
          <w:szCs w:val="20"/>
          <w:lang w:eastAsia="en-US"/>
        </w:rPr>
        <w:t>zincados</w:t>
      </w:r>
      <w:proofErr w:type="spellEnd"/>
      <w:r w:rsidRPr="00E04332">
        <w:rPr>
          <w:rFonts w:ascii="Calibri" w:eastAsia="Calibri" w:hAnsi="Calibri" w:cs="Calibri"/>
          <w:sz w:val="20"/>
          <w:szCs w:val="20"/>
          <w:lang w:eastAsia="en-US"/>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forma de instalación debe realizarse por medio de un sistema de presión de perfiles </w:t>
      </w:r>
      <w:proofErr w:type="spellStart"/>
      <w:r w:rsidRPr="00E04332">
        <w:rPr>
          <w:rFonts w:ascii="Calibri" w:eastAsia="Calibri" w:hAnsi="Calibri" w:cs="Calibri"/>
          <w:sz w:val="20"/>
          <w:szCs w:val="20"/>
          <w:lang w:eastAsia="en-US"/>
        </w:rPr>
        <w:t>portapaneles</w:t>
      </w:r>
      <w:proofErr w:type="spellEnd"/>
      <w:r w:rsidRPr="00E04332">
        <w:rPr>
          <w:rFonts w:ascii="Calibri" w:eastAsia="Calibri" w:hAnsi="Calibri" w:cs="Calibri"/>
          <w:sz w:val="20"/>
          <w:szCs w:val="20"/>
          <w:lang w:eastAsia="en-US"/>
        </w:rPr>
        <w:t>.</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128:</w:t>
      </w:r>
      <w:r w:rsidRPr="00E04332">
        <w:rPr>
          <w:rFonts w:ascii="Calibri" w:eastAsia="Calibri" w:hAnsi="Calibri" w:cs="Calibri"/>
          <w:u w:val="single"/>
          <w:lang w:eastAsia="en-US"/>
        </w:rPr>
        <w:t xml:space="preserve"> </w:t>
      </w:r>
      <w:r w:rsidRPr="00E04332">
        <w:rPr>
          <w:rFonts w:ascii="Calibri" w:eastAsia="Calibri" w:hAnsi="Calibri" w:cs="Calibri"/>
          <w:b/>
          <w:sz w:val="20"/>
          <w:szCs w:val="20"/>
          <w:u w:val="single"/>
          <w:lang w:eastAsia="en-US"/>
        </w:rPr>
        <w:t>REPOSICIÓN DE MARQUESINA Y/O CUBIERTA METALICA INC. ACC. PINT. Y VIDRIO E= 10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marquesina y/o cubierta metálica Inc. </w:t>
      </w:r>
      <w:proofErr w:type="spellStart"/>
      <w:r w:rsidRPr="00E04332">
        <w:rPr>
          <w:rFonts w:ascii="Calibri" w:eastAsia="Calibri" w:hAnsi="Calibri" w:cs="Calibri"/>
          <w:sz w:val="20"/>
          <w:szCs w:val="20"/>
          <w:lang w:eastAsia="en-US"/>
        </w:rPr>
        <w:t>Acc</w:t>
      </w:r>
      <w:proofErr w:type="spellEnd"/>
      <w:r w:rsidRPr="00E04332">
        <w:rPr>
          <w:rFonts w:ascii="Calibri" w:eastAsia="Calibri" w:hAnsi="Calibri" w:cs="Calibri"/>
          <w:sz w:val="20"/>
          <w:szCs w:val="20"/>
          <w:lang w:eastAsia="en-US"/>
        </w:rPr>
        <w:t xml:space="preserve">. </w:t>
      </w:r>
      <w:proofErr w:type="gramStart"/>
      <w:r w:rsidRPr="00E04332">
        <w:rPr>
          <w:rFonts w:ascii="Calibri" w:eastAsia="Calibri" w:hAnsi="Calibri" w:cs="Calibri"/>
          <w:sz w:val="20"/>
          <w:szCs w:val="20"/>
          <w:lang w:eastAsia="en-US"/>
        </w:rPr>
        <w:t>y</w:t>
      </w:r>
      <w:proofErr w:type="gramEnd"/>
      <w:r w:rsidRPr="00E04332">
        <w:rPr>
          <w:rFonts w:ascii="Calibri" w:eastAsia="Calibri" w:hAnsi="Calibri" w:cs="Calibri"/>
          <w:sz w:val="20"/>
          <w:szCs w:val="20"/>
          <w:lang w:eastAsia="en-US"/>
        </w:rPr>
        <w:t xml:space="preserve"> vidrio e= 10 mm, para cubierta incluye la estructura metálica de acero </w:t>
      </w:r>
      <w:proofErr w:type="spellStart"/>
      <w:r w:rsidRPr="00E04332">
        <w:rPr>
          <w:rFonts w:ascii="Calibri" w:eastAsia="Calibri" w:hAnsi="Calibri" w:cs="Calibri"/>
          <w:sz w:val="20"/>
          <w:szCs w:val="20"/>
          <w:lang w:eastAsia="en-US"/>
        </w:rPr>
        <w:t>inox</w:t>
      </w:r>
      <w:proofErr w:type="spellEnd"/>
      <w:r w:rsidRPr="00E04332">
        <w:rPr>
          <w:rFonts w:ascii="Calibri" w:eastAsia="Calibri" w:hAnsi="Calibri" w:cs="Calibri"/>
          <w:sz w:val="20"/>
          <w:szCs w:val="20"/>
          <w:lang w:eastAsia="en-US"/>
        </w:rPr>
        <w:t xml:space="preserve"> y todos los accesorios de fijación necesarios,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toda la perfilería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templado se fabrica por un procedimiento de recalentamiento del vidrio hasta casi la temperatura en que se ablanda y pierde su forma y luego por un rápido y uniforme enfriamiento mediante soplo de aire.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demás características y calidad de estos vidrios, están determinadas por las del vidrio originalmente empleado.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129: REPOSICION DE LE</w:t>
      </w:r>
      <w:r>
        <w:rPr>
          <w:rFonts w:ascii="Calibri" w:eastAsia="Calibri" w:hAnsi="Calibri" w:cs="Calibri"/>
          <w:b/>
          <w:sz w:val="20"/>
          <w:szCs w:val="20"/>
          <w:u w:val="single"/>
          <w:lang w:eastAsia="en-US"/>
        </w:rPr>
        <w:t>TRERO CORPORATIVO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letrero corporativo de acero inoxidable,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130: REPOSICION DE LETRERO CORPORATI</w:t>
      </w:r>
      <w:r>
        <w:rPr>
          <w:rFonts w:ascii="Calibri" w:eastAsia="Calibri" w:hAnsi="Calibri" w:cs="Calibri"/>
          <w:b/>
          <w:sz w:val="20"/>
          <w:szCs w:val="20"/>
          <w:u w:val="single"/>
          <w:lang w:eastAsia="en-US"/>
        </w:rPr>
        <w:t>VO RETROILUMINADO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letrero corporativo retro iluminado de acero </w:t>
      </w:r>
      <w:proofErr w:type="spellStart"/>
      <w:r w:rsidRPr="00E04332">
        <w:rPr>
          <w:rFonts w:ascii="Calibri" w:eastAsia="Calibri" w:hAnsi="Calibri" w:cs="Calibri"/>
          <w:sz w:val="20"/>
          <w:szCs w:val="20"/>
          <w:lang w:eastAsia="en-US"/>
        </w:rPr>
        <w:t>inox</w:t>
      </w:r>
      <w:proofErr w:type="spellEnd"/>
      <w:r w:rsidRPr="00E04332">
        <w:rPr>
          <w:rFonts w:ascii="Calibri" w:eastAsia="Calibri" w:hAnsi="Calibri" w:cs="Calibri"/>
          <w:sz w:val="20"/>
          <w:szCs w:val="20"/>
          <w:lang w:eastAsia="en-US"/>
        </w:rPr>
        <w:t>.,</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 y con iluminación indirecta detrás del logo.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131: REPOSICIÓN DE LETRAS RETROILUMINADAS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letras retro iluminadas de acero </w:t>
      </w:r>
      <w:proofErr w:type="spellStart"/>
      <w:r w:rsidRPr="00E04332">
        <w:rPr>
          <w:rFonts w:ascii="Calibri" w:eastAsia="Calibri" w:hAnsi="Calibri" w:cs="Calibri"/>
          <w:sz w:val="20"/>
          <w:szCs w:val="20"/>
          <w:lang w:eastAsia="en-US"/>
        </w:rPr>
        <w:t>inox</w:t>
      </w:r>
      <w:proofErr w:type="spellEnd"/>
      <w:r w:rsidRPr="00E04332">
        <w:rPr>
          <w:rFonts w:ascii="Calibri" w:eastAsia="Calibri" w:hAnsi="Calibri" w:cs="Calibri"/>
          <w:sz w:val="20"/>
          <w:szCs w:val="20"/>
          <w:lang w:eastAsia="en-US"/>
        </w:rPr>
        <w:t xml:space="preserv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55"/>
        </w:numPr>
        <w:ind w:left="1068"/>
        <w:contextualSpacing/>
        <w:rPr>
          <w:rFonts w:ascii="Calibri" w:hAnsi="Calibri" w:cs="Calibri"/>
          <w:spacing w:val="-1"/>
          <w:sz w:val="20"/>
          <w:szCs w:val="20"/>
        </w:rPr>
      </w:pPr>
      <w:r w:rsidRPr="00E04332">
        <w:rPr>
          <w:rFonts w:ascii="Calibri" w:hAnsi="Calibri" w:cs="Calibri"/>
          <w:spacing w:val="-1"/>
          <w:sz w:val="20"/>
          <w:szCs w:val="20"/>
        </w:rPr>
        <w:t>Letras (Texto) tipo cajón fabricado en plancha de acero inoxidable acabado brillo.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fiscal del servicio indicará previamente al proveedor el texto a fabricar según requerimiento del área donde se colocará las letras.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las letras sobre la superficie, se trazarán las líneas maestras horizontales y verticales para guiar la instalación y asegurar el nivel y plomada del letrero.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132: REPOSICIÓ</w:t>
      </w:r>
      <w:r w:rsidRPr="00E04332">
        <w:rPr>
          <w:rFonts w:ascii="Calibri" w:eastAsia="Calibri" w:hAnsi="Calibri" w:cs="Calibri"/>
          <w:b/>
          <w:sz w:val="20"/>
          <w:szCs w:val="20"/>
          <w:u w:val="single"/>
          <w:lang w:eastAsia="en-US"/>
        </w:rPr>
        <w:t>N DE CENEFA ILUMINADA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la cenefa iluminada tipo banners para exteriores,</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proofErr w:type="gramStart"/>
      <w:r w:rsidRPr="00E04332">
        <w:rPr>
          <w:rFonts w:ascii="Calibri" w:eastAsia="Calibri" w:hAnsi="Calibri" w:cs="Calibri"/>
          <w:sz w:val="20"/>
          <w:szCs w:val="20"/>
          <w:lang w:eastAsia="en-US"/>
        </w:rPr>
        <w:t>La  medida</w:t>
      </w:r>
      <w:proofErr w:type="gramEnd"/>
      <w:r w:rsidRPr="00E04332">
        <w:rPr>
          <w:rFonts w:ascii="Calibri" w:eastAsia="Calibri" w:hAnsi="Calibri" w:cs="Calibri"/>
          <w:sz w:val="20"/>
          <w:szCs w:val="20"/>
          <w:lang w:eastAsia="en-US"/>
        </w:rPr>
        <w:t xml:space="preserve"> se tomará como largo total (A) por altura total (B).</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Luminarias Tubo LED de 11W  y cables con aislación </w:t>
      </w:r>
      <w:proofErr w:type="spellStart"/>
      <w:r w:rsidRPr="00E04332">
        <w:rPr>
          <w:rFonts w:ascii="Calibri" w:eastAsia="Calibri" w:hAnsi="Calibri" w:cs="Calibri"/>
          <w:sz w:val="20"/>
          <w:szCs w:val="20"/>
          <w:lang w:eastAsia="en-US"/>
        </w:rPr>
        <w:t>antillama</w:t>
      </w:r>
      <w:proofErr w:type="spellEnd"/>
      <w:r w:rsidRPr="00E04332">
        <w:rPr>
          <w:rFonts w:ascii="Calibri" w:eastAsia="Calibri" w:hAnsi="Calibri" w:cs="Calibri"/>
          <w:sz w:val="20"/>
          <w:szCs w:val="20"/>
          <w:lang w:eastAsia="en-US"/>
        </w:rPr>
        <w:t>, las cuales debe ser distribuidas de tal forma que no produzcan sombras y montadas sobre una base de una plancha de 1 mm galvanizada para mejorar la reflexión.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cubrir la superficie de la cenefa con Lona </w:t>
      </w:r>
      <w:proofErr w:type="spellStart"/>
      <w:r w:rsidRPr="00E04332">
        <w:rPr>
          <w:rFonts w:ascii="Calibri" w:eastAsia="Calibri" w:hAnsi="Calibri" w:cs="Calibri"/>
          <w:sz w:val="20"/>
          <w:szCs w:val="20"/>
          <w:lang w:eastAsia="en-US"/>
        </w:rPr>
        <w:t>Panaflex</w:t>
      </w:r>
      <w:proofErr w:type="spellEnd"/>
      <w:r w:rsidRPr="00E04332">
        <w:rPr>
          <w:rFonts w:ascii="Calibri" w:eastAsia="Calibri" w:hAnsi="Calibri" w:cs="Calibri"/>
          <w:sz w:val="20"/>
          <w:szCs w:val="20"/>
          <w:lang w:eastAsia="en-US"/>
        </w:rPr>
        <w:t xml:space="preserve"> y adhesivo vinílico translúcido 3M con garantía de 5 años o de calidad similar certificada.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133: REPOSICION DE CENEFA SIMPLE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la cenefa simple sin iluminación, tipo banners para exteriores,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134: REPOSICIÓN DE PANELES DE MELANINA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separadores o panales de melanina, E=18mm incluyendo su estructura de aluminio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con perfiles de aluminio, para las baterías de baño, diseñados para baños públicos, con una alta resistencia al uso.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paneles divisorios son placas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de 18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de espesor. </w:t>
      </w:r>
      <w:proofErr w:type="spellStart"/>
      <w:r w:rsidRPr="00E04332">
        <w:rPr>
          <w:rFonts w:ascii="Calibri" w:eastAsia="Calibri" w:hAnsi="Calibri" w:cs="Calibri"/>
          <w:sz w:val="20"/>
          <w:szCs w:val="20"/>
          <w:lang w:eastAsia="en-US"/>
        </w:rPr>
        <w:t>Bagueta</w:t>
      </w:r>
      <w:proofErr w:type="spellEnd"/>
      <w:r w:rsidRPr="00E04332">
        <w:rPr>
          <w:rFonts w:ascii="Calibri" w:eastAsia="Calibri" w:hAnsi="Calibri" w:cs="Calibri"/>
          <w:sz w:val="20"/>
          <w:szCs w:val="20"/>
          <w:lang w:eastAsia="en-US"/>
        </w:rPr>
        <w:t xml:space="preserve"> horizontal superior e inferior en perfil de aluminio con terminación anodizado natural.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135: REPOSICIÓN DE PUERTA DE MELANINA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de E: 18mm, incluyendo estructura de aluminio (Perfil en U)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Puertas de baños modulares con perfiles de aluminio, especialmente diseñados para baños públicos, con una alta resistencia al uso.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Perfiles perimetrales en U de aluminio anodizado natural para puertas.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Bisagra en aluminio del alto total de la puerta compuesta de 2 piezas y 1 solo tornillo, fijación oculta, sin burletes, con sistema clips sin tornillos.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puertas son placas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de 18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de espesor. </w:t>
      </w:r>
      <w:proofErr w:type="spellStart"/>
      <w:r w:rsidRPr="00E04332">
        <w:rPr>
          <w:rFonts w:ascii="Calibri" w:eastAsia="Calibri" w:hAnsi="Calibri" w:cs="Calibri"/>
          <w:sz w:val="20"/>
          <w:szCs w:val="20"/>
          <w:lang w:eastAsia="en-US"/>
        </w:rPr>
        <w:t>Bagueta</w:t>
      </w:r>
      <w:proofErr w:type="spellEnd"/>
      <w:r w:rsidRPr="00E04332">
        <w:rPr>
          <w:rFonts w:ascii="Calibri" w:eastAsia="Calibri" w:hAnsi="Calibri" w:cs="Calibri"/>
          <w:sz w:val="20"/>
          <w:szCs w:val="20"/>
          <w:lang w:eastAsia="en-US"/>
        </w:rPr>
        <w:t xml:space="preserve"> horizontal superior e inferior en perfil de aluminio con terminación anodizado natural.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con pasador libre-ocupado</w:t>
      </w:r>
    </w:p>
    <w:p w:rsidR="004F4C76" w:rsidRPr="00E04332" w:rsidRDefault="004F4C76" w:rsidP="004F4C76">
      <w:pPr>
        <w:ind w:left="709"/>
        <w:jc w:val="center"/>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136: </w:t>
      </w:r>
      <w:r w:rsidR="007109A1" w:rsidRPr="00E04332">
        <w:rPr>
          <w:rFonts w:ascii="Calibri" w:eastAsia="Calibri" w:hAnsi="Calibri" w:cs="Calibri"/>
          <w:b/>
          <w:sz w:val="20"/>
          <w:szCs w:val="20"/>
          <w:u w:val="single"/>
          <w:lang w:eastAsia="en-US"/>
        </w:rPr>
        <w:t xml:space="preserve">REPOSICIÓN DE </w:t>
      </w:r>
      <w:r w:rsidRPr="00E04332">
        <w:rPr>
          <w:rFonts w:ascii="Calibri" w:eastAsia="Calibri" w:hAnsi="Calibri" w:cs="Calibri"/>
          <w:b/>
          <w:sz w:val="20"/>
          <w:szCs w:val="20"/>
          <w:u w:val="single"/>
          <w:lang w:eastAsia="en-US"/>
        </w:rPr>
        <w:t xml:space="preserve">PUERTA PLACA INC. MARCO QUINC. Y BARNIZ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placas de madera, incluyendo marco quincallería y barnizado,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Madera seca tratada y certificada.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w:t>
      </w:r>
      <w:proofErr w:type="spellStart"/>
      <w:r w:rsidRPr="00E04332">
        <w:rPr>
          <w:rFonts w:ascii="Calibri" w:eastAsia="Calibri" w:hAnsi="Calibri" w:cs="Calibri"/>
          <w:sz w:val="20"/>
          <w:szCs w:val="20"/>
          <w:lang w:eastAsia="en-US"/>
        </w:rPr>
        <w:t>Turiros</w:t>
      </w:r>
      <w:proofErr w:type="spellEnd"/>
      <w:r w:rsidRPr="00E04332">
        <w:rPr>
          <w:rFonts w:ascii="Calibri" w:eastAsia="Calibri" w:hAnsi="Calibri" w:cs="Calibri"/>
          <w:sz w:val="20"/>
          <w:szCs w:val="20"/>
          <w:lang w:eastAsia="en-US"/>
        </w:rPr>
        <w:t xml:space="preserve">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137: REPOSICIÓN DE PUERTA TABLERO MACIZA INC. MARCO QUINC. Y BARNIZ</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tablero de madera maciza, incluyendo marco quincallería y barnizado,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w:t>
      </w:r>
      <w:proofErr w:type="spellStart"/>
      <w:r w:rsidRPr="00E04332">
        <w:rPr>
          <w:rFonts w:ascii="Calibri" w:eastAsia="Calibri" w:hAnsi="Calibri" w:cs="Calibri"/>
          <w:sz w:val="20"/>
          <w:szCs w:val="20"/>
          <w:lang w:eastAsia="en-US"/>
        </w:rPr>
        <w:t>Turiros</w:t>
      </w:r>
      <w:proofErr w:type="spellEnd"/>
      <w:r w:rsidRPr="00E04332">
        <w:rPr>
          <w:rFonts w:ascii="Calibri" w:eastAsia="Calibri" w:hAnsi="Calibri" w:cs="Calibri"/>
          <w:sz w:val="20"/>
          <w:szCs w:val="20"/>
          <w:lang w:eastAsia="en-US"/>
        </w:rPr>
        <w:t xml:space="preserve">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138: REPOSICIÓN DE PUERTA METALICA CON PLANCHA INC. ACC Y QUINC.</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plancha de 1/8”,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plancha de 1/8”, incluyendo: contramarco, bisagras, chapas,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Plancha metálica de espesor de 1/8”</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Tubo metálico sección cuadrada de 40x40x2mm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 acabado defectuoso, asegurando el proveedor el buen funcionamiento, siendo eficiente y silencioso.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pintado de la puerta se empleará pintura anticorrosiva, especial para metales, de marca y calidad reconocidas.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 fabricación industrial deberán ser instaladas de acuerdo a las indicaciones de cada fabricante; a nivel, a escuadra y a plomo.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139: </w:t>
      </w:r>
      <w:r w:rsidRPr="00E04332">
        <w:rPr>
          <w:rFonts w:ascii="Calibri" w:eastAsia="Calibri" w:hAnsi="Calibri" w:cs="Calibri"/>
          <w:b/>
          <w:sz w:val="20"/>
          <w:szCs w:val="20"/>
          <w:u w:val="single"/>
          <w:lang w:eastAsia="en-US"/>
        </w:rPr>
        <w:t xml:space="preserve">REPOSICIÓN DE </w:t>
      </w:r>
      <w:r w:rsidRPr="00E04332">
        <w:rPr>
          <w:rFonts w:ascii="Calibri" w:hAnsi="Calibri" w:cs="Calibri"/>
          <w:b/>
          <w:sz w:val="20"/>
          <w:szCs w:val="20"/>
          <w:u w:val="single"/>
        </w:rPr>
        <w:t>PUERTA DE METALICA CON MALLA OLIMPICA INC/CERRAJERIA Y ACC</w:t>
      </w:r>
      <w:r>
        <w:rPr>
          <w:rFonts w:ascii="Calibri" w:hAnsi="Calibri" w:cs="Calibri"/>
          <w:b/>
          <w:sz w:val="20"/>
          <w:szCs w:val="20"/>
          <w:u w:val="single"/>
        </w:rPr>
        <w:t>.</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malla olímpica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malla olímpica incluyendo: contramarco, bisagras, chapas,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de tubo metálico sección cuadrada de 40x40x2mm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Malla Olímpica tesada en interior de los paños metálicos.</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aceptara acabado defectuoso, asegurando el proveedor el buen funcionamiento, siendo eficiente y silencioso.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pintado de la puerta se empleará pintura anticorrosiva, especial para metales, de marca y calidad reconocidas.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deberán ser instaladas de acuerdo a las indicaciones de cada fabricante; a nivel, a escuadra y a plomo.</w:t>
      </w:r>
    </w:p>
    <w:p w:rsidR="004F4C76"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hAnsi="Calibri" w:cs="Calibri"/>
          <w:b/>
          <w:sz w:val="20"/>
          <w:szCs w:val="20"/>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140: </w:t>
      </w:r>
      <w:r w:rsidRPr="00E04332">
        <w:rPr>
          <w:rFonts w:ascii="Calibri" w:eastAsia="Calibri" w:hAnsi="Calibri" w:cs="Calibri"/>
          <w:b/>
          <w:sz w:val="20"/>
          <w:szCs w:val="20"/>
          <w:u w:val="single"/>
          <w:lang w:eastAsia="en-US"/>
        </w:rPr>
        <w:t xml:space="preserve">REPOSICIÓN DE </w:t>
      </w:r>
      <w:r w:rsidRPr="00E04332">
        <w:rPr>
          <w:rFonts w:ascii="Calibri" w:hAnsi="Calibri" w:cs="Calibri"/>
          <w:b/>
          <w:sz w:val="20"/>
          <w:szCs w:val="20"/>
          <w:u w:val="single"/>
        </w:rPr>
        <w:t>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tipo reja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con sistema batiente o corredizo, que incluye marco perimetral y quincallería para cualquiera de los dos sistemas.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marco principal de 2x1”, soldados entre sí formando el cuadro y contener en el interior elementos horizontales o verticales que vayan soldados al  interior del marco, con una sección rectangular de 1x1”, colocados cada 10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Si es sistema batiente utilizar Bisagras de 1 ¼” por 4” o perfiles con sistema de ruedas en caso de ser corrediza.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 acabado defectuoso, asegurando el proveedor el buen funcionamiento, siendo eficiente y silencioso.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141: </w:t>
      </w:r>
      <w:r w:rsidRPr="00E04332">
        <w:rPr>
          <w:rFonts w:ascii="Calibri" w:eastAsia="Calibri" w:hAnsi="Calibri" w:cs="Calibri"/>
          <w:b/>
          <w:sz w:val="20"/>
          <w:szCs w:val="20"/>
          <w:u w:val="single"/>
          <w:lang w:eastAsia="en-US"/>
        </w:rPr>
        <w:t xml:space="preserve">REPOSICIÓN DE </w:t>
      </w:r>
      <w:r w:rsidRPr="00E04332">
        <w:rPr>
          <w:rFonts w:ascii="Calibri" w:hAnsi="Calibri" w:cs="Calibri"/>
          <w:b/>
          <w:sz w:val="20"/>
          <w:szCs w:val="20"/>
          <w:u w:val="single"/>
        </w:rPr>
        <w:t>PUERTA DE ALUMINIO CON DISEÑO TIPO CELOCIA INC. MARCO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de carpintería de aluminio incluyendo marco y quincallería,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Default="004F4C76" w:rsidP="003A6FC7">
      <w:pPr>
        <w:pStyle w:val="Prrafodelista"/>
        <w:numPr>
          <w:ilvl w:val="0"/>
          <w:numId w:val="288"/>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r>
      <w:smartTag w:uri="urn:schemas-microsoft-com:office:smarttags" w:element="metricconverter">
        <w:smartTagPr>
          <w:attr w:name="ProductID" w:val="4 mm"/>
        </w:smartTagPr>
        <w:r w:rsidRPr="00E04332">
          <w:rPr>
            <w:rFonts w:ascii="Calibri" w:eastAsia="Calibri" w:hAnsi="Calibri" w:cs="Calibri"/>
            <w:sz w:val="20"/>
            <w:szCs w:val="20"/>
            <w:lang w:eastAsia="en-US"/>
          </w:rPr>
          <w:t>4 mm</w:t>
        </w:r>
      </w:smartTag>
    </w:p>
    <w:p w:rsidR="004F4C76" w:rsidRPr="00E04332" w:rsidRDefault="004F4C76" w:rsidP="003A6FC7">
      <w:pPr>
        <w:pStyle w:val="Prrafodelista"/>
        <w:numPr>
          <w:ilvl w:val="0"/>
          <w:numId w:val="288"/>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Marcos:</w:t>
      </w:r>
      <w:r>
        <w:rPr>
          <w:rFonts w:ascii="Calibri" w:eastAsia="Calibri" w:hAnsi="Calibri" w:cs="Calibri"/>
          <w:sz w:val="20"/>
          <w:szCs w:val="20"/>
          <w:lang w:eastAsia="en-US"/>
        </w:rPr>
        <w:tab/>
      </w:r>
      <w:r w:rsidRPr="00E04332">
        <w:rPr>
          <w:rFonts w:ascii="Calibri" w:eastAsia="Calibri" w:hAnsi="Calibri" w:cs="Calibri"/>
          <w:sz w:val="20"/>
          <w:szCs w:val="20"/>
          <w:lang w:eastAsia="en-US"/>
        </w:rPr>
        <w:tab/>
      </w:r>
      <w:smartTag w:uri="urn:schemas-microsoft-com:office:smarttags" w:element="metricconverter">
        <w:smartTagPr>
          <w:attr w:name="ProductID" w:val="3 mm"/>
        </w:smartTagPr>
        <w:r w:rsidRPr="00E04332">
          <w:rPr>
            <w:rFonts w:ascii="Calibri" w:eastAsia="Calibri" w:hAnsi="Calibri" w:cs="Calibri"/>
            <w:sz w:val="20"/>
            <w:szCs w:val="20"/>
            <w:lang w:eastAsia="en-US"/>
          </w:rPr>
          <w:t>3 mm</w:t>
        </w:r>
      </w:smartTag>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batientes deberán llevar botaguas en la parte inferior, para evitar el ingreso de aguas pluviales.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sz w:val="20"/>
            <w:szCs w:val="20"/>
            <w:lang w:eastAsia="en-US"/>
          </w:rPr>
          <w:t xml:space="preserve">1.5 </w:t>
        </w:r>
        <w:proofErr w:type="spellStart"/>
        <w:r w:rsidRPr="00E04332">
          <w:rPr>
            <w:rFonts w:ascii="Calibri" w:eastAsia="Calibri" w:hAnsi="Calibri" w:cs="Calibri"/>
            <w:sz w:val="20"/>
            <w:szCs w:val="20"/>
            <w:lang w:eastAsia="en-US"/>
          </w:rPr>
          <w:t>mm</w:t>
        </w:r>
      </w:smartTag>
      <w:r w:rsidRPr="00E04332">
        <w:rPr>
          <w:rFonts w:ascii="Calibri" w:eastAsia="Calibri" w:hAnsi="Calibri" w:cs="Calibri"/>
          <w:sz w:val="20"/>
          <w:szCs w:val="20"/>
          <w:lang w:eastAsia="en-US"/>
        </w:rPr>
        <w:t>.</w:t>
      </w:r>
      <w:proofErr w:type="spellEnd"/>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sz w:val="20"/>
            <w:szCs w:val="20"/>
            <w:lang w:eastAsia="en-US"/>
          </w:rPr>
          <w:t>2 cm</w:t>
        </w:r>
      </w:smartTag>
      <w:r w:rsidRPr="00E04332">
        <w:rPr>
          <w:rFonts w:ascii="Calibri" w:eastAsia="Calibri" w:hAnsi="Calibri" w:cs="Calibri"/>
          <w:sz w:val="20"/>
          <w:szCs w:val="20"/>
          <w:lang w:eastAsia="en-US"/>
        </w:rPr>
        <w:t>., con excepción de superficies estucadas en cuyo caso la máxima deflexión deberá ser 1/360 de la luz.</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142: </w:t>
      </w:r>
      <w:r w:rsidRPr="00E04332">
        <w:rPr>
          <w:rFonts w:ascii="Calibri" w:eastAsia="Calibri" w:hAnsi="Calibri" w:cs="Calibri"/>
          <w:b/>
          <w:sz w:val="20"/>
          <w:szCs w:val="20"/>
          <w:u w:val="single"/>
          <w:lang w:eastAsia="en-US"/>
        </w:rPr>
        <w:t>REPOSICIÓN DE ACCESORIOS Y QUINCALLERIA DE PUERTAS</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puertas que se encuentren en mal estado, de acuerdo a lo indicado por el fiscal de servicio y/o especificaciones técnicas descritas a continuación:  </w:t>
      </w:r>
    </w:p>
    <w:p w:rsidR="004F4C76" w:rsidRPr="008B01B5"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puertas que se requieran realizar mantenimiento, debiendo reponer </w:t>
      </w:r>
      <w:r w:rsidRPr="008B01B5">
        <w:rPr>
          <w:rFonts w:ascii="Calibri" w:eastAsia="Calibri" w:hAnsi="Calibri" w:cs="Calibri"/>
          <w:sz w:val="20"/>
          <w:szCs w:val="20"/>
          <w:lang w:eastAsia="en-US"/>
        </w:rPr>
        <w:t xml:space="preserve">desde chapas exteriores, interiores, de baños, de closets y muebles, bisagras, picaportes, cremonas, aldabas, cerrojos, candados, cadenas, tiradores, correderas y pasadores, resortes cierra-puertas, topes para puertas y bisagras, picaportes, brazos hidráulicos, jaladores de ventanas, </w:t>
      </w:r>
      <w:proofErr w:type="spellStart"/>
      <w:r w:rsidRPr="008B01B5">
        <w:rPr>
          <w:rFonts w:ascii="Calibri" w:eastAsia="Calibri" w:hAnsi="Calibri" w:cs="Calibri"/>
          <w:sz w:val="20"/>
          <w:szCs w:val="20"/>
          <w:lang w:eastAsia="en-US"/>
        </w:rPr>
        <w:t>pispotes</w:t>
      </w:r>
      <w:proofErr w:type="spellEnd"/>
      <w:r w:rsidRPr="008B01B5">
        <w:rPr>
          <w:rFonts w:ascii="Calibri" w:eastAsia="Calibri" w:hAnsi="Calibri" w:cs="Calibri"/>
          <w:sz w:val="20"/>
          <w:szCs w:val="20"/>
          <w:lang w:eastAsia="en-US"/>
        </w:rPr>
        <w:t xml:space="preserve"> y otros de acuerdo a lo requerido para el mantenimiento y buen funcionamiento de las puertas.</w:t>
      </w:r>
    </w:p>
    <w:p w:rsidR="004F4C76" w:rsidRPr="008B01B5" w:rsidRDefault="004F4C76" w:rsidP="003A6FC7">
      <w:pPr>
        <w:numPr>
          <w:ilvl w:val="0"/>
          <w:numId w:val="193"/>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8B01B5" w:rsidRDefault="004F4C76" w:rsidP="003A6FC7">
      <w:pPr>
        <w:numPr>
          <w:ilvl w:val="0"/>
          <w:numId w:val="193"/>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t>Las chapas a colocarse en las puertas exteriores serán de embutir de doble pestillo y doble golpe. Un pestillo accionado por manija y el otro por llave plana, interior y exterior.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interiores, serán de embutir, de pestillo y doble golpe, de doble manija y llave plana.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de baño serán de embutir, de pestillo y doble golpe, de doble manija y seguro interior.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las cabinas de W. C. se instalarán cerraduras de botón interior, o cerraduras (libre-ocupado).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chapas serán de marca y calidad reconocida, aprobadas por el fiscal de servicio en base a muestras, precios y catálogos presentados antes de su adquisición.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bisagras para la carpintería de madera serán de acabado sólido empleándose dobles de cuatro pulgadas (4") para puertas y simples de tres pulgadas (3") para hojas de ventanas.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cadenas deberán tener eslabones de longitud no menor a 4 cm. y 3/16 pulgadas de diámetro.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candados serán del tipo mediano y de calidad garantizada. Sus dimensiones no serán menores a 5 cm. de ancho y 7 cm. de largo.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143: </w:t>
      </w:r>
      <w:r w:rsidRPr="00E04332">
        <w:rPr>
          <w:rFonts w:ascii="Calibri" w:eastAsia="Calibri" w:hAnsi="Calibri" w:cs="Calibri"/>
          <w:b/>
          <w:sz w:val="20"/>
          <w:szCs w:val="20"/>
          <w:u w:val="single"/>
          <w:lang w:eastAsia="en-US"/>
        </w:rPr>
        <w:t>REPOSICIÓN DE ACCESORIOS Y QUINCALLERIA DE VENTANAS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ventanas que se encuentren en mal estado,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highlight w:val="cyan"/>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144: REPOSICIÓN DE BARANDAS DE ACERO INOX. INC. VIDRIO TEMP.</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trabajo consiste el retiro y reposición del </w:t>
      </w:r>
      <w:proofErr w:type="spellStart"/>
      <w:r w:rsidRPr="00E04332">
        <w:rPr>
          <w:rFonts w:ascii="Calibri" w:eastAsia="Calibri" w:hAnsi="Calibri" w:cs="Calibri"/>
          <w:sz w:val="20"/>
          <w:szCs w:val="20"/>
          <w:lang w:eastAsia="en-US"/>
        </w:rPr>
        <w:t>barandado</w:t>
      </w:r>
      <w:proofErr w:type="spellEnd"/>
      <w:r w:rsidRPr="00E04332">
        <w:rPr>
          <w:rFonts w:ascii="Calibri" w:eastAsia="Calibri" w:hAnsi="Calibri" w:cs="Calibri"/>
          <w:sz w:val="20"/>
          <w:szCs w:val="20"/>
          <w:lang w:eastAsia="en-US"/>
        </w:rPr>
        <w:t xml:space="preserve"> de acero inoxidable y vidrio templado,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w:t>
      </w:r>
      <w:proofErr w:type="spellStart"/>
      <w:r w:rsidRPr="00E04332">
        <w:rPr>
          <w:rFonts w:ascii="Calibri" w:eastAsia="Calibri" w:hAnsi="Calibri" w:cs="Calibri"/>
          <w:sz w:val="20"/>
          <w:szCs w:val="20"/>
          <w:lang w:eastAsia="en-US"/>
        </w:rPr>
        <w:t>barandado</w:t>
      </w:r>
      <w:proofErr w:type="spellEnd"/>
      <w:r w:rsidRPr="00E04332">
        <w:rPr>
          <w:rFonts w:ascii="Calibri" w:eastAsia="Calibri" w:hAnsi="Calibri" w:cs="Calibri"/>
          <w:sz w:val="20"/>
          <w:szCs w:val="20"/>
          <w:lang w:eastAsia="en-US"/>
        </w:rPr>
        <w:t xml:space="preserve">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D0700" w:rsidRDefault="000D0700"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145: REPOSICION DE BARANDAS METALICAS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barandas, rejas, barrotes decorativos y de seguridad y otros elementos de hierro, de acuerdo a los tipos de perfiles retirados, o en mal estado, debiendo los 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condición general, el acero de los elementos a emplearse será de grano fino y homogéneo, no deberá presentar en la superficie o en el interior de su masa grietas u otra clase de defectos.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Todos los elementos fabricados en carpintería de hierro deberán salir de las maestranzas con una mano de pintura anticorrosiva.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146: REPOSICIÓN DE PASAMANOS METALICOS TUBO </w:t>
      </w:r>
      <w:proofErr w:type="spellStart"/>
      <w:r w:rsidRPr="00E04332">
        <w:rPr>
          <w:rFonts w:ascii="Calibri" w:eastAsia="Calibri" w:hAnsi="Calibri" w:cs="Calibri"/>
          <w:b/>
          <w:sz w:val="20"/>
          <w:szCs w:val="20"/>
          <w:u w:val="single"/>
          <w:lang w:eastAsia="en-US"/>
        </w:rPr>
        <w:t>F°G°</w:t>
      </w:r>
      <w:proofErr w:type="spellEnd"/>
      <w:r w:rsidRPr="00E04332">
        <w:rPr>
          <w:rFonts w:ascii="Calibri" w:eastAsia="Calibri" w:hAnsi="Calibri" w:cs="Calibri"/>
          <w:b/>
          <w:sz w:val="20"/>
          <w:szCs w:val="20"/>
          <w:u w:val="single"/>
          <w:lang w:eastAsia="en-US"/>
        </w:rPr>
        <w:t xml:space="preserve">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w:t>
      </w:r>
      <w:proofErr w:type="spellStart"/>
      <w:r w:rsidRPr="00E04332">
        <w:rPr>
          <w:rFonts w:ascii="Calibri" w:eastAsia="Calibri" w:hAnsi="Calibri" w:cs="Calibri"/>
          <w:sz w:val="20"/>
          <w:szCs w:val="20"/>
          <w:lang w:eastAsia="en-US"/>
        </w:rPr>
        <w:t>F°G°</w:t>
      </w:r>
      <w:proofErr w:type="spellEnd"/>
      <w:r w:rsidRPr="00E04332">
        <w:rPr>
          <w:rFonts w:ascii="Calibri" w:eastAsia="Calibri" w:hAnsi="Calibri" w:cs="Calibri"/>
          <w:sz w:val="20"/>
          <w:szCs w:val="20"/>
          <w:lang w:eastAsia="en-US"/>
        </w:rPr>
        <w:t xml:space="preserve"> 2¨, debiendo los 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soldadura a emplearse será del tipo y calibre adecuado a los elementos a soldarse. El Surface o capa previa a la pintura será del tipo </w:t>
      </w:r>
      <w:proofErr w:type="spellStart"/>
      <w:r w:rsidRPr="00E04332">
        <w:rPr>
          <w:rFonts w:ascii="Calibri" w:eastAsia="Calibri" w:hAnsi="Calibri" w:cs="Calibri"/>
          <w:sz w:val="20"/>
          <w:szCs w:val="20"/>
          <w:lang w:eastAsia="en-US"/>
        </w:rPr>
        <w:t>alquídico</w:t>
      </w:r>
      <w:proofErr w:type="spellEnd"/>
      <w:r w:rsidRPr="00E04332">
        <w:rPr>
          <w:rFonts w:ascii="Calibri" w:eastAsia="Calibri" w:hAnsi="Calibri" w:cs="Calibri"/>
          <w:sz w:val="20"/>
          <w:szCs w:val="20"/>
          <w:lang w:eastAsia="en-US"/>
        </w:rPr>
        <w:t xml:space="preserve">; la pintura de acabado será del tipo automotriz alto brillo diluida con </w:t>
      </w:r>
      <w:proofErr w:type="spellStart"/>
      <w:r w:rsidRPr="00E04332">
        <w:rPr>
          <w:rFonts w:ascii="Calibri" w:eastAsia="Calibri" w:hAnsi="Calibri" w:cs="Calibri"/>
          <w:sz w:val="20"/>
          <w:szCs w:val="20"/>
          <w:lang w:eastAsia="en-US"/>
        </w:rPr>
        <w:t>Thiner</w:t>
      </w:r>
      <w:proofErr w:type="spellEnd"/>
      <w:r w:rsidRPr="00E04332">
        <w:rPr>
          <w:rFonts w:ascii="Calibri" w:eastAsia="Calibri" w:hAnsi="Calibri" w:cs="Calibri"/>
          <w:sz w:val="20"/>
          <w:szCs w:val="20"/>
          <w:lang w:eastAsia="en-US"/>
        </w:rPr>
        <w:t xml:space="preserve"> envasado y de marca reconocida.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147: REPOSICIÓN DE PASAMANOS DE ACERO INOX INC. ACC.</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acero inoxidable incluyendo todos los accesorios necesarios,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148: REPOSICION DE REJA METALICA DE PERFILES TUBULARES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 xml:space="preserve">Este ítem se refiere al retiro y reposición de reja metálica de perfiles tubulares, incluyendo cerrajería y todos los elementos necesarios para su sujeción y estabilidad,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Columnas de tubos de acero galvanizado estructurales para soporte de reja, incluyendo su dado de hormigón de fijación inferior.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Parantes</w:t>
      </w:r>
      <w:proofErr w:type="spellEnd"/>
      <w:r w:rsidRPr="00E04332">
        <w:rPr>
          <w:rFonts w:ascii="Calibri" w:eastAsia="Calibri" w:hAnsi="Calibri" w:cs="Calibri"/>
          <w:sz w:val="20"/>
          <w:szCs w:val="20"/>
          <w:lang w:eastAsia="en-US"/>
        </w:rPr>
        <w:t xml:space="preserve"> verticales de perfiles de acero de 50x50x2mm, fijados a los </w:t>
      </w:r>
      <w:proofErr w:type="spellStart"/>
      <w:r w:rsidRPr="00E04332">
        <w:rPr>
          <w:rFonts w:ascii="Calibri" w:eastAsia="Calibri" w:hAnsi="Calibri" w:cs="Calibri"/>
          <w:sz w:val="20"/>
          <w:szCs w:val="20"/>
          <w:lang w:eastAsia="en-US"/>
        </w:rPr>
        <w:t>parantes</w:t>
      </w:r>
      <w:proofErr w:type="spellEnd"/>
      <w:r w:rsidRPr="00E04332">
        <w:rPr>
          <w:rFonts w:ascii="Calibri" w:eastAsia="Calibri" w:hAnsi="Calibri" w:cs="Calibri"/>
          <w:sz w:val="20"/>
          <w:szCs w:val="20"/>
          <w:lang w:eastAsia="en-US"/>
        </w:rPr>
        <w:t xml:space="preserve"> horizontales de tubo cuadrado de acero de 75x75x2mm.</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horizontales van unidos y soldados a las columnas estructurales para su correcta fijación y soporte. Estos perfiles van colocados con una separación de 10cm. entre cada perfil.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instalación previamente se debe verificar las dimensiones donde se colocará la reja para su correcta distribución de sus columnas estructurales.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se debe rectificar los niveles y plomos para asegurar que la reja quede perfectamente vertical.</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no soldar la reja a un marco se debe soldar a la reja una patas en barra metálica para que estas puedan ser incrustadas en la pared y así poder fijar la reja a los muros.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proceso de incrustar la reja a la pared se debe regatear el muro según las dimensiones que tienen las patas del marco de la reja.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los filos del vano se dañan se deben realizar de nuevo en las partes que se deterioraron.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instalado la reja con su marco se debe dar una mano de pintura de anticorrosivo a estos.</w:t>
      </w:r>
    </w:p>
    <w:p w:rsidR="004F4C76"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Verificar que las rejas con su marco queden perfectamente instaladas para una posterior aplicación de pintura.</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149: REPOSICIÓN DE PORTON METALICO INC</w:t>
      </w:r>
      <w:r>
        <w:rPr>
          <w:rFonts w:ascii="Calibri" w:eastAsia="Calibri" w:hAnsi="Calibri" w:cs="Calibri"/>
          <w:b/>
          <w:sz w:val="20"/>
          <w:szCs w:val="20"/>
          <w:u w:val="single"/>
          <w:lang w:eastAsia="en-US"/>
        </w:rPr>
        <w:t>.</w:t>
      </w:r>
      <w:r w:rsidRPr="00E04332">
        <w:rPr>
          <w:rFonts w:ascii="Calibri" w:eastAsia="Calibri" w:hAnsi="Calibri" w:cs="Calibri"/>
          <w:b/>
          <w:sz w:val="20"/>
          <w:szCs w:val="20"/>
          <w:u w:val="single"/>
          <w:lang w:eastAsia="en-US"/>
        </w:rPr>
        <w:t xml:space="preserve"> EST. METALICA Y ACC.</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 se permitirá el uso de fierros o perfiles delgados con secciones menores </w:t>
      </w:r>
      <w:proofErr w:type="spellStart"/>
      <w:r w:rsidRPr="00E04332">
        <w:rPr>
          <w:rFonts w:ascii="Calibri" w:eastAsia="Calibri" w:hAnsi="Calibri" w:cs="Calibri"/>
          <w:sz w:val="20"/>
          <w:szCs w:val="20"/>
          <w:lang w:eastAsia="en-US"/>
        </w:rPr>
        <w:t>alas</w:t>
      </w:r>
      <w:proofErr w:type="spellEnd"/>
      <w:r w:rsidRPr="00E04332">
        <w:rPr>
          <w:rFonts w:ascii="Calibri" w:eastAsia="Calibri" w:hAnsi="Calibri" w:cs="Calibri"/>
          <w:sz w:val="20"/>
          <w:szCs w:val="20"/>
          <w:lang w:eastAsia="en-US"/>
        </w:rPr>
        <w:t xml:space="preserve"> existentes, que no garanticen la estabilidad del portón y que no cumplan con el objeto del cerramiento metálico.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espesor de toda la estructura metálica debe ser mínimo de 2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Toda la estructura del portón, debe ser bien lijada y </w:t>
      </w:r>
      <w:proofErr w:type="spellStart"/>
      <w:r w:rsidRPr="00E04332">
        <w:rPr>
          <w:rFonts w:ascii="Calibri" w:eastAsia="Calibri" w:hAnsi="Calibri" w:cs="Calibri"/>
          <w:sz w:val="20"/>
          <w:szCs w:val="20"/>
          <w:lang w:eastAsia="en-US"/>
        </w:rPr>
        <w:t>masillado</w:t>
      </w:r>
      <w:proofErr w:type="spellEnd"/>
      <w:r w:rsidRPr="00E04332">
        <w:rPr>
          <w:rFonts w:ascii="Calibri" w:eastAsia="Calibri" w:hAnsi="Calibri" w:cs="Calibri"/>
          <w:sz w:val="20"/>
          <w:szCs w:val="20"/>
          <w:lang w:eastAsia="en-US"/>
        </w:rPr>
        <w:t>, para disimular las soldaduras de las uniones de los perfiles, posteriormente aplicarse la pintura base para metal y la pintura anticorrosiva de primera calidad color a definición del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3C3536" w:rsidRDefault="004F4C76" w:rsidP="004F4C76">
      <w:pPr>
        <w:ind w:left="709"/>
        <w:jc w:val="both"/>
        <w:rPr>
          <w:rFonts w:ascii="Calibri" w:eastAsia="Calibri" w:hAnsi="Calibri" w:cs="Calibri"/>
          <w:b/>
          <w:sz w:val="20"/>
          <w:szCs w:val="20"/>
          <w:u w:val="single"/>
          <w:lang w:eastAsia="en-US"/>
        </w:rPr>
      </w:pPr>
      <w:r w:rsidRPr="003C3536">
        <w:rPr>
          <w:rFonts w:ascii="Calibri" w:eastAsia="Calibri" w:hAnsi="Calibri" w:cs="Calibri"/>
          <w:b/>
          <w:sz w:val="20"/>
          <w:szCs w:val="20"/>
          <w:u w:val="single"/>
          <w:lang w:eastAsia="en-US"/>
        </w:rPr>
        <w:t xml:space="preserve">ITEM 150: REPOSICIÓN DE PORTON METALICO CON MALLA OLIMPICA Y TUBOS DE </w:t>
      </w:r>
      <w:proofErr w:type="spellStart"/>
      <w:r w:rsidRPr="003C3536">
        <w:rPr>
          <w:rFonts w:ascii="Calibri" w:eastAsia="Calibri" w:hAnsi="Calibri" w:cs="Calibri"/>
          <w:b/>
          <w:sz w:val="20"/>
          <w:szCs w:val="20"/>
          <w:u w:val="single"/>
          <w:lang w:eastAsia="en-US"/>
        </w:rPr>
        <w:t>F°G°</w:t>
      </w:r>
      <w:proofErr w:type="spellEnd"/>
      <w:r w:rsidRPr="003C3536">
        <w:rPr>
          <w:rFonts w:ascii="Calibri" w:eastAsia="Calibri" w:hAnsi="Calibri" w:cs="Calibri"/>
          <w:b/>
          <w:sz w:val="20"/>
          <w:szCs w:val="20"/>
          <w:u w:val="single"/>
          <w:lang w:eastAsia="en-US"/>
        </w:rPr>
        <w:t xml:space="preserve"> INC. ACC.</w:t>
      </w:r>
    </w:p>
    <w:p w:rsidR="004F4C76" w:rsidRPr="003C3536" w:rsidRDefault="004F4C76" w:rsidP="004F4C76">
      <w:pPr>
        <w:ind w:left="709"/>
        <w:jc w:val="both"/>
        <w:rPr>
          <w:rFonts w:ascii="Calibri" w:eastAsia="Calibri" w:hAnsi="Calibri" w:cs="Calibri"/>
          <w:b/>
          <w:sz w:val="20"/>
          <w:szCs w:val="20"/>
          <w:lang w:eastAsia="en-US"/>
        </w:rPr>
      </w:pPr>
    </w:p>
    <w:p w:rsidR="003C3536" w:rsidRPr="003A6FC7" w:rsidRDefault="004F4C76" w:rsidP="003C3536">
      <w:pPr>
        <w:ind w:left="708"/>
        <w:jc w:val="both"/>
        <w:rPr>
          <w:rFonts w:ascii="Calibri" w:hAnsi="Calibri" w:cs="Calibri"/>
          <w:sz w:val="20"/>
          <w:szCs w:val="20"/>
        </w:rPr>
      </w:pPr>
      <w:r w:rsidRPr="003A6FC7">
        <w:rPr>
          <w:rFonts w:ascii="Calibri" w:eastAsia="Calibri" w:hAnsi="Calibri" w:cs="Calibri"/>
          <w:sz w:val="20"/>
          <w:szCs w:val="20"/>
          <w:lang w:eastAsia="en-US"/>
        </w:rPr>
        <w:t>Este ítem se refiere al retiro y reposición</w:t>
      </w:r>
      <w:r w:rsidR="003C3536" w:rsidRPr="003A6FC7">
        <w:rPr>
          <w:rFonts w:ascii="Calibri" w:eastAsia="Calibri" w:hAnsi="Calibri" w:cs="Calibri"/>
          <w:sz w:val="20"/>
          <w:szCs w:val="20"/>
          <w:lang w:eastAsia="en-US"/>
        </w:rPr>
        <w:t xml:space="preserve"> de </w:t>
      </w:r>
      <w:r w:rsidR="003C3536" w:rsidRPr="003A6FC7">
        <w:rPr>
          <w:rFonts w:ascii="Calibri" w:hAnsi="Calibri" w:cs="Calibri"/>
          <w:sz w:val="20"/>
          <w:szCs w:val="20"/>
        </w:rPr>
        <w:t xml:space="preserve">un portón de estructura metálica con malla olímpica y sistema de apertura batiente de doble hoja, debiendo contar con las siguientes características técnicas: </w:t>
      </w:r>
    </w:p>
    <w:p w:rsidR="003C3536" w:rsidRPr="003A6FC7" w:rsidRDefault="003C3536" w:rsidP="003C3536">
      <w:pPr>
        <w:ind w:left="708"/>
        <w:jc w:val="both"/>
        <w:rPr>
          <w:rFonts w:ascii="Calibri" w:hAnsi="Calibri" w:cs="Calibri"/>
          <w:sz w:val="20"/>
          <w:szCs w:val="20"/>
        </w:rPr>
      </w:pPr>
    </w:p>
    <w:p w:rsidR="003C3536" w:rsidRPr="003A6FC7" w:rsidRDefault="003C3536" w:rsidP="003A6FC7">
      <w:pPr>
        <w:pStyle w:val="Prrafodelista"/>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Portón de estructura metálica con malla olímpica y sistema de apertura batiente de doble hoja.</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z w:val="20"/>
          <w:szCs w:val="20"/>
        </w:rPr>
        <w:t xml:space="preserve">Su estructura principal comprende un marco </w:t>
      </w:r>
      <w:r w:rsidRPr="003A6FC7">
        <w:rPr>
          <w:rFonts w:ascii="Calibri" w:hAnsi="Calibri" w:cs="Calibri"/>
          <w:spacing w:val="-1"/>
          <w:sz w:val="20"/>
          <w:szCs w:val="20"/>
        </w:rPr>
        <w:t>de tubo metálico sección cuadrada de 40x40x2mm y perfil de angular de 20x20x2.5mm con malla olímpica tesada en interior de los paños metálicos.</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Sistema de apertura batiente para cada hoja con Bisagras de 1 ¼” por 4” para sujeción de las mismas.</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lastRenderedPageBreak/>
        <w:t>Terminación según dimensionamiento requerido y verificado en el lugar donde se instalará la puerta.</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No se aceptará acabado defectuoso, asegurando el proveedor el buen funcionamiento, siendo eficiente y silencioso.</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El terminado será total no debiendo ser necesario trabajos complementarios de acabado.</w:t>
      </w:r>
    </w:p>
    <w:p w:rsidR="003C3536" w:rsidRPr="003A6FC7" w:rsidRDefault="003C3536" w:rsidP="003A6FC7">
      <w:pPr>
        <w:numPr>
          <w:ilvl w:val="0"/>
          <w:numId w:val="187"/>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La separación entre hoja y piso tendrá un máximo de 10 cm.</w:t>
      </w:r>
    </w:p>
    <w:p w:rsidR="003C3536" w:rsidRPr="003A6FC7" w:rsidRDefault="003C3536" w:rsidP="003A6FC7">
      <w:pPr>
        <w:numPr>
          <w:ilvl w:val="0"/>
          <w:numId w:val="187"/>
        </w:numPr>
        <w:tabs>
          <w:tab w:val="num" w:pos="1428"/>
        </w:tabs>
        <w:ind w:left="1428"/>
        <w:jc w:val="both"/>
        <w:rPr>
          <w:rFonts w:ascii="Calibri" w:hAnsi="Calibri" w:cs="Calibri"/>
          <w:sz w:val="20"/>
          <w:szCs w:val="20"/>
        </w:rPr>
      </w:pPr>
      <w:r w:rsidRPr="003A6FC7">
        <w:rPr>
          <w:rFonts w:ascii="Calibri" w:hAnsi="Calibri" w:cs="Calibri"/>
          <w:sz w:val="20"/>
          <w:szCs w:val="20"/>
        </w:rPr>
        <w:t xml:space="preserve">Toda la estructura del portón, debe ser bien lijada y </w:t>
      </w:r>
      <w:proofErr w:type="spellStart"/>
      <w:r w:rsidRPr="003A6FC7">
        <w:rPr>
          <w:rFonts w:ascii="Calibri" w:hAnsi="Calibri" w:cs="Calibri"/>
          <w:sz w:val="20"/>
          <w:szCs w:val="20"/>
        </w:rPr>
        <w:t>masillado</w:t>
      </w:r>
      <w:proofErr w:type="spellEnd"/>
      <w:r w:rsidRPr="003A6FC7">
        <w:rPr>
          <w:rFonts w:ascii="Calibri" w:hAnsi="Calibri" w:cs="Calibri"/>
          <w:sz w:val="20"/>
          <w:szCs w:val="20"/>
        </w:rPr>
        <w:t>, para disimular las soldaduras de las uniones de los perfiles, posteriormente aplicarse la pintura base para metal y la pintura anticorrosiva de primera calidad color a definición del fiscal del servicio.</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151: REPOSICIÓ</w:t>
      </w:r>
      <w:r w:rsidRPr="00E04332">
        <w:rPr>
          <w:rFonts w:ascii="Calibri" w:eastAsia="Calibri" w:hAnsi="Calibri" w:cs="Calibri"/>
          <w:b/>
          <w:sz w:val="20"/>
          <w:szCs w:val="20"/>
          <w:u w:val="single"/>
          <w:lang w:eastAsia="en-US"/>
        </w:rPr>
        <w:t>N DE MOTOR ELECTRICO PARA APERTURA DE PORTONES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un motor eléctrico conforme la potencia del motor retirado o en su defecto de mejores características a objeto de garantizar el correcto funcionamiento de la puerta o portones eléctricos a los que se requiera realizar la reposición.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mismos también deben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Motores eléctricos especiales para apertura y cierre de portones, a través de un sistema eléctrico dirigido por control remoto.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considerar incluir el punto eléctrico de alimentación del motor más su respectiva instalación, dejando el mismo en funcionamiento.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Deberá ser realizado por personal calificado y de acuerdo a las recomendaciones e instrucciones del proveedor o fabricante.</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152: REPOSICIÓ</w:t>
      </w:r>
      <w:r w:rsidRPr="00E04332">
        <w:rPr>
          <w:rFonts w:ascii="Calibri" w:eastAsia="Calibri" w:hAnsi="Calibri" w:cs="Calibri"/>
          <w:b/>
          <w:sz w:val="20"/>
          <w:szCs w:val="20"/>
          <w:u w:val="single"/>
          <w:lang w:eastAsia="en-US"/>
        </w:rPr>
        <w:t>N DE TOPES METALICOS PARA PUERTAS CON ENCASTRE</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topes metálicos para puertas con encastre,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153: REPOSICIÓN DE ALAMBRE DE PUAS INC. PERFIL 1/8" Y 1/4"</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Este ítem se refiere al retiro y reposición de una protección con alambre de púas,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El alambre de púas deberá ser confeccionado con alambre galvanizado.</w:t>
      </w:r>
      <w:r w:rsidRPr="00E04332">
        <w:rPr>
          <w:rFonts w:ascii="Calibri" w:eastAsia="Calibri" w:hAnsi="Calibri" w:cs="Calibri"/>
          <w:sz w:val="20"/>
          <w:szCs w:val="20"/>
          <w:lang w:eastAsia="en-US"/>
        </w:rPr>
        <w:cr/>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w:t>
      </w:r>
      <w:r>
        <w:rPr>
          <w:rFonts w:ascii="Calibri" w:eastAsia="Calibri" w:hAnsi="Calibri" w:cs="Calibri"/>
          <w:b/>
          <w:sz w:val="20"/>
          <w:szCs w:val="20"/>
          <w:u w:val="single"/>
          <w:lang w:eastAsia="en-US"/>
        </w:rPr>
        <w:t>M 154: REPOSICIÓN DE FRENO HIDRÁ</w:t>
      </w:r>
      <w:r w:rsidRPr="00E04332">
        <w:rPr>
          <w:rFonts w:ascii="Calibri" w:eastAsia="Calibri" w:hAnsi="Calibri" w:cs="Calibri"/>
          <w:b/>
          <w:sz w:val="20"/>
          <w:szCs w:val="20"/>
          <w:u w:val="single"/>
          <w:lang w:eastAsia="en-US"/>
        </w:rPr>
        <w:t>ULICO PARA PUERTAS</w:t>
      </w:r>
      <w:r>
        <w:rPr>
          <w:rFonts w:ascii="Calibri" w:eastAsia="Calibri" w:hAnsi="Calibri" w:cs="Calibri"/>
          <w:b/>
          <w:sz w:val="20"/>
          <w:szCs w:val="20"/>
          <w:u w:val="single"/>
          <w:lang w:eastAsia="en-US"/>
        </w:rPr>
        <w:t xml:space="preserve"> DE BLINDEX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frenos hidráulicos de piso para puertas de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de doble y/o simple acción derecha o izquierda, de acuerdo a lo indicado por el fiscal de servicio y/o especificaciones técnicas descritas a continuación:  </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Freno hidráulico termo constante de –20ºC hasta +40ºC.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Utilización en doble y/o simple acción.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Fuerza regulable.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Retención: 105º</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la puerta: hasta 1200mm</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máximo de la puerta: de 150kg a 200kg.</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Ángulo de abertura de la puerta: 105º en los dos sentidos.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de recubrimiento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Acero inoxidable pulido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155: </w:t>
      </w:r>
      <w:r>
        <w:rPr>
          <w:rFonts w:ascii="Calibri" w:eastAsia="Calibri" w:hAnsi="Calibri" w:cs="Calibri"/>
          <w:b/>
          <w:sz w:val="20"/>
          <w:szCs w:val="20"/>
          <w:u w:val="single"/>
          <w:lang w:eastAsia="en-US"/>
        </w:rPr>
        <w:t>REPOSICIÓN DE BRAZO HIDRAULICO</w:t>
      </w:r>
      <w:r w:rsidRPr="00E04332">
        <w:rPr>
          <w:rFonts w:ascii="Calibri" w:eastAsia="Calibri" w:hAnsi="Calibri" w:cs="Calibri"/>
          <w:b/>
          <w:sz w:val="20"/>
          <w:szCs w:val="20"/>
          <w:u w:val="single"/>
          <w:lang w:eastAsia="en-US"/>
        </w:rPr>
        <w:t xml:space="preserve"> PARA CIERRE DE PUERTAS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brazos hidráulicos para cierre automático y amortiguación a todo tipo de puertas de carpintería de madera, carpintería metálica, carpintería de aluminio,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etc.,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automático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Amortiguación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 cierre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del final de cierre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Distintos modelos según peso y ancho de puerta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Reversibles</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156: REPOSICIÓN DE CENEFA DE MADERA BAJO MESÓN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cenefa de madera bajo mesón, de acuerdo a lo indicado por el fiscal de servicio y/o especificaciones técnicas descritas a continuación:  </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ítem se utilizará:</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Madera cedro de 12mm de espesor</w:t>
      </w:r>
    </w:p>
    <w:p w:rsidR="004F4C76" w:rsidRPr="00E04332" w:rsidRDefault="004F4C76" w:rsidP="003A6FC7">
      <w:pPr>
        <w:numPr>
          <w:ilvl w:val="1"/>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Accesorios de fijación necesarios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cenefas deben llevar un marco interior de madera cedro el cual debe ir sujeto al mesón y muros.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Luego colocar la placa de 0.45 cm de alto, fijadas estos marcos.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Según el diseño a realizar la placa base lleva otras placas de madera sobrepuestas de 1.5 cm. de espesor.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colocadas las cenefas las mismas deben ser barnizadas en color </w:t>
      </w:r>
      <w:proofErr w:type="spellStart"/>
      <w:r w:rsidRPr="00E04332">
        <w:rPr>
          <w:rFonts w:ascii="Calibri" w:eastAsia="Calibri" w:hAnsi="Calibri" w:cs="Calibri"/>
          <w:sz w:val="20"/>
          <w:szCs w:val="20"/>
          <w:lang w:eastAsia="en-US"/>
        </w:rPr>
        <w:t>kaoba</w:t>
      </w:r>
      <w:proofErr w:type="spellEnd"/>
      <w:r w:rsidRPr="00E04332">
        <w:rPr>
          <w:rFonts w:ascii="Calibri" w:eastAsia="Calibri" w:hAnsi="Calibri" w:cs="Calibri"/>
          <w:sz w:val="20"/>
          <w:szCs w:val="20"/>
          <w:lang w:eastAsia="en-US"/>
        </w:rPr>
        <w:t>, incluyendo también barniz plastificante por estar expuestas a la humedad.</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157: REPOSICIÓN DE ADHESIVO RAY</w:t>
      </w:r>
      <w:r w:rsidRPr="00E04332">
        <w:rPr>
          <w:rFonts w:ascii="Calibri" w:eastAsia="Calibri" w:hAnsi="Calibri" w:cs="Calibri"/>
          <w:b/>
          <w:sz w:val="20"/>
          <w:szCs w:val="20"/>
          <w:u w:val="single"/>
          <w:lang w:eastAsia="en-US"/>
        </w:rPr>
        <w:t>BANIZADO PARA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adhesivo </w:t>
      </w:r>
      <w:proofErr w:type="spellStart"/>
      <w:r w:rsidRPr="00E04332">
        <w:rPr>
          <w:rFonts w:ascii="Calibri" w:eastAsia="Calibri" w:hAnsi="Calibri" w:cs="Calibri"/>
          <w:sz w:val="20"/>
          <w:szCs w:val="20"/>
          <w:lang w:eastAsia="en-US"/>
        </w:rPr>
        <w:t>raybanizado</w:t>
      </w:r>
      <w:proofErr w:type="spellEnd"/>
      <w:r w:rsidRPr="00E04332">
        <w:rPr>
          <w:rFonts w:ascii="Calibri" w:eastAsia="Calibri" w:hAnsi="Calibri" w:cs="Calibri"/>
          <w:sz w:val="20"/>
          <w:szCs w:val="20"/>
          <w:lang w:eastAsia="en-US"/>
        </w:rPr>
        <w:t xml:space="preserve"> para vidrios, de acuerdo a lo indicado por el fiscal de servicio y/o especificaciones técnicas descritas a continuación:  </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utilizar adhesivo de tipo </w:t>
      </w:r>
      <w:proofErr w:type="spellStart"/>
      <w:r w:rsidRPr="00E04332">
        <w:rPr>
          <w:rFonts w:ascii="Calibri" w:eastAsia="Calibri" w:hAnsi="Calibri" w:cs="Calibri"/>
          <w:sz w:val="20"/>
          <w:szCs w:val="20"/>
          <w:lang w:eastAsia="en-US"/>
        </w:rPr>
        <w:t>Rayban</w:t>
      </w:r>
      <w:proofErr w:type="spellEnd"/>
      <w:r w:rsidRPr="00E04332">
        <w:rPr>
          <w:rFonts w:ascii="Calibri" w:eastAsia="Calibri" w:hAnsi="Calibri" w:cs="Calibri"/>
          <w:sz w:val="20"/>
          <w:szCs w:val="20"/>
          <w:lang w:eastAsia="en-US"/>
        </w:rPr>
        <w:t xml:space="preserve"> de primera calidad, de industria americana. No se aceptarán imitaciones chinas.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papel tipo </w:t>
      </w:r>
      <w:proofErr w:type="spellStart"/>
      <w:r w:rsidRPr="00E04332">
        <w:rPr>
          <w:rFonts w:ascii="Calibri" w:eastAsia="Calibri" w:hAnsi="Calibri" w:cs="Calibri"/>
          <w:sz w:val="20"/>
          <w:szCs w:val="20"/>
          <w:lang w:eastAsia="en-US"/>
        </w:rPr>
        <w:t>Rayban</w:t>
      </w:r>
      <w:proofErr w:type="spellEnd"/>
      <w:r w:rsidRPr="00E04332">
        <w:rPr>
          <w:rFonts w:ascii="Calibri" w:eastAsia="Calibri" w:hAnsi="Calibri" w:cs="Calibri"/>
          <w:sz w:val="20"/>
          <w:szCs w:val="20"/>
          <w:lang w:eastAsia="en-US"/>
        </w:rPr>
        <w:t xml:space="preserve"> es adhesivo y puede ser suministrado por rollos que pueden ser cortados en el lugar del mantenimiento de acuerdo a las especificaciones de los fabricantes.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y texturas a elección de la supervisión. Debe ser un material de primera calidad.</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papel de tipo </w:t>
      </w:r>
      <w:proofErr w:type="spellStart"/>
      <w:r w:rsidRPr="00E04332">
        <w:rPr>
          <w:rFonts w:ascii="Calibri" w:eastAsia="Calibri" w:hAnsi="Calibri" w:cs="Calibri"/>
          <w:sz w:val="20"/>
          <w:szCs w:val="20"/>
          <w:lang w:eastAsia="en-US"/>
        </w:rPr>
        <w:t>Rayban</w:t>
      </w:r>
      <w:proofErr w:type="spellEnd"/>
      <w:r w:rsidRPr="00E04332">
        <w:rPr>
          <w:rFonts w:ascii="Calibri" w:eastAsia="Calibri" w:hAnsi="Calibri" w:cs="Calibri"/>
          <w:sz w:val="20"/>
          <w:szCs w:val="20"/>
          <w:lang w:eastAsia="en-US"/>
        </w:rPr>
        <w:t xml:space="preserve"> empleado deberá ser el recomendado por el proveedor</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empresa Contratista deberá prever las muestras para la aprobación por la Supervisión. Esta aprobación no deslindará la responsabilidad en cuanto a la calidad del material.</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Previo colocado verificar la perfecta limpieza de la superficie de vidrio a intervenir.</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El revestimiento de papel de tipo </w:t>
      </w:r>
      <w:proofErr w:type="spellStart"/>
      <w:r w:rsidRPr="00E04332">
        <w:rPr>
          <w:rFonts w:ascii="Calibri" w:hAnsi="Calibri" w:cs="Calibri"/>
          <w:spacing w:val="-1"/>
          <w:sz w:val="20"/>
          <w:szCs w:val="20"/>
        </w:rPr>
        <w:t>Rayban</w:t>
      </w:r>
      <w:proofErr w:type="spellEnd"/>
      <w:r w:rsidRPr="00E04332">
        <w:rPr>
          <w:rFonts w:ascii="Calibri" w:hAnsi="Calibri" w:cs="Calibri"/>
          <w:spacing w:val="-1"/>
          <w:sz w:val="20"/>
          <w:szCs w:val="20"/>
        </w:rPr>
        <w:t xml:space="preserve"> es adhesivo y será colocado previo humedecimiento de la superficie limpia a intervenir.</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Es importante preparar la superficie de la mejor manera posible antes de pegar el papel de recubrimiento. Esto mejorará la apariencia del efecto de acabado.</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 Frotar bien con un elemento de tela para evitar ralladuras y para una mejor adhesión del material sobre la superficie. </w:t>
      </w:r>
    </w:p>
    <w:p w:rsidR="004F4C76" w:rsidRPr="00E04332" w:rsidRDefault="004F4C76" w:rsidP="003A6FC7">
      <w:pPr>
        <w:widowControl w:val="0"/>
        <w:numPr>
          <w:ilvl w:val="0"/>
          <w:numId w:val="193"/>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Después del colocado del papel de tipo </w:t>
      </w:r>
      <w:proofErr w:type="spellStart"/>
      <w:r w:rsidRPr="00E04332">
        <w:rPr>
          <w:rFonts w:ascii="Calibri" w:hAnsi="Calibri" w:cs="Calibri"/>
          <w:spacing w:val="-1"/>
          <w:sz w:val="20"/>
          <w:szCs w:val="20"/>
        </w:rPr>
        <w:t>Rayban</w:t>
      </w:r>
      <w:proofErr w:type="spellEnd"/>
      <w:r w:rsidRPr="00E04332">
        <w:rPr>
          <w:rFonts w:ascii="Calibri" w:hAnsi="Calibri" w:cs="Calibri"/>
          <w:spacing w:val="-1"/>
          <w:sz w:val="20"/>
          <w:szCs w:val="20"/>
        </w:rPr>
        <w:t xml:space="preserve"> sobre la superficie, se procede a la limpieza respectiva del mismo.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presentar el certificado de calidad del producto o material colocado </w:t>
      </w:r>
      <w:proofErr w:type="gramStart"/>
      <w:r w:rsidRPr="00E04332">
        <w:rPr>
          <w:rFonts w:ascii="Calibri" w:eastAsia="Calibri" w:hAnsi="Calibri" w:cs="Calibri"/>
          <w:sz w:val="20"/>
          <w:szCs w:val="20"/>
          <w:lang w:eastAsia="en-US"/>
        </w:rPr>
        <w:t>en  el</w:t>
      </w:r>
      <w:proofErr w:type="gramEnd"/>
      <w:r w:rsidRPr="00E04332">
        <w:rPr>
          <w:rFonts w:ascii="Calibri" w:eastAsia="Calibri" w:hAnsi="Calibri" w:cs="Calibri"/>
          <w:sz w:val="20"/>
          <w:szCs w:val="20"/>
          <w:lang w:eastAsia="en-US"/>
        </w:rPr>
        <w:t xml:space="preserve"> área de intervención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158: REPOSICIÓ</w:t>
      </w:r>
      <w:r w:rsidRPr="00E04332">
        <w:rPr>
          <w:rFonts w:ascii="Calibri" w:eastAsia="Calibri" w:hAnsi="Calibri" w:cs="Calibri"/>
          <w:b/>
          <w:sz w:val="20"/>
          <w:szCs w:val="20"/>
          <w:u w:val="single"/>
          <w:lang w:eastAsia="en-US"/>
        </w:rPr>
        <w:t>N DE ACRILICOS EN PUERTAS DE ALUMINIO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Este ítem se refiere al retiro y reposición de acrílicos en puertas de aluminio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Los acrílicos deben ser de buena calidad y de espesor de acuerdo al acrílico a reponer.</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En cuanto a su textura y color debe ser aprobada por el fiscal del servicio.</w:t>
      </w:r>
    </w:p>
    <w:p w:rsidR="004F4C76" w:rsidRPr="00E04332" w:rsidRDefault="004F4C76" w:rsidP="003A6FC7">
      <w:pPr>
        <w:numPr>
          <w:ilvl w:val="0"/>
          <w:numId w:val="193"/>
        </w:numPr>
        <w:contextualSpacing/>
        <w:jc w:val="both"/>
        <w:rPr>
          <w:rFonts w:ascii="Calibri" w:hAnsi="Calibri" w:cs="Calibri"/>
          <w:sz w:val="20"/>
          <w:szCs w:val="20"/>
        </w:rPr>
      </w:pPr>
      <w:r w:rsidRPr="00E04332">
        <w:rPr>
          <w:rFonts w:ascii="Calibri" w:eastAsia="Calibri" w:hAnsi="Calibri" w:cs="Calibri"/>
          <w:sz w:val="20"/>
          <w:szCs w:val="20"/>
          <w:lang w:eastAsia="en-US"/>
        </w:rPr>
        <w:t>Los elementos de fijación del acrílico y siliconas deben ser de buena calidad y marca reconocida.</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ITEM 159: REPOSICIÓN DE MALLA MILIMÉTRICA PARA LA PROTECCIÓN DE VENTANAS</w:t>
      </w:r>
    </w:p>
    <w:p w:rsidR="004F4C76" w:rsidRPr="00E04332" w:rsidRDefault="004F4C76" w:rsidP="004F4C76">
      <w:pPr>
        <w:ind w:left="709"/>
        <w:jc w:val="both"/>
        <w:rPr>
          <w:rFonts w:ascii="Calibri" w:hAnsi="Calibri" w:cs="Calibri"/>
          <w:b/>
          <w:bCs/>
          <w:color w:val="00B050"/>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malleras deben ser de carpintería de aluminio color a definición del fiscal del servicio y con sistema corredizo.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u w:val="single"/>
          <w:lang w:eastAsia="en-US"/>
        </w:rPr>
      </w:pPr>
    </w:p>
    <w:p w:rsidR="004F4C76" w:rsidRPr="003C3536" w:rsidRDefault="004F4C76" w:rsidP="003A6FC7">
      <w:pPr>
        <w:numPr>
          <w:ilvl w:val="1"/>
          <w:numId w:val="321"/>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SANITARIAS</w:t>
      </w:r>
    </w:p>
    <w:p w:rsidR="003C3536" w:rsidRPr="00E04332" w:rsidRDefault="003C3536" w:rsidP="003C3536">
      <w:pPr>
        <w:ind w:left="360"/>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160: REPOSICIÓN DE INODORO CON FLUXOMETRO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inodoro incluyendo retirar y reponer la grifería y cualquier tubería que esté conectada al artefacto y se encuentre por fuera de los muros y los pisos; incluyendo todos los materiales necesarios para que el artefacto entre nuevamente en correcto funcionamiento. </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Default="004F4C76" w:rsidP="003A6FC7">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Default="004F4C76" w:rsidP="003A6FC7">
      <w:pPr>
        <w:pStyle w:val="Prrafodelista"/>
        <w:numPr>
          <w:ilvl w:val="0"/>
          <w:numId w:val="290"/>
        </w:numPr>
        <w:contextualSpacing/>
        <w:jc w:val="both"/>
        <w:rPr>
          <w:rFonts w:ascii="Calibri" w:hAnsi="Calibri" w:cs="Calibri"/>
          <w:sz w:val="20"/>
          <w:szCs w:val="20"/>
          <w:lang w:eastAsia="en-US"/>
        </w:rPr>
      </w:pPr>
      <w:r w:rsidRPr="00C820B5">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Default="004F4C76" w:rsidP="003A6FC7">
      <w:pPr>
        <w:pStyle w:val="Prrafodelista"/>
        <w:numPr>
          <w:ilvl w:val="0"/>
          <w:numId w:val="290"/>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En todo inodoro la altura mínima de la taza, desde el nivel de piso hasta el asiento del mismo, será de 370 </w:t>
      </w:r>
      <w:proofErr w:type="spellStart"/>
      <w:r w:rsidRPr="00C820B5">
        <w:rPr>
          <w:rFonts w:ascii="Calibri" w:hAnsi="Calibri" w:cs="Calibri"/>
          <w:sz w:val="20"/>
          <w:szCs w:val="20"/>
          <w:lang w:eastAsia="en-US"/>
        </w:rPr>
        <w:t>mm.</w:t>
      </w:r>
      <w:proofErr w:type="spellEnd"/>
      <w:r w:rsidRPr="00C820B5">
        <w:rPr>
          <w:rFonts w:ascii="Calibri" w:hAnsi="Calibri" w:cs="Calibri"/>
          <w:sz w:val="20"/>
          <w:szCs w:val="20"/>
          <w:lang w:eastAsia="en-US"/>
        </w:rPr>
        <w:t xml:space="preserve"> Previa a la compra de los artefactos, la altura y el modelo deberán ser aprobados por el Fiscal del Servicio.</w:t>
      </w:r>
    </w:p>
    <w:p w:rsidR="004F4C76" w:rsidRPr="00C820B5" w:rsidRDefault="004F4C76" w:rsidP="003A6FC7">
      <w:pPr>
        <w:pStyle w:val="Prrafodelista"/>
        <w:numPr>
          <w:ilvl w:val="0"/>
          <w:numId w:val="290"/>
        </w:numPr>
        <w:contextualSpacing/>
        <w:jc w:val="both"/>
        <w:rPr>
          <w:rFonts w:ascii="Calibri" w:hAnsi="Calibri" w:cs="Calibri"/>
          <w:sz w:val="20"/>
          <w:szCs w:val="20"/>
          <w:lang w:eastAsia="en-US"/>
        </w:rPr>
      </w:pPr>
      <w:r w:rsidRPr="00C820B5">
        <w:rPr>
          <w:rFonts w:ascii="Calibri" w:hAnsi="Calibri" w:cs="Calibri"/>
          <w:sz w:val="20"/>
          <w:szCs w:val="20"/>
          <w:lang w:eastAsia="en-US"/>
        </w:rPr>
        <w:lastRenderedPageBreak/>
        <w:t xml:space="preserve">El sifón correspondiente al inodoro y que es parte constitutiva del mismo, deben tener un sello hidráulico no menor a 50 </w:t>
      </w:r>
      <w:proofErr w:type="spellStart"/>
      <w:r w:rsidRPr="00C820B5">
        <w:rPr>
          <w:rFonts w:ascii="Calibri" w:hAnsi="Calibri" w:cs="Calibri"/>
          <w:sz w:val="20"/>
          <w:szCs w:val="20"/>
          <w:lang w:eastAsia="en-US"/>
        </w:rPr>
        <w:t>mm.</w:t>
      </w:r>
      <w:proofErr w:type="spellEnd"/>
    </w:p>
    <w:p w:rsidR="004F4C76"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Fluxómetro</w:t>
      </w:r>
    </w:p>
    <w:p w:rsidR="004F4C76" w:rsidRDefault="004F4C76" w:rsidP="003A6FC7">
      <w:pPr>
        <w:pStyle w:val="Prrafodelista"/>
        <w:numPr>
          <w:ilvl w:val="0"/>
          <w:numId w:val="291"/>
        </w:numPr>
        <w:contextualSpacing/>
        <w:jc w:val="both"/>
        <w:rPr>
          <w:rFonts w:ascii="Calibri" w:hAnsi="Calibri" w:cs="Calibri"/>
          <w:sz w:val="20"/>
          <w:szCs w:val="20"/>
          <w:lang w:eastAsia="en-US"/>
        </w:rPr>
      </w:pPr>
      <w:r w:rsidRPr="00C820B5">
        <w:rPr>
          <w:rFonts w:ascii="Calibri" w:hAnsi="Calibri" w:cs="Calibri"/>
          <w:sz w:val="20"/>
          <w:szCs w:val="20"/>
          <w:lang w:eastAsia="en-US"/>
        </w:rPr>
        <w:t>El fluxómetro debe ser cromado, de línea minimalista.</w:t>
      </w:r>
    </w:p>
    <w:p w:rsidR="004F4C76" w:rsidRDefault="004F4C76" w:rsidP="003A6FC7">
      <w:pPr>
        <w:pStyle w:val="Prrafodelista"/>
        <w:numPr>
          <w:ilvl w:val="0"/>
          <w:numId w:val="291"/>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La grifería debe contar con garantía de calidad de 4 años mínimamente. </w:t>
      </w:r>
    </w:p>
    <w:p w:rsidR="004F4C76" w:rsidRPr="00C820B5" w:rsidRDefault="004F4C76" w:rsidP="003A6FC7">
      <w:pPr>
        <w:pStyle w:val="Prrafodelista"/>
        <w:numPr>
          <w:ilvl w:val="0"/>
          <w:numId w:val="291"/>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La grifería debe ser de una marca que mantenga repuestos después de discontinuada la línea. </w:t>
      </w:r>
    </w:p>
    <w:p w:rsidR="004F4C76" w:rsidRPr="00522D49" w:rsidRDefault="004F4C76" w:rsidP="003A6FC7">
      <w:pPr>
        <w:pStyle w:val="Prrafodelista"/>
        <w:numPr>
          <w:ilvl w:val="0"/>
          <w:numId w:val="55"/>
        </w:numPr>
        <w:contextualSpacing/>
        <w:jc w:val="both"/>
        <w:rPr>
          <w:rFonts w:ascii="Calibri" w:hAnsi="Calibri" w:cs="Calibri"/>
          <w:sz w:val="20"/>
          <w:szCs w:val="20"/>
          <w:u w:val="single"/>
          <w:lang w:eastAsia="en-US"/>
        </w:rPr>
      </w:pPr>
      <w:r w:rsidRPr="00C820B5">
        <w:rPr>
          <w:rFonts w:ascii="Calibri" w:hAnsi="Calibri" w:cs="Calibri"/>
          <w:sz w:val="20"/>
          <w:szCs w:val="20"/>
          <w:lang w:eastAsia="en-US"/>
        </w:rPr>
        <w:t xml:space="preserve">Sello </w:t>
      </w:r>
      <w:proofErr w:type="spellStart"/>
      <w:r w:rsidRPr="00C820B5">
        <w:rPr>
          <w:rFonts w:ascii="Calibri" w:hAnsi="Calibri" w:cs="Calibri"/>
          <w:sz w:val="20"/>
          <w:szCs w:val="20"/>
          <w:lang w:eastAsia="en-US"/>
        </w:rPr>
        <w:t>antifugas</w:t>
      </w:r>
      <w:proofErr w:type="spellEnd"/>
    </w:p>
    <w:p w:rsidR="004F4C76" w:rsidRPr="00522D49" w:rsidRDefault="004F4C76" w:rsidP="003A6FC7">
      <w:pPr>
        <w:pStyle w:val="Prrafodelista"/>
        <w:numPr>
          <w:ilvl w:val="0"/>
          <w:numId w:val="292"/>
        </w:numPr>
        <w:contextualSpacing/>
        <w:jc w:val="both"/>
        <w:rPr>
          <w:rFonts w:ascii="Calibri" w:hAnsi="Calibri" w:cs="Calibri"/>
          <w:sz w:val="20"/>
          <w:szCs w:val="20"/>
          <w:u w:val="single"/>
          <w:lang w:eastAsia="en-US"/>
        </w:rPr>
      </w:pPr>
      <w:r w:rsidRPr="00522D49">
        <w:rPr>
          <w:rFonts w:ascii="Calibri" w:hAnsi="Calibri" w:cs="Calibri"/>
          <w:sz w:val="20"/>
          <w:szCs w:val="20"/>
          <w:lang w:eastAsia="en-US"/>
        </w:rPr>
        <w:t xml:space="preserve">El sello </w:t>
      </w:r>
      <w:proofErr w:type="spellStart"/>
      <w:r w:rsidRPr="00522D49">
        <w:rPr>
          <w:rFonts w:ascii="Calibri" w:hAnsi="Calibri" w:cs="Calibri"/>
          <w:sz w:val="20"/>
          <w:szCs w:val="20"/>
          <w:lang w:eastAsia="en-US"/>
        </w:rPr>
        <w:t>antifugas</w:t>
      </w:r>
      <w:proofErr w:type="spellEnd"/>
      <w:r w:rsidRPr="00522D49">
        <w:rPr>
          <w:rFonts w:ascii="Calibri" w:hAnsi="Calibri" w:cs="Calibri"/>
          <w:sz w:val="20"/>
          <w:szCs w:val="20"/>
          <w:lang w:eastAsia="en-US"/>
        </w:rPr>
        <w:t xml:space="preserve"> tiene que ser un anillo de cera adaptable con protector de plástico.</w:t>
      </w:r>
    </w:p>
    <w:p w:rsidR="004F4C76"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Silicona</w:t>
      </w:r>
    </w:p>
    <w:p w:rsidR="004F4C76" w:rsidRPr="00522D49" w:rsidRDefault="004F4C76" w:rsidP="003A6FC7">
      <w:pPr>
        <w:pStyle w:val="Prrafodelista"/>
        <w:numPr>
          <w:ilvl w:val="0"/>
          <w:numId w:val="292"/>
        </w:numPr>
        <w:contextualSpacing/>
        <w:jc w:val="both"/>
        <w:rPr>
          <w:rFonts w:ascii="Calibri" w:hAnsi="Calibri" w:cs="Calibri"/>
          <w:sz w:val="20"/>
          <w:szCs w:val="20"/>
          <w:lang w:eastAsia="en-US"/>
        </w:rPr>
      </w:pPr>
      <w:r w:rsidRPr="00522D49">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161: REPOSICIÓN DE INODORO TANQUE BAJO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inodoro con tanque bajo, </w:t>
      </w:r>
      <w:r w:rsidRPr="00E04332">
        <w:rPr>
          <w:rFonts w:ascii="Calibri" w:hAnsi="Calibri" w:cs="Calibri"/>
          <w:sz w:val="20"/>
          <w:szCs w:val="20"/>
        </w:rPr>
        <w:t>de acuerdo a las siguientes especificaciones técnicas:</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162: REPOSICIÓN DE URINARIO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urinario, </w:t>
      </w:r>
      <w:r w:rsidRPr="00E04332">
        <w:rPr>
          <w:rFonts w:ascii="Calibri" w:hAnsi="Calibri" w:cs="Calibri"/>
          <w:sz w:val="20"/>
          <w:szCs w:val="20"/>
        </w:rPr>
        <w:t>de acuerdo a las siguientes especificaciones técnicas:</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3A6FC7">
      <w:pPr>
        <w:pStyle w:val="Prrafodelista"/>
        <w:numPr>
          <w:ilvl w:val="0"/>
          <w:numId w:val="55"/>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163: REPOSICIÓN DE LAVAPLATOS DOS DEPOSITOS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164: REPOSICIÓN DE LAVAPLATOS UN </w:t>
      </w:r>
      <w:proofErr w:type="gramStart"/>
      <w:r w:rsidRPr="00E04332">
        <w:rPr>
          <w:rFonts w:ascii="Calibri" w:hAnsi="Calibri" w:cs="Calibri"/>
          <w:b/>
          <w:sz w:val="20"/>
          <w:szCs w:val="20"/>
          <w:u w:val="single"/>
          <w:lang w:eastAsia="en-US"/>
        </w:rPr>
        <w:t>DEPOSITO</w:t>
      </w:r>
      <w:proofErr w:type="gramEnd"/>
      <w:r w:rsidRPr="00E04332">
        <w:rPr>
          <w:rFonts w:ascii="Calibri" w:hAnsi="Calibri" w:cs="Calibri"/>
          <w:b/>
          <w:sz w:val="20"/>
          <w:szCs w:val="20"/>
          <w:u w:val="single"/>
          <w:lang w:eastAsia="en-US"/>
        </w:rPr>
        <w:t xml:space="preserve">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Esta actividad consiste en quitar y reponer el mismo tipo de lavaplatos,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3A6FC7">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165: REPOSICIÓN DE LAVAMANOS SOBREPUESTO EN MESÓN</w:t>
      </w:r>
      <w:r w:rsidRPr="00E04332">
        <w:rPr>
          <w:rFonts w:ascii="Calibri" w:hAnsi="Calibri" w:cs="Calibri"/>
          <w:b/>
          <w:sz w:val="20"/>
          <w:szCs w:val="20"/>
          <w:lang w:eastAsia="en-US"/>
        </w:rPr>
        <w:tab/>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3A6FC7">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166: REPOSICION DE LAVAMANOS DE EMPOTRAR EN MESÓN</w:t>
      </w:r>
      <w:r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167: REPOSICIÓN DE LAVAMANOS PARA DISCAPACITADOS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168: REPOSICIÓN DE DUCHA ELECTRICA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169: REPOSICIÓN DE DUCHAS A GAS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170: REPOSICIÓN DE DUCHAS HIGIÉNICAS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ducha higiénica,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3A6FC7">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171: REPOSICIÓN DE LLAVE CUARTO GIRO PARA MANGUERA 1/2¨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llave,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4F4C76" w:rsidRPr="00E04332" w:rsidRDefault="004F4C76" w:rsidP="003A6FC7">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proofErr w:type="gramStart"/>
      <w:r w:rsidRPr="00E04332">
        <w:rPr>
          <w:rFonts w:ascii="Calibri" w:hAnsi="Calibri" w:cs="Calibri"/>
          <w:sz w:val="20"/>
          <w:szCs w:val="20"/>
          <w:lang w:eastAsia="en-US"/>
        </w:rPr>
        <w:t>para  garantizar</w:t>
      </w:r>
      <w:proofErr w:type="gramEnd"/>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172: REPOSICIÓN DE VALVULA DE PASO PP 15MM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173: REPOSICIÓN DE </w:t>
      </w:r>
      <w:proofErr w:type="gramStart"/>
      <w:r w:rsidRPr="00E04332">
        <w:rPr>
          <w:rFonts w:ascii="Calibri" w:hAnsi="Calibri" w:cs="Calibri"/>
          <w:b/>
          <w:sz w:val="20"/>
          <w:szCs w:val="20"/>
          <w:u w:val="single"/>
          <w:lang w:eastAsia="en-US"/>
        </w:rPr>
        <w:t>VALVULA  DE</w:t>
      </w:r>
      <w:proofErr w:type="gramEnd"/>
      <w:r w:rsidRPr="00E04332">
        <w:rPr>
          <w:rFonts w:ascii="Calibri" w:hAnsi="Calibri" w:cs="Calibri"/>
          <w:b/>
          <w:sz w:val="20"/>
          <w:szCs w:val="20"/>
          <w:u w:val="single"/>
          <w:lang w:eastAsia="en-US"/>
        </w:rPr>
        <w:t xml:space="preserve"> PASO PP 20MM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174: REPOSICIÓN DE VALVULA DE PASO PP 25MM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175: REPOSICIÓN DE VALVULA DE PASO PP 40MM INC. ACC. (AGUA FRIA)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176: REPOSICIÓN DE VALVULA DE PASO PP 50MM INC. ACC. (AGUA FRIA)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quitar y reponer válvulas de paso,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w:t>
      </w:r>
      <w:proofErr w:type="spellStart"/>
      <w:r w:rsidRPr="00E04332">
        <w:rPr>
          <w:rFonts w:ascii="Calibri" w:hAnsi="Calibri" w:cs="Calibri"/>
          <w:sz w:val="20"/>
          <w:szCs w:val="20"/>
          <w:lang w:eastAsia="en-US"/>
        </w:rPr>
        <w:t>niples</w:t>
      </w:r>
      <w:proofErr w:type="spellEnd"/>
      <w:r w:rsidRPr="00E04332">
        <w:rPr>
          <w:rFonts w:ascii="Calibri" w:hAnsi="Calibri" w:cs="Calibri"/>
          <w:sz w:val="20"/>
          <w:szCs w:val="20"/>
          <w:lang w:eastAsia="en-US"/>
        </w:rPr>
        <w:t xml:space="preserve">) y cualquier tubería que esté conectada al artefacto; así como todos los materiales necesarios para que el artefacto entre nuevamente en correcto funcionamiento. </w:t>
      </w:r>
    </w:p>
    <w:p w:rsidR="004F4C76" w:rsidRPr="00E04332" w:rsidRDefault="004F4C76" w:rsidP="003A6FC7">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8B01B5"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177: REPOSICIÓN DE TANQUE DE </w:t>
      </w:r>
      <w:r w:rsidRPr="008B01B5">
        <w:rPr>
          <w:rFonts w:ascii="Calibri" w:hAnsi="Calibri" w:cs="Calibri"/>
          <w:b/>
          <w:sz w:val="20"/>
          <w:szCs w:val="20"/>
          <w:u w:val="single"/>
          <w:lang w:eastAsia="en-US"/>
        </w:rPr>
        <w:t>PLASTICO PARA AGUA 3000-5000 L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retirar y reponer tanques de plástico</w:t>
      </w:r>
      <w:r>
        <w:rPr>
          <w:rFonts w:ascii="Calibri" w:hAnsi="Calibri" w:cs="Calibri"/>
          <w:sz w:val="20"/>
          <w:szCs w:val="20"/>
          <w:lang w:eastAsia="en-US"/>
        </w:rPr>
        <w:t xml:space="preserve"> para agua 3000-5000 L</w:t>
      </w:r>
      <w:r w:rsidRPr="00E04332">
        <w:rPr>
          <w:rFonts w:ascii="Calibri" w:hAnsi="Calibri" w:cs="Calibri"/>
          <w:sz w:val="20"/>
          <w:szCs w:val="20"/>
          <w:lang w:eastAsia="en-US"/>
        </w:rPr>
        <w:t xml:space="preserve">,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w:t>
      </w:r>
      <w:proofErr w:type="spellStart"/>
      <w:r w:rsidRPr="00E04332">
        <w:rPr>
          <w:rFonts w:ascii="Calibri" w:hAnsi="Calibri" w:cs="Calibri"/>
          <w:sz w:val="20"/>
          <w:szCs w:val="20"/>
          <w:lang w:eastAsia="en-US"/>
        </w:rPr>
        <w:t>niples</w:t>
      </w:r>
      <w:proofErr w:type="spellEnd"/>
      <w:r w:rsidRPr="00E04332">
        <w:rPr>
          <w:rFonts w:ascii="Calibri" w:hAnsi="Calibri" w:cs="Calibri"/>
          <w:sz w:val="20"/>
          <w:szCs w:val="20"/>
          <w:lang w:eastAsia="en-US"/>
        </w:rPr>
        <w:t xml:space="preserve">, válvulas) y cualquier tubería que esté conectada al artefacto; así como todos los materiales necesarios para que el artefacto entre nuevamente en correcto funcionamiento. </w:t>
      </w:r>
    </w:p>
    <w:p w:rsidR="004F4C76" w:rsidRPr="00E04332" w:rsidRDefault="004F4C76" w:rsidP="003A6FC7">
      <w:pPr>
        <w:pStyle w:val="Prrafodelista"/>
        <w:numPr>
          <w:ilvl w:val="0"/>
          <w:numId w:val="301"/>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178: REPOSICIÓN DE CAJA INTERCEPTORA SIFONADA PVC C/ REJILLA METALICA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rejilla metálica del piso, y todos los accesorios de tubería y de sujeción; así como todos los materiales necesarios para que el artefacto entre nuevamente en correcto funcionamiento. </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179: REPOSICIÓN DE CAJA INTERCEPTORA SIFONADA PVC C/ TAPA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tapa de PVC, todos los accesorios de tuberías y de sujeción; así como todos los materiales necesarios para que el artefacto entre nuevamente en correcto funcionamiento. </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180: REPOSICIÓN DE CAMARA DE REGISTRO SANITARIO ENTERRADO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enterrado para la limpieza de la tubería de los inodoros y todos sus accesorios,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la reposición de la tapa de la tubería, anillo de </w:t>
      </w:r>
      <w:proofErr w:type="spellStart"/>
      <w:r w:rsidRPr="00E04332">
        <w:rPr>
          <w:rFonts w:ascii="Calibri" w:hAnsi="Calibri" w:cs="Calibri"/>
          <w:sz w:val="20"/>
          <w:szCs w:val="20"/>
          <w:lang w:eastAsia="en-US"/>
        </w:rPr>
        <w:t>H°S°</w:t>
      </w:r>
      <w:proofErr w:type="spellEnd"/>
      <w:r w:rsidRPr="00E04332">
        <w:rPr>
          <w:rFonts w:ascii="Calibri" w:hAnsi="Calibri" w:cs="Calibri"/>
          <w:sz w:val="20"/>
          <w:szCs w:val="20"/>
          <w:lang w:eastAsia="en-US"/>
        </w:rPr>
        <w:t xml:space="preserve"> y tapa de </w:t>
      </w:r>
      <w:proofErr w:type="spellStart"/>
      <w:r w:rsidRPr="00E04332">
        <w:rPr>
          <w:rFonts w:ascii="Calibri" w:hAnsi="Calibri" w:cs="Calibri"/>
          <w:sz w:val="20"/>
          <w:szCs w:val="20"/>
          <w:lang w:eastAsia="en-US"/>
        </w:rPr>
        <w:t>H°A°</w:t>
      </w:r>
      <w:proofErr w:type="spellEnd"/>
      <w:r w:rsidRPr="00E04332">
        <w:rPr>
          <w:rFonts w:ascii="Calibri" w:hAnsi="Calibri" w:cs="Calibri"/>
          <w:sz w:val="20"/>
          <w:szCs w:val="20"/>
          <w:lang w:eastAsia="en-US"/>
        </w:rPr>
        <w:t>; incluyendo todos los materiales necesarios para que el artefacto entre nuevamente en correcto funcionamiento.</w:t>
      </w:r>
    </w:p>
    <w:p w:rsidR="004F4C76" w:rsidRPr="00E04332" w:rsidRDefault="004F4C76" w:rsidP="003A6FC7">
      <w:pPr>
        <w:pStyle w:val="Prrafodelista"/>
        <w:numPr>
          <w:ilvl w:val="0"/>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A02A7E" w:rsidRPr="00E04332" w:rsidRDefault="00A02A7E" w:rsidP="004F4C76">
      <w:pPr>
        <w:ind w:left="709"/>
        <w:jc w:val="both"/>
        <w:rPr>
          <w:rFonts w:ascii="Calibri" w:hAnsi="Calibri" w:cs="Calibri"/>
          <w:sz w:val="20"/>
          <w:szCs w:val="20"/>
          <w:lang w:eastAsia="en-US"/>
        </w:rPr>
      </w:pPr>
    </w:p>
    <w:p w:rsidR="004F4C76" w:rsidRPr="00A7762C" w:rsidRDefault="004F4C76" w:rsidP="004F4C76">
      <w:pPr>
        <w:ind w:left="709"/>
        <w:jc w:val="both"/>
        <w:rPr>
          <w:rFonts w:ascii="Calibri" w:hAnsi="Calibri" w:cs="Calibri"/>
          <w:sz w:val="20"/>
          <w:szCs w:val="20"/>
          <w:u w:val="single"/>
          <w:lang w:eastAsia="en-US"/>
        </w:rPr>
      </w:pPr>
      <w:r w:rsidRPr="00A7762C">
        <w:rPr>
          <w:rFonts w:ascii="Calibri" w:hAnsi="Calibri" w:cs="Calibri"/>
          <w:b/>
          <w:sz w:val="20"/>
          <w:szCs w:val="20"/>
          <w:u w:val="single"/>
          <w:lang w:eastAsia="en-US"/>
        </w:rPr>
        <w:t>ITEM 181: REPOSICIÓN DE CAMARA DE REGISTRO SANITARIO SUSPENDIDO EN LOSA INC. ACC.</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lastRenderedPageBreak/>
        <w:t xml:space="preserve">Esta actividad consiste en retirar y reponer una cámara de registro suspendido en losa para la limpieza de la tubería de los inodoros,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cámara, todos los accesorios de tubería y de sujeción, así como todos los materiales necesarios para que el artefacto entre nuevamente en correcto funcionamiento y esté debidamente sujetada.</w:t>
      </w:r>
    </w:p>
    <w:p w:rsidR="004F4C76" w:rsidRPr="00E04332" w:rsidRDefault="004F4C76" w:rsidP="003A6FC7">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182: REPOSICIÓN DE CAMARA DESGRASADORA PARA LAVAPLATOS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w:t>
      </w:r>
      <w:proofErr w:type="spellStart"/>
      <w:r w:rsidRPr="00E04332">
        <w:rPr>
          <w:rFonts w:ascii="Calibri" w:hAnsi="Calibri" w:cs="Calibri"/>
          <w:sz w:val="20"/>
          <w:szCs w:val="20"/>
          <w:lang w:eastAsia="en-US"/>
        </w:rPr>
        <w:t>desgrasadora</w:t>
      </w:r>
      <w:proofErr w:type="spellEnd"/>
      <w:r w:rsidRPr="00E04332">
        <w:rPr>
          <w:rFonts w:ascii="Calibri" w:hAnsi="Calibri" w:cs="Calibri"/>
          <w:sz w:val="20"/>
          <w:szCs w:val="20"/>
          <w:lang w:eastAsia="en-US"/>
        </w:rPr>
        <w:t xml:space="preserve"> conectada a un lavaplatos y todos sus accesorios,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la reposición de la tapa de </w:t>
      </w:r>
      <w:proofErr w:type="spellStart"/>
      <w:r w:rsidRPr="00E04332">
        <w:rPr>
          <w:rFonts w:ascii="Calibri" w:hAnsi="Calibri" w:cs="Calibri"/>
          <w:sz w:val="20"/>
          <w:szCs w:val="20"/>
          <w:lang w:eastAsia="en-US"/>
        </w:rPr>
        <w:t>H°A°</w:t>
      </w:r>
      <w:proofErr w:type="spellEnd"/>
      <w:r w:rsidRPr="00E04332">
        <w:rPr>
          <w:rFonts w:ascii="Calibri" w:hAnsi="Calibri" w:cs="Calibri"/>
          <w:sz w:val="20"/>
          <w:szCs w:val="20"/>
          <w:lang w:eastAsia="en-US"/>
        </w:rPr>
        <w:t xml:space="preserve"> con agarrador para destapar y el recubrimiento (cuando la cámara retirada tenía cerámica, porcelanato u otro material) así también todos los materiales necesarios para que el artefacto entre nuevamente en correcto funcionamiento.</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183: REPOSICIÓN DE BOMBA SUMERGIBLE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sumergible,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tubería, de sujeción y conexión eléctrica, así también todos los materiales necesarios para que el artefacto entre nuevamente en correcto funcionamiento y esté debidamente sujetada.</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184: REPOSICIÓN DE BOMBA CENTRIFUGA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centrífuga,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la reposición de todos sus </w:t>
      </w:r>
      <w:r w:rsidR="003C3536" w:rsidRPr="00E04332">
        <w:rPr>
          <w:rFonts w:ascii="Calibri" w:hAnsi="Calibri" w:cs="Calibri"/>
          <w:sz w:val="20"/>
          <w:szCs w:val="20"/>
          <w:lang w:eastAsia="en-US"/>
        </w:rPr>
        <w:t>accesorios de</w:t>
      </w:r>
      <w:r w:rsidRPr="00E04332">
        <w:rPr>
          <w:rFonts w:ascii="Calibri" w:hAnsi="Calibri" w:cs="Calibri"/>
          <w:sz w:val="20"/>
          <w:szCs w:val="20"/>
          <w:lang w:eastAsia="en-US"/>
        </w:rPr>
        <w:t xml:space="preserve"> control, de tubería, de sujeción y conexión eléctrica, así también todos los materiales necesarios para que el artefacto entre nuevamente en correcto funcionamiento y esté debidamente sujetada.</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185: REPOSICIÓN DE TANQUE HIDRONEUMATICO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 tanque hidroneumático,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sujeción y conexión eléctrica, así también todos los materiales necesarios para que el artefacto entre nuevamente en correcto funcionamiento y esté debidamente sujetada.</w:t>
      </w:r>
    </w:p>
    <w:p w:rsidR="004F4C76" w:rsidRPr="00E04332" w:rsidRDefault="004F4C76" w:rsidP="003A6FC7">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186: REPOSICIÓN DE CAMARA DE INSPECCION DE ALCANTARILLADO SANITARIO Y/O PLUVIAL</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187: REPOSICIÓN DE CANALETA DE PLASTICO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plástico, con sus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188: REPOSICIÓN DE REJILLA FLEXIBLE PROTECTORA P/ BAJANTE</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Esta actividad consiste en retirar y reponer rejilla protectora de material plástico (PVC, Polipropileno, etc.) para la entrada a las bajantes que existe en las canaletas. </w:t>
      </w:r>
    </w:p>
    <w:p w:rsidR="004F4C76" w:rsidRPr="00E04332" w:rsidRDefault="00360A29"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990600" cy="990600"/>
            <wp:effectExtent l="0" t="0" r="0" b="0"/>
            <wp:docPr id="6" name="Imagen 49"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189: REPOSICIÓN DE REJILLA RECOLECTORA PLUVIAL DE PISO METALICA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rejilla metálica sobre canales de </w:t>
      </w:r>
      <w:proofErr w:type="spellStart"/>
      <w:r w:rsidRPr="00E04332">
        <w:rPr>
          <w:rFonts w:ascii="Calibri" w:hAnsi="Calibri" w:cs="Calibri"/>
          <w:sz w:val="20"/>
          <w:szCs w:val="20"/>
          <w:lang w:eastAsia="en-US"/>
        </w:rPr>
        <w:t>H°</w:t>
      </w:r>
      <w:proofErr w:type="spellEnd"/>
      <w:r w:rsidRPr="00E04332">
        <w:rPr>
          <w:rFonts w:ascii="Calibri" w:hAnsi="Calibri" w:cs="Calibri"/>
          <w:sz w:val="20"/>
          <w:szCs w:val="20"/>
          <w:lang w:eastAsia="en-US"/>
        </w:rPr>
        <w:t xml:space="preserve"> en piso, </w:t>
      </w:r>
      <w:r w:rsidRPr="00E04332">
        <w:rPr>
          <w:rFonts w:ascii="Calibri" w:hAnsi="Calibri" w:cs="Calibri"/>
          <w:sz w:val="20"/>
          <w:szCs w:val="20"/>
        </w:rPr>
        <w:t>de acuerdo a las siguientes especificaciones técnicas:</w:t>
      </w:r>
    </w:p>
    <w:p w:rsidR="004F4C76" w:rsidRPr="00E04332" w:rsidRDefault="004F4C76" w:rsidP="003A6FC7">
      <w:pPr>
        <w:pStyle w:val="Prrafodelista"/>
        <w:numPr>
          <w:ilvl w:val="0"/>
          <w:numId w:val="30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Este ítem incluye la pintura anticorrosiva, porque su propósito es recolectar el drenaje pluvial. </w:t>
      </w:r>
    </w:p>
    <w:p w:rsidR="004F4C76" w:rsidRPr="00E04332" w:rsidRDefault="004F4C76" w:rsidP="003A6FC7">
      <w:pPr>
        <w:pStyle w:val="Prrafodelista"/>
        <w:numPr>
          <w:ilvl w:val="0"/>
          <w:numId w:val="30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rejilla debe tener la capacidad de soportar el paso de vehículos pesados.  Esta actividad no incluye el canal de </w:t>
      </w:r>
      <w:proofErr w:type="spellStart"/>
      <w:r w:rsidRPr="00E04332">
        <w:rPr>
          <w:rFonts w:ascii="Calibri" w:hAnsi="Calibri" w:cs="Calibri"/>
          <w:sz w:val="20"/>
          <w:szCs w:val="20"/>
          <w:lang w:eastAsia="en-US"/>
        </w:rPr>
        <w:t>H°</w:t>
      </w:r>
      <w:proofErr w:type="spellEnd"/>
      <w:r w:rsidRPr="00E04332">
        <w:rPr>
          <w:rFonts w:ascii="Calibri" w:hAnsi="Calibri" w:cs="Calibri"/>
          <w:sz w:val="20"/>
          <w:szCs w:val="20"/>
          <w:lang w:eastAsia="en-US"/>
        </w:rPr>
        <w:t>.</w:t>
      </w:r>
    </w:p>
    <w:p w:rsidR="004F4C76" w:rsidRPr="00E04332" w:rsidRDefault="00360A29"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1076325" cy="1085850"/>
            <wp:effectExtent l="0" t="0" r="9525" b="0"/>
            <wp:docPr id="7" name="Imagen 4"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190: REPOSICIÓN DE CANALES DE </w:t>
      </w:r>
      <w:proofErr w:type="spellStart"/>
      <w:r w:rsidRPr="00E04332">
        <w:rPr>
          <w:rFonts w:ascii="Calibri" w:hAnsi="Calibri" w:cs="Calibri"/>
          <w:b/>
          <w:sz w:val="20"/>
          <w:szCs w:val="20"/>
          <w:u w:val="single"/>
          <w:lang w:eastAsia="en-US"/>
        </w:rPr>
        <w:t>H°S°</w:t>
      </w:r>
      <w:proofErr w:type="spellEnd"/>
      <w:r w:rsidRPr="00E04332">
        <w:rPr>
          <w:rFonts w:ascii="Calibri" w:hAnsi="Calibri" w:cs="Calibri"/>
          <w:b/>
          <w:sz w:val="20"/>
          <w:szCs w:val="20"/>
          <w:u w:val="single"/>
          <w:lang w:eastAsia="en-US"/>
        </w:rPr>
        <w:t xml:space="preserve"> P/ REJILLA RECOLECTORA METALICA (NO INC. REJILLA)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los canales de </w:t>
      </w:r>
      <w:proofErr w:type="spellStart"/>
      <w:r w:rsidRPr="00E04332">
        <w:rPr>
          <w:rFonts w:ascii="Calibri" w:hAnsi="Calibri" w:cs="Calibri"/>
          <w:sz w:val="20"/>
          <w:szCs w:val="20"/>
          <w:lang w:eastAsia="en-US"/>
        </w:rPr>
        <w:t>H°</w:t>
      </w:r>
      <w:proofErr w:type="spellEnd"/>
      <w:r w:rsidRPr="00E04332">
        <w:rPr>
          <w:rFonts w:ascii="Calibri" w:hAnsi="Calibri" w:cs="Calibri"/>
          <w:sz w:val="20"/>
          <w:szCs w:val="20"/>
          <w:lang w:eastAsia="en-US"/>
        </w:rPr>
        <w:t xml:space="preserve"> en piso (generalmente enterrados) sobre los que se sujeta la rejilla metálica recolectora de agua pluvial. Esta actividad no incluye el canal de </w:t>
      </w:r>
      <w:proofErr w:type="spellStart"/>
      <w:r w:rsidRPr="00E04332">
        <w:rPr>
          <w:rFonts w:ascii="Calibri" w:hAnsi="Calibri" w:cs="Calibri"/>
          <w:sz w:val="20"/>
          <w:szCs w:val="20"/>
          <w:lang w:eastAsia="en-US"/>
        </w:rPr>
        <w:t>H°</w:t>
      </w:r>
      <w:proofErr w:type="spellEnd"/>
      <w:r w:rsidRPr="00E04332">
        <w:rPr>
          <w:rFonts w:ascii="Calibri" w:hAnsi="Calibri" w:cs="Calibri"/>
          <w:sz w:val="20"/>
          <w:szCs w:val="20"/>
          <w:lang w:eastAsia="en-US"/>
        </w:rPr>
        <w:t>.</w:t>
      </w:r>
    </w:p>
    <w:p w:rsidR="004F4C76" w:rsidRPr="00E04332" w:rsidRDefault="00360A29"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942975" cy="952500"/>
            <wp:effectExtent l="0" t="0" r="9525" b="0"/>
            <wp:docPr id="8" name="Imagen 13"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rejilla metálica pis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191: REPOSICIÓN DE CHICOTILLOS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chicotillo de acero inoxidable para que entre nuevamente en correcto funcionamiento el artefacto conectado al chicotillo.</w:t>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192: REPOSICIÓN DE SIFONES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sifones para que entren nuevamente en correcto funcionamiento el artefacto conectado al sifón.</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193: REPOSICIÓN DE ACCESORIOS EN CODO DE 90° DE PVC 2"</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194: REPOSICIÓN DE ACCESORIOS EN CODO DE 90° DE PVC 4"</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195: REPOSICIÓN DE ACCESORIOS EN TEE DE PVC 2"</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196: REPOSICIÓN DE ACCESORIOS EN TEE DE PVC 4"</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197: REPOSICIÓN DE ACCESORIOS EN NIPLES DE PVC 2"</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198: REPOSICIÓN DE ACCESORIOS EN NIPLES DE PVC 4"</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199: REPOSICIÓN DE UNION UNIVERSAL DE PVC 2"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200: REPOSICIÓN DE UNION UNIVERSAL DE PVC 4"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 xml:space="preserve">es consisten </w:t>
      </w:r>
      <w:r w:rsidRPr="00E04332">
        <w:rPr>
          <w:rFonts w:ascii="Calibri" w:hAnsi="Calibri" w:cs="Calibri"/>
          <w:sz w:val="20"/>
          <w:szCs w:val="20"/>
          <w:lang w:eastAsia="en-US"/>
        </w:rPr>
        <w:t>en retirar y reponer el accesorio de PVC incluyendo retirar y reponer los accesorios (</w:t>
      </w:r>
      <w:r w:rsidR="003C3536" w:rsidRPr="00E04332">
        <w:rPr>
          <w:rFonts w:ascii="Calibri" w:hAnsi="Calibri" w:cs="Calibri"/>
          <w:sz w:val="20"/>
          <w:szCs w:val="20"/>
          <w:lang w:eastAsia="en-US"/>
        </w:rPr>
        <w:t>como,</w:t>
      </w:r>
      <w:r w:rsidRPr="00E04332">
        <w:rPr>
          <w:rFonts w:ascii="Calibri" w:hAnsi="Calibri" w:cs="Calibri"/>
          <w:sz w:val="20"/>
          <w:szCs w:val="20"/>
          <w:lang w:eastAsia="en-US"/>
        </w:rPr>
        <w:t xml:space="preserve"> por ejemplo: unión universal, niple); así también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 la tubería conectada al accesorio no está </w:t>
      </w:r>
      <w:r w:rsidR="003C3536" w:rsidRPr="00E04332">
        <w:rPr>
          <w:rFonts w:ascii="Calibri" w:hAnsi="Calibri" w:cs="Calibri"/>
          <w:sz w:val="20"/>
          <w:szCs w:val="20"/>
          <w:lang w:eastAsia="en-US"/>
        </w:rPr>
        <w:t>incluida</w:t>
      </w:r>
      <w:r w:rsidRPr="00E04332">
        <w:rPr>
          <w:rFonts w:ascii="Calibri" w:hAnsi="Calibri" w:cs="Calibri"/>
          <w:sz w:val="20"/>
          <w:szCs w:val="20"/>
          <w:lang w:eastAsia="en-US"/>
        </w:rPr>
        <w:t xml:space="preserve"> en esta actividad.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w:t>
      </w:r>
      <w:r w:rsidRPr="00E04332">
        <w:rPr>
          <w:rFonts w:ascii="Calibri" w:hAnsi="Calibri" w:cs="Calibri"/>
          <w:b/>
          <w:sz w:val="20"/>
          <w:szCs w:val="20"/>
          <w:lang w:eastAsia="en-US"/>
        </w:rPr>
        <w:t xml:space="preserve"> </w:t>
      </w:r>
      <w:r w:rsidRPr="00E04332">
        <w:rPr>
          <w:rFonts w:ascii="Calibri" w:hAnsi="Calibri" w:cs="Calibri"/>
          <w:sz w:val="20"/>
          <w:szCs w:val="20"/>
          <w:lang w:eastAsia="en-US"/>
        </w:rPr>
        <w:t>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201: REPOSICIÓN DE GRIFERÍA CON CONTROL DE SUMINISTRO DE AGUA PARA LAVAMANOS</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202: REPOSICIÓN DE GRIFERIA DE UNA LLAVE PARA LAVAMANOS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temporizada completa; incluyendo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203: REPOSICIÓN DE GRIFERIA DE LAVAPLATOS DE UNA LLAVE</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Esta actividad consiste en retirar y reponer la grifería de una llave completa; incluyendo todos los materiales necesarios para que el artefacto entre nuevamente en correcto funcionamiento. De acuerdo a las siguientes especificaciones técnicas:</w:t>
      </w:r>
    </w:p>
    <w:p w:rsidR="004F4C76" w:rsidRPr="00E04332" w:rsidRDefault="003C353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Todos los lavaplatos deben</w:t>
      </w:r>
      <w:r w:rsidR="004F4C76" w:rsidRPr="00E04332">
        <w:rPr>
          <w:rFonts w:ascii="Calibri" w:hAnsi="Calibri" w:cs="Calibri"/>
          <w:sz w:val="20"/>
          <w:szCs w:val="20"/>
          <w:lang w:eastAsia="en-US"/>
        </w:rPr>
        <w:t xml:space="preserve"> ser instalados con una grifería que no permita un consumo de agua mayor a los 0,15 L/s (9 L/min).</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30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204: REPOSICIÓN DE GRIFERIA PARA DUCHA ELECTRICA</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205: REPOSICIÓN DE GRIFERIA SIMPLE EN URINARIOS</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206: REPOSICIÓN DE VALVULA AUTOMATICA PARA URINARIO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completa;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207: REPOSICIÓN DE BATERÍAS DE BAÑO EN INODOROS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208: REPOSICIÓN DE TAPA DE INODORO</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209: REPOSICIÓN DE CANALETAS DE ACERO GALVANIZADO CORTE 50 - 70</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210: REPOSICIÓN DE TUBERÍA ENTERRADA PARA EXT. INCLUYE EXCAVACIÓN Y RELLENO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Pr="00E04332" w:rsidRDefault="004F4C76" w:rsidP="003A6FC7">
      <w:pPr>
        <w:pStyle w:val="Prrafodelista"/>
        <w:numPr>
          <w:ilvl w:val="0"/>
          <w:numId w:val="39"/>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Esta actividad no incluye la reposición de </w:t>
      </w:r>
      <w:proofErr w:type="spellStart"/>
      <w:r w:rsidRPr="00E04332">
        <w:rPr>
          <w:rFonts w:ascii="Calibri" w:hAnsi="Calibri" w:cs="Calibri"/>
          <w:sz w:val="20"/>
          <w:szCs w:val="20"/>
          <w:lang w:eastAsia="en-US"/>
        </w:rPr>
        <w:t>contrapiso</w:t>
      </w:r>
      <w:proofErr w:type="spellEnd"/>
      <w:r w:rsidRPr="00E04332">
        <w:rPr>
          <w:rFonts w:ascii="Calibri" w:hAnsi="Calibri" w:cs="Calibri"/>
          <w:sz w:val="20"/>
          <w:szCs w:val="20"/>
          <w:lang w:eastAsia="en-US"/>
        </w:rPr>
        <w:t>, ni piso.</w:t>
      </w:r>
    </w:p>
    <w:p w:rsidR="004F4C76" w:rsidRPr="00E04332" w:rsidRDefault="004F4C76" w:rsidP="003A6FC7">
      <w:pPr>
        <w:pStyle w:val="Prrafodelista"/>
        <w:numPr>
          <w:ilvl w:val="0"/>
          <w:numId w:val="39"/>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Los materiales y normas correspondientes se sintetizan a continuación:</w:t>
      </w:r>
    </w:p>
    <w:p w:rsidR="004F4C76" w:rsidRPr="00E04332" w:rsidRDefault="004F4C76" w:rsidP="004F4C76">
      <w:pPr>
        <w:pStyle w:val="Prrafodelista"/>
        <w:ind w:left="709"/>
        <w:rPr>
          <w:rFonts w:ascii="Calibri" w:hAnsi="Calibri" w:cs="Calibri"/>
          <w:sz w:val="20"/>
          <w:szCs w:val="20"/>
          <w:lang w:eastAsia="en-US"/>
        </w:rPr>
      </w:pP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tblGrid>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Material de la tubería</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Norma Boliviana</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Hormigón Armado</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NB 687</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Hormigón Simple</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NB 686</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proofErr w:type="spellStart"/>
            <w:r w:rsidRPr="003A6FC7">
              <w:rPr>
                <w:rFonts w:ascii="Calibri" w:hAnsi="Calibri" w:cs="Calibri"/>
              </w:rPr>
              <w:t>Policloruro</w:t>
            </w:r>
            <w:proofErr w:type="spellEnd"/>
            <w:r w:rsidRPr="003A6FC7">
              <w:rPr>
                <w:rFonts w:ascii="Calibri" w:hAnsi="Calibri" w:cs="Calibri"/>
              </w:rPr>
              <w:t xml:space="preserve"> de vinilo (PVC)</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NB 1070</w:t>
            </w:r>
          </w:p>
        </w:tc>
      </w:tr>
      <w:tr w:rsidR="004F4C76" w:rsidRPr="00E04332" w:rsidTr="003A6FC7">
        <w:trPr>
          <w:jc w:val="center"/>
        </w:trPr>
        <w:tc>
          <w:tcPr>
            <w:tcW w:w="2942"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Polipropileno</w:t>
            </w:r>
          </w:p>
        </w:tc>
        <w:tc>
          <w:tcPr>
            <w:tcW w:w="2943" w:type="dxa"/>
            <w:shd w:val="clear" w:color="auto" w:fill="auto"/>
          </w:tcPr>
          <w:p w:rsidR="004F4C76" w:rsidRPr="003A6FC7" w:rsidRDefault="004F4C76" w:rsidP="003A6FC7">
            <w:pPr>
              <w:ind w:left="709"/>
              <w:jc w:val="center"/>
              <w:rPr>
                <w:rFonts w:ascii="Calibri" w:hAnsi="Calibri" w:cs="Calibri"/>
              </w:rPr>
            </w:pPr>
            <w:r w:rsidRPr="003A6FC7">
              <w:rPr>
                <w:rFonts w:ascii="Calibri" w:hAnsi="Calibri" w:cs="Calibri"/>
              </w:rPr>
              <w:t>*</w:t>
            </w:r>
          </w:p>
        </w:tc>
      </w:tr>
    </w:tbl>
    <w:p w:rsidR="004F4C76" w:rsidRPr="00E04332" w:rsidRDefault="004F4C76"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40"/>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211: REPOSICIÓN DE TUBERÍA ENTERRADA PARA INT.</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no incluye la reposición de </w:t>
      </w:r>
      <w:proofErr w:type="spellStart"/>
      <w:r w:rsidRPr="00E04332">
        <w:rPr>
          <w:rFonts w:ascii="Calibri" w:hAnsi="Calibri" w:cs="Calibri"/>
          <w:sz w:val="20"/>
          <w:szCs w:val="20"/>
          <w:lang w:eastAsia="en-US"/>
        </w:rPr>
        <w:t>contrapiso</w:t>
      </w:r>
      <w:proofErr w:type="spellEnd"/>
      <w:r w:rsidRPr="00E04332">
        <w:rPr>
          <w:rFonts w:ascii="Calibri" w:hAnsi="Calibri" w:cs="Calibri"/>
          <w:sz w:val="20"/>
          <w:szCs w:val="20"/>
          <w:lang w:eastAsia="en-US"/>
        </w:rPr>
        <w:t>, ni piso.</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lastRenderedPageBreak/>
        <w:t>ITEM 212 REPOSICIÓN DE TUBERÍA SUSPENDIDA O SOBREPUESTA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Default="004F4C76" w:rsidP="003A6FC7">
      <w:pPr>
        <w:pStyle w:val="Prrafodelista"/>
        <w:numPr>
          <w:ilvl w:val="0"/>
          <w:numId w:val="307"/>
        </w:numPr>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 y preferentemente los accesorios de fábrica.</w:t>
      </w:r>
    </w:p>
    <w:p w:rsidR="004F4C76" w:rsidRPr="00522D49" w:rsidRDefault="004F4C76" w:rsidP="003A6FC7">
      <w:pPr>
        <w:pStyle w:val="Prrafodelista"/>
        <w:numPr>
          <w:ilvl w:val="0"/>
          <w:numId w:val="307"/>
        </w:numPr>
        <w:contextualSpacing/>
        <w:jc w:val="both"/>
        <w:rPr>
          <w:rFonts w:ascii="Calibri" w:hAnsi="Calibri" w:cs="Calibri"/>
          <w:sz w:val="20"/>
          <w:szCs w:val="20"/>
          <w:lang w:eastAsia="en-US"/>
        </w:rPr>
      </w:pPr>
      <w:r w:rsidRPr="00522D49">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213: REPOSICIÓN DE TUBERÍA EMPOTRADA INC. ACC.</w:t>
      </w:r>
      <w:r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308"/>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w:t>
      </w:r>
    </w:p>
    <w:p w:rsidR="004F4C76" w:rsidRPr="00E04332" w:rsidRDefault="004F4C76" w:rsidP="003A6FC7">
      <w:pPr>
        <w:pStyle w:val="Prrafodelista"/>
        <w:numPr>
          <w:ilvl w:val="0"/>
          <w:numId w:val="308"/>
        </w:numPr>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3A6FC7">
      <w:pPr>
        <w:pStyle w:val="Prrafodelista"/>
        <w:numPr>
          <w:ilvl w:val="0"/>
          <w:numId w:val="308"/>
        </w:numPr>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214: REPOSICION DE EMPAQUETADURA PARA GRIFERIAS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3536" w:rsidRPr="00E04332" w:rsidRDefault="003C3536"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sz w:val="20"/>
          <w:szCs w:val="20"/>
          <w:lang w:eastAsia="en-US"/>
        </w:rPr>
      </w:pPr>
    </w:p>
    <w:p w:rsidR="004F4C76" w:rsidRPr="003C3536" w:rsidRDefault="004F4C76" w:rsidP="003A6FC7">
      <w:pPr>
        <w:numPr>
          <w:ilvl w:val="1"/>
          <w:numId w:val="321"/>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ELÉCTRICAS</w:t>
      </w:r>
    </w:p>
    <w:p w:rsidR="003C3536" w:rsidRPr="00E04332" w:rsidRDefault="003C3536" w:rsidP="003C3536">
      <w:pPr>
        <w:ind w:left="360"/>
        <w:jc w:val="both"/>
        <w:rPr>
          <w:rFonts w:ascii="Calibri" w:hAnsi="Calibri" w:cs="Calibri"/>
          <w:color w:val="00B050"/>
          <w:szCs w:val="20"/>
          <w:lang w:eastAsia="en-US"/>
        </w:rPr>
      </w:pPr>
    </w:p>
    <w:p w:rsidR="004F4C76" w:rsidRPr="004C6534" w:rsidRDefault="004F4C76" w:rsidP="004F4C76">
      <w:pPr>
        <w:jc w:val="both"/>
        <w:rPr>
          <w:rFonts w:ascii="Calibri" w:hAnsi="Calibri" w:cs="Calibri"/>
          <w:b/>
          <w:sz w:val="20"/>
          <w:szCs w:val="20"/>
        </w:rPr>
      </w:pPr>
      <w:r w:rsidRPr="004C6534">
        <w:rPr>
          <w:rFonts w:ascii="Calibri" w:hAnsi="Calibri" w:cs="Calibri"/>
          <w:b/>
          <w:sz w:val="20"/>
          <w:szCs w:val="20"/>
        </w:rPr>
        <w:t>ESPECIFICACIONES GENERALES PARA LAS REPOSICIONES ELECTRICAS:</w:t>
      </w:r>
    </w:p>
    <w:p w:rsidR="004F4C76" w:rsidRPr="004C6534" w:rsidRDefault="004F4C76" w:rsidP="004F4C76">
      <w:pPr>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suministro de los materiales y los equipos utilizados deben cumplir estrictamente con las normas y reglamentos nacionales e internacionales para efectuar:</w:t>
      </w:r>
    </w:p>
    <w:p w:rsidR="004F4C76" w:rsidRPr="004C6534" w:rsidRDefault="004F4C76" w:rsidP="004F4C76">
      <w:pPr>
        <w:ind w:left="360"/>
        <w:jc w:val="both"/>
        <w:rPr>
          <w:rFonts w:ascii="Calibri" w:hAnsi="Calibri" w:cs="Calibri"/>
          <w:sz w:val="20"/>
          <w:szCs w:val="20"/>
        </w:rPr>
      </w:pPr>
    </w:p>
    <w:p w:rsidR="004F4C76" w:rsidRPr="004C6534" w:rsidRDefault="004F4C76" w:rsidP="003A6FC7">
      <w:pPr>
        <w:pStyle w:val="Prrafodelista"/>
        <w:numPr>
          <w:ilvl w:val="0"/>
          <w:numId w:val="314"/>
        </w:numPr>
        <w:contextualSpacing/>
        <w:jc w:val="both"/>
        <w:rPr>
          <w:rFonts w:ascii="Calibri" w:hAnsi="Calibri" w:cs="Calibri"/>
          <w:sz w:val="20"/>
          <w:szCs w:val="20"/>
        </w:rPr>
      </w:pPr>
      <w:r w:rsidRPr="004C6534">
        <w:rPr>
          <w:rFonts w:ascii="Calibri" w:hAnsi="Calibri" w:cs="Calibri"/>
          <w:sz w:val="20"/>
          <w:szCs w:val="20"/>
        </w:rPr>
        <w:t>La óptima operación del sistema eléctrico.</w:t>
      </w:r>
    </w:p>
    <w:p w:rsidR="004F4C76" w:rsidRPr="004C6534" w:rsidRDefault="004F4C76" w:rsidP="003A6FC7">
      <w:pPr>
        <w:pStyle w:val="Prrafodelista"/>
        <w:numPr>
          <w:ilvl w:val="0"/>
          <w:numId w:val="314"/>
        </w:numPr>
        <w:contextualSpacing/>
        <w:jc w:val="both"/>
        <w:rPr>
          <w:rFonts w:ascii="Calibri" w:hAnsi="Calibri" w:cs="Calibri"/>
          <w:sz w:val="20"/>
          <w:szCs w:val="20"/>
        </w:rPr>
      </w:pPr>
      <w:r w:rsidRPr="004C6534">
        <w:rPr>
          <w:rFonts w:ascii="Calibri" w:hAnsi="Calibri" w:cs="Calibri"/>
          <w:sz w:val="20"/>
          <w:szCs w:val="20"/>
        </w:rPr>
        <w:t>Asegurar a las personas contra riesgo de accidentes producto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Cualquier desperfecto, error de fabricación, falla o similar atribuible al equipo, será de responsabilidad directa del PROVEEDOR, debiendo remplazar cualquier parte o equipo defectuoso a su propio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 xml:space="preserve">El recorrido de ductos para circuitos derivados, alimentadores principales o secundarios, podrá ser modificado y </w:t>
      </w:r>
      <w:proofErr w:type="gramStart"/>
      <w:r w:rsidRPr="004C6534">
        <w:rPr>
          <w:rFonts w:ascii="Calibri" w:hAnsi="Calibri" w:cs="Calibri"/>
          <w:sz w:val="20"/>
          <w:szCs w:val="20"/>
        </w:rPr>
        <w:t>definidos</w:t>
      </w:r>
      <w:proofErr w:type="gramEnd"/>
      <w:r w:rsidRPr="004C6534">
        <w:rPr>
          <w:rFonts w:ascii="Calibri" w:hAnsi="Calibri" w:cs="Calibri"/>
          <w:sz w:val="20"/>
          <w:szCs w:val="20"/>
        </w:rPr>
        <w:t xml:space="preserve"> por el FISCAL DE SERVICIO, siempre y cuando se justifique la necesidad del mismo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Una vez concluidas las instalaciones, el PROVEEDOR deberá hacer entrega al FISCAL DE SERVICIO de un juego de planos con el detalle de las intervenciones realizadas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MATERIALES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 el material y equipo a ser suministrado, previo a su instalación, deberán ser revisados en detalle por el técnico especialista de la empresa PROVEEDORA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 xml:space="preserve">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w:t>
      </w:r>
      <w:proofErr w:type="spellStart"/>
      <w:r w:rsidRPr="004C6534">
        <w:rPr>
          <w:rFonts w:ascii="Calibri" w:hAnsi="Calibri" w:cs="Calibri"/>
          <w:sz w:val="20"/>
          <w:szCs w:val="20"/>
        </w:rPr>
        <w:t>Code</w:t>
      </w:r>
      <w:proofErr w:type="spellEnd"/>
      <w:r w:rsidRPr="004C6534">
        <w:rPr>
          <w:rFonts w:ascii="Calibri" w:hAnsi="Calibri" w:cs="Calibri"/>
          <w:sz w:val="20"/>
          <w:szCs w:val="20"/>
        </w:rPr>
        <w:t>” (NEC) de los Estados Unidos de Norteamérica.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Si durante las pruebas se presentaran defectos en los equipos y/o materiales instalados en las d</w:t>
      </w:r>
      <w:r>
        <w:rPr>
          <w:rFonts w:ascii="Calibri" w:hAnsi="Calibri" w:cs="Calibri"/>
          <w:sz w:val="20"/>
          <w:szCs w:val="20"/>
        </w:rPr>
        <w:t>istintas áreas de intervención,</w:t>
      </w:r>
      <w:r w:rsidRPr="004C6534">
        <w:rPr>
          <w:rFonts w:ascii="Calibri" w:hAnsi="Calibri" w:cs="Calibri"/>
          <w:sz w:val="20"/>
          <w:szCs w:val="20"/>
        </w:rPr>
        <w:t xml:space="preserve"> estos serán repuestos por el PROVEEDOR a su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Durante la ejecución del proyecto, todos los materiales y equipos estarán bajo custodia directa del PROVEEDOR, quien será el único responsable de los mismos, debiendo reponer cualquier material dañado o perdido en ese proceso.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PERSONAL TECNICO, EQUIPO Y HERRAMIENTAS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NORMATIVA UTILIZADA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Proyecto ha sido elaborado siguiendo las siguientes normas:</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Norma NB – 777</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 xml:space="preserve">Nacional Electric </w:t>
      </w:r>
      <w:proofErr w:type="spellStart"/>
      <w:r w:rsidRPr="004C6534">
        <w:rPr>
          <w:rFonts w:ascii="Calibri" w:hAnsi="Calibri" w:cs="Calibri"/>
          <w:sz w:val="20"/>
          <w:szCs w:val="20"/>
        </w:rPr>
        <w:t>Code</w:t>
      </w:r>
      <w:proofErr w:type="spellEnd"/>
      <w:r w:rsidRPr="004C6534">
        <w:rPr>
          <w:rFonts w:ascii="Calibri" w:hAnsi="Calibri" w:cs="Calibri"/>
          <w:sz w:val="20"/>
          <w:szCs w:val="20"/>
        </w:rPr>
        <w:t xml:space="preserve"> (NEC)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DESCRIPCIÓN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Las instalaciones eléctricas, se circunscriben principalmente a las siguientes actividades, de for</w:t>
      </w:r>
      <w:r>
        <w:rPr>
          <w:rFonts w:ascii="Calibri" w:hAnsi="Calibri" w:cs="Calibri"/>
          <w:sz w:val="20"/>
          <w:szCs w:val="20"/>
        </w:rPr>
        <w:t>ma enunciativa y no limitativa:</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lastRenderedPageBreak/>
        <w:t>Provisión de todos los materiales y equipos requeridos para la Instalación completa del sistema eléctrico.</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la acometida eléctrica en media tensión e instalación del puesto de transformación y medición.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 xml:space="preserve">Instalación de las mallas de tierra, consistente en colocado de electrodos, instalación de cable desnudo y aplicación de soldadura exotérmica. </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canalizaciones, escalerillas, ductos.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Picado de mampostería e instalación de ductos PVC empotrados en muros o embebidos en losa o piso.</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cajas metálicas cuadradas, rectangulares, octogonales, de inspección o derivación.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tableros de distribución general, secundarios, de medición, incluyendo los sistemas de maniobra y protección, equipos complementarios y conexión de circuitos.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y tendido de conductores.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Colocado de Placas interruptores y tomacorrientes.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 xml:space="preserve">Instalación de sensores de presencia o proximidad. </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luminarias en ambientes interiores según los planos de diseño.</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 tomas de fuerza.</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de equipos a puesta a tierra.</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del transformador de distribución.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de tableros auxiliares.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de sistemas de seguridad.</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Instalación del sistema de protección contra descargas atmosféricas o pararrayos.</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Conexión e instalación de sistemas auxiliares para ascensores, bombas, sistema de datos, sistemas contra incendios, aire acondicionado, calefacción.</w:t>
      </w:r>
    </w:p>
    <w:p w:rsidR="004F4C76" w:rsidRPr="004C6534" w:rsidRDefault="004F4C76" w:rsidP="003A6FC7">
      <w:pPr>
        <w:pStyle w:val="Prrafodelista"/>
        <w:numPr>
          <w:ilvl w:val="0"/>
          <w:numId w:val="315"/>
        </w:numPr>
        <w:contextualSpacing/>
        <w:jc w:val="both"/>
        <w:rPr>
          <w:rFonts w:ascii="Calibri" w:hAnsi="Calibri" w:cs="Calibri"/>
          <w:sz w:val="20"/>
          <w:szCs w:val="20"/>
        </w:rPr>
      </w:pPr>
      <w:r w:rsidRPr="004C6534">
        <w:rPr>
          <w:rFonts w:ascii="Calibri" w:hAnsi="Calibri" w:cs="Calibri"/>
          <w:sz w:val="20"/>
          <w:szCs w:val="20"/>
        </w:rPr>
        <w:t>Pruebas y puesta en marcha.</w:t>
      </w:r>
    </w:p>
    <w:p w:rsidR="004F4C76" w:rsidRPr="00815CBC" w:rsidRDefault="004F4C76" w:rsidP="004F4C76">
      <w:pPr>
        <w:jc w:val="both"/>
        <w:rPr>
          <w:rFonts w:ascii="Calibri" w:hAnsi="Calibri" w:cs="Calibri"/>
          <w:sz w:val="20"/>
          <w:szCs w:val="20"/>
          <w:lang w:eastAsia="en-US"/>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215: REPOSICIÓN DE VARILLA DE CU DE PUESTA A TIERRA </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varillas de aterramiento o puesta a tierra,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Para esto, el proveedor efectuará las mediciones de la resistividad del terreno, y las cantidades definitivas de los volúmenes de </w:t>
      </w:r>
      <w:proofErr w:type="spellStart"/>
      <w:r w:rsidRPr="004C6534">
        <w:rPr>
          <w:rFonts w:ascii="Calibri" w:hAnsi="Calibri" w:cs="Calibri"/>
          <w:sz w:val="20"/>
          <w:szCs w:val="20"/>
        </w:rPr>
        <w:t>area</w:t>
      </w:r>
      <w:proofErr w:type="spellEnd"/>
      <w:r w:rsidRPr="004C6534">
        <w:rPr>
          <w:rFonts w:ascii="Calibri" w:hAnsi="Calibri" w:cs="Calibri"/>
          <w:sz w:val="20"/>
          <w:szCs w:val="20"/>
        </w:rPr>
        <w:t xml:space="preserve"> de intervención serán determinadas, de acuerdo al análisis resultante del estudio, para un valor máximo especificado de 5 Ohm.</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El alma de acero, debe ser fabricado con una dureza </w:t>
      </w:r>
      <w:proofErr w:type="spellStart"/>
      <w:r w:rsidRPr="004C6534">
        <w:rPr>
          <w:rFonts w:ascii="Calibri" w:hAnsi="Calibri" w:cs="Calibri"/>
          <w:sz w:val="20"/>
          <w:szCs w:val="20"/>
        </w:rPr>
        <w:t>Brinell</w:t>
      </w:r>
      <w:proofErr w:type="spellEnd"/>
      <w:r w:rsidRPr="004C6534">
        <w:rPr>
          <w:rFonts w:ascii="Calibri" w:hAnsi="Calibri" w:cs="Calibri"/>
          <w:sz w:val="20"/>
          <w:szCs w:val="20"/>
        </w:rPr>
        <w:t xml:space="preserve">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w:t>
      </w:r>
      <w:proofErr w:type="spellStart"/>
      <w:r w:rsidRPr="004C6534">
        <w:rPr>
          <w:rFonts w:ascii="Calibri" w:hAnsi="Calibri" w:cs="Calibri"/>
          <w:sz w:val="20"/>
          <w:szCs w:val="20"/>
        </w:rPr>
        <w:t>mm.</w:t>
      </w:r>
      <w:proofErr w:type="spellEnd"/>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Las varillas deberán soportar los esfuerzos mecánicos provenientes del hincado durante su instalación. </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216: REPOSICIÓN DE SOLDADURA EXOTERMICA JAB-CAB</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 xml:space="preserve">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Los moldes para la soldadura exotérmica deben ser de grafito y no deben presentar rajaduras o deformaciones. Deben utilizarse prensas adecuadas para cerrar los moldes.</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propietario y debe ser aprobado por el fiscal de servicio.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217: REPOSI</w:t>
      </w:r>
      <w:r>
        <w:rPr>
          <w:rFonts w:ascii="Calibri" w:hAnsi="Calibri" w:cs="Calibri"/>
          <w:b/>
          <w:sz w:val="20"/>
          <w:szCs w:val="20"/>
          <w:u w:val="single"/>
        </w:rPr>
        <w:t>CION DE TABLERO DE DISTRIBUCION TS02</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tableros de distribución principal con gabinetes del tipo industrial, de acuerdo a lo indicado por el fiscal de servicio y/o especificaciones técnicas descritas a continuación:  </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El tablero general de distribución se instalará en el ambiente especialmente destinado para este objeto (sala de tableros).</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 El tablero de medición, se instalará de acuerdo a normativa de la empresa distribuidora local, incluye los transformadores de corriente, medidor digital, protección principal y accesorios, para su completa instalación.  </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e instalado por el proveedor, a entera satisfacción del propietario y debe ser aprobado por el fiscal de servicio.</w:t>
      </w:r>
    </w:p>
    <w:p w:rsidR="004F4C76" w:rsidRDefault="004F4C76" w:rsidP="003A6FC7">
      <w:pPr>
        <w:pStyle w:val="Prrafodelista"/>
        <w:numPr>
          <w:ilvl w:val="0"/>
          <w:numId w:val="193"/>
        </w:numPr>
        <w:contextualSpacing/>
        <w:jc w:val="both"/>
        <w:rPr>
          <w:rFonts w:ascii="Calibri" w:hAnsi="Calibri" w:cs="Calibri"/>
          <w:sz w:val="20"/>
          <w:szCs w:val="20"/>
        </w:rPr>
      </w:pPr>
      <w:r w:rsidRPr="004C6534">
        <w:rPr>
          <w:rFonts w:ascii="Calibri" w:hAnsi="Calibri" w:cs="Calibri"/>
          <w:sz w:val="20"/>
          <w:szCs w:val="20"/>
        </w:rPr>
        <w:t xml:space="preserve">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4F4C76" w:rsidRPr="005D5232" w:rsidRDefault="004F4C76" w:rsidP="004F4C76">
      <w:pPr>
        <w:pStyle w:val="Prrafodelista"/>
        <w:ind w:left="1068"/>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218: REPOSICION DE TABLERO DE MEDIDOR TM</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circuitos derivados.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lastRenderedPageBreak/>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Este tablero se instalará en coordinación con la empresa operadora del área y bajo las condiciones de instalación requeridas por la distribuidora de la ciudad de intervención.</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PROVEEDOR, a entera satisfacción del propietario, aprobado por la empresa local de distribución de energía eléctrica de la ciudad de intervención </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El material mínimo a considerarse debe ser:</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Gabinete de 0.7x0.4 metros. El mismo que debe constar con todos los elementos de sujeción para los equipos de medición. La puerta del gabinete debe contar con un visor de vidrio que permita la lectura del medidor en su interior</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Medidor de energía con memoria masiva. El medidor debe ser trifásico de 400 V en línea y 231 V en fase, 100 A, clase 1. Éste ítem debe ser coordinado con la distribuidora del área.</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 xml:space="preserve">Cable de control. El cable de control debe ser adecuado y adaptado para la conexión del medidor con los </w:t>
      </w:r>
      <w:proofErr w:type="spellStart"/>
      <w:r w:rsidRPr="004C6534">
        <w:rPr>
          <w:rFonts w:ascii="Calibri" w:hAnsi="Calibri" w:cs="Calibri"/>
          <w:sz w:val="20"/>
          <w:szCs w:val="20"/>
        </w:rPr>
        <w:t>CT’s</w:t>
      </w:r>
      <w:proofErr w:type="spellEnd"/>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Gabinete de instalación de transformadores de corriente. Éste gabinete debe tener un mínimo de 40x40 cm y debe tener una contratapa para el soporte de los transformadores de corriente. La puerta del gabinete debe ser sólida y con un conducto de conexión con el gabinete del medidor de energía</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Transformadores de corriente. Los transformadores de corriente deben pertenecer a la clase y el tipo de medidor proporcionados.</w:t>
      </w:r>
    </w:p>
    <w:p w:rsidR="004F4C76" w:rsidRPr="004C6534" w:rsidRDefault="004F4C76" w:rsidP="003A6FC7">
      <w:pPr>
        <w:pStyle w:val="Prrafodelista"/>
        <w:numPr>
          <w:ilvl w:val="0"/>
          <w:numId w:val="320"/>
        </w:numPr>
        <w:contextualSpacing/>
        <w:jc w:val="both"/>
        <w:rPr>
          <w:rFonts w:ascii="Calibri" w:hAnsi="Calibri" w:cs="Calibri"/>
          <w:sz w:val="20"/>
          <w:szCs w:val="20"/>
        </w:rPr>
      </w:pPr>
      <w:r w:rsidRPr="004C6534">
        <w:rPr>
          <w:rFonts w:ascii="Calibri" w:hAnsi="Calibri" w:cs="Calibri"/>
          <w:sz w:val="20"/>
          <w:szCs w:val="20"/>
        </w:rPr>
        <w:t>Accesorios. El PROVEEDOR debe prever todos los aspectos no contemplados en éstas especificaciones técnicas de acuerdo a la coordinación con la operadora del área.</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219: REPOSICION DE TABLERO DE DISTRIBUCION MONOFASICO PTO. FUERZA 20-40A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220: REPOSICION DE TABLERO DE DISTRIBUCION TRIFASICO PTO. FUERZA 20-40A</w:t>
      </w:r>
    </w:p>
    <w:p w:rsidR="008B0D43" w:rsidRDefault="008B0D43"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protección para los circuitos derivados.</w:t>
      </w:r>
    </w:p>
    <w:p w:rsidR="004F4C76" w:rsidRPr="004C6534" w:rsidRDefault="004F4C76" w:rsidP="004F4C76">
      <w:pPr>
        <w:ind w:left="709"/>
        <w:jc w:val="both"/>
        <w:rPr>
          <w:rFonts w:ascii="Calibri" w:hAnsi="Calibri" w:cs="Calibri"/>
          <w:sz w:val="20"/>
          <w:szCs w:val="20"/>
        </w:rPr>
      </w:pPr>
    </w:p>
    <w:p w:rsidR="004F4C76" w:rsidRPr="004C6534" w:rsidRDefault="004F4C76" w:rsidP="00B02D12">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Las dimensiones y características técnicas que deben cumplir los tableros, deben estar de acuerdo a las recomendaciones y las normas NB 148001 Y NB 148003. </w:t>
      </w:r>
    </w:p>
    <w:p w:rsidR="004F4C76" w:rsidRPr="004C6534" w:rsidRDefault="004F4C76" w:rsidP="00B02D12">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Los tableros generales de distribución se instalarán en el ambiente especialmente destinado para este objeto (tableros), en el lugar señalado por el plano de instalación eléctrica o l</w:t>
      </w:r>
      <w:r w:rsidR="00B02D12">
        <w:rPr>
          <w:rFonts w:ascii="Calibri" w:hAnsi="Calibri" w:cs="Calibri"/>
          <w:sz w:val="20"/>
          <w:szCs w:val="20"/>
        </w:rPr>
        <w:t>as indicaciones del fiscal del servicio.</w:t>
      </w:r>
    </w:p>
    <w:p w:rsidR="004F4C76" w:rsidRPr="004C6534" w:rsidRDefault="004F4C76" w:rsidP="00B02D12">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B02D12">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contratista,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221: REPOSICION DE DUCTO PVC 5/8"</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222: REPOSICION DE DUCTO PVC 3/4"</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223: REPOSICION DE DUCTO PVC 1"</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224: REPOSICION DE TUBO DE PVC 3/4" CORRUGADO</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ductos y tubos de PVC de 5/8”, 3/4”, 1” y todos sus accesorios, uniones, coplas, etc., que alojarán a los conductores para los circuitos derivados de iluminación, toma corrientes y fuerza.</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El picado de las acanaladuras no debe poner en riesgo la seguridad de las paredes, techos o pisos en que se practiquen.</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instaladas cada 1.5 m como máximo. La cantidad de conductores por ducto, no debe superar el 60% de la sección útil del mismo.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Todos los materiales incluyendo sus accesorios, serán provistos por el contratista. Los ductos deben cumplir las normas para instalación eléctrica y serán de PVC CONDUIT, con resistencia mecánica que asegure una protección adecuada para los conductores. Los accesorios para las canalizaciones se utilizarán para interconectar los ductos entre sí o con los elementos que contienen a los dispositivos de control, protección o salida para receptores.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225: REPOSICION DE CAJA METALICA RECTANGULAR 2 X 4"</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226: REPOSICION DE CAJA METALICA OCTOGONAL</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227: REPOSICION DE CAJA METALICA CUADRADA 10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10 C/TAPA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228: REPOSICION DE CAJA METALICA CUADRADA 20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20 C/TAPA</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cualquiera de los elementos asociados.</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lastRenderedPageBreak/>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 Deberán ser fabricados de plancha de acero laminado en frío con espesor mínimo de 1.2 mm de espesor y 2 mm, para caja de hasta 4" de dimensión máxima. </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Las cajas de salida para instalaciones empotradas, deben tener una </w:t>
      </w:r>
      <w:proofErr w:type="gramStart"/>
      <w:r w:rsidRPr="004C6534">
        <w:rPr>
          <w:rFonts w:ascii="Calibri" w:hAnsi="Calibri" w:cs="Calibri"/>
          <w:sz w:val="20"/>
          <w:szCs w:val="20"/>
        </w:rPr>
        <w:t>profundidad  mayor</w:t>
      </w:r>
      <w:proofErr w:type="gramEnd"/>
      <w:r w:rsidRPr="004C6534">
        <w:rPr>
          <w:rFonts w:ascii="Calibri" w:hAnsi="Calibri" w:cs="Calibri"/>
          <w:sz w:val="20"/>
          <w:szCs w:val="20"/>
        </w:rPr>
        <w:t xml:space="preserve"> a 35 </w:t>
      </w:r>
      <w:proofErr w:type="spellStart"/>
      <w:r w:rsidRPr="004C6534">
        <w:rPr>
          <w:rFonts w:ascii="Calibri" w:hAnsi="Calibri" w:cs="Calibri"/>
          <w:sz w:val="20"/>
          <w:szCs w:val="20"/>
        </w:rPr>
        <w:t>mm.</w:t>
      </w:r>
      <w:proofErr w:type="spellEnd"/>
      <w:r w:rsidRPr="004C6534">
        <w:rPr>
          <w:rFonts w:ascii="Calibri" w:hAnsi="Calibri" w:cs="Calibri"/>
          <w:sz w:val="20"/>
          <w:szCs w:val="20"/>
        </w:rPr>
        <w:t xml:space="preserve"> Las tuercas, contratuercas y boquillas utilizadas para fijar los tubos o cables a las entradas de las cajas, deben ser resistentes a la corrosión y tener la resistencia adecuada al uso que se le esté dando.</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Cada caja debe conectarse al conductor de protección (tierra) mediante un perno colocado en la caja con este único propósito. No se aceptará que se usen para este efecto, los pernos de sujeción de la tapa.</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cajas metálicas para instalar en pisos, ya sean para cajas de derivación o para cajas de tomacorrientes, deben ser protegidas del polvo y humedad con un grado de protección IP 51 o superior.</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w:t>
      </w:r>
      <w:proofErr w:type="spellStart"/>
      <w:r w:rsidRPr="004C6534">
        <w:rPr>
          <w:rFonts w:ascii="Calibri" w:hAnsi="Calibri" w:cs="Calibri"/>
          <w:sz w:val="20"/>
          <w:szCs w:val="20"/>
        </w:rPr>
        <w:t>mm.</w:t>
      </w:r>
      <w:proofErr w:type="spellEnd"/>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 xml:space="preserve">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w:t>
      </w:r>
      <w:proofErr w:type="spellStart"/>
      <w:r w:rsidRPr="004C6534">
        <w:rPr>
          <w:rFonts w:ascii="Calibri" w:hAnsi="Calibri" w:cs="Calibri"/>
          <w:sz w:val="20"/>
          <w:szCs w:val="20"/>
        </w:rPr>
        <w:t>calantes</w:t>
      </w:r>
      <w:proofErr w:type="spellEnd"/>
      <w:r w:rsidRPr="004C6534">
        <w:rPr>
          <w:rFonts w:ascii="Calibri" w:hAnsi="Calibri" w:cs="Calibri"/>
          <w:sz w:val="20"/>
          <w:szCs w:val="20"/>
        </w:rPr>
        <w:t xml:space="preserve"> para permitir nivelar la caja con el piso. Estas cajas deben llevar tapas metálicas lisas con perforaciones rebatibles que permitan acceso al tomacorriente y que sellen el mismo cuando no sea utilizado, para evitar el ingreso de polvo, basura y ceras.</w:t>
      </w:r>
    </w:p>
    <w:p w:rsidR="004F4C76" w:rsidRPr="004C6534" w:rsidRDefault="004F4C76" w:rsidP="003A6FC7">
      <w:pPr>
        <w:pStyle w:val="Prrafodelista"/>
        <w:numPr>
          <w:ilvl w:val="0"/>
          <w:numId w:val="317"/>
        </w:numPr>
        <w:ind w:left="1134"/>
        <w:contextualSpacing/>
        <w:jc w:val="both"/>
        <w:rPr>
          <w:rFonts w:ascii="Calibri" w:hAnsi="Calibri" w:cs="Calibri"/>
          <w:sz w:val="20"/>
          <w:szCs w:val="20"/>
        </w:rPr>
      </w:pPr>
      <w:r w:rsidRPr="004C6534">
        <w:rPr>
          <w:rFonts w:ascii="Calibri" w:hAnsi="Calibri" w:cs="Calibri"/>
          <w:sz w:val="20"/>
          <w:szCs w:val="20"/>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229: REPOSICION D</w:t>
      </w:r>
      <w:r>
        <w:rPr>
          <w:rFonts w:ascii="Calibri" w:hAnsi="Calibri" w:cs="Calibri"/>
          <w:b/>
          <w:sz w:val="20"/>
          <w:szCs w:val="20"/>
          <w:u w:val="single"/>
        </w:rPr>
        <w:t xml:space="preserve">E ALAMBRE AISLADO N° 14 AWG TW </w:t>
      </w:r>
      <w:r w:rsidRPr="005D5232">
        <w:rPr>
          <w:rFonts w:ascii="Calibri" w:hAnsi="Calibri" w:cs="Calibri"/>
          <w:b/>
          <w:sz w:val="20"/>
          <w:szCs w:val="20"/>
          <w:u w:val="single"/>
        </w:rPr>
        <w:t>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230: REPOSICION DE ALAMBRE AISLADO N° 12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231: REPOSICION DE ALAMBRE ASILADO N° 10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232: REPOSICION DE CABLE N°</w:t>
      </w:r>
      <w:r>
        <w:rPr>
          <w:rFonts w:ascii="Calibri" w:hAnsi="Calibri" w:cs="Calibri"/>
          <w:b/>
          <w:sz w:val="20"/>
          <w:szCs w:val="20"/>
          <w:u w:val="single"/>
        </w:rPr>
        <w:t xml:space="preserve"> </w:t>
      </w:r>
      <w:r w:rsidRPr="005D5232">
        <w:rPr>
          <w:rFonts w:ascii="Calibri" w:hAnsi="Calibri" w:cs="Calibri"/>
          <w:b/>
          <w:sz w:val="20"/>
          <w:szCs w:val="20"/>
          <w:u w:val="single"/>
        </w:rPr>
        <w:t>8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233: REPOSICION DE CABLE N° 6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234: REPOSICION DE CABLE N° 4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235: REPOSICION DE CABLE N° 2 AWG TW CU</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de los conductores eléctricos).</w:t>
      </w:r>
    </w:p>
    <w:p w:rsidR="004F4C76" w:rsidRPr="004C6534" w:rsidRDefault="004F4C76" w:rsidP="004F4C76">
      <w:pPr>
        <w:ind w:left="709"/>
        <w:jc w:val="both"/>
        <w:rPr>
          <w:rFonts w:ascii="Calibri" w:hAnsi="Calibri" w:cs="Calibri"/>
          <w:sz w:val="20"/>
          <w:szCs w:val="20"/>
        </w:rPr>
      </w:pPr>
    </w:p>
    <w:p w:rsidR="004F4C76" w:rsidRPr="005D5232"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Deben identificarse de acuerdo al código de colores:</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FASE 1 o (R): Azul</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FASE 2 o (S): Negro</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FASE 3 o (T): Rojo</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NEUTRO (N): Blanco o Celeste</w:t>
      </w:r>
    </w:p>
    <w:p w:rsidR="004F4C76" w:rsidRPr="004C6534" w:rsidRDefault="004F4C76" w:rsidP="003A6FC7">
      <w:pPr>
        <w:pStyle w:val="Prrafodelista"/>
        <w:numPr>
          <w:ilvl w:val="0"/>
          <w:numId w:val="319"/>
        </w:numPr>
        <w:ind w:left="1560"/>
        <w:contextualSpacing/>
        <w:jc w:val="both"/>
        <w:rPr>
          <w:rFonts w:ascii="Calibri" w:hAnsi="Calibri" w:cs="Calibri"/>
          <w:sz w:val="20"/>
          <w:szCs w:val="20"/>
        </w:rPr>
      </w:pPr>
      <w:r w:rsidRPr="004C6534">
        <w:rPr>
          <w:rFonts w:ascii="Calibri" w:hAnsi="Calibri" w:cs="Calibri"/>
          <w:sz w:val="20"/>
          <w:szCs w:val="20"/>
        </w:rPr>
        <w:t xml:space="preserve">De protección (Tierra): Verde y amarillo o verde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Para funciones distintas a la indicada anteriormente, por ejemplo, retornos de los circuitos de comando de iluminación, no es imprescindible el uso de colores destinados a las fases, neutro o protección.</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Todos los materiales, herramientas y equipos deberán ser proporcionados por el proveedor.</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Los materiales empleados para la realización de estos ítems serán cobre electrolítico de 98% de pureza de primera calidad, con aislamiento termoplástico TW no menor a 600V.</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 xml:space="preserve">El calibre/secciones de los conductores tienen que estar de acuerdo a los planos. </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Los materiales a ser utilizados deberán tener la aprobación del fiscal de servicio.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236: REPOSICION DE SPOT FLUORE</w:t>
      </w:r>
      <w:r>
        <w:rPr>
          <w:rFonts w:ascii="Calibri" w:hAnsi="Calibri" w:cs="Calibri"/>
          <w:b/>
          <w:sz w:val="20"/>
          <w:szCs w:val="20"/>
          <w:u w:val="single"/>
        </w:rPr>
        <w:t>S</w:t>
      </w:r>
      <w:r w:rsidRPr="005D5232">
        <w:rPr>
          <w:rFonts w:ascii="Calibri" w:hAnsi="Calibri" w:cs="Calibri"/>
          <w:b/>
          <w:sz w:val="20"/>
          <w:szCs w:val="20"/>
          <w:u w:val="single"/>
        </w:rPr>
        <w:t>CENTE 2 X 26 W</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spot fluorescente 2 X 26 W,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Son luminarias incandescentes con protector de vidrio del tipo spot.</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Estas pantallas se adosan a la pared, donde se dispondrá de una caja metálica con tapa, y se realizarán las conexiones del artefacto de iluminación, de modo que no quede ningún conductor a la vista.</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Los artefactos se instalarán a 1.8 m como mínimo o de acuerdo a normas de la empresa distribuidora local.</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de acuerdo a los planos del proyecto.</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 instalación de la luminaria deberá estar de acuerdo a la dirección indicada en los Planos que el proveedor debe presentar previo a su instalación.</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del proveedor.</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3A6FC7">
      <w:pPr>
        <w:pStyle w:val="Prrafodelista"/>
        <w:numPr>
          <w:ilvl w:val="0"/>
          <w:numId w:val="318"/>
        </w:numPr>
        <w:ind w:left="1134"/>
        <w:contextualSpacing/>
        <w:jc w:val="both"/>
        <w:rPr>
          <w:rFonts w:ascii="Calibri" w:hAnsi="Calibri" w:cs="Calibri"/>
          <w:sz w:val="20"/>
          <w:szCs w:val="20"/>
        </w:rPr>
      </w:pPr>
      <w:r w:rsidRPr="004C6534">
        <w:rPr>
          <w:rFonts w:ascii="Calibri" w:hAnsi="Calibri" w:cs="Calibri"/>
          <w:sz w:val="20"/>
          <w:szCs w:val="20"/>
        </w:rPr>
        <w:t>Las luminarias deberán ser fijadas mediante elementos adecuados, en el lugar indicado en los planos presentados por el proveedor y aprobado por el fiscal del servicio.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3C3536" w:rsidRDefault="003C3536"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237</w:t>
      </w:r>
      <w:r w:rsidRPr="005D5232">
        <w:rPr>
          <w:rFonts w:ascii="Calibri" w:hAnsi="Calibri" w:cs="Calibri"/>
          <w:b/>
          <w:sz w:val="20"/>
          <w:szCs w:val="20"/>
          <w:u w:val="single"/>
        </w:rPr>
        <w:t>: REPOSICION DE PANEL LED DE 40 W 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luminarias de panel LED de 40W 600x600x14MM, de acuerdo a lo indicado por el fiscal de servicio y/o especificaciones técnicas descritas a continuación: </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Luminarias LED tipo panel de 600 x 60014 mm de 40 W, en los puntos y ambientes indicados por el fiscal del servicio, deben instalarse alineadas con distribución regular y equitativa en cada ambiente.</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En caso de que la luminaria necesite accesorios para su conexión a la tensión de operación, </w:t>
      </w:r>
      <w:proofErr w:type="gramStart"/>
      <w:r w:rsidRPr="004C6534">
        <w:rPr>
          <w:rFonts w:ascii="Calibri" w:hAnsi="Calibri" w:cs="Calibri"/>
          <w:sz w:val="20"/>
          <w:szCs w:val="20"/>
        </w:rPr>
        <w:t>éstos</w:t>
      </w:r>
      <w:proofErr w:type="gramEnd"/>
      <w:r w:rsidRPr="004C6534">
        <w:rPr>
          <w:rFonts w:ascii="Calibri" w:hAnsi="Calibri" w:cs="Calibri"/>
          <w:sz w:val="20"/>
          <w:szCs w:val="20"/>
        </w:rPr>
        <w:t xml:space="preserve"> dispositivos electrónicos deben contar con sello UL. Asimismo, tanto el panel como el dispositivo deben ser de la misma marca.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 procedencia de la luminaria debe ser europea </w:t>
      </w:r>
      <w:proofErr w:type="spellStart"/>
      <w:r w:rsidRPr="004C6534">
        <w:rPr>
          <w:rFonts w:ascii="Calibri" w:hAnsi="Calibri" w:cs="Calibri"/>
          <w:sz w:val="20"/>
          <w:szCs w:val="20"/>
        </w:rPr>
        <w:t>ó</w:t>
      </w:r>
      <w:proofErr w:type="spellEnd"/>
      <w:r w:rsidRPr="004C6534">
        <w:rPr>
          <w:rFonts w:ascii="Calibri" w:hAnsi="Calibri" w:cs="Calibri"/>
          <w:sz w:val="20"/>
          <w:szCs w:val="20"/>
        </w:rPr>
        <w:t xml:space="preserve"> americana.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del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238</w:t>
      </w:r>
      <w:r w:rsidRPr="005D5232">
        <w:rPr>
          <w:rFonts w:ascii="Calibri" w:hAnsi="Calibri" w:cs="Calibri"/>
          <w:b/>
          <w:sz w:val="20"/>
          <w:szCs w:val="20"/>
          <w:u w:val="single"/>
        </w:rPr>
        <w:t>: REPOSICION DE LUMINARIA LED DE 300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1200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 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luminarias LED de 300x1200x600x14MM 60W,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Luminarias LED tipo panel de 300 x 1200 mm de 60 W, en los puntos y ambientes indicados en los planos que presente el proveedor y previamente aprobados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 xml:space="preserve">En caso de que la luminaria necesite accesorios para su conexión a la tensión de operación, </w:t>
      </w:r>
      <w:proofErr w:type="gramStart"/>
      <w:r w:rsidRPr="004C6534">
        <w:rPr>
          <w:rFonts w:ascii="Calibri" w:hAnsi="Calibri" w:cs="Calibri"/>
          <w:sz w:val="20"/>
          <w:szCs w:val="20"/>
        </w:rPr>
        <w:t>éstos</w:t>
      </w:r>
      <w:proofErr w:type="gramEnd"/>
      <w:r w:rsidRPr="004C6534">
        <w:rPr>
          <w:rFonts w:ascii="Calibri" w:hAnsi="Calibri" w:cs="Calibri"/>
          <w:sz w:val="20"/>
          <w:szCs w:val="20"/>
        </w:rPr>
        <w:t xml:space="preserve"> dispositivos electrónicos deben contar con sello UL. Asimismo, tanto el panel como el dispositivo deben ser de la misma marca.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o americana.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239</w:t>
      </w:r>
      <w:r w:rsidRPr="005D5232">
        <w:rPr>
          <w:rFonts w:ascii="Calibri" w:hAnsi="Calibri" w:cs="Calibri"/>
          <w:b/>
          <w:sz w:val="20"/>
          <w:szCs w:val="20"/>
          <w:u w:val="single"/>
        </w:rPr>
        <w:t>: REPOSI</w:t>
      </w:r>
      <w:r>
        <w:rPr>
          <w:rFonts w:ascii="Calibri" w:hAnsi="Calibri" w:cs="Calibri"/>
          <w:b/>
          <w:sz w:val="20"/>
          <w:szCs w:val="20"/>
          <w:u w:val="single"/>
        </w:rPr>
        <w:t>CION DE LUMINARIA LED TIPO DOWN</w:t>
      </w:r>
      <w:r w:rsidRPr="005D5232">
        <w:rPr>
          <w:rFonts w:ascii="Calibri" w:hAnsi="Calibri" w:cs="Calibri"/>
          <w:b/>
          <w:sz w:val="20"/>
          <w:szCs w:val="20"/>
          <w:u w:val="single"/>
        </w:rPr>
        <w:t>LIGTH 180 MM 20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LED TIPO DOWN LIGTH 180 MM 20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Luminaria LED tipo Down light circular de 180 mm LED de 20 W, en los puntos y ambientes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Deben instalarse alineadas con distribución regular y equitativa en cada ambiente.</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Las luminarias LED deben contener todos sus accesorios de funcionamiento, con una tensión de trabajo de 220 V AC, 50 Hz. un máximo de 11 W de potencia.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El rendimiento lumínico de las lámparas LED debe ser de 80 a 100 lm/W. No se aceptarán lámparas con rendimientos por debajo de esta especificación.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En caso de que la luminaria necesite accesorios para su conexión a la tensión de operación, </w:t>
      </w:r>
      <w:proofErr w:type="gramStart"/>
      <w:r w:rsidRPr="004C6534">
        <w:rPr>
          <w:rFonts w:ascii="Calibri" w:hAnsi="Calibri" w:cs="Calibri"/>
          <w:sz w:val="20"/>
          <w:szCs w:val="20"/>
        </w:rPr>
        <w:t>éstos</w:t>
      </w:r>
      <w:proofErr w:type="gramEnd"/>
      <w:r w:rsidRPr="004C6534">
        <w:rPr>
          <w:rFonts w:ascii="Calibri" w:hAnsi="Calibri" w:cs="Calibri"/>
          <w:sz w:val="20"/>
          <w:szCs w:val="20"/>
        </w:rPr>
        <w:t xml:space="preserve"> dispositivos electrónicos deben contar con sello UL. Asimismo, tanto el panel como el dispositivo deben ser de la misma marca.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 procedencia de la luminaria debe ser europea </w:t>
      </w:r>
      <w:proofErr w:type="spellStart"/>
      <w:r w:rsidRPr="004C6534">
        <w:rPr>
          <w:rFonts w:ascii="Calibri" w:hAnsi="Calibri" w:cs="Calibri"/>
          <w:sz w:val="20"/>
          <w:szCs w:val="20"/>
        </w:rPr>
        <w:t>ó</w:t>
      </w:r>
      <w:proofErr w:type="spellEnd"/>
      <w:r w:rsidRPr="004C6534">
        <w:rPr>
          <w:rFonts w:ascii="Calibri" w:hAnsi="Calibri" w:cs="Calibri"/>
          <w:sz w:val="20"/>
          <w:szCs w:val="20"/>
        </w:rPr>
        <w:t xml:space="preserve"> americana.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240</w:t>
      </w:r>
      <w:r w:rsidRPr="005D5232">
        <w:rPr>
          <w:rFonts w:ascii="Calibri" w:hAnsi="Calibri" w:cs="Calibri"/>
          <w:b/>
          <w:sz w:val="20"/>
          <w:szCs w:val="20"/>
          <w:u w:val="single"/>
        </w:rPr>
        <w:t>: REPOSICION DE REFLECTORES LED 160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reflectores LED 160 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Reflectores LED 160 W en los puntos y ambientes exteriores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lastRenderedPageBreak/>
        <w:t>Potencia</w:t>
      </w:r>
      <w:r w:rsidRPr="004C6534">
        <w:rPr>
          <w:rFonts w:ascii="Calibri" w:hAnsi="Calibri" w:cs="Calibri"/>
          <w:sz w:val="20"/>
          <w:szCs w:val="20"/>
        </w:rPr>
        <w:tab/>
        <w:t>:</w:t>
      </w:r>
      <w:r w:rsidRPr="004C6534">
        <w:rPr>
          <w:rFonts w:ascii="Calibri" w:hAnsi="Calibri" w:cs="Calibri"/>
          <w:sz w:val="20"/>
          <w:szCs w:val="20"/>
        </w:rPr>
        <w:tab/>
        <w:t>160 W</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Cuerpo de Luz: Aluminio de fundición</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Material de pantalla: Vidrio o Policarbonato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Angulo de iluminación: 120 grados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Temperatura de Color: Blanco Cálido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Vida útil de trabajo: 50.000h</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Eficiencia energética:90%</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Factor de Potencia: 0.95</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Eficiencia de lámpara: 90%</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Consumo de LED:160W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241</w:t>
      </w:r>
      <w:r w:rsidRPr="005D5232">
        <w:rPr>
          <w:rFonts w:ascii="Calibri" w:hAnsi="Calibri" w:cs="Calibri"/>
          <w:b/>
          <w:sz w:val="20"/>
          <w:szCs w:val="20"/>
          <w:u w:val="single"/>
        </w:rPr>
        <w:t>: REPOSICION DE LUMINARIA TIPO APLIQUE 60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luminarias tipo aplique 60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 la empresa.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Pr="004C6534" w:rsidRDefault="000D0700" w:rsidP="004F4C76">
      <w:pPr>
        <w:widowControl w:val="0"/>
        <w:shd w:val="clear" w:color="auto" w:fill="FFFFFF"/>
        <w:autoSpaceDE w:val="0"/>
        <w:autoSpaceDN w:val="0"/>
        <w:adjustRightInd w:val="0"/>
        <w:ind w:left="709"/>
        <w:jc w:val="both"/>
        <w:rPr>
          <w:rFonts w:ascii="Calibri" w:hAnsi="Calibri" w:cs="Calibri"/>
          <w:spacing w:val="-1"/>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242</w:t>
      </w:r>
      <w:r w:rsidRPr="005D5232">
        <w:rPr>
          <w:rFonts w:ascii="Calibri" w:hAnsi="Calibri" w:cs="Calibri"/>
          <w:b/>
          <w:sz w:val="20"/>
          <w:szCs w:val="20"/>
          <w:u w:val="single"/>
        </w:rPr>
        <w:t>: REPOSICIÓN DE TUBO LED OPACO O TRANSPARENTE 0,60 CM. 20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tubo LED opaco o transparente 0,60 CM. 20 W</w:t>
      </w:r>
      <w:r w:rsidRPr="004C6534">
        <w:rPr>
          <w:rFonts w:ascii="Calibri" w:hAnsi="Calibri" w:cs="Calibri"/>
          <w:b/>
          <w:sz w:val="20"/>
          <w:szCs w:val="20"/>
        </w:rPr>
        <w:t>.</w:t>
      </w:r>
      <w:r w:rsidRPr="004C6534">
        <w:rPr>
          <w:rFonts w:ascii="Calibri" w:hAnsi="Calibri" w:cs="Calibri"/>
          <w:sz w:val="20"/>
          <w:szCs w:val="20"/>
        </w:rPr>
        <w:t>,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Tubos de leds presentan un formato equivalente a los tubos fluorescentes tradicionales con las ventajas de la iluminación LED.</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Son totalmente intercambiables por tubos fluorescentes siempre quitando la reactancia y el cebador del porta-fluorescentes para garantizar un funcionamiento y ahorro energético óptimo.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El ahorro energético es hasta un 70% comparado con tubos fluorescentes convencionales.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Libre de Mercurio y gases contaminantes.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Larga duración (estimada 50K a 80K horas).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Altamente resistente, conformado en aluminio y acrílico.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Sin parpadeos ni interferencias.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De Arranque y apagado instantáneo.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El haz luminoso no emite calor.</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Tensión de alimentación: 220VAC 50Hz.</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Conectores protegidos con material plástico aislante eléctrico.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Trasera de aluminio extruido de alta disipación térmica.</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Frontal en acrílico transparente (disponible en traslúcido y opaco).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en todas aquellas luminarias que requieran el cambio debiendo reemplazar los tubos fluorescentes.</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b/>
          <w:sz w:val="20"/>
          <w:szCs w:val="20"/>
          <w:u w:val="single"/>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243</w:t>
      </w:r>
      <w:r w:rsidRPr="005D5232">
        <w:rPr>
          <w:rFonts w:ascii="Calibri" w:hAnsi="Calibri" w:cs="Calibri"/>
          <w:b/>
          <w:sz w:val="20"/>
          <w:szCs w:val="20"/>
          <w:u w:val="single"/>
        </w:rPr>
        <w:t>: REPOSICIÓ</w:t>
      </w:r>
      <w:r>
        <w:rPr>
          <w:rFonts w:ascii="Calibri" w:hAnsi="Calibri" w:cs="Calibri"/>
          <w:b/>
          <w:sz w:val="20"/>
          <w:szCs w:val="20"/>
          <w:u w:val="single"/>
        </w:rPr>
        <w:t>N DE TUBO FLUORESCENTE DE 60 CM</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244</w:t>
      </w:r>
      <w:r w:rsidRPr="005D5232">
        <w:rPr>
          <w:rFonts w:ascii="Calibri" w:hAnsi="Calibri" w:cs="Calibri"/>
          <w:b/>
          <w:sz w:val="20"/>
          <w:szCs w:val="20"/>
          <w:u w:val="single"/>
        </w:rPr>
        <w:t>: REPOSICIÓN</w:t>
      </w:r>
      <w:r>
        <w:rPr>
          <w:rFonts w:ascii="Calibri" w:hAnsi="Calibri" w:cs="Calibri"/>
          <w:b/>
          <w:sz w:val="20"/>
          <w:szCs w:val="20"/>
          <w:u w:val="single"/>
        </w:rPr>
        <w:t xml:space="preserve"> DE TUBO FLUORESCENTE DE 120 CM</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comprenden el retiro y reposición de tubos fluorescentes de 60 cm y de 120 cm., en caso de encontrarse en mal estado o quemados,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8"/>
        </w:numPr>
        <w:ind w:left="709"/>
        <w:contextualSpacing/>
        <w:jc w:val="both"/>
        <w:rPr>
          <w:rFonts w:ascii="Calibri" w:hAnsi="Calibri" w:cs="Calibri"/>
          <w:sz w:val="20"/>
          <w:szCs w:val="20"/>
        </w:rPr>
      </w:pPr>
      <w:r w:rsidRPr="004C6534">
        <w:rPr>
          <w:rFonts w:ascii="Calibri" w:hAnsi="Calibri" w:cs="Calibri"/>
          <w:sz w:val="20"/>
          <w:szCs w:val="20"/>
        </w:rPr>
        <w:t>Tubo fluorescente de 18W tanto de 60 cm., como de 120 cm., debiendo ser respuestas en las luminarias que se encuentren en mal estado, reemplazando los tubos para su buen funcionamiento.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245</w:t>
      </w:r>
      <w:r w:rsidRPr="005D5232">
        <w:rPr>
          <w:rFonts w:ascii="Calibri" w:hAnsi="Calibri" w:cs="Calibri"/>
          <w:b/>
          <w:sz w:val="20"/>
          <w:szCs w:val="20"/>
          <w:u w:val="single"/>
        </w:rPr>
        <w:t>: REPOSIC</w:t>
      </w:r>
      <w:r>
        <w:rPr>
          <w:rFonts w:ascii="Calibri" w:hAnsi="Calibri" w:cs="Calibri"/>
          <w:b/>
          <w:sz w:val="20"/>
          <w:szCs w:val="20"/>
          <w:u w:val="single"/>
        </w:rPr>
        <w:t xml:space="preserve">IÓN DE LUMINARIA FLUORESCENTE 4 X </w:t>
      </w:r>
      <w:r w:rsidRPr="005D5232">
        <w:rPr>
          <w:rFonts w:ascii="Calibri" w:hAnsi="Calibri" w:cs="Calibri"/>
          <w:b/>
          <w:sz w:val="20"/>
          <w:szCs w:val="20"/>
          <w:u w:val="single"/>
        </w:rPr>
        <w:t>20 W</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246</w:t>
      </w:r>
      <w:r w:rsidRPr="005D5232">
        <w:rPr>
          <w:rFonts w:ascii="Calibri" w:hAnsi="Calibri" w:cs="Calibri"/>
          <w:b/>
          <w:sz w:val="20"/>
          <w:szCs w:val="20"/>
          <w:u w:val="single"/>
        </w:rPr>
        <w:t>: REPOSIC</w:t>
      </w:r>
      <w:r>
        <w:rPr>
          <w:rFonts w:ascii="Calibri" w:hAnsi="Calibri" w:cs="Calibri"/>
          <w:b/>
          <w:sz w:val="20"/>
          <w:szCs w:val="20"/>
          <w:u w:val="single"/>
        </w:rPr>
        <w:t xml:space="preserve">IÓN DE LUMINARIA FLUORESCENTE 2 X </w:t>
      </w:r>
      <w:r w:rsidRPr="005D5232">
        <w:rPr>
          <w:rFonts w:ascii="Calibri" w:hAnsi="Calibri" w:cs="Calibri"/>
          <w:b/>
          <w:sz w:val="20"/>
          <w:szCs w:val="20"/>
          <w:u w:val="single"/>
        </w:rPr>
        <w:t>80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Estos ítems comprenden el retiro y reposición d</w:t>
      </w:r>
      <w:r>
        <w:rPr>
          <w:rFonts w:ascii="Calibri" w:hAnsi="Calibri" w:cs="Calibri"/>
          <w:sz w:val="20"/>
          <w:szCs w:val="20"/>
        </w:rPr>
        <w:t xml:space="preserve">e luminarias fluorescentes de 4 X 20 W y de 2 X </w:t>
      </w:r>
      <w:r w:rsidRPr="004C6534">
        <w:rPr>
          <w:rFonts w:ascii="Calibri" w:hAnsi="Calibri" w:cs="Calibri"/>
          <w:sz w:val="20"/>
          <w:szCs w:val="20"/>
        </w:rPr>
        <w:t>80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Las luminarias fluorescentes señaladas, deben instalarse alineadas con distribución regular y equitativa en los lugares de intervención o de reposición, según planos previos presentados por el proveedor y aprobados por el fiscal del servicio.</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Las luminarias deben contener todos sus accesorios de funcionamiento, con una tensión de trabajo de 220 V AC, 50 Hz. un máximo de 20W de potencia que incluye la reactancia para las de 4*20 W y un máximo de 80 W para las de 2*80 W.</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lastRenderedPageBreak/>
        <w:t>El rendimiento lumínico de las lámparas debe ser de 80 a 100 lm/W. No se aceptarán lámparas con rendimientos por debajo de esta especificación.</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Los circuitos asociados a estas luminarias, deberán ser controlados mediante sensores de movimiento que activen la iluminación por un tiempo determinado por el fiscal del servicio.</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Las luminarias deben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3A6FC7">
      <w:pPr>
        <w:pStyle w:val="Prrafodelista"/>
        <w:numPr>
          <w:ilvl w:val="0"/>
          <w:numId w:val="316"/>
        </w:numPr>
        <w:ind w:left="709"/>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A02A7E" w:rsidRPr="004C6534" w:rsidRDefault="00A02A7E"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247: REPOSICIÓN DE LUMINARIA LED INC. 75/100W TIPO TORTUGA</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INC 75/100W tipo tortuga con foco LED DE 9W,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Luminarias tipo tortuga (aplique) a ser instaladas en los puntos y ambientes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Estas pantallas se adosarán a la pared, donde se dispondrá de una caja metálica con tapa, donde se realizarán las conexiones del artefacto de iluminación, de modo que no quede ningún conductor a la vista.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248: REPOSICIÓN DE LUMINARIA TIPO REFLECTOR LED DE 75W </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reflector LED 75W para exterior,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Reflectores LED 75 W en los puntos y ambientes exteriores indicados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lastRenderedPageBreak/>
        <w:t>Potencia</w:t>
      </w:r>
      <w:r w:rsidRPr="004C6534">
        <w:rPr>
          <w:rFonts w:ascii="Calibri" w:hAnsi="Calibri" w:cs="Calibri"/>
          <w:sz w:val="20"/>
          <w:szCs w:val="20"/>
        </w:rPr>
        <w:tab/>
        <w:t>:</w:t>
      </w:r>
      <w:r w:rsidRPr="004C6534">
        <w:rPr>
          <w:rFonts w:ascii="Calibri" w:hAnsi="Calibri" w:cs="Calibri"/>
          <w:sz w:val="20"/>
          <w:szCs w:val="20"/>
        </w:rPr>
        <w:tab/>
        <w:t>75 W</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Pr>
          <w:rFonts w:ascii="Calibri" w:hAnsi="Calibri" w:cs="Calibri"/>
          <w:sz w:val="20"/>
          <w:szCs w:val="20"/>
        </w:rPr>
        <w:t>Voltaje</w:t>
      </w:r>
      <w:r>
        <w:rPr>
          <w:rFonts w:ascii="Calibri" w:hAnsi="Calibri" w:cs="Calibri"/>
          <w:sz w:val="20"/>
          <w:szCs w:val="20"/>
        </w:rPr>
        <w:tab/>
      </w:r>
      <w:r w:rsidRPr="004C6534">
        <w:rPr>
          <w:rFonts w:ascii="Calibri" w:hAnsi="Calibri" w:cs="Calibri"/>
          <w:sz w:val="20"/>
          <w:szCs w:val="20"/>
        </w:rPr>
        <w:t>:</w:t>
      </w:r>
      <w:r w:rsidRPr="004C6534">
        <w:rPr>
          <w:rFonts w:ascii="Calibri" w:hAnsi="Calibri" w:cs="Calibri"/>
          <w:sz w:val="20"/>
          <w:szCs w:val="20"/>
        </w:rPr>
        <w:tab/>
        <w:t>100 – 260 V de AC (Tensión de trabajo)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r w:rsidRPr="004C6534">
        <w:rPr>
          <w:rFonts w:ascii="Calibri" w:hAnsi="Calibri" w:cs="Calibri"/>
          <w:sz w:val="20"/>
          <w:szCs w:val="20"/>
        </w:rPr>
        <w:t>Dimensiones</w:t>
      </w:r>
      <w:r w:rsidRPr="004C6534">
        <w:rPr>
          <w:rFonts w:ascii="Calibri" w:hAnsi="Calibri" w:cs="Calibri"/>
          <w:sz w:val="20"/>
          <w:szCs w:val="20"/>
        </w:rPr>
        <w:tab/>
        <w:t>:</w:t>
      </w:r>
      <w:r w:rsidRPr="004C6534">
        <w:rPr>
          <w:rFonts w:ascii="Calibri" w:hAnsi="Calibri" w:cs="Calibri"/>
          <w:sz w:val="20"/>
          <w:szCs w:val="20"/>
        </w:rPr>
        <w:tab/>
        <w:t>285x370x110 mm (mínimo)</w:t>
      </w:r>
    </w:p>
    <w:p w:rsidR="004F4C76" w:rsidRPr="004C6534" w:rsidRDefault="004F4C76" w:rsidP="003A6FC7">
      <w:pPr>
        <w:pStyle w:val="Prrafodelista"/>
        <w:numPr>
          <w:ilvl w:val="1"/>
          <w:numId w:val="316"/>
        </w:numPr>
        <w:ind w:left="1560"/>
        <w:contextualSpacing/>
        <w:jc w:val="both"/>
        <w:rPr>
          <w:rFonts w:ascii="Calibri" w:hAnsi="Calibri" w:cs="Calibri"/>
          <w:sz w:val="20"/>
          <w:szCs w:val="20"/>
        </w:rPr>
      </w:pPr>
      <w:proofErr w:type="spellStart"/>
      <w:r w:rsidRPr="004C6534">
        <w:rPr>
          <w:rFonts w:ascii="Calibri" w:hAnsi="Calibri" w:cs="Calibri"/>
          <w:sz w:val="20"/>
          <w:szCs w:val="20"/>
        </w:rPr>
        <w:t>Pot</w:t>
      </w:r>
      <w:proofErr w:type="spellEnd"/>
      <w:r w:rsidRPr="004C6534">
        <w:rPr>
          <w:rFonts w:ascii="Calibri" w:hAnsi="Calibri" w:cs="Calibri"/>
          <w:sz w:val="20"/>
          <w:szCs w:val="20"/>
        </w:rPr>
        <w:t xml:space="preserve">. </w:t>
      </w:r>
      <w:proofErr w:type="spellStart"/>
      <w:r w:rsidRPr="004C6534">
        <w:rPr>
          <w:rFonts w:ascii="Calibri" w:hAnsi="Calibri" w:cs="Calibri"/>
          <w:sz w:val="20"/>
          <w:szCs w:val="20"/>
        </w:rPr>
        <w:t>Lum</w:t>
      </w:r>
      <w:proofErr w:type="spellEnd"/>
      <w:r w:rsidRPr="004C6534">
        <w:rPr>
          <w:rFonts w:ascii="Calibri" w:hAnsi="Calibri" w:cs="Calibri"/>
          <w:sz w:val="20"/>
          <w:szCs w:val="20"/>
        </w:rPr>
        <w:t>.</w:t>
      </w:r>
      <w:r w:rsidRPr="004C6534">
        <w:rPr>
          <w:rFonts w:ascii="Calibri" w:hAnsi="Calibri" w:cs="Calibri"/>
          <w:sz w:val="20"/>
          <w:szCs w:val="20"/>
        </w:rPr>
        <w:tab/>
        <w:t>:</w:t>
      </w:r>
      <w:r w:rsidRPr="004C6534">
        <w:rPr>
          <w:rFonts w:ascii="Calibri" w:hAnsi="Calibri" w:cs="Calibri"/>
          <w:sz w:val="20"/>
          <w:szCs w:val="20"/>
        </w:rPr>
        <w:tab/>
        <w:t>Entre 5600 y 6300 Lm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004D35" w:rsidRDefault="00004D35"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249: REPOSICIÓN DE LUMINARIA LED TIPO SPOT 7W EMPOTRABLE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Spot empotrar Orientable 7 </w:t>
      </w:r>
      <w:proofErr w:type="spellStart"/>
      <w:r w:rsidRPr="004C6534">
        <w:rPr>
          <w:rFonts w:ascii="Calibri" w:hAnsi="Calibri" w:cs="Calibri"/>
          <w:sz w:val="20"/>
          <w:szCs w:val="20"/>
        </w:rPr>
        <w:t>LEDs</w:t>
      </w:r>
      <w:proofErr w:type="spellEnd"/>
      <w:r w:rsidRPr="004C6534">
        <w:rPr>
          <w:rFonts w:ascii="Calibri" w:hAnsi="Calibri" w:cs="Calibri"/>
          <w:sz w:val="20"/>
          <w:szCs w:val="20"/>
        </w:rPr>
        <w:t xml:space="preserve"> 7W Redondo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 luminaria </w:t>
      </w:r>
      <w:proofErr w:type="spellStart"/>
      <w:r w:rsidRPr="004C6534">
        <w:rPr>
          <w:rFonts w:ascii="Calibri" w:hAnsi="Calibri" w:cs="Calibri"/>
          <w:sz w:val="20"/>
          <w:szCs w:val="20"/>
        </w:rPr>
        <w:t>Empotrable</w:t>
      </w:r>
      <w:proofErr w:type="spellEnd"/>
      <w:r w:rsidRPr="004C6534">
        <w:rPr>
          <w:rFonts w:ascii="Calibri" w:hAnsi="Calibri" w:cs="Calibri"/>
          <w:sz w:val="20"/>
          <w:szCs w:val="20"/>
        </w:rPr>
        <w:t xml:space="preserv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Potencia 7W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Flujo Luminoso 450Lm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Vida </w:t>
      </w:r>
      <w:proofErr w:type="spellStart"/>
      <w:r w:rsidRPr="004C6534">
        <w:rPr>
          <w:rFonts w:ascii="Calibri" w:hAnsi="Calibri" w:cs="Calibri"/>
          <w:sz w:val="20"/>
          <w:szCs w:val="20"/>
        </w:rPr>
        <w:t>Utíl</w:t>
      </w:r>
      <w:proofErr w:type="spellEnd"/>
      <w:r w:rsidRPr="004C6534">
        <w:rPr>
          <w:rFonts w:ascii="Calibri" w:hAnsi="Calibri" w:cs="Calibri"/>
          <w:sz w:val="20"/>
          <w:szCs w:val="20"/>
        </w:rPr>
        <w:t xml:space="preserve"> 30.000hs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Tipo de Luz 2.700 K Blanco Cálido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Diámetro – Dimensiones Ø110mm x 67mm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Diámetro de calado Ø84mm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Tensión 220V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Equivale a Incandescente de 80 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Incluye Fuente de alimentación y soporte</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250: REPOSICIÓN DE FOCO LED 9W ROSCAS E27</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un foco LED DE 9W ROSCAS E27,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Bombilla o foco LED de 9W capaz de reemplazar las incandescentes/halógenas 80W a 100W, de alta luminosidad, y de muy bajo consumo.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Su color de temperatura es de 3000K, Blanco Cálido.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bombilla LED E27 de 9W de 30.000 horas 0,5 N/A 230VAC 50/60Hz.</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lastRenderedPageBreak/>
        <w:t>Medidas Eficiencia máx. Ángulo de luz Vida del LED Factor potencia Equivalencia Voltaje Bombilla LED 9W.</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bombillas LED E27 son las más conocidas y de rosca grande, disponibles en forma de foco.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Pr="004C6534" w:rsidRDefault="00A02A7E"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251: REPOSICION DE INTERRUPTOR SIMPLE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252: REPOSICION DE PLACA MULTIENCHUFE DE 5 SHUCKOS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253: REPOSICION DE INTERRUPTOR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254: REPOSICION DE CONMUTADOR SIMPLE</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255: REPOSICION DE CONMUTADOR DOBLE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las placas destinadas a interruptores y conmutadores,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ya sean de interruptores o tomacorrientes, deben estar instaladas de forma perfectamente vertical u horizontal y pegada a los muros.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Todas las tomas</w:t>
      </w:r>
      <w:r w:rsidRPr="004C6534">
        <w:rPr>
          <w:rFonts w:ascii="Calibri" w:hAnsi="Calibri" w:cs="Calibri"/>
          <w:color w:val="FF0000"/>
          <w:sz w:val="20"/>
          <w:szCs w:val="20"/>
        </w:rPr>
        <w:t xml:space="preserve"> </w:t>
      </w:r>
      <w:r w:rsidRPr="004C6534">
        <w:rPr>
          <w:rFonts w:ascii="Calibri" w:hAnsi="Calibri" w:cs="Calibri"/>
          <w:sz w:val="20"/>
          <w:szCs w:val="20"/>
        </w:rPr>
        <w:t xml:space="preserve">deben ser del tipo “euro-americano” de acuerdo a la norma NB-777, con toma de tierra incorporada.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 ya sea muro o piso según corresponda.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Los tomacorrientes de fuerza o tomas del tipo </w:t>
      </w:r>
      <w:proofErr w:type="spellStart"/>
      <w:r w:rsidRPr="004C6534">
        <w:rPr>
          <w:rFonts w:ascii="Calibri" w:hAnsi="Calibri" w:cs="Calibri"/>
          <w:sz w:val="20"/>
          <w:szCs w:val="20"/>
        </w:rPr>
        <w:t>schuko</w:t>
      </w:r>
      <w:proofErr w:type="spellEnd"/>
      <w:r w:rsidRPr="004C6534">
        <w:rPr>
          <w:rFonts w:ascii="Calibri" w:hAnsi="Calibri" w:cs="Calibri"/>
          <w:sz w:val="20"/>
          <w:szCs w:val="20"/>
        </w:rPr>
        <w:t xml:space="preserve"> deberán instalarse a una altura de 1.5m</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256: REPOSICION DE TOMACORRIENTES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257: REPOSICION DE TOMACORRIENTES DE PISO</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lastRenderedPageBreak/>
        <w:t xml:space="preserve">ITEM 258: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BAJA CORRIENTE PARA AA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259: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ALTA CORRIENTE PARA AA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las placas de tomas en general,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deben estar instaladas de forma perfectamente vertical u horizontal y pegada a los muros.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Todas las tomas, interruptores y placas deben ser del tipo “euro-americano” de acuerdo a la norma NB-777, para las tomas deben ser con toma de tierra incorporada.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A02A7E" w:rsidRPr="004C6534" w:rsidRDefault="00A02A7E"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260: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TIERRA SALA TRANSFORMADOR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261: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 xml:space="preserve">SISTEMA DE TIERRA C/ TRES </w:t>
      </w:r>
      <w:r w:rsidRPr="00F75517">
        <w:rPr>
          <w:rFonts w:ascii="Calibri" w:hAnsi="Calibri" w:cs="Calibri"/>
          <w:b/>
          <w:sz w:val="20"/>
          <w:szCs w:val="20"/>
          <w:u w:val="single"/>
        </w:rPr>
        <w:t>JABALINAS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262: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PARARRAYOS</w:t>
      </w:r>
    </w:p>
    <w:p w:rsidR="00E80B34" w:rsidRDefault="00E80B34" w:rsidP="00E80B34">
      <w:pPr>
        <w:ind w:left="709"/>
        <w:jc w:val="both"/>
        <w:rPr>
          <w:rFonts w:ascii="Calibri" w:hAnsi="Calibri" w:cs="Calibri"/>
          <w:sz w:val="20"/>
          <w:szCs w:val="20"/>
        </w:rPr>
      </w:pPr>
      <w:r w:rsidRPr="004C6534">
        <w:rPr>
          <w:rFonts w:ascii="Calibri" w:hAnsi="Calibri" w:cs="Calibri"/>
          <w:sz w:val="20"/>
          <w:szCs w:val="20"/>
        </w:rPr>
        <w:t xml:space="preserve">Estos ítems se refieren al retiro y reposición de </w:t>
      </w:r>
      <w:r>
        <w:rPr>
          <w:rFonts w:ascii="Calibri" w:hAnsi="Calibri" w:cs="Calibri"/>
          <w:sz w:val="20"/>
          <w:szCs w:val="20"/>
        </w:rPr>
        <w:t>sistemas de tierra en sala de transformadores, sistema de tierra con jabalinas y sistema de pararrayos,</w:t>
      </w:r>
      <w:r w:rsidRPr="004C6534">
        <w:rPr>
          <w:rFonts w:ascii="Calibri" w:hAnsi="Calibri" w:cs="Calibri"/>
          <w:sz w:val="20"/>
          <w:szCs w:val="20"/>
        </w:rPr>
        <w:t xml:space="preserve"> de acuerdo a lo indicado por el fiscal de servicio y/o especificaciones técnicas descritas a continuación:</w:t>
      </w:r>
    </w:p>
    <w:p w:rsidR="00E80B34" w:rsidRDefault="00E80B34" w:rsidP="00E80B34">
      <w:pPr>
        <w:ind w:left="709"/>
        <w:jc w:val="both"/>
        <w:rPr>
          <w:rFonts w:ascii="Calibri" w:hAnsi="Calibri" w:cs="Calibri"/>
          <w:sz w:val="20"/>
          <w:szCs w:val="20"/>
        </w:rPr>
      </w:pPr>
    </w:p>
    <w:p w:rsidR="00E80B34" w:rsidRDefault="00E80B34" w:rsidP="00E80B34">
      <w:pPr>
        <w:pStyle w:val="Prrafodelista"/>
        <w:numPr>
          <w:ilvl w:val="0"/>
          <w:numId w:val="316"/>
        </w:numPr>
        <w:ind w:left="1276"/>
        <w:contextualSpacing/>
        <w:jc w:val="both"/>
        <w:rPr>
          <w:rFonts w:ascii="Calibri" w:hAnsi="Calibri" w:cs="Calibri"/>
          <w:sz w:val="20"/>
          <w:szCs w:val="20"/>
        </w:rPr>
      </w:pPr>
      <w:r>
        <w:rPr>
          <w:rFonts w:ascii="Calibri" w:hAnsi="Calibri" w:cs="Calibri"/>
          <w:sz w:val="20"/>
          <w:szCs w:val="20"/>
        </w:rPr>
        <w:t xml:space="preserve">Para los sistemas de </w:t>
      </w:r>
      <w:r w:rsidRPr="004C6534">
        <w:rPr>
          <w:rFonts w:ascii="Calibri" w:hAnsi="Calibri" w:cs="Calibri"/>
          <w:sz w:val="20"/>
          <w:szCs w:val="20"/>
        </w:rPr>
        <w:t>aterramiento</w:t>
      </w:r>
      <w:r>
        <w:rPr>
          <w:rFonts w:ascii="Calibri" w:hAnsi="Calibri" w:cs="Calibri"/>
          <w:sz w:val="20"/>
          <w:szCs w:val="20"/>
        </w:rPr>
        <w:t xml:space="preserve"> o puesta a tierra se utilizarán varillas </w:t>
      </w:r>
      <w:r w:rsidRPr="004C6534">
        <w:rPr>
          <w:rFonts w:ascii="Calibri" w:hAnsi="Calibri" w:cs="Calibri"/>
          <w:sz w:val="20"/>
          <w:szCs w:val="20"/>
        </w:rPr>
        <w:t>de 5/8” de sección x 2.40 m de longitu</w:t>
      </w:r>
      <w:r>
        <w:rPr>
          <w:rFonts w:ascii="Calibri" w:hAnsi="Calibri" w:cs="Calibri"/>
          <w:sz w:val="20"/>
          <w:szCs w:val="20"/>
        </w:rPr>
        <w:t>d.</w:t>
      </w:r>
    </w:p>
    <w:p w:rsidR="00E80B34" w:rsidRPr="004C6534" w:rsidRDefault="00E80B34" w:rsidP="00E80B34">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La cantidad de varillas a instalarse, se efectuará en la medida necesaria y de acuerdo a los resultados y análisis de las mediciones del ítem 1, pudiendo variar las cantidades de la planilla de cómputo, en sujeción a estas especificaciones. Para esto, el contratista efectuará las mediciones de la resistividad del terreno, y las cantidades definitivas de los volúmenes de obra serán determinadas, de acuerdo al análisis resultante del estudio, para un valor máximo especificado de 5 Ohm.</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objetivo de estas mallas de tierra, es proteger los equipos y dar seguridad a las personas contra posibles contactos eléctricos directos e indirectos.</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lastRenderedPageBreak/>
        <w:t xml:space="preserve">El cable desnudo de </w:t>
      </w:r>
      <w:proofErr w:type="spellStart"/>
      <w:r w:rsidRPr="004C6534">
        <w:rPr>
          <w:rFonts w:ascii="Calibri" w:hAnsi="Calibri" w:cs="Calibri"/>
          <w:sz w:val="20"/>
          <w:szCs w:val="20"/>
        </w:rPr>
        <w:t>cu</w:t>
      </w:r>
      <w:proofErr w:type="spellEnd"/>
      <w:r w:rsidRPr="004C6534">
        <w:rPr>
          <w:rFonts w:ascii="Calibri" w:hAnsi="Calibri" w:cs="Calibri"/>
          <w:sz w:val="20"/>
          <w:szCs w:val="20"/>
        </w:rPr>
        <w:t xml:space="preserve"> N° 6 se utilizará para efectuar la interconexión con la malla de tierra de los equipos, tableros, etc.</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La interconexión de las mallas de tierra, se realizará mediante soldadura exotérmica, ya sea entre conductores o conductor con los electrodos, conformados por varillas de cobre de 5/8” x 2.4 m y chicotillos de interconexión.</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La varilla a emplearse debe ser de 5/8” de sección y 2.4 m de longitud. Deben tener rigidez y resistencia mecánica adecuadas para permitir su instalación en el </w:t>
      </w:r>
      <w:r w:rsidRPr="00E80B34">
        <w:rPr>
          <w:rFonts w:ascii="Calibri" w:hAnsi="Calibri" w:cs="Calibri"/>
          <w:sz w:val="20"/>
          <w:szCs w:val="20"/>
        </w:rPr>
        <w:t>terreno sin rotura o deformaciones que afecten su servicio. Las mismas se interconectará con un cable de cobre</w:t>
      </w:r>
      <w:r w:rsidRPr="004C6534">
        <w:rPr>
          <w:rFonts w:ascii="Calibri" w:hAnsi="Calibri" w:cs="Calibri"/>
          <w:sz w:val="20"/>
          <w:szCs w:val="20"/>
        </w:rPr>
        <w:t xml:space="preserve"> desnudo N° 1/0 AWG para conformar la malla de tierra. Los electrodos de puesta a tierra, acero – cobre, deben cumplir con todos los requisitos exigidos por las normas UL 467, ANSI C-33-88, UNE 37-103 y UNE 21-156.</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El alma de acero, debe ser fabricado con una dureza </w:t>
      </w:r>
      <w:proofErr w:type="spellStart"/>
      <w:r w:rsidRPr="004C6534">
        <w:rPr>
          <w:rFonts w:ascii="Calibri" w:hAnsi="Calibri" w:cs="Calibri"/>
          <w:sz w:val="20"/>
          <w:szCs w:val="20"/>
        </w:rPr>
        <w:t>Brinell</w:t>
      </w:r>
      <w:proofErr w:type="spellEnd"/>
      <w:r w:rsidRPr="004C6534">
        <w:rPr>
          <w:rFonts w:ascii="Calibri" w:hAnsi="Calibri" w:cs="Calibri"/>
          <w:sz w:val="20"/>
          <w:szCs w:val="20"/>
        </w:rPr>
        <w:t xml:space="preserve">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w:t>
      </w:r>
      <w:proofErr w:type="spellStart"/>
      <w:r w:rsidRPr="004C6534">
        <w:rPr>
          <w:rFonts w:ascii="Calibri" w:hAnsi="Calibri" w:cs="Calibri"/>
          <w:sz w:val="20"/>
          <w:szCs w:val="20"/>
        </w:rPr>
        <w:t>mm.</w:t>
      </w:r>
      <w:proofErr w:type="spellEnd"/>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Las varillas deberán soportar los esfuerzos mecánicos provenientes del hincado durante su instalación. Tendrán sección transversal circular y sus extremos terminarán, el uno en forma de cono de 60° truncado y el otro en forma plana biselada.</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fiscal del servicio.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conductor a emplearse será de cable N° 1/0 AWG, de cobre electrolítico desnudo, de temple blando y con un alto módulo de elasticidad, no tendrá revestimiento y debe garantizar un campo eléctrico radial uniforme.</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etc., hasta alcanzar el valor de resistencia requerida. Las jabalinas deberán ser instaladas a una distancia de 2 veces la longitud de la jabalina.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263: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80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264: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60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265: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40 CM</w:t>
      </w:r>
    </w:p>
    <w:p w:rsidR="004F4C76" w:rsidRPr="004C6534" w:rsidRDefault="004F4C76" w:rsidP="004F4C76">
      <w:pPr>
        <w:ind w:left="709"/>
        <w:jc w:val="both"/>
        <w:rPr>
          <w:rFonts w:ascii="Calibri" w:hAnsi="Calibri" w:cs="Calibri"/>
          <w:sz w:val="20"/>
          <w:szCs w:val="20"/>
        </w:rPr>
      </w:pPr>
      <w:r w:rsidRPr="00E80B34">
        <w:rPr>
          <w:rFonts w:ascii="Calibri" w:hAnsi="Calibri" w:cs="Calibri"/>
          <w:sz w:val="20"/>
          <w:szCs w:val="20"/>
        </w:rPr>
        <w:t xml:space="preserve">Estos ítems se refieren al retiro y reposición de bandejas o escalerillas </w:t>
      </w:r>
      <w:proofErr w:type="spellStart"/>
      <w:r w:rsidR="00F75517" w:rsidRPr="00E80B34">
        <w:rPr>
          <w:rFonts w:ascii="Calibri" w:hAnsi="Calibri" w:cs="Calibri"/>
          <w:sz w:val="20"/>
          <w:szCs w:val="20"/>
        </w:rPr>
        <w:t>met</w:t>
      </w:r>
      <w:r w:rsidRPr="00E80B34">
        <w:rPr>
          <w:rFonts w:ascii="Calibri" w:hAnsi="Calibri" w:cs="Calibri"/>
          <w:sz w:val="20"/>
          <w:szCs w:val="20"/>
        </w:rPr>
        <w:t>porta</w:t>
      </w:r>
      <w:proofErr w:type="spellEnd"/>
      <w:r w:rsidRPr="00E80B34">
        <w:rPr>
          <w:rFonts w:ascii="Calibri" w:hAnsi="Calibri" w:cs="Calibri"/>
          <w:sz w:val="20"/>
          <w:szCs w:val="20"/>
        </w:rPr>
        <w:t xml:space="preserve"> cables, instaladas sobre el cielo falso, en </w:t>
      </w:r>
      <w:proofErr w:type="spellStart"/>
      <w:r w:rsidRPr="00E80B34">
        <w:rPr>
          <w:rFonts w:ascii="Calibri" w:hAnsi="Calibri" w:cs="Calibri"/>
          <w:sz w:val="20"/>
          <w:szCs w:val="20"/>
        </w:rPr>
        <w:t>shafts</w:t>
      </w:r>
      <w:proofErr w:type="spellEnd"/>
      <w:r w:rsidRPr="00E80B34">
        <w:rPr>
          <w:rFonts w:ascii="Calibri" w:hAnsi="Calibri" w:cs="Calibri"/>
          <w:sz w:val="20"/>
          <w:szCs w:val="20"/>
        </w:rPr>
        <w:t>,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w:t>
      </w:r>
      <w:r w:rsidRPr="004C6534">
        <w:rPr>
          <w:rFonts w:ascii="Calibri" w:hAnsi="Calibri" w:cs="Calibri"/>
          <w:sz w:val="20"/>
          <w:szCs w:val="20"/>
        </w:rPr>
        <w:t xml:space="preserve">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conductores de datos, voz y seguridad se instalarán en bandejas independientes de las de energía, respetando una distancia mínima de 0.6 m entre sí, cuando se instalen de forma paralela.</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El material de las bandejas, debe cumplir las especificaciones de resistencia a la corrosión, </w:t>
      </w:r>
      <w:proofErr w:type="spellStart"/>
      <w:r w:rsidRPr="004C6534">
        <w:rPr>
          <w:rFonts w:ascii="Calibri" w:hAnsi="Calibri" w:cs="Calibri"/>
          <w:sz w:val="20"/>
          <w:szCs w:val="20"/>
        </w:rPr>
        <w:t>retardante</w:t>
      </w:r>
      <w:proofErr w:type="spellEnd"/>
      <w:r w:rsidRPr="004C6534">
        <w:rPr>
          <w:rFonts w:ascii="Calibri" w:hAnsi="Calibri" w:cs="Calibri"/>
          <w:sz w:val="20"/>
          <w:szCs w:val="20"/>
        </w:rPr>
        <w:t xml:space="preserve"> del fuego o anti flama, auto extinguible, de acuerdo a la norma ASTM D-635 y rigidez </w:t>
      </w:r>
      <w:r w:rsidRPr="004C6534">
        <w:rPr>
          <w:rFonts w:ascii="Calibri" w:hAnsi="Calibri" w:cs="Calibri"/>
          <w:sz w:val="20"/>
          <w:szCs w:val="20"/>
        </w:rPr>
        <w:lastRenderedPageBreak/>
        <w:t>dieléctrica de acuerdo a la norma ASTM D-149. Deben ser livianas, de fácil instalación, y con alta resistencia al impacto y resistencia mecánica capaz de soportar el peso de los conductores. Las medidas de las bandejas se especifican en los planos.</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La instalación, debe incluir todos los accesorios para ensamblaje de secciones rectas, curvas verticales y horizontales, reducciones, </w:t>
      </w:r>
      <w:proofErr w:type="spellStart"/>
      <w:r w:rsidRPr="004C6534">
        <w:rPr>
          <w:rFonts w:ascii="Calibri" w:hAnsi="Calibri" w:cs="Calibri"/>
          <w:sz w:val="20"/>
          <w:szCs w:val="20"/>
        </w:rPr>
        <w:t>tees</w:t>
      </w:r>
      <w:proofErr w:type="spellEnd"/>
      <w:r w:rsidRPr="004C6534">
        <w:rPr>
          <w:rFonts w:ascii="Calibri" w:hAnsi="Calibri" w:cs="Calibri"/>
          <w:sz w:val="20"/>
          <w:szCs w:val="20"/>
        </w:rPr>
        <w:t xml:space="preserve"> y cruces, para conformar un sistema estructural rígido, para conducir y soportar los conductores. También deben contener, grapas de tierra, grapas de suspensión, ménsulas, etc.</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Cada tramo y accesorio de la bandeja de cables debe estar armado y montado antes de la instalación de cables.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lugares de emplazamiento, deben estar libres de humedad y sin riesgo de inundación.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A02A7E" w:rsidRPr="004C6534" w:rsidRDefault="00A02A7E"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266: REPOSICIÓN DE </w:t>
      </w:r>
      <w:r w:rsidR="00862CDD">
        <w:rPr>
          <w:rFonts w:ascii="Calibri" w:hAnsi="Calibri" w:cs="Calibri"/>
          <w:b/>
          <w:sz w:val="20"/>
          <w:szCs w:val="20"/>
          <w:u w:val="single"/>
        </w:rPr>
        <w:t xml:space="preserve">RELE </w:t>
      </w:r>
      <w:r w:rsidRPr="005D5232">
        <w:rPr>
          <w:rFonts w:ascii="Calibri" w:hAnsi="Calibri" w:cs="Calibri"/>
          <w:b/>
          <w:sz w:val="20"/>
          <w:szCs w:val="20"/>
          <w:u w:val="single"/>
        </w:rPr>
        <w:t>TERMICO MONOFASICO DE 6 A 16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267: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MONOFASICO DE 20 A 32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268: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MONOFASICO DE 40 A 63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269: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BIFASICO DE 6 A 16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270: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BIFASICO DE 20 A 32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271: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BIFASICO DE 40 A 63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272: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TRIFASICO DE 20 A 32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273: REPOSICIÓN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Pr="005D5232">
        <w:rPr>
          <w:rFonts w:ascii="Calibri" w:hAnsi="Calibri" w:cs="Calibri"/>
          <w:b/>
          <w:sz w:val="20"/>
          <w:szCs w:val="20"/>
          <w:u w:val="single"/>
        </w:rPr>
        <w:t>TERMICO TRIFASICO DE 40 A 63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 se refieren al retiro y reposición de térmicos monofásicos, bifásicos y trifásicos, inc</w:t>
      </w:r>
      <w:r>
        <w:rPr>
          <w:rFonts w:ascii="Calibri" w:hAnsi="Calibri" w:cs="Calibri"/>
          <w:sz w:val="20"/>
          <w:szCs w:val="20"/>
        </w:rPr>
        <w:t xml:space="preserve">luido </w:t>
      </w:r>
      <w:r w:rsidRPr="004C6534">
        <w:rPr>
          <w:rFonts w:ascii="Calibri" w:hAnsi="Calibri" w:cs="Calibri"/>
          <w:sz w:val="20"/>
          <w:szCs w:val="20"/>
        </w:rPr>
        <w:t xml:space="preserve">todos los accesorios necesarios para garantizar su funcionamiento, estando los mismos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El relé térmico debe proteger motores eléctricos trifásicos o monofásicos, contra sobrecargas. La regulación del relé térmico está comprendida entre los amperios indicados en el dispositivo.</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La capacidad o rango de cada relé térmico a instalar o reemplazar debe estar dentro la capacidad de corriente demandada por cada motor.</w:t>
      </w:r>
    </w:p>
    <w:p w:rsidR="004F4C76" w:rsidRPr="004C6534" w:rsidRDefault="004F4C76" w:rsidP="003A6FC7">
      <w:pPr>
        <w:pStyle w:val="Prrafodelista"/>
        <w:numPr>
          <w:ilvl w:val="0"/>
          <w:numId w:val="316"/>
        </w:numPr>
        <w:ind w:left="1134"/>
        <w:contextualSpacing/>
        <w:jc w:val="both"/>
        <w:rPr>
          <w:rFonts w:ascii="Calibri" w:hAnsi="Calibri" w:cs="Calibri"/>
          <w:sz w:val="20"/>
          <w:szCs w:val="20"/>
        </w:rPr>
      </w:pPr>
      <w:r w:rsidRPr="004C6534">
        <w:rPr>
          <w:rFonts w:ascii="Calibri" w:hAnsi="Calibri" w:cs="Calibri"/>
          <w:sz w:val="20"/>
          <w:szCs w:val="20"/>
        </w:rPr>
        <w:t>Los relés térmicos deben contar con todos los contactos y los tipos de contactos requeridos según el circuito donde serán instalados.</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274: REPOSICIÓN DE BREAKER TRIFASICO DE 50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275: REPOSICIÓN DE BREAKER TRIFASICO DE 63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lastRenderedPageBreak/>
        <w:t>ITEM 276: REPOSICIÓN DE BREAKER TRIFASICO DE 80 AMPERIOS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277: REPOSICIÓN DE BREAKER TRIFASICO DE 100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se refieren al retiro y reposición de </w:t>
      </w:r>
      <w:proofErr w:type="spellStart"/>
      <w:r w:rsidRPr="004C6534">
        <w:rPr>
          <w:rFonts w:ascii="Calibri" w:hAnsi="Calibri" w:cs="Calibri"/>
          <w:sz w:val="20"/>
          <w:szCs w:val="20"/>
        </w:rPr>
        <w:t>breakers</w:t>
      </w:r>
      <w:proofErr w:type="spellEnd"/>
      <w:r w:rsidRPr="004C6534">
        <w:rPr>
          <w:rFonts w:ascii="Calibri" w:hAnsi="Calibri" w:cs="Calibri"/>
          <w:sz w:val="20"/>
          <w:szCs w:val="20"/>
        </w:rPr>
        <w:t xml:space="preserve"> trifásicos incluyendo todos los accesorios necesarios para garantizar su funcionamiento y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El </w:t>
      </w:r>
      <w:proofErr w:type="spellStart"/>
      <w:r w:rsidRPr="004C6534">
        <w:rPr>
          <w:rFonts w:ascii="Calibri" w:hAnsi="Calibri" w:cs="Calibri"/>
          <w:sz w:val="20"/>
          <w:szCs w:val="20"/>
        </w:rPr>
        <w:t>breaker</w:t>
      </w:r>
      <w:proofErr w:type="spellEnd"/>
      <w:r w:rsidRPr="004C6534">
        <w:rPr>
          <w:rFonts w:ascii="Calibri" w:hAnsi="Calibri" w:cs="Calibri"/>
          <w:sz w:val="20"/>
          <w:szCs w:val="20"/>
        </w:rPr>
        <w:t xml:space="preserve">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w:t>
      </w:r>
      <w:proofErr w:type="spellStart"/>
      <w:r w:rsidRPr="004C6534">
        <w:rPr>
          <w:rFonts w:ascii="Calibri" w:hAnsi="Calibri" w:cs="Calibri"/>
          <w:sz w:val="20"/>
          <w:szCs w:val="20"/>
        </w:rPr>
        <w:t>breaker</w:t>
      </w:r>
      <w:proofErr w:type="spellEnd"/>
      <w:r w:rsidRPr="004C6534">
        <w:rPr>
          <w:rFonts w:ascii="Calibri" w:hAnsi="Calibri" w:cs="Calibri"/>
          <w:sz w:val="20"/>
          <w:szCs w:val="20"/>
        </w:rPr>
        <w:t xml:space="preserve"> puede ser rearmado una vez localizado y reparado el problema que haya causado su disparo o desactivación automática.</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La capacidad de los </w:t>
      </w:r>
      <w:proofErr w:type="spellStart"/>
      <w:r w:rsidRPr="004C6534">
        <w:rPr>
          <w:rFonts w:ascii="Calibri" w:hAnsi="Calibri" w:cs="Calibri"/>
          <w:sz w:val="20"/>
          <w:szCs w:val="20"/>
        </w:rPr>
        <w:t>breakers</w:t>
      </w:r>
      <w:proofErr w:type="spellEnd"/>
      <w:r w:rsidRPr="004C6534">
        <w:rPr>
          <w:rFonts w:ascii="Calibri" w:hAnsi="Calibri" w:cs="Calibri"/>
          <w:sz w:val="20"/>
          <w:szCs w:val="20"/>
        </w:rPr>
        <w:t xml:space="preserve"> a ser provistos para el reemplazo, deben estar acorde a la capacidad de corriente demandada por cada circuito, además se deberá verificar que la capacidad o </w:t>
      </w:r>
      <w:proofErr w:type="gramStart"/>
      <w:r w:rsidRPr="004C6534">
        <w:rPr>
          <w:rFonts w:ascii="Calibri" w:hAnsi="Calibri" w:cs="Calibri"/>
          <w:sz w:val="20"/>
          <w:szCs w:val="20"/>
        </w:rPr>
        <w:t>poder  de</w:t>
      </w:r>
      <w:proofErr w:type="gramEnd"/>
      <w:r w:rsidRPr="004C6534">
        <w:rPr>
          <w:rFonts w:ascii="Calibri" w:hAnsi="Calibri" w:cs="Calibri"/>
          <w:sz w:val="20"/>
          <w:szCs w:val="20"/>
        </w:rPr>
        <w:t xml:space="preserve"> corte de los </w:t>
      </w:r>
      <w:proofErr w:type="spellStart"/>
      <w:r w:rsidRPr="004C6534">
        <w:rPr>
          <w:rFonts w:ascii="Calibri" w:hAnsi="Calibri" w:cs="Calibri"/>
          <w:sz w:val="20"/>
          <w:szCs w:val="20"/>
        </w:rPr>
        <w:t>breakers</w:t>
      </w:r>
      <w:proofErr w:type="spellEnd"/>
      <w:r w:rsidRPr="004C6534">
        <w:rPr>
          <w:rFonts w:ascii="Calibri" w:hAnsi="Calibri" w:cs="Calibri"/>
          <w:sz w:val="20"/>
          <w:szCs w:val="20"/>
        </w:rPr>
        <w:t xml:space="preserve"> sea el correcto.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La cantidad de polos de los </w:t>
      </w:r>
      <w:proofErr w:type="spellStart"/>
      <w:r w:rsidRPr="004C6534">
        <w:rPr>
          <w:rFonts w:ascii="Calibri" w:hAnsi="Calibri" w:cs="Calibri"/>
          <w:sz w:val="20"/>
          <w:szCs w:val="20"/>
        </w:rPr>
        <w:t>breakers</w:t>
      </w:r>
      <w:proofErr w:type="spellEnd"/>
      <w:r w:rsidRPr="004C6534">
        <w:rPr>
          <w:rFonts w:ascii="Calibri" w:hAnsi="Calibri" w:cs="Calibri"/>
          <w:sz w:val="20"/>
          <w:szCs w:val="20"/>
        </w:rPr>
        <w:t xml:space="preserve"> debe ser el que corresponda al circuito.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Los </w:t>
      </w:r>
      <w:proofErr w:type="spellStart"/>
      <w:r w:rsidRPr="004C6534">
        <w:rPr>
          <w:rFonts w:ascii="Calibri" w:hAnsi="Calibri" w:cs="Calibri"/>
          <w:sz w:val="20"/>
          <w:szCs w:val="20"/>
        </w:rPr>
        <w:t>breakers</w:t>
      </w:r>
      <w:proofErr w:type="spellEnd"/>
      <w:r w:rsidRPr="004C6534">
        <w:rPr>
          <w:rFonts w:ascii="Calibri" w:hAnsi="Calibri" w:cs="Calibri"/>
          <w:sz w:val="20"/>
          <w:szCs w:val="20"/>
        </w:rPr>
        <w:t xml:space="preserve"> deberán contar con todos los contactos auxiliares si así lo requiriese el circuito donde será instalado.</w:t>
      </w:r>
    </w:p>
    <w:p w:rsidR="004F4C76" w:rsidRDefault="004F4C76" w:rsidP="004F4C76">
      <w:pPr>
        <w:ind w:left="1276"/>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1276"/>
        <w:jc w:val="both"/>
        <w:rPr>
          <w:rFonts w:ascii="Calibri" w:hAnsi="Calibri" w:cs="Calibri"/>
          <w:sz w:val="20"/>
          <w:szCs w:val="20"/>
        </w:rPr>
      </w:pPr>
    </w:p>
    <w:p w:rsidR="00004D35" w:rsidRDefault="00004D35" w:rsidP="00004D35">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1276"/>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278: REPOSICIÓN DE TEMPORIZADOR</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temporizadores,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w:t>
      </w:r>
      <w:hyperlink r:id="rId26" w:history="1">
        <w:r w:rsidRPr="004C6534">
          <w:rPr>
            <w:rFonts w:ascii="Calibri" w:hAnsi="Calibri" w:cs="Calibri"/>
            <w:sz w:val="20"/>
            <w:szCs w:val="20"/>
          </w:rPr>
          <w:t>temporizador</w:t>
        </w:r>
      </w:hyperlink>
      <w:r w:rsidRPr="004C6534">
        <w:rPr>
          <w:rFonts w:ascii="Calibri" w:hAnsi="Calibri" w:cs="Calibri"/>
          <w:sz w:val="20"/>
          <w:szCs w:val="20"/>
        </w:rPr>
        <w:t> deberá regular la conexión o desconexión de un determinado circuito eléctrico después de que se ha programado un tiempo.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temporizador deberá contar con el suficiente rango de tiempo de ajuste.</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número de contactos auxiliares del temporizador debe ser suficiente de acuerdo a lo requerido por cada circuito donde este será instalado.</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nivel de tensión de funcionamiento del temporizador deberá ser el correcto para cada circuito.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279: REPOSICIÓN DE FOTOCÉLULA PARA ENCENDIDO AUTOMÁTICO DE LUMINARIA</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fotocélula para encendido automático de luminaria,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 xml:space="preserve">Las fotocélulas a diferencia de los que están instalados en los postes de tipo iluminación vial que cuentan con una base para la instalación de la fotocélula, estas deberán ser instaladas en lugares accesibles para su mantenimiento o reemplazo y además el lugar donde esté instalado, debe ser el adecuado para la correcta funcionalidad de la fotocélula. </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t>El voltaje de trabajo de las fotocélulas debe estar acorde el nivel de tensión de trabajo de cada circuito donde serán empleados.</w:t>
      </w:r>
    </w:p>
    <w:p w:rsidR="004F4C76" w:rsidRPr="004C6534" w:rsidRDefault="004F4C76" w:rsidP="003A6FC7">
      <w:pPr>
        <w:pStyle w:val="Prrafodelista"/>
        <w:numPr>
          <w:ilvl w:val="0"/>
          <w:numId w:val="316"/>
        </w:numPr>
        <w:ind w:left="1276"/>
        <w:contextualSpacing/>
        <w:jc w:val="both"/>
        <w:rPr>
          <w:rFonts w:ascii="Calibri" w:hAnsi="Calibri" w:cs="Calibri"/>
          <w:sz w:val="20"/>
          <w:szCs w:val="20"/>
        </w:rPr>
      </w:pPr>
      <w:r w:rsidRPr="004C6534">
        <w:rPr>
          <w:rFonts w:ascii="Calibri" w:hAnsi="Calibri" w:cs="Calibri"/>
          <w:sz w:val="20"/>
          <w:szCs w:val="20"/>
        </w:rPr>
        <w:lastRenderedPageBreak/>
        <w:t>El grado de protección IP deberá ser el adecuado dependiendo el ambiente donde estos serán instalados.</w:t>
      </w:r>
    </w:p>
    <w:p w:rsidR="004F4C76" w:rsidRPr="004C6534" w:rsidRDefault="004F4C76" w:rsidP="004F4C76">
      <w:pPr>
        <w:pStyle w:val="Prrafodelista"/>
        <w:ind w:left="709"/>
        <w:jc w:val="both"/>
        <w:rPr>
          <w:rFonts w:ascii="Calibri" w:hAnsi="Calibri" w:cs="Calibri"/>
          <w:sz w:val="20"/>
          <w:szCs w:val="20"/>
          <w:highlight w:val="yellow"/>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sz w:val="20"/>
          <w:szCs w:val="20"/>
        </w:rPr>
      </w:pPr>
    </w:p>
    <w:p w:rsidR="00004D35" w:rsidRDefault="00004D35"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4F4C76" w:rsidRPr="0090596F" w:rsidRDefault="004F4C76" w:rsidP="004F4C76">
      <w:pPr>
        <w:rPr>
          <w:rFonts w:ascii="Calibri" w:hAnsi="Calibri" w:cs="Calibri"/>
          <w:b/>
          <w:bCs/>
          <w:color w:val="0070C0"/>
          <w:sz w:val="28"/>
          <w:szCs w:val="28"/>
        </w:rPr>
      </w:pPr>
      <w:r w:rsidRPr="0090596F">
        <w:rPr>
          <w:rFonts w:ascii="Calibri" w:hAnsi="Calibri" w:cs="Calibri"/>
          <w:b/>
          <w:bCs/>
          <w:color w:val="0070C0"/>
          <w:sz w:val="28"/>
          <w:szCs w:val="28"/>
        </w:rPr>
        <w:t>3. ESPECIFICACIONES TÉCNICAS CAMBIOS</w:t>
      </w:r>
    </w:p>
    <w:p w:rsidR="004F4C76" w:rsidRPr="00004D35" w:rsidRDefault="004F4C76" w:rsidP="004F4C76">
      <w:pPr>
        <w:rPr>
          <w:rFonts w:ascii="Calibri" w:hAnsi="Calibri" w:cs="Calibri"/>
          <w:b/>
          <w:bCs/>
          <w:color w:val="FF0000"/>
          <w:sz w:val="20"/>
          <w:szCs w:val="20"/>
          <w:u w:val="single"/>
        </w:rPr>
      </w:pPr>
    </w:p>
    <w:p w:rsidR="004F4C76" w:rsidRPr="00004D35" w:rsidRDefault="004F4C76" w:rsidP="004F4C76">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CONDICIONES GENERALES DE LAS ACTIVIDADES DE CAMBIO</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A6FC7">
      <w:pPr>
        <w:numPr>
          <w:ilvl w:val="0"/>
          <w:numId w:val="192"/>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3A6FC7">
      <w:pPr>
        <w:numPr>
          <w:ilvl w:val="0"/>
          <w:numId w:val="192"/>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cambio se prevé ejecutar para mejorar las condiciones de la infraestructura de manera correctiva y preventiva a la vez, a modo de que el mantenimiento pueda cumplir con ambos objetivos.</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Pr="00E04332" w:rsidRDefault="004F4C76" w:rsidP="003A6FC7">
      <w:pPr>
        <w:numPr>
          <w:ilvl w:val="0"/>
          <w:numId w:val="192"/>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4F4C76" w:rsidRPr="00004D35" w:rsidRDefault="004F4C76" w:rsidP="003A6FC7">
      <w:pPr>
        <w:numPr>
          <w:ilvl w:val="1"/>
          <w:numId w:val="194"/>
        </w:numPr>
        <w:contextualSpacing/>
        <w:rPr>
          <w:rFonts w:ascii="Calibri" w:hAnsi="Calibri" w:cs="Calibri"/>
          <w:b/>
          <w:bCs/>
          <w:color w:val="0070C0"/>
          <w:sz w:val="20"/>
          <w:szCs w:val="20"/>
        </w:rPr>
      </w:pPr>
      <w:r w:rsidRPr="00004D35">
        <w:rPr>
          <w:rFonts w:ascii="Calibri" w:hAnsi="Calibri" w:cs="Calibri"/>
          <w:b/>
          <w:bCs/>
          <w:color w:val="0070C0"/>
          <w:sz w:val="20"/>
          <w:szCs w:val="20"/>
        </w:rPr>
        <w:t>CAMBIOS CIVILES Y DE ACABADO</w:t>
      </w:r>
    </w:p>
    <w:p w:rsidR="004F4C76" w:rsidRPr="00E04332" w:rsidRDefault="004F4C76" w:rsidP="004F4C76">
      <w:pPr>
        <w:ind w:left="360"/>
        <w:contextualSpacing/>
        <w:rPr>
          <w:rFonts w:ascii="Calibri" w:hAnsi="Calibri" w:cs="Calibri"/>
          <w:b/>
          <w:bCs/>
          <w:color w:val="00B050"/>
          <w:sz w:val="20"/>
          <w:szCs w:val="20"/>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280: CAMBIO A LOSA UNIDIRECCIONAL O BIDIRECCIONAL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4F4C76" w:rsidRPr="00E04332" w:rsidRDefault="00360A29" w:rsidP="003A6FC7">
      <w:pPr>
        <w:numPr>
          <w:ilvl w:val="0"/>
          <w:numId w:val="168"/>
        </w:numPr>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1072" behindDoc="1" locked="0" layoutInCell="1" allowOverlap="1">
            <wp:simplePos x="0" y="0"/>
            <wp:positionH relativeFrom="margin">
              <wp:align>right</wp:align>
            </wp:positionH>
            <wp:positionV relativeFrom="paragraph">
              <wp:posOffset>7620</wp:posOffset>
            </wp:positionV>
            <wp:extent cx="2920365" cy="1685925"/>
            <wp:effectExtent l="0" t="0" r="0" b="9525"/>
            <wp:wrapTight wrapText="bothSides">
              <wp:wrapPolygon edited="0">
                <wp:start x="0" y="0"/>
                <wp:lineTo x="0" y="21478"/>
                <wp:lineTo x="21417" y="21478"/>
                <wp:lineTo x="21417" y="0"/>
                <wp:lineTo x="0" y="0"/>
              </wp:wrapPolygon>
            </wp:wrapTight>
            <wp:docPr id="257" name="Imagen 489" descr="Resultado de imagen para LOSA UNIDIR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4F4C76" w:rsidRPr="00E04332" w:rsidRDefault="004F4C76" w:rsidP="003A6FC7">
      <w:pPr>
        <w:numPr>
          <w:ilvl w:val="0"/>
          <w:numId w:val="16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Como elementos aligerantes se utilizarán bloques de </w:t>
      </w:r>
      <w:proofErr w:type="spellStart"/>
      <w:r w:rsidRPr="00E04332">
        <w:rPr>
          <w:rFonts w:ascii="Calibri" w:eastAsia="Calibri" w:hAnsi="Calibri" w:cs="Calibri"/>
          <w:sz w:val="20"/>
          <w:szCs w:val="20"/>
          <w:lang w:eastAsia="en-US"/>
        </w:rPr>
        <w:t>plastoform</w:t>
      </w:r>
      <w:proofErr w:type="spellEnd"/>
      <w:r w:rsidRPr="00E04332">
        <w:rPr>
          <w:rFonts w:ascii="Calibri" w:eastAsia="Calibri" w:hAnsi="Calibri" w:cs="Calibri"/>
          <w:sz w:val="20"/>
          <w:szCs w:val="20"/>
          <w:lang w:eastAsia="en-US"/>
        </w:rPr>
        <w:t>, de acuerdo las dimensiones y diseños que requiera la infraestructura donde se realizara el cambio.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281: CAMBIO A CUBIERTA MECANICAMENTE SELLADA PREPINTADA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primeramente en retirar la cubierta existente de la infraestructura (Ya sea losa, fibrocemento, calamina onduladas, trapezoidal, </w:t>
      </w:r>
      <w:r w:rsidR="00004D35" w:rsidRPr="00E04332">
        <w:rPr>
          <w:rFonts w:ascii="Calibri" w:eastAsia="Calibri" w:hAnsi="Calibri" w:cs="Calibri"/>
          <w:sz w:val="20"/>
          <w:szCs w:val="20"/>
          <w:lang w:eastAsia="en-US"/>
        </w:rPr>
        <w:t>teja colonial</w:t>
      </w:r>
      <w:r w:rsidRPr="00E04332">
        <w:rPr>
          <w:rFonts w:ascii="Calibri" w:eastAsia="Calibri" w:hAnsi="Calibri" w:cs="Calibri"/>
          <w:sz w:val="20"/>
          <w:szCs w:val="20"/>
          <w:lang w:eastAsia="en-US"/>
        </w:rPr>
        <w:t xml:space="preserve"> con estructura de madera o metálica, etc.) Y cambiarla a una cubierta mecánicamente sellada prepintada,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39808" behindDoc="1" locked="0" layoutInCell="1" allowOverlap="1">
            <wp:simplePos x="0" y="0"/>
            <wp:positionH relativeFrom="margin">
              <wp:posOffset>3267075</wp:posOffset>
            </wp:positionH>
            <wp:positionV relativeFrom="paragraph">
              <wp:posOffset>76200</wp:posOffset>
            </wp:positionV>
            <wp:extent cx="2345690" cy="1731645"/>
            <wp:effectExtent l="0" t="0" r="0" b="1905"/>
            <wp:wrapTight wrapText="bothSides">
              <wp:wrapPolygon edited="0">
                <wp:start x="0" y="0"/>
                <wp:lineTo x="0" y="21386"/>
                <wp:lineTo x="21401" y="21386"/>
                <wp:lineTo x="21401" y="0"/>
                <wp:lineTo x="0" y="0"/>
              </wp:wrapPolygon>
            </wp:wrapTight>
            <wp:docPr id="256" name="Imagen 490" descr="http://186.64.115.130/~synerbybo/imagen/proyectos/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Cubierta continua y sin traslapes, mediante un Sistema auto-portante, modular y hermético que consta de planchas de acero galvanizado pre-pintado de espesores hasta 0.70 </w:t>
      </w:r>
      <w:proofErr w:type="spellStart"/>
      <w:r w:rsidR="004F4C76" w:rsidRPr="00E04332">
        <w:rPr>
          <w:rFonts w:ascii="Calibri" w:eastAsia="Calibri" w:hAnsi="Calibri" w:cs="Calibri"/>
          <w:sz w:val="20"/>
          <w:szCs w:val="20"/>
          <w:lang w:eastAsia="en-US"/>
        </w:rPr>
        <w:t>mm.</w:t>
      </w:r>
      <w:proofErr w:type="spellEnd"/>
      <w:r w:rsidR="004F4C76" w:rsidRPr="00E04332">
        <w:rPr>
          <w:rFonts w:ascii="Calibri" w:eastAsia="Calibri" w:hAnsi="Calibri" w:cs="Calibri"/>
          <w:sz w:val="20"/>
          <w:szCs w:val="20"/>
          <w:lang w:eastAsia="en-US"/>
        </w:rPr>
        <w:t xml:space="preserve"> Logrando cubrir longitudes hasta 75m. de una sola pieza, elimina los traslapes y posibles puntos de filtración.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panel tiene un ancho de 30 cm. con un sistema de vinculación entre ellas totalmente hermético ya que se fija a la estructura sin perforaciones.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vinculan con un sistema de clips de dilatación y engargolado a 180 grados para completar el proceso de sellado.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Son calaminas de acero galvanizado G40 con un espesor de 0,45 mm, con una tolerancia de +/- 0.03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Cumpliendo la norma ASTM A653 M. Con pintura exterior de 20 micrones e interior de 7 micrones.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fabricación debe ser de una sola pieza garantizando la hermeticidad, estética y durabilidad de la misma, por ello se denominan cubiertas mecánicamente selladas, mediante una maquina eléctrica o manual, que </w:t>
      </w:r>
      <w:proofErr w:type="gramStart"/>
      <w:r w:rsidRPr="00E04332">
        <w:rPr>
          <w:rFonts w:ascii="Calibri" w:eastAsia="Calibri" w:hAnsi="Calibri" w:cs="Calibri"/>
          <w:sz w:val="20"/>
          <w:szCs w:val="20"/>
          <w:lang w:eastAsia="en-US"/>
        </w:rPr>
        <w:t>la  fija</w:t>
      </w:r>
      <w:proofErr w:type="gramEnd"/>
      <w:r w:rsidRPr="00E04332">
        <w:rPr>
          <w:rFonts w:ascii="Calibri" w:eastAsia="Calibri" w:hAnsi="Calibri" w:cs="Calibri"/>
          <w:sz w:val="20"/>
          <w:szCs w:val="20"/>
          <w:lang w:eastAsia="en-US"/>
        </w:rPr>
        <w:t xml:space="preserve"> y vincula de manera definitiva a la estructura que las soporta (estructura metálica o acero galvanizado), permitiendo con ello mantener un 100% de hermeticidad y un 0% de posibilidades de filtraciones.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 acuerdo al diseño de la cubierta este ítem debe incluir las cumbreras, </w:t>
      </w:r>
      <w:proofErr w:type="spellStart"/>
      <w:r w:rsidRPr="00E04332">
        <w:rPr>
          <w:rFonts w:ascii="Calibri" w:eastAsia="Calibri" w:hAnsi="Calibri" w:cs="Calibri"/>
          <w:sz w:val="20"/>
          <w:szCs w:val="20"/>
          <w:lang w:eastAsia="en-US"/>
        </w:rPr>
        <w:t>limatesas</w:t>
      </w:r>
      <w:proofErr w:type="spellEnd"/>
      <w:r w:rsidRPr="00E04332">
        <w:rPr>
          <w:rFonts w:ascii="Calibri" w:eastAsia="Calibri" w:hAnsi="Calibri" w:cs="Calibri"/>
          <w:sz w:val="20"/>
          <w:szCs w:val="20"/>
          <w:lang w:eastAsia="en-US"/>
        </w:rPr>
        <w:t xml:space="preserve">, </w:t>
      </w:r>
      <w:proofErr w:type="spellStart"/>
      <w:r w:rsidRPr="00E04332">
        <w:rPr>
          <w:rFonts w:ascii="Calibri" w:eastAsia="Calibri" w:hAnsi="Calibri" w:cs="Calibri"/>
          <w:sz w:val="20"/>
          <w:szCs w:val="20"/>
          <w:lang w:eastAsia="en-US"/>
        </w:rPr>
        <w:t>limahoyas</w:t>
      </w:r>
      <w:proofErr w:type="spellEnd"/>
      <w:r w:rsidRPr="00E04332">
        <w:rPr>
          <w:rFonts w:ascii="Calibri" w:eastAsia="Calibri" w:hAnsi="Calibri" w:cs="Calibri"/>
          <w:sz w:val="20"/>
          <w:szCs w:val="20"/>
          <w:lang w:eastAsia="en-US"/>
        </w:rPr>
        <w:t xml:space="preserve"> y </w:t>
      </w:r>
      <w:proofErr w:type="spellStart"/>
      <w:r w:rsidRPr="00E04332">
        <w:rPr>
          <w:rFonts w:ascii="Calibri" w:eastAsia="Calibri" w:hAnsi="Calibri" w:cs="Calibri"/>
          <w:sz w:val="20"/>
          <w:szCs w:val="20"/>
          <w:lang w:eastAsia="en-US"/>
        </w:rPr>
        <w:t>cubertinas</w:t>
      </w:r>
      <w:proofErr w:type="spellEnd"/>
      <w:r w:rsidRPr="00E04332">
        <w:rPr>
          <w:rFonts w:ascii="Calibri" w:eastAsia="Calibri" w:hAnsi="Calibri" w:cs="Calibri"/>
          <w:sz w:val="20"/>
          <w:szCs w:val="20"/>
          <w:lang w:eastAsia="en-US"/>
        </w:rPr>
        <w:t>, debidamente moldeada para cumplir esta función.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ind w:left="708"/>
        <w:jc w:val="both"/>
        <w:rPr>
          <w:rFonts w:ascii="Calibri" w:hAnsi="Calibri" w:cs="Calibri"/>
          <w:b/>
          <w:sz w:val="20"/>
          <w:szCs w:val="20"/>
          <w:u w:val="single"/>
        </w:rPr>
      </w:pPr>
      <w:r w:rsidRPr="00E04332">
        <w:rPr>
          <w:rFonts w:ascii="Calibri" w:hAnsi="Calibri" w:cs="Calibri"/>
          <w:b/>
          <w:sz w:val="20"/>
          <w:szCs w:val="20"/>
          <w:u w:val="single"/>
        </w:rPr>
        <w:t>ITEM 282: CAMBIO A CUBIERTA CALAMINA TRAPEZOIDAL PREPINTADA ZINCALUM</w:t>
      </w:r>
    </w:p>
    <w:p w:rsidR="004F4C76" w:rsidRPr="00E04332" w:rsidRDefault="004F4C76" w:rsidP="004F4C76">
      <w:pPr>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etc.) Y cambiarla a una cubierta de calamina trapezoidal prepintada Zincalum, la cual debe contar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50048" behindDoc="1" locked="0" layoutInCell="1" allowOverlap="1">
            <wp:simplePos x="0" y="0"/>
            <wp:positionH relativeFrom="column">
              <wp:posOffset>2809875</wp:posOffset>
            </wp:positionH>
            <wp:positionV relativeFrom="paragraph">
              <wp:posOffset>48260</wp:posOffset>
            </wp:positionV>
            <wp:extent cx="2818765" cy="1838325"/>
            <wp:effectExtent l="0" t="0" r="635" b="9525"/>
            <wp:wrapTight wrapText="bothSides">
              <wp:wrapPolygon edited="0">
                <wp:start x="0" y="0"/>
                <wp:lineTo x="0" y="21488"/>
                <wp:lineTo x="21459" y="21488"/>
                <wp:lineTo x="21459" y="0"/>
                <wp:lineTo x="0" y="0"/>
              </wp:wrapPolygon>
            </wp:wrapTight>
            <wp:docPr id="255" name="Imagen 491" descr="Resultado de imagen para CUBIERTA CALAMINA TRAPEZOIDAL  PREPINTADA  ZINCA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Resultado de imagen para CUBIERTA CALAMINA TRAPEZOIDAL  PREPINTADA  ZINCAL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87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Cubierta de calamina de hierro galvanizado, nueva Nº 28 (ASG No 28, e=0.36 </w:t>
      </w:r>
      <w:proofErr w:type="spellStart"/>
      <w:r w:rsidR="004F4C76" w:rsidRPr="00E04332">
        <w:rPr>
          <w:rFonts w:ascii="Calibri" w:eastAsia="Calibri" w:hAnsi="Calibri" w:cs="Calibri"/>
          <w:sz w:val="20"/>
          <w:szCs w:val="20"/>
          <w:lang w:eastAsia="en-US"/>
        </w:rPr>
        <w:t>mm.</w:t>
      </w:r>
      <w:proofErr w:type="spellEnd"/>
      <w:r w:rsidR="004F4C76" w:rsidRPr="00E04332">
        <w:rPr>
          <w:rFonts w:ascii="Calibri" w:eastAsia="Calibri" w:hAnsi="Calibri" w:cs="Calibri"/>
          <w:sz w:val="20"/>
          <w:szCs w:val="20"/>
          <w:lang w:eastAsia="en-US"/>
        </w:rPr>
        <w:t>) fijada a las correas metálicas mediante tirafondos o ganchos J con capuchones de goma especiales para calamina, teniendo un recubrimiento longitudinal mínimo de 20 cm. y transversal de 2 ondas de traslape.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Incluye las cumbreras, </w:t>
      </w:r>
      <w:proofErr w:type="spellStart"/>
      <w:r w:rsidRPr="00E04332">
        <w:rPr>
          <w:rFonts w:ascii="Calibri" w:eastAsia="Calibri" w:hAnsi="Calibri" w:cs="Calibri"/>
          <w:sz w:val="20"/>
          <w:szCs w:val="20"/>
          <w:lang w:eastAsia="en-US"/>
        </w:rPr>
        <w:t>limatesas</w:t>
      </w:r>
      <w:proofErr w:type="spellEnd"/>
      <w:r w:rsidRPr="00E04332">
        <w:rPr>
          <w:rFonts w:ascii="Calibri" w:eastAsia="Calibri" w:hAnsi="Calibri" w:cs="Calibri"/>
          <w:sz w:val="20"/>
          <w:szCs w:val="20"/>
          <w:lang w:eastAsia="en-US"/>
        </w:rPr>
        <w:t xml:space="preserve">, </w:t>
      </w:r>
      <w:proofErr w:type="spellStart"/>
      <w:r w:rsidRPr="00E04332">
        <w:rPr>
          <w:rFonts w:ascii="Calibri" w:eastAsia="Calibri" w:hAnsi="Calibri" w:cs="Calibri"/>
          <w:sz w:val="20"/>
          <w:szCs w:val="20"/>
          <w:lang w:eastAsia="en-US"/>
        </w:rPr>
        <w:t>limahoyas</w:t>
      </w:r>
      <w:proofErr w:type="spellEnd"/>
      <w:r w:rsidRPr="00E04332">
        <w:rPr>
          <w:rFonts w:ascii="Calibri" w:eastAsia="Calibri" w:hAnsi="Calibri" w:cs="Calibri"/>
          <w:sz w:val="20"/>
          <w:szCs w:val="20"/>
          <w:lang w:eastAsia="en-US"/>
        </w:rPr>
        <w:t xml:space="preserve"> y </w:t>
      </w:r>
      <w:proofErr w:type="spellStart"/>
      <w:r w:rsidRPr="00E04332">
        <w:rPr>
          <w:rFonts w:ascii="Calibri" w:eastAsia="Calibri" w:hAnsi="Calibri" w:cs="Calibri"/>
          <w:sz w:val="20"/>
          <w:szCs w:val="20"/>
          <w:lang w:eastAsia="en-US"/>
        </w:rPr>
        <w:t>cubertinas</w:t>
      </w:r>
      <w:proofErr w:type="spellEnd"/>
      <w:r w:rsidRPr="00E04332">
        <w:rPr>
          <w:rFonts w:ascii="Calibri" w:eastAsia="Calibri" w:hAnsi="Calibri" w:cs="Calibri"/>
          <w:sz w:val="20"/>
          <w:szCs w:val="20"/>
          <w:lang w:eastAsia="en-US"/>
        </w:rPr>
        <w:t>, de calamina plana y galvanizada N° 28, debidamente moldeada para cumplir esta función.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Como también incluye las placas de anclaje o pernos para su fijación </w:t>
      </w:r>
      <w:proofErr w:type="spellStart"/>
      <w:r w:rsidRPr="00E04332">
        <w:rPr>
          <w:rFonts w:ascii="Calibri" w:eastAsia="Calibri" w:hAnsi="Calibri" w:cs="Calibri"/>
          <w:sz w:val="20"/>
          <w:szCs w:val="20"/>
          <w:lang w:eastAsia="en-US"/>
        </w:rPr>
        <w:t>ala</w:t>
      </w:r>
      <w:proofErr w:type="spellEnd"/>
      <w:r w:rsidRPr="00E04332">
        <w:rPr>
          <w:rFonts w:ascii="Calibri" w:eastAsia="Calibri" w:hAnsi="Calibri" w:cs="Calibri"/>
          <w:sz w:val="20"/>
          <w:szCs w:val="20"/>
          <w:lang w:eastAsia="en-US"/>
        </w:rPr>
        <w:t xml:space="preserve"> estructura metálica de soporte, debiendo los aceros de las planchas metálicas, cumplir con las características técnicas en lo que concierne a normas de calidad y resistencia.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 se permitirá el uso de hojas deformadas por golpes o por haber sido mal almacenadas o utilizadas anteriormente. </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placas deben ser </w:t>
      </w:r>
      <w:proofErr w:type="spellStart"/>
      <w:r w:rsidRPr="00E04332">
        <w:rPr>
          <w:rFonts w:ascii="Calibri" w:eastAsia="Calibri" w:hAnsi="Calibri" w:cs="Calibri"/>
          <w:sz w:val="20"/>
          <w:szCs w:val="20"/>
          <w:lang w:eastAsia="en-US"/>
        </w:rPr>
        <w:t>prepintadas</w:t>
      </w:r>
      <w:proofErr w:type="spellEnd"/>
      <w:r w:rsidRPr="00E04332">
        <w:rPr>
          <w:rFonts w:ascii="Calibri" w:eastAsia="Calibri" w:hAnsi="Calibri" w:cs="Calibri"/>
          <w:sz w:val="20"/>
          <w:szCs w:val="20"/>
          <w:lang w:eastAsia="en-US"/>
        </w:rPr>
        <w:t xml:space="preserve"> al horno, con pintura anticorrosiva.</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283: CAMBIO A CUBIERTA DE PLACA DE FIBROCEMENTO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placa de fibrocemento, la cual debe contar con las siguientes características técnicas:</w:t>
      </w:r>
    </w:p>
    <w:p w:rsidR="004F4C76" w:rsidRPr="00E04332" w:rsidRDefault="004F4C76" w:rsidP="003A6FC7">
      <w:pPr>
        <w:numPr>
          <w:ilvl w:val="0"/>
          <w:numId w:val="55"/>
        </w:numPr>
        <w:spacing w:after="160"/>
        <w:contextualSpacing/>
        <w:jc w:val="both"/>
        <w:rPr>
          <w:rFonts w:ascii="Calibri" w:hAnsi="Calibri" w:cs="Calibri"/>
          <w:sz w:val="20"/>
          <w:szCs w:val="20"/>
        </w:rPr>
      </w:pPr>
      <w:r w:rsidRPr="00E04332">
        <w:rPr>
          <w:rFonts w:ascii="Calibri" w:hAnsi="Calibri" w:cs="Calibri"/>
          <w:sz w:val="20"/>
          <w:szCs w:val="20"/>
        </w:rPr>
        <w:t xml:space="preserve">Cubierta de placa de fibrocemento de forma rectangular cuyas dimensiones máximas son de 3 metros de longitud por 1 metro de ancho y un espesor de 4 o 6 </w:t>
      </w:r>
      <w:proofErr w:type="spellStart"/>
      <w:r w:rsidRPr="00E04332">
        <w:rPr>
          <w:rFonts w:ascii="Calibri" w:hAnsi="Calibri" w:cs="Calibri"/>
          <w:sz w:val="20"/>
          <w:szCs w:val="20"/>
        </w:rPr>
        <w:t>mm.</w:t>
      </w:r>
      <w:proofErr w:type="spellEnd"/>
    </w:p>
    <w:p w:rsidR="004F4C76" w:rsidRPr="00E04332" w:rsidRDefault="004F4C76" w:rsidP="003A6FC7">
      <w:pPr>
        <w:numPr>
          <w:ilvl w:val="0"/>
          <w:numId w:val="55"/>
        </w:numPr>
        <w:spacing w:after="160"/>
        <w:contextualSpacing/>
        <w:jc w:val="both"/>
        <w:rPr>
          <w:rFonts w:ascii="Calibri" w:hAnsi="Calibri" w:cs="Calibri"/>
          <w:sz w:val="20"/>
          <w:szCs w:val="20"/>
        </w:rPr>
      </w:pPr>
      <w:r w:rsidRPr="00E04332">
        <w:rPr>
          <w:rFonts w:ascii="Calibri" w:hAnsi="Calibri" w:cs="Calibri"/>
          <w:sz w:val="20"/>
          <w:szCs w:val="20"/>
        </w:rPr>
        <w:t>Presenta superficie ondulada longitudinalmente:</w:t>
      </w:r>
    </w:p>
    <w:p w:rsidR="004F4C76" w:rsidRPr="00E04332" w:rsidRDefault="00360A29" w:rsidP="003A6FC7">
      <w:pPr>
        <w:numPr>
          <w:ilvl w:val="0"/>
          <w:numId w:val="56"/>
        </w:numPr>
        <w:spacing w:after="160"/>
        <w:contextualSpacing/>
        <w:jc w:val="both"/>
        <w:rPr>
          <w:rFonts w:ascii="Calibri" w:hAnsi="Calibri" w:cs="Calibri"/>
          <w:sz w:val="20"/>
          <w:szCs w:val="20"/>
        </w:rPr>
      </w:pPr>
      <w:r>
        <w:rPr>
          <w:noProof/>
          <w:lang w:val="es-BO" w:eastAsia="es-BO"/>
        </w:rPr>
        <w:drawing>
          <wp:anchor distT="0" distB="0" distL="114300" distR="114300" simplePos="0" relativeHeight="251649024" behindDoc="1" locked="0" layoutInCell="1" allowOverlap="1">
            <wp:simplePos x="0" y="0"/>
            <wp:positionH relativeFrom="margin">
              <wp:posOffset>3475355</wp:posOffset>
            </wp:positionH>
            <wp:positionV relativeFrom="paragraph">
              <wp:posOffset>-45720</wp:posOffset>
            </wp:positionV>
            <wp:extent cx="2480945" cy="1571625"/>
            <wp:effectExtent l="0" t="0" r="0" b="9525"/>
            <wp:wrapTight wrapText="bothSides">
              <wp:wrapPolygon edited="0">
                <wp:start x="0" y="0"/>
                <wp:lineTo x="0" y="21469"/>
                <wp:lineTo x="21395" y="21469"/>
                <wp:lineTo x="21395" y="0"/>
                <wp:lineTo x="0" y="0"/>
              </wp:wrapPolygon>
            </wp:wrapTight>
            <wp:docPr id="254" name="Imagen 492" descr="Resultado de imagen para cubierta de placas de fibrocemento especif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2" descr="Resultado de imagen para cubierta de placas de fibrocemento especificacion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09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Ondulada de onda grande</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Ondulada de onda pequeña</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Ondulada curvada</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Nervada</w:t>
      </w:r>
    </w:p>
    <w:p w:rsidR="004F4C76" w:rsidRPr="00E04332" w:rsidRDefault="004F4C76" w:rsidP="003A6FC7">
      <w:pPr>
        <w:numPr>
          <w:ilvl w:val="0"/>
          <w:numId w:val="56"/>
        </w:numPr>
        <w:spacing w:after="160"/>
        <w:contextualSpacing/>
        <w:jc w:val="both"/>
        <w:rPr>
          <w:rFonts w:ascii="Calibri" w:hAnsi="Calibri" w:cs="Calibri"/>
          <w:sz w:val="20"/>
          <w:szCs w:val="20"/>
        </w:rPr>
      </w:pPr>
      <w:r w:rsidRPr="00E04332">
        <w:rPr>
          <w:rFonts w:ascii="Calibri" w:hAnsi="Calibri" w:cs="Calibri"/>
          <w:sz w:val="20"/>
          <w:szCs w:val="20"/>
        </w:rPr>
        <w:t xml:space="preserve">Auto portante </w:t>
      </w:r>
    </w:p>
    <w:p w:rsidR="004F4C76" w:rsidRPr="00E04332" w:rsidRDefault="004F4C76" w:rsidP="003A6FC7">
      <w:pPr>
        <w:numPr>
          <w:ilvl w:val="0"/>
          <w:numId w:val="55"/>
        </w:numPr>
        <w:spacing w:after="160"/>
        <w:contextualSpacing/>
        <w:jc w:val="both"/>
        <w:rPr>
          <w:rFonts w:ascii="Calibri" w:hAnsi="Calibri" w:cs="Calibri"/>
          <w:sz w:val="20"/>
          <w:szCs w:val="20"/>
        </w:rPr>
      </w:pPr>
      <w:r w:rsidRPr="00E04332">
        <w:rPr>
          <w:rFonts w:ascii="Calibri" w:eastAsia="Calibri" w:hAnsi="Calibri" w:cs="Calibri"/>
          <w:sz w:val="20"/>
          <w:szCs w:val="20"/>
          <w:lang w:eastAsia="en-US"/>
        </w:rPr>
        <w:t xml:space="preserve">Las placas deberán fijarse mediante tirafondos a la estructura previamente colocada, debiendo regirse su </w:t>
      </w:r>
      <w:proofErr w:type="gramStart"/>
      <w:r w:rsidRPr="00E04332">
        <w:rPr>
          <w:rFonts w:ascii="Calibri" w:eastAsia="Calibri" w:hAnsi="Calibri" w:cs="Calibri"/>
          <w:sz w:val="20"/>
          <w:szCs w:val="20"/>
          <w:lang w:eastAsia="en-US"/>
        </w:rPr>
        <w:t>colocación  a</w:t>
      </w:r>
      <w:proofErr w:type="gramEnd"/>
      <w:r w:rsidRPr="00E04332">
        <w:rPr>
          <w:rFonts w:ascii="Calibri" w:eastAsia="Calibri" w:hAnsi="Calibri" w:cs="Calibri"/>
          <w:sz w:val="20"/>
          <w:szCs w:val="20"/>
          <w:lang w:eastAsia="en-US"/>
        </w:rPr>
        <w:t xml:space="preserve"> las especificaciones proporcionadas por el fabricante del producto y garantizar su impermeabilidad.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284: CAMBIO A CUBIERTA DE POLICARBONATO ALVEOLAR TRANSLÚCIDO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primeramente en retirar la cubierta existente de la infraestructura (Ya sea losa, fibrocemento, calamina onduladas, trapezoidal, teja colonial con estructura de madera o metálica, etc.) Y cambiarla a una cubierta de policarbonato alveolar translúcido, como también puede darse el caso que </w:t>
      </w:r>
      <w:r w:rsidRPr="00E04332">
        <w:rPr>
          <w:rFonts w:ascii="Calibri" w:eastAsia="Calibri" w:hAnsi="Calibri" w:cs="Calibri"/>
          <w:sz w:val="20"/>
          <w:szCs w:val="20"/>
          <w:lang w:eastAsia="en-US"/>
        </w:rPr>
        <w:lastRenderedPageBreak/>
        <w:t>si se ve la necesidad de que por mantenimiento a futuro se requiera colocar por primera vez este material sea el mismo colocado para preservar la infraestructura en la que se realizará el mantenimiento, por lo cual para ambos casos debe contar con las siguientes características técnicas:</w:t>
      </w:r>
    </w:p>
    <w:p w:rsidR="004F4C76" w:rsidRPr="00E04332" w:rsidRDefault="004F4C76" w:rsidP="004F4C76">
      <w:pPr>
        <w:jc w:val="both"/>
        <w:rPr>
          <w:rFonts w:ascii="Calibri" w:eastAsia="Calibri" w:hAnsi="Calibri" w:cs="Calibri"/>
          <w:b/>
          <w:sz w:val="20"/>
          <w:szCs w:val="20"/>
          <w:lang w:eastAsia="en-US"/>
        </w:rPr>
      </w:pPr>
    </w:p>
    <w:p w:rsidR="004F4C76" w:rsidRPr="00E04332" w:rsidRDefault="00360A29" w:rsidP="003A6FC7">
      <w:pPr>
        <w:numPr>
          <w:ilvl w:val="0"/>
          <w:numId w:val="55"/>
        </w:numPr>
        <w:shd w:val="clear" w:color="auto" w:fill="FFFFFF"/>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2096" behindDoc="1" locked="0" layoutInCell="1" allowOverlap="1">
            <wp:simplePos x="0" y="0"/>
            <wp:positionH relativeFrom="margin">
              <wp:align>right</wp:align>
            </wp:positionH>
            <wp:positionV relativeFrom="paragraph">
              <wp:posOffset>29845</wp:posOffset>
            </wp:positionV>
            <wp:extent cx="2230120" cy="1670685"/>
            <wp:effectExtent l="0" t="0" r="0" b="5715"/>
            <wp:wrapTight wrapText="bothSides">
              <wp:wrapPolygon edited="0">
                <wp:start x="0" y="0"/>
                <wp:lineTo x="0" y="21428"/>
                <wp:lineTo x="21403" y="21428"/>
                <wp:lineTo x="21403" y="0"/>
                <wp:lineTo x="0" y="0"/>
              </wp:wrapPolygon>
            </wp:wrapTight>
            <wp:docPr id="253" name="Imagen 493" descr="Resultado de imagen para CUBIERTA DE POLICARBONATO TRANSLÃ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Cubierta de policarbonato alveolar con un espesor de 10 </w:t>
      </w:r>
      <w:proofErr w:type="spellStart"/>
      <w:r w:rsidR="004F4C76" w:rsidRPr="00E04332">
        <w:rPr>
          <w:rFonts w:ascii="Calibri" w:eastAsia="Calibri" w:hAnsi="Calibri" w:cs="Calibri"/>
          <w:sz w:val="20"/>
          <w:szCs w:val="20"/>
          <w:lang w:eastAsia="en-US"/>
        </w:rPr>
        <w:t>mm.</w:t>
      </w:r>
      <w:proofErr w:type="spellEnd"/>
      <w:r w:rsidR="004F4C76" w:rsidRPr="00E04332">
        <w:rPr>
          <w:rFonts w:ascii="Calibri" w:eastAsia="Calibri" w:hAnsi="Calibri" w:cs="Calibri"/>
          <w:sz w:val="20"/>
          <w:szCs w:val="20"/>
          <w:lang w:eastAsia="en-US"/>
        </w:rPr>
        <w:t>+ tratamiento anti-UV, incluyendo la estructura de aluminio para apoyo y soporte, como también sus accesorios de fijación.</w:t>
      </w:r>
    </w:p>
    <w:p w:rsidR="004F4C76" w:rsidRPr="00E04332" w:rsidRDefault="004F4C76" w:rsidP="003A6FC7">
      <w:pPr>
        <w:numPr>
          <w:ilvl w:val="0"/>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las secciones y dimensiones de las estructuras de soporte se debe considerar calcular su peso, para garantizar la estabilidad de la cubierta. </w:t>
      </w:r>
    </w:p>
    <w:p w:rsidR="004F4C76" w:rsidRPr="00E04332" w:rsidRDefault="004F4C76" w:rsidP="003A6FC7">
      <w:pPr>
        <w:numPr>
          <w:ilvl w:val="0"/>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En cuanto al policarbonato a utilizarse deberá ser translúcido y de un grosor correspondiente a 300 micrones. </w:t>
      </w:r>
    </w:p>
    <w:p w:rsidR="004F4C76" w:rsidRPr="00E04332" w:rsidRDefault="004F4C76" w:rsidP="003A6FC7">
      <w:pPr>
        <w:numPr>
          <w:ilvl w:val="0"/>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tener el cuidado de que al colocar el policarbonato, todas sus uniones y fijaciones a la estructura queden debidamente selladas para evitar filtraciones en la cubierta.</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285: CAMBIO A CUMBRERA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cumbrera de otro material por una cumbrera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remate de la cobertura en el encuentro superior formado por los planos inclinados de la cobertura a doble vertiente.</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Acero Galvanizado: ASTM-A653, Gr 25, con un espesor de 0.25mm.</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cumbreras deben ser fijadas con clavos de calamina Galvanizado y roscado.</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286: CAMBIO A LIMAHOYA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una </w:t>
      </w:r>
      <w:proofErr w:type="spellStart"/>
      <w:r w:rsidRPr="00E04332">
        <w:rPr>
          <w:rFonts w:ascii="Calibri" w:eastAsia="Calibri" w:hAnsi="Calibri" w:cs="Calibri"/>
          <w:sz w:val="20"/>
          <w:szCs w:val="20"/>
          <w:lang w:eastAsia="en-US"/>
        </w:rPr>
        <w:t>limahoya</w:t>
      </w:r>
      <w:proofErr w:type="spellEnd"/>
      <w:r w:rsidRPr="00E04332">
        <w:rPr>
          <w:rFonts w:ascii="Calibri" w:eastAsia="Calibri" w:hAnsi="Calibri" w:cs="Calibri"/>
          <w:sz w:val="20"/>
          <w:szCs w:val="20"/>
          <w:lang w:eastAsia="en-US"/>
        </w:rPr>
        <w:t xml:space="preserve"> de otro material por una </w:t>
      </w:r>
      <w:proofErr w:type="spellStart"/>
      <w:r w:rsidRPr="00E04332">
        <w:rPr>
          <w:rFonts w:ascii="Calibri" w:eastAsia="Calibri" w:hAnsi="Calibri" w:cs="Calibri"/>
          <w:sz w:val="20"/>
          <w:szCs w:val="20"/>
          <w:lang w:eastAsia="en-US"/>
        </w:rPr>
        <w:t>limahoya</w:t>
      </w:r>
      <w:proofErr w:type="spellEnd"/>
      <w:r w:rsidRPr="00E04332">
        <w:rPr>
          <w:rFonts w:ascii="Calibri" w:eastAsia="Calibri" w:hAnsi="Calibri" w:cs="Calibri"/>
          <w:sz w:val="20"/>
          <w:szCs w:val="20"/>
          <w:lang w:eastAsia="en-US"/>
        </w:rPr>
        <w:t xml:space="preserve">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unión entre calaminas que reciben las aguas de la cubierta.</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Debiendo ser fabricadas con calamina plana galvanizada y un espesor que corresponda al calibre N°26.</w:t>
      </w:r>
    </w:p>
    <w:p w:rsidR="004F4C76" w:rsidRPr="00E04332" w:rsidRDefault="004F4C76" w:rsidP="003A6FC7">
      <w:pPr>
        <w:numPr>
          <w:ilvl w:val="0"/>
          <w:numId w:val="5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Serán fijadas con clavos galvanizados y de cabeza plana (clavos de calamina) de 3 pulgadas de longitud.</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287: CAMBIO A ESTRUCTURA METÁLICA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operaciones de cortado, preparado, soldado, etc., del material, serán ejecutadas por personal calificado. Las soldaduras deberán ser realizadas por soldadores calificados, en un todo de acuerdo con la Norma AWS.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corte y agujereado de perfiles, chapas y planchuelas se respetarán las medidas de los planos que se realizarán previamente a su colocado y estén aprobados por el fiscal del servicio.</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y subconjuntos fabricados en taller se cubrirán con una mano de imprimación incluso las superficies que entrarán en contacto con las placas de unión. </w:t>
      </w:r>
    </w:p>
    <w:p w:rsidR="004F4C76" w:rsidRPr="00E04332" w:rsidRDefault="004F4C76" w:rsidP="003A6FC7">
      <w:pPr>
        <w:numPr>
          <w:ilvl w:val="0"/>
          <w:numId w:val="19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todas las estructuras metálicas a cambiar deben ir pintadas con pintura anticorrosiva para una mayor durabilidad.</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288: CAMBIO A ESTRUCTURA DE ACERO GALVANIZADO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3120" behindDoc="1" locked="0" layoutInCell="1" allowOverlap="1">
            <wp:simplePos x="0" y="0"/>
            <wp:positionH relativeFrom="margin">
              <wp:align>right</wp:align>
            </wp:positionH>
            <wp:positionV relativeFrom="paragraph">
              <wp:posOffset>57150</wp:posOffset>
            </wp:positionV>
            <wp:extent cx="2146300" cy="1610360"/>
            <wp:effectExtent l="0" t="0" r="6350" b="8890"/>
            <wp:wrapTight wrapText="bothSides">
              <wp:wrapPolygon edited="0">
                <wp:start x="0" y="0"/>
                <wp:lineTo x="0" y="21464"/>
                <wp:lineTo x="21472" y="21464"/>
                <wp:lineTo x="21472" y="0"/>
                <wp:lineTo x="0" y="0"/>
              </wp:wrapPolygon>
            </wp:wrapTight>
            <wp:docPr id="252" name="Imagen 494" descr="Resultado de imagen para ESTRUCTURA DE ACERO GALVANIZADO para cubi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a utilizar poseen un recubrimiento de 275 gr. De zinc por m2, logrando garantizar la resistencia a la corrosión.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tornillos con cabeza hexagonal 0.342 y Anclaje 3/8 x 2 ¼”.</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mismas deben ser armadas formando una cubierta de diferentes caídas, de acuerdo al plan de cubierta o planimetría que se requiere realizar.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 acero galvanizado a colocar debe cumplir con las normas Bolivianas NB-131000-1/2/3/4, normas americanas AISI200-y Certificación ISO9001-2008.</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289: CAMBIO A ESTRUCTURA DE </w:t>
      </w:r>
      <w:proofErr w:type="spellStart"/>
      <w:r w:rsidRPr="00E04332">
        <w:rPr>
          <w:rFonts w:ascii="Calibri" w:hAnsi="Calibri" w:cs="Calibri"/>
          <w:b/>
          <w:sz w:val="20"/>
          <w:szCs w:val="20"/>
          <w:u w:val="single"/>
        </w:rPr>
        <w:t>H°A°</w:t>
      </w:r>
      <w:proofErr w:type="spellEnd"/>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una estructura de apoyo de cubierta, columna o viga, que está hecha en materiales que no sean de hormigón, a una de estructura de </w:t>
      </w:r>
      <w:proofErr w:type="spellStart"/>
      <w:r w:rsidRPr="00E04332">
        <w:rPr>
          <w:rFonts w:ascii="Calibri" w:eastAsia="Calibri" w:hAnsi="Calibri" w:cs="Calibri"/>
          <w:sz w:val="20"/>
          <w:szCs w:val="20"/>
          <w:lang w:eastAsia="en-US"/>
        </w:rPr>
        <w:t>H°A°</w:t>
      </w:r>
      <w:proofErr w:type="spellEnd"/>
      <w:r w:rsidRPr="00E04332">
        <w:rPr>
          <w:rFonts w:ascii="Calibri" w:eastAsia="Calibri" w:hAnsi="Calibri" w:cs="Calibri"/>
          <w:sz w:val="20"/>
          <w:szCs w:val="20"/>
          <w:lang w:eastAsia="en-US"/>
        </w:rPr>
        <w:t xml:space="preserve"> que cumpla la misma función, pero garantice su mayor estabilidad y duración, estas estructuras de </w:t>
      </w:r>
      <w:proofErr w:type="spellStart"/>
      <w:r w:rsidRPr="00E04332">
        <w:rPr>
          <w:rFonts w:ascii="Calibri" w:eastAsia="Calibri" w:hAnsi="Calibri" w:cs="Calibri"/>
          <w:sz w:val="20"/>
          <w:szCs w:val="20"/>
          <w:lang w:eastAsia="en-US"/>
        </w:rPr>
        <w:t>H°A°</w:t>
      </w:r>
      <w:proofErr w:type="spellEnd"/>
      <w:r w:rsidRPr="00E04332">
        <w:rPr>
          <w:rFonts w:ascii="Calibri" w:eastAsia="Calibri" w:hAnsi="Calibri" w:cs="Calibri"/>
          <w:sz w:val="20"/>
          <w:szCs w:val="20"/>
          <w:lang w:eastAsia="en-US"/>
        </w:rPr>
        <w:t>, pueden ser aplicadas a columnas, vigas, zapatas, escaleras, etc., debiendo cumplir las mismas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Fabricación, transporte, colocación y compactación: </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proporciones en que intervendrán los diversos materiales para formar el concreto, serán tales que la mezcla resultante llegue fácilmente a todas las esquinas o ángulos.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métodos para medir los materiales, serán tales que las proporciones puedan ser comprobadas con precisión y verificadas fácilmente en cualquier etapa del trabajo.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fabricación del hormigón, se recomienda que la dosificación de los materiales se efectúe por peso con 1% de margen de error.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4471" w:tblpY="149"/>
        <w:tblW w:w="0" w:type="auto"/>
        <w:tblCellMar>
          <w:left w:w="0" w:type="dxa"/>
          <w:right w:w="0" w:type="dxa"/>
        </w:tblCellMar>
        <w:tblLook w:val="04A0" w:firstRow="1" w:lastRow="0" w:firstColumn="1" w:lastColumn="0" w:noHBand="0" w:noVBand="1"/>
      </w:tblPr>
      <w:tblGrid>
        <w:gridCol w:w="2865"/>
        <w:gridCol w:w="2496"/>
      </w:tblGrid>
      <w:tr w:rsidR="004F4C76" w:rsidRPr="00E04332" w:rsidTr="004F4C7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RESISTENCIA CILÍNDRICA Kg./cm2</w:t>
            </w:r>
          </w:p>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RELACION AGUA / CEMENTO</w:t>
            </w:r>
          </w:p>
          <w:p w:rsidR="004F4C76" w:rsidRPr="00E04332" w:rsidRDefault="004F4C76" w:rsidP="004F4C76">
            <w:pPr>
              <w:spacing w:after="160"/>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PESO</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0,642</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0,576</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0,510</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04332" w:rsidRDefault="004F4C76" w:rsidP="004F4C76">
            <w:pPr>
              <w:spacing w:after="160"/>
              <w:jc w:val="center"/>
              <w:rPr>
                <w:rFonts w:ascii="Calibri" w:eastAsia="Calibri" w:hAnsi="Calibri" w:cs="Calibri"/>
                <w:sz w:val="20"/>
                <w:szCs w:val="20"/>
                <w:lang w:eastAsia="en-US"/>
              </w:rPr>
            </w:pPr>
            <w:r w:rsidRPr="00E04332">
              <w:rPr>
                <w:rFonts w:ascii="Calibri" w:eastAsia="Calibri" w:hAnsi="Calibri" w:cs="Calibri"/>
                <w:sz w:val="20"/>
                <w:szCs w:val="20"/>
                <w:lang w:eastAsia="en-US"/>
              </w:rPr>
              <w:t>0,443</w:t>
            </w:r>
          </w:p>
        </w:tc>
      </w:tr>
    </w:tbl>
    <w:p w:rsidR="004F4C76" w:rsidRDefault="004F4C76"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A02A7E" w:rsidRDefault="00A02A7E" w:rsidP="004F4C76">
      <w:pPr>
        <w:spacing w:after="160"/>
        <w:jc w:val="both"/>
        <w:rPr>
          <w:rFonts w:ascii="Calibri" w:eastAsia="Calibri" w:hAnsi="Calibri" w:cs="Calibri"/>
          <w:sz w:val="20"/>
          <w:szCs w:val="20"/>
          <w:lang w:eastAsia="en-US"/>
        </w:rPr>
      </w:pPr>
    </w:p>
    <w:p w:rsidR="004F792A" w:rsidRPr="00E04332" w:rsidRDefault="004F792A" w:rsidP="004F4C76">
      <w:pPr>
        <w:spacing w:after="160"/>
        <w:jc w:val="both"/>
        <w:rPr>
          <w:rFonts w:ascii="Calibri" w:eastAsia="Calibri" w:hAnsi="Calibri" w:cs="Calibri"/>
          <w:sz w:val="20"/>
          <w:szCs w:val="20"/>
          <w:lang w:eastAsia="en-US"/>
        </w:rPr>
      </w:pP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puedan usar relaciones agua/cemento mayores a las dadas en la tabla anterior siempre que la relación entre resistencia y relación agua/cemento para los materiales que se usen haya sido establecida previamente por datos de ensayo dignos de confianza.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Vibrado del Hormigón; El vibrado será realizado con vibradora eléctrica o a gasolina, pudiendo ser posible el uso del vibrado manual, dando unos golpes en los lugares críticos o esquinas haciendo uso de martillos (donde no pueda ingresar la vibradora).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E04332">
        <w:rPr>
          <w:rFonts w:ascii="Calibri" w:eastAsia="Calibri" w:hAnsi="Calibri" w:cs="Calibri"/>
          <w:sz w:val="20"/>
          <w:szCs w:val="20"/>
          <w:lang w:eastAsia="en-US"/>
        </w:rPr>
        <w:t>mt</w:t>
      </w:r>
      <w:proofErr w:type="spellEnd"/>
      <w:r w:rsidRPr="00E04332">
        <w:rPr>
          <w:rFonts w:ascii="Calibri" w:eastAsia="Calibri" w:hAnsi="Calibri" w:cs="Calibri"/>
          <w:sz w:val="20"/>
          <w:szCs w:val="20"/>
          <w:lang w:eastAsia="en-US"/>
        </w:rPr>
        <w:t>., ni se depositará una cantidad en un sitio para luego extenderla. Todo el concreto se consolidará y compactará.</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iniciado el vaciado, este será continuado hasta que haya sido finalizado un sector, elemento o sección, no se admitirán juntas de trabajo, por lo cual el hormigón será previamente planeado.</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Protección y curado: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 pronto el hormigón haya sido colocado se lo protegerá de efectos perjudiciales. El tiempo de curado será durante siete días con agua mediante riego aplicado directamente sobre las superficies.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Encofrados :</w:t>
      </w:r>
    </w:p>
    <w:p w:rsidR="004F4C76"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Podrán ser de madera, metálicos o de cualquier otro material suficientemente rígido. Deberán tener la resistencia y estabilidad necesario, para lo cual serán convenientemente arriostrados.</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522D49"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Armaduras: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fierro de las armaduras deberá ser de clase, tipo y diámetro establecido en los planos estructurales correspondientes.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doblado de las barras se realizará en frío mediante herramientas sin golpes, quedando prohibido el corte y doblado en caliente.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4F4C76" w:rsidRPr="00522D49"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cuidará especialmente que todas las armaduras quedarán protegidas mediante recubrimientos mínimos especificados en los planos. En caso de no especificarse en los planos recubrimientos se tomarán en cuenta los siguientes: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Ambientes interiores protegidos                                        1.0 a 1.5 cm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normal                   1.5 a 2.0 cm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húmeda                 2.0 a 2.5 cm</w:t>
      </w:r>
    </w:p>
    <w:p w:rsidR="004F4C76"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corrosiva               3.0 a 3.5 cm</w:t>
      </w:r>
    </w:p>
    <w:p w:rsidR="004F4C76" w:rsidRPr="00E04332" w:rsidRDefault="004F4C76" w:rsidP="004F4C76">
      <w:pPr>
        <w:spacing w:after="160"/>
        <w:ind w:left="286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290: CAMBIO A ESTRUCTURA DE MADERA TAJIBO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una estructura  de apoyo de cubierta, columna o viga, que está hecha en materiales que no sean de madera, a una </w:t>
      </w:r>
      <w:r w:rsidRPr="00E04332">
        <w:rPr>
          <w:rFonts w:ascii="Calibri" w:eastAsia="Calibri" w:hAnsi="Calibri" w:cs="Calibri"/>
          <w:sz w:val="20"/>
          <w:szCs w:val="20"/>
          <w:u w:val="single"/>
          <w:lang w:eastAsia="en-US"/>
        </w:rPr>
        <w:t>estructura de soporte de madera tajibo</w:t>
      </w:r>
      <w:r w:rsidRPr="00E04332">
        <w:rPr>
          <w:rFonts w:ascii="Calibri" w:eastAsia="Calibri" w:hAnsi="Calibri" w:cs="Calibri"/>
          <w:sz w:val="20"/>
          <w:szCs w:val="20"/>
          <w:lang w:eastAsia="en-US"/>
        </w:rPr>
        <w:t>, que cumpla la misma función pero garantice su mayor estabilidad y duración, estas estructuras de madera pueden ser aplicadas a columnas, vigas, cerchas, escaleras, etc., de acuerdo al requerimiento del área a intervenir con el mantenimiento,  debiendo si cumplir  las mismas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secciones de la estructura de madera deberán ser calculadas previamente a su ejecución, con la finalidad de garantizar su resistencia ante cualquier uso.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madera tajibo a emplearse deberá ser de buena calidad, madera seca, cepillada en todas sus caras, sin ojos y </w:t>
      </w:r>
      <w:proofErr w:type="spellStart"/>
      <w:r w:rsidRPr="00E04332">
        <w:rPr>
          <w:rFonts w:ascii="Calibri" w:eastAsia="Calibri" w:hAnsi="Calibri" w:cs="Calibri"/>
          <w:sz w:val="20"/>
          <w:szCs w:val="20"/>
          <w:lang w:eastAsia="en-US"/>
        </w:rPr>
        <w:t>astilladuras</w:t>
      </w:r>
      <w:proofErr w:type="spellEnd"/>
      <w:r w:rsidRPr="00E04332">
        <w:rPr>
          <w:rFonts w:ascii="Calibri" w:eastAsia="Calibri" w:hAnsi="Calibri" w:cs="Calibri"/>
          <w:sz w:val="20"/>
          <w:szCs w:val="20"/>
          <w:lang w:eastAsia="en-US"/>
        </w:rPr>
        <w:t>, como también madera tratada contra termitas y tupiros.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una vez colocadas las piezas y si estas están vistas o expuestas a la intemperie, deben ser protegidas con productos que contengan filtros solares y debidamente lijadas y barnizadas.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291: CAMBIO A MURO DE LADRILLO ADOBITO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adobito, como también de acuerdo al mantenimiento a ejecutar este ítem puede utilizarse para edificar muros nuevos de ladrillo adobito, que se requieran en la infraestructura a intervenir, debiendo contemplar para ambos casos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4928" behindDoc="1" locked="0" layoutInCell="1" allowOverlap="1">
            <wp:simplePos x="0" y="0"/>
            <wp:positionH relativeFrom="column">
              <wp:posOffset>4070985</wp:posOffset>
            </wp:positionH>
            <wp:positionV relativeFrom="paragraph">
              <wp:posOffset>3810</wp:posOffset>
            </wp:positionV>
            <wp:extent cx="1535430" cy="1535430"/>
            <wp:effectExtent l="0" t="0" r="7620" b="7620"/>
            <wp:wrapTight wrapText="bothSides">
              <wp:wrapPolygon edited="0">
                <wp:start x="0" y="0"/>
                <wp:lineTo x="0" y="21439"/>
                <wp:lineTo x="21439" y="21439"/>
                <wp:lineTo x="21439" y="0"/>
                <wp:lineTo x="0" y="0"/>
              </wp:wrapPolygon>
            </wp:wrapTight>
            <wp:docPr id="251" name="Imagen 49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5"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colocados en forma inmediata adyacentes a elementos estructurales de hormigón armado, (columnas, etc.) deberán ser adheridos a los mismos para lo cual, previa a la colocación del mortero, se picará adecuadamente la superficie de los elementos estructurales del </w:t>
      </w:r>
      <w:r w:rsidRPr="00E04332">
        <w:rPr>
          <w:rFonts w:ascii="Calibri" w:eastAsia="Calibri" w:hAnsi="Calibri" w:cs="Calibri"/>
          <w:sz w:val="20"/>
          <w:szCs w:val="20"/>
          <w:lang w:eastAsia="en-US"/>
        </w:rPr>
        <w:lastRenderedPageBreak/>
        <w:t>hormigón armado de tal manera que se obtenga una superficie rugosa que asegure una buena adherencia.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mortero será de una consistencia tal que se asegure su </w:t>
      </w:r>
      <w:proofErr w:type="spellStart"/>
      <w:r w:rsidRPr="00E04332">
        <w:rPr>
          <w:rFonts w:ascii="Calibri" w:eastAsia="Calibri" w:hAnsi="Calibri" w:cs="Calibri"/>
          <w:sz w:val="20"/>
          <w:szCs w:val="20"/>
          <w:lang w:eastAsia="en-US"/>
        </w:rPr>
        <w:t>trabajabilidad</w:t>
      </w:r>
      <w:proofErr w:type="spellEnd"/>
      <w:r w:rsidRPr="00E04332">
        <w:rPr>
          <w:rFonts w:ascii="Calibri" w:eastAsia="Calibri" w:hAnsi="Calibri" w:cs="Calibri"/>
          <w:sz w:val="20"/>
          <w:szCs w:val="20"/>
          <w:lang w:eastAsia="en-US"/>
        </w:rPr>
        <w:t xml:space="preserve"> y la manipulación de masas compactas, densas y con aspecto y coloración uniformes.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292: CAMBIO A MURO DOBLE DE LADRILLO ADOBITO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doble de ladrillo adobito, como también de acuerdo al mantenimiento a ejecutar este ítem puede utilizarse para edificar muros nuevos de ladrillo adobito doble, que se requieran en la infraestructura a intervenir, debiendo contemplar para ambos casos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5952" behindDoc="1" locked="0" layoutInCell="1" allowOverlap="1">
            <wp:simplePos x="0" y="0"/>
            <wp:positionH relativeFrom="column">
              <wp:posOffset>4117975</wp:posOffset>
            </wp:positionH>
            <wp:positionV relativeFrom="paragraph">
              <wp:posOffset>8255</wp:posOffset>
            </wp:positionV>
            <wp:extent cx="1661160" cy="1713865"/>
            <wp:effectExtent l="0" t="0" r="0" b="635"/>
            <wp:wrapTight wrapText="bothSides">
              <wp:wrapPolygon edited="0">
                <wp:start x="0" y="0"/>
                <wp:lineTo x="0" y="21368"/>
                <wp:lineTo x="21303" y="21368"/>
                <wp:lineTo x="21303" y="0"/>
                <wp:lineTo x="0" y="0"/>
              </wp:wrapPolygon>
            </wp:wrapTight>
            <wp:docPr id="250" name="Imagen 49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 descr="Imagen relacionada"/>
                    <pic:cNvPicPr>
                      <a:picLocks noChangeAspect="1" noChangeArrowheads="1"/>
                    </pic:cNvPicPr>
                  </pic:nvPicPr>
                  <pic:blipFill>
                    <a:blip r:embed="rId34">
                      <a:extLst>
                        <a:ext uri="{28A0092B-C50C-407E-A947-70E740481C1C}">
                          <a14:useLocalDpi xmlns:a14="http://schemas.microsoft.com/office/drawing/2010/main" val="0"/>
                        </a:ext>
                      </a:extLst>
                    </a:blip>
                    <a:srcRect b="10732"/>
                    <a:stretch>
                      <a:fillRect/>
                    </a:stretch>
                  </pic:blipFill>
                  <pic:spPr bwMode="auto">
                    <a:xfrm>
                      <a:off x="0" y="0"/>
                      <a:ext cx="166116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dobles de albañilería de ladrillo adobito E=40CM.con mortero de cemento y arena en proporción 1:5.</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colocados en forma inmediata adyacentes a elementos estructurales de hormigón armado, (columnas, etc.) deberán ser adheridos a los mismos para lo cual, previa a la colocación del mortero, se picará adecuadamente la superficie de los elementos estructurales del </w:t>
      </w:r>
      <w:r w:rsidRPr="00E04332">
        <w:rPr>
          <w:rFonts w:ascii="Calibri" w:eastAsia="Calibri" w:hAnsi="Calibri" w:cs="Calibri"/>
          <w:sz w:val="20"/>
          <w:szCs w:val="20"/>
          <w:lang w:eastAsia="en-US"/>
        </w:rPr>
        <w:lastRenderedPageBreak/>
        <w:t>hormigón armado de tal manera que se obtenga una superficie rugosa que asegure una buena adherencia.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mortero será de una consistencia tal que se asegure su </w:t>
      </w:r>
      <w:proofErr w:type="spellStart"/>
      <w:r w:rsidRPr="00E04332">
        <w:rPr>
          <w:rFonts w:ascii="Calibri" w:eastAsia="Calibri" w:hAnsi="Calibri" w:cs="Calibri"/>
          <w:sz w:val="20"/>
          <w:szCs w:val="20"/>
          <w:lang w:eastAsia="en-US"/>
        </w:rPr>
        <w:t>trabajabilidad</w:t>
      </w:r>
      <w:proofErr w:type="spellEnd"/>
      <w:r w:rsidRPr="00E04332">
        <w:rPr>
          <w:rFonts w:ascii="Calibri" w:eastAsia="Calibri" w:hAnsi="Calibri" w:cs="Calibri"/>
          <w:sz w:val="20"/>
          <w:szCs w:val="20"/>
          <w:lang w:eastAsia="en-US"/>
        </w:rPr>
        <w:t xml:space="preserve"> y la manipulación de masas compactas, densas y con aspecto y coloración uniformes.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293: CAMBIO A MURO DE LADRILLO DE 6H</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de 6H, como también de acuerdo al mantenimiento a ejecutar este ítem puede utilizarse para edificar muros nuevos de ladrillo de 6 H, que se requieran en la infraestructura a intervenir, debiendo contemplar para ambos casos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6976" behindDoc="1" locked="0" layoutInCell="1" allowOverlap="1">
            <wp:simplePos x="0" y="0"/>
            <wp:positionH relativeFrom="column">
              <wp:posOffset>4062095</wp:posOffset>
            </wp:positionH>
            <wp:positionV relativeFrom="paragraph">
              <wp:posOffset>8255</wp:posOffset>
            </wp:positionV>
            <wp:extent cx="1550670" cy="1395095"/>
            <wp:effectExtent l="0" t="0" r="0" b="0"/>
            <wp:wrapTight wrapText="bothSides">
              <wp:wrapPolygon edited="0">
                <wp:start x="0" y="0"/>
                <wp:lineTo x="0" y="21236"/>
                <wp:lineTo x="21229" y="21236"/>
                <wp:lineTo x="21229" y="0"/>
                <wp:lineTo x="0" y="0"/>
              </wp:wrapPolygon>
            </wp:wrapTight>
            <wp:docPr id="249" name="Imagen 4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7" descr="Imagen relacionad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06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de 6H E=20CM.con mortero de cemento y arena en proporción 1:5.</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004D35" w:rsidRDefault="00004D35" w:rsidP="00004D35">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CARACTERISTICAS GEOMETRICAS</w:t>
            </w:r>
          </w:p>
        </w:tc>
      </w:tr>
      <w:tr w:rsidR="004F4C76" w:rsidRPr="00E04332" w:rsidTr="004F4C76">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TOLERANCIAS</w:t>
            </w:r>
          </w:p>
        </w:tc>
      </w:tr>
      <w:tr w:rsidR="004F4C76" w:rsidRPr="00E04332" w:rsidTr="004F4C76">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r w:rsidRPr="00E04332">
              <w:rPr>
                <w:rFonts w:ascii="Calibri" w:eastAsia="Calibri" w:hAnsi="Calibri" w:cs="Calibri"/>
                <w:sz w:val="20"/>
                <w:szCs w:val="20"/>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250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Espesor </w:t>
            </w:r>
            <w:proofErr w:type="spellStart"/>
            <w:r w:rsidRPr="00E04332">
              <w:rPr>
                <w:rFonts w:ascii="Calibri" w:eastAsia="Calibri" w:hAnsi="Calibri" w:cs="Calibri"/>
                <w:sz w:val="20"/>
                <w:szCs w:val="20"/>
                <w:lang w:eastAsia="en-US"/>
              </w:rPr>
              <w:t>Int</w:t>
            </w:r>
            <w:proofErr w:type="spellEnd"/>
            <w:r w:rsidRPr="00E04332">
              <w:rPr>
                <w:rFonts w:ascii="Calibri" w:eastAsia="Calibri" w:hAnsi="Calibri" w:cs="Calibri"/>
                <w:sz w:val="20"/>
                <w:szCs w:val="20"/>
                <w:lang w:eastAsia="en-US"/>
              </w:rPr>
              <w: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Planeza</w:t>
            </w:r>
            <w:proofErr w:type="spellEnd"/>
            <w:r w:rsidRPr="00E04332">
              <w:rPr>
                <w:rFonts w:ascii="Calibri" w:eastAsia="Calibri" w:hAnsi="Calibri" w:cs="Calibri"/>
                <w:sz w:val="20"/>
                <w:szCs w:val="20"/>
                <w:lang w:eastAsia="en-US"/>
              </w:rPr>
              <w:t xml:space="preserve">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lastRenderedPageBreak/>
              <w:t>CARÁCTERISTICAS ESPECIALES</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bCs/>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w:t>
            </w:r>
            <w:proofErr w:type="spellStart"/>
            <w:r w:rsidRPr="00E04332">
              <w:rPr>
                <w:rFonts w:ascii="Calibri" w:eastAsia="Calibri" w:hAnsi="Calibri" w:cs="Calibri"/>
                <w:sz w:val="20"/>
                <w:szCs w:val="20"/>
                <w:lang w:eastAsia="en-US"/>
              </w:rPr>
              <w:t>Mpa</w:t>
            </w:r>
            <w:proofErr w:type="spellEnd"/>
            <w:r w:rsidRPr="00E04332">
              <w:rPr>
                <w:rFonts w:ascii="Calibri" w:eastAsia="Calibri" w:hAnsi="Calibri" w:cs="Calibri"/>
                <w:sz w:val="20"/>
                <w:szCs w:val="20"/>
                <w:lang w:eastAsia="en-US"/>
              </w:rPr>
              <w: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1,5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04332" w:rsidRDefault="004F4C76" w:rsidP="004F4C76">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&lt;=20%</w:t>
            </w:r>
          </w:p>
        </w:tc>
      </w:tr>
    </w:tbl>
    <w:p w:rsidR="004F4C76" w:rsidRPr="00E04332" w:rsidRDefault="004F4C76" w:rsidP="004F4C76">
      <w:pPr>
        <w:ind w:left="1428"/>
        <w:jc w:val="both"/>
        <w:rPr>
          <w:rFonts w:ascii="Calibri" w:eastAsia="Calibri" w:hAnsi="Calibri" w:cs="Calibri"/>
          <w:color w:val="FF0000"/>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w:t>
      </w:r>
      <w:proofErr w:type="gramStart"/>
      <w:r w:rsidRPr="00E04332">
        <w:rPr>
          <w:rFonts w:ascii="Calibri" w:eastAsia="Calibri" w:hAnsi="Calibri" w:cs="Calibri"/>
          <w:sz w:val="20"/>
          <w:szCs w:val="20"/>
          <w:lang w:eastAsia="en-US"/>
        </w:rPr>
        <w:t>de  fraguado</w:t>
      </w:r>
      <w:proofErr w:type="gramEnd"/>
      <w:r w:rsidRPr="00E04332">
        <w:rPr>
          <w:rFonts w:ascii="Calibri" w:eastAsia="Calibri" w:hAnsi="Calibri" w:cs="Calibri"/>
          <w:sz w:val="20"/>
          <w:szCs w:val="20"/>
          <w:lang w:eastAsia="en-US"/>
        </w:rPr>
        <w:t xml:space="preserve"> de los elementos estructurales.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mortero será de una consistencia tal que se asegure su </w:t>
      </w:r>
      <w:proofErr w:type="spellStart"/>
      <w:r w:rsidRPr="00E04332">
        <w:rPr>
          <w:rFonts w:ascii="Calibri" w:eastAsia="Calibri" w:hAnsi="Calibri" w:cs="Calibri"/>
          <w:sz w:val="20"/>
          <w:szCs w:val="20"/>
          <w:lang w:eastAsia="en-US"/>
        </w:rPr>
        <w:t>trabajabilidad</w:t>
      </w:r>
      <w:proofErr w:type="spellEnd"/>
      <w:r w:rsidRPr="00E04332">
        <w:rPr>
          <w:rFonts w:ascii="Calibri" w:eastAsia="Calibri" w:hAnsi="Calibri" w:cs="Calibri"/>
          <w:sz w:val="20"/>
          <w:szCs w:val="20"/>
          <w:lang w:eastAsia="en-US"/>
        </w:rPr>
        <w:t xml:space="preserve"> y la manipulación de masas compactas, densas y con aspecto y coloración uniformes.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294: CAMBIO A MU</w:t>
      </w:r>
      <w:r w:rsidR="00FA3FA1" w:rsidRPr="00E04332">
        <w:rPr>
          <w:rFonts w:ascii="Calibri" w:hAnsi="Calibri" w:cs="Calibri"/>
          <w:b/>
          <w:sz w:val="20"/>
          <w:szCs w:val="20"/>
          <w:u w:val="single"/>
        </w:rPr>
        <w:t xml:space="preserve">RO </w:t>
      </w:r>
      <w:r w:rsidR="00FA3FA1">
        <w:rPr>
          <w:rFonts w:ascii="Calibri" w:hAnsi="Calibri" w:cs="Calibri"/>
          <w:b/>
          <w:sz w:val="20"/>
          <w:szCs w:val="20"/>
          <w:u w:val="single"/>
        </w:rPr>
        <w:t>AUTO PORTANTE DE UNA SOLA PIEZA Y EN PANELES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 muro de otro material por un muro </w:t>
      </w:r>
      <w:r w:rsidR="00FA3FA1">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como también de acuerdo al mantenimiento a ejecutar este ítem puede utilizarse para edificar muros nuevos que se requieran en la infraestructura a intervenir, debiendo contemplar para ambos casos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48000" behindDoc="1" locked="0" layoutInCell="1" allowOverlap="1">
            <wp:simplePos x="0" y="0"/>
            <wp:positionH relativeFrom="column">
              <wp:posOffset>3322955</wp:posOffset>
            </wp:positionH>
            <wp:positionV relativeFrom="paragraph">
              <wp:posOffset>41910</wp:posOffset>
            </wp:positionV>
            <wp:extent cx="2381250" cy="1473200"/>
            <wp:effectExtent l="0" t="0" r="0" b="0"/>
            <wp:wrapTight wrapText="bothSides">
              <wp:wrapPolygon edited="0">
                <wp:start x="0" y="0"/>
                <wp:lineTo x="0" y="21228"/>
                <wp:lineTo x="21427" y="21228"/>
                <wp:lineTo x="21427" y="0"/>
                <wp:lineTo x="0" y="0"/>
              </wp:wrapPolygon>
            </wp:wrapTight>
            <wp:docPr id="248" name="Imagen 49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8" descr="Imagen relacionada"/>
                    <pic:cNvPicPr>
                      <a:picLocks noChangeAspect="1" noChangeArrowheads="1"/>
                    </pic:cNvPicPr>
                  </pic:nvPicPr>
                  <pic:blipFill>
                    <a:blip r:embed="rId36" cstate="print">
                      <a:extLst>
                        <a:ext uri="{28A0092B-C50C-407E-A947-70E740481C1C}">
                          <a14:useLocalDpi xmlns:a14="http://schemas.microsoft.com/office/drawing/2010/main" val="0"/>
                        </a:ext>
                      </a:extLst>
                    </a:blip>
                    <a:srcRect l="3543" t="4913" r="9882" b="23653"/>
                    <a:stretch>
                      <a:fillRect/>
                    </a:stretch>
                  </pic:blipFill>
                  <pic:spPr bwMode="auto">
                    <a:xfrm>
                      <a:off x="0" y="0"/>
                      <a:ext cx="23812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Se cambiará o edificará Muros prefabricados </w:t>
      </w:r>
      <w:r w:rsidR="00FA3FA1">
        <w:rPr>
          <w:rFonts w:ascii="Calibri" w:eastAsia="Calibri" w:hAnsi="Calibri" w:cs="Calibri"/>
          <w:sz w:val="20"/>
          <w:szCs w:val="20"/>
          <w:lang w:eastAsia="en-US"/>
        </w:rPr>
        <w:t>auto portantes, termo acústicos en una sola pieza y en paneles</w:t>
      </w:r>
      <w:r w:rsidR="004F4C76" w:rsidRPr="00E04332">
        <w:rPr>
          <w:rFonts w:ascii="Calibri" w:eastAsia="Calibri" w:hAnsi="Calibri" w:cs="Calibri"/>
          <w:sz w:val="20"/>
          <w:szCs w:val="20"/>
          <w:lang w:eastAsia="en-US"/>
        </w:rPr>
        <w:t xml:space="preserve">, compuestos por productos sustentables, ligeros y resistentes, los cuales están elaborados con </w:t>
      </w:r>
      <w:proofErr w:type="spellStart"/>
      <w:r w:rsidR="004F4C76" w:rsidRPr="00E04332">
        <w:rPr>
          <w:rFonts w:ascii="Calibri" w:eastAsia="Calibri" w:hAnsi="Calibri" w:cs="Calibri"/>
          <w:sz w:val="20"/>
          <w:szCs w:val="20"/>
          <w:lang w:eastAsia="en-US"/>
        </w:rPr>
        <w:t>plastoform</w:t>
      </w:r>
      <w:proofErr w:type="spellEnd"/>
      <w:r w:rsidR="004F4C76" w:rsidRPr="00E04332">
        <w:rPr>
          <w:rFonts w:ascii="Calibri" w:eastAsia="Calibri" w:hAnsi="Calibri" w:cs="Calibri"/>
          <w:sz w:val="20"/>
          <w:szCs w:val="20"/>
          <w:lang w:eastAsia="en-US"/>
        </w:rPr>
        <w:t xml:space="preserve">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522D49"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carga</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4F4C76" w:rsidRPr="00E04332"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acústica</w:t>
      </w:r>
    </w:p>
    <w:p w:rsidR="004F4C76" w:rsidRDefault="004F4C76" w:rsidP="003A6FC7">
      <w:pPr>
        <w:numPr>
          <w:ilvl w:val="0"/>
          <w:numId w:val="169"/>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4F4C76" w:rsidRPr="00522D49" w:rsidRDefault="004F4C76" w:rsidP="004F4C76">
      <w:pPr>
        <w:spacing w:after="160"/>
        <w:ind w:left="2124"/>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295: CAMBIO A PLACA CEMENTICIA PARA EXTERIORES E=</w:t>
      </w:r>
      <w:r>
        <w:rPr>
          <w:rFonts w:ascii="Calibri" w:hAnsi="Calibri" w:cs="Calibri"/>
          <w:b/>
          <w:sz w:val="20"/>
          <w:szCs w:val="20"/>
          <w:u w:val="single"/>
        </w:rPr>
        <w:t xml:space="preserve"> </w:t>
      </w:r>
      <w:r w:rsidRPr="00E04332">
        <w:rPr>
          <w:rFonts w:ascii="Calibri" w:hAnsi="Calibri" w:cs="Calibri"/>
          <w:b/>
          <w:sz w:val="20"/>
          <w:szCs w:val="20"/>
          <w:u w:val="single"/>
        </w:rPr>
        <w:t>10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cielo falso, entrepisos, bajos techos y tabiques de otro material que se encuentren expuestos al exterior o en zonas de alta humedad, por una placa cimenticia para exteriores, debiendo contemplar las siguientes características técnicas:</w:t>
      </w:r>
    </w:p>
    <w:p w:rsidR="004F4C76" w:rsidRPr="00FB27D5"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cielos falsos, entrepisos, bajos techos y tabiques con placas cementicias hidrófugas para exterior, debiendo la placa </w:t>
      </w:r>
      <w:proofErr w:type="spellStart"/>
      <w:r w:rsidRPr="00E04332">
        <w:rPr>
          <w:rFonts w:ascii="Calibri" w:eastAsia="Calibri" w:hAnsi="Calibri" w:cs="Calibri"/>
          <w:sz w:val="20"/>
          <w:szCs w:val="20"/>
          <w:lang w:eastAsia="en-US"/>
        </w:rPr>
        <w:t>cementicia</w:t>
      </w:r>
      <w:proofErr w:type="spellEnd"/>
      <w:r w:rsidRPr="00E04332">
        <w:rPr>
          <w:rFonts w:ascii="Calibri" w:eastAsia="Calibri" w:hAnsi="Calibri" w:cs="Calibri"/>
          <w:sz w:val="20"/>
          <w:szCs w:val="20"/>
          <w:lang w:eastAsia="en-US"/>
        </w:rPr>
        <w:t xml:space="preserve">, como su mismo nombre lo </w:t>
      </w:r>
      <w:r w:rsidR="00360A29">
        <w:rPr>
          <w:rFonts w:ascii="Calibri" w:eastAsia="Calibri" w:hAnsi="Calibri" w:cs="Calibri"/>
          <w:noProof/>
          <w:sz w:val="20"/>
          <w:szCs w:val="20"/>
          <w:lang w:val="es-BO" w:eastAsia="es-BO"/>
        </w:rPr>
        <w:drawing>
          <wp:anchor distT="0" distB="0" distL="114300" distR="114300" simplePos="0" relativeHeight="251689984"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258" name="Imagen 499" descr="Resultado de imagen para PLACA CEMENTICIA usg du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indica, estar compuesta por cemento Portland en su núcleo y laminado con una malla de fibra de vidrio polimerizada en ambas caras.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También las placas </w:t>
      </w:r>
      <w:proofErr w:type="spellStart"/>
      <w:r w:rsidRPr="00E04332">
        <w:rPr>
          <w:rFonts w:ascii="Calibri" w:eastAsia="Calibri" w:hAnsi="Calibri" w:cs="Calibri"/>
          <w:sz w:val="20"/>
          <w:szCs w:val="20"/>
          <w:lang w:eastAsia="en-US"/>
        </w:rPr>
        <w:t>cimenticias</w:t>
      </w:r>
      <w:proofErr w:type="spellEnd"/>
      <w:r w:rsidRPr="00E04332">
        <w:rPr>
          <w:rFonts w:ascii="Calibri" w:eastAsia="Calibri" w:hAnsi="Calibri" w:cs="Calibri"/>
          <w:sz w:val="20"/>
          <w:szCs w:val="20"/>
          <w:lang w:eastAsia="en-US"/>
        </w:rPr>
        <w:t xml:space="preserve"> se caracterizan por:</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 la mejor solución para áreas en contacto directo con el agua.</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puede usar en interiores y exteriores.</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Fácil de marcar y cortar.</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No sufre deterioro, degradación, deformación, </w:t>
      </w:r>
      <w:proofErr w:type="spellStart"/>
      <w:r w:rsidRPr="00E04332">
        <w:rPr>
          <w:rFonts w:ascii="Calibri" w:eastAsia="Calibri" w:hAnsi="Calibri" w:cs="Calibri"/>
          <w:sz w:val="20"/>
          <w:szCs w:val="20"/>
          <w:lang w:eastAsia="en-US"/>
        </w:rPr>
        <w:t>deslaminado</w:t>
      </w:r>
      <w:proofErr w:type="spellEnd"/>
      <w:r w:rsidRPr="00E04332">
        <w:rPr>
          <w:rFonts w:ascii="Calibri" w:eastAsia="Calibri" w:hAnsi="Calibri" w:cs="Calibri"/>
          <w:sz w:val="20"/>
          <w:szCs w:val="20"/>
          <w:lang w:eastAsia="en-US"/>
        </w:rPr>
        <w:t>, ni se desintegra al exponerlo al contacto directo con agua por tiempo prolongado.</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Presenta una de sus caras rugosa para la mejor aplicación de compuesto o mortero. </w:t>
      </w:r>
    </w:p>
    <w:p w:rsidR="004F4C76" w:rsidRPr="00FB27D5"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Instalación rápida que acelera la productividad.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sus dimensiones contempla los siguientes datos:</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12.7mm (½”)</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y ancho 1.20 m ancho ; 2.40 m largo </w:t>
      </w:r>
    </w:p>
    <w:p w:rsidR="004F4C76" w:rsidRPr="00E04332"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por m2 11.59 Kg/m2 </w:t>
      </w:r>
    </w:p>
    <w:p w:rsidR="004F4C76" w:rsidRPr="00FB27D5" w:rsidRDefault="004F4C76" w:rsidP="003A6FC7">
      <w:pPr>
        <w:numPr>
          <w:ilvl w:val="0"/>
          <w:numId w:val="170"/>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Bordes con orilla cuadrada en sus lados cortos, redondeada y lisa en sus lados largos.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instalación las placas se deben colocarse sobre bastidores metálicos, tanto en muros como en sistema de cielo raso, debiendo los mismos incluirse para su colocado.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elementos de los bastidores a los que se sujetarán los tableros, deberán colocarse a no más de 61 cm. (24”) entre ellos.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o clavos a utilizar dependerán del tipo de bastidor al que se sujeten los tableros.</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su instalación, se recomienda se sigan las instrucciones del proveedor de las placas </w:t>
      </w:r>
      <w:proofErr w:type="spellStart"/>
      <w:r w:rsidRPr="00E04332">
        <w:rPr>
          <w:rFonts w:ascii="Calibri" w:eastAsia="Calibri" w:hAnsi="Calibri" w:cs="Calibri"/>
          <w:sz w:val="20"/>
          <w:szCs w:val="20"/>
          <w:lang w:eastAsia="en-US"/>
        </w:rPr>
        <w:t>cimenticias</w:t>
      </w:r>
      <w:proofErr w:type="spellEnd"/>
      <w:r w:rsidRPr="00E04332">
        <w:rPr>
          <w:rFonts w:ascii="Calibri" w:eastAsia="Calibri" w:hAnsi="Calibri" w:cs="Calibri"/>
          <w:sz w:val="20"/>
          <w:szCs w:val="20"/>
          <w:lang w:eastAsia="en-US"/>
        </w:rPr>
        <w:t xml:space="preserve"> a modo de garantizar su buen clocado en el lugar al que vayan a ser ubicadas. </w:t>
      </w:r>
    </w:p>
    <w:p w:rsidR="00004D35" w:rsidRDefault="00004D35" w:rsidP="004F4C76">
      <w:pPr>
        <w:spacing w:after="160"/>
        <w:ind w:left="709"/>
        <w:contextualSpacing/>
        <w:jc w:val="both"/>
        <w:rPr>
          <w:rFonts w:ascii="Calibri" w:eastAsia="Calibri" w:hAnsi="Calibri" w:cs="Calibri"/>
          <w:sz w:val="20"/>
          <w:szCs w:val="20"/>
          <w:lang w:eastAsia="en-US"/>
        </w:rPr>
      </w:pPr>
    </w:p>
    <w:p w:rsidR="004F4C76" w:rsidRDefault="004F4C76" w:rsidP="004F4C76">
      <w:pPr>
        <w:spacing w:after="160"/>
        <w:ind w:left="709"/>
        <w:contextualSpacing/>
        <w:jc w:val="both"/>
        <w:rPr>
          <w:rFonts w:ascii="Calibri" w:eastAsia="Calibri" w:hAnsi="Calibri" w:cs="Calibri"/>
          <w:sz w:val="20"/>
          <w:szCs w:val="20"/>
          <w:lang w:eastAsia="en-US"/>
        </w:rPr>
      </w:pPr>
      <w:r w:rsidRPr="00FB27D5">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FB27D5" w:rsidRDefault="00004D35" w:rsidP="004F4C76">
      <w:pPr>
        <w:spacing w:after="160"/>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296: CAMBIO A PISO CERÁMICO</w:t>
      </w:r>
    </w:p>
    <w:p w:rsidR="004F4C76" w:rsidRPr="00E04332" w:rsidRDefault="00360A29" w:rsidP="004F4C76">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654144" behindDoc="0" locked="0" layoutInCell="1" allowOverlap="1">
            <wp:simplePos x="0" y="0"/>
            <wp:positionH relativeFrom="column">
              <wp:posOffset>3642995</wp:posOffset>
            </wp:positionH>
            <wp:positionV relativeFrom="paragraph">
              <wp:posOffset>339090</wp:posOffset>
            </wp:positionV>
            <wp:extent cx="2196465" cy="1598930"/>
            <wp:effectExtent l="19050" t="19050" r="13335" b="20320"/>
            <wp:wrapSquare wrapText="bothSides"/>
            <wp:docPr id="246" name="Imagen 500" descr="Descripción: Descripción: Descripción: Descripción: PISO DE CERAMICA 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piso de otro material, por un piso cerámico,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 piso cerámico nacional o importado de buena calidad ya sea de acabado mate, con brillo o antideslizante, según el requerimiento del área a intervenir con el mantenimiento, en dimensiones aproximadas de 40x40 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deberá ser: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Proceso de fabricación </w:t>
      </w:r>
      <w:proofErr w:type="spellStart"/>
      <w:r w:rsidRPr="00E04332">
        <w:rPr>
          <w:rFonts w:ascii="Calibri" w:eastAsia="Calibri" w:hAnsi="Calibri" w:cs="Calibri"/>
          <w:sz w:val="20"/>
          <w:szCs w:val="20"/>
          <w:lang w:eastAsia="en-US"/>
        </w:rPr>
        <w:t>monoccion</w:t>
      </w:r>
      <w:proofErr w:type="spellEnd"/>
      <w:r w:rsidRPr="00E04332">
        <w:rPr>
          <w:rFonts w:ascii="Calibri" w:eastAsia="Calibri" w:hAnsi="Calibri" w:cs="Calibri"/>
          <w:sz w:val="20"/>
          <w:szCs w:val="20"/>
          <w:lang w:eastAsia="en-US"/>
        </w:rPr>
        <w:t>.</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aprox. 40*40cm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para lo cual el proveedor debe presentar un mínimo de tres muestras o tipo de piso cerámico previo al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piso cerámico se utilizará al Cemento Cola con aditivas incorporados que garantizan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la colocación debe cumplir con los siguientes requisitos de adherencia:</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la cerámica se emplearán maestras, sobre las cuales se hará co</w:t>
      </w:r>
      <w:r w:rsidRPr="00E04332">
        <w:rPr>
          <w:rFonts w:ascii="Calibri" w:eastAsia="Calibri" w:hAnsi="Calibri" w:cs="Calibri"/>
          <w:sz w:val="20"/>
          <w:szCs w:val="20"/>
          <w:lang w:eastAsia="en-US"/>
        </w:rPr>
        <w:softHyphen/>
        <w:t xml:space="preserve">rrer la lienza, cordel o regla metálica. El espesor máximo, incluyendo el adherente y la pieza cerámica, no será mayor a 3 cm.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una amoladora de disco u una máquina de corte con diamante. Los cortes deberán ser ejecutados en forma recta.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piezas de cerámica se realizarán las juntas entre piezas con lechada de cemento puro o junta color.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297: CAMBIO A PISO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porcelanato,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7216" behindDoc="1" locked="0" layoutInCell="1" allowOverlap="1">
            <wp:simplePos x="0" y="0"/>
            <wp:positionH relativeFrom="column">
              <wp:posOffset>4025900</wp:posOffset>
            </wp:positionH>
            <wp:positionV relativeFrom="paragraph">
              <wp:posOffset>29210</wp:posOffset>
            </wp:positionV>
            <wp:extent cx="1677035" cy="1176655"/>
            <wp:effectExtent l="0" t="0" r="0" b="4445"/>
            <wp:wrapTight wrapText="bothSides">
              <wp:wrapPolygon edited="0">
                <wp:start x="0" y="0"/>
                <wp:lineTo x="0" y="21332"/>
                <wp:lineTo x="21346" y="21332"/>
                <wp:lineTo x="21346" y="0"/>
                <wp:lineTo x="0" y="0"/>
              </wp:wrapPolygon>
            </wp:wrapTight>
            <wp:docPr id="245" name="Imagen 501" descr="Resultado de imagen para detalle de colocado de  piso porcel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porcelanato pulido o mate de 60 x 60 centímetros aproximadamente, con características PEI V para uso de tráfico intenso y una resistencia mecánica mayor a 2.700 Newton.</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porcelanato para su instalación debe cumplir los siguientes requisitos antes de su colocación:</w:t>
      </w:r>
    </w:p>
    <w:p w:rsidR="00004D35" w:rsidRDefault="00004D35" w:rsidP="00004D35">
      <w:pPr>
        <w:spacing w:after="160"/>
        <w:contextualSpacing/>
        <w:jc w:val="both"/>
        <w:rPr>
          <w:rFonts w:ascii="Calibri" w:eastAsia="Calibri" w:hAnsi="Calibri" w:cs="Calibri"/>
          <w:sz w:val="20"/>
          <w:szCs w:val="20"/>
          <w:lang w:eastAsia="en-US"/>
        </w:rPr>
      </w:pPr>
    </w:p>
    <w:p w:rsidR="00004D35" w:rsidRDefault="00004D35" w:rsidP="00004D35">
      <w:pPr>
        <w:spacing w:after="160"/>
        <w:contextualSpacing/>
        <w:jc w:val="both"/>
        <w:rPr>
          <w:rFonts w:ascii="Calibri" w:eastAsia="Calibri" w:hAnsi="Calibri" w:cs="Calibri"/>
          <w:sz w:val="20"/>
          <w:szCs w:val="20"/>
          <w:lang w:eastAsia="en-US"/>
        </w:rPr>
      </w:pPr>
    </w:p>
    <w:p w:rsidR="00004D35" w:rsidRPr="00E04332" w:rsidRDefault="00004D35" w:rsidP="00004D35">
      <w:pPr>
        <w:spacing w:after="160"/>
        <w:contextualSpacing/>
        <w:jc w:val="both"/>
        <w:rPr>
          <w:rFonts w:ascii="Calibri" w:eastAsia="Calibri" w:hAnsi="Calibri" w:cs="Calibri"/>
          <w:sz w:val="20"/>
          <w:szCs w:val="20"/>
          <w:lang w:eastAsia="en-US"/>
        </w:rPr>
      </w:pP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4F4C76" w:rsidRPr="00E04332" w:rsidTr="004F4C76">
        <w:trPr>
          <w:trHeight w:val="419"/>
        </w:trPr>
        <w:tc>
          <w:tcPr>
            <w:tcW w:w="1184" w:type="dxa"/>
            <w:vMerge w:val="restart"/>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MEDIDAS REQUERIDAS APROX.</w:t>
            </w:r>
          </w:p>
        </w:tc>
        <w:tc>
          <w:tcPr>
            <w:tcW w:w="80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ESPESOR</w:t>
            </w:r>
          </w:p>
        </w:tc>
        <w:tc>
          <w:tcPr>
            <w:tcW w:w="125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ABSORCIÓN DE AGUA</w:t>
            </w:r>
          </w:p>
        </w:tc>
        <w:tc>
          <w:tcPr>
            <w:tcW w:w="131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ABRASION</w:t>
            </w:r>
          </w:p>
        </w:tc>
        <w:tc>
          <w:tcPr>
            <w:tcW w:w="1559"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UNIFORMIDAD</w:t>
            </w:r>
          </w:p>
        </w:tc>
      </w:tr>
      <w:tr w:rsidR="004F4C76" w:rsidRPr="00E04332" w:rsidTr="004F4C76">
        <w:trPr>
          <w:trHeight w:val="294"/>
        </w:trPr>
        <w:tc>
          <w:tcPr>
            <w:tcW w:w="1184" w:type="dxa"/>
            <w:vMerge/>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803"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NORMA</w:t>
            </w:r>
          </w:p>
        </w:tc>
        <w:tc>
          <w:tcPr>
            <w:tcW w:w="963"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p>
        </w:tc>
        <w:tc>
          <w:tcPr>
            <w:tcW w:w="1253"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C-373</w:t>
            </w:r>
          </w:p>
        </w:tc>
        <w:tc>
          <w:tcPr>
            <w:tcW w:w="1310"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C-1027</w:t>
            </w:r>
          </w:p>
        </w:tc>
        <w:tc>
          <w:tcPr>
            <w:tcW w:w="1559"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z w:val="20"/>
                <w:szCs w:val="20"/>
                <w:lang w:eastAsia="en-US"/>
              </w:rPr>
              <w:t>ASTM C609</w:t>
            </w:r>
          </w:p>
        </w:tc>
      </w:tr>
      <w:tr w:rsidR="004F4C76" w:rsidRPr="00E04332" w:rsidTr="004F4C76">
        <w:trPr>
          <w:trHeight w:val="466"/>
        </w:trPr>
        <w:tc>
          <w:tcPr>
            <w:tcW w:w="1184"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0.60 x 0.60 m</w:t>
            </w:r>
          </w:p>
        </w:tc>
        <w:tc>
          <w:tcPr>
            <w:tcW w:w="80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8 MM</w:t>
            </w:r>
          </w:p>
        </w:tc>
        <w:tc>
          <w:tcPr>
            <w:tcW w:w="125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0.1%</w:t>
            </w:r>
          </w:p>
        </w:tc>
        <w:tc>
          <w:tcPr>
            <w:tcW w:w="131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7-8 ESCALA DE DUREZA MOHS</w:t>
            </w:r>
          </w:p>
        </w:tc>
        <w:tc>
          <w:tcPr>
            <w:tcW w:w="1559"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CLASE VO</w:t>
            </w:r>
          </w:p>
        </w:tc>
      </w:tr>
      <w:tr w:rsidR="004F4C76" w:rsidRPr="00E04332" w:rsidTr="004F4C76">
        <w:trPr>
          <w:trHeight w:val="513"/>
        </w:trPr>
        <w:tc>
          <w:tcPr>
            <w:tcW w:w="1184"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80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253"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31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CLASE V TRAFICO COMERCIAL PESADO</w:t>
            </w:r>
          </w:p>
        </w:tc>
        <w:tc>
          <w:tcPr>
            <w:tcW w:w="1559"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COLOR Y TEXTURA MUY UNIFORME – PIEZAS SELECCIONADAS SIN ALABEOS</w:t>
            </w:r>
          </w:p>
        </w:tc>
      </w:tr>
    </w:tbl>
    <w:p w:rsidR="004F4C76" w:rsidRPr="00E04332" w:rsidRDefault="004F4C76" w:rsidP="004F4C76">
      <w:pPr>
        <w:jc w:val="both"/>
        <w:rPr>
          <w:rFonts w:ascii="Calibri" w:eastAsia="Calibri" w:hAnsi="Calibri" w:cs="Calibri"/>
          <w:spacing w:val="-1"/>
          <w:sz w:val="20"/>
          <w:szCs w:val="20"/>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04332" w:rsidTr="004F4C76">
        <w:trPr>
          <w:trHeight w:val="456"/>
        </w:trPr>
        <w:tc>
          <w:tcPr>
            <w:tcW w:w="145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LA FLEXIÓN</w:t>
            </w:r>
          </w:p>
        </w:tc>
        <w:tc>
          <w:tcPr>
            <w:tcW w:w="111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CARGA DE ROTURA</w:t>
            </w:r>
          </w:p>
        </w:tc>
        <w:tc>
          <w:tcPr>
            <w:tcW w:w="149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SUBSTANCIAS QUÍMICAS</w:t>
            </w:r>
          </w:p>
        </w:tc>
        <w:tc>
          <w:tcPr>
            <w:tcW w:w="1327"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HELADAS</w:t>
            </w:r>
          </w:p>
        </w:tc>
        <w:tc>
          <w:tcPr>
            <w:tcW w:w="1625"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COEFICIENTE DE FRICCIÓN</w:t>
            </w:r>
          </w:p>
        </w:tc>
      </w:tr>
      <w:tr w:rsidR="004F4C76" w:rsidRPr="00E04332" w:rsidTr="004F4C76">
        <w:trPr>
          <w:trHeight w:val="320"/>
        </w:trPr>
        <w:tc>
          <w:tcPr>
            <w:tcW w:w="1450"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C-648</w:t>
            </w:r>
          </w:p>
        </w:tc>
        <w:tc>
          <w:tcPr>
            <w:tcW w:w="1118"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UNE 67-087</w:t>
            </w:r>
          </w:p>
        </w:tc>
        <w:tc>
          <w:tcPr>
            <w:tcW w:w="1498"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z w:val="20"/>
                <w:szCs w:val="20"/>
                <w:lang w:eastAsia="en-US"/>
              </w:rPr>
              <w:t>ASTM C 650-04</w:t>
            </w:r>
          </w:p>
        </w:tc>
        <w:tc>
          <w:tcPr>
            <w:tcW w:w="1327"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C1026</w:t>
            </w:r>
          </w:p>
        </w:tc>
        <w:tc>
          <w:tcPr>
            <w:tcW w:w="1625" w:type="dxa"/>
            <w:shd w:val="clear" w:color="auto" w:fill="BFBFBF"/>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ASTM  C1028</w:t>
            </w:r>
          </w:p>
        </w:tc>
      </w:tr>
      <w:tr w:rsidR="004F4C76" w:rsidRPr="00E04332" w:rsidTr="004F4C76">
        <w:trPr>
          <w:trHeight w:val="320"/>
        </w:trPr>
        <w:tc>
          <w:tcPr>
            <w:tcW w:w="145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50-60 </w:t>
            </w:r>
            <w:proofErr w:type="spellStart"/>
            <w:r w:rsidRPr="00E04332">
              <w:rPr>
                <w:rFonts w:ascii="Calibri" w:eastAsia="Calibri" w:hAnsi="Calibri" w:cs="Calibri"/>
                <w:spacing w:val="-1"/>
                <w:sz w:val="20"/>
                <w:szCs w:val="20"/>
              </w:rPr>
              <w:t>Nw</w:t>
            </w:r>
            <w:proofErr w:type="spellEnd"/>
            <w:r w:rsidRPr="00E04332">
              <w:rPr>
                <w:rFonts w:ascii="Calibri" w:eastAsia="Calibri" w:hAnsi="Calibri" w:cs="Calibri"/>
                <w:spacing w:val="-1"/>
                <w:sz w:val="20"/>
                <w:szCs w:val="20"/>
              </w:rPr>
              <w:t>/mm2</w:t>
            </w:r>
          </w:p>
        </w:tc>
        <w:tc>
          <w:tcPr>
            <w:tcW w:w="111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2700-5200 </w:t>
            </w:r>
            <w:proofErr w:type="spellStart"/>
            <w:r w:rsidRPr="00E04332">
              <w:rPr>
                <w:rFonts w:ascii="Calibri" w:eastAsia="Calibri" w:hAnsi="Calibri" w:cs="Calibri"/>
                <w:spacing w:val="-1"/>
                <w:sz w:val="20"/>
                <w:szCs w:val="20"/>
              </w:rPr>
              <w:t>Nw</w:t>
            </w:r>
            <w:proofErr w:type="spellEnd"/>
          </w:p>
        </w:tc>
        <w:tc>
          <w:tcPr>
            <w:tcW w:w="149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CLASE A</w:t>
            </w:r>
          </w:p>
        </w:tc>
        <w:tc>
          <w:tcPr>
            <w:tcW w:w="1327" w:type="dxa"/>
            <w:vMerge w:val="restart"/>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15 NUMERO DE CICLOS</w:t>
            </w:r>
          </w:p>
        </w:tc>
        <w:tc>
          <w:tcPr>
            <w:tcW w:w="1625"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 0.5</w:t>
            </w:r>
          </w:p>
        </w:tc>
      </w:tr>
      <w:tr w:rsidR="004F4C76" w:rsidRPr="00E04332" w:rsidTr="004F4C76">
        <w:trPr>
          <w:trHeight w:val="320"/>
        </w:trPr>
        <w:tc>
          <w:tcPr>
            <w:tcW w:w="1450"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11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498"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r w:rsidRPr="00E04332">
              <w:rPr>
                <w:rFonts w:ascii="Calibri" w:eastAsia="Calibri" w:hAnsi="Calibri" w:cs="Calibri"/>
                <w:spacing w:val="-1"/>
                <w:sz w:val="20"/>
                <w:szCs w:val="20"/>
              </w:rPr>
              <w:t>RESISTENCIA A ÁCIDOS Y ALCALINOS</w:t>
            </w:r>
          </w:p>
        </w:tc>
        <w:tc>
          <w:tcPr>
            <w:tcW w:w="1327" w:type="dxa"/>
            <w:vMerge/>
            <w:shd w:val="clear" w:color="auto" w:fill="auto"/>
            <w:vAlign w:val="center"/>
          </w:tcPr>
          <w:p w:rsidR="004F4C76" w:rsidRPr="00E04332" w:rsidRDefault="004F4C76" w:rsidP="004F4C76">
            <w:pPr>
              <w:jc w:val="both"/>
              <w:rPr>
                <w:rFonts w:ascii="Calibri" w:eastAsia="Calibri" w:hAnsi="Calibri" w:cs="Calibri"/>
                <w:spacing w:val="-1"/>
                <w:sz w:val="20"/>
                <w:szCs w:val="20"/>
              </w:rPr>
            </w:pPr>
          </w:p>
        </w:tc>
        <w:tc>
          <w:tcPr>
            <w:tcW w:w="1625" w:type="dxa"/>
            <w:shd w:val="clear" w:color="auto" w:fill="auto"/>
            <w:vAlign w:val="center"/>
          </w:tcPr>
          <w:p w:rsidR="004F4C76" w:rsidRPr="00E04332" w:rsidRDefault="004F4C76" w:rsidP="004F4C76">
            <w:pPr>
              <w:jc w:val="both"/>
              <w:rPr>
                <w:rFonts w:ascii="Calibri" w:eastAsia="Calibri" w:hAnsi="Calibri" w:cs="Calibri"/>
                <w:spacing w:val="-1"/>
                <w:sz w:val="20"/>
                <w:szCs w:val="20"/>
              </w:rPr>
            </w:pPr>
          </w:p>
        </w:tc>
      </w:tr>
    </w:tbl>
    <w:p w:rsidR="004F4C76" w:rsidRPr="00E04332" w:rsidRDefault="004F4C76" w:rsidP="004F4C76">
      <w:pPr>
        <w:jc w:val="both"/>
        <w:rPr>
          <w:rFonts w:ascii="Calibri" w:eastAsia="Calibri" w:hAnsi="Calibri" w:cs="Calibri"/>
          <w:color w:val="FF0000"/>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bordes de las piezas de porcelanato deben tener un corte de 90° realizados en fábrica, no estarán permitidas piezas con bordes curvos.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298: CAMBIO A PISO DE ALFOMBRA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alfombra modular de alto tráfico,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Cambio a piso de alfombra modular de alto tráfico con diseño, losetas modulares de 50*50cm.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alfombra modular de alto tráfico, en los colores previamente aprobados por el Fiscal de Servicio.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mastico o pegamento para la colocación de la alfombra siendo exclusivamente el indicado y recomendado por los fabricantes de las mismas.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8240" behindDoc="1" locked="0" layoutInCell="1" allowOverlap="1">
            <wp:simplePos x="0" y="0"/>
            <wp:positionH relativeFrom="column">
              <wp:posOffset>4139565</wp:posOffset>
            </wp:positionH>
            <wp:positionV relativeFrom="paragraph">
              <wp:posOffset>12700</wp:posOffset>
            </wp:positionV>
            <wp:extent cx="1692275" cy="1236345"/>
            <wp:effectExtent l="0" t="0" r="3175" b="1905"/>
            <wp:wrapTight wrapText="bothSides">
              <wp:wrapPolygon edited="0">
                <wp:start x="0" y="0"/>
                <wp:lineTo x="0" y="21300"/>
                <wp:lineTo x="21397" y="21300"/>
                <wp:lineTo x="21397" y="0"/>
                <wp:lineTo x="0" y="0"/>
              </wp:wrapPolygon>
            </wp:wrapTight>
            <wp:docPr id="244" name="Imagen 502" descr="Resultado de imagen para piso de alfombra de alt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2" descr="Resultado de imagen para piso de alfombra de alto transito"/>
                    <pic:cNvPicPr>
                      <a:picLocks noChangeAspect="1" noChangeArrowheads="1"/>
                    </pic:cNvPicPr>
                  </pic:nvPicPr>
                  <pic:blipFill>
                    <a:blip r:embed="rId40">
                      <a:extLst>
                        <a:ext uri="{28A0092B-C50C-407E-A947-70E740481C1C}">
                          <a14:useLocalDpi xmlns:a14="http://schemas.microsoft.com/office/drawing/2010/main" val="0"/>
                        </a:ext>
                      </a:extLst>
                    </a:blip>
                    <a:srcRect r="14838"/>
                    <a:stretch>
                      <a:fillRect/>
                    </a:stretch>
                  </pic:blipFill>
                  <pic:spPr bwMode="auto">
                    <a:xfrm>
                      <a:off x="0" y="0"/>
                      <a:ext cx="16922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piso de alfombra debe contener una base de poliuretano reciclado (hasta un 85%), e incorporar materiales destinados a mejorar las características de limpieza, olores y esterilización del suelo, así como protección antimicrobiana.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módulos deberán ser piezas de fácil de instalación.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fajas de umbrales serán de aluminio con un mínimo de 3 </w:t>
      </w:r>
      <w:proofErr w:type="spellStart"/>
      <w:r w:rsidRPr="00E04332">
        <w:rPr>
          <w:rFonts w:ascii="Calibri" w:eastAsia="Calibri" w:hAnsi="Calibri" w:cs="Calibri"/>
          <w:sz w:val="20"/>
          <w:szCs w:val="20"/>
          <w:lang w:eastAsia="en-US"/>
        </w:rPr>
        <w:t>cms</w:t>
      </w:r>
      <w:proofErr w:type="spellEnd"/>
      <w:r w:rsidRPr="00E04332">
        <w:rPr>
          <w:rFonts w:ascii="Calibri" w:eastAsia="Calibri" w:hAnsi="Calibri" w:cs="Calibri"/>
          <w:sz w:val="20"/>
          <w:szCs w:val="20"/>
          <w:lang w:eastAsia="en-US"/>
        </w:rPr>
        <w:t>. de ancho, sujetadas con tornillos del mismo aspecto (tornillos c/25 cm) o clavijas de fijación.</w:t>
      </w:r>
    </w:p>
    <w:p w:rsidR="00004D35" w:rsidRDefault="00004D35"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299: CAMBIO A PISO DE CEMENTO LISO O ESTRIADO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cemento liso o estriado en especial para aceras o áreas exteriores,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1856" behindDoc="1" locked="0" layoutInCell="1" allowOverlap="1">
            <wp:simplePos x="0" y="0"/>
            <wp:positionH relativeFrom="column">
              <wp:posOffset>3841750</wp:posOffset>
            </wp:positionH>
            <wp:positionV relativeFrom="paragraph">
              <wp:posOffset>80645</wp:posOffset>
            </wp:positionV>
            <wp:extent cx="1763395" cy="1207770"/>
            <wp:effectExtent l="0" t="0" r="8255" b="0"/>
            <wp:wrapTight wrapText="bothSides">
              <wp:wrapPolygon edited="0">
                <wp:start x="0" y="0"/>
                <wp:lineTo x="0" y="21123"/>
                <wp:lineTo x="21468" y="21123"/>
                <wp:lineTo x="21468" y="0"/>
                <wp:lineTo x="0" y="0"/>
              </wp:wrapPolygon>
            </wp:wrapTight>
            <wp:docPr id="243" name="Imagen 503" descr="Resultado de imagen para PISO DE CEMENTO LISO O ESTR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3" descr="Resultado de imagen para PISO DE CEMENTO LISO O ESTRIADO"/>
                    <pic:cNvPicPr>
                      <a:picLocks noChangeAspect="1" noChangeArrowheads="1"/>
                    </pic:cNvPicPr>
                  </pic:nvPicPr>
                  <pic:blipFill>
                    <a:blip r:embed="rId41">
                      <a:extLst>
                        <a:ext uri="{28A0092B-C50C-407E-A947-70E740481C1C}">
                          <a14:useLocalDpi xmlns:a14="http://schemas.microsoft.com/office/drawing/2010/main" val="0"/>
                        </a:ext>
                      </a:extLst>
                    </a:blip>
                    <a:srcRect t="17403" r="9561"/>
                    <a:stretch>
                      <a:fillRect/>
                    </a:stretch>
                  </pic:blipFill>
                  <pic:spPr bwMode="auto">
                    <a:xfrm>
                      <a:off x="0" y="0"/>
                      <a:ext cx="17633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 de cemento con textura lisa o estriada a ser ejecutados de acuerdo a las instrucciones del Fiscal de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hormigón a utilizar será de cemento Portland, arena y ripio, en el caso de realizarse este tipo de pisos en aceras será de proporción 1:3:4., el mortero para </w:t>
      </w:r>
      <w:proofErr w:type="spellStart"/>
      <w:r w:rsidRPr="00E04332">
        <w:rPr>
          <w:rFonts w:ascii="Calibri" w:eastAsia="Calibri" w:hAnsi="Calibri" w:cs="Calibri"/>
          <w:sz w:val="20"/>
          <w:szCs w:val="20"/>
          <w:lang w:eastAsia="en-US"/>
        </w:rPr>
        <w:t>frotachado</w:t>
      </w:r>
      <w:proofErr w:type="spellEnd"/>
      <w:r w:rsidRPr="00E04332">
        <w:rPr>
          <w:rFonts w:ascii="Calibri" w:eastAsia="Calibri" w:hAnsi="Calibri" w:cs="Calibri"/>
          <w:sz w:val="20"/>
          <w:szCs w:val="20"/>
          <w:lang w:eastAsia="en-US"/>
        </w:rPr>
        <w:t xml:space="preserve"> será de cemento - arena en proporción 1:3.</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ejecución se deberá hacer uso de una mezcladora mecánica en la preparación del hormigón de pisos a objeto de obtener homogeneidad en la calidad del concreto.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acabado final puede ser liso o estriado (piso tipo barrido), debiendo tener un acabado uniforme y prolijo.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Considerar si ejecutar juntas cada 1.5m de distancia.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eastAsia="Calibri" w:hAnsi="Calibri" w:cs="Calibri"/>
          <w:sz w:val="20"/>
          <w:szCs w:val="20"/>
          <w:lang w:eastAsia="en-US"/>
        </w:rPr>
      </w:pPr>
    </w:p>
    <w:p w:rsidR="00A71DD4" w:rsidRPr="00E04332" w:rsidRDefault="00A71DD4"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300: CAMBIO A PISO DE GRANITO O MARMOL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en la necesidad de cambiar un piso de otro material, por un piso de granito o mármol, con las siguientes características técnicas:</w:t>
      </w:r>
    </w:p>
    <w:p w:rsidR="004F4C76" w:rsidRPr="00E04332" w:rsidRDefault="00360A29" w:rsidP="003A6FC7">
      <w:pPr>
        <w:numPr>
          <w:ilvl w:val="0"/>
          <w:numId w:val="171"/>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2880" behindDoc="1" locked="0" layoutInCell="1" allowOverlap="1">
            <wp:simplePos x="0" y="0"/>
            <wp:positionH relativeFrom="column">
              <wp:posOffset>3841750</wp:posOffset>
            </wp:positionH>
            <wp:positionV relativeFrom="paragraph">
              <wp:posOffset>53340</wp:posOffset>
            </wp:positionV>
            <wp:extent cx="1775460" cy="1772920"/>
            <wp:effectExtent l="0" t="0" r="0" b="0"/>
            <wp:wrapTight wrapText="bothSides">
              <wp:wrapPolygon edited="0">
                <wp:start x="0" y="0"/>
                <wp:lineTo x="0" y="21352"/>
                <wp:lineTo x="21322" y="21352"/>
                <wp:lineTo x="21322" y="0"/>
                <wp:lineTo x="0" y="0"/>
              </wp:wrapPolygon>
            </wp:wrapTight>
            <wp:docPr id="242" name="Imagen 50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descr="Imagen relaciona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granito o mármol en sectores donde apruebe o instruya el fiscal del servicio, debiendo ser las mismas baldosas graníticas y otras de la misma familia.</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Deberán ser de manufactura garantizada y presentar superficies homogéneas en cuanto a su pulimento y color. </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 dimensiones serán aquéllas de acuerdo al área donde se realizará el cambio.</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entregar muestras de los materiales al Fiscal del servicio y obtener la aprobación correspondiente para su empleo.</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aprobación no eximirá al proveedor sobre la calidad del producto.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301: CAMBIO A PISO DE LADRILLO </w:t>
      </w:r>
      <w:r>
        <w:rPr>
          <w:rFonts w:ascii="Calibri" w:hAnsi="Calibri" w:cs="Calibri"/>
          <w:b/>
          <w:sz w:val="20"/>
          <w:szCs w:val="20"/>
          <w:u w:val="single"/>
        </w:rPr>
        <w:t>PAVIC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piso de otro material, por un piso de ladrillo </w:t>
      </w:r>
      <w:proofErr w:type="spellStart"/>
      <w:r>
        <w:rPr>
          <w:rFonts w:ascii="Calibri" w:eastAsia="Calibri" w:hAnsi="Calibri" w:cs="Calibri"/>
          <w:sz w:val="20"/>
          <w:szCs w:val="20"/>
          <w:lang w:eastAsia="en-US"/>
        </w:rPr>
        <w:t>pavic</w:t>
      </w:r>
      <w:proofErr w:type="spellEnd"/>
      <w:r>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en especial para aceras, parqueos o áreas exteriores, con las siguientes características técnicas:</w:t>
      </w:r>
    </w:p>
    <w:p w:rsidR="004F4C76" w:rsidRPr="00E04332" w:rsidRDefault="004F4C76" w:rsidP="003A6FC7">
      <w:pPr>
        <w:numPr>
          <w:ilvl w:val="0"/>
          <w:numId w:val="17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Cambio a piso de ladrillo </w:t>
      </w:r>
      <w:proofErr w:type="spellStart"/>
      <w:r>
        <w:rPr>
          <w:rFonts w:ascii="Calibri" w:eastAsia="Calibri" w:hAnsi="Calibri" w:cs="Calibri"/>
          <w:sz w:val="20"/>
          <w:szCs w:val="20"/>
          <w:lang w:eastAsia="en-US"/>
        </w:rPr>
        <w:t>pavic</w:t>
      </w:r>
      <w:proofErr w:type="spellEnd"/>
      <w:r w:rsidRPr="00E04332">
        <w:rPr>
          <w:rFonts w:ascii="Calibri" w:eastAsia="Calibri" w:hAnsi="Calibri" w:cs="Calibri"/>
          <w:sz w:val="20"/>
          <w:szCs w:val="20"/>
          <w:lang w:eastAsia="en-US"/>
        </w:rPr>
        <w:t xml:space="preserve"> o adoquín cerámico para áreas exteriores, el cual contempla para colocado lo siguiente:</w:t>
      </w:r>
    </w:p>
    <w:p w:rsidR="004F4C76" w:rsidRPr="00E04332" w:rsidRDefault="00360A29" w:rsidP="004F4C76">
      <w:pPr>
        <w:spacing w:after="360"/>
        <w:jc w:val="both"/>
        <w:rPr>
          <w:rFonts w:ascii="Calibri" w:eastAsia="Calibri" w:hAnsi="Calibri" w:cs="Calibri"/>
          <w:spacing w:val="2"/>
          <w:sz w:val="20"/>
          <w:szCs w:val="20"/>
          <w:lang w:eastAsia="en-US"/>
        </w:rPr>
      </w:pPr>
      <w:r>
        <w:rPr>
          <w:noProof/>
          <w:lang w:val="es-BO" w:eastAsia="es-BO"/>
        </w:rPr>
        <w:drawing>
          <wp:anchor distT="0" distB="0" distL="114300" distR="114300" simplePos="0" relativeHeight="251661312" behindDoc="1" locked="0" layoutInCell="1" allowOverlap="1">
            <wp:simplePos x="0" y="0"/>
            <wp:positionH relativeFrom="column">
              <wp:posOffset>1201420</wp:posOffset>
            </wp:positionH>
            <wp:positionV relativeFrom="paragraph">
              <wp:posOffset>157480</wp:posOffset>
            </wp:positionV>
            <wp:extent cx="1617345" cy="1010920"/>
            <wp:effectExtent l="0" t="0" r="1905" b="0"/>
            <wp:wrapNone/>
            <wp:docPr id="241" name="Imagen 505" descr="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2336" behindDoc="0" locked="0" layoutInCell="1" allowOverlap="1">
            <wp:simplePos x="0" y="0"/>
            <wp:positionH relativeFrom="column">
              <wp:posOffset>3469005</wp:posOffset>
            </wp:positionH>
            <wp:positionV relativeFrom="paragraph">
              <wp:posOffset>54610</wp:posOffset>
            </wp:positionV>
            <wp:extent cx="1842135" cy="1232535"/>
            <wp:effectExtent l="0" t="0" r="5715" b="5715"/>
            <wp:wrapNone/>
            <wp:docPr id="240" name="Imagen 506" descr="Adoquin-cera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160"/>
        <w:ind w:left="720"/>
        <w:contextualSpacing/>
        <w:rPr>
          <w:rFonts w:ascii="Calibri" w:eastAsia="Calibri" w:hAnsi="Calibri" w:cs="Calibri"/>
          <w:b/>
          <w:sz w:val="20"/>
          <w:szCs w:val="20"/>
          <w:lang w:eastAsia="en-US"/>
        </w:rPr>
      </w:pP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el durante el transporte del adoquín cerámico se debe evitar las fracturas del mismo hasta el lugar donde será colocado.</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lugar de acopio debe estar limpio de vegetación y en terreno con poca inclinación, también se debe cuidar que en el apilado del material no sea mayor a una altura de 1.20 m. en lugares donde exista tránsito peatonal.</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los drenajes y pendientes es importante un buen manejo de las aguas para evitar el deterioro del pavimento, como también siempre mantener la superficie seca y evitar la introducción de agua por las juntas.</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4F4C76" w:rsidRPr="00E04332" w:rsidRDefault="00360A29" w:rsidP="003A6FC7">
      <w:pPr>
        <w:numPr>
          <w:ilvl w:val="0"/>
          <w:numId w:val="172"/>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3904" behindDoc="1" locked="0" layoutInCell="1" allowOverlap="1">
            <wp:simplePos x="0" y="0"/>
            <wp:positionH relativeFrom="column">
              <wp:posOffset>3483610</wp:posOffset>
            </wp:positionH>
            <wp:positionV relativeFrom="paragraph">
              <wp:posOffset>18415</wp:posOffset>
            </wp:positionV>
            <wp:extent cx="2126615" cy="1298575"/>
            <wp:effectExtent l="0" t="0" r="6985" b="0"/>
            <wp:wrapTight wrapText="bothSides">
              <wp:wrapPolygon edited="0">
                <wp:start x="0" y="0"/>
                <wp:lineTo x="0" y="21230"/>
                <wp:lineTo x="21477" y="21230"/>
                <wp:lineTo x="21477" y="0"/>
                <wp:lineTo x="0" y="0"/>
              </wp:wrapPolygon>
            </wp:wrapTight>
            <wp:docPr id="239"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En lo que se refiere a la colocación de la arena </w:t>
      </w:r>
      <w:proofErr w:type="gramStart"/>
      <w:r w:rsidR="004F4C76" w:rsidRPr="00E04332">
        <w:rPr>
          <w:rFonts w:ascii="Calibri" w:eastAsia="Calibri" w:hAnsi="Calibri" w:cs="Calibri"/>
          <w:sz w:val="20"/>
          <w:szCs w:val="20"/>
          <w:lang w:eastAsia="en-US"/>
        </w:rPr>
        <w:t>previo</w:t>
      </w:r>
      <w:proofErr w:type="gramEnd"/>
      <w:r w:rsidR="004F4C76" w:rsidRPr="00E04332">
        <w:rPr>
          <w:rFonts w:ascii="Calibri" w:eastAsia="Calibri" w:hAnsi="Calibri" w:cs="Calibri"/>
          <w:sz w:val="20"/>
          <w:szCs w:val="20"/>
          <w:lang w:eastAsia="en-US"/>
        </w:rPr>
        <w:t xml:space="preserve"> al colocado del </w:t>
      </w:r>
      <w:proofErr w:type="spellStart"/>
      <w:r w:rsidR="004F4C76" w:rsidRPr="00E04332">
        <w:rPr>
          <w:rFonts w:ascii="Calibri" w:eastAsia="Calibri" w:hAnsi="Calibri" w:cs="Calibri"/>
          <w:sz w:val="20"/>
          <w:szCs w:val="20"/>
          <w:lang w:eastAsia="en-US"/>
        </w:rPr>
        <w:t>pabick</w:t>
      </w:r>
      <w:proofErr w:type="spellEnd"/>
      <w:r w:rsidR="004F4C76" w:rsidRPr="00E04332">
        <w:rPr>
          <w:rFonts w:ascii="Calibri" w:eastAsia="Calibri" w:hAnsi="Calibri" w:cs="Calibri"/>
          <w:sz w:val="20"/>
          <w:szCs w:val="20"/>
          <w:lang w:eastAsia="en-US"/>
        </w:rPr>
        <w:t xml:space="preserve"> se requiere que esta sea gruesa para la capa de acomodación del adoquín y una fina para el sellado de las juntas.</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proceso de colocación los adoquines cerámicos o ladrillo </w:t>
      </w:r>
      <w:proofErr w:type="spellStart"/>
      <w:r>
        <w:rPr>
          <w:rFonts w:ascii="Calibri" w:eastAsia="Calibri" w:hAnsi="Calibri" w:cs="Calibri"/>
          <w:sz w:val="20"/>
          <w:szCs w:val="20"/>
          <w:lang w:eastAsia="en-US"/>
        </w:rPr>
        <w:t>pavic</w:t>
      </w:r>
      <w:proofErr w:type="spellEnd"/>
      <w:r w:rsidRPr="00E04332">
        <w:rPr>
          <w:rFonts w:ascii="Calibri" w:eastAsia="Calibri" w:hAnsi="Calibri" w:cs="Calibri"/>
          <w:sz w:val="20"/>
          <w:szCs w:val="20"/>
          <w:lang w:eastAsia="en-US"/>
        </w:rPr>
        <w:t xml:space="preserve"> deben estar bien alineados para obtener un buen efecto </w:t>
      </w:r>
      <w:r w:rsidRPr="00E04332">
        <w:rPr>
          <w:rFonts w:ascii="Calibri" w:eastAsia="Calibri" w:hAnsi="Calibri" w:cs="Calibri"/>
          <w:sz w:val="20"/>
          <w:szCs w:val="20"/>
          <w:lang w:eastAsia="en-US"/>
        </w:rPr>
        <w:lastRenderedPageBreak/>
        <w:t xml:space="preserve">visual y así aprovechar las cualidades del material. </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conseguir la perfecta alineación se deberán emplear hilos a lo largo y ancho de toda la superficie, los cuales se instalarán por medio de estacas de madera, varillas de refuerzo cada 5m, y así se logrará una superficie homogénea.</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colocado el adoquín cerámico se debe realizar su compactación inicial con una compactadora de plancha con un revestimiento de goma que nivele el ladrillo cerámico </w:t>
      </w:r>
      <w:r w:rsidR="00360A29">
        <w:rPr>
          <w:noProof/>
          <w:lang w:val="es-BO" w:eastAsia="es-BO"/>
        </w:rPr>
        <w:drawing>
          <wp:anchor distT="0" distB="0" distL="114300" distR="114300" simplePos="0" relativeHeight="251660288" behindDoc="1" locked="0" layoutInCell="1" allowOverlap="1">
            <wp:simplePos x="0" y="0"/>
            <wp:positionH relativeFrom="column">
              <wp:posOffset>4271645</wp:posOffset>
            </wp:positionH>
            <wp:positionV relativeFrom="paragraph">
              <wp:posOffset>135890</wp:posOffset>
            </wp:positionV>
            <wp:extent cx="1442720" cy="1397000"/>
            <wp:effectExtent l="0" t="0" r="5080" b="0"/>
            <wp:wrapTight wrapText="bothSides">
              <wp:wrapPolygon edited="0">
                <wp:start x="0" y="0"/>
                <wp:lineTo x="0" y="21207"/>
                <wp:lineTo x="21391" y="21207"/>
                <wp:lineTo x="21391" y="0"/>
                <wp:lineTo x="0" y="0"/>
              </wp:wrapPolygon>
            </wp:wrapTight>
            <wp:docPr id="237"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4F4C76" w:rsidRPr="00E04332" w:rsidRDefault="00360A29" w:rsidP="003A6FC7">
      <w:pPr>
        <w:numPr>
          <w:ilvl w:val="0"/>
          <w:numId w:val="172"/>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9264" behindDoc="1" locked="0" layoutInCell="1" allowOverlap="1">
            <wp:simplePos x="0" y="0"/>
            <wp:positionH relativeFrom="column">
              <wp:posOffset>4271645</wp:posOffset>
            </wp:positionH>
            <wp:positionV relativeFrom="paragraph">
              <wp:posOffset>31115</wp:posOffset>
            </wp:positionV>
            <wp:extent cx="1257300" cy="1464310"/>
            <wp:effectExtent l="0" t="0" r="0" b="2540"/>
            <wp:wrapTight wrapText="bothSides">
              <wp:wrapPolygon edited="0">
                <wp:start x="0" y="0"/>
                <wp:lineTo x="0" y="21356"/>
                <wp:lineTo x="21273" y="21356"/>
                <wp:lineTo x="21273" y="0"/>
                <wp:lineTo x="0" y="0"/>
              </wp:wrapPolygon>
            </wp:wrapTight>
            <wp:docPr id="23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4F4C76" w:rsidRPr="00E04332" w:rsidRDefault="004F4C76" w:rsidP="003A6FC7">
      <w:pPr>
        <w:numPr>
          <w:ilvl w:val="0"/>
          <w:numId w:val="17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Y como último paso se debe realizar la compactación final ya que es la que garantiza un buen amarre entre las piezas y por consiguiente una mayor duración de del piso de </w:t>
      </w:r>
      <w:proofErr w:type="spellStart"/>
      <w:r w:rsidRPr="00E04332">
        <w:rPr>
          <w:rFonts w:ascii="Calibri" w:eastAsia="Calibri" w:hAnsi="Calibri" w:cs="Calibri"/>
          <w:sz w:val="20"/>
          <w:szCs w:val="20"/>
          <w:lang w:eastAsia="en-US"/>
        </w:rPr>
        <w:t>pabick</w:t>
      </w:r>
      <w:proofErr w:type="spellEnd"/>
      <w:r w:rsidRPr="00E04332">
        <w:rPr>
          <w:rFonts w:ascii="Calibri" w:eastAsia="Calibri" w:hAnsi="Calibri" w:cs="Calibri"/>
          <w:sz w:val="20"/>
          <w:szCs w:val="20"/>
          <w:lang w:eastAsia="en-US"/>
        </w:rPr>
        <w:t xml:space="preserve"> colocado.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302: CAMBIO A PISO PREMOLDEADO PARA PARQUEO + GRAMA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pre moldeado para parqueos o aceras,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Pisos pre moldeados tipo ladrillo, pero fabricados con mortero y huecos intermedios que permiten el crecimiento de la grama, que se coloque en su interior, la cual debe ser incluida en el colocado de este tipo de pisos.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colocado se debe seguir los siguientes pasos: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Primer Paso: </w:t>
      </w:r>
      <w:r w:rsidRPr="00E04332">
        <w:rPr>
          <w:rFonts w:ascii="Calibri" w:eastAsia="Calibri" w:hAnsi="Calibri" w:cs="Calibri"/>
          <w:sz w:val="20"/>
          <w:szCs w:val="20"/>
          <w:lang w:eastAsia="en-US"/>
        </w:rPr>
        <w:t>Cavar la tierra a una profundidad coincidente con el espesor del bloque (11 cm), en todo el sector a cubrir.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Segundo Paso:</w:t>
      </w:r>
      <w:r w:rsidRPr="00E04332">
        <w:rPr>
          <w:rFonts w:ascii="Calibri" w:eastAsia="Calibri" w:hAnsi="Calibri" w:cs="Calibri"/>
          <w:sz w:val="20"/>
          <w:szCs w:val="20"/>
          <w:lang w:eastAsia="en-US"/>
        </w:rPr>
        <w:t> Compactar, apisonar bien la tierra, determinando niveles y pretendientes a fin de escurrir agua de lluvias o riego.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Tercer Paso: </w:t>
      </w:r>
      <w:r w:rsidRPr="00E04332">
        <w:rPr>
          <w:rFonts w:ascii="Calibri" w:eastAsia="Calibri" w:hAnsi="Calibri" w:cs="Calibri"/>
          <w:sz w:val="20"/>
          <w:szCs w:val="20"/>
          <w:lang w:eastAsia="en-US"/>
        </w:rPr>
        <w:t>Colocar arena totalmente mojada en un espesor de aproximadamente 3 cm. Es importante que la arena este muy saturada de agua ya que es lo que ayudará a que los bloques se acomoden entre si y no vuelvan a moverse.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 xml:space="preserve">Cuarto Paso: </w:t>
      </w:r>
      <w:r w:rsidRPr="00E04332">
        <w:rPr>
          <w:rFonts w:ascii="Calibri" w:eastAsia="Calibri" w:hAnsi="Calibri" w:cs="Calibri"/>
          <w:sz w:val="20"/>
          <w:szCs w:val="20"/>
          <w:lang w:eastAsia="en-US"/>
        </w:rPr>
        <w:t>Colocar los bloques uno a continuación del otro, pisando sobre ellos a medida que se van ubicando para lograr el perfecto acomodamiento sobre la arena mojada.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Quinto Paso:</w:t>
      </w:r>
      <w:r w:rsidRPr="00E04332">
        <w:rPr>
          <w:rFonts w:ascii="Calibri" w:eastAsia="Calibri" w:hAnsi="Calibri" w:cs="Calibri"/>
          <w:sz w:val="20"/>
          <w:szCs w:val="20"/>
          <w:lang w:eastAsia="en-US"/>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incluir la tierra negra y la grama o césped de bajo consumo de agua, que tenga la particularidad de llegar a mayor profundidad que las otras variedades de césped y que conserve </w:t>
      </w:r>
      <w:r w:rsidRPr="00E04332">
        <w:rPr>
          <w:rFonts w:ascii="Calibri" w:eastAsia="Calibri" w:hAnsi="Calibri" w:cs="Calibri"/>
          <w:sz w:val="20"/>
          <w:szCs w:val="20"/>
          <w:lang w:eastAsia="en-US"/>
        </w:rPr>
        <w:lastRenderedPageBreak/>
        <w:t>durante más tiempo la humedad, necesitando menos agua para crecer y resistir a los largos periodos sin </w:t>
      </w:r>
      <w:hyperlink r:id="rId49" w:history="1">
        <w:r w:rsidRPr="00E04332">
          <w:rPr>
            <w:rFonts w:ascii="Calibri" w:eastAsia="Calibri" w:hAnsi="Calibri" w:cs="Calibri"/>
            <w:sz w:val="20"/>
            <w:szCs w:val="20"/>
            <w:lang w:eastAsia="en-US"/>
          </w:rPr>
          <w:t>riego</w:t>
        </w:r>
      </w:hyperlink>
      <w:r w:rsidRPr="00E04332">
        <w:rPr>
          <w:rFonts w:ascii="Calibri" w:eastAsia="Calibri" w:hAnsi="Calibri" w:cs="Calibri"/>
          <w:sz w:val="20"/>
          <w:szCs w:val="20"/>
          <w:lang w:eastAsia="en-US"/>
        </w:rPr>
        <w:t>.</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303: CAMBIO A ZOCALO CERÁMICO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cerámico,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para los zócalos deberá ser: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Proceso de fabricación </w:t>
      </w:r>
      <w:proofErr w:type="spellStart"/>
      <w:r w:rsidRPr="00E04332">
        <w:rPr>
          <w:rFonts w:ascii="Calibri" w:eastAsia="Calibri" w:hAnsi="Calibri" w:cs="Calibri"/>
          <w:sz w:val="20"/>
          <w:szCs w:val="20"/>
          <w:lang w:eastAsia="en-US"/>
        </w:rPr>
        <w:t>monocción</w:t>
      </w:r>
      <w:proofErr w:type="spellEnd"/>
      <w:r w:rsidRPr="00E04332">
        <w:rPr>
          <w:rFonts w:ascii="Calibri" w:eastAsia="Calibri" w:hAnsi="Calibri" w:cs="Calibri"/>
          <w:sz w:val="20"/>
          <w:szCs w:val="20"/>
          <w:lang w:eastAsia="en-US"/>
        </w:rPr>
        <w:t>.</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y en concordancia con el piso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colocados con cemento cola y en sus juntas utilizar junta color, como también deberá verificarse que el paramento de aplicación este en las condiciones debidas, es decir, estar perfectamente niveladas y aplomadas.</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podrán ser cortadas empleando para esto una amoladora de disco u una máquina de corte con diamante.</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304: CAMBIO A ZOCALO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porcelanato, con las siguientes características técnicas:</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zócalo de porcelanato debe tener las siguientes características técnicas:</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Piezas de zócalo de 60 cm de ancho y altura de 7 a 10 cm.</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mayor o igual a 10 mm</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Absorción de agua menor 0,2%</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mayor o igual 420 kg/cm2</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Porcelanato pulido o mate</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resistencia mecánica a la flexión y carga de ruptura. </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 la abrasión. </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al Congelamiento. De alto tráfico. </w:t>
      </w:r>
    </w:p>
    <w:p w:rsidR="004F4C76" w:rsidRPr="00E04332" w:rsidRDefault="004F4C76" w:rsidP="003A6FC7">
      <w:pPr>
        <w:numPr>
          <w:ilvl w:val="1"/>
          <w:numId w:val="17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Fricción – Desgaste y Acabado liso y uniforme</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podrán ser cortadas empleando para esto una amoladora de disco u una máquina de corte con diamante.</w:t>
      </w:r>
    </w:p>
    <w:p w:rsidR="004F4C76" w:rsidRPr="00E04332" w:rsidRDefault="004F4C76" w:rsidP="003A6FC7">
      <w:pPr>
        <w:numPr>
          <w:ilvl w:val="0"/>
          <w:numId w:val="17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305: CAMBIO A ZOCALO DE MADERA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madera, con las siguientes características técnicas:</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Zócalos de madera aglomerada con una altura de 10cm., a ser colocados en las áreas que designe el fiscal del servicio. </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madera a utilizar no debe contemplar bichos, ser de buena calidad, madera seca, cepillada, sin ojos y </w:t>
      </w:r>
      <w:proofErr w:type="spellStart"/>
      <w:r w:rsidRPr="00E04332">
        <w:rPr>
          <w:rFonts w:ascii="Calibri" w:eastAsia="Calibri" w:hAnsi="Calibri" w:cs="Calibri"/>
          <w:sz w:val="20"/>
          <w:szCs w:val="20"/>
          <w:lang w:eastAsia="en-US"/>
        </w:rPr>
        <w:t>astilladuras</w:t>
      </w:r>
      <w:proofErr w:type="spellEnd"/>
      <w:r w:rsidRPr="00E04332">
        <w:rPr>
          <w:rFonts w:ascii="Calibri" w:eastAsia="Calibri" w:hAnsi="Calibri" w:cs="Calibri"/>
          <w:sz w:val="20"/>
          <w:szCs w:val="20"/>
          <w:lang w:eastAsia="en-US"/>
        </w:rPr>
        <w:t>, como también madera tratada contra termitas y tupiros.</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colocado de los zócalos de madera el proveedor deberá colocar tacos de madera con un espaciamiento no mayor a un metro, los cuales deberán ser fijados a los tacos mediante el empleo de tornillos y/o Fisher.</w:t>
      </w:r>
    </w:p>
    <w:p w:rsidR="004F4C76" w:rsidRPr="00E04332" w:rsidRDefault="004F4C76" w:rsidP="003A6FC7">
      <w:pPr>
        <w:numPr>
          <w:ilvl w:val="0"/>
          <w:numId w:val="17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También debe considerarse incluir que los zócalos deben ser entregados barnizados y con un acabado uniforme.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306: CAMBIO A ZOCALO DE 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cemento, con las siguientes características técnicas:</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y guardapolvos de cemento con una altura entre 30 a 50cm. y a ser ejecutados en los sectores donde indique el fiscal del servicio.</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 muros será un zócalo enlucido de cemento.</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a utilizar debe ser de cemento Portland y arena fina en la proporción de 1:6.</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ocre a emplearse deberá ser aprobado por el fiscal del servicio y en los colores que indique.</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ejecución se limpiarán las juntas de los muros y tabiques que recibirán este tipo de zócalos.</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Luego las maestras se deberán realizar a plomada en todos los ángulos y en los paños de muros a distancias menores de un metro.</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castigado de muros con mortero 1:6 de cemento, enrasando la superficie a regla después de un </w:t>
      </w:r>
      <w:proofErr w:type="spellStart"/>
      <w:r w:rsidRPr="00E04332">
        <w:rPr>
          <w:rFonts w:ascii="Calibri" w:eastAsia="Calibri" w:hAnsi="Calibri" w:cs="Calibri"/>
          <w:sz w:val="20"/>
          <w:szCs w:val="20"/>
          <w:lang w:eastAsia="en-US"/>
        </w:rPr>
        <w:t>frotachado</w:t>
      </w:r>
      <w:proofErr w:type="spellEnd"/>
      <w:r w:rsidRPr="00E04332">
        <w:rPr>
          <w:rFonts w:ascii="Calibri" w:eastAsia="Calibri" w:hAnsi="Calibri" w:cs="Calibri"/>
          <w:sz w:val="20"/>
          <w:szCs w:val="20"/>
          <w:lang w:eastAsia="en-US"/>
        </w:rPr>
        <w:t xml:space="preserve"> se ejecutará el enlucido de cemento puro y color con el auxilio de plancha metálica y hasta obtener superficies completamente lisas y pulidas.</w:t>
      </w:r>
    </w:p>
    <w:p w:rsidR="004F4C76" w:rsidRPr="00E04332" w:rsidRDefault="004F4C76" w:rsidP="003A6FC7">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presentarán defectos en el acabado deberá picarse el paño entero para su nueva ejecución. El gasto que demande éste trabajo será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307: CAMBIO A REVESTIMIENTO DE CERÁMICA</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cerámico,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piezas de cerámica nacional o importada, con dimensiones mínimas de 39x39cm., o de 40x40cm.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piezas tendrán un espesor entre 5 y 7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Sus características se ajustarán a las especificadas por la Norma Boliviana N.B. 2.5 </w:t>
      </w:r>
      <w:r w:rsidRPr="00E04332">
        <w:rPr>
          <w:rFonts w:ascii="Calibri" w:eastAsia="Calibri" w:hAnsi="Calibri" w:cs="Calibri"/>
          <w:sz w:val="20"/>
          <w:szCs w:val="20"/>
          <w:lang w:eastAsia="en-US"/>
        </w:rPr>
        <w:noBreakHyphen/>
        <w:t xml:space="preserve"> 003, para la primera clase.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 por lo menos cuatro tipos de piezas de cerámica nacional o importada,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la cerámica en las condiciones debidas, es decir, estar perfectamente niveladas y aplomadas.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para esto una amoladora de disco u una máquina de corte con diamante.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(45º) de manera que no se produzca la superposición de ninguna de ellas sobre otra.  Tales cortes deberán ejecutarse empleando amoladora de disco.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circuitos eléctricos y sanitarios deberán planificarse de manera de no ubicar los mismos en el centro de las piezas de cerámica sino más bien en el perímetro.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308: CAMBIO A REVESTIMIENTO DE PORCELANATO</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porcelanato,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revestimientos de porcelanato, con dimensiones mínimas de 60x60cm.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revestimiento de porcelanato deberán cumplir lo siguiente:</w:t>
      </w: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4F4C76" w:rsidRPr="00E04332" w:rsidTr="004F4C76">
        <w:trPr>
          <w:trHeight w:val="419"/>
        </w:trPr>
        <w:tc>
          <w:tcPr>
            <w:tcW w:w="1184" w:type="dxa"/>
            <w:vMerge w:val="restart"/>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MEDIDAS REQUERIDAS APROX.</w:t>
            </w:r>
          </w:p>
        </w:tc>
        <w:tc>
          <w:tcPr>
            <w:tcW w:w="80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ESPESOR</w:t>
            </w:r>
          </w:p>
        </w:tc>
        <w:tc>
          <w:tcPr>
            <w:tcW w:w="125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ABSORCIÓN DE AGUA</w:t>
            </w:r>
          </w:p>
        </w:tc>
        <w:tc>
          <w:tcPr>
            <w:tcW w:w="131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ABRASION</w:t>
            </w:r>
          </w:p>
        </w:tc>
        <w:tc>
          <w:tcPr>
            <w:tcW w:w="1559"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UNIFORMIDAD</w:t>
            </w:r>
          </w:p>
        </w:tc>
      </w:tr>
      <w:tr w:rsidR="004F4C76" w:rsidRPr="00E04332" w:rsidTr="004F4C76">
        <w:trPr>
          <w:trHeight w:val="294"/>
        </w:trPr>
        <w:tc>
          <w:tcPr>
            <w:tcW w:w="1184" w:type="dxa"/>
            <w:vMerge/>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803"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NORMA</w:t>
            </w:r>
          </w:p>
        </w:tc>
        <w:tc>
          <w:tcPr>
            <w:tcW w:w="963"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p>
        </w:tc>
        <w:tc>
          <w:tcPr>
            <w:tcW w:w="1253"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C-373</w:t>
            </w:r>
          </w:p>
        </w:tc>
        <w:tc>
          <w:tcPr>
            <w:tcW w:w="1310"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C-1027</w:t>
            </w:r>
          </w:p>
        </w:tc>
        <w:tc>
          <w:tcPr>
            <w:tcW w:w="1559"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z w:val="20"/>
                <w:szCs w:val="20"/>
                <w:lang w:eastAsia="en-US"/>
              </w:rPr>
              <w:t>ASTM C609</w:t>
            </w:r>
          </w:p>
        </w:tc>
      </w:tr>
      <w:tr w:rsidR="004F4C76" w:rsidRPr="00E04332" w:rsidTr="004F4C76">
        <w:trPr>
          <w:trHeight w:val="466"/>
        </w:trPr>
        <w:tc>
          <w:tcPr>
            <w:tcW w:w="1184"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0.60 x 0.60 m</w:t>
            </w:r>
          </w:p>
        </w:tc>
        <w:tc>
          <w:tcPr>
            <w:tcW w:w="80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8 MM</w:t>
            </w:r>
          </w:p>
        </w:tc>
        <w:tc>
          <w:tcPr>
            <w:tcW w:w="125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0.1%</w:t>
            </w:r>
          </w:p>
        </w:tc>
        <w:tc>
          <w:tcPr>
            <w:tcW w:w="131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7-8 ESCALA DE DUREZA MOHS</w:t>
            </w:r>
          </w:p>
        </w:tc>
        <w:tc>
          <w:tcPr>
            <w:tcW w:w="1559"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CLASE VO</w:t>
            </w:r>
          </w:p>
        </w:tc>
      </w:tr>
      <w:tr w:rsidR="004F4C76" w:rsidRPr="00E04332" w:rsidTr="004F4C76">
        <w:trPr>
          <w:trHeight w:val="513"/>
        </w:trPr>
        <w:tc>
          <w:tcPr>
            <w:tcW w:w="1184"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80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96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253"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31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CLASE V TRAFICO COMERCIAL PESADO</w:t>
            </w:r>
          </w:p>
        </w:tc>
        <w:tc>
          <w:tcPr>
            <w:tcW w:w="1559"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COLOR Y TEXTURA MUY UNIFORME – PIEZAS SELECCIONADAS SIN ALABEOS</w:t>
            </w:r>
          </w:p>
        </w:tc>
      </w:tr>
    </w:tbl>
    <w:p w:rsidR="004F4C76" w:rsidRPr="00E04332" w:rsidRDefault="004F4C76" w:rsidP="004F4C76">
      <w:pPr>
        <w:jc w:val="center"/>
        <w:rPr>
          <w:rFonts w:ascii="Calibri" w:eastAsia="Calibri" w:hAnsi="Calibri" w:cs="Calibri"/>
          <w:spacing w:val="-1"/>
          <w:sz w:val="20"/>
          <w:szCs w:val="20"/>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04332" w:rsidTr="004F4C76">
        <w:trPr>
          <w:trHeight w:val="456"/>
        </w:trPr>
        <w:tc>
          <w:tcPr>
            <w:tcW w:w="145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LA FLEXIÓN</w:t>
            </w:r>
          </w:p>
        </w:tc>
        <w:tc>
          <w:tcPr>
            <w:tcW w:w="111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CARGA DE ROTURA</w:t>
            </w:r>
          </w:p>
        </w:tc>
        <w:tc>
          <w:tcPr>
            <w:tcW w:w="149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SUBSTANCIAS QUÍMICAS</w:t>
            </w:r>
          </w:p>
        </w:tc>
        <w:tc>
          <w:tcPr>
            <w:tcW w:w="1327"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HELADAS</w:t>
            </w:r>
          </w:p>
        </w:tc>
        <w:tc>
          <w:tcPr>
            <w:tcW w:w="1625"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COEFICIENTE DE FRICCIÓN</w:t>
            </w:r>
          </w:p>
        </w:tc>
      </w:tr>
      <w:tr w:rsidR="004F4C76" w:rsidRPr="00E04332" w:rsidTr="004F4C76">
        <w:trPr>
          <w:trHeight w:val="320"/>
        </w:trPr>
        <w:tc>
          <w:tcPr>
            <w:tcW w:w="1450"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C-648</w:t>
            </w:r>
          </w:p>
        </w:tc>
        <w:tc>
          <w:tcPr>
            <w:tcW w:w="1118"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UNE 67-087</w:t>
            </w:r>
          </w:p>
        </w:tc>
        <w:tc>
          <w:tcPr>
            <w:tcW w:w="1498"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z w:val="20"/>
                <w:szCs w:val="20"/>
                <w:lang w:eastAsia="en-US"/>
              </w:rPr>
              <w:t>ASTM C 650-04</w:t>
            </w:r>
          </w:p>
        </w:tc>
        <w:tc>
          <w:tcPr>
            <w:tcW w:w="1327"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C1026</w:t>
            </w:r>
          </w:p>
        </w:tc>
        <w:tc>
          <w:tcPr>
            <w:tcW w:w="1625" w:type="dxa"/>
            <w:shd w:val="clear" w:color="auto" w:fill="BFBFBF"/>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ASTM  C1028</w:t>
            </w:r>
          </w:p>
        </w:tc>
      </w:tr>
      <w:tr w:rsidR="004F4C76" w:rsidRPr="00E04332" w:rsidTr="004F4C76">
        <w:trPr>
          <w:trHeight w:val="320"/>
        </w:trPr>
        <w:tc>
          <w:tcPr>
            <w:tcW w:w="145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xml:space="preserve">50-60 </w:t>
            </w:r>
            <w:proofErr w:type="spellStart"/>
            <w:r w:rsidRPr="00E04332">
              <w:rPr>
                <w:rFonts w:ascii="Calibri" w:eastAsia="Calibri" w:hAnsi="Calibri" w:cs="Calibri"/>
                <w:spacing w:val="-1"/>
                <w:sz w:val="20"/>
                <w:szCs w:val="20"/>
              </w:rPr>
              <w:t>Nw</w:t>
            </w:r>
            <w:proofErr w:type="spellEnd"/>
            <w:r w:rsidRPr="00E04332">
              <w:rPr>
                <w:rFonts w:ascii="Calibri" w:eastAsia="Calibri" w:hAnsi="Calibri" w:cs="Calibri"/>
                <w:spacing w:val="-1"/>
                <w:sz w:val="20"/>
                <w:szCs w:val="20"/>
              </w:rPr>
              <w:t>/mm2</w:t>
            </w:r>
          </w:p>
        </w:tc>
        <w:tc>
          <w:tcPr>
            <w:tcW w:w="111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xml:space="preserve">2700-5200 </w:t>
            </w:r>
            <w:proofErr w:type="spellStart"/>
            <w:r w:rsidRPr="00E04332">
              <w:rPr>
                <w:rFonts w:ascii="Calibri" w:eastAsia="Calibri" w:hAnsi="Calibri" w:cs="Calibri"/>
                <w:spacing w:val="-1"/>
                <w:sz w:val="20"/>
                <w:szCs w:val="20"/>
              </w:rPr>
              <w:t>Nw</w:t>
            </w:r>
            <w:proofErr w:type="spellEnd"/>
          </w:p>
        </w:tc>
        <w:tc>
          <w:tcPr>
            <w:tcW w:w="149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CLASE A</w:t>
            </w:r>
          </w:p>
        </w:tc>
        <w:tc>
          <w:tcPr>
            <w:tcW w:w="1327" w:type="dxa"/>
            <w:vMerge w:val="restart"/>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15 NUMERO DE CICLOS</w:t>
            </w:r>
          </w:p>
        </w:tc>
        <w:tc>
          <w:tcPr>
            <w:tcW w:w="1625"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 0.5</w:t>
            </w:r>
          </w:p>
        </w:tc>
      </w:tr>
      <w:tr w:rsidR="004F4C76" w:rsidRPr="00E04332" w:rsidTr="004F4C76">
        <w:trPr>
          <w:trHeight w:val="320"/>
        </w:trPr>
        <w:tc>
          <w:tcPr>
            <w:tcW w:w="1450"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11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498"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RESISTENCIA A ÁCIDOS Y ALCALINOS</w:t>
            </w:r>
          </w:p>
        </w:tc>
        <w:tc>
          <w:tcPr>
            <w:tcW w:w="1327" w:type="dxa"/>
            <w:vMerge/>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c>
          <w:tcPr>
            <w:tcW w:w="1625" w:type="dxa"/>
            <w:shd w:val="clear" w:color="auto" w:fill="auto"/>
            <w:vAlign w:val="center"/>
          </w:tcPr>
          <w:p w:rsidR="004F4C76" w:rsidRPr="00E04332" w:rsidRDefault="004F4C76" w:rsidP="004F4C76">
            <w:pPr>
              <w:jc w:val="center"/>
              <w:rPr>
                <w:rFonts w:ascii="Calibri" w:eastAsia="Calibri" w:hAnsi="Calibri" w:cs="Calibri"/>
                <w:spacing w:val="-1"/>
                <w:sz w:val="20"/>
                <w:szCs w:val="20"/>
              </w:rPr>
            </w:pPr>
          </w:p>
        </w:tc>
      </w:tr>
    </w:tbl>
    <w:p w:rsidR="004F4C76" w:rsidRPr="00E04332" w:rsidRDefault="004F4C76" w:rsidP="004F4C76">
      <w:pPr>
        <w:spacing w:after="160"/>
        <w:ind w:left="1428"/>
        <w:contextualSpacing/>
        <w:jc w:val="both"/>
        <w:rPr>
          <w:rFonts w:ascii="Calibri" w:eastAsia="Calibri" w:hAnsi="Calibri" w:cs="Calibri"/>
          <w:sz w:val="20"/>
          <w:szCs w:val="20"/>
          <w:highlight w:val="yellow"/>
          <w:lang w:eastAsia="en-US"/>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del revestimiento por lo menos cuatro tipos de piezas de porcelanato,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porcelanato en las condiciones debidas, es decir, estar perfectamente niveladas y aplomadas.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se cortarán empleando para esto una amoladora de disco u una máquina de corte con diamante.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(45º) de manera que no se produzca la superposición de ninguna de ellas sobre otra.  Tales cortes deberán ejecutarse empleando amoladora de disco.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309: CAMBIO A REVESTIMIENTO DE PIEDRA TARIJA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piedra Tarija,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a utilizar es de piedra cortada tipo Tarija con un espesor mínimo de 1 cm, a ser colocado sobre revoque fino previamente aplicado en muros exteriores o interiores, de acuerdo a lo indicado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colocado se utilizará cemento cola con aditivos incorporados que garanticen su alta adherencia e impermeabilidad.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maestras, sobre las cuales se hará co</w:t>
      </w:r>
      <w:r w:rsidRPr="00E04332">
        <w:rPr>
          <w:rFonts w:ascii="Calibri" w:eastAsia="Calibri" w:hAnsi="Calibri" w:cs="Calibri"/>
          <w:sz w:val="20"/>
          <w:szCs w:val="20"/>
          <w:lang w:eastAsia="en-US"/>
        </w:rPr>
        <w:softHyphen/>
        <w:t>rrer la lienza, cordel o regla metálica. El espesor máximo, incluyendo el adherente y la piedra, no será mayor a 1 cm. La fijación de las piedras se realizara empleando Cemento Cola.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piedra se cortarán empleando una amoladora de disco u una máquina de corte con diamante. Los cortes deberán ser ejecutados en forma recta.</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 xml:space="preserve"> </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 xml:space="preserve">ITEM 310: CAMBIO A REVESTIMIENTO CON TABLEROS AGLOMERADOS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tableros aglomerados,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Revestimiento de madera con tableros aglomerados revestidos en ambas </w:t>
      </w:r>
      <w:r w:rsidR="00360A29">
        <w:rPr>
          <w:noProof/>
          <w:lang w:val="es-BO" w:eastAsia="es-BO"/>
        </w:rPr>
        <w:drawing>
          <wp:anchor distT="0" distB="0" distL="114300" distR="114300" simplePos="0" relativeHeight="251640832" behindDoc="1" locked="0" layoutInCell="1" allowOverlap="1">
            <wp:simplePos x="0" y="0"/>
            <wp:positionH relativeFrom="column">
              <wp:posOffset>3061335</wp:posOffset>
            </wp:positionH>
            <wp:positionV relativeFrom="paragraph">
              <wp:posOffset>29210</wp:posOffset>
            </wp:positionV>
            <wp:extent cx="2709545" cy="1127125"/>
            <wp:effectExtent l="0" t="0" r="0" b="0"/>
            <wp:wrapTight wrapText="bothSides">
              <wp:wrapPolygon edited="0">
                <wp:start x="0" y="0"/>
                <wp:lineTo x="0" y="21174"/>
                <wp:lineTo x="21413" y="21174"/>
                <wp:lineTo x="21413" y="0"/>
                <wp:lineTo x="0" y="0"/>
              </wp:wrapPolygon>
            </wp:wrapTight>
            <wp:docPr id="236" name="Imagen 5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descr="Imagen relacionad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95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caras con papeles decorativos impregnados en resinas </w:t>
      </w:r>
      <w:proofErr w:type="spellStart"/>
      <w:r w:rsidRPr="00E04332">
        <w:rPr>
          <w:rFonts w:ascii="Calibri" w:eastAsia="Calibri" w:hAnsi="Calibri" w:cs="Calibri"/>
          <w:sz w:val="20"/>
          <w:szCs w:val="20"/>
          <w:lang w:eastAsia="en-US"/>
        </w:rPr>
        <w:t>melamínicas</w:t>
      </w:r>
      <w:proofErr w:type="spellEnd"/>
      <w:r w:rsidRPr="00E04332">
        <w:rPr>
          <w:rFonts w:ascii="Calibri" w:eastAsia="Calibri" w:hAnsi="Calibri" w:cs="Calibri"/>
          <w:sz w:val="20"/>
          <w:szCs w:val="20"/>
          <w:lang w:eastAsia="en-US"/>
        </w:rPr>
        <w:t>, con un de espesor de 10 a 12mm, de buena calidad y totalmente secos.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se debe incluir su estructura metálica de soporte, para fijar las piezas al muro u otro lugar donde se coloque el revestimiento.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o tableros aglomerados se fijarán a la estructura mediante tarugos y tornillos, y así asegurar la fijeza de las piezas o revestimiento de madera.</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colocados los tableros en sus uniones intermedias se deben colocar perfiles de aluminio en C de 1” de ancho, para un mejor acabado estético, como también tapacantos y tapas de tornillos del color similar al tablero.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311: CAMBIO A REVESTIMIENTO PAPEL TAPIZ</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papel tapiz,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91008" behindDoc="1" locked="0" layoutInCell="1" allowOverlap="1">
                <wp:simplePos x="0" y="0"/>
                <wp:positionH relativeFrom="column">
                  <wp:posOffset>3996055</wp:posOffset>
                </wp:positionH>
                <wp:positionV relativeFrom="paragraph">
                  <wp:posOffset>5080</wp:posOffset>
                </wp:positionV>
                <wp:extent cx="1774825" cy="2204085"/>
                <wp:effectExtent l="0" t="0" r="0" b="0"/>
                <wp:wrapTight wrapText="bothSides">
                  <wp:wrapPolygon edited="0">
                    <wp:start x="-116" y="0"/>
                    <wp:lineTo x="-116" y="21507"/>
                    <wp:lineTo x="21600" y="21507"/>
                    <wp:lineTo x="21600" y="0"/>
                    <wp:lineTo x="-116" y="0"/>
                  </wp:wrapPolygon>
                </wp:wrapTight>
                <wp:docPr id="1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2204085"/>
                          <a:chOff x="7994" y="5827"/>
                          <a:chExt cx="2795" cy="3471"/>
                        </a:xfrm>
                      </wpg:grpSpPr>
                      <pic:pic xmlns:pic="http://schemas.openxmlformats.org/drawingml/2006/picture">
                        <pic:nvPicPr>
                          <pic:cNvPr id="12" name="Imagen 511" descr="Imagen relacionad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994" y="5827"/>
                            <a:ext cx="279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78" descr="Imagen relacionad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999" y="7437"/>
                            <a:ext cx="279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515430" id="Group 262" o:spid="_x0000_s1026" style="position:absolute;margin-left:314.65pt;margin-top:.4pt;width:139.75pt;height:173.55pt;z-index:-251625472" coordorigin="7994,5827" coordsize="2795,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">
                <v:shape id="Imagen 511" o:spid="_x0000_s1027" type="#_x0000_t75" alt="Imagen relacionada" style="position:absolute;left:7994;top:5827;width:2795;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L5nDAAAA2wAAAA8AAABkcnMvZG93bnJldi54bWxET01rwkAQvRf8D8sIvdWNUotNXUXUgnhq&#10;YxGP0+yYDWZnY3Ybo7/eLRR6m8f7nOm8s5VoqfGlYwXDQQKCOHe65ELB1+79aQLCB2SNlWNScCUP&#10;81nvYYqpdhf+pDYLhYgh7FNUYEKoUyl9bsiiH7iaOHJH11gMETaF1A1eYrit5ChJXqTFkmODwZqW&#10;hvJT9mMV3LJD+33S4+z5tTMfq9Xeb9fnXKnHfrd4AxGoC//iP/dGx/kj+P0lHi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vmcMAAADbAAAADwAAAAAAAAAAAAAAAACf&#10;AgAAZHJzL2Rvd25yZXYueG1sUEsFBgAAAAAEAAQA9wAAAI8DAAAAAA==&#10;">
                  <v:imagedata r:id="rId53" o:title="Imagen relacionada"/>
                </v:shape>
                <v:shape id="Imagen 78" o:spid="_x0000_s1028" type="#_x0000_t75" alt="Imagen relacionada" style="position:absolute;left:7999;top:7437;width:2790;height: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6Oq/AAAA2wAAAA8AAABkcnMvZG93bnJldi54bWxET0uLwjAQvgv7H8Is7E0TtyDSNYrICu7N&#10;J+xxaMa22ExKEmv990YQvM3H95zZoreN6MiH2rGG8UiBIC6cqbnUcDysh1MQISIbbByThjsFWMw/&#10;BjPMjbvxjrp9LEUK4ZCjhirGNpcyFBVZDCPXEifu7LzFmKAvpfF4S+G2kd9KTaTFmlNDhS2tKiou&#10;+6vVsD4VmVTd7/kyrtX2P9t53P55rb8+++UPiEh9fItf7o1J8zN4/pIOkPM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kOjqvwAAANsAAAAPAAAAAAAAAAAAAAAAAJ8CAABk&#10;cnMvZG93bnJldi54bWxQSwUGAAAAAAQABAD3AAAAiwMAAAAA&#10;">
                  <v:imagedata r:id="rId54" o:title="Imagen relacionada"/>
                </v:shape>
                <w10:wrap type="tight"/>
              </v:group>
            </w:pict>
          </mc:Fallback>
        </mc:AlternateContent>
      </w:r>
      <w:r w:rsidR="004F4C76" w:rsidRPr="00E04332">
        <w:rPr>
          <w:rFonts w:ascii="Calibri" w:eastAsia="Calibri" w:hAnsi="Calibri" w:cs="Calibri"/>
          <w:sz w:val="20"/>
          <w:szCs w:val="20"/>
          <w:lang w:eastAsia="en-US"/>
        </w:rPr>
        <w:t>Se utilizará papel tapiz de primera calidad importado, el cual puede ser suministrado por rollos que pueden ser cortados en el lugar donde se colocará de acuerdo a las especificaciones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colores y texturas serán a elección del fiscal del servicio, pudiendo ser de acabado liso, </w:t>
      </w:r>
      <w:proofErr w:type="spellStart"/>
      <w:r w:rsidRPr="00E04332">
        <w:rPr>
          <w:rFonts w:ascii="Calibri" w:eastAsia="Calibri" w:hAnsi="Calibri" w:cs="Calibri"/>
          <w:sz w:val="20"/>
          <w:szCs w:val="20"/>
          <w:lang w:eastAsia="en-US"/>
        </w:rPr>
        <w:t>texturado</w:t>
      </w:r>
      <w:proofErr w:type="spellEnd"/>
      <w:r w:rsidRPr="00E04332">
        <w:rPr>
          <w:rFonts w:ascii="Calibri" w:eastAsia="Calibri" w:hAnsi="Calibri" w:cs="Calibri"/>
          <w:sz w:val="20"/>
          <w:szCs w:val="20"/>
          <w:lang w:eastAsia="en-US"/>
        </w:rPr>
        <w:t xml:space="preserve">, con corcho de </w:t>
      </w:r>
      <w:proofErr w:type="spellStart"/>
      <w:r w:rsidRPr="00E04332">
        <w:rPr>
          <w:rFonts w:ascii="Calibri" w:eastAsia="Calibri" w:hAnsi="Calibri" w:cs="Calibri"/>
          <w:sz w:val="20"/>
          <w:szCs w:val="20"/>
          <w:lang w:eastAsia="en-US"/>
        </w:rPr>
        <w:t>mika</w:t>
      </w:r>
      <w:proofErr w:type="spellEnd"/>
      <w:r w:rsidRPr="00E04332">
        <w:rPr>
          <w:rFonts w:ascii="Calibri" w:eastAsia="Calibri" w:hAnsi="Calibri" w:cs="Calibri"/>
          <w:sz w:val="20"/>
          <w:szCs w:val="20"/>
          <w:lang w:eastAsia="en-US"/>
        </w:rPr>
        <w:t>, etc., debiendo si ser un material de primera calidad. Se debe presentar un mínimo de tres tipos de papel tapiz previo a su colocado.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pegamento a utilizar deberá ser el recomendado por el fabricante o proveedor del material.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primeramente se debe delimitar el área a empapelar para dimensionar la cantidad del empapelado a utilizar.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Posteriormente realizar la limpieza del muro retirando todo tipo de tierra que no permita la adherencia del empapelado.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Luego aplicar el pegamento sobre el empapelado y proceder con el colocado por franjas.</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instalación deberá ser realizada necesariamente por personal calificado y con experiencia en este tipo de trabajos.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312: CAMBIO A REVESTIMIENTO CON LAMINAS DE ALUMINIO COMPUESTO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láminas de aluminio compuesto,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6192" behindDoc="1" locked="0" layoutInCell="1" allowOverlap="1">
            <wp:simplePos x="0" y="0"/>
            <wp:positionH relativeFrom="column">
              <wp:posOffset>3579495</wp:posOffset>
            </wp:positionH>
            <wp:positionV relativeFrom="paragraph">
              <wp:posOffset>7620</wp:posOffset>
            </wp:positionV>
            <wp:extent cx="2183765" cy="1457960"/>
            <wp:effectExtent l="0" t="0" r="6985" b="8890"/>
            <wp:wrapTight wrapText="bothSides">
              <wp:wrapPolygon edited="0">
                <wp:start x="0" y="0"/>
                <wp:lineTo x="0" y="21449"/>
                <wp:lineTo x="21481" y="21449"/>
                <wp:lineTo x="21481" y="0"/>
                <wp:lineTo x="0" y="0"/>
              </wp:wrapPolygon>
            </wp:wrapTight>
            <wp:docPr id="233" name="Imagen 79" descr="Resultado de imagen para REVESTIMIENTO CON LAMINAS DE ALUMINIO COMPU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Resultado de imagen para REVESTIMIENTO CON LAMINAS DE ALUMINIO COMPUEST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37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Para este cambio se utilizará revestimiento de fachadas con láminas de aluminio compuesto conformado por dos hojas de aluminio que emparedan un núcleo central de polietileno.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panel debe tener un espesor total de 4mm., pero su revestimiento de aluminio para cada cara debe contar con un espesor de 0.30mm.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hoja que da al exterior es recubierta con pintura PDVF y con protección UV.</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lámina o panel deberán cumplir los siguientes requisitos: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1.50 m (con el objeto de minimizar el % de desperdicio)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5.00 m (con el objeto de minimizar el % de desperdicio)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aprox.5.00 kg/m2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con papel protector donde figure una flecha la dirección o sentido en que se deben instalar el material.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composición de la lámina deberá comprender 3 capas: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Cara superior e inferior en aluminio de 0.30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Núcleo central de polietileno.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se incluye una estructura metálica que garantice la fijación del panel y su correcta ejecución del sistema en bandeja, contemplando para ello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Aluminio tipo tubular 20 x 15 cm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color negro (3M)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L (En caso de que el muro no esté en plomada)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T1 punta broca /mecha (Para fijar los perfiles)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de remache N°3 (Para fijar la estructura) Con tratamiento resistente a la corrosión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Tornillo y </w:t>
      </w:r>
      <w:proofErr w:type="spellStart"/>
      <w:r w:rsidRPr="00E04332">
        <w:rPr>
          <w:rFonts w:ascii="Calibri" w:eastAsia="Calibri" w:hAnsi="Calibri" w:cs="Calibri"/>
          <w:sz w:val="20"/>
          <w:szCs w:val="20"/>
          <w:lang w:eastAsia="en-US"/>
        </w:rPr>
        <w:t>Ramplus</w:t>
      </w:r>
      <w:proofErr w:type="spellEnd"/>
      <w:r w:rsidRPr="00E04332">
        <w:rPr>
          <w:rFonts w:ascii="Calibri" w:eastAsia="Calibri" w:hAnsi="Calibri" w:cs="Calibri"/>
          <w:sz w:val="20"/>
          <w:szCs w:val="20"/>
          <w:lang w:eastAsia="en-US"/>
        </w:rPr>
        <w:t xml:space="preserve"> N° 8 (Para fijar la estructura) Con tratamiento resistente a la corrosión</w:t>
      </w:r>
    </w:p>
    <w:p w:rsidR="004F4C76" w:rsidRPr="00FB27D5"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Puede ser fácilmente cortado, </w:t>
      </w:r>
      <w:proofErr w:type="spellStart"/>
      <w:r w:rsidRPr="00E04332">
        <w:rPr>
          <w:rFonts w:ascii="Calibri" w:eastAsia="Calibri" w:hAnsi="Calibri" w:cs="Calibri"/>
          <w:sz w:val="20"/>
          <w:szCs w:val="20"/>
          <w:lang w:eastAsia="en-US"/>
        </w:rPr>
        <w:t>ranurado</w:t>
      </w:r>
      <w:proofErr w:type="spellEnd"/>
      <w:r w:rsidRPr="00E04332">
        <w:rPr>
          <w:rFonts w:ascii="Calibri" w:eastAsia="Calibri" w:hAnsi="Calibri" w:cs="Calibri"/>
          <w:sz w:val="20"/>
          <w:szCs w:val="20"/>
          <w:lang w:eastAsia="en-US"/>
        </w:rPr>
        <w:t xml:space="preserve">, doblado y curveado con sencillas herramientas usadas para procesar madera y metal.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Incluir el costo referente a los andamios y otros necesarios para su correcta Instalación, en el caso de colocar el material a una altura mayor a 2 metros.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313: CAMBIO A CIELO FALSO DE CARTON DE YESO</w:t>
      </w:r>
    </w:p>
    <w:p w:rsidR="004F4C76" w:rsidRPr="00E04332" w:rsidRDefault="00360A29" w:rsidP="004F4C76">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664384" behindDoc="1" locked="0" layoutInCell="1" allowOverlap="1">
            <wp:simplePos x="0" y="0"/>
            <wp:positionH relativeFrom="column">
              <wp:posOffset>3636645</wp:posOffset>
            </wp:positionH>
            <wp:positionV relativeFrom="paragraph">
              <wp:posOffset>833120</wp:posOffset>
            </wp:positionV>
            <wp:extent cx="2204720" cy="1464945"/>
            <wp:effectExtent l="0" t="0" r="5080" b="1905"/>
            <wp:wrapTight wrapText="bothSides">
              <wp:wrapPolygon edited="0">
                <wp:start x="0" y="0"/>
                <wp:lineTo x="0" y="21347"/>
                <wp:lineTo x="21463" y="21347"/>
                <wp:lineTo x="21463" y="0"/>
                <wp:lineTo x="0" y="0"/>
              </wp:wrapPolygon>
            </wp:wrapTight>
            <wp:docPr id="232" name="Imagen 80" descr="Resultado de imagen para CIELO FALSO de carton y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Resultado de imagen para CIELO FALSO de carton yes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47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cielo falso o cielo raso de otro material, por un cielo falso de placa de yeso,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cinta de papel micro perforada y masilla lista para usar, todo en correspondencia con lo usual en este sistema.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Espesor mínimo 0,5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w:t>
      </w:r>
      <w:proofErr w:type="spellStart"/>
      <w:r w:rsidRPr="00E04332">
        <w:rPr>
          <w:rFonts w:ascii="Calibri" w:eastAsia="Calibri" w:hAnsi="Calibri" w:cs="Calibri"/>
          <w:sz w:val="20"/>
          <w:szCs w:val="20"/>
          <w:lang w:eastAsia="en-US"/>
        </w:rPr>
        <w:t>mt</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w:t>
      </w:r>
      <w:proofErr w:type="spellStart"/>
      <w:r w:rsidRPr="00E04332">
        <w:rPr>
          <w:rFonts w:ascii="Calibri" w:eastAsia="Calibri" w:hAnsi="Calibri" w:cs="Calibri"/>
          <w:sz w:val="20"/>
          <w:szCs w:val="20"/>
          <w:lang w:eastAsia="en-US"/>
        </w:rPr>
        <w:t>mt</w:t>
      </w:r>
      <w:proofErr w:type="spellEnd"/>
      <w:r w:rsidRPr="00E04332">
        <w:rPr>
          <w:rFonts w:ascii="Calibri" w:eastAsia="Calibri" w:hAnsi="Calibri" w:cs="Calibri"/>
          <w:sz w:val="20"/>
          <w:szCs w:val="20"/>
          <w:lang w:eastAsia="en-US"/>
        </w:rPr>
        <w:t xml:space="preserv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Largo 3.60 </w:t>
      </w:r>
      <w:proofErr w:type="spellStart"/>
      <w:r w:rsidRPr="00E04332">
        <w:rPr>
          <w:rFonts w:ascii="Calibri" w:eastAsia="Calibri" w:hAnsi="Calibri" w:cs="Calibri"/>
          <w:sz w:val="20"/>
          <w:szCs w:val="20"/>
          <w:lang w:eastAsia="en-US"/>
        </w:rPr>
        <w:t>mt</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juntas, con el rebajo achaflanado típico de la fabricación de los paneles, se tratarán con masilla elástica, aplicado en forma uniforme, mediante espátula flexible de 12.5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314: CAMBIO A CIELO FALSO FIBRA MINERAL ACUSTICO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63360" behindDoc="1" locked="0" layoutInCell="1" allowOverlap="1">
            <wp:simplePos x="0" y="0"/>
            <wp:positionH relativeFrom="column">
              <wp:posOffset>3973195</wp:posOffset>
            </wp:positionH>
            <wp:positionV relativeFrom="paragraph">
              <wp:posOffset>7620</wp:posOffset>
            </wp:positionV>
            <wp:extent cx="1757680" cy="1328420"/>
            <wp:effectExtent l="0" t="0" r="0" b="5080"/>
            <wp:wrapTight wrapText="bothSides">
              <wp:wrapPolygon edited="0">
                <wp:start x="0" y="0"/>
                <wp:lineTo x="0" y="21373"/>
                <wp:lineTo x="21303" y="21373"/>
                <wp:lineTo x="21303" y="0"/>
                <wp:lineTo x="0" y="0"/>
              </wp:wrapPolygon>
            </wp:wrapTight>
            <wp:docPr id="231" name="Imagen 81" descr="Resultado de imagen para CIELO FALSO FIBRA MINERAL AC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Clasificación contra fuego – Clase A (ASTM e-1264)</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Reflectancia</w:t>
      </w:r>
      <w:proofErr w:type="spellEnd"/>
      <w:r w:rsidRPr="00E04332">
        <w:rPr>
          <w:rFonts w:ascii="Calibri" w:eastAsia="Calibri" w:hAnsi="Calibri" w:cs="Calibri"/>
          <w:sz w:val="20"/>
          <w:szCs w:val="20"/>
          <w:lang w:eastAsia="en-US"/>
        </w:rPr>
        <w:t xml:space="preserve"> lumínica  0.70</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Perfilaría </w:t>
      </w:r>
      <w:proofErr w:type="spellStart"/>
      <w:r w:rsidRPr="00E04332">
        <w:rPr>
          <w:rFonts w:ascii="Calibri" w:eastAsia="Calibri" w:hAnsi="Calibri" w:cs="Calibri"/>
          <w:sz w:val="20"/>
          <w:szCs w:val="20"/>
          <w:lang w:eastAsia="en-US"/>
        </w:rPr>
        <w:t>javelin</w:t>
      </w:r>
      <w:proofErr w:type="spellEnd"/>
      <w:r w:rsidRPr="00E04332">
        <w:rPr>
          <w:rFonts w:ascii="Calibri" w:eastAsia="Calibri" w:hAnsi="Calibri" w:cs="Calibri"/>
          <w:sz w:val="20"/>
          <w:szCs w:val="20"/>
          <w:lang w:eastAsia="en-US"/>
        </w:rPr>
        <w:t xml:space="preserve">  15/16” o 24mm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Dimensión 61 *61cm.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61*1.22 cm</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Proporcionar alta </w:t>
      </w:r>
      <w:proofErr w:type="spellStart"/>
      <w:r w:rsidRPr="00E04332">
        <w:rPr>
          <w:rFonts w:ascii="Calibri" w:eastAsia="Calibri" w:hAnsi="Calibri" w:cs="Calibri"/>
          <w:sz w:val="20"/>
          <w:szCs w:val="20"/>
          <w:lang w:eastAsia="en-US"/>
        </w:rPr>
        <w:t>Reflectancia</w:t>
      </w:r>
      <w:proofErr w:type="spellEnd"/>
      <w:r w:rsidRPr="00E04332">
        <w:rPr>
          <w:rFonts w:ascii="Calibri" w:eastAsia="Calibri" w:hAnsi="Calibri" w:cs="Calibri"/>
          <w:sz w:val="20"/>
          <w:szCs w:val="20"/>
          <w:lang w:eastAsia="en-US"/>
        </w:rPr>
        <w:t xml:space="preserve"> lumínica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Recto y </w:t>
      </w:r>
      <w:proofErr w:type="spellStart"/>
      <w:r w:rsidRPr="00E04332">
        <w:rPr>
          <w:rFonts w:ascii="Calibri" w:eastAsia="Calibri" w:hAnsi="Calibri" w:cs="Calibri"/>
          <w:sz w:val="20"/>
          <w:szCs w:val="20"/>
          <w:lang w:eastAsia="en-US"/>
        </w:rPr>
        <w:t>tegulado</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4F4C76" w:rsidRPr="00E04332" w:rsidRDefault="004F4C76" w:rsidP="004F4C76">
      <w:pPr>
        <w:spacing w:after="160"/>
        <w:ind w:left="1428"/>
        <w:contextualSpacing/>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315: CAMBIO A CIELO FALSO TERMO ACUSTICO DE PVC + ALUMINIO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Termo - Acústico de PVC + Aluminio,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Cielo falso TERMICO-ACUSTICO de PVC, donde cada placa está recubierta en su cara frontal con PVC y su cara posterior con una lámina de aluminio que está diseñada específicamente para absorber en un 50% el ruido tanto interno como externo, como también para aislar el calor en un 50 %.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recubrimiento que lleva de PVC y aluminio en las dos caras le sirve para NO absorber la humedad y tener resistencia al agua.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producto NO INFLAMABLE. - Específicamente cumple esta función contra incendios.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placa contempla las siguientes dimensiones: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MEDIDA. - Tipo cuadrado medida 0.60x0.60 cm.</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tipo de cielo falso de facial aplicación e instalación, mediante perfiles metálicos con recubrimiento blanco pintados al horno.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instalación se utilizarán los siguientes perfiles: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perimetral de 3 m</w:t>
      </w:r>
    </w:p>
    <w:p w:rsidR="004F4C76"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 Perfil maestra o principal de 3.60 m y los dos perfiles secundarios de 1.20 y 0.60 cm propiamente. </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A02A7E" w:rsidRPr="00E04332"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316: CAMBIO A CIELO FALSO DE PVC AUTOEXTING</w:t>
      </w:r>
      <w:r>
        <w:rPr>
          <w:rFonts w:ascii="Calibri" w:hAnsi="Calibri" w:cs="Calibri"/>
          <w:b/>
          <w:sz w:val="20"/>
          <w:szCs w:val="20"/>
          <w:u w:val="single"/>
        </w:rPr>
        <w:t>U</w:t>
      </w:r>
      <w:r w:rsidRPr="00E04332">
        <w:rPr>
          <w:rFonts w:ascii="Calibri" w:hAnsi="Calibri" w:cs="Calibri"/>
          <w:b/>
          <w:sz w:val="20"/>
          <w:szCs w:val="20"/>
          <w:u w:val="single"/>
        </w:rPr>
        <w:t>IBLE AL FUEGO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 falso de PVC de por Poli cloruro de vinilo, con estructura metálica de soporte, debiendo contener este tipo de cielo falso las siguientes características técnicas:</w:t>
      </w:r>
    </w:p>
    <w:p w:rsidR="004F4C76" w:rsidRPr="00E04332" w:rsidRDefault="004F4C76" w:rsidP="003A6FC7">
      <w:pPr>
        <w:numPr>
          <w:ilvl w:val="1"/>
          <w:numId w:val="55"/>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Impermeabilidad. Su resistencia a la humedad es RH 95.</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Baja deformación.</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 xml:space="preserve">Libre de mantenimiento. </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Lavable con detergente y agua sin riesgo de deterioro ni envejecimiento. Es inmune a la corrosión y no se mancha. Resistencia los ácidos, alcoholes, cales, y al ser un material sintético, no forma hongos.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transmita energía eléctrica.</w:t>
      </w:r>
    </w:p>
    <w:p w:rsidR="004F4C76" w:rsidRPr="00FB27D5" w:rsidRDefault="004F4C76" w:rsidP="003A6FC7">
      <w:pPr>
        <w:numPr>
          <w:ilvl w:val="1"/>
          <w:numId w:val="55"/>
        </w:numPr>
        <w:shd w:val="clear" w:color="auto" w:fill="FFFFFF"/>
        <w:contextualSpacing/>
        <w:jc w:val="both"/>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Transmitancia</w:t>
      </w:r>
      <w:proofErr w:type="spellEnd"/>
      <w:r w:rsidRPr="00E04332">
        <w:rPr>
          <w:rFonts w:ascii="Calibri" w:eastAsia="Calibri" w:hAnsi="Calibri" w:cs="Calibri"/>
          <w:sz w:val="20"/>
          <w:szCs w:val="20"/>
          <w:lang w:eastAsia="en-US"/>
        </w:rPr>
        <w:t xml:space="preserve"> Térmica: K= 0.06 kcal/</w:t>
      </w:r>
      <w:proofErr w:type="spellStart"/>
      <w:r w:rsidRPr="00E04332">
        <w:rPr>
          <w:rFonts w:ascii="Calibri" w:eastAsia="Calibri" w:hAnsi="Calibri" w:cs="Calibri"/>
          <w:sz w:val="20"/>
          <w:szCs w:val="20"/>
          <w:lang w:eastAsia="en-US"/>
        </w:rPr>
        <w:t>HºC</w:t>
      </w:r>
      <w:proofErr w:type="spellEnd"/>
      <w:r w:rsidRPr="00E04332">
        <w:rPr>
          <w:rFonts w:ascii="Calibri" w:eastAsia="Calibri" w:hAnsi="Calibri" w:cs="Calibri"/>
          <w:sz w:val="20"/>
          <w:szCs w:val="20"/>
          <w:lang w:eastAsia="en-US"/>
        </w:rPr>
        <w:t>.; Aislamiento acústico; Seguridad contra incendios.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propaga llama, se auto extingue.</w:t>
      </w:r>
      <w:r w:rsidRPr="00E04332">
        <w:rPr>
          <w:rFonts w:ascii="Calibri" w:eastAsia="Calibri" w:hAnsi="Calibri" w:cs="Calibri"/>
          <w:iCs/>
          <w:sz w:val="20"/>
          <w:szCs w:val="20"/>
          <w:lang w:eastAsia="en-U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de PVC, está compuesta por Poli cloruro de vinilo (PVC) virgen de 1ra. Calidad, tipo RE 13/B17, cargas inertes, estabilizantes, lubricantes, plastificantes, modificadores de flujo y pigmentos.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 xml:space="preserve">Secciones estándar. </w:t>
      </w:r>
      <w:r w:rsidRPr="00E04332">
        <w:rPr>
          <w:rFonts w:ascii="Calibri" w:eastAsia="Calibri" w:hAnsi="Calibri" w:cs="Calibri"/>
          <w:sz w:val="20"/>
          <w:szCs w:val="20"/>
          <w:lang w:eastAsia="en-US"/>
        </w:rPr>
        <w:t xml:space="preserve">Se indican a continuación las secciones estándar y sus dimensiones. </w:t>
      </w:r>
    </w:p>
    <w:p w:rsidR="004F4C76" w:rsidRPr="00E04332" w:rsidRDefault="004F4C76" w:rsidP="004F4C76">
      <w:pPr>
        <w:shd w:val="clear" w:color="auto" w:fill="FFFFFF"/>
        <w:ind w:left="708"/>
        <w:jc w:val="both"/>
        <w:rPr>
          <w:rFonts w:ascii="Calibri" w:eastAsia="Calibri" w:hAnsi="Calibri" w:cs="Calibri"/>
          <w:sz w:val="20"/>
          <w:szCs w:val="20"/>
          <w:lang w:eastAsia="en-US"/>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01"/>
        <w:gridCol w:w="5975"/>
      </w:tblGrid>
      <w:tr w:rsidR="004F4C76" w:rsidRPr="00E04332" w:rsidTr="004F792A">
        <w:trPr>
          <w:cantSplit/>
          <w:trHeight w:val="19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Código</w:t>
            </w:r>
          </w:p>
        </w:tc>
        <w:tc>
          <w:tcPr>
            <w:tcW w:w="1701"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Denominación</w:t>
            </w:r>
          </w:p>
        </w:tc>
        <w:tc>
          <w:tcPr>
            <w:tcW w:w="5975"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Esquema de la sección</w:t>
            </w:r>
          </w:p>
        </w:tc>
      </w:tr>
      <w:tr w:rsidR="004F4C76" w:rsidRPr="00E04332" w:rsidTr="004F792A">
        <w:trPr>
          <w:cantSplit/>
          <w:trHeight w:val="218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2311203</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150mm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4F4C76"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0" type="#_x0000_t75" style="width:263.25pt;height:120.75pt" o:ole="">
                  <v:imagedata r:id="rId10" o:title=""/>
                </v:shape>
                <o:OLEObject Type="Embed" ProgID="AutoCAD.Drawing.15" ShapeID="_x0000_i1030" DrawAspect="Content" ObjectID="_1600184435" r:id="rId58"/>
              </w:object>
            </w:r>
          </w:p>
          <w:p w:rsidR="004F4C76" w:rsidRPr="00E04332" w:rsidRDefault="004F4C76" w:rsidP="004F4C76">
            <w:pPr>
              <w:shd w:val="clear" w:color="auto" w:fill="FFFFFF"/>
              <w:jc w:val="both"/>
              <w:rPr>
                <w:rFonts w:ascii="Calibri" w:eastAsia="Calibri" w:hAnsi="Calibri" w:cs="Calibri"/>
                <w:sz w:val="20"/>
                <w:szCs w:val="20"/>
                <w:lang w:eastAsia="en-US"/>
              </w:rPr>
            </w:pPr>
          </w:p>
        </w:tc>
      </w:tr>
      <w:tr w:rsidR="004F4C76" w:rsidRPr="00E04332" w:rsidTr="004F792A">
        <w:trPr>
          <w:cantSplit/>
          <w:trHeight w:val="2237"/>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2321203</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200mm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4F4C76"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sz w:val="20"/>
                <w:szCs w:val="20"/>
                <w:lang w:eastAsia="en-US"/>
              </w:rPr>
              <w:br/>
            </w:r>
            <w:r w:rsidRPr="00E04332">
              <w:rPr>
                <w:rFonts w:ascii="Calibri" w:eastAsia="Calibri" w:hAnsi="Calibri" w:cs="Calibri"/>
                <w:sz w:val="20"/>
                <w:szCs w:val="20"/>
                <w:lang w:eastAsia="en-US"/>
              </w:rPr>
              <w:object w:dxaOrig="10890" w:dyaOrig="5280">
                <v:shape id="_x0000_i1031" type="#_x0000_t75" style="width:253.5pt;height:123.75pt" o:ole="">
                  <v:imagedata r:id="rId12" o:title=""/>
                </v:shape>
                <o:OLEObject Type="Embed" ProgID="AutoCAD.Drawing.15" ShapeID="_x0000_i1031" DrawAspect="Content" ObjectID="_1600184436" r:id="rId59"/>
              </w:object>
            </w:r>
          </w:p>
        </w:tc>
      </w:tr>
      <w:tr w:rsidR="004F4C76" w:rsidRPr="00E04332" w:rsidTr="004F792A">
        <w:trPr>
          <w:cantSplit/>
          <w:trHeight w:val="2880"/>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2311102</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Unión de </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en un mismo plano</w:t>
            </w: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2" type="#_x0000_t75" style="width:243pt;height:117.75pt" o:ole="">
                  <v:imagedata r:id="rId14" o:title=""/>
                </v:shape>
                <o:OLEObject Type="Embed" ProgID="AutoCAD.Drawing.15" ShapeID="_x0000_i1032" DrawAspect="Content" ObjectID="_1600184437" r:id="rId60"/>
              </w:object>
            </w:r>
          </w:p>
        </w:tc>
      </w:tr>
      <w:tr w:rsidR="004F4C76" w:rsidRPr="00E04332" w:rsidTr="004F792A">
        <w:trPr>
          <w:cantSplit/>
          <w:trHeight w:val="32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2311101</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Perimetral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“L”</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perimetral del cielorraso o revestimiento con la mampostería</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3" type="#_x0000_t75" style="width:263.25pt;height:125.25pt" o:ole="">
                  <v:imagedata r:id="rId16" o:title=""/>
                </v:shape>
                <o:OLEObject Type="Embed" ProgID="AutoCAD.Drawing.15" ShapeID="_x0000_i1033" DrawAspect="Content" ObjectID="_1600184438" r:id="rId61"/>
              </w:object>
            </w:r>
          </w:p>
        </w:tc>
      </w:tr>
      <w:tr w:rsidR="004F4C76" w:rsidRPr="00E04332" w:rsidTr="004F792A">
        <w:trPr>
          <w:cantSplit/>
          <w:trHeight w:val="257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2311104</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Flexible</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 de placas dispuestas en diferentes planos.</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object w:dxaOrig="10890" w:dyaOrig="5280">
                <v:shape id="_x0000_i1034" type="#_x0000_t75" style="width:294.75pt;height:143.25pt" o:ole="">
                  <v:imagedata r:id="rId18" o:title=""/>
                </v:shape>
                <o:OLEObject Type="Embed" ProgID="AutoCAD.Drawing.15" ShapeID="_x0000_i1034" DrawAspect="Content" ObjectID="_1600184439" r:id="rId62"/>
              </w:object>
            </w:r>
          </w:p>
        </w:tc>
      </w:tr>
    </w:tbl>
    <w:p w:rsidR="004F4C76" w:rsidRPr="00E04332" w:rsidRDefault="004F4C76" w:rsidP="004F4C76">
      <w:pPr>
        <w:shd w:val="clear" w:color="auto" w:fill="FFFFFF"/>
        <w:tabs>
          <w:tab w:val="center" w:pos="4419"/>
          <w:tab w:val="right" w:pos="8838"/>
        </w:tabs>
        <w:ind w:left="708"/>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Se recomienda que todos los perfiles deban ser de la misma marca y proveedor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Para su ejecución o colocado se debe:</w:t>
      </w:r>
    </w:p>
    <w:p w:rsidR="004F4C76" w:rsidRPr="00E04332" w:rsidRDefault="004F4C76" w:rsidP="003A6FC7">
      <w:pPr>
        <w:numPr>
          <w:ilvl w:val="0"/>
          <w:numId w:val="57"/>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Depositar en un local bien ventilado, cuya temperatura no supere los 50°C</w:t>
      </w:r>
    </w:p>
    <w:p w:rsidR="004F4C76" w:rsidRPr="00E04332" w:rsidRDefault="004F4C76" w:rsidP="003A6FC7">
      <w:pPr>
        <w:numPr>
          <w:ilvl w:val="0"/>
          <w:numId w:val="57"/>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Proteger las placas de PVC de la caída de cemento, yeso, pintura, etc.</w:t>
      </w:r>
    </w:p>
    <w:p w:rsidR="004F4C76" w:rsidRPr="00E04332" w:rsidRDefault="004F4C76" w:rsidP="003A6FC7">
      <w:pPr>
        <w:numPr>
          <w:ilvl w:val="0"/>
          <w:numId w:val="57"/>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Apilar siempre sobre una superficie plana, con una altura máxima de 1.5 m y con base suficiente para evitar desmoronamientos</w:t>
      </w:r>
    </w:p>
    <w:p w:rsidR="004F4C76" w:rsidRPr="00E04332" w:rsidRDefault="004F4C76" w:rsidP="003A6FC7">
      <w:pPr>
        <w:numPr>
          <w:ilvl w:val="0"/>
          <w:numId w:val="57"/>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Lavar con agua y detergentes neutros. No utilizar alcoholes ni solventes.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Así mismo se requieren de perfiles metálicos, y otros elementos de fijación a la cubierta metálica que proporcionen estabilidad y rigidez necesaria a cielo falso.</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La instalación de las placas deberá ser realizada por un especialista.</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4F4C76" w:rsidRPr="00E04332"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Finalmente, el fiscal del servicio aprobará el colocado, previa verificación de la horizontalidad, sujeciones y el colocado de las placas.</w:t>
      </w:r>
    </w:p>
    <w:p w:rsidR="004F4C76" w:rsidRDefault="004F4C76" w:rsidP="003A6FC7">
      <w:pPr>
        <w:numPr>
          <w:ilvl w:val="0"/>
          <w:numId w:val="55"/>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El proveedor se responsabilizará por el resguardo y mantenimiento de las placas hasta la entrega definitiva de la obra, en caso de que se pierdan piezas deberán incluir su reposición.</w:t>
      </w:r>
    </w:p>
    <w:p w:rsidR="004F4C76" w:rsidRPr="00E04332" w:rsidRDefault="004F4C76" w:rsidP="004F4C76">
      <w:pPr>
        <w:spacing w:after="160"/>
        <w:ind w:left="1428"/>
        <w:contextualSpacing/>
        <w:jc w:val="both"/>
        <w:rPr>
          <w:rFonts w:ascii="Calibri" w:eastAsia="Calibri" w:hAnsi="Calibri" w:cs="Calibri"/>
          <w:bCs/>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317: CAMBIO A CIELO FALSO DE PLACA </w:t>
      </w:r>
      <w:r w:rsidR="00253A0F">
        <w:rPr>
          <w:rFonts w:ascii="Calibri" w:hAnsi="Calibri" w:cs="Calibri"/>
          <w:b/>
          <w:sz w:val="20"/>
          <w:szCs w:val="20"/>
          <w:u w:val="single"/>
        </w:rPr>
        <w:t>VERDE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placa verde para áreas húmedas,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yeso resistente a la humedad de 1.20 x 2.40, e=12.5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cinta de papel micro perforada y masilla lista para usar, todo en correspondencia con lo usual en este sistema.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Placas de yeso resistente a la humedad  de 1.20 x 2.40 e 12.5 mm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perforado</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Espesor mínimo 0,5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w:t>
      </w:r>
      <w:proofErr w:type="spellStart"/>
      <w:r w:rsidRPr="00E04332">
        <w:rPr>
          <w:rFonts w:ascii="Calibri" w:eastAsia="Calibri" w:hAnsi="Calibri" w:cs="Calibri"/>
          <w:sz w:val="20"/>
          <w:szCs w:val="20"/>
          <w:lang w:eastAsia="en-US"/>
        </w:rPr>
        <w:t>mt</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w:t>
      </w:r>
      <w:proofErr w:type="spellStart"/>
      <w:r w:rsidRPr="00E04332">
        <w:rPr>
          <w:rFonts w:ascii="Calibri" w:eastAsia="Calibri" w:hAnsi="Calibri" w:cs="Calibri"/>
          <w:sz w:val="20"/>
          <w:szCs w:val="20"/>
          <w:lang w:eastAsia="en-US"/>
        </w:rPr>
        <w:t>mt</w:t>
      </w:r>
      <w:proofErr w:type="spellEnd"/>
      <w:r w:rsidRPr="00E04332">
        <w:rPr>
          <w:rFonts w:ascii="Calibri" w:eastAsia="Calibri" w:hAnsi="Calibri" w:cs="Calibri"/>
          <w:sz w:val="20"/>
          <w:szCs w:val="20"/>
          <w:lang w:eastAsia="en-US"/>
        </w:rPr>
        <w:t xml:space="preserv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juntas, con el rebajo achaflanado típico de la fabricación de los paneles, se tratarán con masilla elástica, aplicado en forma uniforme, mediante espátula flexible de 12.5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318: CAMBIO A MESONES DE GRANITO, EMPOTRADOS CON SOPORTE DE TUBO METÁLICO ANCHO 60 - 90CM.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mesón de otro material, por un mesón de granito, o si se ve la necesidad de que por mantenimiento a futuro se requiera colocar por primera vez este material para dar una mayor durabilidad por su uso diario,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materiales a ser utilizado serán losas de granito en espesor mínimo de 2mm, con cortes y medidas de acuerdo al lugar donde se colocarán.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mismos contendrán bordes rectos a 90°, y un zócalo de 10cm., en la parte superior del mesón.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deberán ser llevadas al lugar cumpliendo los requerimientos en cuanto a calidad, color y diseño.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color del granito se presentará al Fiscal del Servicio tres opciones para su aprobación.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Estos serán sujetos a los muros, mediante soportes de tubo metálicos o escuadras a 45°metalicas.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colocado de los mesones se debe ejecutar con personal calificado con experiencia específica, de manera uniforme teniendo el cuidado de no dañar el mesón al momento de ser colocado sobre un soporte metálico.</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319: CAMBIO A MUROS CARTON- YESO DOBLE CARA INC. EST</w:t>
      </w:r>
      <w:r>
        <w:rPr>
          <w:rFonts w:ascii="Calibri" w:hAnsi="Calibri" w:cs="Calibri"/>
          <w:b/>
          <w:sz w:val="20"/>
          <w:szCs w:val="20"/>
          <w:u w:val="single"/>
        </w:rPr>
        <w:t>.</w:t>
      </w:r>
      <w:r w:rsidRPr="00E04332">
        <w:rPr>
          <w:rFonts w:ascii="Calibri" w:hAnsi="Calibri" w:cs="Calibri"/>
          <w:b/>
          <w:sz w:val="20"/>
          <w:szCs w:val="20"/>
          <w:u w:val="single"/>
        </w:rPr>
        <w:t xml:space="preserve"> MET.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muros son de Paneles cartón yeso doble cara, incluyen perfiles de acero, tornillos Fisher, todo en correspondencia con lo usual en este sistema. El proveedor deberá proponer el nombre </w:t>
      </w:r>
      <w:r w:rsidRPr="00E04332">
        <w:rPr>
          <w:rFonts w:ascii="Calibri" w:eastAsia="Calibri" w:hAnsi="Calibri" w:cs="Calibri"/>
          <w:sz w:val="20"/>
          <w:szCs w:val="20"/>
          <w:lang w:eastAsia="en-US"/>
        </w:rPr>
        <w:lastRenderedPageBreak/>
        <w:t>de los fabricantes e instaladores calificados, con productos, herramientas y equipo que reúna los requisitos establecidos en esta sección.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trabajo comprendido en esta sección deberá cumplir con los requisitos de forma, dimensiones y acabado requeridos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instalación y fijación a pisos, cielorrasos y marcos.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mantenimiento de los elementos componentes y terminaciones superficiales. </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3A6FC7">
      <w:pPr>
        <w:numPr>
          <w:ilvl w:val="0"/>
          <w:numId w:val="177"/>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de </w:t>
      </w:r>
      <w:proofErr w:type="spellStart"/>
      <w:r w:rsidRPr="00E04332">
        <w:rPr>
          <w:rFonts w:ascii="Calibri" w:eastAsia="Calibri" w:hAnsi="Calibri" w:cs="Calibri"/>
          <w:sz w:val="20"/>
          <w:szCs w:val="20"/>
          <w:lang w:eastAsia="en-US"/>
        </w:rPr>
        <w:t>aprox</w:t>
      </w:r>
      <w:proofErr w:type="spellEnd"/>
      <w:r w:rsidRPr="00E04332">
        <w:rPr>
          <w:rFonts w:ascii="Calibri" w:eastAsia="Calibri" w:hAnsi="Calibri" w:cs="Calibri"/>
          <w:sz w:val="20"/>
          <w:szCs w:val="20"/>
          <w:lang w:eastAsia="en-US"/>
        </w:rPr>
        <w:t xml:space="preserve"> 13.4-15.30 Kg/m2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04332">
        <w:rPr>
          <w:rFonts w:ascii="Calibri" w:eastAsia="Calibri" w:hAnsi="Calibri" w:cs="Calibri"/>
          <w:sz w:val="20"/>
          <w:szCs w:val="20"/>
          <w:lang w:eastAsia="en-US"/>
        </w:rPr>
        <w:t>zig-zag</w:t>
      </w:r>
      <w:proofErr w:type="spellEnd"/>
      <w:r w:rsidRPr="00E04332">
        <w:rPr>
          <w:rFonts w:ascii="Calibri" w:eastAsia="Calibri" w:hAnsi="Calibri" w:cs="Calibri"/>
          <w:sz w:val="20"/>
          <w:szCs w:val="20"/>
          <w:lang w:eastAsia="en-US"/>
        </w:rPr>
        <w:t>, nunca en el eje de los canales. Los postes se colocarán a plomo y escuadra con el espaciamiento concordando con el ancho de los paneles y de acuerdo a los planos.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Sellar, con un sellador elástico, no </w:t>
      </w:r>
      <w:proofErr w:type="spellStart"/>
      <w:r w:rsidRPr="00E04332">
        <w:rPr>
          <w:rFonts w:ascii="Calibri" w:eastAsia="Calibri" w:hAnsi="Calibri" w:cs="Calibri"/>
          <w:sz w:val="20"/>
          <w:szCs w:val="20"/>
          <w:lang w:eastAsia="en-US"/>
        </w:rPr>
        <w:t>endurecible</w:t>
      </w:r>
      <w:proofErr w:type="spellEnd"/>
      <w:r w:rsidRPr="00E04332">
        <w:rPr>
          <w:rFonts w:ascii="Calibri" w:eastAsia="Calibri" w:hAnsi="Calibri" w:cs="Calibri"/>
          <w:sz w:val="20"/>
          <w:szCs w:val="20"/>
          <w:lang w:eastAsia="en-US"/>
        </w:rPr>
        <w:t xml:space="preserve"> e impermeable, todas las juntas perimetrales en piso, techo, en cajas eléctricas, puertas, vanos o similares y cuando ocurra una penetración debida al paso de una tubería, ducto o accesorio.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paneles se fijarán usando tornillos Phillips auto perforantes y auto </w:t>
      </w:r>
      <w:proofErr w:type="spellStart"/>
      <w:r w:rsidRPr="00E04332">
        <w:rPr>
          <w:rFonts w:ascii="Calibri" w:eastAsia="Calibri" w:hAnsi="Calibri" w:cs="Calibri"/>
          <w:sz w:val="20"/>
          <w:szCs w:val="20"/>
          <w:lang w:eastAsia="en-US"/>
        </w:rPr>
        <w:t>roscantes</w:t>
      </w:r>
      <w:proofErr w:type="spellEnd"/>
      <w:r w:rsidRPr="00E04332">
        <w:rPr>
          <w:rFonts w:ascii="Calibri" w:eastAsia="Calibri" w:hAnsi="Calibri" w:cs="Calibri"/>
          <w:sz w:val="20"/>
          <w:szCs w:val="20"/>
          <w:lang w:eastAsia="en-US"/>
        </w:rPr>
        <w:t>, espaciado como máximo, a 40 centímetros, en el caso de paneles horizontales y a 30 centímetros, como máximo, cuando los paneles se dispongan verticalmente.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juntas, con el rebajo achaflanado típico de la fabricación de los paneles, se tratarán con masilla elástica, aplicado en forma uniforme-mediante espátula flexible de 12.5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Aplicar  una  segunda  capa  masilla  plástica  ampliándola  5  centímetros  a  cada  lado  de  la  primera  capa, desvaneciéndola en las orillas. Dejar secar, </w:t>
      </w:r>
      <w:proofErr w:type="spellStart"/>
      <w:r w:rsidRPr="00E04332">
        <w:rPr>
          <w:rFonts w:ascii="Calibri" w:eastAsia="Calibri" w:hAnsi="Calibri" w:cs="Calibri"/>
          <w:sz w:val="20"/>
          <w:szCs w:val="20"/>
          <w:lang w:eastAsia="en-US"/>
        </w:rPr>
        <w:t>lij</w:t>
      </w:r>
      <w:r w:rsidR="001E27C5">
        <w:rPr>
          <w:rFonts w:ascii="Calibri" w:eastAsia="Calibri" w:hAnsi="Calibri" w:cs="Calibri"/>
          <w:sz w:val="20"/>
          <w:szCs w:val="20"/>
          <w:lang w:eastAsia="en-US"/>
        </w:rPr>
        <w:t>PLA</w:t>
      </w:r>
      <w:r w:rsidRPr="00E04332">
        <w:rPr>
          <w:rFonts w:ascii="Calibri" w:eastAsia="Calibri" w:hAnsi="Calibri" w:cs="Calibri"/>
          <w:sz w:val="20"/>
          <w:szCs w:val="20"/>
          <w:lang w:eastAsia="en-US"/>
        </w:rPr>
        <w:t>ar</w:t>
      </w:r>
      <w:proofErr w:type="spellEnd"/>
      <w:r w:rsidRPr="00E04332">
        <w:rPr>
          <w:rFonts w:ascii="Calibri" w:eastAsia="Calibri" w:hAnsi="Calibri" w:cs="Calibri"/>
          <w:sz w:val="20"/>
          <w:szCs w:val="20"/>
          <w:lang w:eastAsia="en-US"/>
        </w:rPr>
        <w:t xml:space="preserve"> ligeramente. Cubrir las cabezas de los tornillos y hacer lo mismo con los esquineros metálicos, aplicando dos capas de sellador.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hacer todos los agujeros, cortes o perforaciones que sean necesarias para la correcta instalación de aditamentos eléctricos o mecánicos (en caso </w:t>
      </w:r>
      <w:r w:rsidRPr="00E04332">
        <w:rPr>
          <w:rFonts w:ascii="Calibri" w:eastAsia="Calibri" w:hAnsi="Calibri" w:cs="Calibri"/>
          <w:sz w:val="20"/>
          <w:szCs w:val="20"/>
          <w:lang w:eastAsia="en-US"/>
        </w:rPr>
        <w:lastRenderedPageBreak/>
        <w:t>de que sean necesarios). Así mismo deberá proveer los apoyos requeridos para cajas eléctricas, telefónicas, paneles y cualquier otro accesorio empotrado o superficial.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320: CAMBIO A MUROS CARTON- YESO DOBLE CARA AREAS HUMEDAS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para áreas húmedas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 la humedad, siendo de la misma marca y mismo proveedor,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Placas cartón yeso resistente a la humedad de 1.20 x 2.40 e 12.5 mm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disminuir la capacidad de agua.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verde y el de la cara posterior de color más oscuro.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w:t>
      </w:r>
      <w:r>
        <w:rPr>
          <w:rFonts w:ascii="Calibri" w:eastAsia="Calibri" w:hAnsi="Calibri" w:cs="Calibri"/>
          <w:sz w:val="20"/>
          <w:szCs w:val="20"/>
          <w:lang w:eastAsia="en-US"/>
        </w:rPr>
        <w:t xml:space="preserve"> de perfilería</w:t>
      </w:r>
      <w:r w:rsidRPr="00E04332">
        <w:rPr>
          <w:rFonts w:ascii="Calibri" w:eastAsia="Calibri" w:hAnsi="Calibri" w:cs="Calibri"/>
          <w:sz w:val="20"/>
          <w:szCs w:val="20"/>
          <w:lang w:eastAsia="en-US"/>
        </w:rPr>
        <w:t xml:space="preserve"> deberá estar conformado por:</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lastRenderedPageBreak/>
        <w:t xml:space="preserve">Perfil </w:t>
      </w:r>
      <w:proofErr w:type="spellStart"/>
      <w:r w:rsidRPr="00A11429">
        <w:rPr>
          <w:rFonts w:ascii="Calibri" w:eastAsia="Calibri" w:hAnsi="Calibri" w:cs="Calibri"/>
          <w:sz w:val="20"/>
          <w:szCs w:val="20"/>
          <w:lang w:eastAsia="en-US"/>
        </w:rPr>
        <w:t>Track</w:t>
      </w:r>
      <w:proofErr w:type="spellEnd"/>
      <w:r w:rsidRPr="00A11429">
        <w:rPr>
          <w:rFonts w:ascii="Calibri" w:eastAsia="Calibri" w:hAnsi="Calibri" w:cs="Calibri"/>
          <w:sz w:val="20"/>
          <w:szCs w:val="20"/>
          <w:lang w:eastAsia="en-US"/>
        </w:rPr>
        <w:t xml:space="preserve"> 3 5/8, tipo U:</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Espesor mínimo 0,5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Stud</w:t>
      </w:r>
      <w:proofErr w:type="spellEnd"/>
      <w:r w:rsidRPr="00A11429">
        <w:rPr>
          <w:rFonts w:ascii="Calibri" w:eastAsia="Calibri" w:hAnsi="Calibri" w:cs="Calibri"/>
          <w:sz w:val="20"/>
          <w:szCs w:val="20"/>
          <w:lang w:eastAsia="en-US"/>
        </w:rPr>
        <w:t xml:space="preserve"> Larguero 3 5/8, tipo C:</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w:t>
      </w:r>
      <w:proofErr w:type="spellStart"/>
      <w:r w:rsidRPr="00E04332">
        <w:rPr>
          <w:rFonts w:ascii="Calibri" w:eastAsia="Calibri" w:hAnsi="Calibri" w:cs="Calibri"/>
          <w:sz w:val="20"/>
          <w:szCs w:val="20"/>
          <w:lang w:eastAsia="en-US"/>
        </w:rPr>
        <w:t>mt</w:t>
      </w:r>
      <w:proofErr w:type="spellEnd"/>
      <w:r w:rsidRPr="00E04332">
        <w:rPr>
          <w:rFonts w:ascii="Calibri" w:eastAsia="Calibri" w:hAnsi="Calibri" w:cs="Calibri"/>
          <w:sz w:val="20"/>
          <w:szCs w:val="20"/>
          <w:lang w:eastAsia="en-US"/>
        </w:rPr>
        <w:t xml:space="preserve"> </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Corner</w:t>
      </w:r>
      <w:proofErr w:type="spellEnd"/>
      <w:r w:rsidRPr="00A11429">
        <w:rPr>
          <w:rFonts w:ascii="Calibri" w:eastAsia="Calibri" w:hAnsi="Calibri" w:cs="Calibri"/>
          <w:sz w:val="20"/>
          <w:szCs w:val="20"/>
          <w:lang w:eastAsia="en-US"/>
        </w:rPr>
        <w:t xml:space="preserve"> </w:t>
      </w:r>
      <w:proofErr w:type="spellStart"/>
      <w:r w:rsidRPr="00A11429">
        <w:rPr>
          <w:rFonts w:ascii="Calibri" w:eastAsia="Calibri" w:hAnsi="Calibri" w:cs="Calibri"/>
          <w:sz w:val="20"/>
          <w:szCs w:val="20"/>
          <w:lang w:eastAsia="en-US"/>
        </w:rPr>
        <w:t>Bead</w:t>
      </w:r>
      <w:proofErr w:type="spellEnd"/>
      <w:r w:rsidRPr="00A11429">
        <w:rPr>
          <w:rFonts w:ascii="Calibri" w:eastAsia="Calibri" w:hAnsi="Calibri" w:cs="Calibri"/>
          <w:sz w:val="20"/>
          <w:szCs w:val="20"/>
          <w:lang w:eastAsia="en-US"/>
        </w:rPr>
        <w:t xml:space="preserve">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 la humedad.</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w:t>
      </w:r>
      <w:proofErr w:type="spellStart"/>
      <w:r w:rsidRPr="00E04332">
        <w:rPr>
          <w:rFonts w:ascii="Calibri" w:eastAsia="Calibri" w:hAnsi="Calibri" w:cs="Calibri"/>
          <w:sz w:val="20"/>
          <w:szCs w:val="20"/>
          <w:lang w:eastAsia="en-US"/>
        </w:rPr>
        <w:t>ventanería</w:t>
      </w:r>
      <w:proofErr w:type="spellEnd"/>
      <w:r w:rsidRPr="00E04332">
        <w:rPr>
          <w:rFonts w:ascii="Calibri" w:eastAsia="Calibri" w:hAnsi="Calibri" w:cs="Calibri"/>
          <w:sz w:val="20"/>
          <w:szCs w:val="20"/>
          <w:lang w:eastAsia="en-US"/>
        </w:rPr>
        <w:t xml:space="preserv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321: CAMBIO A MUROS CARTON- YESO DOBLE CARA AREAS ANTIFUEGO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muro de otro material, por un muro falso de cartón yeso doble cara </w:t>
      </w:r>
      <w:proofErr w:type="spellStart"/>
      <w:r w:rsidRPr="00E04332">
        <w:rPr>
          <w:rFonts w:ascii="Calibri" w:eastAsia="Calibri" w:hAnsi="Calibri" w:cs="Calibri"/>
          <w:sz w:val="20"/>
          <w:szCs w:val="20"/>
          <w:lang w:eastAsia="en-US"/>
        </w:rPr>
        <w:t>antifuego</w:t>
      </w:r>
      <w:proofErr w:type="spellEnd"/>
      <w:r w:rsidRPr="00E04332">
        <w:rPr>
          <w:rFonts w:ascii="Calibri" w:eastAsia="Calibri" w:hAnsi="Calibri" w:cs="Calibri"/>
          <w:sz w:val="20"/>
          <w:szCs w:val="20"/>
          <w:lang w:eastAsia="en-US"/>
        </w:rPr>
        <w:t xml:space="preserve"> con una altura de 12cm. incluyendo su estructura de soporte y accesorios,  o </w:t>
      </w:r>
      <w:r w:rsidRPr="00E04332">
        <w:rPr>
          <w:rFonts w:ascii="Calibri" w:eastAsia="Calibri" w:hAnsi="Calibri" w:cs="Calibri"/>
          <w:sz w:val="20"/>
          <w:szCs w:val="20"/>
          <w:lang w:eastAsia="en-US"/>
        </w:rPr>
        <w:lastRenderedPageBreak/>
        <w:t>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al fuego siendo de la misma marca y mismo proveedor,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Placas cartón yeso resistente al fuego de 1.20 x 2.40 e 12.5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resistir al fuego.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rojo y el de la cara posterior de color más oscuro.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Track</w:t>
      </w:r>
      <w:proofErr w:type="spellEnd"/>
      <w:r w:rsidRPr="00A11429">
        <w:rPr>
          <w:rFonts w:ascii="Calibri" w:eastAsia="Calibri" w:hAnsi="Calibri" w:cs="Calibri"/>
          <w:sz w:val="20"/>
          <w:szCs w:val="20"/>
          <w:lang w:eastAsia="en-US"/>
        </w:rPr>
        <w:t xml:space="preserve"> 3 5/8, tipo U:</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Espesor mínimo 0,5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Stud</w:t>
      </w:r>
      <w:proofErr w:type="spellEnd"/>
      <w:r w:rsidRPr="00A11429">
        <w:rPr>
          <w:rFonts w:ascii="Calibri" w:eastAsia="Calibri" w:hAnsi="Calibri" w:cs="Calibri"/>
          <w:sz w:val="20"/>
          <w:szCs w:val="20"/>
          <w:lang w:eastAsia="en-US"/>
        </w:rPr>
        <w:t xml:space="preserve"> Larguero 3 5/8, tipo C:</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w:t>
      </w:r>
      <w:proofErr w:type="spellStart"/>
      <w:r w:rsidRPr="00E04332">
        <w:rPr>
          <w:rFonts w:ascii="Calibri" w:eastAsia="Calibri" w:hAnsi="Calibri" w:cs="Calibri"/>
          <w:sz w:val="20"/>
          <w:szCs w:val="20"/>
          <w:lang w:eastAsia="en-US"/>
        </w:rPr>
        <w:t>mt</w:t>
      </w:r>
      <w:proofErr w:type="spellEnd"/>
      <w:r w:rsidRPr="00E04332">
        <w:rPr>
          <w:rFonts w:ascii="Calibri" w:eastAsia="Calibri" w:hAnsi="Calibri" w:cs="Calibri"/>
          <w:sz w:val="20"/>
          <w:szCs w:val="20"/>
          <w:lang w:eastAsia="en-US"/>
        </w:rPr>
        <w:t xml:space="preserve"> </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Perfil </w:t>
      </w:r>
      <w:proofErr w:type="spellStart"/>
      <w:r w:rsidRPr="00A11429">
        <w:rPr>
          <w:rFonts w:ascii="Calibri" w:eastAsia="Calibri" w:hAnsi="Calibri" w:cs="Calibri"/>
          <w:sz w:val="20"/>
          <w:szCs w:val="20"/>
          <w:lang w:eastAsia="en-US"/>
        </w:rPr>
        <w:t>Corner</w:t>
      </w:r>
      <w:proofErr w:type="spellEnd"/>
      <w:r w:rsidRPr="00A11429">
        <w:rPr>
          <w:rFonts w:ascii="Calibri" w:eastAsia="Calibri" w:hAnsi="Calibri" w:cs="Calibri"/>
          <w:sz w:val="20"/>
          <w:szCs w:val="20"/>
          <w:lang w:eastAsia="en-US"/>
        </w:rPr>
        <w:t xml:space="preserve"> </w:t>
      </w:r>
      <w:proofErr w:type="spellStart"/>
      <w:r w:rsidRPr="00A11429">
        <w:rPr>
          <w:rFonts w:ascii="Calibri" w:eastAsia="Calibri" w:hAnsi="Calibri" w:cs="Calibri"/>
          <w:sz w:val="20"/>
          <w:szCs w:val="20"/>
          <w:lang w:eastAsia="en-US"/>
        </w:rPr>
        <w:t>Bead</w:t>
      </w:r>
      <w:proofErr w:type="spellEnd"/>
      <w:r w:rsidRPr="00A11429">
        <w:rPr>
          <w:rFonts w:ascii="Calibri" w:eastAsia="Calibri" w:hAnsi="Calibri" w:cs="Calibri"/>
          <w:sz w:val="20"/>
          <w:szCs w:val="20"/>
          <w:lang w:eastAsia="en-US"/>
        </w:rPr>
        <w:t xml:space="preserve"> 1 ¼, tipo esquinero para proteger aristas.</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Sección B 32 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3.60 </w:t>
      </w:r>
      <w:proofErr w:type="spellStart"/>
      <w:r w:rsidRPr="00E04332">
        <w:rPr>
          <w:rFonts w:ascii="Calibri" w:eastAsia="Calibri" w:hAnsi="Calibri" w:cs="Calibri"/>
          <w:sz w:val="20"/>
          <w:szCs w:val="20"/>
          <w:lang w:eastAsia="en-US"/>
        </w:rPr>
        <w:t>mt</w:t>
      </w:r>
      <w:proofErr w:type="spellEnd"/>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3A6FC7">
      <w:pPr>
        <w:pStyle w:val="Prrafodelista"/>
        <w:numPr>
          <w:ilvl w:val="0"/>
          <w:numId w:val="309"/>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3A6FC7">
      <w:pPr>
        <w:numPr>
          <w:ilvl w:val="2"/>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Default="004F4C76" w:rsidP="004F4C76">
      <w:pPr>
        <w:spacing w:after="160"/>
        <w:ind w:left="1416"/>
        <w:jc w:val="both"/>
        <w:rPr>
          <w:rFonts w:ascii="Calibri" w:eastAsia="Calibri" w:hAnsi="Calibri" w:cs="Calibri"/>
          <w:sz w:val="20"/>
          <w:szCs w:val="20"/>
          <w:lang w:eastAsia="en-US"/>
        </w:rPr>
      </w:pP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al fuego.</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w:t>
      </w:r>
      <w:proofErr w:type="spellStart"/>
      <w:r w:rsidRPr="00E04332">
        <w:rPr>
          <w:rFonts w:ascii="Calibri" w:eastAsia="Calibri" w:hAnsi="Calibri" w:cs="Calibri"/>
          <w:sz w:val="20"/>
          <w:szCs w:val="20"/>
          <w:lang w:eastAsia="en-US"/>
        </w:rPr>
        <w:t>ventanería</w:t>
      </w:r>
      <w:proofErr w:type="spellEnd"/>
      <w:r w:rsidRPr="00E04332">
        <w:rPr>
          <w:rFonts w:ascii="Calibri" w:eastAsia="Calibri" w:hAnsi="Calibri" w:cs="Calibri"/>
          <w:sz w:val="20"/>
          <w:szCs w:val="20"/>
          <w:lang w:eastAsia="en-US"/>
        </w:rPr>
        <w:t xml:space="preserve">.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al fuego.</w:t>
      </w:r>
    </w:p>
    <w:p w:rsidR="004F4C76" w:rsidRPr="00E04332" w:rsidRDefault="004F4C76" w:rsidP="004F4C76">
      <w:pPr>
        <w:widowControl w:val="0"/>
        <w:shd w:val="clear" w:color="auto" w:fill="FFFFFF"/>
        <w:autoSpaceDE w:val="0"/>
        <w:autoSpaceDN w:val="0"/>
        <w:adjustRightInd w:val="0"/>
        <w:ind w:left="3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322: CAMBIO A PAVIMENTO RIGIDO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 xml:space="preserve">Pavimento compuesto de hormigón de cemento portland, con refuerzo, y contemplará todas las actividades previas como cambio de material necesario, para capa base, sub base nivelación y rasante, construidos sobre una </w:t>
      </w:r>
      <w:proofErr w:type="spellStart"/>
      <w:r w:rsidRPr="00E04332">
        <w:rPr>
          <w:rFonts w:ascii="Calibri" w:eastAsia="Calibri" w:hAnsi="Calibri" w:cs="Calibri"/>
          <w:sz w:val="20"/>
          <w:szCs w:val="20"/>
        </w:rPr>
        <w:t>subrasante</w:t>
      </w:r>
      <w:proofErr w:type="spellEnd"/>
      <w:r w:rsidRPr="00E04332">
        <w:rPr>
          <w:rFonts w:ascii="Calibri" w:eastAsia="Calibri" w:hAnsi="Calibri" w:cs="Calibri"/>
          <w:sz w:val="20"/>
          <w:szCs w:val="20"/>
        </w:rPr>
        <w:t xml:space="preserve"> o capa sub-base.</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kern w:val="28"/>
          <w:sz w:val="20"/>
          <w:szCs w:val="20"/>
        </w:rPr>
        <w:t>El Proveedor proporcionará todos los materiales, herramientas y equipo necesarios para la ejecución de los trabajos, los mismos deberán ser aprobados por el Fiscal del Servicio.</w:t>
      </w:r>
    </w:p>
    <w:p w:rsidR="004F4C76" w:rsidRPr="00E04332" w:rsidRDefault="004F4C76" w:rsidP="003A6FC7">
      <w:pPr>
        <w:numPr>
          <w:ilvl w:val="0"/>
          <w:numId w:val="55"/>
        </w:numPr>
        <w:jc w:val="both"/>
        <w:rPr>
          <w:rFonts w:ascii="Calibri" w:eastAsia="Calibri" w:hAnsi="Calibri" w:cs="Calibri"/>
          <w:b/>
          <w:sz w:val="20"/>
          <w:szCs w:val="20"/>
        </w:rPr>
      </w:pPr>
      <w:r w:rsidRPr="00E04332">
        <w:rPr>
          <w:rFonts w:ascii="Calibri" w:eastAsia="Calibri" w:hAnsi="Calibri" w:cs="Calibri"/>
          <w:b/>
          <w:kern w:val="28"/>
          <w:sz w:val="20"/>
          <w:szCs w:val="20"/>
        </w:rPr>
        <w:t>AGREGADOS FINOS: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finos para hormigón deberán adecuarse a los requerimientos de la tabla 1.</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1</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4F4C76" w:rsidRPr="00E04332" w:rsidTr="004F4C76">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PORCENTAJE POR</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QUE PASA</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lastRenderedPageBreak/>
              <w:t>3/8 pulgadas (</w:t>
            </w:r>
            <w:smartTag w:uri="urn:schemas-microsoft-com:office:smarttags" w:element="metricconverter">
              <w:smartTagPr>
                <w:attr w:name="ProductID" w:val="9.5 mm"/>
              </w:smartTagPr>
              <w:r w:rsidRPr="00E04332">
                <w:rPr>
                  <w:rFonts w:ascii="Calibri" w:eastAsia="Calibri" w:hAnsi="Calibri" w:cs="Calibri"/>
                  <w:sz w:val="20"/>
                  <w:szCs w:val="20"/>
                </w:rPr>
                <w:t>9.5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 (</w:t>
            </w:r>
            <w:smartTag w:uri="urn:schemas-microsoft-com:office:smarttags" w:element="metricconverter">
              <w:smartTagPr>
                <w:attr w:name="ProductID" w:val="4.75 mm"/>
              </w:smartTagPr>
              <w:r w:rsidRPr="00E04332">
                <w:rPr>
                  <w:rFonts w:ascii="Calibri" w:eastAsia="Calibri" w:hAnsi="Calibri" w:cs="Calibri"/>
                  <w:sz w:val="20"/>
                  <w:szCs w:val="20"/>
                </w:rPr>
                <w:t>4.75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 (</w:t>
            </w:r>
            <w:smartTag w:uri="urn:schemas-microsoft-com:office:smarttags" w:element="metricconverter">
              <w:smartTagPr>
                <w:attr w:name="ProductID" w:val="2.36 mm"/>
              </w:smartTagPr>
              <w:r w:rsidRPr="00E04332">
                <w:rPr>
                  <w:rFonts w:ascii="Calibri" w:eastAsia="Calibri" w:hAnsi="Calibri" w:cs="Calibri"/>
                  <w:sz w:val="20"/>
                  <w:szCs w:val="20"/>
                </w:rPr>
                <w:t>2.36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80 - 100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16 (</w:t>
            </w:r>
            <w:smartTag w:uri="urn:schemas-microsoft-com:office:smarttags" w:element="metricconverter">
              <w:smartTagPr>
                <w:attr w:name="ProductID" w:val="1.18 mm"/>
              </w:smartTagPr>
              <w:r w:rsidRPr="00E04332">
                <w:rPr>
                  <w:rFonts w:ascii="Calibri" w:eastAsia="Calibri" w:hAnsi="Calibri" w:cs="Calibri"/>
                  <w:sz w:val="20"/>
                  <w:szCs w:val="20"/>
                </w:rPr>
                <w:t>1.18 mm</w:t>
              </w:r>
            </w:smartTag>
            <w:r w:rsidRPr="00E04332">
              <w:rPr>
                <w:rFonts w:ascii="Calibri" w:eastAsia="Calibri" w:hAnsi="Calibri" w:cs="Calibri"/>
                <w:sz w:val="20"/>
                <w:szCs w:val="20"/>
              </w:rPr>
              <w:t>)</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50 -  85</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  60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10 -  30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  10</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AGREGADOS GRUESOS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gruesos deben adecuarse a los requerimientos de ASTM C33.  La granulometría debe ser la indicada en el Tabla No 2.</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2</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4F4C76" w:rsidRPr="00E04332" w:rsidTr="004F4C76">
        <w:trPr>
          <w:cantSplit/>
          <w:jc w:val="center"/>
        </w:trPr>
        <w:tc>
          <w:tcPr>
            <w:tcW w:w="0" w:type="auto"/>
            <w:gridSpan w:val="2"/>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 de tamiz   (apertura de la malla)</w:t>
            </w:r>
          </w:p>
        </w:tc>
        <w:tc>
          <w:tcPr>
            <w:tcW w:w="0" w:type="auto"/>
            <w:vMerge w:val="restart"/>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por peso</w:t>
            </w:r>
          </w:p>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que pasa el tamiz</w:t>
            </w:r>
          </w:p>
        </w:tc>
      </w:tr>
      <w:tr w:rsidR="004F4C76" w:rsidRPr="00E04332" w:rsidTr="004F4C76">
        <w:trPr>
          <w:cantSplit/>
          <w:jc w:val="center"/>
        </w:trPr>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Pulgada</w:t>
            </w:r>
          </w:p>
        </w:tc>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0" w:type="auto"/>
            <w:vMerge/>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80"/>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4F4C76" w:rsidRPr="00E04332" w:rsidRDefault="004F4C76" w:rsidP="004F4C76">
      <w:pPr>
        <w:ind w:left="1416"/>
        <w:jc w:val="both"/>
        <w:rPr>
          <w:rFonts w:ascii="Calibri" w:eastAsia="Calibri" w:hAnsi="Calibri" w:cs="Calibri"/>
          <w:b/>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3</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93"/>
        <w:gridCol w:w="993"/>
        <w:gridCol w:w="768"/>
      </w:tblGrid>
      <w:tr w:rsidR="004F4C76" w:rsidRPr="00E04332" w:rsidTr="004F4C76">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w:t>
            </w:r>
          </w:p>
        </w:tc>
        <w:tc>
          <w:tcPr>
            <w:tcW w:w="740"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single" w:sz="4" w:space="0" w:color="auto"/>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 xml:space="preserve">Tamiz </w:t>
            </w:r>
            <w:proofErr w:type="spellStart"/>
            <w:r w:rsidRPr="00E04332">
              <w:rPr>
                <w:rFonts w:ascii="Calibri" w:eastAsia="Calibri" w:hAnsi="Calibri" w:cs="Calibri"/>
                <w:bCs/>
                <w:sz w:val="20"/>
                <w:szCs w:val="20"/>
              </w:rPr>
              <w:t>Aper</w:t>
            </w:r>
            <w:proofErr w:type="spellEnd"/>
            <w:r w:rsidRPr="00E04332">
              <w:rPr>
                <w:rFonts w:ascii="Calibri" w:eastAsia="Calibri" w:hAnsi="Calibri" w:cs="Calibri"/>
                <w:bCs/>
                <w:sz w:val="20"/>
                <w:szCs w:val="20"/>
              </w:rPr>
              <w:t>.</w:t>
            </w:r>
          </w:p>
        </w:tc>
        <w:tc>
          <w:tcPr>
            <w:tcW w:w="740"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DE PESO QUE PASA EL TAMIZ</w:t>
            </w:r>
          </w:p>
        </w:tc>
        <w:tc>
          <w:tcPr>
            <w:tcW w:w="99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a la Malla</w:t>
            </w:r>
          </w:p>
        </w:tc>
        <w:tc>
          <w:tcPr>
            <w:tcW w:w="740"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roofErr w:type="spellStart"/>
            <w:r w:rsidRPr="00E04332">
              <w:rPr>
                <w:rFonts w:ascii="Calibri" w:eastAsia="Calibri" w:hAnsi="Calibri" w:cs="Calibri"/>
                <w:bCs/>
                <w:sz w:val="20"/>
                <w:szCs w:val="20"/>
              </w:rPr>
              <w:t>Pulg</w:t>
            </w:r>
            <w:proofErr w:type="spellEnd"/>
            <w:r w:rsidRPr="00E04332">
              <w:rPr>
                <w:rFonts w:ascii="Calibri" w:eastAsia="Calibri" w:hAnsi="Calibri" w:cs="Calibri"/>
                <w:bCs/>
                <w:sz w:val="20"/>
                <w:szCs w:val="20"/>
              </w:rPr>
              <w:t>.</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2"-1"</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c>
          <w:tcPr>
            <w:tcW w:w="1133" w:type="dxa"/>
            <w:tcBorders>
              <w:top w:val="single" w:sz="4" w:space="0" w:color="auto"/>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 1/2"-3/4"</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3/4-No 4</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35- 70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lastRenderedPageBreak/>
        <w:t xml:space="preserve">El porcentaje de desgaste no debe ser mayor a 40% cuando se prueba dé acuerdo con el ASTM C 131 </w:t>
      </w:r>
      <w:proofErr w:type="spellStart"/>
      <w:r w:rsidRPr="00E04332">
        <w:rPr>
          <w:rFonts w:ascii="Calibri" w:eastAsia="Calibri" w:hAnsi="Calibri" w:cs="Calibri"/>
          <w:kern w:val="28"/>
          <w:sz w:val="20"/>
          <w:szCs w:val="20"/>
        </w:rPr>
        <w:t>ó</w:t>
      </w:r>
      <w:proofErr w:type="spellEnd"/>
      <w:r w:rsidRPr="00E04332">
        <w:rPr>
          <w:rFonts w:ascii="Calibri" w:eastAsia="Calibri" w:hAnsi="Calibri" w:cs="Calibri"/>
          <w:kern w:val="28"/>
          <w:sz w:val="20"/>
          <w:szCs w:val="20"/>
        </w:rPr>
        <w:t xml:space="preserve"> ASTM C 535.</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E04332">
          <w:rPr>
            <w:rFonts w:ascii="Calibri" w:eastAsia="Calibri" w:hAnsi="Calibri" w:cs="Calibri"/>
            <w:kern w:val="28"/>
            <w:sz w:val="20"/>
            <w:szCs w:val="20"/>
          </w:rPr>
          <w:t>38.1 mm</w:t>
        </w:r>
      </w:smartTag>
      <w:r w:rsidRPr="00E04332">
        <w:rPr>
          <w:rFonts w:ascii="Calibri" w:eastAsia="Calibri" w:hAnsi="Calibri" w:cs="Calibri"/>
          <w:kern w:val="28"/>
          <w:sz w:val="20"/>
          <w:szCs w:val="20"/>
        </w:rPr>
        <w:t>) y ASTM C535 para agregados más grandes a 3/4 de pulgada (</w:t>
      </w:r>
      <w:smartTag w:uri="urn:schemas-microsoft-com:office:smarttags" w:element="metricconverter">
        <w:smartTagPr>
          <w:attr w:name="ProductID" w:val="19.05 mm"/>
        </w:smartTagPr>
        <w:r w:rsidRPr="00E04332">
          <w:rPr>
            <w:rFonts w:ascii="Calibri" w:eastAsia="Calibri" w:hAnsi="Calibri" w:cs="Calibri"/>
            <w:kern w:val="28"/>
            <w:sz w:val="20"/>
            <w:szCs w:val="20"/>
          </w:rPr>
          <w:t>19.05 mm</w:t>
        </w:r>
      </w:smartTag>
      <w:r w:rsidRPr="00E04332">
        <w:rPr>
          <w:rFonts w:ascii="Calibri" w:eastAsia="Calibri" w:hAnsi="Calibri" w:cs="Calibri"/>
          <w:kern w:val="28"/>
          <w:sz w:val="20"/>
          <w:szCs w:val="20"/>
        </w:rPr>
        <w:t>).</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CEMENTO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cemento debe estar conforme con los requerimientos de tipo Cemento Especial IP-40 y norma boliviana NB011.</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por cualquier motivo el cemento fragua parcialmente o contiene trozos de cemento aterronado, debe ser rechazado.  El cemento recogido de bolsas descartadas o usadas no debe ser empleado.</w:t>
      </w:r>
    </w:p>
    <w:p w:rsidR="004F4C76" w:rsidRPr="00E04332" w:rsidRDefault="004F4C76" w:rsidP="003A6FC7">
      <w:pPr>
        <w:numPr>
          <w:ilvl w:val="0"/>
          <w:numId w:val="55"/>
        </w:numPr>
        <w:jc w:val="both"/>
        <w:rPr>
          <w:rFonts w:ascii="Calibri" w:eastAsia="Calibri" w:hAnsi="Calibri" w:cs="Calibri"/>
          <w:color w:val="FF0000"/>
          <w:kern w:val="28"/>
          <w:sz w:val="20"/>
          <w:szCs w:val="20"/>
        </w:rPr>
      </w:pPr>
      <w:r w:rsidRPr="00E04332">
        <w:rPr>
          <w:rFonts w:ascii="Calibri" w:eastAsia="Calibri" w:hAnsi="Calibri" w:cs="Calibri"/>
          <w:b/>
          <w:kern w:val="28"/>
          <w:sz w:val="20"/>
          <w:szCs w:val="20"/>
        </w:rPr>
        <w:t>SELLADOR DE JUNTAS PRE-MOLDEADO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El sellador de juntas </w:t>
      </w:r>
      <w:proofErr w:type="spellStart"/>
      <w:r w:rsidRPr="00E04332">
        <w:rPr>
          <w:rFonts w:ascii="Calibri" w:eastAsia="Calibri" w:hAnsi="Calibri" w:cs="Calibri"/>
          <w:kern w:val="28"/>
          <w:sz w:val="20"/>
          <w:szCs w:val="20"/>
        </w:rPr>
        <w:t>premoldeado</w:t>
      </w:r>
      <w:proofErr w:type="spellEnd"/>
      <w:r w:rsidRPr="00E04332">
        <w:rPr>
          <w:rFonts w:ascii="Calibri" w:eastAsia="Calibri" w:hAnsi="Calibri" w:cs="Calibri"/>
          <w:kern w:val="28"/>
          <w:sz w:val="20"/>
          <w:szCs w:val="20"/>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SELLADOR DE JUNTAS</w:t>
      </w:r>
    </w:p>
    <w:p w:rsidR="004F4C76" w:rsidRPr="00E04332" w:rsidRDefault="004F792A"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sellador de juntas para las juntas en el pavimento de hormigón debe</w:t>
      </w:r>
      <w:r w:rsidR="004F4C76" w:rsidRPr="00E04332">
        <w:rPr>
          <w:rFonts w:ascii="Calibri" w:eastAsia="Calibri" w:hAnsi="Calibri" w:cs="Calibri"/>
          <w:kern w:val="28"/>
          <w:sz w:val="20"/>
          <w:szCs w:val="20"/>
        </w:rPr>
        <w:t xml:space="preserve"> cumplir con los requerimientos del 160-402 y debe ser del tipo o de los tipos especificados en los planos.</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BARRAS DE TRABAZON Y BARRAS SEPARADORAS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Las barras separadoras deben ser de acero corrugado y conforme a los requerimientos de ASTM A 615 o ASTM A 616, </w:t>
      </w:r>
      <w:proofErr w:type="spellStart"/>
      <w:r w:rsidRPr="00E04332">
        <w:rPr>
          <w:rFonts w:ascii="Calibri" w:eastAsia="Calibri" w:hAnsi="Calibri" w:cs="Calibri"/>
          <w:kern w:val="28"/>
          <w:sz w:val="20"/>
          <w:szCs w:val="20"/>
        </w:rPr>
        <w:t>ó</w:t>
      </w:r>
      <w:proofErr w:type="spellEnd"/>
      <w:r w:rsidRPr="00E04332">
        <w:rPr>
          <w:rFonts w:ascii="Calibri" w:eastAsia="Calibri" w:hAnsi="Calibri" w:cs="Calibri"/>
          <w:kern w:val="28"/>
          <w:sz w:val="20"/>
          <w:szCs w:val="20"/>
        </w:rPr>
        <w:t xml:space="preserve"> ASTM A 617.  Este tipo de barras no deben ser usadas como barras separadoras que requieran ser dobladas o </w:t>
      </w:r>
      <w:proofErr w:type="spellStart"/>
      <w:r w:rsidRPr="00E04332">
        <w:rPr>
          <w:rFonts w:ascii="Calibri" w:eastAsia="Calibri" w:hAnsi="Calibri" w:cs="Calibri"/>
          <w:kern w:val="28"/>
          <w:sz w:val="20"/>
          <w:szCs w:val="20"/>
        </w:rPr>
        <w:t>enrectadas</w:t>
      </w:r>
      <w:proofErr w:type="spellEnd"/>
      <w:r w:rsidRPr="00E04332">
        <w:rPr>
          <w:rFonts w:ascii="Calibri" w:eastAsia="Calibri" w:hAnsi="Calibri" w:cs="Calibri"/>
          <w:kern w:val="28"/>
          <w:sz w:val="20"/>
          <w:szCs w:val="20"/>
        </w:rPr>
        <w:t xml:space="preserve"> durante la construcción.  Las barras separadoras designadas como grado 40 en el ASTM A615, pueden usarse para construcciones que requieran barras dobladas.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Las barras de trabazón deben ser simples de acero de acuerdo con ASTM A 615 </w:t>
      </w:r>
      <w:proofErr w:type="spellStart"/>
      <w:r w:rsidRPr="00E04332">
        <w:rPr>
          <w:rFonts w:ascii="Calibri" w:eastAsia="Calibri" w:hAnsi="Calibri" w:cs="Calibri"/>
          <w:kern w:val="28"/>
          <w:sz w:val="20"/>
          <w:szCs w:val="20"/>
        </w:rPr>
        <w:t>ó</w:t>
      </w:r>
      <w:proofErr w:type="spellEnd"/>
      <w:r w:rsidRPr="00E04332">
        <w:rPr>
          <w:rFonts w:ascii="Calibri" w:eastAsia="Calibri" w:hAnsi="Calibri" w:cs="Calibri"/>
          <w:kern w:val="28"/>
          <w:sz w:val="20"/>
          <w:szCs w:val="20"/>
        </w:rPr>
        <w:t xml:space="preserve">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se usan barras de trabazón plásticas o de acero recubiertas de plástico, no se requiere la capa de pintura de plomo o asfáltica a no ser que se lo especifique para alguna condición particular en los planos del Contrato.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de trabazón recubiertas deben satisfacer los requerimientos de AASHTO M254.</w:t>
      </w:r>
    </w:p>
    <w:p w:rsidR="004F4C76" w:rsidRPr="00E04332" w:rsidRDefault="00360A29" w:rsidP="004F4C76">
      <w:pPr>
        <w:ind w:left="1416"/>
        <w:jc w:val="both"/>
        <w:rPr>
          <w:rFonts w:ascii="Calibri" w:eastAsia="Calibri" w:hAnsi="Calibri" w:cs="Calibri"/>
          <w:kern w:val="28"/>
          <w:sz w:val="20"/>
          <w:szCs w:val="20"/>
        </w:rPr>
      </w:pPr>
      <w:r>
        <w:rPr>
          <w:noProof/>
          <w:lang w:val="es-BO" w:eastAsia="es-BO"/>
        </w:rPr>
        <w:lastRenderedPageBreak/>
        <w:drawing>
          <wp:anchor distT="0" distB="0" distL="114300" distR="114300" simplePos="0" relativeHeight="251655168" behindDoc="0" locked="0" layoutInCell="1" allowOverlap="1">
            <wp:simplePos x="0" y="0"/>
            <wp:positionH relativeFrom="margin">
              <wp:posOffset>3297555</wp:posOffset>
            </wp:positionH>
            <wp:positionV relativeFrom="paragraph">
              <wp:posOffset>657860</wp:posOffset>
            </wp:positionV>
            <wp:extent cx="2454910" cy="1911985"/>
            <wp:effectExtent l="19050" t="19050" r="21590" b="12065"/>
            <wp:wrapSquare wrapText="bothSides"/>
            <wp:docPr id="230" name="Imagen 82"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kern w:val="28"/>
          <w:sz w:val="20"/>
          <w:szCs w:val="20"/>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004F4C76" w:rsidRPr="00E04332">
          <w:rPr>
            <w:rFonts w:ascii="Calibri" w:eastAsia="Calibri" w:hAnsi="Calibri" w:cs="Calibri"/>
            <w:kern w:val="28"/>
            <w:sz w:val="20"/>
            <w:szCs w:val="20"/>
          </w:rPr>
          <w:t>2 a</w:t>
        </w:r>
      </w:smartTag>
      <w:r w:rsidR="004F4C76" w:rsidRPr="00E04332">
        <w:rPr>
          <w:rFonts w:ascii="Calibri" w:eastAsia="Calibri" w:hAnsi="Calibri" w:cs="Calibri"/>
          <w:kern w:val="28"/>
          <w:sz w:val="20"/>
          <w:szCs w:val="20"/>
        </w:rPr>
        <w:t xml:space="preserve"> </w:t>
      </w:r>
      <w:smartTag w:uri="urn:schemas-microsoft-com:office:smarttags" w:element="metricconverter">
        <w:smartTagPr>
          <w:attr w:name="ProductID" w:val="3 pulgadas"/>
        </w:smartTagPr>
        <w:r w:rsidR="004F4C76" w:rsidRPr="00E04332">
          <w:rPr>
            <w:rFonts w:ascii="Calibri" w:eastAsia="Calibri" w:hAnsi="Calibri" w:cs="Calibri"/>
            <w:kern w:val="28"/>
            <w:sz w:val="20"/>
            <w:szCs w:val="20"/>
          </w:rPr>
          <w:t>3 pulgadas</w:t>
        </w:r>
      </w:smartTag>
      <w:r w:rsidR="004F4C76" w:rsidRPr="00E04332">
        <w:rPr>
          <w:rFonts w:ascii="Calibri" w:eastAsia="Calibri" w:hAnsi="Calibri" w:cs="Calibri"/>
          <w:kern w:val="28"/>
          <w:sz w:val="20"/>
          <w:szCs w:val="20"/>
        </w:rPr>
        <w:t xml:space="preserve"> (</w:t>
      </w:r>
      <w:smartTag w:uri="urn:schemas-microsoft-com:office:smarttags" w:element="metricconverter">
        <w:smartTagPr>
          <w:attr w:name="ProductID" w:val="50 mm"/>
        </w:smartTagPr>
        <w:r w:rsidR="004F4C76" w:rsidRPr="00E04332">
          <w:rPr>
            <w:rFonts w:ascii="Calibri" w:eastAsia="Calibri" w:hAnsi="Calibri" w:cs="Calibri"/>
            <w:kern w:val="28"/>
            <w:sz w:val="20"/>
            <w:szCs w:val="20"/>
          </w:rPr>
          <w:t>50 mm</w:t>
        </w:r>
      </w:smartTag>
      <w:r w:rsidR="004F4C76" w:rsidRPr="00E04332">
        <w:rPr>
          <w:rFonts w:ascii="Calibri" w:eastAsia="Calibri" w:hAnsi="Calibri" w:cs="Calibri"/>
          <w:kern w:val="28"/>
          <w:sz w:val="20"/>
          <w:szCs w:val="20"/>
        </w:rPr>
        <w:t xml:space="preserve"> a </w:t>
      </w:r>
      <w:smartTag w:uri="urn:schemas-microsoft-com:office:smarttags" w:element="metricconverter">
        <w:smartTagPr>
          <w:attr w:name="ProductID" w:val="75 mm"/>
        </w:smartTagPr>
        <w:r w:rsidR="004F4C76" w:rsidRPr="00E04332">
          <w:rPr>
            <w:rFonts w:ascii="Calibri" w:eastAsia="Calibri" w:hAnsi="Calibri" w:cs="Calibri"/>
            <w:kern w:val="28"/>
            <w:sz w:val="20"/>
            <w:szCs w:val="20"/>
          </w:rPr>
          <w:t>75 mm</w:t>
        </w:r>
      </w:smartTag>
      <w:r w:rsidR="004F4C76" w:rsidRPr="00E04332">
        <w:rPr>
          <w:rFonts w:ascii="Calibri" w:eastAsia="Calibri" w:hAnsi="Calibri" w:cs="Calibri"/>
          <w:kern w:val="28"/>
          <w:sz w:val="20"/>
          <w:szCs w:val="20"/>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004F4C76" w:rsidRPr="00E04332">
          <w:rPr>
            <w:rFonts w:ascii="Calibri" w:eastAsia="Calibri" w:hAnsi="Calibri" w:cs="Calibri"/>
            <w:kern w:val="28"/>
            <w:sz w:val="20"/>
            <w:szCs w:val="20"/>
          </w:rPr>
          <w:t>1 pulgada</w:t>
        </w:r>
      </w:smartTag>
      <w:r w:rsidR="004F4C76" w:rsidRPr="00E04332">
        <w:rPr>
          <w:rFonts w:ascii="Calibri" w:eastAsia="Calibri" w:hAnsi="Calibri" w:cs="Calibri"/>
          <w:kern w:val="28"/>
          <w:sz w:val="20"/>
          <w:szCs w:val="20"/>
        </w:rPr>
        <w:t xml:space="preserve"> (</w:t>
      </w:r>
      <w:smartTag w:uri="urn:schemas-microsoft-com:office:smarttags" w:element="metricconverter">
        <w:smartTagPr>
          <w:attr w:name="ProductID" w:val="25 mm"/>
        </w:smartTagPr>
        <w:r w:rsidR="004F4C76" w:rsidRPr="00E04332">
          <w:rPr>
            <w:rFonts w:ascii="Calibri" w:eastAsia="Calibri" w:hAnsi="Calibri" w:cs="Calibri"/>
            <w:kern w:val="28"/>
            <w:sz w:val="20"/>
            <w:szCs w:val="20"/>
          </w:rPr>
          <w:t>25 mm</w:t>
        </w:r>
      </w:smartTag>
      <w:r w:rsidR="004F4C76" w:rsidRPr="00E04332">
        <w:rPr>
          <w:rFonts w:ascii="Calibri" w:eastAsia="Calibri" w:hAnsi="Calibri" w:cs="Calibri"/>
          <w:kern w:val="28"/>
          <w:sz w:val="20"/>
          <w:szCs w:val="20"/>
        </w:rPr>
        <w:t>) del lado cerrado del manguito.  Los manguitos deben ser de un diseño tal que no se aplasten durante la construcción.</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AGUA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MATERIAL DE COBERTURA PARA CURADO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materiales para el curado deben estar de acuerdo con una de las especificaciones siguientes:</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Los compuestos líquidos que forman una membrana para el curado del hormigón deben estar de acuerdo con los requerimientos de ASTM C309, Tipo 2.</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 película de polietileno blanco para el curado del hormigón debe satisfacer los requerimientos de ASTM C171.</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Las hojas de arpillera blanca </w:t>
      </w:r>
      <w:proofErr w:type="spellStart"/>
      <w:r w:rsidRPr="00E04332">
        <w:rPr>
          <w:rFonts w:ascii="Calibri" w:eastAsia="Calibri" w:hAnsi="Calibri" w:cs="Calibri"/>
          <w:kern w:val="28"/>
          <w:sz w:val="20"/>
          <w:szCs w:val="20"/>
        </w:rPr>
        <w:t>polietilinizada</w:t>
      </w:r>
      <w:proofErr w:type="spellEnd"/>
      <w:r w:rsidRPr="00E04332">
        <w:rPr>
          <w:rFonts w:ascii="Calibri" w:eastAsia="Calibri" w:hAnsi="Calibri" w:cs="Calibri"/>
          <w:kern w:val="28"/>
          <w:sz w:val="20"/>
          <w:szCs w:val="20"/>
        </w:rPr>
        <w:t xml:space="preserve"> para el curado del hormigón deben estar de acuerdo con los requerimientos de ASTM C171.</w:t>
      </w:r>
    </w:p>
    <w:p w:rsidR="004F4C76" w:rsidRPr="00E04332" w:rsidRDefault="004F4C76" w:rsidP="003A6FC7">
      <w:pPr>
        <w:numPr>
          <w:ilvl w:val="0"/>
          <w:numId w:val="178"/>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El papel impermeabilizado para curado del hormigón debe satisfacer los requerimientos de ASTM C171.</w:t>
      </w:r>
    </w:p>
    <w:p w:rsidR="004F4C76" w:rsidRPr="00E04332" w:rsidRDefault="004F4C76" w:rsidP="003A6FC7">
      <w:pPr>
        <w:numPr>
          <w:ilvl w:val="0"/>
          <w:numId w:val="55"/>
        </w:numPr>
        <w:jc w:val="both"/>
        <w:rPr>
          <w:rFonts w:ascii="Calibri" w:eastAsia="Calibri" w:hAnsi="Calibri" w:cs="Calibri"/>
          <w:b/>
          <w:kern w:val="28"/>
          <w:sz w:val="20"/>
          <w:szCs w:val="20"/>
        </w:rPr>
      </w:pPr>
      <w:r w:rsidRPr="00E04332">
        <w:rPr>
          <w:rFonts w:ascii="Calibri" w:eastAsia="Calibri" w:hAnsi="Calibri" w:cs="Calibri"/>
          <w:b/>
          <w:kern w:val="28"/>
          <w:sz w:val="20"/>
          <w:szCs w:val="20"/>
        </w:rPr>
        <w:t>ADITIVOS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4F4C76" w:rsidRPr="00E04332" w:rsidRDefault="004F4C76" w:rsidP="003A6FC7">
      <w:pPr>
        <w:numPr>
          <w:ilvl w:val="0"/>
          <w:numId w:val="17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Aditivos </w:t>
      </w:r>
      <w:proofErr w:type="spellStart"/>
      <w:r w:rsidRPr="00E04332">
        <w:rPr>
          <w:rFonts w:ascii="Calibri" w:eastAsia="Calibri" w:hAnsi="Calibri" w:cs="Calibri"/>
          <w:kern w:val="28"/>
          <w:sz w:val="20"/>
          <w:szCs w:val="20"/>
        </w:rPr>
        <w:t>Puzolánicos</w:t>
      </w:r>
      <w:proofErr w:type="spellEnd"/>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Los aditivos </w:t>
      </w:r>
      <w:proofErr w:type="spellStart"/>
      <w:r w:rsidRPr="00E04332">
        <w:rPr>
          <w:rFonts w:ascii="Calibri" w:eastAsia="Calibri" w:hAnsi="Calibri" w:cs="Calibri"/>
          <w:kern w:val="28"/>
          <w:sz w:val="20"/>
          <w:szCs w:val="20"/>
        </w:rPr>
        <w:t>puzolánicos</w:t>
      </w:r>
      <w:proofErr w:type="spellEnd"/>
      <w:r w:rsidRPr="00E04332">
        <w:rPr>
          <w:rFonts w:ascii="Calibri" w:eastAsia="Calibri" w:hAnsi="Calibri" w:cs="Calibri"/>
          <w:kern w:val="28"/>
          <w:sz w:val="20"/>
          <w:szCs w:val="20"/>
        </w:rPr>
        <w:t xml:space="preserve"> deben ser cenizas o material </w:t>
      </w:r>
      <w:proofErr w:type="spellStart"/>
      <w:r w:rsidRPr="00E04332">
        <w:rPr>
          <w:rFonts w:ascii="Calibri" w:eastAsia="Calibri" w:hAnsi="Calibri" w:cs="Calibri"/>
          <w:kern w:val="28"/>
          <w:sz w:val="20"/>
          <w:szCs w:val="20"/>
        </w:rPr>
        <w:t>puzolánico</w:t>
      </w:r>
      <w:proofErr w:type="spellEnd"/>
      <w:r w:rsidRPr="00E04332">
        <w:rPr>
          <w:rFonts w:ascii="Calibri" w:eastAsia="Calibri" w:hAnsi="Calibri" w:cs="Calibri"/>
          <w:kern w:val="28"/>
          <w:sz w:val="20"/>
          <w:szCs w:val="20"/>
        </w:rPr>
        <w:t xml:space="preserve"> calcinado que cumple con los requerimientos de ASTM C618, con excepción de pérdida de inflamación, para la cual el máximo debe ser menos de 6 por ciento.</w:t>
      </w:r>
    </w:p>
    <w:p w:rsidR="004F4C76" w:rsidRPr="00E04332" w:rsidRDefault="004F4C76" w:rsidP="003A6FC7">
      <w:pPr>
        <w:numPr>
          <w:ilvl w:val="0"/>
          <w:numId w:val="17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Aditivos </w:t>
      </w:r>
      <w:proofErr w:type="spellStart"/>
      <w:r w:rsidRPr="00E04332">
        <w:rPr>
          <w:rFonts w:ascii="Calibri" w:eastAsia="Calibri" w:hAnsi="Calibri" w:cs="Calibri"/>
          <w:kern w:val="28"/>
          <w:sz w:val="20"/>
          <w:szCs w:val="20"/>
        </w:rPr>
        <w:t>Incorporadores</w:t>
      </w:r>
      <w:proofErr w:type="spellEnd"/>
      <w:r w:rsidRPr="00E04332">
        <w:rPr>
          <w:rFonts w:ascii="Calibri" w:eastAsia="Calibri" w:hAnsi="Calibri" w:cs="Calibri"/>
          <w:kern w:val="28"/>
          <w:sz w:val="20"/>
          <w:szCs w:val="20"/>
        </w:rPr>
        <w:t xml:space="preserve"> de Aire</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Los aditivos de incorporación de aire deben cumplir con los requerimientos de ASTM C 260, y debe agregarse a la mezcla en la cantidad necesaria para producir el contenido de aire especificado.  El agente </w:t>
      </w:r>
      <w:proofErr w:type="spellStart"/>
      <w:r w:rsidRPr="00E04332">
        <w:rPr>
          <w:rFonts w:ascii="Calibri" w:eastAsia="Calibri" w:hAnsi="Calibri" w:cs="Calibri"/>
          <w:kern w:val="28"/>
          <w:sz w:val="20"/>
          <w:szCs w:val="20"/>
        </w:rPr>
        <w:t>incorporador</w:t>
      </w:r>
      <w:proofErr w:type="spellEnd"/>
      <w:r w:rsidRPr="00E04332">
        <w:rPr>
          <w:rFonts w:ascii="Calibri" w:eastAsia="Calibri" w:hAnsi="Calibri" w:cs="Calibri"/>
          <w:kern w:val="28"/>
          <w:sz w:val="20"/>
          <w:szCs w:val="20"/>
        </w:rPr>
        <w:t xml:space="preserve"> de aire y el aditivo reductor de agua deben ser compatibles.</w:t>
      </w:r>
    </w:p>
    <w:p w:rsidR="004F4C76" w:rsidRPr="00E04332" w:rsidRDefault="004F4C76" w:rsidP="003A6FC7">
      <w:pPr>
        <w:numPr>
          <w:ilvl w:val="0"/>
          <w:numId w:val="17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Reductores de Agua</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4F4C76" w:rsidRPr="00E04332" w:rsidRDefault="004F4C76" w:rsidP="004F4C76">
      <w:pPr>
        <w:ind w:left="1776"/>
        <w:jc w:val="both"/>
        <w:rPr>
          <w:rFonts w:ascii="Calibri" w:eastAsia="Calibri" w:hAnsi="Calibri" w:cs="Calibri"/>
          <w:color w:val="FF0000"/>
          <w:kern w:val="28"/>
          <w:sz w:val="20"/>
          <w:szCs w:val="20"/>
        </w:rPr>
      </w:pPr>
    </w:p>
    <w:p w:rsidR="004F4C76" w:rsidRPr="00E04332" w:rsidRDefault="004F4C76" w:rsidP="003A6FC7">
      <w:pPr>
        <w:numPr>
          <w:ilvl w:val="0"/>
          <w:numId w:val="55"/>
        </w:numPr>
        <w:jc w:val="both"/>
        <w:rPr>
          <w:rFonts w:ascii="Calibri" w:eastAsia="Calibri" w:hAnsi="Calibri" w:cs="Calibri"/>
          <w:kern w:val="28"/>
          <w:sz w:val="20"/>
          <w:szCs w:val="20"/>
        </w:rPr>
      </w:pPr>
      <w:r w:rsidRPr="00E04332">
        <w:rPr>
          <w:rFonts w:ascii="Calibri" w:eastAsia="Calibri" w:hAnsi="Calibri" w:cs="Calibri"/>
          <w:kern w:val="28"/>
          <w:sz w:val="20"/>
          <w:szCs w:val="20"/>
        </w:rPr>
        <w:t>Todos los materiales deberán cumplir con los requisitos establecidos en la Norma Boliviana del Hormigón Armado CBH-87</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323: CAMBIO A ACERA DE </w:t>
      </w:r>
      <w:proofErr w:type="spellStart"/>
      <w:r w:rsidRPr="00E04332">
        <w:rPr>
          <w:rFonts w:ascii="Calibri" w:hAnsi="Calibri" w:cs="Calibri"/>
          <w:b/>
          <w:sz w:val="20"/>
          <w:szCs w:val="20"/>
          <w:u w:val="single"/>
        </w:rPr>
        <w:t>H°C°</w:t>
      </w:r>
      <w:proofErr w:type="spellEnd"/>
      <w:r w:rsidRPr="00E04332">
        <w:rPr>
          <w:rFonts w:ascii="Calibri" w:hAnsi="Calibri" w:cs="Calibri"/>
          <w:b/>
          <w:sz w:val="20"/>
          <w:szCs w:val="20"/>
          <w:u w:val="single"/>
        </w:rPr>
        <w:t xml:space="preserve"> 1:2:4 DE E=</w:t>
      </w:r>
      <w:r>
        <w:rPr>
          <w:rFonts w:ascii="Calibri" w:hAnsi="Calibri" w:cs="Calibri"/>
          <w:b/>
          <w:sz w:val="20"/>
          <w:szCs w:val="20"/>
          <w:u w:val="single"/>
        </w:rPr>
        <w:t xml:space="preserve"> </w:t>
      </w:r>
      <w:r w:rsidRPr="00E04332">
        <w:rPr>
          <w:rFonts w:ascii="Calibri" w:hAnsi="Calibri" w:cs="Calibri"/>
          <w:b/>
          <w:sz w:val="20"/>
          <w:szCs w:val="20"/>
          <w:u w:val="single"/>
        </w:rPr>
        <w:t>4</w:t>
      </w:r>
      <w:r>
        <w:rPr>
          <w:rFonts w:ascii="Calibri" w:hAnsi="Calibri" w:cs="Calibri"/>
          <w:b/>
          <w:sz w:val="20"/>
          <w:szCs w:val="20"/>
          <w:u w:val="single"/>
        </w:rPr>
        <w:t xml:space="preserve"> </w:t>
      </w:r>
      <w:r w:rsidRPr="00E04332">
        <w:rPr>
          <w:rFonts w:ascii="Calibri" w:hAnsi="Calibri" w:cs="Calibri"/>
          <w:b/>
          <w:sz w:val="20"/>
          <w:szCs w:val="20"/>
          <w:u w:val="single"/>
        </w:rPr>
        <w:t>CM INCLUYE EMPEDRADO Y ENLUCIDO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acera de otro material, por una acera de </w:t>
      </w:r>
      <w:proofErr w:type="spellStart"/>
      <w:r w:rsidRPr="00E04332">
        <w:rPr>
          <w:rFonts w:ascii="Calibri" w:eastAsia="Calibri" w:hAnsi="Calibri" w:cs="Calibri"/>
          <w:sz w:val="20"/>
          <w:szCs w:val="20"/>
          <w:lang w:eastAsia="en-US"/>
        </w:rPr>
        <w:t>H°C°</w:t>
      </w:r>
      <w:proofErr w:type="spellEnd"/>
      <w:r w:rsidRPr="00E04332">
        <w:rPr>
          <w:rFonts w:ascii="Calibri" w:eastAsia="Calibri" w:hAnsi="Calibri" w:cs="Calibri"/>
          <w:sz w:val="20"/>
          <w:szCs w:val="20"/>
          <w:lang w:eastAsia="en-US"/>
        </w:rPr>
        <w:t>,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Colocación de una carpeta de hormigón incluido el empiedre, con piedra manzana.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El hormigón a utilizarse tendrá una resistencia cilíndrica de rotura a los 28 días de 210 kg/cm2 y una cantidad mínima de cemento de 350 kg., por metro cúbico.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materiales para la elaboración del hormigón deberán cumplir con las normas básicas para este tipo de hormigones.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 xml:space="preserve">Los trabajos incluyen las excavaciones hasta una profundidad de 0.25 </w:t>
      </w:r>
      <w:proofErr w:type="spellStart"/>
      <w:r w:rsidRPr="00E04332">
        <w:rPr>
          <w:rFonts w:ascii="Calibri" w:eastAsia="Calibri" w:hAnsi="Calibri" w:cs="Calibri"/>
          <w:sz w:val="20"/>
          <w:szCs w:val="20"/>
        </w:rPr>
        <w:t>mt</w:t>
      </w:r>
      <w:proofErr w:type="spellEnd"/>
      <w:r w:rsidRPr="00E04332">
        <w:rPr>
          <w:rFonts w:ascii="Calibri" w:eastAsia="Calibri" w:hAnsi="Calibri" w:cs="Calibri"/>
          <w:sz w:val="20"/>
          <w:szCs w:val="20"/>
        </w:rPr>
        <w:t xml:space="preserve">., del nivel de la coronación de los cordones, y se formará el plano de </w:t>
      </w:r>
      <w:proofErr w:type="spellStart"/>
      <w:r w:rsidRPr="00E04332">
        <w:rPr>
          <w:rFonts w:ascii="Calibri" w:eastAsia="Calibri" w:hAnsi="Calibri" w:cs="Calibri"/>
          <w:sz w:val="20"/>
          <w:szCs w:val="20"/>
        </w:rPr>
        <w:t>subrasante</w:t>
      </w:r>
      <w:proofErr w:type="spellEnd"/>
      <w:r w:rsidRPr="00E04332">
        <w:rPr>
          <w:rFonts w:ascii="Calibri" w:eastAsia="Calibri" w:hAnsi="Calibri" w:cs="Calibri"/>
          <w:sz w:val="20"/>
          <w:szCs w:val="20"/>
        </w:rPr>
        <w:t xml:space="preserve"> explanado cuyo nivel llegara a menos 15 cm de la rasante y apisonando con compactadora mecánica necesariamente. Se fijará una pendiente de 2 %.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Sobre el terreno debidamente compactado se ejecutará un empedrado de piedra manzana, colocada a combo, a nivel en los ambientes interiores y con la pendiente apropiada en las aceras exteriores.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 xml:space="preserve">La textura de terminación de la acera deberá ser de tipo peinado en dirección longitudinal a la pendiente, y tendrá como terminación un marco de acabado </w:t>
      </w:r>
      <w:proofErr w:type="spellStart"/>
      <w:r w:rsidRPr="00E04332">
        <w:rPr>
          <w:rFonts w:ascii="Calibri" w:eastAsia="Calibri" w:hAnsi="Calibri" w:cs="Calibri"/>
          <w:sz w:val="20"/>
          <w:szCs w:val="20"/>
        </w:rPr>
        <w:t>frotachado</w:t>
      </w:r>
      <w:proofErr w:type="spellEnd"/>
      <w:r w:rsidRPr="00E04332">
        <w:rPr>
          <w:rFonts w:ascii="Calibri" w:eastAsia="Calibri" w:hAnsi="Calibri" w:cs="Calibri"/>
          <w:sz w:val="20"/>
          <w:szCs w:val="20"/>
        </w:rPr>
        <w:t xml:space="preserve"> de metal, de 2 </w:t>
      </w:r>
      <w:proofErr w:type="spellStart"/>
      <w:r w:rsidRPr="00E04332">
        <w:rPr>
          <w:rFonts w:ascii="Calibri" w:eastAsia="Calibri" w:hAnsi="Calibri" w:cs="Calibri"/>
          <w:sz w:val="20"/>
          <w:szCs w:val="20"/>
        </w:rPr>
        <w:t>cms</w:t>
      </w:r>
      <w:proofErr w:type="spellEnd"/>
      <w:r w:rsidRPr="00E04332">
        <w:rPr>
          <w:rFonts w:ascii="Calibri" w:eastAsia="Calibri" w:hAnsi="Calibri" w:cs="Calibri"/>
          <w:sz w:val="20"/>
          <w:szCs w:val="20"/>
        </w:rPr>
        <w:t xml:space="preserve">., de espesor, especiales para cada caso. Se usarán juntas de dilatación de 1 cm., utilizando piezas de </w:t>
      </w:r>
      <w:proofErr w:type="spellStart"/>
      <w:r w:rsidRPr="00E04332">
        <w:rPr>
          <w:rFonts w:ascii="Calibri" w:eastAsia="Calibri" w:hAnsi="Calibri" w:cs="Calibri"/>
          <w:sz w:val="20"/>
          <w:szCs w:val="20"/>
        </w:rPr>
        <w:t>plastoformo</w:t>
      </w:r>
      <w:proofErr w:type="spellEnd"/>
      <w:r w:rsidRPr="00E04332">
        <w:rPr>
          <w:rFonts w:ascii="Calibri" w:eastAsia="Calibri" w:hAnsi="Calibri" w:cs="Calibri"/>
          <w:sz w:val="20"/>
          <w:szCs w:val="20"/>
        </w:rPr>
        <w:t xml:space="preserve">; estas juntas serán verticales y deberán ser colocadas en forma longitudinal y normal a ese eje cada tres metros, los mismos coincidirán en lo posible con las juntas de los cordones.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Se cuidará que su colocación sea correcta y que exista una perfecta impermeabilización.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ningún caso se permitirá el uso de papeles u otros materiales similares para la ejecución de los mismos. No se aceptará la mencionada operación una vez que el hormigón haya fraguado totalmente.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el tiempo sea lluvioso, se colocará una capa protectora, para evitar el exceso de humedad.</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la temperatura sea muy baja, se deberá tomar las precauciones necesarias para el vaciado en tiempo frío. Si la temperatura fuese menor a 10 grados centígrados, se suspenderá el vaciado, hasta que esta temperatura aumente.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324: CAMBIO A AREA VERDE CON GRAMA ESMERALDA EN TEPE MAS TIERRA NEGRA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verde que se encuentre con hierbas y malezas, por un área verde con grama Esmeralda en tepe más tierra negra,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 colocar tepe de grama esmeralda, más tierra negra, en las áreas de jardines que se intervenga con el mantenimiento.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(4 cm. De tierra negra o tierra vegetal y 5 cm. De grama) </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Primeramente, se debe proceder a realizar la limpieza del lugar a intervenir, revisando que no queden saldos de ladrillos, piedras, hormigón u otros residuos de construcción.</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Posteriormente se debe proceder a nivelar el área de trabajo, para colocar la tierra negra que prepare el suelo para el tepe a instalar.</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tierra negra debe estar abonada con todos los productos que garanticen el buen crecimiento y adherencia del tepe a colocar.</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Y una vez nivelado y con tierra negra se debe colocar por tepes la grama esmeralda, previniendo no colocar tepes que estén secos y en mal estado.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deben cubrir todas las áreas señaladas en plano y según las cantidades solicitadas.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Una vez terminada la colocación se regará hasta asegurar la vida del tepe colocado, de acuerdo a las condiciones del clima.</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highlight w:val="yellow"/>
          <w:u w:val="single"/>
        </w:rPr>
      </w:pPr>
    </w:p>
    <w:p w:rsidR="00A02A7E" w:rsidRDefault="00A02A7E" w:rsidP="004F4C76">
      <w:pPr>
        <w:spacing w:after="160"/>
        <w:ind w:left="708"/>
        <w:jc w:val="both"/>
        <w:rPr>
          <w:rFonts w:ascii="Calibri" w:hAnsi="Calibri" w:cs="Calibri"/>
          <w:b/>
          <w:sz w:val="20"/>
          <w:szCs w:val="20"/>
          <w:highlight w:val="yellow"/>
          <w:u w:val="single"/>
        </w:rPr>
      </w:pPr>
    </w:p>
    <w:p w:rsidR="00A02A7E" w:rsidRPr="00E04332" w:rsidRDefault="00A02A7E" w:rsidP="004F4C76">
      <w:pPr>
        <w:spacing w:after="160"/>
        <w:ind w:left="708"/>
        <w:jc w:val="both"/>
        <w:rPr>
          <w:rFonts w:ascii="Calibri" w:hAnsi="Calibri" w:cs="Calibri"/>
          <w:b/>
          <w:sz w:val="20"/>
          <w:szCs w:val="20"/>
          <w:highlight w:val="yellow"/>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325: CAMBIO A PISO DE RIPIO Y/O CASCAJO DE CERÁMICA CRUDA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de tierra que se encuentre con hierbas y malezas, por un área con piso de ripio compactado y/o cascajos de cerámica cruda,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sobre el área que se ha rellenado colocar una capa de ripio compactado o cascajos de cerámica cruda hasta 5 cm. de espesor como mínimo.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del ripio compactado se debe utilizar un ripio de 2 a 3” mezclado con </w:t>
      </w:r>
      <w:proofErr w:type="spellStart"/>
      <w:r w:rsidRPr="00E04332">
        <w:rPr>
          <w:rFonts w:ascii="Calibri" w:eastAsia="Calibri" w:hAnsi="Calibri" w:cs="Calibri"/>
          <w:sz w:val="20"/>
          <w:szCs w:val="20"/>
          <w:lang w:eastAsia="en-US"/>
        </w:rPr>
        <w:t>ligante</w:t>
      </w:r>
      <w:proofErr w:type="spellEnd"/>
      <w:r w:rsidRPr="00E04332">
        <w:rPr>
          <w:rFonts w:ascii="Calibri" w:eastAsia="Calibri" w:hAnsi="Calibri" w:cs="Calibri"/>
          <w:sz w:val="20"/>
          <w:szCs w:val="20"/>
          <w:lang w:eastAsia="en-US"/>
        </w:rPr>
        <w:t xml:space="preserve"> (arcilla o limo), para garantizar un mejor compactado del material.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Default="004F4C76" w:rsidP="004F4C76">
      <w:pPr>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1068"/>
        <w:jc w:val="both"/>
        <w:rPr>
          <w:rFonts w:ascii="Calibri" w:eastAsia="Calibri" w:hAnsi="Calibri" w:cs="Calibri"/>
          <w:sz w:val="20"/>
          <w:szCs w:val="20"/>
          <w:lang w:eastAsia="en-US"/>
        </w:rPr>
      </w:pPr>
    </w:p>
    <w:p w:rsidR="004F4C76" w:rsidRPr="00E04332" w:rsidRDefault="004F4C76" w:rsidP="004F4C76">
      <w:pPr>
        <w:spacing w:after="160"/>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Default="00F70EB2" w:rsidP="004F4C76">
      <w:pPr>
        <w:jc w:val="both"/>
        <w:rPr>
          <w:rFonts w:ascii="Calibri" w:hAnsi="Calibri" w:cs="Calibri"/>
          <w:sz w:val="20"/>
          <w:szCs w:val="20"/>
          <w:lang w:eastAsia="en-US"/>
        </w:rPr>
      </w:pPr>
    </w:p>
    <w:p w:rsidR="004F4C76" w:rsidRPr="00004D35" w:rsidRDefault="004F4C76" w:rsidP="004F4C76">
      <w:pPr>
        <w:jc w:val="both"/>
        <w:rPr>
          <w:rFonts w:ascii="Calibri" w:hAnsi="Calibri" w:cs="Calibri"/>
          <w:b/>
          <w:color w:val="0070C0"/>
          <w:szCs w:val="20"/>
          <w:lang w:eastAsia="en-US"/>
        </w:rPr>
      </w:pPr>
      <w:r w:rsidRPr="00004D35">
        <w:rPr>
          <w:rFonts w:ascii="Calibri" w:hAnsi="Calibri" w:cs="Calibri"/>
          <w:b/>
          <w:color w:val="0070C0"/>
          <w:szCs w:val="20"/>
          <w:lang w:eastAsia="en-US"/>
        </w:rPr>
        <w:t>3.2. CAMBIOS CON IMPERMEABILIZACIONES</w:t>
      </w:r>
    </w:p>
    <w:p w:rsidR="00004D35" w:rsidRPr="00E04332" w:rsidRDefault="00004D35"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326: CAMBIO A IMPERMEABILIZACIÓN EN CUBIERTAS DE CALAMINA Y REVESTIMIENTO DE ALUMINIO</w:t>
      </w:r>
    </w:p>
    <w:p w:rsidR="003F45C7" w:rsidRDefault="003F45C7"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la impermeabilización de cualquier tipo y cambiarla por un sistema de impermeabilización con un imprimador </w:t>
      </w:r>
      <w:proofErr w:type="spellStart"/>
      <w:r w:rsidRPr="00E04332">
        <w:rPr>
          <w:rFonts w:ascii="Calibri" w:hAnsi="Calibri" w:cs="Calibri"/>
          <w:sz w:val="20"/>
          <w:szCs w:val="20"/>
          <w:lang w:eastAsia="en-US"/>
        </w:rPr>
        <w:t>epoxídico</w:t>
      </w:r>
      <w:proofErr w:type="spellEnd"/>
      <w:r w:rsidRPr="00E04332">
        <w:rPr>
          <w:rFonts w:ascii="Calibri" w:hAnsi="Calibri" w:cs="Calibri"/>
          <w:sz w:val="20"/>
          <w:szCs w:val="20"/>
          <w:lang w:eastAsia="en-US"/>
        </w:rPr>
        <w:t xml:space="preserve"> y una membrana líquida de poliuretano;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196"/>
        </w:numPr>
        <w:contextualSpacing/>
        <w:rPr>
          <w:rFonts w:ascii="Calibri" w:hAnsi="Calibri" w:cs="Calibri"/>
          <w:sz w:val="20"/>
          <w:szCs w:val="20"/>
          <w:lang w:eastAsia="en-US"/>
        </w:rPr>
      </w:pPr>
      <w:r w:rsidRPr="00E04332">
        <w:rPr>
          <w:rFonts w:ascii="Calibri" w:hAnsi="Calibri" w:cs="Calibri"/>
          <w:sz w:val="20"/>
          <w:szCs w:val="20"/>
          <w:lang w:eastAsia="en-US"/>
        </w:rPr>
        <w:t>La calidad y el color de la membrana deberán ser aprobados por el Fiscal del Servicio.</w:t>
      </w:r>
    </w:p>
    <w:p w:rsidR="004F4C76" w:rsidRPr="00E04332" w:rsidRDefault="004F4C76" w:rsidP="003A6FC7">
      <w:pPr>
        <w:pStyle w:val="Prrafodelista"/>
        <w:numPr>
          <w:ilvl w:val="0"/>
          <w:numId w:val="196"/>
        </w:numPr>
        <w:contextualSpacing/>
        <w:rPr>
          <w:rFonts w:ascii="Calibri" w:hAnsi="Calibri" w:cs="Calibri"/>
          <w:sz w:val="20"/>
          <w:szCs w:val="20"/>
          <w:lang w:eastAsia="en-US"/>
        </w:rPr>
      </w:pPr>
      <w:r w:rsidRPr="00E04332">
        <w:rPr>
          <w:rFonts w:ascii="Calibri" w:hAnsi="Calibri" w:cs="Calibri"/>
          <w:sz w:val="20"/>
          <w:szCs w:val="20"/>
          <w:lang w:eastAsia="en-US"/>
        </w:rPr>
        <w:t>La aplicación de los productos será:</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4F4C76">
      <w:pPr>
        <w:ind w:left="709"/>
        <w:rPr>
          <w:rFonts w:ascii="Calibri" w:hAnsi="Calibri" w:cs="Calibri"/>
          <w:sz w:val="20"/>
          <w:szCs w:val="20"/>
          <w:u w:val="single"/>
          <w:lang w:eastAsia="en-US"/>
        </w:rPr>
      </w:pPr>
      <w:r w:rsidRPr="00E04332">
        <w:rPr>
          <w:rFonts w:ascii="Calibri" w:hAnsi="Calibri" w:cs="Calibri"/>
          <w:sz w:val="20"/>
          <w:szCs w:val="20"/>
          <w:u w:val="single"/>
          <w:lang w:eastAsia="en-US"/>
        </w:rPr>
        <w:lastRenderedPageBreak/>
        <w:t>Para temperaturas entre +5°C a +35°C</w:t>
      </w:r>
    </w:p>
    <w:p w:rsidR="004F4C76" w:rsidRPr="00E04332" w:rsidRDefault="004F4C76" w:rsidP="003A6FC7">
      <w:pPr>
        <w:pStyle w:val="Prrafodelista"/>
        <w:numPr>
          <w:ilvl w:val="0"/>
          <w:numId w:val="197"/>
        </w:numPr>
        <w:contextualSpacing/>
        <w:rPr>
          <w:rFonts w:ascii="Calibri" w:hAnsi="Calibri" w:cs="Calibri"/>
          <w:sz w:val="20"/>
          <w:szCs w:val="20"/>
          <w:u w:val="single"/>
          <w:lang w:eastAsia="en-US"/>
        </w:rPr>
      </w:pPr>
      <w:r w:rsidRPr="00E04332">
        <w:rPr>
          <w:rFonts w:ascii="Calibri" w:hAnsi="Calibri" w:cs="Calibri"/>
          <w:b/>
          <w:sz w:val="20"/>
          <w:szCs w:val="20"/>
          <w:lang w:eastAsia="en-US"/>
        </w:rPr>
        <w:t xml:space="preserve">(Imprimador </w:t>
      </w:r>
      <w:proofErr w:type="spellStart"/>
      <w:r w:rsidRPr="00E04332">
        <w:rPr>
          <w:rFonts w:ascii="Calibri" w:hAnsi="Calibri" w:cs="Calibri"/>
          <w:b/>
          <w:sz w:val="20"/>
          <w:szCs w:val="20"/>
          <w:lang w:eastAsia="en-US"/>
        </w:rPr>
        <w:t>epoxídico</w:t>
      </w:r>
      <w:proofErr w:type="spellEnd"/>
      <w:r w:rsidRPr="00E04332">
        <w:rPr>
          <w:rFonts w:ascii="Calibri" w:hAnsi="Calibri" w:cs="Calibri"/>
          <w:b/>
          <w:sz w:val="20"/>
          <w:szCs w:val="20"/>
          <w:lang w:eastAsia="en-US"/>
        </w:rPr>
        <w:t xml:space="preserve"> transparente,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en dispersión acuosa):</w:t>
      </w:r>
      <w:r w:rsidRPr="00E04332">
        <w:rPr>
          <w:rFonts w:ascii="Calibri" w:hAnsi="Calibri" w:cs="Calibri"/>
          <w:sz w:val="20"/>
          <w:szCs w:val="20"/>
          <w:lang w:eastAsia="en-US"/>
        </w:rPr>
        <w:t xml:space="preserve"> Aplicar 2 capas o más, diluirla en proporción 1:1 con agua. Densidad de la mezcla (1.100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 xml:space="preserve">).Endurecimiento de piel a 23°C de 3 a 4 horas la primera capa y la segunda capa de 6 a 8 horas. En su exposición a los agentes atmosféricos no debe presentar abultamiento, </w:t>
      </w:r>
      <w:proofErr w:type="spellStart"/>
      <w:r w:rsidRPr="00E04332">
        <w:rPr>
          <w:rFonts w:ascii="Calibri" w:hAnsi="Calibri" w:cs="Calibri"/>
          <w:sz w:val="20"/>
          <w:szCs w:val="20"/>
          <w:lang w:eastAsia="en-US"/>
        </w:rPr>
        <w:t>fisuración</w:t>
      </w:r>
      <w:proofErr w:type="spellEnd"/>
      <w:r w:rsidRPr="00E04332">
        <w:rPr>
          <w:rFonts w:ascii="Calibri" w:hAnsi="Calibri" w:cs="Calibri"/>
          <w:sz w:val="20"/>
          <w:szCs w:val="20"/>
          <w:lang w:eastAsia="en-US"/>
        </w:rPr>
        <w:t xml:space="preserve"> o </w:t>
      </w:r>
      <w:proofErr w:type="spellStart"/>
      <w:r w:rsidRPr="00E04332">
        <w:rPr>
          <w:rFonts w:ascii="Calibri" w:hAnsi="Calibri" w:cs="Calibri"/>
          <w:sz w:val="20"/>
          <w:szCs w:val="20"/>
          <w:lang w:eastAsia="en-US"/>
        </w:rPr>
        <w:t>escamación</w:t>
      </w:r>
      <w:proofErr w:type="spellEnd"/>
      <w:r w:rsidRPr="00E04332">
        <w:rPr>
          <w:rFonts w:ascii="Calibri" w:hAnsi="Calibri" w:cs="Calibri"/>
          <w:sz w:val="20"/>
          <w:szCs w:val="20"/>
          <w:lang w:eastAsia="en-US"/>
        </w:rPr>
        <w:t>.</w:t>
      </w:r>
    </w:p>
    <w:p w:rsidR="004F4C76" w:rsidRPr="00E04332" w:rsidRDefault="004F4C76" w:rsidP="003A6FC7">
      <w:pPr>
        <w:pStyle w:val="Prrafodelista"/>
        <w:numPr>
          <w:ilvl w:val="0"/>
          <w:numId w:val="197"/>
        </w:numPr>
        <w:contextualSpacing/>
        <w:rPr>
          <w:rFonts w:ascii="Calibri" w:hAnsi="Calibri" w:cs="Calibri"/>
          <w:sz w:val="20"/>
          <w:szCs w:val="20"/>
          <w:u w:val="single"/>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 aplicada mediante rodillo, brocha o pulverización, de manera que se acabe con 1,5 a 2 kg/m</w:t>
      </w:r>
      <w:r w:rsidRPr="00E04332">
        <w:rPr>
          <w:rFonts w:ascii="Calibri" w:hAnsi="Calibri" w:cs="Calibri"/>
          <w:sz w:val="20"/>
          <w:szCs w:val="20"/>
          <w:vertAlign w:val="superscript"/>
          <w:lang w:eastAsia="en-US"/>
        </w:rPr>
        <w:t>2</w:t>
      </w:r>
      <w:r w:rsidRPr="00E04332">
        <w:rPr>
          <w:rFonts w:ascii="Calibri" w:hAnsi="Calibri" w:cs="Calibri"/>
          <w:sz w:val="20"/>
          <w:szCs w:val="20"/>
          <w:lang w:eastAsia="en-US"/>
        </w:rPr>
        <w:t xml:space="preserve"> que equivale a 0,8 a 1,0 mm de espesor. No se debe aplicar cuando esté lloviendo o en caso de lluvia inminente. No aplicar en presencia de rocío.</w:t>
      </w:r>
    </w:p>
    <w:p w:rsidR="004F4C76" w:rsidRPr="00E04332" w:rsidRDefault="004F4C76" w:rsidP="004F4C76">
      <w:pPr>
        <w:pStyle w:val="Prrafodelista"/>
        <w:ind w:left="1429"/>
        <w:rPr>
          <w:rFonts w:ascii="Calibri" w:hAnsi="Calibri" w:cs="Calibri"/>
          <w:sz w:val="20"/>
          <w:szCs w:val="20"/>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+23°C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 xml:space="preserve">Entre el imprimador </w:t>
            </w:r>
            <w:proofErr w:type="spellStart"/>
            <w:r w:rsidRPr="003A6FC7">
              <w:rPr>
                <w:rFonts w:ascii="Calibri" w:hAnsi="Calibri" w:cs="Calibri"/>
              </w:rPr>
              <w:t>epoxídico</w:t>
            </w:r>
            <w:proofErr w:type="spellEnd"/>
            <w:r w:rsidRPr="003A6FC7">
              <w:rPr>
                <w:rFonts w:ascii="Calibri" w:hAnsi="Calibri" w:cs="Calibri"/>
              </w:rPr>
              <w:t xml:space="preserve">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3 a 4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 horas</w:t>
            </w:r>
          </w:p>
        </w:tc>
      </w:tr>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+5°C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 xml:space="preserve">Entre el imprimador </w:t>
            </w:r>
            <w:proofErr w:type="spellStart"/>
            <w:r w:rsidRPr="003A6FC7">
              <w:rPr>
                <w:rFonts w:ascii="Calibri" w:hAnsi="Calibri" w:cs="Calibri"/>
              </w:rPr>
              <w:t>epoxídico</w:t>
            </w:r>
            <w:proofErr w:type="spellEnd"/>
            <w:r w:rsidRPr="003A6FC7">
              <w:rPr>
                <w:rFonts w:ascii="Calibri" w:hAnsi="Calibri" w:cs="Calibri"/>
              </w:rPr>
              <w:t xml:space="preserve">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24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 a 4 horas</w:t>
            </w:r>
          </w:p>
        </w:tc>
      </w:tr>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+35°C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 xml:space="preserve">Entre el imprimador </w:t>
            </w:r>
            <w:proofErr w:type="spellStart"/>
            <w:r w:rsidRPr="003A6FC7">
              <w:rPr>
                <w:rFonts w:ascii="Calibri" w:hAnsi="Calibri" w:cs="Calibri"/>
              </w:rPr>
              <w:t>epoxídico</w:t>
            </w:r>
            <w:proofErr w:type="spellEnd"/>
            <w:r w:rsidRPr="003A6FC7">
              <w:rPr>
                <w:rFonts w:ascii="Calibri" w:hAnsi="Calibri" w:cs="Calibri"/>
              </w:rPr>
              <w:t xml:space="preserve">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1 a 2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1 hora</w:t>
            </w:r>
          </w:p>
        </w:tc>
      </w:tr>
    </w:tbl>
    <w:p w:rsidR="004F4C76" w:rsidRPr="00E04332" w:rsidRDefault="004F4C76" w:rsidP="004F4C76">
      <w:pPr>
        <w:ind w:firstLine="708"/>
        <w:rPr>
          <w:rFonts w:ascii="Calibri" w:hAnsi="Calibri" w:cs="Calibri"/>
          <w:sz w:val="20"/>
          <w:szCs w:val="20"/>
          <w:u w:val="single"/>
          <w:lang w:eastAsia="en-US"/>
        </w:rPr>
      </w:pPr>
    </w:p>
    <w:p w:rsidR="004F4C76" w:rsidRPr="00E04332" w:rsidRDefault="004F4C76" w:rsidP="004F4C76">
      <w:pPr>
        <w:ind w:firstLine="708"/>
        <w:rPr>
          <w:rFonts w:ascii="Calibri" w:hAnsi="Calibri" w:cs="Calibri"/>
          <w:sz w:val="20"/>
          <w:szCs w:val="20"/>
          <w:u w:val="single"/>
          <w:lang w:eastAsia="en-US"/>
        </w:rPr>
      </w:pPr>
      <w:r w:rsidRPr="00E04332">
        <w:rPr>
          <w:rFonts w:ascii="Calibri" w:hAnsi="Calibri" w:cs="Calibri"/>
          <w:sz w:val="20"/>
          <w:szCs w:val="20"/>
          <w:u w:val="single"/>
          <w:lang w:eastAsia="en-US"/>
        </w:rPr>
        <w:t>Para temperaturas inferiores a +5°C o superiores +35°C sólo se incluye una capa más:</w:t>
      </w:r>
    </w:p>
    <w:p w:rsidR="004F4C76" w:rsidRPr="00E04332" w:rsidRDefault="004F4C76" w:rsidP="004F4C76">
      <w:pPr>
        <w:ind w:left="709"/>
        <w:rPr>
          <w:rFonts w:ascii="Calibri" w:hAnsi="Calibri" w:cs="Calibri"/>
          <w:sz w:val="20"/>
          <w:szCs w:val="20"/>
          <w:lang w:eastAsia="en-US"/>
        </w:rPr>
      </w:pPr>
      <w:r w:rsidRPr="00E04332">
        <w:rPr>
          <w:rFonts w:ascii="Calibri" w:hAnsi="Calibri" w:cs="Calibri"/>
          <w:b/>
          <w:sz w:val="20"/>
          <w:szCs w:val="20"/>
          <w:lang w:eastAsia="en-US"/>
        </w:rPr>
        <w:t xml:space="preserve">(Imprimador </w:t>
      </w:r>
      <w:proofErr w:type="spellStart"/>
      <w:r w:rsidRPr="00E04332">
        <w:rPr>
          <w:rFonts w:ascii="Calibri" w:hAnsi="Calibri" w:cs="Calibri"/>
          <w:b/>
          <w:sz w:val="20"/>
          <w:szCs w:val="20"/>
          <w:lang w:eastAsia="en-US"/>
        </w:rPr>
        <w:t>epoxídico</w:t>
      </w:r>
      <w:proofErr w:type="spellEnd"/>
      <w:r w:rsidRPr="00E04332">
        <w:rPr>
          <w:rFonts w:ascii="Calibri" w:hAnsi="Calibri" w:cs="Calibri"/>
          <w:b/>
          <w:sz w:val="20"/>
          <w:szCs w:val="20"/>
          <w:lang w:eastAsia="en-US"/>
        </w:rPr>
        <w:t xml:space="preserve"> transparente,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en dispersión acuosa):</w:t>
      </w:r>
      <w:r w:rsidRPr="00E04332">
        <w:rPr>
          <w:rFonts w:ascii="Calibri" w:hAnsi="Calibri" w:cs="Calibri"/>
          <w:sz w:val="20"/>
          <w:szCs w:val="20"/>
          <w:lang w:eastAsia="en-US"/>
        </w:rPr>
        <w:t xml:space="preserve"> Aplicar 2 capas o más. En su exposición a los agentes atmosféricos no debe presentar abultamiento, </w:t>
      </w:r>
      <w:proofErr w:type="spellStart"/>
      <w:r w:rsidRPr="00E04332">
        <w:rPr>
          <w:rFonts w:ascii="Calibri" w:hAnsi="Calibri" w:cs="Calibri"/>
          <w:sz w:val="20"/>
          <w:szCs w:val="20"/>
          <w:lang w:eastAsia="en-US"/>
        </w:rPr>
        <w:t>fisuración</w:t>
      </w:r>
      <w:proofErr w:type="spellEnd"/>
      <w:r w:rsidRPr="00E04332">
        <w:rPr>
          <w:rFonts w:ascii="Calibri" w:hAnsi="Calibri" w:cs="Calibri"/>
          <w:sz w:val="20"/>
          <w:szCs w:val="20"/>
          <w:lang w:eastAsia="en-US"/>
        </w:rPr>
        <w:t xml:space="preserve"> o </w:t>
      </w:r>
      <w:proofErr w:type="spellStart"/>
      <w:r w:rsidRPr="00E04332">
        <w:rPr>
          <w:rFonts w:ascii="Calibri" w:hAnsi="Calibri" w:cs="Calibri"/>
          <w:sz w:val="20"/>
          <w:szCs w:val="20"/>
          <w:lang w:eastAsia="en-US"/>
        </w:rPr>
        <w:t>escamación</w:t>
      </w:r>
      <w:proofErr w:type="spellEnd"/>
      <w:r w:rsidRPr="00E04332">
        <w:rPr>
          <w:rFonts w:ascii="Calibri" w:hAnsi="Calibri" w:cs="Calibri"/>
          <w:sz w:val="20"/>
          <w:szCs w:val="20"/>
          <w:lang w:eastAsia="en-US"/>
        </w:rPr>
        <w:t>.</w:t>
      </w:r>
    </w:p>
    <w:p w:rsidR="004F4C76" w:rsidRPr="00E04332" w:rsidRDefault="004F4C76" w:rsidP="003A6FC7">
      <w:pPr>
        <w:pStyle w:val="Prrafodelista"/>
        <w:numPr>
          <w:ilvl w:val="0"/>
          <w:numId w:val="198"/>
        </w:numPr>
        <w:contextualSpacing/>
        <w:rPr>
          <w:rFonts w:ascii="Calibri" w:hAnsi="Calibri" w:cs="Calibri"/>
          <w:sz w:val="20"/>
          <w:szCs w:val="20"/>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w:t>
      </w:r>
    </w:p>
    <w:p w:rsidR="004F4C76" w:rsidRPr="00E04332" w:rsidRDefault="004F4C76" w:rsidP="003A6FC7">
      <w:pPr>
        <w:pStyle w:val="Prrafodelista"/>
        <w:numPr>
          <w:ilvl w:val="0"/>
          <w:numId w:val="198"/>
        </w:numPr>
        <w:contextualSpacing/>
        <w:rPr>
          <w:rFonts w:ascii="Calibri" w:hAnsi="Calibri" w:cs="Calibri"/>
          <w:sz w:val="20"/>
          <w:szCs w:val="20"/>
          <w:lang w:eastAsia="en-US"/>
        </w:rPr>
      </w:pPr>
      <w:r w:rsidRPr="00E04332">
        <w:rPr>
          <w:rFonts w:ascii="Calibri" w:hAnsi="Calibri" w:cs="Calibri"/>
          <w:b/>
          <w:sz w:val="20"/>
          <w:szCs w:val="20"/>
          <w:lang w:eastAsia="en-US"/>
        </w:rPr>
        <w:t>(malla no tejida de poliéster para refuerzo de membranas líquidas)</w:t>
      </w:r>
    </w:p>
    <w:p w:rsidR="004F4C76" w:rsidRPr="00E04332" w:rsidRDefault="004F4C76" w:rsidP="004F4C76">
      <w:pPr>
        <w:pStyle w:val="Prrafodelista"/>
        <w:ind w:left="1429"/>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u w:val="single"/>
          <w:lang w:eastAsia="en-US"/>
        </w:rPr>
      </w:pPr>
    </w:p>
    <w:p w:rsidR="003F45C7" w:rsidRDefault="003F45C7" w:rsidP="004F4C76">
      <w:pPr>
        <w:ind w:left="709"/>
        <w:jc w:val="both"/>
        <w:rPr>
          <w:rFonts w:ascii="Calibri" w:hAnsi="Calibri" w:cs="Calibri"/>
          <w:b/>
          <w:sz w:val="20"/>
          <w:szCs w:val="20"/>
          <w:u w:val="single"/>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327: CAMBIO A IMPERMEABILIZACIÓN EN LOSAS ACCESIBLES Y NO ACCESIBLES</w:t>
      </w:r>
      <w:r w:rsidRPr="00E04332">
        <w:rPr>
          <w:rFonts w:ascii="Calibri" w:hAnsi="Calibri" w:cs="Calibri"/>
          <w:b/>
          <w:sz w:val="20"/>
          <w:szCs w:val="20"/>
          <w:lang w:eastAsia="en-US"/>
        </w:rPr>
        <w:tab/>
      </w:r>
    </w:p>
    <w:p w:rsidR="00004D35" w:rsidRPr="00E04332" w:rsidRDefault="00004D35" w:rsidP="004F4C76">
      <w:pPr>
        <w:ind w:left="709"/>
        <w:jc w:val="both"/>
        <w:rPr>
          <w:rFonts w:ascii="Calibri" w:hAnsi="Calibri" w:cs="Calibri"/>
          <w:b/>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199"/>
        </w:numPr>
        <w:contextualSpacing/>
        <w:rPr>
          <w:rFonts w:ascii="Calibri" w:hAnsi="Calibri" w:cs="Calibri"/>
          <w:sz w:val="20"/>
          <w:szCs w:val="20"/>
          <w:lang w:eastAsia="en-US"/>
        </w:rPr>
      </w:pPr>
      <w:r w:rsidRPr="00E04332">
        <w:rPr>
          <w:rFonts w:ascii="Calibri" w:hAnsi="Calibri" w:cs="Calibri"/>
          <w:sz w:val="20"/>
          <w:szCs w:val="20"/>
          <w:lang w:eastAsia="en-US"/>
        </w:rPr>
        <w:t xml:space="preserve">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w:t>
      </w:r>
      <w:proofErr w:type="spellStart"/>
      <w:r w:rsidRPr="00E04332">
        <w:rPr>
          <w:rFonts w:ascii="Calibri" w:hAnsi="Calibri" w:cs="Calibri"/>
          <w:sz w:val="20"/>
          <w:szCs w:val="20"/>
          <w:lang w:eastAsia="en-US"/>
        </w:rPr>
        <w:t>MPa</w:t>
      </w:r>
      <w:proofErr w:type="spellEnd"/>
      <w:r w:rsidRPr="00E04332">
        <w:rPr>
          <w:rFonts w:ascii="Calibri" w:hAnsi="Calibri" w:cs="Calibri"/>
          <w:sz w:val="20"/>
          <w:szCs w:val="20"/>
          <w:lang w:eastAsia="en-US"/>
        </w:rPr>
        <w:t xml:space="preserve"> [3 500 psi]) con la boquilla dentro de los 15 cm (6") de la superficie del sustrato.</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3A6FC7">
      <w:pPr>
        <w:pStyle w:val="Prrafodelista"/>
        <w:numPr>
          <w:ilvl w:val="0"/>
          <w:numId w:val="199"/>
        </w:numPr>
        <w:contextualSpacing/>
        <w:rPr>
          <w:rFonts w:ascii="Calibri" w:hAnsi="Calibri" w:cs="Calibri"/>
          <w:sz w:val="20"/>
          <w:szCs w:val="20"/>
          <w:lang w:eastAsia="en-US"/>
        </w:rPr>
      </w:pPr>
      <w:r w:rsidRPr="00E04332">
        <w:rPr>
          <w:rFonts w:ascii="Calibri" w:hAnsi="Calibri" w:cs="Calibri"/>
          <w:sz w:val="20"/>
          <w:szCs w:val="20"/>
          <w:lang w:eastAsia="en-US"/>
        </w:rPr>
        <w:t>Si las estructuras a impermeabilizar y proteger están deterioradas, primero reparar las superficies con los productos adecuados.</w:t>
      </w:r>
    </w:p>
    <w:p w:rsidR="004F4C76" w:rsidRPr="00E04332" w:rsidRDefault="004F4C76" w:rsidP="003A6FC7">
      <w:pPr>
        <w:pStyle w:val="Prrafodelista"/>
        <w:numPr>
          <w:ilvl w:val="0"/>
          <w:numId w:val="200"/>
        </w:numPr>
        <w:contextualSpacing/>
        <w:rPr>
          <w:rFonts w:ascii="Calibri" w:hAnsi="Calibri" w:cs="Calibri"/>
          <w:sz w:val="20"/>
          <w:szCs w:val="20"/>
          <w:lang w:eastAsia="en-US"/>
        </w:rPr>
      </w:pPr>
      <w:r w:rsidRPr="00E04332">
        <w:rPr>
          <w:rFonts w:ascii="Calibri" w:hAnsi="Calibri" w:cs="Calibri"/>
          <w:b/>
          <w:sz w:val="20"/>
          <w:szCs w:val="20"/>
          <w:lang w:eastAsia="en-US"/>
        </w:rPr>
        <w:lastRenderedPageBreak/>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Las fisuras de asentamiento, retracción plástica o higrométrica debe ser previamente sellada. Densidad de la mezcla 1700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 xml:space="preserve"> y temperatura de aplicación de +5°C a +35°C</w:t>
      </w:r>
    </w:p>
    <w:p w:rsidR="004F4C76" w:rsidRPr="00E04332" w:rsidRDefault="004F4C76" w:rsidP="003A6FC7">
      <w:pPr>
        <w:pStyle w:val="Prrafodelista"/>
        <w:numPr>
          <w:ilvl w:val="0"/>
          <w:numId w:val="200"/>
        </w:numPr>
        <w:contextualSpacing/>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w:t>
      </w:r>
    </w:p>
    <w:p w:rsidR="004F4C76" w:rsidRPr="00E04332" w:rsidRDefault="004F4C76" w:rsidP="003A6FC7">
      <w:pPr>
        <w:pStyle w:val="Prrafodelista"/>
        <w:numPr>
          <w:ilvl w:val="0"/>
          <w:numId w:val="200"/>
        </w:numPr>
        <w:contextualSpacing/>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1429"/>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328: CAMBIO A IMPERMEABILIZACIÓN EN PAREDES CON REVOQUES DE CEMENTO</w:t>
      </w:r>
    </w:p>
    <w:p w:rsidR="00004D35" w:rsidRPr="00E04332"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201"/>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de elevada elasticidad para impermeabilización de superficies de hormigón)</w:t>
      </w:r>
      <w:r w:rsidRPr="00E04332">
        <w:rPr>
          <w:rFonts w:ascii="Calibri" w:hAnsi="Calibri" w:cs="Calibri"/>
          <w:sz w:val="20"/>
          <w:szCs w:val="20"/>
          <w:lang w:eastAsia="en-US"/>
        </w:rPr>
        <w:t xml:space="preserve"> Aplicar mínimo 2 capas para obtener un espesor final no inferior a 2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F4C76" w:rsidRPr="00E04332" w:rsidRDefault="004F4C76" w:rsidP="004F4C76">
      <w:pPr>
        <w:pStyle w:val="Prrafodelista"/>
        <w:ind w:left="709"/>
        <w:jc w:val="both"/>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004D35">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329: CAMBIO A IMPERMEABILIZACIÓN EN PISOS EXTERIORES</w:t>
      </w:r>
    </w:p>
    <w:p w:rsidR="00004D35"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cambiar o reforzar la impermeabilización con un sistema compuesto por un mortero cementoso </w:t>
      </w:r>
      <w:proofErr w:type="spellStart"/>
      <w:r w:rsidRPr="00E04332">
        <w:rPr>
          <w:rFonts w:ascii="Calibri" w:hAnsi="Calibri" w:cs="Calibri"/>
          <w:sz w:val="20"/>
          <w:szCs w:val="20"/>
          <w:lang w:eastAsia="en-US"/>
        </w:rPr>
        <w:t>bicomponente</w:t>
      </w:r>
      <w:proofErr w:type="spellEnd"/>
      <w:r w:rsidRPr="00E04332">
        <w:rPr>
          <w:rFonts w:ascii="Calibri" w:hAnsi="Calibri" w:cs="Calibri"/>
          <w:sz w:val="20"/>
          <w:szCs w:val="20"/>
          <w:lang w:eastAsia="en-US"/>
        </w:rPr>
        <w:t xml:space="preserve"> elástico, membrana de refuerzo de polipropileno, mortero con polímero;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Las fisuras de asentamiento, retracción plástica o higrométrica debe ser previamente sellada. Densidad de la mezcla 1700 kg/m3 y temperatura de aplicación de +5°C a +35°C</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lastRenderedPageBreak/>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w:t>
      </w:r>
      <w:r w:rsidR="00004D35" w:rsidRPr="00E04332">
        <w:rPr>
          <w:rFonts w:ascii="Calibri" w:hAnsi="Calibri" w:cs="Calibri"/>
          <w:sz w:val="20"/>
          <w:szCs w:val="20"/>
          <w:lang w:eastAsia="en-US"/>
        </w:rPr>
        <w:t>cemento asegurándose</w:t>
      </w:r>
      <w:r w:rsidRPr="00E04332">
        <w:rPr>
          <w:rFonts w:ascii="Calibri" w:hAnsi="Calibri" w:cs="Calibri"/>
          <w:sz w:val="20"/>
          <w:szCs w:val="20"/>
          <w:lang w:eastAsia="en-US"/>
        </w:rPr>
        <w:t xml:space="preserve"> de que esté completamente mojada y ligeramente embebida. </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capa delgada modificado con polímeros).</w:t>
      </w:r>
      <w:r w:rsidRPr="00E04332">
        <w:rPr>
          <w:rFonts w:ascii="Calibri" w:hAnsi="Calibri" w:cs="Calibri"/>
          <w:sz w:val="20"/>
          <w:szCs w:val="20"/>
          <w:lang w:eastAsia="en-US"/>
        </w:rPr>
        <w:t xml:space="preserve"> Instalar únicamente entre 4° y 35°C, colocar sobre hormigón curado 28 días. Proteja de tránsito durante 24 horas. Proteja de tránsito pesado durante 7 días. Aplicar según corresponda el producto para cerámica o porcelanato</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altas prestaciones modificado con polímeros anti-eflorescente, de fraguado y secado rápido, hidrorepelente y anti-moho)</w:t>
      </w:r>
      <w:r w:rsidRPr="00E04332">
        <w:rPr>
          <w:rFonts w:ascii="Calibri" w:hAnsi="Calibri" w:cs="Calibri"/>
          <w:sz w:val="20"/>
          <w:szCs w:val="20"/>
          <w:lang w:eastAsia="en-US"/>
        </w:rPr>
        <w:t xml:space="preserve"> Aplicar en la lechas en las juntas entre cerámicas.</w:t>
      </w:r>
    </w:p>
    <w:p w:rsidR="004F4C76" w:rsidRPr="00E04332" w:rsidRDefault="004F4C76" w:rsidP="003A6FC7">
      <w:pPr>
        <w:pStyle w:val="Prrafodelista"/>
        <w:numPr>
          <w:ilvl w:val="0"/>
          <w:numId w:val="202"/>
        </w:numPr>
        <w:contextualSpacing/>
        <w:jc w:val="both"/>
        <w:rPr>
          <w:rFonts w:ascii="Calibri" w:hAnsi="Calibri" w:cs="Calibri"/>
          <w:sz w:val="20"/>
          <w:szCs w:val="20"/>
          <w:lang w:eastAsia="en-US"/>
        </w:rPr>
      </w:pPr>
      <w:r w:rsidRPr="00E04332">
        <w:rPr>
          <w:rFonts w:ascii="Calibri" w:hAnsi="Calibri" w:cs="Calibri"/>
          <w:b/>
          <w:sz w:val="20"/>
          <w:szCs w:val="20"/>
          <w:lang w:eastAsia="en-US"/>
        </w:rPr>
        <w:t>(Sellador de junta de recubrimiento de 100% silicona para tráfico pesado y juntas en movimiento</w:t>
      </w:r>
      <w:r w:rsidRPr="00E04332">
        <w:rPr>
          <w:rFonts w:ascii="Calibri" w:hAnsi="Calibri" w:cs="Calibri"/>
          <w:sz w:val="20"/>
          <w:szCs w:val="20"/>
          <w:lang w:eastAsia="en-US"/>
        </w:rPr>
        <w:t>)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004D35"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004D35"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004D35" w:rsidRPr="00E04332" w:rsidRDefault="00004D35"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330: CAMBIO A IMPERMEABILIZACIÓN EN TANQUES DE AGUA POTABLE</w:t>
      </w:r>
    </w:p>
    <w:p w:rsidR="003F45C7"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un sistema de mortero de cemento impermeabilizante y tela no tejida de refuerzo, incluyendo todos los materiales y herramientas necesarios para asegurar que el elemento donde se aplique esta actividad ya no exista filtración de agua.</w:t>
      </w:r>
    </w:p>
    <w:p w:rsidR="004F4C76" w:rsidRPr="00E04332" w:rsidRDefault="004F4C76" w:rsidP="003A6FC7">
      <w:pPr>
        <w:pStyle w:val="Prrafodelista"/>
        <w:numPr>
          <w:ilvl w:val="0"/>
          <w:numId w:val="203"/>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Aplicar 2 capas para obtener un espesor final no inferior a 2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Las fisuras de asentamiento, retracción plástica o higrométrica debe ser previamente sellada. Densidad de la mezcla 1700 kg/m3 y temperatura de aplicación de +5°C a +35°C</w:t>
      </w:r>
    </w:p>
    <w:p w:rsidR="004F4C76" w:rsidRPr="00E04332" w:rsidRDefault="004F4C76" w:rsidP="003A6FC7">
      <w:pPr>
        <w:pStyle w:val="Prrafodelista"/>
        <w:numPr>
          <w:ilvl w:val="0"/>
          <w:numId w:val="203"/>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 </w:t>
      </w:r>
    </w:p>
    <w:p w:rsidR="004F4C76" w:rsidRPr="00E04332" w:rsidRDefault="004F4C76" w:rsidP="003A6FC7">
      <w:pPr>
        <w:pStyle w:val="Prrafodelista"/>
        <w:numPr>
          <w:ilvl w:val="0"/>
          <w:numId w:val="203"/>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(mortero cementoso </w:t>
      </w:r>
      <w:proofErr w:type="spellStart"/>
      <w:r w:rsidRPr="00E04332">
        <w:rPr>
          <w:rFonts w:ascii="Calibri" w:hAnsi="Calibri" w:cs="Calibri"/>
          <w:b/>
          <w:sz w:val="20"/>
          <w:szCs w:val="20"/>
          <w:lang w:eastAsia="en-US"/>
        </w:rPr>
        <w:t>bicomponente</w:t>
      </w:r>
      <w:proofErr w:type="spellEnd"/>
      <w:r w:rsidRPr="00E04332">
        <w:rPr>
          <w:rFonts w:ascii="Calibri" w:hAnsi="Calibri" w:cs="Calibri"/>
          <w:b/>
          <w:sz w:val="20"/>
          <w:szCs w:val="20"/>
          <w:lang w:eastAsia="en-US"/>
        </w:rPr>
        <w:t xml:space="preserv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hAnsi="Calibri" w:cs="Calibri"/>
          <w:sz w:val="20"/>
          <w:szCs w:val="20"/>
          <w:lang w:eastAsia="en-US"/>
        </w:rPr>
      </w:pPr>
    </w:p>
    <w:p w:rsidR="003F45C7" w:rsidRDefault="003F45C7" w:rsidP="003F45C7">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331: CAMBIO A IMPERMEABILIZACIÓN EN TANQUES DE AGUA NO POTABLE</w:t>
      </w:r>
    </w:p>
    <w:p w:rsidR="003F45C7" w:rsidRDefault="003F45C7" w:rsidP="004F4C76">
      <w:pPr>
        <w:ind w:left="709"/>
        <w:jc w:val="both"/>
        <w:rPr>
          <w:rFonts w:ascii="Calibri" w:hAnsi="Calibri" w:cs="Calibri"/>
          <w:sz w:val="20"/>
          <w:szCs w:val="20"/>
          <w:lang w:eastAsia="en-US"/>
        </w:rPr>
      </w:pPr>
    </w:p>
    <w:p w:rsidR="003F45C7"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la impermeabilización de cualquier tipo de estructura y cambiarlo por </w:t>
      </w:r>
    </w:p>
    <w:p w:rsidR="004F4C76" w:rsidRPr="00E04332" w:rsidRDefault="004F4C76" w:rsidP="004F4C76">
      <w:pPr>
        <w:ind w:left="709"/>
        <w:jc w:val="both"/>
        <w:rPr>
          <w:rFonts w:ascii="Calibri" w:hAnsi="Calibri" w:cs="Calibri"/>
          <w:sz w:val="20"/>
          <w:szCs w:val="20"/>
          <w:lang w:eastAsia="en-US"/>
        </w:rPr>
      </w:pPr>
      <w:proofErr w:type="gramStart"/>
      <w:r w:rsidRPr="00E04332">
        <w:rPr>
          <w:rFonts w:ascii="Calibri" w:hAnsi="Calibri" w:cs="Calibri"/>
          <w:sz w:val="20"/>
          <w:szCs w:val="20"/>
          <w:lang w:eastAsia="en-US"/>
        </w:rPr>
        <w:t>una</w:t>
      </w:r>
      <w:proofErr w:type="gramEnd"/>
      <w:r w:rsidRPr="00E04332">
        <w:rPr>
          <w:rFonts w:ascii="Calibri" w:hAnsi="Calibri" w:cs="Calibri"/>
          <w:sz w:val="20"/>
          <w:szCs w:val="20"/>
          <w:lang w:eastAsia="en-US"/>
        </w:rPr>
        <w:t xml:space="preserve"> impermeabilización con revestimiento </w:t>
      </w:r>
      <w:proofErr w:type="spellStart"/>
      <w:r w:rsidRPr="00E04332">
        <w:rPr>
          <w:rFonts w:ascii="Calibri" w:hAnsi="Calibri" w:cs="Calibri"/>
          <w:sz w:val="20"/>
          <w:szCs w:val="20"/>
          <w:lang w:eastAsia="en-US"/>
        </w:rPr>
        <w:t>epoxídico</w:t>
      </w:r>
      <w:proofErr w:type="spellEnd"/>
      <w:r w:rsidRPr="00E04332">
        <w:rPr>
          <w:rFonts w:ascii="Calibri" w:hAnsi="Calibri" w:cs="Calibri"/>
          <w:sz w:val="20"/>
          <w:szCs w:val="20"/>
          <w:lang w:eastAsia="en-US"/>
        </w:rPr>
        <w:t xml:space="preserve"> de 2 componentes para la protección química del hormigón, incluyendo todos los materiales y herramientas necesarios para asegurar que el elemento donde se aplique esta actividad ya no exista filtración de agua.</w:t>
      </w:r>
    </w:p>
    <w:p w:rsidR="004F4C76" w:rsidRPr="00E04332" w:rsidRDefault="004F4C76" w:rsidP="003A6FC7">
      <w:pPr>
        <w:pStyle w:val="Prrafodelista"/>
        <w:numPr>
          <w:ilvl w:val="0"/>
          <w:numId w:val="204"/>
        </w:numPr>
        <w:contextualSpacing/>
        <w:jc w:val="both"/>
        <w:rPr>
          <w:rFonts w:ascii="Calibri" w:hAnsi="Calibri" w:cs="Calibri"/>
          <w:sz w:val="20"/>
          <w:szCs w:val="20"/>
          <w:lang w:eastAsia="en-US"/>
        </w:rPr>
      </w:pPr>
      <w:r w:rsidRPr="00E04332">
        <w:rPr>
          <w:rFonts w:ascii="Calibri" w:hAnsi="Calibri" w:cs="Calibri"/>
          <w:b/>
          <w:sz w:val="20"/>
          <w:szCs w:val="20"/>
          <w:lang w:eastAsia="en-US"/>
        </w:rPr>
        <w:t xml:space="preserve">(Revestimiento </w:t>
      </w:r>
      <w:proofErr w:type="spellStart"/>
      <w:r w:rsidRPr="00E04332">
        <w:rPr>
          <w:rFonts w:ascii="Calibri" w:hAnsi="Calibri" w:cs="Calibri"/>
          <w:b/>
          <w:sz w:val="20"/>
          <w:szCs w:val="20"/>
          <w:lang w:eastAsia="en-US"/>
        </w:rPr>
        <w:t>epoxídico</w:t>
      </w:r>
      <w:proofErr w:type="spellEnd"/>
      <w:r w:rsidRPr="00E04332">
        <w:rPr>
          <w:rFonts w:ascii="Calibri" w:hAnsi="Calibri" w:cs="Calibri"/>
          <w:b/>
          <w:sz w:val="20"/>
          <w:szCs w:val="20"/>
          <w:lang w:eastAsia="en-US"/>
        </w:rPr>
        <w:t xml:space="preserve"> de 2 componentes para la protección química del hormigón)</w:t>
      </w:r>
      <w:r w:rsidRPr="00E04332">
        <w:rPr>
          <w:rFonts w:ascii="Calibri" w:hAnsi="Calibri" w:cs="Calibri"/>
          <w:sz w:val="20"/>
          <w:szCs w:val="20"/>
          <w:lang w:eastAsia="en-US"/>
        </w:rPr>
        <w:t xml:space="preserve"> Aplicar en 2 capas.-Entre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defectuoso por la falta de un accesorio </w:t>
      </w:r>
      <w:proofErr w:type="gramStart"/>
      <w:r w:rsidRPr="00E04332">
        <w:rPr>
          <w:rFonts w:ascii="Calibri" w:hAnsi="Calibri" w:cs="Calibri"/>
          <w:sz w:val="20"/>
          <w:szCs w:val="20"/>
          <w:lang w:eastAsia="en-US"/>
        </w:rPr>
        <w:t>o  material</w:t>
      </w:r>
      <w:proofErr w:type="gramEnd"/>
      <w:r w:rsidRPr="00E04332">
        <w:rPr>
          <w:rFonts w:ascii="Calibri" w:hAnsi="Calibri" w:cs="Calibri"/>
          <w:sz w:val="20"/>
          <w:szCs w:val="20"/>
          <w:lang w:eastAsia="en-US"/>
        </w:rPr>
        <w:t xml:space="preserve">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8B0D43" w:rsidRDefault="008B0D43" w:rsidP="004F4C76">
      <w:pPr>
        <w:ind w:left="709"/>
        <w:jc w:val="both"/>
        <w:rPr>
          <w:rFonts w:ascii="Calibri" w:hAnsi="Calibri" w:cs="Calibri"/>
          <w:b/>
          <w:sz w:val="20"/>
          <w:szCs w:val="20"/>
          <w:lang w:eastAsia="en-US"/>
        </w:rPr>
      </w:pPr>
    </w:p>
    <w:p w:rsidR="008B0D43" w:rsidRDefault="008B0D43" w:rsidP="004F4C76">
      <w:pPr>
        <w:ind w:left="709"/>
        <w:jc w:val="both"/>
        <w:rPr>
          <w:rFonts w:ascii="Calibri" w:hAnsi="Calibri" w:cs="Calibri"/>
          <w:b/>
          <w:sz w:val="20"/>
          <w:szCs w:val="20"/>
          <w:lang w:eastAsia="en-US"/>
        </w:rPr>
      </w:pPr>
    </w:p>
    <w:p w:rsidR="004F4C76" w:rsidRDefault="004F4C76" w:rsidP="004F4C76">
      <w:pPr>
        <w:jc w:val="both"/>
        <w:rPr>
          <w:rFonts w:ascii="Calibri" w:hAnsi="Calibri" w:cs="Calibri"/>
          <w:b/>
          <w:color w:val="0070C0"/>
          <w:szCs w:val="20"/>
          <w:lang w:eastAsia="en-US"/>
        </w:rPr>
      </w:pPr>
      <w:r w:rsidRPr="003F45C7">
        <w:rPr>
          <w:rFonts w:ascii="Calibri" w:hAnsi="Calibri" w:cs="Calibri"/>
          <w:b/>
          <w:color w:val="0070C0"/>
          <w:szCs w:val="20"/>
          <w:lang w:eastAsia="en-US"/>
        </w:rPr>
        <w:t>3.3. CAMBIOS EN CARPINTERÍA</w:t>
      </w:r>
    </w:p>
    <w:p w:rsidR="003F45C7" w:rsidRPr="003F45C7" w:rsidRDefault="003F45C7" w:rsidP="004F4C76">
      <w:pPr>
        <w:jc w:val="both"/>
        <w:rPr>
          <w:rFonts w:ascii="Calibri" w:hAnsi="Calibri" w:cs="Calibri"/>
          <w:b/>
          <w:color w:val="0070C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332: CAMBIO A ESPEJOS BISELADOS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espejo sin bisel que se encuentre roto o en el estado, por un espejo de vidrio cristal biselado en todo su perímetro, debiendo contar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rPr>
      </w:pPr>
      <w:r>
        <w:rPr>
          <w:noProof/>
          <w:lang w:val="es-BO" w:eastAsia="es-BO"/>
        </w:rPr>
        <w:drawing>
          <wp:anchor distT="0" distB="0" distL="114300" distR="114300" simplePos="0" relativeHeight="251677696" behindDoc="0" locked="0" layoutInCell="1" allowOverlap="1">
            <wp:simplePos x="0" y="0"/>
            <wp:positionH relativeFrom="column">
              <wp:posOffset>3260090</wp:posOffset>
            </wp:positionH>
            <wp:positionV relativeFrom="paragraph">
              <wp:posOffset>15875</wp:posOffset>
            </wp:positionV>
            <wp:extent cx="2533650" cy="1803400"/>
            <wp:effectExtent l="19050" t="19050" r="19050" b="25400"/>
            <wp:wrapSquare wrapText="bothSides"/>
            <wp:docPr id="229" name="Imagen 97"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rPr>
        <w:t>Espejos en Vidrio Cristal claro biselado de 4 mm espesor con esquinas esmeriladas.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vidrio cristal claro biselado (o espejo) deberá ser de buena calidad, debiendo el proveedor presentar muestras al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Previo a la instalación, el constructor verificará que las superficies sobre las cuales va a instalar el Espejo, estén planas y libres de imperfecciones.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Asimismo, la superficie deberá estar seca y libre de cualquier material o sustancia que pueda atacar el plateado.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espejos se montarán y se adherirán a la pared a través de una estructura independiente de aluminio que deberá estar distribuida en todo el perímetro del espejo.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El proveedor tiene la responsabilidad de resguardar el material previo a su colocación y entrega final, a objeto de evitar </w:t>
      </w:r>
      <w:proofErr w:type="spellStart"/>
      <w:r w:rsidRPr="00E04332">
        <w:rPr>
          <w:rFonts w:ascii="Calibri" w:eastAsia="Calibri" w:hAnsi="Calibri" w:cs="Calibri"/>
          <w:sz w:val="20"/>
          <w:szCs w:val="20"/>
        </w:rPr>
        <w:t>rayaduras</w:t>
      </w:r>
      <w:proofErr w:type="spellEnd"/>
      <w:r w:rsidRPr="00E04332">
        <w:rPr>
          <w:rFonts w:ascii="Calibri" w:eastAsia="Calibri" w:hAnsi="Calibri" w:cs="Calibri"/>
          <w:sz w:val="20"/>
          <w:szCs w:val="20"/>
        </w:rPr>
        <w:t>, roturas u otras imperfecciones que dañe la integridad material.</w:t>
      </w:r>
    </w:p>
    <w:p w:rsidR="003F45C7" w:rsidRDefault="003F45C7"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333: CAMBIO A VENTANAS DE CARPINTERIA DE ALUMINIO PROYECTANTES O C</w:t>
      </w:r>
      <w:r>
        <w:rPr>
          <w:rFonts w:ascii="Calibri" w:hAnsi="Calibri" w:cs="Calibri"/>
          <w:b/>
          <w:sz w:val="20"/>
          <w:szCs w:val="20"/>
          <w:u w:val="single"/>
        </w:rPr>
        <w:t>ORREDIZAS CON VIDRIO TEMPLADO E=</w:t>
      </w:r>
      <w:r w:rsidRPr="00E04332">
        <w:rPr>
          <w:rFonts w:ascii="Calibri" w:hAnsi="Calibri" w:cs="Calibri"/>
          <w:b/>
          <w:sz w:val="20"/>
          <w:szCs w:val="20"/>
          <w:u w:val="single"/>
        </w:rPr>
        <w:t xml:space="preserve"> 8</w:t>
      </w:r>
      <w:r>
        <w:rPr>
          <w:rFonts w:ascii="Calibri" w:hAnsi="Calibri" w:cs="Calibri"/>
          <w:b/>
          <w:sz w:val="20"/>
          <w:szCs w:val="20"/>
          <w:u w:val="single"/>
        </w:rPr>
        <w:t xml:space="preserve"> </w:t>
      </w:r>
      <w:r w:rsidRPr="00E04332">
        <w:rPr>
          <w:rFonts w:ascii="Calibri" w:hAnsi="Calibri" w:cs="Calibri"/>
          <w:b/>
          <w:sz w:val="20"/>
          <w:szCs w:val="20"/>
          <w:u w:val="single"/>
        </w:rPr>
        <w:t>MM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ventana de otro material, por una de carpintería de aluminio y vidrio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de E: 8mm, ya sea corrediza o proyectante incluyendo toda su quincallería para su colocación,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Ventana de carpintería de aluminio y vidrio de seguridad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La instalación de los vidrios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debe estar a cargo de vidrieros y/o especialistas experimentados.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El proveedor es responsable por la calidad del vidrio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El Proveedor debe recurrir a las normas y recomendaciones de los fabricantes, antes de encargar los vidrios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y tomar en cuenta todos los aspectos particulares señalados para la instalación.</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334: CAMBIO A VENTANAS TIPO CELOCÍA DE CARPINTERIA DE ALUMINIO INC. VIDRIO Y ACC.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ventana de otro material, por una de carpintería de aluminio y vidrio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xml:space="preserve"> de E: 8mm, tipo celosía, incluyendo toda su quincallería para su colocación y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La instalación de los vidrios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debe estar a cargo de vidrieros y/o especialistas experimentados.</w:t>
      </w:r>
    </w:p>
    <w:p w:rsidR="004F4C76" w:rsidRPr="00E04332"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El proveedor es responsable por la calidad del vidrio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suministrado y en consecuencia deberá efectuar el reemplazo de vidrios defectuosos o mal confeccionados, aún en caso de que las deficiencias se encuentren después de la recepción definitiva de la construcción.</w:t>
      </w:r>
    </w:p>
    <w:p w:rsidR="004F4C76" w:rsidRDefault="004F4C76" w:rsidP="003A6FC7">
      <w:pPr>
        <w:numPr>
          <w:ilvl w:val="0"/>
          <w:numId w:val="55"/>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 xml:space="preserve">El Proveedor debe recurrir a las normas y recomendaciones de los fabricantes, antes de encargar los vidrios </w:t>
      </w:r>
      <w:proofErr w:type="spellStart"/>
      <w:r w:rsidRPr="00E04332">
        <w:rPr>
          <w:rFonts w:ascii="Calibri" w:eastAsia="Calibri" w:hAnsi="Calibri" w:cs="Calibri"/>
          <w:sz w:val="20"/>
          <w:szCs w:val="20"/>
        </w:rPr>
        <w:t>blindex</w:t>
      </w:r>
      <w:proofErr w:type="spellEnd"/>
      <w:r w:rsidRPr="00E04332">
        <w:rPr>
          <w:rFonts w:ascii="Calibri" w:eastAsia="Calibri" w:hAnsi="Calibri" w:cs="Calibri"/>
          <w:sz w:val="20"/>
          <w:szCs w:val="20"/>
        </w:rPr>
        <w:t xml:space="preserve"> y tomar en cuenta todos los aspectos particulares señalados para la instalación.</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335: CAMBIO A PANEL FIJ</w:t>
      </w:r>
      <w:r>
        <w:rPr>
          <w:rFonts w:ascii="Calibri" w:hAnsi="Calibri" w:cs="Calibri"/>
          <w:b/>
          <w:sz w:val="20"/>
          <w:szCs w:val="20"/>
          <w:u w:val="single"/>
        </w:rPr>
        <w:t>O DE VIDRIO TEMPLADO INCOLORO E=</w:t>
      </w:r>
      <w:r w:rsidRPr="00E04332">
        <w:rPr>
          <w:rFonts w:ascii="Calibri" w:hAnsi="Calibri" w:cs="Calibri"/>
          <w:b/>
          <w:sz w:val="20"/>
          <w:szCs w:val="20"/>
          <w:u w:val="single"/>
        </w:rPr>
        <w:t xml:space="preserve"> 10 MM INC. QUINC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paneles fijos que este hecho de otro material que no sea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por un cerramiento con panel fijo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Paños fijos de vidrio templado de 10 mm, incluye los perfiles de aluminio de soporte y fijación. Como también adhesivo esmerilado según diseño solicitado por el fiscal del servicio.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Dureza 6 a 7 </w:t>
      </w:r>
      <w:proofErr w:type="spellStart"/>
      <w:r w:rsidRPr="00E04332">
        <w:rPr>
          <w:rFonts w:ascii="Calibri" w:eastAsia="Calibri" w:hAnsi="Calibri" w:cs="Calibri"/>
          <w:spacing w:val="-1"/>
          <w:sz w:val="20"/>
          <w:szCs w:val="20"/>
        </w:rPr>
        <w:t>GPa</w:t>
      </w:r>
      <w:proofErr w:type="spellEnd"/>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Índice de </w:t>
      </w:r>
      <w:proofErr w:type="spellStart"/>
      <w:r w:rsidRPr="00E04332">
        <w:rPr>
          <w:rFonts w:ascii="Calibri" w:eastAsia="Calibri" w:hAnsi="Calibri" w:cs="Calibri"/>
          <w:spacing w:val="-1"/>
          <w:sz w:val="20"/>
          <w:szCs w:val="20"/>
        </w:rPr>
        <w:t>Poisson</w:t>
      </w:r>
      <w:proofErr w:type="spellEnd"/>
      <w:r w:rsidRPr="00E04332">
        <w:rPr>
          <w:rFonts w:ascii="Calibri" w:eastAsia="Calibri" w:hAnsi="Calibri" w:cs="Calibri"/>
          <w:spacing w:val="-1"/>
          <w:sz w:val="20"/>
          <w:szCs w:val="20"/>
        </w:rPr>
        <w:t xml:space="preserve"> 0.20</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3F45C7" w:rsidRPr="00E04332" w:rsidRDefault="003F45C7"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336: CAMBI</w:t>
      </w:r>
      <w:r>
        <w:rPr>
          <w:rFonts w:ascii="Calibri" w:hAnsi="Calibri" w:cs="Calibri"/>
          <w:b/>
          <w:sz w:val="20"/>
          <w:szCs w:val="20"/>
          <w:u w:val="single"/>
        </w:rPr>
        <w:t>O A   PUERTA DE VIDRIO TEMPLADO E=</w:t>
      </w:r>
      <w:r w:rsidRPr="00E04332">
        <w:rPr>
          <w:rFonts w:ascii="Calibri" w:hAnsi="Calibri" w:cs="Calibri"/>
          <w:b/>
          <w:sz w:val="20"/>
          <w:szCs w:val="20"/>
          <w:u w:val="single"/>
        </w:rPr>
        <w:t xml:space="preserve"> 10</w:t>
      </w:r>
      <w:r>
        <w:rPr>
          <w:rFonts w:ascii="Calibri" w:hAnsi="Calibri" w:cs="Calibri"/>
          <w:b/>
          <w:sz w:val="20"/>
          <w:szCs w:val="20"/>
          <w:u w:val="single"/>
        </w:rPr>
        <w:t xml:space="preserve"> </w:t>
      </w:r>
      <w:r w:rsidRPr="00E04332">
        <w:rPr>
          <w:rFonts w:ascii="Calibri" w:hAnsi="Calibri" w:cs="Calibri"/>
          <w:b/>
          <w:sz w:val="20"/>
          <w:szCs w:val="20"/>
          <w:u w:val="single"/>
        </w:rPr>
        <w:t>MM (CORREDIZA O BATIENTE) INC. QUINC</w:t>
      </w:r>
      <w:r>
        <w:rPr>
          <w:rFonts w:ascii="Calibri" w:hAnsi="Calibri" w:cs="Calibri"/>
          <w:b/>
          <w:sz w:val="20"/>
          <w:szCs w:val="20"/>
          <w:u w:val="single"/>
        </w:rPr>
        <w:t>.</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que no sea </w:t>
      </w:r>
      <w:proofErr w:type="spellStart"/>
      <w:r w:rsidRPr="00E04332">
        <w:rPr>
          <w:rFonts w:ascii="Calibri" w:eastAsia="Calibri" w:hAnsi="Calibri" w:cs="Calibri"/>
          <w:sz w:val="20"/>
          <w:szCs w:val="20"/>
          <w:lang w:eastAsia="en-US"/>
        </w:rPr>
        <w:t>blindex</w:t>
      </w:r>
      <w:proofErr w:type="spellEnd"/>
      <w:r w:rsidRPr="00E04332">
        <w:rPr>
          <w:rFonts w:ascii="Calibri" w:eastAsia="Calibri" w:hAnsi="Calibri" w:cs="Calibri"/>
          <w:sz w:val="20"/>
          <w:szCs w:val="20"/>
          <w:lang w:eastAsia="en-US"/>
        </w:rPr>
        <w:t>, por una puerta de vidrio templado incoloro de E</w:t>
      </w:r>
      <w:proofErr w:type="gramStart"/>
      <w:r w:rsidRPr="00E04332">
        <w:rPr>
          <w:rFonts w:ascii="Calibri" w:eastAsia="Calibri" w:hAnsi="Calibri" w:cs="Calibri"/>
          <w:sz w:val="20"/>
          <w:szCs w:val="20"/>
          <w:lang w:eastAsia="en-US"/>
        </w:rPr>
        <w:t>:10mm</w:t>
      </w:r>
      <w:proofErr w:type="gramEnd"/>
      <w:r w:rsidRPr="00E04332">
        <w:rPr>
          <w:rFonts w:ascii="Calibri" w:eastAsia="Calibri" w:hAnsi="Calibri" w:cs="Calibri"/>
          <w:sz w:val="20"/>
          <w:szCs w:val="20"/>
          <w:lang w:eastAsia="en-US"/>
        </w:rPr>
        <w:t>,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Dureza 6 a 7 </w:t>
      </w:r>
      <w:proofErr w:type="spellStart"/>
      <w:r w:rsidRPr="00E04332">
        <w:rPr>
          <w:rFonts w:ascii="Calibri" w:eastAsia="Calibri" w:hAnsi="Calibri" w:cs="Calibri"/>
          <w:spacing w:val="-1"/>
          <w:sz w:val="20"/>
          <w:szCs w:val="20"/>
        </w:rPr>
        <w:t>GPa</w:t>
      </w:r>
      <w:proofErr w:type="spellEnd"/>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Módulo de Young 700000 kg/cm2</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Índice de </w:t>
      </w:r>
      <w:proofErr w:type="spellStart"/>
      <w:r w:rsidRPr="00E04332">
        <w:rPr>
          <w:rFonts w:ascii="Calibri" w:eastAsia="Calibri" w:hAnsi="Calibri" w:cs="Calibri"/>
          <w:spacing w:val="-1"/>
          <w:sz w:val="20"/>
          <w:szCs w:val="20"/>
        </w:rPr>
        <w:t>Poisson</w:t>
      </w:r>
      <w:proofErr w:type="spellEnd"/>
      <w:r w:rsidRPr="00E04332">
        <w:rPr>
          <w:rFonts w:ascii="Calibri" w:eastAsia="Calibri" w:hAnsi="Calibri" w:cs="Calibri"/>
          <w:spacing w:val="-1"/>
          <w:sz w:val="20"/>
          <w:szCs w:val="20"/>
        </w:rPr>
        <w:t xml:space="preserve"> 0.20</w:t>
      </w:r>
    </w:p>
    <w:p w:rsidR="004F4C76" w:rsidRPr="00E04332" w:rsidRDefault="004F4C76" w:rsidP="003A6FC7">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337: CAMBIO A QUIEBRA VISTAS METALICOS FIJOS MICROPERFORADOS TIPO ARCO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 vista de similar función o material, por un quiebra vista metálico fijo tipo arco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Se debe utilizar perfiles laminados de aluminio anodizado aluzinc o en color natural, mate u otro color instruido por el fiscal del servicio.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Peso de </w:t>
      </w:r>
      <w:proofErr w:type="spellStart"/>
      <w:r w:rsidRPr="00E04332">
        <w:rPr>
          <w:rFonts w:ascii="Calibri" w:eastAsia="Calibri" w:hAnsi="Calibri" w:cs="Calibri"/>
          <w:spacing w:val="-1"/>
          <w:sz w:val="20"/>
          <w:szCs w:val="20"/>
          <w:lang w:val="es-ES_tradnl"/>
        </w:rPr>
        <w:t>aprox</w:t>
      </w:r>
      <w:proofErr w:type="spellEnd"/>
      <w:r w:rsidRPr="00E04332">
        <w:rPr>
          <w:rFonts w:ascii="Calibri" w:eastAsia="Calibri" w:hAnsi="Calibri" w:cs="Calibri"/>
          <w:spacing w:val="-1"/>
          <w:sz w:val="20"/>
          <w:szCs w:val="20"/>
          <w:lang w:val="es-ES_tradnl"/>
        </w:rPr>
        <w:t xml:space="preserve">  3.15kg/m2</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Láminas de aluzinc micro perforado</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proofErr w:type="spellStart"/>
      <w:r w:rsidRPr="00E04332">
        <w:rPr>
          <w:rFonts w:ascii="Calibri" w:eastAsia="Calibri" w:hAnsi="Calibri" w:cs="Calibri"/>
          <w:spacing w:val="-1"/>
          <w:sz w:val="20"/>
          <w:szCs w:val="20"/>
          <w:lang w:val="es-ES_tradnl"/>
        </w:rPr>
        <w:t>Portapaneles</w:t>
      </w:r>
      <w:proofErr w:type="spellEnd"/>
      <w:r w:rsidRPr="00E04332">
        <w:rPr>
          <w:rFonts w:ascii="Calibri" w:eastAsia="Calibri" w:hAnsi="Calibri" w:cs="Calibri"/>
          <w:spacing w:val="-1"/>
          <w:sz w:val="20"/>
          <w:szCs w:val="20"/>
          <w:lang w:val="es-ES_tradnl"/>
        </w:rPr>
        <w:t xml:space="preserve"> </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Paso 200 (distancia entre eje a eje del panel: 0.20 m)</w:t>
      </w:r>
    </w:p>
    <w:p w:rsidR="004F4C76" w:rsidRPr="00A11429"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Espesor 0.5 mm</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Los parasoles deben tener las siguientes características técnicas</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Largo máximo 6 m</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Perforaciones con Diámetro 2 mm</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15% ABIERTO</w:t>
      </w:r>
    </w:p>
    <w:p w:rsidR="004F4C76" w:rsidRPr="00A11429"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8,6mmx5mm</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Estructura metálica de soporte de las laminas</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lastRenderedPageBreak/>
        <w:t xml:space="preserve"> Pernos de anclaje para la estructura metálica y el paramento o hormigón de sujeción 2*5/16” /3*5/16” o similar</w:t>
      </w:r>
    </w:p>
    <w:p w:rsidR="004F4C76" w:rsidRPr="00E04332"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Porta parasoles o quiebra vistas</w:t>
      </w:r>
    </w:p>
    <w:p w:rsidR="004F4C76" w:rsidRPr="00A11429" w:rsidRDefault="004F4C76" w:rsidP="003A6FC7">
      <w:pPr>
        <w:widowControl w:val="0"/>
        <w:numPr>
          <w:ilvl w:val="0"/>
          <w:numId w:val="181"/>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Fijación auto portante </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La instalación de las de los parasoles de be estar de acuerdo a recomendación del fabricante con el respectivo personal calificado.  </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El proveedor es responsable por la calidad de los quiebra vistas suministrados y en consecuencia deberá efectuar </w:t>
      </w:r>
      <w:proofErr w:type="gramStart"/>
      <w:r w:rsidRPr="00E04332">
        <w:rPr>
          <w:rFonts w:ascii="Calibri" w:eastAsia="Calibri" w:hAnsi="Calibri" w:cs="Calibri"/>
          <w:spacing w:val="-1"/>
          <w:sz w:val="20"/>
          <w:szCs w:val="20"/>
          <w:lang w:val="es-ES_tradnl"/>
        </w:rPr>
        <w:t>el reemplazo de los quiebra vistas defectuosos o mal confeccionados</w:t>
      </w:r>
      <w:proofErr w:type="gramEnd"/>
      <w:r w:rsidRPr="00E04332">
        <w:rPr>
          <w:rFonts w:ascii="Calibri" w:eastAsia="Calibri" w:hAnsi="Calibri" w:cs="Calibri"/>
          <w:spacing w:val="-1"/>
          <w:sz w:val="20"/>
          <w:szCs w:val="20"/>
          <w:lang w:val="es-ES_tradnl"/>
        </w:rPr>
        <w:t>, aún en caso de que las deficiencias se encuentren después de la recepción definitiva del servicio.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Los perfiles tubo de aluminio deben estar sujetos al muro o hormigón de tal forma que permita que la estructura se mantenga adherida por medio de anclajes metálicos </w:t>
      </w:r>
      <w:proofErr w:type="spellStart"/>
      <w:r w:rsidRPr="00E04332">
        <w:rPr>
          <w:rFonts w:ascii="Calibri" w:eastAsia="Calibri" w:hAnsi="Calibri" w:cs="Calibri"/>
          <w:spacing w:val="-1"/>
          <w:sz w:val="20"/>
          <w:szCs w:val="20"/>
        </w:rPr>
        <w:t>zincados</w:t>
      </w:r>
      <w:proofErr w:type="spellEnd"/>
      <w:r w:rsidRPr="00E04332">
        <w:rPr>
          <w:rFonts w:ascii="Calibri" w:eastAsia="Calibri" w:hAnsi="Calibri" w:cs="Calibri"/>
          <w:spacing w:val="-1"/>
          <w:sz w:val="20"/>
          <w:szCs w:val="20"/>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La forma de instalación debe realizarse por medio de un sistema de presión de perfiles </w:t>
      </w:r>
      <w:proofErr w:type="spellStart"/>
      <w:r w:rsidRPr="00E04332">
        <w:rPr>
          <w:rFonts w:ascii="Calibri" w:eastAsia="Calibri" w:hAnsi="Calibri" w:cs="Calibri"/>
          <w:spacing w:val="-1"/>
          <w:sz w:val="20"/>
          <w:szCs w:val="20"/>
        </w:rPr>
        <w:t>portapaneles</w:t>
      </w:r>
      <w:proofErr w:type="spellEnd"/>
      <w:r w:rsidRPr="00E04332">
        <w:rPr>
          <w:rFonts w:ascii="Calibri" w:eastAsia="Calibri" w:hAnsi="Calibri" w:cs="Calibri"/>
          <w:spacing w:val="-1"/>
          <w:sz w:val="20"/>
          <w:szCs w:val="20"/>
        </w:rPr>
        <w:t>.</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338: CAMBIO A QUIEBRAVISTAS METALICOS FIJOS MICROPERFORADOS TIPO RECTANGULO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w:t>
      </w:r>
      <w:proofErr w:type="spellStart"/>
      <w:r w:rsidRPr="00E04332">
        <w:rPr>
          <w:rFonts w:ascii="Calibri" w:eastAsia="Calibri" w:hAnsi="Calibri" w:cs="Calibri"/>
          <w:sz w:val="20"/>
          <w:szCs w:val="20"/>
          <w:lang w:eastAsia="en-US"/>
        </w:rPr>
        <w:t>quiebravista</w:t>
      </w:r>
      <w:proofErr w:type="spellEnd"/>
      <w:r w:rsidRPr="00E04332">
        <w:rPr>
          <w:rFonts w:ascii="Calibri" w:eastAsia="Calibri" w:hAnsi="Calibri" w:cs="Calibri"/>
          <w:sz w:val="20"/>
          <w:szCs w:val="20"/>
          <w:lang w:eastAsia="en-US"/>
        </w:rPr>
        <w:t xml:space="preserve"> de similar función o material, por un quiebra vista metálico fijo tipo rectángulo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Quiebra vistas metálicos micro perforados de aluzinc  </w:t>
      </w:r>
      <w:r w:rsidRPr="00E04332">
        <w:rPr>
          <w:rFonts w:ascii="Calibri" w:eastAsia="Calibri" w:hAnsi="Calibri" w:cs="Calibri"/>
          <w:sz w:val="20"/>
          <w:szCs w:val="20"/>
          <w:lang w:eastAsia="en-US"/>
        </w:rPr>
        <w:t xml:space="preserve">tipo rectángulo (perfil c), </w:t>
      </w:r>
      <w:r w:rsidRPr="00E04332">
        <w:rPr>
          <w:rFonts w:ascii="Calibri" w:eastAsia="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Espesor 0.5 mm</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Largo máximo 6 m </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Color plata</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Terminación lisa</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Peso de </w:t>
      </w:r>
      <w:proofErr w:type="spellStart"/>
      <w:r w:rsidRPr="00E04332">
        <w:rPr>
          <w:rFonts w:ascii="Calibri" w:eastAsia="Calibri" w:hAnsi="Calibri" w:cs="Calibri"/>
          <w:spacing w:val="-1"/>
          <w:sz w:val="20"/>
          <w:szCs w:val="20"/>
          <w:lang w:val="es-ES_tradnl"/>
        </w:rPr>
        <w:t>aprox</w:t>
      </w:r>
      <w:proofErr w:type="spellEnd"/>
      <w:r w:rsidRPr="00E04332">
        <w:rPr>
          <w:rFonts w:ascii="Calibri" w:eastAsia="Calibri" w:hAnsi="Calibri" w:cs="Calibri"/>
          <w:spacing w:val="-1"/>
          <w:sz w:val="20"/>
          <w:szCs w:val="20"/>
          <w:lang w:val="es-ES_tradnl"/>
        </w:rPr>
        <w:t xml:space="preserve"> 056-  0.68 kg/ml</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lastRenderedPageBreak/>
        <w:t>Separación entre láminas de 65- 230mm</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proofErr w:type="spellStart"/>
      <w:r w:rsidRPr="00E04332">
        <w:rPr>
          <w:rFonts w:ascii="Calibri" w:eastAsia="Calibri" w:hAnsi="Calibri" w:cs="Calibri"/>
          <w:spacing w:val="-1"/>
          <w:sz w:val="20"/>
          <w:szCs w:val="20"/>
          <w:lang w:val="es-ES_tradnl"/>
        </w:rPr>
        <w:t>Micropeforada</w:t>
      </w:r>
      <w:proofErr w:type="spellEnd"/>
    </w:p>
    <w:p w:rsidR="004F4C76" w:rsidRPr="00A11429"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proofErr w:type="spellStart"/>
      <w:r w:rsidRPr="00E04332">
        <w:rPr>
          <w:rFonts w:ascii="Calibri" w:eastAsia="Calibri" w:hAnsi="Calibri" w:cs="Calibri"/>
          <w:spacing w:val="-1"/>
          <w:sz w:val="20"/>
          <w:szCs w:val="20"/>
          <w:lang w:val="es-ES_tradnl"/>
        </w:rPr>
        <w:t>Aluzintermoesmaltado</w:t>
      </w:r>
      <w:proofErr w:type="spellEnd"/>
      <w:r w:rsidRPr="00E04332">
        <w:rPr>
          <w:rFonts w:ascii="Calibri" w:eastAsia="Calibri" w:hAnsi="Calibri" w:cs="Calibri"/>
          <w:spacing w:val="-1"/>
          <w:sz w:val="20"/>
          <w:szCs w:val="20"/>
          <w:lang w:val="es-ES_tradnl"/>
        </w:rPr>
        <w:t>.</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Pernos de anclaje para la estructura metálica y el paramento o hormigón de sujeción  2*5/16”  /3*5/16” o similar</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Porta parasoles o quiebra vistas</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Fijación auto portante </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Perfiles metálicos </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Remaches de fijación</w:t>
      </w:r>
    </w:p>
    <w:p w:rsidR="004F4C76" w:rsidRPr="00E04332"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Escuadra de fijación</w:t>
      </w:r>
    </w:p>
    <w:p w:rsidR="004F4C76" w:rsidRPr="00A11429" w:rsidRDefault="004F4C76" w:rsidP="003A6FC7">
      <w:pPr>
        <w:widowControl w:val="0"/>
        <w:numPr>
          <w:ilvl w:val="0"/>
          <w:numId w:val="182"/>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Traba metálica</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por la calidad de la quiebra vistas suministradas y en consecuencia deberá efectuar el reemplazo de los quiebra vistas defectuosos o mal confeccionados, aún en caso de que las deficiencias se encuentren después de la recepción definitiva del servicio.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Los perfiles tubo de aluminio deben estar sujetos al muro o hormigón de tal forma que permita que la estructura se mantenga adherida por medio de anclajes metálicos </w:t>
      </w:r>
      <w:proofErr w:type="spellStart"/>
      <w:r w:rsidRPr="00E04332">
        <w:rPr>
          <w:rFonts w:ascii="Calibri" w:eastAsia="Calibri" w:hAnsi="Calibri" w:cs="Calibri"/>
          <w:spacing w:val="-1"/>
          <w:sz w:val="20"/>
          <w:szCs w:val="20"/>
        </w:rPr>
        <w:t>zincados</w:t>
      </w:r>
      <w:proofErr w:type="spellEnd"/>
      <w:r w:rsidRPr="00E04332">
        <w:rPr>
          <w:rFonts w:ascii="Calibri" w:eastAsia="Calibri" w:hAnsi="Calibri" w:cs="Calibri"/>
          <w:spacing w:val="-1"/>
          <w:sz w:val="20"/>
          <w:szCs w:val="20"/>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4F4C76">
      <w:pPr>
        <w:spacing w:after="160"/>
        <w:ind w:left="1428"/>
        <w:contextualSpacing/>
        <w:jc w:val="both"/>
        <w:rPr>
          <w:rFonts w:ascii="Calibri" w:eastAsia="Calibri" w:hAnsi="Calibri" w:cs="Calibri"/>
          <w:spacing w:val="-1"/>
          <w:sz w:val="20"/>
          <w:szCs w:val="20"/>
          <w:lang w:val="es-ES_tradnl"/>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339: CAMBIO A LETRERO CORPORATIVO DE ACERO INOX</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corporativo de otro material, por un letrero corporativo de acero inoxidable, debiendo contar con las siguientes características técnicas:</w:t>
      </w:r>
    </w:p>
    <w:p w:rsidR="004F4C76" w:rsidRPr="00E04332" w:rsidRDefault="00360A29" w:rsidP="003A6FC7">
      <w:pPr>
        <w:numPr>
          <w:ilvl w:val="0"/>
          <w:numId w:val="55"/>
        </w:numPr>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70528" behindDoc="1" locked="0" layoutInCell="1" allowOverlap="1">
            <wp:simplePos x="0" y="0"/>
            <wp:positionH relativeFrom="column">
              <wp:posOffset>3837305</wp:posOffset>
            </wp:positionH>
            <wp:positionV relativeFrom="paragraph">
              <wp:posOffset>3810</wp:posOffset>
            </wp:positionV>
            <wp:extent cx="1939290" cy="1049020"/>
            <wp:effectExtent l="0" t="0" r="3810" b="0"/>
            <wp:wrapTight wrapText="bothSides">
              <wp:wrapPolygon edited="0">
                <wp:start x="0" y="0"/>
                <wp:lineTo x="0" y="21182"/>
                <wp:lineTo x="21430" y="21182"/>
                <wp:lineTo x="21430" y="0"/>
                <wp:lineTo x="0" y="0"/>
              </wp:wrapPolygon>
            </wp:wrapTight>
            <wp:docPr id="22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 instalación se hará con cinta doble contacto de origen y marca reconocida, debiendo previamente a su colocado limpiarse toda la superficie para eliminar cualquier impureza o </w:t>
      </w:r>
      <w:r w:rsidRPr="00E04332">
        <w:rPr>
          <w:rFonts w:ascii="Calibri" w:eastAsia="Calibri" w:hAnsi="Calibri" w:cs="Calibri"/>
          <w:spacing w:val="-1"/>
          <w:sz w:val="20"/>
          <w:szCs w:val="20"/>
        </w:rPr>
        <w:lastRenderedPageBreak/>
        <w:t>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340: CAMBIO </w:t>
      </w:r>
      <w:r w:rsidR="003F45C7">
        <w:rPr>
          <w:rFonts w:ascii="Calibri" w:hAnsi="Calibri" w:cs="Calibri"/>
          <w:b/>
          <w:sz w:val="20"/>
          <w:szCs w:val="20"/>
          <w:u w:val="single"/>
        </w:rPr>
        <w:t>A LETRERO</w:t>
      </w:r>
      <w:r>
        <w:rPr>
          <w:rFonts w:ascii="Calibri" w:hAnsi="Calibri" w:cs="Calibri"/>
          <w:b/>
          <w:sz w:val="20"/>
          <w:szCs w:val="20"/>
          <w:u w:val="single"/>
        </w:rPr>
        <w:t xml:space="preserve"> CORPORATIVO RETRO</w:t>
      </w:r>
      <w:r w:rsidRPr="00E04332">
        <w:rPr>
          <w:rFonts w:ascii="Calibri" w:hAnsi="Calibri" w:cs="Calibri"/>
          <w:b/>
          <w:sz w:val="20"/>
          <w:szCs w:val="20"/>
          <w:u w:val="single"/>
        </w:rPr>
        <w:t>ILUMINADO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letrero corporativo de otro material, por un letrero corporativo retro iluminado de acero inoxidable, debiendo contar </w:t>
      </w:r>
      <w:r w:rsidR="003F45C7" w:rsidRPr="00E04332">
        <w:rPr>
          <w:rFonts w:ascii="Calibri" w:eastAsia="Calibri" w:hAnsi="Calibri" w:cs="Calibri"/>
          <w:sz w:val="20"/>
          <w:szCs w:val="20"/>
          <w:lang w:eastAsia="en-US"/>
        </w:rPr>
        <w:t>con las</w:t>
      </w:r>
      <w:r w:rsidRPr="00E04332">
        <w:rPr>
          <w:rFonts w:ascii="Calibri" w:eastAsia="Calibri" w:hAnsi="Calibri" w:cs="Calibri"/>
          <w:sz w:val="20"/>
          <w:szCs w:val="20"/>
          <w:lang w:eastAsia="en-US"/>
        </w:rPr>
        <w:t xml:space="preserve"> siguientes características técnicas:</w:t>
      </w:r>
    </w:p>
    <w:p w:rsidR="004F4C76" w:rsidRPr="00E04332" w:rsidRDefault="00360A29" w:rsidP="003A6FC7">
      <w:pPr>
        <w:numPr>
          <w:ilvl w:val="0"/>
          <w:numId w:val="55"/>
        </w:numPr>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71552" behindDoc="1" locked="0" layoutInCell="1" allowOverlap="1">
            <wp:simplePos x="0" y="0"/>
            <wp:positionH relativeFrom="column">
              <wp:posOffset>3850005</wp:posOffset>
            </wp:positionH>
            <wp:positionV relativeFrom="paragraph">
              <wp:posOffset>12065</wp:posOffset>
            </wp:positionV>
            <wp:extent cx="1939290" cy="1049020"/>
            <wp:effectExtent l="0" t="0" r="3810" b="0"/>
            <wp:wrapTight wrapText="bothSides">
              <wp:wrapPolygon edited="0">
                <wp:start x="0" y="0"/>
                <wp:lineTo x="0" y="21182"/>
                <wp:lineTo x="21430" y="21182"/>
                <wp:lineTo x="21430" y="0"/>
                <wp:lineTo x="0" y="0"/>
              </wp:wrapPolygon>
            </wp:wrapTight>
            <wp:docPr id="227"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 y con iluminación indirecta detrás del logo.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55"/>
        </w:numPr>
        <w:contextualSpacing/>
        <w:rPr>
          <w:rFonts w:ascii="Calibri" w:eastAsia="Calibri" w:hAnsi="Calibri" w:cs="Calibri"/>
          <w:spacing w:val="-1"/>
          <w:sz w:val="20"/>
          <w:szCs w:val="20"/>
        </w:rPr>
      </w:pPr>
      <w:r w:rsidRPr="00E04332">
        <w:rPr>
          <w:rFonts w:ascii="Calibri" w:eastAsia="Calibri" w:hAnsi="Calibri" w:cs="Calibri"/>
          <w:spacing w:val="-1"/>
          <w:sz w:val="20"/>
          <w:szCs w:val="20"/>
        </w:rPr>
        <w:t>En caso de que el fondo sea oscuro se utilizará contra letra blanca para mejorar el contraste y destacar mejor la marca corporativa.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341: CAMBIO A LETRAS RETROILUMINADAS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letras corporativas de otro material, por unas letras retro iluminado de acero inoxidable, debiendo contar con las siguientes características técnicas:</w:t>
      </w:r>
    </w:p>
    <w:p w:rsidR="004F4C76" w:rsidRPr="00E04332" w:rsidRDefault="00360A29" w:rsidP="003A6FC7">
      <w:pPr>
        <w:numPr>
          <w:ilvl w:val="0"/>
          <w:numId w:val="55"/>
        </w:numPr>
        <w:contextualSpacing/>
        <w:rPr>
          <w:rFonts w:ascii="Calibri" w:eastAsia="Calibri" w:hAnsi="Calibri" w:cs="Calibri"/>
          <w:spacing w:val="-1"/>
          <w:sz w:val="20"/>
          <w:szCs w:val="20"/>
        </w:rPr>
      </w:pPr>
      <w:r>
        <w:rPr>
          <w:noProof/>
          <w:lang w:val="es-BO" w:eastAsia="es-BO"/>
        </w:rPr>
        <w:drawing>
          <wp:anchor distT="0" distB="0" distL="114300" distR="114300" simplePos="0" relativeHeight="251672576" behindDoc="1" locked="0" layoutInCell="1" allowOverlap="1">
            <wp:simplePos x="0" y="0"/>
            <wp:positionH relativeFrom="column">
              <wp:posOffset>2640330</wp:posOffset>
            </wp:positionH>
            <wp:positionV relativeFrom="paragraph">
              <wp:posOffset>5715</wp:posOffset>
            </wp:positionV>
            <wp:extent cx="2973705" cy="516890"/>
            <wp:effectExtent l="0" t="0" r="0" b="0"/>
            <wp:wrapTight wrapText="bothSides">
              <wp:wrapPolygon edited="0">
                <wp:start x="0" y="0"/>
                <wp:lineTo x="0" y="20698"/>
                <wp:lineTo x="21448" y="20698"/>
                <wp:lineTo x="21448" y="0"/>
                <wp:lineTo x="0" y="0"/>
              </wp:wrapPolygon>
            </wp:wrapTight>
            <wp:docPr id="226"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37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Letras (Texto) tipo cajón fabricado en plancha de acero inoxidable acabado brillo.</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fiscal del servicio indicará previamente al proveedor el texto a fabricar según requerimiento del área donde se colocará las letras.</w:t>
      </w:r>
    </w:p>
    <w:p w:rsidR="004F4C76" w:rsidRPr="00E04332" w:rsidRDefault="004F4C76" w:rsidP="003A6FC7">
      <w:pPr>
        <w:numPr>
          <w:ilvl w:val="0"/>
          <w:numId w:val="55"/>
        </w:numPr>
        <w:contextualSpacing/>
        <w:rPr>
          <w:rFonts w:ascii="Calibri" w:eastAsia="Calibri" w:hAnsi="Calibri" w:cs="Calibri"/>
          <w:spacing w:val="-1"/>
          <w:sz w:val="20"/>
          <w:szCs w:val="20"/>
        </w:rPr>
      </w:pPr>
      <w:r w:rsidRPr="00E04332">
        <w:rPr>
          <w:rFonts w:ascii="Calibri" w:eastAsia="Calibri" w:hAnsi="Calibri" w:cs="Calibri"/>
          <w:spacing w:val="-1"/>
          <w:sz w:val="20"/>
          <w:szCs w:val="20"/>
        </w:rPr>
        <w:lastRenderedPageBreak/>
        <w:t>En caso de que el fondo sea oscuro se utilizará contra letra blanca para mejorar el contraste y destacar mejor la marca corporativa.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las letras sobre la superficie, se trazarán las líneas maestras horizontales y verticales para guiar la instalación y asegurar el nivel y plomada del letrero. </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3A6FC7">
      <w:pPr>
        <w:numPr>
          <w:ilvl w:val="0"/>
          <w:numId w:val="55"/>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342: CAMBIO A CENEFA ILUMINADA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iluminada tipo banners corporativo para exterior, debiendo contar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73600" behindDoc="1" locked="0" layoutInCell="1" allowOverlap="1">
            <wp:simplePos x="0" y="0"/>
            <wp:positionH relativeFrom="column">
              <wp:posOffset>2847340</wp:posOffset>
            </wp:positionH>
            <wp:positionV relativeFrom="paragraph">
              <wp:posOffset>6985</wp:posOffset>
            </wp:positionV>
            <wp:extent cx="2766695" cy="1009015"/>
            <wp:effectExtent l="0" t="0" r="0" b="635"/>
            <wp:wrapTight wrapText="bothSides">
              <wp:wrapPolygon edited="0">
                <wp:start x="0" y="0"/>
                <wp:lineTo x="0" y="21206"/>
                <wp:lineTo x="21417" y="21206"/>
                <wp:lineTo x="21417" y="0"/>
                <wp:lineTo x="0" y="0"/>
              </wp:wrapPolygon>
            </wp:wrapTight>
            <wp:docPr id="225"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66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 medida se tomará como largo total (A) por altura total (B).</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Luminarias Tubo LED de 11W  y cables con aislación </w:t>
      </w:r>
      <w:proofErr w:type="spellStart"/>
      <w:r w:rsidRPr="00E04332">
        <w:rPr>
          <w:rFonts w:ascii="Calibri" w:eastAsia="Calibri" w:hAnsi="Calibri" w:cs="Calibri"/>
          <w:sz w:val="20"/>
          <w:szCs w:val="20"/>
          <w:lang w:eastAsia="en-US"/>
        </w:rPr>
        <w:t>antillama</w:t>
      </w:r>
      <w:proofErr w:type="spellEnd"/>
      <w:r w:rsidRPr="00E04332">
        <w:rPr>
          <w:rFonts w:ascii="Calibri" w:eastAsia="Calibri" w:hAnsi="Calibri" w:cs="Calibri"/>
          <w:sz w:val="20"/>
          <w:szCs w:val="20"/>
          <w:lang w:eastAsia="en-US"/>
        </w:rPr>
        <w:t>, las cuales debe ser distribuidas de tal forma que no produzcan sombras y montadas sobre una base de una plancha de 1 mm galvanizada para mejorar la reflexión.</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cubrir la superficie de la cenefa con Lona </w:t>
      </w:r>
      <w:proofErr w:type="spellStart"/>
      <w:r w:rsidRPr="00E04332">
        <w:rPr>
          <w:rFonts w:ascii="Calibri" w:eastAsia="Calibri" w:hAnsi="Calibri" w:cs="Calibri"/>
          <w:sz w:val="20"/>
          <w:szCs w:val="20"/>
          <w:lang w:eastAsia="en-US"/>
        </w:rPr>
        <w:t>Panaflex</w:t>
      </w:r>
      <w:proofErr w:type="spellEnd"/>
      <w:r w:rsidRPr="00E04332">
        <w:rPr>
          <w:rFonts w:ascii="Calibri" w:eastAsia="Calibri" w:hAnsi="Calibri" w:cs="Calibri"/>
          <w:sz w:val="20"/>
          <w:szCs w:val="20"/>
          <w:lang w:eastAsia="en-US"/>
        </w:rPr>
        <w:t xml:space="preserve"> y adhesivo vinílico translúcido 3M con garantía de 5 años o de calidad similar certificada.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343: CAMBIO A CENEFA SIMPLE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en la necesidad de cambiar un letrero de otro material, por una cenefa simple sin iluminación tipo banners corporativo para exterior o interior,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A02A7E" w:rsidRPr="00E04332"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344: CAMBIO A PANEL PLEGABLE ACUSTICO DE PVC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interior de otro material, por un panel plegable acústico de PVC, debiendo contar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75648" behindDoc="1" locked="0" layoutInCell="1" allowOverlap="1">
            <wp:simplePos x="0" y="0"/>
            <wp:positionH relativeFrom="column">
              <wp:posOffset>4101465</wp:posOffset>
            </wp:positionH>
            <wp:positionV relativeFrom="paragraph">
              <wp:posOffset>80645</wp:posOffset>
            </wp:positionV>
            <wp:extent cx="1515110" cy="1252855"/>
            <wp:effectExtent l="0" t="0" r="8890" b="4445"/>
            <wp:wrapTight wrapText="bothSides">
              <wp:wrapPolygon edited="0">
                <wp:start x="0" y="0"/>
                <wp:lineTo x="0" y="21348"/>
                <wp:lineTo x="21455" y="21348"/>
                <wp:lineTo x="21455" y="0"/>
                <wp:lineTo x="0" y="0"/>
              </wp:wrapPolygon>
            </wp:wrapTight>
            <wp:docPr id="224" name="Imagen 10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Imagen relacionad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511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76" w:rsidRPr="00E04332">
        <w:rPr>
          <w:rFonts w:ascii="Calibri" w:eastAsia="Calibri" w:hAnsi="Calibri" w:cs="Calibri"/>
          <w:sz w:val="20"/>
          <w:szCs w:val="20"/>
          <w:lang w:eastAsia="en-US"/>
        </w:rPr>
        <w:t>Paneles divisorios plegables de PVC con características de aislamiento acústico, para salas de reuniones u otros espacios en los que se requiera utilizar.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comprobar prolijamente las dimensiones reales en el lugar donde se instalara el panel, sobre todo aquellas que están referidas a los niveles de pisos terminados y a muros fijos. Los paneles deberán garantizar el aislamiento de cada ambiente sin causar ningún tipo de ruido.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incluir en los costos la estructura metálica tipo dintel en la parte superior del paramento de ubicación, para la sujeción y sistema de funcionamiento del panel y todos los elementos y accesorios de quincallería, tales como pestillos, cerraduras, bisagras, etc., el sistema debe ser corredizo plegable.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tipo de PVC que debe emplearse, deberá contener una garantía mínima de un año.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Paneles plegables de primera calidad de PVC con características de un alto nivel de aislamiento acústico.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345: CAMBIO A PANELES DE MELANINA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tipo de cerramiento de división de baterías de baño de otro material, por un panel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fijo de E: 18mm, incluyendo estructura de aluminio y accesorios,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con perfiles de aluminio, para las baterías de baño, diseñados para baños públicos, con una alta resistencia al uso.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perfiles de sujeción son de aluminio de aleación.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paneles divisorios son placas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de 18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de espesor. </w:t>
      </w:r>
      <w:proofErr w:type="spellStart"/>
      <w:r w:rsidRPr="00E04332">
        <w:rPr>
          <w:rFonts w:ascii="Calibri" w:eastAsia="Calibri" w:hAnsi="Calibri" w:cs="Calibri"/>
          <w:sz w:val="20"/>
          <w:szCs w:val="20"/>
          <w:lang w:eastAsia="en-US"/>
        </w:rPr>
        <w:t>Bagueta</w:t>
      </w:r>
      <w:proofErr w:type="spellEnd"/>
      <w:r w:rsidRPr="00E04332">
        <w:rPr>
          <w:rFonts w:ascii="Calibri" w:eastAsia="Calibri" w:hAnsi="Calibri" w:cs="Calibri"/>
          <w:sz w:val="20"/>
          <w:szCs w:val="20"/>
          <w:lang w:eastAsia="en-US"/>
        </w:rPr>
        <w:t xml:space="preserve"> horizontal superior e inferior en perfil de aluminio con terminación anodizado natural.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continuación se anexan de talles constructivos y técnicos que deben </w:t>
      </w:r>
      <w:r w:rsidR="00F70EB2" w:rsidRPr="00E04332">
        <w:rPr>
          <w:rFonts w:ascii="Calibri" w:eastAsia="Calibri" w:hAnsi="Calibri" w:cs="Calibri"/>
          <w:sz w:val="20"/>
          <w:szCs w:val="20"/>
          <w:lang w:eastAsia="en-US"/>
        </w:rPr>
        <w:t>ejecutarse para</w:t>
      </w:r>
      <w:r w:rsidRPr="00E04332">
        <w:rPr>
          <w:rFonts w:ascii="Calibri" w:eastAsia="Calibri" w:hAnsi="Calibri" w:cs="Calibri"/>
          <w:sz w:val="20"/>
          <w:szCs w:val="20"/>
          <w:lang w:eastAsia="en-US"/>
        </w:rPr>
        <w:t xml:space="preserve"> la colocación de los paneles divisorios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con perfiles de aluminio solicitados: </w:t>
      </w:r>
    </w:p>
    <w:p w:rsidR="004F4C76" w:rsidRPr="00E04332" w:rsidRDefault="004F4C76" w:rsidP="004F4C76">
      <w:pPr>
        <w:jc w:val="both"/>
        <w:rPr>
          <w:rFonts w:ascii="Calibri" w:eastAsia="Calibri" w:hAnsi="Calibri" w:cs="Calibri"/>
          <w:sz w:val="20"/>
          <w:szCs w:val="20"/>
          <w:lang w:eastAsia="en-US"/>
        </w:rPr>
      </w:pPr>
    </w:p>
    <w:p w:rsidR="004F4C76" w:rsidRPr="00E04332" w:rsidRDefault="00360A29" w:rsidP="004F4C76">
      <w:pPr>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81792" behindDoc="1" locked="0" layoutInCell="1" allowOverlap="1">
                <wp:simplePos x="0" y="0"/>
                <wp:positionH relativeFrom="column">
                  <wp:posOffset>932180</wp:posOffset>
                </wp:positionH>
                <wp:positionV relativeFrom="paragraph">
                  <wp:posOffset>29210</wp:posOffset>
                </wp:positionV>
                <wp:extent cx="4638675" cy="2000250"/>
                <wp:effectExtent l="0" t="0" r="9525" b="0"/>
                <wp:wrapTight wrapText="bothSides">
                  <wp:wrapPolygon edited="0">
                    <wp:start x="0" y="0"/>
                    <wp:lineTo x="0" y="21394"/>
                    <wp:lineTo x="21556" y="21394"/>
                    <wp:lineTo x="21556" y="0"/>
                    <wp:lineTo x="0" y="0"/>
                  </wp:wrapPolygon>
                </wp:wrapTight>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000250"/>
                          <a:chOff x="0" y="0"/>
                          <a:chExt cx="4638675" cy="2000250"/>
                        </a:xfrm>
                      </wpg:grpSpPr>
                      <pic:pic xmlns:pic="http://schemas.openxmlformats.org/drawingml/2006/picture">
                        <pic:nvPicPr>
                          <pic:cNvPr id="41" name="Imagen 41" descr="plano-tabiques"/>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675" cy="2000250"/>
                          </a:xfrm>
                          <a:prstGeom prst="rect">
                            <a:avLst/>
                          </a:prstGeom>
                          <a:noFill/>
                          <a:ln>
                            <a:noFill/>
                          </a:ln>
                        </pic:spPr>
                      </pic:pic>
                      <wps:wsp>
                        <wps:cNvPr id="44" name="Rectángulo 44"/>
                        <wps:cNvSpPr/>
                        <wps:spPr>
                          <a:xfrm>
                            <a:off x="2639833" y="659958"/>
                            <a:ext cx="365760" cy="8428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2B0A56" id="Grupo 46" o:spid="_x0000_s1026" style="position:absolute;margin-left:73.4pt;margin-top:2.3pt;width:365.25pt;height:157.5pt;z-index:-251634688" coordsize="4638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">
                <v:shape id="Imagen 41" o:spid="_x0000_s1027" type="#_x0000_t75" alt="plano-tabiques" style="position:absolute;width:46386;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kC9PDAAAA2wAAAA8AAABkcnMvZG93bnJldi54bWxEj19LAzEQxN8Fv0NYwTebi4iWs2kp9Q8+&#10;1rb6vCbbu6OXTbis7fntjSD0cZiZ3zCzxRh6daQhd5EtmEkFithF33FjYbd9uZmCyoLssY9MFn4o&#10;w2J+eTHD2scTv9NxI40qEM41WmhFUq11di0FzJOYiIu3j0NAKXJotB/wVOCh17dVda8DdlwWWky0&#10;askdNt/BwpM8S/paJePyw/7103yst8atrb2+GpePoIRGOYf/22/ewp2Bvy/lB+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QL08MAAADbAAAADwAAAAAAAAAAAAAAAACf&#10;AgAAZHJzL2Rvd25yZXYueG1sUEsFBgAAAAAEAAQA9wAAAI8DAAAAAA==&#10;">
                  <v:imagedata r:id="rId69" o:title="plano-tabiques"/>
                  <v:path arrowok="t"/>
                </v:shape>
                <v:rect id="Rectángulo 44" o:spid="_x0000_s1028" style="position:absolute;left:26398;top:6599;width:3657;height:8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UUMMA&#10;AADbAAAADwAAAGRycy9kb3ducmV2LnhtbESPS2sCMRSF9wX/Q7hCN6VmLCLDaBRRfG6kVsHlZXI7&#10;M3RyEydRx3/fFIQuD+fxccbT1tTiRo2vLCvo9xIQxLnVFRcKjl/L9xSED8gaa8uk4EEeppPOyxgz&#10;be/8SbdDKEQcYZ+hgjIEl0np85IM+p51xNH7to3BEGVTSN3gPY6bWn4kyVAarDgSSnQ0Lyn/OVxN&#10;hKT7hVsvtulqv3P6enq70DlFpV677WwEIlAb/sPP9kYrGAzg70v8AX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UUMMAAADbAAAADwAAAAAAAAAAAAAAAACYAgAAZHJzL2Rv&#10;d25yZXYueG1sUEsFBgAAAAAEAAQA9QAAAIgDAAAAAA==&#10;" fillcolor="window" stroked="f" strokeweight="1pt"/>
                <w10:wrap type="tight"/>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437AE0" w:rsidRPr="00E04332" w:rsidRDefault="00360A29" w:rsidP="004F4C76">
      <w:pPr>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79744" behindDoc="1" locked="0" layoutInCell="1" allowOverlap="1">
                <wp:simplePos x="0" y="0"/>
                <wp:positionH relativeFrom="column">
                  <wp:posOffset>3571875</wp:posOffset>
                </wp:positionH>
                <wp:positionV relativeFrom="paragraph">
                  <wp:posOffset>140970</wp:posOffset>
                </wp:positionV>
                <wp:extent cx="1738630" cy="2358390"/>
                <wp:effectExtent l="0" t="0" r="0" b="3810"/>
                <wp:wrapTight wrapText="bothSides">
                  <wp:wrapPolygon edited="0">
                    <wp:start x="0" y="0"/>
                    <wp:lineTo x="0" y="21460"/>
                    <wp:lineTo x="21300" y="21460"/>
                    <wp:lineTo x="21300" y="0"/>
                    <wp:lineTo x="0" y="0"/>
                  </wp:wrapPolygon>
                </wp:wrapTight>
                <wp:docPr id="91"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2358390"/>
                          <a:chOff x="0" y="0"/>
                          <a:chExt cx="1969770" cy="2671445"/>
                        </a:xfrm>
                      </wpg:grpSpPr>
                      <pic:pic xmlns:pic="http://schemas.openxmlformats.org/drawingml/2006/picture">
                        <pic:nvPicPr>
                          <pic:cNvPr id="92" name="Imagen 92" descr="tabique-l3018-06"/>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9770" cy="2671445"/>
                          </a:xfrm>
                          <a:prstGeom prst="rect">
                            <a:avLst/>
                          </a:prstGeom>
                          <a:noFill/>
                          <a:ln>
                            <a:noFill/>
                          </a:ln>
                        </pic:spPr>
                      </pic:pic>
                      <wps:wsp>
                        <wps:cNvPr id="93" name="Rectángulo 43"/>
                        <wps:cNvSpPr/>
                        <wps:spPr>
                          <a:xfrm>
                            <a:off x="1383527" y="357809"/>
                            <a:ext cx="325964" cy="1590272"/>
                          </a:xfrm>
                          <a:custGeom>
                            <a:avLst/>
                            <a:gdLst>
                              <a:gd name="connsiteX0" fmla="*/ 0 w 365760"/>
                              <a:gd name="connsiteY0" fmla="*/ 0 h 1581785"/>
                              <a:gd name="connsiteX1" fmla="*/ 365760 w 365760"/>
                              <a:gd name="connsiteY1" fmla="*/ 0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02149 w 365760"/>
                              <a:gd name="connsiteY1" fmla="*/ 278296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49857 w 365760"/>
                              <a:gd name="connsiteY1" fmla="*/ 206735 h 1581785"/>
                              <a:gd name="connsiteX2" fmla="*/ 365760 w 365760"/>
                              <a:gd name="connsiteY2" fmla="*/ 1581785 h 1581785"/>
                              <a:gd name="connsiteX3" fmla="*/ 0 w 365760"/>
                              <a:gd name="connsiteY3" fmla="*/ 1581785 h 1581785"/>
                              <a:gd name="connsiteX4" fmla="*/ 0 w 365760"/>
                              <a:gd name="connsiteY4" fmla="*/ 0 h 1581785"/>
                              <a:gd name="connsiteX0" fmla="*/ 0 w 349857"/>
                              <a:gd name="connsiteY0" fmla="*/ 0 h 1581785"/>
                              <a:gd name="connsiteX1" fmla="*/ 349857 w 349857"/>
                              <a:gd name="connsiteY1" fmla="*/ 206735 h 1581785"/>
                              <a:gd name="connsiteX2" fmla="*/ 238539 w 349857"/>
                              <a:gd name="connsiteY2" fmla="*/ 1502272 h 1581785"/>
                              <a:gd name="connsiteX3" fmla="*/ 0 w 349857"/>
                              <a:gd name="connsiteY3" fmla="*/ 1581785 h 1581785"/>
                              <a:gd name="connsiteX4" fmla="*/ 0 w 349857"/>
                              <a:gd name="connsiteY4" fmla="*/ 0 h 1581785"/>
                              <a:gd name="connsiteX0" fmla="*/ 0 w 349857"/>
                              <a:gd name="connsiteY0" fmla="*/ 0 h 1621542"/>
                              <a:gd name="connsiteX1" fmla="*/ 349857 w 349857"/>
                              <a:gd name="connsiteY1" fmla="*/ 206735 h 1621542"/>
                              <a:gd name="connsiteX2" fmla="*/ 318190 w 349857"/>
                              <a:gd name="connsiteY2" fmla="*/ 1621542 h 1621542"/>
                              <a:gd name="connsiteX3" fmla="*/ 0 w 349857"/>
                              <a:gd name="connsiteY3" fmla="*/ 1581785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71685 w 349857"/>
                              <a:gd name="connsiteY3" fmla="*/ 1422783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15929 w 349857"/>
                              <a:gd name="connsiteY3" fmla="*/ 1383032 h 1621542"/>
                              <a:gd name="connsiteX4" fmla="*/ 0 w 349857"/>
                              <a:gd name="connsiteY4" fmla="*/ 0 h 1621542"/>
                              <a:gd name="connsiteX0" fmla="*/ 87617 w 333928"/>
                              <a:gd name="connsiteY0" fmla="*/ 0 h 1534090"/>
                              <a:gd name="connsiteX1" fmla="*/ 333928 w 333928"/>
                              <a:gd name="connsiteY1" fmla="*/ 119283 h 1534090"/>
                              <a:gd name="connsiteX2" fmla="*/ 302261 w 333928"/>
                              <a:gd name="connsiteY2" fmla="*/ 1534090 h 1534090"/>
                              <a:gd name="connsiteX3" fmla="*/ 0 w 333928"/>
                              <a:gd name="connsiteY3" fmla="*/ 1295580 h 1534090"/>
                              <a:gd name="connsiteX4" fmla="*/ 87617 w 333928"/>
                              <a:gd name="connsiteY4" fmla="*/ 0 h 1534090"/>
                              <a:gd name="connsiteX0" fmla="*/ 7972 w 333928"/>
                              <a:gd name="connsiteY0" fmla="*/ 0 h 1589746"/>
                              <a:gd name="connsiteX1" fmla="*/ 333928 w 333928"/>
                              <a:gd name="connsiteY1" fmla="*/ 174939 h 1589746"/>
                              <a:gd name="connsiteX2" fmla="*/ 302261 w 333928"/>
                              <a:gd name="connsiteY2" fmla="*/ 1589746 h 1589746"/>
                              <a:gd name="connsiteX3" fmla="*/ 0 w 333928"/>
                              <a:gd name="connsiteY3" fmla="*/ 1351236 h 1589746"/>
                              <a:gd name="connsiteX4" fmla="*/ 7972 w 333928"/>
                              <a:gd name="connsiteY4" fmla="*/ 0 h 1589746"/>
                              <a:gd name="connsiteX0" fmla="*/ 7972 w 325964"/>
                              <a:gd name="connsiteY0" fmla="*/ 0 h 1589746"/>
                              <a:gd name="connsiteX1" fmla="*/ 325964 w 325964"/>
                              <a:gd name="connsiteY1" fmla="*/ 151089 h 1589746"/>
                              <a:gd name="connsiteX2" fmla="*/ 302261 w 325964"/>
                              <a:gd name="connsiteY2" fmla="*/ 1589746 h 1589746"/>
                              <a:gd name="connsiteX3" fmla="*/ 0 w 325964"/>
                              <a:gd name="connsiteY3" fmla="*/ 1351236 h 1589746"/>
                              <a:gd name="connsiteX4" fmla="*/ 7972 w 325964"/>
                              <a:gd name="connsiteY4" fmla="*/ 0 h 15897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5964" h="1589746">
                                <a:moveTo>
                                  <a:pt x="7972" y="0"/>
                                </a:moveTo>
                                <a:lnTo>
                                  <a:pt x="325964" y="151089"/>
                                </a:lnTo>
                                <a:lnTo>
                                  <a:pt x="302261" y="1589746"/>
                                </a:lnTo>
                                <a:lnTo>
                                  <a:pt x="0" y="1351236"/>
                                </a:lnTo>
                                <a:cubicBezTo>
                                  <a:pt x="2657" y="900824"/>
                                  <a:pt x="5315" y="450412"/>
                                  <a:pt x="7972" y="0"/>
                                </a:cubicBezTo>
                                <a:close/>
                              </a:path>
                            </a:pathLst>
                          </a:cu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409919" id="Grupo 91" o:spid="_x0000_s1026" style="position:absolute;margin-left:281.25pt;margin-top:11.1pt;width:136.9pt;height:185.7pt;z-index:-251636736" coordsize="19697,26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HU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II&#10;AAAAAFJnaHRsb25nAAABf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NOwAAAAEAAAB1AAAAoAAAAWAAANwAAAAN&#10;HwAYAAH/2P/gABBKRklGAAECAABIAEgAAP/tAAxBZG9iZV9DTQAC/+4ADkFkb2JlAGSAAAAAAf/b&#10;AIQADAgICAkIDAkJDBELCgsRFQ8MDA8VGBMTFRMTGBEMDAwMDAwRDAwMDAwMDAwMDAwMDAwMDAwM&#10;DAwMDAwMDAwMDAENCwsNDg0QDg4QFA4ODhQUDg4ODhQRDAwMDAwREQwMDAwMDBEMDAwMDAwMDAwM&#10;DAwMDAwMDAwMDAwMDAwMDAwM/8AAEQgAoAB1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yODNDQzIxMzQ2QkZFMkU1OEYy&#10;RjcwNDQ4NEIyRkM0MyIgZXhpZjpQaXhlbFhEaW1lbnNpb249IjM4MSIgZXhpZjpQaXhlbFlEaW1l&#10;bnNpb249IjUyMCIgZXhpZjpDb2xvclNwYWNlPSI2NTUzN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">
                <v:shape id="Imagen 92" o:spid="_x0000_s1027" type="#_x0000_t75" alt="tabique-l3018-06" style="position:absolute;width:19697;height:2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iv3EAAAA2wAAAA8AAABkcnMvZG93bnJldi54bWxEj81qwkAUhfdC32G4he7MpC5KjI4hLVh1&#10;VYyFbq+Z2yQ0cyfNTE306Z2C4PJwfj7OMhtNK07Uu8aygucoBkFcWt1wpeDzsJ4mIJxH1thaJgVn&#10;cpCtHiZLTLUdeE+nwlcijLBLUUHtfZdK6cqaDLrIdsTB+7a9QR9kX0nd4xDGTStncfwiDTYcCDV2&#10;9FZT+VP8mcBdH8fd5Xf+9b45Dx+bLk+KV58o9fQ45gsQnkZ/D9/aW61gPoP/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iv3EAAAA2wAAAA8AAAAAAAAAAAAAAAAA&#10;nwIAAGRycy9kb3ducmV2LnhtbFBLBQYAAAAABAAEAPcAAACQAwAAAAA=&#10;">
                  <v:imagedata r:id="rId71" o:title="tabique-l3018-06"/>
                  <v:path arrowok="t"/>
                </v:shape>
                <v:shape id="Rectángulo 43" o:spid="_x0000_s1028" style="position:absolute;left:13835;top:3578;width:3259;height:15902;visibility:visible;mso-wrap-style:square;v-text-anchor:middle" coordsize="325964,158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A6MQA&#10;AADbAAAADwAAAGRycy9kb3ducmV2LnhtbESPQWsCMRSE7wX/Q3iCt5pVobSrUVQq6KmtevH22Lzd&#10;DW5eliR1V399Uyj0OMzMN8xi1dtG3MgH41jBZJyBIC6cNlwpOJ92z68gQkTW2DgmBXcKsFoOnhaY&#10;a9fxF92OsRIJwiFHBXWMbS5lKGqyGMauJU5e6bzFmKSvpPbYJbht5DTLXqRFw2mhxpa2NRXX47dV&#10;UJbdtfXvH+bw2HZ73Vzus8+NUWo07NdzEJH6+B/+a++1grcZ/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gOjEAAAA2wAAAA8AAAAAAAAAAAAAAAAAmAIAAGRycy9k&#10;b3ducmV2LnhtbFBLBQYAAAAABAAEAPUAAACJAwAAAAA=&#10;" path="m7972,l325964,151089,302261,1589746,,1351236c2657,900824,5315,450412,7972,xe" fillcolor="window" stroked="f" strokeweight="1pt">
                  <v:stroke joinstyle="miter"/>
                  <v:path arrowok="t" o:connecttype="custom" o:connectlocs="7972,0;325964,151139;302261,1590272;0,1351683;7972,0" o:connectangles="0,0,0,0,0"/>
                </v:shape>
                <w10:wrap type="tight"/>
              </v:group>
            </w:pict>
          </mc:Fallback>
        </mc:AlternateContent>
      </w:r>
      <w:r>
        <w:rPr>
          <w:noProof/>
          <w:lang w:val="es-BO" w:eastAsia="es-BO"/>
        </w:rPr>
        <mc:AlternateContent>
          <mc:Choice Requires="wpg">
            <w:drawing>
              <wp:anchor distT="0" distB="0" distL="114300" distR="114300" simplePos="0" relativeHeight="251680768" behindDoc="0" locked="0" layoutInCell="1" allowOverlap="1">
                <wp:simplePos x="0" y="0"/>
                <wp:positionH relativeFrom="column">
                  <wp:posOffset>1205865</wp:posOffset>
                </wp:positionH>
                <wp:positionV relativeFrom="paragraph">
                  <wp:posOffset>140970</wp:posOffset>
                </wp:positionV>
                <wp:extent cx="1661795" cy="1114425"/>
                <wp:effectExtent l="0" t="0" r="0" b="9525"/>
                <wp:wrapNone/>
                <wp:docPr id="94"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114425"/>
                          <a:chOff x="7485" y="8730"/>
                          <a:chExt cx="2928" cy="2187"/>
                        </a:xfrm>
                      </wpg:grpSpPr>
                      <pic:pic xmlns:pic="http://schemas.openxmlformats.org/drawingml/2006/picture">
                        <pic:nvPicPr>
                          <pic:cNvPr id="95" name="Picture 12" descr="puertas-bat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485" y="8730"/>
                            <a:ext cx="2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13"/>
                        <wps:cNvSpPr>
                          <a:spLocks noChangeArrowheads="1"/>
                        </wps:cNvSpPr>
                        <wps:spPr bwMode="auto">
                          <a:xfrm>
                            <a:off x="8430" y="10335"/>
                            <a:ext cx="1005"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5E28F" id="Grupo 94" o:spid="_x0000_s1026" style="position:absolute;margin-left:94.95pt;margin-top:11.1pt;width:130.85pt;height:87.75pt;z-index:251680768" coordorigin="7485,8730" coordsize="2928,2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">
                <v:shape id="Picture 12" o:spid="_x0000_s1027" type="#_x0000_t75" alt="puertas-bath" style="position:absolute;left:7485;top:8730;width:2928;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6QCzEAAAA2wAAAA8AAABkcnMvZG93bnJldi54bWxEj9FKAzEURN8F/yFcoW82q8Wy3TYti9Iq&#10;vlTbfsBlc7tZ3NwsSUzXvzeC0MdhZs4wq81oe5HIh86xgodpAYK4cbrjVsHpuL0vQYSIrLF3TAp+&#10;KMBmfXuzwkq7C39SOsRWZAiHChWYGIdKytAYshimbiDO3tl5izFL30rt8ZLhtpePRTGXFjvOCwYH&#10;ejbUfB2+rYL38mhSql+DSR9pNvf1/mVX7pWa3I31EkSkMV7D/+03rWDxBH9f8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6QCzEAAAA2wAAAA8AAAAAAAAAAAAAAAAA&#10;nwIAAGRycy9kb3ducmV2LnhtbFBLBQYAAAAABAAEAPcAAACQAwAAAAA=&#10;">
                  <v:imagedata r:id="rId73" o:title="puertas-bath"/>
                </v:shape>
                <v:rect id="Rectangle 13" o:spid="_x0000_s1028" style="position:absolute;left:8430;top:10335;width:100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z w:val="20"/>
          <w:szCs w:val="20"/>
        </w:rPr>
      </w:pPr>
    </w:p>
    <w:p w:rsidR="004F4C76" w:rsidRPr="00E04332" w:rsidRDefault="004F4C76" w:rsidP="004F4C76">
      <w:pPr>
        <w:spacing w:after="160"/>
        <w:rPr>
          <w:rFonts w:ascii="Calibri" w:eastAsia="Calibri" w:hAnsi="Calibri" w:cs="Calibri"/>
          <w:sz w:val="20"/>
          <w:szCs w:val="20"/>
        </w:rPr>
      </w:pPr>
    </w:p>
    <w:p w:rsidR="004F4C76" w:rsidRPr="00E04332" w:rsidRDefault="00360A29" w:rsidP="004F4C76">
      <w:pPr>
        <w:rPr>
          <w:rFonts w:ascii="Calibri" w:eastAsia="Calibri" w:hAnsi="Calibri" w:cs="Calibri"/>
          <w:b/>
          <w:sz w:val="20"/>
          <w:szCs w:val="20"/>
          <w:lang w:eastAsia="en-US"/>
        </w:rPr>
      </w:pPr>
      <w:r>
        <w:rPr>
          <w:noProof/>
          <w:lang w:val="es-BO" w:eastAsia="es-BO"/>
        </w:rPr>
        <w:drawing>
          <wp:anchor distT="0" distB="0" distL="114300" distR="114300" simplePos="0" relativeHeight="251682816" behindDoc="1" locked="0" layoutInCell="1" allowOverlap="1">
            <wp:simplePos x="0" y="0"/>
            <wp:positionH relativeFrom="column">
              <wp:posOffset>1537335</wp:posOffset>
            </wp:positionH>
            <wp:positionV relativeFrom="paragraph">
              <wp:posOffset>93980</wp:posOffset>
            </wp:positionV>
            <wp:extent cx="1090930" cy="1188085"/>
            <wp:effectExtent l="0" t="0" r="0" b="0"/>
            <wp:wrapNone/>
            <wp:docPr id="214" name="Imagen 103" descr="JIALIFU-office-partition-aluminium-edge-profile-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JIALIFU-office-partition-aluminium-edge-profile-hpl"/>
                    <pic:cNvPicPr>
                      <a:picLocks noChangeAspect="1" noChangeArrowheads="1"/>
                    </pic:cNvPicPr>
                  </pic:nvPicPr>
                  <pic:blipFill>
                    <a:blip r:embed="rId74">
                      <a:extLst>
                        <a:ext uri="{28A0092B-C50C-407E-A947-70E740481C1C}">
                          <a14:useLocalDpi xmlns:a14="http://schemas.microsoft.com/office/drawing/2010/main" val="0"/>
                        </a:ext>
                      </a:extLst>
                    </a:blip>
                    <a:srcRect l="23253" t="7991" b="2170"/>
                    <a:stretch>
                      <a:fillRect/>
                    </a:stretch>
                  </pic:blipFill>
                  <pic:spPr bwMode="auto">
                    <a:xfrm>
                      <a:off x="0" y="0"/>
                      <a:ext cx="1090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Default="004F4C76"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Default="008B0D43"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Pr="00E04332" w:rsidRDefault="008B0D43" w:rsidP="004F4C76">
      <w:pPr>
        <w:rPr>
          <w:rFonts w:ascii="Calibri" w:eastAsia="Calibri" w:hAnsi="Calibri" w:cs="Calibri"/>
          <w:b/>
          <w:sz w:val="20"/>
          <w:szCs w:val="20"/>
          <w:lang w:eastAsia="en-US"/>
        </w:rPr>
      </w:pPr>
    </w:p>
    <w:p w:rsidR="00F70EB2" w:rsidRPr="00E04332" w:rsidRDefault="00F70EB2" w:rsidP="004F4C76">
      <w:pPr>
        <w:rPr>
          <w:rFonts w:ascii="Calibri" w:eastAsia="Calibri" w:hAnsi="Calibri" w:cs="Calibri"/>
          <w:b/>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346: CAMBIO A PUERTA DE MELANINA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división de baterías de baño de otro material, por una puerta de </w:t>
      </w:r>
      <w:proofErr w:type="spellStart"/>
      <w:r w:rsidRPr="00E04332">
        <w:rPr>
          <w:rFonts w:ascii="Calibri" w:eastAsia="Calibri" w:hAnsi="Calibri" w:cs="Calibri"/>
          <w:sz w:val="20"/>
          <w:szCs w:val="20"/>
          <w:lang w:eastAsia="en-US"/>
        </w:rPr>
        <w:t>melamina</w:t>
      </w:r>
      <w:proofErr w:type="spellEnd"/>
      <w:r w:rsidRPr="00E04332">
        <w:rPr>
          <w:rFonts w:ascii="Calibri" w:eastAsia="Calibri" w:hAnsi="Calibri" w:cs="Calibri"/>
          <w:sz w:val="20"/>
          <w:szCs w:val="20"/>
          <w:lang w:eastAsia="en-US"/>
        </w:rPr>
        <w:t xml:space="preserve"> de E: 18mm, incluyendo estructura de aluminio (Perfil en U) y accesorios, debiendo contar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83840" behindDoc="1" locked="0" layoutInCell="1" allowOverlap="1">
            <wp:simplePos x="0" y="0"/>
            <wp:positionH relativeFrom="column">
              <wp:posOffset>3538855</wp:posOffset>
            </wp:positionH>
            <wp:positionV relativeFrom="paragraph">
              <wp:posOffset>44450</wp:posOffset>
            </wp:positionV>
            <wp:extent cx="2241550" cy="1780540"/>
            <wp:effectExtent l="0" t="0" r="6350" b="0"/>
            <wp:wrapTight wrapText="bothSides">
              <wp:wrapPolygon edited="0">
                <wp:start x="0" y="0"/>
                <wp:lineTo x="0" y="21261"/>
                <wp:lineTo x="21478" y="21261"/>
                <wp:lineTo x="21478" y="0"/>
                <wp:lineTo x="0" y="0"/>
              </wp:wrapPolygon>
            </wp:wrapTight>
            <wp:docPr id="213" name="Imagen 104" descr="tabique-l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Perfiles perimetrales en U de aluminio anodizado natural para puertas.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 xml:space="preserve">Bisagra en aluminio del alto total de la puerta compuesta de 2 piezas y 1 solo tornillo, fijación oculta, sin burletes, con sistema clips sin tornillos.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 xml:space="preserve">Las puertas son placas de </w:t>
      </w:r>
      <w:proofErr w:type="spellStart"/>
      <w:r w:rsidRPr="00E04332">
        <w:rPr>
          <w:rFonts w:ascii="Calibri" w:eastAsia="Calibri" w:hAnsi="Calibri" w:cs="Calibri"/>
          <w:spacing w:val="-1"/>
          <w:sz w:val="20"/>
          <w:szCs w:val="20"/>
        </w:rPr>
        <w:t>melamina</w:t>
      </w:r>
      <w:proofErr w:type="spellEnd"/>
      <w:r w:rsidRPr="00E04332">
        <w:rPr>
          <w:rFonts w:ascii="Calibri" w:eastAsia="Calibri" w:hAnsi="Calibri" w:cs="Calibri"/>
          <w:spacing w:val="-1"/>
          <w:sz w:val="20"/>
          <w:szCs w:val="20"/>
        </w:rPr>
        <w:t xml:space="preserve"> de 18 </w:t>
      </w:r>
      <w:proofErr w:type="spellStart"/>
      <w:r w:rsidRPr="00E04332">
        <w:rPr>
          <w:rFonts w:ascii="Calibri" w:eastAsia="Calibri" w:hAnsi="Calibri" w:cs="Calibri"/>
          <w:spacing w:val="-1"/>
          <w:sz w:val="20"/>
          <w:szCs w:val="20"/>
        </w:rPr>
        <w:t>mm.</w:t>
      </w:r>
      <w:proofErr w:type="spellEnd"/>
      <w:r w:rsidRPr="00E04332">
        <w:rPr>
          <w:rFonts w:ascii="Calibri" w:eastAsia="Calibri" w:hAnsi="Calibri" w:cs="Calibri"/>
          <w:spacing w:val="-1"/>
          <w:sz w:val="20"/>
          <w:szCs w:val="20"/>
        </w:rPr>
        <w:t xml:space="preserve"> de espesor. </w:t>
      </w:r>
      <w:proofErr w:type="spellStart"/>
      <w:r w:rsidRPr="00E04332">
        <w:rPr>
          <w:rFonts w:ascii="Calibri" w:eastAsia="Calibri" w:hAnsi="Calibri" w:cs="Calibri"/>
          <w:spacing w:val="-1"/>
          <w:sz w:val="20"/>
          <w:szCs w:val="20"/>
        </w:rPr>
        <w:t>Bagueta</w:t>
      </w:r>
      <w:proofErr w:type="spellEnd"/>
      <w:r w:rsidRPr="00E04332">
        <w:rPr>
          <w:rFonts w:ascii="Calibri" w:eastAsia="Calibri" w:hAnsi="Calibri" w:cs="Calibri"/>
          <w:spacing w:val="-1"/>
          <w:sz w:val="20"/>
          <w:szCs w:val="20"/>
        </w:rPr>
        <w:t xml:space="preserve"> horizontal superior e inferior en perfil de aluminio con terminación anodizado natural. Cierre con pasador libre-ocupado.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w:t>
      </w:r>
      <w:r w:rsidR="00437AE0" w:rsidRPr="00E04332">
        <w:rPr>
          <w:rFonts w:ascii="Calibri" w:eastAsia="Calibri" w:hAnsi="Calibri" w:cs="Calibri"/>
          <w:sz w:val="20"/>
          <w:szCs w:val="20"/>
          <w:lang w:eastAsia="en-US"/>
        </w:rPr>
        <w:t>continuación,</w:t>
      </w:r>
      <w:r w:rsidRPr="00E04332">
        <w:rPr>
          <w:rFonts w:ascii="Calibri" w:eastAsia="Calibri" w:hAnsi="Calibri" w:cs="Calibri"/>
          <w:sz w:val="20"/>
          <w:szCs w:val="20"/>
          <w:lang w:eastAsia="en-US"/>
        </w:rPr>
        <w:t xml:space="preserve"> se anexa detalle constructivo y técnicos que deben ejecutarse para la colocación de las puertas solicitadas: </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360A29"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4864" behindDoc="1" locked="0" layoutInCell="1" allowOverlap="1">
            <wp:simplePos x="0" y="0"/>
            <wp:positionH relativeFrom="column">
              <wp:posOffset>687070</wp:posOffset>
            </wp:positionH>
            <wp:positionV relativeFrom="paragraph">
              <wp:posOffset>-117475</wp:posOffset>
            </wp:positionV>
            <wp:extent cx="4638675" cy="2654300"/>
            <wp:effectExtent l="0" t="0" r="9525" b="0"/>
            <wp:wrapNone/>
            <wp:docPr id="212" name="Imagen 105" descr="plano-tab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plano-tabiqu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67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Pr="00E04332" w:rsidRDefault="00A02A7E"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Pr="00E04332" w:rsidRDefault="00A02A7E"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360A29"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5888" behindDoc="1" locked="0" layoutInCell="1" allowOverlap="1">
            <wp:simplePos x="0" y="0"/>
            <wp:positionH relativeFrom="column">
              <wp:posOffset>2299335</wp:posOffset>
            </wp:positionH>
            <wp:positionV relativeFrom="paragraph">
              <wp:posOffset>43815</wp:posOffset>
            </wp:positionV>
            <wp:extent cx="1333500" cy="1683385"/>
            <wp:effectExtent l="0" t="0" r="0" b="0"/>
            <wp:wrapNone/>
            <wp:docPr id="211" name="Imagen 106" descr="tabique-l3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tabique-l3018-0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35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spacing w:val="-1"/>
          <w:sz w:val="20"/>
          <w:szCs w:val="20"/>
        </w:rPr>
      </w:pPr>
    </w:p>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Cierre con pasador libre-ocupado</w:t>
      </w:r>
    </w:p>
    <w:p w:rsidR="004F4C76" w:rsidRPr="00E04332" w:rsidRDefault="004F4C76" w:rsidP="004F4C76">
      <w:pPr>
        <w:jc w:val="center"/>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w:t>
      </w:r>
      <w:r w:rsidRPr="00E04332">
        <w:rPr>
          <w:rFonts w:ascii="Calibri" w:eastAsia="Calibri" w:hAnsi="Calibri" w:cs="Calibri"/>
          <w:sz w:val="20"/>
          <w:szCs w:val="20"/>
          <w:lang w:eastAsia="en-US"/>
        </w:rPr>
        <w:lastRenderedPageBreak/>
        <w:t>detalle tipo de trabajo a realizar para su respectiva aprobación y posterior ejecución.</w:t>
      </w:r>
    </w:p>
    <w:p w:rsidR="00A02A7E" w:rsidRPr="00E04332" w:rsidRDefault="00A02A7E"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w:t>
      </w:r>
      <w:r w:rsidRPr="00E04332">
        <w:rPr>
          <w:rFonts w:ascii="Calibri" w:hAnsi="Calibri" w:cs="Calibri"/>
          <w:b/>
          <w:sz w:val="20"/>
          <w:szCs w:val="20"/>
          <w:u w:val="single"/>
        </w:rPr>
        <w:t>347</w:t>
      </w:r>
      <w:r>
        <w:rPr>
          <w:rFonts w:ascii="Calibri" w:hAnsi="Calibri" w:cs="Calibri"/>
          <w:b/>
          <w:sz w:val="20"/>
          <w:szCs w:val="20"/>
          <w:u w:val="single"/>
        </w:rPr>
        <w:t>:</w:t>
      </w:r>
      <w:r w:rsidRPr="00E04332">
        <w:rPr>
          <w:rFonts w:ascii="Calibri" w:hAnsi="Calibri" w:cs="Calibri"/>
          <w:b/>
          <w:sz w:val="20"/>
          <w:szCs w:val="20"/>
          <w:u w:val="single"/>
        </w:rPr>
        <w:t xml:space="preserve"> CAMBIO A PUERTA PLACA INC.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placa de madera, incluyendo marco quincallería y barnizado,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8480" behindDoc="0" locked="0" layoutInCell="1" allowOverlap="1">
            <wp:simplePos x="0" y="0"/>
            <wp:positionH relativeFrom="column">
              <wp:posOffset>4431665</wp:posOffset>
            </wp:positionH>
            <wp:positionV relativeFrom="paragraph">
              <wp:posOffset>33020</wp:posOffset>
            </wp:positionV>
            <wp:extent cx="1308100" cy="2433320"/>
            <wp:effectExtent l="0" t="0" r="6350" b="5080"/>
            <wp:wrapSquare wrapText="bothSides"/>
            <wp:docPr id="210" name="Imagen 107" descr="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004F4C76" w:rsidRPr="00E04332">
        <w:rPr>
          <w:rFonts w:ascii="Calibri" w:eastAsia="Calibri" w:hAnsi="Calibri" w:cs="Calibri"/>
          <w:color w:val="FF0000"/>
          <w:sz w:val="20"/>
          <w:szCs w:val="20"/>
          <w:lang w:eastAsia="en-US"/>
        </w:rPr>
        <w:t>.</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w:t>
      </w:r>
      <w:proofErr w:type="spellStart"/>
      <w:r w:rsidRPr="00E04332">
        <w:rPr>
          <w:rFonts w:ascii="Calibri" w:eastAsia="Calibri" w:hAnsi="Calibri" w:cs="Calibri"/>
          <w:sz w:val="20"/>
          <w:szCs w:val="20"/>
          <w:lang w:eastAsia="en-US"/>
        </w:rPr>
        <w:t>Turiros</w:t>
      </w:r>
      <w:proofErr w:type="spellEnd"/>
      <w:r w:rsidRPr="00E04332">
        <w:rPr>
          <w:rFonts w:ascii="Calibri" w:eastAsia="Calibri" w:hAnsi="Calibri" w:cs="Calibri"/>
          <w:sz w:val="20"/>
          <w:szCs w:val="20"/>
          <w:lang w:eastAsia="en-US"/>
        </w:rPr>
        <w:t xml:space="preserve"> u otro insecto), que afecten posteriormente a la puerta una vez colocada.</w:t>
      </w:r>
    </w:p>
    <w:p w:rsidR="004F792A" w:rsidRDefault="004F792A"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ITEM</w:t>
      </w:r>
      <w:r w:rsidRPr="00E04332">
        <w:rPr>
          <w:rFonts w:ascii="Calibri" w:hAnsi="Calibri" w:cs="Calibri"/>
          <w:b/>
          <w:sz w:val="20"/>
          <w:szCs w:val="20"/>
          <w:u w:val="single"/>
        </w:rPr>
        <w:t xml:space="preserve"> 348</w:t>
      </w:r>
      <w:r>
        <w:rPr>
          <w:rFonts w:ascii="Calibri" w:hAnsi="Calibri" w:cs="Calibri"/>
          <w:b/>
          <w:sz w:val="20"/>
          <w:szCs w:val="20"/>
          <w:u w:val="single"/>
        </w:rPr>
        <w:t>:</w:t>
      </w:r>
      <w:r w:rsidRPr="00E04332">
        <w:rPr>
          <w:rFonts w:ascii="Calibri" w:hAnsi="Calibri" w:cs="Calibri"/>
          <w:b/>
          <w:sz w:val="20"/>
          <w:szCs w:val="20"/>
          <w:u w:val="single"/>
        </w:rPr>
        <w:t xml:space="preserve"> CAMBIO A PUERTA TABLERO </w:t>
      </w:r>
      <w:proofErr w:type="gramStart"/>
      <w:r w:rsidRPr="00E04332">
        <w:rPr>
          <w:rFonts w:ascii="Calibri" w:hAnsi="Calibri" w:cs="Calibri"/>
          <w:b/>
          <w:sz w:val="20"/>
          <w:szCs w:val="20"/>
          <w:u w:val="single"/>
        </w:rPr>
        <w:t>MACIZA  INC</w:t>
      </w:r>
      <w:proofErr w:type="gramEnd"/>
      <w:r w:rsidRPr="00E04332">
        <w:rPr>
          <w:rFonts w:ascii="Calibri" w:hAnsi="Calibri" w:cs="Calibri"/>
          <w:b/>
          <w:sz w:val="20"/>
          <w:szCs w:val="20"/>
          <w:u w:val="single"/>
        </w:rPr>
        <w:t xml:space="preserve">.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tablero de madera maciza, incluyendo marco quincallería y barnizado, debiendo contar con las siguientes características técnicas:</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69504" behindDoc="1" locked="0" layoutInCell="1" allowOverlap="1">
            <wp:simplePos x="0" y="0"/>
            <wp:positionH relativeFrom="column">
              <wp:posOffset>4149725</wp:posOffset>
            </wp:positionH>
            <wp:positionV relativeFrom="paragraph">
              <wp:posOffset>5080</wp:posOffset>
            </wp:positionV>
            <wp:extent cx="1600835" cy="2221865"/>
            <wp:effectExtent l="0" t="0" r="0" b="6985"/>
            <wp:wrapTight wrapText="bothSides">
              <wp:wrapPolygon edited="0">
                <wp:start x="0" y="0"/>
                <wp:lineTo x="0" y="21483"/>
                <wp:lineTo x="21334" y="21483"/>
                <wp:lineTo x="21334" y="0"/>
                <wp:lineTo x="0" y="0"/>
              </wp:wrapPolygon>
            </wp:wrapTight>
            <wp:docPr id="209" name="Imagen 10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noChangeAspect="1" noChangeArrowheads="1"/>
                    </pic:cNvPicPr>
                  </pic:nvPicPr>
                  <pic:blipFill>
                    <a:blip r:embed="rId78">
                      <a:extLst>
                        <a:ext uri="{28A0092B-C50C-407E-A947-70E740481C1C}">
                          <a14:useLocalDpi xmlns:a14="http://schemas.microsoft.com/office/drawing/2010/main" val="0"/>
                        </a:ext>
                      </a:extLst>
                    </a:blip>
                    <a:srcRect l="22858" r="22942"/>
                    <a:stretch>
                      <a:fillRect/>
                    </a:stretch>
                  </pic:blipFill>
                  <pic:spPr bwMode="auto">
                    <a:xfrm>
                      <a:off x="0" y="0"/>
                      <a:ext cx="160083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3A6FC7">
      <w:pPr>
        <w:numPr>
          <w:ilvl w:val="1"/>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w:t>
      </w:r>
      <w:proofErr w:type="spellStart"/>
      <w:r w:rsidRPr="00E04332">
        <w:rPr>
          <w:rFonts w:ascii="Calibri" w:eastAsia="Calibri" w:hAnsi="Calibri" w:cs="Calibri"/>
          <w:sz w:val="20"/>
          <w:szCs w:val="20"/>
          <w:lang w:eastAsia="en-US"/>
        </w:rPr>
        <w:t>Turiros</w:t>
      </w:r>
      <w:proofErr w:type="spellEnd"/>
      <w:r w:rsidRPr="00E04332">
        <w:rPr>
          <w:rFonts w:ascii="Calibri" w:eastAsia="Calibri" w:hAnsi="Calibri" w:cs="Calibri"/>
          <w:sz w:val="20"/>
          <w:szCs w:val="20"/>
          <w:lang w:eastAsia="en-US"/>
        </w:rPr>
        <w:t xml:space="preserve"> u otro insecto), que afecten posteriormente a la puerta una vez colocada.</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360A29" w:rsidP="004F4C76">
      <w:pPr>
        <w:spacing w:after="160"/>
        <w:ind w:left="708"/>
        <w:jc w:val="both"/>
        <w:rPr>
          <w:rFonts w:ascii="Calibri" w:hAnsi="Calibri" w:cs="Calibri"/>
          <w:b/>
          <w:sz w:val="20"/>
          <w:szCs w:val="20"/>
          <w:u w:val="single"/>
        </w:rPr>
      </w:pPr>
      <w:r>
        <w:rPr>
          <w:noProof/>
          <w:lang w:val="es-BO" w:eastAsia="es-BO"/>
        </w:rPr>
        <w:drawing>
          <wp:anchor distT="0" distB="0" distL="114300" distR="114300" simplePos="0" relativeHeight="251686912" behindDoc="1" locked="0" layoutInCell="1" allowOverlap="1">
            <wp:simplePos x="0" y="0"/>
            <wp:positionH relativeFrom="column">
              <wp:posOffset>4516755</wp:posOffset>
            </wp:positionH>
            <wp:positionV relativeFrom="paragraph">
              <wp:posOffset>233045</wp:posOffset>
            </wp:positionV>
            <wp:extent cx="1279525" cy="2240915"/>
            <wp:effectExtent l="0" t="0" r="0" b="6985"/>
            <wp:wrapTight wrapText="bothSides">
              <wp:wrapPolygon edited="0">
                <wp:start x="0" y="0"/>
                <wp:lineTo x="0" y="21484"/>
                <wp:lineTo x="21225" y="21484"/>
                <wp:lineTo x="21225" y="0"/>
                <wp:lineTo x="0" y="0"/>
              </wp:wrapPolygon>
            </wp:wrapTight>
            <wp:docPr id="208"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b/>
          <w:sz w:val="20"/>
          <w:szCs w:val="20"/>
          <w:u w:val="single"/>
        </w:rPr>
        <w:t>ITEM 349: CAMBIO A PUERTA METALICA CON PLANCHA DE 1/8" INC. ACC</w:t>
      </w:r>
      <w:r w:rsidR="004F4C76">
        <w:rPr>
          <w:rFonts w:ascii="Calibri" w:hAnsi="Calibri" w:cs="Calibri"/>
          <w:b/>
          <w:sz w:val="20"/>
          <w:szCs w:val="20"/>
          <w:u w:val="single"/>
        </w:rPr>
        <w:t>.</w:t>
      </w:r>
      <w:r w:rsidR="004F4C76"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plancha de 1/8”, incluyendo marco y quincallería,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Plancha metálica de espesor de 1/8”</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Incluye chapa metálica para exterior y jalador si se requiere, siendo de buena calidad para su apertura o cierre principal.</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350: CAMBIO A PUERTA DE METALICA CON MALLA OLIMPICA INC/CERRAJERIA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malla olímpica incluyendo marco y quincallería, debiendo contar con las siguientes características técnicas:</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malla olímpica incluyendo: contramarco, bisagras, chapas, etc.</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360A29" w:rsidP="003A6FC7">
      <w:pPr>
        <w:numPr>
          <w:ilvl w:val="0"/>
          <w:numId w:val="55"/>
        </w:numPr>
        <w:spacing w:after="160"/>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87936" behindDoc="1" locked="0" layoutInCell="1" allowOverlap="1">
            <wp:simplePos x="0" y="0"/>
            <wp:positionH relativeFrom="column">
              <wp:posOffset>4313555</wp:posOffset>
            </wp:positionH>
            <wp:positionV relativeFrom="paragraph">
              <wp:posOffset>-53340</wp:posOffset>
            </wp:positionV>
            <wp:extent cx="1383030" cy="2495550"/>
            <wp:effectExtent l="0" t="0" r="7620" b="0"/>
            <wp:wrapTight wrapText="bothSides">
              <wp:wrapPolygon edited="0">
                <wp:start x="0" y="0"/>
                <wp:lineTo x="0" y="21435"/>
                <wp:lineTo x="21421" y="21435"/>
                <wp:lineTo x="21421" y="0"/>
                <wp:lineTo x="0" y="0"/>
              </wp:wrapPolygon>
            </wp:wrapTight>
            <wp:docPr id="207"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La puerta debe contener el siguiente acabado:</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Marco de tubo metálico sección cuadrada de 40x40x2mm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Malla Olímpica tesada en interior de los paños metálicos.</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aceptara acabado defectuoso, asegurando el proveedor el buen funcionamiento, siendo eficiente y silencioso.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deberán ser instaladas de acuerdo a las indicaciones de cada fabricante; a nivel, a escuadra y a plomo.</w:t>
      </w:r>
    </w:p>
    <w:p w:rsidR="004F4C76"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522D49" w:rsidRDefault="004F4C76" w:rsidP="004F4C76">
      <w:pPr>
        <w:widowControl w:val="0"/>
        <w:shd w:val="clear" w:color="auto" w:fill="FFFFFF"/>
        <w:autoSpaceDE w:val="0"/>
        <w:autoSpaceDN w:val="0"/>
        <w:adjustRightInd w:val="0"/>
        <w:ind w:left="142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351: CAMBIO A 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metálica tipo reja incluyendo marco y quincallería, debiendo contar con las siguientes características técnicas: </w:t>
      </w:r>
    </w:p>
    <w:p w:rsidR="004F4C76" w:rsidRPr="00E04332" w:rsidRDefault="004F4C76" w:rsidP="003A6FC7">
      <w:pPr>
        <w:widowControl w:val="0"/>
        <w:numPr>
          <w:ilvl w:val="0"/>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Puerta con sistema batiente o corredizo, que incluye marco perimetral y quincallería para cualquiera de los dos sistemas.</w:t>
      </w:r>
    </w:p>
    <w:p w:rsidR="004F4C76" w:rsidRPr="00E04332" w:rsidRDefault="004F4C76" w:rsidP="003A6FC7">
      <w:pPr>
        <w:numPr>
          <w:ilvl w:val="0"/>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Un marco principal de 2x1”, </w:t>
      </w:r>
      <w:r w:rsidR="00360A29">
        <w:rPr>
          <w:noProof/>
          <w:lang w:val="es-BO" w:eastAsia="es-BO"/>
        </w:rPr>
        <w:drawing>
          <wp:anchor distT="0" distB="0" distL="114300" distR="114300" simplePos="0" relativeHeight="251688960" behindDoc="1" locked="0" layoutInCell="1" allowOverlap="1">
            <wp:simplePos x="0" y="0"/>
            <wp:positionH relativeFrom="column">
              <wp:posOffset>3250565</wp:posOffset>
            </wp:positionH>
            <wp:positionV relativeFrom="paragraph">
              <wp:posOffset>635</wp:posOffset>
            </wp:positionV>
            <wp:extent cx="2542540" cy="2190750"/>
            <wp:effectExtent l="0" t="0" r="0" b="0"/>
            <wp:wrapTight wrapText="bothSides">
              <wp:wrapPolygon edited="0">
                <wp:start x="0" y="0"/>
                <wp:lineTo x="0" y="21412"/>
                <wp:lineTo x="21363" y="21412"/>
                <wp:lineTo x="21363" y="0"/>
                <wp:lineTo x="0" y="0"/>
              </wp:wrapPolygon>
            </wp:wrapTight>
            <wp:docPr id="206"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soldados entre sí formando el cuadro y contener en el interior elementos horizontales o verticales que vayan soldados al  interior del marco, con una sección rectangular de 1x1”, colocados cada 10 cm.</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3A6FC7">
      <w:pPr>
        <w:widowControl w:val="0"/>
        <w:numPr>
          <w:ilvl w:val="1"/>
          <w:numId w:val="55"/>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Default="004F4C76" w:rsidP="003A6FC7">
      <w:pPr>
        <w:numPr>
          <w:ilvl w:val="1"/>
          <w:numId w:val="55"/>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352: CAMBIO A PUERTA DE ALUMINIO CON DISEÑO TIPO CELOCIA INC. MARCO Y QUINCALLERIA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de carpintería de aluminio incluyendo marco y quincallería, debiendo contar con las siguientes características técnicas: </w:t>
      </w:r>
    </w:p>
    <w:p w:rsidR="004F4C76" w:rsidRPr="00E04332" w:rsidRDefault="00360A29" w:rsidP="003A6FC7">
      <w:pPr>
        <w:numPr>
          <w:ilvl w:val="0"/>
          <w:numId w:val="55"/>
        </w:numPr>
        <w:jc w:val="both"/>
        <w:rPr>
          <w:rFonts w:ascii="Calibri" w:eastAsia="Calibri" w:hAnsi="Calibri" w:cs="Calibri"/>
          <w:sz w:val="20"/>
          <w:szCs w:val="20"/>
          <w:lang w:eastAsia="en-US"/>
        </w:rPr>
      </w:pPr>
      <w:r>
        <w:rPr>
          <w:noProof/>
          <w:lang w:val="es-BO" w:eastAsia="es-BO"/>
        </w:rPr>
        <w:drawing>
          <wp:anchor distT="0" distB="0" distL="114300" distR="114300" simplePos="0" relativeHeight="251676672" behindDoc="1" locked="0" layoutInCell="1" allowOverlap="1">
            <wp:simplePos x="0" y="0"/>
            <wp:positionH relativeFrom="column">
              <wp:posOffset>4565650</wp:posOffset>
            </wp:positionH>
            <wp:positionV relativeFrom="paragraph">
              <wp:posOffset>4445</wp:posOffset>
            </wp:positionV>
            <wp:extent cx="1254760" cy="2093595"/>
            <wp:effectExtent l="0" t="0" r="2540" b="1905"/>
            <wp:wrapTight wrapText="bothSides">
              <wp:wrapPolygon edited="0">
                <wp:start x="0" y="0"/>
                <wp:lineTo x="0" y="21423"/>
                <wp:lineTo x="21316" y="21423"/>
                <wp:lineTo x="21316" y="0"/>
                <wp:lineTo x="0" y="0"/>
              </wp:wrapPolygon>
            </wp:wrapTight>
            <wp:docPr id="205"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476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3A6FC7">
      <w:pPr>
        <w:numPr>
          <w:ilvl w:val="0"/>
          <w:numId w:val="184"/>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r>
      <w:smartTag w:uri="urn:schemas-microsoft-com:office:smarttags" w:element="metricconverter">
        <w:smartTagPr>
          <w:attr w:name="ProductID" w:val="4 mm"/>
        </w:smartTagPr>
        <w:r w:rsidRPr="00E04332">
          <w:rPr>
            <w:rFonts w:ascii="Calibri" w:eastAsia="Calibri" w:hAnsi="Calibri" w:cs="Calibri"/>
            <w:sz w:val="20"/>
            <w:szCs w:val="20"/>
            <w:lang w:eastAsia="en-US"/>
          </w:rPr>
          <w:t>4 mm</w:t>
        </w:r>
      </w:smartTag>
    </w:p>
    <w:p w:rsidR="004F4C76" w:rsidRPr="00E04332" w:rsidRDefault="004F4C76" w:rsidP="003A6FC7">
      <w:pPr>
        <w:numPr>
          <w:ilvl w:val="0"/>
          <w:numId w:val="184"/>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Marcos:</w:t>
      </w:r>
      <w:r w:rsidRPr="00E04332">
        <w:rPr>
          <w:rFonts w:ascii="Calibri" w:eastAsia="Calibri" w:hAnsi="Calibri" w:cs="Calibri"/>
          <w:sz w:val="20"/>
          <w:szCs w:val="20"/>
          <w:lang w:eastAsia="en-US"/>
        </w:rPr>
        <w:tab/>
      </w:r>
      <w:r w:rsidRPr="00E04332">
        <w:rPr>
          <w:rFonts w:ascii="Calibri" w:eastAsia="Calibri" w:hAnsi="Calibri" w:cs="Calibri"/>
          <w:sz w:val="20"/>
          <w:szCs w:val="20"/>
          <w:lang w:eastAsia="en-US"/>
        </w:rPr>
        <w:tab/>
      </w:r>
      <w:smartTag w:uri="urn:schemas-microsoft-com:office:smarttags" w:element="metricconverter">
        <w:smartTagPr>
          <w:attr w:name="ProductID" w:val="3 mm"/>
        </w:smartTagPr>
        <w:r w:rsidRPr="00E04332">
          <w:rPr>
            <w:rFonts w:ascii="Calibri" w:eastAsia="Calibri" w:hAnsi="Calibri" w:cs="Calibri"/>
            <w:sz w:val="20"/>
            <w:szCs w:val="20"/>
            <w:lang w:eastAsia="en-US"/>
          </w:rPr>
          <w:t>3 mm</w:t>
        </w:r>
      </w:smartTag>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batientes deberán llevar botaguas en la parte inferior, para evitar el ingreso de aguas pluviales.</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sz w:val="20"/>
            <w:szCs w:val="20"/>
            <w:lang w:eastAsia="en-US"/>
          </w:rPr>
          <w:t xml:space="preserve">1.5 </w:t>
        </w:r>
        <w:proofErr w:type="spellStart"/>
        <w:r w:rsidRPr="00E04332">
          <w:rPr>
            <w:rFonts w:ascii="Calibri" w:eastAsia="Calibri" w:hAnsi="Calibri" w:cs="Calibri"/>
            <w:sz w:val="20"/>
            <w:szCs w:val="20"/>
            <w:lang w:eastAsia="en-US"/>
          </w:rPr>
          <w:t>mm</w:t>
        </w:r>
      </w:smartTag>
      <w:r w:rsidRPr="00E04332">
        <w:rPr>
          <w:rFonts w:ascii="Calibri" w:eastAsia="Calibri" w:hAnsi="Calibri" w:cs="Calibri"/>
          <w:sz w:val="20"/>
          <w:szCs w:val="20"/>
          <w:lang w:eastAsia="en-US"/>
        </w:rPr>
        <w:t>.</w:t>
      </w:r>
      <w:proofErr w:type="spellEnd"/>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sz w:val="20"/>
            <w:szCs w:val="20"/>
            <w:lang w:eastAsia="en-US"/>
          </w:rPr>
          <w:t>2 cm</w:t>
        </w:r>
      </w:smartTag>
      <w:r w:rsidRPr="00E04332">
        <w:rPr>
          <w:rFonts w:ascii="Calibri" w:eastAsia="Calibri" w:hAnsi="Calibri" w:cs="Calibri"/>
          <w:sz w:val="20"/>
          <w:szCs w:val="20"/>
          <w:lang w:eastAsia="en-US"/>
        </w:rPr>
        <w:t>., con excepción de superficies estucadas en cuyo caso la máxima deflexión deberá ser 1/360 de la luz.</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A02A7E" w:rsidRPr="00E04332" w:rsidRDefault="00A02A7E" w:rsidP="00A02A7E">
      <w:pPr>
        <w:ind w:left="142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353: CAMBIO A PUERTA METALICA ANTIPANICO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anti pánico incluyendo marco, accesorios y quincallería, debiendo contar con las siguientes características técnicas: </w:t>
      </w:r>
    </w:p>
    <w:p w:rsidR="004F4C76" w:rsidRPr="00E04332" w:rsidRDefault="00360A29" w:rsidP="003A6FC7">
      <w:pPr>
        <w:numPr>
          <w:ilvl w:val="0"/>
          <w:numId w:val="55"/>
        </w:numPr>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78720" behindDoc="1" locked="0" layoutInCell="1" allowOverlap="1">
            <wp:simplePos x="0" y="0"/>
            <wp:positionH relativeFrom="column">
              <wp:posOffset>4520565</wp:posOffset>
            </wp:positionH>
            <wp:positionV relativeFrom="paragraph">
              <wp:posOffset>31115</wp:posOffset>
            </wp:positionV>
            <wp:extent cx="1290320" cy="1745615"/>
            <wp:effectExtent l="0" t="0" r="5080" b="6985"/>
            <wp:wrapTight wrapText="bothSides">
              <wp:wrapPolygon edited="0">
                <wp:start x="0" y="0"/>
                <wp:lineTo x="0" y="21451"/>
                <wp:lineTo x="21366" y="21451"/>
                <wp:lineTo x="21366" y="0"/>
                <wp:lineTo x="0" y="0"/>
              </wp:wrapPolygon>
            </wp:wrapTight>
            <wp:docPr id="204" name="Imagen 113"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anti pánico de una o dos hojas con una altura de 2,1 m y un ancho promedio de 0.90 a 2 metros de ancho, según requerimiento del vano donde se colocará la puerta.</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puertas deberán garantizar una resistencia al fuego de por lo menos 1 hora.</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empotrado de acero de alta resistencia e=3mm.</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cobertura en ambos lados con bandeja y tapa de lámina de e=2mm, con preparación de superficie con decapado, desengrasado, pintado con </w:t>
      </w:r>
      <w:r w:rsidR="00437AE0">
        <w:rPr>
          <w:rFonts w:ascii="Calibri" w:eastAsia="Calibri" w:hAnsi="Calibri" w:cs="Calibri"/>
          <w:sz w:val="20"/>
          <w:szCs w:val="20"/>
          <w:lang w:eastAsia="en-US"/>
        </w:rPr>
        <w:t>pintura epoxica</w:t>
      </w:r>
      <w:r w:rsidRPr="00E04332">
        <w:rPr>
          <w:rFonts w:ascii="Calibri" w:eastAsia="Calibri" w:hAnsi="Calibri" w:cs="Calibri"/>
          <w:sz w:val="20"/>
          <w:szCs w:val="20"/>
          <w:lang w:eastAsia="en-US"/>
        </w:rPr>
        <w:t xml:space="preserve"> y acabado </w:t>
      </w:r>
      <w:r w:rsidR="00437AE0">
        <w:rPr>
          <w:rFonts w:ascii="Calibri" w:eastAsia="Calibri" w:hAnsi="Calibri" w:cs="Calibri"/>
          <w:sz w:val="20"/>
          <w:szCs w:val="20"/>
          <w:lang w:eastAsia="en-US"/>
        </w:rPr>
        <w:t xml:space="preserve">con </w:t>
      </w:r>
      <w:r w:rsidR="00437AE0" w:rsidRPr="00E04332">
        <w:rPr>
          <w:rFonts w:ascii="Calibri" w:eastAsia="Calibri" w:hAnsi="Calibri" w:cs="Calibri"/>
          <w:sz w:val="20"/>
          <w:szCs w:val="20"/>
          <w:lang w:eastAsia="en-US"/>
        </w:rPr>
        <w:t>esmalte</w:t>
      </w:r>
      <w:r w:rsidRPr="00E04332">
        <w:rPr>
          <w:rFonts w:ascii="Calibri" w:eastAsia="Calibri" w:hAnsi="Calibri" w:cs="Calibri"/>
          <w:sz w:val="20"/>
          <w:szCs w:val="20"/>
          <w:lang w:eastAsia="en-US"/>
        </w:rPr>
        <w:t xml:space="preserve"> de poliuretano.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total de la puerta deber ser no menor a 4 cm.</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rPr>
        <w:t xml:space="preserve">Chapas anti pánico instaladas a una altura no menor a 86 cm y no mayor a 122 cm por encima del piso terminado, cada hoja de la puerta debe contar con su </w:t>
      </w:r>
      <w:r w:rsidR="00437AE0" w:rsidRPr="00E04332">
        <w:rPr>
          <w:rFonts w:ascii="Calibri" w:eastAsia="Calibri" w:hAnsi="Calibri" w:cs="Calibri"/>
          <w:sz w:val="20"/>
          <w:szCs w:val="20"/>
        </w:rPr>
        <w:t>propio dispositivo</w:t>
      </w:r>
      <w:r w:rsidRPr="00E04332">
        <w:rPr>
          <w:rFonts w:ascii="Calibri" w:eastAsia="Calibri" w:hAnsi="Calibri" w:cs="Calibri"/>
          <w:sz w:val="20"/>
          <w:szCs w:val="20"/>
        </w:rPr>
        <w:t xml:space="preserve"> de destrabe.</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Debe estar diseñada e instalada de modo que sea capaz de oscilar desde cualquier posición hasta el ancho total de la abertura en la que está instalada y mantenerse abierta por si sola.</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Deberán abrirse hacia el exterior del Edificio.</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 xml:space="preserve">La fuerza que se requiera para liberar el pestillo de la chapa no deberá ser mayor a 15 </w:t>
      </w:r>
      <w:proofErr w:type="spellStart"/>
      <w:r w:rsidRPr="00E04332">
        <w:rPr>
          <w:rFonts w:ascii="Calibri" w:eastAsia="Calibri" w:hAnsi="Calibri" w:cs="Calibri"/>
          <w:sz w:val="20"/>
          <w:szCs w:val="20"/>
        </w:rPr>
        <w:t>lbsf</w:t>
      </w:r>
      <w:proofErr w:type="spellEnd"/>
      <w:r w:rsidRPr="00E04332">
        <w:rPr>
          <w:rFonts w:ascii="Calibri" w:eastAsia="Calibri" w:hAnsi="Calibri" w:cs="Calibri"/>
          <w:sz w:val="20"/>
          <w:szCs w:val="20"/>
        </w:rPr>
        <w:t xml:space="preserve"> (67 N) y para poner en movimiento la puerta las 30 </w:t>
      </w:r>
      <w:proofErr w:type="spellStart"/>
      <w:r w:rsidRPr="00E04332">
        <w:rPr>
          <w:rFonts w:ascii="Calibri" w:eastAsia="Calibri" w:hAnsi="Calibri" w:cs="Calibri"/>
          <w:sz w:val="20"/>
          <w:szCs w:val="20"/>
        </w:rPr>
        <w:t>lbsf</w:t>
      </w:r>
      <w:proofErr w:type="spellEnd"/>
      <w:r w:rsidRPr="00E04332">
        <w:rPr>
          <w:rFonts w:ascii="Calibri" w:eastAsia="Calibri" w:hAnsi="Calibri" w:cs="Calibri"/>
          <w:sz w:val="20"/>
          <w:szCs w:val="20"/>
        </w:rPr>
        <w:t xml:space="preserve"> (133 N.</w:t>
      </w:r>
    </w:p>
    <w:p w:rsidR="004F4C76" w:rsidRPr="00E04332" w:rsidRDefault="004F4C76" w:rsidP="003A6FC7">
      <w:pPr>
        <w:numPr>
          <w:ilvl w:val="0"/>
          <w:numId w:val="55"/>
        </w:numPr>
        <w:jc w:val="both"/>
        <w:rPr>
          <w:rFonts w:ascii="Calibri" w:eastAsia="Calibri" w:hAnsi="Calibri" w:cs="Calibri"/>
          <w:sz w:val="20"/>
          <w:szCs w:val="20"/>
        </w:rPr>
      </w:pPr>
      <w:r w:rsidRPr="00E04332">
        <w:rPr>
          <w:rFonts w:ascii="Calibri" w:eastAsia="Calibri" w:hAnsi="Calibri" w:cs="Calibri"/>
          <w:sz w:val="20"/>
          <w:szCs w:val="20"/>
        </w:rPr>
        <w:t>Se debe incluir también para las puertas:</w:t>
      </w:r>
    </w:p>
    <w:p w:rsidR="004F4C76" w:rsidRPr="00E04332" w:rsidRDefault="004F4C76" w:rsidP="003A6FC7">
      <w:pPr>
        <w:numPr>
          <w:ilvl w:val="0"/>
          <w:numId w:val="189"/>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Entrega, montaje e instalación de todo el sistema </w:t>
      </w:r>
    </w:p>
    <w:p w:rsidR="004F4C76" w:rsidRPr="00E04332" w:rsidRDefault="004F4C76" w:rsidP="003A6FC7">
      <w:pPr>
        <w:numPr>
          <w:ilvl w:val="0"/>
          <w:numId w:val="189"/>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Picado de Muro en Punto de Empotramiento de Marcos de Acero </w:t>
      </w:r>
    </w:p>
    <w:p w:rsidR="004F4C76" w:rsidRPr="00E04332" w:rsidRDefault="004F4C76" w:rsidP="003A6FC7">
      <w:pPr>
        <w:numPr>
          <w:ilvl w:val="0"/>
          <w:numId w:val="189"/>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Colocación y Nivelación de Marcos de Acero, perfil c (100x50) e: 3 </w:t>
      </w:r>
      <w:proofErr w:type="spellStart"/>
      <w:r w:rsidRPr="00E04332">
        <w:rPr>
          <w:rFonts w:ascii="Calibri" w:eastAsia="Calibri" w:hAnsi="Calibri" w:cs="Calibri"/>
          <w:sz w:val="20"/>
          <w:szCs w:val="20"/>
        </w:rPr>
        <w:t>mm.</w:t>
      </w:r>
      <w:proofErr w:type="spellEnd"/>
    </w:p>
    <w:p w:rsidR="004F4C76" w:rsidRPr="00E04332" w:rsidRDefault="004F4C76" w:rsidP="003A6FC7">
      <w:pPr>
        <w:numPr>
          <w:ilvl w:val="0"/>
          <w:numId w:val="189"/>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Revoque de muros en puntos de empotramiento de marco de acero con un acabado fino</w:t>
      </w:r>
    </w:p>
    <w:p w:rsidR="004F4C76" w:rsidRPr="00E04332" w:rsidRDefault="004F4C76" w:rsidP="003A6FC7">
      <w:pPr>
        <w:numPr>
          <w:ilvl w:val="0"/>
          <w:numId w:val="189"/>
        </w:numPr>
        <w:autoSpaceDE w:val="0"/>
        <w:autoSpaceDN w:val="0"/>
        <w:adjustRightInd w:val="0"/>
        <w:contextualSpacing/>
        <w:jc w:val="both"/>
        <w:rPr>
          <w:rFonts w:ascii="Calibri" w:eastAsia="Calibri" w:hAnsi="Calibri" w:cs="Calibri"/>
          <w:sz w:val="20"/>
          <w:szCs w:val="20"/>
        </w:rPr>
      </w:pPr>
      <w:proofErr w:type="spellStart"/>
      <w:r w:rsidRPr="00E04332">
        <w:rPr>
          <w:rFonts w:ascii="Calibri" w:eastAsia="Calibri" w:hAnsi="Calibri" w:cs="Calibri"/>
          <w:sz w:val="20"/>
          <w:szCs w:val="20"/>
        </w:rPr>
        <w:t>Masillados</w:t>
      </w:r>
      <w:proofErr w:type="spellEnd"/>
      <w:r w:rsidRPr="00E04332">
        <w:rPr>
          <w:rFonts w:ascii="Calibri" w:eastAsia="Calibri" w:hAnsi="Calibri" w:cs="Calibri"/>
          <w:sz w:val="20"/>
          <w:szCs w:val="20"/>
        </w:rPr>
        <w:t xml:space="preserve"> y pintura de pared en el área a intervenir.</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354: CAMBIO A BARANDAS DE ACERO INOX. INC. VIDRIO TEMP. 8MM H=</w:t>
      </w:r>
      <w:r>
        <w:rPr>
          <w:rFonts w:ascii="Calibri" w:hAnsi="Calibri" w:cs="Calibri"/>
          <w:b/>
          <w:sz w:val="20"/>
          <w:szCs w:val="20"/>
          <w:u w:val="single"/>
        </w:rPr>
        <w:t xml:space="preserve"> </w:t>
      </w:r>
      <w:r w:rsidRPr="00E04332">
        <w:rPr>
          <w:rFonts w:ascii="Calibri" w:hAnsi="Calibri" w:cs="Calibri"/>
          <w:b/>
          <w:sz w:val="20"/>
          <w:szCs w:val="20"/>
          <w:u w:val="single"/>
        </w:rPr>
        <w:t>1</w:t>
      </w:r>
      <w:r>
        <w:rPr>
          <w:rFonts w:ascii="Calibri" w:hAnsi="Calibri" w:cs="Calibri"/>
          <w:b/>
          <w:sz w:val="20"/>
          <w:szCs w:val="20"/>
          <w:u w:val="single"/>
        </w:rPr>
        <w:t xml:space="preserve"> </w:t>
      </w:r>
      <w:r w:rsidRPr="00E04332">
        <w:rPr>
          <w:rFonts w:ascii="Calibri" w:hAnsi="Calibri" w:cs="Calibri"/>
          <w:b/>
          <w:sz w:val="20"/>
          <w:szCs w:val="20"/>
          <w:u w:val="single"/>
        </w:rPr>
        <w:t>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baranda de otro material, por un </w:t>
      </w:r>
      <w:proofErr w:type="spellStart"/>
      <w:r w:rsidRPr="00E04332">
        <w:rPr>
          <w:rFonts w:ascii="Calibri" w:eastAsia="Calibri" w:hAnsi="Calibri" w:cs="Calibri"/>
          <w:sz w:val="20"/>
          <w:szCs w:val="20"/>
          <w:lang w:eastAsia="en-US"/>
        </w:rPr>
        <w:t>barandado</w:t>
      </w:r>
      <w:proofErr w:type="spellEnd"/>
      <w:r w:rsidRPr="00E04332">
        <w:rPr>
          <w:rFonts w:ascii="Calibri" w:eastAsia="Calibri" w:hAnsi="Calibri" w:cs="Calibri"/>
          <w:sz w:val="20"/>
          <w:szCs w:val="20"/>
          <w:lang w:eastAsia="en-US"/>
        </w:rPr>
        <w:t xml:space="preserve"> de acero inoxidable (cromo-níquel) con vidrio templado, debiendo contar con las siguientes características técnicas: </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7456" behindDoc="0" locked="0" layoutInCell="1" allowOverlap="1">
            <wp:simplePos x="0" y="0"/>
            <wp:positionH relativeFrom="column">
              <wp:posOffset>3830320</wp:posOffset>
            </wp:positionH>
            <wp:positionV relativeFrom="paragraph">
              <wp:posOffset>43815</wp:posOffset>
            </wp:positionV>
            <wp:extent cx="1971040" cy="1437640"/>
            <wp:effectExtent l="0" t="0" r="0" b="0"/>
            <wp:wrapSquare wrapText="bothSides"/>
            <wp:docPr id="203" name="Imagen 114"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Descripción: 100_342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7104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w:t>
      </w:r>
      <w:proofErr w:type="spellStart"/>
      <w:r w:rsidRPr="00E04332">
        <w:rPr>
          <w:rFonts w:ascii="Calibri" w:eastAsia="Calibri" w:hAnsi="Calibri" w:cs="Calibri"/>
          <w:sz w:val="20"/>
          <w:szCs w:val="20"/>
          <w:lang w:eastAsia="en-US"/>
        </w:rPr>
        <w:t>barandado</w:t>
      </w:r>
      <w:proofErr w:type="spellEnd"/>
      <w:r w:rsidRPr="00E04332">
        <w:rPr>
          <w:rFonts w:ascii="Calibri" w:eastAsia="Calibri" w:hAnsi="Calibri" w:cs="Calibri"/>
          <w:sz w:val="20"/>
          <w:szCs w:val="20"/>
          <w:lang w:eastAsia="en-US"/>
        </w:rPr>
        <w:t xml:space="preserve">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355: CAMBIO A PASAMANOS METALICOS TUBO </w:t>
      </w:r>
      <w:proofErr w:type="spellStart"/>
      <w:r w:rsidRPr="00E04332">
        <w:rPr>
          <w:rFonts w:ascii="Calibri" w:hAnsi="Calibri" w:cs="Calibri"/>
          <w:b/>
          <w:sz w:val="20"/>
          <w:szCs w:val="20"/>
          <w:u w:val="single"/>
        </w:rPr>
        <w:t>F°G°</w:t>
      </w:r>
      <w:proofErr w:type="spellEnd"/>
      <w:r w:rsidRPr="00E04332">
        <w:rPr>
          <w:rFonts w:ascii="Calibri" w:hAnsi="Calibri" w:cs="Calibri"/>
          <w:b/>
          <w:sz w:val="20"/>
          <w:szCs w:val="20"/>
          <w:u w:val="single"/>
        </w:rPr>
        <w:t xml:space="preserve"> 2¨</w:t>
      </w:r>
    </w:p>
    <w:p w:rsidR="004F4C76"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metálico de tubo </w:t>
      </w:r>
      <w:proofErr w:type="spellStart"/>
      <w:r w:rsidRPr="00E04332">
        <w:rPr>
          <w:rFonts w:ascii="Calibri" w:eastAsia="Calibri" w:hAnsi="Calibri" w:cs="Calibri"/>
          <w:sz w:val="20"/>
          <w:szCs w:val="20"/>
          <w:lang w:eastAsia="en-US"/>
        </w:rPr>
        <w:t>F°G°</w:t>
      </w:r>
      <w:proofErr w:type="spellEnd"/>
      <w:r w:rsidRPr="00E04332">
        <w:rPr>
          <w:rFonts w:ascii="Calibri" w:eastAsia="Calibri" w:hAnsi="Calibri" w:cs="Calibri"/>
          <w:sz w:val="20"/>
          <w:szCs w:val="20"/>
          <w:lang w:eastAsia="en-US"/>
        </w:rPr>
        <w:t xml:space="preserve"> 2¨, debiendo contar con las siguientes características técnicas: </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0"/>
          <w:numId w:val="18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soldadura a emplearse será del tipo y calibre adecuado a los elementos a soldarse. El </w:t>
      </w:r>
      <w:proofErr w:type="spellStart"/>
      <w:r w:rsidRPr="00E04332">
        <w:rPr>
          <w:rFonts w:ascii="Calibri" w:eastAsia="Calibri" w:hAnsi="Calibri" w:cs="Calibri"/>
          <w:sz w:val="20"/>
          <w:szCs w:val="20"/>
          <w:lang w:eastAsia="en-US"/>
        </w:rPr>
        <w:t>surfacer</w:t>
      </w:r>
      <w:proofErr w:type="spellEnd"/>
      <w:r w:rsidRPr="00E04332">
        <w:rPr>
          <w:rFonts w:ascii="Calibri" w:eastAsia="Calibri" w:hAnsi="Calibri" w:cs="Calibri"/>
          <w:sz w:val="20"/>
          <w:szCs w:val="20"/>
          <w:lang w:eastAsia="en-US"/>
        </w:rPr>
        <w:t xml:space="preserve"> o capa previa a la pintura será del tipo </w:t>
      </w:r>
      <w:proofErr w:type="spellStart"/>
      <w:r w:rsidRPr="00E04332">
        <w:rPr>
          <w:rFonts w:ascii="Calibri" w:eastAsia="Calibri" w:hAnsi="Calibri" w:cs="Calibri"/>
          <w:sz w:val="20"/>
          <w:szCs w:val="20"/>
          <w:lang w:eastAsia="en-US"/>
        </w:rPr>
        <w:t>alquídico</w:t>
      </w:r>
      <w:proofErr w:type="spellEnd"/>
      <w:r w:rsidRPr="00E04332">
        <w:rPr>
          <w:rFonts w:ascii="Calibri" w:eastAsia="Calibri" w:hAnsi="Calibri" w:cs="Calibri"/>
          <w:sz w:val="20"/>
          <w:szCs w:val="20"/>
          <w:lang w:eastAsia="en-US"/>
        </w:rPr>
        <w:t xml:space="preserve">; la pintura de acabado será del tipo automotriz alto brillo diluida con </w:t>
      </w:r>
      <w:proofErr w:type="spellStart"/>
      <w:r w:rsidRPr="00E04332">
        <w:rPr>
          <w:rFonts w:ascii="Calibri" w:eastAsia="Calibri" w:hAnsi="Calibri" w:cs="Calibri"/>
          <w:sz w:val="20"/>
          <w:szCs w:val="20"/>
          <w:lang w:eastAsia="en-US"/>
        </w:rPr>
        <w:t>Thiner</w:t>
      </w:r>
      <w:proofErr w:type="spellEnd"/>
      <w:r w:rsidRPr="00E04332">
        <w:rPr>
          <w:rFonts w:ascii="Calibri" w:eastAsia="Calibri" w:hAnsi="Calibri" w:cs="Calibri"/>
          <w:sz w:val="20"/>
          <w:szCs w:val="20"/>
          <w:lang w:eastAsia="en-US"/>
        </w:rPr>
        <w:t xml:space="preserve"> envasado y de marca reconocida.</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356: CAMBIO A   PASAMANOS DE ACERO INOX INC.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de acero inoxidable, debiendo contar con las siguientes características técnicas: </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3A6FC7">
      <w:pPr>
        <w:numPr>
          <w:ilvl w:val="0"/>
          <w:numId w:val="18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3A6FC7">
      <w:pPr>
        <w:numPr>
          <w:ilvl w:val="0"/>
          <w:numId w:val="5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357: CAMBIO A REJA METALICA CON PERFILES Y TUBOS DE ACERO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Esta actividad consiste en la necesidad de cambiar un cerramiento de otro material, por una reja metálica con perfiles y tubos de acero, debiendo contar con las siguientes características técnicas: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Columnas de tubos de acero galvanizado estructurales para soporte de reja, incluyendo su dado de hormigón de fijación inferior.</w:t>
      </w:r>
    </w:p>
    <w:p w:rsidR="004F4C76" w:rsidRPr="00E04332" w:rsidRDefault="004F4C76" w:rsidP="003A6FC7">
      <w:pPr>
        <w:numPr>
          <w:ilvl w:val="0"/>
          <w:numId w:val="55"/>
        </w:numPr>
        <w:spacing w:after="160"/>
        <w:contextualSpacing/>
        <w:jc w:val="both"/>
        <w:rPr>
          <w:rFonts w:ascii="Calibri" w:eastAsia="Calibri" w:hAnsi="Calibri" w:cs="Calibri"/>
          <w:sz w:val="20"/>
          <w:szCs w:val="20"/>
          <w:lang w:eastAsia="en-US"/>
        </w:rPr>
      </w:pPr>
      <w:proofErr w:type="spellStart"/>
      <w:r w:rsidRPr="00E04332">
        <w:rPr>
          <w:rFonts w:ascii="Calibri" w:eastAsia="Calibri" w:hAnsi="Calibri" w:cs="Calibri"/>
          <w:sz w:val="20"/>
          <w:szCs w:val="20"/>
          <w:lang w:eastAsia="en-US"/>
        </w:rPr>
        <w:t>Parantes</w:t>
      </w:r>
      <w:proofErr w:type="spellEnd"/>
      <w:r w:rsidRPr="00E04332">
        <w:rPr>
          <w:rFonts w:ascii="Calibri" w:eastAsia="Calibri" w:hAnsi="Calibri" w:cs="Calibri"/>
          <w:sz w:val="20"/>
          <w:szCs w:val="20"/>
          <w:lang w:eastAsia="en-US"/>
        </w:rPr>
        <w:t xml:space="preserve"> verticales de perfiles de acero de 50x50x2mm, fijados a los </w:t>
      </w:r>
      <w:proofErr w:type="spellStart"/>
      <w:r w:rsidRPr="00E04332">
        <w:rPr>
          <w:rFonts w:ascii="Calibri" w:eastAsia="Calibri" w:hAnsi="Calibri" w:cs="Calibri"/>
          <w:sz w:val="20"/>
          <w:szCs w:val="20"/>
          <w:lang w:eastAsia="en-US"/>
        </w:rPr>
        <w:t>parantes</w:t>
      </w:r>
      <w:proofErr w:type="spellEnd"/>
      <w:r w:rsidRPr="00E04332">
        <w:rPr>
          <w:rFonts w:ascii="Calibri" w:eastAsia="Calibri" w:hAnsi="Calibri" w:cs="Calibri"/>
          <w:sz w:val="20"/>
          <w:szCs w:val="20"/>
          <w:lang w:eastAsia="en-US"/>
        </w:rPr>
        <w:t xml:space="preserve"> horizontales de tubo cuadrado de acero de 75x75x2mm.</w:t>
      </w:r>
    </w:p>
    <w:p w:rsidR="004F4C76" w:rsidRPr="00E04332" w:rsidRDefault="00360A29" w:rsidP="003A6FC7">
      <w:pPr>
        <w:numPr>
          <w:ilvl w:val="0"/>
          <w:numId w:val="55"/>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5408" behindDoc="1" locked="0" layoutInCell="1" allowOverlap="1">
            <wp:simplePos x="0" y="0"/>
            <wp:positionH relativeFrom="column">
              <wp:posOffset>3542665</wp:posOffset>
            </wp:positionH>
            <wp:positionV relativeFrom="paragraph">
              <wp:posOffset>28575</wp:posOffset>
            </wp:positionV>
            <wp:extent cx="2311400" cy="1040765"/>
            <wp:effectExtent l="0" t="0" r="0" b="6985"/>
            <wp:wrapTight wrapText="bothSides">
              <wp:wrapPolygon edited="0">
                <wp:start x="0" y="0"/>
                <wp:lineTo x="0" y="21350"/>
                <wp:lineTo x="21363" y="21350"/>
                <wp:lineTo x="21363" y="0"/>
                <wp:lineTo x="0" y="0"/>
              </wp:wrapPolygon>
            </wp:wrapTight>
            <wp:docPr id="202" name="Imagen 115"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4F4C76" w:rsidRPr="00E04332" w:rsidRDefault="00360A29"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Pr>
          <w:noProof/>
          <w:lang w:val="es-BO" w:eastAsia="es-BO"/>
        </w:rPr>
        <w:drawing>
          <wp:anchor distT="0" distB="0" distL="114300" distR="114300" simplePos="0" relativeHeight="251666432" behindDoc="1" locked="0" layoutInCell="1" allowOverlap="1">
            <wp:simplePos x="0" y="0"/>
            <wp:positionH relativeFrom="column">
              <wp:posOffset>2431415</wp:posOffset>
            </wp:positionH>
            <wp:positionV relativeFrom="paragraph">
              <wp:posOffset>591185</wp:posOffset>
            </wp:positionV>
            <wp:extent cx="3422650" cy="1460500"/>
            <wp:effectExtent l="0" t="0" r="6350" b="6350"/>
            <wp:wrapTight wrapText="bothSides">
              <wp:wrapPolygon edited="0">
                <wp:start x="0" y="0"/>
                <wp:lineTo x="0" y="21412"/>
                <wp:lineTo x="21520" y="21412"/>
                <wp:lineTo x="21520" y="0"/>
                <wp:lineTo x="0" y="0"/>
              </wp:wrapPolygon>
            </wp:wrapTight>
            <wp:docPr id="201"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86">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rPr>
        <w:t>Para su instalación previamente se debe verificar las dimensiones donde se colocará la reja para su correcta distribución de sus columnas estructurales.</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se debe rectificar los niveles y plomos para asegurar que la reja quede perfectamente vertical.</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En caso de no soldar la reja a un marco se debe soldar a la reja una patas en barra metálica para que estas puedan ser incrustadas en la pared y así poder fijar la reja a los muros.</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Para el proceso de incrustar la reja a la pared se debe regatear el muro según las dimensiones que tienen las patas del marco de la reja.</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Si los filos del vano se dañan se deben realizar de nuevo en las partes que se deterioraron.</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instalado la reja con su marco se debe dar una mano de pintura de anticorrosivo a estos.</w:t>
      </w:r>
    </w:p>
    <w:p w:rsidR="004F4C76" w:rsidRPr="00E04332" w:rsidRDefault="004F4C76" w:rsidP="003A6FC7">
      <w:pPr>
        <w:numPr>
          <w:ilvl w:val="0"/>
          <w:numId w:val="185"/>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Verificar que las rejas con su marco queden perfectamente instaladas para una posterior aplicación de pintura.</w:t>
      </w:r>
    </w:p>
    <w:p w:rsidR="008B0D43" w:rsidRDefault="008B0D43"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358: CAMBIO A PORTON METALICO INC. </w:t>
      </w:r>
      <w:r>
        <w:rPr>
          <w:rFonts w:ascii="Calibri" w:hAnsi="Calibri" w:cs="Calibri"/>
          <w:b/>
          <w:sz w:val="20"/>
          <w:szCs w:val="20"/>
          <w:u w:val="single"/>
        </w:rPr>
        <w:t xml:space="preserve">EST. METALICA, </w:t>
      </w:r>
      <w:r w:rsidRPr="00E04332">
        <w:rPr>
          <w:rFonts w:ascii="Calibri" w:hAnsi="Calibri" w:cs="Calibri"/>
          <w:b/>
          <w:sz w:val="20"/>
          <w:szCs w:val="20"/>
          <w:u w:val="single"/>
        </w:rPr>
        <w:t>MOTOR ELECT.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sistema de apertura corredizo y motor eléctrico, debiendo contar con las siguientes características técnicas: </w:t>
      </w:r>
    </w:p>
    <w:p w:rsidR="004F4C76" w:rsidRPr="00E04332" w:rsidRDefault="004F4C76" w:rsidP="003A6FC7">
      <w:pPr>
        <w:numPr>
          <w:ilvl w:val="0"/>
          <w:numId w:val="18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sistema corrediza comprende de:</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 </w:t>
      </w:r>
      <w:proofErr w:type="spellStart"/>
      <w:r w:rsidRPr="00E04332">
        <w:rPr>
          <w:rFonts w:ascii="Calibri" w:eastAsia="Calibri" w:hAnsi="Calibri" w:cs="Calibri"/>
          <w:sz w:val="20"/>
          <w:szCs w:val="20"/>
          <w:lang w:eastAsia="en-US"/>
        </w:rPr>
        <w:t>parante</w:t>
      </w:r>
      <w:proofErr w:type="spellEnd"/>
      <w:r w:rsidRPr="00E04332">
        <w:rPr>
          <w:rFonts w:ascii="Calibri" w:eastAsia="Calibri" w:hAnsi="Calibri" w:cs="Calibri"/>
          <w:sz w:val="20"/>
          <w:szCs w:val="20"/>
          <w:lang w:eastAsia="en-US"/>
        </w:rPr>
        <w:t xml:space="preserve"> principal horizontal de 3x3” que debe ir en el parte superior empotrado a los muros, incluyendo un sistema corredizo para el portón en la parte superior (Rieles o perfiles)</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parte inferior igualmente un perfil metálico en “U”, empotrado en el piso, que albergue de la misma forma el sistema corredizo de las hojas metálicas a través de rodillos o ruedas metálicas que permitan el deslizamiento del portón.</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espesor de toda la estructura metálica debe ser mínimo de 2 </w:t>
      </w:r>
      <w:proofErr w:type="spellStart"/>
      <w:r w:rsidRPr="00E04332">
        <w:rPr>
          <w:rFonts w:ascii="Calibri" w:eastAsia="Calibri" w:hAnsi="Calibri" w:cs="Calibri"/>
          <w:sz w:val="20"/>
          <w:szCs w:val="20"/>
          <w:lang w:eastAsia="en-US"/>
        </w:rPr>
        <w:t>mm.</w:t>
      </w:r>
      <w:proofErr w:type="spellEnd"/>
    </w:p>
    <w:p w:rsidR="004F4C76" w:rsidRPr="00E04332"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hoja corrediza del portón el proveedor debe fabricar los herrajes para el cierre del mismo, incluyendo una chapa para su apertura o cierre principal. La misma que debe ser de buena calidad y marca reconocida.</w:t>
      </w:r>
    </w:p>
    <w:p w:rsidR="004F4C76" w:rsidRDefault="004F4C76" w:rsidP="003A6FC7">
      <w:pPr>
        <w:numPr>
          <w:ilvl w:val="0"/>
          <w:numId w:val="19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Toda la estructura del portón, debe ser bien lijada y </w:t>
      </w:r>
      <w:proofErr w:type="spellStart"/>
      <w:r w:rsidRPr="00E04332">
        <w:rPr>
          <w:rFonts w:ascii="Calibri" w:eastAsia="Calibri" w:hAnsi="Calibri" w:cs="Calibri"/>
          <w:sz w:val="20"/>
          <w:szCs w:val="20"/>
          <w:lang w:eastAsia="en-US"/>
        </w:rPr>
        <w:t>masillado</w:t>
      </w:r>
      <w:proofErr w:type="spellEnd"/>
      <w:r w:rsidRPr="00E04332">
        <w:rPr>
          <w:rFonts w:ascii="Calibri" w:eastAsia="Calibri" w:hAnsi="Calibri" w:cs="Calibri"/>
          <w:sz w:val="20"/>
          <w:szCs w:val="20"/>
          <w:lang w:eastAsia="en-US"/>
        </w:rPr>
        <w:t>, para disimular las soldaduras de las uniones de los perfiles, posteriormente aplicarse la pintura base para metal y la pintura anticorrosiva de primera calidad color a definición del fiscal del servicio.</w:t>
      </w:r>
    </w:p>
    <w:p w:rsidR="008B0D43" w:rsidRDefault="008B0D43" w:rsidP="008B0D43">
      <w:pPr>
        <w:ind w:left="2112"/>
        <w:jc w:val="both"/>
        <w:rPr>
          <w:rFonts w:ascii="Calibri" w:eastAsia="Calibri" w:hAnsi="Calibri" w:cs="Calibri"/>
          <w:sz w:val="20"/>
          <w:szCs w:val="20"/>
          <w:lang w:eastAsia="en-US"/>
        </w:rPr>
      </w:pPr>
    </w:p>
    <w:p w:rsidR="00437AE0" w:rsidRPr="00E04332" w:rsidRDefault="00360A29" w:rsidP="00437AE0">
      <w:pPr>
        <w:ind w:left="1752"/>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74624" behindDoc="1" locked="0" layoutInCell="1" allowOverlap="1">
                <wp:simplePos x="0" y="0"/>
                <wp:positionH relativeFrom="column">
                  <wp:posOffset>1458595</wp:posOffset>
                </wp:positionH>
                <wp:positionV relativeFrom="paragraph">
                  <wp:posOffset>29845</wp:posOffset>
                </wp:positionV>
                <wp:extent cx="4408170" cy="1981200"/>
                <wp:effectExtent l="5080" t="0" r="0" b="3175"/>
                <wp:wrapNone/>
                <wp:docPr id="4"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5"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5B428" id="Grupo 457" o:spid="_x0000_s1026" style="position:absolute;margin-left:114.85pt;margin-top:2.35pt;width:347.1pt;height:156pt;z-index:-25164185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HwrCAAAA2gAAAA8AAABkcnMvZG93bnJldi54bWxEj0FrAjEUhO8F/0N4Qm81a1GR1ShqLWhP&#10;1dX7c/PcXdy8LEnUbX+9KQg9DjPzDTOdt6YWN3K+sqyg30tAEOdWV1woOGSfb2MQPiBrrC2Tgh/y&#10;MJ91XqaYanvnHd32oRARwj5FBWUITSqlz0sy6Hu2IY7e2TqDIUpXSO3wHuGmlu9JMpIGK44LJTa0&#10;Kim/7K9GgSGU16/z1v0u5fHje7zOTjzIlHrttosJiEBt+A8/2xutYAh/V+IN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Rh8KwgAAANoAAAAPAAAAAAAAAAAAAAAAAJ8C&#10;AABkcnMvZG93bnJldi54bWxQSwUGAAAAAAQABAD3AAAAjgMAAAAA&#10;">
                  <v:imagedata r:id="rId88"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group>
            </w:pict>
          </mc:Fallback>
        </mc:AlternateContent>
      </w:r>
    </w:p>
    <w:p w:rsidR="004F4C76" w:rsidRPr="00E04332" w:rsidRDefault="004F4C76" w:rsidP="003A6FC7">
      <w:pPr>
        <w:numPr>
          <w:ilvl w:val="0"/>
          <w:numId w:val="187"/>
        </w:numPr>
        <w:tabs>
          <w:tab w:val="num" w:pos="1428"/>
        </w:tabs>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DISEÑO:</w:t>
      </w: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 ser instalado con personal especialista en instalación de motores para portones eléctricos.</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pacing w:val="-1"/>
          <w:sz w:val="20"/>
          <w:szCs w:val="20"/>
        </w:rPr>
        <w:t>Deberá ser realizado por personal calificado y de acuerdo a las recomendaciones e instrucciones del proveedor o fabricante, debiendo considerar también el punto eléctrico para su funcionamiento o alimentación.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B0D43"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359: CAMBIO A PORTON METALICO CON MALLA OLIMPICA Y TUBOS D</w:t>
      </w:r>
      <w:r>
        <w:rPr>
          <w:rFonts w:ascii="Calibri" w:hAnsi="Calibri" w:cs="Calibri"/>
          <w:b/>
          <w:sz w:val="20"/>
          <w:szCs w:val="20"/>
          <w:u w:val="single"/>
        </w:rPr>
        <w:t>E</w:t>
      </w:r>
      <w:r w:rsidRPr="00E04332">
        <w:rPr>
          <w:rFonts w:ascii="Calibri" w:hAnsi="Calibri" w:cs="Calibri"/>
          <w:b/>
          <w:sz w:val="20"/>
          <w:szCs w:val="20"/>
          <w:u w:val="single"/>
        </w:rPr>
        <w:t xml:space="preserve"> </w:t>
      </w:r>
      <w:proofErr w:type="spellStart"/>
      <w:r w:rsidRPr="00E04332">
        <w:rPr>
          <w:rFonts w:ascii="Calibri" w:hAnsi="Calibri" w:cs="Calibri"/>
          <w:b/>
          <w:sz w:val="20"/>
          <w:szCs w:val="20"/>
          <w:u w:val="single"/>
        </w:rPr>
        <w:t>F°G°</w:t>
      </w:r>
      <w:proofErr w:type="spellEnd"/>
      <w:r w:rsidRPr="00E04332">
        <w:rPr>
          <w:rFonts w:ascii="Calibri" w:hAnsi="Calibri" w:cs="Calibri"/>
          <w:b/>
          <w:sz w:val="20"/>
          <w:szCs w:val="20"/>
          <w:u w:val="single"/>
        </w:rPr>
        <w:t xml:space="preserve"> INC</w:t>
      </w:r>
      <w:r>
        <w:rPr>
          <w:rFonts w:ascii="Calibri" w:hAnsi="Calibri" w:cs="Calibri"/>
          <w:b/>
          <w:sz w:val="20"/>
          <w:szCs w:val="20"/>
          <w:u w:val="single"/>
        </w:rPr>
        <w:t>.</w:t>
      </w:r>
      <w:r w:rsidRPr="00E04332">
        <w:rPr>
          <w:rFonts w:ascii="Calibri" w:hAnsi="Calibri" w:cs="Calibri"/>
          <w:b/>
          <w:sz w:val="20"/>
          <w:szCs w:val="20"/>
          <w:u w:val="single"/>
        </w:rPr>
        <w:t xml:space="preserve">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malla olímpica y sistema de apertura batiente de doble hoja, debiendo contar con las siguientes características técnicas: </w:t>
      </w:r>
    </w:p>
    <w:p w:rsidR="004F4C76" w:rsidRPr="00E04332" w:rsidRDefault="004F4C76" w:rsidP="003A6FC7">
      <w:pPr>
        <w:numPr>
          <w:ilvl w:val="0"/>
          <w:numId w:val="18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malla olímpica y sistema de apertura batiente de doble hoja.</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Su estructura principal comprende un marco </w:t>
      </w:r>
      <w:r w:rsidRPr="00E04332">
        <w:rPr>
          <w:rFonts w:ascii="Calibri" w:eastAsia="Calibri" w:hAnsi="Calibri" w:cs="Calibri"/>
          <w:spacing w:val="-1"/>
          <w:sz w:val="20"/>
          <w:szCs w:val="20"/>
        </w:rPr>
        <w:t>de tubo metálico sección cuadrada de 40x40x2mm y perfil de angular de 20x20x2.5mm con malla olímpica tesada en interior de los paños metálicos.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Sistema de apertura batiente para cada hoja con Bisagras de 1 ¼” por 4” para sujeción de las mismas.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Terminación según dimensionamiento requerido y verificado en el lugar donde se instalará la puerta.</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10 cm.</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Toda la estructura del portón, debe ser bien lijada y </w:t>
      </w:r>
      <w:proofErr w:type="spellStart"/>
      <w:r w:rsidRPr="00E04332">
        <w:rPr>
          <w:rFonts w:ascii="Calibri" w:eastAsia="Calibri" w:hAnsi="Calibri" w:cs="Calibri"/>
          <w:sz w:val="20"/>
          <w:szCs w:val="20"/>
          <w:lang w:eastAsia="en-US"/>
        </w:rPr>
        <w:t>masillado</w:t>
      </w:r>
      <w:proofErr w:type="spellEnd"/>
      <w:r w:rsidRPr="00E04332">
        <w:rPr>
          <w:rFonts w:ascii="Calibri" w:eastAsia="Calibri" w:hAnsi="Calibri" w:cs="Calibri"/>
          <w:sz w:val="20"/>
          <w:szCs w:val="20"/>
          <w:lang w:eastAsia="en-US"/>
        </w:rPr>
        <w:t>, para disimular las soldaduras de las uniones de los perfiles, posteriormente aplicarse la pintura base para metal y la pintura anticorrosiva de primera calidad color a definición del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360: CAMBIO A REJA METAL CON MALLA OLIMPICA Y POSTE </w:t>
      </w:r>
      <w:proofErr w:type="spellStart"/>
      <w:r w:rsidRPr="00E04332">
        <w:rPr>
          <w:rFonts w:ascii="Calibri" w:hAnsi="Calibri" w:cs="Calibri"/>
          <w:b/>
          <w:sz w:val="20"/>
          <w:szCs w:val="20"/>
          <w:u w:val="single"/>
        </w:rPr>
        <w:t>F</w:t>
      </w:r>
      <w:r>
        <w:rPr>
          <w:rFonts w:ascii="Calibri" w:hAnsi="Calibri" w:cs="Calibri"/>
          <w:b/>
          <w:sz w:val="20"/>
          <w:szCs w:val="20"/>
          <w:u w:val="single"/>
        </w:rPr>
        <w:t>°</w:t>
      </w:r>
      <w:r w:rsidRPr="00E04332">
        <w:rPr>
          <w:rFonts w:ascii="Calibri" w:hAnsi="Calibri" w:cs="Calibri"/>
          <w:b/>
          <w:sz w:val="20"/>
          <w:szCs w:val="20"/>
          <w:u w:val="single"/>
        </w:rPr>
        <w:t>G</w:t>
      </w:r>
      <w:r>
        <w:rPr>
          <w:rFonts w:ascii="Calibri" w:hAnsi="Calibri" w:cs="Calibri"/>
          <w:b/>
          <w:sz w:val="20"/>
          <w:szCs w:val="20"/>
          <w:u w:val="single"/>
        </w:rPr>
        <w:t>°</w:t>
      </w:r>
      <w:proofErr w:type="spellEnd"/>
      <w:r w:rsidRPr="00E04332">
        <w:rPr>
          <w:rFonts w:ascii="Calibri" w:hAnsi="Calibri" w:cs="Calibri"/>
          <w:b/>
          <w:sz w:val="20"/>
          <w:szCs w:val="20"/>
          <w:u w:val="single"/>
        </w:rPr>
        <w:t xml:space="preserve"> INC/CERRAJERIA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metal con malla olímpica y postes FG, debiendo contar con las siguientes características técnicas: </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 utilizará tubería de fierro galvanizado de 2" y malla de alambre galvanizado.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tubos deberán empotrarse en una profundidad no menor a 0.30 m.</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embebida del tubo deberá presentar una abertura en forma de "Y" invertida para el respectivo anclaje.</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horizontal entre la malla y el suelo se hará a través de un bordillo de hormigón de dosificación 1:3:4 de 15 cm. de espesor y 25 cm. de profundidad.</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de la malla al tubo se hará mediante alambre de amarre galvanizado previamente aprobado por 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792A" w:rsidRPr="00E04332" w:rsidRDefault="004F792A"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361: CAMBIO A CENEFA DE MADERA BAJO MESÓN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cenefa o mobiliario empotrado bajo mesón que se encuentre en mal estado, por una </w:t>
      </w:r>
      <w:r w:rsidRPr="00E04332">
        <w:rPr>
          <w:rFonts w:ascii="Calibri" w:eastAsia="Calibri" w:hAnsi="Calibri" w:cs="Calibri"/>
          <w:spacing w:val="-1"/>
          <w:sz w:val="20"/>
          <w:szCs w:val="20"/>
        </w:rPr>
        <w:t>cenefa de madera enchapada con espesor de 1”y altura de 45cm.</w:t>
      </w:r>
      <w:r w:rsidRPr="00E04332">
        <w:rPr>
          <w:rFonts w:ascii="Calibri" w:eastAsia="Calibri" w:hAnsi="Calibri" w:cs="Calibri"/>
          <w:sz w:val="20"/>
          <w:szCs w:val="20"/>
          <w:lang w:eastAsia="en-US"/>
        </w:rPr>
        <w:t>, debiendo contar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Para este ítem se utilizará:</w:t>
      </w:r>
    </w:p>
    <w:p w:rsidR="004F4C76" w:rsidRPr="00E04332" w:rsidRDefault="004F4C76" w:rsidP="003A6FC7">
      <w:pPr>
        <w:widowControl w:val="0"/>
        <w:numPr>
          <w:ilvl w:val="0"/>
          <w:numId w:val="188"/>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Madera cedro de 12mm de espesor</w:t>
      </w:r>
    </w:p>
    <w:p w:rsidR="004F4C76" w:rsidRPr="00E04332" w:rsidRDefault="004F4C76" w:rsidP="003A6FC7">
      <w:pPr>
        <w:widowControl w:val="0"/>
        <w:numPr>
          <w:ilvl w:val="0"/>
          <w:numId w:val="188"/>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Accesorios de fijación necesarios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Las cenefas deben llevar un marco interior de madera cedro el cual debe ir sujeto al mesón y muros.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Luego colocar la placa de 0.45 cm de alto, fijadas estos marcos. </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Según el diseño a realizar la placa base lleva otras placas de madera sobrepuestas de 1.5 cm. de espesor.</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Una vez colocadas las cenefas las mismas deben ser barnizadas en color </w:t>
      </w:r>
      <w:proofErr w:type="spellStart"/>
      <w:r w:rsidRPr="00E04332">
        <w:rPr>
          <w:rFonts w:ascii="Calibri" w:eastAsia="Calibri" w:hAnsi="Calibri" w:cs="Calibri"/>
          <w:spacing w:val="-1"/>
          <w:sz w:val="20"/>
          <w:szCs w:val="20"/>
        </w:rPr>
        <w:t>kaoba</w:t>
      </w:r>
      <w:proofErr w:type="spellEnd"/>
      <w:r w:rsidRPr="00E04332">
        <w:rPr>
          <w:rFonts w:ascii="Calibri" w:eastAsia="Calibri" w:hAnsi="Calibri" w:cs="Calibri"/>
          <w:spacing w:val="-1"/>
          <w:sz w:val="20"/>
          <w:szCs w:val="20"/>
        </w:rPr>
        <w:t>, incluyendo también barniz plastificante por estar expuestas a la humedad.</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sz w:val="20"/>
          <w:szCs w:val="20"/>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3.4. CAMBIOS SANITARIOS</w:t>
      </w:r>
    </w:p>
    <w:p w:rsidR="00437AE0" w:rsidRPr="00E04332" w:rsidRDefault="00437AE0"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362: CAMBIO A INODORO CON FLUXOMETRO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fluxómetro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360A29"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885825" cy="885825"/>
            <wp:effectExtent l="0" t="0" r="9525" b="9525"/>
            <wp:docPr id="15" name="Imagen 46"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876300" cy="914400"/>
            <wp:effectExtent l="0" t="0" r="0" b="0"/>
            <wp:docPr id="16" name="Imagen 17"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t2.gstatic.com/images?q=tbn:ANd9GcT9aKwUiBlUyVMlghcb8EvNOMJ3uTY9aYuDwhLv8mzfT0c21atqR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522D49"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3A6FC7">
      <w:pPr>
        <w:pStyle w:val="Prrafodelista"/>
        <w:numPr>
          <w:ilvl w:val="0"/>
          <w:numId w:val="13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Pr="00E04332" w:rsidRDefault="004F4C76" w:rsidP="003A6FC7">
      <w:pPr>
        <w:pStyle w:val="Prrafodelista"/>
        <w:numPr>
          <w:ilvl w:val="0"/>
          <w:numId w:val="13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En todo inodoro la altura mínima de la taza, desde el nivel de piso hasta el asiento del mismo, será de 370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Previa a la compra de los artefactos, la altura y el modelo deberán ser aprobados por el Fiscal del Servicio.</w:t>
      </w:r>
    </w:p>
    <w:p w:rsidR="004F4C76" w:rsidRPr="00E04332" w:rsidRDefault="004F4C76" w:rsidP="003A6FC7">
      <w:pPr>
        <w:pStyle w:val="Prrafodelista"/>
        <w:numPr>
          <w:ilvl w:val="0"/>
          <w:numId w:val="13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sifón correspondiente al inodoro y que es parte constitutiva del mismo, deben tener un sello hidráulico no menor a 50 </w:t>
      </w:r>
      <w:proofErr w:type="spellStart"/>
      <w:r w:rsidRPr="00E04332">
        <w:rPr>
          <w:rFonts w:ascii="Calibri" w:hAnsi="Calibri" w:cs="Calibri"/>
          <w:sz w:val="20"/>
          <w:szCs w:val="20"/>
          <w:lang w:eastAsia="en-US"/>
        </w:rPr>
        <w:t>mm.</w:t>
      </w:r>
      <w:proofErr w:type="spellEnd"/>
    </w:p>
    <w:p w:rsidR="004F4C76" w:rsidRPr="00E04332" w:rsidRDefault="004F4C76" w:rsidP="003A6FC7">
      <w:pPr>
        <w:pStyle w:val="Prrafodelista"/>
        <w:numPr>
          <w:ilvl w:val="0"/>
          <w:numId w:val="13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Fluxómetro</w:t>
      </w:r>
    </w:p>
    <w:p w:rsidR="004F4C76" w:rsidRPr="00E04332" w:rsidRDefault="004F4C76" w:rsidP="003A6FC7">
      <w:pPr>
        <w:pStyle w:val="Prrafodelista"/>
        <w:numPr>
          <w:ilvl w:val="0"/>
          <w:numId w:val="13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fluxómetro debe ser cromado, de línea minimalista.</w:t>
      </w:r>
    </w:p>
    <w:p w:rsidR="004F4C76" w:rsidRPr="00E04332" w:rsidRDefault="004F4C76" w:rsidP="003A6FC7">
      <w:pPr>
        <w:pStyle w:val="Prrafodelista"/>
        <w:numPr>
          <w:ilvl w:val="0"/>
          <w:numId w:val="13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3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debe ser de una marca que mantenga repuestos después de discontinuada la línea. </w:t>
      </w:r>
    </w:p>
    <w:p w:rsidR="004F4C76" w:rsidRPr="00E04332" w:rsidRDefault="004F4C76" w:rsidP="003A6FC7">
      <w:pPr>
        <w:pStyle w:val="Prrafodelista"/>
        <w:numPr>
          <w:ilvl w:val="0"/>
          <w:numId w:val="13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Sello </w:t>
      </w:r>
      <w:proofErr w:type="spellStart"/>
      <w:r w:rsidRPr="00E04332">
        <w:rPr>
          <w:rFonts w:ascii="Calibri" w:hAnsi="Calibri" w:cs="Calibri"/>
          <w:sz w:val="20"/>
          <w:szCs w:val="20"/>
          <w:lang w:eastAsia="en-US"/>
        </w:rPr>
        <w:t>antifugas</w:t>
      </w:r>
      <w:proofErr w:type="spellEnd"/>
    </w:p>
    <w:p w:rsidR="004F4C76" w:rsidRPr="00E04332" w:rsidRDefault="004F4C76" w:rsidP="003A6FC7">
      <w:pPr>
        <w:pStyle w:val="Prrafodelista"/>
        <w:numPr>
          <w:ilvl w:val="0"/>
          <w:numId w:val="13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sello </w:t>
      </w:r>
      <w:proofErr w:type="spellStart"/>
      <w:r w:rsidRPr="00E04332">
        <w:rPr>
          <w:rFonts w:ascii="Calibri" w:hAnsi="Calibri" w:cs="Calibri"/>
          <w:sz w:val="20"/>
          <w:szCs w:val="20"/>
          <w:lang w:eastAsia="en-US"/>
        </w:rPr>
        <w:t>antifugas</w:t>
      </w:r>
      <w:proofErr w:type="spellEnd"/>
      <w:r w:rsidRPr="00E04332">
        <w:rPr>
          <w:rFonts w:ascii="Calibri" w:hAnsi="Calibri" w:cs="Calibri"/>
          <w:sz w:val="20"/>
          <w:szCs w:val="20"/>
          <w:lang w:eastAsia="en-US"/>
        </w:rPr>
        <w:t xml:space="preserve"> tiene que ser un anillo de cera adaptable con protector de plástico</w:t>
      </w:r>
    </w:p>
    <w:p w:rsidR="004F4C76" w:rsidRPr="00E04332" w:rsidRDefault="004F4C76" w:rsidP="003A6FC7">
      <w:pPr>
        <w:pStyle w:val="Prrafodelista"/>
        <w:numPr>
          <w:ilvl w:val="0"/>
          <w:numId w:val="13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3A6FC7">
      <w:pPr>
        <w:pStyle w:val="Prrafodelista"/>
        <w:numPr>
          <w:ilvl w:val="0"/>
          <w:numId w:val="134"/>
        </w:numPr>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437AE0"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437AE0"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b/>
          <w:sz w:val="20"/>
          <w:szCs w:val="20"/>
          <w:u w:val="single"/>
        </w:rPr>
        <w:t>ITEM 363: CAMBIO A INODORO TANQUE BAJO DOBLE DESCARGA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360A29" w:rsidP="004F4C76">
      <w:pPr>
        <w:ind w:left="709"/>
        <w:jc w:val="both"/>
        <w:rPr>
          <w:rFonts w:ascii="Calibri" w:hAnsi="Calibri" w:cs="Calibri"/>
          <w:sz w:val="20"/>
          <w:szCs w:val="20"/>
        </w:rPr>
      </w:pPr>
      <w:r w:rsidRPr="004F4C76">
        <w:rPr>
          <w:rFonts w:ascii="Calibri" w:hAnsi="Calibri" w:cs="Calibri"/>
          <w:noProof/>
          <w:sz w:val="20"/>
          <w:szCs w:val="20"/>
          <w:lang w:val="es-BO" w:eastAsia="es-BO"/>
        </w:rPr>
        <w:lastRenderedPageBreak/>
        <w:drawing>
          <wp:inline distT="0" distB="0" distL="0" distR="0">
            <wp:extent cx="885825" cy="885825"/>
            <wp:effectExtent l="0" t="0" r="9525" b="9525"/>
            <wp:docPr id="17" name="Imagen 46"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004F4C76" w:rsidRPr="00E04332">
        <w:rPr>
          <w:rFonts w:ascii="Calibri" w:hAnsi="Calibri" w:cs="Calibri"/>
          <w:sz w:val="20"/>
          <w:szCs w:val="20"/>
        </w:rPr>
        <w:t xml:space="preserve">  </w:t>
      </w:r>
      <w:r w:rsidRPr="004F4C76">
        <w:rPr>
          <w:rFonts w:ascii="Calibri" w:hAnsi="Calibri" w:cs="Calibri"/>
          <w:noProof/>
          <w:sz w:val="20"/>
          <w:szCs w:val="20"/>
          <w:lang w:val="es-BO" w:eastAsia="es-BO"/>
        </w:rPr>
        <w:drawing>
          <wp:inline distT="0" distB="0" distL="0" distR="0">
            <wp:extent cx="876300" cy="914400"/>
            <wp:effectExtent l="0" t="0" r="0" b="0"/>
            <wp:docPr id="18" name="Imagen 8"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En todo inodoro la altura mínima de la taza, desde el nivel de piso hasta el asiento del mismo, será de 350 </w:t>
      </w:r>
      <w:proofErr w:type="spellStart"/>
      <w:r w:rsidRPr="00E04332">
        <w:rPr>
          <w:rFonts w:ascii="Calibri" w:hAnsi="Calibri" w:cs="Calibri"/>
          <w:sz w:val="20"/>
          <w:szCs w:val="20"/>
          <w:lang w:eastAsia="en-US"/>
        </w:rPr>
        <w:t>mm.</w:t>
      </w:r>
      <w:proofErr w:type="spellEnd"/>
      <w:r w:rsidRPr="00E04332">
        <w:rPr>
          <w:rFonts w:ascii="Calibri" w:hAnsi="Calibri" w:cs="Calibri"/>
          <w:sz w:val="20"/>
          <w:szCs w:val="20"/>
          <w:lang w:eastAsia="en-US"/>
        </w:rPr>
        <w:t xml:space="preserve"> Previa a la compra de los artefactos, la altura y el modelo deberán ser aprobados por el Fiscal del Servicio.</w:t>
      </w:r>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sifón correspondiente al inodoro y que es parte constitutiva del mismo, deben tener un sello hidráulico no menor a 50 </w:t>
      </w:r>
      <w:proofErr w:type="spellStart"/>
      <w:r w:rsidRPr="00E04332">
        <w:rPr>
          <w:rFonts w:ascii="Calibri" w:hAnsi="Calibri" w:cs="Calibri"/>
          <w:sz w:val="20"/>
          <w:szCs w:val="20"/>
          <w:lang w:eastAsia="en-US"/>
        </w:rPr>
        <w:t>mm.</w:t>
      </w:r>
      <w:proofErr w:type="spellEnd"/>
    </w:p>
    <w:p w:rsidR="004F4C76" w:rsidRPr="00E04332" w:rsidRDefault="004F4C76" w:rsidP="003A6FC7">
      <w:pPr>
        <w:pStyle w:val="Prrafodelista"/>
        <w:numPr>
          <w:ilvl w:val="0"/>
          <w:numId w:val="134"/>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Contratista deberá suministrar todos los materiales, herramientas y equipo necesarios para la </w:t>
      </w:r>
      <w:proofErr w:type="gramStart"/>
      <w:r w:rsidRPr="00E04332">
        <w:rPr>
          <w:rFonts w:ascii="Calibri" w:hAnsi="Calibri" w:cs="Calibri"/>
          <w:sz w:val="20"/>
          <w:szCs w:val="20"/>
          <w:lang w:eastAsia="en-US"/>
        </w:rPr>
        <w:t>ejecución  de</w:t>
      </w:r>
      <w:proofErr w:type="gramEnd"/>
      <w:r w:rsidRPr="00E04332">
        <w:rPr>
          <w:rFonts w:ascii="Calibri" w:hAnsi="Calibri" w:cs="Calibri"/>
          <w:sz w:val="20"/>
          <w:szCs w:val="20"/>
          <w:lang w:eastAsia="en-US"/>
        </w:rPr>
        <w:t xml:space="preserve"> los trabajos, debiendo el Contratista presentar muestras al Fiscal del Servicio para su aprobación respectiva, previa su instalación.</w:t>
      </w:r>
    </w:p>
    <w:p w:rsidR="004F4C76" w:rsidRPr="00E04332" w:rsidRDefault="004F4C76" w:rsidP="003A6FC7">
      <w:pPr>
        <w:pStyle w:val="Prrafodelista"/>
        <w:numPr>
          <w:ilvl w:val="0"/>
          <w:numId w:val="135"/>
        </w:numPr>
        <w:ind w:left="1068"/>
        <w:contextualSpacing/>
        <w:jc w:val="both"/>
        <w:rPr>
          <w:rFonts w:ascii="Calibri" w:hAnsi="Calibri" w:cs="Calibri"/>
          <w:sz w:val="20"/>
          <w:szCs w:val="20"/>
          <w:u w:val="single"/>
          <w:lang w:eastAsia="en-US"/>
        </w:rPr>
      </w:pPr>
      <w:r w:rsidRPr="00E04332">
        <w:rPr>
          <w:rFonts w:ascii="Calibri" w:hAnsi="Calibri" w:cs="Calibri"/>
          <w:sz w:val="20"/>
          <w:szCs w:val="20"/>
          <w:lang w:eastAsia="en-US"/>
        </w:rPr>
        <w:t xml:space="preserve">Sello </w:t>
      </w:r>
      <w:proofErr w:type="spellStart"/>
      <w:r w:rsidRPr="00E04332">
        <w:rPr>
          <w:rFonts w:ascii="Calibri" w:hAnsi="Calibri" w:cs="Calibri"/>
          <w:sz w:val="20"/>
          <w:szCs w:val="20"/>
          <w:lang w:eastAsia="en-US"/>
        </w:rPr>
        <w:t>antifugas</w:t>
      </w:r>
      <w:proofErr w:type="spellEnd"/>
    </w:p>
    <w:p w:rsidR="004F4C76" w:rsidRPr="00E04332" w:rsidRDefault="004F4C76" w:rsidP="003A6FC7">
      <w:pPr>
        <w:pStyle w:val="Prrafodelista"/>
        <w:numPr>
          <w:ilvl w:val="0"/>
          <w:numId w:val="13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sello </w:t>
      </w:r>
      <w:proofErr w:type="spellStart"/>
      <w:r w:rsidRPr="00E04332">
        <w:rPr>
          <w:rFonts w:ascii="Calibri" w:hAnsi="Calibri" w:cs="Calibri"/>
          <w:sz w:val="20"/>
          <w:szCs w:val="20"/>
          <w:lang w:eastAsia="en-US"/>
        </w:rPr>
        <w:t>antifugas</w:t>
      </w:r>
      <w:proofErr w:type="spellEnd"/>
      <w:r w:rsidRPr="00E04332">
        <w:rPr>
          <w:rFonts w:ascii="Calibri" w:hAnsi="Calibri" w:cs="Calibri"/>
          <w:sz w:val="20"/>
          <w:szCs w:val="20"/>
          <w:lang w:eastAsia="en-US"/>
        </w:rPr>
        <w:t xml:space="preserve"> tiene que ser un anillo de cera adaptable con protector de plástico.</w:t>
      </w:r>
    </w:p>
    <w:p w:rsidR="004F4C76" w:rsidRPr="00E04332" w:rsidRDefault="004F4C76" w:rsidP="003A6FC7">
      <w:pPr>
        <w:pStyle w:val="Prrafodelista"/>
        <w:numPr>
          <w:ilvl w:val="0"/>
          <w:numId w:val="135"/>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3A6FC7">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364: CAMBIO A URINARIO C/ GRIFERIA A PRESION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quitar un urinario de cualquier tipo y cambiarlo por un urinario con válvula automática,</w:t>
      </w:r>
      <w:r w:rsidRPr="00E04332">
        <w:rPr>
          <w:rFonts w:ascii="Calibri" w:hAnsi="Calibri" w:cs="Calibri"/>
          <w:sz w:val="20"/>
          <w:szCs w:val="20"/>
          <w:lang w:eastAsia="en-US"/>
        </w:rPr>
        <w:t xml:space="preserve">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360A29"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514350" cy="1238250"/>
            <wp:effectExtent l="0" t="0" r="0" b="0"/>
            <wp:docPr id="19" name="Imagen 6"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647700" cy="1200150"/>
            <wp:effectExtent l="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4F4C76" w:rsidRPr="00E04332" w:rsidRDefault="004F4C76" w:rsidP="003A6FC7">
      <w:pPr>
        <w:pStyle w:val="Prrafodelista"/>
        <w:numPr>
          <w:ilvl w:val="0"/>
          <w:numId w:val="137"/>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3A6FC7">
      <w:pPr>
        <w:pStyle w:val="Prrafodelista"/>
        <w:numPr>
          <w:ilvl w:val="0"/>
          <w:numId w:val="137"/>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37"/>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Urinario</w:t>
      </w:r>
    </w:p>
    <w:p w:rsidR="004F4C76" w:rsidRPr="00E04332" w:rsidRDefault="004F4C76" w:rsidP="003A6FC7">
      <w:pPr>
        <w:pStyle w:val="Prrafodelista"/>
        <w:numPr>
          <w:ilvl w:val="0"/>
          <w:numId w:val="139"/>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El urinario tiene que ser de porcelana, de color blanco. Con las características de bajo consumo de agua. El receptáculo de la orina debe ser rectangular y mínimo de 50 cm de largo.</w:t>
      </w:r>
    </w:p>
    <w:p w:rsidR="004F4C76" w:rsidRPr="00E04332" w:rsidRDefault="004F4C76" w:rsidP="003A6FC7">
      <w:pPr>
        <w:pStyle w:val="Prrafodelista"/>
        <w:numPr>
          <w:ilvl w:val="0"/>
          <w:numId w:val="139"/>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Los efluentes de urinarios, que no contemplen un sello hidráulico compacto (que no sea parte integral del artefacto), deben poseer un sifón externo o caja interceptora especial provista de una tapa hermética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A02A7E" w:rsidRDefault="00A02A7E" w:rsidP="004F4C76">
      <w:pPr>
        <w:ind w:left="709"/>
        <w:jc w:val="both"/>
        <w:rPr>
          <w:rFonts w:ascii="Calibri" w:hAnsi="Calibri" w:cs="Calibri"/>
          <w:sz w:val="20"/>
          <w:szCs w:val="20"/>
          <w:lang w:eastAsia="en-US"/>
        </w:rPr>
      </w:pPr>
    </w:p>
    <w:p w:rsidR="00A02A7E" w:rsidRDefault="00A02A7E" w:rsidP="004F4C76">
      <w:pPr>
        <w:ind w:left="709"/>
        <w:jc w:val="both"/>
        <w:rPr>
          <w:rFonts w:ascii="Calibri" w:hAnsi="Calibri" w:cs="Calibri"/>
          <w:sz w:val="20"/>
          <w:szCs w:val="20"/>
          <w:lang w:eastAsia="en-US"/>
        </w:rPr>
      </w:pPr>
    </w:p>
    <w:p w:rsidR="00A02A7E" w:rsidRPr="00E04332" w:rsidRDefault="00A02A7E"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365: CAMBIO A LAVAPLATOS DOS DEPOSITOS C/GRIFERIA MEZCLADORA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366: CAMBIO A LAVAPLATOS UN DEPOSITO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437AE0"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Estas actividades</w:t>
      </w:r>
      <w:r w:rsidR="004F4C76" w:rsidRPr="00E04332">
        <w:rPr>
          <w:rFonts w:ascii="Calibri" w:hAnsi="Calibri" w:cs="Calibri"/>
          <w:sz w:val="20"/>
          <w:szCs w:val="20"/>
          <w:lang w:eastAsia="en-US"/>
        </w:rPr>
        <w:t xml:space="preserve"> consiste</w:t>
      </w:r>
      <w:r>
        <w:rPr>
          <w:rFonts w:ascii="Calibri" w:hAnsi="Calibri" w:cs="Calibri"/>
          <w:sz w:val="20"/>
          <w:szCs w:val="20"/>
          <w:lang w:eastAsia="en-US"/>
        </w:rPr>
        <w:t>n</w:t>
      </w:r>
      <w:r w:rsidR="004F4C76" w:rsidRPr="00E04332">
        <w:rPr>
          <w:rFonts w:ascii="Calibri" w:hAnsi="Calibri" w:cs="Calibri"/>
          <w:sz w:val="20"/>
          <w:szCs w:val="20"/>
          <w:lang w:eastAsia="en-US"/>
        </w:rPr>
        <w:t xml:space="preserve">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Lavaplatos</w:t>
      </w:r>
    </w:p>
    <w:p w:rsidR="004F4C76" w:rsidRPr="00E04332" w:rsidRDefault="004F4C76" w:rsidP="003A6FC7">
      <w:pPr>
        <w:pStyle w:val="Prrafodelista"/>
        <w:numPr>
          <w:ilvl w:val="0"/>
          <w:numId w:val="140"/>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El lavaplatos debe ser de acero inoxidable, con depósitos profundos (≥ 150 mm) y debe contar con un adhesivo anti-ruido.</w:t>
      </w:r>
    </w:p>
    <w:p w:rsidR="004F4C76" w:rsidRPr="00E04332" w:rsidRDefault="004F4C76" w:rsidP="003A6FC7">
      <w:pPr>
        <w:pStyle w:val="Prrafodelista"/>
        <w:numPr>
          <w:ilvl w:val="0"/>
          <w:numId w:val="140"/>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deberá contar con un mecanismo de rebalse cuando se produzca el llenado del mismo (rebosadero).</w:t>
      </w:r>
    </w:p>
    <w:p w:rsidR="004F4C76" w:rsidRPr="00E04332" w:rsidRDefault="004F4C76" w:rsidP="003A6FC7">
      <w:pPr>
        <w:pStyle w:val="Prrafodelista"/>
        <w:numPr>
          <w:ilvl w:val="0"/>
          <w:numId w:val="141"/>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3A6FC7">
      <w:pPr>
        <w:pStyle w:val="Prrafodelista"/>
        <w:numPr>
          <w:ilvl w:val="0"/>
          <w:numId w:val="142"/>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360A29"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695325" cy="1000125"/>
            <wp:effectExtent l="0" t="0" r="9525" b="9525"/>
            <wp:docPr id="21" name="Imagen 9" descr="http://t0.gstatic.com/images?q=tbn:ANd9GcSb2cyt3bjF8mRS3ZnGvnOmCN5JI9u1OrIKaCXE8RBGbS6udp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p w:rsidR="004F4C76" w:rsidRPr="00E04332" w:rsidRDefault="004F4C76" w:rsidP="003A6FC7">
      <w:pPr>
        <w:pStyle w:val="Prrafodelista"/>
        <w:numPr>
          <w:ilvl w:val="0"/>
          <w:numId w:val="143"/>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 (Imagen referencial).</w:t>
      </w:r>
    </w:p>
    <w:p w:rsidR="004F4C76" w:rsidRPr="00E04332" w:rsidRDefault="004F4C76" w:rsidP="003A6FC7">
      <w:pPr>
        <w:pStyle w:val="Prrafodelista"/>
        <w:numPr>
          <w:ilvl w:val="0"/>
          <w:numId w:val="143"/>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43"/>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141"/>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3A6FC7">
      <w:pPr>
        <w:pStyle w:val="Prrafodelista"/>
        <w:numPr>
          <w:ilvl w:val="0"/>
          <w:numId w:val="144"/>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3A6FC7">
      <w:pPr>
        <w:pStyle w:val="Prrafodelista"/>
        <w:numPr>
          <w:ilvl w:val="0"/>
          <w:numId w:val="14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No deben emplearse sifones cuyo sello hidráulico esté constituido por partes o accesorios móviles que pudieran permitir el paso de gases emanados de las aguas residuales.</w:t>
      </w:r>
    </w:p>
    <w:p w:rsidR="004F4C76" w:rsidRPr="00E04332" w:rsidRDefault="004F4C76" w:rsidP="003A6FC7">
      <w:pPr>
        <w:pStyle w:val="Prrafodelista"/>
        <w:numPr>
          <w:ilvl w:val="0"/>
          <w:numId w:val="14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sifón debe presentar un orificio de salida con un diámetro igual al del ramal de descarga conectado a él.</w:t>
      </w:r>
    </w:p>
    <w:p w:rsidR="004F4C76" w:rsidRPr="00E04332" w:rsidRDefault="004F4C76" w:rsidP="003A6FC7">
      <w:pPr>
        <w:pStyle w:val="Prrafodelista"/>
        <w:numPr>
          <w:ilvl w:val="0"/>
          <w:numId w:val="14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diámetro del sifón será mínimamente 1 ½”.</w:t>
      </w:r>
    </w:p>
    <w:p w:rsidR="004F4C76" w:rsidRPr="00E04332" w:rsidRDefault="004F4C76" w:rsidP="003A6FC7">
      <w:pPr>
        <w:pStyle w:val="Prrafodelista"/>
        <w:numPr>
          <w:ilvl w:val="0"/>
          <w:numId w:val="141"/>
        </w:numPr>
        <w:ind w:left="1068"/>
        <w:contextualSpacing/>
        <w:jc w:val="both"/>
        <w:rPr>
          <w:rFonts w:ascii="Calibri" w:hAnsi="Calibri" w:cs="Calibri"/>
          <w:sz w:val="20"/>
          <w:szCs w:val="20"/>
          <w:lang w:eastAsia="en-US"/>
        </w:rPr>
      </w:pPr>
      <w:proofErr w:type="spellStart"/>
      <w:r w:rsidRPr="00E04332">
        <w:rPr>
          <w:rFonts w:ascii="Calibri" w:hAnsi="Calibri" w:cs="Calibri"/>
          <w:sz w:val="20"/>
          <w:szCs w:val="20"/>
          <w:lang w:eastAsia="en-US"/>
        </w:rPr>
        <w:t>Desgrasador</w:t>
      </w:r>
      <w:proofErr w:type="spellEnd"/>
    </w:p>
    <w:p w:rsidR="004F4C76" w:rsidRPr="004F4C76" w:rsidRDefault="004F4C76" w:rsidP="003A6FC7">
      <w:pPr>
        <w:pStyle w:val="Prrafodelista"/>
        <w:numPr>
          <w:ilvl w:val="0"/>
          <w:numId w:val="145"/>
        </w:numPr>
        <w:ind w:left="1428"/>
        <w:contextualSpacing/>
        <w:jc w:val="both"/>
        <w:rPr>
          <w:rFonts w:ascii="Calibri" w:hAnsi="Calibri" w:cs="Calibri"/>
          <w:sz w:val="20"/>
          <w:szCs w:val="20"/>
          <w:u w:val="single"/>
          <w:lang w:eastAsia="en-US"/>
        </w:rPr>
      </w:pPr>
      <w:r w:rsidRPr="00E04332">
        <w:rPr>
          <w:rFonts w:ascii="Calibri" w:hAnsi="Calibri" w:cs="Calibri"/>
          <w:sz w:val="20"/>
          <w:szCs w:val="20"/>
          <w:lang w:eastAsia="en-US"/>
        </w:rPr>
        <w:lastRenderedPageBreak/>
        <w:t xml:space="preserve">Todos los lavaplatos deberán estar conectados a un </w:t>
      </w:r>
      <w:proofErr w:type="spellStart"/>
      <w:r w:rsidRPr="00E04332">
        <w:rPr>
          <w:rFonts w:ascii="Calibri" w:hAnsi="Calibri" w:cs="Calibri"/>
          <w:sz w:val="20"/>
          <w:szCs w:val="20"/>
          <w:lang w:eastAsia="en-US"/>
        </w:rPr>
        <w:t>desgrasador</w:t>
      </w:r>
      <w:proofErr w:type="spellEnd"/>
      <w:r w:rsidRPr="00E04332">
        <w:rPr>
          <w:rFonts w:ascii="Calibri" w:hAnsi="Calibri" w:cs="Calibri"/>
          <w:sz w:val="20"/>
          <w:szCs w:val="20"/>
          <w:lang w:eastAsia="en-US"/>
        </w:rPr>
        <w:t>, pero este ítem no incluye su provisión, ni su instalación.</w:t>
      </w:r>
    </w:p>
    <w:p w:rsidR="004F4C76" w:rsidRPr="004F4C76" w:rsidRDefault="004F4C76" w:rsidP="004F4C76">
      <w:pPr>
        <w:pStyle w:val="Prrafodelista"/>
        <w:ind w:left="709"/>
        <w:jc w:val="both"/>
        <w:rPr>
          <w:rFonts w:ascii="Calibri" w:hAnsi="Calibri" w:cs="Calibri"/>
          <w:sz w:val="20"/>
          <w:szCs w:val="20"/>
          <w:u w:val="single"/>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2D6284" w:rsidRPr="00E04332" w:rsidRDefault="002D628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367: CAMBIO A LAVAMANOS SOBREPUESTO C/GRIFERIA TEMPORIZADA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368: CAMBIO A LAVAMANOS PARA DISCAPACITADOS C/GRIFERIA INC. ACC.</w:t>
      </w:r>
    </w:p>
    <w:p w:rsidR="00437AE0" w:rsidRDefault="00437AE0" w:rsidP="004F4C76">
      <w:pPr>
        <w:ind w:left="709"/>
        <w:jc w:val="both"/>
        <w:rPr>
          <w:rFonts w:ascii="Calibri" w:hAnsi="Calibri" w:cs="Calibri"/>
          <w:sz w:val="20"/>
          <w:szCs w:val="20"/>
          <w:lang w:eastAsia="en-US"/>
        </w:rPr>
      </w:pPr>
    </w:p>
    <w:p w:rsidR="004F4C76" w:rsidRPr="00E04332" w:rsidRDefault="00437AE0"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Pr>
          <w:rFonts w:ascii="Calibri" w:hAnsi="Calibri" w:cs="Calibri"/>
          <w:sz w:val="20"/>
          <w:szCs w:val="20"/>
          <w:lang w:eastAsia="en-US"/>
        </w:rPr>
        <w:t>s</w:t>
      </w:r>
      <w:r w:rsidRPr="00E04332">
        <w:rPr>
          <w:rFonts w:ascii="Calibri" w:hAnsi="Calibri" w:cs="Calibri"/>
          <w:sz w:val="20"/>
          <w:szCs w:val="20"/>
          <w:lang w:eastAsia="en-US"/>
        </w:rPr>
        <w:t xml:space="preserve"> actividad</w:t>
      </w:r>
      <w:r>
        <w:rPr>
          <w:rFonts w:ascii="Calibri" w:hAnsi="Calibri" w:cs="Calibri"/>
          <w:sz w:val="20"/>
          <w:szCs w:val="20"/>
          <w:lang w:eastAsia="en-US"/>
        </w:rPr>
        <w:t>es</w:t>
      </w:r>
      <w:r w:rsidRPr="00E04332">
        <w:rPr>
          <w:rFonts w:ascii="Calibri" w:hAnsi="Calibri" w:cs="Calibri"/>
          <w:sz w:val="20"/>
          <w:szCs w:val="20"/>
          <w:lang w:eastAsia="en-US"/>
        </w:rPr>
        <w:t xml:space="preserve"> consisten</w:t>
      </w:r>
      <w:r w:rsidR="004F4C76" w:rsidRPr="00E04332">
        <w:rPr>
          <w:rFonts w:ascii="Calibri" w:hAnsi="Calibri" w:cs="Calibri"/>
          <w:sz w:val="20"/>
          <w:szCs w:val="20"/>
          <w:lang w:eastAsia="en-US"/>
        </w:rPr>
        <w:t xml:space="preserve"> en quitar un lavamanos de cualquier tipo y cambiarlo por un lavamanos nuevo incluyendo retirar la grifería y cambiar por grifería temporizada, el chicotillo, sifón,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Lavamanos</w:t>
      </w:r>
    </w:p>
    <w:p w:rsidR="004F4C76" w:rsidRPr="00E04332" w:rsidRDefault="004F4C76" w:rsidP="003A6FC7">
      <w:pPr>
        <w:pStyle w:val="Prrafodelista"/>
        <w:numPr>
          <w:ilvl w:val="0"/>
          <w:numId w:val="14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lavamanos será de porcelana vitrificada blanca, de estilo minimalista.</w:t>
      </w:r>
    </w:p>
    <w:p w:rsidR="004F4C76" w:rsidRPr="00E04332" w:rsidRDefault="004F4C76" w:rsidP="003A6FC7">
      <w:pPr>
        <w:pStyle w:val="Prrafodelista"/>
        <w:numPr>
          <w:ilvl w:val="0"/>
          <w:numId w:val="14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deberá contar con un mecanismo de protección contra el rebalse de las aguas (rebosadero) con un diámetro efectivo de 20 mm como mínimo.</w:t>
      </w:r>
    </w:p>
    <w:p w:rsidR="004F4C76" w:rsidRPr="00E04332" w:rsidRDefault="004F4C76" w:rsidP="003A6FC7">
      <w:pPr>
        <w:pStyle w:val="Prrafodelista"/>
        <w:numPr>
          <w:ilvl w:val="0"/>
          <w:numId w:val="146"/>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3A6FC7">
      <w:pPr>
        <w:pStyle w:val="Prrafodelista"/>
        <w:numPr>
          <w:ilvl w:val="0"/>
          <w:numId w:val="14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3A6FC7">
      <w:pPr>
        <w:pStyle w:val="Prrafodelista"/>
        <w:numPr>
          <w:ilvl w:val="0"/>
          <w:numId w:val="14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debe ser mínimamente de 1 ¼” de diámetro, pero de preferencia de 2” de diámetro.</w:t>
      </w:r>
    </w:p>
    <w:p w:rsidR="004F4C76" w:rsidRPr="00E04332" w:rsidRDefault="004F4C76" w:rsidP="003A6FC7">
      <w:pPr>
        <w:pStyle w:val="Prrafodelista"/>
        <w:numPr>
          <w:ilvl w:val="0"/>
          <w:numId w:val="146"/>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w:t>
      </w:r>
      <w:proofErr w:type="spellStart"/>
      <w:r w:rsidRPr="00E04332">
        <w:rPr>
          <w:rFonts w:ascii="Calibri" w:hAnsi="Calibri" w:cs="Calibri"/>
          <w:sz w:val="20"/>
          <w:szCs w:val="20"/>
          <w:lang w:eastAsia="en-US"/>
        </w:rPr>
        <w:t>monocomando</w:t>
      </w:r>
      <w:proofErr w:type="spellEnd"/>
      <w:r w:rsidRPr="00E04332">
        <w:rPr>
          <w:rFonts w:ascii="Calibri" w:hAnsi="Calibri" w:cs="Calibri"/>
          <w:sz w:val="20"/>
          <w:szCs w:val="20"/>
          <w:lang w:eastAsia="en-US"/>
        </w:rPr>
        <w:t xml:space="preserve">, cromada, de estilo minimalista. </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4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0"/>
          <w:numId w:val="146"/>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Chicotillos</w:t>
      </w:r>
    </w:p>
    <w:p w:rsidR="004F4C76" w:rsidRPr="00E04332" w:rsidRDefault="004F4C76" w:rsidP="003A6FC7">
      <w:pPr>
        <w:pStyle w:val="Prrafodelista"/>
        <w:numPr>
          <w:ilvl w:val="0"/>
          <w:numId w:val="14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chicotillos serán de ½”, de acero inoxidable y con “tuerca loca”.</w:t>
      </w:r>
    </w:p>
    <w:p w:rsidR="004F4C76" w:rsidRPr="00E04332" w:rsidRDefault="004F4C76" w:rsidP="003A6FC7">
      <w:pPr>
        <w:pStyle w:val="Prrafodelista"/>
        <w:numPr>
          <w:ilvl w:val="0"/>
          <w:numId w:val="14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w:t>
      </w:r>
    </w:p>
    <w:p w:rsidR="004F4C76" w:rsidRPr="00E04332" w:rsidRDefault="004F4C76" w:rsidP="004F4C76">
      <w:pPr>
        <w:ind w:left="1428"/>
        <w:jc w:val="both"/>
        <w:rPr>
          <w:rFonts w:ascii="Calibri" w:hAnsi="Calibri" w:cs="Calibri"/>
          <w:sz w:val="20"/>
          <w:szCs w:val="20"/>
          <w:lang w:eastAsia="en-US"/>
        </w:rPr>
      </w:pPr>
      <w:r w:rsidRPr="00E04332">
        <w:rPr>
          <w:rFonts w:ascii="Calibri" w:hAnsi="Calibri" w:cs="Calibri"/>
          <w:sz w:val="20"/>
          <w:szCs w:val="20"/>
          <w:lang w:eastAsia="en-US"/>
        </w:rPr>
        <w:t>Para lavamanos de discapacitados, la altura del lavamanos deberá ser instalado considerando las siguientes dimensiones:</w:t>
      </w:r>
    </w:p>
    <w:p w:rsidR="004F4C76" w:rsidRPr="00E04332" w:rsidRDefault="00360A29"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2124075" cy="1628775"/>
            <wp:effectExtent l="0" t="0" r="9525" b="9525"/>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914400" cy="1295400"/>
            <wp:effectExtent l="0" t="0" r="0" b="0"/>
            <wp:docPr id="23" name="Imagen 38" descr="http://t2.gstatic.com/images?q=tbn:ANd9GcSto2BSQ4NAgSylR4_VqZzQHyZyVh-9-zCbM5Ob6aO5sNqck3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t2.gstatic.com/images?q=tbn:ANd9GcSto2BSQ4NAgSylR4_VqZzQHyZyVh-9-zCbM5Ob6aO5sNqck3h-B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4400" cy="1295400"/>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369: CAMBIO A DUCHA ELECTRICA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4F4C76" w:rsidRPr="00E04332" w:rsidRDefault="004F4C76" w:rsidP="003A6FC7">
      <w:pPr>
        <w:pStyle w:val="Prrafodelista"/>
        <w:numPr>
          <w:ilvl w:val="0"/>
          <w:numId w:val="15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ducha eléctrica debe ser de 4 temperaturas de resistencia blindada e incluye un interruptor termo magnético. </w:t>
      </w:r>
    </w:p>
    <w:p w:rsidR="004F4C76" w:rsidRPr="00E04332" w:rsidRDefault="004F4C76" w:rsidP="003A6FC7">
      <w:pPr>
        <w:pStyle w:val="Prrafodelista"/>
        <w:numPr>
          <w:ilvl w:val="0"/>
          <w:numId w:val="15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3A6FC7">
      <w:pPr>
        <w:pStyle w:val="Prrafodelista"/>
        <w:numPr>
          <w:ilvl w:val="0"/>
          <w:numId w:val="15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Default="004F4C76" w:rsidP="003A6FC7">
      <w:pPr>
        <w:pStyle w:val="Prrafodelista"/>
        <w:numPr>
          <w:ilvl w:val="0"/>
          <w:numId w:val="150"/>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Grifería </w:t>
      </w:r>
    </w:p>
    <w:p w:rsidR="004F4C76"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La ducha debe ser instalada con una grifería y/o accesorios que no permitan un consumo mayor a los 0,15 L/s (9 L/min).</w:t>
      </w:r>
    </w:p>
    <w:p w:rsidR="004F4C76"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La grifería será temporizada, cromada de estilo minimalista. </w:t>
      </w:r>
    </w:p>
    <w:p w:rsidR="004F4C76"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contar con garantía de calidad de 4 años mínimamente.</w:t>
      </w:r>
    </w:p>
    <w:p w:rsidR="004F4C76" w:rsidRPr="00C56FF2" w:rsidRDefault="004F4C76" w:rsidP="003A6FC7">
      <w:pPr>
        <w:pStyle w:val="Prrafodelista"/>
        <w:numPr>
          <w:ilvl w:val="0"/>
          <w:numId w:val="310"/>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370: CAMBIO A DUCHA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4F4C76" w:rsidRPr="00E04332" w:rsidRDefault="004F4C76" w:rsidP="003A6FC7">
      <w:pPr>
        <w:pStyle w:val="Prrafodelista"/>
        <w:numPr>
          <w:ilvl w:val="0"/>
          <w:numId w:val="151"/>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3A6FC7">
      <w:pPr>
        <w:pStyle w:val="Prrafodelista"/>
        <w:numPr>
          <w:ilvl w:val="0"/>
          <w:numId w:val="151"/>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Pr="00E04332" w:rsidRDefault="004F4C76" w:rsidP="003A6FC7">
      <w:pPr>
        <w:pStyle w:val="Prrafodelista"/>
        <w:numPr>
          <w:ilvl w:val="0"/>
          <w:numId w:val="15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4F4C76" w:rsidRPr="00E04332" w:rsidRDefault="004F4C76" w:rsidP="003A6FC7">
      <w:pPr>
        <w:pStyle w:val="Prrafodelista"/>
        <w:numPr>
          <w:ilvl w:val="0"/>
          <w:numId w:val="15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3A6FC7">
      <w:pPr>
        <w:pStyle w:val="Prrafodelista"/>
        <w:numPr>
          <w:ilvl w:val="0"/>
          <w:numId w:val="15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3A6FC7">
      <w:pPr>
        <w:pStyle w:val="Prrafodelista"/>
        <w:numPr>
          <w:ilvl w:val="0"/>
          <w:numId w:val="15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5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371: CAMBIO A GRIFERÍA TEMPORIZADA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temporizada, incluyendo chicotillos,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5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3A6FC7">
      <w:pPr>
        <w:pStyle w:val="Prrafodelista"/>
        <w:numPr>
          <w:ilvl w:val="0"/>
          <w:numId w:val="15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3A6FC7">
      <w:pPr>
        <w:pStyle w:val="Prrafodelista"/>
        <w:numPr>
          <w:ilvl w:val="0"/>
          <w:numId w:val="15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w:t>
      </w:r>
      <w:proofErr w:type="spellStart"/>
      <w:r w:rsidRPr="00E04332">
        <w:rPr>
          <w:rFonts w:ascii="Calibri" w:hAnsi="Calibri" w:cs="Calibri"/>
          <w:sz w:val="20"/>
          <w:szCs w:val="20"/>
          <w:lang w:eastAsia="en-US"/>
        </w:rPr>
        <w:t>monocomando</w:t>
      </w:r>
      <w:proofErr w:type="spellEnd"/>
      <w:r w:rsidRPr="00E04332">
        <w:rPr>
          <w:rFonts w:ascii="Calibri" w:hAnsi="Calibri" w:cs="Calibri"/>
          <w:sz w:val="20"/>
          <w:szCs w:val="20"/>
          <w:lang w:eastAsia="en-US"/>
        </w:rPr>
        <w:t xml:space="preserve">, cromada, de estilo minimalista. </w:t>
      </w:r>
    </w:p>
    <w:p w:rsidR="004F4C76" w:rsidRPr="00E04332" w:rsidRDefault="004F4C76" w:rsidP="003A6FC7">
      <w:pPr>
        <w:pStyle w:val="Prrafodelista"/>
        <w:numPr>
          <w:ilvl w:val="0"/>
          <w:numId w:val="15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5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372: CAMBIO A GRIFERIA DE UNA LLAVE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3A6FC7">
      <w:pPr>
        <w:pStyle w:val="Prrafodelista"/>
        <w:numPr>
          <w:ilvl w:val="1"/>
          <w:numId w:val="311"/>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y la tubería de desagüe empotrada no están incluidas en esta actividad.</w:t>
      </w:r>
    </w:p>
    <w:p w:rsidR="004F4C76" w:rsidRPr="00E04332" w:rsidRDefault="004F4C76" w:rsidP="003A6FC7">
      <w:pPr>
        <w:pStyle w:val="Prrafodelista"/>
        <w:numPr>
          <w:ilvl w:val="1"/>
          <w:numId w:val="311"/>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w:t>
      </w:r>
      <w:proofErr w:type="spellStart"/>
      <w:r w:rsidRPr="00E04332">
        <w:rPr>
          <w:rFonts w:ascii="Calibri" w:hAnsi="Calibri" w:cs="Calibri"/>
          <w:sz w:val="20"/>
          <w:szCs w:val="20"/>
          <w:lang w:eastAsia="en-US"/>
        </w:rPr>
        <w:t>monocomando</w:t>
      </w:r>
      <w:proofErr w:type="spellEnd"/>
      <w:r w:rsidRPr="00E04332">
        <w:rPr>
          <w:rFonts w:ascii="Calibri" w:hAnsi="Calibri" w:cs="Calibri"/>
          <w:sz w:val="20"/>
          <w:szCs w:val="20"/>
          <w:lang w:eastAsia="en-US"/>
        </w:rPr>
        <w:t xml:space="preserve">, cromada, de estilo minimalista. </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0"/>
          <w:numId w:val="155"/>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373: CAMBIO A GRIFERIA DE UNA LLAVE PARA LAVAPLATOS INC. ACCESORIOS</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cromada de estilo minimalista </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3A6FC7">
      <w:pPr>
        <w:pStyle w:val="Prrafodelista"/>
        <w:numPr>
          <w:ilvl w:val="1"/>
          <w:numId w:val="31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 la grifería no está incluido en esta actividad. </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374: CAMBIO A GRIFERIA PARA DUCHA A GAS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cualquier tipo y cambiarlo por una grifería de ducha a gas, mezcladora,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312"/>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31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4F4C76" w:rsidRPr="00E04332"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3A6FC7">
      <w:pPr>
        <w:pStyle w:val="Prrafodelista"/>
        <w:numPr>
          <w:ilvl w:val="0"/>
          <w:numId w:val="15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2D6284" w:rsidRPr="00E04332" w:rsidRDefault="002D6284"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375: CAMBIO A GRIFERIA AUTOMATICA PARA URINARIO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360A29"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514350" cy="1238250"/>
            <wp:effectExtent l="0" t="0" r="0" b="0"/>
            <wp:docPr id="24" name="Imagen 11"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647700" cy="1200150"/>
            <wp:effectExtent l="0" t="0" r="0" b="0"/>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4F4C76" w:rsidRPr="00E04332"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3A6FC7">
      <w:pPr>
        <w:pStyle w:val="Prrafodelista"/>
        <w:numPr>
          <w:ilvl w:val="0"/>
          <w:numId w:val="15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376: CAMBIO A CANALETAS DE ACERO GALVANIZADO CORTE 50 - 70</w:t>
      </w:r>
      <w:r w:rsidRPr="00E04332">
        <w:rPr>
          <w:rFonts w:ascii="Calibri" w:hAnsi="Calibri" w:cs="Calibri"/>
          <w:b/>
          <w:sz w:val="20"/>
          <w:szCs w:val="20"/>
          <w:lang w:eastAsia="en-US"/>
        </w:rPr>
        <w:tab/>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Las canaletas serán de chapa galvanizada N° 28, serán corte 70 cuando haya parapeto, porque la canaleta revestirá 20 cm por encima del alto de la sección de la canaleta.</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corte de la nueva canaleta será preferentemente de corte 70, a menos que el espacio disponible para la canaleta permita sólo corte 50</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377: CAMBIO A GEOCOMPUESTO PARA DRENAJE</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un dren de cualquier tipo y cambiarlo por dren con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 xml:space="preserve"> con: geotextil </w:t>
      </w:r>
      <w:proofErr w:type="spellStart"/>
      <w:r w:rsidRPr="00E04332">
        <w:rPr>
          <w:rFonts w:ascii="Calibri" w:hAnsi="Calibri" w:cs="Calibri"/>
          <w:sz w:val="20"/>
          <w:szCs w:val="20"/>
          <w:lang w:eastAsia="en-US"/>
        </w:rPr>
        <w:t>drenante</w:t>
      </w:r>
      <w:proofErr w:type="spellEnd"/>
      <w:r w:rsidRPr="00E04332">
        <w:rPr>
          <w:rFonts w:ascii="Calibri" w:hAnsi="Calibri" w:cs="Calibri"/>
          <w:sz w:val="20"/>
          <w:szCs w:val="20"/>
          <w:lang w:eastAsia="en-US"/>
        </w:rPr>
        <w:t xml:space="preserve">, núcleo de filamentos tridimensionales y geotextil impermeabilizado, incluyendo los accesorios de sujeción que recomiendo el fabricante del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En Dren Vertical</w:t>
      </w:r>
    </w:p>
    <w:p w:rsidR="004F4C76" w:rsidRPr="00E04332" w:rsidRDefault="00360A29"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lastRenderedPageBreak/>
        <w:drawing>
          <wp:inline distT="0" distB="0" distL="0" distR="0">
            <wp:extent cx="1466850" cy="1781175"/>
            <wp:effectExtent l="0" t="0" r="0" b="9525"/>
            <wp:docPr id="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p w:rsidR="004F4C76" w:rsidRPr="00E04332" w:rsidRDefault="004F4C76" w:rsidP="002D6284">
      <w:pPr>
        <w:ind w:left="709"/>
        <w:jc w:val="center"/>
        <w:rPr>
          <w:rFonts w:ascii="Calibri" w:hAnsi="Calibri" w:cs="Calibri"/>
          <w:sz w:val="20"/>
          <w:szCs w:val="20"/>
          <w:lang w:eastAsia="en-US"/>
        </w:rPr>
      </w:pPr>
      <w:r w:rsidRPr="00E04332">
        <w:rPr>
          <w:rFonts w:ascii="Calibri" w:hAnsi="Calibri" w:cs="Calibri"/>
          <w:sz w:val="20"/>
          <w:szCs w:val="20"/>
          <w:lang w:eastAsia="en-US"/>
        </w:rPr>
        <w:t>En Dren Horizontal (jardineras y campos deportivos)</w:t>
      </w:r>
    </w:p>
    <w:p w:rsidR="004F4C76" w:rsidRPr="00E04332" w:rsidRDefault="00360A29"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2562225" cy="1590675"/>
            <wp:effectExtent l="0" t="0" r="9525" b="9525"/>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1343025" cy="1066800"/>
            <wp:effectExtent l="0" t="0" r="9525" b="0"/>
            <wp:docPr id="28"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 xml:space="preserve">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378: CAMBIO A GRAVA SELECCIONADA PARA DRENAJE</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grava de drenaje y cambiarlo por una grava limpia y seleccionada, incluyendo los ensayos al material y el tamizado accesorios.</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excavación y relleno no están incluidos en esta actividad.</w:t>
      </w:r>
    </w:p>
    <w:p w:rsidR="004F4C76"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material debe ser clasificado proveniente de lecho de río u otro origen, que cumpla con un desgaste no mayor al 70% por el ensayo de Los Ángeles y con la siguiente gradación:</w:t>
      </w: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655"/>
        <w:gridCol w:w="2323"/>
      </w:tblGrid>
      <w:tr w:rsidR="004F4C76" w:rsidRPr="00E04332" w:rsidTr="004F4C7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F4C76" w:rsidRPr="00E04332" w:rsidRDefault="004F4C76" w:rsidP="004F4C76">
            <w:pPr>
              <w:ind w:left="209"/>
              <w:jc w:val="center"/>
              <w:rPr>
                <w:rFonts w:ascii="Calibri" w:hAnsi="Calibri" w:cs="Calibri"/>
                <w:b/>
                <w:sz w:val="20"/>
                <w:szCs w:val="20"/>
              </w:rPr>
            </w:pPr>
            <w:r w:rsidRPr="00E04332">
              <w:rPr>
                <w:rFonts w:ascii="Calibri" w:hAnsi="Calibri" w:cs="Calibri"/>
                <w:b/>
                <w:sz w:val="20"/>
                <w:szCs w:val="20"/>
              </w:rPr>
              <w:t>TAMICES</w:t>
            </w:r>
          </w:p>
          <w:p w:rsidR="004F4C76" w:rsidRPr="00E04332" w:rsidRDefault="004F4C76" w:rsidP="004F4C76">
            <w:pPr>
              <w:ind w:left="209"/>
              <w:jc w:val="center"/>
              <w:rPr>
                <w:rFonts w:ascii="Calibri" w:hAnsi="Calibri" w:cs="Calibri"/>
                <w:b/>
                <w:sz w:val="20"/>
                <w:szCs w:val="20"/>
              </w:rPr>
            </w:pPr>
            <w:r w:rsidRPr="00E04332">
              <w:rPr>
                <w:rFonts w:ascii="Calibri" w:hAnsi="Calibri" w:cs="Calibri"/>
                <w:b/>
                <w:sz w:val="20"/>
                <w:szCs w:val="20"/>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4F4C76" w:rsidRPr="00E04332" w:rsidRDefault="004F4C76" w:rsidP="004F4C76">
            <w:pPr>
              <w:ind w:left="113"/>
              <w:jc w:val="center"/>
              <w:rPr>
                <w:rFonts w:ascii="Calibri" w:hAnsi="Calibri" w:cs="Calibri"/>
                <w:b/>
                <w:sz w:val="20"/>
                <w:szCs w:val="20"/>
              </w:rPr>
            </w:pPr>
            <w:r w:rsidRPr="00E04332">
              <w:rPr>
                <w:rFonts w:ascii="Calibri" w:hAnsi="Calibri" w:cs="Calibri"/>
                <w:b/>
                <w:sz w:val="20"/>
                <w:szCs w:val="20"/>
              </w:rPr>
              <w:t>PORCENTAJE EN PESO</w:t>
            </w:r>
          </w:p>
          <w:p w:rsidR="004F4C76" w:rsidRPr="00E04332" w:rsidRDefault="004F4C76" w:rsidP="004F4C76">
            <w:pPr>
              <w:ind w:left="113"/>
              <w:jc w:val="center"/>
              <w:rPr>
                <w:rFonts w:ascii="Calibri" w:hAnsi="Calibri" w:cs="Calibri"/>
                <w:b/>
                <w:sz w:val="20"/>
                <w:szCs w:val="20"/>
              </w:rPr>
            </w:pPr>
            <w:r w:rsidRPr="00E04332">
              <w:rPr>
                <w:rFonts w:ascii="Calibri" w:hAnsi="Calibri" w:cs="Calibri"/>
                <w:b/>
                <w:sz w:val="20"/>
                <w:szCs w:val="20"/>
              </w:rPr>
              <w:t>QUE PASA POR EL TAMIZ</w:t>
            </w:r>
          </w:p>
        </w:tc>
      </w:tr>
      <w:tr w:rsidR="004F4C76" w:rsidRPr="00E04332" w:rsidTr="004F4C76">
        <w:trPr>
          <w:jc w:val="center"/>
        </w:trPr>
        <w:tc>
          <w:tcPr>
            <w:tcW w:w="0" w:type="auto"/>
            <w:tcBorders>
              <w:top w:val="single" w:sz="4" w:space="0" w:color="auto"/>
              <w:left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smartTag w:uri="urn:schemas-microsoft-com:office:smarttags" w:element="metricconverter">
              <w:smartTagPr>
                <w:attr w:name="ProductID" w:val="3”"/>
              </w:smartTagPr>
              <w:r w:rsidRPr="00E04332">
                <w:rPr>
                  <w:rFonts w:ascii="Calibri" w:hAnsi="Calibri" w:cs="Calibri"/>
                  <w:sz w:val="20"/>
                  <w:szCs w:val="20"/>
                </w:rPr>
                <w:t>3”</w:t>
              </w:r>
            </w:smartTag>
          </w:p>
        </w:tc>
        <w:tc>
          <w:tcPr>
            <w:tcW w:w="0" w:type="auto"/>
            <w:tcBorders>
              <w:top w:val="single" w:sz="4" w:space="0" w:color="auto"/>
              <w:left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100</w:t>
            </w:r>
          </w:p>
        </w:tc>
      </w:tr>
      <w:tr w:rsidR="004F4C76" w:rsidRPr="00E04332" w:rsidTr="004F4C76">
        <w:trPr>
          <w:jc w:val="center"/>
        </w:trPr>
        <w:tc>
          <w:tcPr>
            <w:tcW w:w="0" w:type="auto"/>
            <w:tcBorders>
              <w:left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N° 4</w:t>
            </w:r>
          </w:p>
        </w:tc>
        <w:tc>
          <w:tcPr>
            <w:tcW w:w="0" w:type="auto"/>
            <w:tcBorders>
              <w:left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20  -  50</w:t>
            </w:r>
          </w:p>
        </w:tc>
      </w:tr>
      <w:tr w:rsidR="004F4C76" w:rsidRPr="00E04332" w:rsidTr="004F4C76">
        <w:trPr>
          <w:jc w:val="center"/>
        </w:trPr>
        <w:tc>
          <w:tcPr>
            <w:tcW w:w="0" w:type="auto"/>
            <w:tcBorders>
              <w:left w:val="single" w:sz="4" w:space="0" w:color="auto"/>
              <w:bottom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N° 200</w:t>
            </w:r>
          </w:p>
        </w:tc>
        <w:tc>
          <w:tcPr>
            <w:tcW w:w="0" w:type="auto"/>
            <w:tcBorders>
              <w:left w:val="single" w:sz="4" w:space="0" w:color="auto"/>
              <w:bottom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0  -  10</w:t>
            </w:r>
          </w:p>
        </w:tc>
      </w:tr>
    </w:tbl>
    <w:p w:rsidR="004F4C76" w:rsidRPr="00E04332" w:rsidRDefault="004F4C76" w:rsidP="004F4C76">
      <w:pPr>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379: CAMBIO A TUBERIA POLIETILENO A.D. </w:t>
      </w:r>
      <w:r w:rsidR="00437AE0" w:rsidRPr="00E04332">
        <w:rPr>
          <w:rFonts w:ascii="Calibri" w:hAnsi="Calibri" w:cs="Calibri"/>
          <w:b/>
          <w:sz w:val="20"/>
          <w:szCs w:val="20"/>
          <w:u w:val="single"/>
          <w:lang w:eastAsia="en-US"/>
        </w:rPr>
        <w:t>PERFORADA DE</w:t>
      </w:r>
      <w:r w:rsidRPr="00E04332">
        <w:rPr>
          <w:rFonts w:ascii="Calibri" w:hAnsi="Calibri" w:cs="Calibri"/>
          <w:b/>
          <w:sz w:val="20"/>
          <w:szCs w:val="20"/>
          <w:u w:val="single"/>
          <w:lang w:eastAsia="en-US"/>
        </w:rPr>
        <w:t xml:space="preserve"> 8" PARA DRENAJE</w:t>
      </w:r>
      <w:r w:rsidRPr="00E04332">
        <w:rPr>
          <w:rFonts w:ascii="Calibri" w:hAnsi="Calibri" w:cs="Calibri"/>
          <w:b/>
          <w:sz w:val="20"/>
          <w:szCs w:val="20"/>
          <w:lang w:eastAsia="en-US"/>
        </w:rPr>
        <w:t xml:space="preserve"> </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Esta actividad consiste en quitar la tubería de drenaje de cualquier tipo y cambiarlo por una tubería de drenaje de polietileno de alta densidad, incluyendo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Esta actividad no incluye la base de Hormigón Pobre para la tubería, tampoco el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 xml:space="preserve"> que lo revestirá, ni la excavación, ni el relleno.</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tubería será parte del sistema de drenaje de agua de percolación Luego del vaciado una base de </w:t>
      </w:r>
      <w:proofErr w:type="spellStart"/>
      <w:r w:rsidRPr="00E04332">
        <w:rPr>
          <w:rFonts w:ascii="Calibri" w:hAnsi="Calibri" w:cs="Calibri"/>
          <w:sz w:val="20"/>
          <w:szCs w:val="20"/>
          <w:lang w:eastAsia="en-US"/>
        </w:rPr>
        <w:t>H°</w:t>
      </w:r>
      <w:proofErr w:type="spellEnd"/>
      <w:r w:rsidRPr="00E04332">
        <w:rPr>
          <w:rFonts w:ascii="Calibri" w:hAnsi="Calibri" w:cs="Calibri"/>
          <w:sz w:val="20"/>
          <w:szCs w:val="20"/>
          <w:lang w:eastAsia="en-US"/>
        </w:rPr>
        <w:t xml:space="preserve"> sobre la que se apoyará la tubería, una vez seca, se procede a adherir el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 xml:space="preserve"> tanto a la pared de la estructura como al canal de drenaje. Encima del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 xml:space="preserve"> se coloca el tubo perforado, realizando las uniones entre tubos, tal como indica las especificaciones del </w:t>
      </w:r>
      <w:r w:rsidR="00360A29">
        <w:rPr>
          <w:noProof/>
          <w:lang w:val="es-BO" w:eastAsia="es-BO"/>
        </w:rPr>
        <w:drawing>
          <wp:anchor distT="0" distB="0" distL="114300" distR="114300" simplePos="0" relativeHeight="251692032" behindDoc="1" locked="0" layoutInCell="1" allowOverlap="1">
            <wp:simplePos x="0" y="0"/>
            <wp:positionH relativeFrom="column">
              <wp:posOffset>4279265</wp:posOffset>
            </wp:positionH>
            <wp:positionV relativeFrom="paragraph">
              <wp:posOffset>5715</wp:posOffset>
            </wp:positionV>
            <wp:extent cx="1460500" cy="1778000"/>
            <wp:effectExtent l="0" t="0" r="6350" b="0"/>
            <wp:wrapTight wrapText="bothSides">
              <wp:wrapPolygon edited="0">
                <wp:start x="0" y="0"/>
                <wp:lineTo x="0" y="21291"/>
                <wp:lineTo x="21412" y="21291"/>
                <wp:lineTo x="21412" y="0"/>
                <wp:lineTo x="0" y="0"/>
              </wp:wrapPolygon>
            </wp:wrapTight>
            <wp:docPr id="2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lang w:eastAsia="en-US"/>
        </w:rPr>
        <w:t xml:space="preserve">fabricante y se lo rodea con el </w:t>
      </w:r>
      <w:proofErr w:type="spellStart"/>
      <w:r w:rsidRPr="00E04332">
        <w:rPr>
          <w:rFonts w:ascii="Calibri" w:hAnsi="Calibri" w:cs="Calibri"/>
          <w:sz w:val="20"/>
          <w:szCs w:val="20"/>
          <w:lang w:eastAsia="en-US"/>
        </w:rPr>
        <w:t>geocompuesto</w:t>
      </w:r>
      <w:proofErr w:type="spellEnd"/>
      <w:r w:rsidRPr="00E04332">
        <w:rPr>
          <w:rFonts w:ascii="Calibri" w:hAnsi="Calibri" w:cs="Calibri"/>
          <w:sz w:val="20"/>
          <w:szCs w:val="20"/>
          <w:lang w:eastAsia="en-US"/>
        </w:rPr>
        <w:t xml:space="preserve">, tal como lo indica el gráfico, posteriormente se rellenará el espacio generado con tierra compactada, pudiendo utilizarse también grava.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tener una pendiente mínima de 1,5%. Es importante controlar que la pendiente de la tubería permita descargar toda el agua recolectada a la cámara.</w:t>
      </w:r>
    </w:p>
    <w:p w:rsidR="00437AE0" w:rsidRDefault="00437AE0" w:rsidP="00437AE0">
      <w:pPr>
        <w:ind w:left="720"/>
        <w:jc w:val="both"/>
        <w:rPr>
          <w:rFonts w:ascii="Calibri" w:hAnsi="Calibri" w:cs="Calibri"/>
          <w:sz w:val="20"/>
          <w:szCs w:val="20"/>
          <w:lang w:eastAsia="en-US"/>
        </w:rPr>
      </w:pPr>
    </w:p>
    <w:p w:rsidR="00437AE0" w:rsidRPr="00E04332" w:rsidRDefault="00437AE0" w:rsidP="00437AE0">
      <w:pPr>
        <w:ind w:left="720"/>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1134" w:hanging="360"/>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2D6284" w:rsidRPr="00E04332" w:rsidRDefault="002D6284"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380: CAMBIO A TUBERÍA ENTERRADA DE POLIPROPILENO, INCLUYE EXCAVACIÓN Y RELLENO</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Esta actividad no incluye la reposición de piso, ni </w:t>
      </w:r>
      <w:proofErr w:type="spellStart"/>
      <w:r w:rsidRPr="00E04332">
        <w:rPr>
          <w:rFonts w:ascii="Calibri" w:hAnsi="Calibri" w:cs="Calibri"/>
          <w:sz w:val="20"/>
          <w:szCs w:val="20"/>
          <w:lang w:eastAsia="en-US"/>
        </w:rPr>
        <w:t>contrapiso</w:t>
      </w:r>
      <w:proofErr w:type="spellEnd"/>
      <w:r w:rsidRPr="00E04332">
        <w:rPr>
          <w:rFonts w:ascii="Calibri" w:hAnsi="Calibri" w:cs="Calibri"/>
          <w:sz w:val="20"/>
          <w:szCs w:val="20"/>
          <w:lang w:eastAsia="en-US"/>
        </w:rPr>
        <w:t>.</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381: CAMBIO A TUBERÍA DE POLIPROPILENO SUSPENDIDA O SOBREPUESTA DN= 15 MM – 50 MM.</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382: CAMBIO A TUBERÍA DE POLIPROPILENO SUSPENDIDA O SOBREPUESTA DN= 50 MM -150 MM.</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437AE0">
        <w:rPr>
          <w:rFonts w:ascii="Calibri" w:hAnsi="Calibri" w:cs="Calibri"/>
          <w:sz w:val="20"/>
          <w:szCs w:val="20"/>
          <w:lang w:eastAsia="en-US"/>
        </w:rPr>
        <w:t>s</w:t>
      </w:r>
      <w:r w:rsidRPr="00E04332">
        <w:rPr>
          <w:rFonts w:ascii="Calibri" w:hAnsi="Calibri" w:cs="Calibri"/>
          <w:sz w:val="20"/>
          <w:szCs w:val="20"/>
          <w:lang w:eastAsia="en-US"/>
        </w:rPr>
        <w:t xml:space="preserve"> actividad</w:t>
      </w:r>
      <w:r w:rsidR="00437AE0">
        <w:rPr>
          <w:rFonts w:ascii="Calibri" w:hAnsi="Calibri" w:cs="Calibri"/>
          <w:sz w:val="20"/>
          <w:szCs w:val="20"/>
          <w:lang w:eastAsia="en-US"/>
        </w:rPr>
        <w:t>es</w:t>
      </w:r>
      <w:r w:rsidRPr="00E04332">
        <w:rPr>
          <w:rFonts w:ascii="Calibri" w:hAnsi="Calibri" w:cs="Calibri"/>
          <w:sz w:val="20"/>
          <w:szCs w:val="20"/>
          <w:lang w:eastAsia="en-US"/>
        </w:rPr>
        <w:t xml:space="preserve"> consiste</w:t>
      </w:r>
      <w:r w:rsidR="00437AE0">
        <w:rPr>
          <w:rFonts w:ascii="Calibri" w:hAnsi="Calibri" w:cs="Calibri"/>
          <w:sz w:val="20"/>
          <w:szCs w:val="20"/>
          <w:lang w:eastAsia="en-US"/>
        </w:rPr>
        <w:t>n</w:t>
      </w:r>
      <w:r w:rsidRPr="00E04332">
        <w:rPr>
          <w:rFonts w:ascii="Calibri" w:hAnsi="Calibri" w:cs="Calibri"/>
          <w:sz w:val="20"/>
          <w:szCs w:val="20"/>
          <w:lang w:eastAsia="en-US"/>
        </w:rPr>
        <w:t xml:space="preserve">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383: CAMBIO A TUBERÍA DE POLIPROPILENO EMPOTRADA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3A6FC7">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37AE0" w:rsidRPr="00E04332" w:rsidRDefault="00437AE0" w:rsidP="003A6FC7">
      <w:pPr>
        <w:numPr>
          <w:ilvl w:val="0"/>
          <w:numId w:val="40"/>
        </w:numPr>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792A" w:rsidRPr="00E04332" w:rsidRDefault="004F792A"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b/>
          <w:sz w:val="20"/>
          <w:szCs w:val="20"/>
          <w:u w:val="single"/>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3.5. CAMBIOS ELÉCTRICOS</w:t>
      </w:r>
    </w:p>
    <w:p w:rsidR="00437AE0" w:rsidRPr="00E04332" w:rsidRDefault="00437AE0" w:rsidP="004F4C76">
      <w:pPr>
        <w:jc w:val="both"/>
        <w:rPr>
          <w:rFonts w:ascii="Calibri" w:hAnsi="Calibri" w:cs="Calibri"/>
          <w:b/>
          <w:color w:val="00B050"/>
          <w:szCs w:val="20"/>
          <w:lang w:eastAsia="en-US"/>
        </w:rPr>
      </w:pPr>
    </w:p>
    <w:p w:rsidR="004F4C76" w:rsidRPr="00522D49" w:rsidRDefault="004F4C76" w:rsidP="004F4C76">
      <w:pPr>
        <w:spacing w:after="160"/>
        <w:ind w:left="708"/>
        <w:jc w:val="both"/>
        <w:rPr>
          <w:rFonts w:ascii="Calibri" w:hAnsi="Calibri" w:cs="Calibri"/>
          <w:b/>
          <w:sz w:val="20"/>
          <w:szCs w:val="20"/>
          <w:u w:val="single"/>
        </w:rPr>
      </w:pPr>
      <w:r w:rsidRPr="00522D49">
        <w:rPr>
          <w:rFonts w:ascii="Calibri" w:hAnsi="Calibri" w:cs="Calibri"/>
          <w:b/>
          <w:sz w:val="20"/>
          <w:szCs w:val="20"/>
          <w:u w:val="single"/>
        </w:rPr>
        <w:t>ITEM 384: CAMBIO A PANEL LED DE 40 W 600X600X14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Luminarias LED tipo panel de 600 x 60014 mm de 40 W, en los puntos y ambientes indicados por el fiscal del servicio, deben instalarse alineadas con distribución regular y equitativa en cada ambiente.</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En caso de que la luminaria necesite accesorios para su conexión a la tensión de operación, </w:t>
      </w:r>
      <w:proofErr w:type="gramStart"/>
      <w:r w:rsidRPr="00E04332">
        <w:rPr>
          <w:rFonts w:ascii="Calibri" w:eastAsia="Calibri" w:hAnsi="Calibri" w:cs="Calibri"/>
          <w:spacing w:val="-1"/>
          <w:sz w:val="20"/>
          <w:szCs w:val="20"/>
        </w:rPr>
        <w:t>éstos</w:t>
      </w:r>
      <w:proofErr w:type="gramEnd"/>
      <w:r w:rsidRPr="00E04332">
        <w:rPr>
          <w:rFonts w:ascii="Calibri" w:eastAsia="Calibri" w:hAnsi="Calibri" w:cs="Calibri"/>
          <w:spacing w:val="-1"/>
          <w:sz w:val="20"/>
          <w:szCs w:val="20"/>
        </w:rPr>
        <w:t xml:space="preserve"> dispositivos electrónicos deben contar con sello UL. Asimismo, tanto el panel como el dispositivo deben ser de la misma marca.</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 procedencia de la luminaria debe ser europea </w:t>
      </w:r>
      <w:proofErr w:type="spellStart"/>
      <w:r w:rsidRPr="00E04332">
        <w:rPr>
          <w:rFonts w:ascii="Calibri" w:eastAsia="Calibri" w:hAnsi="Calibri" w:cs="Calibri"/>
          <w:spacing w:val="-1"/>
          <w:sz w:val="20"/>
          <w:szCs w:val="20"/>
        </w:rPr>
        <w:t>ó</w:t>
      </w:r>
      <w:proofErr w:type="spellEnd"/>
      <w:r w:rsidRPr="00E04332">
        <w:rPr>
          <w:rFonts w:ascii="Calibri" w:eastAsia="Calibri" w:hAnsi="Calibri" w:cs="Calibri"/>
          <w:spacing w:val="-1"/>
          <w:sz w:val="20"/>
          <w:szCs w:val="20"/>
        </w:rPr>
        <w:t xml:space="preserve"> americana.</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material deberá sujeto a pruebas y será aprobado por el fiscal del servicio antes de su instalación.</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385: CAMBIO A LUMINARIA LED DOWLIGHT LED DE 11W Ø DE 100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11W Ø DE 100 MM, eficiente y de bajo consumo, debiendo contar con las siguientes características técnicas: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100 mm LED de 11 W, en los puntos y ambientes indicados por el fiscal del servicio.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En caso de que la luminaria necesite accesorios para su conexión a la tensión de operación, </w:t>
      </w:r>
      <w:proofErr w:type="gramStart"/>
      <w:r w:rsidRPr="00E04332">
        <w:rPr>
          <w:rFonts w:ascii="Calibri" w:eastAsia="Calibri" w:hAnsi="Calibri" w:cs="Calibri"/>
          <w:sz w:val="20"/>
          <w:szCs w:val="20"/>
          <w:lang w:eastAsia="en-US"/>
        </w:rPr>
        <w:t>éstos</w:t>
      </w:r>
      <w:proofErr w:type="gramEnd"/>
      <w:r w:rsidRPr="00E04332">
        <w:rPr>
          <w:rFonts w:ascii="Calibri" w:eastAsia="Calibri" w:hAnsi="Calibri" w:cs="Calibri"/>
          <w:sz w:val="20"/>
          <w:szCs w:val="20"/>
          <w:lang w:eastAsia="en-US"/>
        </w:rPr>
        <w:t xml:space="preserve"> dispositivos electrónicos deben contar con sello UL. Asimismo, tanto el panel como el dispositivo deben ser de la misma marca.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 procedencia de la luminaria debe ser europea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americana.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B0D43" w:rsidRPr="00E04332"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386: CAMBIO A LUMINARIA LED DOWLIGHT LED DE 18W Ø DE 200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18W Ø DE 200 MM, eficiente y de bajo consumo, debiendo contar con las siguientes características técnicas: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200 mm LED de 18 W, en los puntos y ambientes indicados por el fiscal del servicio.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lastRenderedPageBreak/>
        <w:t>El rendimiento lumínico de las lámparas LED debe ser de 80 a 100 lm/W. No se aceptarán lámparas con rendimientos por debajo de esta especificación.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En caso de que la luminaria necesite accesorios para su conexión a la tensión de operación, </w:t>
      </w:r>
      <w:proofErr w:type="gramStart"/>
      <w:r w:rsidRPr="00E04332">
        <w:rPr>
          <w:rFonts w:ascii="Calibri" w:eastAsia="Calibri" w:hAnsi="Calibri" w:cs="Calibri"/>
          <w:sz w:val="20"/>
          <w:szCs w:val="20"/>
          <w:lang w:eastAsia="en-US"/>
        </w:rPr>
        <w:t>éstos</w:t>
      </w:r>
      <w:proofErr w:type="gramEnd"/>
      <w:r w:rsidRPr="00E04332">
        <w:rPr>
          <w:rFonts w:ascii="Calibri" w:eastAsia="Calibri" w:hAnsi="Calibri" w:cs="Calibri"/>
          <w:sz w:val="20"/>
          <w:szCs w:val="20"/>
          <w:lang w:eastAsia="en-US"/>
        </w:rPr>
        <w:t xml:space="preserve"> dispositivos electrónicos deben contar con sello UL. Asimismo, tanto el panel como el dispositivo deben ser de la misma marca.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 procedencia de la luminaria debe ser europea </w:t>
      </w:r>
      <w:proofErr w:type="spellStart"/>
      <w:r w:rsidRPr="00E04332">
        <w:rPr>
          <w:rFonts w:ascii="Calibri" w:eastAsia="Calibri" w:hAnsi="Calibri" w:cs="Calibri"/>
          <w:sz w:val="20"/>
          <w:szCs w:val="20"/>
          <w:lang w:eastAsia="en-US"/>
        </w:rPr>
        <w:t>ó</w:t>
      </w:r>
      <w:proofErr w:type="spellEnd"/>
      <w:r w:rsidRPr="00E04332">
        <w:rPr>
          <w:rFonts w:ascii="Calibri" w:eastAsia="Calibri" w:hAnsi="Calibri" w:cs="Calibri"/>
          <w:sz w:val="20"/>
          <w:szCs w:val="20"/>
          <w:lang w:eastAsia="en-US"/>
        </w:rPr>
        <w:t xml:space="preserve"> americana.</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E04332" w:rsidRDefault="004F4C76" w:rsidP="003A6FC7">
      <w:pPr>
        <w:numPr>
          <w:ilvl w:val="0"/>
          <w:numId w:val="187"/>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387: CAMBIO A TUBO LED OPACO O TRANSPARENTE 0,60 CM. 20 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Son totalmente intercambiables por tubos fluorescentes siempre quitando la reactancia y el cebador del porta-fluorescentes para garantizar un funcionamiento y ahorro energético óptimo.</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3A6FC7">
      <w:pPr>
        <w:numPr>
          <w:ilvl w:val="0"/>
          <w:numId w:val="187"/>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de alimentación: 220VAC 50Hz.</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Conectores protegidos con material plástico aislante eléctrico.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Trasera de aluminio extruido de alta disipación térmica.</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Frontal en acrílico transparente (disponible en traslúcido y opaco).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388: CAMBIO A FOCO LED DE 9W ROSCAS E27</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foco a rosca de una pantalla a o luminaria discontinuada o de alto consumo por un foco LED DE 9W ROSCAS E27, eficiente y de bajo consumo, debiendo contar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Bombilla o foco LED de 9W capaz de reemplazar las incandescentes/halógenas 80W a 100W, de alta luminosidad, y de muy bajo consumo. </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Su color de temperatura es de 3000K, Blanco Cálido.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 bombilla LED E27 de 9W de </w:t>
      </w:r>
      <w:r w:rsidRPr="00E04332">
        <w:rPr>
          <w:rFonts w:ascii="Calibri" w:eastAsia="Calibri" w:hAnsi="Calibri" w:cs="Calibri"/>
          <w:sz w:val="20"/>
          <w:szCs w:val="20"/>
          <w:lang w:eastAsia="en-US"/>
        </w:rPr>
        <w:t>30.000 horas 0,5 N/A 230VAC 50/60Hz.</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Medidas Eficiencia máx. Ángulo de luz Vida del LED Factor potencia Equivalencia Voltaje Bombilla LED 9W.</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w:t>
      </w:r>
      <w:r w:rsidRPr="00E04332">
        <w:rPr>
          <w:rFonts w:ascii="Calibri" w:eastAsia="Calibri" w:hAnsi="Calibri" w:cs="Calibri"/>
          <w:bCs/>
          <w:sz w:val="20"/>
          <w:szCs w:val="20"/>
          <w:lang w:eastAsia="en-US"/>
        </w:rPr>
        <w:t>bombillas LED E27</w:t>
      </w:r>
      <w:r w:rsidRPr="00E04332">
        <w:rPr>
          <w:rFonts w:ascii="Calibri" w:eastAsia="Calibri" w:hAnsi="Calibri" w:cs="Calibri"/>
          <w:sz w:val="20"/>
          <w:szCs w:val="20"/>
          <w:lang w:eastAsia="en-US"/>
        </w:rPr>
        <w:t> son las más conocidas y de rosca grande, disponibles en forma de foco.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389: CAMBIO A FOCO LED TIPO TUBO DE 11W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FOCO LED TIPO TUBO DE 11W</w:t>
      </w:r>
      <w:r w:rsidRPr="00E04332">
        <w:rPr>
          <w:rFonts w:ascii="Calibri" w:eastAsia="Calibri" w:hAnsi="Calibri" w:cs="Calibri"/>
          <w:spacing w:val="-1"/>
          <w:sz w:val="20"/>
          <w:szCs w:val="20"/>
        </w:rPr>
        <w:t xml:space="preserve"> con:</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Tipo Tubo Led Listón </w:t>
      </w:r>
      <w:proofErr w:type="spellStart"/>
      <w:r w:rsidRPr="00E04332">
        <w:rPr>
          <w:rFonts w:ascii="Calibri" w:eastAsia="Calibri" w:hAnsi="Calibri" w:cs="Calibri"/>
          <w:spacing w:val="-1"/>
          <w:sz w:val="20"/>
          <w:szCs w:val="20"/>
        </w:rPr>
        <w:t>Interconectable</w:t>
      </w:r>
      <w:proofErr w:type="spellEnd"/>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Difusor Policarbonato.</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nominal 220 - 240Vca Frecuencia 50/60Hz.</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Montaje Superficial (Incluye Accesorios de Montaje)</w:t>
      </w:r>
    </w:p>
    <w:p w:rsidR="004F4C76" w:rsidRPr="00E04332" w:rsidRDefault="004F4C76" w:rsidP="003A6FC7">
      <w:pPr>
        <w:numPr>
          <w:ilvl w:val="2"/>
          <w:numId w:val="191"/>
        </w:numPr>
        <w:jc w:val="both"/>
        <w:rPr>
          <w:rFonts w:ascii="Calibri" w:eastAsia="Calibri" w:hAnsi="Calibri" w:cs="Calibri"/>
          <w:spacing w:val="-1"/>
          <w:sz w:val="20"/>
          <w:szCs w:val="20"/>
        </w:rPr>
      </w:pPr>
      <w:proofErr w:type="spellStart"/>
      <w:r w:rsidRPr="00E04332">
        <w:rPr>
          <w:rFonts w:ascii="Calibri" w:eastAsia="Calibri" w:hAnsi="Calibri" w:cs="Calibri"/>
          <w:spacing w:val="-1"/>
          <w:sz w:val="20"/>
          <w:szCs w:val="20"/>
        </w:rPr>
        <w:t>Interconectable</w:t>
      </w:r>
      <w:proofErr w:type="spellEnd"/>
      <w:r w:rsidRPr="00E04332">
        <w:rPr>
          <w:rFonts w:ascii="Calibri" w:eastAsia="Calibri" w:hAnsi="Calibri" w:cs="Calibri"/>
          <w:spacing w:val="-1"/>
          <w:sz w:val="20"/>
          <w:szCs w:val="20"/>
        </w:rPr>
        <w:t xml:space="preserve"> hasta 8 Listones Led.</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Color Luz Día - 6500ºK</w:t>
      </w:r>
    </w:p>
    <w:p w:rsidR="004F4C76" w:rsidRPr="00E04332" w:rsidRDefault="004F4C76" w:rsidP="003A6FC7">
      <w:pPr>
        <w:numPr>
          <w:ilvl w:val="2"/>
          <w:numId w:val="191"/>
        </w:numPr>
        <w:jc w:val="both"/>
        <w:rPr>
          <w:rFonts w:ascii="Calibri" w:eastAsia="Calibri" w:hAnsi="Calibri" w:cs="Calibri"/>
          <w:spacing w:val="-1"/>
          <w:sz w:val="20"/>
          <w:szCs w:val="20"/>
        </w:rPr>
      </w:pPr>
      <w:r w:rsidRPr="00E04332">
        <w:rPr>
          <w:rFonts w:ascii="Calibri" w:eastAsia="Calibri" w:hAnsi="Calibri" w:cs="Calibri"/>
          <w:spacing w:val="-1"/>
          <w:sz w:val="20"/>
          <w:szCs w:val="20"/>
        </w:rPr>
        <w:t>Watts 11</w:t>
      </w:r>
    </w:p>
    <w:p w:rsidR="004F4C76" w:rsidRPr="00E04332" w:rsidRDefault="004F4C76" w:rsidP="004F4C76">
      <w:pPr>
        <w:ind w:left="1428"/>
        <w:jc w:val="both"/>
        <w:rPr>
          <w:rFonts w:ascii="Calibri" w:eastAsia="Calibri" w:hAnsi="Calibri" w:cs="Calibri"/>
          <w:spacing w:val="-1"/>
          <w:sz w:val="20"/>
          <w:szCs w:val="20"/>
        </w:rPr>
      </w:pP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focos fluorescentes, para luego colocar el nuevo foco LED con las siguientes características: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3A6FC7">
      <w:pPr>
        <w:numPr>
          <w:ilvl w:val="2"/>
          <w:numId w:val="190"/>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390: CAMBIO A LUMINARIA INC 75/100W TIPO TORTUGA CON FOCO LED DE 9W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Luminarias tipo tortuga (aplique) a ser instaladas en los puntos y ambientes indicados por 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Estas pantallas se adosarán a la pared, donde se dispondrá de una caja metálica con tapa, donde se realizarán las conexiones del artefacto de iluminación, de modo que no quede ningún conductor a la vista.</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artefactos se instalarán a 2.5 m como mínimo o de acuerdo a normas de la empresa distribuidora local.</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Las lámparas deben contener todos sus accesorios.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lang w:eastAsia="en-US"/>
        </w:rPr>
        <w:t>Todos los elementos de las luminarias deberán estar asegurados firmemente (reactancias, reactores, soquetes, zócalos, tubos).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Se deberá entregar al fiscal del servicio una muestra de las luminarias a utilizar, para que éste dé su conformidad.</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Las Luminarias, deberán contar con Socket de porcelana, Voltaje de 230VAc, 50 HZ. y los accesorios cumplir con especificaciones internacionales.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ind w:left="1428"/>
        <w:jc w:val="both"/>
        <w:rPr>
          <w:rFonts w:ascii="Calibri" w:eastAsia="Calibri" w:hAnsi="Calibri" w:cs="Calibri"/>
          <w:spacing w:val="-1"/>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391: CAMBIO A REFLECTOR LED DE 75W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luminaria deteriorada, discontinuada o de alto consumo por un reflector LED 75W para exterior, el cual es eficiente y de bajo consumo, debiendo contar </w:t>
      </w:r>
      <w:proofErr w:type="gramStart"/>
      <w:r w:rsidRPr="00E04332">
        <w:rPr>
          <w:rFonts w:ascii="Calibri" w:eastAsia="Calibri" w:hAnsi="Calibri" w:cs="Calibri"/>
          <w:sz w:val="20"/>
          <w:szCs w:val="20"/>
          <w:lang w:eastAsia="en-US"/>
        </w:rPr>
        <w:t>el mismos</w:t>
      </w:r>
      <w:proofErr w:type="gramEnd"/>
      <w:r w:rsidRPr="00E04332">
        <w:rPr>
          <w:rFonts w:ascii="Calibri" w:eastAsia="Calibri" w:hAnsi="Calibri" w:cs="Calibri"/>
          <w:sz w:val="20"/>
          <w:szCs w:val="20"/>
          <w:lang w:eastAsia="en-US"/>
        </w:rPr>
        <w:t xml:space="preserve"> con las siguientes características técnicas:</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Reflectores LED 75 W en los puntos y ambientes exteriores indicados por 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reflectores LED deben cumplir con los siguientes requisitos:</w:t>
      </w:r>
    </w:p>
    <w:p w:rsidR="004F4C76" w:rsidRDefault="004F4C76" w:rsidP="003A6FC7">
      <w:pPr>
        <w:pStyle w:val="Prrafodelista"/>
        <w:numPr>
          <w:ilvl w:val="0"/>
          <w:numId w:val="313"/>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Potencia</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75 W</w:t>
      </w:r>
    </w:p>
    <w:p w:rsidR="004F4C76" w:rsidRDefault="004F4C76" w:rsidP="003A6FC7">
      <w:pPr>
        <w:pStyle w:val="Prrafodelista"/>
        <w:numPr>
          <w:ilvl w:val="0"/>
          <w:numId w:val="313"/>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Voltaje</w:t>
      </w:r>
      <w:r w:rsidRPr="008F3455">
        <w:rPr>
          <w:rFonts w:ascii="Calibri" w:eastAsia="Calibri" w:hAnsi="Calibri" w:cs="Calibri"/>
          <w:spacing w:val="-1"/>
          <w:sz w:val="20"/>
          <w:szCs w:val="20"/>
        </w:rPr>
        <w:tab/>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100 – 260 V de AC (Tensión de trabajo)</w:t>
      </w:r>
    </w:p>
    <w:p w:rsidR="004F4C76" w:rsidRDefault="004F4C76" w:rsidP="003A6FC7">
      <w:pPr>
        <w:pStyle w:val="Prrafodelista"/>
        <w:numPr>
          <w:ilvl w:val="0"/>
          <w:numId w:val="313"/>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Dimensiones</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285x370x110 mm (mínimo)</w:t>
      </w:r>
    </w:p>
    <w:p w:rsidR="004F4C76" w:rsidRPr="008F3455" w:rsidRDefault="004F4C76" w:rsidP="003A6FC7">
      <w:pPr>
        <w:pStyle w:val="Prrafodelista"/>
        <w:numPr>
          <w:ilvl w:val="0"/>
          <w:numId w:val="313"/>
        </w:numPr>
        <w:contextualSpacing/>
        <w:jc w:val="both"/>
        <w:rPr>
          <w:rFonts w:ascii="Calibri" w:eastAsia="Calibri" w:hAnsi="Calibri" w:cs="Calibri"/>
          <w:spacing w:val="-1"/>
          <w:sz w:val="20"/>
          <w:szCs w:val="20"/>
        </w:rPr>
      </w:pPr>
      <w:proofErr w:type="spellStart"/>
      <w:r w:rsidRPr="008F3455">
        <w:rPr>
          <w:rFonts w:ascii="Calibri" w:eastAsia="Calibri" w:hAnsi="Calibri" w:cs="Calibri"/>
          <w:spacing w:val="-1"/>
          <w:sz w:val="20"/>
          <w:szCs w:val="20"/>
        </w:rPr>
        <w:t>Pot</w:t>
      </w:r>
      <w:proofErr w:type="spellEnd"/>
      <w:r w:rsidRPr="008F3455">
        <w:rPr>
          <w:rFonts w:ascii="Calibri" w:eastAsia="Calibri" w:hAnsi="Calibri" w:cs="Calibri"/>
          <w:spacing w:val="-1"/>
          <w:sz w:val="20"/>
          <w:szCs w:val="20"/>
        </w:rPr>
        <w:t xml:space="preserve">. </w:t>
      </w:r>
      <w:proofErr w:type="spellStart"/>
      <w:r w:rsidRPr="008F3455">
        <w:rPr>
          <w:rFonts w:ascii="Calibri" w:eastAsia="Calibri" w:hAnsi="Calibri" w:cs="Calibri"/>
          <w:spacing w:val="-1"/>
          <w:sz w:val="20"/>
          <w:szCs w:val="20"/>
        </w:rPr>
        <w:t>Lum</w:t>
      </w:r>
      <w:proofErr w:type="spellEnd"/>
      <w:r w:rsidRPr="008F3455">
        <w:rPr>
          <w:rFonts w:ascii="Calibri" w:eastAsia="Calibri" w:hAnsi="Calibri" w:cs="Calibri"/>
          <w:spacing w:val="-1"/>
          <w:sz w:val="20"/>
          <w:szCs w:val="20"/>
        </w:rPr>
        <w:t>.</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Entre 5600 y 6300 Lm</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E04332" w:rsidRDefault="004F4C76" w:rsidP="003A6FC7">
      <w:pPr>
        <w:numPr>
          <w:ilvl w:val="0"/>
          <w:numId w:val="187"/>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 el material deberá sujeto a pruebas y será aprobado por el Fiscal de servicio, antes de su instalación.</w:t>
      </w:r>
    </w:p>
    <w:p w:rsidR="004F4C76" w:rsidRPr="00E04332" w:rsidRDefault="004F4C76" w:rsidP="003A6FC7">
      <w:pPr>
        <w:numPr>
          <w:ilvl w:val="0"/>
          <w:numId w:val="187"/>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392: </w:t>
      </w:r>
      <w:r w:rsidR="00C92C5C" w:rsidRPr="00C92C5C">
        <w:rPr>
          <w:rFonts w:ascii="Calibri" w:hAnsi="Calibri" w:cs="Calibri"/>
          <w:b/>
          <w:sz w:val="20"/>
          <w:szCs w:val="20"/>
          <w:u w:val="single"/>
        </w:rPr>
        <w:t xml:space="preserve">CAMBIO A CAMPANAS LED ANTIEXPLOSIVAS </w:t>
      </w:r>
    </w:p>
    <w:p w:rsidR="00C92C5C" w:rsidRPr="00E04332" w:rsidRDefault="004F4C76" w:rsidP="00C92C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luminaria </w:t>
      </w:r>
      <w:r w:rsidR="00C92C5C">
        <w:rPr>
          <w:rFonts w:ascii="Calibri" w:eastAsia="Calibri" w:hAnsi="Calibri" w:cs="Calibri"/>
          <w:sz w:val="20"/>
          <w:szCs w:val="20"/>
          <w:lang w:eastAsia="en-US"/>
        </w:rPr>
        <w:t>que no sea antiexplosiva</w:t>
      </w:r>
      <w:r w:rsidRPr="00E04332">
        <w:rPr>
          <w:rFonts w:ascii="Calibri" w:eastAsia="Calibri" w:hAnsi="Calibri" w:cs="Calibri"/>
          <w:sz w:val="20"/>
          <w:szCs w:val="20"/>
          <w:lang w:eastAsia="en-US"/>
        </w:rPr>
        <w:t xml:space="preserve">, </w:t>
      </w:r>
      <w:r w:rsidR="00C92C5C">
        <w:rPr>
          <w:rFonts w:ascii="Calibri" w:eastAsia="Calibri" w:hAnsi="Calibri" w:cs="Calibri"/>
          <w:sz w:val="20"/>
          <w:szCs w:val="20"/>
          <w:lang w:eastAsia="en-US"/>
        </w:rPr>
        <w:t xml:space="preserve">por una luminaria </w:t>
      </w:r>
      <w:r w:rsidR="00C92C5C" w:rsidRPr="00C92C5C">
        <w:rPr>
          <w:rFonts w:ascii="Calibri" w:eastAsia="Calibri" w:hAnsi="Calibri" w:cs="Calibri"/>
          <w:sz w:val="20"/>
          <w:szCs w:val="20"/>
          <w:lang w:eastAsia="en-US"/>
        </w:rPr>
        <w:t>tipo campana industrial, protegidas contra explosión, de 400</w:t>
      </w:r>
      <w:r w:rsidR="00EB7331" w:rsidRPr="00C92C5C">
        <w:rPr>
          <w:rFonts w:ascii="Calibri" w:eastAsia="Calibri" w:hAnsi="Calibri" w:cs="Calibri"/>
          <w:sz w:val="20"/>
          <w:szCs w:val="20"/>
          <w:lang w:eastAsia="en-US"/>
        </w:rPr>
        <w:t>W,</w:t>
      </w:r>
      <w:r w:rsidR="00C92C5C" w:rsidRPr="00E04332">
        <w:rPr>
          <w:rFonts w:ascii="Calibri" w:eastAsia="Calibri" w:hAnsi="Calibri" w:cs="Calibri"/>
          <w:sz w:val="20"/>
          <w:szCs w:val="20"/>
          <w:lang w:eastAsia="en-US"/>
        </w:rPr>
        <w:t xml:space="preserve"> debiendo contar </w:t>
      </w:r>
      <w:proofErr w:type="gramStart"/>
      <w:r w:rsidR="00C92C5C" w:rsidRPr="00E04332">
        <w:rPr>
          <w:rFonts w:ascii="Calibri" w:eastAsia="Calibri" w:hAnsi="Calibri" w:cs="Calibri"/>
          <w:sz w:val="20"/>
          <w:szCs w:val="20"/>
          <w:lang w:eastAsia="en-US"/>
        </w:rPr>
        <w:t>el mismos</w:t>
      </w:r>
      <w:proofErr w:type="gramEnd"/>
      <w:r w:rsidR="00C92C5C" w:rsidRPr="00E04332">
        <w:rPr>
          <w:rFonts w:ascii="Calibri" w:eastAsia="Calibri" w:hAnsi="Calibri" w:cs="Calibri"/>
          <w:sz w:val="20"/>
          <w:szCs w:val="20"/>
          <w:lang w:eastAsia="en-US"/>
        </w:rPr>
        <w:t xml:space="preserve"> con las siguientes características técnicas:</w:t>
      </w:r>
    </w:p>
    <w:p w:rsidR="00C92C5C" w:rsidRDefault="00C92C5C" w:rsidP="00C92C5C">
      <w:pPr>
        <w:numPr>
          <w:ilvl w:val="0"/>
          <w:numId w:val="187"/>
        </w:numPr>
        <w:tabs>
          <w:tab w:val="num" w:pos="1428"/>
        </w:tabs>
        <w:ind w:left="1428"/>
        <w:jc w:val="both"/>
        <w:rPr>
          <w:rFonts w:ascii="Calibri" w:eastAsia="Calibri" w:hAnsi="Calibri" w:cs="Calibri"/>
          <w:sz w:val="20"/>
          <w:szCs w:val="20"/>
          <w:lang w:eastAsia="en-US"/>
        </w:rPr>
      </w:pPr>
      <w:r>
        <w:rPr>
          <w:rFonts w:ascii="Calibri" w:eastAsia="Calibri" w:hAnsi="Calibri" w:cs="Calibri"/>
          <w:sz w:val="20"/>
          <w:szCs w:val="20"/>
          <w:lang w:eastAsia="en-US"/>
        </w:rPr>
        <w:t xml:space="preserve">Luminaria </w:t>
      </w:r>
      <w:r w:rsidRPr="00C92C5C">
        <w:rPr>
          <w:rFonts w:ascii="Calibri" w:eastAsia="Calibri" w:hAnsi="Calibri" w:cs="Calibri"/>
          <w:sz w:val="20"/>
          <w:szCs w:val="20"/>
          <w:lang w:eastAsia="en-US"/>
        </w:rPr>
        <w:t>tipo campana industrial, protegidas contra explosión, de 400W, con u</w:t>
      </w:r>
      <w:r>
        <w:rPr>
          <w:rFonts w:ascii="Calibri" w:eastAsia="Calibri" w:hAnsi="Calibri" w:cs="Calibri"/>
          <w:sz w:val="20"/>
          <w:szCs w:val="20"/>
          <w:lang w:eastAsia="en-US"/>
        </w:rPr>
        <w:t>n nivel de protección IP-65</w:t>
      </w:r>
      <w:r w:rsidR="00EB7331">
        <w:rPr>
          <w:rFonts w:ascii="Calibri" w:eastAsia="Calibri" w:hAnsi="Calibri" w:cs="Calibri"/>
          <w:sz w:val="20"/>
          <w:szCs w:val="20"/>
          <w:lang w:eastAsia="en-US"/>
        </w:rPr>
        <w:t xml:space="preserve">. </w:t>
      </w:r>
      <w:r w:rsidRPr="00C92C5C">
        <w:rPr>
          <w:rFonts w:ascii="Calibri" w:eastAsia="Calibri" w:hAnsi="Calibri" w:cs="Calibri"/>
          <w:sz w:val="20"/>
          <w:szCs w:val="20"/>
          <w:lang w:eastAsia="en-US"/>
        </w:rPr>
        <w:t>La luminaria, deberá contar con una garantía de al menos 2 años.</w:t>
      </w:r>
    </w:p>
    <w:p w:rsidR="00C92C5C"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 xml:space="preserve">Esta luminaria puede ser instalada en el área interior y exterior de recintos que </w:t>
      </w:r>
      <w:r w:rsidR="00EB7331">
        <w:rPr>
          <w:rFonts w:ascii="Calibri" w:eastAsia="Calibri" w:hAnsi="Calibri" w:cs="Calibri"/>
          <w:sz w:val="20"/>
          <w:szCs w:val="20"/>
          <w:lang w:eastAsia="en-US"/>
        </w:rPr>
        <w:t xml:space="preserve">deben ser protegidos contra explosiones y clasificados como </w:t>
      </w:r>
      <w:r w:rsidR="00EB7331" w:rsidRPr="00EB7331">
        <w:rPr>
          <w:rFonts w:ascii="Calibri" w:eastAsia="Calibri" w:hAnsi="Calibri" w:cs="Calibri"/>
          <w:sz w:val="20"/>
          <w:szCs w:val="20"/>
          <w:lang w:eastAsia="en-US"/>
        </w:rPr>
        <w:t xml:space="preserve">áreas peligrosas. </w:t>
      </w:r>
    </w:p>
    <w:p w:rsidR="00EB7331"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La pantalla debe contener todos sus accesorios de funcionamiento, con una amplia tensión de trabajo de (100 a 240 V AC), 50–60 Hz y una potencia de 400</w:t>
      </w:r>
      <w:r w:rsidR="00EB7331">
        <w:rPr>
          <w:rFonts w:ascii="Calibri" w:eastAsia="Calibri" w:hAnsi="Calibri" w:cs="Calibri"/>
          <w:sz w:val="20"/>
          <w:szCs w:val="20"/>
          <w:lang w:eastAsia="en-US"/>
        </w:rPr>
        <w:t xml:space="preserve"> W.</w:t>
      </w:r>
    </w:p>
    <w:p w:rsidR="00C92C5C"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Las</w:t>
      </w:r>
      <w:r w:rsidR="00EB7331">
        <w:rPr>
          <w:rFonts w:ascii="Calibri" w:eastAsia="Calibri" w:hAnsi="Calibri" w:cs="Calibri"/>
          <w:sz w:val="20"/>
          <w:szCs w:val="20"/>
          <w:lang w:eastAsia="en-US"/>
        </w:rPr>
        <w:t xml:space="preserve"> campanas</w:t>
      </w:r>
      <w:r w:rsidRPr="00EB7331">
        <w:rPr>
          <w:rFonts w:ascii="Calibri" w:eastAsia="Calibri" w:hAnsi="Calibri" w:cs="Calibri"/>
          <w:sz w:val="20"/>
          <w:szCs w:val="20"/>
          <w:lang w:eastAsia="en-US"/>
        </w:rPr>
        <w:t xml:space="preserve"> LED, deben ser especificadas para protección contra explosión, de acuerdo a las restricciones impuestas por la clasificación de áreas peligrosas. Deben contar con certificado de calidad, garantía mínima de 2 años contra defectos de funcionamiento, y de 50,000 horas promedio de vida útil. </w:t>
      </w:r>
    </w:p>
    <w:p w:rsidR="00EB7331"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 xml:space="preserve">La tensión de trabajo debe ser para una corriente alterna de 100 a 240 V, 50-60 Hz. </w:t>
      </w:r>
    </w:p>
    <w:p w:rsidR="00EB7331"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 xml:space="preserve">El material del armazón debe ser preferentemente de aluminio extruido y de fácil instalación. </w:t>
      </w:r>
    </w:p>
    <w:p w:rsidR="00C92C5C"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 xml:space="preserve">Los equipos de alumbrado instalados </w:t>
      </w:r>
      <w:r w:rsidR="00EB7331">
        <w:rPr>
          <w:rFonts w:ascii="Calibri" w:eastAsia="Calibri" w:hAnsi="Calibri" w:cs="Calibri"/>
          <w:sz w:val="20"/>
          <w:szCs w:val="20"/>
          <w:lang w:eastAsia="en-US"/>
        </w:rPr>
        <w:t xml:space="preserve">deberán tener </w:t>
      </w:r>
      <w:r w:rsidRPr="00EB7331">
        <w:rPr>
          <w:rFonts w:ascii="Calibri" w:eastAsia="Calibri" w:hAnsi="Calibri" w:cs="Calibri"/>
          <w:sz w:val="20"/>
          <w:szCs w:val="20"/>
          <w:lang w:eastAsia="en-US"/>
        </w:rPr>
        <w:t>fácil acceso para permitir su mantenimiento.</w:t>
      </w:r>
    </w:p>
    <w:p w:rsidR="00C92C5C" w:rsidRPr="00EB7331" w:rsidRDefault="00C92C5C" w:rsidP="00EB7331">
      <w:pPr>
        <w:numPr>
          <w:ilvl w:val="0"/>
          <w:numId w:val="187"/>
        </w:numPr>
        <w:tabs>
          <w:tab w:val="num" w:pos="1428"/>
        </w:tabs>
        <w:ind w:left="1428"/>
        <w:jc w:val="both"/>
        <w:rPr>
          <w:rFonts w:ascii="Calibri" w:eastAsia="Calibri" w:hAnsi="Calibri" w:cs="Calibri"/>
          <w:sz w:val="20"/>
          <w:szCs w:val="20"/>
          <w:lang w:eastAsia="en-US"/>
        </w:rPr>
      </w:pPr>
      <w:r w:rsidRPr="00EB7331">
        <w:rPr>
          <w:rFonts w:ascii="Calibri" w:eastAsia="Calibri" w:hAnsi="Calibri" w:cs="Calibri"/>
          <w:sz w:val="20"/>
          <w:szCs w:val="20"/>
          <w:lang w:eastAsia="en-US"/>
        </w:rPr>
        <w:t>Tod</w:t>
      </w:r>
      <w:r w:rsidR="00EB7331">
        <w:rPr>
          <w:rFonts w:ascii="Calibri" w:eastAsia="Calibri" w:hAnsi="Calibri" w:cs="Calibri"/>
          <w:sz w:val="20"/>
          <w:szCs w:val="20"/>
          <w:lang w:eastAsia="en-US"/>
        </w:rPr>
        <w:t>as las campanas</w:t>
      </w:r>
      <w:r w:rsidRPr="00EB7331">
        <w:rPr>
          <w:rFonts w:ascii="Calibri" w:eastAsia="Calibri" w:hAnsi="Calibri" w:cs="Calibri"/>
          <w:sz w:val="20"/>
          <w:szCs w:val="20"/>
          <w:lang w:eastAsia="en-US"/>
        </w:rPr>
        <w:t xml:space="preserve"> estará</w:t>
      </w:r>
      <w:r w:rsidR="00EB7331">
        <w:rPr>
          <w:rFonts w:ascii="Calibri" w:eastAsia="Calibri" w:hAnsi="Calibri" w:cs="Calibri"/>
          <w:sz w:val="20"/>
          <w:szCs w:val="20"/>
          <w:lang w:eastAsia="en-US"/>
        </w:rPr>
        <w:t>n</w:t>
      </w:r>
      <w:r w:rsidRPr="00EB7331">
        <w:rPr>
          <w:rFonts w:ascii="Calibri" w:eastAsia="Calibri" w:hAnsi="Calibri" w:cs="Calibri"/>
          <w:sz w:val="20"/>
          <w:szCs w:val="20"/>
          <w:lang w:eastAsia="en-US"/>
        </w:rPr>
        <w:t xml:space="preserve"> sujet</w:t>
      </w:r>
      <w:r w:rsidR="00EB7331">
        <w:rPr>
          <w:rFonts w:ascii="Calibri" w:eastAsia="Calibri" w:hAnsi="Calibri" w:cs="Calibri"/>
          <w:sz w:val="20"/>
          <w:szCs w:val="20"/>
          <w:lang w:eastAsia="en-US"/>
        </w:rPr>
        <w:t xml:space="preserve">as </w:t>
      </w:r>
      <w:r w:rsidRPr="00EB7331">
        <w:rPr>
          <w:rFonts w:ascii="Calibri" w:eastAsia="Calibri" w:hAnsi="Calibri" w:cs="Calibri"/>
          <w:sz w:val="20"/>
          <w:szCs w:val="20"/>
          <w:lang w:eastAsia="en-US"/>
        </w:rPr>
        <w:t>a pruebas y será</w:t>
      </w:r>
      <w:r w:rsidR="00EB7331">
        <w:rPr>
          <w:rFonts w:ascii="Calibri" w:eastAsia="Calibri" w:hAnsi="Calibri" w:cs="Calibri"/>
          <w:sz w:val="20"/>
          <w:szCs w:val="20"/>
          <w:lang w:eastAsia="en-US"/>
        </w:rPr>
        <w:t>n</w:t>
      </w:r>
      <w:r w:rsidRPr="00EB7331">
        <w:rPr>
          <w:rFonts w:ascii="Calibri" w:eastAsia="Calibri" w:hAnsi="Calibri" w:cs="Calibri"/>
          <w:sz w:val="20"/>
          <w:szCs w:val="20"/>
          <w:lang w:eastAsia="en-US"/>
        </w:rPr>
        <w:t xml:space="preserve"> aprobad</w:t>
      </w:r>
      <w:r w:rsidR="00EB7331">
        <w:rPr>
          <w:rFonts w:ascii="Calibri" w:eastAsia="Calibri" w:hAnsi="Calibri" w:cs="Calibri"/>
          <w:sz w:val="20"/>
          <w:szCs w:val="20"/>
          <w:lang w:eastAsia="en-US"/>
        </w:rPr>
        <w:t>as</w:t>
      </w:r>
      <w:r w:rsidRPr="00EB7331">
        <w:rPr>
          <w:rFonts w:ascii="Calibri" w:eastAsia="Calibri" w:hAnsi="Calibri" w:cs="Calibri"/>
          <w:sz w:val="20"/>
          <w:szCs w:val="20"/>
          <w:lang w:eastAsia="en-US"/>
        </w:rPr>
        <w:t xml:space="preserve"> por el Fiscal de Servicio antes de su instalación. La instalación se realizará de acuerdo a la distribución diseñada en planos por el proveedor y previa</w:t>
      </w:r>
      <w:r w:rsidR="00EB7331">
        <w:rPr>
          <w:rFonts w:ascii="Calibri" w:eastAsia="Calibri" w:hAnsi="Calibri" w:cs="Calibri"/>
          <w:sz w:val="20"/>
          <w:szCs w:val="20"/>
          <w:lang w:eastAsia="en-US"/>
        </w:rPr>
        <w:t>mente</w:t>
      </w:r>
      <w:r w:rsidRPr="00EB7331">
        <w:rPr>
          <w:rFonts w:ascii="Calibri" w:eastAsia="Calibri" w:hAnsi="Calibri" w:cs="Calibri"/>
          <w:sz w:val="20"/>
          <w:szCs w:val="20"/>
          <w:lang w:eastAsia="en-US"/>
        </w:rPr>
        <w:t xml:space="preserve"> aproba</w:t>
      </w:r>
      <w:r w:rsidR="00EB7331">
        <w:rPr>
          <w:rFonts w:ascii="Calibri" w:eastAsia="Calibri" w:hAnsi="Calibri" w:cs="Calibri"/>
          <w:sz w:val="20"/>
          <w:szCs w:val="20"/>
          <w:lang w:eastAsia="en-US"/>
        </w:rPr>
        <w:t xml:space="preserve">da por </w:t>
      </w:r>
      <w:r w:rsidRPr="00EB7331">
        <w:rPr>
          <w:rFonts w:ascii="Calibri" w:eastAsia="Calibri" w:hAnsi="Calibri" w:cs="Calibri"/>
          <w:sz w:val="20"/>
          <w:szCs w:val="20"/>
          <w:lang w:eastAsia="en-US"/>
        </w:rPr>
        <w:t>el fiscal del servicio.</w:t>
      </w:r>
      <w:r w:rsidR="00EB7331">
        <w:rPr>
          <w:rFonts w:ascii="Calibri" w:eastAsia="Calibri" w:hAnsi="Calibri" w:cs="Calibri"/>
          <w:sz w:val="20"/>
          <w:szCs w:val="20"/>
          <w:lang w:eastAsia="en-US"/>
        </w:rPr>
        <w:t xml:space="preserve"> </w:t>
      </w:r>
      <w:r w:rsidRPr="00EB7331">
        <w:rPr>
          <w:rFonts w:ascii="Calibri" w:eastAsia="Calibri" w:hAnsi="Calibri" w:cs="Calibri"/>
          <w:sz w:val="20"/>
          <w:szCs w:val="20"/>
          <w:lang w:eastAsia="en-US"/>
        </w:rPr>
        <w:t>El Fiscal del Servicio dará su aprobación a las pantallas LED, una vez acreditadas todas las especificaciones técnicas, para luego proceder con la instalación, de acuerdo a los planos de diseño.</w:t>
      </w:r>
    </w:p>
    <w:p w:rsidR="00EB7331" w:rsidRDefault="00EB7331"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b/>
          <w:sz w:val="20"/>
          <w:szCs w:val="20"/>
          <w:u w:val="single"/>
        </w:rPr>
      </w:pPr>
    </w:p>
    <w:p w:rsidR="00F70EB2" w:rsidRDefault="00F70EB2" w:rsidP="004F4C76">
      <w:pPr>
        <w:jc w:val="both"/>
        <w:rPr>
          <w:rFonts w:ascii="Calibri" w:hAnsi="Calibri" w:cs="Calibri"/>
          <w:b/>
          <w:sz w:val="20"/>
          <w:szCs w:val="20"/>
          <w:u w:val="single"/>
        </w:rPr>
      </w:pP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t>4. ESPECIFICACIONES TÉCNICAS REPARACIONES</w:t>
      </w:r>
    </w:p>
    <w:p w:rsidR="00437AE0" w:rsidRPr="00E04332" w:rsidRDefault="00437AE0" w:rsidP="004F4C76">
      <w:pPr>
        <w:rPr>
          <w:rFonts w:ascii="Calibri" w:hAnsi="Calibri" w:cs="Calibri"/>
          <w:b/>
          <w:color w:val="FF0000"/>
          <w:szCs w:val="20"/>
          <w:lang w:eastAsia="en-US"/>
        </w:rPr>
      </w:pPr>
    </w:p>
    <w:p w:rsidR="004F4C76" w:rsidRDefault="004F4C76" w:rsidP="00437AE0">
      <w:pPr>
        <w:ind w:firstLine="360"/>
        <w:jc w:val="both"/>
        <w:rPr>
          <w:rFonts w:ascii="Calibri" w:hAnsi="Calibri" w:cs="Calibri"/>
          <w:b/>
          <w:i/>
          <w:sz w:val="20"/>
          <w:szCs w:val="20"/>
          <w:u w:val="single"/>
          <w:lang w:eastAsia="en-US"/>
        </w:rPr>
      </w:pPr>
      <w:r w:rsidRPr="00437AE0">
        <w:rPr>
          <w:rFonts w:ascii="Calibri" w:hAnsi="Calibri" w:cs="Calibri"/>
          <w:b/>
          <w:i/>
          <w:sz w:val="20"/>
          <w:szCs w:val="20"/>
          <w:u w:val="single"/>
          <w:lang w:eastAsia="en-US"/>
        </w:rPr>
        <w:t>CONDICIONES GENERALES DE LAS ACTIVIDADES DE REPARACIONES</w:t>
      </w:r>
    </w:p>
    <w:p w:rsidR="00437AE0" w:rsidRPr="00437AE0" w:rsidRDefault="00437AE0" w:rsidP="00437AE0">
      <w:pPr>
        <w:ind w:firstLine="360"/>
        <w:jc w:val="both"/>
        <w:rPr>
          <w:rFonts w:ascii="Calibri" w:hAnsi="Calibri" w:cs="Calibri"/>
          <w:b/>
          <w:i/>
          <w:sz w:val="20"/>
          <w:szCs w:val="20"/>
          <w:u w:val="single"/>
          <w:lang w:eastAsia="en-US"/>
        </w:rPr>
      </w:pPr>
    </w:p>
    <w:p w:rsidR="004F4C76" w:rsidRPr="008B01B5" w:rsidRDefault="004F4C76" w:rsidP="003A6FC7">
      <w:pPr>
        <w:pStyle w:val="Prrafodelista"/>
        <w:numPr>
          <w:ilvl w:val="0"/>
          <w:numId w:val="5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Son actividades referidas a refaccionar, arreglar y/o reparar algún elemento o parte de una </w:t>
      </w:r>
      <w:r w:rsidRPr="008B01B5">
        <w:rPr>
          <w:rFonts w:ascii="Calibri" w:hAnsi="Calibri" w:cs="Calibri"/>
          <w:sz w:val="20"/>
          <w:szCs w:val="20"/>
          <w:lang w:eastAsia="en-US"/>
        </w:rPr>
        <w:t xml:space="preserve">infraestructura, que presente condiciones de deterioro u otros defectos, </w:t>
      </w:r>
      <w:r w:rsidR="00437AE0" w:rsidRPr="008B01B5">
        <w:rPr>
          <w:rFonts w:ascii="Calibri" w:hAnsi="Calibri" w:cs="Calibri"/>
          <w:sz w:val="20"/>
          <w:szCs w:val="20"/>
          <w:lang w:eastAsia="en-US"/>
        </w:rPr>
        <w:t>debiendo</w:t>
      </w:r>
      <w:r w:rsidRPr="008B01B5">
        <w:rPr>
          <w:rFonts w:ascii="Calibri" w:hAnsi="Calibri" w:cs="Calibri"/>
          <w:sz w:val="20"/>
          <w:szCs w:val="20"/>
          <w:lang w:eastAsia="en-US"/>
        </w:rPr>
        <w:t xml:space="preserve"> cumplir las mismas con las especificaciones técnicas detalladas para cada ítem que se describe a continuación:</w:t>
      </w:r>
    </w:p>
    <w:p w:rsidR="004F4C76" w:rsidRPr="00E04332" w:rsidRDefault="004F4C76" w:rsidP="004F4C76">
      <w:pPr>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39</w:t>
      </w:r>
      <w:r>
        <w:rPr>
          <w:rFonts w:ascii="Calibri" w:hAnsi="Calibri" w:cs="Calibri"/>
          <w:b/>
          <w:sz w:val="20"/>
          <w:szCs w:val="20"/>
          <w:u w:val="single"/>
          <w:lang w:eastAsia="en-US"/>
        </w:rPr>
        <w:t>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REPARACIÓN Y MANTENIMIENTO DE TIRAFONDOS EN CUBIERTA DE CALAMINA</w:t>
      </w:r>
    </w:p>
    <w:p w:rsidR="00437AE0" w:rsidRDefault="00437AE0" w:rsidP="004F4C76">
      <w:pPr>
        <w:ind w:left="709"/>
        <w:jc w:val="both"/>
        <w:rPr>
          <w:rFonts w:ascii="Calibri" w:hAnsi="Calibri" w:cs="Calibri"/>
          <w:sz w:val="20"/>
          <w:szCs w:val="20"/>
          <w:lang w:eastAsia="en-US"/>
        </w:rPr>
      </w:pPr>
    </w:p>
    <w:p w:rsidR="008B67EC" w:rsidRPr="008B67EC" w:rsidRDefault="008B67EC" w:rsidP="008B67EC">
      <w:pPr>
        <w:ind w:left="708"/>
        <w:jc w:val="both"/>
        <w:rPr>
          <w:rFonts w:ascii="Calibri" w:hAnsi="Calibri" w:cs="Calibri"/>
          <w:sz w:val="20"/>
          <w:szCs w:val="20"/>
          <w:lang w:eastAsia="en-US"/>
        </w:rPr>
      </w:pPr>
      <w:r w:rsidRPr="008B67EC">
        <w:rPr>
          <w:rFonts w:ascii="Calibri" w:hAnsi="Calibri" w:cs="Calibri"/>
          <w:sz w:val="20"/>
          <w:szCs w:val="20"/>
          <w:lang w:eastAsia="en-US"/>
        </w:rPr>
        <w:t xml:space="preserve">Este ítem se </w:t>
      </w:r>
      <w:proofErr w:type="spellStart"/>
      <w:r w:rsidRPr="008B67EC">
        <w:rPr>
          <w:rFonts w:ascii="Calibri" w:hAnsi="Calibri" w:cs="Calibri"/>
          <w:sz w:val="20"/>
          <w:szCs w:val="20"/>
          <w:lang w:eastAsia="en-US"/>
        </w:rPr>
        <w:t>refierea</w:t>
      </w:r>
      <w:proofErr w:type="spellEnd"/>
      <w:r w:rsidRPr="008B67EC">
        <w:rPr>
          <w:rFonts w:ascii="Calibri" w:hAnsi="Calibri" w:cs="Calibri"/>
          <w:sz w:val="20"/>
          <w:szCs w:val="20"/>
          <w:lang w:eastAsia="en-US"/>
        </w:rPr>
        <w:t xml:space="preserve"> la reparación y mantenimiento de tirafondos en cubierta de calamina (ondulada, trapezoidal, plástica y policarbonato), de acuerdo a las siguientes especificaciones técnicas:</w:t>
      </w:r>
    </w:p>
    <w:p w:rsidR="008B67EC" w:rsidRPr="008B67EC" w:rsidRDefault="008B67EC" w:rsidP="008B67EC">
      <w:pPr>
        <w:ind w:left="708"/>
        <w:jc w:val="both"/>
        <w:rPr>
          <w:rFonts w:ascii="Calibri" w:hAnsi="Calibri" w:cs="Calibri"/>
          <w:sz w:val="20"/>
          <w:szCs w:val="20"/>
          <w:lang w:eastAsia="en-US"/>
        </w:rPr>
      </w:pP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lastRenderedPageBreak/>
        <w:t xml:space="preserve">Primeramente, el proveedor deberá realizar el sellado de tirafondos para evitar posibles filtraciones en cubiertas, para lo cual </w:t>
      </w:r>
      <w:proofErr w:type="spellStart"/>
      <w:r w:rsidRPr="008B67EC">
        <w:rPr>
          <w:rFonts w:ascii="Calibri" w:hAnsi="Calibri" w:cs="Calibri"/>
          <w:sz w:val="20"/>
          <w:szCs w:val="20"/>
          <w:lang w:eastAsia="en-US"/>
        </w:rPr>
        <w:t>debera</w:t>
      </w:r>
      <w:proofErr w:type="spellEnd"/>
      <w:r w:rsidRPr="008B67EC">
        <w:rPr>
          <w:rFonts w:ascii="Calibri" w:hAnsi="Calibri" w:cs="Calibri"/>
          <w:sz w:val="20"/>
          <w:szCs w:val="20"/>
          <w:lang w:eastAsia="en-US"/>
        </w:rPr>
        <w:t xml:space="preserve"> retirar las calaminas de ser necesario y desdoblarla en caso de estar abollada o pandeada.</w:t>
      </w: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Posteriormente realizar el sellado de los tirafondos con </w:t>
      </w:r>
      <w:proofErr w:type="spellStart"/>
      <w:r w:rsidRPr="008B67EC">
        <w:rPr>
          <w:rFonts w:ascii="Calibri" w:hAnsi="Calibri" w:cs="Calibri"/>
          <w:sz w:val="20"/>
          <w:szCs w:val="20"/>
          <w:lang w:eastAsia="en-US"/>
        </w:rPr>
        <w:t>con</w:t>
      </w:r>
      <w:proofErr w:type="spellEnd"/>
      <w:r w:rsidRPr="008B67EC">
        <w:rPr>
          <w:rFonts w:ascii="Calibri" w:hAnsi="Calibri" w:cs="Calibri"/>
          <w:sz w:val="20"/>
          <w:szCs w:val="20"/>
          <w:lang w:eastAsia="en-US"/>
        </w:rPr>
        <w:t xml:space="preserve"> impermeabilizante acrílico </w:t>
      </w:r>
      <w:proofErr w:type="spellStart"/>
      <w:r w:rsidRPr="008B67EC">
        <w:rPr>
          <w:rFonts w:ascii="Calibri" w:hAnsi="Calibri" w:cs="Calibri"/>
          <w:sz w:val="20"/>
          <w:szCs w:val="20"/>
          <w:lang w:eastAsia="en-US"/>
        </w:rPr>
        <w:t>diluible</w:t>
      </w:r>
      <w:proofErr w:type="spellEnd"/>
      <w:r w:rsidRPr="008B67EC">
        <w:rPr>
          <w:rFonts w:ascii="Calibri" w:hAnsi="Calibri" w:cs="Calibri"/>
          <w:sz w:val="20"/>
          <w:szCs w:val="20"/>
          <w:lang w:eastAsia="en-US"/>
        </w:rPr>
        <w:t xml:space="preserve"> en agua y aplicar membrana sintética de velo de poliéster, para el sellado de los tirafondos.</w:t>
      </w: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También se pueden curar con el mismo producto las uniones entre </w:t>
      </w:r>
      <w:proofErr w:type="spellStart"/>
      <w:r w:rsidRPr="008B67EC">
        <w:rPr>
          <w:rFonts w:ascii="Calibri" w:hAnsi="Calibri" w:cs="Calibri"/>
          <w:sz w:val="20"/>
          <w:szCs w:val="20"/>
          <w:lang w:eastAsia="en-US"/>
        </w:rPr>
        <w:t>clamainas</w:t>
      </w:r>
      <w:proofErr w:type="spellEnd"/>
      <w:r w:rsidRPr="008B67EC">
        <w:rPr>
          <w:rFonts w:ascii="Calibri" w:hAnsi="Calibri" w:cs="Calibri"/>
          <w:sz w:val="20"/>
          <w:szCs w:val="20"/>
          <w:lang w:eastAsia="en-US"/>
        </w:rPr>
        <w:t xml:space="preserve"> y las uniones con los muros.</w:t>
      </w:r>
    </w:p>
    <w:p w:rsidR="008B67EC" w:rsidRPr="008B67EC" w:rsidRDefault="008B67EC" w:rsidP="008B67EC">
      <w:pPr>
        <w:numPr>
          <w:ilvl w:val="0"/>
          <w:numId w:val="322"/>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Cualquier defecto producido al </w:t>
      </w:r>
      <w:proofErr w:type="spellStart"/>
      <w:r w:rsidRPr="008B67EC">
        <w:rPr>
          <w:rFonts w:ascii="Calibri" w:hAnsi="Calibri" w:cs="Calibri"/>
          <w:sz w:val="20"/>
          <w:szCs w:val="20"/>
          <w:lang w:eastAsia="en-US"/>
        </w:rPr>
        <w:t>realizarce</w:t>
      </w:r>
      <w:proofErr w:type="spellEnd"/>
      <w:r w:rsidRPr="008B67EC">
        <w:rPr>
          <w:rFonts w:ascii="Calibri" w:hAnsi="Calibri" w:cs="Calibri"/>
          <w:sz w:val="20"/>
          <w:szCs w:val="20"/>
          <w:lang w:eastAsia="en-US"/>
        </w:rPr>
        <w:t xml:space="preserve"> la reparación en las partes existentes deberá ser subsanado por el Proveedor a su entero costo.</w:t>
      </w:r>
    </w:p>
    <w:p w:rsidR="008B67EC" w:rsidRPr="008B67EC" w:rsidRDefault="008B67EC" w:rsidP="008B67EC">
      <w:pPr>
        <w:numPr>
          <w:ilvl w:val="0"/>
          <w:numId w:val="322"/>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La limpieza de los lugares de trabajo deberá </w:t>
      </w:r>
      <w:proofErr w:type="spellStart"/>
      <w:r w:rsidRPr="008B67EC">
        <w:rPr>
          <w:rFonts w:ascii="Calibri" w:hAnsi="Calibri" w:cs="Calibri"/>
          <w:sz w:val="20"/>
          <w:szCs w:val="20"/>
          <w:lang w:eastAsia="en-US"/>
        </w:rPr>
        <w:t>realizarce</w:t>
      </w:r>
      <w:proofErr w:type="spellEnd"/>
      <w:r w:rsidRPr="008B67EC">
        <w:rPr>
          <w:rFonts w:ascii="Calibri" w:hAnsi="Calibri" w:cs="Calibri"/>
          <w:sz w:val="20"/>
          <w:szCs w:val="20"/>
          <w:lang w:eastAsia="en-US"/>
        </w:rPr>
        <w:t xml:space="preserve"> a diario y los desechos y escombros que se originen deberán ser trasladados a los botaderos municipales corre por cuenta del proveedor.</w:t>
      </w:r>
    </w:p>
    <w:p w:rsidR="008B67EC" w:rsidRPr="008B67EC" w:rsidRDefault="008B67EC" w:rsidP="008B67EC">
      <w:pPr>
        <w:widowControl w:val="0"/>
        <w:shd w:val="clear" w:color="auto" w:fill="FFFFFF"/>
        <w:autoSpaceDE w:val="0"/>
        <w:autoSpaceDN w:val="0"/>
        <w:adjustRightInd w:val="0"/>
        <w:ind w:left="708"/>
        <w:contextualSpacing/>
        <w:jc w:val="both"/>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MANTENIMIENTO DE CANALETAS (REFUERZO DE SOLDADURA, LIMPIEZA Y PINTURA)</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y mantenimiento de canaletas (refuerzo de soldadura, limpieza y pintura), de acuerdo a las siguientes especificaciones técnicas:</w:t>
      </w:r>
    </w:p>
    <w:p w:rsidR="008B67EC" w:rsidRDefault="008B67EC" w:rsidP="008B67EC">
      <w:pPr>
        <w:ind w:left="708"/>
        <w:rPr>
          <w:rFonts w:ascii="Calibri" w:hAnsi="Calibri" w:cs="Calibri"/>
          <w:sz w:val="20"/>
          <w:szCs w:val="20"/>
          <w:lang w:eastAsia="en-US"/>
        </w:rPr>
      </w:pP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8B67EC">
        <w:rPr>
          <w:rFonts w:ascii="Calibri" w:hAnsi="Calibri" w:cs="Calibri"/>
          <w:sz w:val="20"/>
          <w:szCs w:val="20"/>
          <w:lang w:eastAsia="en-US"/>
        </w:rPr>
        <w:t>l proveedor deberá realizar el retiro de la</w:t>
      </w:r>
      <w:r>
        <w:rPr>
          <w:rFonts w:ascii="Calibri" w:hAnsi="Calibri" w:cs="Calibri"/>
          <w:sz w:val="20"/>
          <w:szCs w:val="20"/>
          <w:lang w:eastAsia="en-US"/>
        </w:rPr>
        <w:t>s</w:t>
      </w:r>
      <w:r w:rsidRPr="008B67EC">
        <w:rPr>
          <w:rFonts w:ascii="Calibri" w:hAnsi="Calibri" w:cs="Calibri"/>
          <w:sz w:val="20"/>
          <w:szCs w:val="20"/>
          <w:lang w:eastAsia="en-US"/>
        </w:rPr>
        <w:t xml:space="preserve"> canaleta</w:t>
      </w:r>
      <w:r>
        <w:rPr>
          <w:rFonts w:ascii="Calibri" w:hAnsi="Calibri" w:cs="Calibri"/>
          <w:sz w:val="20"/>
          <w:szCs w:val="20"/>
          <w:lang w:eastAsia="en-US"/>
        </w:rPr>
        <w:t>s</w:t>
      </w:r>
      <w:r w:rsidRPr="008B67EC">
        <w:rPr>
          <w:rFonts w:ascii="Calibri" w:hAnsi="Calibri" w:cs="Calibri"/>
          <w:sz w:val="20"/>
          <w:szCs w:val="20"/>
          <w:lang w:eastAsia="en-US"/>
        </w:rPr>
        <w:t xml:space="preserve"> en caso de que se requiera</w:t>
      </w:r>
      <w:r>
        <w:rPr>
          <w:rFonts w:ascii="Calibri" w:hAnsi="Calibri" w:cs="Calibri"/>
          <w:sz w:val="20"/>
          <w:szCs w:val="20"/>
          <w:lang w:eastAsia="en-US"/>
        </w:rPr>
        <w:t xml:space="preserve"> para su reparación.</w:t>
      </w: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T</w:t>
      </w:r>
      <w:r w:rsidRPr="008B67EC">
        <w:rPr>
          <w:rFonts w:ascii="Calibri" w:hAnsi="Calibri" w:cs="Calibri"/>
          <w:sz w:val="20"/>
          <w:szCs w:val="20"/>
          <w:lang w:eastAsia="en-US"/>
        </w:rPr>
        <w:t>ambién deberá realizar las soldaduras que sean necesarias y deberá colocar los refuerzos necesarios con ganchos de canal para que la canaleta cuente con la pendiente correspondiente</w:t>
      </w:r>
      <w:r>
        <w:rPr>
          <w:rFonts w:ascii="Calibri" w:hAnsi="Calibri" w:cs="Calibri"/>
          <w:sz w:val="20"/>
          <w:szCs w:val="20"/>
          <w:lang w:eastAsia="en-US"/>
        </w:rPr>
        <w:t>.</w:t>
      </w: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 xml:space="preserve">Como también incluir el </w:t>
      </w:r>
      <w:r w:rsidRPr="008B67EC">
        <w:rPr>
          <w:rFonts w:ascii="Calibri" w:hAnsi="Calibri" w:cs="Calibri"/>
          <w:sz w:val="20"/>
          <w:szCs w:val="20"/>
          <w:lang w:eastAsia="en-US"/>
        </w:rPr>
        <w:t>pintado de la</w:t>
      </w:r>
      <w:r>
        <w:rPr>
          <w:rFonts w:ascii="Calibri" w:hAnsi="Calibri" w:cs="Calibri"/>
          <w:sz w:val="20"/>
          <w:szCs w:val="20"/>
          <w:lang w:eastAsia="en-US"/>
        </w:rPr>
        <w:t xml:space="preserve">s canaletas </w:t>
      </w:r>
      <w:r w:rsidRPr="008B67EC">
        <w:rPr>
          <w:rFonts w:ascii="Calibri" w:hAnsi="Calibri" w:cs="Calibri"/>
          <w:sz w:val="20"/>
          <w:szCs w:val="20"/>
          <w:lang w:eastAsia="en-US"/>
        </w:rPr>
        <w:t>con pintura anticorrosiva</w:t>
      </w:r>
      <w:r>
        <w:rPr>
          <w:rFonts w:ascii="Calibri" w:hAnsi="Calibri" w:cs="Calibri"/>
          <w:sz w:val="20"/>
          <w:szCs w:val="20"/>
          <w:lang w:eastAsia="en-US"/>
        </w:rPr>
        <w:t>.</w:t>
      </w:r>
    </w:p>
    <w:p w:rsid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Cualquier defecto producido al realizarse la reparación en las partes existentes deberá ser subsanado por el Proveedor a su entero costo.</w:t>
      </w:r>
    </w:p>
    <w:p w:rsidR="008B67EC" w:rsidRPr="008B67EC" w:rsidRDefault="008B67EC" w:rsidP="008B67EC">
      <w:pPr>
        <w:pStyle w:val="Prrafodelista"/>
        <w:numPr>
          <w:ilvl w:val="0"/>
          <w:numId w:val="32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REPARACIÓN DE FISURAS O GRIETAS EN ESTRUCTURAS DE HORMIGON</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de fisuras o grietas en estructuras de hormigón, de acuerdo a las siguientes especificaciones técnicas:</w:t>
      </w:r>
    </w:p>
    <w:p w:rsidR="008B67EC" w:rsidRDefault="008B67EC" w:rsidP="008B67EC">
      <w:pPr>
        <w:ind w:left="708"/>
        <w:rPr>
          <w:rFonts w:ascii="Calibri" w:hAnsi="Calibri" w:cs="Calibri"/>
          <w:sz w:val="20"/>
          <w:szCs w:val="20"/>
          <w:lang w:eastAsia="en-US"/>
        </w:rPr>
      </w:pPr>
    </w:p>
    <w:p w:rsidR="00FA6622" w:rsidRDefault="008B67EC" w:rsidP="00FA6622">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El pr</w:t>
      </w:r>
      <w:r w:rsidRPr="008B67EC">
        <w:rPr>
          <w:rFonts w:ascii="Calibri" w:hAnsi="Calibri" w:cs="Calibri"/>
          <w:sz w:val="20"/>
          <w:szCs w:val="20"/>
          <w:lang w:eastAsia="en-US"/>
        </w:rPr>
        <w:t>oveedor deberá realizar el retiro o picado del hormigón dañado en el sec</w:t>
      </w:r>
      <w:r>
        <w:rPr>
          <w:rFonts w:ascii="Calibri" w:hAnsi="Calibri" w:cs="Calibri"/>
          <w:sz w:val="20"/>
          <w:szCs w:val="20"/>
          <w:lang w:eastAsia="en-US"/>
        </w:rPr>
        <w:t>tor donde se presenta la fisura,</w:t>
      </w:r>
      <w:r w:rsidR="00FA6622">
        <w:rPr>
          <w:rFonts w:ascii="Calibri" w:hAnsi="Calibri" w:cs="Calibri"/>
          <w:sz w:val="20"/>
          <w:szCs w:val="20"/>
          <w:lang w:eastAsia="en-US"/>
        </w:rPr>
        <w:t xml:space="preserve"> y aplicar productos especializados para el sellado de grietas en hormigones. Dejando posteriormente el área reparada.</w:t>
      </w:r>
    </w:p>
    <w:p w:rsidR="008B67EC" w:rsidRDefault="00FA6622" w:rsidP="00FA6622">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008B67EC" w:rsidRPr="008B67EC">
        <w:rPr>
          <w:rFonts w:ascii="Calibri" w:hAnsi="Calibri" w:cs="Calibri"/>
          <w:sz w:val="20"/>
          <w:szCs w:val="20"/>
          <w:lang w:eastAsia="en-US"/>
        </w:rPr>
        <w:t>st</w:t>
      </w:r>
      <w:r w:rsidR="008B67EC">
        <w:rPr>
          <w:rFonts w:ascii="Calibri" w:hAnsi="Calibri" w:cs="Calibri"/>
          <w:sz w:val="20"/>
          <w:szCs w:val="20"/>
          <w:lang w:eastAsia="en-US"/>
        </w:rPr>
        <w:t>a</w:t>
      </w:r>
      <w:r w:rsidR="008B67EC" w:rsidRPr="008B67EC">
        <w:rPr>
          <w:rFonts w:ascii="Calibri" w:hAnsi="Calibri" w:cs="Calibri"/>
          <w:sz w:val="20"/>
          <w:szCs w:val="20"/>
          <w:lang w:eastAsia="en-US"/>
        </w:rPr>
        <w:t xml:space="preserve">s </w:t>
      </w:r>
      <w:r w:rsidR="008B67EC">
        <w:rPr>
          <w:rFonts w:ascii="Calibri" w:hAnsi="Calibri" w:cs="Calibri"/>
          <w:sz w:val="20"/>
          <w:szCs w:val="20"/>
          <w:lang w:eastAsia="en-US"/>
        </w:rPr>
        <w:t xml:space="preserve">fisuras </w:t>
      </w:r>
      <w:r w:rsidR="008B67EC" w:rsidRPr="008B67EC">
        <w:rPr>
          <w:rFonts w:ascii="Calibri" w:hAnsi="Calibri" w:cs="Calibri"/>
          <w:sz w:val="20"/>
          <w:szCs w:val="20"/>
          <w:lang w:eastAsia="en-US"/>
        </w:rPr>
        <w:t xml:space="preserve">pueden </w:t>
      </w:r>
      <w:r w:rsidR="008B67EC">
        <w:rPr>
          <w:rFonts w:ascii="Calibri" w:hAnsi="Calibri" w:cs="Calibri"/>
          <w:sz w:val="20"/>
          <w:szCs w:val="20"/>
          <w:lang w:eastAsia="en-US"/>
        </w:rPr>
        <w:t xml:space="preserve">presentarse </w:t>
      </w:r>
      <w:r>
        <w:rPr>
          <w:rFonts w:ascii="Calibri" w:hAnsi="Calibri" w:cs="Calibri"/>
          <w:sz w:val="20"/>
          <w:szCs w:val="20"/>
          <w:lang w:eastAsia="en-US"/>
        </w:rPr>
        <w:t xml:space="preserve">en </w:t>
      </w:r>
      <w:r w:rsidRPr="008B67EC">
        <w:rPr>
          <w:rFonts w:ascii="Calibri" w:hAnsi="Calibri" w:cs="Calibri"/>
          <w:sz w:val="20"/>
          <w:szCs w:val="20"/>
          <w:lang w:eastAsia="en-US"/>
        </w:rPr>
        <w:t>interiores</w:t>
      </w:r>
      <w:r w:rsidR="008B67EC" w:rsidRPr="008B67EC">
        <w:rPr>
          <w:rFonts w:ascii="Calibri" w:hAnsi="Calibri" w:cs="Calibri"/>
          <w:sz w:val="20"/>
          <w:szCs w:val="20"/>
          <w:lang w:eastAsia="en-US"/>
        </w:rPr>
        <w:t xml:space="preserve"> o exteriores</w:t>
      </w:r>
      <w:r>
        <w:rPr>
          <w:rFonts w:ascii="Calibri" w:hAnsi="Calibri" w:cs="Calibri"/>
          <w:sz w:val="20"/>
          <w:szCs w:val="20"/>
          <w:lang w:eastAsia="en-US"/>
        </w:rPr>
        <w:t xml:space="preserve">, las mismas deben ser reparadas siguiendo las recomendaciones de los fabricantes de los productos de sellado de grietas a colocar. </w:t>
      </w:r>
    </w:p>
    <w:p w:rsidR="008B67EC" w:rsidRDefault="008B67EC"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Cualquier defecto producido al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la reparación en las partes existentes deberá ser subsanado por el Proveedor a su entero costo.</w:t>
      </w:r>
    </w:p>
    <w:p w:rsidR="008B67EC" w:rsidRPr="00FA6622" w:rsidRDefault="008B67EC"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La limpieza de los lugares de trabajo deberá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a diario y los desechos y escombros que se originen deberán ser trasladados a los botaderos municipales corre por cuenta del proveedor.</w:t>
      </w:r>
    </w:p>
    <w:p w:rsidR="00FA6622" w:rsidRDefault="00FA6622"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ESTRUCTURA DE CIELO FALSO</w:t>
      </w:r>
    </w:p>
    <w:p w:rsidR="00437AE0" w:rsidRDefault="00437AE0" w:rsidP="004F4C76">
      <w:pPr>
        <w:ind w:left="709"/>
        <w:jc w:val="both"/>
        <w:rPr>
          <w:rFonts w:ascii="Calibri" w:hAnsi="Calibri" w:cs="Calibri"/>
          <w:sz w:val="20"/>
          <w:szCs w:val="20"/>
          <w:lang w:eastAsia="en-US"/>
        </w:rPr>
      </w:pPr>
    </w:p>
    <w:p w:rsidR="00FA6622" w:rsidRDefault="00FA6622" w:rsidP="003D7F1E">
      <w:pPr>
        <w:ind w:left="708"/>
        <w:jc w:val="both"/>
        <w:rPr>
          <w:rFonts w:ascii="Calibri" w:hAnsi="Calibri" w:cs="Calibri"/>
          <w:sz w:val="20"/>
          <w:szCs w:val="20"/>
          <w:lang w:eastAsia="en-US"/>
        </w:rPr>
      </w:pPr>
      <w:r w:rsidRPr="00FA6622">
        <w:rPr>
          <w:rFonts w:ascii="Calibri" w:hAnsi="Calibri" w:cs="Calibri"/>
          <w:sz w:val="20"/>
          <w:szCs w:val="20"/>
          <w:lang w:eastAsia="en-US"/>
        </w:rPr>
        <w:t xml:space="preserve">Este ítem se refiere a la reparación de estructura de cielo falso, </w:t>
      </w:r>
      <w:r w:rsidRPr="008B67EC">
        <w:rPr>
          <w:rFonts w:ascii="Calibri" w:hAnsi="Calibri" w:cs="Calibri"/>
          <w:sz w:val="20"/>
          <w:szCs w:val="20"/>
          <w:lang w:eastAsia="en-US"/>
        </w:rPr>
        <w:t>de acuerdo a las siguientes especificaciones técnicas:</w:t>
      </w:r>
    </w:p>
    <w:p w:rsidR="00FA6622" w:rsidRDefault="00FA6622" w:rsidP="00FA6622">
      <w:pPr>
        <w:pStyle w:val="Prrafodelista"/>
        <w:ind w:left="1428"/>
        <w:contextualSpacing/>
        <w:jc w:val="both"/>
        <w:rPr>
          <w:rFonts w:ascii="Calibri" w:hAnsi="Calibri" w:cs="Calibri"/>
          <w:sz w:val="20"/>
          <w:szCs w:val="20"/>
          <w:lang w:eastAsia="en-US"/>
        </w:rPr>
      </w:pPr>
    </w:p>
    <w:p w:rsidR="00FA6622" w:rsidRPr="00FA6622" w:rsidRDefault="00FA6622" w:rsidP="00FA6622">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FA6622">
        <w:rPr>
          <w:rFonts w:ascii="Calibri" w:hAnsi="Calibri" w:cs="Calibri"/>
          <w:sz w:val="20"/>
          <w:szCs w:val="20"/>
          <w:lang w:eastAsia="en-US"/>
        </w:rPr>
        <w:t xml:space="preserve">l proveedor deberá reparar </w:t>
      </w:r>
      <w:r>
        <w:rPr>
          <w:rFonts w:ascii="Calibri" w:hAnsi="Calibri" w:cs="Calibri"/>
          <w:sz w:val="20"/>
          <w:szCs w:val="20"/>
          <w:lang w:eastAsia="en-US"/>
        </w:rPr>
        <w:t xml:space="preserve">los </w:t>
      </w:r>
      <w:r w:rsidRPr="00FA6622">
        <w:rPr>
          <w:rFonts w:ascii="Calibri" w:hAnsi="Calibri" w:cs="Calibri"/>
          <w:sz w:val="20"/>
          <w:szCs w:val="20"/>
          <w:lang w:eastAsia="en-US"/>
        </w:rPr>
        <w:t>daños que pres</w:t>
      </w:r>
      <w:r>
        <w:rPr>
          <w:rFonts w:ascii="Calibri" w:hAnsi="Calibri" w:cs="Calibri"/>
          <w:sz w:val="20"/>
          <w:szCs w:val="20"/>
          <w:lang w:eastAsia="en-US"/>
        </w:rPr>
        <w:t xml:space="preserve">enten las estructuras de soporte de los cielos falsos, fijando y nivelando los </w:t>
      </w:r>
      <w:r w:rsidRPr="00FA6622">
        <w:rPr>
          <w:rFonts w:ascii="Calibri" w:hAnsi="Calibri" w:cs="Calibri"/>
          <w:sz w:val="20"/>
          <w:szCs w:val="20"/>
          <w:lang w:eastAsia="en-US"/>
        </w:rPr>
        <w:t xml:space="preserve">puntos de sujeción </w:t>
      </w:r>
      <w:r>
        <w:rPr>
          <w:rFonts w:ascii="Calibri" w:hAnsi="Calibri" w:cs="Calibri"/>
          <w:sz w:val="20"/>
          <w:szCs w:val="20"/>
          <w:lang w:eastAsia="en-US"/>
        </w:rPr>
        <w:t>y reemplazando perfiles en caso de estar dañados</w:t>
      </w:r>
      <w:r w:rsidRPr="00FA6622">
        <w:rPr>
          <w:rFonts w:ascii="Calibri" w:hAnsi="Calibri" w:cs="Calibri"/>
          <w:sz w:val="20"/>
          <w:szCs w:val="20"/>
          <w:lang w:eastAsia="en-US"/>
        </w:rPr>
        <w:t xml:space="preserve">, </w:t>
      </w:r>
      <w:r>
        <w:rPr>
          <w:rFonts w:ascii="Calibri" w:hAnsi="Calibri" w:cs="Calibri"/>
          <w:sz w:val="20"/>
          <w:szCs w:val="20"/>
          <w:lang w:eastAsia="en-US"/>
        </w:rPr>
        <w:t xml:space="preserve">lo importante es dejar el cielo falso totalmente nivelado y en buenas condiciones, para soportar el aployo de las placas. </w:t>
      </w:r>
    </w:p>
    <w:p w:rsidR="00FA6622" w:rsidRPr="00FA6622" w:rsidRDefault="00FA6622"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Cualquier defecto producido al realizarse la reparación en las partes existentes deberá ser subsanado por el Proveedor a su entero costo.</w:t>
      </w:r>
    </w:p>
    <w:p w:rsidR="00FA6622" w:rsidRPr="00FA6622" w:rsidRDefault="00FA6622" w:rsidP="00FA6622">
      <w:pPr>
        <w:pStyle w:val="Prrafodelista"/>
        <w:numPr>
          <w:ilvl w:val="0"/>
          <w:numId w:val="323"/>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CIELO RASO</w:t>
      </w:r>
    </w:p>
    <w:p w:rsidR="00437AE0" w:rsidRDefault="00437AE0" w:rsidP="004F4C76">
      <w:pPr>
        <w:ind w:left="709"/>
        <w:jc w:val="both"/>
        <w:rPr>
          <w:rFonts w:ascii="Calibri" w:hAnsi="Calibri" w:cs="Calibri"/>
          <w:sz w:val="20"/>
          <w:szCs w:val="20"/>
          <w:lang w:eastAsia="en-US"/>
        </w:rPr>
      </w:pPr>
    </w:p>
    <w:p w:rsidR="003D7F1E" w:rsidRDefault="003D7F1E" w:rsidP="003D7F1E">
      <w:pPr>
        <w:ind w:left="708"/>
        <w:jc w:val="both"/>
        <w:rPr>
          <w:rFonts w:ascii="Calibri" w:hAnsi="Calibri" w:cs="Calibri"/>
          <w:sz w:val="20"/>
          <w:szCs w:val="20"/>
          <w:lang w:eastAsia="en-US"/>
        </w:rPr>
      </w:pPr>
      <w:r w:rsidRPr="003D7F1E">
        <w:rPr>
          <w:rFonts w:ascii="Calibri" w:hAnsi="Calibri" w:cs="Calibri"/>
          <w:sz w:val="20"/>
          <w:szCs w:val="20"/>
          <w:lang w:eastAsia="en-US"/>
        </w:rPr>
        <w:t>Este ítem se refiere a la reparación de cielo raso</w:t>
      </w:r>
      <w:r>
        <w:rPr>
          <w:rFonts w:ascii="Calibri" w:hAnsi="Calibri" w:cs="Calibri"/>
          <w:sz w:val="20"/>
          <w:szCs w:val="20"/>
          <w:lang w:eastAsia="en-US"/>
        </w:rPr>
        <w:t xml:space="preserve"> o estucado de yeso</w:t>
      </w:r>
      <w:r w:rsidRPr="003D7F1E">
        <w:rPr>
          <w:rFonts w:ascii="Calibri" w:hAnsi="Calibri" w:cs="Calibri"/>
          <w:sz w:val="20"/>
          <w:szCs w:val="20"/>
          <w:lang w:eastAsia="en-US"/>
        </w:rPr>
        <w:t xml:space="preserve">, </w:t>
      </w:r>
      <w:r w:rsidRPr="008B67EC">
        <w:rPr>
          <w:rFonts w:ascii="Calibri" w:hAnsi="Calibri" w:cs="Calibri"/>
          <w:sz w:val="20"/>
          <w:szCs w:val="20"/>
          <w:lang w:eastAsia="en-US"/>
        </w:rPr>
        <w:t>de acuerdo a las siguientes especificaciones técnicas:</w:t>
      </w:r>
    </w:p>
    <w:p w:rsidR="003D7F1E" w:rsidRDefault="003D7F1E" w:rsidP="003D7F1E">
      <w:pPr>
        <w:ind w:left="708"/>
        <w:jc w:val="both"/>
        <w:rPr>
          <w:rFonts w:ascii="Calibri" w:hAnsi="Calibri" w:cs="Calibri"/>
          <w:sz w:val="20"/>
          <w:szCs w:val="20"/>
          <w:lang w:eastAsia="en-US"/>
        </w:rPr>
      </w:pPr>
    </w:p>
    <w:p w:rsidR="003D7F1E" w:rsidRDefault="003D7F1E" w:rsidP="003D7F1E">
      <w:pPr>
        <w:pStyle w:val="Prrafodelista"/>
        <w:numPr>
          <w:ilvl w:val="0"/>
          <w:numId w:val="323"/>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3D7F1E">
        <w:rPr>
          <w:rFonts w:ascii="Calibri" w:hAnsi="Calibri" w:cs="Calibri"/>
          <w:sz w:val="20"/>
          <w:szCs w:val="20"/>
          <w:lang w:eastAsia="en-US"/>
        </w:rPr>
        <w:t>l proveedor deberá retirar o picar el yeso dañado hasta encontrar el yeso bien adherido</w:t>
      </w:r>
      <w:r>
        <w:rPr>
          <w:rFonts w:ascii="Calibri" w:hAnsi="Calibri" w:cs="Calibri"/>
          <w:sz w:val="20"/>
          <w:szCs w:val="20"/>
          <w:lang w:eastAsia="en-US"/>
        </w:rPr>
        <w:t>,</w:t>
      </w:r>
      <w:r w:rsidRPr="003D7F1E">
        <w:rPr>
          <w:rFonts w:ascii="Calibri" w:hAnsi="Calibri" w:cs="Calibri"/>
          <w:sz w:val="20"/>
          <w:szCs w:val="20"/>
          <w:lang w:eastAsia="en-US"/>
        </w:rPr>
        <w:t xml:space="preserve"> en caso de encontrarse se deberá picar la totalidad del sector dañado, para posteriormente reponer el yeso dañado y la pintura del sector afectado</w:t>
      </w:r>
      <w:r>
        <w:rPr>
          <w:rFonts w:ascii="Calibri" w:hAnsi="Calibri" w:cs="Calibri"/>
          <w:sz w:val="20"/>
          <w:szCs w:val="20"/>
          <w:lang w:eastAsia="en-US"/>
        </w:rPr>
        <w:t>.</w:t>
      </w:r>
    </w:p>
    <w:p w:rsidR="003D7F1E" w:rsidRDefault="003D7F1E" w:rsidP="003D7F1E">
      <w:pPr>
        <w:pStyle w:val="Prrafodelista"/>
        <w:numPr>
          <w:ilvl w:val="0"/>
          <w:numId w:val="323"/>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Cualquier defecto producido al realizarse la reparación en las partes existentes deberá ser subsanado por el Proveedor a su entero costo.</w:t>
      </w:r>
    </w:p>
    <w:p w:rsidR="003D7F1E" w:rsidRPr="003D7F1E" w:rsidRDefault="003D7F1E" w:rsidP="003D7F1E">
      <w:pPr>
        <w:pStyle w:val="Prrafodelista"/>
        <w:numPr>
          <w:ilvl w:val="0"/>
          <w:numId w:val="323"/>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proofErr w:type="spellStart"/>
      <w:r w:rsidRPr="003D7F1E">
        <w:rPr>
          <w:rFonts w:ascii="Calibri" w:hAnsi="Calibri" w:cs="Calibri"/>
          <w:sz w:val="20"/>
          <w:szCs w:val="20"/>
          <w:lang w:eastAsia="en-US"/>
        </w:rPr>
        <w:t>realizarce</w:t>
      </w:r>
      <w:proofErr w:type="spellEnd"/>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ACTIVIDADES CIVILES</w:t>
      </w:r>
    </w:p>
    <w:p w:rsidR="00437AE0" w:rsidRDefault="00437AE0" w:rsidP="004F4C76">
      <w:pPr>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sidR="001E473D">
        <w:rPr>
          <w:rFonts w:ascii="Calibri" w:hAnsi="Calibri" w:cs="Calibri"/>
          <w:sz w:val="20"/>
          <w:szCs w:val="20"/>
          <w:lang w:eastAsia="en-US"/>
        </w:rPr>
        <w:t xml:space="preserve"> de mantenimiento de obra gruesa</w:t>
      </w:r>
      <w:r w:rsidR="005F000D">
        <w:rPr>
          <w:rFonts w:ascii="Calibri" w:hAnsi="Calibri" w:cs="Calibri"/>
          <w:sz w:val="20"/>
          <w:szCs w:val="20"/>
          <w:lang w:eastAsia="en-US"/>
        </w:rPr>
        <w:t xml:space="preserve"> (nivelaciones, rellenos, hormigones, muros, revoques, pisos, etc.)</w:t>
      </w:r>
      <w:r>
        <w:rPr>
          <w:rFonts w:ascii="Calibri" w:hAnsi="Calibri" w:cs="Calibri"/>
          <w:sz w:val="20"/>
          <w:szCs w:val="20"/>
          <w:lang w:eastAsia="en-US"/>
        </w:rPr>
        <w:t xml:space="preserve">, donde se requiera el uso exclusivo </w:t>
      </w:r>
      <w:r w:rsidR="003C7081">
        <w:rPr>
          <w:rFonts w:ascii="Calibri" w:hAnsi="Calibri" w:cs="Calibri"/>
          <w:sz w:val="20"/>
          <w:szCs w:val="20"/>
          <w:lang w:eastAsia="en-US"/>
        </w:rPr>
        <w:t xml:space="preserve">del personal técnico </w:t>
      </w:r>
      <w:proofErr w:type="gramStart"/>
      <w:r w:rsidR="003C7081">
        <w:rPr>
          <w:rFonts w:ascii="Calibri" w:hAnsi="Calibri" w:cs="Calibri"/>
          <w:sz w:val="20"/>
          <w:szCs w:val="20"/>
          <w:lang w:eastAsia="en-US"/>
        </w:rPr>
        <w:t>especializada</w:t>
      </w:r>
      <w:proofErr w:type="gramEnd"/>
      <w:r w:rsidR="003C7081">
        <w:rPr>
          <w:rFonts w:ascii="Calibri" w:hAnsi="Calibri" w:cs="Calibri"/>
          <w:sz w:val="20"/>
          <w:szCs w:val="20"/>
          <w:lang w:eastAsia="en-US"/>
        </w:rPr>
        <w:t xml:space="preserve"> </w:t>
      </w:r>
      <w:r>
        <w:rPr>
          <w:rFonts w:ascii="Calibri" w:hAnsi="Calibri" w:cs="Calibri"/>
          <w:sz w:val="20"/>
          <w:szCs w:val="20"/>
          <w:lang w:eastAsia="en-US"/>
        </w:rPr>
        <w:t>en albañilería</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w:t>
      </w:r>
      <w:r w:rsidR="001E473D">
        <w:rPr>
          <w:rFonts w:ascii="Calibri" w:hAnsi="Calibri" w:cs="Calibri"/>
          <w:sz w:val="20"/>
          <w:szCs w:val="20"/>
          <w:lang w:eastAsia="en-US"/>
        </w:rPr>
        <w:t xml:space="preserve"> de mantenimiento de obra gruesa</w:t>
      </w:r>
      <w:r>
        <w:rPr>
          <w:rFonts w:ascii="Calibri" w:hAnsi="Calibri" w:cs="Calibri"/>
          <w:sz w:val="20"/>
          <w:szCs w:val="20"/>
          <w:lang w:eastAsia="en-US"/>
        </w:rPr>
        <w:t xml:space="preserve"> (Albañilería), solicitadas a instrucción del fiscal del servicio.</w:t>
      </w:r>
    </w:p>
    <w:p w:rsidR="00E445E1" w:rsidRDefault="00E445E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proofErr w:type="gramStart"/>
      <w:r>
        <w:rPr>
          <w:rFonts w:ascii="Calibri" w:hAnsi="Calibri" w:cs="Calibri"/>
          <w:sz w:val="20"/>
          <w:szCs w:val="20"/>
          <w:lang w:eastAsia="en-US"/>
        </w:rPr>
        <w:t>Personal Maestro calificados</w:t>
      </w:r>
      <w:proofErr w:type="gramEnd"/>
      <w:r>
        <w:rPr>
          <w:rFonts w:ascii="Calibri" w:hAnsi="Calibri" w:cs="Calibri"/>
          <w:sz w:val="20"/>
          <w:szCs w:val="20"/>
          <w:lang w:eastAsia="en-US"/>
        </w:rPr>
        <w:t xml:space="preserve"> según la actividad a realizar.</w:t>
      </w:r>
    </w:p>
    <w:p w:rsidR="00E445E1" w:rsidRPr="00E04332" w:rsidRDefault="00E445E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w:t>
      </w:r>
      <w:r w:rsidR="009577B2">
        <w:rPr>
          <w:rFonts w:ascii="Calibri" w:hAnsi="Calibri" w:cs="Calibri"/>
          <w:sz w:val="20"/>
          <w:szCs w:val="20"/>
          <w:lang w:eastAsia="en-US"/>
        </w:rPr>
        <w:t xml:space="preserve">mano de obra, </w:t>
      </w:r>
      <w:r w:rsidR="009577B2" w:rsidRPr="00E04332">
        <w:rPr>
          <w:rFonts w:ascii="Calibri" w:hAnsi="Calibri" w:cs="Calibri"/>
          <w:sz w:val="20"/>
          <w:szCs w:val="20"/>
          <w:lang w:eastAsia="en-US"/>
        </w:rPr>
        <w:t>herramientas y equipo</w:t>
      </w:r>
      <w:r w:rsidR="009577B2">
        <w:rPr>
          <w:rFonts w:ascii="Calibri" w:hAnsi="Calibri" w:cs="Calibri"/>
          <w:sz w:val="20"/>
          <w:szCs w:val="20"/>
          <w:lang w:eastAsia="en-US"/>
        </w:rPr>
        <w:t>.</w:t>
      </w:r>
    </w:p>
    <w:p w:rsidR="00E445E1" w:rsidRPr="00E04332" w:rsidRDefault="00E445E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E445E1" w:rsidRPr="00E04332" w:rsidRDefault="00E445E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E445E1" w:rsidRPr="00E04332" w:rsidRDefault="00E445E1" w:rsidP="00E445E1">
      <w:pPr>
        <w:pStyle w:val="Prrafodelista"/>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E445E1" w:rsidRPr="00E04332" w:rsidRDefault="00E445E1" w:rsidP="00E445E1">
      <w:pPr>
        <w:ind w:left="709"/>
        <w:jc w:val="both"/>
        <w:rPr>
          <w:rFonts w:ascii="Calibri" w:hAnsi="Calibri" w:cs="Calibri"/>
          <w:sz w:val="20"/>
          <w:szCs w:val="20"/>
          <w:lang w:eastAsia="en-US"/>
        </w:rPr>
      </w:pPr>
    </w:p>
    <w:p w:rsidR="00E445E1" w:rsidRPr="00E04332"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ACABADO FINO</w:t>
      </w:r>
    </w:p>
    <w:p w:rsidR="003D7F1E" w:rsidRDefault="003D7F1E" w:rsidP="001E473D">
      <w:pPr>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Pr>
          <w:rFonts w:ascii="Calibri" w:hAnsi="Calibri" w:cs="Calibri"/>
          <w:sz w:val="20"/>
          <w:szCs w:val="20"/>
          <w:lang w:eastAsia="en-US"/>
        </w:rPr>
        <w:t xml:space="preserve"> de</w:t>
      </w:r>
      <w:r w:rsidR="005F000D">
        <w:rPr>
          <w:rFonts w:ascii="Calibri" w:hAnsi="Calibri" w:cs="Calibri"/>
          <w:sz w:val="20"/>
          <w:szCs w:val="20"/>
          <w:lang w:eastAsia="en-US"/>
        </w:rPr>
        <w:t xml:space="preserve"> mantenimiento de</w:t>
      </w:r>
      <w:r>
        <w:rPr>
          <w:rFonts w:ascii="Calibri" w:hAnsi="Calibri" w:cs="Calibri"/>
          <w:sz w:val="20"/>
          <w:szCs w:val="20"/>
          <w:lang w:eastAsia="en-US"/>
        </w:rPr>
        <w:t xml:space="preserve"> acabado fino</w:t>
      </w:r>
      <w:r w:rsidR="005F000D">
        <w:rPr>
          <w:rFonts w:ascii="Calibri" w:hAnsi="Calibri" w:cs="Calibri"/>
          <w:sz w:val="20"/>
          <w:szCs w:val="20"/>
          <w:lang w:eastAsia="en-US"/>
        </w:rPr>
        <w:t xml:space="preserve"> (Revestimientos, cielos, pinturas, impermeabilizaciones, etc.)</w:t>
      </w:r>
      <w:r>
        <w:rPr>
          <w:rFonts w:ascii="Calibri" w:hAnsi="Calibri" w:cs="Calibri"/>
          <w:sz w:val="20"/>
          <w:szCs w:val="20"/>
          <w:lang w:eastAsia="en-US"/>
        </w:rPr>
        <w:t xml:space="preserve">, donde se requiera el uso exclusivo del personal técnico </w:t>
      </w:r>
      <w:proofErr w:type="gramStart"/>
      <w:r>
        <w:rPr>
          <w:rFonts w:ascii="Calibri" w:hAnsi="Calibri" w:cs="Calibri"/>
          <w:sz w:val="20"/>
          <w:szCs w:val="20"/>
          <w:lang w:eastAsia="en-US"/>
        </w:rPr>
        <w:t>especializada</w:t>
      </w:r>
      <w:proofErr w:type="gramEnd"/>
      <w:r>
        <w:rPr>
          <w:rFonts w:ascii="Calibri" w:hAnsi="Calibri" w:cs="Calibri"/>
          <w:sz w:val="20"/>
          <w:szCs w:val="20"/>
          <w:lang w:eastAsia="en-US"/>
        </w:rPr>
        <w:t xml:space="preserve"> en albañilería de </w:t>
      </w:r>
      <w:r w:rsidR="005F000D">
        <w:rPr>
          <w:rFonts w:ascii="Calibri" w:hAnsi="Calibri" w:cs="Calibri"/>
          <w:sz w:val="20"/>
          <w:szCs w:val="20"/>
          <w:lang w:eastAsia="en-US"/>
        </w:rPr>
        <w:t>a</w:t>
      </w:r>
      <w:r>
        <w:rPr>
          <w:rFonts w:ascii="Calibri" w:hAnsi="Calibri" w:cs="Calibri"/>
          <w:sz w:val="20"/>
          <w:szCs w:val="20"/>
          <w:lang w:eastAsia="en-US"/>
        </w:rPr>
        <w:t>ca</w:t>
      </w:r>
      <w:r w:rsidR="005F000D">
        <w:rPr>
          <w:rFonts w:ascii="Calibri" w:hAnsi="Calibri" w:cs="Calibri"/>
          <w:sz w:val="20"/>
          <w:szCs w:val="20"/>
          <w:lang w:eastAsia="en-US"/>
        </w:rPr>
        <w:t>b</w:t>
      </w:r>
      <w:r>
        <w:rPr>
          <w:rFonts w:ascii="Calibri" w:hAnsi="Calibri" w:cs="Calibri"/>
          <w:sz w:val="20"/>
          <w:szCs w:val="20"/>
          <w:lang w:eastAsia="en-US"/>
        </w:rPr>
        <w:t>ado fino</w:t>
      </w:r>
      <w:r w:rsidRPr="00E04332">
        <w:rPr>
          <w:rFonts w:ascii="Calibri" w:hAnsi="Calibri" w:cs="Calibri"/>
          <w:sz w:val="20"/>
          <w:szCs w:val="20"/>
          <w:lang w:eastAsia="en-US"/>
        </w:rPr>
        <w:t>, de acuerdo a las siguientes especificaciones técnicas.</w:t>
      </w:r>
    </w:p>
    <w:p w:rsidR="001E473D" w:rsidRPr="00E04332" w:rsidRDefault="001E473D" w:rsidP="001E473D">
      <w:pPr>
        <w:ind w:left="709"/>
        <w:jc w:val="both"/>
        <w:rPr>
          <w:rFonts w:ascii="Calibri" w:hAnsi="Calibri" w:cs="Calibri"/>
          <w:sz w:val="20"/>
          <w:szCs w:val="20"/>
          <w:lang w:eastAsia="en-US"/>
        </w:rPr>
      </w:pPr>
    </w:p>
    <w:p w:rsidR="001E473D" w:rsidRDefault="001E473D"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 (Albañilería de cavado fino), solicitadas a instrucción del fiscal del servicio.</w:t>
      </w:r>
    </w:p>
    <w:p w:rsidR="001E473D" w:rsidRDefault="001E473D"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1E473D" w:rsidRDefault="001E473D"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Maestro </w:t>
      </w:r>
      <w:proofErr w:type="gramStart"/>
      <w:r>
        <w:rPr>
          <w:rFonts w:ascii="Calibri" w:hAnsi="Calibri" w:cs="Calibri"/>
          <w:sz w:val="20"/>
          <w:szCs w:val="20"/>
          <w:lang w:eastAsia="en-US"/>
        </w:rPr>
        <w:t>calificados</w:t>
      </w:r>
      <w:proofErr w:type="gramEnd"/>
      <w:r>
        <w:rPr>
          <w:rFonts w:ascii="Calibri" w:hAnsi="Calibri" w:cs="Calibri"/>
          <w:sz w:val="20"/>
          <w:szCs w:val="20"/>
          <w:lang w:eastAsia="en-US"/>
        </w:rPr>
        <w:t xml:space="preserve"> en cavado fino, según la actividad a realizar.</w:t>
      </w:r>
    </w:p>
    <w:p w:rsidR="001E473D" w:rsidRPr="00E04332" w:rsidRDefault="001E473D"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1E473D" w:rsidRPr="00E04332" w:rsidRDefault="001E473D"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1E473D" w:rsidRPr="00E04332" w:rsidRDefault="001E473D"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1E473D" w:rsidRPr="00E04332" w:rsidRDefault="001E473D" w:rsidP="001E473D">
      <w:pPr>
        <w:pStyle w:val="Prrafodelista"/>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1E473D" w:rsidRPr="00E04332" w:rsidRDefault="001E473D" w:rsidP="001E473D">
      <w:pPr>
        <w:ind w:left="709"/>
        <w:jc w:val="both"/>
        <w:rPr>
          <w:rFonts w:ascii="Calibri" w:hAnsi="Calibri" w:cs="Calibri"/>
          <w:sz w:val="20"/>
          <w:szCs w:val="20"/>
          <w:lang w:eastAsia="en-US"/>
        </w:rPr>
      </w:pPr>
    </w:p>
    <w:p w:rsidR="001E473D" w:rsidRPr="00E04332"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RIGIDO</w:t>
      </w:r>
    </w:p>
    <w:p w:rsidR="003C7081"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reparación de fisuras en pavimento rígido, de acuerdo a las siguientes especificaciones técnicas.</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5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la reparación de fisuras en pavimento rígido.</w:t>
      </w:r>
    </w:p>
    <w:p w:rsidR="004F4C76" w:rsidRPr="00E04332" w:rsidRDefault="004F4C76" w:rsidP="003A6FC7">
      <w:pPr>
        <w:pStyle w:val="Prrafodelista"/>
        <w:numPr>
          <w:ilvl w:val="0"/>
          <w:numId w:val="5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5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FLEXIBLE</w:t>
      </w:r>
    </w:p>
    <w:p w:rsidR="003C7081" w:rsidRDefault="003C7081" w:rsidP="004F4C76">
      <w:pPr>
        <w:ind w:left="709"/>
        <w:jc w:val="both"/>
        <w:rPr>
          <w:rFonts w:ascii="Calibri" w:hAnsi="Calibri" w:cs="Calibri"/>
          <w:sz w:val="20"/>
          <w:szCs w:val="20"/>
          <w:lang w:eastAsia="en-US"/>
        </w:rPr>
      </w:pPr>
    </w:p>
    <w:p w:rsidR="001119BD" w:rsidRPr="001119BD" w:rsidRDefault="003D7F1E" w:rsidP="00A102FF">
      <w:pPr>
        <w:pStyle w:val="Prrafodelista"/>
        <w:ind w:left="709"/>
        <w:jc w:val="both"/>
        <w:rPr>
          <w:rFonts w:ascii="Calibri" w:hAnsi="Calibri" w:cs="Calibri"/>
          <w:sz w:val="20"/>
          <w:szCs w:val="20"/>
          <w:lang w:eastAsia="en-US"/>
        </w:rPr>
      </w:pPr>
      <w:r w:rsidRPr="003D7F1E">
        <w:rPr>
          <w:rFonts w:ascii="Calibri" w:hAnsi="Calibri" w:cs="Calibri"/>
          <w:sz w:val="20"/>
          <w:szCs w:val="20"/>
          <w:lang w:eastAsia="en-US"/>
        </w:rPr>
        <w:t xml:space="preserve">Este ítem se refiere a la </w:t>
      </w:r>
      <w:r w:rsidR="00A102FF" w:rsidRPr="003D7F1E">
        <w:rPr>
          <w:rFonts w:ascii="Calibri" w:hAnsi="Calibri" w:cs="Calibri"/>
          <w:sz w:val="20"/>
          <w:szCs w:val="20"/>
          <w:lang w:eastAsia="en-US"/>
        </w:rPr>
        <w:t>reparación</w:t>
      </w:r>
      <w:r w:rsidR="00A102FF">
        <w:rPr>
          <w:rFonts w:ascii="Calibri" w:hAnsi="Calibri" w:cs="Calibri"/>
          <w:sz w:val="20"/>
          <w:szCs w:val="20"/>
          <w:lang w:eastAsia="en-US"/>
        </w:rPr>
        <w:t xml:space="preserve"> </w:t>
      </w:r>
      <w:r w:rsidR="00A102FF" w:rsidRPr="001119BD">
        <w:rPr>
          <w:rFonts w:ascii="Calibri" w:hAnsi="Calibri" w:cs="Calibri"/>
          <w:sz w:val="20"/>
          <w:szCs w:val="20"/>
          <w:lang w:eastAsia="en-US"/>
        </w:rPr>
        <w:t>y sellado de juntas o grietas en pavimento flexible, utilizando un sellador asfáltico el</w:t>
      </w:r>
      <w:r w:rsidR="001119BD" w:rsidRPr="001119BD">
        <w:rPr>
          <w:rFonts w:ascii="Calibri" w:hAnsi="Calibri" w:cs="Calibri"/>
          <w:sz w:val="20"/>
          <w:szCs w:val="20"/>
          <w:lang w:eastAsia="en-US"/>
        </w:rPr>
        <w:t>astomérico, vertido en caliente, de acuerdo a las siguientes especificaciones técnicas:</w:t>
      </w:r>
    </w:p>
    <w:p w:rsidR="001119BD" w:rsidRDefault="001119BD" w:rsidP="00A102FF">
      <w:pPr>
        <w:pStyle w:val="Prrafodelista"/>
        <w:ind w:left="709"/>
        <w:jc w:val="both"/>
        <w:rPr>
          <w:rFonts w:ascii="Arial" w:hAnsi="Arial" w:cs="Arial"/>
          <w:kern w:val="28"/>
          <w:sz w:val="18"/>
          <w:szCs w:val="18"/>
        </w:rPr>
      </w:pPr>
    </w:p>
    <w:p w:rsidR="00A102FF" w:rsidRPr="001119BD" w:rsidRDefault="00A102FF"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Es decir, para la reparación de</w:t>
      </w:r>
      <w:r w:rsidR="001119BD" w:rsidRPr="001119BD">
        <w:rPr>
          <w:rFonts w:ascii="Calibri" w:hAnsi="Calibri" w:cs="Calibri"/>
          <w:sz w:val="20"/>
          <w:szCs w:val="20"/>
          <w:lang w:eastAsia="en-US"/>
        </w:rPr>
        <w:t xml:space="preserve"> fisuras y grietas en pavimento flexible se debe utilizar un sellador asfáltico elastomérico</w:t>
      </w:r>
      <w:r w:rsidRPr="001119BD">
        <w:rPr>
          <w:rFonts w:ascii="Calibri" w:hAnsi="Calibri" w:cs="Calibri"/>
          <w:sz w:val="20"/>
          <w:szCs w:val="20"/>
          <w:lang w:eastAsia="en-US"/>
        </w:rPr>
        <w:t>, elaborado a partir de la modificación de cementos asfálticos seleccionados con polímero SBS (Estreno – Butadieno – Estireno), el cual debe ser vertido en caliente.</w:t>
      </w:r>
    </w:p>
    <w:p w:rsidR="001119BD" w:rsidRPr="001119BD" w:rsidRDefault="00A102FF"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 xml:space="preserve">Debe ser </w:t>
      </w:r>
      <w:r w:rsidR="001119BD" w:rsidRPr="001119BD">
        <w:rPr>
          <w:rFonts w:ascii="Calibri" w:hAnsi="Calibri" w:cs="Calibri"/>
          <w:sz w:val="20"/>
          <w:szCs w:val="20"/>
          <w:lang w:eastAsia="en-US"/>
        </w:rPr>
        <w:t>mono componente</w:t>
      </w:r>
      <w:r w:rsidRPr="001119BD">
        <w:rPr>
          <w:rFonts w:ascii="Calibri" w:hAnsi="Calibri" w:cs="Calibri"/>
          <w:sz w:val="20"/>
          <w:szCs w:val="20"/>
          <w:lang w:eastAsia="en-US"/>
        </w:rPr>
        <w:t>, debe tener gran elasticidad y resistencia a la compresión, flexión, abrasión e impacto.</w:t>
      </w:r>
    </w:p>
    <w:p w:rsidR="00A102FF" w:rsidRPr="001119BD" w:rsidRDefault="001119BD"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Antes de su aplicación las superficies</w:t>
      </w:r>
      <w:r w:rsidR="00A102FF" w:rsidRPr="001119BD">
        <w:rPr>
          <w:rFonts w:ascii="Calibri" w:hAnsi="Calibri" w:cs="Calibri"/>
          <w:sz w:val="20"/>
          <w:szCs w:val="20"/>
          <w:lang w:eastAsia="en-US"/>
        </w:rPr>
        <w:t xml:space="preserve"> </w:t>
      </w:r>
      <w:r w:rsidRPr="001119BD">
        <w:rPr>
          <w:rFonts w:ascii="Calibri" w:hAnsi="Calibri" w:cs="Calibri"/>
          <w:sz w:val="20"/>
          <w:szCs w:val="20"/>
          <w:lang w:eastAsia="en-US"/>
        </w:rPr>
        <w:t xml:space="preserve">a reparar </w:t>
      </w:r>
      <w:r w:rsidR="00A102FF" w:rsidRPr="001119BD">
        <w:rPr>
          <w:rFonts w:ascii="Calibri" w:hAnsi="Calibri" w:cs="Calibri"/>
          <w:sz w:val="20"/>
          <w:szCs w:val="20"/>
          <w:lang w:eastAsia="en-US"/>
        </w:rPr>
        <w:t>deben estar limpias de polvo, libres de pinturas, de aceites, manchas y residuos que puedan perjudicar la adherencia y la colocación del sellante.</w:t>
      </w:r>
    </w:p>
    <w:p w:rsidR="00A102FF" w:rsidRPr="001119BD" w:rsidRDefault="00A102FF" w:rsidP="001119BD">
      <w:pPr>
        <w:pStyle w:val="Prrafodelista"/>
        <w:numPr>
          <w:ilvl w:val="0"/>
          <w:numId w:val="50"/>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Se debe tomar en cuenta las siguientes recomendaciones:</w:t>
      </w:r>
    </w:p>
    <w:p w:rsidR="00A102FF" w:rsidRPr="001119BD" w:rsidRDefault="00A102FF" w:rsidP="001119BD">
      <w:pPr>
        <w:pStyle w:val="Prrafodelista"/>
        <w:numPr>
          <w:ilvl w:val="1"/>
          <w:numId w:val="50"/>
        </w:numPr>
        <w:contextualSpacing/>
        <w:jc w:val="both"/>
        <w:rPr>
          <w:rFonts w:ascii="Calibri" w:hAnsi="Calibri" w:cs="Calibri"/>
          <w:sz w:val="20"/>
          <w:szCs w:val="20"/>
          <w:lang w:eastAsia="en-US"/>
        </w:rPr>
      </w:pPr>
      <w:r w:rsidRPr="001119BD">
        <w:rPr>
          <w:rFonts w:ascii="Calibri" w:hAnsi="Calibri" w:cs="Calibri"/>
          <w:sz w:val="20"/>
          <w:szCs w:val="20"/>
          <w:lang w:eastAsia="en-US"/>
        </w:rPr>
        <w:t>Se recomienda a no calentar a fuego directo.</w:t>
      </w:r>
    </w:p>
    <w:p w:rsidR="00A102FF" w:rsidRPr="001119BD" w:rsidRDefault="00A102FF" w:rsidP="001119BD">
      <w:pPr>
        <w:pStyle w:val="Prrafodelista"/>
        <w:numPr>
          <w:ilvl w:val="1"/>
          <w:numId w:val="50"/>
        </w:numPr>
        <w:contextualSpacing/>
        <w:jc w:val="both"/>
        <w:rPr>
          <w:rFonts w:ascii="Calibri" w:hAnsi="Calibri" w:cs="Calibri"/>
          <w:sz w:val="20"/>
          <w:szCs w:val="20"/>
          <w:lang w:eastAsia="en-US"/>
        </w:rPr>
      </w:pPr>
      <w:r w:rsidRPr="001119BD">
        <w:rPr>
          <w:rFonts w:ascii="Calibri" w:hAnsi="Calibri" w:cs="Calibri"/>
          <w:sz w:val="20"/>
          <w:szCs w:val="20"/>
          <w:lang w:eastAsia="en-US"/>
        </w:rPr>
        <w:t>No debe realizarse trabajos los días de lluvia y posteriores a la misma hasta que las superficies a tratar se encuentren libres de humedad.</w:t>
      </w:r>
    </w:p>
    <w:p w:rsidR="00A102FF" w:rsidRPr="001119BD" w:rsidRDefault="00A102FF" w:rsidP="001119BD">
      <w:pPr>
        <w:pStyle w:val="Prrafodelista"/>
        <w:numPr>
          <w:ilvl w:val="1"/>
          <w:numId w:val="50"/>
        </w:numPr>
        <w:contextualSpacing/>
        <w:jc w:val="both"/>
        <w:rPr>
          <w:rFonts w:ascii="Calibri" w:hAnsi="Calibri" w:cs="Calibri"/>
          <w:sz w:val="20"/>
          <w:szCs w:val="20"/>
          <w:lang w:eastAsia="en-US"/>
        </w:rPr>
      </w:pPr>
      <w:r w:rsidRPr="001119BD">
        <w:rPr>
          <w:rFonts w:ascii="Calibri" w:hAnsi="Calibri" w:cs="Calibri"/>
          <w:sz w:val="20"/>
          <w:szCs w:val="20"/>
          <w:lang w:eastAsia="en-US"/>
        </w:rPr>
        <w:t>Después del sellado de fisuras, es conveniente cubrir el material con arena fina, cal para evitar que se adhiere a los neumáticos.</w:t>
      </w:r>
    </w:p>
    <w:p w:rsidR="003D7F1E" w:rsidRPr="003D7F1E" w:rsidRDefault="003D7F1E" w:rsidP="003D7F1E">
      <w:pPr>
        <w:pStyle w:val="Prrafodelista"/>
        <w:numPr>
          <w:ilvl w:val="0"/>
          <w:numId w:val="50"/>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Cualquier defecto producido al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la reparación en las partes existentes deberá ser subsanado por el Proveedor a su entero costo.</w:t>
      </w:r>
    </w:p>
    <w:p w:rsidR="003D7F1E" w:rsidRPr="003D7F1E" w:rsidRDefault="003D7F1E" w:rsidP="003D7F1E">
      <w:pPr>
        <w:pStyle w:val="Prrafodelista"/>
        <w:numPr>
          <w:ilvl w:val="0"/>
          <w:numId w:val="50"/>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Default="003D7F1E" w:rsidP="003D7F1E">
      <w:pPr>
        <w:pStyle w:val="Prrafodelista"/>
        <w:ind w:left="774"/>
        <w:contextualSpacing/>
        <w:jc w:val="both"/>
        <w:rPr>
          <w:rFonts w:ascii="Calibri" w:hAnsi="Calibri" w:cs="Calibri"/>
          <w:sz w:val="20"/>
          <w:szCs w:val="20"/>
          <w:lang w:eastAsia="en-US"/>
        </w:rPr>
      </w:pPr>
    </w:p>
    <w:p w:rsidR="003D7F1E" w:rsidRPr="003D7F1E" w:rsidRDefault="003D7F1E"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7081" w:rsidRDefault="003C7081" w:rsidP="004F4C76">
      <w:pPr>
        <w:ind w:left="709"/>
        <w:jc w:val="both"/>
        <w:rPr>
          <w:rFonts w:ascii="Calibri" w:hAnsi="Calibri" w:cs="Calibri"/>
          <w:sz w:val="20"/>
          <w:szCs w:val="20"/>
          <w:lang w:eastAsia="en-US"/>
        </w:rPr>
      </w:pPr>
    </w:p>
    <w:p w:rsidR="004F4C76" w:rsidRPr="00B76510" w:rsidRDefault="004F4C76" w:rsidP="004F4C76">
      <w:pPr>
        <w:jc w:val="both"/>
        <w:rPr>
          <w:rFonts w:ascii="Calibri" w:hAnsi="Calibri" w:cs="Calibri"/>
          <w:b/>
          <w:sz w:val="20"/>
          <w:szCs w:val="20"/>
          <w:lang w:eastAsia="en-US"/>
        </w:rPr>
      </w:pPr>
      <w:r>
        <w:rPr>
          <w:rFonts w:ascii="Calibri" w:hAnsi="Calibri" w:cs="Calibri"/>
          <w:sz w:val="20"/>
          <w:szCs w:val="20"/>
        </w:rPr>
        <w:tab/>
      </w:r>
      <w:r w:rsidRPr="00B76510">
        <w:rPr>
          <w:rFonts w:ascii="Calibri" w:hAnsi="Calibri" w:cs="Calibri"/>
          <w:b/>
          <w:sz w:val="20"/>
          <w:szCs w:val="20"/>
          <w:u w:val="single"/>
          <w:lang w:eastAsia="en-US"/>
        </w:rPr>
        <w:t>ITEM 402: REPARACION DE ELEMENTOS ESTRUCTURALES CON FIBRA DE CARBONO</w:t>
      </w:r>
    </w:p>
    <w:p w:rsidR="004F4C76" w:rsidRPr="00B76510" w:rsidRDefault="004F4C76" w:rsidP="004F4C76">
      <w:pPr>
        <w:jc w:val="both"/>
        <w:rPr>
          <w:rFonts w:ascii="Calibri" w:hAnsi="Calibri" w:cs="Calibri"/>
          <w:sz w:val="20"/>
          <w:szCs w:val="20"/>
        </w:rPr>
      </w:pPr>
    </w:p>
    <w:p w:rsidR="00D2032F" w:rsidRPr="00A102FF" w:rsidRDefault="00D2032F" w:rsidP="00A102FF">
      <w:pPr>
        <w:ind w:left="709"/>
        <w:jc w:val="both"/>
        <w:rPr>
          <w:rFonts w:ascii="Calibri" w:hAnsi="Calibri" w:cs="Calibri"/>
          <w:sz w:val="20"/>
          <w:szCs w:val="20"/>
          <w:lang w:eastAsia="en-US"/>
        </w:rPr>
      </w:pPr>
      <w:r w:rsidRPr="00B76510">
        <w:rPr>
          <w:rFonts w:ascii="Calibri" w:hAnsi="Calibri" w:cs="Calibri"/>
          <w:sz w:val="20"/>
          <w:szCs w:val="20"/>
          <w:lang w:eastAsia="en-US"/>
        </w:rPr>
        <w:t xml:space="preserve">Este ítem se refiere a la reparación de elementos estructurales con </w:t>
      </w:r>
      <w:r w:rsidR="00A102FF" w:rsidRPr="00B76510">
        <w:rPr>
          <w:rFonts w:ascii="Calibri" w:hAnsi="Calibri" w:cs="Calibri"/>
          <w:sz w:val="20"/>
          <w:szCs w:val="20"/>
          <w:lang w:eastAsia="en-US"/>
        </w:rPr>
        <w:t xml:space="preserve">laminado preformado de fibra de carbono, </w:t>
      </w:r>
      <w:r w:rsidR="001119BD" w:rsidRPr="00B76510">
        <w:rPr>
          <w:rFonts w:ascii="Calibri" w:hAnsi="Calibri" w:cs="Calibri"/>
          <w:sz w:val="20"/>
          <w:szCs w:val="20"/>
          <w:lang w:eastAsia="en-US"/>
        </w:rPr>
        <w:t>de acuerdo a las siguientes especificaciones técnicas:</w:t>
      </w:r>
    </w:p>
    <w:p w:rsidR="00D2032F" w:rsidRPr="001119BD" w:rsidRDefault="00D2032F" w:rsidP="001119BD">
      <w:pPr>
        <w:ind w:left="709"/>
        <w:jc w:val="both"/>
        <w:rPr>
          <w:rFonts w:ascii="Calibri" w:hAnsi="Calibri" w:cs="Calibri"/>
          <w:sz w:val="20"/>
          <w:szCs w:val="20"/>
          <w:lang w:eastAsia="en-US"/>
        </w:rPr>
      </w:pPr>
    </w:p>
    <w:p w:rsidR="00A102FF" w:rsidRDefault="00360A29" w:rsidP="00B76510">
      <w:pPr>
        <w:numPr>
          <w:ilvl w:val="0"/>
          <w:numId w:val="50"/>
        </w:numPr>
        <w:ind w:left="1068"/>
        <w:jc w:val="both"/>
        <w:rPr>
          <w:rFonts w:ascii="Calibri" w:hAnsi="Calibri" w:cs="Calibri"/>
          <w:sz w:val="20"/>
          <w:szCs w:val="20"/>
          <w:lang w:eastAsia="en-US"/>
        </w:rPr>
      </w:pPr>
      <w:r>
        <w:rPr>
          <w:noProof/>
          <w:lang w:val="es-BO" w:eastAsia="es-BO"/>
        </w:rPr>
        <w:drawing>
          <wp:anchor distT="0" distB="0" distL="114300" distR="114300" simplePos="0" relativeHeight="251695104" behindDoc="1" locked="0" layoutInCell="1" allowOverlap="1">
            <wp:simplePos x="0" y="0"/>
            <wp:positionH relativeFrom="column">
              <wp:posOffset>3729355</wp:posOffset>
            </wp:positionH>
            <wp:positionV relativeFrom="paragraph">
              <wp:posOffset>40640</wp:posOffset>
            </wp:positionV>
            <wp:extent cx="2097405" cy="1579245"/>
            <wp:effectExtent l="0" t="0" r="0" b="1905"/>
            <wp:wrapTight wrapText="bothSides">
              <wp:wrapPolygon edited="0">
                <wp:start x="0" y="0"/>
                <wp:lineTo x="0" y="21366"/>
                <wp:lineTo x="21384" y="21366"/>
                <wp:lineTo x="21384" y="0"/>
                <wp:lineTo x="0" y="0"/>
              </wp:wrapPolygon>
            </wp:wrapTight>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9BD">
        <w:rPr>
          <w:rFonts w:ascii="Calibri" w:hAnsi="Calibri" w:cs="Calibri"/>
          <w:sz w:val="20"/>
          <w:szCs w:val="20"/>
          <w:lang w:eastAsia="en-US"/>
        </w:rPr>
        <w:t xml:space="preserve">Los </w:t>
      </w:r>
      <w:r w:rsidR="001119BD" w:rsidRPr="001119BD">
        <w:rPr>
          <w:rFonts w:ascii="Calibri" w:hAnsi="Calibri" w:cs="Calibri"/>
          <w:sz w:val="20"/>
          <w:szCs w:val="20"/>
          <w:lang w:eastAsia="en-US"/>
        </w:rPr>
        <w:t>refuerzos estructurales</w:t>
      </w:r>
      <w:r w:rsidR="00A102FF" w:rsidRPr="001119BD">
        <w:rPr>
          <w:rFonts w:ascii="Calibri" w:hAnsi="Calibri" w:cs="Calibri"/>
          <w:sz w:val="20"/>
          <w:szCs w:val="20"/>
          <w:lang w:eastAsia="en-US"/>
        </w:rPr>
        <w:t>, consiste</w:t>
      </w:r>
      <w:r w:rsidR="001119BD">
        <w:rPr>
          <w:rFonts w:ascii="Calibri" w:hAnsi="Calibri" w:cs="Calibri"/>
          <w:sz w:val="20"/>
          <w:szCs w:val="20"/>
          <w:lang w:eastAsia="en-US"/>
        </w:rPr>
        <w:t>n</w:t>
      </w:r>
      <w:r w:rsidR="00A102FF" w:rsidRPr="001119BD">
        <w:rPr>
          <w:rFonts w:ascii="Calibri" w:hAnsi="Calibri" w:cs="Calibri"/>
          <w:sz w:val="20"/>
          <w:szCs w:val="20"/>
          <w:lang w:eastAsia="en-US"/>
        </w:rPr>
        <w:t xml:space="preserve"> en la adhesión superficial de compuestos preformados a base de fibra de carbono, de elevadas presta</w:t>
      </w:r>
      <w:r w:rsidR="001119BD">
        <w:rPr>
          <w:rFonts w:ascii="Calibri" w:hAnsi="Calibri" w:cs="Calibri"/>
          <w:sz w:val="20"/>
          <w:szCs w:val="20"/>
          <w:lang w:eastAsia="en-US"/>
        </w:rPr>
        <w:t xml:space="preserve">ciones resistentes a tracción, consiguiendo con ello </w:t>
      </w:r>
      <w:r w:rsidR="00A102FF" w:rsidRPr="001119BD">
        <w:rPr>
          <w:rFonts w:ascii="Calibri" w:hAnsi="Calibri" w:cs="Calibri"/>
          <w:sz w:val="20"/>
          <w:szCs w:val="20"/>
          <w:lang w:eastAsia="en-US"/>
        </w:rPr>
        <w:t xml:space="preserve">incrementar el comportamiento de elementos flexionados. </w:t>
      </w:r>
    </w:p>
    <w:p w:rsidR="00A102FF" w:rsidRDefault="00A102FF" w:rsidP="00B76510">
      <w:pPr>
        <w:numPr>
          <w:ilvl w:val="0"/>
          <w:numId w:val="50"/>
        </w:numPr>
        <w:ind w:left="1068"/>
        <w:jc w:val="both"/>
        <w:rPr>
          <w:rFonts w:ascii="Calibri" w:hAnsi="Calibri" w:cs="Calibri"/>
          <w:sz w:val="20"/>
          <w:szCs w:val="20"/>
          <w:lang w:eastAsia="en-US"/>
        </w:rPr>
      </w:pPr>
      <w:r w:rsidRPr="001119BD">
        <w:rPr>
          <w:rFonts w:ascii="Calibri" w:hAnsi="Calibri" w:cs="Calibri"/>
          <w:sz w:val="20"/>
          <w:szCs w:val="20"/>
          <w:lang w:eastAsia="en-US"/>
        </w:rPr>
        <w:t xml:space="preserve">Los laminados presentan una orientación de fibras unidireccional, en formato </w:t>
      </w:r>
      <w:r w:rsidR="00711E17" w:rsidRPr="001119BD">
        <w:rPr>
          <w:rFonts w:ascii="Calibri" w:hAnsi="Calibri" w:cs="Calibri"/>
          <w:sz w:val="20"/>
          <w:szCs w:val="20"/>
          <w:lang w:eastAsia="en-US"/>
        </w:rPr>
        <w:t>semirrígido</w:t>
      </w:r>
      <w:r w:rsidRPr="001119BD">
        <w:rPr>
          <w:rFonts w:ascii="Calibri" w:hAnsi="Calibri" w:cs="Calibri"/>
          <w:sz w:val="20"/>
          <w:szCs w:val="20"/>
          <w:lang w:eastAsia="en-US"/>
        </w:rPr>
        <w:t xml:space="preserve"> y en rollos de 50 metros, precisando de un devanador para su desenrollado cómodo y seguro.  </w:t>
      </w:r>
    </w:p>
    <w:p w:rsidR="00A102FF" w:rsidRDefault="001119BD"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 xml:space="preserve">La fibra de carbono a emplear debe </w:t>
      </w:r>
      <w:r w:rsidR="00A102FF" w:rsidRPr="001119BD">
        <w:rPr>
          <w:rFonts w:ascii="Calibri" w:hAnsi="Calibri" w:cs="Calibri"/>
          <w:sz w:val="20"/>
          <w:szCs w:val="20"/>
          <w:lang w:eastAsia="en-US"/>
        </w:rPr>
        <w:t>presenta</w:t>
      </w:r>
      <w:r>
        <w:rPr>
          <w:rFonts w:ascii="Calibri" w:hAnsi="Calibri" w:cs="Calibri"/>
          <w:sz w:val="20"/>
          <w:szCs w:val="20"/>
          <w:lang w:eastAsia="en-US"/>
        </w:rPr>
        <w:t>r</w:t>
      </w:r>
      <w:r w:rsidR="00A102FF" w:rsidRPr="001119BD">
        <w:rPr>
          <w:rFonts w:ascii="Calibri" w:hAnsi="Calibri" w:cs="Calibri"/>
          <w:sz w:val="20"/>
          <w:szCs w:val="20"/>
          <w:lang w:eastAsia="en-US"/>
        </w:rPr>
        <w:t xml:space="preserve"> una curva tensión-deformación completamente lineal hasta rotura, sin presentar problemas de rotura prematura bajo cargas mantenidas. </w:t>
      </w:r>
    </w:p>
    <w:p w:rsidR="001119BD" w:rsidRDefault="001119BD"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Los laminados preformados de fibra de carbono pueden aplicarse</w:t>
      </w:r>
      <w:r w:rsidR="00711E17">
        <w:rPr>
          <w:rFonts w:ascii="Calibri" w:hAnsi="Calibri" w:cs="Calibri"/>
          <w:sz w:val="20"/>
          <w:szCs w:val="20"/>
          <w:lang w:eastAsia="en-US"/>
        </w:rPr>
        <w:t xml:space="preserve"> </w:t>
      </w:r>
      <w:r w:rsidRPr="001119BD">
        <w:rPr>
          <w:rFonts w:ascii="Calibri" w:hAnsi="Calibri" w:cs="Calibri"/>
          <w:sz w:val="20"/>
          <w:szCs w:val="20"/>
          <w:lang w:eastAsia="en-US"/>
        </w:rPr>
        <w:t xml:space="preserve">sobre </w:t>
      </w:r>
      <w:r w:rsidRPr="00711E17">
        <w:rPr>
          <w:rFonts w:ascii="Calibri" w:hAnsi="Calibri" w:cs="Calibri"/>
          <w:sz w:val="20"/>
          <w:szCs w:val="20"/>
          <w:lang w:eastAsia="en-US"/>
        </w:rPr>
        <w:t>vigas, puentes, losas, forjados en tableros de puentes, estructuras y superficies de aparcamientos, refuerzo de muros, depósitos, etc.</w:t>
      </w:r>
    </w:p>
    <w:p w:rsidR="002D6284" w:rsidRDefault="002D6284"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Características del material:</w:t>
      </w:r>
    </w:p>
    <w:p w:rsidR="00711E17" w:rsidRDefault="00360A29" w:rsidP="002D6284">
      <w:pPr>
        <w:ind w:left="1056"/>
        <w:jc w:val="both"/>
        <w:rPr>
          <w:rFonts w:ascii="Calibri" w:hAnsi="Calibri" w:cs="Calibri"/>
          <w:sz w:val="20"/>
          <w:szCs w:val="20"/>
          <w:lang w:eastAsia="en-US"/>
        </w:rPr>
      </w:pPr>
      <w:r>
        <w:rPr>
          <w:noProof/>
          <w:lang w:val="es-BO" w:eastAsia="es-BO"/>
        </w:rPr>
        <w:lastRenderedPageBreak/>
        <w:drawing>
          <wp:anchor distT="0" distB="0" distL="114300" distR="114300" simplePos="0" relativeHeight="251694080" behindDoc="1" locked="0" layoutInCell="1" allowOverlap="1">
            <wp:simplePos x="0" y="0"/>
            <wp:positionH relativeFrom="column">
              <wp:posOffset>1287780</wp:posOffset>
            </wp:positionH>
            <wp:positionV relativeFrom="paragraph">
              <wp:posOffset>157480</wp:posOffset>
            </wp:positionV>
            <wp:extent cx="3610610" cy="1776095"/>
            <wp:effectExtent l="0" t="0" r="8890" b="0"/>
            <wp:wrapTight wrapText="bothSides">
              <wp:wrapPolygon edited="0">
                <wp:start x="0" y="0"/>
                <wp:lineTo x="0" y="21314"/>
                <wp:lineTo x="21539" y="21314"/>
                <wp:lineTo x="21539" y="0"/>
                <wp:lineTo x="0" y="0"/>
              </wp:wrapPolygon>
            </wp:wrapTight>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2D6284" w:rsidRDefault="002D6284"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B76510" w:rsidRPr="00B76510" w:rsidRDefault="00B76510" w:rsidP="00B76510">
      <w:pPr>
        <w:numPr>
          <w:ilvl w:val="0"/>
          <w:numId w:val="50"/>
        </w:numPr>
        <w:ind w:left="1068"/>
        <w:jc w:val="both"/>
        <w:rPr>
          <w:rFonts w:ascii="Calibri" w:hAnsi="Calibri" w:cs="Calibri"/>
          <w:sz w:val="20"/>
          <w:szCs w:val="20"/>
          <w:lang w:eastAsia="en-US"/>
        </w:rPr>
      </w:pPr>
      <w:r w:rsidRPr="00B76510">
        <w:rPr>
          <w:rFonts w:ascii="Calibri" w:hAnsi="Calibri" w:cs="Calibri"/>
          <w:sz w:val="20"/>
          <w:szCs w:val="20"/>
          <w:lang w:eastAsia="en-US"/>
        </w:rPr>
        <w:t xml:space="preserve">En cuanto a su aplicación se deben seguirse las instrucciones del fabricante del producto de </w:t>
      </w:r>
      <w:r w:rsidRPr="00A102FF">
        <w:rPr>
          <w:rFonts w:ascii="Calibri" w:hAnsi="Calibri" w:cs="Calibri"/>
          <w:sz w:val="20"/>
          <w:szCs w:val="20"/>
          <w:lang w:eastAsia="en-US"/>
        </w:rPr>
        <w:t>laminado preformado de fibra de carbono</w:t>
      </w:r>
      <w:r>
        <w:rPr>
          <w:rFonts w:ascii="Calibri" w:hAnsi="Calibri" w:cs="Calibri"/>
          <w:sz w:val="20"/>
          <w:szCs w:val="20"/>
          <w:lang w:eastAsia="en-US"/>
        </w:rPr>
        <w:t xml:space="preserve">, garantizando una buena aplicación y reparación de los elementos estructurales a intervenir. Es decir, </w:t>
      </w:r>
      <w:r w:rsidRPr="00B76510">
        <w:rPr>
          <w:rFonts w:ascii="Calibri" w:hAnsi="Calibri" w:cs="Calibri"/>
          <w:sz w:val="20"/>
          <w:szCs w:val="20"/>
          <w:lang w:eastAsia="en-US"/>
        </w:rPr>
        <w:t>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B76510" w:rsidRDefault="00B76510" w:rsidP="00B76510">
      <w:pPr>
        <w:numPr>
          <w:ilvl w:val="0"/>
          <w:numId w:val="50"/>
        </w:numPr>
        <w:ind w:left="1068"/>
        <w:jc w:val="both"/>
        <w:rPr>
          <w:rFonts w:ascii="Calibri" w:hAnsi="Calibri" w:cs="Calibri"/>
          <w:sz w:val="20"/>
          <w:szCs w:val="20"/>
          <w:lang w:eastAsia="en-US"/>
        </w:rPr>
      </w:pPr>
      <w:r>
        <w:rPr>
          <w:rFonts w:ascii="Calibri" w:hAnsi="Calibri" w:cs="Calibri"/>
          <w:sz w:val="20"/>
          <w:szCs w:val="20"/>
          <w:lang w:eastAsia="en-US"/>
        </w:rPr>
        <w:t xml:space="preserve">Se recomienda no </w:t>
      </w:r>
      <w:r w:rsidRPr="00B76510">
        <w:rPr>
          <w:rFonts w:ascii="Calibri" w:hAnsi="Calibri" w:cs="Calibri"/>
          <w:sz w:val="20"/>
          <w:szCs w:val="20"/>
          <w:lang w:eastAsia="en-US"/>
        </w:rPr>
        <w:t>aplicar sobre soportes húmedos o con temperaturas por debajo de +5ºC.</w:t>
      </w:r>
    </w:p>
    <w:p w:rsidR="00B76510" w:rsidRDefault="00B76510" w:rsidP="00B76510">
      <w:pPr>
        <w:pStyle w:val="Prrafodelista"/>
        <w:contextualSpacing/>
        <w:jc w:val="both"/>
        <w:rPr>
          <w:rFonts w:ascii="Calibri" w:hAnsi="Calibri" w:cs="Calibri"/>
          <w:sz w:val="20"/>
          <w:szCs w:val="20"/>
          <w:lang w:eastAsia="en-US"/>
        </w:rPr>
      </w:pPr>
    </w:p>
    <w:p w:rsidR="00B76510" w:rsidRPr="003D7F1E" w:rsidRDefault="00B76510"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76510" w:rsidRPr="00E04332" w:rsidRDefault="00B76510" w:rsidP="00B76510">
      <w:pPr>
        <w:ind w:left="709"/>
        <w:jc w:val="both"/>
        <w:rPr>
          <w:rFonts w:ascii="Calibri" w:hAnsi="Calibri" w:cs="Calibri"/>
          <w:sz w:val="20"/>
          <w:szCs w:val="20"/>
          <w:lang w:eastAsia="en-US"/>
        </w:rPr>
      </w:pPr>
    </w:p>
    <w:p w:rsidR="00B76510" w:rsidRDefault="00B76510" w:rsidP="00B76510">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76510" w:rsidRPr="00A102FF" w:rsidRDefault="00B76510" w:rsidP="00A102FF">
      <w:pPr>
        <w:ind w:firstLine="708"/>
        <w:jc w:val="both"/>
        <w:rPr>
          <w:rFonts w:ascii="Calibri" w:hAnsi="Calibri" w:cs="Calibri"/>
          <w:b/>
          <w:sz w:val="20"/>
          <w:szCs w:val="20"/>
          <w:u w:val="single"/>
          <w:lang w:eastAsia="en-US"/>
        </w:rPr>
      </w:pPr>
    </w:p>
    <w:p w:rsidR="004F4C76" w:rsidRPr="00E04332" w:rsidRDefault="004F4C76" w:rsidP="004F4C76">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INSTALACIONES HIDROSANITARIAS</w:t>
      </w:r>
    </w:p>
    <w:p w:rsidR="00F03FA5" w:rsidRDefault="00F03FA5" w:rsidP="009577B2">
      <w:pPr>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instalaciones hidrosanitarias, donde se requiera el uso exclusivo </w:t>
      </w:r>
      <w:r w:rsidR="003C7081">
        <w:rPr>
          <w:rFonts w:ascii="Calibri" w:hAnsi="Calibri" w:cs="Calibri"/>
          <w:sz w:val="20"/>
          <w:szCs w:val="20"/>
          <w:lang w:eastAsia="en-US"/>
        </w:rPr>
        <w:t>del personal técnico</w:t>
      </w:r>
      <w:r>
        <w:rPr>
          <w:rFonts w:ascii="Calibri" w:hAnsi="Calibri" w:cs="Calibri"/>
          <w:sz w:val="20"/>
          <w:szCs w:val="20"/>
          <w:lang w:eastAsia="en-US"/>
        </w:rPr>
        <w:t xml:space="preserve"> </w:t>
      </w:r>
      <w:proofErr w:type="gramStart"/>
      <w:r>
        <w:rPr>
          <w:rFonts w:ascii="Calibri" w:hAnsi="Calibri" w:cs="Calibri"/>
          <w:sz w:val="20"/>
          <w:szCs w:val="20"/>
          <w:lang w:eastAsia="en-US"/>
        </w:rPr>
        <w:t>especializada</w:t>
      </w:r>
      <w:proofErr w:type="gramEnd"/>
      <w:r>
        <w:rPr>
          <w:rFonts w:ascii="Calibri" w:hAnsi="Calibri" w:cs="Calibri"/>
          <w:sz w:val="20"/>
          <w:szCs w:val="20"/>
          <w:lang w:eastAsia="en-US"/>
        </w:rPr>
        <w:t xml:space="preserve"> en plomería</w:t>
      </w:r>
      <w:r w:rsidRPr="00E04332">
        <w:rPr>
          <w:rFonts w:ascii="Calibri" w:hAnsi="Calibri" w:cs="Calibri"/>
          <w:sz w:val="20"/>
          <w:szCs w:val="20"/>
          <w:lang w:eastAsia="en-US"/>
        </w:rPr>
        <w:t>, de acuerdo a las siguientes especificaciones técnicas.</w:t>
      </w:r>
    </w:p>
    <w:p w:rsidR="009577B2" w:rsidRPr="00E04332" w:rsidRDefault="009577B2" w:rsidP="009577B2">
      <w:pPr>
        <w:ind w:left="709"/>
        <w:jc w:val="both"/>
        <w:rPr>
          <w:rFonts w:ascii="Calibri" w:hAnsi="Calibri" w:cs="Calibri"/>
          <w:sz w:val="20"/>
          <w:szCs w:val="20"/>
          <w:lang w:eastAsia="en-US"/>
        </w:rPr>
      </w:pPr>
    </w:p>
    <w:p w:rsidR="009577B2" w:rsidRDefault="009577B2"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la mano de obra</w:t>
      </w:r>
      <w:r w:rsidR="003C7081">
        <w:rPr>
          <w:rFonts w:ascii="Calibri" w:hAnsi="Calibri" w:cs="Calibri"/>
          <w:sz w:val="20"/>
          <w:szCs w:val="20"/>
          <w:lang w:eastAsia="en-US"/>
        </w:rPr>
        <w:t xml:space="preserve"> o el personal técnico especializado</w:t>
      </w:r>
      <w:r>
        <w:rPr>
          <w:rFonts w:ascii="Calibri" w:hAnsi="Calibri" w:cs="Calibri"/>
          <w:sz w:val="20"/>
          <w:szCs w:val="20"/>
          <w:lang w:eastAsia="en-US"/>
        </w:rPr>
        <w:t xml:space="preserve">,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hidrosanitarias</w:t>
      </w:r>
      <w:r w:rsidR="003C7081">
        <w:rPr>
          <w:rFonts w:ascii="Calibri" w:hAnsi="Calibri" w:cs="Calibri"/>
          <w:sz w:val="20"/>
          <w:szCs w:val="20"/>
          <w:lang w:eastAsia="en-US"/>
        </w:rPr>
        <w:t xml:space="preserve"> (Plomería)</w:t>
      </w:r>
      <w:r>
        <w:rPr>
          <w:rFonts w:ascii="Calibri" w:hAnsi="Calibri" w:cs="Calibri"/>
          <w:sz w:val="20"/>
          <w:szCs w:val="20"/>
          <w:lang w:eastAsia="en-US"/>
        </w:rPr>
        <w:t xml:space="preserve">, </w:t>
      </w:r>
      <w:r w:rsidR="003C7081">
        <w:rPr>
          <w:rFonts w:ascii="Calibri" w:hAnsi="Calibri" w:cs="Calibri"/>
          <w:sz w:val="20"/>
          <w:szCs w:val="20"/>
          <w:lang w:eastAsia="en-US"/>
        </w:rPr>
        <w:t>solicitadas a instrucción del fiscal</w:t>
      </w:r>
      <w:r>
        <w:rPr>
          <w:rFonts w:ascii="Calibri" w:hAnsi="Calibri" w:cs="Calibri"/>
          <w:sz w:val="20"/>
          <w:szCs w:val="20"/>
          <w:lang w:eastAsia="en-US"/>
        </w:rPr>
        <w:t xml:space="preserve"> del servicio.</w:t>
      </w:r>
    </w:p>
    <w:p w:rsidR="009577B2" w:rsidRDefault="009577B2"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Personal Plomero especializado, según la actividad de reparación requerida.</w:t>
      </w:r>
    </w:p>
    <w:p w:rsidR="009577B2" w:rsidRPr="00E04332" w:rsidRDefault="009577B2"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9577B2" w:rsidRPr="00E04332" w:rsidRDefault="009577B2"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9577B2" w:rsidRPr="00E04332" w:rsidRDefault="009577B2"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9577B2" w:rsidRPr="00E04332" w:rsidRDefault="009577B2" w:rsidP="009577B2">
      <w:pPr>
        <w:pStyle w:val="Prrafodelista"/>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577B2" w:rsidRPr="00E04332" w:rsidRDefault="009577B2" w:rsidP="009577B2">
      <w:pPr>
        <w:ind w:left="709"/>
        <w:jc w:val="both"/>
        <w:rPr>
          <w:rFonts w:ascii="Calibri" w:hAnsi="Calibri" w:cs="Calibri"/>
          <w:sz w:val="20"/>
          <w:szCs w:val="20"/>
          <w:lang w:eastAsia="en-US"/>
        </w:rPr>
      </w:pPr>
    </w:p>
    <w:p w:rsidR="009577B2" w:rsidRPr="00E0433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5331E" w:rsidRDefault="00B5331E" w:rsidP="004F4C76">
      <w:pPr>
        <w:ind w:left="709"/>
        <w:jc w:val="both"/>
        <w:rPr>
          <w:rFonts w:ascii="Calibri" w:hAnsi="Calibri" w:cs="Calibri"/>
          <w:b/>
          <w:sz w:val="20"/>
          <w:szCs w:val="20"/>
          <w:u w:val="single"/>
          <w:lang w:eastAsia="en-US"/>
        </w:rPr>
      </w:pPr>
    </w:p>
    <w:p w:rsidR="002D6284" w:rsidRDefault="002D6284" w:rsidP="004F4C76">
      <w:pPr>
        <w:ind w:left="709"/>
        <w:jc w:val="both"/>
        <w:rPr>
          <w:rFonts w:ascii="Calibri" w:hAnsi="Calibri" w:cs="Calibri"/>
          <w:b/>
          <w:sz w:val="20"/>
          <w:szCs w:val="20"/>
          <w:u w:val="single"/>
          <w:lang w:eastAsia="en-US"/>
        </w:rPr>
      </w:pPr>
    </w:p>
    <w:p w:rsidR="002D6284" w:rsidRDefault="002D628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REPARACIÓN Y REFACCION DE INSTALACIONES ELECTRICAS</w:t>
      </w:r>
      <w:r w:rsidRPr="00E04332">
        <w:rPr>
          <w:rFonts w:ascii="Calibri" w:hAnsi="Calibri" w:cs="Calibri"/>
          <w:kern w:val="28"/>
          <w:sz w:val="20"/>
          <w:szCs w:val="20"/>
          <w:lang w:eastAsia="en-US"/>
        </w:rPr>
        <w:tab/>
      </w:r>
    </w:p>
    <w:p w:rsidR="003C7081" w:rsidRDefault="003C7081" w:rsidP="003C7081">
      <w:pPr>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Este ítem se refiere a la reparación y refacción de </w:t>
      </w:r>
      <w:r>
        <w:rPr>
          <w:rFonts w:ascii="Calibri" w:hAnsi="Calibri" w:cs="Calibri"/>
          <w:sz w:val="20"/>
          <w:szCs w:val="20"/>
          <w:lang w:eastAsia="en-US"/>
        </w:rPr>
        <w:t xml:space="preserve">cualquier tipo de instalaciones eléctricas, donde se requiera el uso exclusivo del personal técnico </w:t>
      </w:r>
      <w:proofErr w:type="gramStart"/>
      <w:r>
        <w:rPr>
          <w:rFonts w:ascii="Calibri" w:hAnsi="Calibri" w:cs="Calibri"/>
          <w:sz w:val="20"/>
          <w:szCs w:val="20"/>
          <w:lang w:eastAsia="en-US"/>
        </w:rPr>
        <w:t>especializada</w:t>
      </w:r>
      <w:proofErr w:type="gramEnd"/>
      <w:r>
        <w:rPr>
          <w:rFonts w:ascii="Calibri" w:hAnsi="Calibri" w:cs="Calibri"/>
          <w:sz w:val="20"/>
          <w:szCs w:val="20"/>
          <w:lang w:eastAsia="en-US"/>
        </w:rPr>
        <w:t xml:space="preserve"> en electricidad</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de instalaciones eléctricas (Electricista), solicitadas a instrucción del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Personal Electricista especializado, según la actividad de reparación requerida.</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C7081">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w:t>
      </w:r>
      <w:r w:rsidR="00B5331E">
        <w:rPr>
          <w:rFonts w:ascii="Calibri" w:hAnsi="Calibri" w:cs="Calibri"/>
          <w:b/>
          <w:sz w:val="20"/>
          <w:szCs w:val="20"/>
          <w:u w:val="single"/>
          <w:lang w:eastAsia="en-US"/>
        </w:rPr>
        <w:t xml:space="preserve">ION DE CARPINTERIAS </w:t>
      </w:r>
    </w:p>
    <w:p w:rsidR="003C7081" w:rsidRDefault="003C7081" w:rsidP="004F4C76">
      <w:pPr>
        <w:ind w:left="851"/>
        <w:jc w:val="both"/>
        <w:rPr>
          <w:rFonts w:ascii="Calibri" w:hAnsi="Calibri" w:cs="Calibri"/>
          <w:sz w:val="20"/>
          <w:szCs w:val="20"/>
          <w:lang w:eastAsia="en-US"/>
        </w:rPr>
      </w:pPr>
    </w:p>
    <w:p w:rsidR="003C7081" w:rsidRDefault="001E473D" w:rsidP="003C7081">
      <w:pPr>
        <w:ind w:left="709"/>
        <w:jc w:val="both"/>
        <w:rPr>
          <w:rFonts w:ascii="Calibri" w:hAnsi="Calibri" w:cs="Calibri"/>
          <w:sz w:val="20"/>
          <w:szCs w:val="20"/>
          <w:lang w:eastAsia="en-US"/>
        </w:rPr>
      </w:pPr>
      <w:r>
        <w:rPr>
          <w:rFonts w:ascii="Calibri" w:hAnsi="Calibri" w:cs="Calibri"/>
          <w:sz w:val="20"/>
          <w:szCs w:val="20"/>
          <w:lang w:eastAsia="en-US"/>
        </w:rPr>
        <w:t>E</w:t>
      </w:r>
      <w:r w:rsidR="00B5331E" w:rsidRPr="00E04332">
        <w:rPr>
          <w:rFonts w:ascii="Calibri" w:hAnsi="Calibri" w:cs="Calibri"/>
          <w:sz w:val="20"/>
          <w:szCs w:val="20"/>
          <w:lang w:eastAsia="en-US"/>
        </w:rPr>
        <w:t xml:space="preserve">ste ítem se refiere a la reparación y refacción de </w:t>
      </w:r>
      <w:r w:rsidR="00B5331E">
        <w:rPr>
          <w:rFonts w:ascii="Calibri" w:hAnsi="Calibri" w:cs="Calibri"/>
          <w:sz w:val="20"/>
          <w:szCs w:val="20"/>
          <w:lang w:eastAsia="en-US"/>
        </w:rPr>
        <w:t xml:space="preserve">cualquier tipo de carpintería ya sea madera, metal, aluminio o vidrios, </w:t>
      </w:r>
      <w:r w:rsidR="003C7081">
        <w:rPr>
          <w:rFonts w:ascii="Calibri" w:hAnsi="Calibri" w:cs="Calibri"/>
          <w:sz w:val="20"/>
          <w:szCs w:val="20"/>
          <w:lang w:eastAsia="en-US"/>
        </w:rPr>
        <w:t xml:space="preserve">donde se requiera el uso exclusivo del personal técnico </w:t>
      </w:r>
      <w:proofErr w:type="gramStart"/>
      <w:r w:rsidR="003C7081">
        <w:rPr>
          <w:rFonts w:ascii="Calibri" w:hAnsi="Calibri" w:cs="Calibri"/>
          <w:sz w:val="20"/>
          <w:szCs w:val="20"/>
          <w:lang w:eastAsia="en-US"/>
        </w:rPr>
        <w:t>especializada</w:t>
      </w:r>
      <w:proofErr w:type="gramEnd"/>
      <w:r w:rsidR="003C7081">
        <w:rPr>
          <w:rFonts w:ascii="Calibri" w:hAnsi="Calibri" w:cs="Calibri"/>
          <w:sz w:val="20"/>
          <w:szCs w:val="20"/>
          <w:lang w:eastAsia="en-US"/>
        </w:rPr>
        <w:t xml:space="preserve"> en </w:t>
      </w:r>
      <w:r w:rsidR="00B5331E">
        <w:rPr>
          <w:rFonts w:ascii="Calibri" w:hAnsi="Calibri" w:cs="Calibri"/>
          <w:sz w:val="20"/>
          <w:szCs w:val="20"/>
          <w:lang w:eastAsia="en-US"/>
        </w:rPr>
        <w:t>carpinterías</w:t>
      </w:r>
      <w:r w:rsidR="00B5331E" w:rsidRPr="00E04332">
        <w:rPr>
          <w:rFonts w:ascii="Calibri" w:hAnsi="Calibri" w:cs="Calibri"/>
          <w:sz w:val="20"/>
          <w:szCs w:val="20"/>
          <w:lang w:eastAsia="en-US"/>
        </w:rPr>
        <w:t xml:space="preserve">, de </w:t>
      </w:r>
      <w:r w:rsidR="003C7081" w:rsidRPr="00E04332">
        <w:rPr>
          <w:rFonts w:ascii="Calibri" w:hAnsi="Calibri" w:cs="Calibri"/>
          <w:sz w:val="20"/>
          <w:szCs w:val="20"/>
          <w:lang w:eastAsia="en-US"/>
        </w:rPr>
        <w:t>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 xml:space="preserve">efacción de actividades de </w:t>
      </w:r>
      <w:r w:rsidR="00B5331E">
        <w:rPr>
          <w:rFonts w:ascii="Calibri" w:hAnsi="Calibri" w:cs="Calibri"/>
          <w:sz w:val="20"/>
          <w:szCs w:val="20"/>
          <w:lang w:eastAsia="en-US"/>
        </w:rPr>
        <w:t>carpintería (Carpintero, Vidriero o herrero especialista según el material a reparar)</w:t>
      </w:r>
      <w:r>
        <w:rPr>
          <w:rFonts w:ascii="Calibri" w:hAnsi="Calibri" w:cs="Calibri"/>
          <w:sz w:val="20"/>
          <w:szCs w:val="20"/>
          <w:lang w:eastAsia="en-US"/>
        </w:rPr>
        <w:t>, solicitadas a instrucción del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w:t>
      </w:r>
      <w:r w:rsidR="00B5331E">
        <w:rPr>
          <w:rFonts w:ascii="Calibri" w:hAnsi="Calibri" w:cs="Calibri"/>
          <w:sz w:val="20"/>
          <w:szCs w:val="20"/>
          <w:lang w:eastAsia="en-US"/>
        </w:rPr>
        <w:t xml:space="preserve">Carpintero, Vidriero o herrero </w:t>
      </w:r>
      <w:r>
        <w:rPr>
          <w:rFonts w:ascii="Calibri" w:hAnsi="Calibri" w:cs="Calibri"/>
          <w:sz w:val="20"/>
          <w:szCs w:val="20"/>
          <w:lang w:eastAsia="en-US"/>
        </w:rPr>
        <w:t>especializado, según la actividad de reparación requerida.</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3A6FC7">
      <w:pPr>
        <w:pStyle w:val="Prrafodelista"/>
        <w:numPr>
          <w:ilvl w:val="0"/>
          <w:numId w:val="4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Pr="00E04332" w:rsidRDefault="00F03FA5" w:rsidP="004F4C76">
      <w:pPr>
        <w:ind w:left="851"/>
        <w:jc w:val="both"/>
        <w:rPr>
          <w:rFonts w:ascii="Calibri" w:hAnsi="Calibri" w:cs="Calibri"/>
          <w:sz w:val="20"/>
          <w:szCs w:val="20"/>
          <w:lang w:eastAsia="en-US"/>
        </w:rPr>
      </w:pPr>
    </w:p>
    <w:p w:rsidR="004F4C76" w:rsidRDefault="004F4C76" w:rsidP="004F4C76">
      <w:pPr>
        <w:jc w:val="both"/>
        <w:rPr>
          <w:rFonts w:ascii="Calibri" w:hAnsi="Calibri" w:cs="Calibri"/>
          <w:sz w:val="20"/>
          <w:szCs w:val="20"/>
        </w:rPr>
      </w:pPr>
    </w:p>
    <w:p w:rsidR="002D6284" w:rsidRDefault="002D6284" w:rsidP="004F4C76">
      <w:pPr>
        <w:jc w:val="both"/>
        <w:rPr>
          <w:rFonts w:ascii="Calibri" w:hAnsi="Calibri" w:cs="Calibri"/>
          <w:sz w:val="20"/>
          <w:szCs w:val="20"/>
        </w:rPr>
      </w:pPr>
    </w:p>
    <w:p w:rsidR="002D6284" w:rsidRDefault="002D6284" w:rsidP="004F4C76">
      <w:pPr>
        <w:jc w:val="both"/>
        <w:rPr>
          <w:rFonts w:ascii="Calibri" w:hAnsi="Calibri" w:cs="Calibri"/>
          <w:sz w:val="20"/>
          <w:szCs w:val="20"/>
        </w:rPr>
      </w:pPr>
    </w:p>
    <w:p w:rsidR="002D6284" w:rsidRDefault="002D6284" w:rsidP="004F4C76">
      <w:pPr>
        <w:jc w:val="both"/>
        <w:rPr>
          <w:rFonts w:ascii="Calibri" w:hAnsi="Calibri" w:cs="Calibri"/>
          <w:sz w:val="20"/>
          <w:szCs w:val="20"/>
        </w:rPr>
      </w:pPr>
    </w:p>
    <w:p w:rsidR="002D6284" w:rsidRPr="00E04332" w:rsidRDefault="002D6284" w:rsidP="004F4C76">
      <w:pPr>
        <w:jc w:val="both"/>
        <w:rPr>
          <w:rFonts w:ascii="Calibri" w:hAnsi="Calibri" w:cs="Calibri"/>
          <w:sz w:val="20"/>
          <w:szCs w:val="20"/>
        </w:rPr>
      </w:pPr>
    </w:p>
    <w:p w:rsidR="004F4C76" w:rsidRPr="0090596F" w:rsidRDefault="004F4C76" w:rsidP="004F4C76">
      <w:pPr>
        <w:rPr>
          <w:rFonts w:ascii="Calibri" w:eastAsia="Calibri" w:hAnsi="Calibri" w:cs="Calibri"/>
          <w:b/>
          <w:color w:val="0070C0"/>
          <w:sz w:val="28"/>
          <w:szCs w:val="28"/>
          <w:lang w:eastAsia="en-US"/>
        </w:rPr>
      </w:pPr>
      <w:r w:rsidRPr="0090596F">
        <w:rPr>
          <w:rFonts w:ascii="Calibri" w:eastAsia="Calibri" w:hAnsi="Calibri" w:cs="Calibri"/>
          <w:b/>
          <w:color w:val="0070C0"/>
          <w:sz w:val="28"/>
          <w:szCs w:val="28"/>
          <w:lang w:eastAsia="en-US"/>
        </w:rPr>
        <w:t>5. ESPECIFICACIONES TECNICAS CONSERVACIONES</w:t>
      </w:r>
    </w:p>
    <w:p w:rsidR="00B5331E" w:rsidRPr="00E04332" w:rsidRDefault="00B5331E" w:rsidP="004F4C76">
      <w:pPr>
        <w:rPr>
          <w:rFonts w:ascii="Calibri" w:eastAsia="Calibri" w:hAnsi="Calibri" w:cs="Calibri"/>
          <w:color w:val="FF0000"/>
          <w:szCs w:val="20"/>
          <w:lang w:eastAsia="en-US"/>
        </w:rPr>
      </w:pPr>
    </w:p>
    <w:p w:rsidR="004F4C76" w:rsidRDefault="004F4C76" w:rsidP="00B5331E">
      <w:pPr>
        <w:ind w:firstLine="360"/>
        <w:jc w:val="both"/>
        <w:rPr>
          <w:rFonts w:ascii="Calibri" w:eastAsia="Calibri" w:hAnsi="Calibri" w:cs="Calibri"/>
          <w:b/>
          <w:i/>
          <w:sz w:val="20"/>
          <w:szCs w:val="20"/>
          <w:u w:val="single"/>
          <w:lang w:eastAsia="en-US"/>
        </w:rPr>
      </w:pPr>
      <w:r w:rsidRPr="00B5331E">
        <w:rPr>
          <w:rFonts w:ascii="Calibri" w:eastAsia="Calibri" w:hAnsi="Calibri" w:cs="Calibri"/>
          <w:b/>
          <w:i/>
          <w:sz w:val="20"/>
          <w:szCs w:val="20"/>
          <w:u w:val="single"/>
          <w:lang w:eastAsia="en-US"/>
        </w:rPr>
        <w:t>CONDICIONES GENERALES DE LAS ACTIVIDADES DE CONSERVACIÓN</w:t>
      </w:r>
    </w:p>
    <w:p w:rsidR="00B5331E" w:rsidRPr="00B5331E" w:rsidRDefault="00B5331E" w:rsidP="00B5331E">
      <w:pPr>
        <w:ind w:firstLine="360"/>
        <w:jc w:val="both"/>
        <w:rPr>
          <w:rFonts w:ascii="Calibri" w:eastAsia="Calibri" w:hAnsi="Calibri" w:cs="Calibri"/>
          <w:b/>
          <w:i/>
          <w:sz w:val="20"/>
          <w:szCs w:val="20"/>
          <w:u w:val="single"/>
          <w:lang w:eastAsia="en-US"/>
        </w:rPr>
      </w:pPr>
    </w:p>
    <w:p w:rsidR="004F4C76" w:rsidRPr="00E04332" w:rsidRDefault="004F4C76" w:rsidP="003A6FC7">
      <w:pPr>
        <w:pStyle w:val="Prrafodelista"/>
        <w:numPr>
          <w:ilvl w:val="0"/>
          <w:numId w:val="5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 conservar, mantener o proteger algún elemento o parte de una infraestructura, que presente condiciones de deterioro u otros defectos.</w:t>
      </w:r>
    </w:p>
    <w:p w:rsidR="004F4C76" w:rsidRPr="00E04332" w:rsidRDefault="004F4C76" w:rsidP="003A6FC7">
      <w:pPr>
        <w:pStyle w:val="Prrafodelista"/>
        <w:numPr>
          <w:ilvl w:val="0"/>
          <w:numId w:val="5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Mediante la conservación nos anticipamos al deterioro de la infraestructura, reduciendo costos de mantenimiento y sobre todo, mejorando el nivel de calidad de las infraestructuras existentes.</w:t>
      </w:r>
    </w:p>
    <w:p w:rsidR="004F4C76" w:rsidRPr="00E04332" w:rsidRDefault="004F4C76" w:rsidP="003A6FC7">
      <w:pPr>
        <w:pStyle w:val="Prrafodelista"/>
        <w:numPr>
          <w:ilvl w:val="0"/>
          <w:numId w:val="58"/>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4F4C76" w:rsidRPr="00E04332" w:rsidRDefault="004F4C76" w:rsidP="004F4C76">
      <w:pPr>
        <w:jc w:val="both"/>
        <w:rPr>
          <w:rFonts w:ascii="Calibri" w:eastAsia="Calibri" w:hAnsi="Calibri" w:cs="Calibri"/>
          <w:sz w:val="20"/>
          <w:szCs w:val="20"/>
          <w:lang w:eastAsia="en-US"/>
        </w:rPr>
      </w:pPr>
    </w:p>
    <w:p w:rsidR="004F4C76" w:rsidRDefault="004F4C76" w:rsidP="00B5331E">
      <w:pPr>
        <w:ind w:firstLine="360"/>
        <w:jc w:val="both"/>
        <w:rPr>
          <w:rFonts w:ascii="Calibri" w:eastAsia="Calibri" w:hAnsi="Calibri" w:cs="Calibri"/>
          <w:b/>
          <w:color w:val="0070C0"/>
          <w:szCs w:val="20"/>
          <w:lang w:eastAsia="en-US"/>
        </w:rPr>
      </w:pPr>
      <w:r w:rsidRPr="00B5331E">
        <w:rPr>
          <w:rFonts w:ascii="Calibri" w:eastAsia="Calibri" w:hAnsi="Calibri" w:cs="Calibri"/>
          <w:b/>
          <w:color w:val="0070C0"/>
          <w:szCs w:val="20"/>
          <w:lang w:eastAsia="en-US"/>
        </w:rPr>
        <w:t>5.1. CONSERVACIONES CIVILES E IMPERMEABILIZACIONES</w:t>
      </w:r>
    </w:p>
    <w:p w:rsidR="00B5331E" w:rsidRPr="00B5331E" w:rsidRDefault="00B5331E" w:rsidP="00B5331E">
      <w:pPr>
        <w:ind w:firstLine="360"/>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EN CUBIERTAS DE CALAMINA Y REVESTIMIENTO DE ALUMINIO CON IMPERMEABILIZACIÓN</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aplicar en cubiertas de calamina o revestimiento de aluminio, un sistema de impermeabilización con un imprimador </w:t>
      </w:r>
      <w:proofErr w:type="spellStart"/>
      <w:r w:rsidRPr="00E04332">
        <w:rPr>
          <w:rFonts w:ascii="Calibri" w:eastAsia="Calibri" w:hAnsi="Calibri" w:cs="Calibri"/>
          <w:sz w:val="20"/>
          <w:szCs w:val="20"/>
          <w:lang w:eastAsia="en-US"/>
        </w:rPr>
        <w:t>epoxídico</w:t>
      </w:r>
      <w:proofErr w:type="spellEnd"/>
      <w:r w:rsidRPr="00E04332">
        <w:rPr>
          <w:rFonts w:ascii="Calibri" w:eastAsia="Calibri" w:hAnsi="Calibri" w:cs="Calibri"/>
          <w:sz w:val="20"/>
          <w:szCs w:val="20"/>
          <w:lang w:eastAsia="en-US"/>
        </w:rPr>
        <w:t xml:space="preserve"> y una membrana líquida de poliuretano; incluyendo todos los materiales necesarios para la aplicación de los productos de acuerdo a recomendación del fabricante y asegurando que no ingrese agua de lluvia a través del elemento impermeabilizado.</w:t>
      </w:r>
    </w:p>
    <w:p w:rsidR="00D2032F" w:rsidRDefault="00D2032F"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y el color de la membrana deberán ser aprobados por el Fiscal del Servicio.</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aplicación de los productos será:</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entre +5°C a +35°C</w:t>
      </w:r>
    </w:p>
    <w:p w:rsidR="004F4C76" w:rsidRPr="00E04332" w:rsidRDefault="004F4C76" w:rsidP="003A6FC7">
      <w:pPr>
        <w:pStyle w:val="Prrafodelista"/>
        <w:numPr>
          <w:ilvl w:val="0"/>
          <w:numId w:val="160"/>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(Imprimador </w:t>
      </w:r>
      <w:proofErr w:type="spellStart"/>
      <w:r w:rsidRPr="00E04332">
        <w:rPr>
          <w:rFonts w:ascii="Calibri" w:eastAsia="Calibri" w:hAnsi="Calibri" w:cs="Calibri"/>
          <w:b/>
          <w:sz w:val="20"/>
          <w:szCs w:val="20"/>
          <w:lang w:eastAsia="en-US"/>
        </w:rPr>
        <w:t>epoxídico</w:t>
      </w:r>
      <w:proofErr w:type="spellEnd"/>
      <w:r w:rsidRPr="00E04332">
        <w:rPr>
          <w:rFonts w:ascii="Calibri" w:eastAsia="Calibri" w:hAnsi="Calibri" w:cs="Calibri"/>
          <w:b/>
          <w:sz w:val="20"/>
          <w:szCs w:val="20"/>
          <w:lang w:eastAsia="en-US"/>
        </w:rPr>
        <w:t xml:space="preserve"> transparente,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en dispersión acuosa):</w:t>
      </w:r>
      <w:r w:rsidRPr="00E04332">
        <w:rPr>
          <w:rFonts w:ascii="Calibri" w:eastAsia="Calibri" w:hAnsi="Calibri" w:cs="Calibri"/>
          <w:sz w:val="20"/>
          <w:szCs w:val="20"/>
          <w:lang w:eastAsia="en-US"/>
        </w:rPr>
        <w:t xml:space="preserve"> Aplicar 2 capas o más, diluirla en proporción 1:1 con agua. Densidad de la mezcla (1.100 kg/m3).Endurecimiento de piel a 23°C de 3 a 4 horas la primera capa y la segunda capa de 6 a 8 horas.</w:t>
      </w:r>
    </w:p>
    <w:p w:rsidR="004F4C76" w:rsidRPr="00E04332" w:rsidRDefault="004F4C76" w:rsidP="004F4C76">
      <w:pPr>
        <w:pStyle w:val="Prrafodelista"/>
        <w:ind w:left="1134"/>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En su exposición a los agentes atmosféricos no debe presentar abultamiento, </w:t>
      </w:r>
      <w:proofErr w:type="spellStart"/>
      <w:r w:rsidRPr="00E04332">
        <w:rPr>
          <w:rFonts w:ascii="Calibri" w:eastAsia="Calibri" w:hAnsi="Calibri" w:cs="Calibri"/>
          <w:sz w:val="20"/>
          <w:szCs w:val="20"/>
          <w:lang w:eastAsia="en-US"/>
        </w:rPr>
        <w:t>fisuración</w:t>
      </w:r>
      <w:proofErr w:type="spellEnd"/>
      <w:r w:rsidRPr="00E04332">
        <w:rPr>
          <w:rFonts w:ascii="Calibri" w:eastAsia="Calibri" w:hAnsi="Calibri" w:cs="Calibri"/>
          <w:sz w:val="20"/>
          <w:szCs w:val="20"/>
          <w:lang w:eastAsia="en-US"/>
        </w:rPr>
        <w:t xml:space="preserve"> o </w:t>
      </w:r>
      <w:proofErr w:type="spellStart"/>
      <w:r w:rsidRPr="00E04332">
        <w:rPr>
          <w:rFonts w:ascii="Calibri" w:eastAsia="Calibri" w:hAnsi="Calibri" w:cs="Calibri"/>
          <w:sz w:val="20"/>
          <w:szCs w:val="20"/>
          <w:lang w:eastAsia="en-US"/>
        </w:rPr>
        <w:t>escamación</w:t>
      </w:r>
      <w:proofErr w:type="spellEnd"/>
      <w:r w:rsidRPr="00E04332">
        <w:rPr>
          <w:rFonts w:ascii="Calibri" w:eastAsia="Calibri" w:hAnsi="Calibri" w:cs="Calibri"/>
          <w:sz w:val="20"/>
          <w:szCs w:val="20"/>
          <w:lang w:eastAsia="en-US"/>
        </w:rPr>
        <w:t>.</w:t>
      </w:r>
    </w:p>
    <w:p w:rsidR="004F4C76" w:rsidRDefault="004F4C76" w:rsidP="003A6FC7">
      <w:pPr>
        <w:pStyle w:val="Prrafodelista"/>
        <w:numPr>
          <w:ilvl w:val="0"/>
          <w:numId w:val="160"/>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 aplicada mediante rodillo, brocha o pulverización, de manera que se acabe con 1,5 a 2 kg/m2 que equivale a 0,8 a 1,0 mm de espesor. No se debe aplicar cuando esté lloviendo o en caso de lluvia inminente. No aplicar en presencia de rocío.</w:t>
      </w:r>
    </w:p>
    <w:p w:rsidR="00F03FA5" w:rsidRPr="00E04332" w:rsidRDefault="00F03FA5" w:rsidP="00F03FA5">
      <w:pPr>
        <w:pStyle w:val="Prrafodelista"/>
        <w:ind w:left="1134"/>
        <w:contextualSpacing/>
        <w:jc w:val="both"/>
        <w:rPr>
          <w:rFonts w:ascii="Calibri" w:eastAsia="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969"/>
        <w:gridCol w:w="2126"/>
      </w:tblGrid>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+23°C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 xml:space="preserve">Entre el imprimador </w:t>
            </w:r>
            <w:proofErr w:type="spellStart"/>
            <w:r w:rsidRPr="00F03FA5">
              <w:rPr>
                <w:rFonts w:ascii="Calibri" w:hAnsi="Calibri" w:cs="Calibri"/>
                <w:sz w:val="20"/>
                <w:szCs w:val="20"/>
              </w:rPr>
              <w:t>epoxídico</w:t>
            </w:r>
            <w:proofErr w:type="spellEnd"/>
            <w:r w:rsidRPr="00F03FA5">
              <w:rPr>
                <w:rFonts w:ascii="Calibri" w:hAnsi="Calibri" w:cs="Calibri"/>
                <w:sz w:val="20"/>
                <w:szCs w:val="20"/>
              </w:rPr>
              <w:t xml:space="preserve">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3 a 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 xml:space="preserve">Entre el imprimador </w:t>
            </w:r>
            <w:proofErr w:type="spellStart"/>
            <w:r w:rsidRPr="00F03FA5">
              <w:rPr>
                <w:rFonts w:ascii="Calibri" w:hAnsi="Calibri" w:cs="Calibri"/>
                <w:sz w:val="20"/>
                <w:szCs w:val="20"/>
              </w:rPr>
              <w:t>epoxídico</w:t>
            </w:r>
            <w:proofErr w:type="spellEnd"/>
            <w:r w:rsidRPr="00F03FA5">
              <w:rPr>
                <w:rFonts w:ascii="Calibri" w:hAnsi="Calibri" w:cs="Calibri"/>
                <w:sz w:val="20"/>
                <w:szCs w:val="20"/>
              </w:rPr>
              <w:t xml:space="preserve">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a 4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+35°C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 xml:space="preserve">Entre el imprimador </w:t>
            </w:r>
            <w:proofErr w:type="spellStart"/>
            <w:r w:rsidRPr="00F03FA5">
              <w:rPr>
                <w:rFonts w:ascii="Calibri" w:hAnsi="Calibri" w:cs="Calibri"/>
                <w:sz w:val="20"/>
                <w:szCs w:val="20"/>
              </w:rPr>
              <w:t>epoxídico</w:t>
            </w:r>
            <w:proofErr w:type="spellEnd"/>
            <w:r w:rsidRPr="00F03FA5">
              <w:rPr>
                <w:rFonts w:ascii="Calibri" w:hAnsi="Calibri" w:cs="Calibri"/>
                <w:sz w:val="20"/>
                <w:szCs w:val="20"/>
              </w:rPr>
              <w:t xml:space="preserve">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a 2 horas</w:t>
            </w:r>
          </w:p>
        </w:tc>
      </w:tr>
      <w:tr w:rsidR="004F4C76" w:rsidRPr="00F03FA5" w:rsidTr="003A6FC7">
        <w:trPr>
          <w:jc w:val="center"/>
        </w:trPr>
        <w:tc>
          <w:tcPr>
            <w:tcW w:w="1559" w:type="dxa"/>
            <w:vMerge/>
            <w:shd w:val="clear" w:color="auto" w:fill="auto"/>
          </w:tcPr>
          <w:p w:rsidR="004F4C76" w:rsidRPr="00F03FA5" w:rsidRDefault="004F4C76" w:rsidP="003A6FC7">
            <w:pPr>
              <w:ind w:left="70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hora</w:t>
            </w:r>
          </w:p>
        </w:tc>
      </w:tr>
    </w:tbl>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inferiores a +5°C o superiores +35°C sólo se incluye una capa más:</w:t>
      </w:r>
    </w:p>
    <w:p w:rsidR="004F4C76" w:rsidRPr="00E04332" w:rsidRDefault="004F4C76" w:rsidP="003A6FC7">
      <w:pPr>
        <w:pStyle w:val="Prrafodelista"/>
        <w:numPr>
          <w:ilvl w:val="0"/>
          <w:numId w:val="161"/>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(Imprimador </w:t>
      </w:r>
      <w:proofErr w:type="spellStart"/>
      <w:r w:rsidRPr="00E04332">
        <w:rPr>
          <w:rFonts w:ascii="Calibri" w:eastAsia="Calibri" w:hAnsi="Calibri" w:cs="Calibri"/>
          <w:b/>
          <w:sz w:val="20"/>
          <w:szCs w:val="20"/>
          <w:lang w:eastAsia="en-US"/>
        </w:rPr>
        <w:t>epoxídico</w:t>
      </w:r>
      <w:proofErr w:type="spellEnd"/>
      <w:r w:rsidRPr="00E04332">
        <w:rPr>
          <w:rFonts w:ascii="Calibri" w:eastAsia="Calibri" w:hAnsi="Calibri" w:cs="Calibri"/>
          <w:b/>
          <w:sz w:val="20"/>
          <w:szCs w:val="20"/>
          <w:lang w:eastAsia="en-US"/>
        </w:rPr>
        <w:t xml:space="preserve"> transparente,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en dispersión acuosa):</w:t>
      </w:r>
      <w:r w:rsidRPr="00E04332">
        <w:rPr>
          <w:rFonts w:ascii="Calibri" w:eastAsia="Calibri" w:hAnsi="Calibri" w:cs="Calibri"/>
          <w:sz w:val="20"/>
          <w:szCs w:val="20"/>
          <w:lang w:eastAsia="en-US"/>
        </w:rPr>
        <w:t xml:space="preserve"> Aplicar 2 capas o más. En su exposición a los agentes atmosféricos no debe presentar abultamiento, </w:t>
      </w:r>
      <w:proofErr w:type="spellStart"/>
      <w:r w:rsidRPr="00E04332">
        <w:rPr>
          <w:rFonts w:ascii="Calibri" w:eastAsia="Calibri" w:hAnsi="Calibri" w:cs="Calibri"/>
          <w:sz w:val="20"/>
          <w:szCs w:val="20"/>
          <w:lang w:eastAsia="en-US"/>
        </w:rPr>
        <w:t>fisuración</w:t>
      </w:r>
      <w:proofErr w:type="spellEnd"/>
      <w:r w:rsidRPr="00E04332">
        <w:rPr>
          <w:rFonts w:ascii="Calibri" w:eastAsia="Calibri" w:hAnsi="Calibri" w:cs="Calibri"/>
          <w:sz w:val="20"/>
          <w:szCs w:val="20"/>
          <w:lang w:eastAsia="en-US"/>
        </w:rPr>
        <w:t xml:space="preserve"> o </w:t>
      </w:r>
      <w:proofErr w:type="spellStart"/>
      <w:r w:rsidRPr="00E04332">
        <w:rPr>
          <w:rFonts w:ascii="Calibri" w:eastAsia="Calibri" w:hAnsi="Calibri" w:cs="Calibri"/>
          <w:sz w:val="20"/>
          <w:szCs w:val="20"/>
          <w:lang w:eastAsia="en-US"/>
        </w:rPr>
        <w:t>escamación</w:t>
      </w:r>
      <w:proofErr w:type="spellEnd"/>
      <w:r w:rsidRPr="00E04332">
        <w:rPr>
          <w:rFonts w:ascii="Calibri" w:eastAsia="Calibri" w:hAnsi="Calibri" w:cs="Calibri"/>
          <w:sz w:val="20"/>
          <w:szCs w:val="20"/>
          <w:lang w:eastAsia="en-US"/>
        </w:rPr>
        <w:t>.</w:t>
      </w:r>
    </w:p>
    <w:p w:rsidR="004F4C76" w:rsidRPr="00E04332" w:rsidRDefault="004F4C76" w:rsidP="003A6FC7">
      <w:pPr>
        <w:pStyle w:val="Prrafodelista"/>
        <w:numPr>
          <w:ilvl w:val="0"/>
          <w:numId w:val="161"/>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w:t>
      </w:r>
    </w:p>
    <w:p w:rsidR="004F4C76" w:rsidRPr="00E04332" w:rsidRDefault="004F4C76" w:rsidP="003A6FC7">
      <w:pPr>
        <w:pStyle w:val="Prrafodelista"/>
        <w:numPr>
          <w:ilvl w:val="0"/>
          <w:numId w:val="161"/>
        </w:numPr>
        <w:ind w:left="1134"/>
        <w:contextualSpacing/>
        <w:jc w:val="both"/>
        <w:rPr>
          <w:rFonts w:ascii="Calibri" w:eastAsia="Calibri" w:hAnsi="Calibri" w:cs="Calibri"/>
          <w:b/>
          <w:sz w:val="20"/>
          <w:szCs w:val="20"/>
          <w:lang w:eastAsia="en-US"/>
        </w:rPr>
      </w:pPr>
      <w:r w:rsidRPr="00E04332">
        <w:rPr>
          <w:rFonts w:ascii="Calibri" w:eastAsia="Calibri" w:hAnsi="Calibri" w:cs="Calibri"/>
          <w:b/>
          <w:sz w:val="20"/>
          <w:szCs w:val="20"/>
          <w:lang w:eastAsia="en-US"/>
        </w:rPr>
        <w:t>(malla no tejida de poliéster para refuerzo de membranas líquidas)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40</w:t>
      </w:r>
      <w:r>
        <w:rPr>
          <w:rFonts w:ascii="Calibri" w:eastAsia="Calibri" w:hAnsi="Calibri" w:cs="Calibri"/>
          <w:b/>
          <w:sz w:val="20"/>
          <w:szCs w:val="20"/>
          <w:u w:val="single"/>
          <w:lang w:eastAsia="en-US"/>
        </w:rPr>
        <w:t>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EN LOSAS CON IMPERMEABILIZACIÓN SISTEMA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F03FA5" w:rsidRPr="00E04332" w:rsidRDefault="00F03FA5" w:rsidP="004F4C76">
      <w:pPr>
        <w:ind w:left="709"/>
        <w:jc w:val="both"/>
        <w:rPr>
          <w:rFonts w:ascii="Calibri" w:hAnsi="Calibri" w:cs="Calibri"/>
          <w:sz w:val="20"/>
          <w:szCs w:val="20"/>
          <w:lang w:eastAsia="en-US"/>
        </w:rPr>
      </w:pP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w:t>
      </w:r>
      <w:proofErr w:type="spellStart"/>
      <w:r w:rsidRPr="00E04332">
        <w:rPr>
          <w:rFonts w:ascii="Calibri" w:eastAsia="Calibri" w:hAnsi="Calibri" w:cs="Calibri"/>
          <w:sz w:val="20"/>
          <w:szCs w:val="20"/>
          <w:lang w:eastAsia="en-US"/>
        </w:rPr>
        <w:t>MPa</w:t>
      </w:r>
      <w:proofErr w:type="spellEnd"/>
      <w:r w:rsidRPr="00E04332">
        <w:rPr>
          <w:rFonts w:ascii="Calibri" w:eastAsia="Calibri" w:hAnsi="Calibri" w:cs="Calibri"/>
          <w:sz w:val="20"/>
          <w:szCs w:val="20"/>
          <w:lang w:eastAsia="en-US"/>
        </w:rPr>
        <w:t xml:space="preserve"> [3 500 psi]) con la boquilla dentro de los 15 cm (6") de la superficie del sustrato.</w:t>
      </w:r>
    </w:p>
    <w:p w:rsidR="004F4C76"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 las estructuras a impermeabilizar y proteger están deterioradas, primero reparar las superficies con los productos adecuados. </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Pr="00E04332" w:rsidRDefault="004F4C76" w:rsidP="003A6FC7">
      <w:pPr>
        <w:pStyle w:val="Prrafodelista"/>
        <w:numPr>
          <w:ilvl w:val="0"/>
          <w:numId w:val="167"/>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Aplicar 2 </w:t>
      </w:r>
      <w:r w:rsidR="001E473D" w:rsidRPr="00E04332">
        <w:rPr>
          <w:rFonts w:ascii="Calibri" w:eastAsia="Calibri" w:hAnsi="Calibri" w:cs="Calibri"/>
          <w:sz w:val="20"/>
          <w:szCs w:val="20"/>
          <w:lang w:eastAsia="en-US"/>
        </w:rPr>
        <w:t>capas para</w:t>
      </w:r>
      <w:r w:rsidRPr="00E04332">
        <w:rPr>
          <w:rFonts w:ascii="Calibri" w:eastAsia="Calibri" w:hAnsi="Calibri" w:cs="Calibri"/>
          <w:sz w:val="20"/>
          <w:szCs w:val="20"/>
          <w:lang w:eastAsia="en-US"/>
        </w:rPr>
        <w:t xml:space="preserve"> obtener un espesor final no inferior a 2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Las fisuras de asentamiento, retracción plástica o higrométrica debe ser previamente sellada. Densidad de la mezcla 1700 kg/m3 y temperatura de aplicación de +5°Ca +35°C</w:t>
      </w:r>
    </w:p>
    <w:p w:rsidR="004F4C76" w:rsidRPr="00E04332" w:rsidRDefault="004F4C76" w:rsidP="003A6FC7">
      <w:pPr>
        <w:pStyle w:val="Prrafodelista"/>
        <w:numPr>
          <w:ilvl w:val="0"/>
          <w:numId w:val="167"/>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w:t>
      </w:r>
    </w:p>
    <w:p w:rsidR="004F4C76" w:rsidRPr="00E04332" w:rsidRDefault="004F4C76" w:rsidP="003A6FC7">
      <w:pPr>
        <w:pStyle w:val="Prrafodelista"/>
        <w:numPr>
          <w:ilvl w:val="0"/>
          <w:numId w:val="167"/>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EN REVOQUES DE CEMENTO CON IMPERMEABILIZACIÓN DE MORTERO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de elevada elasticidad para impermeabilización de superficies de hormigón)</w:t>
      </w:r>
      <w:r w:rsidRPr="00E04332">
        <w:rPr>
          <w:rFonts w:ascii="Calibri" w:eastAsia="Calibri" w:hAnsi="Calibri" w:cs="Calibri"/>
          <w:sz w:val="20"/>
          <w:szCs w:val="20"/>
          <w:lang w:eastAsia="en-US"/>
        </w:rPr>
        <w:t xml:space="preserve"> Aplicar mínimo 2 capas para obtener un espesor final no inferior a 2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D2032F"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D2032F"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PISOS EXTERIORES CON IMPERMEABILIZACIÓN DE MORTERO, MALLA, ADHESIVO, LECHADA Y SELLADOR</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aplicar en pisos exteriores un sistema de impermeabilización compuesto por un mortero cementoso </w:t>
      </w:r>
      <w:proofErr w:type="spellStart"/>
      <w:r w:rsidRPr="00E04332">
        <w:rPr>
          <w:rFonts w:ascii="Calibri" w:eastAsia="Calibri" w:hAnsi="Calibri" w:cs="Calibri"/>
          <w:sz w:val="20"/>
          <w:szCs w:val="20"/>
          <w:lang w:eastAsia="en-US"/>
        </w:rPr>
        <w:t>bicomponente</w:t>
      </w:r>
      <w:proofErr w:type="spellEnd"/>
      <w:r w:rsidRPr="00E04332">
        <w:rPr>
          <w:rFonts w:ascii="Calibri" w:eastAsia="Calibri" w:hAnsi="Calibri" w:cs="Calibri"/>
          <w:sz w:val="20"/>
          <w:szCs w:val="20"/>
          <w:lang w:eastAsia="en-US"/>
        </w:rPr>
        <w:t xml:space="preserve"> elástico, membrana de refuerzo de polipropileno, mortero con polímero y sellador de juntas;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Las fisuras de asentamiento, retracción plástica o higrométrica debe ser previamente sellada. Densidad de la mezcla 1700 kg/m3 y temperatura de aplicación de +5°Ca +35°C</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capa delgada modificado con polímeros).</w:t>
      </w:r>
      <w:r w:rsidRPr="00E04332">
        <w:rPr>
          <w:rFonts w:ascii="Calibri" w:eastAsia="Calibri" w:hAnsi="Calibri" w:cs="Calibri"/>
          <w:sz w:val="20"/>
          <w:szCs w:val="20"/>
          <w:lang w:eastAsia="en-US"/>
        </w:rPr>
        <w:t xml:space="preserve"> Instalar únicamente entre 4° y 35°C, colocar sobre hormigón curado 28 días. Proteja de tránsito durante 24 horas. Proteja de tránsito pesado durante 7 días.</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altas prestaciones modificado con polímeros anti-eflorescente, de fraguado y secado rápido, hidrorepelente y anti-moho)</w:t>
      </w:r>
      <w:r w:rsidRPr="00E04332">
        <w:rPr>
          <w:rFonts w:ascii="Calibri" w:eastAsia="Calibri" w:hAnsi="Calibri" w:cs="Calibri"/>
          <w:sz w:val="20"/>
          <w:szCs w:val="20"/>
          <w:lang w:eastAsia="en-US"/>
        </w:rPr>
        <w:t xml:space="preserve"> Aplicar en las juntas entre cerámicas.</w:t>
      </w:r>
    </w:p>
    <w:p w:rsidR="004F4C76" w:rsidRPr="00E04332" w:rsidRDefault="004F4C76" w:rsidP="003A6FC7">
      <w:pPr>
        <w:pStyle w:val="Prrafodelista"/>
        <w:numPr>
          <w:ilvl w:val="0"/>
          <w:numId w:val="16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(Sellador de junta de recubrimiento de 100% silicona para tráfico pesado y juntas en movimiento)</w:t>
      </w:r>
      <w:r w:rsidRPr="00E04332">
        <w:rPr>
          <w:rFonts w:ascii="Calibri" w:eastAsia="Calibri" w:hAnsi="Calibri" w:cs="Calibri"/>
          <w:sz w:val="20"/>
          <w:szCs w:val="20"/>
          <w:lang w:eastAsia="en-US"/>
        </w:rPr>
        <w:t xml:space="preserve">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PISOS CON JUNTAS DE DILATACIÓN Y POLÍMERO FLEXIBLE</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conservar los pisos con juntas de dilatación y polímeros flexibles, con la finalidad de evitar deformaciones en los pisos ya sean cerámicos o de porcelanato, debido a los cambios bruscos de temperatura, por lo cual se requiere la conservación señalada de acuerdo a las siguientes características técnicas:</w:t>
      </w: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se debe realizar los cortes con amoladora con un espesor de 5 a 7 mm sobre el piso en los ejes próximos a las columnas, ya que de acuerdo a normativa cada 5 metros de piso colocado se deben ejecutar juntas de dilatación.</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previo a la ejecución de los cortes para hacer las juntas de dilatación el proveedor debe considerar cubrir con plástico el mobiliario o equipos que se encuentren en el lugar de ejecución.</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realizado los cortes sobre las juntas se debe colocar un material impermeabilizante flexible (polímero flexible) para sellar e impermeabilizar las juntas con un material que sea es elástico y deformable incluso a bajas temperaturas.</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material es un sellador elástico a base de poliuretano, con componentes especiales para juntas y fisuras horizontales y verticales, interiores y exteriores.</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que el material a colocar debe cumplir mínimamente con dos normativas de calidad especiales para este tipo de actividad a realizarse sobre juntas de dilatación.</w:t>
      </w:r>
    </w:p>
    <w:p w:rsidR="004F4C76" w:rsidRPr="00E04332" w:rsidRDefault="004F4C76" w:rsidP="003A6FC7">
      <w:pPr>
        <w:pStyle w:val="Prrafodelista"/>
        <w:numPr>
          <w:ilvl w:val="0"/>
          <w:numId w:val="5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debe ser realizado bajo las normativas del fabricante del producto y con personal especializado para garantizar el buen colocado del mismo.</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411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TANQUES DE AGUA POTABLE CON IMPERMEABILIZACIÓN CON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un tanque de agua potable impermeabilización con un sistema de mortero de cemento impermeabilizante y tela no tejida de refuerzo,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w:t>
      </w:r>
      <w:proofErr w:type="spellStart"/>
      <w:r w:rsidRPr="00E04332">
        <w:rPr>
          <w:rFonts w:ascii="Calibri" w:eastAsia="Calibri" w:hAnsi="Calibri" w:cs="Calibri"/>
          <w:sz w:val="20"/>
          <w:szCs w:val="20"/>
          <w:lang w:eastAsia="en-US"/>
        </w:rPr>
        <w:t>mm.</w:t>
      </w:r>
      <w:proofErr w:type="spellEnd"/>
      <w:r w:rsidRPr="00E04332">
        <w:rPr>
          <w:rFonts w:ascii="Calibri" w:eastAsia="Calibri" w:hAnsi="Calibri" w:cs="Calibri"/>
          <w:sz w:val="20"/>
          <w:szCs w:val="20"/>
          <w:lang w:eastAsia="en-US"/>
        </w:rPr>
        <w:t xml:space="preserve"> Las fisuras de asentamiento, retracción plástica o higrométrica debe ser previamente sellada. Densidad de la mezcla 1700 kg/m</w:t>
      </w:r>
      <w:r w:rsidRPr="00E04332">
        <w:rPr>
          <w:rFonts w:ascii="Calibri" w:eastAsia="Calibri" w:hAnsi="Calibri" w:cs="Calibri"/>
          <w:sz w:val="20"/>
          <w:szCs w:val="20"/>
          <w:vertAlign w:val="superscript"/>
          <w:lang w:eastAsia="en-US"/>
        </w:rPr>
        <w:t>3</w:t>
      </w:r>
      <w:r w:rsidRPr="00E04332">
        <w:rPr>
          <w:rFonts w:ascii="Calibri" w:eastAsia="Calibri" w:hAnsi="Calibri" w:cs="Calibri"/>
          <w:sz w:val="20"/>
          <w:szCs w:val="20"/>
          <w:lang w:eastAsia="en-US"/>
        </w:rPr>
        <w:t xml:space="preserve"> y temperatura de aplicación de +5°C a +35°C.</w:t>
      </w:r>
    </w:p>
    <w:p w:rsidR="004F4C76" w:rsidRPr="00E04332" w:rsidRDefault="004F4C76" w:rsidP="003A6FC7">
      <w:pPr>
        <w:pStyle w:val="Prrafodelista"/>
        <w:numPr>
          <w:ilvl w:val="0"/>
          <w:numId w:val="16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3A6FC7">
      <w:pPr>
        <w:pStyle w:val="Prrafodelista"/>
        <w:numPr>
          <w:ilvl w:val="0"/>
          <w:numId w:val="16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(mortero cementoso </w:t>
      </w:r>
      <w:proofErr w:type="spellStart"/>
      <w:r w:rsidRPr="00E04332">
        <w:rPr>
          <w:rFonts w:ascii="Calibri" w:eastAsia="Calibri" w:hAnsi="Calibri" w:cs="Calibri"/>
          <w:b/>
          <w:sz w:val="20"/>
          <w:szCs w:val="20"/>
          <w:lang w:eastAsia="en-US"/>
        </w:rPr>
        <w:t>bicomponente</w:t>
      </w:r>
      <w:proofErr w:type="spellEnd"/>
      <w:r w:rsidRPr="00E04332">
        <w:rPr>
          <w:rFonts w:ascii="Calibri" w:eastAsia="Calibri" w:hAnsi="Calibri" w:cs="Calibri"/>
          <w:b/>
          <w:sz w:val="20"/>
          <w:szCs w:val="20"/>
          <w:lang w:eastAsia="en-US"/>
        </w:rPr>
        <w:t xml:space="preserv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eastAsia="Calibri" w:hAnsi="Calibri" w:cs="Calibri"/>
          <w:sz w:val="20"/>
          <w:szCs w:val="20"/>
          <w:lang w:eastAsia="en-US"/>
        </w:rPr>
        <w:lastRenderedPageBreak/>
        <w:t>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DE TANQUES DE AGUA NO POTABLE CON IMPERMEABILIZACIÓN CON REVESTIMIENTO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aplicar a un tanque de agua sanitaria o pluvial una impermeabilización con revestimiento </w:t>
      </w:r>
      <w:proofErr w:type="spellStart"/>
      <w:r w:rsidRPr="00E04332">
        <w:rPr>
          <w:rFonts w:ascii="Calibri" w:eastAsia="Calibri" w:hAnsi="Calibri" w:cs="Calibri"/>
          <w:sz w:val="20"/>
          <w:szCs w:val="20"/>
          <w:lang w:eastAsia="en-US"/>
        </w:rPr>
        <w:t>epoxídico</w:t>
      </w:r>
      <w:proofErr w:type="spellEnd"/>
      <w:r w:rsidRPr="00E04332">
        <w:rPr>
          <w:rFonts w:ascii="Calibri" w:eastAsia="Calibri" w:hAnsi="Calibri" w:cs="Calibri"/>
          <w:sz w:val="20"/>
          <w:szCs w:val="20"/>
          <w:lang w:eastAsia="en-US"/>
        </w:rPr>
        <w:t xml:space="preserve"> de dos componentes para la protección química del hormigón,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3A6FC7">
      <w:pPr>
        <w:pStyle w:val="Prrafodelista"/>
        <w:numPr>
          <w:ilvl w:val="0"/>
          <w:numId w:val="16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 xml:space="preserve">(Revestimiento </w:t>
      </w:r>
      <w:proofErr w:type="spellStart"/>
      <w:r w:rsidRPr="00E04332">
        <w:rPr>
          <w:rFonts w:ascii="Calibri" w:eastAsia="Calibri" w:hAnsi="Calibri" w:cs="Calibri"/>
          <w:b/>
          <w:sz w:val="20"/>
          <w:szCs w:val="20"/>
          <w:lang w:eastAsia="en-US"/>
        </w:rPr>
        <w:t>epoxídico</w:t>
      </w:r>
      <w:proofErr w:type="spellEnd"/>
      <w:r w:rsidRPr="00E04332">
        <w:rPr>
          <w:rFonts w:ascii="Calibri" w:eastAsia="Calibri" w:hAnsi="Calibri" w:cs="Calibri"/>
          <w:b/>
          <w:sz w:val="20"/>
          <w:szCs w:val="20"/>
          <w:lang w:eastAsia="en-US"/>
        </w:rPr>
        <w:t xml:space="preserve"> de 2 componentes para la protección química del hormigón)</w:t>
      </w:r>
      <w:r w:rsidRPr="00E04332">
        <w:rPr>
          <w:rFonts w:ascii="Calibri" w:eastAsia="Calibri" w:hAnsi="Calibri" w:cs="Calibri"/>
          <w:sz w:val="20"/>
          <w:szCs w:val="20"/>
          <w:lang w:eastAsia="en-US"/>
        </w:rPr>
        <w:t xml:space="preserve"> Aplicar en 2 </w:t>
      </w:r>
      <w:r w:rsidR="001E473D" w:rsidRPr="00E04332">
        <w:rPr>
          <w:rFonts w:ascii="Calibri" w:eastAsia="Calibri" w:hAnsi="Calibri" w:cs="Calibri"/>
          <w:sz w:val="20"/>
          <w:szCs w:val="20"/>
          <w:lang w:eastAsia="en-US"/>
        </w:rPr>
        <w:t>capas. -</w:t>
      </w:r>
      <w:r w:rsidRPr="00E04332">
        <w:rPr>
          <w:rFonts w:ascii="Calibri" w:eastAsia="Calibri" w:hAnsi="Calibri" w:cs="Calibri"/>
          <w:sz w:val="20"/>
          <w:szCs w:val="20"/>
          <w:lang w:eastAsia="en-US"/>
        </w:rPr>
        <w:t>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1E473D" w:rsidRPr="00E04332" w:rsidRDefault="001E473D"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ED4466" w:rsidRDefault="00ED4466" w:rsidP="004F4C76">
      <w:pPr>
        <w:ind w:left="709"/>
        <w:jc w:val="both"/>
        <w:rPr>
          <w:rFonts w:ascii="Calibri" w:eastAsia="Calibri" w:hAnsi="Calibri" w:cs="Calibri"/>
          <w:sz w:val="20"/>
          <w:szCs w:val="20"/>
          <w:lang w:eastAsia="en-US"/>
        </w:rPr>
      </w:pPr>
    </w:p>
    <w:p w:rsidR="00ED4466" w:rsidRPr="00E04332" w:rsidRDefault="00ED446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IMPERMEABILIZACION DE LAMINA ASFALTICA</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de losa a través de su impermeabilización con membrana de lámina asfáltica, la cual debe cumplir las siguientes características técnicas:</w:t>
      </w:r>
    </w:p>
    <w:p w:rsidR="004F4C76" w:rsidRPr="00E04332" w:rsidRDefault="00360A29" w:rsidP="003A6FC7">
      <w:pPr>
        <w:pStyle w:val="Prrafodelista"/>
        <w:numPr>
          <w:ilvl w:val="0"/>
          <w:numId w:val="60"/>
        </w:numPr>
        <w:ind w:left="1134"/>
        <w:contextualSpacing/>
        <w:jc w:val="both"/>
        <w:rPr>
          <w:rFonts w:ascii="Calibri" w:hAnsi="Calibri" w:cs="Calibri"/>
          <w:sz w:val="20"/>
          <w:szCs w:val="20"/>
        </w:rPr>
      </w:pPr>
      <w:r>
        <w:rPr>
          <w:noProof/>
          <w:lang w:val="es-BO" w:eastAsia="es-BO"/>
        </w:rPr>
        <w:drawing>
          <wp:anchor distT="0" distB="0" distL="114300" distR="114300" simplePos="0" relativeHeight="251622400" behindDoc="1" locked="0" layoutInCell="1" allowOverlap="1">
            <wp:simplePos x="0" y="0"/>
            <wp:positionH relativeFrom="margin">
              <wp:align>right</wp:align>
            </wp:positionH>
            <wp:positionV relativeFrom="paragraph">
              <wp:posOffset>5080</wp:posOffset>
            </wp:positionV>
            <wp:extent cx="2203450" cy="1463675"/>
            <wp:effectExtent l="0" t="0" r="6350" b="3175"/>
            <wp:wrapTight wrapText="bothSides">
              <wp:wrapPolygon edited="0">
                <wp:start x="0" y="0"/>
                <wp:lineTo x="0" y="21366"/>
                <wp:lineTo x="21476" y="21366"/>
                <wp:lineTo x="21476" y="0"/>
                <wp:lineTo x="0" y="0"/>
              </wp:wrapPolygon>
            </wp:wrapTight>
            <wp:docPr id="197" name="Imagen 4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 xml:space="preserve">Membrana de lámina de aluminio de 4 mm de asfalto plástico con refuerzo central de polietileno con protección reflectora de </w:t>
      </w:r>
      <w:proofErr w:type="spellStart"/>
      <w:r w:rsidR="004F4C76" w:rsidRPr="00E04332">
        <w:rPr>
          <w:rFonts w:ascii="Calibri" w:hAnsi="Calibri" w:cs="Calibri"/>
          <w:sz w:val="20"/>
          <w:szCs w:val="20"/>
        </w:rPr>
        <w:t>foil</w:t>
      </w:r>
      <w:proofErr w:type="spellEnd"/>
      <w:r w:rsidR="004F4C76" w:rsidRPr="00E04332">
        <w:rPr>
          <w:rFonts w:ascii="Calibri" w:hAnsi="Calibri" w:cs="Calibri"/>
          <w:sz w:val="20"/>
          <w:szCs w:val="20"/>
        </w:rPr>
        <w:t xml:space="preserve"> de aluminio y terminación inferior con film de polietileno.</w:t>
      </w:r>
    </w:p>
    <w:p w:rsidR="004F4C76" w:rsidRPr="00E04332" w:rsidRDefault="004F4C76" w:rsidP="003A6FC7">
      <w:pPr>
        <w:pStyle w:val="Prrafodelista"/>
        <w:numPr>
          <w:ilvl w:val="0"/>
          <w:numId w:val="60"/>
        </w:numPr>
        <w:ind w:left="1134"/>
        <w:contextualSpacing/>
        <w:jc w:val="both"/>
        <w:rPr>
          <w:rFonts w:ascii="Calibri" w:hAnsi="Calibri" w:cs="Calibri"/>
          <w:sz w:val="20"/>
          <w:szCs w:val="20"/>
        </w:rPr>
      </w:pPr>
      <w:r w:rsidRPr="00E04332">
        <w:rPr>
          <w:rFonts w:ascii="Calibri" w:hAnsi="Calibri" w:cs="Calibri"/>
          <w:sz w:val="20"/>
          <w:szCs w:val="20"/>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4F4C76" w:rsidRPr="00E04332" w:rsidRDefault="004F4C76" w:rsidP="003A6FC7">
      <w:pPr>
        <w:pStyle w:val="Prrafodelista"/>
        <w:numPr>
          <w:ilvl w:val="0"/>
          <w:numId w:val="60"/>
        </w:numPr>
        <w:ind w:left="1134"/>
        <w:contextualSpacing/>
        <w:jc w:val="both"/>
        <w:rPr>
          <w:rFonts w:ascii="Calibri" w:hAnsi="Calibri" w:cs="Calibri"/>
          <w:sz w:val="20"/>
          <w:szCs w:val="20"/>
        </w:rPr>
      </w:pPr>
      <w:r w:rsidRPr="00E04332">
        <w:rPr>
          <w:rFonts w:ascii="Calibri" w:hAnsi="Calibri" w:cs="Calibri"/>
          <w:sz w:val="20"/>
          <w:szCs w:val="20"/>
        </w:rPr>
        <w:t>Esta impermeabilización se aplicará de acuerdo a lo establecido en los procedimientos de colocación del proveedor del producto, para garantizar su durabilidad y calidad.</w:t>
      </w:r>
    </w:p>
    <w:p w:rsidR="004F4C76" w:rsidRPr="00E04332" w:rsidRDefault="004F4C76" w:rsidP="003A6FC7">
      <w:pPr>
        <w:pStyle w:val="Prrafodelista"/>
        <w:numPr>
          <w:ilvl w:val="0"/>
          <w:numId w:val="60"/>
        </w:numPr>
        <w:ind w:left="1134"/>
        <w:contextualSpacing/>
        <w:jc w:val="both"/>
        <w:rPr>
          <w:rFonts w:ascii="Calibri" w:hAnsi="Calibri" w:cs="Calibri"/>
          <w:sz w:val="20"/>
          <w:szCs w:val="20"/>
        </w:rPr>
      </w:pPr>
      <w:r w:rsidRPr="00E04332">
        <w:rPr>
          <w:rFonts w:ascii="Calibri" w:hAnsi="Calibri" w:cs="Calibri"/>
          <w:sz w:val="20"/>
          <w:szCs w:val="20"/>
        </w:rPr>
        <w:t>En cuanto a su procedimiento de ejecución se debe considerar los siguiente:</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La superficie a impermeabilizar deberá en losas de hormigón, terrazas, etc., tener todos los cantos o aristas redondeados con media caña de aproximadamente 8 cm.</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4F4C76" w:rsidRPr="00E04332"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lastRenderedPageBreak/>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4F4C76" w:rsidRPr="002E2BDD" w:rsidRDefault="004F4C76" w:rsidP="003A6FC7">
      <w:pPr>
        <w:pStyle w:val="Prrafodelista"/>
        <w:numPr>
          <w:ilvl w:val="0"/>
          <w:numId w:val="61"/>
        </w:numPr>
        <w:ind w:left="1560"/>
        <w:contextualSpacing/>
        <w:jc w:val="both"/>
        <w:rPr>
          <w:rFonts w:ascii="Calibri" w:hAnsi="Calibri" w:cs="Calibri"/>
          <w:sz w:val="20"/>
          <w:szCs w:val="20"/>
        </w:rPr>
      </w:pPr>
      <w:r w:rsidRPr="00E04332">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41</w:t>
      </w:r>
      <w:r>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IMPERMEABILIZACION DE MORTERO POLIMÉRICO SEMIFLEXIBLE TERMOPLÁSTICO</w:t>
      </w:r>
    </w:p>
    <w:p w:rsidR="00ED4466" w:rsidRDefault="00ED4466"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hAnsi="Calibri" w:cs="Calibri"/>
          <w:sz w:val="20"/>
          <w:szCs w:val="20"/>
        </w:rPr>
        <w:t>Esta actividad consiste en conservar una cubierta de losa a través de su impermeabilización con un mortero polimérico semiflexible y termoplástico, el cual debe cumplir las siguientes características técnicas:</w:t>
      </w:r>
    </w:p>
    <w:p w:rsidR="004F4C76" w:rsidRPr="00E04332" w:rsidRDefault="00360A29" w:rsidP="003A6FC7">
      <w:pPr>
        <w:pStyle w:val="Prrafodelista"/>
        <w:numPr>
          <w:ilvl w:val="0"/>
          <w:numId w:val="62"/>
        </w:numPr>
        <w:ind w:left="1134"/>
        <w:contextualSpacing/>
        <w:jc w:val="both"/>
        <w:rPr>
          <w:rFonts w:ascii="Calibri" w:eastAsia="Calibri" w:hAnsi="Calibri" w:cs="Calibri"/>
          <w:b/>
          <w:sz w:val="20"/>
          <w:szCs w:val="20"/>
          <w:lang w:eastAsia="en-US"/>
        </w:rPr>
      </w:pPr>
      <w:r>
        <w:rPr>
          <w:noProof/>
          <w:lang w:val="es-BO" w:eastAsia="es-BO"/>
        </w:rPr>
        <w:drawing>
          <wp:anchor distT="0" distB="0" distL="114300" distR="114300" simplePos="0" relativeHeight="251623424" behindDoc="1" locked="0" layoutInCell="1" allowOverlap="1">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1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Impermeabilización de losas de hormigón con mortero polimérica semiflexible, termoplástico en todas las superficies que indique el fiscal del servicio.</w:t>
      </w:r>
    </w:p>
    <w:p w:rsidR="004F4C76" w:rsidRPr="00E04332" w:rsidRDefault="004F4C76" w:rsidP="003A6FC7">
      <w:pPr>
        <w:pStyle w:val="Prrafodelista"/>
        <w:numPr>
          <w:ilvl w:val="0"/>
          <w:numId w:val="62"/>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 xml:space="preserve">Esta impermeabilización se aplicará con rodillos hasta lograr un espesor de aproximadamente 4 mm, sobre la capa de </w:t>
      </w:r>
      <w:proofErr w:type="spellStart"/>
      <w:r w:rsidRPr="00E04332">
        <w:rPr>
          <w:rFonts w:ascii="Calibri" w:hAnsi="Calibri" w:cs="Calibri"/>
          <w:sz w:val="20"/>
          <w:szCs w:val="20"/>
        </w:rPr>
        <w:t>contrapiso</w:t>
      </w:r>
      <w:proofErr w:type="spellEnd"/>
      <w:r w:rsidRPr="00E04332">
        <w:rPr>
          <w:rFonts w:ascii="Calibri" w:hAnsi="Calibri" w:cs="Calibri"/>
          <w:sz w:val="20"/>
          <w:szCs w:val="20"/>
        </w:rPr>
        <w:t xml:space="preserve"> que descansa sobre la losa de hormigón y su propósito es el de lograr la impermeabilización total y además debe ser capaz de soportar y admitir el colocado de piso de porcelanato en su superficie exterior a efectos de lograr un sellado completo. </w:t>
      </w:r>
    </w:p>
    <w:p w:rsidR="004F4C76" w:rsidRPr="00E04332" w:rsidRDefault="004F4C76" w:rsidP="003A6FC7">
      <w:pPr>
        <w:pStyle w:val="Prrafodelista"/>
        <w:numPr>
          <w:ilvl w:val="0"/>
          <w:numId w:val="62"/>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El proveedor deberá seguir las instrucciones del fabricante, tanto en lo que se refiere a la textura del material como a su instalación.</w:t>
      </w:r>
    </w:p>
    <w:p w:rsidR="004F4C76" w:rsidRPr="00E04332" w:rsidRDefault="004F4C76" w:rsidP="003A6FC7">
      <w:pPr>
        <w:pStyle w:val="Prrafodelista"/>
        <w:numPr>
          <w:ilvl w:val="0"/>
          <w:numId w:val="62"/>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 xml:space="preserve">Se debe limpiar de impurezas la capa superior de la carpeta de concreto sobre la cual se va aplicar el producto, posteriormente se debe humedecer la superficie de la carpeta regando manualmente con agua, y posteriormente aplicar el producto mezclado con agua con rodillo en varias pasadas hasta lograr el espesor aproximado de 4 </w:t>
      </w:r>
      <w:proofErr w:type="spellStart"/>
      <w:r w:rsidRPr="00E04332">
        <w:rPr>
          <w:rFonts w:ascii="Calibri" w:hAnsi="Calibri" w:cs="Calibri"/>
          <w:sz w:val="20"/>
          <w:szCs w:val="20"/>
        </w:rPr>
        <w:t>mm.</w:t>
      </w:r>
      <w:proofErr w:type="spellEnd"/>
      <w:r w:rsidRPr="00E04332">
        <w:rPr>
          <w:rFonts w:ascii="Calibri" w:hAnsi="Calibri" w:cs="Calibri"/>
          <w:sz w:val="20"/>
          <w:szCs w:val="20"/>
        </w:rPr>
        <w:t xml:space="preserve"> Finalmente si se va a colocar adicionalmente algún tipo de revestimiento a la losa se recomienda que este mortero con propiedades impermeabilizantes seque adecuadamente para evitar filtraciones futuras.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ITEM 41</w:t>
      </w:r>
      <w:r>
        <w:rPr>
          <w:rFonts w:ascii="Calibri" w:eastAsia="Calibri" w:hAnsi="Calibri" w:cs="Calibri"/>
          <w:b/>
          <w:sz w:val="20"/>
          <w:szCs w:val="20"/>
          <w:u w:val="single"/>
          <w:lang w:eastAsia="en-US"/>
        </w:rPr>
        <w:t>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MANTA ELASTOMETRICA PARA SELLADO DE UNIONES</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todas aquellas uniones entre la losa y la perfilería de aluminio que se encuentren al mismo nivel, mediante la aplicación de una manta </w:t>
      </w:r>
      <w:proofErr w:type="spellStart"/>
      <w:r w:rsidRPr="00E04332">
        <w:rPr>
          <w:rFonts w:ascii="Calibri" w:hAnsi="Calibri" w:cs="Calibri"/>
          <w:sz w:val="20"/>
          <w:szCs w:val="20"/>
        </w:rPr>
        <w:t>Elastometrica</w:t>
      </w:r>
      <w:proofErr w:type="spellEnd"/>
      <w:r w:rsidRPr="00E04332">
        <w:rPr>
          <w:rFonts w:ascii="Calibri" w:hAnsi="Calibri" w:cs="Calibri"/>
          <w:sz w:val="20"/>
          <w:szCs w:val="20"/>
        </w:rPr>
        <w:t xml:space="preserve"> como sellador e impermeabilizante, el cual debe contener las siguientes características técnicas:</w:t>
      </w:r>
    </w:p>
    <w:p w:rsidR="004F4C76" w:rsidRPr="00E04332" w:rsidRDefault="004F4C76" w:rsidP="003A6FC7">
      <w:pPr>
        <w:pStyle w:val="Prrafodelista"/>
        <w:numPr>
          <w:ilvl w:val="0"/>
          <w:numId w:val="63"/>
        </w:numPr>
        <w:ind w:left="1134"/>
        <w:contextualSpacing/>
        <w:jc w:val="both"/>
        <w:rPr>
          <w:rFonts w:ascii="Calibri" w:hAnsi="Calibri" w:cs="Calibri"/>
          <w:sz w:val="20"/>
          <w:szCs w:val="20"/>
        </w:rPr>
      </w:pPr>
      <w:r w:rsidRPr="00E04332">
        <w:rPr>
          <w:rFonts w:ascii="Calibri" w:hAnsi="Calibri" w:cs="Calibri"/>
          <w:sz w:val="20"/>
          <w:szCs w:val="20"/>
        </w:rPr>
        <w:t xml:space="preserve">Manta tipo </w:t>
      </w:r>
      <w:proofErr w:type="spellStart"/>
      <w:r w:rsidRPr="00E04332">
        <w:rPr>
          <w:rFonts w:ascii="Calibri" w:hAnsi="Calibri" w:cs="Calibri"/>
          <w:sz w:val="20"/>
          <w:szCs w:val="20"/>
        </w:rPr>
        <w:t>Elastometrica</w:t>
      </w:r>
      <w:proofErr w:type="spellEnd"/>
      <w:r w:rsidRPr="00E04332">
        <w:rPr>
          <w:rFonts w:ascii="Calibri" w:hAnsi="Calibri" w:cs="Calibri"/>
          <w:sz w:val="20"/>
          <w:szCs w:val="20"/>
        </w:rPr>
        <w:t>,</w:t>
      </w:r>
      <w:r w:rsidRPr="004F4C76">
        <w:rPr>
          <w:rFonts w:ascii="Calibri" w:hAnsi="Calibri" w:cs="Calibri"/>
          <w:b/>
          <w:bCs/>
          <w:color w:val="000000"/>
          <w:kern w:val="24"/>
          <w:sz w:val="20"/>
          <w:szCs w:val="20"/>
        </w:rPr>
        <w:t xml:space="preserve"> </w:t>
      </w:r>
      <w:r w:rsidRPr="00E04332">
        <w:rPr>
          <w:rFonts w:ascii="Calibri" w:hAnsi="Calibri" w:cs="Calibri"/>
          <w:sz w:val="20"/>
          <w:szCs w:val="20"/>
        </w:rPr>
        <w:t>impermeabilizante flexible colocado en frío y de resistencia mecánica.</w:t>
      </w:r>
    </w:p>
    <w:p w:rsidR="004F4C76" w:rsidRPr="00E04332" w:rsidRDefault="004F4C76" w:rsidP="003A6FC7">
      <w:pPr>
        <w:pStyle w:val="Prrafodelista"/>
        <w:numPr>
          <w:ilvl w:val="0"/>
          <w:numId w:val="63"/>
        </w:numPr>
        <w:ind w:left="1134"/>
        <w:contextualSpacing/>
        <w:jc w:val="both"/>
        <w:rPr>
          <w:rFonts w:ascii="Calibri" w:hAnsi="Calibri" w:cs="Calibri"/>
          <w:sz w:val="20"/>
          <w:szCs w:val="20"/>
        </w:rPr>
      </w:pPr>
      <w:r w:rsidRPr="00E04332">
        <w:rPr>
          <w:rFonts w:ascii="Calibri" w:hAnsi="Calibri" w:cs="Calibri"/>
          <w:sz w:val="20"/>
          <w:szCs w:val="20"/>
        </w:rPr>
        <w:t xml:space="preserve">La cual debe ser colocada sobre un ancho mínimo de 10 centímetros cubriendo la unión entre la carpintería y la losa. </w:t>
      </w:r>
    </w:p>
    <w:p w:rsidR="004F4C76" w:rsidRPr="00E04332" w:rsidRDefault="004F4C76" w:rsidP="003A6FC7">
      <w:pPr>
        <w:pStyle w:val="Prrafodelista"/>
        <w:numPr>
          <w:ilvl w:val="0"/>
          <w:numId w:val="63"/>
        </w:numPr>
        <w:ind w:left="1134"/>
        <w:contextualSpacing/>
        <w:jc w:val="both"/>
        <w:rPr>
          <w:rFonts w:ascii="Calibri" w:hAnsi="Calibri" w:cs="Calibri"/>
          <w:sz w:val="20"/>
          <w:szCs w:val="20"/>
        </w:rPr>
      </w:pPr>
      <w:r w:rsidRPr="00E04332">
        <w:rPr>
          <w:rFonts w:ascii="Calibri" w:hAnsi="Calibri" w:cs="Calibri"/>
          <w:sz w:val="20"/>
          <w:szCs w:val="20"/>
        </w:rPr>
        <w:t>El proveedor deberá seguir las instrucciones del fabricante, tanto en lo que se refiere a la textura del material como a su instalación, garantizando dejar las uniones totalmente selladas y herméticas.</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 CON IMPERMEABILIZANTE ACRÍLICO DILUIBLE EN AGUA Y MEMBRANA SINTÉTICA DE VELO DE POLIÉSTER</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una cubierta de teja colonial, calamina, fibrocemento, losa, etc. con una impermeabilizante de recubrimiento acrílico </w:t>
      </w:r>
      <w:proofErr w:type="spellStart"/>
      <w:r w:rsidRPr="00E04332">
        <w:rPr>
          <w:rFonts w:ascii="Calibri" w:hAnsi="Calibri" w:cs="Calibri"/>
          <w:sz w:val="20"/>
          <w:szCs w:val="20"/>
        </w:rPr>
        <w:t>diluible</w:t>
      </w:r>
      <w:proofErr w:type="spellEnd"/>
      <w:r w:rsidRPr="00E04332">
        <w:rPr>
          <w:rFonts w:ascii="Calibri" w:hAnsi="Calibri" w:cs="Calibri"/>
          <w:sz w:val="20"/>
          <w:szCs w:val="20"/>
        </w:rPr>
        <w:t xml:space="preserve"> en agua y membrana sintética de velo de poliéster, de acuerdo a las siguientes características técnicas:</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Impermeabilizante polímero acrílico en dispersión acuosa, siendo un recubrimiento acrílico </w:t>
      </w:r>
      <w:proofErr w:type="spellStart"/>
      <w:r w:rsidRPr="00E04332">
        <w:rPr>
          <w:rFonts w:ascii="Calibri" w:hAnsi="Calibri" w:cs="Calibri"/>
          <w:sz w:val="20"/>
          <w:szCs w:val="20"/>
        </w:rPr>
        <w:t>diluible</w:t>
      </w:r>
      <w:proofErr w:type="spellEnd"/>
      <w:r w:rsidRPr="00E04332">
        <w:rPr>
          <w:rFonts w:ascii="Calibri" w:hAnsi="Calibri" w:cs="Calibri"/>
          <w:sz w:val="20"/>
          <w:szCs w:val="20"/>
        </w:rPr>
        <w:t xml:space="preserve"> en agua, con características de "membrana líquida". Aplicado en el espesor recomendado, el cual una vez seco forma una película de gran elasticidad, alta resistencia mecánica y a los factores climáticos.</w:t>
      </w:r>
    </w:p>
    <w:p w:rsidR="004F4C76" w:rsidRPr="00E04332" w:rsidRDefault="00360A29" w:rsidP="003A6FC7">
      <w:pPr>
        <w:pStyle w:val="Prrafodelista"/>
        <w:numPr>
          <w:ilvl w:val="0"/>
          <w:numId w:val="64"/>
        </w:numPr>
        <w:ind w:left="709"/>
        <w:contextualSpacing/>
        <w:jc w:val="both"/>
        <w:rPr>
          <w:rFonts w:ascii="Calibri" w:hAnsi="Calibri" w:cs="Calibri"/>
          <w:sz w:val="20"/>
          <w:szCs w:val="20"/>
        </w:rPr>
      </w:pPr>
      <w:r>
        <w:rPr>
          <w:noProof/>
          <w:lang w:val="es-BO" w:eastAsia="es-BO"/>
        </w:rPr>
        <w:drawing>
          <wp:anchor distT="0" distB="0" distL="114300" distR="114300" simplePos="0" relativeHeight="251624448" behindDoc="1" locked="0" layoutInCell="1" allowOverlap="1">
            <wp:simplePos x="0" y="0"/>
            <wp:positionH relativeFrom="margin">
              <wp:posOffset>3699510</wp:posOffset>
            </wp:positionH>
            <wp:positionV relativeFrom="paragraph">
              <wp:posOffset>57150</wp:posOffset>
            </wp:positionV>
            <wp:extent cx="2085975" cy="1141095"/>
            <wp:effectExtent l="0" t="0" r="9525" b="1905"/>
            <wp:wrapTight wrapText="bothSides">
              <wp:wrapPolygon edited="0">
                <wp:start x="0" y="0"/>
                <wp:lineTo x="0" y="21275"/>
                <wp:lineTo x="21501" y="21275"/>
                <wp:lineTo x="21501" y="0"/>
                <wp:lineTo x="0" y="0"/>
              </wp:wrapPolygon>
            </wp:wrapTight>
            <wp:docPr id="195"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8597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USOS: Producto formulado para proteger cubiertas planas o inclinadas (techos, terrazas) de mampostería, fibrocemento, etc. En caso de querer moderar los efectos de la radiación solar en los interiores, es conveniente utilizar el color blanco.</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Tratamiento previo: Es importante que al aplicar un impermeabilizante los materiales de la cubierta no retengan agua proveniente de filtraciones previas, ya que esto puede conducir posteriormente a la formación de ampollas. Eliminar suciedad, polvillo, </w:t>
      </w:r>
      <w:proofErr w:type="spellStart"/>
      <w:r w:rsidRPr="00E04332">
        <w:rPr>
          <w:rFonts w:ascii="Calibri" w:hAnsi="Calibri" w:cs="Calibri"/>
          <w:sz w:val="20"/>
          <w:szCs w:val="20"/>
        </w:rPr>
        <w:t>grasitud</w:t>
      </w:r>
      <w:proofErr w:type="spellEnd"/>
      <w:r w:rsidRPr="00E04332">
        <w:rPr>
          <w:rFonts w:ascii="Calibri" w:hAnsi="Calibri" w:cs="Calibri"/>
          <w:sz w:val="20"/>
          <w:szCs w:val="20"/>
        </w:rPr>
        <w:t xml:space="preserve">, hongos y algas. </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Si hay ampollas o desprendimientos parciales de materiales aplicados con anterioridad, eliminar las zonas afectadas de modo de dejar sólo lo que esté firmemente adherido. No aplicar sobre cerámica esmaltada. Aplicar una mano del producto diluido con 20-30 % de agua, preferentemente con pincel, para producir una buena penetración del mismo en el sustrato. </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 xml:space="preserve">APLICACIÓN: Mezclar la pintura con movimientos ascendentes hasta lograr uniformidad de color y viscosidad. Aplicar las manos necesarias (sin diluir o con una dilución mínima) como para que, al terminar el trabajo, se haya consumido un litro de producto cada 1,5 m² de superficie. </w:t>
      </w:r>
    </w:p>
    <w:p w:rsidR="004F4C76" w:rsidRPr="00E04332" w:rsidRDefault="004F4C76" w:rsidP="003A6FC7">
      <w:pPr>
        <w:pStyle w:val="Prrafodelista"/>
        <w:numPr>
          <w:ilvl w:val="0"/>
          <w:numId w:val="64"/>
        </w:numPr>
        <w:ind w:left="709"/>
        <w:contextualSpacing/>
        <w:jc w:val="both"/>
        <w:rPr>
          <w:rFonts w:ascii="Calibri" w:hAnsi="Calibri" w:cs="Calibri"/>
          <w:sz w:val="20"/>
          <w:szCs w:val="20"/>
        </w:rPr>
      </w:pPr>
      <w:r w:rsidRPr="00E04332">
        <w:rPr>
          <w:rFonts w:ascii="Calibri" w:hAnsi="Calibri" w:cs="Calibri"/>
          <w:sz w:val="20"/>
          <w:szCs w:val="20"/>
        </w:rPr>
        <w:t>Cuando la superficie presente muchas irregularidades, o empalmes de materiales de diversas características, es conveniente intercalar, entre las dos primeras manos, una membrana sintética de velo de poliéster, para formar una superficie uniforme sobre la cual aplicarlo. Durante la aplicación y secado la temperatura ambiente debe ser mayor que 5°C.</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 CON MEMBRANA HIDRÓFUGA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con una membrana hidrófuga, de acuerdo a las siguientes características técnicas:</w:t>
      </w:r>
    </w:p>
    <w:p w:rsidR="004F4C76" w:rsidRPr="00E04332" w:rsidRDefault="00360A29" w:rsidP="003A6FC7">
      <w:pPr>
        <w:pStyle w:val="Prrafodelista"/>
        <w:numPr>
          <w:ilvl w:val="0"/>
          <w:numId w:val="65"/>
        </w:numPr>
        <w:spacing w:after="160"/>
        <w:ind w:left="1134"/>
        <w:contextualSpacing/>
        <w:jc w:val="both"/>
        <w:rPr>
          <w:rFonts w:ascii="Calibri" w:hAnsi="Calibri" w:cs="Calibri"/>
          <w:sz w:val="20"/>
          <w:szCs w:val="20"/>
        </w:rPr>
      </w:pPr>
      <w:r>
        <w:rPr>
          <w:noProof/>
          <w:lang w:val="es-BO" w:eastAsia="es-BO"/>
        </w:rPr>
        <w:lastRenderedPageBreak/>
        <mc:AlternateContent>
          <mc:Choice Requires="wpg">
            <w:drawing>
              <wp:anchor distT="0" distB="0" distL="114300" distR="114300" simplePos="0" relativeHeight="251693056" behindDoc="1" locked="0" layoutInCell="1" allowOverlap="1">
                <wp:simplePos x="0" y="0"/>
                <wp:positionH relativeFrom="column">
                  <wp:posOffset>3941445</wp:posOffset>
                </wp:positionH>
                <wp:positionV relativeFrom="paragraph">
                  <wp:posOffset>8255</wp:posOffset>
                </wp:positionV>
                <wp:extent cx="1841500" cy="2500630"/>
                <wp:effectExtent l="1905" t="11430" r="4445" b="2540"/>
                <wp:wrapTight wrapText="bothSides">
                  <wp:wrapPolygon edited="0">
                    <wp:start x="-112" y="-82"/>
                    <wp:lineTo x="-112" y="21518"/>
                    <wp:lineTo x="21600" y="21518"/>
                    <wp:lineTo x="21600" y="-82"/>
                    <wp:lineTo x="-112" y="-82"/>
                  </wp:wrapPolygon>
                </wp:wrapTight>
                <wp:docPr id="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2500630"/>
                          <a:chOff x="7908" y="7473"/>
                          <a:chExt cx="2900" cy="3938"/>
                        </a:xfrm>
                      </wpg:grpSpPr>
                      <pic:pic xmlns:pic="http://schemas.openxmlformats.org/drawingml/2006/picture">
                        <pic:nvPicPr>
                          <pic:cNvPr id="2" name="Imagen 452"/>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7914" y="7473"/>
                            <a:ext cx="2880" cy="20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n 453" descr="Resultado de imagen para membrana hidrofuga para techos"/>
                          <pic:cNvPicPr>
                            <a:picLocks noChangeAspect="1"/>
                          </pic:cNvPicPr>
                        </pic:nvPicPr>
                        <pic:blipFill>
                          <a:blip r:embed="rId105">
                            <a:extLst>
                              <a:ext uri="{28A0092B-C50C-407E-A947-70E740481C1C}">
                                <a14:useLocalDpi xmlns:a14="http://schemas.microsoft.com/office/drawing/2010/main" val="0"/>
                              </a:ext>
                            </a:extLst>
                          </a:blip>
                          <a:srcRect l="15543" r="5814" b="13728"/>
                          <a:stretch>
                            <a:fillRect/>
                          </a:stretch>
                        </pic:blipFill>
                        <pic:spPr bwMode="auto">
                          <a:xfrm>
                            <a:off x="7908" y="9265"/>
                            <a:ext cx="29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E59F1A" id="Group 265" o:spid="_x0000_s1026" style="position:absolute;margin-left:310.35pt;margin-top:.65pt;width:145pt;height:196.9pt;z-index:-251623424" coordorigin="7908,7473" coordsize="2900,393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">
                <v:shape id="Imagen 452" o:spid="_x0000_s1027" type="#_x0000_t75" style="position:absolute;left:7914;top:7473;width:2880;height:2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95rAAAAA2gAAAA8AAABkcnMvZG93bnJldi54bWxEj0+LwjAUxO+C3yE8wZum9iDSNYoIhV6t&#10;Xvb2tnnbFJuX0qR/dj+9WVjwOMzMb5jjebatGKn3jWMFu20CgrhyuuFaweOebw4gfEDW2DomBT/k&#10;4XxaLo6YaTfxjcYy1CJC2GeowITQZVL6ypBFv3UdcfS+XW8xRNnXUvc4RbhtZZoke2mx4bhgsKOr&#10;oepZDlZBUw6oxyI9fMqbz3/NNR++cKfUejVfPkAEmsM7/N8utIIU/q7EGyB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AX3msAAAADaAAAADwAAAAAAAAAAAAAAAACfAgAA&#10;ZHJzL2Rvd25yZXYueG1sUEsFBgAAAAAEAAQA9wAAAIwDAAAAAA==&#10;" stroked="t" strokeweight=".25pt">
                  <v:imagedata r:id="rId106" o:title=""/>
                  <v:path arrowok="t"/>
                </v:shape>
                <v:shape id="Imagen 453" o:spid="_x0000_s1028" type="#_x0000_t75" alt="Resultado de imagen para membrana hidrofuga para techos" style="position:absolute;left:7908;top:9265;width:2900;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IBfFAAAA2gAAAA8AAABkcnMvZG93bnJldi54bWxEj0FrwkAUhO9C/8PyCr2UukklItFNKILQ&#10;SqWN9eLtkX0mwezbkN1q8u+7QsHjMDPfMKt8MK24UO8aywriaQSCuLS64UrB4WfzsgDhPLLG1jIp&#10;GMlBnj1MVphqe+WCLntfiQBhl6KC2vsuldKVNRl0U9sRB+9ke4M+yL6SusdrgJtWvkbRXBpsOCzU&#10;2NG6pvK8/zUKPk5VsX3+7Mbka/e9McnRxeu4VOrpcXhbgvA0+Hv4v/2uFczgdiXc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iyAXxQAAANoAAAAPAAAAAAAAAAAAAAAA&#10;AJ8CAABkcnMvZG93bnJldi54bWxQSwUGAAAAAAQABAD3AAAAkQMAAAAA&#10;">
                  <v:imagedata r:id="rId107" o:title="Resultado de imagen para membrana hidrofuga para techos" cropbottom="8997f" cropleft="10186f" cropright="3810f"/>
                  <v:path arrowok="t"/>
                </v:shape>
                <w10:wrap type="tight"/>
              </v:group>
            </w:pict>
          </mc:Fallback>
        </mc:AlternateContent>
      </w:r>
      <w:r w:rsidR="004F4C76" w:rsidRPr="00E04332">
        <w:rPr>
          <w:rFonts w:ascii="Calibri" w:hAnsi="Calibri" w:cs="Calibri"/>
          <w:sz w:val="20"/>
          <w:szCs w:val="20"/>
        </w:rPr>
        <w:t>Membrana hidrófuga bajo cubierta que protege de la humedad a los techos inclinados o con diferentes caídas.</w:t>
      </w:r>
    </w:p>
    <w:p w:rsidR="004F4C76" w:rsidRPr="00E04332" w:rsidRDefault="004F4C76" w:rsidP="003A6FC7">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Membrana de 4 mm de espesor con aluminio (rollo de 10 m).</w:t>
      </w:r>
    </w:p>
    <w:p w:rsidR="004F4C76" w:rsidRPr="00E04332" w:rsidRDefault="004F4C76" w:rsidP="003A6FC7">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DE CLIMATIZACION CON MEMBRANA TERMICA CON FOIL DE ALUMINIO</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las tuberías de climatización instaladas en una infraestructura con una membrana térmica con </w:t>
      </w:r>
      <w:proofErr w:type="spellStart"/>
      <w:r w:rsidRPr="00E04332">
        <w:rPr>
          <w:rFonts w:ascii="Calibri" w:hAnsi="Calibri" w:cs="Calibri"/>
          <w:sz w:val="20"/>
          <w:szCs w:val="20"/>
        </w:rPr>
        <w:t>foil</w:t>
      </w:r>
      <w:proofErr w:type="spellEnd"/>
      <w:r w:rsidRPr="00E04332">
        <w:rPr>
          <w:rFonts w:ascii="Calibri" w:hAnsi="Calibri" w:cs="Calibri"/>
          <w:sz w:val="20"/>
          <w:szCs w:val="20"/>
        </w:rPr>
        <w:t xml:space="preserve"> de aluminio, que permita evitar filtraciones hacia el interior de la edificación, de acuerdo a las siguientes características técnicas:</w:t>
      </w:r>
    </w:p>
    <w:p w:rsidR="004F4C76" w:rsidRPr="00E04332" w:rsidRDefault="00360A29" w:rsidP="003A6FC7">
      <w:pPr>
        <w:pStyle w:val="Prrafodelista"/>
        <w:numPr>
          <w:ilvl w:val="0"/>
          <w:numId w:val="66"/>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5472" behindDoc="1" locked="0" layoutInCell="1" allowOverlap="1">
            <wp:simplePos x="0" y="0"/>
            <wp:positionH relativeFrom="margin">
              <wp:align>right</wp:align>
            </wp:positionH>
            <wp:positionV relativeFrom="paragraph">
              <wp:posOffset>5080</wp:posOffset>
            </wp:positionV>
            <wp:extent cx="1985010" cy="1187450"/>
            <wp:effectExtent l="0" t="0" r="0" b="0"/>
            <wp:wrapTight wrapText="bothSides">
              <wp:wrapPolygon edited="0">
                <wp:start x="0" y="0"/>
                <wp:lineTo x="0" y="21138"/>
                <wp:lineTo x="21351" y="21138"/>
                <wp:lineTo x="21351" y="0"/>
                <wp:lineTo x="0" y="0"/>
              </wp:wrapPolygon>
            </wp:wrapTight>
            <wp:docPr id="191" name="Imagen 454" descr="https://www.synergy-bo.com/imagen/productos/3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descr="https://www.synergy-bo.com/imagen/productos/310/310.jpg"/>
                    <pic:cNvPicPr>
                      <a:picLocks noChangeAspect="1" noChangeArrowheads="1"/>
                    </pic:cNvPicPr>
                  </pic:nvPicPr>
                  <pic:blipFill>
                    <a:blip r:embed="rId108">
                      <a:extLst>
                        <a:ext uri="{28A0092B-C50C-407E-A947-70E740481C1C}">
                          <a14:useLocalDpi xmlns:a14="http://schemas.microsoft.com/office/drawing/2010/main" val="0"/>
                        </a:ext>
                      </a:extLst>
                    </a:blip>
                    <a:srcRect b="19614"/>
                    <a:stretch>
                      <a:fillRect/>
                    </a:stretch>
                  </pic:blipFill>
                  <pic:spPr bwMode="auto">
                    <a:xfrm>
                      <a:off x="0" y="0"/>
                      <a:ext cx="19850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Impermeabilizan y aíslan térmicamente los ductos de los aires acondicionados, es una membrana compuesta por espuma de polietileno de 10 mm de espesor y con aluminio puro en una cara, genera una aislación térmica continua y hermética, y funcionan como una barrera de vapor.</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Se caracterizan por su fácil instalación y manipuleo, tratándose de un material liviano que no desprende partículas de ningún tipo, ventajas que aseguran una rápida colocación y efectiva aislación térmica.</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Esta membrana contempla un sistema de unión por termo soldado, el cual se realiza con una pistola de aire caliente, para asegurar una unión inalterable a lo largo del tiempo, sin necesidad de adhesivos y/o cintas. De manera que la espuma de polietileno, al ser sometida a temperatura, se ablanda y se fusiona por simple contacto.</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Este método es mucho más efectivo que cualquier adhesivo y/o cinta. La temperatura aproximada de calentamiento es de 140°C, usándose una pistola de calor de una potencia no menor a 800 Watts.</w:t>
      </w:r>
    </w:p>
    <w:p w:rsidR="004F4C76" w:rsidRPr="00E04332" w:rsidRDefault="004F4C76" w:rsidP="003A6FC7">
      <w:pPr>
        <w:pStyle w:val="Prrafodelista"/>
        <w:numPr>
          <w:ilvl w:val="0"/>
          <w:numId w:val="66"/>
        </w:numPr>
        <w:spacing w:after="160"/>
        <w:ind w:left="1134"/>
        <w:contextualSpacing/>
        <w:jc w:val="both"/>
        <w:rPr>
          <w:rFonts w:ascii="Calibri" w:hAnsi="Calibri" w:cs="Calibri"/>
          <w:sz w:val="20"/>
          <w:szCs w:val="20"/>
        </w:rPr>
      </w:pPr>
      <w:r w:rsidRPr="00E04332">
        <w:rPr>
          <w:rFonts w:ascii="Calibri" w:hAnsi="Calibri" w:cs="Calibri"/>
          <w:sz w:val="20"/>
          <w:szCs w:val="20"/>
        </w:rPr>
        <w:t>Es importante utilizar la pistola de calor aplicando el aire a 45° (nunca vertical).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CON PINTURA REFLECTIVA PARA </w:t>
      </w:r>
      <w:proofErr w:type="gramStart"/>
      <w:r>
        <w:rPr>
          <w:rFonts w:ascii="Calibri" w:eastAsia="Calibri" w:hAnsi="Calibri" w:cs="Calibri"/>
          <w:b/>
          <w:sz w:val="20"/>
          <w:szCs w:val="20"/>
          <w:u w:val="single"/>
          <w:lang w:eastAsia="en-US"/>
        </w:rPr>
        <w:t>TRA</w:t>
      </w:r>
      <w:r w:rsidRPr="00E04332">
        <w:rPr>
          <w:rFonts w:ascii="Calibri" w:eastAsia="Calibri" w:hAnsi="Calibri" w:cs="Calibri"/>
          <w:b/>
          <w:sz w:val="20"/>
          <w:szCs w:val="20"/>
          <w:u w:val="single"/>
          <w:lang w:eastAsia="en-US"/>
        </w:rPr>
        <w:t>FICO</w:t>
      </w:r>
      <w:proofErr w:type="gramEnd"/>
      <w:r w:rsidRPr="00E04332">
        <w:rPr>
          <w:rFonts w:ascii="Calibri" w:eastAsia="Calibri" w:hAnsi="Calibri" w:cs="Calibri"/>
          <w:b/>
          <w:sz w:val="20"/>
          <w:szCs w:val="20"/>
          <w:u w:val="single"/>
          <w:lang w:eastAsia="en-US"/>
        </w:rPr>
        <w:t xml:space="preserve"> Y DEMARCACION</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una superficie de calzada, cordones, pavimentos, pisos, etc. con pintura </w:t>
      </w:r>
      <w:proofErr w:type="spellStart"/>
      <w:r w:rsidRPr="00E04332">
        <w:rPr>
          <w:rFonts w:ascii="Calibri" w:hAnsi="Calibri" w:cs="Calibri"/>
          <w:sz w:val="20"/>
          <w:szCs w:val="20"/>
        </w:rPr>
        <w:t>reflectiva</w:t>
      </w:r>
      <w:proofErr w:type="spellEnd"/>
      <w:r w:rsidRPr="00E04332">
        <w:rPr>
          <w:rFonts w:ascii="Calibri" w:hAnsi="Calibri" w:cs="Calibri"/>
          <w:sz w:val="20"/>
          <w:szCs w:val="20"/>
        </w:rPr>
        <w:t xml:space="preserve"> para tráfico y demarcación,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360A29" w:rsidP="003A6FC7">
      <w:pPr>
        <w:pStyle w:val="Prrafodelista"/>
        <w:numPr>
          <w:ilvl w:val="0"/>
          <w:numId w:val="67"/>
        </w:numPr>
        <w:spacing w:after="160"/>
        <w:ind w:left="1134"/>
        <w:contextualSpacing/>
        <w:jc w:val="both"/>
        <w:rPr>
          <w:rFonts w:ascii="Calibri" w:hAnsi="Calibri" w:cs="Calibri"/>
          <w:sz w:val="20"/>
          <w:szCs w:val="20"/>
        </w:rPr>
      </w:pPr>
      <w:r>
        <w:rPr>
          <w:noProof/>
          <w:lang w:val="es-BO" w:eastAsia="es-BO"/>
        </w:rPr>
        <w:lastRenderedPageBreak/>
        <w:drawing>
          <wp:anchor distT="0" distB="0" distL="114300" distR="114300" simplePos="0" relativeHeight="251626496" behindDoc="1" locked="0" layoutInCell="1" allowOverlap="1">
            <wp:simplePos x="0" y="0"/>
            <wp:positionH relativeFrom="margin">
              <wp:align>right</wp:align>
            </wp:positionH>
            <wp:positionV relativeFrom="paragraph">
              <wp:posOffset>41275</wp:posOffset>
            </wp:positionV>
            <wp:extent cx="2110105" cy="1148080"/>
            <wp:effectExtent l="0" t="0" r="4445" b="0"/>
            <wp:wrapTight wrapText="bothSides">
              <wp:wrapPolygon edited="0">
                <wp:start x="0" y="0"/>
                <wp:lineTo x="0" y="21146"/>
                <wp:lineTo x="21450" y="21146"/>
                <wp:lineTo x="21450" y="0"/>
                <wp:lineTo x="0" y="0"/>
              </wp:wrapPolygon>
            </wp:wrapTight>
            <wp:docPr id="190" name="Imagen 45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noChangeAspect="1" noChangeArrowheads="1"/>
                    </pic:cNvPicPr>
                  </pic:nvPicPr>
                  <pic:blipFill>
                    <a:blip r:embed="rId109"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 xml:space="preserve">PINTURA REFLECTIVA (EPOXICA) PARA TRAFICO Y DEMARCACION es una pintura formulada a partir de poliésteres </w:t>
      </w:r>
      <w:proofErr w:type="spellStart"/>
      <w:r w:rsidR="004F4C76" w:rsidRPr="00E04332">
        <w:rPr>
          <w:rFonts w:ascii="Calibri" w:hAnsi="Calibri" w:cs="Calibri"/>
          <w:sz w:val="20"/>
          <w:szCs w:val="20"/>
        </w:rPr>
        <w:t>alcidicos</w:t>
      </w:r>
      <w:proofErr w:type="spellEnd"/>
      <w:r w:rsidR="004F4C76" w:rsidRPr="00E04332">
        <w:rPr>
          <w:rFonts w:ascii="Calibri" w:hAnsi="Calibri" w:cs="Calibri"/>
          <w:sz w:val="20"/>
          <w:szCs w:val="20"/>
        </w:rPr>
        <w:t xml:space="preserve">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Contempla un mezclado con micro esferas que le confieren alto poder </w:t>
      </w:r>
      <w:proofErr w:type="spellStart"/>
      <w:r w:rsidRPr="00E04332">
        <w:rPr>
          <w:rFonts w:ascii="Calibri" w:hAnsi="Calibri" w:cs="Calibri"/>
          <w:sz w:val="20"/>
          <w:szCs w:val="20"/>
        </w:rPr>
        <w:t>reflectivo</w:t>
      </w:r>
      <w:proofErr w:type="spellEnd"/>
      <w:r w:rsidRPr="00E04332">
        <w:rPr>
          <w:rFonts w:ascii="Calibri" w:hAnsi="Calibri" w:cs="Calibri"/>
          <w:sz w:val="20"/>
          <w:szCs w:val="20"/>
        </w:rPr>
        <w:t xml:space="preserve"> a la luz especialmente en las noches con las luces de los vehículos.</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La pintura será de calidad con beneficios y ventajas de ser una pintura libre de plomo y mercurio, de secado rápido, resistencia a la intemperie y humedad, de alta resistencia a abrasión de llantas de autos y puede ser usado en carreteras de hormigón.</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aplicación la superficie debe estar limpia y seca. La limpieza se debe hacer con: agua a presión dejando secar muy bien la superficie, con escobas manuales o mecánicas, cepillos o aire a presión.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Donde se requiera un acabado </w:t>
      </w:r>
      <w:proofErr w:type="spellStart"/>
      <w:r w:rsidRPr="00E04332">
        <w:rPr>
          <w:rFonts w:ascii="Calibri" w:hAnsi="Calibri" w:cs="Calibri"/>
          <w:sz w:val="20"/>
          <w:szCs w:val="20"/>
        </w:rPr>
        <w:t>reflectivo</w:t>
      </w:r>
      <w:proofErr w:type="spellEnd"/>
      <w:r w:rsidRPr="00E04332">
        <w:rPr>
          <w:rFonts w:ascii="Calibri" w:hAnsi="Calibri" w:cs="Calibri"/>
          <w:sz w:val="20"/>
          <w:szCs w:val="20"/>
        </w:rPr>
        <w:t xml:space="preserve">, puede agregársele de 1.81 – 2.81 kg de micro esferas por galón de pintura; en este caso deberá utilizarse equipo especial para la aplicación </w:t>
      </w:r>
      <w:proofErr w:type="gramStart"/>
      <w:r w:rsidRPr="00E04332">
        <w:rPr>
          <w:rFonts w:ascii="Calibri" w:hAnsi="Calibri" w:cs="Calibri"/>
          <w:sz w:val="20"/>
          <w:szCs w:val="20"/>
        </w:rPr>
        <w:t>de la</w:t>
      </w:r>
      <w:proofErr w:type="gramEnd"/>
      <w:r w:rsidRPr="00E04332">
        <w:rPr>
          <w:rFonts w:ascii="Calibri" w:hAnsi="Calibri" w:cs="Calibri"/>
          <w:sz w:val="20"/>
          <w:szCs w:val="20"/>
        </w:rPr>
        <w:t xml:space="preserve"> micro esfera sobre la capa de pintura.</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aplicación de la pintura en capas gruesa, retarda el secado. Se homogeniza bien la pintura con una espátula limpia, se diluye con diluyente sólo si el equipo de aplicación o las condiciones ambientales lo requieren.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durabilidad depende del tipo y estado del pavimento, además influye el volumen y velocidad del tránsito, del espesor aplicado, y de la preparación de superficie y de la aplicación.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cruces y áreas peatonales, se recomiendan dos manos para lograr un espesor alto espesor seco, porque el alto grado de abrasión provoca un desgaste más rápido de la pintura. </w:t>
      </w:r>
    </w:p>
    <w:p w:rsidR="004F4C76" w:rsidRPr="00E04332" w:rsidRDefault="004F4C76"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zonas con iluminación deficiente se recomienda agregar a la pintura </w:t>
      </w:r>
      <w:proofErr w:type="gramStart"/>
      <w:r w:rsidRPr="00E04332">
        <w:rPr>
          <w:rFonts w:ascii="Calibri" w:hAnsi="Calibri" w:cs="Calibri"/>
          <w:sz w:val="20"/>
          <w:szCs w:val="20"/>
        </w:rPr>
        <w:t>las micro</w:t>
      </w:r>
      <w:proofErr w:type="gramEnd"/>
      <w:r w:rsidRPr="00E04332">
        <w:rPr>
          <w:rFonts w:ascii="Calibri" w:hAnsi="Calibri" w:cs="Calibri"/>
          <w:sz w:val="20"/>
          <w:szCs w:val="20"/>
        </w:rPr>
        <w:t xml:space="preserve"> esferas de vidrio por cada metro de señalización; así aumenta la visibilidad de las señales.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F50D49" w:rsidRDefault="004F4C76" w:rsidP="004F4C76">
      <w:pPr>
        <w:ind w:left="709"/>
        <w:jc w:val="both"/>
        <w:rPr>
          <w:rFonts w:ascii="Calibri" w:eastAsia="Calibri" w:hAnsi="Calibri" w:cs="Calibri"/>
          <w:b/>
          <w:sz w:val="20"/>
          <w:szCs w:val="20"/>
          <w:lang w:eastAsia="en-US"/>
        </w:rPr>
      </w:pPr>
      <w:r w:rsidRPr="00F50D49">
        <w:rPr>
          <w:rFonts w:ascii="Calibri" w:eastAsia="Calibri" w:hAnsi="Calibri" w:cs="Calibri"/>
          <w:b/>
          <w:sz w:val="20"/>
          <w:szCs w:val="20"/>
          <w:u w:val="single"/>
          <w:lang w:eastAsia="en-US"/>
        </w:rPr>
        <w:t>ITEM 420: CONSERVACION CON PINTURA EPOXICA</w:t>
      </w:r>
    </w:p>
    <w:p w:rsidR="004F4C76" w:rsidRPr="00F50D49" w:rsidRDefault="004F4C76" w:rsidP="004F4C76">
      <w:pPr>
        <w:ind w:left="709"/>
        <w:jc w:val="both"/>
        <w:rPr>
          <w:rFonts w:ascii="Calibri" w:eastAsia="Calibri" w:hAnsi="Calibri" w:cs="Calibri"/>
          <w:sz w:val="20"/>
          <w:szCs w:val="20"/>
          <w:lang w:eastAsia="en-US"/>
        </w:rPr>
      </w:pPr>
    </w:p>
    <w:p w:rsidR="00D2032F" w:rsidRDefault="00D2032F" w:rsidP="00D2032F">
      <w:pPr>
        <w:ind w:left="709"/>
        <w:jc w:val="both"/>
        <w:rPr>
          <w:rFonts w:ascii="Calibri" w:hAnsi="Calibri" w:cs="Calibri"/>
          <w:sz w:val="20"/>
          <w:szCs w:val="20"/>
        </w:rPr>
      </w:pPr>
      <w:r w:rsidRPr="00F50D49">
        <w:rPr>
          <w:rFonts w:ascii="Calibri" w:hAnsi="Calibri" w:cs="Calibri"/>
          <w:sz w:val="20"/>
          <w:szCs w:val="20"/>
        </w:rPr>
        <w:t xml:space="preserve">Esta actividad consiste en conservar </w:t>
      </w:r>
      <w:r w:rsidR="004B312E" w:rsidRPr="00F50D49">
        <w:rPr>
          <w:rFonts w:ascii="Calibri" w:hAnsi="Calibri" w:cs="Calibri"/>
          <w:sz w:val="20"/>
          <w:szCs w:val="20"/>
        </w:rPr>
        <w:t>muros</w:t>
      </w:r>
      <w:r w:rsidR="004B312E">
        <w:rPr>
          <w:rFonts w:ascii="Calibri" w:hAnsi="Calibri" w:cs="Calibri"/>
          <w:sz w:val="20"/>
          <w:szCs w:val="20"/>
        </w:rPr>
        <w:t>,</w:t>
      </w:r>
      <w:r w:rsidR="004B312E" w:rsidRPr="00F50D49">
        <w:rPr>
          <w:rFonts w:ascii="Calibri" w:hAnsi="Calibri" w:cs="Calibri"/>
          <w:sz w:val="20"/>
          <w:szCs w:val="20"/>
        </w:rPr>
        <w:t xml:space="preserve"> pisos</w:t>
      </w:r>
      <w:r w:rsidR="004B312E">
        <w:rPr>
          <w:rFonts w:ascii="Calibri" w:hAnsi="Calibri" w:cs="Calibri"/>
          <w:sz w:val="20"/>
          <w:szCs w:val="20"/>
        </w:rPr>
        <w:t>, cielos</w:t>
      </w:r>
      <w:r w:rsidRPr="00F50D49">
        <w:rPr>
          <w:rFonts w:ascii="Calibri" w:hAnsi="Calibri" w:cs="Calibri"/>
          <w:sz w:val="20"/>
          <w:szCs w:val="20"/>
        </w:rPr>
        <w:t xml:space="preserve"> u otro tipo de superficie con pintura epóxica, de acuerdo a las siguientes características técnicas:</w:t>
      </w:r>
    </w:p>
    <w:p w:rsidR="00D2032F" w:rsidRDefault="00D2032F" w:rsidP="004F4C76">
      <w:pPr>
        <w:ind w:left="709"/>
        <w:jc w:val="both"/>
        <w:rPr>
          <w:rFonts w:ascii="Calibri" w:eastAsia="Calibri" w:hAnsi="Calibri" w:cs="Calibri"/>
          <w:sz w:val="20"/>
          <w:szCs w:val="20"/>
          <w:lang w:eastAsia="en-US"/>
        </w:rPr>
      </w:pPr>
    </w:p>
    <w:p w:rsidR="00D2032F" w:rsidRDefault="00D2032F" w:rsidP="003A6FC7">
      <w:pPr>
        <w:pStyle w:val="Prrafodelista"/>
        <w:numPr>
          <w:ilvl w:val="0"/>
          <w:numId w:val="67"/>
        </w:numPr>
        <w:spacing w:after="160"/>
        <w:ind w:left="1134"/>
        <w:contextualSpacing/>
        <w:jc w:val="both"/>
        <w:rPr>
          <w:rFonts w:ascii="Calibri" w:hAnsi="Calibri" w:cs="Calibri"/>
          <w:sz w:val="20"/>
          <w:szCs w:val="20"/>
        </w:rPr>
      </w:pPr>
      <w:r>
        <w:rPr>
          <w:rFonts w:ascii="Calibri" w:hAnsi="Calibri" w:cs="Calibri"/>
          <w:sz w:val="20"/>
          <w:szCs w:val="20"/>
        </w:rPr>
        <w:t>P</w:t>
      </w:r>
      <w:r w:rsidR="00F50D49">
        <w:rPr>
          <w:rFonts w:ascii="Calibri" w:hAnsi="Calibri" w:cs="Calibri"/>
          <w:sz w:val="20"/>
          <w:szCs w:val="20"/>
        </w:rPr>
        <w:t xml:space="preserve">intura epoxica </w:t>
      </w:r>
      <w:r w:rsidRPr="00E04332">
        <w:rPr>
          <w:rFonts w:ascii="Calibri" w:hAnsi="Calibri" w:cs="Calibri"/>
          <w:sz w:val="20"/>
          <w:szCs w:val="20"/>
        </w:rPr>
        <w:t>es una pintura</w:t>
      </w:r>
      <w:r w:rsidR="00F50D49">
        <w:rPr>
          <w:rFonts w:ascii="Calibri" w:hAnsi="Calibri" w:cs="Calibri"/>
          <w:sz w:val="20"/>
          <w:szCs w:val="20"/>
        </w:rPr>
        <w:t xml:space="preserve"> </w:t>
      </w:r>
      <w:r w:rsidR="00F50D49" w:rsidRPr="00F50D49">
        <w:rPr>
          <w:rFonts w:ascii="Calibri" w:hAnsi="Calibri" w:cs="Calibri"/>
          <w:sz w:val="20"/>
          <w:szCs w:val="20"/>
        </w:rPr>
        <w:t xml:space="preserve">de una resina de alta calidad, muy versátil, que se utiliza para cubrir y proteger algunas superficies que requieren un extra de protección. </w:t>
      </w:r>
    </w:p>
    <w:p w:rsidR="004B312E" w:rsidRDefault="004B312E" w:rsidP="003A6FC7">
      <w:pPr>
        <w:pStyle w:val="Prrafodelista"/>
        <w:numPr>
          <w:ilvl w:val="0"/>
          <w:numId w:val="67"/>
        </w:numPr>
        <w:spacing w:after="160"/>
        <w:ind w:left="1134"/>
        <w:contextualSpacing/>
        <w:jc w:val="both"/>
        <w:rPr>
          <w:rFonts w:ascii="Calibri" w:hAnsi="Calibri" w:cs="Calibri"/>
          <w:sz w:val="20"/>
          <w:szCs w:val="20"/>
        </w:rPr>
      </w:pPr>
      <w:r w:rsidRPr="004B312E">
        <w:rPr>
          <w:rFonts w:ascii="Calibri" w:hAnsi="Calibri" w:cs="Calibri"/>
          <w:sz w:val="20"/>
          <w:szCs w:val="20"/>
        </w:rPr>
        <w:t xml:space="preserve">Se usa para proteger y decorar paredes, muros, cielos rasos con requerimientos de lavado frecuente. </w:t>
      </w:r>
    </w:p>
    <w:p w:rsidR="004B312E" w:rsidRPr="00F50D49" w:rsidRDefault="004B312E" w:rsidP="003A6FC7">
      <w:pPr>
        <w:pStyle w:val="Prrafodelista"/>
        <w:numPr>
          <w:ilvl w:val="0"/>
          <w:numId w:val="67"/>
        </w:numPr>
        <w:spacing w:after="160"/>
        <w:ind w:left="1134"/>
        <w:contextualSpacing/>
        <w:jc w:val="both"/>
        <w:rPr>
          <w:rFonts w:ascii="Calibri" w:hAnsi="Calibri" w:cs="Calibri"/>
          <w:sz w:val="20"/>
          <w:szCs w:val="20"/>
        </w:rPr>
      </w:pPr>
      <w:r w:rsidRPr="004B312E">
        <w:rPr>
          <w:rFonts w:ascii="Calibri" w:hAnsi="Calibri" w:cs="Calibri"/>
          <w:sz w:val="20"/>
          <w:szCs w:val="20"/>
        </w:rPr>
        <w:t>En mantenimiento</w:t>
      </w:r>
      <w:r>
        <w:rPr>
          <w:rFonts w:ascii="Calibri" w:hAnsi="Calibri" w:cs="Calibri"/>
          <w:sz w:val="20"/>
          <w:szCs w:val="20"/>
        </w:rPr>
        <w:t xml:space="preserve"> se utiliza</w:t>
      </w:r>
      <w:r w:rsidRPr="004B312E">
        <w:rPr>
          <w:rFonts w:ascii="Calibri" w:hAnsi="Calibri" w:cs="Calibri"/>
          <w:sz w:val="20"/>
          <w:szCs w:val="20"/>
        </w:rPr>
        <w:t xml:space="preserve"> como recubrimiento o capa de sello de pisos que no tienen altas exigencias mecánicas y químicas, en cocinas, vestuarios, bodegas, áreas de</w:t>
      </w:r>
      <w:r>
        <w:rPr>
          <w:rFonts w:ascii="Calibri" w:hAnsi="Calibri" w:cs="Calibri"/>
          <w:sz w:val="20"/>
          <w:szCs w:val="20"/>
        </w:rPr>
        <w:t xml:space="preserve"> producción, parqueaderos, etc., o c</w:t>
      </w:r>
      <w:r w:rsidRPr="004B312E">
        <w:rPr>
          <w:rFonts w:ascii="Calibri" w:hAnsi="Calibri" w:cs="Calibri"/>
          <w:sz w:val="20"/>
          <w:szCs w:val="20"/>
        </w:rPr>
        <w:t xml:space="preserve">omo recubrimiento decorativo y de protección en estructuras metálicas como puentes, escaleras, barandas, rampas y plataformas; en interiores y/o exteriores. </w:t>
      </w:r>
    </w:p>
    <w:p w:rsidR="00D2032F" w:rsidRDefault="00D2032F"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pintura será de calidad </w:t>
      </w:r>
      <w:r w:rsidR="004B312E">
        <w:rPr>
          <w:rFonts w:ascii="Calibri" w:hAnsi="Calibri" w:cs="Calibri"/>
          <w:sz w:val="20"/>
          <w:szCs w:val="20"/>
        </w:rPr>
        <w:t xml:space="preserve">y marca reconocida </w:t>
      </w:r>
      <w:r w:rsidRPr="00E04332">
        <w:rPr>
          <w:rFonts w:ascii="Calibri" w:hAnsi="Calibri" w:cs="Calibri"/>
          <w:sz w:val="20"/>
          <w:szCs w:val="20"/>
        </w:rPr>
        <w:t>con beneficios y ventajas de ser una pintura libre de plomo y mercurio, de secado rápido, resistencia a la intemperie y humedad</w:t>
      </w:r>
      <w:r w:rsidR="00F50D49">
        <w:rPr>
          <w:rFonts w:ascii="Calibri" w:hAnsi="Calibri" w:cs="Calibri"/>
          <w:sz w:val="20"/>
          <w:szCs w:val="20"/>
        </w:rPr>
        <w:t>.</w:t>
      </w:r>
    </w:p>
    <w:p w:rsidR="004B312E" w:rsidRPr="00E04332" w:rsidRDefault="004B312E" w:rsidP="003A6FC7">
      <w:pPr>
        <w:pStyle w:val="Prrafodelista"/>
        <w:numPr>
          <w:ilvl w:val="0"/>
          <w:numId w:val="67"/>
        </w:numPr>
        <w:spacing w:after="160"/>
        <w:ind w:left="1134"/>
        <w:contextualSpacing/>
        <w:jc w:val="both"/>
        <w:rPr>
          <w:rFonts w:ascii="Calibri" w:hAnsi="Calibri" w:cs="Calibri"/>
          <w:sz w:val="20"/>
          <w:szCs w:val="20"/>
        </w:rPr>
      </w:pPr>
      <w:r w:rsidRPr="004B312E">
        <w:rPr>
          <w:rFonts w:ascii="Calibri" w:hAnsi="Calibri" w:cs="Calibri"/>
          <w:sz w:val="20"/>
          <w:szCs w:val="20"/>
        </w:rPr>
        <w:t>Pintura de buena adherencia, resistencia a la abrasión, de rápido secado y de resistencia al agua.</w:t>
      </w:r>
    </w:p>
    <w:p w:rsidR="00D2032F" w:rsidRDefault="00D2032F" w:rsidP="003A6FC7">
      <w:pPr>
        <w:pStyle w:val="Prrafodelista"/>
        <w:numPr>
          <w:ilvl w:val="0"/>
          <w:numId w:val="67"/>
        </w:numPr>
        <w:spacing w:after="160"/>
        <w:ind w:left="1134"/>
        <w:contextualSpacing/>
        <w:jc w:val="both"/>
        <w:rPr>
          <w:rFonts w:ascii="Calibri" w:hAnsi="Calibri" w:cs="Calibri"/>
          <w:sz w:val="20"/>
          <w:szCs w:val="20"/>
        </w:rPr>
      </w:pPr>
      <w:r w:rsidRPr="00E04332">
        <w:rPr>
          <w:rFonts w:ascii="Calibri" w:hAnsi="Calibri" w:cs="Calibri"/>
          <w:sz w:val="20"/>
          <w:szCs w:val="20"/>
        </w:rPr>
        <w:t>Para su aplicación la superficie debe estar limpia y seca.</w:t>
      </w:r>
      <w:r w:rsidR="00F50D49">
        <w:rPr>
          <w:rFonts w:ascii="Calibri" w:hAnsi="Calibri" w:cs="Calibri"/>
          <w:sz w:val="20"/>
          <w:szCs w:val="20"/>
        </w:rPr>
        <w:t xml:space="preserve"> La limpieza se debe hacer con </w:t>
      </w:r>
      <w:r w:rsidRPr="00E04332">
        <w:rPr>
          <w:rFonts w:ascii="Calibri" w:hAnsi="Calibri" w:cs="Calibri"/>
          <w:sz w:val="20"/>
          <w:szCs w:val="20"/>
        </w:rPr>
        <w:t xml:space="preserve">agua a presión dejando secar muy bien la superficie, con escobas manuales o mecánicas, cepillos o aire a presión. </w:t>
      </w:r>
    </w:p>
    <w:p w:rsidR="00F50D49" w:rsidRPr="00F50D49" w:rsidRDefault="00F50D49" w:rsidP="003A6FC7">
      <w:pPr>
        <w:pStyle w:val="Prrafodelista"/>
        <w:numPr>
          <w:ilvl w:val="0"/>
          <w:numId w:val="67"/>
        </w:numPr>
        <w:spacing w:after="160"/>
        <w:ind w:left="1134"/>
        <w:contextualSpacing/>
        <w:jc w:val="both"/>
        <w:rPr>
          <w:rFonts w:ascii="Calibri" w:hAnsi="Calibri" w:cs="Calibri"/>
          <w:sz w:val="20"/>
          <w:szCs w:val="20"/>
        </w:rPr>
      </w:pPr>
      <w:r w:rsidRPr="00F50D49">
        <w:rPr>
          <w:rFonts w:ascii="Calibri" w:hAnsi="Calibri" w:cs="Calibri"/>
          <w:sz w:val="20"/>
          <w:szCs w:val="20"/>
        </w:rPr>
        <w:t>Una vez que la superficie esté limpia, preparada e imprimada, aplique la pintura epóxica, con una brocha que delimite el perímetro de la superficie.</w:t>
      </w:r>
    </w:p>
    <w:p w:rsidR="00F50D49" w:rsidRPr="00F50D49" w:rsidRDefault="00F50D49" w:rsidP="003A6FC7">
      <w:pPr>
        <w:pStyle w:val="Prrafodelista"/>
        <w:numPr>
          <w:ilvl w:val="0"/>
          <w:numId w:val="67"/>
        </w:numPr>
        <w:spacing w:after="160"/>
        <w:ind w:left="1134"/>
        <w:contextualSpacing/>
        <w:jc w:val="both"/>
        <w:rPr>
          <w:rFonts w:ascii="Calibri" w:hAnsi="Calibri" w:cs="Calibri"/>
          <w:sz w:val="20"/>
          <w:szCs w:val="20"/>
        </w:rPr>
      </w:pPr>
      <w:r w:rsidRPr="00F50D49">
        <w:rPr>
          <w:rFonts w:ascii="Calibri" w:hAnsi="Calibri" w:cs="Calibri"/>
          <w:sz w:val="20"/>
          <w:szCs w:val="20"/>
        </w:rPr>
        <w:t>Luego se aplica la p</w:t>
      </w:r>
      <w:r>
        <w:rPr>
          <w:rFonts w:ascii="Calibri" w:hAnsi="Calibri" w:cs="Calibri"/>
          <w:sz w:val="20"/>
          <w:szCs w:val="20"/>
        </w:rPr>
        <w:t xml:space="preserve">intura </w:t>
      </w:r>
      <w:r w:rsidRPr="00F50D49">
        <w:rPr>
          <w:rFonts w:ascii="Calibri" w:hAnsi="Calibri" w:cs="Calibri"/>
          <w:sz w:val="20"/>
          <w:szCs w:val="20"/>
        </w:rPr>
        <w:t>dando pinceladas largas y uniformes.</w:t>
      </w:r>
    </w:p>
    <w:p w:rsidR="00F50D49" w:rsidRPr="00E04332" w:rsidRDefault="00F50D49" w:rsidP="00F50D49">
      <w:pPr>
        <w:pStyle w:val="Prrafodelista"/>
        <w:spacing w:after="160"/>
        <w:ind w:left="1134"/>
        <w:contextualSpacing/>
        <w:jc w:val="both"/>
        <w:rPr>
          <w:rFonts w:ascii="Calibri" w:hAnsi="Calibri" w:cs="Calibri"/>
          <w:sz w:val="20"/>
          <w:szCs w:val="20"/>
        </w:rPr>
      </w:pPr>
    </w:p>
    <w:p w:rsidR="00D2032F" w:rsidRDefault="00D2032F" w:rsidP="00D2032F">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D2032F">
      <w:pPr>
        <w:ind w:left="709"/>
        <w:jc w:val="both"/>
        <w:rPr>
          <w:rFonts w:ascii="Calibri" w:hAnsi="Calibri" w:cs="Calibri"/>
          <w:sz w:val="20"/>
          <w:szCs w:val="20"/>
        </w:rPr>
      </w:pPr>
    </w:p>
    <w:p w:rsidR="00D2032F" w:rsidRPr="00E04332" w:rsidRDefault="00D2032F" w:rsidP="00D2032F">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D2032F"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ANTICORROSIVA PARA ESTRUCTURAS METÁLICAS</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estructura metálica con pintura anticorrosiva,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4F4C76" w:rsidP="003A6FC7">
      <w:pPr>
        <w:pStyle w:val="Prrafodelista"/>
        <w:numPr>
          <w:ilvl w:val="0"/>
          <w:numId w:val="68"/>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Referido al recubrimiento de estructuras metálicas con una película de pintura de terminación, anticorrosiva para metales ferrosos, a base de resinas </w:t>
      </w:r>
      <w:proofErr w:type="spellStart"/>
      <w:r w:rsidRPr="00E04332">
        <w:rPr>
          <w:rFonts w:ascii="Calibri" w:hAnsi="Calibri" w:cs="Calibri"/>
          <w:sz w:val="20"/>
          <w:szCs w:val="20"/>
        </w:rPr>
        <w:t>alquídicas</w:t>
      </w:r>
      <w:proofErr w:type="spellEnd"/>
      <w:r w:rsidRPr="00E04332">
        <w:rPr>
          <w:rFonts w:ascii="Calibri" w:hAnsi="Calibri" w:cs="Calibri"/>
          <w:sz w:val="20"/>
          <w:szCs w:val="20"/>
        </w:rPr>
        <w:t xml:space="preserve">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3A6FC7">
      <w:pPr>
        <w:pStyle w:val="Prrafodelista"/>
        <w:numPr>
          <w:ilvl w:val="0"/>
          <w:numId w:val="68"/>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4F4C76" w:rsidRPr="00E04332" w:rsidRDefault="004F4C76" w:rsidP="003A6FC7">
      <w:pPr>
        <w:pStyle w:val="Prrafodelista"/>
        <w:numPr>
          <w:ilvl w:val="0"/>
          <w:numId w:val="68"/>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3A6FC7">
      <w:pPr>
        <w:pStyle w:val="Prrafodelista"/>
        <w:numPr>
          <w:ilvl w:val="0"/>
          <w:numId w:val="69"/>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3A6FC7">
      <w:pPr>
        <w:pStyle w:val="Prrafodelista"/>
        <w:numPr>
          <w:ilvl w:val="0"/>
          <w:numId w:val="69"/>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3A6FC7">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3A6FC7">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3A6FC7">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ANTICORROSIVA PARA CANALETAS Y BAJANTES PLUVIALES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canaletas y bajantes pluviales con pintura anticorrosiva, de acuerdo a las siguientes características técnicas:</w:t>
      </w:r>
    </w:p>
    <w:p w:rsidR="004F4C76" w:rsidRPr="00E04332" w:rsidRDefault="004F4C76" w:rsidP="003A6FC7">
      <w:pPr>
        <w:pStyle w:val="Prrafodelista"/>
        <w:numPr>
          <w:ilvl w:val="0"/>
          <w:numId w:val="71"/>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Referido al recubrimiento de estructuras metálicas con una película de pintura de terminación, anticorrosiva para metales ferrosos, a base de resinas </w:t>
      </w:r>
      <w:proofErr w:type="spellStart"/>
      <w:r w:rsidRPr="00E04332">
        <w:rPr>
          <w:rFonts w:ascii="Calibri" w:hAnsi="Calibri" w:cs="Calibri"/>
          <w:sz w:val="20"/>
          <w:szCs w:val="20"/>
        </w:rPr>
        <w:t>alquídicas</w:t>
      </w:r>
      <w:proofErr w:type="spellEnd"/>
      <w:r w:rsidRPr="00E04332">
        <w:rPr>
          <w:rFonts w:ascii="Calibri" w:hAnsi="Calibri" w:cs="Calibri"/>
          <w:sz w:val="20"/>
          <w:szCs w:val="20"/>
        </w:rPr>
        <w:t xml:space="preserve">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3A6FC7">
      <w:pPr>
        <w:pStyle w:val="Prrafodelista"/>
        <w:numPr>
          <w:ilvl w:val="0"/>
          <w:numId w:val="71"/>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4F4C76" w:rsidRPr="00E04332" w:rsidRDefault="004F4C76" w:rsidP="003A6FC7">
      <w:pPr>
        <w:pStyle w:val="Prrafodelista"/>
        <w:numPr>
          <w:ilvl w:val="0"/>
          <w:numId w:val="71"/>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3A6FC7">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3A6FC7">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3A6FC7">
      <w:pPr>
        <w:pStyle w:val="Prrafodelista"/>
        <w:numPr>
          <w:ilvl w:val="0"/>
          <w:numId w:val="73"/>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3A6FC7">
      <w:pPr>
        <w:pStyle w:val="Prrafodelista"/>
        <w:numPr>
          <w:ilvl w:val="0"/>
          <w:numId w:val="73"/>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3A6FC7">
      <w:pPr>
        <w:pStyle w:val="Prrafodelista"/>
        <w:numPr>
          <w:ilvl w:val="0"/>
          <w:numId w:val="73"/>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INTERIORES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interiores con pintura látex lavable para muros interiores, de acuerdo a las siguientes características técnicas:</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interiores, de calidad aprobada por el Fiscal del servicio y certificada por el fabricante, la misma que será suministrada en el envase original de fábrica.</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se admitirá el empleo de pinturas espesas para tapar poros, grietas u otros defectos.</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w:t>
      </w:r>
      <w:proofErr w:type="spellStart"/>
      <w:r w:rsidRPr="00E04332">
        <w:rPr>
          <w:rFonts w:ascii="Calibri" w:hAnsi="Calibri" w:cs="Calibri"/>
          <w:kern w:val="28"/>
          <w:sz w:val="20"/>
          <w:szCs w:val="20"/>
        </w:rPr>
        <w:t>o</w:t>
      </w:r>
      <w:proofErr w:type="spellEnd"/>
      <w:r w:rsidRPr="00E04332">
        <w:rPr>
          <w:rFonts w:ascii="Calibri" w:hAnsi="Calibri" w:cs="Calibri"/>
          <w:kern w:val="28"/>
          <w:sz w:val="20"/>
          <w:szCs w:val="20"/>
        </w:rPr>
        <w:t xml:space="preserve"> ondulaciones en su superficie.</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 xml:space="preserve">Luego se </w:t>
      </w:r>
      <w:proofErr w:type="spellStart"/>
      <w:r w:rsidRPr="00E04332">
        <w:rPr>
          <w:rFonts w:ascii="Calibri" w:hAnsi="Calibri" w:cs="Calibri"/>
          <w:kern w:val="28"/>
          <w:sz w:val="20"/>
          <w:szCs w:val="20"/>
        </w:rPr>
        <w:t>masillarán</w:t>
      </w:r>
      <w:proofErr w:type="spellEnd"/>
      <w:r w:rsidRPr="00E04332">
        <w:rPr>
          <w:rFonts w:ascii="Calibri" w:hAnsi="Calibri" w:cs="Calibri"/>
          <w:kern w:val="28"/>
          <w:sz w:val="20"/>
          <w:szCs w:val="20"/>
        </w:rPr>
        <w:t xml:space="preserve"> las irregularidades y a continuación se aplicará una mano de imprimante o de sellador, la misma que se dejará secar completamente.</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3A6FC7">
      <w:pPr>
        <w:pStyle w:val="Prrafodelista"/>
        <w:numPr>
          <w:ilvl w:val="0"/>
          <w:numId w:val="74"/>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látex lavable para exterior, de acuerdo a las siguientes características técnicas:</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exterior, de calidad aprobada por el Fiscal del servicio y certificada por el fabricante, la misma que será suministrada en el envase original de fábrica.</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no se admitirá el empleo de pinturas espesas para tapar poros, grietas u otros defectos.</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w:t>
      </w:r>
      <w:proofErr w:type="spellStart"/>
      <w:r w:rsidRPr="00E04332">
        <w:rPr>
          <w:rFonts w:ascii="Calibri" w:hAnsi="Calibri" w:cs="Calibri"/>
          <w:kern w:val="28"/>
          <w:sz w:val="20"/>
          <w:szCs w:val="20"/>
        </w:rPr>
        <w:t>o</w:t>
      </w:r>
      <w:proofErr w:type="spellEnd"/>
      <w:r w:rsidRPr="00E04332">
        <w:rPr>
          <w:rFonts w:ascii="Calibri" w:hAnsi="Calibri" w:cs="Calibri"/>
          <w:kern w:val="28"/>
          <w:sz w:val="20"/>
          <w:szCs w:val="20"/>
        </w:rPr>
        <w:t xml:space="preserve"> ondulaciones en su superficie.</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 xml:space="preserve">Luego se </w:t>
      </w:r>
      <w:proofErr w:type="spellStart"/>
      <w:r w:rsidRPr="00E04332">
        <w:rPr>
          <w:rFonts w:ascii="Calibri" w:hAnsi="Calibri" w:cs="Calibri"/>
          <w:kern w:val="28"/>
          <w:sz w:val="20"/>
          <w:szCs w:val="20"/>
        </w:rPr>
        <w:t>masillarán</w:t>
      </w:r>
      <w:proofErr w:type="spellEnd"/>
      <w:r w:rsidRPr="00E04332">
        <w:rPr>
          <w:rFonts w:ascii="Calibri" w:hAnsi="Calibri" w:cs="Calibri"/>
          <w:kern w:val="28"/>
          <w:sz w:val="20"/>
          <w:szCs w:val="20"/>
        </w:rPr>
        <w:t xml:space="preserve"> las irregularidades y a continuación se aplicará una mano de imprimante o de sellador, la misma que se dejará secar completamente.</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3A6FC7">
      <w:pPr>
        <w:pStyle w:val="Prrafodelista"/>
        <w:numPr>
          <w:ilvl w:val="0"/>
          <w:numId w:val="7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HIDROREPELENTE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hidrorepelente, de acuerdo a las siguientes características técnicas:</w:t>
      </w:r>
    </w:p>
    <w:p w:rsidR="004F4C76" w:rsidRPr="00E04332" w:rsidRDefault="00360A29" w:rsidP="003A6FC7">
      <w:pPr>
        <w:pStyle w:val="Prrafodelista"/>
        <w:numPr>
          <w:ilvl w:val="0"/>
          <w:numId w:val="76"/>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7520" behindDoc="1" locked="0" layoutInCell="1" allowOverlap="1">
            <wp:simplePos x="0" y="0"/>
            <wp:positionH relativeFrom="margin">
              <wp:align>right</wp:align>
            </wp:positionH>
            <wp:positionV relativeFrom="paragraph">
              <wp:posOffset>6985</wp:posOffset>
            </wp:positionV>
            <wp:extent cx="1580515" cy="1246505"/>
            <wp:effectExtent l="0" t="0" r="635" b="0"/>
            <wp:wrapTight wrapText="bothSides">
              <wp:wrapPolygon edited="0">
                <wp:start x="0" y="0"/>
                <wp:lineTo x="0" y="21127"/>
                <wp:lineTo x="21348" y="21127"/>
                <wp:lineTo x="21348" y="0"/>
                <wp:lineTo x="0" y="0"/>
              </wp:wrapPolygon>
            </wp:wrapTight>
            <wp:docPr id="189" name="Imagen 45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noChangeAspect="1" noChangeArrowheads="1"/>
                    </pic:cNvPicPr>
                  </pic:nvPicPr>
                  <pic:blipFill>
                    <a:blip r:embed="rId110">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Recubrimiento de paredes o muros exteriores con pintura acrílica hidrorepelente texturizada especial para áreas exteriores, sobre muros previamente revocados.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E04332">
        <w:rPr>
          <w:rFonts w:ascii="Calibri" w:hAnsi="Calibri" w:cs="Calibri"/>
          <w:sz w:val="20"/>
          <w:szCs w:val="20"/>
        </w:rPr>
        <w:t>.</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pintura acrílica hidrorepelente texturizada de buena calidad, suministrada en el envase original de fábrica, con alta retención y resistencia a superficies alcalinas para pH entre 7-9, óptima adherencia, buena resistencia al ataque de hongos, alta lavabilidad y cubrimiento, en amplia y variada gama de colores entre mezclables lo que hace que este producto sea especial para acabados arquitectónicos en exteriores.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aceptará emplear pinturas preparadas en el lugar del mantenimiento que no contemplen las características técnicas señaladas.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someterá una muestra de todos los materiales que se propone emplear a la aprobación del fiscal del servicio, con anterioridad a la iniciación de cualquier trabajo de pintura.</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admitirá el empleo de pinturas que no sean hidrorepelentes.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elección de colores o matices será atribución del fiscal del servicio, con la debida anticipación.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En todos los casos el proveedor presentará al fiscal del servicio el catálogo y muestras de las pinturas especificadas, para que éste decida el tono a emplear.</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Todas las superficies que deban pintarse se prepararán corrigiendo los defectos, manchas o asperezas que pudiera haber en revoques de muros y cielos.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superficie debe estar seca y libre de polvo, mugre, grasa y pintura deteriorada.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Antes de pintar, se debe resanar con cemento y arena las grietas y otras imperfecciones que puedan afectar el acabado. Los acabados deteriorados, cales, carburos y humedades, se deben eliminar completamente. </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Sobre superficies muy alcalinas (pH superior a 9), se debe aplicar de una (1) a dos (2) manos de SELLADOR DE SUPERFICIES ALCALINAS y dejar secar por 2 horas.</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Numero de manos recomendada: 2 a 3 manos, según el color.</w:t>
      </w:r>
    </w:p>
    <w:p w:rsidR="004F4C76" w:rsidRPr="00E04332" w:rsidRDefault="004F4C76" w:rsidP="003A6FC7">
      <w:pPr>
        <w:pStyle w:val="Prrafodelista"/>
        <w:numPr>
          <w:ilvl w:val="0"/>
          <w:numId w:val="76"/>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PARA CIELO FALSO</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cielos falsos con pintura látex, de acuerdo a las siguientes características técnicas:</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Pr>
          <w:rFonts w:ascii="Calibri" w:hAnsi="Calibri" w:cs="Calibri"/>
          <w:spacing w:val="-1"/>
          <w:sz w:val="20"/>
          <w:szCs w:val="20"/>
        </w:rPr>
        <w:t>P</w:t>
      </w:r>
      <w:r w:rsidRPr="00E04332">
        <w:rPr>
          <w:rFonts w:ascii="Calibri" w:hAnsi="Calibri" w:cs="Calibri"/>
          <w:spacing w:val="-1"/>
          <w:sz w:val="20"/>
          <w:szCs w:val="20"/>
        </w:rPr>
        <w:t>intura especial para cielos</w:t>
      </w:r>
      <w:r>
        <w:rPr>
          <w:rFonts w:ascii="Calibri" w:hAnsi="Calibri" w:cs="Calibri"/>
          <w:spacing w:val="-1"/>
          <w:sz w:val="20"/>
          <w:szCs w:val="20"/>
        </w:rPr>
        <w:t xml:space="preserve"> falso, previamente revocados con yeso o de algún material prefabricado.</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aceptándose emplear pinturas preparadas en el lugar del mantenimiento.</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lastRenderedPageBreak/>
        <w:t>Así mismo se emplearán masilla, para corregir aquellos sectores que presenten irregularidades y/</w:t>
      </w:r>
      <w:proofErr w:type="spellStart"/>
      <w:r w:rsidRPr="00E04332">
        <w:rPr>
          <w:rFonts w:ascii="Calibri" w:hAnsi="Calibri" w:cs="Calibri"/>
          <w:spacing w:val="-1"/>
          <w:sz w:val="20"/>
          <w:szCs w:val="20"/>
        </w:rPr>
        <w:t>o</w:t>
      </w:r>
      <w:proofErr w:type="spellEnd"/>
      <w:r w:rsidRPr="00E04332">
        <w:rPr>
          <w:rFonts w:ascii="Calibri" w:hAnsi="Calibri" w:cs="Calibri"/>
          <w:spacing w:val="-1"/>
          <w:sz w:val="20"/>
          <w:szCs w:val="20"/>
        </w:rPr>
        <w:t xml:space="preserve"> ondulaciones en su superficie.</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Con anterioridad a la aplicación de la pintura en cielos se corregirán todas las irregularidades que pudiera presentar el mortero de cemento, mediante un lijado minucioso.</w:t>
      </w:r>
    </w:p>
    <w:p w:rsidR="004F4C76" w:rsidRPr="00E04332"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todas las precauciones indispensables a fin de preservar el acabado de la pintura libre del polvo.</w:t>
      </w:r>
    </w:p>
    <w:p w:rsidR="004F4C76" w:rsidRPr="002E2BDD" w:rsidRDefault="004F4C76" w:rsidP="003A6FC7">
      <w:pPr>
        <w:pStyle w:val="Prrafodelista"/>
        <w:numPr>
          <w:ilvl w:val="0"/>
          <w:numId w:val="77"/>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ind w:left="1134"/>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SOBRE MOLDURAS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las molduras de los entretechos con pintura látex, de acuerdo a las siguientes características técnicas:</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 xml:space="preserve">Referido al recubrimiento de las </w:t>
      </w:r>
      <w:r w:rsidRPr="00E04332">
        <w:rPr>
          <w:rFonts w:ascii="Calibri" w:hAnsi="Calibri" w:cs="Calibri"/>
          <w:sz w:val="20"/>
          <w:szCs w:val="20"/>
        </w:rPr>
        <w:t>molduras de los entretechos</w:t>
      </w:r>
      <w:r w:rsidRPr="00E04332">
        <w:rPr>
          <w:rFonts w:ascii="Calibri" w:hAnsi="Calibri" w:cs="Calibri"/>
          <w:spacing w:val="-1"/>
          <w:sz w:val="20"/>
          <w:szCs w:val="20"/>
        </w:rPr>
        <w:t xml:space="preserve"> con una película de pintura especial para este tipo de acabados.</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aceptará emplear pinturas preparadas en el lugar del mantenimiento.</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3A6FC7">
      <w:pPr>
        <w:pStyle w:val="Prrafodelista"/>
        <w:numPr>
          <w:ilvl w:val="0"/>
          <w:numId w:val="78"/>
        </w:numPr>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BARNIZ SELLADOR A BASE DE RESINA ACRÍLICA TRANSPARENTE</w:t>
      </w:r>
      <w:r w:rsidRPr="00E04332">
        <w:rPr>
          <w:rFonts w:ascii="Calibri" w:eastAsia="Calibri" w:hAnsi="Calibri" w:cs="Calibri"/>
          <w:b/>
          <w:sz w:val="20"/>
          <w:szCs w:val="20"/>
          <w:lang w:eastAsia="en-US"/>
        </w:rPr>
        <w:t xml:space="preserve"> </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con barniz sellador a base de resina acrílica transparente de acuerdo a las siguientes características técnicas:</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Es un barniz plastificante</w:t>
      </w:r>
      <w:r w:rsidRPr="00E04332">
        <w:rPr>
          <w:rFonts w:ascii="Calibri" w:hAnsi="Calibri" w:cs="Calibri"/>
          <w:sz w:val="20"/>
          <w:szCs w:val="20"/>
        </w:rPr>
        <w:t>, especialmente diseñado para la protección, decoración e impermeabilización de muros, está compuesto por resina acrílica transparente.</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Este barniz forma una película plástica sedosa y aterciopelada que no se ampolla ni cuartea. </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 ideal para barnizar y proteger edificios por su alta resistencia al lavado y para evitar el manchado de las paredes. </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El barniz debe ser de calidad aprobada por el Fiscal del servicio y certificada por el fabricante, la misma que será suministrada en el envase original de fábrica.</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del barniz los muros ya deben estar pintados y secos, para la aplicación del producto plastificante, el cual debe cubrir toda la superficie del muro dejando un aspecto uniforme y homogéneo, no debiendo presentar imperfecciones visuales ni pinceladas.</w:t>
      </w:r>
    </w:p>
    <w:p w:rsidR="004F4C76" w:rsidRPr="00E04332" w:rsidRDefault="004F4C76" w:rsidP="003A6FC7">
      <w:pPr>
        <w:pStyle w:val="Prrafodelista"/>
        <w:numPr>
          <w:ilvl w:val="0"/>
          <w:numId w:val="79"/>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Cabe señalar que para la aplicación del barniz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BARNIZ PARA CARPINTERIA DE MADERA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cualquier tipo de carpintería de madera con barniz sellador, de acuerdo a las siguientes características técnicas:</w:t>
      </w:r>
    </w:p>
    <w:p w:rsidR="004F4C76" w:rsidRPr="00E04332" w:rsidRDefault="004F4C76" w:rsidP="003A6FC7">
      <w:pPr>
        <w:pStyle w:val="Prrafodelista"/>
        <w:numPr>
          <w:ilvl w:val="0"/>
          <w:numId w:val="80"/>
        </w:numPr>
        <w:spacing w:after="160"/>
        <w:ind w:left="1276"/>
        <w:contextualSpacing/>
        <w:jc w:val="both"/>
        <w:rPr>
          <w:rFonts w:ascii="Calibri" w:hAnsi="Calibri" w:cs="Calibri"/>
          <w:sz w:val="20"/>
          <w:szCs w:val="20"/>
        </w:rPr>
      </w:pPr>
      <w:r w:rsidRPr="00E04332">
        <w:rPr>
          <w:rFonts w:ascii="Calibri" w:hAnsi="Calibri" w:cs="Calibri"/>
          <w:sz w:val="20"/>
          <w:szCs w:val="20"/>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4F4C76" w:rsidRPr="00E04332" w:rsidRDefault="004F4C76" w:rsidP="003A6FC7">
      <w:pPr>
        <w:pStyle w:val="Prrafodelista"/>
        <w:numPr>
          <w:ilvl w:val="0"/>
          <w:numId w:val="80"/>
        </w:numPr>
        <w:spacing w:after="160"/>
        <w:ind w:left="1276"/>
        <w:contextualSpacing/>
        <w:jc w:val="both"/>
        <w:rPr>
          <w:rFonts w:ascii="Calibri" w:hAnsi="Calibri" w:cs="Calibri"/>
          <w:sz w:val="20"/>
          <w:szCs w:val="20"/>
        </w:rPr>
      </w:pPr>
      <w:r w:rsidRPr="00E04332">
        <w:rPr>
          <w:rFonts w:ascii="Calibri" w:hAnsi="Calibri" w:cs="Calibri"/>
          <w:sz w:val="20"/>
          <w:szCs w:val="20"/>
        </w:rPr>
        <w:t xml:space="preserve">La aplicación del barniz sobre la madera puede tener un acabado brillante, mates o </w:t>
      </w:r>
      <w:proofErr w:type="spellStart"/>
      <w:r w:rsidRPr="00E04332">
        <w:rPr>
          <w:rFonts w:ascii="Calibri" w:hAnsi="Calibri" w:cs="Calibri"/>
          <w:sz w:val="20"/>
          <w:szCs w:val="20"/>
        </w:rPr>
        <w:t>semi</w:t>
      </w:r>
      <w:proofErr w:type="spellEnd"/>
      <w:r w:rsidRPr="00E04332">
        <w:rPr>
          <w:rFonts w:ascii="Calibri" w:hAnsi="Calibri" w:cs="Calibri"/>
          <w:sz w:val="20"/>
          <w:szCs w:val="20"/>
        </w:rPr>
        <w:t>-mate según el requerimiento del fiscal del servicio.</w:t>
      </w:r>
    </w:p>
    <w:p w:rsidR="004F4C76" w:rsidRPr="00E04332" w:rsidRDefault="004F4C76" w:rsidP="003A6FC7">
      <w:pPr>
        <w:pStyle w:val="Prrafodelista"/>
        <w:numPr>
          <w:ilvl w:val="0"/>
          <w:numId w:val="80"/>
        </w:numPr>
        <w:spacing w:after="160"/>
        <w:ind w:left="1276"/>
        <w:contextualSpacing/>
        <w:jc w:val="both"/>
        <w:rPr>
          <w:rFonts w:ascii="Calibri" w:hAnsi="Calibri" w:cs="Calibri"/>
          <w:sz w:val="20"/>
          <w:szCs w:val="20"/>
        </w:rPr>
      </w:pPr>
      <w:r w:rsidRPr="00E04332">
        <w:rPr>
          <w:rFonts w:ascii="Calibri" w:hAnsi="Calibri" w:cs="Calibri"/>
          <w:sz w:val="20"/>
          <w:szCs w:val="20"/>
        </w:rPr>
        <w:t>Para la ejecución de este ítem se aplicará el siguiente procedimiento:</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Primeramente, verificar que la madera esté seca, libre de polvo, grasa y de cualquier agente contaminante.</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Lijar hasta que quede totalmente lisa, luego limpiar y eliminar residuos del lijado. </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Si hubiera pintura antigua, eliminarla mediante espátulas y productos especiales para el retiro de barnices o pinturas, dejando la superficie en su color natural para aplicar el nuevo barniz. </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Como también si es necesario aplicar masillas para madera para cubrir las imperfecciones de la madera.</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4F4C76" w:rsidRPr="00E04332" w:rsidRDefault="004F4C76" w:rsidP="003A6FC7">
      <w:pPr>
        <w:pStyle w:val="Prrafodelista"/>
        <w:numPr>
          <w:ilvl w:val="0"/>
          <w:numId w:val="81"/>
        </w:numPr>
        <w:spacing w:after="160"/>
        <w:ind w:left="1701"/>
        <w:contextualSpacing/>
        <w:jc w:val="both"/>
        <w:rPr>
          <w:rFonts w:ascii="Calibri" w:hAnsi="Calibri" w:cs="Calibri"/>
          <w:sz w:val="20"/>
          <w:szCs w:val="20"/>
        </w:rPr>
      </w:pPr>
      <w:r w:rsidRPr="00E04332">
        <w:rPr>
          <w:rFonts w:ascii="Calibri" w:hAnsi="Calibri" w:cs="Calibri"/>
          <w:sz w:val="20"/>
          <w:szCs w:val="20"/>
        </w:rPr>
        <w:t>Dejar secar y aplicar un mínimo de 3 capaz de barniz, con intervalos de 24 horas entre cada mano.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REJAS METALICAS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rejas metálicas incluyendo accesorios, de acuerdo a las siguientes características técnicas: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La reja metálica está compuesta por:</w:t>
      </w:r>
    </w:p>
    <w:p w:rsidR="004F4C76" w:rsidRPr="00E04332" w:rsidRDefault="00360A29" w:rsidP="003A6FC7">
      <w:pPr>
        <w:pStyle w:val="Prrafodelista"/>
        <w:numPr>
          <w:ilvl w:val="0"/>
          <w:numId w:val="82"/>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8544" behindDoc="1" locked="0" layoutInCell="1" allowOverlap="1">
            <wp:simplePos x="0" y="0"/>
            <wp:positionH relativeFrom="column">
              <wp:posOffset>3314065</wp:posOffset>
            </wp:positionH>
            <wp:positionV relativeFrom="paragraph">
              <wp:posOffset>53340</wp:posOffset>
            </wp:positionV>
            <wp:extent cx="2311400" cy="1040765"/>
            <wp:effectExtent l="0" t="0" r="0" b="6985"/>
            <wp:wrapTight wrapText="bothSides">
              <wp:wrapPolygon edited="0">
                <wp:start x="0" y="0"/>
                <wp:lineTo x="0" y="21350"/>
                <wp:lineTo x="21363" y="21350"/>
                <wp:lineTo x="21363" y="0"/>
                <wp:lineTo x="0" y="0"/>
              </wp:wrapPolygon>
            </wp:wrapTight>
            <wp:docPr id="188" name="Imagen 460"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Resultado de imagen para perfiles de acero para  REJA METAL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Columnas de tubos de acero galvanizado estructurales para soporte de reja, incluyendo su dado de hormigón de fijación inferior.</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proofErr w:type="spellStart"/>
      <w:r w:rsidRPr="00E04332">
        <w:rPr>
          <w:rFonts w:ascii="Calibri" w:hAnsi="Calibri" w:cs="Calibri"/>
          <w:sz w:val="20"/>
          <w:szCs w:val="20"/>
        </w:rPr>
        <w:t>Parantes</w:t>
      </w:r>
      <w:proofErr w:type="spellEnd"/>
      <w:r w:rsidRPr="00E04332">
        <w:rPr>
          <w:rFonts w:ascii="Calibri" w:hAnsi="Calibri" w:cs="Calibri"/>
          <w:sz w:val="20"/>
          <w:szCs w:val="20"/>
        </w:rPr>
        <w:t xml:space="preserve"> verticales de perfiles de acero de 50 x 50 x 2 mm, fijados a los </w:t>
      </w:r>
      <w:proofErr w:type="spellStart"/>
      <w:r w:rsidRPr="00E04332">
        <w:rPr>
          <w:rFonts w:ascii="Calibri" w:hAnsi="Calibri" w:cs="Calibri"/>
          <w:sz w:val="20"/>
          <w:szCs w:val="20"/>
        </w:rPr>
        <w:t>parantes</w:t>
      </w:r>
      <w:proofErr w:type="spellEnd"/>
      <w:r w:rsidRPr="00E04332">
        <w:rPr>
          <w:rFonts w:ascii="Calibri" w:hAnsi="Calibri" w:cs="Calibri"/>
          <w:sz w:val="20"/>
          <w:szCs w:val="20"/>
        </w:rPr>
        <w:t xml:space="preserve"> horizontales de tubo cuadrado de acero de 75 x 75 x 2 </w:t>
      </w:r>
      <w:proofErr w:type="spellStart"/>
      <w:r w:rsidRPr="00E04332">
        <w:rPr>
          <w:rFonts w:ascii="Calibri" w:hAnsi="Calibri" w:cs="Calibri"/>
          <w:sz w:val="20"/>
          <w:szCs w:val="20"/>
        </w:rPr>
        <w:t>mm.</w:t>
      </w:r>
      <w:proofErr w:type="spellEnd"/>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horizontales van unidos y soldados a las columnas estructurales para su correcta fijación y soporte. Estos perfiles van colocados con una separación de 10 cm. entre cada perfil.</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su instalación previamente se debe verificar las dimensiones donde se colocará la reja para su correcta distribución de sus columnas estructurales.</w:t>
      </w:r>
    </w:p>
    <w:p w:rsidR="004F4C76" w:rsidRPr="00E04332" w:rsidRDefault="00360A29" w:rsidP="003A6FC7">
      <w:pPr>
        <w:pStyle w:val="Prrafodelista"/>
        <w:numPr>
          <w:ilvl w:val="0"/>
          <w:numId w:val="82"/>
        </w:numPr>
        <w:tabs>
          <w:tab w:val="left" w:pos="1134"/>
        </w:tabs>
        <w:spacing w:after="160"/>
        <w:ind w:left="1134"/>
        <w:contextualSpacing/>
        <w:jc w:val="both"/>
        <w:rPr>
          <w:rFonts w:ascii="Calibri" w:hAnsi="Calibri" w:cs="Calibri"/>
          <w:sz w:val="20"/>
          <w:szCs w:val="20"/>
        </w:rPr>
      </w:pPr>
      <w:r>
        <w:rPr>
          <w:noProof/>
          <w:lang w:val="es-BO" w:eastAsia="es-BO"/>
        </w:rPr>
        <w:lastRenderedPageBreak/>
        <w:drawing>
          <wp:anchor distT="0" distB="0" distL="114300" distR="114300" simplePos="0" relativeHeight="251629568" behindDoc="1" locked="0" layoutInCell="1" allowOverlap="1">
            <wp:simplePos x="0" y="0"/>
            <wp:positionH relativeFrom="column">
              <wp:posOffset>2202815</wp:posOffset>
            </wp:positionH>
            <wp:positionV relativeFrom="paragraph">
              <wp:posOffset>5715</wp:posOffset>
            </wp:positionV>
            <wp:extent cx="3422650" cy="1460500"/>
            <wp:effectExtent l="0" t="0" r="6350" b="6350"/>
            <wp:wrapTight wrapText="bothSides">
              <wp:wrapPolygon edited="0">
                <wp:start x="0" y="0"/>
                <wp:lineTo x="0" y="21412"/>
                <wp:lineTo x="21520" y="21412"/>
                <wp:lineTo x="21520" y="0"/>
                <wp:lineTo x="0" y="0"/>
              </wp:wrapPolygon>
            </wp:wrapTight>
            <wp:docPr id="187"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pic:cNvPicPr>
                      <a:picLocks noChangeAspect="1" noChangeArrowheads="1"/>
                    </pic:cNvPicPr>
                  </pic:nvPicPr>
                  <pic:blipFill>
                    <a:blip r:embed="rId86">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lang w:eastAsia="es-BO"/>
        </w:rPr>
        <w:t>Luego se debe rectificar los niveles y plomos para asegurar que la reja quede perfectamente vertical.</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En caso de no soldar la reja a un marco se debe soldar a la reja una patas en barra metálica para que estas puedan ser incrustadas en la pared y así poder fijar la reja a los muros.</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el proceso de incrustar la reja a la pared se debe regatear el muro según las dimensiones que tienen las patas del marco de la reja.</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Si los filos del vano se dañan se deben realizar de nuevo en las partes que se deterioraron.</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instalado la reja con su marco se debe dar una mano de pintura de anticorrosivo a estos.</w:t>
      </w:r>
    </w:p>
    <w:p w:rsidR="004F4C76" w:rsidRPr="00E04332" w:rsidRDefault="004F4C76" w:rsidP="003A6FC7">
      <w:pPr>
        <w:pStyle w:val="Prrafodelista"/>
        <w:numPr>
          <w:ilvl w:val="0"/>
          <w:numId w:val="82"/>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Verificar que la reja con su marco quede perfectamente instalada para una posterior aplicación de pintura.</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D4466" w:rsidRPr="00E04332">
        <w:rPr>
          <w:rFonts w:ascii="Calibri" w:eastAsia="Calibri" w:hAnsi="Calibri" w:cs="Calibri"/>
          <w:b/>
          <w:sz w:val="20"/>
          <w:szCs w:val="20"/>
          <w:u w:val="single"/>
          <w:lang w:eastAsia="en-US"/>
        </w:rPr>
        <w:t>CONSERVACION DE</w:t>
      </w:r>
      <w:r w:rsidRPr="00E04332">
        <w:rPr>
          <w:rFonts w:ascii="Calibri" w:eastAsia="Calibri" w:hAnsi="Calibri" w:cs="Calibri"/>
          <w:b/>
          <w:sz w:val="20"/>
          <w:szCs w:val="20"/>
          <w:u w:val="single"/>
          <w:lang w:eastAsia="en-US"/>
        </w:rPr>
        <w:t xml:space="preserve"> AREAS EXTERNAS Y LINDEROS CON PUERTAS DE REJA METALICAS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reja metálicas incluyendo accesorios, de acuerdo a las siguientes características técnicas:</w:t>
      </w:r>
    </w:p>
    <w:p w:rsidR="004F4C76" w:rsidRPr="00E04332" w:rsidRDefault="004F4C76" w:rsidP="003A6FC7">
      <w:pPr>
        <w:pStyle w:val="Prrafodelista"/>
        <w:widowControl w:val="0"/>
        <w:numPr>
          <w:ilvl w:val="0"/>
          <w:numId w:val="83"/>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Puerta con sistema batiente o corredizo, que incluye marco perimetral y quincallería para cualquiera de los dos sistemas.</w:t>
      </w:r>
    </w:p>
    <w:p w:rsidR="004F4C76" w:rsidRPr="00E04332" w:rsidRDefault="004F4C76" w:rsidP="003A6FC7">
      <w:pPr>
        <w:pStyle w:val="Prrafodelista"/>
        <w:widowControl w:val="0"/>
        <w:numPr>
          <w:ilvl w:val="0"/>
          <w:numId w:val="83"/>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La puerta debe contener el siguiente acabado:</w:t>
      </w:r>
    </w:p>
    <w:p w:rsidR="004F4C76" w:rsidRPr="00E04332" w:rsidRDefault="00360A29"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Pr>
          <w:noProof/>
          <w:lang w:val="es-BO" w:eastAsia="es-BO"/>
        </w:rPr>
        <w:drawing>
          <wp:anchor distT="0" distB="0" distL="114300" distR="114300" simplePos="0" relativeHeight="251630592" behindDoc="1" locked="0" layoutInCell="1" allowOverlap="1">
            <wp:simplePos x="0" y="0"/>
            <wp:positionH relativeFrom="column">
              <wp:posOffset>3072765</wp:posOffset>
            </wp:positionH>
            <wp:positionV relativeFrom="paragraph">
              <wp:posOffset>60960</wp:posOffset>
            </wp:positionV>
            <wp:extent cx="2542540" cy="2190750"/>
            <wp:effectExtent l="0" t="0" r="0" b="0"/>
            <wp:wrapTight wrapText="bothSides">
              <wp:wrapPolygon edited="0">
                <wp:start x="0" y="0"/>
                <wp:lineTo x="0" y="21412"/>
                <wp:lineTo x="21363" y="21412"/>
                <wp:lineTo x="21363" y="0"/>
                <wp:lineTo x="0" y="0"/>
              </wp:wrapPolygon>
            </wp:wrapTight>
            <wp:docPr id="186"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pacing w:val="-1"/>
          <w:sz w:val="20"/>
          <w:szCs w:val="20"/>
        </w:rPr>
        <w:t>Un marco principal de 2 x 1”, soldados entre sí formando el cuadro y contener en el interior elementos horizontales o verticales que vayan soldados al  interior del marco, con una sección rectangular de 1 x 1”, colocados cada 10 cm.</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3A6FC7">
      <w:pPr>
        <w:pStyle w:val="Prrafodelista"/>
        <w:widowControl w:val="0"/>
        <w:numPr>
          <w:ilvl w:val="0"/>
          <w:numId w:val="84"/>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pStyle w:val="Prrafodelista"/>
        <w:widowControl w:val="0"/>
        <w:shd w:val="clear" w:color="auto" w:fill="FFFFFF"/>
        <w:autoSpaceDE w:val="0"/>
        <w:autoSpaceDN w:val="0"/>
        <w:adjustRightInd w:val="0"/>
        <w:ind w:left="709"/>
        <w:jc w:val="both"/>
        <w:rPr>
          <w:rFonts w:ascii="Calibri" w:hAnsi="Calibri" w:cs="Calibri"/>
          <w:spacing w:val="-1"/>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MALLA OLIMPICA Y TUBOS METALICOS</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malla olímpica y tubos metálicos, conformando un cerco perimetral con las siguientes características técnicas:</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Cerramiento de malla olímpica de alambre galvanizado, tubos o postes metálicos de fierro galvanizado de 2" y tres corridas de alambre de púas.</w:t>
      </w:r>
    </w:p>
    <w:p w:rsidR="004F4C76" w:rsidRPr="00E04332" w:rsidRDefault="00360A29" w:rsidP="003A6FC7">
      <w:pPr>
        <w:pStyle w:val="Prrafodelista"/>
        <w:numPr>
          <w:ilvl w:val="0"/>
          <w:numId w:val="85"/>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31616" behindDoc="1" locked="0" layoutInCell="1" allowOverlap="1">
            <wp:simplePos x="0" y="0"/>
            <wp:positionH relativeFrom="margin">
              <wp:posOffset>2891155</wp:posOffset>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185" name="Imagen 463" descr="Resultado de imagen para MALLA OLIMPICA Y TUBOS METALIC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noChangeAspect="1" noChangeArrowheads="1"/>
                    </pic:cNvPicPr>
                  </pic:nvPicPr>
                  <pic:blipFill>
                    <a:blip r:embed="rId111">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postes de fierro galvanizado, permitirán la sujeción del cerco perimetral, los cuales deben ir mínimamente a una distancia de 2,5 metros o de acuerdo al diseño de detalle que proponga el proveedor y sea aprobado por el fiscal del servicio.</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postes de fierro galvanizado deberán ser plantados, a través de elementos de sujeción de Ho Co con una sección de 0.40 x 0.26 x 0.60 m a 50 [cm.] de profundidad, debiendo empotrarse firmemente mediante un compactado perfecto en todo su contorno.</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La parte inferior embebida del tubo deberá presentar una abertura en forma de "Y" invertida para el respectivo anclaje, como también esta parte empotrada al </w:t>
      </w:r>
      <w:proofErr w:type="spellStart"/>
      <w:r w:rsidRPr="00E04332">
        <w:rPr>
          <w:rFonts w:ascii="Calibri" w:hAnsi="Calibri" w:cs="Calibri"/>
          <w:sz w:val="20"/>
          <w:szCs w:val="20"/>
        </w:rPr>
        <w:t>H°C°</w:t>
      </w:r>
      <w:proofErr w:type="spellEnd"/>
      <w:r w:rsidRPr="00E04332">
        <w:rPr>
          <w:rFonts w:ascii="Calibri" w:hAnsi="Calibri" w:cs="Calibri"/>
          <w:sz w:val="20"/>
          <w:szCs w:val="20"/>
        </w:rPr>
        <w:t xml:space="preserve"> deberá ser impermeabilizada en toda su superficie, mediante una capa de pintura anticorrosiva.</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En lo que respecta a la parte superior del tubo deberá llevar una tapa para evitar el ingreso de agua al interior de la tubería.</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La malla olímpica N° 8 será de alambre galvanizado N° 10 y con aberturas de forma rómbica de 2 ½ x 2 ½ pulgadas. </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malla olímpica irá sujeta a la tubería mediante amarres con alambre galvanizado o soldadura y tener cinco puntos de sujeción como mínimo por poste.</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Asimismo, en su instalación se deberá tener cuidado de que esté debidamente tesado. </w:t>
      </w:r>
    </w:p>
    <w:p w:rsidR="004F4C76" w:rsidRPr="00E04332" w:rsidRDefault="004F4C76" w:rsidP="003A6FC7">
      <w:pPr>
        <w:pStyle w:val="Prrafodelista"/>
        <w:numPr>
          <w:ilvl w:val="0"/>
          <w:numId w:val="85"/>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sujeción horizontal entre la malla y el suelo se hará a través de un bordillo de hormigón de dosificación 1:3:4 de 15 cm. de espesor y 25 cm. de profundidad.</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PUERTAS DE MALLA OLIMPICA Y TUBOS METALICOS</w:t>
      </w:r>
    </w:p>
    <w:p w:rsidR="004B312E" w:rsidRDefault="00360A29" w:rsidP="004F4C76">
      <w:pPr>
        <w:ind w:left="709"/>
        <w:jc w:val="both"/>
        <w:rPr>
          <w:rFonts w:ascii="Calibri" w:hAnsi="Calibri" w:cs="Calibri"/>
          <w:sz w:val="20"/>
          <w:szCs w:val="20"/>
        </w:rPr>
      </w:pPr>
      <w:r>
        <w:rPr>
          <w:noProof/>
          <w:lang w:val="es-BO" w:eastAsia="es-BO"/>
        </w:rPr>
        <w:lastRenderedPageBreak/>
        <w:drawing>
          <wp:anchor distT="0" distB="0" distL="114300" distR="114300" simplePos="0" relativeHeight="251632640" behindDoc="1" locked="0" layoutInCell="1" allowOverlap="1">
            <wp:simplePos x="0" y="0"/>
            <wp:positionH relativeFrom="column">
              <wp:posOffset>4389755</wp:posOffset>
            </wp:positionH>
            <wp:positionV relativeFrom="paragraph">
              <wp:posOffset>105410</wp:posOffset>
            </wp:positionV>
            <wp:extent cx="1383030" cy="2495550"/>
            <wp:effectExtent l="0" t="0" r="7620" b="0"/>
            <wp:wrapTight wrapText="bothSides">
              <wp:wrapPolygon edited="0">
                <wp:start x="0" y="0"/>
                <wp:lineTo x="0" y="21435"/>
                <wp:lineTo x="21421" y="21435"/>
                <wp:lineTo x="21421" y="0"/>
                <wp:lineTo x="0" y="0"/>
              </wp:wrapPolygon>
            </wp:wrapTight>
            <wp:docPr id="18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malla olímpica y tubos metálicos, de acuerdo a las siguientes características técnicas:</w:t>
      </w:r>
    </w:p>
    <w:p w:rsidR="004F4C76" w:rsidRPr="00E04332" w:rsidRDefault="004F4C76" w:rsidP="003A6FC7">
      <w:pPr>
        <w:pStyle w:val="Prrafodelista"/>
        <w:numPr>
          <w:ilvl w:val="0"/>
          <w:numId w:val="86"/>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Puerta metálica con malla olímpica incluyendo: contramarco, bisagras, chapas, etc.</w:t>
      </w:r>
    </w:p>
    <w:p w:rsidR="004F4C76" w:rsidRPr="00E04332" w:rsidRDefault="004F4C76" w:rsidP="003A6FC7">
      <w:pPr>
        <w:pStyle w:val="Prrafodelista"/>
        <w:numPr>
          <w:ilvl w:val="0"/>
          <w:numId w:val="86"/>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3A6FC7">
      <w:pPr>
        <w:pStyle w:val="Prrafodelista"/>
        <w:numPr>
          <w:ilvl w:val="0"/>
          <w:numId w:val="86"/>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La puerta debe contener el siguiente acabado:</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Marco de tubo metálico sección cuadrada de 40 x 40 x 2 mm</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Perfil de angular de 20 x 20 x 2.5 mm</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Malla Olímpica tesada en interior de los paños metálicos.</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3A6FC7">
      <w:pPr>
        <w:pStyle w:val="Prrafodelista"/>
        <w:numPr>
          <w:ilvl w:val="0"/>
          <w:numId w:val="87"/>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Para el pintado de la puerta se empleará pintura anticorrosiva, especial para metales, de marca y calidad reconocidas.</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El acabado deberá ser fino sin ondulaciones u otros de efectos</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serán instaladas por el proveedor, empleando para ello personal capacitado.</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deberán ser instaladas de acuerdo a las indicaciones de cada fabricante; a nivel, a escuadra y a plomo.</w:t>
      </w:r>
    </w:p>
    <w:p w:rsidR="004F4C76" w:rsidRPr="00E04332" w:rsidRDefault="004F4C76" w:rsidP="003A6FC7">
      <w:pPr>
        <w:pStyle w:val="Prrafodelista"/>
        <w:numPr>
          <w:ilvl w:val="0"/>
          <w:numId w:val="88"/>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CUBIERTAS Y LOSAS CON CUBIERTA DE CALAMINA INC. ESTRUCTURA METALICA</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cubiertas de losas colocando sobre ella una cubierta de calamina, incluye estructura metálica, de acuerdo a las siguientes características técnicas:</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Cubierta de calamina de hierro galvanizado nueva N° 28 (ASG N° 28, e= 0.36 </w:t>
      </w:r>
      <w:proofErr w:type="spellStart"/>
      <w:r w:rsidRPr="00E04332">
        <w:rPr>
          <w:rFonts w:ascii="Calibri" w:hAnsi="Calibri" w:cs="Calibri"/>
          <w:sz w:val="20"/>
          <w:szCs w:val="20"/>
        </w:rPr>
        <w:t>mm.</w:t>
      </w:r>
      <w:proofErr w:type="spellEnd"/>
      <w:r w:rsidRPr="00E04332">
        <w:rPr>
          <w:rFonts w:ascii="Calibri" w:hAnsi="Calibri" w:cs="Calibri"/>
          <w:sz w:val="20"/>
          <w:szCs w:val="20"/>
        </w:rPr>
        <w:t>) fijada a las correas metálicas mediante tirafondos o ganchos J con capuchones de goma especiales para calamina, teniendo un recubrimiento longitudinal mínimo de 20 cm. y transversal de 2 ondas de traslape.</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Incluye las cumbreras, </w:t>
      </w:r>
      <w:proofErr w:type="spellStart"/>
      <w:r w:rsidRPr="00E04332">
        <w:rPr>
          <w:rFonts w:ascii="Calibri" w:hAnsi="Calibri" w:cs="Calibri"/>
          <w:sz w:val="20"/>
          <w:szCs w:val="20"/>
        </w:rPr>
        <w:t>limatesas</w:t>
      </w:r>
      <w:proofErr w:type="spellEnd"/>
      <w:r w:rsidRPr="00E04332">
        <w:rPr>
          <w:rFonts w:ascii="Calibri" w:hAnsi="Calibri" w:cs="Calibri"/>
          <w:sz w:val="20"/>
          <w:szCs w:val="20"/>
        </w:rPr>
        <w:t xml:space="preserve">, </w:t>
      </w:r>
      <w:proofErr w:type="spellStart"/>
      <w:r w:rsidRPr="00E04332">
        <w:rPr>
          <w:rFonts w:ascii="Calibri" w:hAnsi="Calibri" w:cs="Calibri"/>
          <w:sz w:val="20"/>
          <w:szCs w:val="20"/>
        </w:rPr>
        <w:t>limahoyas</w:t>
      </w:r>
      <w:proofErr w:type="spellEnd"/>
      <w:r w:rsidRPr="00E04332">
        <w:rPr>
          <w:rFonts w:ascii="Calibri" w:hAnsi="Calibri" w:cs="Calibri"/>
          <w:sz w:val="20"/>
          <w:szCs w:val="20"/>
        </w:rPr>
        <w:t xml:space="preserve"> y </w:t>
      </w:r>
      <w:proofErr w:type="spellStart"/>
      <w:r w:rsidRPr="00E04332">
        <w:rPr>
          <w:rFonts w:ascii="Calibri" w:hAnsi="Calibri" w:cs="Calibri"/>
          <w:sz w:val="20"/>
          <w:szCs w:val="20"/>
        </w:rPr>
        <w:t>cubertinas</w:t>
      </w:r>
      <w:proofErr w:type="spellEnd"/>
      <w:r w:rsidRPr="00E04332">
        <w:rPr>
          <w:rFonts w:ascii="Calibri" w:hAnsi="Calibri" w:cs="Calibri"/>
          <w:sz w:val="20"/>
          <w:szCs w:val="20"/>
        </w:rPr>
        <w:t>, de calamina plana y galvanizada N° 28, debidamente moldeada para cumplir esta función.</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Como también incluye la estructura metálica de soporte, con sus las placas de anclaje o pernos para su fijación a debiendo los aceros de las planchas metálicas, cumplir con las características técnicas en lo que concierne a normas de calidad y resistencia.</w:t>
      </w:r>
    </w:p>
    <w:p w:rsidR="004F4C76" w:rsidRPr="00E04332" w:rsidRDefault="004F4C76" w:rsidP="003A6FC7">
      <w:pPr>
        <w:pStyle w:val="Prrafodelista"/>
        <w:numPr>
          <w:ilvl w:val="0"/>
          <w:numId w:val="8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No se permitirá el uso de hojas deformadas por golpes o por haber sido mal almacenadas o utilizadas anteriormente. </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DE JARDINERAS Y/O ACERAS CON CORDONES DE </w:t>
      </w:r>
      <w:proofErr w:type="spellStart"/>
      <w:r w:rsidRPr="00E04332">
        <w:rPr>
          <w:rFonts w:ascii="Calibri" w:eastAsia="Calibri" w:hAnsi="Calibri" w:cs="Calibri"/>
          <w:b/>
          <w:sz w:val="20"/>
          <w:szCs w:val="20"/>
          <w:u w:val="single"/>
          <w:lang w:eastAsia="en-US"/>
        </w:rPr>
        <w:t>H°A°</w:t>
      </w:r>
      <w:proofErr w:type="spellEnd"/>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jardineras y/o aceras con cordones de </w:t>
      </w:r>
      <w:proofErr w:type="spellStart"/>
      <w:r w:rsidRPr="00E04332">
        <w:rPr>
          <w:rFonts w:ascii="Calibri" w:hAnsi="Calibri" w:cs="Calibri"/>
          <w:sz w:val="20"/>
          <w:szCs w:val="20"/>
        </w:rPr>
        <w:t>H°A°</w:t>
      </w:r>
      <w:proofErr w:type="spellEnd"/>
      <w:r w:rsidRPr="00E04332">
        <w:rPr>
          <w:rFonts w:ascii="Calibri" w:hAnsi="Calibri" w:cs="Calibri"/>
          <w:sz w:val="20"/>
          <w:szCs w:val="20"/>
        </w:rPr>
        <w:t>, de acuerdo a las siguientes características técnicas:</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El hormigón a utilizarse en los cordones será de dosificación 1:2:4, debiendo tener una resistencia cilíndrica mínima a la rotura de 210 kg/cm</w:t>
      </w:r>
      <w:r w:rsidRPr="00E04332">
        <w:rPr>
          <w:rFonts w:ascii="Calibri" w:hAnsi="Calibri" w:cs="Calibri"/>
          <w:sz w:val="20"/>
          <w:szCs w:val="20"/>
          <w:vertAlign w:val="superscript"/>
        </w:rPr>
        <w:t>2</w:t>
      </w:r>
      <w:r w:rsidRPr="00E04332">
        <w:rPr>
          <w:rFonts w:ascii="Calibri" w:hAnsi="Calibri" w:cs="Calibri"/>
          <w:sz w:val="20"/>
          <w:szCs w:val="20"/>
        </w:rPr>
        <w:t>, con un contenido de 350 Kg/m</w:t>
      </w:r>
      <w:r w:rsidRPr="00E04332">
        <w:rPr>
          <w:rFonts w:ascii="Calibri" w:hAnsi="Calibri" w:cs="Calibri"/>
          <w:sz w:val="20"/>
          <w:szCs w:val="20"/>
          <w:vertAlign w:val="superscript"/>
        </w:rPr>
        <w:t>3</w:t>
      </w:r>
      <w:r w:rsidRPr="00E04332">
        <w:rPr>
          <w:rFonts w:ascii="Calibri" w:hAnsi="Calibri" w:cs="Calibri"/>
          <w:sz w:val="20"/>
          <w:szCs w:val="20"/>
        </w:rPr>
        <w:t xml:space="preserve"> de cemento.</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El mortero de cemento - arena para el enlucido tendrá una dosificación de 1:3.</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El proveedor deberá disponer de encofrados rígidos y flexibles en calidad y cantidad aprobadas por el fiscal del servicio.</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Se incluye efectuar la excavación necesaria, para el vaciado de los cordones.</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La arista superior que quede descubierta deberá rebajarse con un corte a 45° de 1 cm x 1cm. La cara superior del cordón y la que quedará a la vista, deberá revestirse con mortero de cemento 1:3 (cemento arena cernida) de 1 cm de espesor. Este revestimiento, deberá ser cuidadosamente afinado y acabado a la plancha.</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Antes de proceder al vaciado de la mezcla, el proveedor, deberá verificar cuidadosamente la verticalidad de los encofrados y su perfecto ensamble.</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Los encofrados deberán sujetarse con estacas al terreno debiendo cubrir el paramento interior con una capa de aceite.</w:t>
      </w:r>
    </w:p>
    <w:p w:rsidR="004F4C76" w:rsidRPr="00E04332" w:rsidRDefault="004F4C76" w:rsidP="003A6FC7">
      <w:pPr>
        <w:pStyle w:val="Prrafodelista"/>
        <w:numPr>
          <w:ilvl w:val="0"/>
          <w:numId w:val="90"/>
        </w:numPr>
        <w:ind w:left="1134"/>
        <w:contextualSpacing/>
        <w:jc w:val="both"/>
        <w:rPr>
          <w:rFonts w:ascii="Calibri" w:hAnsi="Calibri" w:cs="Calibri"/>
          <w:sz w:val="20"/>
          <w:szCs w:val="20"/>
        </w:rPr>
      </w:pPr>
      <w:r w:rsidRPr="00E04332">
        <w:rPr>
          <w:rFonts w:ascii="Calibri" w:hAnsi="Calibri" w:cs="Calibri"/>
          <w:sz w:val="20"/>
          <w:szCs w:val="20"/>
        </w:rPr>
        <w:t>Los cordones de hormigón llevarán juntas de dilatación cada 3 m siendo las mismas realizadas en plasto formo.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CON RIESGO ELECTRICO CON PUERTAS CORTAFUEGO</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con riesgo eléctrico con puertas cortafuego de acuerdo a las siguientes características técnicas:</w:t>
      </w:r>
    </w:p>
    <w:p w:rsidR="004F4C76" w:rsidRPr="00E04332" w:rsidRDefault="00360A29" w:rsidP="003A6FC7">
      <w:pPr>
        <w:pStyle w:val="Sinespaciado"/>
        <w:numPr>
          <w:ilvl w:val="0"/>
          <w:numId w:val="91"/>
        </w:numPr>
        <w:ind w:left="1134"/>
        <w:jc w:val="both"/>
        <w:rPr>
          <w:rFonts w:cs="Calibri"/>
        </w:rPr>
      </w:pPr>
      <w:r>
        <w:rPr>
          <w:noProof/>
          <w:lang w:val="es-BO" w:eastAsia="es-BO"/>
        </w:rPr>
        <w:drawing>
          <wp:anchor distT="0" distB="0" distL="114300" distR="114300" simplePos="0" relativeHeight="251633664" behindDoc="1" locked="0" layoutInCell="1" allowOverlap="1">
            <wp:simplePos x="0" y="0"/>
            <wp:positionH relativeFrom="column">
              <wp:posOffset>4542155</wp:posOffset>
            </wp:positionH>
            <wp:positionV relativeFrom="paragraph">
              <wp:posOffset>73025</wp:posOffset>
            </wp:positionV>
            <wp:extent cx="1065530" cy="1441450"/>
            <wp:effectExtent l="0" t="0" r="1270" b="6350"/>
            <wp:wrapTight wrapText="bothSides">
              <wp:wrapPolygon edited="0">
                <wp:start x="0" y="0"/>
                <wp:lineTo x="0" y="21410"/>
                <wp:lineTo x="21240" y="21410"/>
                <wp:lineTo x="21240" y="0"/>
                <wp:lineTo x="0" y="0"/>
              </wp:wrapPolygon>
            </wp:wrapTight>
            <wp:docPr id="183" name="Imagen 465"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cs="Calibri"/>
        </w:rPr>
        <w:t>Puerta anti pánica de una o dos hojas con una altura de 2,1 m y un ancho promedio de 0.90 a 2 metros de ancho, según requerimiento del vano donde se colocará la puerta.</w:t>
      </w:r>
    </w:p>
    <w:p w:rsidR="004F4C76" w:rsidRPr="00E04332" w:rsidRDefault="004F4C76" w:rsidP="003A6FC7">
      <w:pPr>
        <w:pStyle w:val="Sinespaciado"/>
        <w:numPr>
          <w:ilvl w:val="0"/>
          <w:numId w:val="91"/>
        </w:numPr>
        <w:ind w:left="1134"/>
        <w:jc w:val="both"/>
        <w:rPr>
          <w:rFonts w:cs="Calibri"/>
        </w:rPr>
      </w:pPr>
      <w:r w:rsidRPr="00E04332">
        <w:rPr>
          <w:rFonts w:cs="Calibri"/>
        </w:rPr>
        <w:t>Las puertas deberán garantizar una resistencia al fuego de por lo menos 1 hora.</w:t>
      </w:r>
    </w:p>
    <w:p w:rsidR="004F4C76" w:rsidRPr="00E04332" w:rsidRDefault="004F4C76" w:rsidP="003A6FC7">
      <w:pPr>
        <w:pStyle w:val="Sinespaciado"/>
        <w:numPr>
          <w:ilvl w:val="0"/>
          <w:numId w:val="91"/>
        </w:numPr>
        <w:ind w:left="1134"/>
        <w:jc w:val="both"/>
        <w:rPr>
          <w:rFonts w:cs="Calibri"/>
        </w:rPr>
      </w:pPr>
      <w:r w:rsidRPr="00E04332">
        <w:rPr>
          <w:rFonts w:cs="Calibri"/>
        </w:rPr>
        <w:t xml:space="preserve">Marco empotrado de acero de alta resistencia e= 3 </w:t>
      </w:r>
      <w:proofErr w:type="spellStart"/>
      <w:r w:rsidRPr="00E04332">
        <w:rPr>
          <w:rFonts w:cs="Calibri"/>
        </w:rPr>
        <w:t>mm.</w:t>
      </w:r>
      <w:proofErr w:type="spellEnd"/>
    </w:p>
    <w:p w:rsidR="004F4C76" w:rsidRPr="00E04332" w:rsidRDefault="004F4C76" w:rsidP="003A6FC7">
      <w:pPr>
        <w:pStyle w:val="Sinespaciado"/>
        <w:numPr>
          <w:ilvl w:val="0"/>
          <w:numId w:val="91"/>
        </w:numPr>
        <w:ind w:left="1134"/>
        <w:jc w:val="both"/>
        <w:rPr>
          <w:rFonts w:cs="Calibri"/>
        </w:rPr>
      </w:pPr>
      <w:r w:rsidRPr="00E04332">
        <w:rPr>
          <w:rFonts w:cs="Calibri"/>
        </w:rPr>
        <w:t xml:space="preserve">Debe tener cobertura en ambos lados con bandeja y tapa de lámina de e= 2 mm, con preparación de superficie con decapado, desengrasado, pintado con epoxi poliamida y acabado en pintura </w:t>
      </w:r>
      <w:proofErr w:type="spellStart"/>
      <w:r w:rsidRPr="00E04332">
        <w:rPr>
          <w:rFonts w:cs="Calibri"/>
        </w:rPr>
        <w:t>pintucoat</w:t>
      </w:r>
      <w:proofErr w:type="spellEnd"/>
      <w:r w:rsidRPr="00E04332">
        <w:rPr>
          <w:rFonts w:cs="Calibri"/>
        </w:rPr>
        <w:t xml:space="preserve"> o esmalte de poliuretano.</w:t>
      </w:r>
    </w:p>
    <w:p w:rsidR="004F4C76" w:rsidRPr="00E04332" w:rsidRDefault="004F4C76" w:rsidP="003A6FC7">
      <w:pPr>
        <w:pStyle w:val="Sinespaciado"/>
        <w:numPr>
          <w:ilvl w:val="0"/>
          <w:numId w:val="91"/>
        </w:numPr>
        <w:ind w:left="1134"/>
        <w:jc w:val="both"/>
        <w:rPr>
          <w:rFonts w:cs="Calibri"/>
        </w:rPr>
      </w:pPr>
      <w:r w:rsidRPr="00E04332">
        <w:rPr>
          <w:rFonts w:cs="Calibri"/>
        </w:rPr>
        <w:t>El espesor total de la puerta deber ser no menor a 4 cm.</w:t>
      </w:r>
    </w:p>
    <w:p w:rsidR="004F4C76" w:rsidRPr="00E04332" w:rsidRDefault="004F4C76" w:rsidP="003A6FC7">
      <w:pPr>
        <w:pStyle w:val="Sinespaciado"/>
        <w:numPr>
          <w:ilvl w:val="0"/>
          <w:numId w:val="91"/>
        </w:numPr>
        <w:ind w:left="1134"/>
        <w:jc w:val="both"/>
        <w:rPr>
          <w:rFonts w:cs="Calibri"/>
        </w:rPr>
      </w:pPr>
      <w:r w:rsidRPr="00E04332">
        <w:rPr>
          <w:rFonts w:cs="Calibri"/>
          <w:lang w:eastAsia="es-BO"/>
        </w:rPr>
        <w:t>Chapas anti pánico instaladas a una altura no menor a 86 cm y no mayor a 122 cm por encima del piso terminado, cada hoja de la puerta debe contar con su propio dispositivo de destrabe.</w:t>
      </w:r>
    </w:p>
    <w:p w:rsidR="004F4C76" w:rsidRPr="00E04332" w:rsidRDefault="004F4C76" w:rsidP="003A6FC7">
      <w:pPr>
        <w:pStyle w:val="Sinespaciado"/>
        <w:numPr>
          <w:ilvl w:val="0"/>
          <w:numId w:val="91"/>
        </w:numPr>
        <w:ind w:left="1134"/>
        <w:jc w:val="both"/>
        <w:rPr>
          <w:rFonts w:cs="Calibri"/>
        </w:rPr>
      </w:pPr>
      <w:r w:rsidRPr="00E04332">
        <w:rPr>
          <w:rFonts w:cs="Calibri"/>
          <w:lang w:eastAsia="es-BO"/>
        </w:rPr>
        <w:t>Debe estar diseñada e instalada de modo que sea capaz de oscilar desde cualquier posición hasta el ancho total de la abertura en la que está instalada y mantenerse abierta por si sola.</w:t>
      </w:r>
    </w:p>
    <w:p w:rsidR="004F4C76" w:rsidRPr="00E04332" w:rsidRDefault="004F4C76" w:rsidP="003A6FC7">
      <w:pPr>
        <w:pStyle w:val="Sinespaciado"/>
        <w:numPr>
          <w:ilvl w:val="0"/>
          <w:numId w:val="91"/>
        </w:numPr>
        <w:ind w:left="1134"/>
        <w:jc w:val="both"/>
        <w:rPr>
          <w:rFonts w:cs="Calibri"/>
        </w:rPr>
      </w:pPr>
      <w:r w:rsidRPr="00E04332">
        <w:rPr>
          <w:rFonts w:cs="Calibri"/>
          <w:lang w:eastAsia="es-BO"/>
        </w:rPr>
        <w:t>Deberán abrirse hacia el exterior del Edificio.</w:t>
      </w:r>
    </w:p>
    <w:p w:rsidR="004F4C76" w:rsidRPr="00E04332" w:rsidRDefault="004F4C76" w:rsidP="003A6FC7">
      <w:pPr>
        <w:pStyle w:val="Sinespaciado"/>
        <w:numPr>
          <w:ilvl w:val="0"/>
          <w:numId w:val="91"/>
        </w:numPr>
        <w:ind w:left="1134"/>
        <w:jc w:val="both"/>
        <w:rPr>
          <w:rFonts w:cs="Calibri"/>
        </w:rPr>
      </w:pPr>
      <w:r w:rsidRPr="00E04332">
        <w:rPr>
          <w:rFonts w:cs="Calibri"/>
          <w:lang w:eastAsia="es-BO"/>
        </w:rPr>
        <w:t xml:space="preserve">La fuerza que se requiera para liberar el pestillo de la chapa no deberá ser mayor a 15 </w:t>
      </w:r>
      <w:proofErr w:type="spellStart"/>
      <w:r w:rsidRPr="00E04332">
        <w:rPr>
          <w:rFonts w:cs="Calibri"/>
          <w:lang w:eastAsia="es-BO"/>
        </w:rPr>
        <w:t>lbsf</w:t>
      </w:r>
      <w:proofErr w:type="spellEnd"/>
      <w:r w:rsidRPr="00E04332">
        <w:rPr>
          <w:rFonts w:cs="Calibri"/>
          <w:lang w:eastAsia="es-BO"/>
        </w:rPr>
        <w:t xml:space="preserve"> (67 N) y para poner en movimiento la puerta las 30 </w:t>
      </w:r>
      <w:proofErr w:type="spellStart"/>
      <w:r w:rsidRPr="00E04332">
        <w:rPr>
          <w:rFonts w:cs="Calibri"/>
          <w:lang w:eastAsia="es-BO"/>
        </w:rPr>
        <w:t>lbsf</w:t>
      </w:r>
      <w:proofErr w:type="spellEnd"/>
      <w:r w:rsidRPr="00E04332">
        <w:rPr>
          <w:rFonts w:cs="Calibri"/>
          <w:lang w:eastAsia="es-BO"/>
        </w:rPr>
        <w:t xml:space="preserve"> (133 N)</w:t>
      </w:r>
    </w:p>
    <w:p w:rsidR="004F4C76" w:rsidRPr="00E04332" w:rsidRDefault="004F4C76" w:rsidP="003A6FC7">
      <w:pPr>
        <w:pStyle w:val="Sinespaciado"/>
        <w:numPr>
          <w:ilvl w:val="0"/>
          <w:numId w:val="91"/>
        </w:numPr>
        <w:ind w:left="1134"/>
        <w:jc w:val="both"/>
        <w:rPr>
          <w:rFonts w:cs="Calibri"/>
        </w:rPr>
      </w:pPr>
      <w:r w:rsidRPr="00E04332">
        <w:rPr>
          <w:rFonts w:cs="Calibri"/>
          <w:lang w:eastAsia="es-BO"/>
        </w:rPr>
        <w:t>Se debe incluir  también para las  puertas:</w:t>
      </w:r>
    </w:p>
    <w:p w:rsidR="004F4C76" w:rsidRPr="00E04332" w:rsidRDefault="004F4C76" w:rsidP="003A6FC7">
      <w:pPr>
        <w:pStyle w:val="Sinespaciado"/>
        <w:numPr>
          <w:ilvl w:val="0"/>
          <w:numId w:val="92"/>
        </w:numPr>
        <w:ind w:left="1418"/>
        <w:jc w:val="both"/>
        <w:rPr>
          <w:rFonts w:cs="Calibri"/>
        </w:rPr>
      </w:pPr>
      <w:r w:rsidRPr="00E04332">
        <w:rPr>
          <w:rFonts w:cs="Calibri"/>
          <w:lang w:eastAsia="es-BO"/>
        </w:rPr>
        <w:t xml:space="preserve">Entrega, montaje e instalación de todo el sistema </w:t>
      </w:r>
    </w:p>
    <w:p w:rsidR="004F4C76" w:rsidRPr="00E04332" w:rsidRDefault="004F4C76" w:rsidP="003A6FC7">
      <w:pPr>
        <w:pStyle w:val="Sinespaciado"/>
        <w:numPr>
          <w:ilvl w:val="0"/>
          <w:numId w:val="92"/>
        </w:numPr>
        <w:ind w:left="1418"/>
        <w:jc w:val="both"/>
        <w:rPr>
          <w:rFonts w:cs="Calibri"/>
        </w:rPr>
      </w:pPr>
      <w:r w:rsidRPr="00E04332">
        <w:rPr>
          <w:rFonts w:cs="Calibri"/>
          <w:lang w:eastAsia="es-BO"/>
        </w:rPr>
        <w:lastRenderedPageBreak/>
        <w:t xml:space="preserve">Picado de Muro en Punto de Empotramiento de Marcos de Acero </w:t>
      </w:r>
    </w:p>
    <w:p w:rsidR="004F4C76" w:rsidRPr="00E04332" w:rsidRDefault="004F4C76" w:rsidP="003A6FC7">
      <w:pPr>
        <w:pStyle w:val="Sinespaciado"/>
        <w:numPr>
          <w:ilvl w:val="0"/>
          <w:numId w:val="92"/>
        </w:numPr>
        <w:ind w:left="1418"/>
        <w:jc w:val="both"/>
        <w:rPr>
          <w:rFonts w:cs="Calibri"/>
        </w:rPr>
      </w:pPr>
      <w:r w:rsidRPr="00E04332">
        <w:rPr>
          <w:rFonts w:cs="Calibri"/>
          <w:lang w:eastAsia="es-BO"/>
        </w:rPr>
        <w:t xml:space="preserve">Colocación y Nivelación de Marcos de Acero, perfil c (100 x 50) e= 3 </w:t>
      </w:r>
      <w:proofErr w:type="spellStart"/>
      <w:r w:rsidRPr="00E04332">
        <w:rPr>
          <w:rFonts w:cs="Calibri"/>
          <w:lang w:eastAsia="es-BO"/>
        </w:rPr>
        <w:t>mm.</w:t>
      </w:r>
      <w:proofErr w:type="spellEnd"/>
    </w:p>
    <w:p w:rsidR="004F4C76" w:rsidRPr="00E04332" w:rsidRDefault="004F4C76" w:rsidP="003A6FC7">
      <w:pPr>
        <w:pStyle w:val="Sinespaciado"/>
        <w:numPr>
          <w:ilvl w:val="0"/>
          <w:numId w:val="92"/>
        </w:numPr>
        <w:ind w:left="1418"/>
        <w:jc w:val="both"/>
        <w:rPr>
          <w:rFonts w:cs="Calibri"/>
        </w:rPr>
      </w:pPr>
      <w:r w:rsidRPr="00E04332">
        <w:rPr>
          <w:rFonts w:cs="Calibri"/>
          <w:lang w:eastAsia="es-BO"/>
        </w:rPr>
        <w:t>Revoque de muros en puntos de empotramiento de marco de acero con un acabado fino</w:t>
      </w:r>
    </w:p>
    <w:p w:rsidR="004F4C76" w:rsidRPr="00E04332" w:rsidRDefault="004F4C76" w:rsidP="003A6FC7">
      <w:pPr>
        <w:pStyle w:val="Sinespaciado"/>
        <w:numPr>
          <w:ilvl w:val="0"/>
          <w:numId w:val="92"/>
        </w:numPr>
        <w:ind w:left="1418"/>
        <w:jc w:val="both"/>
        <w:rPr>
          <w:rFonts w:cs="Calibri"/>
        </w:rPr>
      </w:pPr>
      <w:proofErr w:type="spellStart"/>
      <w:r w:rsidRPr="00E04332">
        <w:rPr>
          <w:rFonts w:cs="Calibri"/>
          <w:lang w:eastAsia="es-BO"/>
        </w:rPr>
        <w:t>Masillados</w:t>
      </w:r>
      <w:proofErr w:type="spellEnd"/>
      <w:r w:rsidRPr="00E04332">
        <w:rPr>
          <w:rFonts w:cs="Calibri"/>
          <w:lang w:eastAsia="es-BO"/>
        </w:rPr>
        <w:t xml:space="preserve"> y pintura de pared en el área a intervenir.</w:t>
      </w:r>
    </w:p>
    <w:p w:rsidR="004F4C76" w:rsidRPr="00E04332" w:rsidRDefault="004F4C76" w:rsidP="004F4C76">
      <w:pPr>
        <w:pStyle w:val="Sinespaciado"/>
        <w:ind w:left="709"/>
        <w:jc w:val="both"/>
        <w:rPr>
          <w:rFonts w:cs="Calibri"/>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DE LINDEROS Y LIMITES CON ACERAS DE </w:t>
      </w:r>
      <w:proofErr w:type="spellStart"/>
      <w:r w:rsidRPr="00E04332">
        <w:rPr>
          <w:rFonts w:ascii="Calibri" w:eastAsia="Calibri" w:hAnsi="Calibri" w:cs="Calibri"/>
          <w:b/>
          <w:sz w:val="20"/>
          <w:szCs w:val="20"/>
          <w:u w:val="single"/>
          <w:lang w:eastAsia="en-US"/>
        </w:rPr>
        <w:t>H°A°</w:t>
      </w:r>
      <w:proofErr w:type="spellEnd"/>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linderos y límites con aceras de </w:t>
      </w:r>
      <w:proofErr w:type="spellStart"/>
      <w:r w:rsidRPr="00E04332">
        <w:rPr>
          <w:rFonts w:ascii="Calibri" w:hAnsi="Calibri" w:cs="Calibri"/>
          <w:sz w:val="20"/>
          <w:szCs w:val="20"/>
        </w:rPr>
        <w:t>H°A°</w:t>
      </w:r>
      <w:proofErr w:type="spellEnd"/>
      <w:r w:rsidRPr="00E04332">
        <w:rPr>
          <w:rFonts w:ascii="Calibri" w:hAnsi="Calibri" w:cs="Calibri"/>
          <w:sz w:val="20"/>
          <w:szCs w:val="20"/>
        </w:rPr>
        <w:t>, de acuerdo a las siguientes características técnicas:</w:t>
      </w:r>
    </w:p>
    <w:p w:rsidR="004F4C76" w:rsidRPr="004F4C76" w:rsidRDefault="004F4C76" w:rsidP="003A6FC7">
      <w:pPr>
        <w:pStyle w:val="Prrafodelista"/>
        <w:numPr>
          <w:ilvl w:val="0"/>
          <w:numId w:val="93"/>
        </w:numPr>
        <w:ind w:left="1134"/>
        <w:contextualSpacing/>
        <w:jc w:val="both"/>
        <w:rPr>
          <w:rFonts w:ascii="Calibri" w:hAnsi="Calibri" w:cs="Calibri"/>
          <w:sz w:val="20"/>
          <w:szCs w:val="20"/>
          <w:lang w:eastAsia="es-BO"/>
        </w:rPr>
      </w:pPr>
      <w:r w:rsidRPr="00E04332">
        <w:rPr>
          <w:rFonts w:ascii="Calibri" w:hAnsi="Calibri" w:cs="Calibri"/>
          <w:color w:val="000000"/>
          <w:sz w:val="20"/>
          <w:szCs w:val="20"/>
        </w:rPr>
        <w:t xml:space="preserve">Se contempla </w:t>
      </w:r>
      <w:r w:rsidRPr="00E04332">
        <w:rPr>
          <w:rFonts w:ascii="Calibri" w:hAnsi="Calibri" w:cs="Calibri"/>
          <w:sz w:val="20"/>
          <w:szCs w:val="20"/>
        </w:rPr>
        <w:t xml:space="preserve">la construcción de acera </w:t>
      </w:r>
      <w:proofErr w:type="spellStart"/>
      <w:r w:rsidRPr="00E04332">
        <w:rPr>
          <w:rFonts w:ascii="Calibri" w:hAnsi="Calibri" w:cs="Calibri"/>
          <w:sz w:val="20"/>
          <w:szCs w:val="20"/>
        </w:rPr>
        <w:t>H°A°</w:t>
      </w:r>
      <w:proofErr w:type="spellEnd"/>
      <w:r w:rsidRPr="00E04332">
        <w:rPr>
          <w:rFonts w:ascii="Calibri" w:hAnsi="Calibri" w:cs="Calibri"/>
          <w:sz w:val="20"/>
          <w:szCs w:val="20"/>
        </w:rPr>
        <w:t>, incluyendo su respectiva excavación previa y empedrado con la aprobación del fiscal de servicio.</w:t>
      </w:r>
    </w:p>
    <w:p w:rsidR="004F4C76" w:rsidRPr="004F4C76" w:rsidRDefault="004F4C76" w:rsidP="003A6FC7">
      <w:pPr>
        <w:pStyle w:val="Prrafodelista"/>
        <w:numPr>
          <w:ilvl w:val="0"/>
          <w:numId w:val="93"/>
        </w:numPr>
        <w:ind w:left="1134"/>
        <w:contextualSpacing/>
        <w:jc w:val="both"/>
        <w:rPr>
          <w:rFonts w:ascii="Calibri" w:hAnsi="Calibri" w:cs="Calibri"/>
          <w:sz w:val="20"/>
          <w:szCs w:val="20"/>
          <w:lang w:eastAsia="es-BO"/>
        </w:rPr>
      </w:pPr>
      <w:r w:rsidRPr="00E04332">
        <w:rPr>
          <w:rFonts w:ascii="Calibri" w:hAnsi="Calibri" w:cs="Calibri"/>
          <w:sz w:val="20"/>
          <w:szCs w:val="20"/>
        </w:rPr>
        <w:t>Los materiales a utilizar son:</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Alambre de amarre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Arena fina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Arena común</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Cemento portland IP-30</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Clavos</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Grava común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Madera de construcción encofrados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Piedra manzana </w:t>
      </w:r>
    </w:p>
    <w:p w:rsidR="004F4C76" w:rsidRPr="004F4C76" w:rsidRDefault="004F4C76" w:rsidP="003A6FC7">
      <w:pPr>
        <w:pStyle w:val="Prrafodelista"/>
        <w:numPr>
          <w:ilvl w:val="0"/>
          <w:numId w:val="94"/>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Poli estireno espesor 1 cm </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ejecución, una vez realizado el replanteo y excavación, se procederá al empiedre con piedra manzana, para luego realizar el encajonado con los encofrados de acuerdo a la sección que indique el fiscal del servicio. </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Antes del vaciado, se colocará la parrilla electro soldada para luego proceder al vaciado del hormigón. La dosificación del hormigón será 1:2:3 cuyo contenido mínimo de cemento es de 350 kg/m</w:t>
      </w:r>
      <w:r w:rsidRPr="00E04332">
        <w:rPr>
          <w:rFonts w:ascii="Calibri" w:hAnsi="Calibri" w:cs="Calibri"/>
          <w:sz w:val="20"/>
          <w:szCs w:val="20"/>
          <w:vertAlign w:val="superscript"/>
        </w:rPr>
        <w:t>3</w:t>
      </w:r>
      <w:r w:rsidRPr="00E04332">
        <w:rPr>
          <w:rFonts w:ascii="Calibri" w:hAnsi="Calibri" w:cs="Calibri"/>
          <w:sz w:val="20"/>
          <w:szCs w:val="20"/>
        </w:rPr>
        <w:t xml:space="preserve">. </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Prever ejecutar juntas de dilatación cada 1.50 metros y un diseño tipo barrido para evitar quiebres y dilataciones del hormigón.</w:t>
      </w:r>
    </w:p>
    <w:p w:rsidR="004F4C76" w:rsidRPr="00E04332" w:rsidRDefault="004F4C76" w:rsidP="003A6FC7">
      <w:pPr>
        <w:pStyle w:val="Prrafodelista"/>
        <w:numPr>
          <w:ilvl w:val="0"/>
          <w:numId w:val="95"/>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las juntas de dilatación se podrá colocar cartón asfáltico o </w:t>
      </w:r>
      <w:proofErr w:type="spellStart"/>
      <w:r w:rsidRPr="00E04332">
        <w:rPr>
          <w:rFonts w:ascii="Calibri" w:hAnsi="Calibri" w:cs="Calibri"/>
          <w:sz w:val="20"/>
          <w:szCs w:val="20"/>
        </w:rPr>
        <w:t>plastoformo</w:t>
      </w:r>
      <w:proofErr w:type="spellEnd"/>
      <w:r w:rsidRPr="00E04332">
        <w:rPr>
          <w:rFonts w:ascii="Calibri" w:hAnsi="Calibri" w:cs="Calibri"/>
          <w:sz w:val="20"/>
          <w:szCs w:val="20"/>
        </w:rPr>
        <w:t>.</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MICROPERFORADOS TIPO ARCO INC. ACC. Y EST. MET.</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fachadas de vidrios con </w:t>
      </w:r>
      <w:proofErr w:type="spellStart"/>
      <w:r w:rsidRPr="00E04332">
        <w:rPr>
          <w:rFonts w:ascii="Calibri" w:hAnsi="Calibri" w:cs="Calibri"/>
          <w:sz w:val="20"/>
          <w:szCs w:val="20"/>
        </w:rPr>
        <w:t>quiebravistas</w:t>
      </w:r>
      <w:proofErr w:type="spellEnd"/>
      <w:r w:rsidRPr="00E04332">
        <w:rPr>
          <w:rFonts w:ascii="Calibri" w:hAnsi="Calibri" w:cs="Calibri"/>
          <w:sz w:val="20"/>
          <w:szCs w:val="20"/>
        </w:rPr>
        <w:t xml:space="preserve"> micro-perforados tipo arco, incluye accesorios y estructura metálica, de acuerdo a las siguientes características técnicas:</w:t>
      </w:r>
    </w:p>
    <w:p w:rsidR="004F4C76" w:rsidRPr="00E04332" w:rsidRDefault="004F4C76" w:rsidP="003A6FC7">
      <w:pPr>
        <w:pStyle w:val="Prrafodelista"/>
        <w:numPr>
          <w:ilvl w:val="0"/>
          <w:numId w:val="96"/>
        </w:numPr>
        <w:spacing w:after="160"/>
        <w:ind w:left="993"/>
        <w:contextualSpacing/>
        <w:jc w:val="both"/>
        <w:rPr>
          <w:rFonts w:ascii="Calibri" w:hAnsi="Calibri" w:cs="Calibri"/>
          <w:spacing w:val="-1"/>
          <w:sz w:val="20"/>
          <w:szCs w:val="20"/>
          <w:lang w:val="es-ES_tradnl"/>
        </w:rPr>
      </w:pPr>
      <w:r w:rsidRPr="00E04332">
        <w:rPr>
          <w:rFonts w:ascii="Calibri" w:hAnsi="Calibri" w:cs="Calibri"/>
          <w:sz w:val="20"/>
          <w:szCs w:val="20"/>
        </w:rPr>
        <w:t>Quiebra vistas metálicos micro perforados</w:t>
      </w:r>
      <w:r w:rsidRPr="00E04332">
        <w:rPr>
          <w:rFonts w:ascii="Calibri" w:hAnsi="Calibri" w:cs="Calibri"/>
          <w:spacing w:val="-1"/>
          <w:sz w:val="20"/>
          <w:szCs w:val="20"/>
          <w:lang w:val="es-ES_tradnl"/>
        </w:rPr>
        <w:t xml:space="preserve"> de aluzinc tipo arco en aluzinc pre pintado compuestos por perfiles porta paneles que permiten adecuar este producto con distintas separaciones según los </w:t>
      </w:r>
      <w:r w:rsidRPr="00E04332">
        <w:rPr>
          <w:rFonts w:ascii="Calibri" w:hAnsi="Calibri" w:cs="Calibri"/>
          <w:spacing w:val="-1"/>
          <w:sz w:val="20"/>
          <w:szCs w:val="20"/>
          <w:lang w:val="es-ES_tradnl"/>
        </w:rPr>
        <w:lastRenderedPageBreak/>
        <w:t>requerimientos técnicos, incluyen todos los accesorios necesarios y estructura metálica para su fijación.</w:t>
      </w:r>
    </w:p>
    <w:p w:rsidR="004F4C76" w:rsidRPr="00E04332" w:rsidRDefault="004F4C76" w:rsidP="003A6FC7">
      <w:pPr>
        <w:pStyle w:val="Prrafodelista"/>
        <w:numPr>
          <w:ilvl w:val="0"/>
          <w:numId w:val="96"/>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Se debe utilizar perfiles laminados de aluminio anodizado aluzinc o en color natural, mate u otro color instruido por el fiscal del servicio. </w:t>
      </w:r>
    </w:p>
    <w:p w:rsidR="004F4C76" w:rsidRPr="00E04332" w:rsidRDefault="004F4C76" w:rsidP="003A6FC7">
      <w:pPr>
        <w:pStyle w:val="Prrafodelista"/>
        <w:numPr>
          <w:ilvl w:val="0"/>
          <w:numId w:val="96"/>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Estos quiebra vistas o parasoles deben ser micro perforados en forma de arco y deben tener una distancia entre laminas colocada de 200 </w:t>
      </w:r>
      <w:proofErr w:type="spellStart"/>
      <w:r w:rsidRPr="00E04332">
        <w:rPr>
          <w:rFonts w:ascii="Calibri" w:hAnsi="Calibri" w:cs="Calibri"/>
          <w:spacing w:val="-1"/>
          <w:sz w:val="20"/>
          <w:szCs w:val="20"/>
          <w:lang w:val="es-ES_tradnl"/>
        </w:rPr>
        <w:t>mm.</w:t>
      </w:r>
      <w:proofErr w:type="spellEnd"/>
      <w:r w:rsidRPr="00E04332">
        <w:rPr>
          <w:rFonts w:ascii="Calibri" w:hAnsi="Calibri" w:cs="Calibri"/>
          <w:spacing w:val="-1"/>
          <w:sz w:val="20"/>
          <w:szCs w:val="20"/>
          <w:lang w:val="es-ES_tradnl"/>
        </w:rPr>
        <w:t xml:space="preserve"> Los materiales a utilizar para la correcta ejecución del ítem son:</w:t>
      </w:r>
    </w:p>
    <w:p w:rsidR="004F4C76" w:rsidRPr="00E04332" w:rsidRDefault="004F4C76" w:rsidP="003A6FC7">
      <w:pPr>
        <w:pStyle w:val="Prrafodelista"/>
        <w:numPr>
          <w:ilvl w:val="0"/>
          <w:numId w:val="97"/>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Peso de </w:t>
      </w:r>
      <w:proofErr w:type="spellStart"/>
      <w:r w:rsidRPr="00E04332">
        <w:rPr>
          <w:rFonts w:ascii="Calibri" w:hAnsi="Calibri" w:cs="Calibri"/>
          <w:spacing w:val="-1"/>
          <w:sz w:val="20"/>
          <w:szCs w:val="20"/>
          <w:lang w:val="es-ES_tradnl"/>
        </w:rPr>
        <w:t>aprox</w:t>
      </w:r>
      <w:proofErr w:type="spellEnd"/>
      <w:r w:rsidRPr="00E04332">
        <w:rPr>
          <w:rFonts w:ascii="Calibri" w:hAnsi="Calibri" w:cs="Calibri"/>
          <w:spacing w:val="-1"/>
          <w:sz w:val="20"/>
          <w:szCs w:val="20"/>
          <w:lang w:val="es-ES_tradnl"/>
        </w:rPr>
        <w:t xml:space="preserve"> 3.15 kg/m</w:t>
      </w:r>
      <w:r w:rsidRPr="00E04332">
        <w:rPr>
          <w:rFonts w:ascii="Calibri" w:hAnsi="Calibri" w:cs="Calibri"/>
          <w:spacing w:val="-1"/>
          <w:sz w:val="20"/>
          <w:szCs w:val="20"/>
          <w:vertAlign w:val="superscript"/>
          <w:lang w:val="es-ES_tradnl"/>
        </w:rPr>
        <w:t>2</w:t>
      </w:r>
    </w:p>
    <w:p w:rsidR="004F4C76" w:rsidRPr="00E04332" w:rsidRDefault="004F4C76" w:rsidP="003A6FC7">
      <w:pPr>
        <w:pStyle w:val="Prrafodelista"/>
        <w:numPr>
          <w:ilvl w:val="0"/>
          <w:numId w:val="97"/>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Láminas de aluzinc micro perforado</w:t>
      </w:r>
    </w:p>
    <w:p w:rsidR="004F4C76" w:rsidRPr="00E04332" w:rsidRDefault="004F4C76" w:rsidP="003A6FC7">
      <w:pPr>
        <w:pStyle w:val="Prrafodelista"/>
        <w:numPr>
          <w:ilvl w:val="0"/>
          <w:numId w:val="97"/>
        </w:numPr>
        <w:spacing w:after="160"/>
        <w:ind w:left="1418"/>
        <w:contextualSpacing/>
        <w:jc w:val="both"/>
        <w:rPr>
          <w:rFonts w:ascii="Calibri" w:hAnsi="Calibri" w:cs="Calibri"/>
          <w:spacing w:val="-1"/>
          <w:sz w:val="20"/>
          <w:szCs w:val="20"/>
          <w:lang w:val="es-ES_tradnl"/>
        </w:rPr>
      </w:pPr>
      <w:proofErr w:type="spellStart"/>
      <w:r w:rsidRPr="00E04332">
        <w:rPr>
          <w:rFonts w:ascii="Calibri" w:hAnsi="Calibri" w:cs="Calibri"/>
          <w:spacing w:val="-1"/>
          <w:sz w:val="20"/>
          <w:szCs w:val="20"/>
          <w:lang w:val="es-ES_tradnl"/>
        </w:rPr>
        <w:t>Portapaneles</w:t>
      </w:r>
      <w:proofErr w:type="spellEnd"/>
      <w:r w:rsidRPr="00E04332">
        <w:rPr>
          <w:rFonts w:ascii="Calibri" w:hAnsi="Calibri" w:cs="Calibri"/>
          <w:spacing w:val="-1"/>
          <w:sz w:val="20"/>
          <w:szCs w:val="20"/>
          <w:lang w:val="es-ES_tradnl"/>
        </w:rPr>
        <w:t xml:space="preserve"> </w:t>
      </w:r>
    </w:p>
    <w:p w:rsidR="004F4C76" w:rsidRPr="00E04332" w:rsidRDefault="004F4C76" w:rsidP="003A6FC7">
      <w:pPr>
        <w:pStyle w:val="Prrafodelista"/>
        <w:numPr>
          <w:ilvl w:val="0"/>
          <w:numId w:val="97"/>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Paso 200 (distancia entre eje a eje del panel= 0.20 m)</w:t>
      </w:r>
    </w:p>
    <w:p w:rsidR="004F4C76" w:rsidRPr="00E04332" w:rsidRDefault="004F4C76" w:rsidP="003A6FC7">
      <w:pPr>
        <w:pStyle w:val="Prrafodelista"/>
        <w:numPr>
          <w:ilvl w:val="0"/>
          <w:numId w:val="97"/>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Espesor 0.5 mm</w:t>
      </w:r>
    </w:p>
    <w:p w:rsidR="004F4C76" w:rsidRPr="00E04332" w:rsidRDefault="004F4C76" w:rsidP="003A6FC7">
      <w:pPr>
        <w:pStyle w:val="Prrafodelista"/>
        <w:numPr>
          <w:ilvl w:val="0"/>
          <w:numId w:val="98"/>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Los parasoles deben tener las siguientes características técnicas</w:t>
      </w:r>
    </w:p>
    <w:p w:rsidR="004F4C76" w:rsidRPr="00E04332" w:rsidRDefault="004F4C76" w:rsidP="003A6FC7">
      <w:pPr>
        <w:pStyle w:val="Prrafodelista"/>
        <w:numPr>
          <w:ilvl w:val="0"/>
          <w:numId w:val="9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Largo máximo 6 m</w:t>
      </w:r>
    </w:p>
    <w:p w:rsidR="004F4C76" w:rsidRPr="00E04332" w:rsidRDefault="004F4C76" w:rsidP="003A6FC7">
      <w:pPr>
        <w:pStyle w:val="Prrafodelista"/>
        <w:numPr>
          <w:ilvl w:val="0"/>
          <w:numId w:val="9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Perforaciones con Diámetro 2 mm</w:t>
      </w:r>
    </w:p>
    <w:p w:rsidR="004F4C76" w:rsidRPr="00E04332" w:rsidRDefault="004F4C76" w:rsidP="003A6FC7">
      <w:pPr>
        <w:pStyle w:val="Prrafodelista"/>
        <w:numPr>
          <w:ilvl w:val="0"/>
          <w:numId w:val="9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15% ABIERTO</w:t>
      </w:r>
    </w:p>
    <w:p w:rsidR="004F4C76" w:rsidRPr="00E04332" w:rsidRDefault="004F4C76" w:rsidP="003A6FC7">
      <w:pPr>
        <w:pStyle w:val="Prrafodelista"/>
        <w:numPr>
          <w:ilvl w:val="0"/>
          <w:numId w:val="9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8,6 mm x 5 mm</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3A6FC7">
      <w:pPr>
        <w:pStyle w:val="Prrafodelista"/>
        <w:numPr>
          <w:ilvl w:val="0"/>
          <w:numId w:val="10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Estructura metálica de soporte de las laminas</w:t>
      </w:r>
    </w:p>
    <w:p w:rsidR="004F4C76" w:rsidRPr="00E04332" w:rsidRDefault="004F4C76" w:rsidP="003A6FC7">
      <w:pPr>
        <w:pStyle w:val="Prrafodelista"/>
        <w:numPr>
          <w:ilvl w:val="0"/>
          <w:numId w:val="10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Pernos de anclaje para la estructura metálica y el paramento o hormigón de sujeción 2 x 5/16”   3 x 5/16” o similar</w:t>
      </w:r>
    </w:p>
    <w:p w:rsidR="004F4C76" w:rsidRPr="00E04332" w:rsidRDefault="004F4C76" w:rsidP="003A6FC7">
      <w:pPr>
        <w:pStyle w:val="Prrafodelista"/>
        <w:numPr>
          <w:ilvl w:val="0"/>
          <w:numId w:val="10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4F4C76" w:rsidRPr="00E04332" w:rsidRDefault="004F4C76" w:rsidP="003A6FC7">
      <w:pPr>
        <w:pStyle w:val="Prrafodelista"/>
        <w:numPr>
          <w:ilvl w:val="0"/>
          <w:numId w:val="10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4F4C76" w:rsidRPr="00E04332" w:rsidRDefault="004F4C76" w:rsidP="003A6FC7">
      <w:pPr>
        <w:pStyle w:val="Prrafodelista"/>
        <w:numPr>
          <w:ilvl w:val="0"/>
          <w:numId w:val="98"/>
        </w:numPr>
        <w:spacing w:after="160"/>
        <w:ind w:left="709"/>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 instalación de las de los parasoles debe estar de acuerdo a recomendación del fabricante con el respectivo personal calificado.</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Los perfiles tubo de aluminio deben estar sujetos al muro o hormigón de tal forma que permita que la estructura se mantenga adherida por medio de anclajes metálicos </w:t>
      </w:r>
      <w:proofErr w:type="spellStart"/>
      <w:r w:rsidRPr="00E04332">
        <w:rPr>
          <w:rFonts w:ascii="Calibri" w:hAnsi="Calibri" w:cs="Calibri"/>
          <w:spacing w:val="-1"/>
          <w:sz w:val="20"/>
          <w:szCs w:val="20"/>
        </w:rPr>
        <w:t>zincados</w:t>
      </w:r>
      <w:proofErr w:type="spellEnd"/>
      <w:r w:rsidRPr="00E04332">
        <w:rPr>
          <w:rFonts w:ascii="Calibri" w:hAnsi="Calibri" w:cs="Calibri"/>
          <w:spacing w:val="-1"/>
          <w:sz w:val="20"/>
          <w:szCs w:val="20"/>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3A6FC7">
      <w:pPr>
        <w:pStyle w:val="Prrafodelista"/>
        <w:numPr>
          <w:ilvl w:val="0"/>
          <w:numId w:val="9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La forma de instalación debe </w:t>
      </w:r>
      <w:r w:rsidR="002D6284" w:rsidRPr="00E04332">
        <w:rPr>
          <w:rFonts w:ascii="Calibri" w:hAnsi="Calibri" w:cs="Calibri"/>
          <w:spacing w:val="-1"/>
          <w:sz w:val="20"/>
          <w:szCs w:val="20"/>
        </w:rPr>
        <w:t>realizarse por</w:t>
      </w:r>
      <w:r w:rsidRPr="00E04332">
        <w:rPr>
          <w:rFonts w:ascii="Calibri" w:hAnsi="Calibri" w:cs="Calibri"/>
          <w:spacing w:val="-1"/>
          <w:sz w:val="20"/>
          <w:szCs w:val="20"/>
        </w:rPr>
        <w:t xml:space="preserve"> medio de un sistema de presión de perfiles </w:t>
      </w:r>
      <w:proofErr w:type="spellStart"/>
      <w:r w:rsidRPr="00E04332">
        <w:rPr>
          <w:rFonts w:ascii="Calibri" w:hAnsi="Calibri" w:cs="Calibri"/>
          <w:spacing w:val="-1"/>
          <w:sz w:val="20"/>
          <w:szCs w:val="20"/>
        </w:rPr>
        <w:t>portapaneles</w:t>
      </w:r>
      <w:proofErr w:type="spellEnd"/>
      <w:r w:rsidRPr="00E04332">
        <w:rPr>
          <w:rFonts w:ascii="Calibri" w:hAnsi="Calibri" w:cs="Calibri"/>
          <w:spacing w:val="-1"/>
          <w:sz w:val="20"/>
          <w:szCs w:val="20"/>
        </w:rPr>
        <w:t>.</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 necesarios </w:t>
      </w:r>
      <w:r w:rsidR="002D628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w:t>
      </w:r>
      <w:r w:rsidR="002D6284" w:rsidRPr="00E04332">
        <w:rPr>
          <w:rFonts w:ascii="Calibri" w:hAnsi="Calibri" w:cs="Calibri"/>
          <w:sz w:val="20"/>
          <w:szCs w:val="20"/>
        </w:rPr>
        <w:t>defectuoso por</w:t>
      </w:r>
      <w:r w:rsidRPr="00E04332">
        <w:rPr>
          <w:rFonts w:ascii="Calibri" w:hAnsi="Calibri" w:cs="Calibri"/>
          <w:sz w:val="20"/>
          <w:szCs w:val="20"/>
        </w:rPr>
        <w:t xml:space="preserve"> la falta de un accesorio </w:t>
      </w:r>
      <w:r w:rsidR="002D628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Así mismo y de acuerdo a requerimiento del Fiscal de </w:t>
      </w:r>
      <w:r w:rsidR="002D6284" w:rsidRPr="00E04332">
        <w:rPr>
          <w:rFonts w:ascii="Calibri" w:hAnsi="Calibri" w:cs="Calibri"/>
          <w:sz w:val="20"/>
          <w:szCs w:val="20"/>
        </w:rPr>
        <w:t>Servicio se</w:t>
      </w:r>
      <w:r w:rsidRPr="00E04332">
        <w:rPr>
          <w:rFonts w:ascii="Calibri" w:hAnsi="Calibri" w:cs="Calibri"/>
          <w:sz w:val="20"/>
          <w:szCs w:val="20"/>
        </w:rPr>
        <w:t xml:space="preserv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439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METALICOS FIJOS MICROPERFORADOS TIPO RECTANGULO INC. ACC. Y EST. MET.</w:t>
      </w:r>
    </w:p>
    <w:p w:rsidR="002D6284" w:rsidRPr="00E04332" w:rsidRDefault="002D6284"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Esta actividad consiste en conservar fachadas de vidrios con quiebra vistas metálicos fijos micro perforados tipo rectángulo incluye accesorios y estructura metálica, de acuerdo a las siguientes características técnicas:</w:t>
      </w:r>
    </w:p>
    <w:p w:rsidR="004F4C76" w:rsidRPr="00E04332" w:rsidRDefault="004F4C76" w:rsidP="003A6FC7">
      <w:pPr>
        <w:pStyle w:val="Prrafodelista"/>
        <w:numPr>
          <w:ilvl w:val="0"/>
          <w:numId w:val="101"/>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Quiebra vistas metálicos micro perforados de aluzinc tipo</w:t>
      </w:r>
      <w:r w:rsidRPr="00E04332">
        <w:rPr>
          <w:rFonts w:ascii="Calibri" w:hAnsi="Calibri" w:cs="Calibri"/>
          <w:sz w:val="20"/>
          <w:szCs w:val="20"/>
        </w:rPr>
        <w:t xml:space="preserve"> rectángulo (perfil c), </w:t>
      </w:r>
      <w:r w:rsidRPr="00E04332">
        <w:rPr>
          <w:rFonts w:ascii="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3A6FC7">
      <w:pPr>
        <w:pStyle w:val="Prrafodelista"/>
        <w:numPr>
          <w:ilvl w:val="0"/>
          <w:numId w:val="101"/>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Espesor 0.5 mm</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Largo máximo 6 m</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Color plata</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Terminación lisa</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 xml:space="preserve">Peso de </w:t>
      </w:r>
      <w:proofErr w:type="spellStart"/>
      <w:r w:rsidRPr="00E04332">
        <w:rPr>
          <w:rFonts w:ascii="Calibri" w:hAnsi="Calibri" w:cs="Calibri"/>
          <w:spacing w:val="-1"/>
          <w:sz w:val="20"/>
          <w:szCs w:val="20"/>
          <w:lang w:val="es-ES_tradnl"/>
        </w:rPr>
        <w:t>aprox</w:t>
      </w:r>
      <w:proofErr w:type="spellEnd"/>
      <w:r w:rsidRPr="00E04332">
        <w:rPr>
          <w:rFonts w:ascii="Calibri" w:hAnsi="Calibri" w:cs="Calibri"/>
          <w:spacing w:val="-1"/>
          <w:sz w:val="20"/>
          <w:szCs w:val="20"/>
          <w:lang w:val="es-ES_tradnl"/>
        </w:rPr>
        <w:t xml:space="preserve"> 0.56 - 0.68 kg/ml</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Separación entre láminas de 65 - 230mm</w:t>
      </w:r>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proofErr w:type="spellStart"/>
      <w:r w:rsidRPr="00E04332">
        <w:rPr>
          <w:rFonts w:ascii="Calibri" w:hAnsi="Calibri" w:cs="Calibri"/>
          <w:spacing w:val="-1"/>
          <w:sz w:val="20"/>
          <w:szCs w:val="20"/>
          <w:lang w:val="es-ES_tradnl"/>
        </w:rPr>
        <w:t>Micropeforada</w:t>
      </w:r>
      <w:proofErr w:type="spellEnd"/>
    </w:p>
    <w:p w:rsidR="004F4C76" w:rsidRPr="00E04332" w:rsidRDefault="004F4C76" w:rsidP="003A6FC7">
      <w:pPr>
        <w:pStyle w:val="Prrafodelista"/>
        <w:numPr>
          <w:ilvl w:val="0"/>
          <w:numId w:val="102"/>
        </w:numPr>
        <w:spacing w:after="160"/>
        <w:ind w:left="1418"/>
        <w:contextualSpacing/>
        <w:jc w:val="both"/>
        <w:rPr>
          <w:rFonts w:ascii="Calibri" w:hAnsi="Calibri" w:cs="Calibri"/>
          <w:sz w:val="20"/>
          <w:szCs w:val="20"/>
        </w:rPr>
      </w:pPr>
      <w:proofErr w:type="spellStart"/>
      <w:r w:rsidRPr="00E04332">
        <w:rPr>
          <w:rFonts w:ascii="Calibri" w:hAnsi="Calibri" w:cs="Calibri"/>
          <w:spacing w:val="-1"/>
          <w:sz w:val="20"/>
          <w:szCs w:val="20"/>
          <w:lang w:val="es-ES_tradnl"/>
        </w:rPr>
        <w:t>Aluzintermoesmaltado</w:t>
      </w:r>
      <w:proofErr w:type="spellEnd"/>
      <w:r w:rsidRPr="00E04332">
        <w:rPr>
          <w:rFonts w:ascii="Calibri" w:hAnsi="Calibri" w:cs="Calibri"/>
          <w:spacing w:val="-1"/>
          <w:sz w:val="20"/>
          <w:szCs w:val="20"/>
          <w:lang w:val="es-ES_tradnl"/>
        </w:rPr>
        <w:t>.</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Pernos de anclaje para la estructura metálica y el paramento o hormigón de sujeción 2 x 5/16”   3 x 5/16” o similar</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Perfiles metálicos </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Remaches de fijación</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Escuadra de fijación</w:t>
      </w:r>
    </w:p>
    <w:p w:rsidR="004F4C76" w:rsidRPr="00E04332" w:rsidRDefault="004F4C76" w:rsidP="003A6FC7">
      <w:pPr>
        <w:pStyle w:val="Prrafodelista"/>
        <w:numPr>
          <w:ilvl w:val="0"/>
          <w:numId w:val="104"/>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Traba metálica</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3A6FC7">
      <w:pPr>
        <w:pStyle w:val="Prrafodelista"/>
        <w:numPr>
          <w:ilvl w:val="0"/>
          <w:numId w:val="103"/>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Los perfiles tubo de aluminio deben estar sujetos al muro o hormigón de tal forma que permita que la estructura se mantenga adherida por medio de anclajes metálicos </w:t>
      </w:r>
      <w:proofErr w:type="spellStart"/>
      <w:r w:rsidRPr="00E04332">
        <w:rPr>
          <w:rFonts w:ascii="Calibri" w:hAnsi="Calibri" w:cs="Calibri"/>
          <w:spacing w:val="-1"/>
          <w:sz w:val="20"/>
          <w:szCs w:val="20"/>
        </w:rPr>
        <w:t>zincados</w:t>
      </w:r>
      <w:proofErr w:type="spellEnd"/>
      <w:r w:rsidRPr="00E04332">
        <w:rPr>
          <w:rFonts w:ascii="Calibri" w:hAnsi="Calibri" w:cs="Calibri"/>
          <w:spacing w:val="-1"/>
          <w:sz w:val="20"/>
          <w:szCs w:val="20"/>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40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INGRESOS CON CUBIERTAS DE VIDRIO TEMPLADO DE E= 10 MM</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ingresos con cubiertas de vidrio templado de e= 10 mm, de acuerdo a las siguientes características técnicas:</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lastRenderedPageBreak/>
        <w:t>Vidrio templado incoloro de 10 mm de espesor, para cubierta de sectores de ingreso a una infraestructura.</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Las placas de vidrio y sus accesorios de montaje descansarán sobre una estructura de aluminio de soporte. Incluyendo toda la perfilaría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El vidrio templado se debe pedir a fábrica en las dimensiones exactas y con todos los huecos necesarios para instalar la quincallería, según su necesidad.</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Las demás características y calidad de estos vidrios, están determinadas por las del vidrio originalmente empleado.</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deben usar los soportes adecuados para asegurar un buen apoyo al vidrio. </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Los bloques de apoyo deben ser suficientemente anchos para que el vidrio no resbale cuando haya vibración o viento y su longitud debe ser como mínimo de 7,5 cm.</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El sistema de instalación debe ser diseñado de tal forma que prevea los movimientos de estos sectores de ingreso si se diera el caso, debidos a efectos térmicos o a deformaciones por la aplicación de cargas (sobre-carga vertical, viento, sismo), para que los mismos no sean transferidos a los vidrios.</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El proveedor debe recurrir a las normas y recomendaciones de los fabricantes, antes de encargar los vidrios y la fabricación de los marcos y tomar en cuenta todos los aspectos particulares señalados para la instalación.</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utilizarán sellantes apropiados que mantengan sus características a lo largo del tiempo. </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w:t>
      </w:r>
    </w:p>
    <w:p w:rsidR="004F4C76" w:rsidRPr="00E04332" w:rsidRDefault="004F4C76" w:rsidP="003A6FC7">
      <w:pPr>
        <w:pStyle w:val="Prrafodelista"/>
        <w:numPr>
          <w:ilvl w:val="0"/>
          <w:numId w:val="105"/>
        </w:numPr>
        <w:ind w:left="1134"/>
        <w:contextualSpacing/>
        <w:jc w:val="both"/>
        <w:rPr>
          <w:rFonts w:ascii="Calibri" w:hAnsi="Calibri" w:cs="Calibri"/>
          <w:spacing w:val="-1"/>
          <w:sz w:val="20"/>
          <w:szCs w:val="20"/>
        </w:rPr>
      </w:pPr>
      <w:r w:rsidRPr="00E04332">
        <w:rPr>
          <w:rFonts w:ascii="Calibri" w:hAnsi="Calibri" w:cs="Calibri"/>
          <w:spacing w:val="-1"/>
          <w:sz w:val="20"/>
          <w:szCs w:val="20"/>
        </w:rPr>
        <w:t>Una vez terminada la instalación de un vidrio, se debe remover el exceso de sellante y las manchas antes de que éstas hayan endurecido.</w:t>
      </w:r>
    </w:p>
    <w:p w:rsidR="004F4C76" w:rsidRPr="00E04332" w:rsidRDefault="004F4C76" w:rsidP="004F4C76">
      <w:pPr>
        <w:pStyle w:val="Prrafodelista"/>
        <w:ind w:left="709"/>
        <w:jc w:val="both"/>
        <w:rPr>
          <w:rFonts w:ascii="Calibri" w:hAnsi="Calibri" w:cs="Calibri"/>
          <w:spacing w:val="-1"/>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EXTERIORES CON ZOCALO EXTERIOR DE CERÁMICA</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zócalo exterior de cerámica, de acuerdo a las siguientes características técnicas:</w:t>
      </w:r>
    </w:p>
    <w:p w:rsidR="004F4C76" w:rsidRPr="00E04332" w:rsidRDefault="004F4C76" w:rsidP="003A6FC7">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3A6FC7">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La cerámica para los zócalos deberá ser:</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Tipo PI V.</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 xml:space="preserve">Proceso de fabricación </w:t>
      </w:r>
      <w:proofErr w:type="spellStart"/>
      <w:r w:rsidRPr="00E04332">
        <w:rPr>
          <w:rFonts w:ascii="Calibri" w:hAnsi="Calibri" w:cs="Calibri"/>
          <w:sz w:val="20"/>
          <w:szCs w:val="20"/>
        </w:rPr>
        <w:t>monocción</w:t>
      </w:r>
      <w:proofErr w:type="spellEnd"/>
      <w:r w:rsidRPr="00E04332">
        <w:rPr>
          <w:rFonts w:ascii="Calibri" w:hAnsi="Calibri" w:cs="Calibri"/>
          <w:sz w:val="20"/>
          <w:szCs w:val="20"/>
        </w:rPr>
        <w:t>.</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Espesor de la pieza 8.6 mm +/-0,2</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Tolerancia a las dimensiones +/-0.5%</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Desviación ortogonal +/- 0,3%</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Desviación de curvatura +/- 0.3%</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Absorción de agua 6%</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Modelo de resistencia a la flexión min 220 kg/cm</w:t>
      </w:r>
      <w:r w:rsidRPr="00E04332">
        <w:rPr>
          <w:rFonts w:ascii="Calibri" w:hAnsi="Calibri" w:cs="Calibri"/>
          <w:sz w:val="20"/>
          <w:szCs w:val="20"/>
          <w:vertAlign w:val="superscript"/>
        </w:rPr>
        <w:t>2</w:t>
      </w:r>
    </w:p>
    <w:p w:rsidR="004F4C76" w:rsidRPr="00E04332" w:rsidRDefault="004F4C76" w:rsidP="003A6FC7">
      <w:pPr>
        <w:pStyle w:val="Prrafodelista"/>
        <w:numPr>
          <w:ilvl w:val="0"/>
          <w:numId w:val="107"/>
        </w:numPr>
        <w:ind w:left="1418"/>
        <w:contextualSpacing/>
        <w:jc w:val="both"/>
        <w:rPr>
          <w:rFonts w:ascii="Calibri" w:hAnsi="Calibri" w:cs="Calibri"/>
          <w:sz w:val="20"/>
          <w:szCs w:val="20"/>
        </w:rPr>
      </w:pPr>
      <w:r w:rsidRPr="00E04332">
        <w:rPr>
          <w:rFonts w:ascii="Calibri" w:hAnsi="Calibri" w:cs="Calibri"/>
          <w:sz w:val="20"/>
          <w:szCs w:val="20"/>
        </w:rPr>
        <w:t>De buena calidad y de color de acuerdo a la solicitud del Fiscal de Servicio, y en concordancia con el piso colocado.</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El espesor máximo, incluyendo el mortero y la pieza cerámica, no será mayor a 3 cm.</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podrán ser cortadas empleando para esto una amoladora de disco o una máquina de corte con diamante.</w:t>
      </w:r>
    </w:p>
    <w:p w:rsidR="004F4C76" w:rsidRPr="00E04332" w:rsidRDefault="004F4C76" w:rsidP="003A6FC7">
      <w:pPr>
        <w:pStyle w:val="Prrafodelista"/>
        <w:numPr>
          <w:ilvl w:val="0"/>
          <w:numId w:val="108"/>
        </w:numPr>
        <w:spacing w:after="160"/>
        <w:ind w:left="1134"/>
        <w:contextualSpacing/>
        <w:jc w:val="both"/>
        <w:rPr>
          <w:rFonts w:ascii="Calibri" w:hAnsi="Calibri" w:cs="Calibri"/>
          <w:sz w:val="20"/>
          <w:szCs w:val="20"/>
        </w:rPr>
      </w:pPr>
      <w:r w:rsidRPr="00E04332">
        <w:rPr>
          <w:rFonts w:ascii="Calibri" w:hAnsi="Calibri" w:cs="Calibri"/>
          <w:sz w:val="20"/>
          <w:szCs w:val="20"/>
        </w:rPr>
        <w:lastRenderedPageBreak/>
        <w:t>Las piezas de cerámica en las aristas convexas deberán llevar cortes a inglete de manera que no se produzca la superposición de ninguna de ellas sobre otra. Tales cortes deberán ejecutarse empleando amoladora de disco.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hAnsi="Calibri" w:cs="Calibri"/>
          <w:kern w:val="28"/>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DE PAREDES EXTERIORES CON BOTAGUAS DE </w:t>
      </w:r>
      <w:proofErr w:type="spellStart"/>
      <w:r w:rsidRPr="00E04332">
        <w:rPr>
          <w:rFonts w:ascii="Calibri" w:eastAsia="Calibri" w:hAnsi="Calibri" w:cs="Calibri"/>
          <w:b/>
          <w:sz w:val="20"/>
          <w:szCs w:val="20"/>
          <w:u w:val="single"/>
          <w:lang w:eastAsia="en-US"/>
        </w:rPr>
        <w:t>H°A°</w:t>
      </w:r>
      <w:proofErr w:type="spellEnd"/>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conservar paredes exteriores con botaguas de </w:t>
      </w:r>
      <w:proofErr w:type="spellStart"/>
      <w:r w:rsidRPr="00E04332">
        <w:rPr>
          <w:rFonts w:ascii="Calibri" w:hAnsi="Calibri" w:cs="Calibri"/>
          <w:sz w:val="20"/>
          <w:szCs w:val="20"/>
        </w:rPr>
        <w:t>H°A°</w:t>
      </w:r>
      <w:proofErr w:type="spellEnd"/>
      <w:r w:rsidRPr="00E04332">
        <w:rPr>
          <w:rFonts w:ascii="Calibri" w:hAnsi="Calibri" w:cs="Calibri"/>
          <w:sz w:val="20"/>
          <w:szCs w:val="20"/>
        </w:rPr>
        <w:t>, de acuerdo a las siguientes características técnicas:</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 xml:space="preserve">Estos pueden ser construidos con </w:t>
      </w:r>
      <w:proofErr w:type="spellStart"/>
      <w:r w:rsidRPr="00E04332">
        <w:rPr>
          <w:rFonts w:ascii="Calibri" w:hAnsi="Calibri" w:cs="Calibri"/>
          <w:sz w:val="20"/>
          <w:szCs w:val="20"/>
        </w:rPr>
        <w:t>H°A°</w:t>
      </w:r>
      <w:proofErr w:type="spellEnd"/>
      <w:r w:rsidRPr="00E04332">
        <w:rPr>
          <w:rFonts w:ascii="Calibri" w:hAnsi="Calibri" w:cs="Calibri"/>
          <w:sz w:val="20"/>
          <w:szCs w:val="20"/>
        </w:rPr>
        <w:t xml:space="preserve"> con una dosificación 1:2:3 (Cemento, arena grava).</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 xml:space="preserve">Con la ayuda de un </w:t>
      </w:r>
      <w:proofErr w:type="spellStart"/>
      <w:r w:rsidRPr="00E04332">
        <w:rPr>
          <w:rFonts w:ascii="Calibri" w:hAnsi="Calibri" w:cs="Calibri"/>
          <w:sz w:val="20"/>
          <w:szCs w:val="20"/>
        </w:rPr>
        <w:t>frotacho</w:t>
      </w:r>
      <w:proofErr w:type="spellEnd"/>
      <w:r w:rsidRPr="00E04332">
        <w:rPr>
          <w:rFonts w:ascii="Calibri" w:hAnsi="Calibri" w:cs="Calibri"/>
          <w:sz w:val="20"/>
          <w:szCs w:val="20"/>
        </w:rPr>
        <w:t xml:space="preserve"> se deberá dar la pendiente necesaria al botagua.</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4F4C76" w:rsidRPr="00E04332" w:rsidRDefault="004F4C76" w:rsidP="003A6FC7">
      <w:pPr>
        <w:pStyle w:val="Prrafodelista"/>
        <w:numPr>
          <w:ilvl w:val="0"/>
          <w:numId w:val="109"/>
        </w:numPr>
        <w:ind w:left="1134"/>
        <w:contextualSpacing/>
        <w:jc w:val="both"/>
        <w:rPr>
          <w:rFonts w:ascii="Calibri" w:hAnsi="Calibri" w:cs="Calibri"/>
          <w:sz w:val="20"/>
          <w:szCs w:val="20"/>
        </w:rPr>
      </w:pPr>
      <w:r w:rsidRPr="00E04332">
        <w:rPr>
          <w:rFonts w:ascii="Calibri" w:hAnsi="Calibri" w:cs="Calibri"/>
          <w:sz w:val="20"/>
          <w:szCs w:val="20"/>
        </w:rPr>
        <w:t>Una vez construido los botaguas, se procederá al revocado del mismo. La parte interior del bota aguas debe ser revocada con yeso y la parte exterior será revocada con cemento.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kern w:val="28"/>
          <w:sz w:val="20"/>
          <w:szCs w:val="20"/>
          <w:lang w:eastAsia="en-US"/>
        </w:rPr>
      </w:pPr>
    </w:p>
    <w:p w:rsidR="002D6284" w:rsidRDefault="002D6284" w:rsidP="004F4C76">
      <w:pPr>
        <w:jc w:val="both"/>
        <w:rPr>
          <w:rFonts w:ascii="Calibri" w:hAnsi="Calibri" w:cs="Calibri"/>
          <w:kern w:val="28"/>
          <w:sz w:val="20"/>
          <w:szCs w:val="20"/>
          <w:lang w:eastAsia="en-US"/>
        </w:rPr>
      </w:pPr>
    </w:p>
    <w:p w:rsidR="002D6284" w:rsidRDefault="002D6284" w:rsidP="004F4C76">
      <w:pPr>
        <w:jc w:val="both"/>
        <w:rPr>
          <w:rFonts w:ascii="Calibri" w:hAnsi="Calibri" w:cs="Calibri"/>
          <w:kern w:val="28"/>
          <w:sz w:val="20"/>
          <w:szCs w:val="20"/>
          <w:lang w:eastAsia="en-US"/>
        </w:rPr>
      </w:pPr>
    </w:p>
    <w:p w:rsidR="002D6284" w:rsidRPr="00E04332" w:rsidRDefault="002D6284" w:rsidP="004F4C76">
      <w:pPr>
        <w:jc w:val="both"/>
        <w:rPr>
          <w:rFonts w:ascii="Calibri" w:hAnsi="Calibri" w:cs="Calibri"/>
          <w:kern w:val="28"/>
          <w:sz w:val="20"/>
          <w:szCs w:val="20"/>
          <w:lang w:eastAsia="en-US"/>
        </w:rPr>
      </w:pPr>
    </w:p>
    <w:p w:rsidR="004F4C76" w:rsidRDefault="004F4C76" w:rsidP="004F4C76">
      <w:pPr>
        <w:jc w:val="both"/>
        <w:rPr>
          <w:rFonts w:ascii="Calibri" w:eastAsia="Calibri" w:hAnsi="Calibri" w:cs="Calibri"/>
          <w:b/>
          <w:color w:val="0070C0"/>
          <w:szCs w:val="20"/>
          <w:lang w:eastAsia="en-US"/>
        </w:rPr>
      </w:pPr>
      <w:r w:rsidRPr="004F792A">
        <w:rPr>
          <w:rFonts w:ascii="Calibri" w:eastAsia="Calibri" w:hAnsi="Calibri" w:cs="Calibri"/>
          <w:b/>
          <w:color w:val="0070C0"/>
          <w:szCs w:val="20"/>
          <w:lang w:eastAsia="en-US"/>
        </w:rPr>
        <w:t>5.2. CONSERVACIONES PARA INSTALACIONES SANITARIAS</w:t>
      </w:r>
    </w:p>
    <w:p w:rsidR="004F792A" w:rsidRPr="004F792A" w:rsidRDefault="004F792A" w:rsidP="004F4C76">
      <w:pPr>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DESAGUES PLUVIALES CON LA IMPLEMENTACIÓN DE PENDIENTES</w:t>
      </w:r>
    </w:p>
    <w:p w:rsidR="004F792A" w:rsidRDefault="004F792A"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eastAsia="Calibri" w:hAnsi="Calibri" w:cs="Calibri"/>
          <w:sz w:val="20"/>
          <w:szCs w:val="20"/>
          <w:lang w:eastAsia="en-US"/>
        </w:rPr>
        <w:t xml:space="preserve">Esta actividad consiste en dar pendiente con un </w:t>
      </w:r>
      <w:proofErr w:type="spellStart"/>
      <w:r w:rsidRPr="00E04332">
        <w:rPr>
          <w:rFonts w:ascii="Calibri" w:eastAsia="Calibri" w:hAnsi="Calibri" w:cs="Calibri"/>
          <w:sz w:val="20"/>
          <w:szCs w:val="20"/>
          <w:lang w:eastAsia="en-US"/>
        </w:rPr>
        <w:t>contrapiso</w:t>
      </w:r>
      <w:proofErr w:type="spellEnd"/>
      <w:r w:rsidRPr="00E04332">
        <w:rPr>
          <w:rFonts w:ascii="Calibri" w:eastAsia="Calibri" w:hAnsi="Calibri" w:cs="Calibri"/>
          <w:sz w:val="20"/>
          <w:szCs w:val="20"/>
          <w:lang w:eastAsia="en-US"/>
        </w:rPr>
        <w:t xml:space="preserve"> a la losa o piso que no tenga pendientes y que esté a la intemperie, de manera que cuando llueva, el agua se dirija al sumidero más próximo. </w:t>
      </w:r>
      <w:r w:rsidRPr="00E04332">
        <w:rPr>
          <w:rFonts w:ascii="Calibri" w:hAnsi="Calibri" w:cs="Calibri"/>
          <w:sz w:val="20"/>
          <w:szCs w:val="20"/>
          <w:lang w:eastAsia="en-US"/>
        </w:rPr>
        <w:t>De acuerdo a las siguientes especificaciones técnicas:</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w:t>
      </w:r>
      <w:proofErr w:type="spellStart"/>
      <w:r w:rsidRPr="00E04332">
        <w:rPr>
          <w:rFonts w:ascii="Calibri" w:eastAsia="Calibri" w:hAnsi="Calibri" w:cs="Calibri"/>
          <w:sz w:val="20"/>
          <w:szCs w:val="20"/>
          <w:lang w:eastAsia="en-US"/>
        </w:rPr>
        <w:t>contrapiso</w:t>
      </w:r>
      <w:proofErr w:type="spellEnd"/>
      <w:r w:rsidRPr="00E04332">
        <w:rPr>
          <w:rFonts w:ascii="Calibri" w:eastAsia="Calibri" w:hAnsi="Calibri" w:cs="Calibri"/>
          <w:sz w:val="20"/>
          <w:szCs w:val="20"/>
          <w:lang w:eastAsia="en-US"/>
        </w:rPr>
        <w:t>, el mortero será de cemento con Sika-1 con la siguiente dosificación de Sika-1, 250 a 350 g/m2 por 1 cm de espesor según dilución.</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 es una losa inaccesible se utilizará una pendiente mínima de 1.5%. En una losa accesible la pendiente será de 1%. </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punto más alejado del área a drenar por un sumidero deberá estar sobre una viga de la losa, por tanto, el punto más alto de la pendiente deberá estar sobre una viga, tal como se pude observar en las siguientes plantas de formación de pendientes.</w:t>
      </w:r>
    </w:p>
    <w:p w:rsidR="004F4C76" w:rsidRPr="00E04332" w:rsidRDefault="00360A29" w:rsidP="004F4C76">
      <w:pPr>
        <w:ind w:left="709"/>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96128" behindDoc="1" locked="0" layoutInCell="1" allowOverlap="1">
            <wp:simplePos x="0" y="0"/>
            <wp:positionH relativeFrom="column">
              <wp:posOffset>253365</wp:posOffset>
            </wp:positionH>
            <wp:positionV relativeFrom="paragraph">
              <wp:posOffset>156210</wp:posOffset>
            </wp:positionV>
            <wp:extent cx="3009900" cy="2108200"/>
            <wp:effectExtent l="0" t="0" r="0" b="6350"/>
            <wp:wrapTight wrapText="bothSides">
              <wp:wrapPolygon edited="0">
                <wp:start x="0" y="0"/>
                <wp:lineTo x="0" y="21470"/>
                <wp:lineTo x="21463" y="21470"/>
                <wp:lineTo x="21463" y="0"/>
                <wp:lineTo x="0" y="0"/>
              </wp:wrapPolygon>
            </wp:wrapTight>
            <wp:docPr id="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Default="00360A29" w:rsidP="004F4C76">
      <w:pPr>
        <w:ind w:left="709"/>
        <w:jc w:val="both"/>
        <w:rPr>
          <w:rFonts w:ascii="Calibri" w:hAnsi="Calibri" w:cs="Calibri"/>
          <w:sz w:val="20"/>
          <w:szCs w:val="20"/>
        </w:rPr>
      </w:pPr>
      <w:r>
        <w:rPr>
          <w:noProof/>
          <w:lang w:val="es-BO" w:eastAsia="es-BO"/>
        </w:rPr>
        <w:drawing>
          <wp:anchor distT="0" distB="0" distL="114300" distR="114300" simplePos="0" relativeHeight="251697152" behindDoc="1" locked="0" layoutInCell="1" allowOverlap="1">
            <wp:simplePos x="0" y="0"/>
            <wp:positionH relativeFrom="column">
              <wp:posOffset>3263265</wp:posOffset>
            </wp:positionH>
            <wp:positionV relativeFrom="paragraph">
              <wp:posOffset>26670</wp:posOffset>
            </wp:positionV>
            <wp:extent cx="2324100" cy="1983105"/>
            <wp:effectExtent l="0" t="0" r="0" b="0"/>
            <wp:wrapTight wrapText="bothSides">
              <wp:wrapPolygon edited="0">
                <wp:start x="0" y="0"/>
                <wp:lineTo x="0" y="21372"/>
                <wp:lineTo x="21423" y="21372"/>
                <wp:lineTo x="21423" y="0"/>
                <wp:lineTo x="0" y="0"/>
              </wp:wrapPolygon>
            </wp:wrapTight>
            <wp:docPr id="26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Pr="00E04332" w:rsidRDefault="002D5404" w:rsidP="004F4C76">
      <w:pPr>
        <w:ind w:left="709"/>
        <w:jc w:val="both"/>
        <w:rPr>
          <w:rFonts w:ascii="Calibri" w:hAnsi="Calibri" w:cs="Calibri"/>
          <w:sz w:val="20"/>
          <w:szCs w:val="20"/>
        </w:rPr>
      </w:pP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incluye el retiro de lámina asfáltica y/o cerámica y el picado de la losa para favorecer la adherencia. No incluye la reposición del piso o lámina asfáltica sobre el mortero.</w:t>
      </w:r>
    </w:p>
    <w:p w:rsidR="00F270B6" w:rsidRDefault="00F270B6" w:rsidP="00F270B6">
      <w:pPr>
        <w:ind w:left="708"/>
        <w:jc w:val="both"/>
        <w:rPr>
          <w:rFonts w:ascii="Calibri" w:eastAsia="Calibri" w:hAnsi="Calibri" w:cs="Calibri"/>
          <w:sz w:val="20"/>
          <w:szCs w:val="20"/>
          <w:lang w:eastAsia="en-US"/>
        </w:rPr>
      </w:pPr>
    </w:p>
    <w:p w:rsidR="004F4C76" w:rsidRPr="00E04332" w:rsidRDefault="004F4C76" w:rsidP="00F270B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proofErr w:type="gramStart"/>
      <w:r w:rsidRPr="00E04332">
        <w:rPr>
          <w:rFonts w:ascii="Calibri" w:eastAsia="Calibri" w:hAnsi="Calibri" w:cs="Calibri"/>
          <w:sz w:val="20"/>
          <w:szCs w:val="20"/>
          <w:lang w:eastAsia="en-US"/>
        </w:rPr>
        <w:t>para  garantizar</w:t>
      </w:r>
      <w:proofErr w:type="gramEnd"/>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SANITARIAS CON BANDEJAS ANTIDERRAME DE CALAMINA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adicionar la impermeabilización al interior de un tanque de agua potable con un sistema de mortero de cemento impermeabilizante y tela no tejida de refuerzo, incluyendo todos los materiales y herramientas necesarias para asegurar que el elemento donde se aplique esta actividad ya no exista filtración de agua.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dimensiones de la bandeja </w:t>
      </w:r>
      <w:proofErr w:type="spellStart"/>
      <w:r w:rsidRPr="00E04332">
        <w:rPr>
          <w:rFonts w:ascii="Calibri" w:eastAsia="Calibri" w:hAnsi="Calibri" w:cs="Calibri"/>
          <w:sz w:val="20"/>
          <w:szCs w:val="20"/>
          <w:lang w:eastAsia="en-US"/>
        </w:rPr>
        <w:t>antiderrame</w:t>
      </w:r>
      <w:proofErr w:type="spellEnd"/>
      <w:r w:rsidRPr="00E04332">
        <w:rPr>
          <w:rFonts w:ascii="Calibri" w:eastAsia="Calibri" w:hAnsi="Calibri" w:cs="Calibri"/>
          <w:sz w:val="20"/>
          <w:szCs w:val="20"/>
          <w:lang w:eastAsia="en-US"/>
        </w:rPr>
        <w:t xml:space="preserve"> de líquidos sea de 0.20 x 0.20 m, la cual servirá para captar posibles filtraciones de las tuberías sanitarias y pluviales en los ambientes que se implementarán equipos de gran importancia para el funcionamiento del edificio. </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bandeja deberá descargar a una cámara sanitaria para realizar la evacuación del agua colectada.</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bandejas </w:t>
      </w:r>
      <w:proofErr w:type="spellStart"/>
      <w:r w:rsidRPr="00E04332">
        <w:rPr>
          <w:rFonts w:ascii="Calibri" w:eastAsia="Calibri" w:hAnsi="Calibri" w:cs="Calibri"/>
          <w:sz w:val="20"/>
          <w:szCs w:val="20"/>
          <w:lang w:eastAsia="en-US"/>
        </w:rPr>
        <w:t>antiderrame</w:t>
      </w:r>
      <w:proofErr w:type="spellEnd"/>
      <w:r w:rsidRPr="00E04332">
        <w:rPr>
          <w:rFonts w:ascii="Calibri" w:eastAsia="Calibri" w:hAnsi="Calibri" w:cs="Calibri"/>
          <w:sz w:val="20"/>
          <w:szCs w:val="20"/>
          <w:lang w:eastAsia="en-US"/>
        </w:rPr>
        <w:t xml:space="preserve"> de líquidos deben colocarse paralelas a las tuberías pluviales y sanitarias.</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de calamina N° 28 con pintura anticorrosiva.</w:t>
      </w:r>
    </w:p>
    <w:p w:rsidR="004F4C76" w:rsidRPr="00E04332" w:rsidRDefault="004F4C76" w:rsidP="003A6FC7">
      <w:pPr>
        <w:pStyle w:val="Prrafodelista"/>
        <w:numPr>
          <w:ilvl w:val="0"/>
          <w:numId w:val="4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contratista deberá ejecutar los trabajos, tomando en cuenta las siguientes condiciones mínimas: </w:t>
      </w:r>
    </w:p>
    <w:p w:rsidR="004F4C76" w:rsidRPr="00E04332" w:rsidRDefault="004F4C76" w:rsidP="003A6FC7">
      <w:pPr>
        <w:pStyle w:val="Prrafodelista"/>
        <w:numPr>
          <w:ilvl w:val="0"/>
          <w:numId w:val="166"/>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pendiente de las bandejas será la misma que la tubería a la cual está protegiendo.</w:t>
      </w:r>
    </w:p>
    <w:p w:rsidR="004F4C76" w:rsidRPr="00E04332" w:rsidRDefault="004F4C76" w:rsidP="003A6FC7">
      <w:pPr>
        <w:pStyle w:val="Prrafodelista"/>
        <w:numPr>
          <w:ilvl w:val="0"/>
          <w:numId w:val="166"/>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deben sujetarse de losas mediante ganchos desmontables.</w:t>
      </w:r>
    </w:p>
    <w:p w:rsidR="004F4C76" w:rsidRPr="00E04332" w:rsidRDefault="004F4C76" w:rsidP="003A6FC7">
      <w:pPr>
        <w:pStyle w:val="Prrafodelista"/>
        <w:numPr>
          <w:ilvl w:val="0"/>
          <w:numId w:val="166"/>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ser colocadas, se debe verificar la hermeticidad de sus juntas.</w:t>
      </w:r>
    </w:p>
    <w:p w:rsidR="004F4C76" w:rsidRPr="00E04332" w:rsidRDefault="004F4C76" w:rsidP="003A6FC7">
      <w:pPr>
        <w:pStyle w:val="Prrafodelista"/>
        <w:numPr>
          <w:ilvl w:val="0"/>
          <w:numId w:val="166"/>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garantizar la instalación mediante pletinas de 1” x 1/8” separadas cada 2.00 m. </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proofErr w:type="gramStart"/>
      <w:r w:rsidRPr="00E04332">
        <w:rPr>
          <w:rFonts w:ascii="Calibri" w:eastAsia="Calibri" w:hAnsi="Calibri" w:cs="Calibri"/>
          <w:sz w:val="20"/>
          <w:szCs w:val="20"/>
          <w:lang w:eastAsia="en-US"/>
        </w:rPr>
        <w:t>para  garantizar</w:t>
      </w:r>
      <w:proofErr w:type="gramEnd"/>
      <w:r w:rsidRPr="00E04332">
        <w:rPr>
          <w:rFonts w:ascii="Calibri" w:eastAsia="Calibri" w:hAnsi="Calibri" w:cs="Calibri"/>
          <w:sz w:val="20"/>
          <w:szCs w:val="20"/>
          <w:lang w:eastAsia="en-US"/>
        </w:rPr>
        <w:t xml:space="preserve"> la correcta ejecución de los trabajos y no podrá señalar la ejecución de un trabajo </w:t>
      </w:r>
      <w:r w:rsidRPr="00E04332">
        <w:rPr>
          <w:rFonts w:ascii="Calibri" w:eastAsia="Calibri" w:hAnsi="Calibri" w:cs="Calibri"/>
          <w:sz w:val="20"/>
          <w:szCs w:val="20"/>
          <w:lang w:eastAsia="en-US"/>
        </w:rPr>
        <w:lastRenderedPageBreak/>
        <w:t>defectuoso por la falta de un accesorio o  material que no esté descrito en la presente especificación técnica.</w:t>
      </w:r>
    </w:p>
    <w:p w:rsidR="00F270B6" w:rsidRPr="00E04332" w:rsidRDefault="00F270B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eastAsia="Calibri" w:hAnsi="Calibri" w:cs="Calibri"/>
          <w:b/>
          <w:sz w:val="20"/>
          <w:szCs w:val="20"/>
          <w:lang w:eastAsia="en-US"/>
        </w:rPr>
        <w:t xml:space="preserve">  </w:t>
      </w:r>
    </w:p>
    <w:p w:rsidR="004F4C76"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TUBERÍA ENTERRADA DE POLIPROPILENO, INCLUYE EXCAVACIÓN Y RELLENO</w:t>
      </w:r>
    </w:p>
    <w:p w:rsidR="00F270B6" w:rsidRDefault="00F270B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donde se requiera la tubería de polipropileno que se encuentra enterrada incluyendo accesorios de tubería, la excavación y relleno con cama de tierra seleccionada en un espesor de 5 a 10 cm dependiendo del diámetro de la tubería;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no incluye la reposición de piso, ni </w:t>
      </w:r>
      <w:proofErr w:type="spellStart"/>
      <w:r w:rsidRPr="00E04332">
        <w:rPr>
          <w:rFonts w:ascii="Calibri" w:eastAsia="Calibri" w:hAnsi="Calibri" w:cs="Calibri"/>
          <w:sz w:val="20"/>
          <w:szCs w:val="20"/>
          <w:lang w:eastAsia="en-US"/>
        </w:rPr>
        <w:t>contrapiso</w:t>
      </w:r>
      <w:proofErr w:type="spellEnd"/>
      <w:r w:rsidRPr="00E04332">
        <w:rPr>
          <w:rFonts w:ascii="Calibri" w:eastAsia="Calibri" w:hAnsi="Calibri" w:cs="Calibri"/>
          <w:sz w:val="20"/>
          <w:szCs w:val="20"/>
          <w:lang w:eastAsia="en-US"/>
        </w:rPr>
        <w:t>.</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proofErr w:type="gramStart"/>
      <w:r w:rsidRPr="00E04332">
        <w:rPr>
          <w:rFonts w:ascii="Calibri" w:eastAsia="Calibri" w:hAnsi="Calibri" w:cs="Calibri"/>
          <w:sz w:val="20"/>
          <w:szCs w:val="20"/>
          <w:lang w:eastAsia="en-US"/>
        </w:rPr>
        <w:t>para  garantizar</w:t>
      </w:r>
      <w:proofErr w:type="gramEnd"/>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CON TUBERÍA DE POLIPROPILENO SUSPENDIDA O SOBREPUESTA DN= 15 MM - 50 MM</w:t>
      </w:r>
      <w:r w:rsidRPr="00E04332">
        <w:rPr>
          <w:rFonts w:ascii="Calibri" w:eastAsia="Calibri" w:hAnsi="Calibri" w:cs="Calibri"/>
          <w:b/>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CONSERVACIÓN CON TUBERÍA DE POLIPROPILENO SUSPENDIDA O SOBREPUESTA DN= 50 MM - 150 MM</w:t>
      </w: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tubería de polipropileno suspendida o sobrepuesta sobre muros, losas u otro elemento, incluyendo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 la tubería debe ser aprobada por el Fiscal del Servicio antes de su colocación.</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proofErr w:type="gramStart"/>
      <w:r w:rsidRPr="00E04332">
        <w:rPr>
          <w:rFonts w:ascii="Calibri" w:eastAsia="Calibri" w:hAnsi="Calibri" w:cs="Calibri"/>
          <w:sz w:val="20"/>
          <w:szCs w:val="20"/>
          <w:lang w:eastAsia="en-US"/>
        </w:rPr>
        <w:t>para  garantizar</w:t>
      </w:r>
      <w:proofErr w:type="gramEnd"/>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TUBERÍA EMPOTRADA INC. ACC.</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la tubería de polipropileno que esté empotrada en muros o cielo falso o piso u otro elemento, incluyendo retirar y cambiar accesorios de tubería y accesorios de sujeción; así también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Default="004F4C76" w:rsidP="003A6FC7">
      <w:pPr>
        <w:pStyle w:val="Prrafodelista"/>
        <w:numPr>
          <w:ilvl w:val="0"/>
          <w:numId w:val="4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2D5404"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2D5404"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2D5404" w:rsidRPr="00E04332" w:rsidRDefault="002D5404"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080598" w:rsidRPr="00E04332" w:rsidRDefault="00080598" w:rsidP="004F4C76">
      <w:pPr>
        <w:ind w:left="709"/>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b/>
          <w:sz w:val="20"/>
          <w:szCs w:val="20"/>
          <w:lang w:eastAsia="en-US"/>
        </w:rPr>
      </w:pPr>
    </w:p>
    <w:p w:rsidR="004F4C76" w:rsidRDefault="004F4C76" w:rsidP="004F4C76">
      <w:pPr>
        <w:jc w:val="both"/>
        <w:rPr>
          <w:rFonts w:ascii="Calibri" w:eastAsia="Calibri" w:hAnsi="Calibri" w:cs="Calibri"/>
          <w:b/>
          <w:color w:val="0070C0"/>
          <w:szCs w:val="20"/>
          <w:lang w:eastAsia="en-US"/>
        </w:rPr>
      </w:pPr>
      <w:r w:rsidRPr="002D5404">
        <w:rPr>
          <w:rFonts w:ascii="Calibri" w:eastAsia="Calibri" w:hAnsi="Calibri" w:cs="Calibri"/>
          <w:b/>
          <w:color w:val="0070C0"/>
          <w:szCs w:val="20"/>
          <w:lang w:eastAsia="en-US"/>
        </w:rPr>
        <w:t xml:space="preserve">5.3. CONSERVACIONES PARA INSTALACIONES ELÉCTRICAS </w:t>
      </w:r>
    </w:p>
    <w:p w:rsidR="002D5404" w:rsidRPr="002D5404" w:rsidRDefault="002D5404" w:rsidP="004F4C76">
      <w:pPr>
        <w:jc w:val="both"/>
        <w:rPr>
          <w:rFonts w:ascii="Calibri" w:hAnsi="Calibri" w:cs="Calibri"/>
          <w:color w:val="0070C0"/>
          <w:kern w:val="28"/>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BALANCEADO DE CIRCUITOS EN TABLERO GENERAL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el balanceo de amperajes de acuerdo al consumo de energía en conformidad con el grupo de circuitos; es decir, que todo se balancea en el tablero colocando térmicos nuevos y nuevas barras de cobre, encintando los terminales con cintas vulcanizaste, debiendo contemplar las siguientes características técnicas:</w:t>
      </w:r>
    </w:p>
    <w:p w:rsidR="004F4C76" w:rsidRPr="00E04332" w:rsidRDefault="004F4C76" w:rsidP="003A6FC7">
      <w:pPr>
        <w:pStyle w:val="Prrafodelista"/>
        <w:numPr>
          <w:ilvl w:val="0"/>
          <w:numId w:val="110"/>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 este ítem son:</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 xml:space="preserve">Disyuntores Termo magnéticos (térmicos) de Amperajes 10 </w:t>
      </w:r>
      <w:proofErr w:type="spellStart"/>
      <w:r w:rsidRPr="00E04332">
        <w:rPr>
          <w:rFonts w:ascii="Calibri" w:hAnsi="Calibri" w:cs="Calibri"/>
          <w:sz w:val="20"/>
          <w:szCs w:val="20"/>
        </w:rPr>
        <w:t>Amp</w:t>
      </w:r>
      <w:proofErr w:type="spellEnd"/>
      <w:r w:rsidRPr="00E04332">
        <w:rPr>
          <w:rFonts w:ascii="Calibri" w:hAnsi="Calibri" w:cs="Calibri"/>
          <w:sz w:val="20"/>
          <w:szCs w:val="20"/>
        </w:rPr>
        <w:t xml:space="preserve"> hasta 50 </w:t>
      </w:r>
      <w:proofErr w:type="spellStart"/>
      <w:r w:rsidRPr="00E04332">
        <w:rPr>
          <w:rFonts w:ascii="Calibri" w:hAnsi="Calibri" w:cs="Calibri"/>
          <w:sz w:val="20"/>
          <w:szCs w:val="20"/>
        </w:rPr>
        <w:t>Amp</w:t>
      </w:r>
      <w:proofErr w:type="spellEnd"/>
      <w:r w:rsidRPr="00E04332">
        <w:rPr>
          <w:rFonts w:ascii="Calibri" w:hAnsi="Calibri" w:cs="Calibri"/>
          <w:sz w:val="20"/>
          <w:szCs w:val="20"/>
        </w:rPr>
        <w:t>.</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 xml:space="preserve">Barras de Cobre de 100 </w:t>
      </w:r>
      <w:proofErr w:type="spellStart"/>
      <w:r w:rsidRPr="00E04332">
        <w:rPr>
          <w:rFonts w:ascii="Calibri" w:hAnsi="Calibri" w:cs="Calibri"/>
          <w:sz w:val="20"/>
          <w:szCs w:val="20"/>
        </w:rPr>
        <w:t>Amp</w:t>
      </w:r>
      <w:proofErr w:type="spellEnd"/>
      <w:r w:rsidRPr="00E04332">
        <w:rPr>
          <w:rFonts w:ascii="Calibri" w:hAnsi="Calibri" w:cs="Calibri"/>
          <w:sz w:val="20"/>
          <w:szCs w:val="20"/>
        </w:rPr>
        <w:t>.</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Terminales Tipo Ojal de 6 mm² hasta 16 mm².</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 xml:space="preserve">Cinta </w:t>
      </w:r>
      <w:proofErr w:type="spellStart"/>
      <w:r w:rsidRPr="00E04332">
        <w:rPr>
          <w:rFonts w:ascii="Calibri" w:hAnsi="Calibri" w:cs="Calibri"/>
          <w:sz w:val="20"/>
          <w:szCs w:val="20"/>
        </w:rPr>
        <w:t>Vulcanizante</w:t>
      </w:r>
      <w:proofErr w:type="spellEnd"/>
      <w:r w:rsidRPr="00E04332">
        <w:rPr>
          <w:rFonts w:ascii="Calibri" w:hAnsi="Calibri" w:cs="Calibri"/>
          <w:sz w:val="20"/>
          <w:szCs w:val="20"/>
        </w:rPr>
        <w:t>, Cables Flexibles de 16 mm², 10 mm² hasta 25 mm²</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Espuma que se usaran como aislante eléctrico</w:t>
      </w:r>
    </w:p>
    <w:p w:rsidR="004F4C76" w:rsidRPr="00E04332" w:rsidRDefault="004F4C76" w:rsidP="003A6FC7">
      <w:pPr>
        <w:pStyle w:val="Prrafodelista"/>
        <w:numPr>
          <w:ilvl w:val="0"/>
          <w:numId w:val="111"/>
        </w:numPr>
        <w:spacing w:after="160"/>
        <w:ind w:left="1560"/>
        <w:contextualSpacing/>
        <w:jc w:val="both"/>
        <w:rPr>
          <w:rFonts w:ascii="Calibri" w:hAnsi="Calibri" w:cs="Calibri"/>
          <w:sz w:val="20"/>
          <w:szCs w:val="20"/>
        </w:rPr>
      </w:pPr>
      <w:r w:rsidRPr="00E04332">
        <w:rPr>
          <w:rFonts w:ascii="Calibri" w:hAnsi="Calibri" w:cs="Calibri"/>
          <w:sz w:val="20"/>
          <w:szCs w:val="20"/>
        </w:rPr>
        <w:t xml:space="preserve">Herramientas menores (Alicates, desarmadores, </w:t>
      </w:r>
      <w:proofErr w:type="spellStart"/>
      <w:r w:rsidRPr="00E04332">
        <w:rPr>
          <w:rFonts w:ascii="Calibri" w:hAnsi="Calibri" w:cs="Calibri"/>
          <w:sz w:val="20"/>
          <w:szCs w:val="20"/>
        </w:rPr>
        <w:t>tester</w:t>
      </w:r>
      <w:proofErr w:type="spellEnd"/>
      <w:r w:rsidRPr="00E04332">
        <w:rPr>
          <w:rFonts w:ascii="Calibri" w:hAnsi="Calibri" w:cs="Calibri"/>
          <w:sz w:val="20"/>
          <w:szCs w:val="20"/>
        </w:rPr>
        <w:t>, etc.)</w:t>
      </w:r>
    </w:p>
    <w:p w:rsidR="004F4C76" w:rsidRPr="00E04332" w:rsidRDefault="004F4C76" w:rsidP="003A6FC7">
      <w:pPr>
        <w:pStyle w:val="Prrafodelista"/>
        <w:numPr>
          <w:ilvl w:val="0"/>
          <w:numId w:val="110"/>
        </w:numPr>
        <w:spacing w:after="160"/>
        <w:ind w:left="1134"/>
        <w:contextualSpacing/>
        <w:jc w:val="both"/>
        <w:rPr>
          <w:rFonts w:ascii="Calibri" w:hAnsi="Calibri" w:cs="Calibri"/>
          <w:sz w:val="20"/>
          <w:szCs w:val="20"/>
        </w:rPr>
      </w:pPr>
      <w:r w:rsidRPr="00E04332">
        <w:rPr>
          <w:rFonts w:ascii="Calibri" w:hAnsi="Calibri" w:cs="Calibri"/>
          <w:sz w:val="20"/>
          <w:szCs w:val="20"/>
        </w:rPr>
        <w:t>La ejecución de este ítem consiste en des-energizar el tablero y retirar los componentes malogrados y posteriormente colocar los componentes nuevos con las barras de cobre; es decir, se arma el tablero nuevamente y finalmente se balancean todos los circuitos evitando que existan fugas, cortes para que los circuitos trabajen seguros por un largo periodo de tiempo.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ATERRAMIENTO CON JABALINAS DE COBRE</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realizar una medición de la resistividad (Ohmios) de todo el sistema de aterramiento de una construcción o edificio verificando, que la resistividad medida con el </w:t>
      </w:r>
      <w:proofErr w:type="spellStart"/>
      <w:r w:rsidRPr="00E04332">
        <w:rPr>
          <w:rFonts w:ascii="Calibri" w:hAnsi="Calibri" w:cs="Calibri"/>
          <w:sz w:val="20"/>
          <w:szCs w:val="20"/>
        </w:rPr>
        <w:t>Megger</w:t>
      </w:r>
      <w:proofErr w:type="spellEnd"/>
      <w:r w:rsidRPr="00E04332">
        <w:rPr>
          <w:rFonts w:ascii="Calibri" w:hAnsi="Calibri" w:cs="Calibri"/>
          <w:sz w:val="20"/>
          <w:szCs w:val="20"/>
        </w:rPr>
        <w:t xml:space="preserve"> no se pase del valor estándar de 5 Ώ, debiendo contemplar las siguientes características técnicas:</w:t>
      </w:r>
    </w:p>
    <w:p w:rsidR="004F4C76" w:rsidRPr="00E04332" w:rsidRDefault="004F4C76" w:rsidP="003A6FC7">
      <w:pPr>
        <w:pStyle w:val="Prrafodelista"/>
        <w:numPr>
          <w:ilvl w:val="0"/>
          <w:numId w:val="110"/>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del presente ítem son:</w:t>
      </w:r>
    </w:p>
    <w:p w:rsidR="004F4C76" w:rsidRPr="00E04332" w:rsidRDefault="004F4C76" w:rsidP="003A6FC7">
      <w:pPr>
        <w:pStyle w:val="Prrafodelista"/>
        <w:numPr>
          <w:ilvl w:val="0"/>
          <w:numId w:val="113"/>
        </w:numPr>
        <w:spacing w:after="160"/>
        <w:ind w:left="1418"/>
        <w:contextualSpacing/>
        <w:jc w:val="both"/>
        <w:rPr>
          <w:rFonts w:ascii="Calibri" w:hAnsi="Calibri" w:cs="Calibri"/>
          <w:sz w:val="20"/>
          <w:szCs w:val="20"/>
        </w:rPr>
      </w:pPr>
      <w:r w:rsidRPr="00E04332">
        <w:rPr>
          <w:rFonts w:ascii="Calibri" w:hAnsi="Calibri" w:cs="Calibri"/>
          <w:sz w:val="20"/>
          <w:szCs w:val="20"/>
        </w:rPr>
        <w:t xml:space="preserve">Jabalines </w:t>
      </w:r>
      <w:proofErr w:type="spellStart"/>
      <w:r w:rsidRPr="00E04332">
        <w:rPr>
          <w:rFonts w:ascii="Calibri" w:hAnsi="Calibri" w:cs="Calibri"/>
          <w:sz w:val="20"/>
          <w:szCs w:val="20"/>
        </w:rPr>
        <w:t>Copperweld</w:t>
      </w:r>
      <w:proofErr w:type="spellEnd"/>
      <w:r w:rsidRPr="00E04332">
        <w:rPr>
          <w:rFonts w:ascii="Calibri" w:hAnsi="Calibri" w:cs="Calibri"/>
          <w:sz w:val="20"/>
          <w:szCs w:val="20"/>
        </w:rPr>
        <w:t xml:space="preserve"> de ¾” de diámetro y 1.60 m de longitud.</w:t>
      </w:r>
    </w:p>
    <w:p w:rsidR="004F4C76" w:rsidRPr="00E04332" w:rsidRDefault="004F4C76" w:rsidP="003A6FC7">
      <w:pPr>
        <w:pStyle w:val="Prrafodelista"/>
        <w:numPr>
          <w:ilvl w:val="0"/>
          <w:numId w:val="112"/>
        </w:numPr>
        <w:spacing w:after="160"/>
        <w:ind w:left="1418"/>
        <w:contextualSpacing/>
        <w:jc w:val="both"/>
        <w:rPr>
          <w:rFonts w:ascii="Calibri" w:hAnsi="Calibri" w:cs="Calibri"/>
          <w:sz w:val="20"/>
          <w:szCs w:val="20"/>
        </w:rPr>
      </w:pPr>
      <w:r w:rsidRPr="00E04332">
        <w:rPr>
          <w:rFonts w:ascii="Calibri" w:hAnsi="Calibri" w:cs="Calibri"/>
          <w:sz w:val="20"/>
          <w:szCs w:val="20"/>
        </w:rPr>
        <w:t>Cables de cobre de 25 mm²</w:t>
      </w:r>
    </w:p>
    <w:p w:rsidR="004F4C76" w:rsidRPr="00E04332" w:rsidRDefault="004F4C76" w:rsidP="003A6FC7">
      <w:pPr>
        <w:pStyle w:val="Prrafodelista"/>
        <w:numPr>
          <w:ilvl w:val="0"/>
          <w:numId w:val="112"/>
        </w:numPr>
        <w:spacing w:after="160"/>
        <w:ind w:left="1418"/>
        <w:contextualSpacing/>
        <w:jc w:val="both"/>
        <w:rPr>
          <w:rFonts w:ascii="Calibri" w:hAnsi="Calibri" w:cs="Calibri"/>
          <w:sz w:val="20"/>
          <w:szCs w:val="20"/>
        </w:rPr>
      </w:pPr>
      <w:r w:rsidRPr="00E04332">
        <w:rPr>
          <w:rFonts w:ascii="Calibri" w:hAnsi="Calibri" w:cs="Calibri"/>
          <w:sz w:val="20"/>
          <w:szCs w:val="20"/>
        </w:rPr>
        <w:t>Herramientas Menores (Combos, Martillos, etc.)</w:t>
      </w:r>
    </w:p>
    <w:p w:rsidR="004F4C76" w:rsidRPr="00E04332" w:rsidRDefault="004F4C76" w:rsidP="003A6FC7">
      <w:pPr>
        <w:pStyle w:val="Prrafodelista"/>
        <w:numPr>
          <w:ilvl w:val="0"/>
          <w:numId w:val="112"/>
        </w:numPr>
        <w:spacing w:after="160"/>
        <w:ind w:left="1418"/>
        <w:contextualSpacing/>
        <w:jc w:val="both"/>
        <w:rPr>
          <w:rFonts w:ascii="Calibri" w:hAnsi="Calibri" w:cs="Calibri"/>
          <w:sz w:val="20"/>
          <w:szCs w:val="20"/>
        </w:rPr>
      </w:pPr>
      <w:proofErr w:type="spellStart"/>
      <w:r w:rsidRPr="00E04332">
        <w:rPr>
          <w:rFonts w:ascii="Calibri" w:hAnsi="Calibri" w:cs="Calibri"/>
          <w:sz w:val="20"/>
          <w:szCs w:val="20"/>
        </w:rPr>
        <w:t>Telurometro</w:t>
      </w:r>
      <w:proofErr w:type="spellEnd"/>
      <w:r w:rsidRPr="00E04332">
        <w:rPr>
          <w:rFonts w:ascii="Calibri" w:hAnsi="Calibri" w:cs="Calibri"/>
          <w:sz w:val="20"/>
          <w:szCs w:val="20"/>
        </w:rPr>
        <w:t xml:space="preserve"> o </w:t>
      </w:r>
      <w:proofErr w:type="spellStart"/>
      <w:r w:rsidRPr="00E04332">
        <w:rPr>
          <w:rFonts w:ascii="Calibri" w:hAnsi="Calibri" w:cs="Calibri"/>
          <w:sz w:val="20"/>
          <w:szCs w:val="20"/>
        </w:rPr>
        <w:t>Megger</w:t>
      </w:r>
      <w:proofErr w:type="spellEnd"/>
      <w:r w:rsidRPr="00E04332">
        <w:rPr>
          <w:rFonts w:ascii="Calibri" w:hAnsi="Calibri" w:cs="Calibri"/>
          <w:sz w:val="20"/>
          <w:szCs w:val="20"/>
        </w:rPr>
        <w:t>.</w:t>
      </w:r>
    </w:p>
    <w:p w:rsidR="004F4C76" w:rsidRPr="00E04332" w:rsidRDefault="004F4C76" w:rsidP="003A6FC7">
      <w:pPr>
        <w:pStyle w:val="Prrafodelista"/>
        <w:numPr>
          <w:ilvl w:val="0"/>
          <w:numId w:val="110"/>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ejecución de este ítem consiste en conectar los electros del </w:t>
      </w:r>
      <w:proofErr w:type="spellStart"/>
      <w:r w:rsidRPr="00E04332">
        <w:rPr>
          <w:rFonts w:ascii="Calibri" w:hAnsi="Calibri" w:cs="Calibri"/>
          <w:sz w:val="20"/>
          <w:szCs w:val="20"/>
        </w:rPr>
        <w:t>Megger</w:t>
      </w:r>
      <w:proofErr w:type="spellEnd"/>
      <w:r w:rsidRPr="00E04332">
        <w:rPr>
          <w:rFonts w:ascii="Calibri" w:hAnsi="Calibri" w:cs="Calibri"/>
          <w:sz w:val="20"/>
          <w:szCs w:val="20"/>
        </w:rPr>
        <w:t xml:space="preserve"> a una Jabalina y luego en los otros dos electrodos se conectarán a tierra, luego se lee la Resistividad (</w:t>
      </w:r>
      <w:proofErr w:type="spellStart"/>
      <w:r w:rsidRPr="00E04332">
        <w:rPr>
          <w:rFonts w:ascii="Calibri" w:hAnsi="Calibri" w:cs="Calibri"/>
          <w:sz w:val="20"/>
          <w:szCs w:val="20"/>
        </w:rPr>
        <w:t>Ohmniaje</w:t>
      </w:r>
      <w:proofErr w:type="spellEnd"/>
      <w:r w:rsidRPr="00E04332">
        <w:rPr>
          <w:rFonts w:ascii="Calibri" w:hAnsi="Calibri" w:cs="Calibri"/>
          <w:sz w:val="20"/>
          <w:szCs w:val="20"/>
        </w:rPr>
        <w:t xml:space="preserve">) y se verifica que éste no supere el valor admisible de 5 Ώ, a efectos de asegurar que no se sobrepase este valor se colocan varillas de </w:t>
      </w:r>
      <w:proofErr w:type="spellStart"/>
      <w:r w:rsidRPr="00E04332">
        <w:rPr>
          <w:rFonts w:ascii="Calibri" w:hAnsi="Calibri" w:cs="Calibri"/>
          <w:sz w:val="20"/>
          <w:szCs w:val="20"/>
        </w:rPr>
        <w:t>Copperweld</w:t>
      </w:r>
      <w:proofErr w:type="spellEnd"/>
      <w:r w:rsidRPr="00E04332">
        <w:rPr>
          <w:rFonts w:ascii="Calibri" w:hAnsi="Calibri" w:cs="Calibri"/>
          <w:sz w:val="20"/>
          <w:szCs w:val="20"/>
        </w:rPr>
        <w:t xml:space="preserve"> (Jabalinas de Cobre) de ¾” de 1.60 metros de longitud en forma de triángulo unidos con cable de cobre sin aislante de 25 mm².</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TABLEROS DE CIRCUITOS EN TABLEROS SECUNDARIOS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Esta actividad consiste en armar los tableros de los circuitos con térmicos nuevos y barras de cobre de 100 </w:t>
      </w:r>
      <w:proofErr w:type="spellStart"/>
      <w:r w:rsidRPr="00E04332">
        <w:rPr>
          <w:rFonts w:ascii="Calibri" w:hAnsi="Calibri" w:cs="Calibri"/>
          <w:sz w:val="20"/>
          <w:szCs w:val="20"/>
        </w:rPr>
        <w:t>Amp</w:t>
      </w:r>
      <w:proofErr w:type="spellEnd"/>
      <w:r w:rsidRPr="00E04332">
        <w:rPr>
          <w:rFonts w:ascii="Calibri" w:hAnsi="Calibri" w:cs="Calibri"/>
          <w:sz w:val="20"/>
          <w:szCs w:val="20"/>
        </w:rPr>
        <w:t xml:space="preserve"> nuevos, con nuevos terminales y cambio de 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r w:rsidRPr="00E04332">
        <w:rPr>
          <w:rFonts w:ascii="Calibri" w:hAnsi="Calibri" w:cs="Calibri"/>
          <w:sz w:val="20"/>
          <w:szCs w:val="20"/>
        </w:rPr>
        <w:t>, como también el balanceo de las cargas de los circuitos a efectos de estabilizar los Amperajes que circulan en los circuitos, debiendo contemplar las siguientes características técnicas:</w:t>
      </w:r>
    </w:p>
    <w:p w:rsidR="004F4C76" w:rsidRPr="00E04332" w:rsidRDefault="004F4C76" w:rsidP="003A6FC7">
      <w:pPr>
        <w:pStyle w:val="Prrafodelista"/>
        <w:numPr>
          <w:ilvl w:val="0"/>
          <w:numId w:val="114"/>
        </w:numPr>
        <w:spacing w:after="160"/>
        <w:ind w:left="1134"/>
        <w:contextualSpacing/>
        <w:jc w:val="both"/>
        <w:rPr>
          <w:rFonts w:ascii="Calibri" w:hAnsi="Calibri" w:cs="Calibri"/>
          <w:sz w:val="20"/>
          <w:szCs w:val="20"/>
        </w:rPr>
      </w:pPr>
      <w:r w:rsidRPr="00E04332">
        <w:rPr>
          <w:rFonts w:ascii="Calibri" w:hAnsi="Calibri" w:cs="Calibri"/>
          <w:sz w:val="20"/>
          <w:szCs w:val="20"/>
        </w:rPr>
        <w:t>Los materiales y herramientas a emplear para la ejecución del presente ítem son:</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lastRenderedPageBreak/>
        <w:t xml:space="preserve">Nuevos térmicos y barras de cobre de 100 </w:t>
      </w:r>
      <w:proofErr w:type="spellStart"/>
      <w:r w:rsidRPr="00E04332">
        <w:rPr>
          <w:rFonts w:ascii="Calibri" w:hAnsi="Calibri" w:cs="Calibri"/>
          <w:sz w:val="20"/>
          <w:szCs w:val="20"/>
        </w:rPr>
        <w:t>Amp</w:t>
      </w:r>
      <w:proofErr w:type="spellEnd"/>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 xml:space="preserve">Equipos de </w:t>
      </w:r>
      <w:proofErr w:type="spellStart"/>
      <w:r w:rsidRPr="00E04332">
        <w:rPr>
          <w:rFonts w:ascii="Calibri" w:hAnsi="Calibri" w:cs="Calibri"/>
          <w:sz w:val="20"/>
          <w:szCs w:val="20"/>
        </w:rPr>
        <w:t>Multi</w:t>
      </w:r>
      <w:proofErr w:type="spellEnd"/>
      <w:r w:rsidRPr="00E04332">
        <w:rPr>
          <w:rFonts w:ascii="Calibri" w:hAnsi="Calibri" w:cs="Calibri"/>
          <w:sz w:val="20"/>
          <w:szCs w:val="20"/>
        </w:rPr>
        <w:t xml:space="preserve"> </w:t>
      </w:r>
      <w:proofErr w:type="spellStart"/>
      <w:r w:rsidRPr="00E04332">
        <w:rPr>
          <w:rFonts w:ascii="Calibri" w:hAnsi="Calibri" w:cs="Calibri"/>
          <w:sz w:val="20"/>
          <w:szCs w:val="20"/>
        </w:rPr>
        <w:t>Tester</w:t>
      </w:r>
      <w:proofErr w:type="spellEnd"/>
      <w:r w:rsidRPr="00E04332">
        <w:rPr>
          <w:rFonts w:ascii="Calibri" w:hAnsi="Calibri" w:cs="Calibri"/>
          <w:sz w:val="20"/>
          <w:szCs w:val="20"/>
        </w:rPr>
        <w:t xml:space="preserve"> </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Amperímetros</w:t>
      </w:r>
    </w:p>
    <w:p w:rsidR="004F4C76" w:rsidRPr="00E04332" w:rsidRDefault="004F4C76" w:rsidP="003A6FC7">
      <w:pPr>
        <w:pStyle w:val="Prrafodelista"/>
        <w:numPr>
          <w:ilvl w:val="0"/>
          <w:numId w:val="115"/>
        </w:numPr>
        <w:spacing w:after="160"/>
        <w:ind w:left="1560"/>
        <w:contextualSpacing/>
        <w:jc w:val="both"/>
        <w:rPr>
          <w:rFonts w:ascii="Calibri" w:hAnsi="Calibri" w:cs="Calibri"/>
          <w:sz w:val="20"/>
          <w:szCs w:val="20"/>
        </w:rPr>
      </w:pPr>
      <w:r w:rsidRPr="00E04332">
        <w:rPr>
          <w:rFonts w:ascii="Calibri" w:hAnsi="Calibri" w:cs="Calibri"/>
          <w:sz w:val="20"/>
          <w:szCs w:val="20"/>
        </w:rPr>
        <w:t>Juegos de Desarmadores</w:t>
      </w:r>
    </w:p>
    <w:p w:rsidR="004F4C76" w:rsidRPr="00E04332" w:rsidRDefault="004F4C76" w:rsidP="003A6FC7">
      <w:pPr>
        <w:pStyle w:val="Prrafodelista"/>
        <w:numPr>
          <w:ilvl w:val="0"/>
          <w:numId w:val="114"/>
        </w:numPr>
        <w:spacing w:after="160"/>
        <w:ind w:left="1134"/>
        <w:contextualSpacing/>
        <w:jc w:val="both"/>
        <w:rPr>
          <w:rFonts w:ascii="Calibri" w:hAnsi="Calibri" w:cs="Calibri"/>
          <w:sz w:val="20"/>
          <w:szCs w:val="20"/>
        </w:rPr>
      </w:pPr>
      <w:r w:rsidRPr="00E04332">
        <w:rPr>
          <w:rFonts w:ascii="Calibri" w:hAnsi="Calibri" w:cs="Calibri"/>
          <w:sz w:val="20"/>
          <w:szCs w:val="20"/>
        </w:rPr>
        <w:t>Se desarma el Tablero y se cambia todo componente que se encuentre obsoleto, en mal estado y fuera de servicio, para colocar nuevamente componentes nuevos.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BANDEJAS ELECTRICAS DE 0,30 M PARA CAMARAS Y OTROS</w:t>
      </w:r>
    </w:p>
    <w:p w:rsidR="002D5404" w:rsidRPr="00E04332" w:rsidRDefault="002D5404" w:rsidP="004F4C76">
      <w:pPr>
        <w:ind w:left="709"/>
        <w:jc w:val="both"/>
        <w:rPr>
          <w:rFonts w:ascii="Calibri" w:eastAsia="Calibri" w:hAnsi="Calibri" w:cs="Calibri"/>
          <w:b/>
          <w:sz w:val="20"/>
          <w:szCs w:val="20"/>
          <w:lang w:eastAsia="en-US"/>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4F4C76" w:rsidRPr="00E04332" w:rsidRDefault="004F4C76" w:rsidP="003A6FC7">
      <w:pPr>
        <w:pStyle w:val="Prrafodelista"/>
        <w:numPr>
          <w:ilvl w:val="0"/>
          <w:numId w:val="114"/>
        </w:numPr>
        <w:ind w:left="1134"/>
        <w:contextualSpacing/>
        <w:jc w:val="both"/>
        <w:rPr>
          <w:rFonts w:ascii="Calibri" w:hAnsi="Calibri" w:cs="Calibri"/>
          <w:sz w:val="20"/>
          <w:szCs w:val="20"/>
        </w:rPr>
      </w:pPr>
      <w:r w:rsidRPr="00E04332">
        <w:rPr>
          <w:rFonts w:ascii="Calibri" w:hAnsi="Calibri" w:cs="Calibri"/>
          <w:sz w:val="20"/>
          <w:szCs w:val="20"/>
        </w:rPr>
        <w:t>Los materiales a emplear para la ejecución de este ítem consisten en:</w:t>
      </w:r>
    </w:p>
    <w:p w:rsidR="004F4C76" w:rsidRPr="00E04332" w:rsidRDefault="004F4C76" w:rsidP="003A6FC7">
      <w:pPr>
        <w:pStyle w:val="Prrafodelista"/>
        <w:numPr>
          <w:ilvl w:val="0"/>
          <w:numId w:val="117"/>
        </w:numPr>
        <w:ind w:left="1560"/>
        <w:contextualSpacing/>
        <w:jc w:val="both"/>
        <w:rPr>
          <w:rFonts w:ascii="Calibri" w:hAnsi="Calibri" w:cs="Calibri"/>
          <w:sz w:val="20"/>
          <w:szCs w:val="20"/>
        </w:rPr>
      </w:pPr>
      <w:r w:rsidRPr="00E04332">
        <w:rPr>
          <w:rFonts w:ascii="Calibri" w:hAnsi="Calibri" w:cs="Calibri"/>
          <w:sz w:val="20"/>
          <w:szCs w:val="20"/>
        </w:rPr>
        <w:t>Bandejas de 0.30 m</w:t>
      </w:r>
    </w:p>
    <w:p w:rsidR="004F4C76" w:rsidRPr="00E04332" w:rsidRDefault="004F4C76" w:rsidP="003A6FC7">
      <w:pPr>
        <w:pStyle w:val="Prrafodelista"/>
        <w:numPr>
          <w:ilvl w:val="0"/>
          <w:numId w:val="116"/>
        </w:numPr>
        <w:ind w:left="1560"/>
        <w:contextualSpacing/>
        <w:jc w:val="both"/>
        <w:rPr>
          <w:rFonts w:ascii="Calibri" w:hAnsi="Calibri" w:cs="Calibri"/>
          <w:sz w:val="20"/>
          <w:szCs w:val="20"/>
        </w:rPr>
      </w:pPr>
      <w:r w:rsidRPr="00E04332">
        <w:rPr>
          <w:rFonts w:ascii="Calibri" w:hAnsi="Calibri" w:cs="Calibri"/>
          <w:sz w:val="20"/>
          <w:szCs w:val="20"/>
        </w:rPr>
        <w:t xml:space="preserve">Tornillos </w:t>
      </w:r>
      <w:proofErr w:type="spellStart"/>
      <w:r w:rsidRPr="00E04332">
        <w:rPr>
          <w:rFonts w:ascii="Calibri" w:hAnsi="Calibri" w:cs="Calibri"/>
          <w:sz w:val="20"/>
          <w:szCs w:val="20"/>
        </w:rPr>
        <w:t>autoperforantes</w:t>
      </w:r>
      <w:proofErr w:type="spellEnd"/>
    </w:p>
    <w:p w:rsidR="004F4C76" w:rsidRPr="00E04332" w:rsidRDefault="004F4C76" w:rsidP="003A6FC7">
      <w:pPr>
        <w:pStyle w:val="Prrafodelista"/>
        <w:numPr>
          <w:ilvl w:val="0"/>
          <w:numId w:val="116"/>
        </w:numPr>
        <w:ind w:left="1560"/>
        <w:contextualSpacing/>
        <w:jc w:val="both"/>
        <w:rPr>
          <w:rFonts w:ascii="Calibri" w:hAnsi="Calibri" w:cs="Calibri"/>
          <w:sz w:val="20"/>
          <w:szCs w:val="20"/>
        </w:rPr>
      </w:pPr>
      <w:r w:rsidRPr="00E04332">
        <w:rPr>
          <w:rFonts w:ascii="Calibri" w:hAnsi="Calibri" w:cs="Calibri"/>
          <w:sz w:val="20"/>
          <w:szCs w:val="20"/>
        </w:rPr>
        <w:t xml:space="preserve">Cinta </w:t>
      </w:r>
      <w:proofErr w:type="spellStart"/>
      <w:r w:rsidRPr="00E04332">
        <w:rPr>
          <w:rFonts w:ascii="Calibri" w:hAnsi="Calibri" w:cs="Calibri"/>
          <w:sz w:val="20"/>
          <w:szCs w:val="20"/>
        </w:rPr>
        <w:t>Vulcanizante</w:t>
      </w:r>
      <w:proofErr w:type="spellEnd"/>
    </w:p>
    <w:p w:rsidR="004F4C76" w:rsidRPr="00E04332" w:rsidRDefault="004F4C76" w:rsidP="003A6FC7">
      <w:pPr>
        <w:pStyle w:val="Prrafodelista"/>
        <w:numPr>
          <w:ilvl w:val="0"/>
          <w:numId w:val="116"/>
        </w:numPr>
        <w:ind w:left="1560"/>
        <w:contextualSpacing/>
        <w:jc w:val="both"/>
        <w:rPr>
          <w:rFonts w:ascii="Calibri" w:hAnsi="Calibri" w:cs="Calibri"/>
          <w:sz w:val="20"/>
          <w:szCs w:val="20"/>
        </w:rPr>
      </w:pPr>
      <w:r w:rsidRPr="00E04332">
        <w:rPr>
          <w:rFonts w:ascii="Calibri" w:hAnsi="Calibri" w:cs="Calibri"/>
          <w:sz w:val="20"/>
          <w:szCs w:val="20"/>
        </w:rPr>
        <w:t>Cinta aislante 3M</w:t>
      </w:r>
    </w:p>
    <w:p w:rsidR="004F4C76" w:rsidRPr="00E04332" w:rsidRDefault="004F4C76" w:rsidP="003A6FC7">
      <w:pPr>
        <w:pStyle w:val="Prrafodelista"/>
        <w:numPr>
          <w:ilvl w:val="0"/>
          <w:numId w:val="116"/>
        </w:numPr>
        <w:ind w:left="1560"/>
        <w:contextualSpacing/>
        <w:jc w:val="both"/>
        <w:rPr>
          <w:rFonts w:ascii="Calibri" w:hAnsi="Calibri" w:cs="Calibri"/>
          <w:sz w:val="20"/>
          <w:szCs w:val="20"/>
        </w:rPr>
      </w:pPr>
      <w:r w:rsidRPr="00E04332">
        <w:rPr>
          <w:rFonts w:ascii="Calibri" w:hAnsi="Calibri" w:cs="Calibri"/>
          <w:sz w:val="20"/>
          <w:szCs w:val="20"/>
        </w:rPr>
        <w:t>Espaguetis de 15 cm (Para asegurar y peinar los cables)</w:t>
      </w:r>
    </w:p>
    <w:p w:rsidR="004F4C76" w:rsidRPr="00E04332" w:rsidRDefault="004F4C76" w:rsidP="003A6FC7">
      <w:pPr>
        <w:pStyle w:val="Prrafodelista"/>
        <w:numPr>
          <w:ilvl w:val="0"/>
          <w:numId w:val="114"/>
        </w:numPr>
        <w:ind w:left="1134"/>
        <w:contextualSpacing/>
        <w:jc w:val="both"/>
        <w:rPr>
          <w:rFonts w:ascii="Calibri" w:hAnsi="Calibri" w:cs="Calibri"/>
          <w:sz w:val="20"/>
          <w:szCs w:val="20"/>
        </w:rPr>
      </w:pPr>
      <w:r w:rsidRPr="00E04332">
        <w:rPr>
          <w:rFonts w:ascii="Calibri" w:hAnsi="Calibri" w:cs="Calibri"/>
          <w:sz w:val="20"/>
          <w:szCs w:val="20"/>
        </w:rPr>
        <w:t>En cuanto a su ejecución, primeramente, se destapa la cámara se desagota el agua existen dentro de ella, se cambian los cables afectados y se colocan las bandejas y dentro de ellas los cables nuevos.</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eastAsia="Calibri" w:hAnsi="Calibri" w:cs="Calibri"/>
          <w:color w:val="0070C0"/>
          <w:sz w:val="20"/>
          <w:szCs w:val="20"/>
          <w:lang w:eastAsia="en-US"/>
        </w:rPr>
      </w:pPr>
    </w:p>
    <w:p w:rsidR="00080598" w:rsidRDefault="00080598" w:rsidP="004F4C76">
      <w:pPr>
        <w:jc w:val="both"/>
        <w:rPr>
          <w:rFonts w:ascii="Calibri" w:eastAsia="Calibri" w:hAnsi="Calibri" w:cs="Calibri"/>
          <w:color w:val="0070C0"/>
          <w:sz w:val="20"/>
          <w:szCs w:val="20"/>
          <w:lang w:eastAsia="en-US"/>
        </w:rPr>
      </w:pPr>
    </w:p>
    <w:p w:rsidR="00FC55BB" w:rsidRDefault="00FC55BB" w:rsidP="004F4C76">
      <w:pPr>
        <w:jc w:val="both"/>
        <w:rPr>
          <w:rFonts w:ascii="Calibri" w:eastAsia="Calibri" w:hAnsi="Calibri" w:cs="Calibri"/>
          <w:color w:val="0070C0"/>
          <w:sz w:val="20"/>
          <w:szCs w:val="20"/>
          <w:lang w:eastAsia="en-US"/>
        </w:rPr>
      </w:pPr>
    </w:p>
    <w:p w:rsidR="00FC55BB" w:rsidRDefault="00FC55BB" w:rsidP="004F4C76">
      <w:pPr>
        <w:jc w:val="both"/>
        <w:rPr>
          <w:rFonts w:ascii="Calibri" w:eastAsia="Calibri" w:hAnsi="Calibri" w:cs="Calibri"/>
          <w:color w:val="0070C0"/>
          <w:sz w:val="20"/>
          <w:szCs w:val="20"/>
          <w:lang w:eastAsia="en-US"/>
        </w:rPr>
      </w:pPr>
    </w:p>
    <w:p w:rsidR="00FC55BB" w:rsidRDefault="00FC55BB" w:rsidP="004F4C76">
      <w:pPr>
        <w:jc w:val="both"/>
        <w:rPr>
          <w:rFonts w:ascii="Calibri" w:eastAsia="Calibri" w:hAnsi="Calibri" w:cs="Calibri"/>
          <w:color w:val="0070C0"/>
          <w:sz w:val="20"/>
          <w:szCs w:val="20"/>
          <w:lang w:eastAsia="en-US"/>
        </w:rPr>
      </w:pPr>
    </w:p>
    <w:p w:rsidR="00FC55BB" w:rsidRPr="002D5404" w:rsidRDefault="00FC55BB" w:rsidP="004F4C76">
      <w:pPr>
        <w:jc w:val="both"/>
        <w:rPr>
          <w:rFonts w:ascii="Calibri" w:eastAsia="Calibri" w:hAnsi="Calibri" w:cs="Calibri"/>
          <w:color w:val="0070C0"/>
          <w:sz w:val="20"/>
          <w:szCs w:val="20"/>
          <w:lang w:eastAsia="en-US"/>
        </w:rPr>
      </w:pPr>
    </w:p>
    <w:p w:rsidR="004F4C76" w:rsidRDefault="004F4C76" w:rsidP="004F4C76">
      <w:pPr>
        <w:jc w:val="both"/>
        <w:rPr>
          <w:rFonts w:ascii="Calibri" w:eastAsia="Calibri" w:hAnsi="Calibri" w:cs="Calibri"/>
          <w:b/>
          <w:color w:val="0070C0"/>
          <w:sz w:val="20"/>
          <w:szCs w:val="20"/>
          <w:lang w:eastAsia="en-US"/>
        </w:rPr>
      </w:pPr>
      <w:r w:rsidRPr="002D5404">
        <w:rPr>
          <w:rFonts w:ascii="Calibri" w:eastAsia="Calibri" w:hAnsi="Calibri" w:cs="Calibri"/>
          <w:b/>
          <w:color w:val="0070C0"/>
          <w:sz w:val="20"/>
          <w:szCs w:val="20"/>
          <w:lang w:eastAsia="en-US"/>
        </w:rPr>
        <w:t>5.4. CONSERVACIONES PARA MANTENIMIENTO</w:t>
      </w:r>
    </w:p>
    <w:p w:rsidR="002D5404" w:rsidRPr="002D5404" w:rsidRDefault="002D5404" w:rsidP="004F4C76">
      <w:pPr>
        <w:jc w:val="both"/>
        <w:rPr>
          <w:rFonts w:ascii="Calibri" w:hAnsi="Calibri" w:cs="Calibri"/>
          <w:color w:val="0070C0"/>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2D5404" w:rsidRPr="00E04332">
        <w:rPr>
          <w:rFonts w:ascii="Calibri" w:eastAsia="Calibri" w:hAnsi="Calibri" w:cs="Calibri"/>
          <w:b/>
          <w:sz w:val="20"/>
          <w:szCs w:val="20"/>
          <w:u w:val="single"/>
          <w:lang w:eastAsia="en-US"/>
        </w:rPr>
        <w:t>ANCLAJES METALICOS</w:t>
      </w:r>
      <w:r w:rsidRPr="00E04332">
        <w:rPr>
          <w:rFonts w:ascii="Calibri" w:eastAsia="Calibri" w:hAnsi="Calibri" w:cs="Calibri"/>
          <w:b/>
          <w:sz w:val="20"/>
          <w:szCs w:val="20"/>
          <w:u w:val="single"/>
          <w:lang w:eastAsia="en-US"/>
        </w:rPr>
        <w:t xml:space="preserve"> ESTRUCTURALES DE SUJECION A LOSA PARA MANTENIMIENTO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que para las actividades de mantenimiento se requiera la provisión y colocación de anclajes metálicos estructurales, fijados permanentemente a la estructura de una losa, en la que posteriormente se pueda sujetar un equipo de protección personal contra caídas, por lo cual este ítem debe contemplar las siguientes características técnicas:</w:t>
      </w:r>
    </w:p>
    <w:p w:rsidR="004F4C76" w:rsidRPr="00E04332" w:rsidRDefault="004F4C76" w:rsidP="004F4C76">
      <w:pPr>
        <w:ind w:left="709"/>
        <w:jc w:val="both"/>
        <w:rPr>
          <w:rFonts w:ascii="Calibri" w:hAnsi="Calibri" w:cs="Calibri"/>
          <w:sz w:val="20"/>
          <w:szCs w:val="20"/>
        </w:rPr>
      </w:pPr>
    </w:p>
    <w:p w:rsidR="004F4C76" w:rsidRPr="00E04332" w:rsidRDefault="004F4C76" w:rsidP="003A6FC7">
      <w:pPr>
        <w:pStyle w:val="Prrafodelista"/>
        <w:numPr>
          <w:ilvl w:val="0"/>
          <w:numId w:val="11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El proveedor debe suministrar anclajes estructurales debidamente certificados desde su sistema de fijación hasta el dispositivo de anclaje, que conectará al equipo de protección personal contra caídas.</w:t>
      </w:r>
    </w:p>
    <w:p w:rsidR="004F4C76" w:rsidRPr="00E04332" w:rsidRDefault="004F4C76" w:rsidP="003A6FC7">
      <w:pPr>
        <w:pStyle w:val="Prrafodelista"/>
        <w:numPr>
          <w:ilvl w:val="0"/>
          <w:numId w:val="11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Estos deben ser puntos de anclajes certificados, para su uso, cumpliendo toda normativa de seguridad.</w:t>
      </w:r>
    </w:p>
    <w:p w:rsidR="004F4C76" w:rsidRPr="00E04332" w:rsidRDefault="00360A29" w:rsidP="004F4C76">
      <w:pPr>
        <w:ind w:left="709"/>
        <w:jc w:val="both"/>
        <w:rPr>
          <w:rFonts w:ascii="Calibri" w:hAnsi="Calibri" w:cs="Calibri"/>
          <w:sz w:val="20"/>
          <w:szCs w:val="20"/>
        </w:rPr>
      </w:pPr>
      <w:r>
        <w:rPr>
          <w:noProof/>
          <w:lang w:val="es-BO" w:eastAsia="es-BO"/>
        </w:rPr>
        <w:lastRenderedPageBreak/>
        <w:drawing>
          <wp:anchor distT="0" distB="0" distL="114300" distR="114300" simplePos="0" relativeHeight="251635712" behindDoc="1" locked="0" layoutInCell="1" allowOverlap="1">
            <wp:simplePos x="0" y="0"/>
            <wp:positionH relativeFrom="page">
              <wp:posOffset>3648710</wp:posOffset>
            </wp:positionH>
            <wp:positionV relativeFrom="paragraph">
              <wp:posOffset>80010</wp:posOffset>
            </wp:positionV>
            <wp:extent cx="3021965" cy="1525270"/>
            <wp:effectExtent l="0" t="0" r="6985" b="0"/>
            <wp:wrapTight wrapText="bothSides">
              <wp:wrapPolygon edited="0">
                <wp:start x="0" y="0"/>
                <wp:lineTo x="0" y="21312"/>
                <wp:lineTo x="21514" y="21312"/>
                <wp:lineTo x="21514" y="0"/>
                <wp:lineTo x="0" y="0"/>
              </wp:wrapPolygon>
            </wp:wrapTight>
            <wp:docPr id="182" name="Imagen 469" descr="http://www.lineaprevencion.com/ProjectMiniSites/IS42/html/cap-8/images-cap-8/8.3/8.3.1/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 descr="http://www.lineaprevencion.com/ProjectMiniSites/IS42/html/cap-8/images-cap-8/8.3/8.3.1/8.3.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l="11328"/>
                    <a:stretch>
                      <a:fillRect/>
                    </a:stretch>
                  </pic:blipFill>
                  <pic:spPr bwMode="auto">
                    <a:xfrm>
                      <a:off x="0" y="0"/>
                      <a:ext cx="302196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34688" behindDoc="1" locked="0" layoutInCell="1" allowOverlap="1">
            <wp:simplePos x="0" y="0"/>
            <wp:positionH relativeFrom="margin">
              <wp:posOffset>1356995</wp:posOffset>
            </wp:positionH>
            <wp:positionV relativeFrom="paragraph">
              <wp:posOffset>80010</wp:posOffset>
            </wp:positionV>
            <wp:extent cx="852170" cy="1515745"/>
            <wp:effectExtent l="0" t="0" r="5080" b="8255"/>
            <wp:wrapTight wrapText="bothSides">
              <wp:wrapPolygon edited="0">
                <wp:start x="0" y="0"/>
                <wp:lineTo x="0" y="21446"/>
                <wp:lineTo x="21246" y="21446"/>
                <wp:lineTo x="21246" y="0"/>
                <wp:lineTo x="0" y="0"/>
              </wp:wrapPolygon>
            </wp:wrapTight>
            <wp:docPr id="181" name="Imagen 470" descr="http://www.lineaprevencion.com/ProjectMiniSites/IS42/html/cap-8/images-cap-8/8.3/8.3.1/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 descr="http://www.lineaprevencion.com/ProjectMiniSites/IS42/html/cap-8/images-cap-8/8.3/8.3.1/8.3.1-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5217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p>
    <w:p w:rsidR="004F4C76" w:rsidRPr="00E04332" w:rsidRDefault="004F4C76" w:rsidP="004F4C76">
      <w:pPr>
        <w:ind w:left="709"/>
        <w:rPr>
          <w:rFonts w:ascii="Calibri" w:hAnsi="Calibri" w:cs="Calibri"/>
          <w:b/>
          <w:sz w:val="20"/>
          <w:szCs w:val="20"/>
          <w:u w:val="single"/>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360A29" w:rsidP="004F4C76">
      <w:pPr>
        <w:ind w:left="709"/>
        <w:jc w:val="both"/>
        <w:rPr>
          <w:rFonts w:ascii="Calibri" w:hAnsi="Calibri" w:cs="Calibri"/>
          <w:sz w:val="20"/>
          <w:szCs w:val="20"/>
        </w:rPr>
      </w:pPr>
      <w:r>
        <w:rPr>
          <w:noProof/>
          <w:lang w:val="es-BO" w:eastAsia="es-BO"/>
        </w:rPr>
        <w:drawing>
          <wp:anchor distT="0" distB="0" distL="114300" distR="114300" simplePos="0" relativeHeight="251636736" behindDoc="1" locked="0" layoutInCell="1" allowOverlap="1">
            <wp:simplePos x="0" y="0"/>
            <wp:positionH relativeFrom="column">
              <wp:posOffset>1815465</wp:posOffset>
            </wp:positionH>
            <wp:positionV relativeFrom="paragraph">
              <wp:posOffset>38735</wp:posOffset>
            </wp:positionV>
            <wp:extent cx="2671445" cy="2171700"/>
            <wp:effectExtent l="19050" t="19050" r="14605" b="19050"/>
            <wp:wrapTight wrapText="bothSides">
              <wp:wrapPolygon edited="0">
                <wp:start x="-154" y="-189"/>
                <wp:lineTo x="-154" y="21600"/>
                <wp:lineTo x="21564" y="21600"/>
                <wp:lineTo x="21564" y="-189"/>
                <wp:lineTo x="-154" y="-189"/>
              </wp:wrapPolygon>
            </wp:wrapTight>
            <wp:docPr id="180"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71445" cy="2171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ESTRUCTURAS METALICAS PARA TRABAJOS DE MANTENIMIENTO</w:t>
      </w:r>
    </w:p>
    <w:p w:rsidR="002D5404" w:rsidRDefault="002D5404"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caminar sobre la cubierta a fin de evitar ocasionarle deformaciones y roturas, por lo cual este ítem debe contemplar las siguientes características técnicas:</w:t>
      </w:r>
    </w:p>
    <w:p w:rsidR="004F4C76" w:rsidRPr="00E04332" w:rsidRDefault="004F4C76" w:rsidP="004F4C76">
      <w:pPr>
        <w:ind w:left="709"/>
        <w:jc w:val="both"/>
        <w:rPr>
          <w:rFonts w:ascii="Calibri" w:hAnsi="Calibri" w:cs="Calibri"/>
          <w:sz w:val="20"/>
          <w:szCs w:val="20"/>
        </w:rPr>
      </w:pPr>
    </w:p>
    <w:p w:rsidR="004F4C76" w:rsidRPr="00E04332" w:rsidRDefault="004F4C76" w:rsidP="003A6FC7">
      <w:pPr>
        <w:pStyle w:val="Prrafodelista"/>
        <w:numPr>
          <w:ilvl w:val="0"/>
          <w:numId w:val="119"/>
        </w:numPr>
        <w:ind w:left="1276"/>
        <w:contextualSpacing/>
        <w:jc w:val="both"/>
        <w:rPr>
          <w:rFonts w:ascii="Calibri" w:hAnsi="Calibri" w:cs="Calibri"/>
          <w:sz w:val="20"/>
          <w:szCs w:val="20"/>
        </w:rPr>
      </w:pPr>
      <w:r w:rsidRPr="00E04332">
        <w:rPr>
          <w:rFonts w:ascii="Calibri" w:hAnsi="Calibri" w:cs="Calibri"/>
          <w:sz w:val="20"/>
          <w:szCs w:val="20"/>
        </w:rPr>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4F4C76" w:rsidRPr="00E04332" w:rsidRDefault="004F4C76" w:rsidP="003A6FC7">
      <w:pPr>
        <w:pStyle w:val="Prrafodelista"/>
        <w:numPr>
          <w:ilvl w:val="0"/>
          <w:numId w:val="119"/>
        </w:numPr>
        <w:ind w:left="1276"/>
        <w:contextualSpacing/>
        <w:jc w:val="both"/>
        <w:rPr>
          <w:rFonts w:ascii="Calibri" w:hAnsi="Calibri" w:cs="Calibri"/>
          <w:sz w:val="20"/>
          <w:szCs w:val="20"/>
        </w:rPr>
      </w:pPr>
      <w:r w:rsidRPr="00E04332">
        <w:rPr>
          <w:rFonts w:ascii="Calibri" w:hAnsi="Calibri" w:cs="Calibri"/>
          <w:sz w:val="20"/>
          <w:szCs w:val="20"/>
        </w:rPr>
        <w:t>Todos los perfiles y planchas metálicas a utilizar deben ser de calidad comprobada, debidamente armados con soldadura y asegurados a estructuras rígidas como ser columnas o vigas de Hormigón Armado.</w:t>
      </w:r>
    </w:p>
    <w:p w:rsidR="004F4C76" w:rsidRPr="00E04332" w:rsidRDefault="004F4C76" w:rsidP="003A6FC7">
      <w:pPr>
        <w:pStyle w:val="Prrafodelista"/>
        <w:numPr>
          <w:ilvl w:val="0"/>
          <w:numId w:val="119"/>
        </w:numPr>
        <w:ind w:left="1276"/>
        <w:contextualSpacing/>
        <w:jc w:val="both"/>
        <w:rPr>
          <w:rFonts w:ascii="Calibri" w:hAnsi="Calibri" w:cs="Calibri"/>
          <w:sz w:val="20"/>
          <w:szCs w:val="20"/>
        </w:rPr>
      </w:pPr>
      <w:r w:rsidRPr="00E04332">
        <w:rPr>
          <w:rFonts w:ascii="Calibri" w:hAnsi="Calibri" w:cs="Calibri"/>
          <w:sz w:val="20"/>
          <w:szCs w:val="20"/>
        </w:rPr>
        <w:t>La estructura metálica debe ser armada en el taller de fabricación por módulos y posteriormente debe trasladarse al lugar de instalación para ser fijada de forma definitiva.</w:t>
      </w:r>
    </w:p>
    <w:p w:rsidR="004F4C76" w:rsidRDefault="004F4C76" w:rsidP="003A6FC7">
      <w:pPr>
        <w:pStyle w:val="Prrafodelista"/>
        <w:numPr>
          <w:ilvl w:val="0"/>
          <w:numId w:val="119"/>
        </w:numPr>
        <w:ind w:left="1276"/>
        <w:contextualSpacing/>
        <w:jc w:val="both"/>
        <w:rPr>
          <w:rFonts w:ascii="Calibri" w:hAnsi="Calibri" w:cs="Calibri"/>
          <w:sz w:val="20"/>
          <w:szCs w:val="20"/>
        </w:rPr>
      </w:pPr>
      <w:r w:rsidRPr="00E04332">
        <w:rPr>
          <w:rFonts w:ascii="Calibri" w:hAnsi="Calibri" w:cs="Calibri"/>
          <w:sz w:val="20"/>
          <w:szCs w:val="20"/>
        </w:rPr>
        <w:t>Toda la estructura a instalar debe estar previamente pintada con pintura anticorrosiva y posterior a su instalación y soldado, debe nuevamente ser pintada para su acabado final.</w:t>
      </w:r>
    </w:p>
    <w:p w:rsidR="004F4C76" w:rsidRPr="00E04332" w:rsidRDefault="004F4C76" w:rsidP="004F4C76">
      <w:pPr>
        <w:pStyle w:val="Prrafodelista"/>
        <w:ind w:left="1276"/>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eastAsia="Calibri" w:hAnsi="Calibri" w:cs="Calibri"/>
          <w:b/>
          <w:sz w:val="20"/>
          <w:szCs w:val="20"/>
          <w:u w:val="single"/>
          <w:lang w:eastAsia="en-US"/>
        </w:rPr>
      </w:pPr>
      <w:r w:rsidRPr="004F681B">
        <w:rPr>
          <w:rFonts w:ascii="Calibri" w:eastAsia="Calibri" w:hAnsi="Calibri" w:cs="Calibri"/>
          <w:b/>
          <w:sz w:val="20"/>
          <w:szCs w:val="20"/>
          <w:u w:val="single"/>
          <w:lang w:eastAsia="en-US"/>
        </w:rPr>
        <w:t>ITEM 455: PISOS DE REJILLA METALICA PARA TRABAJOS DE MANTENIMIENTO</w:t>
      </w:r>
    </w:p>
    <w:p w:rsidR="002D5404" w:rsidRDefault="002D5404" w:rsidP="004F4C76">
      <w:pPr>
        <w:tabs>
          <w:tab w:val="left" w:pos="-1440"/>
        </w:tabs>
        <w:ind w:left="709"/>
        <w:contextualSpacing/>
        <w:jc w:val="both"/>
        <w:rPr>
          <w:rFonts w:ascii="Calibri" w:hAnsi="Calibri" w:cs="Calibri"/>
          <w:sz w:val="20"/>
          <w:szCs w:val="20"/>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lastRenderedPageBreak/>
        <w:t>Esta actividad consiste en la fabricación y colocación de rejillas metálicas para trabajos de mantenimiento que se tengan que realizar en los SHAFF, conformando dentro de éste un piso técnico seguro para el trabajo, por lo cual se debe contemplar las siguientes características técnicas:</w:t>
      </w:r>
    </w:p>
    <w:p w:rsidR="004F4C76" w:rsidRPr="00E04332" w:rsidRDefault="00360A29" w:rsidP="003A6FC7">
      <w:pPr>
        <w:pStyle w:val="Prrafodelista"/>
        <w:numPr>
          <w:ilvl w:val="0"/>
          <w:numId w:val="121"/>
        </w:numPr>
        <w:tabs>
          <w:tab w:val="left" w:pos="-1440"/>
        </w:tabs>
        <w:ind w:left="1276"/>
        <w:contextualSpacing/>
        <w:jc w:val="both"/>
        <w:rPr>
          <w:rFonts w:ascii="Calibri" w:hAnsi="Calibri" w:cs="Calibri"/>
          <w:sz w:val="20"/>
          <w:szCs w:val="20"/>
        </w:rPr>
      </w:pPr>
      <w:r>
        <w:rPr>
          <w:noProof/>
          <w:lang w:val="es-BO" w:eastAsia="es-BO"/>
        </w:rPr>
        <w:drawing>
          <wp:anchor distT="0" distB="0" distL="114300" distR="114300" simplePos="0" relativeHeight="251637760" behindDoc="1" locked="0" layoutInCell="1" allowOverlap="1">
            <wp:simplePos x="0" y="0"/>
            <wp:positionH relativeFrom="margin">
              <wp:align>right</wp:align>
            </wp:positionH>
            <wp:positionV relativeFrom="paragraph">
              <wp:posOffset>41275</wp:posOffset>
            </wp:positionV>
            <wp:extent cx="2272030" cy="1423035"/>
            <wp:effectExtent l="0" t="0" r="0" b="5715"/>
            <wp:wrapTight wrapText="bothSides">
              <wp:wrapPolygon edited="0">
                <wp:start x="0" y="0"/>
                <wp:lineTo x="0" y="21398"/>
                <wp:lineTo x="21371" y="21398"/>
                <wp:lineTo x="21371" y="0"/>
                <wp:lineTo x="0" y="0"/>
              </wp:wrapPolygon>
            </wp:wrapTight>
            <wp:docPr id="179" name="Imagen 472" descr="Resultado de imagen para rejillas metalicas para sh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 descr="Resultado de imagen para rejillas metalicas para shaff"/>
                    <pic:cNvPicPr>
                      <a:picLocks noChangeAspect="1" noChangeArrowheads="1"/>
                    </pic:cNvPicPr>
                  </pic:nvPicPr>
                  <pic:blipFill>
                    <a:blip r:embed="rId117">
                      <a:extLst>
                        <a:ext uri="{28A0092B-C50C-407E-A947-70E740481C1C}">
                          <a14:useLocalDpi xmlns:a14="http://schemas.microsoft.com/office/drawing/2010/main" val="0"/>
                        </a:ext>
                      </a:extLst>
                    </a:blip>
                    <a:srcRect l="5623" t="21255"/>
                    <a:stretch>
                      <a:fillRect/>
                    </a:stretch>
                  </pic:blipFill>
                  <pic:spPr bwMode="auto">
                    <a:xfrm>
                      <a:off x="0" y="0"/>
                      <a:ext cx="227203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materiales que se utilizaran para la fabricación de las rejillas metálicas o pisos técnicos son los siguientes:</w:t>
      </w:r>
    </w:p>
    <w:p w:rsidR="004F4C76" w:rsidRPr="00E04332" w:rsidRDefault="004F4C76" w:rsidP="003A6FC7">
      <w:pPr>
        <w:pStyle w:val="Prrafodelista"/>
        <w:numPr>
          <w:ilvl w:val="0"/>
          <w:numId w:val="12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Perfiles de acero</w:t>
      </w:r>
    </w:p>
    <w:p w:rsidR="004F4C76" w:rsidRPr="00E04332" w:rsidRDefault="004F4C76" w:rsidP="003A6FC7">
      <w:pPr>
        <w:pStyle w:val="Prrafodelista"/>
        <w:numPr>
          <w:ilvl w:val="0"/>
          <w:numId w:val="120"/>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Pernos de expansión</w:t>
      </w:r>
    </w:p>
    <w:p w:rsidR="004F4C76" w:rsidRPr="00E04332" w:rsidRDefault="004F4C76" w:rsidP="003A6FC7">
      <w:pPr>
        <w:pStyle w:val="Prrafodelista"/>
        <w:numPr>
          <w:ilvl w:val="0"/>
          <w:numId w:val="120"/>
        </w:numPr>
        <w:tabs>
          <w:tab w:val="left" w:pos="-1440"/>
        </w:tabs>
        <w:ind w:left="1843"/>
        <w:contextualSpacing/>
        <w:jc w:val="both"/>
        <w:rPr>
          <w:rFonts w:ascii="Calibri" w:hAnsi="Calibri" w:cs="Calibri"/>
          <w:sz w:val="20"/>
          <w:szCs w:val="20"/>
        </w:rPr>
      </w:pPr>
      <w:r w:rsidRPr="00E04332">
        <w:rPr>
          <w:rFonts w:ascii="Calibri" w:hAnsi="Calibri" w:cs="Calibri"/>
          <w:sz w:val="20"/>
          <w:szCs w:val="20"/>
        </w:rPr>
        <w:t xml:space="preserve">Plancha desplegadas de 3 </w:t>
      </w:r>
      <w:proofErr w:type="spellStart"/>
      <w:r w:rsidRPr="00E04332">
        <w:rPr>
          <w:rFonts w:ascii="Calibri" w:hAnsi="Calibri" w:cs="Calibri"/>
          <w:sz w:val="20"/>
          <w:szCs w:val="20"/>
        </w:rPr>
        <w:t>mm.</w:t>
      </w:r>
      <w:proofErr w:type="spellEnd"/>
    </w:p>
    <w:p w:rsidR="004F4C76" w:rsidRPr="00E04332" w:rsidRDefault="004F4C76" w:rsidP="003A6FC7">
      <w:pPr>
        <w:pStyle w:val="Prrafodelista"/>
        <w:numPr>
          <w:ilvl w:val="0"/>
          <w:numId w:val="120"/>
        </w:numPr>
        <w:tabs>
          <w:tab w:val="left" w:pos="-1440"/>
        </w:tabs>
        <w:ind w:left="1843"/>
        <w:contextualSpacing/>
        <w:jc w:val="both"/>
        <w:rPr>
          <w:rFonts w:ascii="Calibri" w:hAnsi="Calibri" w:cs="Calibri"/>
          <w:sz w:val="20"/>
          <w:szCs w:val="20"/>
        </w:rPr>
      </w:pPr>
      <w:r w:rsidRPr="00E04332">
        <w:rPr>
          <w:rFonts w:ascii="Calibri" w:hAnsi="Calibri" w:cs="Calibri"/>
          <w:sz w:val="20"/>
          <w:szCs w:val="20"/>
        </w:rPr>
        <w:t xml:space="preserve">Pintura anticorrosiva (base </w:t>
      </w:r>
      <w:proofErr w:type="spellStart"/>
      <w:r w:rsidRPr="00E04332">
        <w:rPr>
          <w:rFonts w:ascii="Calibri" w:hAnsi="Calibri" w:cs="Calibri"/>
          <w:sz w:val="20"/>
          <w:szCs w:val="20"/>
        </w:rPr>
        <w:t>cromato</w:t>
      </w:r>
      <w:proofErr w:type="spellEnd"/>
      <w:r w:rsidRPr="00E04332">
        <w:rPr>
          <w:rFonts w:ascii="Calibri" w:hAnsi="Calibri" w:cs="Calibri"/>
          <w:sz w:val="20"/>
          <w:szCs w:val="20"/>
        </w:rPr>
        <w:t xml:space="preserve"> zinc)</w:t>
      </w:r>
    </w:p>
    <w:p w:rsidR="004F4C76" w:rsidRPr="00ED1671" w:rsidRDefault="004F4C76" w:rsidP="003A6FC7">
      <w:pPr>
        <w:pStyle w:val="Prrafodelista"/>
        <w:numPr>
          <w:ilvl w:val="0"/>
          <w:numId w:val="120"/>
        </w:numPr>
        <w:tabs>
          <w:tab w:val="left" w:pos="-1440"/>
        </w:tabs>
        <w:ind w:left="1843"/>
        <w:contextualSpacing/>
        <w:jc w:val="both"/>
        <w:rPr>
          <w:rFonts w:ascii="Calibri" w:hAnsi="Calibri" w:cs="Calibri"/>
          <w:sz w:val="20"/>
          <w:szCs w:val="20"/>
        </w:rPr>
      </w:pPr>
      <w:r w:rsidRPr="00ED1671">
        <w:rPr>
          <w:rFonts w:ascii="Calibri" w:hAnsi="Calibri" w:cs="Calibri"/>
          <w:sz w:val="20"/>
          <w:szCs w:val="20"/>
        </w:rPr>
        <w:t xml:space="preserve">Soldadura </w:t>
      </w:r>
      <w:proofErr w:type="spellStart"/>
      <w:r w:rsidRPr="00ED1671">
        <w:rPr>
          <w:rFonts w:ascii="Calibri" w:hAnsi="Calibri" w:cs="Calibri"/>
          <w:sz w:val="20"/>
          <w:szCs w:val="20"/>
        </w:rPr>
        <w:t>Cadwll</w:t>
      </w:r>
      <w:proofErr w:type="spellEnd"/>
      <w:r w:rsidRPr="00ED1671">
        <w:rPr>
          <w:rFonts w:ascii="Calibri" w:hAnsi="Calibri" w:cs="Calibri"/>
          <w:sz w:val="20"/>
          <w:szCs w:val="20"/>
        </w:rPr>
        <w:t xml:space="preserve"> N° 115</w:t>
      </w:r>
    </w:p>
    <w:p w:rsidR="004F4C76" w:rsidRPr="00ED1671" w:rsidRDefault="004F4C76" w:rsidP="003A6FC7">
      <w:pPr>
        <w:pStyle w:val="Prrafodelista"/>
        <w:numPr>
          <w:ilvl w:val="0"/>
          <w:numId w:val="121"/>
        </w:numPr>
        <w:tabs>
          <w:tab w:val="left" w:pos="-1440"/>
        </w:tabs>
        <w:ind w:left="1276"/>
        <w:contextualSpacing/>
        <w:jc w:val="both"/>
        <w:rPr>
          <w:rFonts w:ascii="Calibri" w:hAnsi="Calibri" w:cs="Calibri"/>
          <w:sz w:val="20"/>
          <w:szCs w:val="20"/>
        </w:rPr>
      </w:pPr>
      <w:r w:rsidRPr="00ED1671">
        <w:rPr>
          <w:rFonts w:ascii="Calibri" w:hAnsi="Calibri" w:cs="Calibri"/>
          <w:sz w:val="20"/>
          <w:szCs w:val="20"/>
        </w:rPr>
        <w:t xml:space="preserve">Los pisos técnicos de seguridad inician con los anclajes de perfiles metálicos en la viga bajo losa de los cuartos de mantenimiento. </w:t>
      </w:r>
    </w:p>
    <w:p w:rsidR="004F4C76" w:rsidRPr="00ED1671" w:rsidRDefault="004F4C76" w:rsidP="003A6FC7">
      <w:pPr>
        <w:pStyle w:val="Prrafodelista"/>
        <w:numPr>
          <w:ilvl w:val="0"/>
          <w:numId w:val="121"/>
        </w:numPr>
        <w:tabs>
          <w:tab w:val="left" w:pos="-1440"/>
        </w:tabs>
        <w:ind w:left="1276"/>
        <w:contextualSpacing/>
        <w:jc w:val="both"/>
        <w:rPr>
          <w:rFonts w:ascii="Calibri" w:hAnsi="Calibri" w:cs="Calibri"/>
          <w:sz w:val="20"/>
          <w:szCs w:val="20"/>
        </w:rPr>
      </w:pPr>
      <w:r w:rsidRPr="00ED1671">
        <w:rPr>
          <w:rFonts w:ascii="Calibri" w:hAnsi="Calibri" w:cs="Calibri"/>
          <w:sz w:val="20"/>
          <w:szCs w:val="20"/>
        </w:rPr>
        <w:t>En forma paralela se soldará encima de los perfiles metálicos, una plancha desplegada de 3 mm de espesor.</w:t>
      </w:r>
    </w:p>
    <w:p w:rsidR="004F4C76" w:rsidRPr="00ED1671" w:rsidRDefault="004F4C76" w:rsidP="003A6FC7">
      <w:pPr>
        <w:pStyle w:val="Prrafodelista"/>
        <w:numPr>
          <w:ilvl w:val="0"/>
          <w:numId w:val="121"/>
        </w:numPr>
        <w:tabs>
          <w:tab w:val="left" w:pos="-1440"/>
        </w:tabs>
        <w:ind w:left="1276"/>
        <w:contextualSpacing/>
        <w:jc w:val="both"/>
        <w:rPr>
          <w:rFonts w:ascii="Calibri" w:hAnsi="Calibri" w:cs="Calibri"/>
          <w:sz w:val="20"/>
          <w:szCs w:val="20"/>
        </w:rPr>
      </w:pPr>
      <w:r w:rsidRPr="00ED1671">
        <w:rPr>
          <w:rFonts w:ascii="Calibri" w:hAnsi="Calibri" w:cs="Calibri"/>
          <w:sz w:val="20"/>
          <w:szCs w:val="20"/>
        </w:rPr>
        <w:t xml:space="preserve">Una vez construida se soldará éste con soldadura </w:t>
      </w:r>
      <w:proofErr w:type="spellStart"/>
      <w:r w:rsidRPr="00ED1671">
        <w:rPr>
          <w:rFonts w:ascii="Calibri" w:hAnsi="Calibri" w:cs="Calibri"/>
          <w:sz w:val="20"/>
          <w:szCs w:val="20"/>
        </w:rPr>
        <w:t>Cadwll</w:t>
      </w:r>
      <w:proofErr w:type="spellEnd"/>
      <w:r w:rsidRPr="00ED1671">
        <w:rPr>
          <w:rFonts w:ascii="Calibri" w:hAnsi="Calibri" w:cs="Calibri"/>
          <w:sz w:val="20"/>
          <w:szCs w:val="20"/>
        </w:rPr>
        <w:t xml:space="preserve"> 115 a los a los anclajes de perfiles metálicos ya empernados en la estructura de Ha.</w:t>
      </w:r>
    </w:p>
    <w:p w:rsidR="004F4C76" w:rsidRDefault="004F4C76" w:rsidP="003A6FC7">
      <w:pPr>
        <w:pStyle w:val="Prrafodelista"/>
        <w:numPr>
          <w:ilvl w:val="0"/>
          <w:numId w:val="121"/>
        </w:numPr>
        <w:tabs>
          <w:tab w:val="left" w:pos="-1440"/>
        </w:tabs>
        <w:ind w:left="1276"/>
        <w:contextualSpacing/>
        <w:jc w:val="both"/>
        <w:rPr>
          <w:rFonts w:ascii="Calibri" w:hAnsi="Calibri" w:cs="Calibri"/>
          <w:sz w:val="20"/>
          <w:szCs w:val="20"/>
        </w:rPr>
      </w:pPr>
      <w:r w:rsidRPr="00ED1671">
        <w:rPr>
          <w:rFonts w:ascii="Calibri" w:hAnsi="Calibri" w:cs="Calibri"/>
          <w:sz w:val="20"/>
          <w:szCs w:val="20"/>
        </w:rPr>
        <w:t>Finalmente se pintará todo el elemento estructural con dos</w:t>
      </w:r>
      <w:r w:rsidRPr="00E04332">
        <w:rPr>
          <w:rFonts w:ascii="Calibri" w:hAnsi="Calibri" w:cs="Calibri"/>
          <w:sz w:val="20"/>
          <w:szCs w:val="20"/>
        </w:rPr>
        <w:t xml:space="preserve"> capas de pintura anticorrosiva.</w:t>
      </w:r>
    </w:p>
    <w:p w:rsidR="004F4C76" w:rsidRPr="00E04332" w:rsidRDefault="004F4C76" w:rsidP="004F4C76">
      <w:pPr>
        <w:pStyle w:val="Prrafodelista"/>
        <w:tabs>
          <w:tab w:val="left" w:pos="-1440"/>
        </w:tabs>
        <w:ind w:left="1276"/>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FUMIGADO DE ESTRUCTURAS DE MADERA</w:t>
      </w:r>
    </w:p>
    <w:p w:rsidR="002D5404" w:rsidRDefault="002D5404" w:rsidP="004F4C76">
      <w:pPr>
        <w:tabs>
          <w:tab w:val="left" w:pos="-1440"/>
        </w:tabs>
        <w:ind w:left="709"/>
        <w:contextualSpacing/>
        <w:jc w:val="both"/>
        <w:rPr>
          <w:rFonts w:ascii="Calibri" w:hAnsi="Calibri" w:cs="Calibri"/>
          <w:sz w:val="20"/>
          <w:szCs w:val="20"/>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realizar el fumigado a estructuras de soporte de madera ya sea Cerchas o Vigas, que estén expuestas a la presencia de termitas, por lo cual se debe contemplar las siguientes características técnicas:</w:t>
      </w:r>
    </w:p>
    <w:p w:rsidR="004F4C76" w:rsidRPr="00E04332" w:rsidRDefault="004F4C76" w:rsidP="003A6FC7">
      <w:pPr>
        <w:pStyle w:val="Prrafodelista"/>
        <w:numPr>
          <w:ilvl w:val="0"/>
          <w:numId w:val="123"/>
        </w:numPr>
        <w:ind w:left="1134"/>
        <w:contextualSpacing/>
        <w:jc w:val="both"/>
        <w:rPr>
          <w:rFonts w:ascii="Calibri" w:hAnsi="Calibri" w:cs="Calibri"/>
          <w:sz w:val="20"/>
          <w:szCs w:val="20"/>
        </w:rPr>
      </w:pPr>
      <w:r w:rsidRPr="00E04332">
        <w:rPr>
          <w:rFonts w:ascii="Calibri" w:hAnsi="Calibri" w:cs="Calibri"/>
          <w:sz w:val="20"/>
          <w:szCs w:val="20"/>
        </w:rPr>
        <w:t>Este ítem comprende la limpieza y fumigado de estructuras de madera construidas hace mucho tiempo, que todavía están en buen estado y que requieren preservarse, por lo cual se las debe someter a un proceso de fumigado con un producto anti termita, a efectos de garantizar su durabilidad durante un largo tiempo.</w:t>
      </w:r>
    </w:p>
    <w:p w:rsidR="004F4C76" w:rsidRPr="00E04332" w:rsidRDefault="004F4C76" w:rsidP="003A6FC7">
      <w:pPr>
        <w:pStyle w:val="Prrafodelista"/>
        <w:numPr>
          <w:ilvl w:val="0"/>
          <w:numId w:val="123"/>
        </w:numPr>
        <w:ind w:left="1134"/>
        <w:contextualSpacing/>
        <w:jc w:val="both"/>
        <w:rPr>
          <w:rFonts w:ascii="Calibri" w:hAnsi="Calibri" w:cs="Calibri"/>
          <w:sz w:val="20"/>
          <w:szCs w:val="20"/>
        </w:rPr>
      </w:pPr>
      <w:r w:rsidRPr="00E04332">
        <w:rPr>
          <w:rFonts w:ascii="Calibri" w:hAnsi="Calibri" w:cs="Calibri"/>
          <w:sz w:val="20"/>
          <w:szCs w:val="20"/>
        </w:rPr>
        <w:t>El proveedor debe considerar utilizar un producto para fumigado anti termitas debidamente certificado y de buena calidad.</w:t>
      </w:r>
    </w:p>
    <w:p w:rsidR="004F4C76" w:rsidRPr="00E04332" w:rsidRDefault="004F4C76" w:rsidP="003A6FC7">
      <w:pPr>
        <w:pStyle w:val="Prrafodelista"/>
        <w:numPr>
          <w:ilvl w:val="0"/>
          <w:numId w:val="123"/>
        </w:numPr>
        <w:ind w:left="1134"/>
        <w:contextualSpacing/>
        <w:jc w:val="both"/>
        <w:rPr>
          <w:rFonts w:ascii="Calibri" w:hAnsi="Calibri" w:cs="Calibri"/>
          <w:sz w:val="20"/>
          <w:szCs w:val="20"/>
        </w:rPr>
      </w:pPr>
      <w:r w:rsidRPr="00E04332">
        <w:rPr>
          <w:rFonts w:ascii="Calibri" w:hAnsi="Calibri" w:cs="Calibri"/>
          <w:sz w:val="20"/>
          <w:szCs w:val="20"/>
        </w:rPr>
        <w:t>En cuanto a su aplicación, se debe proceder primeramente al limpiado de cada una de las cerchas o vigas de madera, dejándoles libres de polvo y telarañas o de cualquier otro elemento dañino que se encuentra adherido a su superficie.</w:t>
      </w:r>
    </w:p>
    <w:p w:rsidR="004F4C76" w:rsidRPr="00E04332" w:rsidRDefault="004F4C76" w:rsidP="003A6FC7">
      <w:pPr>
        <w:pStyle w:val="Prrafodelista"/>
        <w:numPr>
          <w:ilvl w:val="0"/>
          <w:numId w:val="123"/>
        </w:numPr>
        <w:ind w:left="1134"/>
        <w:contextualSpacing/>
        <w:jc w:val="both"/>
        <w:rPr>
          <w:rFonts w:ascii="Calibri" w:hAnsi="Calibri" w:cs="Calibri"/>
          <w:sz w:val="20"/>
          <w:szCs w:val="20"/>
        </w:rPr>
      </w:pPr>
      <w:r w:rsidRPr="00E04332">
        <w:rPr>
          <w:rFonts w:ascii="Calibri" w:hAnsi="Calibri" w:cs="Calibri"/>
          <w:sz w:val="20"/>
          <w:szCs w:val="20"/>
        </w:rPr>
        <w:t>Posteriormente se deberá proceder con el fumigado, aplicando un producto anti termita diluido en agua, según especificaciones técnicas del producto a utilizar.</w:t>
      </w:r>
    </w:p>
    <w:p w:rsidR="004F4C76" w:rsidRPr="00E04332" w:rsidRDefault="004F4C76" w:rsidP="003A6FC7">
      <w:pPr>
        <w:pStyle w:val="Prrafodelista"/>
        <w:numPr>
          <w:ilvl w:val="0"/>
          <w:numId w:val="123"/>
        </w:numPr>
        <w:ind w:left="1134"/>
        <w:contextualSpacing/>
        <w:jc w:val="both"/>
        <w:rPr>
          <w:rFonts w:ascii="Calibri" w:hAnsi="Calibri" w:cs="Calibri"/>
          <w:sz w:val="20"/>
          <w:szCs w:val="20"/>
        </w:rPr>
      </w:pPr>
      <w:r w:rsidRPr="00E04332">
        <w:rPr>
          <w:rFonts w:ascii="Calibri" w:hAnsi="Calibri" w:cs="Calibri"/>
          <w:sz w:val="20"/>
          <w:szCs w:val="20"/>
        </w:rPr>
        <w:t>Este proceso de fumigado se debe realizar con una mochila fumigadora, debiendo asegurarse de que toda la estructura de madera quede impregnada del producto anti termita que se está utilizando.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TRABAJOS DE MANTENIMIENTO EN ALTURA CON EQUIPOS DE ELEVACIÓN DE PERSONAL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la dotación de equipos de elevación tipo plataforma elevadora de personal para realizar trabajos de mantenimiento en determinadas áreas donde no se pueda llegar con escaleras o andamios o aquellas áreas donde instruya el fiscal del servicio, debiendo los equipos contemplar las siguientes características técnicas:</w:t>
      </w:r>
    </w:p>
    <w:p w:rsidR="004F4C76" w:rsidRPr="00E04332" w:rsidRDefault="00360A29" w:rsidP="003A6FC7">
      <w:pPr>
        <w:pStyle w:val="Prrafodelista"/>
        <w:numPr>
          <w:ilvl w:val="0"/>
          <w:numId w:val="124"/>
        </w:numPr>
        <w:ind w:left="1134"/>
        <w:contextualSpacing/>
        <w:jc w:val="both"/>
        <w:rPr>
          <w:rFonts w:ascii="Calibri" w:hAnsi="Calibri" w:cs="Calibri"/>
          <w:sz w:val="20"/>
          <w:szCs w:val="20"/>
        </w:rPr>
      </w:pPr>
      <w:r>
        <w:rPr>
          <w:noProof/>
          <w:lang w:val="es-BO" w:eastAsia="es-BO"/>
        </w:rPr>
        <w:lastRenderedPageBreak/>
        <w:drawing>
          <wp:anchor distT="0" distB="0" distL="114300" distR="114300" simplePos="0" relativeHeight="251638784" behindDoc="1" locked="0" layoutInCell="1" allowOverlap="1">
            <wp:simplePos x="0" y="0"/>
            <wp:positionH relativeFrom="margin">
              <wp:posOffset>3888105</wp:posOffset>
            </wp:positionH>
            <wp:positionV relativeFrom="paragraph">
              <wp:posOffset>60325</wp:posOffset>
            </wp:positionV>
            <wp:extent cx="1903730" cy="2112645"/>
            <wp:effectExtent l="0" t="0" r="1270" b="1905"/>
            <wp:wrapTight wrapText="bothSides">
              <wp:wrapPolygon edited="0">
                <wp:start x="0" y="0"/>
                <wp:lineTo x="0" y="21425"/>
                <wp:lineTo x="21398" y="21425"/>
                <wp:lineTo x="21398" y="0"/>
                <wp:lineTo x="0" y="0"/>
              </wp:wrapPolygon>
            </wp:wrapTight>
            <wp:docPr id="178" name="Imagen 473" descr="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3" descr="plataform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37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rPr>
        <w:t>Una Plataforma Elevadora Móvil de Personal (PEMP) es un equipo de trabajo móvil utilizado para desplazar personas hasta una posición de trabajo determinada.</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Este tipo de máquina se utiliza normalmente en trabajos en altura tales como trabajos de mantenimiento, montaje, reparación, inspección u otras actividades similares.</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Ya que normalmente nos encontramos en los lugares de trabajo plataformas elevadoras alquiladas, hay que tener en cuenta una serie de recomendaciones acerca de normas de utilización, medidas de prevención y protección de la máquina.</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El usuario de esta máquina debe ser trabajador autorizado y formado en el manejo de la misma.</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La plataforma elevadora está constituida como mínimo por una plataforma de trabajo con órganos de servicio, una estructura extensible y un chasis.</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 xml:space="preserve">Existen plataformas sobre camión articuladas o telescópicas, autopropulsadas de tijera, autopropulsadas articuladas o telescópicas y plataformas especiales </w:t>
      </w:r>
      <w:proofErr w:type="spellStart"/>
      <w:r w:rsidRPr="00E04332">
        <w:rPr>
          <w:rFonts w:ascii="Calibri" w:hAnsi="Calibri" w:cs="Calibri"/>
          <w:color w:val="000000"/>
          <w:sz w:val="20"/>
          <w:szCs w:val="20"/>
        </w:rPr>
        <w:t>remolcables</w:t>
      </w:r>
      <w:proofErr w:type="spellEnd"/>
      <w:r w:rsidRPr="00E04332">
        <w:rPr>
          <w:rFonts w:ascii="Calibri" w:hAnsi="Calibri" w:cs="Calibri"/>
          <w:color w:val="000000"/>
          <w:sz w:val="20"/>
          <w:szCs w:val="20"/>
        </w:rPr>
        <w:t xml:space="preserve"> entre otras.</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Deben utilizarse plataformas elevadoras certificadas.</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Tiene que ser utilizada por personas formadas y autorizadas en el manejo de estos equipos.</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 xml:space="preserve">Se debe revisar antes de su uso el estado de la cesta de la plataforma, como también el personal debe utilizar arnés anti </w:t>
      </w:r>
      <w:proofErr w:type="gramStart"/>
      <w:r w:rsidRPr="00E04332">
        <w:rPr>
          <w:rFonts w:ascii="Calibri" w:hAnsi="Calibri" w:cs="Calibri"/>
          <w:color w:val="000000"/>
          <w:sz w:val="20"/>
          <w:szCs w:val="20"/>
        </w:rPr>
        <w:t>caídas anclado</w:t>
      </w:r>
      <w:proofErr w:type="gramEnd"/>
      <w:r w:rsidRPr="00E04332">
        <w:rPr>
          <w:rFonts w:ascii="Calibri" w:hAnsi="Calibri" w:cs="Calibri"/>
          <w:color w:val="000000"/>
          <w:sz w:val="20"/>
          <w:szCs w:val="20"/>
        </w:rPr>
        <w:t xml:space="preserve"> en todo momento a la estructura de la plataforma.</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Es obligatorio señalizar y acotar las zonas de trabajo.</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Si se diese el caso antes de arrancar una plataforma diésel en lugares cerrados, comprobar que haya suficiente ventilación.</w:t>
      </w:r>
    </w:p>
    <w:p w:rsidR="004F4C76" w:rsidRPr="00E04332" w:rsidRDefault="004F4C76" w:rsidP="003A6FC7">
      <w:pPr>
        <w:pStyle w:val="Prrafodelista"/>
        <w:numPr>
          <w:ilvl w:val="0"/>
          <w:numId w:val="124"/>
        </w:numPr>
        <w:ind w:left="1134"/>
        <w:contextualSpacing/>
        <w:jc w:val="both"/>
        <w:rPr>
          <w:rFonts w:ascii="Calibri" w:hAnsi="Calibri" w:cs="Calibri"/>
          <w:sz w:val="20"/>
          <w:szCs w:val="20"/>
        </w:rPr>
      </w:pPr>
      <w:r w:rsidRPr="00E04332">
        <w:rPr>
          <w:rFonts w:ascii="Calibri" w:hAnsi="Calibri" w:cs="Calibri"/>
          <w:color w:val="000000"/>
          <w:sz w:val="20"/>
          <w:szCs w:val="20"/>
        </w:rPr>
        <w:t>En cuanto a su utilización se debe considerar lo siguiente:</w:t>
      </w:r>
    </w:p>
    <w:p w:rsidR="004F4C76" w:rsidRPr="00E04332" w:rsidRDefault="004F4C76" w:rsidP="003A6FC7">
      <w:pPr>
        <w:pStyle w:val="Prrafodelista"/>
        <w:numPr>
          <w:ilvl w:val="0"/>
          <w:numId w:val="125"/>
        </w:numPr>
        <w:ind w:left="1560"/>
        <w:contextualSpacing/>
        <w:jc w:val="both"/>
        <w:rPr>
          <w:rStyle w:val="Textoennegrita"/>
          <w:rFonts w:ascii="Calibri" w:hAnsi="Calibri" w:cs="Calibri"/>
          <w:b w:val="0"/>
          <w:bCs w:val="0"/>
          <w:sz w:val="20"/>
          <w:szCs w:val="20"/>
        </w:rPr>
      </w:pPr>
      <w:r w:rsidRPr="00E04332">
        <w:rPr>
          <w:rStyle w:val="Textoennegrita"/>
          <w:rFonts w:ascii="Calibri" w:hAnsi="Calibri" w:cs="Calibri"/>
          <w:color w:val="333333"/>
          <w:sz w:val="20"/>
          <w:szCs w:val="20"/>
          <w:bdr w:val="none" w:sz="0" w:space="0" w:color="auto" w:frame="1"/>
        </w:rPr>
        <w:t>Antes de poner marcha de la PEMP.</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Al comienzo de cada jornada hay que comprobar que la plataforma elevadora y los mandos de ésta se encuentren en buen estado.</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Realizar inspección visual de soldaduras deterioradas, estado de conexiones eléctricas, estado de neumáticos, frenos y baterías, circuitos hidráulicos, daños en cables.</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El funcionamiento de los controles de operación.</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No se debe alterar, modificar o desconectar los sistemas de seguridad del equipo.</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Cualquier defecto debe ser evaluado por personal cualificado y determinar si constituye un riesgo para la seguridad del equipo.</w:t>
      </w:r>
    </w:p>
    <w:p w:rsidR="004F4C76" w:rsidRPr="00E04332" w:rsidRDefault="004F4C76" w:rsidP="003A6FC7">
      <w:pPr>
        <w:pStyle w:val="Prrafodelista"/>
        <w:numPr>
          <w:ilvl w:val="0"/>
          <w:numId w:val="126"/>
        </w:numPr>
        <w:ind w:left="1985"/>
        <w:contextualSpacing/>
        <w:jc w:val="both"/>
        <w:rPr>
          <w:rFonts w:ascii="Calibri" w:hAnsi="Calibri" w:cs="Calibri"/>
          <w:sz w:val="20"/>
          <w:szCs w:val="20"/>
        </w:rPr>
      </w:pPr>
      <w:r w:rsidRPr="00E04332">
        <w:rPr>
          <w:rFonts w:ascii="Calibri" w:hAnsi="Calibri" w:cs="Calibri"/>
          <w:color w:val="000000"/>
          <w:sz w:val="20"/>
          <w:szCs w:val="20"/>
        </w:rPr>
        <w:t>Comunicar cualquier defecto para ser corregido antes de su utilización.</w:t>
      </w:r>
    </w:p>
    <w:p w:rsidR="004F4C76" w:rsidRPr="00E04332" w:rsidRDefault="004F4C76" w:rsidP="003A6FC7">
      <w:pPr>
        <w:pStyle w:val="Prrafodelista"/>
        <w:numPr>
          <w:ilvl w:val="0"/>
          <w:numId w:val="125"/>
        </w:numPr>
        <w:shd w:val="clear" w:color="auto" w:fill="FFFFFF"/>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Antes de elevar la PEMP comprueba:</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la posible existencia de conducciones eléctricas de A.T. en la vertical del equipo. Mantener una distancia mínima de seguridad, o proceder al corte de tensión mientras duren los trabajos en sus proximidades.</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el estado y nivelación de la superficie de apoyo del equipo (estabilizadores) para evitar riesgo de vuelco.</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 se utilizan estabilizadores, se debe comprobar que se han desplegado de acuerdo con las normas dictadas por el fabricante.</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el peso total situado sobre la plataforma no supera la carga máxima permitida.</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estado de las protecciones de la plataforma y de la puerta de acceso.</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los cinturones de seguridad de los ocupantes de la plataforma están anclados adecuadamente.</w:t>
      </w:r>
    </w:p>
    <w:p w:rsidR="004F4C76" w:rsidRPr="00E04332" w:rsidRDefault="004F4C76" w:rsidP="003A6FC7">
      <w:pPr>
        <w:pStyle w:val="Prrafodelista"/>
        <w:numPr>
          <w:ilvl w:val="0"/>
          <w:numId w:val="127"/>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Delimitar la zona de trabajo en todo el perímetro de acción de la máquina para evitar que personas ajenas a los trabajos circulen por debajo de la máquina.</w:t>
      </w:r>
    </w:p>
    <w:p w:rsidR="004F4C76" w:rsidRPr="00E04332" w:rsidRDefault="004F4C76" w:rsidP="003A6FC7">
      <w:pPr>
        <w:pStyle w:val="Prrafodelista"/>
        <w:numPr>
          <w:ilvl w:val="0"/>
          <w:numId w:val="125"/>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de movimiento con la plataforma elevada:</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no hay ningún obstáculo en la dirección de movimiento.</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Mantener la distancia de seguridad con otros obstáculos.</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La velocidad máxima de traslación con la plataforma ocupada no sobrepasará 0,7 m/s.</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debe elevar o conducir la plataforma con viento o condiciones meteorológicas adversas.</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manejar la plataforma de forma temeraria o distraída.</w:t>
      </w:r>
    </w:p>
    <w:p w:rsidR="004F4C76" w:rsidRPr="00E04332" w:rsidRDefault="004F4C76" w:rsidP="003A6FC7">
      <w:pPr>
        <w:pStyle w:val="Prrafodelista"/>
        <w:numPr>
          <w:ilvl w:val="0"/>
          <w:numId w:val="12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Es recomendable mover siempre la máquina con la plataforma en su posición más baja.</w:t>
      </w:r>
    </w:p>
    <w:p w:rsidR="004F4C76" w:rsidRPr="00E04332" w:rsidRDefault="004F4C76" w:rsidP="003A6FC7">
      <w:pPr>
        <w:pStyle w:val="Prrafodelista"/>
        <w:numPr>
          <w:ilvl w:val="0"/>
          <w:numId w:val="125"/>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para trabajar desde la plataforma:</w:t>
      </w:r>
    </w:p>
    <w:p w:rsidR="004F4C76" w:rsidRPr="00E04332" w:rsidRDefault="004F4C76" w:rsidP="003A6FC7">
      <w:pPr>
        <w:pStyle w:val="Prrafodelista"/>
        <w:numPr>
          <w:ilvl w:val="0"/>
          <w:numId w:val="12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Situar la plataforma en el punto concreto donde se vaya a realizar la tarea.</w:t>
      </w:r>
    </w:p>
    <w:p w:rsidR="004F4C76" w:rsidRPr="00E04332" w:rsidRDefault="004F4C76" w:rsidP="003A6FC7">
      <w:pPr>
        <w:pStyle w:val="Prrafodelista"/>
        <w:numPr>
          <w:ilvl w:val="0"/>
          <w:numId w:val="12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lastRenderedPageBreak/>
        <w:t>Durante el trabajo se deberá mantener siempre el cuerpo dentro de la plataforma con los dos pies apoyados sobre su superficie.</w:t>
      </w:r>
    </w:p>
    <w:p w:rsidR="004F4C76" w:rsidRPr="00E04332" w:rsidRDefault="004F4C76" w:rsidP="003A6FC7">
      <w:pPr>
        <w:pStyle w:val="Prrafodelista"/>
        <w:numPr>
          <w:ilvl w:val="0"/>
          <w:numId w:val="12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utilizará elementos auxiliares situados sobre la plataforma para ganar altura. No está permitido sentarse o subirse sobre la barandilla.</w:t>
      </w:r>
    </w:p>
    <w:p w:rsidR="004F4C76" w:rsidRPr="00E04332" w:rsidRDefault="004F4C76" w:rsidP="003A6FC7">
      <w:pPr>
        <w:pStyle w:val="Prrafodelista"/>
        <w:numPr>
          <w:ilvl w:val="0"/>
          <w:numId w:val="125"/>
        </w:numPr>
        <w:shd w:val="clear" w:color="auto" w:fill="FFFFFF"/>
        <w:tabs>
          <w:tab w:val="num" w:pos="2148"/>
        </w:tabs>
        <w:ind w:left="1560"/>
        <w:contextualSpacing/>
        <w:textAlignment w:val="baseline"/>
        <w:rPr>
          <w:rStyle w:val="Textoennegrita"/>
          <w:rFonts w:ascii="Calibri" w:hAnsi="Calibri" w:cs="Calibri"/>
          <w:b w:val="0"/>
          <w:bCs w:val="0"/>
          <w:color w:val="000000"/>
          <w:sz w:val="20"/>
          <w:szCs w:val="20"/>
        </w:rPr>
      </w:pPr>
      <w:r w:rsidRPr="00E04332">
        <w:rPr>
          <w:rStyle w:val="Textoennegrita"/>
          <w:rFonts w:ascii="Calibri" w:hAnsi="Calibri" w:cs="Calibri"/>
          <w:color w:val="333333"/>
          <w:sz w:val="20"/>
          <w:szCs w:val="20"/>
          <w:bdr w:val="none" w:sz="0" w:space="0" w:color="auto" w:frame="1"/>
        </w:rPr>
        <w:t>Normas después de utilizar la plataforma:</w:t>
      </w:r>
    </w:p>
    <w:p w:rsidR="004F4C76" w:rsidRPr="00E04332" w:rsidRDefault="004F4C76" w:rsidP="003A6FC7">
      <w:pPr>
        <w:pStyle w:val="Prrafodelista"/>
        <w:numPr>
          <w:ilvl w:val="0"/>
          <w:numId w:val="130"/>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Realizar las operaciones de mantenimiento de la plataforma, según las instrucciones del fabricante.</w:t>
      </w:r>
    </w:p>
    <w:p w:rsidR="004F4C76" w:rsidRPr="00E04332" w:rsidRDefault="004F4C76" w:rsidP="003A6FC7">
      <w:pPr>
        <w:pStyle w:val="Prrafodelista"/>
        <w:numPr>
          <w:ilvl w:val="0"/>
          <w:numId w:val="130"/>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Al finalizar el trabajo, aparcar la máquina, cerrar todos los contactos e inmovilizarla, calzando las ruedas si es necesario.</w:t>
      </w:r>
    </w:p>
    <w:p w:rsidR="004F4C76" w:rsidRPr="00E04332" w:rsidRDefault="004F4C76" w:rsidP="003A6FC7">
      <w:pPr>
        <w:pStyle w:val="Prrafodelista"/>
        <w:numPr>
          <w:ilvl w:val="0"/>
          <w:numId w:val="130"/>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Las baterías deben cargarse en zonas abiertas, bien ventiladas y lejos de fuentes de calor.</w:t>
      </w:r>
    </w:p>
    <w:p w:rsidR="004F4C76" w:rsidRPr="00E04332" w:rsidRDefault="004F4C76" w:rsidP="003A6FC7">
      <w:pPr>
        <w:pStyle w:val="Prrafodelista"/>
        <w:numPr>
          <w:ilvl w:val="0"/>
          <w:numId w:val="130"/>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b/>
          <w:bCs/>
          <w:color w:val="000000"/>
          <w:sz w:val="20"/>
          <w:szCs w:val="20"/>
        </w:rPr>
        <w:t xml:space="preserve">LEGISLACIÓN </w:t>
      </w:r>
      <w:r w:rsidRPr="00E04332">
        <w:rPr>
          <w:rFonts w:ascii="Calibri" w:hAnsi="Calibri" w:cs="Calibri"/>
          <w:color w:val="000000"/>
          <w:sz w:val="20"/>
          <w:szCs w:val="20"/>
        </w:rPr>
        <w:t xml:space="preserve">– </w:t>
      </w:r>
      <w:hyperlink r:id="rId119" w:history="1">
        <w:r w:rsidRPr="00E04332">
          <w:rPr>
            <w:rFonts w:ascii="Calibri" w:hAnsi="Calibri" w:cs="Calibri"/>
            <w:color w:val="000000"/>
            <w:sz w:val="20"/>
            <w:szCs w:val="20"/>
          </w:rPr>
          <w:t>NTP 634</w:t>
        </w:r>
      </w:hyperlink>
      <w:r w:rsidRPr="00E04332">
        <w:rPr>
          <w:rFonts w:ascii="Calibri" w:hAnsi="Calibri" w:cs="Calibri"/>
          <w:color w:val="000000"/>
          <w:sz w:val="20"/>
          <w:szCs w:val="20"/>
        </w:rPr>
        <w:t>: Plataformas elevadoras móviles de personal</w:t>
      </w:r>
    </w:p>
    <w:p w:rsidR="004F4C76" w:rsidRPr="00E04332" w:rsidRDefault="004F4C76" w:rsidP="004F4C76">
      <w:pPr>
        <w:pStyle w:val="Prrafodelista"/>
        <w:shd w:val="clear" w:color="auto" w:fill="FFFFFF"/>
        <w:ind w:left="709"/>
        <w:textAlignment w:val="baseline"/>
        <w:rPr>
          <w:rFonts w:ascii="Calibri" w:hAnsi="Calibri" w:cs="Calibri"/>
          <w:color w:val="000000"/>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accesorios, herramientas y equipo necesarios para garantizar la correcta ejecución de los trabajos y no podrá señalar que no es posible ejecutar el trabajo por la falta de un accesorio o equipo que no esté descrito en la presente especificación técnica.</w:t>
      </w:r>
    </w:p>
    <w:p w:rsidR="004F4C76" w:rsidRDefault="004F4C76"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Pr="00E04332" w:rsidRDefault="002D5404" w:rsidP="004F4C76">
      <w:pPr>
        <w:jc w:val="both"/>
        <w:rPr>
          <w:rFonts w:ascii="Calibri" w:eastAsia="Calibri" w:hAnsi="Calibri" w:cs="Calibri"/>
          <w:sz w:val="20"/>
          <w:szCs w:val="20"/>
          <w:lang w:eastAsia="en-US"/>
        </w:rPr>
      </w:pP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t>6. ESPECIFICACIONES TÉCNICAS LIMPIEZAS</w:t>
      </w:r>
    </w:p>
    <w:p w:rsidR="002D5404" w:rsidRPr="002D5404" w:rsidRDefault="002D5404" w:rsidP="004F4C76">
      <w:pPr>
        <w:rPr>
          <w:rFonts w:ascii="Calibri" w:hAnsi="Calibri" w:cs="Calibri"/>
          <w:b/>
          <w:color w:val="FF0000"/>
          <w:szCs w:val="20"/>
          <w:u w:val="single"/>
          <w:lang w:eastAsia="en-US"/>
        </w:rPr>
      </w:pPr>
    </w:p>
    <w:p w:rsidR="004F4C76" w:rsidRDefault="004F4C76" w:rsidP="004F4C76">
      <w:pPr>
        <w:jc w:val="both"/>
        <w:rPr>
          <w:rFonts w:ascii="Calibri" w:hAnsi="Calibri" w:cs="Calibri"/>
          <w:b/>
          <w:i/>
          <w:sz w:val="20"/>
          <w:szCs w:val="20"/>
          <w:u w:val="single"/>
          <w:lang w:eastAsia="en-US"/>
        </w:rPr>
      </w:pPr>
      <w:r w:rsidRPr="002D5404">
        <w:rPr>
          <w:rFonts w:ascii="Calibri" w:hAnsi="Calibri" w:cs="Calibri"/>
          <w:b/>
          <w:i/>
          <w:sz w:val="20"/>
          <w:szCs w:val="20"/>
          <w:u w:val="single"/>
          <w:lang w:eastAsia="en-US"/>
        </w:rPr>
        <w:t>CONDICIONES GENERALES DE LAS ACTIVIDADES DE LIMPIEZA</w:t>
      </w:r>
    </w:p>
    <w:p w:rsidR="002D5404" w:rsidRPr="002D5404" w:rsidRDefault="002D5404" w:rsidP="004F4C76">
      <w:pPr>
        <w:jc w:val="both"/>
        <w:rPr>
          <w:rFonts w:ascii="Calibri" w:hAnsi="Calibri" w:cs="Calibri"/>
          <w:b/>
          <w:i/>
          <w:sz w:val="20"/>
          <w:szCs w:val="20"/>
          <w:u w:val="single"/>
          <w:lang w:eastAsia="en-US"/>
        </w:rPr>
      </w:pPr>
    </w:p>
    <w:p w:rsidR="004F4C76" w:rsidRPr="00E04332" w:rsidRDefault="004F4C76" w:rsidP="003A6FC7">
      <w:pPr>
        <w:pStyle w:val="Prrafodelista"/>
        <w:numPr>
          <w:ilvl w:val="0"/>
          <w:numId w:val="54"/>
        </w:numPr>
        <w:contextualSpacing/>
        <w:jc w:val="both"/>
        <w:rPr>
          <w:rFonts w:ascii="Calibri" w:hAnsi="Calibri" w:cs="Calibri"/>
          <w:sz w:val="20"/>
          <w:szCs w:val="20"/>
          <w:lang w:eastAsia="en-US"/>
        </w:rPr>
      </w:pPr>
      <w:r w:rsidRPr="00E04332">
        <w:rPr>
          <w:rFonts w:ascii="Calibri" w:hAnsi="Calibri" w:cs="Calibri"/>
          <w:sz w:val="20"/>
          <w:szCs w:val="20"/>
          <w:lang w:eastAsia="en-US"/>
        </w:rPr>
        <w:t>Son actividades referidas a limpiezas en general de algún elemento o parte de una infraestructura, que presente condiciones de suciedad que generen deterioro o deficiencias a la infraestructura.</w:t>
      </w:r>
    </w:p>
    <w:p w:rsidR="004F4C76" w:rsidRPr="00E04332" w:rsidRDefault="004F4C76" w:rsidP="003A6FC7">
      <w:pPr>
        <w:pStyle w:val="Prrafodelista"/>
        <w:numPr>
          <w:ilvl w:val="0"/>
          <w:numId w:val="54"/>
        </w:numPr>
        <w:contextualSpacing/>
        <w:jc w:val="both"/>
        <w:rPr>
          <w:rFonts w:ascii="Calibri" w:hAnsi="Calibri" w:cs="Calibri"/>
          <w:sz w:val="20"/>
          <w:szCs w:val="20"/>
          <w:lang w:eastAsia="en-US"/>
        </w:rPr>
      </w:pPr>
      <w:r w:rsidRPr="00E04332">
        <w:rPr>
          <w:rFonts w:ascii="Calibri" w:hAnsi="Calibri" w:cs="Calibri"/>
          <w:sz w:val="20"/>
          <w:szCs w:val="20"/>
          <w:lang w:eastAsia="en-US"/>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4F4C76" w:rsidRPr="00E04332" w:rsidRDefault="004F4C76" w:rsidP="004F4C76">
      <w:pPr>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458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CANALETAS Y BAJANTES PLUVIALES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la tierra, ramas, hojas, basura de cualquier tipo que estuviera acumulada en canaletas y bajantes pluviales. Incluye todas las herramientas necesarias para dejar destapadas y limpias las canaletas y bajantes pluviales.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459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TUBERIAS SANITARIAS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tuberías sanitarias. Incluye todas las herramientas necesarias para dejar limpias y destapadas las tuberías.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2D5404" w:rsidRPr="00E04332" w:rsidRDefault="002D5404" w:rsidP="004F4C76">
      <w:pPr>
        <w:ind w:left="709"/>
        <w:jc w:val="both"/>
        <w:rPr>
          <w:rFonts w:ascii="Calibri" w:hAnsi="Calibri" w:cs="Calibri"/>
          <w:sz w:val="20"/>
          <w:szCs w:val="20"/>
        </w:rPr>
      </w:pP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 xml:space="preserve">LIMPIEZA Y DESTAPE DE CANALES DE </w:t>
      </w:r>
      <w:proofErr w:type="spellStart"/>
      <w:r w:rsidRPr="00E04332">
        <w:rPr>
          <w:rFonts w:ascii="Calibri" w:hAnsi="Calibri" w:cs="Calibri"/>
          <w:b/>
          <w:sz w:val="20"/>
          <w:szCs w:val="20"/>
          <w:u w:val="single"/>
          <w:lang w:eastAsia="en-US"/>
        </w:rPr>
        <w:t>H°A°</w:t>
      </w:r>
      <w:proofErr w:type="spellEnd"/>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los canales. Incluye todas las herramientas necesarias para dejar destapados los canales.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4</w:t>
      </w:r>
      <w:r>
        <w:rPr>
          <w:rFonts w:ascii="Calibri" w:hAnsi="Calibri" w:cs="Calibri"/>
          <w:b/>
          <w:sz w:val="20"/>
          <w:szCs w:val="20"/>
          <w:u w:val="single"/>
          <w:lang w:eastAsia="en-US"/>
        </w:rPr>
        <w:t>61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LOSA</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losa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TEJA COLONIAL</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teja colonial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1134"/>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GÁRGOLAS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de gárgolas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464: </w:t>
      </w:r>
      <w:r w:rsidRPr="00E04332">
        <w:rPr>
          <w:rFonts w:ascii="Calibri" w:hAnsi="Calibri" w:cs="Calibri"/>
          <w:b/>
          <w:sz w:val="20"/>
          <w:szCs w:val="20"/>
          <w:u w:val="single"/>
          <w:lang w:eastAsia="en-US"/>
        </w:rPr>
        <w:t>LIMPIEZA Y DESTAPE DE CAMARAS DE INSPECCION O PLUVIALES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cualquier objeto o material que este atascado en las cámaras. Incluye todas las herramientas necesarias para dejar limpias y destapadas las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2D5404"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hAnsi="Calibri" w:cs="Calibri"/>
          <w:b/>
          <w:sz w:val="20"/>
          <w:szCs w:val="20"/>
          <w:u w:val="single"/>
          <w:lang w:eastAsia="en-US"/>
        </w:rPr>
      </w:pPr>
      <w:r w:rsidRPr="004F681B">
        <w:rPr>
          <w:rFonts w:ascii="Calibri" w:hAnsi="Calibri" w:cs="Calibri"/>
          <w:b/>
          <w:sz w:val="20"/>
          <w:szCs w:val="20"/>
          <w:u w:val="single"/>
          <w:lang w:eastAsia="en-US"/>
        </w:rPr>
        <w:t xml:space="preserve">ITEM 465: LIMPIEZA Y DESTAPE DE TANQUES DE </w:t>
      </w:r>
      <w:proofErr w:type="spellStart"/>
      <w:r w:rsidRPr="004F681B">
        <w:rPr>
          <w:rFonts w:ascii="Calibri" w:hAnsi="Calibri" w:cs="Calibri"/>
          <w:b/>
          <w:sz w:val="20"/>
          <w:szCs w:val="20"/>
          <w:u w:val="single"/>
          <w:lang w:eastAsia="en-US"/>
        </w:rPr>
        <w:t>H°A°</w:t>
      </w:r>
      <w:proofErr w:type="spellEnd"/>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limpieza y destape de tanques de </w:t>
      </w:r>
      <w:proofErr w:type="spellStart"/>
      <w:r w:rsidRPr="00E04332">
        <w:rPr>
          <w:rFonts w:ascii="Calibri" w:hAnsi="Calibri" w:cs="Calibri"/>
          <w:sz w:val="20"/>
          <w:szCs w:val="20"/>
          <w:lang w:eastAsia="en-US"/>
        </w:rPr>
        <w:t>H°A°</w:t>
      </w:r>
      <w:proofErr w:type="spellEnd"/>
      <w:r w:rsidRPr="00E04332">
        <w:rPr>
          <w:rFonts w:ascii="Calibri" w:hAnsi="Calibri" w:cs="Calibri"/>
          <w:sz w:val="20"/>
          <w:szCs w:val="20"/>
          <w:lang w:eastAsia="en-US"/>
        </w:rPr>
        <w:t xml:space="preserve"> el proveedor deberá realizar los trabajos y la provisión de materiales que requieran y/o cualquier otro elemento que se requieran, de acuerdo a las siguientes especificaciones técnicas.</w:t>
      </w:r>
    </w:p>
    <w:p w:rsidR="00080598" w:rsidRDefault="00080598"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manera que:</w:t>
      </w:r>
    </w:p>
    <w:p w:rsidR="004F4C76" w:rsidRPr="00E04332" w:rsidRDefault="004F4C76" w:rsidP="003A6FC7">
      <w:pPr>
        <w:pStyle w:val="Prrafodelista"/>
        <w:numPr>
          <w:ilvl w:val="0"/>
          <w:numId w:val="4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DETAPE DE TANQUES SEPTICOS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este atascado en los tanques. Incluye todas las herramientas necesarias para dejar limpios y destapados los tanques. Incluye la correcta disposición de lodos.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equipos necesarios </w:t>
      </w:r>
      <w:r w:rsidR="002D540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defectuoso por la falta de un accesorio </w:t>
      </w:r>
      <w:r w:rsidR="002D540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CAJAS INTERCEPTORAS Y DE REGISTRO EN GRAL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cajas interceptoras y las cámaras de registro. Incluye todas las herramientas necesarias para dejar limpios y destapados las cajas y/o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3A6FC7">
      <w:pPr>
        <w:pStyle w:val="Prrafodelista"/>
        <w:numPr>
          <w:ilvl w:val="0"/>
          <w:numId w:val="48"/>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3A6FC7" w:rsidRDefault="004F4C76" w:rsidP="004F4C76">
      <w:pPr>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3A6FC7" w:rsidRDefault="004F4C76" w:rsidP="004F4C76">
      <w:pPr>
        <w:pStyle w:val="Prrafodelista"/>
        <w:contextualSpacing/>
        <w:jc w:val="both"/>
        <w:rPr>
          <w:rFonts w:ascii="Calibri" w:hAnsi="Calibri" w:cs="Calibri"/>
          <w:b/>
          <w:bCs/>
          <w:sz w:val="20"/>
          <w:szCs w:val="20"/>
          <w:lang w:eastAsia="es-BO"/>
        </w:rPr>
      </w:pPr>
    </w:p>
    <w:sectPr w:rsidR="004F4C76" w:rsidRPr="003A6FC7" w:rsidSect="0015059E">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D82" w:rsidRDefault="00975D82">
      <w:r>
        <w:separator/>
      </w:r>
    </w:p>
  </w:endnote>
  <w:endnote w:type="continuationSeparator" w:id="0">
    <w:p w:rsidR="00975D82" w:rsidRDefault="00975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D82" w:rsidRDefault="00975D82">
      <w:r>
        <w:separator/>
      </w:r>
    </w:p>
  </w:footnote>
  <w:footnote w:type="continuationSeparator" w:id="0">
    <w:p w:rsidR="00975D82" w:rsidRDefault="00975D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nsid w:val="0144372F"/>
    <w:multiLevelType w:val="hybridMultilevel"/>
    <w:tmpl w:val="A3A22E58"/>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1886D7C"/>
    <w:multiLevelType w:val="hybridMultilevel"/>
    <w:tmpl w:val="13E69F8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
    <w:nsid w:val="020A5840"/>
    <w:multiLevelType w:val="hybridMultilevel"/>
    <w:tmpl w:val="C750ED4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038E1EF0"/>
    <w:multiLevelType w:val="hybridMultilevel"/>
    <w:tmpl w:val="428C804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449047C"/>
    <w:multiLevelType w:val="hybridMultilevel"/>
    <w:tmpl w:val="887EC22E"/>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
    <w:nsid w:val="05507D1F"/>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6464A47"/>
    <w:multiLevelType w:val="hybridMultilevel"/>
    <w:tmpl w:val="AF0CEAA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07265FB8"/>
    <w:multiLevelType w:val="hybridMultilevel"/>
    <w:tmpl w:val="AE8A8A1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9">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0">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
    <w:nsid w:val="088D4113"/>
    <w:multiLevelType w:val="hybridMultilevel"/>
    <w:tmpl w:val="6C043FE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08B9632D"/>
    <w:multiLevelType w:val="hybridMultilevel"/>
    <w:tmpl w:val="B3F666B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0AB7378F"/>
    <w:multiLevelType w:val="hybridMultilevel"/>
    <w:tmpl w:val="404ACA26"/>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7">
    <w:nsid w:val="0B3F2FA5"/>
    <w:multiLevelType w:val="hybridMultilevel"/>
    <w:tmpl w:val="3E30219A"/>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28">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9">
    <w:nsid w:val="0BA7318F"/>
    <w:multiLevelType w:val="hybridMultilevel"/>
    <w:tmpl w:val="873686F4"/>
    <w:lvl w:ilvl="0" w:tplc="400A0003">
      <w:start w:val="1"/>
      <w:numFmt w:val="bullet"/>
      <w:lvlText w:val="o"/>
      <w:lvlJc w:val="left"/>
      <w:pPr>
        <w:ind w:left="2136" w:hanging="360"/>
      </w:pPr>
      <w:rPr>
        <w:rFonts w:ascii="Courier New" w:hAnsi="Courier New" w:cs="Courier New"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0">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
    <w:nsid w:val="0C9E31DE"/>
    <w:multiLevelType w:val="hybridMultilevel"/>
    <w:tmpl w:val="822AE3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4">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5">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6">
    <w:nsid w:val="0EAA3FE7"/>
    <w:multiLevelType w:val="hybridMultilevel"/>
    <w:tmpl w:val="826AA422"/>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37">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38">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1">
    <w:nsid w:val="10193E10"/>
    <w:multiLevelType w:val="hybridMultilevel"/>
    <w:tmpl w:val="373C7D9A"/>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10315CEF"/>
    <w:multiLevelType w:val="hybridMultilevel"/>
    <w:tmpl w:val="25BC1F3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4">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10537BDE"/>
    <w:multiLevelType w:val="hybridMultilevel"/>
    <w:tmpl w:val="AD762F10"/>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7">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9">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12D231E4"/>
    <w:multiLevelType w:val="singleLevel"/>
    <w:tmpl w:val="F23458A4"/>
    <w:styleLink w:val="Estilo221"/>
    <w:lvl w:ilvl="0">
      <w:start w:val="1"/>
      <w:numFmt w:val="upperLetter"/>
      <w:lvlText w:val="%1."/>
      <w:lvlJc w:val="left"/>
      <w:pPr>
        <w:tabs>
          <w:tab w:val="num" w:pos="360"/>
        </w:tabs>
        <w:ind w:left="360" w:hanging="360"/>
      </w:pPr>
      <w:rPr>
        <w:rFonts w:hint="default"/>
      </w:rPr>
    </w:lvl>
  </w:abstractNum>
  <w:abstractNum w:abstractNumId="52">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3">
    <w:nsid w:val="13596100"/>
    <w:multiLevelType w:val="hybridMultilevel"/>
    <w:tmpl w:val="2E94646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4">
    <w:nsid w:val="13C234AD"/>
    <w:multiLevelType w:val="hybridMultilevel"/>
    <w:tmpl w:val="011CEB04"/>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55">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7">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8">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1">
    <w:nsid w:val="184A16A8"/>
    <w:multiLevelType w:val="hybridMultilevel"/>
    <w:tmpl w:val="B1EAD4C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nsid w:val="1A0D160E"/>
    <w:multiLevelType w:val="hybridMultilevel"/>
    <w:tmpl w:val="8138C4E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5">
    <w:nsid w:val="1A0D2BF3"/>
    <w:multiLevelType w:val="hybridMultilevel"/>
    <w:tmpl w:val="77928DB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1A2A6E93"/>
    <w:multiLevelType w:val="hybridMultilevel"/>
    <w:tmpl w:val="7494C4A2"/>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67">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9">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1AE14EB0"/>
    <w:multiLevelType w:val="hybridMultilevel"/>
    <w:tmpl w:val="06683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3">
    <w:nsid w:val="1B7B7FCD"/>
    <w:multiLevelType w:val="hybridMultilevel"/>
    <w:tmpl w:val="650ABB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75">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6">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9">
    <w:nsid w:val="1D156D2D"/>
    <w:multiLevelType w:val="hybridMultilevel"/>
    <w:tmpl w:val="D1BA855C"/>
    <w:lvl w:ilvl="0" w:tplc="C0C4A1F4">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2">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1F6E638D"/>
    <w:multiLevelType w:val="hybridMultilevel"/>
    <w:tmpl w:val="C2B6757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4">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5">
    <w:nsid w:val="1FC345F7"/>
    <w:multiLevelType w:val="hybridMultilevel"/>
    <w:tmpl w:val="C5B067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6">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7">
    <w:nsid w:val="20510573"/>
    <w:multiLevelType w:val="hybridMultilevel"/>
    <w:tmpl w:val="9BCC823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21142AE4"/>
    <w:multiLevelType w:val="hybridMultilevel"/>
    <w:tmpl w:val="2B280FC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9">
    <w:nsid w:val="213B1D8C"/>
    <w:multiLevelType w:val="hybridMultilevel"/>
    <w:tmpl w:val="71DA4E9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223637F0"/>
    <w:multiLevelType w:val="hybridMultilevel"/>
    <w:tmpl w:val="33BADA8C"/>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91">
    <w:nsid w:val="228034DE"/>
    <w:multiLevelType w:val="hybridMultilevel"/>
    <w:tmpl w:val="A86E1C74"/>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2">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3">
    <w:nsid w:val="22F66CA9"/>
    <w:multiLevelType w:val="hybridMultilevel"/>
    <w:tmpl w:val="25127FF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24102140"/>
    <w:multiLevelType w:val="hybridMultilevel"/>
    <w:tmpl w:val="92CE732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24A80B58"/>
    <w:multiLevelType w:val="hybridMultilevel"/>
    <w:tmpl w:val="C6FC59E6"/>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7">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8">
    <w:nsid w:val="25CE04A9"/>
    <w:multiLevelType w:val="hybridMultilevel"/>
    <w:tmpl w:val="D578DF3C"/>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9">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0">
    <w:nsid w:val="26B35B49"/>
    <w:multiLevelType w:val="hybridMultilevel"/>
    <w:tmpl w:val="789A4B0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1">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270E0E7E"/>
    <w:multiLevelType w:val="hybridMultilevel"/>
    <w:tmpl w:val="4484D2D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3">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5">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6">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7">
    <w:nsid w:val="28615D25"/>
    <w:multiLevelType w:val="hybridMultilevel"/>
    <w:tmpl w:val="5D643E3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08">
    <w:nsid w:val="28C13095"/>
    <w:multiLevelType w:val="hybridMultilevel"/>
    <w:tmpl w:val="EA94F406"/>
    <w:lvl w:ilvl="0" w:tplc="BC28E496">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9">
    <w:nsid w:val="28E340D9"/>
    <w:multiLevelType w:val="hybridMultilevel"/>
    <w:tmpl w:val="02D4D3C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10">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2AFF2DD5"/>
    <w:multiLevelType w:val="hybridMultilevel"/>
    <w:tmpl w:val="045A372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3">
    <w:nsid w:val="2B395E8C"/>
    <w:multiLevelType w:val="hybridMultilevel"/>
    <w:tmpl w:val="D284BF1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2BAF2027"/>
    <w:multiLevelType w:val="hybridMultilevel"/>
    <w:tmpl w:val="41803232"/>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15">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6">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2E0C30C5"/>
    <w:multiLevelType w:val="hybridMultilevel"/>
    <w:tmpl w:val="602877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0">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1">
    <w:nsid w:val="2EEB3C00"/>
    <w:multiLevelType w:val="hybridMultilevel"/>
    <w:tmpl w:val="291C6F4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2">
    <w:nsid w:val="2F1D20B4"/>
    <w:multiLevelType w:val="hybridMultilevel"/>
    <w:tmpl w:val="A41C548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3">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24">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25">
    <w:nsid w:val="2FFB7B5B"/>
    <w:multiLevelType w:val="hybridMultilevel"/>
    <w:tmpl w:val="5AEA2D64"/>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6">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7">
    <w:nsid w:val="31670A78"/>
    <w:multiLevelType w:val="hybridMultilevel"/>
    <w:tmpl w:val="7F4E65B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9">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0">
    <w:nsid w:val="330C020F"/>
    <w:multiLevelType w:val="hybridMultilevel"/>
    <w:tmpl w:val="4A7A8EB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1">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nsid w:val="33C37CA6"/>
    <w:multiLevelType w:val="hybridMultilevel"/>
    <w:tmpl w:val="7E2AB4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3">
    <w:nsid w:val="341D046C"/>
    <w:multiLevelType w:val="hybridMultilevel"/>
    <w:tmpl w:val="BF0E004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5">
    <w:nsid w:val="350D695F"/>
    <w:multiLevelType w:val="hybridMultilevel"/>
    <w:tmpl w:val="7E389F1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nsid w:val="352914F5"/>
    <w:multiLevelType w:val="hybridMultilevel"/>
    <w:tmpl w:val="45D8C31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nsid w:val="360D4A99"/>
    <w:multiLevelType w:val="hybridMultilevel"/>
    <w:tmpl w:val="2BA855C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8">
    <w:nsid w:val="362E3B6D"/>
    <w:multiLevelType w:val="hybridMultilevel"/>
    <w:tmpl w:val="F52674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9">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0">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2">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3">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4">
    <w:nsid w:val="385148BE"/>
    <w:multiLevelType w:val="hybridMultilevel"/>
    <w:tmpl w:val="B1C6822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5">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47">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9">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50">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3BC243D2"/>
    <w:multiLevelType w:val="hybridMultilevel"/>
    <w:tmpl w:val="42EE2EA0"/>
    <w:lvl w:ilvl="0" w:tplc="0FB60CAE">
      <w:start w:val="201"/>
      <w:numFmt w:val="bullet"/>
      <w:lvlText w:val="-"/>
      <w:lvlJc w:val="left"/>
      <w:pPr>
        <w:ind w:left="1428" w:hanging="360"/>
      </w:pPr>
      <w:rPr>
        <w:rFonts w:ascii="Times New Roman" w:hAnsi="Times New Roman"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2">
    <w:nsid w:val="3BD93768"/>
    <w:multiLevelType w:val="hybridMultilevel"/>
    <w:tmpl w:val="C2AE04E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3">
    <w:nsid w:val="3BE63839"/>
    <w:multiLevelType w:val="hybridMultilevel"/>
    <w:tmpl w:val="41FE2942"/>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154">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5">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6">
    <w:nsid w:val="3E7C5992"/>
    <w:multiLevelType w:val="hybridMultilevel"/>
    <w:tmpl w:val="F8846ED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7">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8">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59">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60">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1">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3">
    <w:nsid w:val="3F35086D"/>
    <w:multiLevelType w:val="hybridMultilevel"/>
    <w:tmpl w:val="DDBAB40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nsid w:val="400658E8"/>
    <w:multiLevelType w:val="hybridMultilevel"/>
    <w:tmpl w:val="EA4C0FD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6">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7">
    <w:nsid w:val="405A0E27"/>
    <w:multiLevelType w:val="hybridMultilevel"/>
    <w:tmpl w:val="5D54BD2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8">
    <w:nsid w:val="405A77F5"/>
    <w:multiLevelType w:val="hybridMultilevel"/>
    <w:tmpl w:val="8A02FE0E"/>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9">
    <w:nsid w:val="40DD2562"/>
    <w:multiLevelType w:val="hybridMultilevel"/>
    <w:tmpl w:val="B5BA4A8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0">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71">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2">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4">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5">
    <w:nsid w:val="437D4B2B"/>
    <w:multiLevelType w:val="hybridMultilevel"/>
    <w:tmpl w:val="EB14E3B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6">
    <w:nsid w:val="43AE1993"/>
    <w:multiLevelType w:val="hybridMultilevel"/>
    <w:tmpl w:val="9832267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7">
    <w:nsid w:val="441E74DE"/>
    <w:multiLevelType w:val="hybridMultilevel"/>
    <w:tmpl w:val="7952E4C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8">
    <w:nsid w:val="44967B34"/>
    <w:multiLevelType w:val="hybridMultilevel"/>
    <w:tmpl w:val="9F5CFD56"/>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9">
    <w:nsid w:val="44D436BA"/>
    <w:multiLevelType w:val="hybridMultilevel"/>
    <w:tmpl w:val="72C2097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0">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nsid w:val="450C2B32"/>
    <w:multiLevelType w:val="hybridMultilevel"/>
    <w:tmpl w:val="C2EA3B40"/>
    <w:lvl w:ilvl="0" w:tplc="400A0003">
      <w:start w:val="1"/>
      <w:numFmt w:val="bullet"/>
      <w:lvlText w:val="o"/>
      <w:lvlJc w:val="left"/>
      <w:pPr>
        <w:ind w:left="2137" w:hanging="360"/>
      </w:pPr>
      <w:rPr>
        <w:rFonts w:ascii="Courier New" w:hAnsi="Courier New" w:cs="Courier New"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182">
    <w:nsid w:val="4512184D"/>
    <w:multiLevelType w:val="hybridMultilevel"/>
    <w:tmpl w:val="E97E183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3">
    <w:nsid w:val="45BC023D"/>
    <w:multiLevelType w:val="hybridMultilevel"/>
    <w:tmpl w:val="0E52C8A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4">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5">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6">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87">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8">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9">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90">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1">
    <w:nsid w:val="492E37CC"/>
    <w:multiLevelType w:val="hybridMultilevel"/>
    <w:tmpl w:val="993050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2">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3">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4">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5">
    <w:nsid w:val="4AF9069E"/>
    <w:multiLevelType w:val="hybridMultilevel"/>
    <w:tmpl w:val="1F649FA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6">
    <w:nsid w:val="4B2C19C5"/>
    <w:multiLevelType w:val="hybridMultilevel"/>
    <w:tmpl w:val="5AD4F720"/>
    <w:lvl w:ilvl="0" w:tplc="3CA03FE4">
      <w:start w:val="1"/>
      <w:numFmt w:val="bullet"/>
      <w:lvlText w:val="o"/>
      <w:lvlJc w:val="left"/>
      <w:pPr>
        <w:ind w:left="1776" w:hanging="360"/>
      </w:pPr>
      <w:rPr>
        <w:rFonts w:ascii="Courier New" w:hAnsi="Courier New" w:cs="Courier New" w:hint="default"/>
        <w:b w:val="0"/>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97">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8">
    <w:nsid w:val="4B7F0526"/>
    <w:multiLevelType w:val="hybridMultilevel"/>
    <w:tmpl w:val="88186F50"/>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99">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200">
    <w:nsid w:val="4BDB66A8"/>
    <w:multiLevelType w:val="hybridMultilevel"/>
    <w:tmpl w:val="0CE64660"/>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1">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202">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3">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4">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5">
    <w:nsid w:val="4D64377C"/>
    <w:multiLevelType w:val="hybridMultilevel"/>
    <w:tmpl w:val="AF444062"/>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6">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7">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8">
    <w:nsid w:val="506A44FA"/>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0">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1">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12">
    <w:nsid w:val="52B5428E"/>
    <w:multiLevelType w:val="hybridMultilevel"/>
    <w:tmpl w:val="E896765E"/>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3">
    <w:nsid w:val="533276FF"/>
    <w:multiLevelType w:val="hybridMultilevel"/>
    <w:tmpl w:val="E8F80122"/>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4">
    <w:nsid w:val="53C32426"/>
    <w:multiLevelType w:val="hybridMultilevel"/>
    <w:tmpl w:val="EBE438DE"/>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15">
    <w:nsid w:val="53F76CF3"/>
    <w:multiLevelType w:val="hybridMultilevel"/>
    <w:tmpl w:val="06D0A95A"/>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6">
    <w:nsid w:val="53FA63C8"/>
    <w:multiLevelType w:val="hybridMultilevel"/>
    <w:tmpl w:val="5460515A"/>
    <w:lvl w:ilvl="0" w:tplc="400A0003">
      <w:start w:val="1"/>
      <w:numFmt w:val="bullet"/>
      <w:lvlText w:val="o"/>
      <w:lvlJc w:val="left"/>
      <w:pPr>
        <w:ind w:left="1428" w:hanging="360"/>
      </w:pPr>
      <w:rPr>
        <w:rFonts w:ascii="Courier New" w:hAnsi="Courier New" w:cs="Courier New" w:hint="default"/>
      </w:rPr>
    </w:lvl>
    <w:lvl w:ilvl="1" w:tplc="A46084A6">
      <w:start w:val="2"/>
      <w:numFmt w:val="bullet"/>
      <w:lvlText w:val="-"/>
      <w:lvlJc w:val="left"/>
      <w:pPr>
        <w:ind w:left="2148" w:hanging="360"/>
      </w:pPr>
      <w:rPr>
        <w:rFonts w:ascii="Arial" w:eastAsia="Calibri" w:hAnsi="Arial" w:cs="Arial"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7">
    <w:nsid w:val="5435317F"/>
    <w:multiLevelType w:val="hybridMultilevel"/>
    <w:tmpl w:val="B57E543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8">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19">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0">
    <w:nsid w:val="55E31D98"/>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1">
    <w:nsid w:val="564716CD"/>
    <w:multiLevelType w:val="hybridMultilevel"/>
    <w:tmpl w:val="EBA0F8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2">
    <w:nsid w:val="56485695"/>
    <w:multiLevelType w:val="hybridMultilevel"/>
    <w:tmpl w:val="B124647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3">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4">
    <w:nsid w:val="57CF6BBF"/>
    <w:multiLevelType w:val="hybridMultilevel"/>
    <w:tmpl w:val="A5B23758"/>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25">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6">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7">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28">
    <w:nsid w:val="58FC0ED0"/>
    <w:multiLevelType w:val="hybridMultilevel"/>
    <w:tmpl w:val="05DE931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9">
    <w:nsid w:val="596C40F3"/>
    <w:multiLevelType w:val="hybridMultilevel"/>
    <w:tmpl w:val="B35C58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0">
    <w:nsid w:val="59D4718B"/>
    <w:multiLevelType w:val="hybridMultilevel"/>
    <w:tmpl w:val="5204F9A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1">
    <w:nsid w:val="5AB17FAF"/>
    <w:multiLevelType w:val="hybridMultilevel"/>
    <w:tmpl w:val="E058133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5B5D5895"/>
    <w:multiLevelType w:val="hybridMultilevel"/>
    <w:tmpl w:val="0CE297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3">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5BFD47A8"/>
    <w:multiLevelType w:val="hybridMultilevel"/>
    <w:tmpl w:val="514A028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6">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8">
    <w:nsid w:val="5EF7061B"/>
    <w:multiLevelType w:val="hybridMultilevel"/>
    <w:tmpl w:val="E904DD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9">
    <w:nsid w:val="5FB57F8D"/>
    <w:multiLevelType w:val="hybridMultilevel"/>
    <w:tmpl w:val="149AC3B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0">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41">
    <w:nsid w:val="61304A40"/>
    <w:multiLevelType w:val="hybridMultilevel"/>
    <w:tmpl w:val="5B6229F4"/>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2">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3">
    <w:nsid w:val="61C758D1"/>
    <w:multiLevelType w:val="hybridMultilevel"/>
    <w:tmpl w:val="F928239C"/>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4">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5">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6">
    <w:nsid w:val="623D0526"/>
    <w:multiLevelType w:val="hybridMultilevel"/>
    <w:tmpl w:val="63ECDE4A"/>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47">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8">
    <w:nsid w:val="62D41F0A"/>
    <w:multiLevelType w:val="hybridMultilevel"/>
    <w:tmpl w:val="D97ADAC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9">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0">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1">
    <w:nsid w:val="641B1EEF"/>
    <w:multiLevelType w:val="hybridMultilevel"/>
    <w:tmpl w:val="B6B4B690"/>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52">
    <w:nsid w:val="64BE0DEA"/>
    <w:multiLevelType w:val="hybridMultilevel"/>
    <w:tmpl w:val="16A0620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3">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4">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5">
    <w:nsid w:val="65B630F6"/>
    <w:multiLevelType w:val="hybridMultilevel"/>
    <w:tmpl w:val="AA7872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6">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7">
    <w:nsid w:val="664F2172"/>
    <w:multiLevelType w:val="hybridMultilevel"/>
    <w:tmpl w:val="74EE4C1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8">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0">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1">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2">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3">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4">
    <w:nsid w:val="68357C53"/>
    <w:multiLevelType w:val="hybridMultilevel"/>
    <w:tmpl w:val="B336A584"/>
    <w:lvl w:ilvl="0" w:tplc="EB88890C">
      <w:start w:val="1"/>
      <w:numFmt w:val="bullet"/>
      <w:lvlText w:val="-"/>
      <w:lvlJc w:val="left"/>
      <w:pPr>
        <w:ind w:left="1428" w:hanging="360"/>
      </w:pPr>
      <w:rPr>
        <w:rFonts w:ascii="Tahoma" w:eastAsia="Times New Roman" w:hAnsi="Tahoma" w:cs="Tahoma"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5">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6">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67">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8">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69">
    <w:nsid w:val="6A2A2D01"/>
    <w:multiLevelType w:val="hybridMultilevel"/>
    <w:tmpl w:val="6F6E6A02"/>
    <w:lvl w:ilvl="0" w:tplc="C0C4A1F4">
      <w:start w:val="1"/>
      <w:numFmt w:val="bullet"/>
      <w:lvlText w:val="-"/>
      <w:lvlJc w:val="left"/>
      <w:pPr>
        <w:ind w:left="1069" w:hanging="360"/>
      </w:pPr>
      <w:rPr>
        <w:rFonts w:ascii="Calibri" w:eastAsia="Calibri" w:hAnsi="Calibri" w:cs="Calibri"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70">
    <w:nsid w:val="6A3705B7"/>
    <w:multiLevelType w:val="hybridMultilevel"/>
    <w:tmpl w:val="DFBCBAB4"/>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271">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2">
    <w:nsid w:val="6B056086"/>
    <w:multiLevelType w:val="hybridMultilevel"/>
    <w:tmpl w:val="8A74FDE4"/>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3">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74">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5">
    <w:nsid w:val="6BAC6361"/>
    <w:multiLevelType w:val="hybridMultilevel"/>
    <w:tmpl w:val="AD8AFB46"/>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76">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77">
    <w:nsid w:val="6C1C4A04"/>
    <w:multiLevelType w:val="hybridMultilevel"/>
    <w:tmpl w:val="87B24CC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8">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9">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0">
    <w:nsid w:val="6C7A5C8B"/>
    <w:multiLevelType w:val="hybridMultilevel"/>
    <w:tmpl w:val="39E8DC2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1">
    <w:nsid w:val="6CE31437"/>
    <w:multiLevelType w:val="hybridMultilevel"/>
    <w:tmpl w:val="741A64CA"/>
    <w:lvl w:ilvl="0" w:tplc="8CFC3A0C">
      <w:start w:val="201"/>
      <w:numFmt w:val="bullet"/>
      <w:lvlText w:val="-"/>
      <w:lvlJc w:val="left"/>
      <w:pPr>
        <w:ind w:left="1080" w:hanging="360"/>
      </w:pPr>
      <w:rPr>
        <w:rFonts w:ascii="Times New Roman" w:hAnsi="Times New Roman"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2">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3">
    <w:nsid w:val="6E1B5643"/>
    <w:multiLevelType w:val="hybridMultilevel"/>
    <w:tmpl w:val="13EEEE0C"/>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284">
    <w:nsid w:val="6E5D274B"/>
    <w:multiLevelType w:val="hybridMultilevel"/>
    <w:tmpl w:val="235CFCDA"/>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5">
    <w:nsid w:val="6E614C6B"/>
    <w:multiLevelType w:val="hybridMultilevel"/>
    <w:tmpl w:val="E6C84AA6"/>
    <w:lvl w:ilvl="0" w:tplc="400A0003">
      <w:start w:val="1"/>
      <w:numFmt w:val="bullet"/>
      <w:lvlText w:val="o"/>
      <w:lvlJc w:val="left"/>
      <w:pPr>
        <w:ind w:left="2149" w:hanging="360"/>
      </w:pPr>
      <w:rPr>
        <w:rFonts w:ascii="Courier New" w:hAnsi="Courier New" w:cs="Courier New"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286">
    <w:nsid w:val="6E796114"/>
    <w:multiLevelType w:val="hybridMultilevel"/>
    <w:tmpl w:val="FCB65C16"/>
    <w:lvl w:ilvl="0" w:tplc="400A0003">
      <w:start w:val="1"/>
      <w:numFmt w:val="bullet"/>
      <w:lvlText w:val="o"/>
      <w:lvlJc w:val="left"/>
      <w:pPr>
        <w:ind w:left="1068" w:hanging="360"/>
      </w:pPr>
      <w:rPr>
        <w:rFonts w:ascii="Courier New" w:hAnsi="Courier New" w:cs="Courier New"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7">
    <w:nsid w:val="6EE0633C"/>
    <w:multiLevelType w:val="hybridMultilevel"/>
    <w:tmpl w:val="6BDEB2D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8">
    <w:nsid w:val="6EFF7537"/>
    <w:multiLevelType w:val="hybridMultilevel"/>
    <w:tmpl w:val="FE8022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9">
    <w:nsid w:val="6F013851"/>
    <w:multiLevelType w:val="hybridMultilevel"/>
    <w:tmpl w:val="55DC577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90">
    <w:nsid w:val="6F0A2BE9"/>
    <w:multiLevelType w:val="hybridMultilevel"/>
    <w:tmpl w:val="78804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1">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2">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3">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4">
    <w:nsid w:val="71715E99"/>
    <w:multiLevelType w:val="hybridMultilevel"/>
    <w:tmpl w:val="C092493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5">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6">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7">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8">
    <w:nsid w:val="73D2225E"/>
    <w:multiLevelType w:val="hybridMultilevel"/>
    <w:tmpl w:val="4A1C762C"/>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99">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00">
    <w:nsid w:val="7546409C"/>
    <w:multiLevelType w:val="hybridMultilevel"/>
    <w:tmpl w:val="0742F21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1">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2">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3">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4">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5">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6">
    <w:nsid w:val="76EE6AB5"/>
    <w:multiLevelType w:val="hybridMultilevel"/>
    <w:tmpl w:val="C0E6A8A2"/>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07">
    <w:nsid w:val="77036DFF"/>
    <w:multiLevelType w:val="hybridMultilevel"/>
    <w:tmpl w:val="B656701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8">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9">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1">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12">
    <w:nsid w:val="79910BF6"/>
    <w:multiLevelType w:val="hybridMultilevel"/>
    <w:tmpl w:val="2A96243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13">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4">
    <w:nsid w:val="7BC21C3A"/>
    <w:multiLevelType w:val="hybridMultilevel"/>
    <w:tmpl w:val="13E69EA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15">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6">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7">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318">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9">
    <w:nsid w:val="7EB81D06"/>
    <w:multiLevelType w:val="hybridMultilevel"/>
    <w:tmpl w:val="5ACEF8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0">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1">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323">
    <w:nsid w:val="7F4A0BAC"/>
    <w:multiLevelType w:val="hybridMultilevel"/>
    <w:tmpl w:val="F63C1B96"/>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24">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5">
    <w:nsid w:val="7FBE7FC5"/>
    <w:multiLevelType w:val="hybridMultilevel"/>
    <w:tmpl w:val="1ED891EC"/>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26">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7"/>
  </w:num>
  <w:num w:numId="2">
    <w:abstractNumId w:val="300"/>
  </w:num>
  <w:num w:numId="3">
    <w:abstractNumId w:val="111"/>
  </w:num>
  <w:num w:numId="4">
    <w:abstractNumId w:val="302"/>
  </w:num>
  <w:num w:numId="5">
    <w:abstractNumId w:val="288"/>
  </w:num>
  <w:num w:numId="6">
    <w:abstractNumId w:val="320"/>
  </w:num>
  <w:num w:numId="7">
    <w:abstractNumId w:val="253"/>
  </w:num>
  <w:num w:numId="8">
    <w:abstractNumId w:val="319"/>
  </w:num>
  <w:num w:numId="9">
    <w:abstractNumId w:val="279"/>
  </w:num>
  <w:num w:numId="10">
    <w:abstractNumId w:val="51"/>
  </w:num>
  <w:num w:numId="11">
    <w:abstractNumId w:val="129"/>
  </w:num>
  <w:num w:numId="12">
    <w:abstractNumId w:val="139"/>
  </w:num>
  <w:num w:numId="13">
    <w:abstractNumId w:val="201"/>
  </w:num>
  <w:num w:numId="14">
    <w:abstractNumId w:val="34"/>
  </w:num>
  <w:num w:numId="15">
    <w:abstractNumId w:val="310"/>
  </w:num>
  <w:num w:numId="16">
    <w:abstractNumId w:val="321"/>
  </w:num>
  <w:num w:numId="17">
    <w:abstractNumId w:val="76"/>
  </w:num>
  <w:num w:numId="18">
    <w:abstractNumId w:val="296"/>
  </w:num>
  <w:num w:numId="19">
    <w:abstractNumId w:val="116"/>
  </w:num>
  <w:num w:numId="20">
    <w:abstractNumId w:val="268"/>
  </w:num>
  <w:num w:numId="21">
    <w:abstractNumId w:val="301"/>
  </w:num>
  <w:num w:numId="22">
    <w:abstractNumId w:val="184"/>
  </w:num>
  <w:num w:numId="23">
    <w:abstractNumId w:val="57"/>
  </w:num>
  <w:num w:numId="24">
    <w:abstractNumId w:val="69"/>
  </w:num>
  <w:num w:numId="25">
    <w:abstractNumId w:val="308"/>
  </w:num>
  <w:num w:numId="26">
    <w:abstractNumId w:val="80"/>
  </w:num>
  <w:num w:numId="27">
    <w:abstractNumId w:val="148"/>
  </w:num>
  <w:num w:numId="28">
    <w:abstractNumId w:val="97"/>
  </w:num>
  <w:num w:numId="29">
    <w:abstractNumId w:val="2"/>
  </w:num>
  <w:num w:numId="30">
    <w:abstractNumId w:val="0"/>
  </w:num>
  <w:num w:numId="31">
    <w:abstractNumId w:val="322"/>
  </w:num>
  <w:num w:numId="32">
    <w:abstractNumId w:val="149"/>
  </w:num>
  <w:num w:numId="33">
    <w:abstractNumId w:val="92"/>
  </w:num>
  <w:num w:numId="34">
    <w:abstractNumId w:val="150"/>
  </w:num>
  <w:num w:numId="35">
    <w:abstractNumId w:val="63"/>
  </w:num>
  <w:num w:numId="36">
    <w:abstractNumId w:val="278"/>
  </w:num>
  <w:num w:numId="37">
    <w:abstractNumId w:val="276"/>
  </w:num>
  <w:num w:numId="38">
    <w:abstractNumId w:val="317"/>
  </w:num>
  <w:num w:numId="39">
    <w:abstractNumId w:val="77"/>
  </w:num>
  <w:num w:numId="40">
    <w:abstractNumId w:val="236"/>
  </w:num>
  <w:num w:numId="41">
    <w:abstractNumId w:val="131"/>
  </w:num>
  <w:num w:numId="42">
    <w:abstractNumId w:val="135"/>
  </w:num>
  <w:num w:numId="43">
    <w:abstractNumId w:val="113"/>
  </w:num>
  <w:num w:numId="44">
    <w:abstractNumId w:val="252"/>
  </w:num>
  <w:num w:numId="45">
    <w:abstractNumId w:val="257"/>
  </w:num>
  <w:num w:numId="46">
    <w:abstractNumId w:val="133"/>
  </w:num>
  <w:num w:numId="47">
    <w:abstractNumId w:val="324"/>
  </w:num>
  <w:num w:numId="48">
    <w:abstractNumId w:val="326"/>
  </w:num>
  <w:num w:numId="49">
    <w:abstractNumId w:val="234"/>
  </w:num>
  <w:num w:numId="50">
    <w:abstractNumId w:val="24"/>
  </w:num>
  <w:num w:numId="51">
    <w:abstractNumId w:val="136"/>
  </w:num>
  <w:num w:numId="52">
    <w:abstractNumId w:val="274"/>
  </w:num>
  <w:num w:numId="53">
    <w:abstractNumId w:val="82"/>
  </w:num>
  <w:num w:numId="54">
    <w:abstractNumId w:val="147"/>
  </w:num>
  <w:num w:numId="55">
    <w:abstractNumId w:val="204"/>
  </w:num>
  <w:num w:numId="56">
    <w:abstractNumId w:val="66"/>
  </w:num>
  <w:num w:numId="57">
    <w:abstractNumId w:val="52"/>
  </w:num>
  <w:num w:numId="58">
    <w:abstractNumId w:val="14"/>
  </w:num>
  <w:num w:numId="59">
    <w:abstractNumId w:val="212"/>
  </w:num>
  <w:num w:numId="60">
    <w:abstractNumId w:val="161"/>
  </w:num>
  <w:num w:numId="61">
    <w:abstractNumId w:val="81"/>
  </w:num>
  <w:num w:numId="62">
    <w:abstractNumId w:val="271"/>
  </w:num>
  <w:num w:numId="63">
    <w:abstractNumId w:val="89"/>
  </w:num>
  <w:num w:numId="64">
    <w:abstractNumId w:val="15"/>
  </w:num>
  <w:num w:numId="65">
    <w:abstractNumId w:val="191"/>
  </w:num>
  <w:num w:numId="66">
    <w:abstractNumId w:val="87"/>
  </w:num>
  <w:num w:numId="67">
    <w:abstractNumId w:val="140"/>
  </w:num>
  <w:num w:numId="68">
    <w:abstractNumId w:val="44"/>
  </w:num>
  <w:num w:numId="69">
    <w:abstractNumId w:val="316"/>
  </w:num>
  <w:num w:numId="70">
    <w:abstractNumId w:val="267"/>
  </w:num>
  <w:num w:numId="71">
    <w:abstractNumId w:val="172"/>
  </w:num>
  <w:num w:numId="72">
    <w:abstractNumId w:val="259"/>
  </w:num>
  <w:num w:numId="73">
    <w:abstractNumId w:val="258"/>
  </w:num>
  <w:num w:numId="74">
    <w:abstractNumId w:val="25"/>
  </w:num>
  <w:num w:numId="75">
    <w:abstractNumId w:val="318"/>
  </w:num>
  <w:num w:numId="76">
    <w:abstractNumId w:val="245"/>
  </w:num>
  <w:num w:numId="77">
    <w:abstractNumId w:val="32"/>
  </w:num>
  <w:num w:numId="78">
    <w:abstractNumId w:val="290"/>
  </w:num>
  <w:num w:numId="79">
    <w:abstractNumId w:val="221"/>
  </w:num>
  <w:num w:numId="80">
    <w:abstractNumId w:val="256"/>
  </w:num>
  <w:num w:numId="81">
    <w:abstractNumId w:val="39"/>
  </w:num>
  <w:num w:numId="82">
    <w:abstractNumId w:val="228"/>
  </w:num>
  <w:num w:numId="83">
    <w:abstractNumId w:val="304"/>
  </w:num>
  <w:num w:numId="84">
    <w:abstractNumId w:val="223"/>
  </w:num>
  <w:num w:numId="85">
    <w:abstractNumId w:val="250"/>
  </w:num>
  <w:num w:numId="86">
    <w:abstractNumId w:val="62"/>
  </w:num>
  <w:num w:numId="87">
    <w:abstractNumId w:val="174"/>
  </w:num>
  <w:num w:numId="88">
    <w:abstractNumId w:val="292"/>
  </w:num>
  <w:num w:numId="89">
    <w:abstractNumId w:val="163"/>
  </w:num>
  <w:num w:numId="90">
    <w:abstractNumId w:val="31"/>
  </w:num>
  <w:num w:numId="91">
    <w:abstractNumId w:val="282"/>
  </w:num>
  <w:num w:numId="92">
    <w:abstractNumId w:val="244"/>
  </w:num>
  <w:num w:numId="93">
    <w:abstractNumId w:val="23"/>
  </w:num>
  <w:num w:numId="94">
    <w:abstractNumId w:val="128"/>
  </w:num>
  <w:num w:numId="95">
    <w:abstractNumId w:val="263"/>
  </w:num>
  <w:num w:numId="96">
    <w:abstractNumId w:val="65"/>
  </w:num>
  <w:num w:numId="97">
    <w:abstractNumId w:val="122"/>
  </w:num>
  <w:num w:numId="98">
    <w:abstractNumId w:val="217"/>
  </w:num>
  <w:num w:numId="99">
    <w:abstractNumId w:val="61"/>
  </w:num>
  <w:num w:numId="100">
    <w:abstractNumId w:val="138"/>
  </w:num>
  <w:num w:numId="101">
    <w:abstractNumId w:val="164"/>
  </w:num>
  <w:num w:numId="102">
    <w:abstractNumId w:val="179"/>
  </w:num>
  <w:num w:numId="103">
    <w:abstractNumId w:val="307"/>
  </w:num>
  <w:num w:numId="104">
    <w:abstractNumId w:val="294"/>
  </w:num>
  <w:num w:numId="105">
    <w:abstractNumId w:val="21"/>
  </w:num>
  <w:num w:numId="106">
    <w:abstractNumId w:val="50"/>
  </w:num>
  <w:num w:numId="107">
    <w:abstractNumId w:val="202"/>
  </w:num>
  <w:num w:numId="108">
    <w:abstractNumId w:val="67"/>
  </w:num>
  <w:num w:numId="109">
    <w:abstractNumId w:val="6"/>
  </w:num>
  <w:num w:numId="110">
    <w:abstractNumId w:val="206"/>
  </w:num>
  <w:num w:numId="111">
    <w:abstractNumId w:val="183"/>
  </w:num>
  <w:num w:numId="112">
    <w:abstractNumId w:val="110"/>
  </w:num>
  <w:num w:numId="113">
    <w:abstractNumId w:val="47"/>
  </w:num>
  <w:num w:numId="114">
    <w:abstractNumId w:val="262"/>
  </w:num>
  <w:num w:numId="115">
    <w:abstractNumId w:val="142"/>
  </w:num>
  <w:num w:numId="116">
    <w:abstractNumId w:val="141"/>
  </w:num>
  <w:num w:numId="117">
    <w:abstractNumId w:val="261"/>
  </w:num>
  <w:num w:numId="118">
    <w:abstractNumId w:val="95"/>
  </w:num>
  <w:num w:numId="119">
    <w:abstractNumId w:val="203"/>
  </w:num>
  <w:num w:numId="120">
    <w:abstractNumId w:val="216"/>
  </w:num>
  <w:num w:numId="121">
    <w:abstractNumId w:val="243"/>
  </w:num>
  <w:num w:numId="122">
    <w:abstractNumId w:val="85"/>
  </w:num>
  <w:num w:numId="123">
    <w:abstractNumId w:val="127"/>
  </w:num>
  <w:num w:numId="124">
    <w:abstractNumId w:val="284"/>
  </w:num>
  <w:num w:numId="125">
    <w:abstractNumId w:val="255"/>
  </w:num>
  <w:num w:numId="126">
    <w:abstractNumId w:val="314"/>
  </w:num>
  <w:num w:numId="127">
    <w:abstractNumId w:val="176"/>
  </w:num>
  <w:num w:numId="128">
    <w:abstractNumId w:val="175"/>
  </w:num>
  <w:num w:numId="129">
    <w:abstractNumId w:val="107"/>
  </w:num>
  <w:num w:numId="130">
    <w:abstractNumId w:val="144"/>
  </w:num>
  <w:num w:numId="131">
    <w:abstractNumId w:val="5"/>
  </w:num>
  <w:num w:numId="132">
    <w:abstractNumId w:val="93"/>
  </w:num>
  <w:num w:numId="133">
    <w:abstractNumId w:val="42"/>
  </w:num>
  <w:num w:numId="134">
    <w:abstractNumId w:val="55"/>
  </w:num>
  <w:num w:numId="135">
    <w:abstractNumId w:val="315"/>
  </w:num>
  <w:num w:numId="136">
    <w:abstractNumId w:val="293"/>
  </w:num>
  <w:num w:numId="137">
    <w:abstractNumId w:val="106"/>
  </w:num>
  <w:num w:numId="138">
    <w:abstractNumId w:val="145"/>
  </w:num>
  <w:num w:numId="139">
    <w:abstractNumId w:val="166"/>
  </w:num>
  <w:num w:numId="140">
    <w:abstractNumId w:val="209"/>
  </w:num>
  <w:num w:numId="141">
    <w:abstractNumId w:val="118"/>
  </w:num>
  <w:num w:numId="142">
    <w:abstractNumId w:val="173"/>
  </w:num>
  <w:num w:numId="143">
    <w:abstractNumId w:val="193"/>
  </w:num>
  <w:num w:numId="144">
    <w:abstractNumId w:val="185"/>
  </w:num>
  <w:num w:numId="145">
    <w:abstractNumId w:val="78"/>
  </w:num>
  <w:num w:numId="146">
    <w:abstractNumId w:val="22"/>
  </w:num>
  <w:num w:numId="147">
    <w:abstractNumId w:val="229"/>
  </w:num>
  <w:num w:numId="148">
    <w:abstractNumId w:val="121"/>
  </w:num>
  <w:num w:numId="149">
    <w:abstractNumId w:val="280"/>
  </w:num>
  <w:num w:numId="150">
    <w:abstractNumId w:val="17"/>
  </w:num>
  <w:num w:numId="151">
    <w:abstractNumId w:val="309"/>
  </w:num>
  <w:num w:numId="152">
    <w:abstractNumId w:val="187"/>
  </w:num>
  <w:num w:numId="153">
    <w:abstractNumId w:val="43"/>
  </w:num>
  <w:num w:numId="154">
    <w:abstractNumId w:val="270"/>
  </w:num>
  <w:num w:numId="155">
    <w:abstractNumId w:val="159"/>
  </w:num>
  <w:num w:numId="156">
    <w:abstractNumId w:val="36"/>
  </w:num>
  <w:num w:numId="157">
    <w:abstractNumId w:val="8"/>
  </w:num>
  <w:num w:numId="158">
    <w:abstractNumId w:val="59"/>
  </w:num>
  <w:num w:numId="159">
    <w:abstractNumId w:val="94"/>
  </w:num>
  <w:num w:numId="160">
    <w:abstractNumId w:val="13"/>
  </w:num>
  <w:num w:numId="161">
    <w:abstractNumId w:val="208"/>
  </w:num>
  <w:num w:numId="162">
    <w:abstractNumId w:val="58"/>
  </w:num>
  <w:num w:numId="163">
    <w:abstractNumId w:val="220"/>
  </w:num>
  <w:num w:numId="164">
    <w:abstractNumId w:val="117"/>
  </w:num>
  <w:num w:numId="165">
    <w:abstractNumId w:val="232"/>
  </w:num>
  <w:num w:numId="166">
    <w:abstractNumId w:val="102"/>
  </w:num>
  <w:num w:numId="167">
    <w:abstractNumId w:val="313"/>
  </w:num>
  <w:num w:numId="168">
    <w:abstractNumId w:val="38"/>
  </w:num>
  <w:num w:numId="169">
    <w:abstractNumId w:val="125"/>
  </w:num>
  <w:num w:numId="170">
    <w:abstractNumId w:val="189"/>
  </w:num>
  <w:num w:numId="171">
    <w:abstractNumId w:val="207"/>
  </w:num>
  <w:num w:numId="172">
    <w:abstractNumId w:val="211"/>
  </w:num>
  <w:num w:numId="173">
    <w:abstractNumId w:val="7"/>
  </w:num>
  <w:num w:numId="174">
    <w:abstractNumId w:val="104"/>
  </w:num>
  <w:num w:numId="175">
    <w:abstractNumId w:val="151"/>
  </w:num>
  <w:num w:numId="176">
    <w:abstractNumId w:val="264"/>
  </w:num>
  <w:num w:numId="177">
    <w:abstractNumId w:val="273"/>
  </w:num>
  <w:num w:numId="178">
    <w:abstractNumId w:val="143"/>
  </w:num>
  <w:num w:numId="179">
    <w:abstractNumId w:val="180"/>
  </w:num>
  <w:num w:numId="180">
    <w:abstractNumId w:val="109"/>
  </w:num>
  <w:num w:numId="181">
    <w:abstractNumId w:val="64"/>
  </w:num>
  <w:num w:numId="182">
    <w:abstractNumId w:val="18"/>
  </w:num>
  <w:num w:numId="183">
    <w:abstractNumId w:val="297"/>
  </w:num>
  <w:num w:numId="184">
    <w:abstractNumId w:val="114"/>
  </w:num>
  <w:num w:numId="185">
    <w:abstractNumId w:val="233"/>
  </w:num>
  <w:num w:numId="186">
    <w:abstractNumId w:val="196"/>
  </w:num>
  <w:num w:numId="187">
    <w:abstractNumId w:val="37"/>
  </w:num>
  <w:num w:numId="188">
    <w:abstractNumId w:val="26"/>
  </w:num>
  <w:num w:numId="189">
    <w:abstractNumId w:val="158"/>
  </w:num>
  <w:num w:numId="190">
    <w:abstractNumId w:val="10"/>
  </w:num>
  <w:num w:numId="191">
    <w:abstractNumId w:val="265"/>
  </w:num>
  <w:num w:numId="192">
    <w:abstractNumId w:val="103"/>
  </w:num>
  <w:num w:numId="193">
    <w:abstractNumId w:val="190"/>
  </w:num>
  <w:num w:numId="194">
    <w:abstractNumId w:val="295"/>
  </w:num>
  <w:num w:numId="195">
    <w:abstractNumId w:val="124"/>
  </w:num>
  <w:num w:numId="196">
    <w:abstractNumId w:val="225"/>
  </w:num>
  <w:num w:numId="197">
    <w:abstractNumId w:val="71"/>
  </w:num>
  <w:num w:numId="198">
    <w:abstractNumId w:val="240"/>
  </w:num>
  <w:num w:numId="199">
    <w:abstractNumId w:val="35"/>
  </w:num>
  <w:num w:numId="200">
    <w:abstractNumId w:val="299"/>
  </w:num>
  <w:num w:numId="201">
    <w:abstractNumId w:val="40"/>
  </w:num>
  <w:num w:numId="202">
    <w:abstractNumId w:val="311"/>
  </w:num>
  <w:num w:numId="203">
    <w:abstractNumId w:val="41"/>
  </w:num>
  <w:num w:numId="204">
    <w:abstractNumId w:val="214"/>
  </w:num>
  <w:num w:numId="205">
    <w:abstractNumId w:val="70"/>
  </w:num>
  <w:num w:numId="206">
    <w:abstractNumId w:val="73"/>
  </w:num>
  <w:num w:numId="207">
    <w:abstractNumId w:val="91"/>
  </w:num>
  <w:num w:numId="208">
    <w:abstractNumId w:val="286"/>
  </w:num>
  <w:num w:numId="209">
    <w:abstractNumId w:val="29"/>
  </w:num>
  <w:num w:numId="210">
    <w:abstractNumId w:val="54"/>
  </w:num>
  <w:num w:numId="211">
    <w:abstractNumId w:val="251"/>
  </w:num>
  <w:num w:numId="212">
    <w:abstractNumId w:val="289"/>
  </w:num>
  <w:num w:numId="213">
    <w:abstractNumId w:val="246"/>
  </w:num>
  <w:num w:numId="214">
    <w:abstractNumId w:val="312"/>
  </w:num>
  <w:num w:numId="215">
    <w:abstractNumId w:val="266"/>
  </w:num>
  <w:num w:numId="216">
    <w:abstractNumId w:val="112"/>
  </w:num>
  <w:num w:numId="217">
    <w:abstractNumId w:val="132"/>
  </w:num>
  <w:num w:numId="218">
    <w:abstractNumId w:val="277"/>
  </w:num>
  <w:num w:numId="219">
    <w:abstractNumId w:val="168"/>
  </w:num>
  <w:num w:numId="220">
    <w:abstractNumId w:val="56"/>
  </w:num>
  <w:num w:numId="221">
    <w:abstractNumId w:val="192"/>
  </w:num>
  <w:num w:numId="222">
    <w:abstractNumId w:val="195"/>
  </w:num>
  <w:num w:numId="223">
    <w:abstractNumId w:val="249"/>
  </w:num>
  <w:num w:numId="224">
    <w:abstractNumId w:val="99"/>
  </w:num>
  <w:num w:numId="225">
    <w:abstractNumId w:val="88"/>
  </w:num>
  <w:num w:numId="226">
    <w:abstractNumId w:val="167"/>
  </w:num>
  <w:num w:numId="227">
    <w:abstractNumId w:val="305"/>
  </w:num>
  <w:num w:numId="228">
    <w:abstractNumId w:val="9"/>
  </w:num>
  <w:num w:numId="229">
    <w:abstractNumId w:val="100"/>
  </w:num>
  <w:num w:numId="230">
    <w:abstractNumId w:val="33"/>
  </w:num>
  <w:num w:numId="231">
    <w:abstractNumId w:val="160"/>
  </w:num>
  <w:num w:numId="232">
    <w:abstractNumId w:val="188"/>
  </w:num>
  <w:num w:numId="233">
    <w:abstractNumId w:val="84"/>
  </w:num>
  <w:num w:numId="234">
    <w:abstractNumId w:val="210"/>
  </w:num>
  <w:num w:numId="235">
    <w:abstractNumId w:val="53"/>
  </w:num>
  <w:num w:numId="236">
    <w:abstractNumId w:val="283"/>
  </w:num>
  <w:num w:numId="237">
    <w:abstractNumId w:val="269"/>
  </w:num>
  <w:num w:numId="238">
    <w:abstractNumId w:val="287"/>
  </w:num>
  <w:num w:numId="239">
    <w:abstractNumId w:val="235"/>
  </w:num>
  <w:num w:numId="240">
    <w:abstractNumId w:val="19"/>
  </w:num>
  <w:num w:numId="241">
    <w:abstractNumId w:val="119"/>
  </w:num>
  <w:num w:numId="242">
    <w:abstractNumId w:val="157"/>
  </w:num>
  <w:num w:numId="243">
    <w:abstractNumId w:val="12"/>
  </w:num>
  <w:num w:numId="244">
    <w:abstractNumId w:val="96"/>
  </w:num>
  <w:num w:numId="245">
    <w:abstractNumId w:val="48"/>
  </w:num>
  <w:num w:numId="246">
    <w:abstractNumId w:val="213"/>
  </w:num>
  <w:num w:numId="247">
    <w:abstractNumId w:val="171"/>
  </w:num>
  <w:num w:numId="248">
    <w:abstractNumId w:val="239"/>
  </w:num>
  <w:num w:numId="249">
    <w:abstractNumId w:val="46"/>
  </w:num>
  <w:num w:numId="250">
    <w:abstractNumId w:val="153"/>
  </w:num>
  <w:num w:numId="251">
    <w:abstractNumId w:val="72"/>
  </w:num>
  <w:num w:numId="252">
    <w:abstractNumId w:val="134"/>
  </w:num>
  <w:num w:numId="253">
    <w:abstractNumId w:val="74"/>
  </w:num>
  <w:num w:numId="254">
    <w:abstractNumId w:val="20"/>
  </w:num>
  <w:num w:numId="255">
    <w:abstractNumId w:val="86"/>
  </w:num>
  <w:num w:numId="256">
    <w:abstractNumId w:val="181"/>
  </w:num>
  <w:num w:numId="257">
    <w:abstractNumId w:val="98"/>
  </w:num>
  <w:num w:numId="258">
    <w:abstractNumId w:val="230"/>
  </w:num>
  <w:num w:numId="259">
    <w:abstractNumId w:val="130"/>
  </w:num>
  <w:num w:numId="260">
    <w:abstractNumId w:val="298"/>
  </w:num>
  <w:num w:numId="261">
    <w:abstractNumId w:val="242"/>
  </w:num>
  <w:num w:numId="262">
    <w:abstractNumId w:val="169"/>
  </w:num>
  <w:num w:numId="263">
    <w:abstractNumId w:val="198"/>
  </w:num>
  <w:num w:numId="264">
    <w:abstractNumId w:val="224"/>
  </w:num>
  <w:num w:numId="265">
    <w:abstractNumId w:val="272"/>
  </w:num>
  <w:num w:numId="266">
    <w:abstractNumId w:val="227"/>
  </w:num>
  <w:num w:numId="267">
    <w:abstractNumId w:val="30"/>
  </w:num>
  <w:num w:numId="268">
    <w:abstractNumId w:val="205"/>
  </w:num>
  <w:num w:numId="269">
    <w:abstractNumId w:val="306"/>
  </w:num>
  <w:num w:numId="270">
    <w:abstractNumId w:val="281"/>
  </w:num>
  <w:num w:numId="271">
    <w:abstractNumId w:val="325"/>
  </w:num>
  <w:num w:numId="272">
    <w:abstractNumId w:val="177"/>
  </w:num>
  <w:num w:numId="273">
    <w:abstractNumId w:val="275"/>
  </w:num>
  <w:num w:numId="274">
    <w:abstractNumId w:val="248"/>
  </w:num>
  <w:num w:numId="275">
    <w:abstractNumId w:val="1"/>
  </w:num>
  <w:num w:numId="276">
    <w:abstractNumId w:val="200"/>
  </w:num>
  <w:num w:numId="277">
    <w:abstractNumId w:val="4"/>
  </w:num>
  <w:num w:numId="278">
    <w:abstractNumId w:val="75"/>
  </w:num>
  <w:num w:numId="279">
    <w:abstractNumId w:val="154"/>
  </w:num>
  <w:num w:numId="280">
    <w:abstractNumId w:val="155"/>
  </w:num>
  <w:num w:numId="281">
    <w:abstractNumId w:val="237"/>
  </w:num>
  <w:num w:numId="282">
    <w:abstractNumId w:val="115"/>
  </w:num>
  <w:num w:numId="283">
    <w:abstractNumId w:val="215"/>
  </w:num>
  <w:num w:numId="284">
    <w:abstractNumId w:val="123"/>
  </w:num>
  <w:num w:numId="285">
    <w:abstractNumId w:val="165"/>
  </w:num>
  <w:num w:numId="286">
    <w:abstractNumId w:val="79"/>
  </w:num>
  <w:num w:numId="287">
    <w:abstractNumId w:val="137"/>
  </w:num>
  <w:num w:numId="288">
    <w:abstractNumId w:val="156"/>
  </w:num>
  <w:num w:numId="289">
    <w:abstractNumId w:val="11"/>
  </w:num>
  <w:num w:numId="290">
    <w:abstractNumId w:val="285"/>
  </w:num>
  <w:num w:numId="291">
    <w:abstractNumId w:val="323"/>
  </w:num>
  <w:num w:numId="292">
    <w:abstractNumId w:val="90"/>
  </w:num>
  <w:num w:numId="293">
    <w:abstractNumId w:val="146"/>
  </w:num>
  <w:num w:numId="294">
    <w:abstractNumId w:val="218"/>
  </w:num>
  <w:num w:numId="295">
    <w:abstractNumId w:val="68"/>
  </w:num>
  <w:num w:numId="296">
    <w:abstractNumId w:val="83"/>
  </w:num>
  <w:num w:numId="297">
    <w:abstractNumId w:val="182"/>
  </w:num>
  <w:num w:numId="298">
    <w:abstractNumId w:val="178"/>
  </w:num>
  <w:num w:numId="299">
    <w:abstractNumId w:val="105"/>
  </w:num>
  <w:num w:numId="300">
    <w:abstractNumId w:val="254"/>
  </w:num>
  <w:num w:numId="301">
    <w:abstractNumId w:val="222"/>
  </w:num>
  <w:num w:numId="302">
    <w:abstractNumId w:val="303"/>
  </w:num>
  <w:num w:numId="303">
    <w:abstractNumId w:val="60"/>
  </w:num>
  <w:num w:numId="304">
    <w:abstractNumId w:val="16"/>
  </w:num>
  <w:num w:numId="305">
    <w:abstractNumId w:val="120"/>
  </w:num>
  <w:num w:numId="306">
    <w:abstractNumId w:val="28"/>
  </w:num>
  <w:num w:numId="307">
    <w:abstractNumId w:val="291"/>
  </w:num>
  <w:num w:numId="308">
    <w:abstractNumId w:val="126"/>
  </w:num>
  <w:num w:numId="309">
    <w:abstractNumId w:val="27"/>
  </w:num>
  <w:num w:numId="310">
    <w:abstractNumId w:val="162"/>
  </w:num>
  <w:num w:numId="311">
    <w:abstractNumId w:val="226"/>
  </w:num>
  <w:num w:numId="312">
    <w:abstractNumId w:val="108"/>
  </w:num>
  <w:num w:numId="313">
    <w:abstractNumId w:val="186"/>
  </w:num>
  <w:num w:numId="314">
    <w:abstractNumId w:val="247"/>
  </w:num>
  <w:num w:numId="315">
    <w:abstractNumId w:val="194"/>
  </w:num>
  <w:num w:numId="316">
    <w:abstractNumId w:val="260"/>
  </w:num>
  <w:num w:numId="317">
    <w:abstractNumId w:val="199"/>
  </w:num>
  <w:num w:numId="318">
    <w:abstractNumId w:val="101"/>
  </w:num>
  <w:num w:numId="319">
    <w:abstractNumId w:val="3"/>
  </w:num>
  <w:num w:numId="320">
    <w:abstractNumId w:val="170"/>
  </w:num>
  <w:num w:numId="321">
    <w:abstractNumId w:val="219"/>
  </w:num>
  <w:num w:numId="322">
    <w:abstractNumId w:val="45"/>
  </w:num>
  <w:num w:numId="323">
    <w:abstractNumId w:val="49"/>
  </w:num>
  <w:num w:numId="324">
    <w:abstractNumId w:val="231"/>
  </w:num>
  <w:num w:numId="325">
    <w:abstractNumId w:val="152"/>
  </w:num>
  <w:num w:numId="326">
    <w:abstractNumId w:val="241"/>
  </w:num>
  <w:num w:numId="327">
    <w:abstractNumId w:val="319"/>
    <w:lvlOverride w:ilvl="0"/>
    <w:lvlOverride w:ilvl="1"/>
    <w:lvlOverride w:ilvl="2"/>
    <w:lvlOverride w:ilvl="3"/>
    <w:lvlOverride w:ilvl="4"/>
    <w:lvlOverride w:ilvl="5"/>
    <w:lvlOverride w:ilvl="6"/>
    <w:lvlOverride w:ilvl="7"/>
    <w:lvlOverride w:ilvl="8"/>
  </w:num>
  <w:num w:numId="328">
    <w:abstractNumId w:val="238"/>
  </w:num>
  <w:num w:numId="329">
    <w:abstractNumId w:val="302"/>
    <w:lvlOverride w:ilvl="0"/>
    <w:lvlOverride w:ilvl="1"/>
    <w:lvlOverride w:ilvl="2"/>
    <w:lvlOverride w:ilvl="3"/>
    <w:lvlOverride w:ilvl="4"/>
    <w:lvlOverride w:ilvl="5"/>
    <w:lvlOverride w:ilvl="6"/>
    <w:lvlOverride w:ilvl="7"/>
    <w:lvlOverride w:ilvl="8"/>
  </w:num>
  <w:num w:numId="330">
    <w:abstractNumId w:val="320"/>
    <w:lvlOverride w:ilvl="0"/>
    <w:lvlOverride w:ilvl="1"/>
    <w:lvlOverride w:ilvl="2"/>
    <w:lvlOverride w:ilvl="3"/>
    <w:lvlOverride w:ilvl="4"/>
    <w:lvlOverride w:ilvl="5"/>
    <w:lvlOverride w:ilvl="6"/>
    <w:lvlOverride w:ilvl="7"/>
    <w:lvlOverride w:ilvl="8"/>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4D35"/>
    <w:rsid w:val="00005730"/>
    <w:rsid w:val="00005C78"/>
    <w:rsid w:val="00005EFF"/>
    <w:rsid w:val="00006809"/>
    <w:rsid w:val="00007230"/>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5EF0"/>
    <w:rsid w:val="00067DFA"/>
    <w:rsid w:val="00071FC5"/>
    <w:rsid w:val="00072D6E"/>
    <w:rsid w:val="000743FD"/>
    <w:rsid w:val="00074748"/>
    <w:rsid w:val="00075AF5"/>
    <w:rsid w:val="00076EE6"/>
    <w:rsid w:val="00080598"/>
    <w:rsid w:val="00080718"/>
    <w:rsid w:val="00080E27"/>
    <w:rsid w:val="00081290"/>
    <w:rsid w:val="00081CE1"/>
    <w:rsid w:val="000842F7"/>
    <w:rsid w:val="00084C18"/>
    <w:rsid w:val="00084D64"/>
    <w:rsid w:val="00086472"/>
    <w:rsid w:val="000875A2"/>
    <w:rsid w:val="000911E1"/>
    <w:rsid w:val="00091399"/>
    <w:rsid w:val="000915EF"/>
    <w:rsid w:val="000917DB"/>
    <w:rsid w:val="000922AF"/>
    <w:rsid w:val="000931C2"/>
    <w:rsid w:val="00095BE9"/>
    <w:rsid w:val="000966DC"/>
    <w:rsid w:val="000A0AD3"/>
    <w:rsid w:val="000A1B94"/>
    <w:rsid w:val="000A2831"/>
    <w:rsid w:val="000A29DD"/>
    <w:rsid w:val="000A2AD2"/>
    <w:rsid w:val="000A32F7"/>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CC8"/>
    <w:rsid w:val="000C0002"/>
    <w:rsid w:val="000C0699"/>
    <w:rsid w:val="000C0782"/>
    <w:rsid w:val="000C1141"/>
    <w:rsid w:val="000C2A23"/>
    <w:rsid w:val="000C2AEC"/>
    <w:rsid w:val="000C53BC"/>
    <w:rsid w:val="000C769C"/>
    <w:rsid w:val="000D0645"/>
    <w:rsid w:val="000D06A0"/>
    <w:rsid w:val="000D0700"/>
    <w:rsid w:val="000D109E"/>
    <w:rsid w:val="000D3A59"/>
    <w:rsid w:val="000D459D"/>
    <w:rsid w:val="000D5118"/>
    <w:rsid w:val="000D58A0"/>
    <w:rsid w:val="000D5B23"/>
    <w:rsid w:val="000D73D4"/>
    <w:rsid w:val="000D77C7"/>
    <w:rsid w:val="000D7961"/>
    <w:rsid w:val="000D7CB9"/>
    <w:rsid w:val="000E402E"/>
    <w:rsid w:val="000E4B4C"/>
    <w:rsid w:val="000E4CC1"/>
    <w:rsid w:val="000E5C1D"/>
    <w:rsid w:val="000E5DCE"/>
    <w:rsid w:val="000E65A7"/>
    <w:rsid w:val="000E7047"/>
    <w:rsid w:val="000E7C81"/>
    <w:rsid w:val="000F1C10"/>
    <w:rsid w:val="000F3BB7"/>
    <w:rsid w:val="000F6127"/>
    <w:rsid w:val="000F61EC"/>
    <w:rsid w:val="000F6CE3"/>
    <w:rsid w:val="000F74D6"/>
    <w:rsid w:val="001010C5"/>
    <w:rsid w:val="0010168E"/>
    <w:rsid w:val="00105937"/>
    <w:rsid w:val="00105AE7"/>
    <w:rsid w:val="00107547"/>
    <w:rsid w:val="00110A6B"/>
    <w:rsid w:val="0011105D"/>
    <w:rsid w:val="00111947"/>
    <w:rsid w:val="001119BD"/>
    <w:rsid w:val="00113A9C"/>
    <w:rsid w:val="00113BE1"/>
    <w:rsid w:val="00114EF1"/>
    <w:rsid w:val="001155D6"/>
    <w:rsid w:val="00115B53"/>
    <w:rsid w:val="001161DE"/>
    <w:rsid w:val="00116691"/>
    <w:rsid w:val="001170A9"/>
    <w:rsid w:val="0011791F"/>
    <w:rsid w:val="00120E07"/>
    <w:rsid w:val="00120F82"/>
    <w:rsid w:val="00121663"/>
    <w:rsid w:val="00121986"/>
    <w:rsid w:val="0012451F"/>
    <w:rsid w:val="001245C1"/>
    <w:rsid w:val="00124B61"/>
    <w:rsid w:val="0012506E"/>
    <w:rsid w:val="00125C76"/>
    <w:rsid w:val="00127159"/>
    <w:rsid w:val="00127ACA"/>
    <w:rsid w:val="00130994"/>
    <w:rsid w:val="001310B4"/>
    <w:rsid w:val="00131D93"/>
    <w:rsid w:val="00132B0E"/>
    <w:rsid w:val="001345D1"/>
    <w:rsid w:val="00134A9C"/>
    <w:rsid w:val="001354A4"/>
    <w:rsid w:val="0013639D"/>
    <w:rsid w:val="001370D9"/>
    <w:rsid w:val="0014169B"/>
    <w:rsid w:val="0014311F"/>
    <w:rsid w:val="00143124"/>
    <w:rsid w:val="0014555F"/>
    <w:rsid w:val="00145865"/>
    <w:rsid w:val="00146821"/>
    <w:rsid w:val="0014707F"/>
    <w:rsid w:val="001478AE"/>
    <w:rsid w:val="00147A82"/>
    <w:rsid w:val="00147D9D"/>
    <w:rsid w:val="0015059E"/>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70665"/>
    <w:rsid w:val="00170D20"/>
    <w:rsid w:val="0017153C"/>
    <w:rsid w:val="0017284C"/>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F01"/>
    <w:rsid w:val="0019680C"/>
    <w:rsid w:val="001A0ABA"/>
    <w:rsid w:val="001A2250"/>
    <w:rsid w:val="001A2603"/>
    <w:rsid w:val="001A2656"/>
    <w:rsid w:val="001A65FD"/>
    <w:rsid w:val="001A6FEB"/>
    <w:rsid w:val="001B0411"/>
    <w:rsid w:val="001B0DA8"/>
    <w:rsid w:val="001B1B91"/>
    <w:rsid w:val="001B3D0D"/>
    <w:rsid w:val="001B61BB"/>
    <w:rsid w:val="001B6606"/>
    <w:rsid w:val="001B7285"/>
    <w:rsid w:val="001B7EB0"/>
    <w:rsid w:val="001C161A"/>
    <w:rsid w:val="001C166D"/>
    <w:rsid w:val="001C2107"/>
    <w:rsid w:val="001C5D67"/>
    <w:rsid w:val="001C5EC6"/>
    <w:rsid w:val="001C7C45"/>
    <w:rsid w:val="001D21C7"/>
    <w:rsid w:val="001D4163"/>
    <w:rsid w:val="001D4491"/>
    <w:rsid w:val="001D5925"/>
    <w:rsid w:val="001E053D"/>
    <w:rsid w:val="001E0CFA"/>
    <w:rsid w:val="001E0E1D"/>
    <w:rsid w:val="001E1A8D"/>
    <w:rsid w:val="001E1EDB"/>
    <w:rsid w:val="001E27C5"/>
    <w:rsid w:val="001E3415"/>
    <w:rsid w:val="001E473D"/>
    <w:rsid w:val="001E6CED"/>
    <w:rsid w:val="001E794A"/>
    <w:rsid w:val="001F00F4"/>
    <w:rsid w:val="001F0FEC"/>
    <w:rsid w:val="001F103C"/>
    <w:rsid w:val="001F2336"/>
    <w:rsid w:val="001F2E19"/>
    <w:rsid w:val="001F3F64"/>
    <w:rsid w:val="001F4515"/>
    <w:rsid w:val="001F4811"/>
    <w:rsid w:val="001F4A10"/>
    <w:rsid w:val="001F5123"/>
    <w:rsid w:val="001F55E3"/>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7D62"/>
    <w:rsid w:val="002324AB"/>
    <w:rsid w:val="0023389E"/>
    <w:rsid w:val="00233B40"/>
    <w:rsid w:val="00235C6D"/>
    <w:rsid w:val="00235DB0"/>
    <w:rsid w:val="00237190"/>
    <w:rsid w:val="00240814"/>
    <w:rsid w:val="00240FEE"/>
    <w:rsid w:val="00241F74"/>
    <w:rsid w:val="002429BD"/>
    <w:rsid w:val="00242B57"/>
    <w:rsid w:val="00242F2A"/>
    <w:rsid w:val="00243F07"/>
    <w:rsid w:val="00244177"/>
    <w:rsid w:val="00244A92"/>
    <w:rsid w:val="002458F8"/>
    <w:rsid w:val="00252686"/>
    <w:rsid w:val="00253A0F"/>
    <w:rsid w:val="00253B1C"/>
    <w:rsid w:val="002541D3"/>
    <w:rsid w:val="00254899"/>
    <w:rsid w:val="00254E95"/>
    <w:rsid w:val="00254F68"/>
    <w:rsid w:val="00255558"/>
    <w:rsid w:val="0025666C"/>
    <w:rsid w:val="00257863"/>
    <w:rsid w:val="00260430"/>
    <w:rsid w:val="002621C3"/>
    <w:rsid w:val="002627E0"/>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86DA4"/>
    <w:rsid w:val="002914B5"/>
    <w:rsid w:val="00292A50"/>
    <w:rsid w:val="00293C72"/>
    <w:rsid w:val="00296956"/>
    <w:rsid w:val="002977F9"/>
    <w:rsid w:val="002A12A5"/>
    <w:rsid w:val="002A1668"/>
    <w:rsid w:val="002A2A94"/>
    <w:rsid w:val="002A2B73"/>
    <w:rsid w:val="002A67C7"/>
    <w:rsid w:val="002A6D96"/>
    <w:rsid w:val="002B00EB"/>
    <w:rsid w:val="002B21A9"/>
    <w:rsid w:val="002B2259"/>
    <w:rsid w:val="002B2731"/>
    <w:rsid w:val="002B2CCF"/>
    <w:rsid w:val="002B34F5"/>
    <w:rsid w:val="002B48D1"/>
    <w:rsid w:val="002B6B1A"/>
    <w:rsid w:val="002B7701"/>
    <w:rsid w:val="002C0ED5"/>
    <w:rsid w:val="002C13AB"/>
    <w:rsid w:val="002C18AA"/>
    <w:rsid w:val="002C411B"/>
    <w:rsid w:val="002C5EC7"/>
    <w:rsid w:val="002C6121"/>
    <w:rsid w:val="002C6BCA"/>
    <w:rsid w:val="002D05AD"/>
    <w:rsid w:val="002D168D"/>
    <w:rsid w:val="002D5404"/>
    <w:rsid w:val="002D559B"/>
    <w:rsid w:val="002D6224"/>
    <w:rsid w:val="002D6284"/>
    <w:rsid w:val="002D62F3"/>
    <w:rsid w:val="002E06B4"/>
    <w:rsid w:val="002E412C"/>
    <w:rsid w:val="002E4E05"/>
    <w:rsid w:val="002E4FBF"/>
    <w:rsid w:val="002E5026"/>
    <w:rsid w:val="002E6BAC"/>
    <w:rsid w:val="002F0D57"/>
    <w:rsid w:val="002F22A6"/>
    <w:rsid w:val="002F3FC0"/>
    <w:rsid w:val="002F4277"/>
    <w:rsid w:val="002F5472"/>
    <w:rsid w:val="002F5668"/>
    <w:rsid w:val="002F5A1C"/>
    <w:rsid w:val="002F6509"/>
    <w:rsid w:val="00302592"/>
    <w:rsid w:val="003027C4"/>
    <w:rsid w:val="00303A71"/>
    <w:rsid w:val="00304149"/>
    <w:rsid w:val="003059D2"/>
    <w:rsid w:val="003065F2"/>
    <w:rsid w:val="00311F5C"/>
    <w:rsid w:val="0031222F"/>
    <w:rsid w:val="00313803"/>
    <w:rsid w:val="00313E1C"/>
    <w:rsid w:val="003144B3"/>
    <w:rsid w:val="00314890"/>
    <w:rsid w:val="003148A6"/>
    <w:rsid w:val="00315209"/>
    <w:rsid w:val="003167EE"/>
    <w:rsid w:val="00317112"/>
    <w:rsid w:val="00320B47"/>
    <w:rsid w:val="00320F21"/>
    <w:rsid w:val="003216D0"/>
    <w:rsid w:val="003229EF"/>
    <w:rsid w:val="0032310A"/>
    <w:rsid w:val="00323F2A"/>
    <w:rsid w:val="003242AA"/>
    <w:rsid w:val="00325605"/>
    <w:rsid w:val="00325C66"/>
    <w:rsid w:val="00326B39"/>
    <w:rsid w:val="00326DD9"/>
    <w:rsid w:val="0032765B"/>
    <w:rsid w:val="00330B63"/>
    <w:rsid w:val="003314C8"/>
    <w:rsid w:val="00331C2C"/>
    <w:rsid w:val="00332EB4"/>
    <w:rsid w:val="00333C20"/>
    <w:rsid w:val="00333CCE"/>
    <w:rsid w:val="00334296"/>
    <w:rsid w:val="00334D07"/>
    <w:rsid w:val="0033562C"/>
    <w:rsid w:val="00335ED0"/>
    <w:rsid w:val="00336AFF"/>
    <w:rsid w:val="00340621"/>
    <w:rsid w:val="003416B9"/>
    <w:rsid w:val="00342859"/>
    <w:rsid w:val="003433C0"/>
    <w:rsid w:val="0034494A"/>
    <w:rsid w:val="00346BC2"/>
    <w:rsid w:val="00347A78"/>
    <w:rsid w:val="0035173D"/>
    <w:rsid w:val="0035324C"/>
    <w:rsid w:val="003534AF"/>
    <w:rsid w:val="003547A9"/>
    <w:rsid w:val="0035666C"/>
    <w:rsid w:val="00360A29"/>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1A99"/>
    <w:rsid w:val="0038200D"/>
    <w:rsid w:val="003833B5"/>
    <w:rsid w:val="00384917"/>
    <w:rsid w:val="00384C41"/>
    <w:rsid w:val="003851D0"/>
    <w:rsid w:val="003879DB"/>
    <w:rsid w:val="003902D4"/>
    <w:rsid w:val="00391799"/>
    <w:rsid w:val="003919D9"/>
    <w:rsid w:val="00391ED7"/>
    <w:rsid w:val="00393127"/>
    <w:rsid w:val="00393BFB"/>
    <w:rsid w:val="00394D8B"/>
    <w:rsid w:val="00396B1C"/>
    <w:rsid w:val="003A11B3"/>
    <w:rsid w:val="003A11D4"/>
    <w:rsid w:val="003A3CD3"/>
    <w:rsid w:val="003A57DE"/>
    <w:rsid w:val="003A6FC7"/>
    <w:rsid w:val="003A7676"/>
    <w:rsid w:val="003B0599"/>
    <w:rsid w:val="003B0B39"/>
    <w:rsid w:val="003B15D6"/>
    <w:rsid w:val="003B42F1"/>
    <w:rsid w:val="003B44B8"/>
    <w:rsid w:val="003B58FE"/>
    <w:rsid w:val="003C0350"/>
    <w:rsid w:val="003C064A"/>
    <w:rsid w:val="003C0B08"/>
    <w:rsid w:val="003C24B1"/>
    <w:rsid w:val="003C3536"/>
    <w:rsid w:val="003C3CBD"/>
    <w:rsid w:val="003C4037"/>
    <w:rsid w:val="003C4394"/>
    <w:rsid w:val="003C4815"/>
    <w:rsid w:val="003C56FE"/>
    <w:rsid w:val="003C5E9B"/>
    <w:rsid w:val="003C6B0D"/>
    <w:rsid w:val="003C6C5D"/>
    <w:rsid w:val="003C7081"/>
    <w:rsid w:val="003C7796"/>
    <w:rsid w:val="003D0074"/>
    <w:rsid w:val="003D0380"/>
    <w:rsid w:val="003D3867"/>
    <w:rsid w:val="003D3DE2"/>
    <w:rsid w:val="003D4BDF"/>
    <w:rsid w:val="003D5466"/>
    <w:rsid w:val="003D703D"/>
    <w:rsid w:val="003D7415"/>
    <w:rsid w:val="003D7F1E"/>
    <w:rsid w:val="003E0331"/>
    <w:rsid w:val="003E1040"/>
    <w:rsid w:val="003E3232"/>
    <w:rsid w:val="003E403F"/>
    <w:rsid w:val="003E55E4"/>
    <w:rsid w:val="003E59AD"/>
    <w:rsid w:val="003E6B58"/>
    <w:rsid w:val="003E7978"/>
    <w:rsid w:val="003E79D0"/>
    <w:rsid w:val="003F21EF"/>
    <w:rsid w:val="003F32E5"/>
    <w:rsid w:val="003F45C7"/>
    <w:rsid w:val="003F4742"/>
    <w:rsid w:val="003F4FA3"/>
    <w:rsid w:val="003F6342"/>
    <w:rsid w:val="004019C0"/>
    <w:rsid w:val="00402D4F"/>
    <w:rsid w:val="004049F5"/>
    <w:rsid w:val="00405B4A"/>
    <w:rsid w:val="0040674C"/>
    <w:rsid w:val="00406A3C"/>
    <w:rsid w:val="00407650"/>
    <w:rsid w:val="004079EE"/>
    <w:rsid w:val="00410632"/>
    <w:rsid w:val="004130DC"/>
    <w:rsid w:val="0041389E"/>
    <w:rsid w:val="00413B91"/>
    <w:rsid w:val="004145EA"/>
    <w:rsid w:val="0041533E"/>
    <w:rsid w:val="00416015"/>
    <w:rsid w:val="00416C71"/>
    <w:rsid w:val="00417212"/>
    <w:rsid w:val="0042018E"/>
    <w:rsid w:val="00420C95"/>
    <w:rsid w:val="0042195F"/>
    <w:rsid w:val="004233C7"/>
    <w:rsid w:val="00424CBA"/>
    <w:rsid w:val="004250CE"/>
    <w:rsid w:val="00426A63"/>
    <w:rsid w:val="0042762E"/>
    <w:rsid w:val="004306BC"/>
    <w:rsid w:val="00431BD0"/>
    <w:rsid w:val="00432D3B"/>
    <w:rsid w:val="00433852"/>
    <w:rsid w:val="0043439F"/>
    <w:rsid w:val="004350FC"/>
    <w:rsid w:val="00436645"/>
    <w:rsid w:val="004378E2"/>
    <w:rsid w:val="00437AE0"/>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5ACE"/>
    <w:rsid w:val="00467570"/>
    <w:rsid w:val="0047071D"/>
    <w:rsid w:val="004716A8"/>
    <w:rsid w:val="00471935"/>
    <w:rsid w:val="00473232"/>
    <w:rsid w:val="00473A88"/>
    <w:rsid w:val="0047496C"/>
    <w:rsid w:val="00474F32"/>
    <w:rsid w:val="00475525"/>
    <w:rsid w:val="00476AAB"/>
    <w:rsid w:val="00476F73"/>
    <w:rsid w:val="00477901"/>
    <w:rsid w:val="004804E1"/>
    <w:rsid w:val="004809C7"/>
    <w:rsid w:val="00481919"/>
    <w:rsid w:val="00481AE8"/>
    <w:rsid w:val="00481C90"/>
    <w:rsid w:val="004827F7"/>
    <w:rsid w:val="00482FD3"/>
    <w:rsid w:val="00483B56"/>
    <w:rsid w:val="00485537"/>
    <w:rsid w:val="00487106"/>
    <w:rsid w:val="00490427"/>
    <w:rsid w:val="00490C60"/>
    <w:rsid w:val="00492051"/>
    <w:rsid w:val="00493336"/>
    <w:rsid w:val="00493AE9"/>
    <w:rsid w:val="00494A86"/>
    <w:rsid w:val="00494FEA"/>
    <w:rsid w:val="004950A8"/>
    <w:rsid w:val="00495667"/>
    <w:rsid w:val="004964D7"/>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B2766"/>
    <w:rsid w:val="004B312E"/>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75C0"/>
    <w:rsid w:val="004F009F"/>
    <w:rsid w:val="004F216A"/>
    <w:rsid w:val="004F2318"/>
    <w:rsid w:val="004F25D4"/>
    <w:rsid w:val="004F28C4"/>
    <w:rsid w:val="004F2CDB"/>
    <w:rsid w:val="004F4C76"/>
    <w:rsid w:val="004F4F6C"/>
    <w:rsid w:val="004F58FB"/>
    <w:rsid w:val="004F61E3"/>
    <w:rsid w:val="004F696C"/>
    <w:rsid w:val="004F792A"/>
    <w:rsid w:val="00500AB5"/>
    <w:rsid w:val="005016BA"/>
    <w:rsid w:val="0050178F"/>
    <w:rsid w:val="0050193F"/>
    <w:rsid w:val="00502141"/>
    <w:rsid w:val="00505DFB"/>
    <w:rsid w:val="0050669B"/>
    <w:rsid w:val="00506BEF"/>
    <w:rsid w:val="00507174"/>
    <w:rsid w:val="0050718B"/>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331"/>
    <w:rsid w:val="0053075D"/>
    <w:rsid w:val="0053110C"/>
    <w:rsid w:val="00532108"/>
    <w:rsid w:val="00533399"/>
    <w:rsid w:val="00533CDB"/>
    <w:rsid w:val="00533F91"/>
    <w:rsid w:val="00535DA2"/>
    <w:rsid w:val="00537E3F"/>
    <w:rsid w:val="005409DF"/>
    <w:rsid w:val="00540C6B"/>
    <w:rsid w:val="005414C9"/>
    <w:rsid w:val="00542356"/>
    <w:rsid w:val="005423F2"/>
    <w:rsid w:val="005425EE"/>
    <w:rsid w:val="00542897"/>
    <w:rsid w:val="00542B21"/>
    <w:rsid w:val="00542F21"/>
    <w:rsid w:val="00543CCD"/>
    <w:rsid w:val="00543E3C"/>
    <w:rsid w:val="0054411E"/>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0FCF"/>
    <w:rsid w:val="00581A70"/>
    <w:rsid w:val="00581F29"/>
    <w:rsid w:val="00583D80"/>
    <w:rsid w:val="00584310"/>
    <w:rsid w:val="005845E4"/>
    <w:rsid w:val="005846DC"/>
    <w:rsid w:val="00584827"/>
    <w:rsid w:val="00585367"/>
    <w:rsid w:val="0058550D"/>
    <w:rsid w:val="0058598D"/>
    <w:rsid w:val="00586291"/>
    <w:rsid w:val="00586D06"/>
    <w:rsid w:val="0059019C"/>
    <w:rsid w:val="00590D5A"/>
    <w:rsid w:val="0059141E"/>
    <w:rsid w:val="00591B71"/>
    <w:rsid w:val="005932AC"/>
    <w:rsid w:val="00593C9B"/>
    <w:rsid w:val="0059452C"/>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5067"/>
    <w:rsid w:val="005B6A56"/>
    <w:rsid w:val="005B7A34"/>
    <w:rsid w:val="005B7CB4"/>
    <w:rsid w:val="005C1EDD"/>
    <w:rsid w:val="005C2072"/>
    <w:rsid w:val="005C3655"/>
    <w:rsid w:val="005C3A02"/>
    <w:rsid w:val="005C5305"/>
    <w:rsid w:val="005C5911"/>
    <w:rsid w:val="005C5EA5"/>
    <w:rsid w:val="005C77DD"/>
    <w:rsid w:val="005D1329"/>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6CC0"/>
    <w:rsid w:val="005F000D"/>
    <w:rsid w:val="005F08EE"/>
    <w:rsid w:val="005F0B06"/>
    <w:rsid w:val="005F11E9"/>
    <w:rsid w:val="005F1BF7"/>
    <w:rsid w:val="005F3BED"/>
    <w:rsid w:val="005F4438"/>
    <w:rsid w:val="005F44C1"/>
    <w:rsid w:val="005F486D"/>
    <w:rsid w:val="005F5ADE"/>
    <w:rsid w:val="005F5D89"/>
    <w:rsid w:val="005F60DD"/>
    <w:rsid w:val="005F72AA"/>
    <w:rsid w:val="005F74C2"/>
    <w:rsid w:val="005F7640"/>
    <w:rsid w:val="005F7BE1"/>
    <w:rsid w:val="00600806"/>
    <w:rsid w:val="00603A08"/>
    <w:rsid w:val="00604424"/>
    <w:rsid w:val="00604F10"/>
    <w:rsid w:val="00605206"/>
    <w:rsid w:val="00605B2B"/>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13A"/>
    <w:rsid w:val="006253B2"/>
    <w:rsid w:val="00625449"/>
    <w:rsid w:val="00625ED5"/>
    <w:rsid w:val="00631A8E"/>
    <w:rsid w:val="00632416"/>
    <w:rsid w:val="00632774"/>
    <w:rsid w:val="006329ED"/>
    <w:rsid w:val="00632EE0"/>
    <w:rsid w:val="00635239"/>
    <w:rsid w:val="006364FD"/>
    <w:rsid w:val="0063679A"/>
    <w:rsid w:val="00640D73"/>
    <w:rsid w:val="0064213C"/>
    <w:rsid w:val="00643FA3"/>
    <w:rsid w:val="00644BAF"/>
    <w:rsid w:val="00645601"/>
    <w:rsid w:val="006466B8"/>
    <w:rsid w:val="0064782B"/>
    <w:rsid w:val="006503C2"/>
    <w:rsid w:val="006510BB"/>
    <w:rsid w:val="00652F63"/>
    <w:rsid w:val="006535C4"/>
    <w:rsid w:val="00655111"/>
    <w:rsid w:val="0065619A"/>
    <w:rsid w:val="006561D4"/>
    <w:rsid w:val="006566E2"/>
    <w:rsid w:val="006570B6"/>
    <w:rsid w:val="0065792A"/>
    <w:rsid w:val="00657FA6"/>
    <w:rsid w:val="006600D1"/>
    <w:rsid w:val="00661048"/>
    <w:rsid w:val="00661321"/>
    <w:rsid w:val="0066376C"/>
    <w:rsid w:val="00663C0D"/>
    <w:rsid w:val="00664369"/>
    <w:rsid w:val="00665462"/>
    <w:rsid w:val="00665745"/>
    <w:rsid w:val="006657D1"/>
    <w:rsid w:val="00666BDE"/>
    <w:rsid w:val="00666DDA"/>
    <w:rsid w:val="00671DCF"/>
    <w:rsid w:val="006728AC"/>
    <w:rsid w:val="00673605"/>
    <w:rsid w:val="00674654"/>
    <w:rsid w:val="00675D45"/>
    <w:rsid w:val="006804CF"/>
    <w:rsid w:val="006815D6"/>
    <w:rsid w:val="006820B1"/>
    <w:rsid w:val="006830C9"/>
    <w:rsid w:val="00684624"/>
    <w:rsid w:val="00684A2C"/>
    <w:rsid w:val="006868A0"/>
    <w:rsid w:val="00691BC9"/>
    <w:rsid w:val="00691EC4"/>
    <w:rsid w:val="00691EEF"/>
    <w:rsid w:val="00692A1F"/>
    <w:rsid w:val="00694828"/>
    <w:rsid w:val="00696732"/>
    <w:rsid w:val="0069797E"/>
    <w:rsid w:val="006A3747"/>
    <w:rsid w:val="006A4F05"/>
    <w:rsid w:val="006A4FD4"/>
    <w:rsid w:val="006A579C"/>
    <w:rsid w:val="006A59CC"/>
    <w:rsid w:val="006A616B"/>
    <w:rsid w:val="006A7190"/>
    <w:rsid w:val="006A72BD"/>
    <w:rsid w:val="006A7962"/>
    <w:rsid w:val="006B002F"/>
    <w:rsid w:val="006B03A1"/>
    <w:rsid w:val="006B051E"/>
    <w:rsid w:val="006B1384"/>
    <w:rsid w:val="006B1B94"/>
    <w:rsid w:val="006B22A2"/>
    <w:rsid w:val="006B2343"/>
    <w:rsid w:val="006B476A"/>
    <w:rsid w:val="006B4FBF"/>
    <w:rsid w:val="006B56ED"/>
    <w:rsid w:val="006B6E66"/>
    <w:rsid w:val="006B7A41"/>
    <w:rsid w:val="006B7A8F"/>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D7284"/>
    <w:rsid w:val="006E1D37"/>
    <w:rsid w:val="006E1E61"/>
    <w:rsid w:val="006F0A52"/>
    <w:rsid w:val="006F2F19"/>
    <w:rsid w:val="006F41BB"/>
    <w:rsid w:val="006F46C7"/>
    <w:rsid w:val="006F5767"/>
    <w:rsid w:val="006F7C7D"/>
    <w:rsid w:val="00700743"/>
    <w:rsid w:val="00700CC8"/>
    <w:rsid w:val="00700DDD"/>
    <w:rsid w:val="007032B6"/>
    <w:rsid w:val="007041FC"/>
    <w:rsid w:val="00705994"/>
    <w:rsid w:val="0070605E"/>
    <w:rsid w:val="00707921"/>
    <w:rsid w:val="007109A1"/>
    <w:rsid w:val="00711E17"/>
    <w:rsid w:val="00713B79"/>
    <w:rsid w:val="0071476A"/>
    <w:rsid w:val="00714C49"/>
    <w:rsid w:val="00714F0C"/>
    <w:rsid w:val="007153E6"/>
    <w:rsid w:val="00716A2A"/>
    <w:rsid w:val="0071725C"/>
    <w:rsid w:val="007175AB"/>
    <w:rsid w:val="007208A9"/>
    <w:rsid w:val="007229AB"/>
    <w:rsid w:val="007238B7"/>
    <w:rsid w:val="00723F33"/>
    <w:rsid w:val="007265B0"/>
    <w:rsid w:val="00726E4B"/>
    <w:rsid w:val="0072799B"/>
    <w:rsid w:val="007306EE"/>
    <w:rsid w:val="00730F73"/>
    <w:rsid w:val="00731630"/>
    <w:rsid w:val="00731ED5"/>
    <w:rsid w:val="00731ED9"/>
    <w:rsid w:val="007324DF"/>
    <w:rsid w:val="0073275C"/>
    <w:rsid w:val="00732B3C"/>
    <w:rsid w:val="0073317E"/>
    <w:rsid w:val="007335B5"/>
    <w:rsid w:val="007335D7"/>
    <w:rsid w:val="0073475C"/>
    <w:rsid w:val="007351AD"/>
    <w:rsid w:val="00735A44"/>
    <w:rsid w:val="00736782"/>
    <w:rsid w:val="0073788F"/>
    <w:rsid w:val="00741692"/>
    <w:rsid w:val="00741DAB"/>
    <w:rsid w:val="00742535"/>
    <w:rsid w:val="00743EA8"/>
    <w:rsid w:val="00744189"/>
    <w:rsid w:val="00744E40"/>
    <w:rsid w:val="007453BD"/>
    <w:rsid w:val="007466B2"/>
    <w:rsid w:val="00747ABC"/>
    <w:rsid w:val="00750356"/>
    <w:rsid w:val="00752797"/>
    <w:rsid w:val="00752C40"/>
    <w:rsid w:val="00752FC2"/>
    <w:rsid w:val="007539E5"/>
    <w:rsid w:val="007546AA"/>
    <w:rsid w:val="00754F35"/>
    <w:rsid w:val="0075596E"/>
    <w:rsid w:val="00755D06"/>
    <w:rsid w:val="0075608F"/>
    <w:rsid w:val="007567F1"/>
    <w:rsid w:val="00757584"/>
    <w:rsid w:val="00757A6A"/>
    <w:rsid w:val="0076024C"/>
    <w:rsid w:val="00760A8A"/>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37B1"/>
    <w:rsid w:val="007739BD"/>
    <w:rsid w:val="00774C21"/>
    <w:rsid w:val="00775374"/>
    <w:rsid w:val="00775522"/>
    <w:rsid w:val="00775DB4"/>
    <w:rsid w:val="00777674"/>
    <w:rsid w:val="00782F31"/>
    <w:rsid w:val="00783803"/>
    <w:rsid w:val="0078424B"/>
    <w:rsid w:val="00785EFB"/>
    <w:rsid w:val="00787A28"/>
    <w:rsid w:val="00791CC3"/>
    <w:rsid w:val="00792168"/>
    <w:rsid w:val="00795A68"/>
    <w:rsid w:val="00795AAD"/>
    <w:rsid w:val="007968D5"/>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1424"/>
    <w:rsid w:val="007E40F4"/>
    <w:rsid w:val="007E6622"/>
    <w:rsid w:val="007F1302"/>
    <w:rsid w:val="007F21EF"/>
    <w:rsid w:val="007F22CA"/>
    <w:rsid w:val="007F2ADC"/>
    <w:rsid w:val="007F2B40"/>
    <w:rsid w:val="007F32ED"/>
    <w:rsid w:val="007F3879"/>
    <w:rsid w:val="007F5EAB"/>
    <w:rsid w:val="008005E3"/>
    <w:rsid w:val="008028A9"/>
    <w:rsid w:val="00803060"/>
    <w:rsid w:val="008039D6"/>
    <w:rsid w:val="00803E27"/>
    <w:rsid w:val="00804DAD"/>
    <w:rsid w:val="0080579D"/>
    <w:rsid w:val="00805D79"/>
    <w:rsid w:val="00806902"/>
    <w:rsid w:val="00806AF2"/>
    <w:rsid w:val="00806FA1"/>
    <w:rsid w:val="00812B0B"/>
    <w:rsid w:val="00814367"/>
    <w:rsid w:val="00815129"/>
    <w:rsid w:val="008156BD"/>
    <w:rsid w:val="00815ED0"/>
    <w:rsid w:val="008163D1"/>
    <w:rsid w:val="00816ACE"/>
    <w:rsid w:val="00816C3D"/>
    <w:rsid w:val="008176A9"/>
    <w:rsid w:val="008207BB"/>
    <w:rsid w:val="00820D89"/>
    <w:rsid w:val="00821EE7"/>
    <w:rsid w:val="00822CF2"/>
    <w:rsid w:val="00824312"/>
    <w:rsid w:val="008308B6"/>
    <w:rsid w:val="00830BC9"/>
    <w:rsid w:val="00830F2A"/>
    <w:rsid w:val="00832AA9"/>
    <w:rsid w:val="00832CC9"/>
    <w:rsid w:val="00833159"/>
    <w:rsid w:val="008332BA"/>
    <w:rsid w:val="00835EF2"/>
    <w:rsid w:val="00837005"/>
    <w:rsid w:val="00837A9D"/>
    <w:rsid w:val="00841F5E"/>
    <w:rsid w:val="00850129"/>
    <w:rsid w:val="00850648"/>
    <w:rsid w:val="008507BD"/>
    <w:rsid w:val="00850D06"/>
    <w:rsid w:val="0085117F"/>
    <w:rsid w:val="00852BAD"/>
    <w:rsid w:val="00853142"/>
    <w:rsid w:val="00853DB5"/>
    <w:rsid w:val="00855734"/>
    <w:rsid w:val="008567CC"/>
    <w:rsid w:val="008568D4"/>
    <w:rsid w:val="008576DD"/>
    <w:rsid w:val="0086002B"/>
    <w:rsid w:val="0086008A"/>
    <w:rsid w:val="008606C7"/>
    <w:rsid w:val="00860B66"/>
    <w:rsid w:val="00862CDD"/>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6CAB"/>
    <w:rsid w:val="00887859"/>
    <w:rsid w:val="0088796D"/>
    <w:rsid w:val="00887CE1"/>
    <w:rsid w:val="00890559"/>
    <w:rsid w:val="00890CC8"/>
    <w:rsid w:val="00891010"/>
    <w:rsid w:val="008914F1"/>
    <w:rsid w:val="0089286C"/>
    <w:rsid w:val="00893754"/>
    <w:rsid w:val="00894234"/>
    <w:rsid w:val="0089584A"/>
    <w:rsid w:val="008958E6"/>
    <w:rsid w:val="00896800"/>
    <w:rsid w:val="00897626"/>
    <w:rsid w:val="008A10DE"/>
    <w:rsid w:val="008A1850"/>
    <w:rsid w:val="008A205E"/>
    <w:rsid w:val="008A482C"/>
    <w:rsid w:val="008A5D54"/>
    <w:rsid w:val="008A65AF"/>
    <w:rsid w:val="008A6DA6"/>
    <w:rsid w:val="008B0D43"/>
    <w:rsid w:val="008B178B"/>
    <w:rsid w:val="008B2788"/>
    <w:rsid w:val="008B2B6C"/>
    <w:rsid w:val="008B3F54"/>
    <w:rsid w:val="008B3F61"/>
    <w:rsid w:val="008B3FFC"/>
    <w:rsid w:val="008B4F8E"/>
    <w:rsid w:val="008B54DF"/>
    <w:rsid w:val="008B6686"/>
    <w:rsid w:val="008B67EC"/>
    <w:rsid w:val="008B7690"/>
    <w:rsid w:val="008C4BAA"/>
    <w:rsid w:val="008C5DC0"/>
    <w:rsid w:val="008C639E"/>
    <w:rsid w:val="008C68D6"/>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08"/>
    <w:rsid w:val="008F53A7"/>
    <w:rsid w:val="008F6D72"/>
    <w:rsid w:val="009012C2"/>
    <w:rsid w:val="009022E8"/>
    <w:rsid w:val="00904137"/>
    <w:rsid w:val="00904CE2"/>
    <w:rsid w:val="009058D6"/>
    <w:rsid w:val="0090596F"/>
    <w:rsid w:val="00906BCD"/>
    <w:rsid w:val="00911F0F"/>
    <w:rsid w:val="009120D4"/>
    <w:rsid w:val="009123F5"/>
    <w:rsid w:val="00912B86"/>
    <w:rsid w:val="00913FD4"/>
    <w:rsid w:val="00915E13"/>
    <w:rsid w:val="00916130"/>
    <w:rsid w:val="00917FF9"/>
    <w:rsid w:val="0092112B"/>
    <w:rsid w:val="0092159C"/>
    <w:rsid w:val="009229C6"/>
    <w:rsid w:val="00922C40"/>
    <w:rsid w:val="009243F7"/>
    <w:rsid w:val="009247C4"/>
    <w:rsid w:val="0092578E"/>
    <w:rsid w:val="00925AB3"/>
    <w:rsid w:val="00925CFB"/>
    <w:rsid w:val="00925D18"/>
    <w:rsid w:val="0093093D"/>
    <w:rsid w:val="00931512"/>
    <w:rsid w:val="0093544C"/>
    <w:rsid w:val="00935D61"/>
    <w:rsid w:val="00935F23"/>
    <w:rsid w:val="00936161"/>
    <w:rsid w:val="009362E7"/>
    <w:rsid w:val="009372D4"/>
    <w:rsid w:val="00937416"/>
    <w:rsid w:val="00937AB0"/>
    <w:rsid w:val="00941D88"/>
    <w:rsid w:val="009441FD"/>
    <w:rsid w:val="0094490F"/>
    <w:rsid w:val="009449E6"/>
    <w:rsid w:val="009524B5"/>
    <w:rsid w:val="009529AE"/>
    <w:rsid w:val="00952CCD"/>
    <w:rsid w:val="00953D10"/>
    <w:rsid w:val="009546DC"/>
    <w:rsid w:val="00956158"/>
    <w:rsid w:val="00956F05"/>
    <w:rsid w:val="0095701E"/>
    <w:rsid w:val="009577B2"/>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4F4B"/>
    <w:rsid w:val="00975D82"/>
    <w:rsid w:val="0098231F"/>
    <w:rsid w:val="00982B1E"/>
    <w:rsid w:val="0098515E"/>
    <w:rsid w:val="00986914"/>
    <w:rsid w:val="00987899"/>
    <w:rsid w:val="00993351"/>
    <w:rsid w:val="00994D0E"/>
    <w:rsid w:val="00996839"/>
    <w:rsid w:val="00996D0B"/>
    <w:rsid w:val="009972E3"/>
    <w:rsid w:val="009976CE"/>
    <w:rsid w:val="009A07BB"/>
    <w:rsid w:val="009A1136"/>
    <w:rsid w:val="009A3261"/>
    <w:rsid w:val="009A331E"/>
    <w:rsid w:val="009A40E1"/>
    <w:rsid w:val="009A449E"/>
    <w:rsid w:val="009A4D66"/>
    <w:rsid w:val="009A5A64"/>
    <w:rsid w:val="009A5CBD"/>
    <w:rsid w:val="009A7ABF"/>
    <w:rsid w:val="009A7C38"/>
    <w:rsid w:val="009B267C"/>
    <w:rsid w:val="009B2D58"/>
    <w:rsid w:val="009B38B4"/>
    <w:rsid w:val="009B4845"/>
    <w:rsid w:val="009B52B3"/>
    <w:rsid w:val="009B59D3"/>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2EA7"/>
    <w:rsid w:val="009E323E"/>
    <w:rsid w:val="009E4614"/>
    <w:rsid w:val="009E4983"/>
    <w:rsid w:val="009E4F8B"/>
    <w:rsid w:val="009E590B"/>
    <w:rsid w:val="009E6355"/>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2093"/>
    <w:rsid w:val="00A02663"/>
    <w:rsid w:val="00A02A7E"/>
    <w:rsid w:val="00A04B53"/>
    <w:rsid w:val="00A050F8"/>
    <w:rsid w:val="00A05484"/>
    <w:rsid w:val="00A07760"/>
    <w:rsid w:val="00A07980"/>
    <w:rsid w:val="00A102FF"/>
    <w:rsid w:val="00A150BD"/>
    <w:rsid w:val="00A16D5C"/>
    <w:rsid w:val="00A17C0C"/>
    <w:rsid w:val="00A205D5"/>
    <w:rsid w:val="00A24E54"/>
    <w:rsid w:val="00A252AF"/>
    <w:rsid w:val="00A26AD8"/>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2016"/>
    <w:rsid w:val="00A521A0"/>
    <w:rsid w:val="00A52AAA"/>
    <w:rsid w:val="00A53709"/>
    <w:rsid w:val="00A53B4D"/>
    <w:rsid w:val="00A541FA"/>
    <w:rsid w:val="00A61AD6"/>
    <w:rsid w:val="00A61C33"/>
    <w:rsid w:val="00A61FA8"/>
    <w:rsid w:val="00A62552"/>
    <w:rsid w:val="00A62681"/>
    <w:rsid w:val="00A62B6D"/>
    <w:rsid w:val="00A63A66"/>
    <w:rsid w:val="00A63EAD"/>
    <w:rsid w:val="00A64C25"/>
    <w:rsid w:val="00A668C2"/>
    <w:rsid w:val="00A712DD"/>
    <w:rsid w:val="00A71DD4"/>
    <w:rsid w:val="00A725E3"/>
    <w:rsid w:val="00A740B5"/>
    <w:rsid w:val="00A741D0"/>
    <w:rsid w:val="00A75164"/>
    <w:rsid w:val="00A81598"/>
    <w:rsid w:val="00A815C6"/>
    <w:rsid w:val="00A81874"/>
    <w:rsid w:val="00A824EA"/>
    <w:rsid w:val="00A828F0"/>
    <w:rsid w:val="00A8474E"/>
    <w:rsid w:val="00A84CB5"/>
    <w:rsid w:val="00A8540C"/>
    <w:rsid w:val="00A859EC"/>
    <w:rsid w:val="00A85F50"/>
    <w:rsid w:val="00A87421"/>
    <w:rsid w:val="00A922F1"/>
    <w:rsid w:val="00A92C72"/>
    <w:rsid w:val="00A94E85"/>
    <w:rsid w:val="00A97A55"/>
    <w:rsid w:val="00AA07A7"/>
    <w:rsid w:val="00AA165C"/>
    <w:rsid w:val="00AA4961"/>
    <w:rsid w:val="00AA596F"/>
    <w:rsid w:val="00AA6BAC"/>
    <w:rsid w:val="00AB00D8"/>
    <w:rsid w:val="00AB011C"/>
    <w:rsid w:val="00AB0231"/>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7C0"/>
    <w:rsid w:val="00AF68B8"/>
    <w:rsid w:val="00AF791D"/>
    <w:rsid w:val="00B0014E"/>
    <w:rsid w:val="00B01B40"/>
    <w:rsid w:val="00B02D12"/>
    <w:rsid w:val="00B04924"/>
    <w:rsid w:val="00B07024"/>
    <w:rsid w:val="00B07C81"/>
    <w:rsid w:val="00B10460"/>
    <w:rsid w:val="00B114D3"/>
    <w:rsid w:val="00B1163A"/>
    <w:rsid w:val="00B11CDF"/>
    <w:rsid w:val="00B12B7A"/>
    <w:rsid w:val="00B131B3"/>
    <w:rsid w:val="00B13C2C"/>
    <w:rsid w:val="00B14449"/>
    <w:rsid w:val="00B14B69"/>
    <w:rsid w:val="00B1569F"/>
    <w:rsid w:val="00B159F0"/>
    <w:rsid w:val="00B168D8"/>
    <w:rsid w:val="00B16987"/>
    <w:rsid w:val="00B17971"/>
    <w:rsid w:val="00B17D28"/>
    <w:rsid w:val="00B20A62"/>
    <w:rsid w:val="00B21252"/>
    <w:rsid w:val="00B21FE6"/>
    <w:rsid w:val="00B22DAD"/>
    <w:rsid w:val="00B24463"/>
    <w:rsid w:val="00B25142"/>
    <w:rsid w:val="00B255F8"/>
    <w:rsid w:val="00B25822"/>
    <w:rsid w:val="00B258C2"/>
    <w:rsid w:val="00B25CBB"/>
    <w:rsid w:val="00B305DD"/>
    <w:rsid w:val="00B32D9A"/>
    <w:rsid w:val="00B33248"/>
    <w:rsid w:val="00B33BCE"/>
    <w:rsid w:val="00B35549"/>
    <w:rsid w:val="00B35A92"/>
    <w:rsid w:val="00B364C3"/>
    <w:rsid w:val="00B40BF7"/>
    <w:rsid w:val="00B41591"/>
    <w:rsid w:val="00B4276E"/>
    <w:rsid w:val="00B442C8"/>
    <w:rsid w:val="00B44582"/>
    <w:rsid w:val="00B46A80"/>
    <w:rsid w:val="00B477B9"/>
    <w:rsid w:val="00B50415"/>
    <w:rsid w:val="00B50726"/>
    <w:rsid w:val="00B50A46"/>
    <w:rsid w:val="00B50DF3"/>
    <w:rsid w:val="00B51B50"/>
    <w:rsid w:val="00B5257A"/>
    <w:rsid w:val="00B5331E"/>
    <w:rsid w:val="00B5361A"/>
    <w:rsid w:val="00B556E7"/>
    <w:rsid w:val="00B5702A"/>
    <w:rsid w:val="00B60AB5"/>
    <w:rsid w:val="00B60FDD"/>
    <w:rsid w:val="00B615A5"/>
    <w:rsid w:val="00B6190B"/>
    <w:rsid w:val="00B62090"/>
    <w:rsid w:val="00B6229A"/>
    <w:rsid w:val="00B63A35"/>
    <w:rsid w:val="00B6432F"/>
    <w:rsid w:val="00B67822"/>
    <w:rsid w:val="00B70486"/>
    <w:rsid w:val="00B70BD5"/>
    <w:rsid w:val="00B711C7"/>
    <w:rsid w:val="00B71832"/>
    <w:rsid w:val="00B72670"/>
    <w:rsid w:val="00B74431"/>
    <w:rsid w:val="00B76510"/>
    <w:rsid w:val="00B76FDB"/>
    <w:rsid w:val="00B77790"/>
    <w:rsid w:val="00B7791E"/>
    <w:rsid w:val="00B77ECF"/>
    <w:rsid w:val="00B77F28"/>
    <w:rsid w:val="00B80192"/>
    <w:rsid w:val="00B811D6"/>
    <w:rsid w:val="00B82AF9"/>
    <w:rsid w:val="00B83140"/>
    <w:rsid w:val="00B85137"/>
    <w:rsid w:val="00B85BC7"/>
    <w:rsid w:val="00B85C49"/>
    <w:rsid w:val="00B870BA"/>
    <w:rsid w:val="00B87477"/>
    <w:rsid w:val="00B87C2F"/>
    <w:rsid w:val="00B90658"/>
    <w:rsid w:val="00B91ADA"/>
    <w:rsid w:val="00B91AEB"/>
    <w:rsid w:val="00B9216E"/>
    <w:rsid w:val="00B92ACF"/>
    <w:rsid w:val="00B93007"/>
    <w:rsid w:val="00B9543C"/>
    <w:rsid w:val="00B95B08"/>
    <w:rsid w:val="00B95E5F"/>
    <w:rsid w:val="00B9650C"/>
    <w:rsid w:val="00B96C9F"/>
    <w:rsid w:val="00B97EB8"/>
    <w:rsid w:val="00BA0218"/>
    <w:rsid w:val="00BA0FFC"/>
    <w:rsid w:val="00BA155C"/>
    <w:rsid w:val="00BA1CD9"/>
    <w:rsid w:val="00BA2987"/>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39CD"/>
    <w:rsid w:val="00BB546C"/>
    <w:rsid w:val="00BB54A4"/>
    <w:rsid w:val="00BB552E"/>
    <w:rsid w:val="00BB7A7E"/>
    <w:rsid w:val="00BB7CA2"/>
    <w:rsid w:val="00BC03C7"/>
    <w:rsid w:val="00BC17DB"/>
    <w:rsid w:val="00BC2691"/>
    <w:rsid w:val="00BC3631"/>
    <w:rsid w:val="00BC378D"/>
    <w:rsid w:val="00BC3BAA"/>
    <w:rsid w:val="00BC3D2A"/>
    <w:rsid w:val="00BC414C"/>
    <w:rsid w:val="00BC42AE"/>
    <w:rsid w:val="00BC739C"/>
    <w:rsid w:val="00BD08FD"/>
    <w:rsid w:val="00BD0AC4"/>
    <w:rsid w:val="00BD1C6E"/>
    <w:rsid w:val="00BD3F1A"/>
    <w:rsid w:val="00BD4661"/>
    <w:rsid w:val="00BD48C1"/>
    <w:rsid w:val="00BD6DE0"/>
    <w:rsid w:val="00BE4BD3"/>
    <w:rsid w:val="00BE539E"/>
    <w:rsid w:val="00BE6923"/>
    <w:rsid w:val="00BE6BF3"/>
    <w:rsid w:val="00BF031E"/>
    <w:rsid w:val="00BF1887"/>
    <w:rsid w:val="00BF1B12"/>
    <w:rsid w:val="00BF1E83"/>
    <w:rsid w:val="00BF1F7E"/>
    <w:rsid w:val="00BF2C93"/>
    <w:rsid w:val="00BF542E"/>
    <w:rsid w:val="00BF58B5"/>
    <w:rsid w:val="00BF69A5"/>
    <w:rsid w:val="00C01760"/>
    <w:rsid w:val="00C017EB"/>
    <w:rsid w:val="00C01F7A"/>
    <w:rsid w:val="00C02612"/>
    <w:rsid w:val="00C02C70"/>
    <w:rsid w:val="00C02E7D"/>
    <w:rsid w:val="00C0316E"/>
    <w:rsid w:val="00C03687"/>
    <w:rsid w:val="00C039F3"/>
    <w:rsid w:val="00C03D53"/>
    <w:rsid w:val="00C03D9D"/>
    <w:rsid w:val="00C045AC"/>
    <w:rsid w:val="00C048D6"/>
    <w:rsid w:val="00C04E61"/>
    <w:rsid w:val="00C05F4D"/>
    <w:rsid w:val="00C10666"/>
    <w:rsid w:val="00C11383"/>
    <w:rsid w:val="00C13122"/>
    <w:rsid w:val="00C15D46"/>
    <w:rsid w:val="00C162F5"/>
    <w:rsid w:val="00C16A1B"/>
    <w:rsid w:val="00C16D8F"/>
    <w:rsid w:val="00C1759F"/>
    <w:rsid w:val="00C17B58"/>
    <w:rsid w:val="00C2060B"/>
    <w:rsid w:val="00C20A73"/>
    <w:rsid w:val="00C216F0"/>
    <w:rsid w:val="00C219E3"/>
    <w:rsid w:val="00C220AA"/>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3B18"/>
    <w:rsid w:val="00C45900"/>
    <w:rsid w:val="00C46B64"/>
    <w:rsid w:val="00C4736D"/>
    <w:rsid w:val="00C50709"/>
    <w:rsid w:val="00C5260B"/>
    <w:rsid w:val="00C547D6"/>
    <w:rsid w:val="00C56736"/>
    <w:rsid w:val="00C571CA"/>
    <w:rsid w:val="00C572E5"/>
    <w:rsid w:val="00C57821"/>
    <w:rsid w:val="00C60A30"/>
    <w:rsid w:val="00C61FC8"/>
    <w:rsid w:val="00C63E66"/>
    <w:rsid w:val="00C64566"/>
    <w:rsid w:val="00C651FF"/>
    <w:rsid w:val="00C6548F"/>
    <w:rsid w:val="00C6572F"/>
    <w:rsid w:val="00C663D3"/>
    <w:rsid w:val="00C66C9B"/>
    <w:rsid w:val="00C701DE"/>
    <w:rsid w:val="00C703B3"/>
    <w:rsid w:val="00C7432F"/>
    <w:rsid w:val="00C74896"/>
    <w:rsid w:val="00C75BF8"/>
    <w:rsid w:val="00C81C99"/>
    <w:rsid w:val="00C83A19"/>
    <w:rsid w:val="00C83EC2"/>
    <w:rsid w:val="00C84776"/>
    <w:rsid w:val="00C84F38"/>
    <w:rsid w:val="00C852CA"/>
    <w:rsid w:val="00C86057"/>
    <w:rsid w:val="00C903F0"/>
    <w:rsid w:val="00C9200B"/>
    <w:rsid w:val="00C92AB0"/>
    <w:rsid w:val="00C92C5C"/>
    <w:rsid w:val="00C93427"/>
    <w:rsid w:val="00C93548"/>
    <w:rsid w:val="00C93EDB"/>
    <w:rsid w:val="00C95564"/>
    <w:rsid w:val="00C95AB0"/>
    <w:rsid w:val="00C96431"/>
    <w:rsid w:val="00C96B15"/>
    <w:rsid w:val="00CA06B0"/>
    <w:rsid w:val="00CA06F1"/>
    <w:rsid w:val="00CA1B87"/>
    <w:rsid w:val="00CA3647"/>
    <w:rsid w:val="00CA3EFE"/>
    <w:rsid w:val="00CA4C69"/>
    <w:rsid w:val="00CA51FF"/>
    <w:rsid w:val="00CA63C8"/>
    <w:rsid w:val="00CA77D8"/>
    <w:rsid w:val="00CA7D2E"/>
    <w:rsid w:val="00CB0D64"/>
    <w:rsid w:val="00CB15EC"/>
    <w:rsid w:val="00CB1FBA"/>
    <w:rsid w:val="00CB2380"/>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111F"/>
    <w:rsid w:val="00CD2104"/>
    <w:rsid w:val="00CD3C55"/>
    <w:rsid w:val="00CD5F33"/>
    <w:rsid w:val="00CE0267"/>
    <w:rsid w:val="00CE0541"/>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06E"/>
    <w:rsid w:val="00D073E5"/>
    <w:rsid w:val="00D076DF"/>
    <w:rsid w:val="00D077D4"/>
    <w:rsid w:val="00D07F2F"/>
    <w:rsid w:val="00D10D8C"/>
    <w:rsid w:val="00D12264"/>
    <w:rsid w:val="00D123CE"/>
    <w:rsid w:val="00D136A4"/>
    <w:rsid w:val="00D1427E"/>
    <w:rsid w:val="00D14F71"/>
    <w:rsid w:val="00D1762B"/>
    <w:rsid w:val="00D177FC"/>
    <w:rsid w:val="00D17F85"/>
    <w:rsid w:val="00D202A4"/>
    <w:rsid w:val="00D2032F"/>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35C4"/>
    <w:rsid w:val="00D35573"/>
    <w:rsid w:val="00D36EEE"/>
    <w:rsid w:val="00D37E9D"/>
    <w:rsid w:val="00D37F2C"/>
    <w:rsid w:val="00D40039"/>
    <w:rsid w:val="00D40967"/>
    <w:rsid w:val="00D413D9"/>
    <w:rsid w:val="00D41B53"/>
    <w:rsid w:val="00D439A9"/>
    <w:rsid w:val="00D471AA"/>
    <w:rsid w:val="00D4723A"/>
    <w:rsid w:val="00D47B0C"/>
    <w:rsid w:val="00D47DDF"/>
    <w:rsid w:val="00D47F0D"/>
    <w:rsid w:val="00D50CA9"/>
    <w:rsid w:val="00D53179"/>
    <w:rsid w:val="00D533F5"/>
    <w:rsid w:val="00D54726"/>
    <w:rsid w:val="00D55EAB"/>
    <w:rsid w:val="00D560EE"/>
    <w:rsid w:val="00D565F6"/>
    <w:rsid w:val="00D5782B"/>
    <w:rsid w:val="00D606EA"/>
    <w:rsid w:val="00D6082F"/>
    <w:rsid w:val="00D6086A"/>
    <w:rsid w:val="00D6192A"/>
    <w:rsid w:val="00D61B83"/>
    <w:rsid w:val="00D61D14"/>
    <w:rsid w:val="00D623C3"/>
    <w:rsid w:val="00D62561"/>
    <w:rsid w:val="00D63786"/>
    <w:rsid w:val="00D64C1D"/>
    <w:rsid w:val="00D65C6B"/>
    <w:rsid w:val="00D65C87"/>
    <w:rsid w:val="00D65E65"/>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2148"/>
    <w:rsid w:val="00D938E0"/>
    <w:rsid w:val="00D96C08"/>
    <w:rsid w:val="00D977FD"/>
    <w:rsid w:val="00DA0334"/>
    <w:rsid w:val="00DA0953"/>
    <w:rsid w:val="00DA0CCB"/>
    <w:rsid w:val="00DA0D24"/>
    <w:rsid w:val="00DA12F0"/>
    <w:rsid w:val="00DA1734"/>
    <w:rsid w:val="00DA1C18"/>
    <w:rsid w:val="00DA307B"/>
    <w:rsid w:val="00DA3B43"/>
    <w:rsid w:val="00DA40DF"/>
    <w:rsid w:val="00DA4EB2"/>
    <w:rsid w:val="00DA5770"/>
    <w:rsid w:val="00DA5E31"/>
    <w:rsid w:val="00DA630D"/>
    <w:rsid w:val="00DB183D"/>
    <w:rsid w:val="00DB1939"/>
    <w:rsid w:val="00DB3371"/>
    <w:rsid w:val="00DB7C17"/>
    <w:rsid w:val="00DC0F08"/>
    <w:rsid w:val="00DC14DB"/>
    <w:rsid w:val="00DC1C2E"/>
    <w:rsid w:val="00DC2363"/>
    <w:rsid w:val="00DC454C"/>
    <w:rsid w:val="00DC5326"/>
    <w:rsid w:val="00DC5748"/>
    <w:rsid w:val="00DC6911"/>
    <w:rsid w:val="00DD0E23"/>
    <w:rsid w:val="00DD4AE7"/>
    <w:rsid w:val="00DD4B3D"/>
    <w:rsid w:val="00DD571F"/>
    <w:rsid w:val="00DD5DCA"/>
    <w:rsid w:val="00DD60BA"/>
    <w:rsid w:val="00DD7804"/>
    <w:rsid w:val="00DE0626"/>
    <w:rsid w:val="00DE12ED"/>
    <w:rsid w:val="00DE1D19"/>
    <w:rsid w:val="00DE226A"/>
    <w:rsid w:val="00DE2459"/>
    <w:rsid w:val="00DE4008"/>
    <w:rsid w:val="00DE4269"/>
    <w:rsid w:val="00DE4AC1"/>
    <w:rsid w:val="00DE570C"/>
    <w:rsid w:val="00DE5749"/>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1F1"/>
    <w:rsid w:val="00E04446"/>
    <w:rsid w:val="00E046E7"/>
    <w:rsid w:val="00E0538E"/>
    <w:rsid w:val="00E05B5E"/>
    <w:rsid w:val="00E063C6"/>
    <w:rsid w:val="00E0666E"/>
    <w:rsid w:val="00E06F53"/>
    <w:rsid w:val="00E076C8"/>
    <w:rsid w:val="00E11379"/>
    <w:rsid w:val="00E14B87"/>
    <w:rsid w:val="00E14D39"/>
    <w:rsid w:val="00E16061"/>
    <w:rsid w:val="00E165CB"/>
    <w:rsid w:val="00E21581"/>
    <w:rsid w:val="00E2209F"/>
    <w:rsid w:val="00E22369"/>
    <w:rsid w:val="00E22DB4"/>
    <w:rsid w:val="00E23AE9"/>
    <w:rsid w:val="00E253D5"/>
    <w:rsid w:val="00E26EC0"/>
    <w:rsid w:val="00E270A2"/>
    <w:rsid w:val="00E275CB"/>
    <w:rsid w:val="00E32506"/>
    <w:rsid w:val="00E32B8B"/>
    <w:rsid w:val="00E336BF"/>
    <w:rsid w:val="00E34490"/>
    <w:rsid w:val="00E3581C"/>
    <w:rsid w:val="00E35A24"/>
    <w:rsid w:val="00E365CB"/>
    <w:rsid w:val="00E36826"/>
    <w:rsid w:val="00E36AF3"/>
    <w:rsid w:val="00E3712D"/>
    <w:rsid w:val="00E37851"/>
    <w:rsid w:val="00E402B2"/>
    <w:rsid w:val="00E40CDD"/>
    <w:rsid w:val="00E40F20"/>
    <w:rsid w:val="00E41965"/>
    <w:rsid w:val="00E445E1"/>
    <w:rsid w:val="00E447E0"/>
    <w:rsid w:val="00E45383"/>
    <w:rsid w:val="00E463A9"/>
    <w:rsid w:val="00E47D96"/>
    <w:rsid w:val="00E50E89"/>
    <w:rsid w:val="00E52F72"/>
    <w:rsid w:val="00E531B4"/>
    <w:rsid w:val="00E54F89"/>
    <w:rsid w:val="00E56163"/>
    <w:rsid w:val="00E56B3B"/>
    <w:rsid w:val="00E60241"/>
    <w:rsid w:val="00E61579"/>
    <w:rsid w:val="00E61F1D"/>
    <w:rsid w:val="00E62EED"/>
    <w:rsid w:val="00E642AF"/>
    <w:rsid w:val="00E65293"/>
    <w:rsid w:val="00E67363"/>
    <w:rsid w:val="00E67849"/>
    <w:rsid w:val="00E711C3"/>
    <w:rsid w:val="00E72542"/>
    <w:rsid w:val="00E72A6C"/>
    <w:rsid w:val="00E7388F"/>
    <w:rsid w:val="00E738F5"/>
    <w:rsid w:val="00E744C5"/>
    <w:rsid w:val="00E745AE"/>
    <w:rsid w:val="00E74917"/>
    <w:rsid w:val="00E7541C"/>
    <w:rsid w:val="00E809C4"/>
    <w:rsid w:val="00E80B34"/>
    <w:rsid w:val="00E81A30"/>
    <w:rsid w:val="00E81E86"/>
    <w:rsid w:val="00E824DE"/>
    <w:rsid w:val="00E83BDF"/>
    <w:rsid w:val="00E84106"/>
    <w:rsid w:val="00E857B8"/>
    <w:rsid w:val="00E86A6C"/>
    <w:rsid w:val="00E90AE3"/>
    <w:rsid w:val="00E91F36"/>
    <w:rsid w:val="00E965E7"/>
    <w:rsid w:val="00E96CE1"/>
    <w:rsid w:val="00EA07C3"/>
    <w:rsid w:val="00EA1596"/>
    <w:rsid w:val="00EA22C7"/>
    <w:rsid w:val="00EA2313"/>
    <w:rsid w:val="00EA2F46"/>
    <w:rsid w:val="00EA4332"/>
    <w:rsid w:val="00EA4951"/>
    <w:rsid w:val="00EA49C1"/>
    <w:rsid w:val="00EA4D1D"/>
    <w:rsid w:val="00EA5700"/>
    <w:rsid w:val="00EB1CBE"/>
    <w:rsid w:val="00EB369E"/>
    <w:rsid w:val="00EB5AE3"/>
    <w:rsid w:val="00EB5E2E"/>
    <w:rsid w:val="00EB5EFA"/>
    <w:rsid w:val="00EB7331"/>
    <w:rsid w:val="00EC1133"/>
    <w:rsid w:val="00EC2FD0"/>
    <w:rsid w:val="00EC317E"/>
    <w:rsid w:val="00EC3C75"/>
    <w:rsid w:val="00EC475D"/>
    <w:rsid w:val="00EC6EB8"/>
    <w:rsid w:val="00EC7A9F"/>
    <w:rsid w:val="00ED0C7E"/>
    <w:rsid w:val="00ED135C"/>
    <w:rsid w:val="00ED2426"/>
    <w:rsid w:val="00ED24D7"/>
    <w:rsid w:val="00ED3C26"/>
    <w:rsid w:val="00ED4466"/>
    <w:rsid w:val="00ED474F"/>
    <w:rsid w:val="00ED5992"/>
    <w:rsid w:val="00ED5AEB"/>
    <w:rsid w:val="00ED7BDF"/>
    <w:rsid w:val="00EE0368"/>
    <w:rsid w:val="00EE04DC"/>
    <w:rsid w:val="00EE27BA"/>
    <w:rsid w:val="00EE32E3"/>
    <w:rsid w:val="00EE38D2"/>
    <w:rsid w:val="00EE3D90"/>
    <w:rsid w:val="00EE44FC"/>
    <w:rsid w:val="00EE47F9"/>
    <w:rsid w:val="00EE556B"/>
    <w:rsid w:val="00EE6981"/>
    <w:rsid w:val="00EE6A5C"/>
    <w:rsid w:val="00EE7238"/>
    <w:rsid w:val="00EF12EB"/>
    <w:rsid w:val="00EF2114"/>
    <w:rsid w:val="00EF5BAB"/>
    <w:rsid w:val="00EF61BE"/>
    <w:rsid w:val="00EF6A22"/>
    <w:rsid w:val="00EF6DD7"/>
    <w:rsid w:val="00F00626"/>
    <w:rsid w:val="00F01509"/>
    <w:rsid w:val="00F01719"/>
    <w:rsid w:val="00F03902"/>
    <w:rsid w:val="00F03FA5"/>
    <w:rsid w:val="00F054B1"/>
    <w:rsid w:val="00F076FC"/>
    <w:rsid w:val="00F10D59"/>
    <w:rsid w:val="00F11587"/>
    <w:rsid w:val="00F12118"/>
    <w:rsid w:val="00F128C8"/>
    <w:rsid w:val="00F13424"/>
    <w:rsid w:val="00F13F16"/>
    <w:rsid w:val="00F1421B"/>
    <w:rsid w:val="00F151AB"/>
    <w:rsid w:val="00F15FA8"/>
    <w:rsid w:val="00F1606C"/>
    <w:rsid w:val="00F169E0"/>
    <w:rsid w:val="00F1771F"/>
    <w:rsid w:val="00F17D61"/>
    <w:rsid w:val="00F24715"/>
    <w:rsid w:val="00F248F9"/>
    <w:rsid w:val="00F270B6"/>
    <w:rsid w:val="00F31FAB"/>
    <w:rsid w:val="00F32829"/>
    <w:rsid w:val="00F355BF"/>
    <w:rsid w:val="00F358CC"/>
    <w:rsid w:val="00F373DC"/>
    <w:rsid w:val="00F40DB2"/>
    <w:rsid w:val="00F41A2F"/>
    <w:rsid w:val="00F4213E"/>
    <w:rsid w:val="00F424F5"/>
    <w:rsid w:val="00F42B73"/>
    <w:rsid w:val="00F4348B"/>
    <w:rsid w:val="00F4437E"/>
    <w:rsid w:val="00F44961"/>
    <w:rsid w:val="00F4705B"/>
    <w:rsid w:val="00F47B48"/>
    <w:rsid w:val="00F47FDF"/>
    <w:rsid w:val="00F5054A"/>
    <w:rsid w:val="00F50D49"/>
    <w:rsid w:val="00F5207C"/>
    <w:rsid w:val="00F520F4"/>
    <w:rsid w:val="00F5281A"/>
    <w:rsid w:val="00F529C7"/>
    <w:rsid w:val="00F53FD0"/>
    <w:rsid w:val="00F54113"/>
    <w:rsid w:val="00F5455B"/>
    <w:rsid w:val="00F5518E"/>
    <w:rsid w:val="00F55B22"/>
    <w:rsid w:val="00F562DC"/>
    <w:rsid w:val="00F56C75"/>
    <w:rsid w:val="00F57082"/>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0EB2"/>
    <w:rsid w:val="00F7227E"/>
    <w:rsid w:val="00F744A6"/>
    <w:rsid w:val="00F75517"/>
    <w:rsid w:val="00F76B4D"/>
    <w:rsid w:val="00F77490"/>
    <w:rsid w:val="00F775E9"/>
    <w:rsid w:val="00F80DCD"/>
    <w:rsid w:val="00F81A9E"/>
    <w:rsid w:val="00F82DAD"/>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A16"/>
    <w:rsid w:val="00FA0D94"/>
    <w:rsid w:val="00FA277B"/>
    <w:rsid w:val="00FA3975"/>
    <w:rsid w:val="00FA3B5F"/>
    <w:rsid w:val="00FA3FA1"/>
    <w:rsid w:val="00FA5A7F"/>
    <w:rsid w:val="00FA5C57"/>
    <w:rsid w:val="00FA6622"/>
    <w:rsid w:val="00FA72A4"/>
    <w:rsid w:val="00FA73A4"/>
    <w:rsid w:val="00FB00E7"/>
    <w:rsid w:val="00FB0137"/>
    <w:rsid w:val="00FB1342"/>
    <w:rsid w:val="00FB1FB9"/>
    <w:rsid w:val="00FB3311"/>
    <w:rsid w:val="00FB5BE5"/>
    <w:rsid w:val="00FB6053"/>
    <w:rsid w:val="00FB663C"/>
    <w:rsid w:val="00FB696F"/>
    <w:rsid w:val="00FB763A"/>
    <w:rsid w:val="00FB7F63"/>
    <w:rsid w:val="00FC1B3E"/>
    <w:rsid w:val="00FC22ED"/>
    <w:rsid w:val="00FC23C1"/>
    <w:rsid w:val="00FC26F7"/>
    <w:rsid w:val="00FC2B87"/>
    <w:rsid w:val="00FC44A1"/>
    <w:rsid w:val="00FC4790"/>
    <w:rsid w:val="00FC55BB"/>
    <w:rsid w:val="00FC6647"/>
    <w:rsid w:val="00FC750A"/>
    <w:rsid w:val="00FC7B1D"/>
    <w:rsid w:val="00FC7C54"/>
    <w:rsid w:val="00FC7C9E"/>
    <w:rsid w:val="00FD1006"/>
    <w:rsid w:val="00FD1050"/>
    <w:rsid w:val="00FD2135"/>
    <w:rsid w:val="00FD33A8"/>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B78"/>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CEF2BECD-0DA3-4289-83A2-DD116DEB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List Continue" w:uiPriority="99"/>
    <w:lsdException w:name="Subtitle" w:uiPriority="99" w:qFormat="1"/>
    <w:lsdException w:name="Salutation" w:uiPriority="99"/>
    <w:lsdException w:name="Body Text First Indent"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Address" w:uiPriority="99"/>
    <w:lsdException w:name="annotation subject" w:uiPriority="99"/>
    <w:lsdException w:name="No List" w:uiPriority="99"/>
    <w:lsdException w:name="Balloon Tex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aliases w:val="Document Header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40674C"/>
    <w:rPr>
      <w:b/>
      <w:bCs/>
      <w:sz w:val="24"/>
      <w:szCs w:val="24"/>
    </w:rPr>
  </w:style>
  <w:style w:type="character" w:styleId="Hipervnculo">
    <w:name w:val="Hyperlink"/>
    <w:uiPriority w:val="99"/>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rsid w:val="002B00EB"/>
    <w:pPr>
      <w:ind w:left="720"/>
    </w:pPr>
    <w:rPr>
      <w:sz w:val="20"/>
      <w:szCs w:val="20"/>
    </w:rPr>
  </w:style>
  <w:style w:type="paragraph" w:styleId="TDC5">
    <w:name w:val="toc 5"/>
    <w:basedOn w:val="Normal"/>
    <w:next w:val="Normal"/>
    <w:autoRedefine/>
    <w:rsid w:val="002B00EB"/>
    <w:pPr>
      <w:ind w:left="960"/>
    </w:pPr>
    <w:rPr>
      <w:sz w:val="20"/>
      <w:szCs w:val="20"/>
    </w:rPr>
  </w:style>
  <w:style w:type="paragraph" w:styleId="TDC6">
    <w:name w:val="toc 6"/>
    <w:basedOn w:val="Normal"/>
    <w:next w:val="Normal"/>
    <w:autoRedefine/>
    <w:rsid w:val="002B00EB"/>
    <w:pPr>
      <w:ind w:left="1200"/>
    </w:pPr>
    <w:rPr>
      <w:sz w:val="20"/>
      <w:szCs w:val="20"/>
    </w:rPr>
  </w:style>
  <w:style w:type="paragraph" w:styleId="TDC7">
    <w:name w:val="toc 7"/>
    <w:basedOn w:val="Normal"/>
    <w:next w:val="Normal"/>
    <w:autoRedefine/>
    <w:rsid w:val="002B00EB"/>
    <w:pPr>
      <w:ind w:left="1440"/>
    </w:pPr>
    <w:rPr>
      <w:sz w:val="20"/>
      <w:szCs w:val="20"/>
    </w:rPr>
  </w:style>
  <w:style w:type="paragraph" w:styleId="TDC8">
    <w:name w:val="toc 8"/>
    <w:basedOn w:val="Normal"/>
    <w:next w:val="Normal"/>
    <w:autoRedefine/>
    <w:rsid w:val="002B00EB"/>
    <w:pPr>
      <w:ind w:left="1680"/>
    </w:pPr>
    <w:rPr>
      <w:sz w:val="20"/>
      <w:szCs w:val="20"/>
    </w:rPr>
  </w:style>
  <w:style w:type="paragraph" w:styleId="TDC9">
    <w:name w:val="toc 9"/>
    <w:basedOn w:val="Normal"/>
    <w:next w:val="Normal"/>
    <w:autoRedefine/>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aliases w:val=" Car,Car"/>
    <w:basedOn w:val="Normal"/>
    <w:link w:val="TextoindependienteCar2"/>
    <w:rsid w:val="002C13AB"/>
    <w:pPr>
      <w:spacing w:after="120"/>
    </w:p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80A48"/>
    <w:rPr>
      <w:lang w:val="es-ES" w:eastAsia="es-ES"/>
    </w:rPr>
  </w:style>
  <w:style w:type="paragraph" w:styleId="Asuntodelcomentario">
    <w:name w:val="annotation subject"/>
    <w:basedOn w:val="Textocomentario"/>
    <w:next w:val="Textocomentario"/>
    <w:link w:val="AsuntodelcomentarioCar"/>
    <w:uiPriority w:val="99"/>
    <w:rsid w:val="005B13FD"/>
    <w:rPr>
      <w:b/>
      <w:bCs/>
    </w:rPr>
  </w:style>
  <w:style w:type="paragraph" w:styleId="Textodeglobo">
    <w:name w:val="Balloon Text"/>
    <w:basedOn w:val="Normal"/>
    <w:link w:val="TextodegloboCar"/>
    <w:uiPriority w:val="99"/>
    <w:rsid w:val="005B13FD"/>
    <w:rPr>
      <w:rFonts w:ascii="Tahoma" w:hAnsi="Tahoma" w:cs="Tahoma"/>
      <w:sz w:val="16"/>
      <w:szCs w:val="16"/>
    </w:rPr>
  </w:style>
  <w:style w:type="paragraph" w:styleId="Sangradetextonormal">
    <w:name w:val="Body Text Indent"/>
    <w:basedOn w:val="Normal"/>
    <w:link w:val="SangradetextonormalCar1"/>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PARRAFO"/>
    <w:basedOn w:val="Normal"/>
    <w:link w:val="PrrafodelistaCar"/>
    <w:uiPriority w:val="34"/>
    <w:qFormat/>
    <w:rsid w:val="00691BC9"/>
    <w:pPr>
      <w:ind w:left="708"/>
    </w:pPr>
  </w:style>
  <w:style w:type="character" w:customStyle="1" w:styleId="PrrafodelistaCar">
    <w:name w:val="Párrafo de lista Car"/>
    <w:aliases w:val="본문1 Car,titulo 5 Car,PARRAFO Car"/>
    <w:link w:val="Prrafodelista"/>
    <w:uiPriority w:val="34"/>
    <w:locked/>
    <w:rsid w:val="005F3BED"/>
    <w:rPr>
      <w:sz w:val="24"/>
      <w:szCs w:val="24"/>
      <w:lang w:val="es-ES" w:eastAsia="es-ES"/>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degloboCar">
    <w:name w:val="Texto de globo Car"/>
    <w:link w:val="Textodeglobo"/>
    <w:uiPriority w:val="99"/>
    <w:rsid w:val="009A7ABF"/>
    <w:rPr>
      <w:rFonts w:ascii="Tahoma" w:hAnsi="Tahoma" w:cs="Tahoma"/>
      <w:sz w:val="16"/>
      <w:szCs w:val="16"/>
      <w:lang w:val="es-ES" w:eastAsia="es-ES"/>
    </w:rPr>
  </w:style>
  <w:style w:type="character" w:styleId="Textodelmarcadordeposicin">
    <w:name w:val="Placeholder Text"/>
    <w:semiHidden/>
    <w:rsid w:val="009A7ABF"/>
    <w:rPr>
      <w:color w:val="808080"/>
    </w:rPr>
  </w:style>
  <w:style w:type="character" w:customStyle="1" w:styleId="Ttulo2Car">
    <w:name w:val="Título 2 Car"/>
    <w:link w:val="Ttulo2"/>
    <w:uiPriority w:val="9"/>
    <w:rsid w:val="009A7ABF"/>
    <w:rPr>
      <w:rFonts w:ascii="Arial" w:hAnsi="Arial" w:cs="Arial"/>
      <w:b/>
      <w:bCs/>
      <w:i/>
      <w:iCs/>
      <w:sz w:val="28"/>
      <w:szCs w:val="28"/>
      <w:lang w:val="es-ES" w:eastAsia="es-ES"/>
    </w:rPr>
  </w:style>
  <w:style w:type="character" w:customStyle="1" w:styleId="Ttulo3Car">
    <w:name w:val="Título 3 Car"/>
    <w:link w:val="Ttulo3"/>
    <w:rsid w:val="009A7ABF"/>
    <w:rPr>
      <w:rFonts w:ascii="Arial" w:hAnsi="Arial" w:cs="Arial"/>
      <w:b/>
      <w:bCs/>
      <w:sz w:val="26"/>
      <w:szCs w:val="26"/>
      <w:lang w:val="es-ES" w:eastAsia="es-ES"/>
    </w:rPr>
  </w:style>
  <w:style w:type="character" w:customStyle="1" w:styleId="Ttulo4Car">
    <w:name w:val="Título 4 Car"/>
    <w:link w:val="Ttulo4"/>
    <w:rsid w:val="009A7ABF"/>
    <w:rPr>
      <w:b/>
      <w:bCs/>
      <w:sz w:val="28"/>
      <w:szCs w:val="28"/>
      <w:lang w:val="es-ES" w:eastAsia="es-ES"/>
    </w:rPr>
  </w:style>
  <w:style w:type="character" w:customStyle="1" w:styleId="Ttulo5Car">
    <w:name w:val="Título 5 Car"/>
    <w:link w:val="Ttulo5"/>
    <w:rsid w:val="009A7ABF"/>
    <w:rPr>
      <w:b/>
      <w:bCs/>
      <w:i/>
      <w:iCs/>
      <w:sz w:val="26"/>
      <w:szCs w:val="26"/>
      <w:lang w:val="es-ES" w:eastAsia="es-ES"/>
    </w:rPr>
  </w:style>
  <w:style w:type="character" w:customStyle="1" w:styleId="Ttulo6Car">
    <w:name w:val="Título 6 Car"/>
    <w:link w:val="Ttulo6"/>
    <w:rsid w:val="009A7ABF"/>
    <w:rPr>
      <w:b/>
      <w:bCs/>
      <w:sz w:val="22"/>
      <w:szCs w:val="22"/>
      <w:lang w:val="es-ES" w:eastAsia="es-ES"/>
    </w:rPr>
  </w:style>
  <w:style w:type="character" w:customStyle="1" w:styleId="Ttulo7Car">
    <w:name w:val="Título 7 Car"/>
    <w:link w:val="Ttulo7"/>
    <w:rsid w:val="009A7ABF"/>
    <w:rPr>
      <w:sz w:val="24"/>
      <w:szCs w:val="24"/>
      <w:lang w:val="es-ES" w:eastAsia="es-ES"/>
    </w:rPr>
  </w:style>
  <w:style w:type="character" w:customStyle="1" w:styleId="Ttulo8Car">
    <w:name w:val="Título 8 Car"/>
    <w:link w:val="Ttulo8"/>
    <w:rsid w:val="009A7ABF"/>
    <w:rPr>
      <w:i/>
      <w:iCs/>
      <w:sz w:val="24"/>
      <w:szCs w:val="24"/>
      <w:lang w:val="es-ES" w:eastAsia="es-ES"/>
    </w:rPr>
  </w:style>
  <w:style w:type="character" w:customStyle="1" w:styleId="Ttulo9Car">
    <w:name w:val="Título 9 Car"/>
    <w:link w:val="Ttulo9"/>
    <w:rsid w:val="009A7ABF"/>
    <w:rPr>
      <w:rFonts w:ascii="Arial" w:hAnsi="Arial" w:cs="Arial"/>
      <w:sz w:val="22"/>
      <w:szCs w:val="22"/>
      <w:lang w:val="es-ES" w:eastAsia="es-ES"/>
    </w:rPr>
  </w:style>
  <w:style w:type="character" w:customStyle="1" w:styleId="SangradetextonormalCar">
    <w:name w:val="Sangría de texto normal Car"/>
    <w:rsid w:val="009A7ABF"/>
    <w:rPr>
      <w:rFonts w:ascii="Times New Roman" w:eastAsia="Times New Roman" w:hAnsi="Times New Roman" w:cs="Times New Roman"/>
      <w:sz w:val="20"/>
      <w:szCs w:val="20"/>
    </w:rPr>
  </w:style>
  <w:style w:type="character" w:customStyle="1" w:styleId="style6style11">
    <w:name w:val="style6 style11"/>
    <w:rsid w:val="009A7ABF"/>
  </w:style>
  <w:style w:type="paragraph" w:styleId="Ttulo">
    <w:name w:val="Título"/>
    <w:basedOn w:val="Normal"/>
    <w:link w:val="TtuloCar"/>
    <w:qFormat/>
    <w:rsid w:val="009A7ABF"/>
    <w:pPr>
      <w:spacing w:before="240" w:after="60"/>
      <w:jc w:val="center"/>
      <w:outlineLvl w:val="0"/>
    </w:pPr>
    <w:rPr>
      <w:b/>
      <w:bCs/>
      <w:kern w:val="28"/>
      <w:sz w:val="20"/>
      <w:szCs w:val="32"/>
      <w:lang w:val="es-BO"/>
    </w:rPr>
  </w:style>
  <w:style w:type="character" w:customStyle="1" w:styleId="TtuloCar">
    <w:name w:val="Título Car"/>
    <w:link w:val="Ttulo"/>
    <w:rsid w:val="009A7ABF"/>
    <w:rPr>
      <w:b/>
      <w:bCs/>
      <w:kern w:val="28"/>
      <w:szCs w:val="32"/>
      <w:lang w:eastAsia="es-ES"/>
    </w:rPr>
  </w:style>
  <w:style w:type="character" w:customStyle="1" w:styleId="TextoindependienteCar">
    <w:name w:val="Texto independiente Car"/>
    <w:aliases w:val=" Car Car,Car Car"/>
    <w:rsid w:val="009A7ABF"/>
    <w:rPr>
      <w:rFonts w:ascii="Times New Roman" w:eastAsia="Times New Roman" w:hAnsi="Times New Roman" w:cs="Times New Roman"/>
      <w:sz w:val="24"/>
      <w:szCs w:val="24"/>
      <w:lang w:eastAsia="es-ES"/>
    </w:rPr>
  </w:style>
  <w:style w:type="character" w:customStyle="1" w:styleId="EncabezadoCar">
    <w:name w:val="Encabezado Car"/>
    <w:aliases w:val="encabezado Car,Encabezado Linea 1 Car"/>
    <w:link w:val="Encabezado"/>
    <w:rsid w:val="009A7ABF"/>
    <w:rPr>
      <w:sz w:val="24"/>
      <w:szCs w:val="24"/>
      <w:lang w:val="es-ES" w:eastAsia="es-ES"/>
    </w:rPr>
  </w:style>
  <w:style w:type="paragraph" w:customStyle="1" w:styleId="titulo7">
    <w:name w:val="titulo7"/>
    <w:basedOn w:val="Ttulo7"/>
    <w:autoRedefine/>
    <w:rsid w:val="009A7ABF"/>
    <w:pPr>
      <w:spacing w:before="0" w:after="0" w:line="276" w:lineRule="auto"/>
      <w:jc w:val="both"/>
      <w:outlineLvl w:val="9"/>
    </w:pPr>
    <w:rPr>
      <w:rFonts w:ascii="Arial" w:hAnsi="Arial" w:cs="Arial"/>
      <w:kern w:val="28"/>
      <w:sz w:val="22"/>
      <w:szCs w:val="22"/>
      <w:lang w:val="es-BO"/>
    </w:rPr>
  </w:style>
  <w:style w:type="paragraph" w:customStyle="1" w:styleId="1301Autolist">
    <w:name w:val="13.01 Autolist"/>
    <w:basedOn w:val="Normal"/>
    <w:next w:val="Normal"/>
    <w:rsid w:val="009A7ABF"/>
    <w:pPr>
      <w:keepNext/>
      <w:tabs>
        <w:tab w:val="num" w:pos="720"/>
      </w:tabs>
      <w:spacing w:before="120" w:after="120"/>
      <w:ind w:left="720" w:hanging="720"/>
      <w:jc w:val="both"/>
    </w:pPr>
    <w:rPr>
      <w:szCs w:val="20"/>
      <w:lang w:val="es-ES_tradnl" w:eastAsia="es-BO"/>
    </w:rPr>
  </w:style>
  <w:style w:type="paragraph" w:customStyle="1" w:styleId="iAutoList">
    <w:name w:val="(i) AutoList"/>
    <w:basedOn w:val="aparagraphs"/>
    <w:next w:val="Normal"/>
    <w:rsid w:val="009A7ABF"/>
    <w:pPr>
      <w:tabs>
        <w:tab w:val="num" w:pos="1584"/>
      </w:tabs>
      <w:ind w:left="1584" w:hanging="432"/>
    </w:pPr>
  </w:style>
  <w:style w:type="paragraph" w:customStyle="1" w:styleId="aparagraphs">
    <w:name w:val="(a) paragraphs"/>
    <w:next w:val="Normal"/>
    <w:rsid w:val="009A7ABF"/>
    <w:pPr>
      <w:spacing w:before="120" w:after="120"/>
      <w:jc w:val="both"/>
    </w:pPr>
    <w:rPr>
      <w:snapToGrid w:val="0"/>
      <w:sz w:val="24"/>
      <w:lang w:val="es-ES_tradnl"/>
    </w:rPr>
  </w:style>
  <w:style w:type="paragraph" w:styleId="Textoindependiente2">
    <w:name w:val="Body Text 2"/>
    <w:basedOn w:val="Normal"/>
    <w:link w:val="Textoindependiente2Car"/>
    <w:rsid w:val="009A7ABF"/>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9A7ABF"/>
    <w:rPr>
      <w:rFonts w:ascii="Tms Rmn" w:hAnsi="Tms Rmn"/>
      <w:lang w:val="en-US"/>
    </w:rPr>
  </w:style>
  <w:style w:type="paragraph" w:styleId="Listaconvietas2">
    <w:name w:val="List Bullet 2"/>
    <w:basedOn w:val="Normal"/>
    <w:autoRedefine/>
    <w:rsid w:val="009A7ABF"/>
    <w:pPr>
      <w:tabs>
        <w:tab w:val="num" w:pos="643"/>
      </w:tabs>
      <w:ind w:left="643" w:hanging="360"/>
    </w:pPr>
    <w:rPr>
      <w:lang w:val="es-BO"/>
    </w:rPr>
  </w:style>
  <w:style w:type="paragraph" w:styleId="Listaconvietas4">
    <w:name w:val="List Bullet 4"/>
    <w:basedOn w:val="Normal"/>
    <w:autoRedefine/>
    <w:rsid w:val="009A7ABF"/>
    <w:pPr>
      <w:tabs>
        <w:tab w:val="num" w:pos="1209"/>
      </w:tabs>
      <w:ind w:left="1209" w:hanging="360"/>
    </w:pPr>
    <w:rPr>
      <w:lang w:val="es-BO"/>
    </w:rPr>
  </w:style>
  <w:style w:type="paragraph" w:styleId="Textodebloque">
    <w:name w:val="Block Text"/>
    <w:basedOn w:val="Normal"/>
    <w:rsid w:val="009A7ABF"/>
    <w:pPr>
      <w:ind w:left="1276" w:right="931"/>
      <w:jc w:val="center"/>
    </w:pPr>
    <w:rPr>
      <w:sz w:val="22"/>
      <w:szCs w:val="20"/>
      <w:lang w:val="es-BO" w:eastAsia="es-BO"/>
    </w:rPr>
  </w:style>
  <w:style w:type="character" w:customStyle="1" w:styleId="PiedepginaCar">
    <w:name w:val="Pie de página Car"/>
    <w:link w:val="Piedepgina"/>
    <w:uiPriority w:val="99"/>
    <w:rsid w:val="009A7ABF"/>
    <w:rPr>
      <w:sz w:val="24"/>
      <w:szCs w:val="24"/>
      <w:lang w:val="es-ES" w:eastAsia="es-ES"/>
    </w:rPr>
  </w:style>
  <w:style w:type="character" w:customStyle="1" w:styleId="AsuntodelcomentarioCar">
    <w:name w:val="Asunto del comentario Car"/>
    <w:link w:val="Asuntodelcomentario"/>
    <w:uiPriority w:val="99"/>
    <w:rsid w:val="009A7ABF"/>
    <w:rPr>
      <w:b/>
      <w:bCs/>
      <w:lang w:val="es-ES" w:eastAsia="es-ES"/>
    </w:rPr>
  </w:style>
  <w:style w:type="paragraph" w:customStyle="1" w:styleId="WW-Textosinformato">
    <w:name w:val="WW-Texto sin formato"/>
    <w:basedOn w:val="Normal"/>
    <w:rsid w:val="009A7ABF"/>
    <w:pPr>
      <w:suppressAutoHyphens/>
    </w:pPr>
    <w:rPr>
      <w:rFonts w:ascii="Courier New" w:eastAsia="MS Mincho" w:hAnsi="Courier New"/>
      <w:sz w:val="20"/>
      <w:szCs w:val="20"/>
      <w:lang w:val="es-PE"/>
    </w:rPr>
  </w:style>
  <w:style w:type="character" w:customStyle="1" w:styleId="Sangra2detindependienteCar">
    <w:name w:val="Sangría 2 de t. independiente Car"/>
    <w:link w:val="Sangra2detindependiente"/>
    <w:rsid w:val="009A7ABF"/>
    <w:rPr>
      <w:sz w:val="24"/>
      <w:szCs w:val="24"/>
      <w:lang w:val="es-ES" w:eastAsia="es-ES"/>
    </w:rPr>
  </w:style>
  <w:style w:type="paragraph" w:styleId="NormalWeb">
    <w:name w:val="Normal (Web)"/>
    <w:basedOn w:val="Normal"/>
    <w:uiPriority w:val="99"/>
    <w:rsid w:val="009A7ABF"/>
    <w:pPr>
      <w:spacing w:before="100" w:after="100"/>
    </w:pPr>
    <w:rPr>
      <w:lang w:val="en-US" w:eastAsia="es-BO"/>
    </w:rPr>
  </w:style>
  <w:style w:type="paragraph" w:customStyle="1" w:styleId="Document1">
    <w:name w:val="Document 1"/>
    <w:rsid w:val="009A7ABF"/>
    <w:pPr>
      <w:keepNext/>
      <w:keepLines/>
      <w:tabs>
        <w:tab w:val="left" w:pos="-720"/>
      </w:tabs>
      <w:suppressAutoHyphens/>
    </w:pPr>
    <w:rPr>
      <w:rFonts w:ascii="Courier" w:hAnsi="Courier"/>
      <w:sz w:val="24"/>
      <w:lang w:val="en-US"/>
    </w:rPr>
  </w:style>
  <w:style w:type="character" w:customStyle="1" w:styleId="Sangra3detindependienteCar">
    <w:name w:val="Sangría 3 de t. independiente Car"/>
    <w:link w:val="Sangra3detindependiente"/>
    <w:rsid w:val="009A7ABF"/>
    <w:rPr>
      <w:rFonts w:ascii="Tahoma" w:hAnsi="Tahoma"/>
      <w:sz w:val="24"/>
      <w:lang w:val="es-MX" w:eastAsia="es-ES"/>
    </w:rPr>
  </w:style>
  <w:style w:type="paragraph" w:styleId="Textoindependiente3">
    <w:name w:val="Body Text 3"/>
    <w:basedOn w:val="Normal"/>
    <w:link w:val="Textoindependiente3Car"/>
    <w:rsid w:val="009A7ABF"/>
    <w:pPr>
      <w:spacing w:after="120"/>
    </w:pPr>
    <w:rPr>
      <w:sz w:val="16"/>
      <w:szCs w:val="16"/>
      <w:lang w:val="es-BO" w:eastAsia="es-BO"/>
    </w:rPr>
  </w:style>
  <w:style w:type="character" w:customStyle="1" w:styleId="Textoindependiente3Car">
    <w:name w:val="Texto independiente 3 Car"/>
    <w:link w:val="Textoindependiente3"/>
    <w:rsid w:val="009A7ABF"/>
    <w:rPr>
      <w:sz w:val="16"/>
      <w:szCs w:val="16"/>
    </w:rPr>
  </w:style>
  <w:style w:type="paragraph" w:customStyle="1" w:styleId="Head1">
    <w:name w:val="Head1"/>
    <w:basedOn w:val="Normal"/>
    <w:rsid w:val="009A7ABF"/>
    <w:pPr>
      <w:suppressAutoHyphens/>
      <w:spacing w:after="100"/>
      <w:jc w:val="center"/>
    </w:pPr>
    <w:rPr>
      <w:rFonts w:ascii="Times New Roman Bold" w:hAnsi="Times New Roman Bold"/>
      <w:b/>
      <w:szCs w:val="20"/>
      <w:lang w:val="es-ES_tradnl" w:eastAsia="es-BO"/>
    </w:rPr>
  </w:style>
  <w:style w:type="paragraph" w:styleId="Listaconvietas3">
    <w:name w:val="List Bullet 3"/>
    <w:basedOn w:val="Normal"/>
    <w:autoRedefine/>
    <w:rsid w:val="009A7ABF"/>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9A7ABF"/>
    <w:pPr>
      <w:spacing w:after="120"/>
      <w:ind w:left="720"/>
    </w:pPr>
    <w:rPr>
      <w:sz w:val="20"/>
      <w:szCs w:val="20"/>
      <w:lang w:val="es-BO" w:eastAsia="es-BO"/>
    </w:rPr>
  </w:style>
  <w:style w:type="paragraph" w:customStyle="1" w:styleId="xl25">
    <w:name w:val="xl25"/>
    <w:basedOn w:val="Normal"/>
    <w:rsid w:val="009A7ABF"/>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9A7ABF"/>
    <w:pPr>
      <w:widowControl w:val="0"/>
      <w:jc w:val="both"/>
    </w:pPr>
    <w:rPr>
      <w:b/>
      <w:szCs w:val="20"/>
      <w:lang w:val="es-BO"/>
    </w:rPr>
  </w:style>
  <w:style w:type="paragraph" w:customStyle="1" w:styleId="BodyText21">
    <w:name w:val="Body Text 21"/>
    <w:basedOn w:val="Normal"/>
    <w:rsid w:val="009A7ABF"/>
    <w:pPr>
      <w:widowControl w:val="0"/>
      <w:jc w:val="both"/>
    </w:pPr>
    <w:rPr>
      <w:szCs w:val="20"/>
      <w:lang w:val="es-BO" w:eastAsia="es-BO"/>
    </w:rPr>
  </w:style>
  <w:style w:type="paragraph" w:customStyle="1" w:styleId="Sangra3detindependiente1">
    <w:name w:val="Sangría 3 de t. independiente1"/>
    <w:basedOn w:val="Normal"/>
    <w:rsid w:val="009A7ABF"/>
    <w:pPr>
      <w:widowControl w:val="0"/>
      <w:ind w:left="709" w:hanging="709"/>
      <w:jc w:val="both"/>
    </w:pPr>
    <w:rPr>
      <w:szCs w:val="20"/>
      <w:lang w:val="es-BO"/>
    </w:rPr>
  </w:style>
  <w:style w:type="paragraph" w:styleId="Lista2">
    <w:name w:val="List 2"/>
    <w:basedOn w:val="Normal"/>
    <w:rsid w:val="009A7ABF"/>
    <w:pPr>
      <w:ind w:left="566" w:hanging="283"/>
    </w:pPr>
    <w:rPr>
      <w:sz w:val="16"/>
      <w:szCs w:val="16"/>
      <w:lang w:val="es-BO"/>
    </w:rPr>
  </w:style>
  <w:style w:type="paragraph" w:customStyle="1" w:styleId="Sub-ClauseText">
    <w:name w:val="Sub-Clause Text"/>
    <w:basedOn w:val="Normal"/>
    <w:rsid w:val="009A7ABF"/>
    <w:pPr>
      <w:spacing w:before="120" w:after="120"/>
      <w:jc w:val="both"/>
    </w:pPr>
    <w:rPr>
      <w:spacing w:val="-4"/>
      <w:szCs w:val="20"/>
      <w:lang w:val="en-US" w:eastAsia="es-BO"/>
    </w:rPr>
  </w:style>
  <w:style w:type="paragraph" w:styleId="Textonotapie">
    <w:name w:val="footnote text"/>
    <w:basedOn w:val="Normal"/>
    <w:link w:val="TextonotapieCar"/>
    <w:rsid w:val="009A7ABF"/>
    <w:rPr>
      <w:sz w:val="20"/>
      <w:szCs w:val="20"/>
      <w:lang w:val="es-BO" w:eastAsia="es-BO"/>
    </w:rPr>
  </w:style>
  <w:style w:type="character" w:customStyle="1" w:styleId="TextonotapieCar">
    <w:name w:val="Texto nota pie Car"/>
    <w:basedOn w:val="Fuentedeprrafopredeter"/>
    <w:link w:val="Textonotapie"/>
    <w:rsid w:val="009A7ABF"/>
  </w:style>
  <w:style w:type="character" w:styleId="Refdenotaalpie">
    <w:name w:val="footnote reference"/>
    <w:rsid w:val="009A7ABF"/>
    <w:rPr>
      <w:vertAlign w:val="superscript"/>
    </w:rPr>
  </w:style>
  <w:style w:type="paragraph" w:customStyle="1" w:styleId="Textoindependiente32">
    <w:name w:val="Texto independiente 32"/>
    <w:basedOn w:val="Normal"/>
    <w:rsid w:val="009A7ABF"/>
    <w:pPr>
      <w:widowControl w:val="0"/>
      <w:jc w:val="both"/>
    </w:pPr>
    <w:rPr>
      <w:b/>
      <w:szCs w:val="20"/>
      <w:lang w:val="es-BO"/>
    </w:rPr>
  </w:style>
  <w:style w:type="paragraph" w:customStyle="1" w:styleId="Sangra3detindependiente2">
    <w:name w:val="Sangría 3 de t. independiente2"/>
    <w:basedOn w:val="Normal"/>
    <w:rsid w:val="009A7ABF"/>
    <w:pPr>
      <w:widowControl w:val="0"/>
      <w:ind w:left="709" w:hanging="709"/>
      <w:jc w:val="both"/>
    </w:pPr>
    <w:rPr>
      <w:szCs w:val="20"/>
      <w:lang w:val="es-BO"/>
    </w:rPr>
  </w:style>
  <w:style w:type="paragraph" w:customStyle="1" w:styleId="CM2">
    <w:name w:val="CM2"/>
    <w:basedOn w:val="Normal"/>
    <w:next w:val="Normal"/>
    <w:rsid w:val="009A7ABF"/>
    <w:pPr>
      <w:widowControl w:val="0"/>
      <w:autoSpaceDE w:val="0"/>
      <w:autoSpaceDN w:val="0"/>
      <w:adjustRightInd w:val="0"/>
      <w:spacing w:line="220" w:lineRule="atLeast"/>
    </w:pPr>
    <w:rPr>
      <w:rFonts w:ascii="MECOND+Verdana" w:hAnsi="MECOND+Verdana"/>
      <w:lang w:val="es-BO"/>
    </w:rPr>
  </w:style>
  <w:style w:type="paragraph" w:styleId="Mapadeldocumento">
    <w:name w:val="Document Map"/>
    <w:basedOn w:val="Normal"/>
    <w:link w:val="MapadeldocumentoCar"/>
    <w:rsid w:val="009A7ABF"/>
    <w:rPr>
      <w:rFonts w:ascii="Tahoma" w:hAnsi="Tahoma"/>
      <w:sz w:val="16"/>
      <w:szCs w:val="16"/>
      <w:lang w:val="es-BO" w:eastAsia="es-BO"/>
    </w:rPr>
  </w:style>
  <w:style w:type="character" w:customStyle="1" w:styleId="MapadeldocumentoCar">
    <w:name w:val="Mapa del documento Car"/>
    <w:link w:val="Mapadeldocumento"/>
    <w:rsid w:val="009A7ABF"/>
    <w:rPr>
      <w:rFonts w:ascii="Tahoma" w:hAnsi="Tahoma"/>
      <w:sz w:val="16"/>
      <w:szCs w:val="16"/>
    </w:rPr>
  </w:style>
  <w:style w:type="character" w:customStyle="1" w:styleId="apple-style-span">
    <w:name w:val="apple-style-span"/>
    <w:rsid w:val="009A7ABF"/>
  </w:style>
  <w:style w:type="numbering" w:customStyle="1" w:styleId="Estilo1">
    <w:name w:val="Estilo1"/>
    <w:uiPriority w:val="99"/>
    <w:rsid w:val="009A7ABF"/>
  </w:style>
  <w:style w:type="paragraph" w:customStyle="1" w:styleId="TITULOPRINCIPAL">
    <w:name w:val="TITULO PRINCIPAL"/>
    <w:basedOn w:val="Normal"/>
    <w:rsid w:val="009A7ABF"/>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9A7ABF"/>
    <w:rPr>
      <w:sz w:val="20"/>
      <w:szCs w:val="20"/>
      <w:lang w:val="es-BO"/>
    </w:rPr>
  </w:style>
  <w:style w:type="paragraph" w:styleId="ndice1">
    <w:name w:val="index 1"/>
    <w:basedOn w:val="Normal"/>
    <w:next w:val="Normal"/>
    <w:autoRedefine/>
    <w:rsid w:val="009A7ABF"/>
    <w:pPr>
      <w:ind w:left="200" w:hanging="200"/>
    </w:pPr>
    <w:rPr>
      <w:sz w:val="20"/>
      <w:szCs w:val="20"/>
      <w:lang w:val="es-BO"/>
    </w:rPr>
  </w:style>
  <w:style w:type="paragraph" w:customStyle="1" w:styleId="texto">
    <w:name w:val="texto"/>
    <w:basedOn w:val="Normal"/>
    <w:rsid w:val="009A7ABF"/>
    <w:pPr>
      <w:spacing w:after="101" w:line="216" w:lineRule="atLeast"/>
      <w:ind w:firstLine="288"/>
      <w:jc w:val="both"/>
    </w:pPr>
    <w:rPr>
      <w:rFonts w:ascii="Arial" w:hAnsi="Arial"/>
      <w:sz w:val="18"/>
      <w:szCs w:val="20"/>
      <w:lang w:val="es-BO"/>
    </w:rPr>
  </w:style>
  <w:style w:type="character" w:styleId="Textoennegrita">
    <w:name w:val="Strong"/>
    <w:uiPriority w:val="22"/>
    <w:qFormat/>
    <w:rsid w:val="009A7ABF"/>
    <w:rPr>
      <w:b/>
      <w:bCs/>
    </w:rPr>
  </w:style>
  <w:style w:type="paragraph" w:customStyle="1" w:styleId="Textodenotaalfinal">
    <w:name w:val="Texto de nota al final"/>
    <w:basedOn w:val="Normal"/>
    <w:rsid w:val="009A7ABF"/>
    <w:rPr>
      <w:rFonts w:ascii="Courier New" w:hAnsi="Courier New"/>
      <w:szCs w:val="20"/>
      <w:lang w:val="es-ES_tradnl"/>
    </w:rPr>
  </w:style>
  <w:style w:type="paragraph" w:customStyle="1" w:styleId="PrrNormal">
    <w:name w:val="Párr.Normal"/>
    <w:basedOn w:val="Normal"/>
    <w:rsid w:val="009A7ABF"/>
    <w:pPr>
      <w:widowControl w:val="0"/>
      <w:jc w:val="both"/>
    </w:pPr>
    <w:rPr>
      <w:rFonts w:ascii="Arial" w:hAnsi="Arial"/>
      <w:snapToGrid w:val="0"/>
      <w:szCs w:val="20"/>
      <w:lang w:val="en-US"/>
    </w:rPr>
  </w:style>
  <w:style w:type="paragraph" w:customStyle="1" w:styleId="Tit1">
    <w:name w:val="Tit1"/>
    <w:basedOn w:val="Normal"/>
    <w:rsid w:val="009A7ABF"/>
    <w:pPr>
      <w:spacing w:line="360" w:lineRule="auto"/>
    </w:pPr>
    <w:rPr>
      <w:b/>
      <w:bCs/>
      <w:szCs w:val="20"/>
      <w:u w:val="single"/>
      <w:lang w:val="es-ES_tradnl"/>
    </w:rPr>
  </w:style>
  <w:style w:type="paragraph" w:customStyle="1" w:styleId="WW-Sangra2detindependiente">
    <w:name w:val="WW-Sangría 2 de t. independiente"/>
    <w:basedOn w:val="Normal"/>
    <w:rsid w:val="009A7ABF"/>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9A7ABF"/>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9A7ABF"/>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rsid w:val="009A7ABF"/>
  </w:style>
  <w:style w:type="paragraph" w:customStyle="1" w:styleId="Parra-Uno">
    <w:name w:val="Parra-Uno"/>
    <w:basedOn w:val="Normal"/>
    <w:rsid w:val="009A7ABF"/>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uiPriority w:val="99"/>
    <w:qFormat/>
    <w:rsid w:val="009A7ABF"/>
    <w:pPr>
      <w:spacing w:after="60"/>
      <w:jc w:val="center"/>
      <w:outlineLvl w:val="1"/>
    </w:pPr>
    <w:rPr>
      <w:rFonts w:ascii="Cambria" w:hAnsi="Cambria"/>
      <w:lang w:val="es-BO"/>
    </w:rPr>
  </w:style>
  <w:style w:type="character" w:customStyle="1" w:styleId="SubttuloCar">
    <w:name w:val="Subtítulo Car"/>
    <w:link w:val="Subttulo"/>
    <w:uiPriority w:val="99"/>
    <w:rsid w:val="009A7ABF"/>
    <w:rPr>
      <w:rFonts w:ascii="Cambria" w:hAnsi="Cambria"/>
      <w:sz w:val="24"/>
      <w:szCs w:val="24"/>
      <w:lang w:eastAsia="es-ES"/>
    </w:rPr>
  </w:style>
  <w:style w:type="numbering" w:customStyle="1" w:styleId="Estilo2">
    <w:name w:val="Estilo2"/>
    <w:uiPriority w:val="99"/>
    <w:rsid w:val="009A7ABF"/>
  </w:style>
  <w:style w:type="character" w:customStyle="1" w:styleId="Textoindependiente3Car1">
    <w:name w:val="Texto independiente 3 Car1"/>
    <w:uiPriority w:val="99"/>
    <w:semiHidden/>
    <w:rsid w:val="009A7ABF"/>
    <w:rPr>
      <w:rFonts w:ascii="Verdana" w:eastAsia="Times New Roman" w:hAnsi="Verdana"/>
      <w:sz w:val="16"/>
      <w:szCs w:val="16"/>
    </w:rPr>
  </w:style>
  <w:style w:type="character" w:customStyle="1" w:styleId="TextodegloboCar1">
    <w:name w:val="Texto de globo Car1"/>
    <w:uiPriority w:val="99"/>
    <w:semiHidden/>
    <w:rsid w:val="009A7ABF"/>
    <w:rPr>
      <w:rFonts w:ascii="Tahoma" w:eastAsia="Times New Roman" w:hAnsi="Tahoma" w:cs="Tahoma"/>
      <w:sz w:val="16"/>
      <w:szCs w:val="16"/>
    </w:rPr>
  </w:style>
  <w:style w:type="character" w:customStyle="1" w:styleId="TextocomentarioCar1">
    <w:name w:val="Texto comentario Car1"/>
    <w:uiPriority w:val="99"/>
    <w:semiHidden/>
    <w:rsid w:val="009A7ABF"/>
    <w:rPr>
      <w:rFonts w:ascii="Verdana" w:eastAsia="Times New Roman" w:hAnsi="Verdana"/>
    </w:rPr>
  </w:style>
  <w:style w:type="paragraph" w:styleId="Revisin">
    <w:name w:val="Revision"/>
    <w:hidden/>
    <w:uiPriority w:val="99"/>
    <w:semiHidden/>
    <w:rsid w:val="009A7ABF"/>
    <w:rPr>
      <w:rFonts w:ascii="Verdana" w:hAnsi="Verdana"/>
      <w:sz w:val="16"/>
      <w:szCs w:val="16"/>
      <w:lang w:eastAsia="es-ES"/>
    </w:rPr>
  </w:style>
  <w:style w:type="paragraph" w:customStyle="1" w:styleId="xl61">
    <w:name w:val="xl61"/>
    <w:basedOn w:val="Normal"/>
    <w:rsid w:val="009A7AB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9A7AB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9A7AB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9A7AB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9A7AB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9A7AB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9A7AB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9A7AB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9A7AB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9A7AB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9A7A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9A7AB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9A7AB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9A7AB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9A7AB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9A7AB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9A7AB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9A7AB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9A7ABF"/>
    <w:pPr>
      <w:spacing w:after="118"/>
    </w:pPr>
    <w:rPr>
      <w:rFonts w:ascii="Chamois" w:hAnsi="Chamois" w:cs="Times New Roman"/>
      <w:color w:val="auto"/>
      <w:lang w:val="es-BO"/>
    </w:rPr>
  </w:style>
  <w:style w:type="paragraph" w:customStyle="1" w:styleId="CM28">
    <w:name w:val="CM28"/>
    <w:basedOn w:val="Default"/>
    <w:next w:val="Default"/>
    <w:uiPriority w:val="99"/>
    <w:rsid w:val="009A7ABF"/>
    <w:pPr>
      <w:spacing w:after="473"/>
    </w:pPr>
    <w:rPr>
      <w:rFonts w:ascii="Chamois" w:hAnsi="Chamois" w:cs="Times New Roman"/>
      <w:color w:val="auto"/>
      <w:lang w:val="es-BO"/>
    </w:rPr>
  </w:style>
  <w:style w:type="paragraph" w:customStyle="1" w:styleId="CM6">
    <w:name w:val="CM6"/>
    <w:basedOn w:val="Default"/>
    <w:next w:val="Default"/>
    <w:uiPriority w:val="99"/>
    <w:rsid w:val="009A7ABF"/>
    <w:pPr>
      <w:spacing w:line="231" w:lineRule="atLeast"/>
    </w:pPr>
    <w:rPr>
      <w:rFonts w:ascii="Chamois" w:hAnsi="Chamois" w:cs="Times New Roman"/>
      <w:color w:val="auto"/>
      <w:lang w:val="es-BO"/>
    </w:rPr>
  </w:style>
  <w:style w:type="character" w:customStyle="1" w:styleId="ib1">
    <w:name w:val="ib1"/>
    <w:rsid w:val="009A7ABF"/>
    <w:rPr>
      <w:spacing w:val="0"/>
    </w:rPr>
  </w:style>
  <w:style w:type="paragraph" w:customStyle="1" w:styleId="Pa3">
    <w:name w:val="Pa3"/>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A7ABF"/>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A7ABF"/>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A7ABF"/>
    <w:pPr>
      <w:spacing w:before="100" w:beforeAutospacing="1" w:after="100" w:afterAutospacing="1"/>
    </w:pPr>
    <w:rPr>
      <w:lang w:val="es-MX" w:eastAsia="es-MX"/>
    </w:rPr>
  </w:style>
  <w:style w:type="paragraph" w:customStyle="1" w:styleId="Prrafodelista1">
    <w:name w:val="Párrafo de lista1"/>
    <w:basedOn w:val="Normal"/>
    <w:rsid w:val="009A7ABF"/>
    <w:pPr>
      <w:ind w:left="720"/>
    </w:pPr>
    <w:rPr>
      <w:sz w:val="20"/>
      <w:szCs w:val="20"/>
      <w:lang w:val="es-BO" w:eastAsia="es-BO"/>
    </w:rPr>
  </w:style>
  <w:style w:type="character" w:customStyle="1" w:styleId="a">
    <w:name w:val="a"/>
    <w:rsid w:val="009A7ABF"/>
  </w:style>
  <w:style w:type="character" w:customStyle="1" w:styleId="l8">
    <w:name w:val="l8"/>
    <w:rsid w:val="009A7ABF"/>
  </w:style>
  <w:style w:type="character" w:customStyle="1" w:styleId="l7">
    <w:name w:val="l7"/>
    <w:rsid w:val="009A7ABF"/>
  </w:style>
  <w:style w:type="character" w:customStyle="1" w:styleId="l9">
    <w:name w:val="l9"/>
    <w:rsid w:val="009A7ABF"/>
  </w:style>
  <w:style w:type="paragraph" w:customStyle="1" w:styleId="EstiloJustificado">
    <w:name w:val="Estilo Justificado"/>
    <w:basedOn w:val="Normal"/>
    <w:rsid w:val="009A7ABF"/>
    <w:pPr>
      <w:jc w:val="both"/>
    </w:pPr>
    <w:rPr>
      <w:rFonts w:ascii="Arial" w:hAnsi="Arial"/>
      <w:sz w:val="22"/>
      <w:szCs w:val="20"/>
      <w:lang w:val="es-BO"/>
    </w:rPr>
  </w:style>
  <w:style w:type="paragraph" w:customStyle="1" w:styleId="CM3">
    <w:name w:val="CM3"/>
    <w:basedOn w:val="Normal"/>
    <w:next w:val="Normal"/>
    <w:uiPriority w:val="99"/>
    <w:rsid w:val="009A7ABF"/>
    <w:pPr>
      <w:widowControl w:val="0"/>
      <w:autoSpaceDE w:val="0"/>
      <w:autoSpaceDN w:val="0"/>
      <w:adjustRightInd w:val="0"/>
      <w:spacing w:line="188" w:lineRule="atLeast"/>
    </w:pPr>
    <w:rPr>
      <w:rFonts w:ascii="Trebuchet MS" w:hAnsi="Trebuchet MS"/>
      <w:lang w:val="es-BO"/>
    </w:rPr>
  </w:style>
  <w:style w:type="paragraph" w:customStyle="1" w:styleId="Texto0">
    <w:name w:val="Texto"/>
    <w:basedOn w:val="Normal"/>
    <w:rsid w:val="009A7ABF"/>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9A7ABF"/>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9A7ABF"/>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9A7ABF"/>
    <w:pPr>
      <w:ind w:left="283" w:hanging="283"/>
      <w:contextualSpacing/>
    </w:pPr>
    <w:rPr>
      <w:sz w:val="20"/>
      <w:szCs w:val="20"/>
      <w:lang w:val="es-BO" w:eastAsia="es-BO"/>
    </w:rPr>
  </w:style>
  <w:style w:type="paragraph" w:customStyle="1" w:styleId="Bibliogr">
    <w:name w:val="Bibliogr."/>
    <w:basedOn w:val="Normal"/>
    <w:rsid w:val="009A7ABF"/>
    <w:pPr>
      <w:widowControl w:val="0"/>
      <w:ind w:left="720" w:hanging="720"/>
    </w:pPr>
    <w:rPr>
      <w:rFonts w:ascii="Vixar ASCI" w:hAnsi="Vixar ASCI"/>
      <w:snapToGrid w:val="0"/>
      <w:szCs w:val="20"/>
      <w:lang w:val="en-US"/>
    </w:rPr>
  </w:style>
  <w:style w:type="paragraph" w:customStyle="1" w:styleId="bulletfeatlist">
    <w:name w:val="bullet feat list"/>
    <w:basedOn w:val="Normal"/>
    <w:rsid w:val="009A7ABF"/>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9A7ABF"/>
    <w:pPr>
      <w:spacing w:line="200" w:lineRule="exact"/>
    </w:pPr>
    <w:rPr>
      <w:rFonts w:ascii="Arial" w:hAnsi="Arial"/>
      <w:sz w:val="18"/>
      <w:szCs w:val="20"/>
      <w:lang w:val="en-US"/>
    </w:rPr>
  </w:style>
  <w:style w:type="character" w:customStyle="1" w:styleId="l">
    <w:name w:val="l"/>
    <w:rsid w:val="009A7ABF"/>
  </w:style>
  <w:style w:type="character" w:customStyle="1" w:styleId="l6">
    <w:name w:val="l6"/>
    <w:rsid w:val="009A7ABF"/>
  </w:style>
  <w:style w:type="paragraph" w:styleId="Listaconvietas5">
    <w:name w:val="List Bullet 5"/>
    <w:basedOn w:val="Normal"/>
    <w:autoRedefine/>
    <w:rsid w:val="009A7ABF"/>
    <w:pPr>
      <w:framePr w:w="1860" w:wrap="around" w:vAnchor="text" w:hAnchor="page" w:x="1201" w:y="1"/>
      <w:numPr>
        <w:numId w:val="13"/>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9A7ABF"/>
    <w:pPr>
      <w:numPr>
        <w:ilvl w:val="2"/>
        <w:numId w:val="14"/>
      </w:numPr>
      <w:spacing w:before="120" w:after="120"/>
      <w:outlineLvl w:val="2"/>
    </w:pPr>
    <w:rPr>
      <w:rFonts w:ascii="Times New Roman" w:hAnsi="Times New Roman" w:cs="Arial"/>
      <w:b/>
      <w:color w:val="C00000"/>
      <w:szCs w:val="22"/>
      <w:lang w:val="es-ES_tradnl" w:eastAsia="es-BO"/>
    </w:rPr>
  </w:style>
  <w:style w:type="table" w:styleId="Tablaconcuadrcula1">
    <w:name w:val="Table Grid 1"/>
    <w:basedOn w:val="Tablanormal"/>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A7AB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9A7ABF"/>
    <w:pPr>
      <w:spacing w:after="385"/>
    </w:pPr>
    <w:rPr>
      <w:rFonts w:ascii="Arial" w:hAnsi="Arial" w:cs="Arial"/>
      <w:color w:val="auto"/>
      <w:lang w:val="es-BO"/>
    </w:rPr>
  </w:style>
  <w:style w:type="paragraph" w:customStyle="1" w:styleId="CM116">
    <w:name w:val="CM116"/>
    <w:basedOn w:val="Default"/>
    <w:next w:val="Default"/>
    <w:rsid w:val="009A7ABF"/>
    <w:pPr>
      <w:spacing w:after="590"/>
    </w:pPr>
    <w:rPr>
      <w:rFonts w:ascii="Arial" w:hAnsi="Arial" w:cs="Arial"/>
      <w:color w:val="auto"/>
      <w:lang w:val="es-BO"/>
    </w:rPr>
  </w:style>
  <w:style w:type="paragraph" w:customStyle="1" w:styleId="CM120">
    <w:name w:val="CM120"/>
    <w:basedOn w:val="Default"/>
    <w:next w:val="Default"/>
    <w:rsid w:val="009A7ABF"/>
    <w:pPr>
      <w:spacing w:after="293"/>
    </w:pPr>
    <w:rPr>
      <w:rFonts w:ascii="Arial" w:hAnsi="Arial" w:cs="Arial"/>
      <w:color w:val="auto"/>
      <w:lang w:val="es-BO"/>
    </w:rPr>
  </w:style>
  <w:style w:type="paragraph" w:customStyle="1" w:styleId="ReturnAddress">
    <w:name w:val="Return Address"/>
    <w:basedOn w:val="Normal"/>
    <w:rsid w:val="009A7ABF"/>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9A7ABF"/>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9A7ABF"/>
    <w:rPr>
      <w:rFonts w:ascii="Century Gothic" w:hAnsi="Century Gothic" w:cs="Arial"/>
      <w:b/>
      <w:color w:val="FFFFFF"/>
      <w:sz w:val="52"/>
      <w:szCs w:val="48"/>
      <w:lang w:eastAsia="es-ES"/>
    </w:rPr>
  </w:style>
  <w:style w:type="numbering" w:customStyle="1" w:styleId="Estilo3">
    <w:name w:val="Estilo3"/>
    <w:uiPriority w:val="99"/>
    <w:rsid w:val="009A7ABF"/>
    <w:pPr>
      <w:numPr>
        <w:numId w:val="15"/>
      </w:numPr>
    </w:pPr>
  </w:style>
  <w:style w:type="numbering" w:customStyle="1" w:styleId="Estilo4">
    <w:name w:val="Estilo4"/>
    <w:uiPriority w:val="99"/>
    <w:rsid w:val="009A7ABF"/>
    <w:pPr>
      <w:numPr>
        <w:numId w:val="16"/>
      </w:numPr>
    </w:pPr>
  </w:style>
  <w:style w:type="numbering" w:customStyle="1" w:styleId="Estilo5">
    <w:name w:val="Estilo5"/>
    <w:uiPriority w:val="99"/>
    <w:rsid w:val="009A7ABF"/>
    <w:pPr>
      <w:numPr>
        <w:numId w:val="17"/>
      </w:numPr>
    </w:pPr>
  </w:style>
  <w:style w:type="numbering" w:customStyle="1" w:styleId="Estilo6">
    <w:name w:val="Estilo6"/>
    <w:uiPriority w:val="99"/>
    <w:rsid w:val="009A7ABF"/>
    <w:pPr>
      <w:numPr>
        <w:numId w:val="18"/>
      </w:numPr>
    </w:pPr>
  </w:style>
  <w:style w:type="paragraph" w:styleId="TtuloTDC">
    <w:name w:val="Título TDC"/>
    <w:basedOn w:val="Ttulo1"/>
    <w:next w:val="Normal"/>
    <w:uiPriority w:val="39"/>
    <w:semiHidden/>
    <w:unhideWhenUsed/>
    <w:qFormat/>
    <w:rsid w:val="009A7ABF"/>
    <w:pPr>
      <w:keepLines/>
      <w:spacing w:before="480" w:line="276" w:lineRule="auto"/>
      <w:jc w:val="left"/>
      <w:outlineLvl w:val="9"/>
    </w:pPr>
    <w:rPr>
      <w:rFonts w:ascii="Cambria" w:hAnsi="Cambria"/>
      <w:color w:val="365F91"/>
      <w:sz w:val="28"/>
      <w:szCs w:val="28"/>
      <w:lang w:val="es-BO" w:eastAsia="es-BO"/>
    </w:rPr>
  </w:style>
  <w:style w:type="numbering" w:customStyle="1" w:styleId="Sinlista1">
    <w:name w:val="Sin lista1"/>
    <w:next w:val="Sinlista"/>
    <w:uiPriority w:val="99"/>
    <w:semiHidden/>
    <w:unhideWhenUsed/>
    <w:rsid w:val="009A7ABF"/>
  </w:style>
  <w:style w:type="paragraph" w:customStyle="1" w:styleId="CM15">
    <w:name w:val="CM15"/>
    <w:basedOn w:val="Normal"/>
    <w:next w:val="Normal"/>
    <w:uiPriority w:val="99"/>
    <w:rsid w:val="009A7ABF"/>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rsid w:val="009A7ABF"/>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A7ABF"/>
    <w:rPr>
      <w:rFonts w:eastAsia="Times New Roman"/>
      <w:lang w:val="es-BO" w:eastAsia="es-BO"/>
    </w:rPr>
  </w:style>
  <w:style w:type="character" w:customStyle="1" w:styleId="TextoindependienteCar1">
    <w:name w:val="Texto independiente Car1"/>
    <w:aliases w:val="Car Car1"/>
    <w:semiHidden/>
    <w:rsid w:val="009A7ABF"/>
    <w:rPr>
      <w:rFonts w:eastAsia="Times New Roman"/>
      <w:lang w:val="es-BO" w:eastAsia="es-BO"/>
    </w:rPr>
  </w:style>
  <w:style w:type="character" w:customStyle="1" w:styleId="productodescripcion1">
    <w:name w:val="productodescripcion1"/>
    <w:rsid w:val="009A7ABF"/>
    <w:rPr>
      <w:rFonts w:ascii="Verdana" w:hAnsi="Verdana" w:hint="default"/>
      <w:sz w:val="22"/>
      <w:szCs w:val="22"/>
    </w:rPr>
  </w:style>
  <w:style w:type="paragraph" w:customStyle="1" w:styleId="Camilo1">
    <w:name w:val="Camilo1"/>
    <w:basedOn w:val="Normal"/>
    <w:rsid w:val="009A7ABF"/>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9A7ABF"/>
    <w:pPr>
      <w:spacing w:before="60"/>
      <w:jc w:val="both"/>
    </w:pPr>
    <w:rPr>
      <w:rFonts w:ascii="Arial" w:hAnsi="Arial"/>
      <w:sz w:val="16"/>
      <w:szCs w:val="20"/>
      <w:lang w:val="es-MX"/>
    </w:rPr>
  </w:style>
  <w:style w:type="paragraph" w:styleId="Textonotaalfinal">
    <w:name w:val="endnote text"/>
    <w:basedOn w:val="Normal"/>
    <w:link w:val="TextonotaalfinalCar"/>
    <w:uiPriority w:val="99"/>
    <w:rsid w:val="009A7ABF"/>
    <w:rPr>
      <w:sz w:val="20"/>
      <w:szCs w:val="20"/>
      <w:lang w:val="es-BO"/>
    </w:rPr>
  </w:style>
  <w:style w:type="character" w:customStyle="1" w:styleId="TextonotaalfinalCar">
    <w:name w:val="Texto nota al final Car"/>
    <w:link w:val="Textonotaalfinal"/>
    <w:uiPriority w:val="99"/>
    <w:rsid w:val="009A7ABF"/>
    <w:rPr>
      <w:lang w:eastAsia="es-ES"/>
    </w:rPr>
  </w:style>
  <w:style w:type="character" w:styleId="Refdenotaalfinal">
    <w:name w:val="endnote reference"/>
    <w:uiPriority w:val="99"/>
    <w:rsid w:val="009A7ABF"/>
    <w:rPr>
      <w:vertAlign w:val="superscript"/>
    </w:rPr>
  </w:style>
  <w:style w:type="table" w:customStyle="1" w:styleId="Tablaconcuadrcula10">
    <w:name w:val="Tabla con cuadrícula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A7ABF"/>
  </w:style>
  <w:style w:type="numbering" w:customStyle="1" w:styleId="Sinlista3">
    <w:name w:val="Sin lista3"/>
    <w:next w:val="Sinlista"/>
    <w:uiPriority w:val="99"/>
    <w:semiHidden/>
    <w:unhideWhenUsed/>
    <w:rsid w:val="009A7ABF"/>
  </w:style>
  <w:style w:type="numbering" w:customStyle="1" w:styleId="Sinlista4">
    <w:name w:val="Sin lista4"/>
    <w:next w:val="Sinlista"/>
    <w:uiPriority w:val="99"/>
    <w:semiHidden/>
    <w:unhideWhenUsed/>
    <w:rsid w:val="009A7ABF"/>
  </w:style>
  <w:style w:type="numbering" w:customStyle="1" w:styleId="Sinlista11">
    <w:name w:val="Sin lista11"/>
    <w:next w:val="Sinlista"/>
    <w:uiPriority w:val="99"/>
    <w:semiHidden/>
    <w:unhideWhenUsed/>
    <w:rsid w:val="009A7ABF"/>
  </w:style>
  <w:style w:type="numbering" w:customStyle="1" w:styleId="Sinlista21">
    <w:name w:val="Sin lista21"/>
    <w:next w:val="Sinlista"/>
    <w:uiPriority w:val="99"/>
    <w:semiHidden/>
    <w:unhideWhenUsed/>
    <w:rsid w:val="009A7ABF"/>
  </w:style>
  <w:style w:type="numbering" w:customStyle="1" w:styleId="Sinlista31">
    <w:name w:val="Sin lista31"/>
    <w:next w:val="Sinlista"/>
    <w:uiPriority w:val="99"/>
    <w:semiHidden/>
    <w:unhideWhenUsed/>
    <w:rsid w:val="009A7ABF"/>
  </w:style>
  <w:style w:type="paragraph" w:styleId="DireccinHTML">
    <w:name w:val="HTML Address"/>
    <w:basedOn w:val="Normal"/>
    <w:link w:val="DireccinHTMLCar"/>
    <w:uiPriority w:val="99"/>
    <w:unhideWhenUsed/>
    <w:rsid w:val="009A7ABF"/>
    <w:rPr>
      <w:i/>
      <w:iCs/>
      <w:sz w:val="20"/>
      <w:szCs w:val="20"/>
      <w:lang w:val="es-BO" w:eastAsia="es-BO"/>
    </w:rPr>
  </w:style>
  <w:style w:type="character" w:customStyle="1" w:styleId="DireccinHTMLCar">
    <w:name w:val="Dirección HTML Car"/>
    <w:link w:val="DireccinHTML"/>
    <w:uiPriority w:val="99"/>
    <w:rsid w:val="009A7ABF"/>
    <w:rPr>
      <w:i/>
      <w:iCs/>
    </w:rPr>
  </w:style>
  <w:style w:type="paragraph" w:styleId="Lista3">
    <w:name w:val="List 3"/>
    <w:basedOn w:val="Normal"/>
    <w:unhideWhenUsed/>
    <w:rsid w:val="009A7ABF"/>
    <w:pPr>
      <w:spacing w:after="200" w:line="276" w:lineRule="auto"/>
      <w:ind w:left="849" w:hanging="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9A7ABF"/>
    <w:pPr>
      <w:spacing w:after="200" w:line="276" w:lineRule="auto"/>
    </w:pPr>
    <w:rPr>
      <w:rFonts w:ascii="Calibri" w:hAnsi="Calibri"/>
      <w:sz w:val="22"/>
      <w:szCs w:val="22"/>
      <w:lang w:val="es-BO" w:eastAsia="es-BO"/>
    </w:rPr>
  </w:style>
  <w:style w:type="character" w:customStyle="1" w:styleId="SaludoCar">
    <w:name w:val="Saludo Car"/>
    <w:link w:val="Saludo"/>
    <w:uiPriority w:val="99"/>
    <w:rsid w:val="009A7ABF"/>
    <w:rPr>
      <w:rFonts w:ascii="Calibri" w:hAnsi="Calibri"/>
      <w:sz w:val="22"/>
      <w:szCs w:val="22"/>
    </w:rPr>
  </w:style>
  <w:style w:type="paragraph" w:styleId="Continuarlista">
    <w:name w:val="List Continue"/>
    <w:basedOn w:val="Normal"/>
    <w:uiPriority w:val="99"/>
    <w:unhideWhenUsed/>
    <w:rsid w:val="009A7ABF"/>
    <w:pPr>
      <w:spacing w:after="120" w:line="276" w:lineRule="auto"/>
      <w:ind w:left="283"/>
      <w:contextualSpacing/>
    </w:pPr>
    <w:rPr>
      <w:rFonts w:ascii="Calibri" w:hAnsi="Calibri"/>
      <w:sz w:val="22"/>
      <w:szCs w:val="22"/>
      <w:lang w:val="es-BO" w:eastAsia="es-BO"/>
    </w:rPr>
  </w:style>
  <w:style w:type="paragraph" w:styleId="Descripcin">
    <w:name w:val="caption"/>
    <w:basedOn w:val="Normal"/>
    <w:next w:val="Normal"/>
    <w:unhideWhenUsed/>
    <w:qFormat/>
    <w:rsid w:val="009A7ABF"/>
    <w:pPr>
      <w:spacing w:after="200"/>
    </w:pPr>
    <w:rPr>
      <w:rFonts w:ascii="Calibri" w:hAnsi="Calibri"/>
      <w:b/>
      <w:bCs/>
      <w:color w:val="4F81BD"/>
      <w:sz w:val="18"/>
      <w:szCs w:val="18"/>
      <w:lang w:val="es-BO" w:eastAsia="es-BO"/>
    </w:rPr>
  </w:style>
  <w:style w:type="paragraph" w:styleId="Textoindependienteprimerasangra">
    <w:name w:val="Body Text First Indent"/>
    <w:basedOn w:val="Textoindependiente"/>
    <w:link w:val="TextoindependienteprimerasangraCar"/>
    <w:uiPriority w:val="99"/>
    <w:unhideWhenUsed/>
    <w:rsid w:val="009A7ABF"/>
    <w:pPr>
      <w:spacing w:after="200" w:line="276" w:lineRule="auto"/>
      <w:ind w:firstLine="360"/>
    </w:pPr>
    <w:rPr>
      <w:rFonts w:ascii="Calibri" w:hAnsi="Calibri"/>
      <w:sz w:val="22"/>
      <w:szCs w:val="22"/>
      <w:lang w:val="es-BO" w:eastAsia="es-BO"/>
    </w:rPr>
  </w:style>
  <w:style w:type="character" w:customStyle="1" w:styleId="TextoindependienteCar2">
    <w:name w:val="Texto independiente Car2"/>
    <w:aliases w:val=" Car Car1,Car Car2"/>
    <w:link w:val="Textoindependiente"/>
    <w:rsid w:val="009A7ABF"/>
    <w:rPr>
      <w:sz w:val="24"/>
      <w:szCs w:val="24"/>
      <w:lang w:val="es-ES" w:eastAsia="es-ES"/>
    </w:rPr>
  </w:style>
  <w:style w:type="character" w:customStyle="1" w:styleId="TextoindependienteprimerasangraCar">
    <w:name w:val="Texto independiente primera sangría Car"/>
    <w:link w:val="Textoindependienteprimerasangra"/>
    <w:uiPriority w:val="99"/>
    <w:rsid w:val="009A7ABF"/>
    <w:rPr>
      <w:rFonts w:ascii="Calibri" w:hAnsi="Calibri"/>
      <w:sz w:val="22"/>
      <w:szCs w:val="22"/>
      <w:lang w:val="es-ES" w:eastAsia="es-ES"/>
    </w:rPr>
  </w:style>
  <w:style w:type="paragraph" w:styleId="Textoindependienteprimerasangra2">
    <w:name w:val="Body Text First Indent 2"/>
    <w:basedOn w:val="Sangradetextonormal"/>
    <w:link w:val="Textoindependienteprimerasangra2Car"/>
    <w:unhideWhenUsed/>
    <w:rsid w:val="009A7ABF"/>
    <w:pPr>
      <w:spacing w:after="200" w:line="276" w:lineRule="auto"/>
      <w:ind w:left="360" w:firstLine="360"/>
    </w:pPr>
    <w:rPr>
      <w:rFonts w:ascii="Calibri" w:hAnsi="Calibri"/>
      <w:sz w:val="22"/>
      <w:szCs w:val="22"/>
      <w:lang w:val="es-BO" w:eastAsia="es-BO"/>
    </w:rPr>
  </w:style>
  <w:style w:type="character" w:customStyle="1" w:styleId="SangradetextonormalCar1">
    <w:name w:val="Sangría de texto normal Car1"/>
    <w:link w:val="Sangradetextonormal"/>
    <w:rsid w:val="009A7ABF"/>
    <w:rPr>
      <w:sz w:val="24"/>
      <w:szCs w:val="24"/>
      <w:lang w:val="es-ES" w:eastAsia="es-ES"/>
    </w:rPr>
  </w:style>
  <w:style w:type="character" w:customStyle="1" w:styleId="Textoindependienteprimerasangra2Car">
    <w:name w:val="Texto independiente primera sangría 2 Car"/>
    <w:link w:val="Textoindependienteprimerasangra2"/>
    <w:rsid w:val="009A7ABF"/>
    <w:rPr>
      <w:rFonts w:ascii="Calibri" w:hAnsi="Calibri"/>
      <w:sz w:val="22"/>
      <w:szCs w:val="22"/>
      <w:lang w:val="es-ES" w:eastAsia="es-ES"/>
    </w:rPr>
  </w:style>
  <w:style w:type="numbering" w:customStyle="1" w:styleId="Sinlista5">
    <w:name w:val="Sin lista5"/>
    <w:next w:val="Sinlista"/>
    <w:uiPriority w:val="99"/>
    <w:semiHidden/>
    <w:unhideWhenUsed/>
    <w:rsid w:val="009A7ABF"/>
  </w:style>
  <w:style w:type="numbering" w:customStyle="1" w:styleId="Sinlista12">
    <w:name w:val="Sin lista12"/>
    <w:next w:val="Sinlista"/>
    <w:uiPriority w:val="99"/>
    <w:semiHidden/>
    <w:unhideWhenUsed/>
    <w:rsid w:val="009A7ABF"/>
  </w:style>
  <w:style w:type="numbering" w:customStyle="1" w:styleId="Sinlista22">
    <w:name w:val="Sin lista22"/>
    <w:next w:val="Sinlista"/>
    <w:uiPriority w:val="99"/>
    <w:semiHidden/>
    <w:unhideWhenUsed/>
    <w:rsid w:val="009A7ABF"/>
  </w:style>
  <w:style w:type="numbering" w:customStyle="1" w:styleId="Sinlista32">
    <w:name w:val="Sin lista32"/>
    <w:next w:val="Sinlista"/>
    <w:uiPriority w:val="99"/>
    <w:semiHidden/>
    <w:unhideWhenUsed/>
    <w:rsid w:val="009A7ABF"/>
  </w:style>
  <w:style w:type="numbering" w:customStyle="1" w:styleId="Sinlista6">
    <w:name w:val="Sin lista6"/>
    <w:next w:val="Sinlista"/>
    <w:uiPriority w:val="99"/>
    <w:semiHidden/>
    <w:unhideWhenUsed/>
    <w:rsid w:val="009A7ABF"/>
  </w:style>
  <w:style w:type="numbering" w:customStyle="1" w:styleId="Sinlista13">
    <w:name w:val="Sin lista13"/>
    <w:next w:val="Sinlista"/>
    <w:uiPriority w:val="99"/>
    <w:semiHidden/>
    <w:unhideWhenUsed/>
    <w:rsid w:val="009A7ABF"/>
  </w:style>
  <w:style w:type="numbering" w:customStyle="1" w:styleId="Sinlista23">
    <w:name w:val="Sin lista23"/>
    <w:next w:val="Sinlista"/>
    <w:uiPriority w:val="99"/>
    <w:semiHidden/>
    <w:unhideWhenUsed/>
    <w:rsid w:val="009A7ABF"/>
  </w:style>
  <w:style w:type="numbering" w:customStyle="1" w:styleId="Sinlista33">
    <w:name w:val="Sin lista33"/>
    <w:next w:val="Sinlista"/>
    <w:uiPriority w:val="99"/>
    <w:semiHidden/>
    <w:unhideWhenUsed/>
    <w:rsid w:val="009A7ABF"/>
  </w:style>
  <w:style w:type="numbering" w:customStyle="1" w:styleId="Estilo41">
    <w:name w:val="Estilo41"/>
    <w:uiPriority w:val="99"/>
    <w:rsid w:val="009A7ABF"/>
    <w:pPr>
      <w:numPr>
        <w:numId w:val="23"/>
      </w:numPr>
    </w:pPr>
  </w:style>
  <w:style w:type="numbering" w:customStyle="1" w:styleId="Sinlista7">
    <w:name w:val="Sin lista7"/>
    <w:next w:val="Sinlista"/>
    <w:uiPriority w:val="99"/>
    <w:semiHidden/>
    <w:unhideWhenUsed/>
    <w:rsid w:val="009A7ABF"/>
  </w:style>
  <w:style w:type="table" w:customStyle="1" w:styleId="Tablaconcuadrcula2">
    <w:name w:val="Tabla con cuadrícula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9A7ABF"/>
  </w:style>
  <w:style w:type="numbering" w:customStyle="1" w:styleId="Estilo21">
    <w:name w:val="Estilo21"/>
    <w:uiPriority w:val="99"/>
    <w:rsid w:val="009A7ABF"/>
  </w:style>
  <w:style w:type="table" w:customStyle="1" w:styleId="Tablaconcuadrcula11">
    <w:name w:val="Tabla con cuadrícula 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9A7ABF"/>
  </w:style>
  <w:style w:type="table" w:customStyle="1" w:styleId="Tablaconcuadrcula110">
    <w:name w:val="Tabla con cuadrícula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9A7ABF"/>
  </w:style>
  <w:style w:type="numbering" w:customStyle="1" w:styleId="Sinlista34">
    <w:name w:val="Sin lista34"/>
    <w:next w:val="Sinlista"/>
    <w:uiPriority w:val="99"/>
    <w:semiHidden/>
    <w:unhideWhenUsed/>
    <w:rsid w:val="009A7ABF"/>
  </w:style>
  <w:style w:type="numbering" w:customStyle="1" w:styleId="Sinlista41">
    <w:name w:val="Sin lista41"/>
    <w:next w:val="Sinlista"/>
    <w:uiPriority w:val="99"/>
    <w:semiHidden/>
    <w:unhideWhenUsed/>
    <w:rsid w:val="009A7ABF"/>
  </w:style>
  <w:style w:type="numbering" w:customStyle="1" w:styleId="Sinlista111">
    <w:name w:val="Sin lista111"/>
    <w:next w:val="Sinlista"/>
    <w:uiPriority w:val="99"/>
    <w:semiHidden/>
    <w:unhideWhenUsed/>
    <w:rsid w:val="009A7ABF"/>
  </w:style>
  <w:style w:type="numbering" w:customStyle="1" w:styleId="Estilo111">
    <w:name w:val="Estilo111"/>
    <w:uiPriority w:val="99"/>
    <w:rsid w:val="009A7ABF"/>
  </w:style>
  <w:style w:type="numbering" w:customStyle="1" w:styleId="Estilo211">
    <w:name w:val="Estilo211"/>
    <w:uiPriority w:val="99"/>
    <w:rsid w:val="009A7ABF"/>
  </w:style>
  <w:style w:type="character" w:customStyle="1" w:styleId="A4">
    <w:name w:val="A4"/>
    <w:uiPriority w:val="99"/>
    <w:rsid w:val="009A7ABF"/>
    <w:rPr>
      <w:rFonts w:cs="Gill Sans MT"/>
      <w:color w:val="000000"/>
      <w:sz w:val="20"/>
      <w:szCs w:val="20"/>
    </w:rPr>
  </w:style>
  <w:style w:type="paragraph" w:customStyle="1" w:styleId="Pa12">
    <w:name w:val="Pa12"/>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9A7ABF"/>
  </w:style>
  <w:style w:type="numbering" w:customStyle="1" w:styleId="Estilo2111">
    <w:name w:val="Estilo2111"/>
    <w:uiPriority w:val="99"/>
    <w:rsid w:val="009A7ABF"/>
    <w:pPr>
      <w:numPr>
        <w:numId w:val="26"/>
      </w:numPr>
    </w:pPr>
  </w:style>
  <w:style w:type="paragraph" w:customStyle="1" w:styleId="font6">
    <w:name w:val="font6"/>
    <w:basedOn w:val="Normal"/>
    <w:rsid w:val="009A7ABF"/>
    <w:pPr>
      <w:spacing w:before="100" w:beforeAutospacing="1" w:after="100" w:afterAutospacing="1"/>
    </w:pPr>
    <w:rPr>
      <w:rFonts w:eastAsia="Arial Unicode MS"/>
      <w:b/>
      <w:bCs/>
      <w:sz w:val="16"/>
      <w:szCs w:val="16"/>
    </w:rPr>
  </w:style>
  <w:style w:type="paragraph" w:customStyle="1" w:styleId="BodyText25">
    <w:name w:val="Body Text 25"/>
    <w:basedOn w:val="Normal"/>
    <w:rsid w:val="009A7ABF"/>
    <w:pPr>
      <w:widowControl w:val="0"/>
      <w:jc w:val="center"/>
    </w:pPr>
    <w:rPr>
      <w:rFonts w:ascii="Arial" w:hAnsi="Arial"/>
      <w:b/>
      <w:snapToGrid w:val="0"/>
      <w:sz w:val="16"/>
      <w:szCs w:val="20"/>
      <w:lang w:val="es-ES_tradnl"/>
    </w:rPr>
  </w:style>
  <w:style w:type="character" w:customStyle="1" w:styleId="l12">
    <w:name w:val="l12"/>
    <w:rsid w:val="009A7ABF"/>
  </w:style>
  <w:style w:type="character" w:customStyle="1" w:styleId="ilad">
    <w:name w:val="il_ad"/>
    <w:rsid w:val="009A7ABF"/>
  </w:style>
  <w:style w:type="numbering" w:customStyle="1" w:styleId="Estilo12">
    <w:name w:val="Estilo12"/>
    <w:uiPriority w:val="99"/>
    <w:rsid w:val="009A7ABF"/>
  </w:style>
  <w:style w:type="numbering" w:customStyle="1" w:styleId="Estilo22">
    <w:name w:val="Estilo22"/>
    <w:uiPriority w:val="99"/>
    <w:rsid w:val="009A7ABF"/>
    <w:pPr>
      <w:numPr>
        <w:numId w:val="25"/>
      </w:numPr>
    </w:pPr>
  </w:style>
  <w:style w:type="numbering" w:customStyle="1" w:styleId="Estilo31">
    <w:name w:val="Estilo31"/>
    <w:uiPriority w:val="99"/>
    <w:rsid w:val="009A7ABF"/>
  </w:style>
  <w:style w:type="numbering" w:customStyle="1" w:styleId="Estilo51">
    <w:name w:val="Estilo51"/>
    <w:uiPriority w:val="99"/>
    <w:rsid w:val="009A7ABF"/>
  </w:style>
  <w:style w:type="numbering" w:customStyle="1" w:styleId="Estilo61">
    <w:name w:val="Estilo61"/>
    <w:uiPriority w:val="99"/>
    <w:rsid w:val="009A7ABF"/>
  </w:style>
  <w:style w:type="numbering" w:customStyle="1" w:styleId="Sinlista1111">
    <w:name w:val="Sin lista1111"/>
    <w:next w:val="Sinlista"/>
    <w:uiPriority w:val="99"/>
    <w:semiHidden/>
    <w:unhideWhenUsed/>
    <w:rsid w:val="009A7ABF"/>
  </w:style>
  <w:style w:type="numbering" w:customStyle="1" w:styleId="Sinlista211">
    <w:name w:val="Sin lista211"/>
    <w:next w:val="Sinlista"/>
    <w:uiPriority w:val="99"/>
    <w:semiHidden/>
    <w:unhideWhenUsed/>
    <w:rsid w:val="009A7ABF"/>
  </w:style>
  <w:style w:type="numbering" w:customStyle="1" w:styleId="Sinlista311">
    <w:name w:val="Sin lista311"/>
    <w:next w:val="Sinlista"/>
    <w:uiPriority w:val="99"/>
    <w:semiHidden/>
    <w:unhideWhenUsed/>
    <w:rsid w:val="009A7ABF"/>
  </w:style>
  <w:style w:type="numbering" w:customStyle="1" w:styleId="Estilo311">
    <w:name w:val="Estilo311"/>
    <w:uiPriority w:val="99"/>
    <w:rsid w:val="009A7ABF"/>
    <w:pPr>
      <w:numPr>
        <w:numId w:val="27"/>
      </w:numPr>
    </w:pPr>
  </w:style>
  <w:style w:type="numbering" w:customStyle="1" w:styleId="Estilo411">
    <w:name w:val="Estilo411"/>
    <w:uiPriority w:val="99"/>
    <w:rsid w:val="009A7ABF"/>
    <w:pPr>
      <w:numPr>
        <w:numId w:val="28"/>
      </w:numPr>
    </w:pPr>
  </w:style>
  <w:style w:type="numbering" w:customStyle="1" w:styleId="Estilo511">
    <w:name w:val="Estilo511"/>
    <w:uiPriority w:val="99"/>
    <w:rsid w:val="009A7ABF"/>
  </w:style>
  <w:style w:type="numbering" w:customStyle="1" w:styleId="Estilo611">
    <w:name w:val="Estilo611"/>
    <w:uiPriority w:val="99"/>
    <w:rsid w:val="009A7ABF"/>
    <w:pPr>
      <w:numPr>
        <w:numId w:val="30"/>
      </w:numPr>
    </w:pPr>
  </w:style>
  <w:style w:type="numbering" w:customStyle="1" w:styleId="Sinlista51">
    <w:name w:val="Sin lista51"/>
    <w:next w:val="Sinlista"/>
    <w:uiPriority w:val="99"/>
    <w:semiHidden/>
    <w:unhideWhenUsed/>
    <w:rsid w:val="009A7ABF"/>
  </w:style>
  <w:style w:type="numbering" w:customStyle="1" w:styleId="Sinlista121">
    <w:name w:val="Sin lista121"/>
    <w:next w:val="Sinlista"/>
    <w:uiPriority w:val="99"/>
    <w:semiHidden/>
    <w:unhideWhenUsed/>
    <w:rsid w:val="009A7ABF"/>
  </w:style>
  <w:style w:type="numbering" w:customStyle="1" w:styleId="Estilo13">
    <w:name w:val="Estilo13"/>
    <w:uiPriority w:val="99"/>
    <w:rsid w:val="009A7ABF"/>
    <w:pPr>
      <w:numPr>
        <w:numId w:val="11"/>
      </w:numPr>
    </w:pPr>
  </w:style>
  <w:style w:type="numbering" w:customStyle="1" w:styleId="Estilo23">
    <w:name w:val="Estilo23"/>
    <w:uiPriority w:val="99"/>
    <w:rsid w:val="009A7ABF"/>
    <w:pPr>
      <w:numPr>
        <w:numId w:val="24"/>
      </w:numPr>
    </w:pPr>
  </w:style>
  <w:style w:type="numbering" w:customStyle="1" w:styleId="Estilo112">
    <w:name w:val="Estilo112"/>
    <w:uiPriority w:val="99"/>
    <w:rsid w:val="009A7ABF"/>
  </w:style>
  <w:style w:type="numbering" w:customStyle="1" w:styleId="Estilo212">
    <w:name w:val="Estilo212"/>
    <w:uiPriority w:val="99"/>
    <w:rsid w:val="009A7ABF"/>
    <w:pPr>
      <w:numPr>
        <w:numId w:val="12"/>
      </w:numPr>
    </w:pPr>
  </w:style>
  <w:style w:type="numbering" w:customStyle="1" w:styleId="Estilo121">
    <w:name w:val="Estilo121"/>
    <w:uiPriority w:val="99"/>
    <w:rsid w:val="009A7ABF"/>
    <w:pPr>
      <w:numPr>
        <w:numId w:val="1"/>
      </w:numPr>
    </w:pPr>
  </w:style>
  <w:style w:type="numbering" w:customStyle="1" w:styleId="Estilo221">
    <w:name w:val="Estilo221"/>
    <w:uiPriority w:val="99"/>
    <w:rsid w:val="009A7ABF"/>
    <w:pPr>
      <w:numPr>
        <w:numId w:val="10"/>
      </w:numPr>
    </w:pPr>
  </w:style>
  <w:style w:type="numbering" w:customStyle="1" w:styleId="Estilo32">
    <w:name w:val="Estilo32"/>
    <w:uiPriority w:val="99"/>
    <w:rsid w:val="009A7ABF"/>
  </w:style>
  <w:style w:type="numbering" w:customStyle="1" w:styleId="Estilo42">
    <w:name w:val="Estilo42"/>
    <w:uiPriority w:val="99"/>
    <w:rsid w:val="009A7ABF"/>
  </w:style>
  <w:style w:type="numbering" w:customStyle="1" w:styleId="Estilo52">
    <w:name w:val="Estilo52"/>
    <w:uiPriority w:val="99"/>
    <w:rsid w:val="009A7ABF"/>
  </w:style>
  <w:style w:type="numbering" w:customStyle="1" w:styleId="Estilo62">
    <w:name w:val="Estilo62"/>
    <w:uiPriority w:val="99"/>
    <w:rsid w:val="009A7ABF"/>
  </w:style>
  <w:style w:type="numbering" w:customStyle="1" w:styleId="Sinlista112">
    <w:name w:val="Sin lista112"/>
    <w:next w:val="Sinlista"/>
    <w:uiPriority w:val="99"/>
    <w:semiHidden/>
    <w:unhideWhenUsed/>
    <w:rsid w:val="009A7ABF"/>
  </w:style>
  <w:style w:type="numbering" w:customStyle="1" w:styleId="Sinlista221">
    <w:name w:val="Sin lista221"/>
    <w:next w:val="Sinlista"/>
    <w:uiPriority w:val="99"/>
    <w:semiHidden/>
    <w:unhideWhenUsed/>
    <w:rsid w:val="009A7ABF"/>
  </w:style>
  <w:style w:type="numbering" w:customStyle="1" w:styleId="Sinlista321">
    <w:name w:val="Sin lista321"/>
    <w:next w:val="Sinlista"/>
    <w:uiPriority w:val="99"/>
    <w:semiHidden/>
    <w:unhideWhenUsed/>
    <w:rsid w:val="009A7ABF"/>
  </w:style>
  <w:style w:type="numbering" w:customStyle="1" w:styleId="Estilo312">
    <w:name w:val="Estilo312"/>
    <w:uiPriority w:val="99"/>
    <w:rsid w:val="009A7ABF"/>
    <w:pPr>
      <w:numPr>
        <w:numId w:val="31"/>
      </w:numPr>
    </w:pPr>
  </w:style>
  <w:style w:type="numbering" w:customStyle="1" w:styleId="Estilo412">
    <w:name w:val="Estilo412"/>
    <w:uiPriority w:val="99"/>
    <w:rsid w:val="009A7ABF"/>
    <w:pPr>
      <w:numPr>
        <w:numId w:val="32"/>
      </w:numPr>
    </w:pPr>
  </w:style>
  <w:style w:type="numbering" w:customStyle="1" w:styleId="Estilo512">
    <w:name w:val="Estilo512"/>
    <w:uiPriority w:val="99"/>
    <w:rsid w:val="009A7ABF"/>
    <w:pPr>
      <w:numPr>
        <w:numId w:val="33"/>
      </w:numPr>
    </w:pPr>
  </w:style>
  <w:style w:type="numbering" w:customStyle="1" w:styleId="Estilo612">
    <w:name w:val="Estilo612"/>
    <w:uiPriority w:val="99"/>
    <w:rsid w:val="009A7ABF"/>
    <w:pPr>
      <w:numPr>
        <w:numId w:val="34"/>
      </w:numPr>
    </w:pPr>
  </w:style>
  <w:style w:type="character" w:styleId="nfasis">
    <w:name w:val="Emphasis"/>
    <w:uiPriority w:val="20"/>
    <w:qFormat/>
    <w:rsid w:val="009A7ABF"/>
    <w:rPr>
      <w:b/>
      <w:bCs/>
      <w:i w:val="0"/>
      <w:iCs w:val="0"/>
    </w:rPr>
  </w:style>
  <w:style w:type="character" w:customStyle="1" w:styleId="st">
    <w:name w:val="st"/>
    <w:rsid w:val="009A7ABF"/>
  </w:style>
  <w:style w:type="numbering" w:customStyle="1" w:styleId="Estilo2112">
    <w:name w:val="Estilo2112"/>
    <w:uiPriority w:val="99"/>
    <w:rsid w:val="009A7ABF"/>
  </w:style>
  <w:style w:type="numbering" w:customStyle="1" w:styleId="Estilo222">
    <w:name w:val="Estilo222"/>
    <w:uiPriority w:val="99"/>
    <w:rsid w:val="009A7ABF"/>
  </w:style>
  <w:style w:type="numbering" w:customStyle="1" w:styleId="Estilo413">
    <w:name w:val="Estilo413"/>
    <w:uiPriority w:val="99"/>
    <w:rsid w:val="009A7ABF"/>
  </w:style>
  <w:style w:type="numbering" w:customStyle="1" w:styleId="Estilo3111">
    <w:name w:val="Estilo3111"/>
    <w:uiPriority w:val="99"/>
    <w:rsid w:val="009A7ABF"/>
  </w:style>
  <w:style w:type="numbering" w:customStyle="1" w:styleId="Estilo4111">
    <w:name w:val="Estilo4111"/>
    <w:uiPriority w:val="99"/>
    <w:rsid w:val="009A7ABF"/>
  </w:style>
  <w:style w:type="numbering" w:customStyle="1" w:styleId="Estilo5111">
    <w:name w:val="Estilo5111"/>
    <w:uiPriority w:val="99"/>
    <w:rsid w:val="009A7ABF"/>
  </w:style>
  <w:style w:type="numbering" w:customStyle="1" w:styleId="Estilo6111">
    <w:name w:val="Estilo6111"/>
    <w:uiPriority w:val="99"/>
    <w:rsid w:val="009A7ABF"/>
  </w:style>
  <w:style w:type="numbering" w:customStyle="1" w:styleId="Estilo131">
    <w:name w:val="Estilo131"/>
    <w:uiPriority w:val="99"/>
    <w:rsid w:val="009A7ABF"/>
  </w:style>
  <w:style w:type="numbering" w:customStyle="1" w:styleId="Estilo231">
    <w:name w:val="Estilo231"/>
    <w:uiPriority w:val="99"/>
    <w:rsid w:val="009A7ABF"/>
  </w:style>
  <w:style w:type="numbering" w:customStyle="1" w:styleId="Estilo2121">
    <w:name w:val="Estilo2121"/>
    <w:uiPriority w:val="99"/>
    <w:rsid w:val="009A7ABF"/>
  </w:style>
  <w:style w:type="numbering" w:customStyle="1" w:styleId="Estilo1211">
    <w:name w:val="Estilo1211"/>
    <w:uiPriority w:val="99"/>
    <w:rsid w:val="009A7ABF"/>
  </w:style>
  <w:style w:type="numbering" w:customStyle="1" w:styleId="Estilo2211">
    <w:name w:val="Estilo2211"/>
    <w:uiPriority w:val="99"/>
    <w:rsid w:val="009A7ABF"/>
  </w:style>
  <w:style w:type="numbering" w:customStyle="1" w:styleId="Estilo3121">
    <w:name w:val="Estilo3121"/>
    <w:uiPriority w:val="99"/>
    <w:rsid w:val="009A7ABF"/>
  </w:style>
  <w:style w:type="numbering" w:customStyle="1" w:styleId="Estilo4121">
    <w:name w:val="Estilo4121"/>
    <w:uiPriority w:val="99"/>
    <w:rsid w:val="009A7ABF"/>
  </w:style>
  <w:style w:type="numbering" w:customStyle="1" w:styleId="Estilo5121">
    <w:name w:val="Estilo5121"/>
    <w:uiPriority w:val="99"/>
    <w:rsid w:val="009A7ABF"/>
  </w:style>
  <w:style w:type="numbering" w:customStyle="1" w:styleId="Estilo6121">
    <w:name w:val="Estilo6121"/>
    <w:uiPriority w:val="99"/>
    <w:rsid w:val="009A7ABF"/>
  </w:style>
  <w:style w:type="numbering" w:customStyle="1" w:styleId="Sinlista8">
    <w:name w:val="Sin lista8"/>
    <w:next w:val="Sinlista"/>
    <w:uiPriority w:val="99"/>
    <w:semiHidden/>
    <w:unhideWhenUsed/>
    <w:rsid w:val="009A7ABF"/>
  </w:style>
  <w:style w:type="table" w:customStyle="1" w:styleId="Tablaconcuadrcula3">
    <w:name w:val="Tabla con cuadrícula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9A7ABF"/>
  </w:style>
  <w:style w:type="numbering" w:customStyle="1" w:styleId="Estilo24">
    <w:name w:val="Estilo24"/>
    <w:uiPriority w:val="99"/>
    <w:rsid w:val="009A7ABF"/>
  </w:style>
  <w:style w:type="table" w:customStyle="1" w:styleId="Tablaconcuadrcula12">
    <w:name w:val="Tabla con cuadrícula 1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9A7ABF"/>
  </w:style>
  <w:style w:type="table" w:customStyle="1" w:styleId="Tablaconcuadrcula120">
    <w:name w:val="Tabla con cuadrícula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9A7ABF"/>
  </w:style>
  <w:style w:type="numbering" w:customStyle="1" w:styleId="Sinlista35">
    <w:name w:val="Sin lista35"/>
    <w:next w:val="Sinlista"/>
    <w:uiPriority w:val="99"/>
    <w:semiHidden/>
    <w:unhideWhenUsed/>
    <w:rsid w:val="009A7ABF"/>
  </w:style>
  <w:style w:type="numbering" w:customStyle="1" w:styleId="Sinlista42">
    <w:name w:val="Sin lista42"/>
    <w:next w:val="Sinlista"/>
    <w:uiPriority w:val="99"/>
    <w:semiHidden/>
    <w:unhideWhenUsed/>
    <w:rsid w:val="009A7ABF"/>
  </w:style>
  <w:style w:type="numbering" w:customStyle="1" w:styleId="Sinlista113">
    <w:name w:val="Sin lista113"/>
    <w:next w:val="Sinlista"/>
    <w:uiPriority w:val="99"/>
    <w:semiHidden/>
    <w:unhideWhenUsed/>
    <w:rsid w:val="009A7ABF"/>
  </w:style>
  <w:style w:type="numbering" w:customStyle="1" w:styleId="Sinlista212">
    <w:name w:val="Sin lista212"/>
    <w:next w:val="Sinlista"/>
    <w:uiPriority w:val="99"/>
    <w:semiHidden/>
    <w:unhideWhenUsed/>
    <w:rsid w:val="009A7ABF"/>
  </w:style>
  <w:style w:type="numbering" w:customStyle="1" w:styleId="Sinlista312">
    <w:name w:val="Sin lista312"/>
    <w:next w:val="Sinlista"/>
    <w:uiPriority w:val="99"/>
    <w:semiHidden/>
    <w:unhideWhenUsed/>
    <w:rsid w:val="009A7ABF"/>
  </w:style>
  <w:style w:type="numbering" w:customStyle="1" w:styleId="Sinlista52">
    <w:name w:val="Sin lista52"/>
    <w:next w:val="Sinlista"/>
    <w:uiPriority w:val="99"/>
    <w:semiHidden/>
    <w:unhideWhenUsed/>
    <w:rsid w:val="009A7ABF"/>
  </w:style>
  <w:style w:type="numbering" w:customStyle="1" w:styleId="Sinlista122">
    <w:name w:val="Sin lista122"/>
    <w:next w:val="Sinlista"/>
    <w:uiPriority w:val="99"/>
    <w:semiHidden/>
    <w:unhideWhenUsed/>
    <w:rsid w:val="009A7ABF"/>
  </w:style>
  <w:style w:type="numbering" w:customStyle="1" w:styleId="Sinlista222">
    <w:name w:val="Sin lista222"/>
    <w:next w:val="Sinlista"/>
    <w:uiPriority w:val="99"/>
    <w:semiHidden/>
    <w:unhideWhenUsed/>
    <w:rsid w:val="009A7ABF"/>
  </w:style>
  <w:style w:type="numbering" w:customStyle="1" w:styleId="Sinlista322">
    <w:name w:val="Sin lista322"/>
    <w:next w:val="Sinlista"/>
    <w:uiPriority w:val="99"/>
    <w:semiHidden/>
    <w:unhideWhenUsed/>
    <w:rsid w:val="009A7ABF"/>
  </w:style>
  <w:style w:type="numbering" w:customStyle="1" w:styleId="Sinlista61">
    <w:name w:val="Sin lista61"/>
    <w:next w:val="Sinlista"/>
    <w:uiPriority w:val="99"/>
    <w:semiHidden/>
    <w:unhideWhenUsed/>
    <w:rsid w:val="009A7ABF"/>
  </w:style>
  <w:style w:type="numbering" w:customStyle="1" w:styleId="Sinlista131">
    <w:name w:val="Sin lista131"/>
    <w:next w:val="Sinlista"/>
    <w:uiPriority w:val="99"/>
    <w:semiHidden/>
    <w:unhideWhenUsed/>
    <w:rsid w:val="009A7ABF"/>
  </w:style>
  <w:style w:type="numbering" w:customStyle="1" w:styleId="Sinlista231">
    <w:name w:val="Sin lista231"/>
    <w:next w:val="Sinlista"/>
    <w:uiPriority w:val="99"/>
    <w:semiHidden/>
    <w:unhideWhenUsed/>
    <w:rsid w:val="009A7ABF"/>
  </w:style>
  <w:style w:type="numbering" w:customStyle="1" w:styleId="Sinlista331">
    <w:name w:val="Sin lista331"/>
    <w:next w:val="Sinlista"/>
    <w:uiPriority w:val="99"/>
    <w:semiHidden/>
    <w:unhideWhenUsed/>
    <w:rsid w:val="009A7ABF"/>
  </w:style>
  <w:style w:type="numbering" w:customStyle="1" w:styleId="Sinlista71">
    <w:name w:val="Sin lista71"/>
    <w:next w:val="Sinlista"/>
    <w:uiPriority w:val="99"/>
    <w:semiHidden/>
    <w:unhideWhenUsed/>
    <w:rsid w:val="009A7ABF"/>
  </w:style>
  <w:style w:type="table" w:customStyle="1" w:styleId="Tablaconcuadrcula21">
    <w:name w:val="Tabla con cuadrícula2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9A7ABF"/>
  </w:style>
  <w:style w:type="numbering" w:customStyle="1" w:styleId="Estilo213">
    <w:name w:val="Estilo213"/>
    <w:uiPriority w:val="99"/>
    <w:rsid w:val="009A7ABF"/>
  </w:style>
  <w:style w:type="table" w:customStyle="1" w:styleId="Tablaconcuadrcula111">
    <w:name w:val="Tabla con cuadrícula 1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9A7ABF"/>
  </w:style>
  <w:style w:type="table" w:customStyle="1" w:styleId="Tablaconcuadrcula1110">
    <w:name w:val="Tabla con cuadrícula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9A7ABF"/>
  </w:style>
  <w:style w:type="numbering" w:customStyle="1" w:styleId="Sinlista341">
    <w:name w:val="Sin lista341"/>
    <w:next w:val="Sinlista"/>
    <w:uiPriority w:val="99"/>
    <w:semiHidden/>
    <w:unhideWhenUsed/>
    <w:rsid w:val="009A7ABF"/>
  </w:style>
  <w:style w:type="numbering" w:customStyle="1" w:styleId="Sinlista411">
    <w:name w:val="Sin lista411"/>
    <w:next w:val="Sinlista"/>
    <w:uiPriority w:val="99"/>
    <w:semiHidden/>
    <w:unhideWhenUsed/>
    <w:rsid w:val="009A7ABF"/>
  </w:style>
  <w:style w:type="numbering" w:customStyle="1" w:styleId="Sinlista1112">
    <w:name w:val="Sin lista1112"/>
    <w:next w:val="Sinlista"/>
    <w:uiPriority w:val="99"/>
    <w:semiHidden/>
    <w:unhideWhenUsed/>
    <w:rsid w:val="009A7ABF"/>
  </w:style>
  <w:style w:type="numbering" w:customStyle="1" w:styleId="Estilo1112">
    <w:name w:val="Estilo1112"/>
    <w:uiPriority w:val="99"/>
    <w:rsid w:val="009A7ABF"/>
  </w:style>
  <w:style w:type="numbering" w:customStyle="1" w:styleId="Estilo2113">
    <w:name w:val="Estilo2113"/>
    <w:uiPriority w:val="99"/>
    <w:rsid w:val="009A7ABF"/>
  </w:style>
  <w:style w:type="numbering" w:customStyle="1" w:styleId="Estilo11111">
    <w:name w:val="Estilo11111"/>
    <w:uiPriority w:val="99"/>
    <w:rsid w:val="009A7ABF"/>
  </w:style>
  <w:style w:type="numbering" w:customStyle="1" w:styleId="Estilo122">
    <w:name w:val="Estilo122"/>
    <w:uiPriority w:val="99"/>
    <w:rsid w:val="009A7ABF"/>
  </w:style>
  <w:style w:type="numbering" w:customStyle="1" w:styleId="Estilo313">
    <w:name w:val="Estilo313"/>
    <w:uiPriority w:val="99"/>
    <w:rsid w:val="009A7ABF"/>
  </w:style>
  <w:style w:type="numbering" w:customStyle="1" w:styleId="Estilo513">
    <w:name w:val="Estilo513"/>
    <w:uiPriority w:val="99"/>
    <w:rsid w:val="009A7ABF"/>
  </w:style>
  <w:style w:type="numbering" w:customStyle="1" w:styleId="Estilo613">
    <w:name w:val="Estilo613"/>
    <w:uiPriority w:val="99"/>
    <w:rsid w:val="009A7ABF"/>
  </w:style>
  <w:style w:type="numbering" w:customStyle="1" w:styleId="Sinlista11111">
    <w:name w:val="Sin lista11111"/>
    <w:next w:val="Sinlista"/>
    <w:uiPriority w:val="99"/>
    <w:semiHidden/>
    <w:unhideWhenUsed/>
    <w:rsid w:val="009A7ABF"/>
  </w:style>
  <w:style w:type="numbering" w:customStyle="1" w:styleId="Sinlista2111">
    <w:name w:val="Sin lista2111"/>
    <w:next w:val="Sinlista"/>
    <w:uiPriority w:val="99"/>
    <w:semiHidden/>
    <w:unhideWhenUsed/>
    <w:rsid w:val="009A7ABF"/>
  </w:style>
  <w:style w:type="numbering" w:customStyle="1" w:styleId="Sinlista3111">
    <w:name w:val="Sin lista3111"/>
    <w:next w:val="Sinlista"/>
    <w:uiPriority w:val="99"/>
    <w:semiHidden/>
    <w:unhideWhenUsed/>
    <w:rsid w:val="009A7ABF"/>
  </w:style>
  <w:style w:type="numbering" w:customStyle="1" w:styleId="Sinlista511">
    <w:name w:val="Sin lista511"/>
    <w:next w:val="Sinlista"/>
    <w:uiPriority w:val="99"/>
    <w:semiHidden/>
    <w:unhideWhenUsed/>
    <w:rsid w:val="009A7ABF"/>
  </w:style>
  <w:style w:type="numbering" w:customStyle="1" w:styleId="Sinlista1211">
    <w:name w:val="Sin lista1211"/>
    <w:next w:val="Sinlista"/>
    <w:uiPriority w:val="99"/>
    <w:semiHidden/>
    <w:unhideWhenUsed/>
    <w:rsid w:val="009A7ABF"/>
  </w:style>
  <w:style w:type="numbering" w:customStyle="1" w:styleId="Estilo1121">
    <w:name w:val="Estilo1121"/>
    <w:uiPriority w:val="99"/>
    <w:rsid w:val="009A7ABF"/>
  </w:style>
  <w:style w:type="numbering" w:customStyle="1" w:styleId="Estilo321">
    <w:name w:val="Estilo321"/>
    <w:uiPriority w:val="99"/>
    <w:rsid w:val="009A7ABF"/>
  </w:style>
  <w:style w:type="numbering" w:customStyle="1" w:styleId="Estilo421">
    <w:name w:val="Estilo421"/>
    <w:uiPriority w:val="99"/>
    <w:rsid w:val="009A7ABF"/>
  </w:style>
  <w:style w:type="numbering" w:customStyle="1" w:styleId="Estilo521">
    <w:name w:val="Estilo521"/>
    <w:uiPriority w:val="99"/>
    <w:rsid w:val="009A7ABF"/>
  </w:style>
  <w:style w:type="numbering" w:customStyle="1" w:styleId="Estilo621">
    <w:name w:val="Estilo621"/>
    <w:uiPriority w:val="99"/>
    <w:rsid w:val="009A7ABF"/>
  </w:style>
  <w:style w:type="numbering" w:customStyle="1" w:styleId="Sinlista1121">
    <w:name w:val="Sin lista1121"/>
    <w:next w:val="Sinlista"/>
    <w:uiPriority w:val="99"/>
    <w:semiHidden/>
    <w:unhideWhenUsed/>
    <w:rsid w:val="009A7ABF"/>
  </w:style>
  <w:style w:type="numbering" w:customStyle="1" w:styleId="Sinlista2211">
    <w:name w:val="Sin lista2211"/>
    <w:next w:val="Sinlista"/>
    <w:uiPriority w:val="99"/>
    <w:semiHidden/>
    <w:unhideWhenUsed/>
    <w:rsid w:val="009A7ABF"/>
  </w:style>
  <w:style w:type="numbering" w:customStyle="1" w:styleId="Sinlista3211">
    <w:name w:val="Sin lista3211"/>
    <w:next w:val="Sinlista"/>
    <w:uiPriority w:val="99"/>
    <w:semiHidden/>
    <w:unhideWhenUsed/>
    <w:rsid w:val="009A7ABF"/>
  </w:style>
  <w:style w:type="numbering" w:customStyle="1" w:styleId="Estilo21121">
    <w:name w:val="Estilo21121"/>
    <w:uiPriority w:val="99"/>
    <w:rsid w:val="009A7ABF"/>
  </w:style>
  <w:style w:type="numbering" w:customStyle="1" w:styleId="Estilo2221">
    <w:name w:val="Estilo2221"/>
    <w:uiPriority w:val="99"/>
    <w:rsid w:val="009A7ABF"/>
  </w:style>
  <w:style w:type="numbering" w:customStyle="1" w:styleId="Estilo4131">
    <w:name w:val="Estilo4131"/>
    <w:uiPriority w:val="99"/>
    <w:rsid w:val="009A7ABF"/>
  </w:style>
  <w:style w:type="numbering" w:customStyle="1" w:styleId="Estilo31111">
    <w:name w:val="Estilo31111"/>
    <w:uiPriority w:val="99"/>
    <w:rsid w:val="009A7ABF"/>
  </w:style>
  <w:style w:type="numbering" w:customStyle="1" w:styleId="Estilo41111">
    <w:name w:val="Estilo41111"/>
    <w:uiPriority w:val="99"/>
    <w:rsid w:val="009A7ABF"/>
  </w:style>
  <w:style w:type="numbering" w:customStyle="1" w:styleId="Estilo51111">
    <w:name w:val="Estilo51111"/>
    <w:uiPriority w:val="99"/>
    <w:rsid w:val="009A7ABF"/>
  </w:style>
  <w:style w:type="numbering" w:customStyle="1" w:styleId="Estilo61111">
    <w:name w:val="Estilo61111"/>
    <w:uiPriority w:val="99"/>
    <w:rsid w:val="009A7ABF"/>
  </w:style>
  <w:style w:type="numbering" w:customStyle="1" w:styleId="Estilo1311">
    <w:name w:val="Estilo1311"/>
    <w:uiPriority w:val="99"/>
    <w:rsid w:val="009A7ABF"/>
  </w:style>
  <w:style w:type="numbering" w:customStyle="1" w:styleId="Estilo2311">
    <w:name w:val="Estilo2311"/>
    <w:uiPriority w:val="99"/>
    <w:rsid w:val="009A7ABF"/>
  </w:style>
  <w:style w:type="numbering" w:customStyle="1" w:styleId="Estilo21211">
    <w:name w:val="Estilo21211"/>
    <w:uiPriority w:val="99"/>
    <w:rsid w:val="009A7ABF"/>
  </w:style>
  <w:style w:type="numbering" w:customStyle="1" w:styleId="Estilo12111">
    <w:name w:val="Estilo12111"/>
    <w:uiPriority w:val="99"/>
    <w:rsid w:val="009A7ABF"/>
  </w:style>
  <w:style w:type="numbering" w:customStyle="1" w:styleId="Estilo22111">
    <w:name w:val="Estilo22111"/>
    <w:uiPriority w:val="99"/>
    <w:rsid w:val="009A7ABF"/>
  </w:style>
  <w:style w:type="numbering" w:customStyle="1" w:styleId="Estilo31211">
    <w:name w:val="Estilo31211"/>
    <w:uiPriority w:val="99"/>
    <w:rsid w:val="009A7ABF"/>
  </w:style>
  <w:style w:type="numbering" w:customStyle="1" w:styleId="Estilo41211">
    <w:name w:val="Estilo41211"/>
    <w:uiPriority w:val="99"/>
    <w:rsid w:val="009A7ABF"/>
  </w:style>
  <w:style w:type="numbering" w:customStyle="1" w:styleId="Estilo51211">
    <w:name w:val="Estilo51211"/>
    <w:uiPriority w:val="99"/>
    <w:rsid w:val="009A7ABF"/>
  </w:style>
  <w:style w:type="numbering" w:customStyle="1" w:styleId="Estilo61211">
    <w:name w:val="Estilo61211"/>
    <w:uiPriority w:val="99"/>
    <w:rsid w:val="009A7ABF"/>
  </w:style>
  <w:style w:type="paragraph" w:customStyle="1" w:styleId="paragraphstyle">
    <w:name w:val="paragraph_style"/>
    <w:basedOn w:val="Normal"/>
    <w:rsid w:val="009A7ABF"/>
    <w:pPr>
      <w:spacing w:before="100" w:beforeAutospacing="1" w:after="100" w:afterAutospacing="1"/>
    </w:pPr>
    <w:rPr>
      <w:lang w:val="es-BO" w:eastAsia="es-BO"/>
    </w:rPr>
  </w:style>
  <w:style w:type="character" w:customStyle="1" w:styleId="style1">
    <w:name w:val="style_1"/>
    <w:rsid w:val="009A7ABF"/>
  </w:style>
  <w:style w:type="paragraph" w:customStyle="1" w:styleId="paragraphstyle1">
    <w:name w:val="paragraph_style_1"/>
    <w:basedOn w:val="Normal"/>
    <w:rsid w:val="009A7ABF"/>
    <w:pPr>
      <w:spacing w:before="100" w:beforeAutospacing="1" w:after="100" w:afterAutospacing="1"/>
    </w:pPr>
    <w:rPr>
      <w:lang w:val="es-BO" w:eastAsia="es-BO"/>
    </w:rPr>
  </w:style>
  <w:style w:type="character" w:customStyle="1" w:styleId="vieta">
    <w:name w:val="viñeta"/>
    <w:rsid w:val="009A7ABF"/>
  </w:style>
  <w:style w:type="numbering" w:customStyle="1" w:styleId="Sinlista9">
    <w:name w:val="Sin lista9"/>
    <w:next w:val="Sinlista"/>
    <w:uiPriority w:val="99"/>
    <w:semiHidden/>
    <w:unhideWhenUsed/>
    <w:rsid w:val="009A7ABF"/>
  </w:style>
  <w:style w:type="table" w:customStyle="1" w:styleId="Tablaconcuadrcula4">
    <w:name w:val="Tabla con cuadrícula4"/>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A7ABF"/>
    <w:rPr>
      <w:rFonts w:ascii="Tahoma" w:eastAsia="Times New Roman" w:hAnsi="Tahoma"/>
      <w:b/>
      <w:caps/>
      <w:sz w:val="22"/>
      <w:szCs w:val="22"/>
      <w:u w:val="single"/>
      <w:lang w:val="es-MX" w:eastAsia="es-ES"/>
    </w:rPr>
  </w:style>
  <w:style w:type="character" w:customStyle="1" w:styleId="CarCar10">
    <w:name w:val="Car Car10"/>
    <w:rsid w:val="009A7AB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A7ABF"/>
    <w:rPr>
      <w:rFonts w:ascii="Calibri" w:eastAsia="Calibri" w:hAnsi="Calibri"/>
      <w:sz w:val="22"/>
      <w:szCs w:val="21"/>
      <w:lang w:val="x-none" w:eastAsia="en-US"/>
    </w:rPr>
  </w:style>
  <w:style w:type="character" w:customStyle="1" w:styleId="TextosinformatoCar">
    <w:name w:val="Texto sin formato Car"/>
    <w:link w:val="Textosinformato"/>
    <w:uiPriority w:val="99"/>
    <w:rsid w:val="009A7ABF"/>
    <w:rPr>
      <w:rFonts w:ascii="Calibri" w:eastAsia="Calibri" w:hAnsi="Calibri"/>
      <w:sz w:val="22"/>
      <w:szCs w:val="21"/>
      <w:lang w:val="x-none" w:eastAsia="en-US"/>
    </w:rPr>
  </w:style>
  <w:style w:type="numbering" w:customStyle="1" w:styleId="Estilo15">
    <w:name w:val="Estilo15"/>
    <w:uiPriority w:val="99"/>
    <w:rsid w:val="009A7ABF"/>
  </w:style>
  <w:style w:type="numbering" w:customStyle="1" w:styleId="Estilo25">
    <w:name w:val="Estilo25"/>
    <w:uiPriority w:val="99"/>
    <w:rsid w:val="009A7ABF"/>
  </w:style>
  <w:style w:type="numbering" w:customStyle="1" w:styleId="Sinlista16">
    <w:name w:val="Sin lista16"/>
    <w:next w:val="Sinlista"/>
    <w:uiPriority w:val="99"/>
    <w:semiHidden/>
    <w:unhideWhenUsed/>
    <w:rsid w:val="009A7ABF"/>
  </w:style>
  <w:style w:type="table" w:customStyle="1" w:styleId="Tablaconcuadrcula13">
    <w:name w:val="Tabla con cuadrícula13"/>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A7ABF"/>
    <w:pPr>
      <w:widowControl w:val="0"/>
      <w:autoSpaceDE w:val="0"/>
      <w:autoSpaceDN w:val="0"/>
      <w:adjustRightInd w:val="0"/>
      <w:spacing w:after="220"/>
    </w:pPr>
    <w:rPr>
      <w:rFonts w:ascii="MECOND+Verdana" w:hAnsi="MECOND+Verdana"/>
    </w:rPr>
  </w:style>
  <w:style w:type="character" w:customStyle="1" w:styleId="WW8Num2z0">
    <w:name w:val="WW8Num2z0"/>
    <w:rsid w:val="009A7ABF"/>
    <w:rPr>
      <w:rFonts w:ascii="Symbol" w:hAnsi="Symbol" w:cs="Symbol"/>
    </w:rPr>
  </w:style>
  <w:style w:type="character" w:customStyle="1" w:styleId="Absatz-Standardschriftart">
    <w:name w:val="Absatz-Standardschriftart"/>
    <w:rsid w:val="009A7ABF"/>
  </w:style>
  <w:style w:type="character" w:customStyle="1" w:styleId="WW8Num1z0">
    <w:name w:val="WW8Num1z0"/>
    <w:rsid w:val="009A7ABF"/>
    <w:rPr>
      <w:rFonts w:ascii="Symbol" w:hAnsi="Symbol" w:cs="Symbol"/>
    </w:rPr>
  </w:style>
  <w:style w:type="character" w:customStyle="1" w:styleId="WW8Num1z1">
    <w:name w:val="WW8Num1z1"/>
    <w:rsid w:val="009A7ABF"/>
    <w:rPr>
      <w:rFonts w:ascii="Courier New" w:hAnsi="Courier New" w:cs="Courier New"/>
    </w:rPr>
  </w:style>
  <w:style w:type="character" w:customStyle="1" w:styleId="WW8Num1z2">
    <w:name w:val="WW8Num1z2"/>
    <w:rsid w:val="009A7ABF"/>
    <w:rPr>
      <w:rFonts w:ascii="Wingdings" w:hAnsi="Wingdings" w:cs="Wingdings"/>
    </w:rPr>
  </w:style>
  <w:style w:type="character" w:customStyle="1" w:styleId="WW8Num2z1">
    <w:name w:val="WW8Num2z1"/>
    <w:rsid w:val="009A7ABF"/>
    <w:rPr>
      <w:rFonts w:ascii="Courier New" w:hAnsi="Courier New" w:cs="Courier New"/>
    </w:rPr>
  </w:style>
  <w:style w:type="character" w:customStyle="1" w:styleId="WW8Num2z2">
    <w:name w:val="WW8Num2z2"/>
    <w:rsid w:val="009A7ABF"/>
    <w:rPr>
      <w:rFonts w:ascii="Wingdings" w:hAnsi="Wingdings" w:cs="Wingdings"/>
    </w:rPr>
  </w:style>
  <w:style w:type="character" w:customStyle="1" w:styleId="WW8Num3z0">
    <w:name w:val="WW8Num3z0"/>
    <w:rsid w:val="009A7ABF"/>
    <w:rPr>
      <w:rFonts w:ascii="Symbol" w:hAnsi="Symbol" w:cs="Symbol"/>
    </w:rPr>
  </w:style>
  <w:style w:type="character" w:customStyle="1" w:styleId="WW8Num3z1">
    <w:name w:val="WW8Num3z1"/>
    <w:rsid w:val="009A7ABF"/>
    <w:rPr>
      <w:rFonts w:ascii="Courier New" w:hAnsi="Courier New" w:cs="Courier New"/>
    </w:rPr>
  </w:style>
  <w:style w:type="character" w:customStyle="1" w:styleId="WW8Num3z2">
    <w:name w:val="WW8Num3z2"/>
    <w:rsid w:val="009A7ABF"/>
    <w:rPr>
      <w:rFonts w:ascii="Wingdings" w:hAnsi="Wingdings" w:cs="Wingdings"/>
    </w:rPr>
  </w:style>
  <w:style w:type="character" w:customStyle="1" w:styleId="WW8Num5z1">
    <w:name w:val="WW8Num5z1"/>
    <w:rsid w:val="009A7ABF"/>
    <w:rPr>
      <w:rFonts w:ascii="Courier New" w:hAnsi="Courier New" w:cs="Courier New"/>
    </w:rPr>
  </w:style>
  <w:style w:type="character" w:customStyle="1" w:styleId="WW8Num5z2">
    <w:name w:val="WW8Num5z2"/>
    <w:rsid w:val="009A7ABF"/>
    <w:rPr>
      <w:rFonts w:ascii="Wingdings" w:hAnsi="Wingdings" w:cs="Wingdings"/>
    </w:rPr>
  </w:style>
  <w:style w:type="character" w:customStyle="1" w:styleId="WW8Num5z3">
    <w:name w:val="WW8Num5z3"/>
    <w:rsid w:val="009A7ABF"/>
    <w:rPr>
      <w:rFonts w:ascii="Symbol" w:hAnsi="Symbol" w:cs="Symbol"/>
    </w:rPr>
  </w:style>
  <w:style w:type="character" w:customStyle="1" w:styleId="WW8Num6z1">
    <w:name w:val="WW8Num6z1"/>
    <w:rsid w:val="009A7ABF"/>
    <w:rPr>
      <w:rFonts w:ascii="Courier New" w:hAnsi="Courier New" w:cs="Courier New"/>
    </w:rPr>
  </w:style>
  <w:style w:type="character" w:customStyle="1" w:styleId="WW8Num6z2">
    <w:name w:val="WW8Num6z2"/>
    <w:rsid w:val="009A7ABF"/>
    <w:rPr>
      <w:rFonts w:ascii="Wingdings" w:hAnsi="Wingdings" w:cs="Wingdings"/>
    </w:rPr>
  </w:style>
  <w:style w:type="character" w:customStyle="1" w:styleId="WW8Num6z3">
    <w:name w:val="WW8Num6z3"/>
    <w:rsid w:val="009A7ABF"/>
    <w:rPr>
      <w:rFonts w:ascii="Symbol" w:hAnsi="Symbol" w:cs="Symbol"/>
    </w:rPr>
  </w:style>
  <w:style w:type="character" w:customStyle="1" w:styleId="WW8Num10z2">
    <w:name w:val="WW8Num10z2"/>
    <w:rsid w:val="009A7ABF"/>
    <w:rPr>
      <w:rFonts w:ascii="Wingdings" w:hAnsi="Wingdings" w:cs="Wingdings"/>
    </w:rPr>
  </w:style>
  <w:style w:type="character" w:customStyle="1" w:styleId="WW8Num10z3">
    <w:name w:val="WW8Num10z3"/>
    <w:rsid w:val="009A7ABF"/>
    <w:rPr>
      <w:rFonts w:ascii="Symbol" w:hAnsi="Symbol" w:cs="Symbol"/>
    </w:rPr>
  </w:style>
  <w:style w:type="character" w:customStyle="1" w:styleId="WW8Num10z4">
    <w:name w:val="WW8Num10z4"/>
    <w:rsid w:val="009A7ABF"/>
    <w:rPr>
      <w:rFonts w:ascii="Courier New" w:hAnsi="Courier New" w:cs="Courier New"/>
    </w:rPr>
  </w:style>
  <w:style w:type="character" w:customStyle="1" w:styleId="WW8Num11z0">
    <w:name w:val="WW8Num11z0"/>
    <w:rsid w:val="009A7ABF"/>
    <w:rPr>
      <w:rFonts w:ascii="Times New Roman" w:eastAsia="Times New Roman" w:hAnsi="Times New Roman" w:cs="Times New Roman"/>
    </w:rPr>
  </w:style>
  <w:style w:type="character" w:customStyle="1" w:styleId="WW8Num11z2">
    <w:name w:val="WW8Num11z2"/>
    <w:rsid w:val="009A7ABF"/>
    <w:rPr>
      <w:rFonts w:ascii="Wingdings" w:hAnsi="Wingdings" w:cs="Wingdings"/>
    </w:rPr>
  </w:style>
  <w:style w:type="character" w:customStyle="1" w:styleId="WW8Num11z3">
    <w:name w:val="WW8Num11z3"/>
    <w:rsid w:val="009A7ABF"/>
    <w:rPr>
      <w:rFonts w:ascii="Symbol" w:hAnsi="Symbol" w:cs="Symbol"/>
    </w:rPr>
  </w:style>
  <w:style w:type="character" w:customStyle="1" w:styleId="WW8Num11z4">
    <w:name w:val="WW8Num11z4"/>
    <w:rsid w:val="009A7ABF"/>
    <w:rPr>
      <w:rFonts w:ascii="Courier New" w:hAnsi="Courier New" w:cs="Courier New"/>
    </w:rPr>
  </w:style>
  <w:style w:type="character" w:customStyle="1" w:styleId="WW8Num16z0">
    <w:name w:val="WW8Num16z0"/>
    <w:rsid w:val="009A7ABF"/>
    <w:rPr>
      <w:rFonts w:ascii="Arial Narrow" w:eastAsia="Arial Unicode MS" w:hAnsi="Arial Narrow" w:cs="Times New Roman"/>
    </w:rPr>
  </w:style>
  <w:style w:type="character" w:customStyle="1" w:styleId="WW8Num16z1">
    <w:name w:val="WW8Num16z1"/>
    <w:rsid w:val="009A7ABF"/>
    <w:rPr>
      <w:rFonts w:ascii="Courier New" w:hAnsi="Courier New" w:cs="Courier New"/>
    </w:rPr>
  </w:style>
  <w:style w:type="character" w:customStyle="1" w:styleId="WW8Num16z2">
    <w:name w:val="WW8Num16z2"/>
    <w:rsid w:val="009A7ABF"/>
    <w:rPr>
      <w:rFonts w:ascii="Wingdings" w:hAnsi="Wingdings" w:cs="Wingdings"/>
    </w:rPr>
  </w:style>
  <w:style w:type="character" w:customStyle="1" w:styleId="WW8Num16z3">
    <w:name w:val="WW8Num16z3"/>
    <w:rsid w:val="009A7ABF"/>
    <w:rPr>
      <w:rFonts w:ascii="Symbol" w:hAnsi="Symbol" w:cs="Symbol"/>
    </w:rPr>
  </w:style>
  <w:style w:type="character" w:customStyle="1" w:styleId="WW8Num20z0">
    <w:name w:val="WW8Num20z0"/>
    <w:rsid w:val="009A7ABF"/>
    <w:rPr>
      <w:b/>
    </w:rPr>
  </w:style>
  <w:style w:type="character" w:customStyle="1" w:styleId="WW8Num22z0">
    <w:name w:val="WW8Num22z0"/>
    <w:rsid w:val="009A7ABF"/>
    <w:rPr>
      <w:rFonts w:ascii="Symbol" w:hAnsi="Symbol" w:cs="Symbol"/>
    </w:rPr>
  </w:style>
  <w:style w:type="character" w:customStyle="1" w:styleId="WW8Num22z1">
    <w:name w:val="WW8Num22z1"/>
    <w:rsid w:val="009A7ABF"/>
    <w:rPr>
      <w:rFonts w:ascii="Courier New" w:hAnsi="Courier New" w:cs="Courier New"/>
    </w:rPr>
  </w:style>
  <w:style w:type="character" w:customStyle="1" w:styleId="WW8Num22z2">
    <w:name w:val="WW8Num22z2"/>
    <w:rsid w:val="009A7ABF"/>
    <w:rPr>
      <w:rFonts w:ascii="Wingdings" w:hAnsi="Wingdings" w:cs="Wingdings"/>
    </w:rPr>
  </w:style>
  <w:style w:type="character" w:customStyle="1" w:styleId="WW8Num24z0">
    <w:name w:val="WW8Num24z0"/>
    <w:rsid w:val="009A7ABF"/>
    <w:rPr>
      <w:rFonts w:ascii="Symbol" w:hAnsi="Symbol" w:cs="Symbol"/>
    </w:rPr>
  </w:style>
  <w:style w:type="character" w:customStyle="1" w:styleId="WW8Num25z0">
    <w:name w:val="WW8Num25z0"/>
    <w:rsid w:val="009A7ABF"/>
    <w:rPr>
      <w:rFonts w:ascii="Symbol" w:hAnsi="Symbol" w:cs="Symbol"/>
    </w:rPr>
  </w:style>
  <w:style w:type="character" w:customStyle="1" w:styleId="WW8Num25z1">
    <w:name w:val="WW8Num25z1"/>
    <w:rsid w:val="009A7ABF"/>
    <w:rPr>
      <w:rFonts w:ascii="Courier New" w:hAnsi="Courier New" w:cs="Courier New"/>
    </w:rPr>
  </w:style>
  <w:style w:type="character" w:customStyle="1" w:styleId="WW8Num25z2">
    <w:name w:val="WW8Num25z2"/>
    <w:rsid w:val="009A7ABF"/>
    <w:rPr>
      <w:rFonts w:ascii="Wingdings" w:hAnsi="Wingdings" w:cs="Wingdings"/>
    </w:rPr>
  </w:style>
  <w:style w:type="character" w:customStyle="1" w:styleId="WW8Num26z0">
    <w:name w:val="WW8Num26z0"/>
    <w:rsid w:val="009A7ABF"/>
    <w:rPr>
      <w:rFonts w:ascii="Symbol" w:hAnsi="Symbol" w:cs="Symbol"/>
    </w:rPr>
  </w:style>
  <w:style w:type="character" w:customStyle="1" w:styleId="WW8Num26z1">
    <w:name w:val="WW8Num26z1"/>
    <w:rsid w:val="009A7ABF"/>
    <w:rPr>
      <w:rFonts w:ascii="Courier New" w:hAnsi="Courier New" w:cs="Courier New"/>
    </w:rPr>
  </w:style>
  <w:style w:type="character" w:customStyle="1" w:styleId="WW8Num26z2">
    <w:name w:val="WW8Num26z2"/>
    <w:rsid w:val="009A7ABF"/>
    <w:rPr>
      <w:rFonts w:ascii="Wingdings" w:hAnsi="Wingdings" w:cs="Wingdings"/>
    </w:rPr>
  </w:style>
  <w:style w:type="character" w:customStyle="1" w:styleId="WW8Num28z0">
    <w:name w:val="WW8Num28z0"/>
    <w:rsid w:val="009A7ABF"/>
    <w:rPr>
      <w:rFonts w:ascii="Symbol" w:hAnsi="Symbol" w:cs="Symbol"/>
    </w:rPr>
  </w:style>
  <w:style w:type="character" w:customStyle="1" w:styleId="WW8Num28z1">
    <w:name w:val="WW8Num28z1"/>
    <w:rsid w:val="009A7ABF"/>
    <w:rPr>
      <w:rFonts w:ascii="Courier New" w:hAnsi="Courier New" w:cs="Courier New"/>
    </w:rPr>
  </w:style>
  <w:style w:type="character" w:customStyle="1" w:styleId="WW8Num28z2">
    <w:name w:val="WW8Num28z2"/>
    <w:rsid w:val="009A7ABF"/>
    <w:rPr>
      <w:rFonts w:ascii="Wingdings" w:hAnsi="Wingdings" w:cs="Wingdings"/>
    </w:rPr>
  </w:style>
  <w:style w:type="character" w:customStyle="1" w:styleId="WW8Num29z0">
    <w:name w:val="WW8Num29z0"/>
    <w:rsid w:val="009A7ABF"/>
    <w:rPr>
      <w:rFonts w:ascii="Symbol" w:hAnsi="Symbol" w:cs="Symbol"/>
    </w:rPr>
  </w:style>
  <w:style w:type="character" w:customStyle="1" w:styleId="WW8Num29z1">
    <w:name w:val="WW8Num29z1"/>
    <w:rsid w:val="009A7ABF"/>
    <w:rPr>
      <w:rFonts w:ascii="Courier New" w:hAnsi="Courier New" w:cs="Courier New"/>
    </w:rPr>
  </w:style>
  <w:style w:type="character" w:customStyle="1" w:styleId="WW8Num29z2">
    <w:name w:val="WW8Num29z2"/>
    <w:rsid w:val="009A7ABF"/>
    <w:rPr>
      <w:rFonts w:ascii="Wingdings" w:hAnsi="Wingdings" w:cs="Wingdings"/>
    </w:rPr>
  </w:style>
  <w:style w:type="character" w:customStyle="1" w:styleId="WW8Num32z1">
    <w:name w:val="WW8Num32z1"/>
    <w:rsid w:val="009A7ABF"/>
    <w:rPr>
      <w:rFonts w:ascii="Courier New" w:hAnsi="Courier New" w:cs="Courier New"/>
    </w:rPr>
  </w:style>
  <w:style w:type="character" w:customStyle="1" w:styleId="WW8Num32z2">
    <w:name w:val="WW8Num32z2"/>
    <w:rsid w:val="009A7ABF"/>
    <w:rPr>
      <w:rFonts w:ascii="Wingdings" w:hAnsi="Wingdings" w:cs="Wingdings"/>
    </w:rPr>
  </w:style>
  <w:style w:type="character" w:customStyle="1" w:styleId="WW8Num32z3">
    <w:name w:val="WW8Num32z3"/>
    <w:rsid w:val="009A7ABF"/>
    <w:rPr>
      <w:rFonts w:ascii="Symbol" w:hAnsi="Symbol" w:cs="Symbol"/>
    </w:rPr>
  </w:style>
  <w:style w:type="character" w:customStyle="1" w:styleId="WW8Num35z1">
    <w:name w:val="WW8Num35z1"/>
    <w:rsid w:val="009A7ABF"/>
    <w:rPr>
      <w:rFonts w:ascii="Courier New" w:hAnsi="Courier New" w:cs="Courier New"/>
    </w:rPr>
  </w:style>
  <w:style w:type="character" w:customStyle="1" w:styleId="WW8Num35z2">
    <w:name w:val="WW8Num35z2"/>
    <w:rsid w:val="009A7ABF"/>
    <w:rPr>
      <w:rFonts w:ascii="Wingdings" w:hAnsi="Wingdings" w:cs="Wingdings"/>
    </w:rPr>
  </w:style>
  <w:style w:type="character" w:customStyle="1" w:styleId="WW8Num35z3">
    <w:name w:val="WW8Num35z3"/>
    <w:rsid w:val="009A7ABF"/>
    <w:rPr>
      <w:rFonts w:ascii="Symbol" w:hAnsi="Symbol" w:cs="Symbol"/>
    </w:rPr>
  </w:style>
  <w:style w:type="character" w:customStyle="1" w:styleId="WW8Num36z0">
    <w:name w:val="WW8Num36z0"/>
    <w:rsid w:val="009A7ABF"/>
    <w:rPr>
      <w:rFonts w:ascii="Symbol" w:hAnsi="Symbol" w:cs="Symbol"/>
    </w:rPr>
  </w:style>
  <w:style w:type="character" w:customStyle="1" w:styleId="WW8Num36z1">
    <w:name w:val="WW8Num36z1"/>
    <w:rsid w:val="009A7ABF"/>
    <w:rPr>
      <w:rFonts w:ascii="Courier New" w:hAnsi="Courier New" w:cs="Courier New"/>
    </w:rPr>
  </w:style>
  <w:style w:type="character" w:customStyle="1" w:styleId="WW8Num36z2">
    <w:name w:val="WW8Num36z2"/>
    <w:rsid w:val="009A7ABF"/>
    <w:rPr>
      <w:rFonts w:ascii="Wingdings" w:hAnsi="Wingdings" w:cs="Wingdings"/>
    </w:rPr>
  </w:style>
  <w:style w:type="character" w:customStyle="1" w:styleId="WW8Num37z3">
    <w:name w:val="WW8Num37z3"/>
    <w:rsid w:val="009A7ABF"/>
    <w:rPr>
      <w:rFonts w:ascii="Symbol" w:hAnsi="Symbol" w:cs="Symbol"/>
    </w:rPr>
  </w:style>
  <w:style w:type="character" w:customStyle="1" w:styleId="WW8Num39z0">
    <w:name w:val="WW8Num39z0"/>
    <w:rsid w:val="009A7ABF"/>
    <w:rPr>
      <w:rFonts w:ascii="Symbol" w:hAnsi="Symbol" w:cs="Symbol"/>
    </w:rPr>
  </w:style>
  <w:style w:type="character" w:customStyle="1" w:styleId="WW8Num39z1">
    <w:name w:val="WW8Num39z1"/>
    <w:rsid w:val="009A7ABF"/>
    <w:rPr>
      <w:rFonts w:ascii="Courier New" w:hAnsi="Courier New" w:cs="Courier New"/>
    </w:rPr>
  </w:style>
  <w:style w:type="character" w:customStyle="1" w:styleId="WW8Num39z2">
    <w:name w:val="WW8Num39z2"/>
    <w:rsid w:val="009A7ABF"/>
    <w:rPr>
      <w:rFonts w:ascii="Wingdings" w:hAnsi="Wingdings" w:cs="Wingdings"/>
    </w:rPr>
  </w:style>
  <w:style w:type="character" w:customStyle="1" w:styleId="WW8Num40z0">
    <w:name w:val="WW8Num40z0"/>
    <w:rsid w:val="009A7ABF"/>
    <w:rPr>
      <w:rFonts w:ascii="Symbol" w:hAnsi="Symbol" w:cs="Symbol"/>
    </w:rPr>
  </w:style>
  <w:style w:type="character" w:customStyle="1" w:styleId="WW8Num40z1">
    <w:name w:val="WW8Num40z1"/>
    <w:rsid w:val="009A7ABF"/>
    <w:rPr>
      <w:rFonts w:ascii="Courier New" w:hAnsi="Courier New" w:cs="Courier New"/>
    </w:rPr>
  </w:style>
  <w:style w:type="character" w:customStyle="1" w:styleId="WW8Num40z2">
    <w:name w:val="WW8Num40z2"/>
    <w:rsid w:val="009A7ABF"/>
    <w:rPr>
      <w:rFonts w:ascii="Wingdings" w:hAnsi="Wingdings" w:cs="Wingdings"/>
    </w:rPr>
  </w:style>
  <w:style w:type="character" w:customStyle="1" w:styleId="WW8Num46z0">
    <w:name w:val="WW8Num46z0"/>
    <w:rsid w:val="009A7ABF"/>
    <w:rPr>
      <w:rFonts w:ascii="Symbol" w:hAnsi="Symbol" w:cs="Symbol"/>
    </w:rPr>
  </w:style>
  <w:style w:type="character" w:customStyle="1" w:styleId="WW8Num46z1">
    <w:name w:val="WW8Num46z1"/>
    <w:rsid w:val="009A7ABF"/>
    <w:rPr>
      <w:rFonts w:ascii="Courier New" w:hAnsi="Courier New" w:cs="Courier New"/>
    </w:rPr>
  </w:style>
  <w:style w:type="character" w:customStyle="1" w:styleId="WW8Num46z2">
    <w:name w:val="WW8Num46z2"/>
    <w:rsid w:val="009A7ABF"/>
    <w:rPr>
      <w:rFonts w:ascii="Wingdings" w:hAnsi="Wingdings" w:cs="Wingdings"/>
    </w:rPr>
  </w:style>
  <w:style w:type="character" w:customStyle="1" w:styleId="WW8Num47z1">
    <w:name w:val="WW8Num47z1"/>
    <w:rsid w:val="009A7ABF"/>
    <w:rPr>
      <w:b/>
    </w:rPr>
  </w:style>
  <w:style w:type="character" w:customStyle="1" w:styleId="WW8Num47z2">
    <w:name w:val="WW8Num47z2"/>
    <w:rsid w:val="009A7ABF"/>
    <w:rPr>
      <w:sz w:val="22"/>
      <w:szCs w:val="22"/>
    </w:rPr>
  </w:style>
  <w:style w:type="character" w:customStyle="1" w:styleId="WW8Num51z1">
    <w:name w:val="WW8Num51z1"/>
    <w:rsid w:val="009A7ABF"/>
    <w:rPr>
      <w:rFonts w:ascii="Courier New" w:hAnsi="Courier New" w:cs="Courier New"/>
    </w:rPr>
  </w:style>
  <w:style w:type="character" w:customStyle="1" w:styleId="WW8Num51z2">
    <w:name w:val="WW8Num51z2"/>
    <w:rsid w:val="009A7ABF"/>
    <w:rPr>
      <w:rFonts w:ascii="Wingdings" w:hAnsi="Wingdings" w:cs="Wingdings"/>
    </w:rPr>
  </w:style>
  <w:style w:type="character" w:customStyle="1" w:styleId="WW8Num51z3">
    <w:name w:val="WW8Num51z3"/>
    <w:rsid w:val="009A7ABF"/>
    <w:rPr>
      <w:rFonts w:ascii="Symbol" w:hAnsi="Symbol" w:cs="Symbol"/>
    </w:rPr>
  </w:style>
  <w:style w:type="character" w:customStyle="1" w:styleId="WW8Num52z2">
    <w:name w:val="WW8Num52z2"/>
    <w:rsid w:val="009A7ABF"/>
    <w:rPr>
      <w:b/>
      <w:bCs/>
      <w:sz w:val="22"/>
      <w:szCs w:val="22"/>
    </w:rPr>
  </w:style>
  <w:style w:type="character" w:customStyle="1" w:styleId="WW8Num52z3">
    <w:name w:val="WW8Num52z3"/>
    <w:rsid w:val="009A7ABF"/>
    <w:rPr>
      <w:b w:val="0"/>
      <w:bCs/>
    </w:rPr>
  </w:style>
  <w:style w:type="character" w:customStyle="1" w:styleId="WW8Num54z1">
    <w:name w:val="WW8Num54z1"/>
    <w:rsid w:val="009A7ABF"/>
    <w:rPr>
      <w:rFonts w:ascii="Courier New" w:hAnsi="Courier New" w:cs="Courier New"/>
    </w:rPr>
  </w:style>
  <w:style w:type="character" w:customStyle="1" w:styleId="WW8Num54z2">
    <w:name w:val="WW8Num54z2"/>
    <w:rsid w:val="009A7ABF"/>
    <w:rPr>
      <w:rFonts w:ascii="Wingdings" w:hAnsi="Wingdings" w:cs="Wingdings"/>
    </w:rPr>
  </w:style>
  <w:style w:type="character" w:customStyle="1" w:styleId="WW8Num54z3">
    <w:name w:val="WW8Num54z3"/>
    <w:rsid w:val="009A7ABF"/>
    <w:rPr>
      <w:rFonts w:ascii="Symbol" w:hAnsi="Symbol" w:cs="Symbol"/>
    </w:rPr>
  </w:style>
  <w:style w:type="character" w:customStyle="1" w:styleId="WW8Num55z1">
    <w:name w:val="WW8Num55z1"/>
    <w:rsid w:val="009A7ABF"/>
    <w:rPr>
      <w:rFonts w:ascii="Courier New" w:hAnsi="Courier New" w:cs="Courier New"/>
    </w:rPr>
  </w:style>
  <w:style w:type="character" w:customStyle="1" w:styleId="WW8Num55z2">
    <w:name w:val="WW8Num55z2"/>
    <w:rsid w:val="009A7ABF"/>
    <w:rPr>
      <w:rFonts w:ascii="Symbol" w:eastAsia="Times New Roman" w:hAnsi="Symbol" w:cs="Times New Roman"/>
    </w:rPr>
  </w:style>
  <w:style w:type="character" w:customStyle="1" w:styleId="WW8Num55z3">
    <w:name w:val="WW8Num55z3"/>
    <w:rsid w:val="009A7ABF"/>
    <w:rPr>
      <w:rFonts w:ascii="Symbol" w:hAnsi="Symbol" w:cs="Symbol"/>
    </w:rPr>
  </w:style>
  <w:style w:type="character" w:customStyle="1" w:styleId="WW8Num55z5">
    <w:name w:val="WW8Num55z5"/>
    <w:rsid w:val="009A7ABF"/>
    <w:rPr>
      <w:rFonts w:ascii="Wingdings" w:hAnsi="Wingdings" w:cs="Wingdings"/>
    </w:rPr>
  </w:style>
  <w:style w:type="character" w:customStyle="1" w:styleId="WW8Num56z1">
    <w:name w:val="WW8Num56z1"/>
    <w:rsid w:val="009A7ABF"/>
    <w:rPr>
      <w:rFonts w:ascii="Courier New" w:hAnsi="Courier New" w:cs="Courier New"/>
    </w:rPr>
  </w:style>
  <w:style w:type="character" w:customStyle="1" w:styleId="WW8Num56z2">
    <w:name w:val="WW8Num56z2"/>
    <w:rsid w:val="009A7ABF"/>
    <w:rPr>
      <w:rFonts w:ascii="Wingdings" w:hAnsi="Wingdings" w:cs="Wingdings"/>
    </w:rPr>
  </w:style>
  <w:style w:type="character" w:customStyle="1" w:styleId="WW8Num56z3">
    <w:name w:val="WW8Num56z3"/>
    <w:rsid w:val="009A7ABF"/>
    <w:rPr>
      <w:rFonts w:ascii="Symbol" w:hAnsi="Symbol" w:cs="Symbol"/>
    </w:rPr>
  </w:style>
  <w:style w:type="character" w:customStyle="1" w:styleId="WW8Num57z0">
    <w:name w:val="WW8Num57z0"/>
    <w:rsid w:val="009A7ABF"/>
    <w:rPr>
      <w:rFonts w:ascii="Symbol" w:hAnsi="Symbol" w:cs="Symbol"/>
    </w:rPr>
  </w:style>
  <w:style w:type="character" w:customStyle="1" w:styleId="Fuentedeprrafopredeter1">
    <w:name w:val="Fuente de párrafo predeter.1"/>
    <w:rsid w:val="009A7ABF"/>
  </w:style>
  <w:style w:type="character" w:customStyle="1" w:styleId="Refdecomentario1">
    <w:name w:val="Ref. de comentario1"/>
    <w:rsid w:val="009A7ABF"/>
    <w:rPr>
      <w:sz w:val="16"/>
      <w:szCs w:val="16"/>
    </w:rPr>
  </w:style>
  <w:style w:type="paragraph" w:customStyle="1" w:styleId="Heading">
    <w:name w:val="Heading"/>
    <w:basedOn w:val="Normal"/>
    <w:next w:val="Textoindependiente"/>
    <w:rsid w:val="009A7AB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A7ABF"/>
    <w:pPr>
      <w:suppressLineNumbers/>
      <w:suppressAutoHyphens/>
    </w:pPr>
    <w:rPr>
      <w:rFonts w:cs="Lohit Hindi"/>
      <w:lang w:eastAsia="zh-CN"/>
    </w:rPr>
  </w:style>
  <w:style w:type="paragraph" w:customStyle="1" w:styleId="Sangra2detindependiente1">
    <w:name w:val="Sangría 2 de t. independiente1"/>
    <w:basedOn w:val="Normal"/>
    <w:rsid w:val="009A7ABF"/>
    <w:pPr>
      <w:suppressAutoHyphens/>
      <w:spacing w:after="120" w:line="480" w:lineRule="auto"/>
      <w:ind w:left="283"/>
    </w:pPr>
    <w:rPr>
      <w:lang w:eastAsia="zh-CN"/>
    </w:rPr>
  </w:style>
  <w:style w:type="paragraph" w:customStyle="1" w:styleId="Textocomentario1">
    <w:name w:val="Texto comentario1"/>
    <w:basedOn w:val="Normal"/>
    <w:rsid w:val="009A7ABF"/>
    <w:pPr>
      <w:suppressAutoHyphens/>
    </w:pPr>
    <w:rPr>
      <w:sz w:val="20"/>
      <w:szCs w:val="20"/>
      <w:lang w:eastAsia="zh-CN"/>
    </w:rPr>
  </w:style>
  <w:style w:type="paragraph" w:customStyle="1" w:styleId="WW-Default">
    <w:name w:val="WW-Default"/>
    <w:rsid w:val="009A7AB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A7ABF"/>
    <w:pPr>
      <w:suppressLineNumbers/>
      <w:suppressAutoHyphens/>
    </w:pPr>
    <w:rPr>
      <w:lang w:eastAsia="zh-CN"/>
    </w:rPr>
  </w:style>
  <w:style w:type="paragraph" w:customStyle="1" w:styleId="TableHeading">
    <w:name w:val="Table Heading"/>
    <w:basedOn w:val="TableContents"/>
    <w:rsid w:val="009A7ABF"/>
    <w:pPr>
      <w:jc w:val="center"/>
    </w:pPr>
    <w:rPr>
      <w:b/>
      <w:bCs/>
    </w:rPr>
  </w:style>
  <w:style w:type="character" w:customStyle="1" w:styleId="WW8Num4z0">
    <w:name w:val="WW8Num4z0"/>
    <w:rsid w:val="009A7ABF"/>
    <w:rPr>
      <w:rFonts w:ascii="Symbol" w:hAnsi="Symbol" w:cs="Symbol"/>
    </w:rPr>
  </w:style>
  <w:style w:type="character" w:customStyle="1" w:styleId="WW8Num4z1">
    <w:name w:val="WW8Num4z1"/>
    <w:rsid w:val="009A7ABF"/>
    <w:rPr>
      <w:rFonts w:ascii="Times New Roman" w:eastAsia="Times New Roman" w:hAnsi="Times New Roman" w:cs="Times New Roman"/>
    </w:rPr>
  </w:style>
  <w:style w:type="character" w:customStyle="1" w:styleId="WW8Num4z4">
    <w:name w:val="WW8Num4z4"/>
    <w:rsid w:val="009A7ABF"/>
    <w:rPr>
      <w:rFonts w:ascii="Courier New" w:hAnsi="Courier New" w:cs="Courier New"/>
    </w:rPr>
  </w:style>
  <w:style w:type="character" w:customStyle="1" w:styleId="WW8Num4z5">
    <w:name w:val="WW8Num4z5"/>
    <w:rsid w:val="009A7ABF"/>
    <w:rPr>
      <w:rFonts w:ascii="Wingdings" w:hAnsi="Wingdings" w:cs="Wingdings"/>
    </w:rPr>
  </w:style>
  <w:style w:type="character" w:customStyle="1" w:styleId="WW8Num5z0">
    <w:name w:val="WW8Num5z0"/>
    <w:rsid w:val="009A7ABF"/>
    <w:rPr>
      <w:rFonts w:ascii="Symbol" w:hAnsi="Symbol" w:cs="Symbol"/>
    </w:rPr>
  </w:style>
  <w:style w:type="character" w:customStyle="1" w:styleId="WW8Num7z0">
    <w:name w:val="WW8Num7z0"/>
    <w:rsid w:val="009A7ABF"/>
    <w:rPr>
      <w:b w:val="0"/>
      <w:i w:val="0"/>
    </w:rPr>
  </w:style>
  <w:style w:type="character" w:customStyle="1" w:styleId="WW8Num8z0">
    <w:name w:val="WW8Num8z0"/>
    <w:rsid w:val="009A7ABF"/>
    <w:rPr>
      <w:rFonts w:ascii="Symbol" w:hAnsi="Symbol" w:cs="Symbol"/>
    </w:rPr>
  </w:style>
  <w:style w:type="character" w:customStyle="1" w:styleId="WW8Num8z1">
    <w:name w:val="WW8Num8z1"/>
    <w:rsid w:val="009A7ABF"/>
    <w:rPr>
      <w:rFonts w:ascii="Courier New" w:hAnsi="Courier New" w:cs="Courier New"/>
    </w:rPr>
  </w:style>
  <w:style w:type="character" w:customStyle="1" w:styleId="WW8Num8z2">
    <w:name w:val="WW8Num8z2"/>
    <w:rsid w:val="009A7ABF"/>
    <w:rPr>
      <w:rFonts w:ascii="Wingdings" w:hAnsi="Wingdings" w:cs="Wingdings"/>
    </w:rPr>
  </w:style>
  <w:style w:type="character" w:customStyle="1" w:styleId="WW8Num9z0">
    <w:name w:val="WW8Num9z0"/>
    <w:rsid w:val="009A7ABF"/>
    <w:rPr>
      <w:rFonts w:ascii="Symbol" w:hAnsi="Symbol" w:cs="Symbol"/>
    </w:rPr>
  </w:style>
  <w:style w:type="character" w:customStyle="1" w:styleId="WW8Num10z0">
    <w:name w:val="WW8Num10z0"/>
    <w:rsid w:val="009A7ABF"/>
    <w:rPr>
      <w:rFonts w:ascii="Symbol" w:hAnsi="Symbol" w:cs="Symbol"/>
    </w:rPr>
  </w:style>
  <w:style w:type="character" w:customStyle="1" w:styleId="WW8Num10z1">
    <w:name w:val="WW8Num10z1"/>
    <w:rsid w:val="009A7ABF"/>
    <w:rPr>
      <w:rFonts w:ascii="Wingdings" w:hAnsi="Wingdings" w:cs="Wingdings"/>
    </w:rPr>
  </w:style>
  <w:style w:type="character" w:customStyle="1" w:styleId="WW8Num12z0">
    <w:name w:val="WW8Num12z0"/>
    <w:rsid w:val="009A7ABF"/>
    <w:rPr>
      <w:rFonts w:ascii="Symbol" w:hAnsi="Symbol" w:cs="Symbol"/>
    </w:rPr>
  </w:style>
  <w:style w:type="character" w:customStyle="1" w:styleId="WW8Num12z1">
    <w:name w:val="WW8Num12z1"/>
    <w:rsid w:val="009A7ABF"/>
    <w:rPr>
      <w:rFonts w:ascii="Courier New" w:hAnsi="Courier New" w:cs="Courier New"/>
    </w:rPr>
  </w:style>
  <w:style w:type="character" w:customStyle="1" w:styleId="WW8Num12z2">
    <w:name w:val="WW8Num12z2"/>
    <w:rsid w:val="009A7ABF"/>
    <w:rPr>
      <w:rFonts w:ascii="Wingdings" w:hAnsi="Wingdings" w:cs="Wingdings"/>
    </w:rPr>
  </w:style>
  <w:style w:type="character" w:customStyle="1" w:styleId="WW8Num13z0">
    <w:name w:val="WW8Num13z0"/>
    <w:rsid w:val="009A7ABF"/>
    <w:rPr>
      <w:b/>
    </w:rPr>
  </w:style>
  <w:style w:type="character" w:customStyle="1" w:styleId="WW8Num14z0">
    <w:name w:val="WW8Num14z0"/>
    <w:rsid w:val="009A7ABF"/>
    <w:rPr>
      <w:rFonts w:ascii="Symbol" w:hAnsi="Symbol" w:cs="Symbol"/>
    </w:rPr>
  </w:style>
  <w:style w:type="character" w:customStyle="1" w:styleId="WW8Num14z1">
    <w:name w:val="WW8Num14z1"/>
    <w:rsid w:val="009A7ABF"/>
    <w:rPr>
      <w:rFonts w:ascii="Courier New" w:hAnsi="Courier New" w:cs="Courier New"/>
    </w:rPr>
  </w:style>
  <w:style w:type="character" w:customStyle="1" w:styleId="WW8Num14z2">
    <w:name w:val="WW8Num14z2"/>
    <w:rsid w:val="009A7ABF"/>
    <w:rPr>
      <w:rFonts w:ascii="Wingdings" w:hAnsi="Wingdings" w:cs="Wingdings"/>
    </w:rPr>
  </w:style>
  <w:style w:type="character" w:customStyle="1" w:styleId="WW8Num15z0">
    <w:name w:val="WW8Num15z0"/>
    <w:rsid w:val="009A7ABF"/>
    <w:rPr>
      <w:sz w:val="16"/>
      <w:szCs w:val="16"/>
    </w:rPr>
  </w:style>
  <w:style w:type="character" w:customStyle="1" w:styleId="WW8Num15z1">
    <w:name w:val="WW8Num15z1"/>
    <w:rsid w:val="009A7ABF"/>
    <w:rPr>
      <w:rFonts w:ascii="Times New Roman" w:hAnsi="Times New Roman" w:cs="Times New Roman"/>
      <w:b/>
    </w:rPr>
  </w:style>
  <w:style w:type="character" w:customStyle="1" w:styleId="WW8Num15z3">
    <w:name w:val="WW8Num15z3"/>
    <w:rsid w:val="009A7ABF"/>
    <w:rPr>
      <w:rFonts w:ascii="Times New Roman" w:eastAsia="Times New Roman" w:hAnsi="Times New Roman" w:cs="Times New Roman"/>
    </w:rPr>
  </w:style>
  <w:style w:type="character" w:customStyle="1" w:styleId="WW8Num17z0">
    <w:name w:val="WW8Num17z0"/>
    <w:rsid w:val="009A7ABF"/>
    <w:rPr>
      <w:rFonts w:ascii="Wingdings" w:hAnsi="Wingdings" w:cs="Wingdings"/>
    </w:rPr>
  </w:style>
  <w:style w:type="character" w:customStyle="1" w:styleId="WW8Num18z0">
    <w:name w:val="WW8Num18z0"/>
    <w:rsid w:val="009A7ABF"/>
    <w:rPr>
      <w:b/>
    </w:rPr>
  </w:style>
  <w:style w:type="character" w:customStyle="1" w:styleId="WW8Num21z0">
    <w:name w:val="WW8Num21z0"/>
    <w:rsid w:val="009A7ABF"/>
    <w:rPr>
      <w:rFonts w:ascii="Symbol" w:hAnsi="Symbol" w:cs="Symbol"/>
    </w:rPr>
  </w:style>
  <w:style w:type="character" w:customStyle="1" w:styleId="WW8Num21z1">
    <w:name w:val="WW8Num21z1"/>
    <w:rsid w:val="009A7ABF"/>
    <w:rPr>
      <w:rFonts w:ascii="Courier New" w:hAnsi="Courier New" w:cs="Courier New"/>
    </w:rPr>
  </w:style>
  <w:style w:type="character" w:customStyle="1" w:styleId="WW8Num21z2">
    <w:name w:val="WW8Num21z2"/>
    <w:rsid w:val="009A7ABF"/>
    <w:rPr>
      <w:rFonts w:ascii="Wingdings" w:hAnsi="Wingdings" w:cs="Wingdings"/>
    </w:rPr>
  </w:style>
  <w:style w:type="character" w:customStyle="1" w:styleId="WW8Num23z0">
    <w:name w:val="WW8Num23z0"/>
    <w:rsid w:val="009A7ABF"/>
    <w:rPr>
      <w:rFonts w:ascii="Symbol" w:hAnsi="Symbol" w:cs="Symbol"/>
    </w:rPr>
  </w:style>
  <w:style w:type="character" w:customStyle="1" w:styleId="WW8Num31z0">
    <w:name w:val="WW8Num31z0"/>
    <w:rsid w:val="009A7ABF"/>
    <w:rPr>
      <w:rFonts w:ascii="Symbol" w:hAnsi="Symbol" w:cs="Symbol"/>
    </w:rPr>
  </w:style>
  <w:style w:type="character" w:customStyle="1" w:styleId="WW8Num31z4">
    <w:name w:val="WW8Num31z4"/>
    <w:rsid w:val="009A7ABF"/>
    <w:rPr>
      <w:rFonts w:ascii="Courier New" w:hAnsi="Courier New" w:cs="Courier New"/>
    </w:rPr>
  </w:style>
  <w:style w:type="character" w:customStyle="1" w:styleId="WW8Num31z5">
    <w:name w:val="WW8Num31z5"/>
    <w:rsid w:val="009A7ABF"/>
    <w:rPr>
      <w:rFonts w:ascii="Wingdings" w:hAnsi="Wingdings" w:cs="Wingdings"/>
    </w:rPr>
  </w:style>
  <w:style w:type="character" w:customStyle="1" w:styleId="WW8Num32z0">
    <w:name w:val="WW8Num32z0"/>
    <w:rsid w:val="009A7ABF"/>
    <w:rPr>
      <w:rFonts w:ascii="Symbol" w:hAnsi="Symbol" w:cs="Symbol"/>
    </w:rPr>
  </w:style>
  <w:style w:type="character" w:customStyle="1" w:styleId="WW8Num33z0">
    <w:name w:val="WW8Num33z0"/>
    <w:rsid w:val="009A7ABF"/>
    <w:rPr>
      <w:rFonts w:ascii="Symbol" w:hAnsi="Symbol" w:cs="Symbol"/>
    </w:rPr>
  </w:style>
  <w:style w:type="character" w:customStyle="1" w:styleId="WW8Num34z0">
    <w:name w:val="WW8Num34z0"/>
    <w:rsid w:val="009A7ABF"/>
    <w:rPr>
      <w:rFonts w:ascii="Wingdings" w:hAnsi="Wingdings" w:cs="Wingdings"/>
    </w:rPr>
  </w:style>
  <w:style w:type="character" w:customStyle="1" w:styleId="WW8Num34z1">
    <w:name w:val="WW8Num34z1"/>
    <w:rsid w:val="009A7ABF"/>
    <w:rPr>
      <w:rFonts w:ascii="Courier New" w:hAnsi="Courier New" w:cs="Courier New"/>
    </w:rPr>
  </w:style>
  <w:style w:type="character" w:customStyle="1" w:styleId="WW8Num34z3">
    <w:name w:val="WW8Num34z3"/>
    <w:rsid w:val="009A7ABF"/>
    <w:rPr>
      <w:rFonts w:ascii="Symbol" w:hAnsi="Symbol" w:cs="Symbol"/>
    </w:rPr>
  </w:style>
  <w:style w:type="character" w:customStyle="1" w:styleId="WW8Num35z0">
    <w:name w:val="WW8Num35z0"/>
    <w:rsid w:val="009A7ABF"/>
    <w:rPr>
      <w:rFonts w:ascii="Symbol" w:hAnsi="Symbol" w:cs="Symbol"/>
    </w:rPr>
  </w:style>
  <w:style w:type="character" w:customStyle="1" w:styleId="WW8NumSt19z0">
    <w:name w:val="WW8NumSt19z0"/>
    <w:rsid w:val="009A7ABF"/>
    <w:rPr>
      <w:rFonts w:ascii="Symbol" w:hAnsi="Symbol" w:cs="Symbol"/>
      <w:sz w:val="18"/>
    </w:rPr>
  </w:style>
  <w:style w:type="character" w:customStyle="1" w:styleId="spelle">
    <w:name w:val="spelle"/>
    <w:rsid w:val="009A7ABF"/>
  </w:style>
  <w:style w:type="paragraph" w:customStyle="1" w:styleId="BodyText23">
    <w:name w:val="Body Text 23"/>
    <w:basedOn w:val="Normal"/>
    <w:rsid w:val="009A7ABF"/>
    <w:pPr>
      <w:widowControl w:val="0"/>
      <w:tabs>
        <w:tab w:val="left" w:pos="-720"/>
      </w:tabs>
      <w:suppressAutoHyphens/>
      <w:jc w:val="both"/>
    </w:pPr>
    <w:rPr>
      <w:rFonts w:ascii="Arial" w:hAnsi="Arial" w:cs="Arial"/>
      <w:spacing w:val="-2"/>
      <w:sz w:val="20"/>
      <w:szCs w:val="20"/>
      <w:lang w:val="es-BO" w:eastAsia="zh-CN"/>
    </w:rPr>
  </w:style>
  <w:style w:type="paragraph" w:customStyle="1" w:styleId="xl28">
    <w:name w:val="xl28"/>
    <w:basedOn w:val="Normal"/>
    <w:rsid w:val="009A7AB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A7ABF"/>
    <w:pPr>
      <w:suppressAutoHyphens/>
      <w:jc w:val="both"/>
    </w:pPr>
    <w:rPr>
      <w:rFonts w:ascii="Arial" w:hAnsi="Arial" w:cs="Arial"/>
      <w:b/>
      <w:bCs/>
      <w:sz w:val="18"/>
      <w:szCs w:val="20"/>
      <w:lang w:eastAsia="zh-CN"/>
    </w:rPr>
  </w:style>
  <w:style w:type="paragraph" w:customStyle="1" w:styleId="font5">
    <w:name w:val="font5"/>
    <w:basedOn w:val="Normal"/>
    <w:rsid w:val="009A7AB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A7AB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A7AB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A7AB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A7AB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A7ABF"/>
    <w:pPr>
      <w:tabs>
        <w:tab w:val="left" w:pos="709"/>
      </w:tabs>
      <w:suppressAutoHyphens/>
      <w:ind w:left="709" w:hanging="709"/>
      <w:jc w:val="both"/>
    </w:pPr>
    <w:rPr>
      <w:szCs w:val="20"/>
      <w:lang w:eastAsia="zh-CN"/>
    </w:rPr>
  </w:style>
  <w:style w:type="paragraph" w:customStyle="1" w:styleId="Textoindependiente33">
    <w:name w:val="Texto independiente 33"/>
    <w:basedOn w:val="Normal"/>
    <w:rsid w:val="009A7ABF"/>
    <w:pPr>
      <w:widowControl w:val="0"/>
      <w:suppressAutoHyphens/>
      <w:jc w:val="both"/>
    </w:pPr>
    <w:rPr>
      <w:b/>
      <w:szCs w:val="20"/>
      <w:lang w:eastAsia="zh-CN"/>
    </w:rPr>
  </w:style>
  <w:style w:type="paragraph" w:customStyle="1" w:styleId="Head2">
    <w:name w:val="Head2"/>
    <w:basedOn w:val="Normal"/>
    <w:rsid w:val="009A7ABF"/>
    <w:pPr>
      <w:keepNext/>
      <w:suppressAutoHyphens/>
      <w:spacing w:before="200" w:after="100"/>
    </w:pPr>
    <w:rPr>
      <w:rFonts w:ascii="Times New Roman Bold" w:hAnsi="Times New Roman Bold" w:cs="Times New Roman Bold"/>
      <w:b/>
      <w:szCs w:val="20"/>
      <w:lang w:val="es-ES_tradnl" w:eastAsia="zh-CN"/>
    </w:rPr>
  </w:style>
  <w:style w:type="paragraph" w:customStyle="1" w:styleId="Sangra3detindependiente3">
    <w:name w:val="Sangría 3 de t. independiente3"/>
    <w:basedOn w:val="Normal"/>
    <w:rsid w:val="009A7ABF"/>
    <w:pPr>
      <w:widowControl w:val="0"/>
      <w:suppressAutoHyphens/>
      <w:ind w:left="709" w:hanging="709"/>
      <w:jc w:val="both"/>
    </w:pPr>
    <w:rPr>
      <w:szCs w:val="20"/>
      <w:lang w:eastAsia="zh-CN"/>
    </w:rPr>
  </w:style>
  <w:style w:type="paragraph" w:customStyle="1" w:styleId="PREFECTURA2">
    <w:name w:val="PREFECTURA2"/>
    <w:basedOn w:val="Normal"/>
    <w:next w:val="Normal"/>
    <w:rsid w:val="009A7ABF"/>
    <w:pPr>
      <w:keepNext/>
      <w:numPr>
        <w:numId w:val="35"/>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A7AB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A7AB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A7ABF"/>
    <w:pPr>
      <w:keepNext/>
      <w:suppressAutoHyphens/>
      <w:ind w:left="1080"/>
    </w:pPr>
    <w:rPr>
      <w:rFonts w:ascii="Arial" w:hAnsi="Arial" w:cs="Arial"/>
      <w:b/>
      <w:spacing w:val="-5"/>
      <w:sz w:val="20"/>
      <w:szCs w:val="20"/>
      <w:lang w:val="es-UY" w:eastAsia="zh-CN"/>
    </w:rPr>
  </w:style>
  <w:style w:type="paragraph" w:customStyle="1" w:styleId="Epgrafe1">
    <w:name w:val="Epígrafe1"/>
    <w:basedOn w:val="Picture"/>
    <w:next w:val="Textoindependiente"/>
    <w:rsid w:val="009A7ABF"/>
    <w:pPr>
      <w:numPr>
        <w:numId w:val="38"/>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A7ABF"/>
    <w:pPr>
      <w:numPr>
        <w:numId w:val="36"/>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A7ABF"/>
    <w:pPr>
      <w:numPr>
        <w:numId w:val="0"/>
      </w:numPr>
      <w:ind w:left="1440"/>
    </w:pPr>
  </w:style>
  <w:style w:type="paragraph" w:customStyle="1" w:styleId="Listaconvietas31">
    <w:name w:val="Lista con viñetas 31"/>
    <w:basedOn w:val="Listaconvietas1"/>
    <w:rsid w:val="009A7ABF"/>
    <w:pPr>
      <w:ind w:left="2160"/>
    </w:pPr>
  </w:style>
  <w:style w:type="paragraph" w:customStyle="1" w:styleId="Listaconnmeros1">
    <w:name w:val="Lista con números1"/>
    <w:basedOn w:val="Lista"/>
    <w:rsid w:val="009A7ABF"/>
    <w:pPr>
      <w:numPr>
        <w:numId w:val="37"/>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A7ABF"/>
    <w:pPr>
      <w:ind w:left="1800"/>
    </w:pPr>
  </w:style>
  <w:style w:type="paragraph" w:customStyle="1" w:styleId="Listaconnmeros31">
    <w:name w:val="Lista con números 31"/>
    <w:basedOn w:val="Listaconnmeros1"/>
    <w:rsid w:val="009A7ABF"/>
    <w:pPr>
      <w:ind w:left="2160"/>
    </w:pPr>
  </w:style>
  <w:style w:type="paragraph" w:customStyle="1" w:styleId="Framecontents">
    <w:name w:val="Frame contents"/>
    <w:basedOn w:val="Textoindependiente"/>
    <w:rsid w:val="009A7ABF"/>
    <w:pPr>
      <w:suppressAutoHyphens/>
    </w:pPr>
    <w:rPr>
      <w:lang w:eastAsia="zh-CN"/>
    </w:rPr>
  </w:style>
  <w:style w:type="numbering" w:customStyle="1" w:styleId="Sinlista10">
    <w:name w:val="Sin lista10"/>
    <w:next w:val="Sinlista"/>
    <w:uiPriority w:val="99"/>
    <w:semiHidden/>
    <w:unhideWhenUsed/>
    <w:rsid w:val="009A7ABF"/>
  </w:style>
  <w:style w:type="table" w:customStyle="1" w:styleId="Tablaconcuadrcula5">
    <w:name w:val="Tabla con cuadrícula5"/>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9A7ABF"/>
    <w:pPr>
      <w:numPr>
        <w:numId w:val="19"/>
      </w:numPr>
    </w:pPr>
  </w:style>
  <w:style w:type="numbering" w:customStyle="1" w:styleId="Estilo26">
    <w:name w:val="Estilo26"/>
    <w:uiPriority w:val="99"/>
    <w:rsid w:val="009A7ABF"/>
    <w:pPr>
      <w:numPr>
        <w:numId w:val="20"/>
      </w:numPr>
    </w:pPr>
  </w:style>
  <w:style w:type="numbering" w:customStyle="1" w:styleId="Sinlista17">
    <w:name w:val="Sin lista17"/>
    <w:next w:val="Sinlista"/>
    <w:uiPriority w:val="99"/>
    <w:semiHidden/>
    <w:unhideWhenUsed/>
    <w:rsid w:val="009A7ABF"/>
  </w:style>
  <w:style w:type="table" w:customStyle="1" w:styleId="Tablaconcuadrcula14">
    <w:name w:val="Tabla con cuadrícula14"/>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9A7ABF"/>
  </w:style>
  <w:style w:type="table" w:customStyle="1" w:styleId="Tablaconcuadrcula6">
    <w:name w:val="Tabla con cuadrícula6"/>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9A7ABF"/>
  </w:style>
  <w:style w:type="table" w:customStyle="1" w:styleId="Tablaconcuadrcula15">
    <w:name w:val="Tabla con cuadrícula15"/>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9A7ABF"/>
    <w:pPr>
      <w:numPr>
        <w:numId w:val="21"/>
      </w:numPr>
    </w:pPr>
  </w:style>
  <w:style w:type="numbering" w:customStyle="1" w:styleId="Estilo27">
    <w:name w:val="Estilo27"/>
    <w:uiPriority w:val="99"/>
    <w:rsid w:val="009A7ABF"/>
    <w:pPr>
      <w:numPr>
        <w:numId w:val="22"/>
      </w:numPr>
    </w:pPr>
  </w:style>
  <w:style w:type="numbering" w:customStyle="1" w:styleId="Sinlista114">
    <w:name w:val="Sin lista114"/>
    <w:next w:val="Sinlista"/>
    <w:uiPriority w:val="99"/>
    <w:semiHidden/>
    <w:unhideWhenUsed/>
    <w:rsid w:val="009A7ABF"/>
  </w:style>
  <w:style w:type="table" w:customStyle="1" w:styleId="Tablaconcuadrcula112">
    <w:name w:val="Tabla con cuadrícula11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9A7ABF"/>
    <w:pPr>
      <w:widowControl w:val="0"/>
      <w:suppressAutoHyphens/>
      <w:jc w:val="both"/>
    </w:pPr>
    <w:rPr>
      <w:b/>
      <w:szCs w:val="20"/>
      <w:lang w:eastAsia="zh-CN"/>
    </w:rPr>
  </w:style>
  <w:style w:type="paragraph" w:customStyle="1" w:styleId="Sangra3detindependiente31">
    <w:name w:val="Sangría 3 de t. independiente31"/>
    <w:basedOn w:val="Normal"/>
    <w:rsid w:val="009A7ABF"/>
    <w:pPr>
      <w:widowControl w:val="0"/>
      <w:suppressAutoHyphens/>
      <w:ind w:left="709" w:hanging="709"/>
      <w:jc w:val="both"/>
    </w:pPr>
    <w:rPr>
      <w:szCs w:val="20"/>
      <w:lang w:eastAsia="zh-CN"/>
    </w:rPr>
  </w:style>
  <w:style w:type="numbering" w:customStyle="1" w:styleId="Sinlista26">
    <w:name w:val="Sin lista26"/>
    <w:next w:val="Sinlista"/>
    <w:uiPriority w:val="99"/>
    <w:semiHidden/>
    <w:unhideWhenUsed/>
    <w:rsid w:val="009A7ABF"/>
  </w:style>
  <w:style w:type="table" w:customStyle="1" w:styleId="Tablaconcuadrcula22">
    <w:name w:val="Tabla con cuadrícula2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9A7ABF"/>
    <w:pPr>
      <w:numPr>
        <w:numId w:val="13"/>
      </w:numPr>
    </w:pPr>
  </w:style>
  <w:style w:type="numbering" w:customStyle="1" w:styleId="Estilo214">
    <w:name w:val="Estilo214"/>
    <w:uiPriority w:val="99"/>
    <w:rsid w:val="009A7ABF"/>
    <w:pPr>
      <w:numPr>
        <w:numId w:val="14"/>
      </w:numPr>
    </w:pPr>
  </w:style>
  <w:style w:type="numbering" w:customStyle="1" w:styleId="Sinlista123">
    <w:name w:val="Sin lista123"/>
    <w:next w:val="Sinlista"/>
    <w:uiPriority w:val="99"/>
    <w:semiHidden/>
    <w:unhideWhenUsed/>
    <w:rsid w:val="009A7ABF"/>
  </w:style>
  <w:style w:type="table" w:customStyle="1" w:styleId="Tablaconcuadrcula121">
    <w:name w:val="Tabla con cuadrícula12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9A7ABF"/>
    <w:pPr>
      <w:pBdr>
        <w:bottom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paragraph" w:customStyle="1" w:styleId="xl83">
    <w:name w:val="xl83"/>
    <w:basedOn w:val="Normal"/>
    <w:rsid w:val="009A7ABF"/>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84">
    <w:name w:val="xl84"/>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5">
    <w:name w:val="xl85"/>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6">
    <w:name w:val="xl86"/>
    <w:basedOn w:val="Normal"/>
    <w:rsid w:val="009A7ABF"/>
    <w:pPr>
      <w:pBdr>
        <w:right w:val="single" w:sz="8" w:space="0" w:color="auto"/>
      </w:pBdr>
      <w:spacing w:before="100" w:beforeAutospacing="1" w:after="100" w:afterAutospacing="1"/>
      <w:jc w:val="right"/>
      <w:textAlignment w:val="center"/>
    </w:pPr>
    <w:rPr>
      <w:rFonts w:ascii="Century Gothic" w:hAnsi="Century Gothic"/>
      <w:color w:val="000000"/>
      <w:lang w:val="es-BO" w:eastAsia="es-BO"/>
    </w:rPr>
  </w:style>
  <w:style w:type="paragraph" w:customStyle="1" w:styleId="xl87">
    <w:name w:val="xl87"/>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color w:val="000000"/>
      <w:sz w:val="20"/>
      <w:szCs w:val="20"/>
      <w:lang w:val="es-BO" w:eastAsia="es-BO"/>
    </w:rPr>
  </w:style>
  <w:style w:type="paragraph" w:customStyle="1" w:styleId="xl88">
    <w:name w:val="xl88"/>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89">
    <w:name w:val="xl8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0">
    <w:name w:val="xl90"/>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1">
    <w:name w:val="xl91"/>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2">
    <w:name w:val="xl92"/>
    <w:basedOn w:val="Normal"/>
    <w:rsid w:val="009A7ABF"/>
    <w:pPr>
      <w:pBdr>
        <w:top w:val="single" w:sz="8" w:space="0" w:color="auto"/>
        <w:left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3">
    <w:name w:val="xl93"/>
    <w:basedOn w:val="Normal"/>
    <w:rsid w:val="009A7ABF"/>
    <w:pPr>
      <w:pBdr>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4">
    <w:name w:val="xl94"/>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95">
    <w:name w:val="xl95"/>
    <w:basedOn w:val="Normal"/>
    <w:rsid w:val="009A7ABF"/>
    <w:pPr>
      <w:pBdr>
        <w:bottom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6">
    <w:name w:val="xl96"/>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7">
    <w:name w:val="xl97"/>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8">
    <w:name w:val="xl98"/>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9">
    <w:name w:val="xl99"/>
    <w:basedOn w:val="Normal"/>
    <w:rsid w:val="009A7ABF"/>
    <w:pPr>
      <w:pBdr>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00">
    <w:name w:val="xl100"/>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1">
    <w:name w:val="xl101"/>
    <w:basedOn w:val="Normal"/>
    <w:rsid w:val="009A7AB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102">
    <w:name w:val="xl102"/>
    <w:basedOn w:val="Normal"/>
    <w:rsid w:val="009A7ABF"/>
    <w:pPr>
      <w:pBdr>
        <w:top w:val="single" w:sz="8" w:space="0" w:color="auto"/>
        <w:lef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3">
    <w:name w:val="xl103"/>
    <w:basedOn w:val="Normal"/>
    <w:rsid w:val="009A7ABF"/>
    <w:pPr>
      <w:pBdr>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4">
    <w:name w:val="xl104"/>
    <w:basedOn w:val="Normal"/>
    <w:rsid w:val="009A7ABF"/>
    <w:pPr>
      <w:pBdr>
        <w:top w:val="single" w:sz="8" w:space="0" w:color="auto"/>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5">
    <w:name w:val="xl105"/>
    <w:basedOn w:val="Normal"/>
    <w:rsid w:val="009A7ABF"/>
    <w:pPr>
      <w:pBdr>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6">
    <w:name w:val="xl106"/>
    <w:basedOn w:val="Normal"/>
    <w:rsid w:val="009A7ABF"/>
    <w:pPr>
      <w:pBdr>
        <w:top w:val="single" w:sz="8" w:space="0" w:color="auto"/>
        <w:left w:val="single" w:sz="8" w:space="0" w:color="auto"/>
        <w:right w:val="single" w:sz="8" w:space="0" w:color="auto"/>
      </w:pBdr>
      <w:spacing w:before="100" w:beforeAutospacing="1" w:after="100" w:afterAutospacing="1"/>
    </w:pPr>
    <w:rPr>
      <w:lang w:val="es-BO" w:eastAsia="es-BO"/>
    </w:rPr>
  </w:style>
  <w:style w:type="paragraph" w:customStyle="1" w:styleId="xl107">
    <w:name w:val="xl107"/>
    <w:basedOn w:val="Normal"/>
    <w:rsid w:val="009A7ABF"/>
    <w:pPr>
      <w:pBdr>
        <w:left w:val="single" w:sz="8" w:space="0" w:color="auto"/>
        <w:right w:val="single" w:sz="8" w:space="0" w:color="auto"/>
      </w:pBdr>
      <w:spacing w:before="100" w:beforeAutospacing="1" w:after="100" w:afterAutospacing="1"/>
    </w:pPr>
    <w:rPr>
      <w:lang w:val="es-BO" w:eastAsia="es-BO"/>
    </w:rPr>
  </w:style>
  <w:style w:type="paragraph" w:customStyle="1" w:styleId="xl108">
    <w:name w:val="xl108"/>
    <w:basedOn w:val="Normal"/>
    <w:rsid w:val="009A7ABF"/>
    <w:pPr>
      <w:pBdr>
        <w:left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9">
    <w:name w:val="xl10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10">
    <w:name w:val="xl110"/>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1">
    <w:name w:val="xl111"/>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2">
    <w:name w:val="xl112"/>
    <w:basedOn w:val="Normal"/>
    <w:rsid w:val="009A7ABF"/>
    <w:pPr>
      <w:pBdr>
        <w:left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numbering" w:customStyle="1" w:styleId="Sinlista20">
    <w:name w:val="Sin lista20"/>
    <w:next w:val="Sinlista"/>
    <w:uiPriority w:val="99"/>
    <w:semiHidden/>
    <w:unhideWhenUsed/>
    <w:rsid w:val="009A7ABF"/>
  </w:style>
  <w:style w:type="table" w:customStyle="1" w:styleId="Tablaconcuadrcula7">
    <w:name w:val="Tabla con cuadrícula7"/>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9A7ABF"/>
  </w:style>
  <w:style w:type="numbering" w:customStyle="1" w:styleId="Estilo28">
    <w:name w:val="Estilo28"/>
    <w:uiPriority w:val="99"/>
    <w:rsid w:val="009A7ABF"/>
  </w:style>
  <w:style w:type="table" w:customStyle="1" w:styleId="Tablaconcuadrcula130">
    <w:name w:val="Tabla con cuadrícula 13"/>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A7ABF"/>
  </w:style>
  <w:style w:type="table" w:customStyle="1" w:styleId="Tablaconcuadrcula16">
    <w:name w:val="Tabla con cuadrícula16"/>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9A7ABF"/>
  </w:style>
  <w:style w:type="numbering" w:customStyle="1" w:styleId="Sinlista36">
    <w:name w:val="Sin lista36"/>
    <w:next w:val="Sinlista"/>
    <w:uiPriority w:val="99"/>
    <w:semiHidden/>
    <w:unhideWhenUsed/>
    <w:rsid w:val="009A7ABF"/>
  </w:style>
  <w:style w:type="numbering" w:customStyle="1" w:styleId="Sinlista43">
    <w:name w:val="Sin lista43"/>
    <w:next w:val="Sinlista"/>
    <w:uiPriority w:val="99"/>
    <w:semiHidden/>
    <w:unhideWhenUsed/>
    <w:rsid w:val="009A7ABF"/>
  </w:style>
  <w:style w:type="numbering" w:customStyle="1" w:styleId="Sinlista115">
    <w:name w:val="Sin lista115"/>
    <w:next w:val="Sinlista"/>
    <w:uiPriority w:val="99"/>
    <w:semiHidden/>
    <w:unhideWhenUsed/>
    <w:rsid w:val="009A7ABF"/>
  </w:style>
  <w:style w:type="numbering" w:customStyle="1" w:styleId="Sinlista213">
    <w:name w:val="Sin lista213"/>
    <w:next w:val="Sinlista"/>
    <w:uiPriority w:val="99"/>
    <w:semiHidden/>
    <w:unhideWhenUsed/>
    <w:rsid w:val="009A7ABF"/>
  </w:style>
  <w:style w:type="numbering" w:customStyle="1" w:styleId="Sinlista313">
    <w:name w:val="Sin lista313"/>
    <w:next w:val="Sinlista"/>
    <w:uiPriority w:val="99"/>
    <w:semiHidden/>
    <w:unhideWhenUsed/>
    <w:rsid w:val="009A7ABF"/>
  </w:style>
  <w:style w:type="numbering" w:customStyle="1" w:styleId="Sinlista53">
    <w:name w:val="Sin lista53"/>
    <w:next w:val="Sinlista"/>
    <w:uiPriority w:val="99"/>
    <w:semiHidden/>
    <w:unhideWhenUsed/>
    <w:rsid w:val="009A7ABF"/>
  </w:style>
  <w:style w:type="numbering" w:customStyle="1" w:styleId="Sinlista124">
    <w:name w:val="Sin lista124"/>
    <w:next w:val="Sinlista"/>
    <w:uiPriority w:val="99"/>
    <w:semiHidden/>
    <w:unhideWhenUsed/>
    <w:rsid w:val="009A7ABF"/>
  </w:style>
  <w:style w:type="numbering" w:customStyle="1" w:styleId="Sinlista223">
    <w:name w:val="Sin lista223"/>
    <w:next w:val="Sinlista"/>
    <w:uiPriority w:val="99"/>
    <w:semiHidden/>
    <w:unhideWhenUsed/>
    <w:rsid w:val="009A7ABF"/>
  </w:style>
  <w:style w:type="numbering" w:customStyle="1" w:styleId="Sinlista323">
    <w:name w:val="Sin lista323"/>
    <w:next w:val="Sinlista"/>
    <w:uiPriority w:val="99"/>
    <w:semiHidden/>
    <w:unhideWhenUsed/>
    <w:rsid w:val="009A7ABF"/>
  </w:style>
  <w:style w:type="numbering" w:customStyle="1" w:styleId="Sinlista62">
    <w:name w:val="Sin lista62"/>
    <w:next w:val="Sinlista"/>
    <w:uiPriority w:val="99"/>
    <w:semiHidden/>
    <w:unhideWhenUsed/>
    <w:rsid w:val="009A7ABF"/>
  </w:style>
  <w:style w:type="numbering" w:customStyle="1" w:styleId="Sinlista132">
    <w:name w:val="Sin lista132"/>
    <w:next w:val="Sinlista"/>
    <w:uiPriority w:val="99"/>
    <w:semiHidden/>
    <w:unhideWhenUsed/>
    <w:rsid w:val="009A7ABF"/>
  </w:style>
  <w:style w:type="numbering" w:customStyle="1" w:styleId="Sinlista232">
    <w:name w:val="Sin lista232"/>
    <w:next w:val="Sinlista"/>
    <w:uiPriority w:val="99"/>
    <w:semiHidden/>
    <w:unhideWhenUsed/>
    <w:rsid w:val="009A7ABF"/>
  </w:style>
  <w:style w:type="numbering" w:customStyle="1" w:styleId="Sinlista332">
    <w:name w:val="Sin lista332"/>
    <w:next w:val="Sinlista"/>
    <w:uiPriority w:val="99"/>
    <w:semiHidden/>
    <w:unhideWhenUsed/>
    <w:rsid w:val="009A7ABF"/>
  </w:style>
  <w:style w:type="numbering" w:customStyle="1" w:styleId="Sinlista72">
    <w:name w:val="Sin lista72"/>
    <w:next w:val="Sinlista"/>
    <w:uiPriority w:val="99"/>
    <w:semiHidden/>
    <w:unhideWhenUsed/>
    <w:rsid w:val="009A7ABF"/>
  </w:style>
  <w:style w:type="table" w:customStyle="1" w:styleId="Tablaconcuadrcula23">
    <w:name w:val="Tabla con cuadrícula2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9A7ABF"/>
  </w:style>
  <w:style w:type="numbering" w:customStyle="1" w:styleId="Estilo215">
    <w:name w:val="Estilo215"/>
    <w:uiPriority w:val="99"/>
    <w:rsid w:val="009A7ABF"/>
  </w:style>
  <w:style w:type="table" w:customStyle="1" w:styleId="Tablaconcuadrcula1120">
    <w:name w:val="Tabla con cuadrícula 11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A7ABF"/>
  </w:style>
  <w:style w:type="table" w:customStyle="1" w:styleId="Tablaconcuadrcula113">
    <w:name w:val="Tabla con cuadrícula11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9A7ABF"/>
  </w:style>
  <w:style w:type="numbering" w:customStyle="1" w:styleId="Sinlista342">
    <w:name w:val="Sin lista342"/>
    <w:next w:val="Sinlista"/>
    <w:uiPriority w:val="99"/>
    <w:semiHidden/>
    <w:unhideWhenUsed/>
    <w:rsid w:val="009A7ABF"/>
  </w:style>
  <w:style w:type="numbering" w:customStyle="1" w:styleId="Sinlista412">
    <w:name w:val="Sin lista412"/>
    <w:next w:val="Sinlista"/>
    <w:uiPriority w:val="99"/>
    <w:semiHidden/>
    <w:unhideWhenUsed/>
    <w:rsid w:val="009A7ABF"/>
  </w:style>
  <w:style w:type="numbering" w:customStyle="1" w:styleId="Sinlista1113">
    <w:name w:val="Sin lista1113"/>
    <w:next w:val="Sinlista"/>
    <w:uiPriority w:val="99"/>
    <w:semiHidden/>
    <w:unhideWhenUsed/>
    <w:rsid w:val="009A7ABF"/>
  </w:style>
  <w:style w:type="numbering" w:customStyle="1" w:styleId="Estilo1113">
    <w:name w:val="Estilo1113"/>
    <w:uiPriority w:val="99"/>
    <w:rsid w:val="009A7ABF"/>
  </w:style>
  <w:style w:type="numbering" w:customStyle="1" w:styleId="Estilo2114">
    <w:name w:val="Estilo2114"/>
    <w:uiPriority w:val="99"/>
    <w:rsid w:val="009A7ABF"/>
  </w:style>
  <w:style w:type="numbering" w:customStyle="1" w:styleId="Estilo11112">
    <w:name w:val="Estilo11112"/>
    <w:uiPriority w:val="99"/>
    <w:rsid w:val="009A7ABF"/>
  </w:style>
  <w:style w:type="numbering" w:customStyle="1" w:styleId="Estilo123">
    <w:name w:val="Estilo123"/>
    <w:uiPriority w:val="99"/>
    <w:rsid w:val="009A7ABF"/>
  </w:style>
  <w:style w:type="numbering" w:customStyle="1" w:styleId="Estilo314">
    <w:name w:val="Estilo314"/>
    <w:uiPriority w:val="99"/>
    <w:rsid w:val="009A7ABF"/>
  </w:style>
  <w:style w:type="numbering" w:customStyle="1" w:styleId="Estilo514">
    <w:name w:val="Estilo514"/>
    <w:uiPriority w:val="99"/>
    <w:rsid w:val="009A7ABF"/>
  </w:style>
  <w:style w:type="numbering" w:customStyle="1" w:styleId="Estilo614">
    <w:name w:val="Estilo614"/>
    <w:uiPriority w:val="99"/>
    <w:rsid w:val="009A7ABF"/>
  </w:style>
  <w:style w:type="numbering" w:customStyle="1" w:styleId="Sinlista11112">
    <w:name w:val="Sin lista11112"/>
    <w:next w:val="Sinlista"/>
    <w:uiPriority w:val="99"/>
    <w:semiHidden/>
    <w:unhideWhenUsed/>
    <w:rsid w:val="009A7ABF"/>
  </w:style>
  <w:style w:type="numbering" w:customStyle="1" w:styleId="Sinlista2112">
    <w:name w:val="Sin lista2112"/>
    <w:next w:val="Sinlista"/>
    <w:uiPriority w:val="99"/>
    <w:semiHidden/>
    <w:unhideWhenUsed/>
    <w:rsid w:val="009A7ABF"/>
  </w:style>
  <w:style w:type="numbering" w:customStyle="1" w:styleId="Sinlista3112">
    <w:name w:val="Sin lista3112"/>
    <w:next w:val="Sinlista"/>
    <w:uiPriority w:val="99"/>
    <w:semiHidden/>
    <w:unhideWhenUsed/>
    <w:rsid w:val="009A7ABF"/>
  </w:style>
  <w:style w:type="numbering" w:customStyle="1" w:styleId="Sinlista512">
    <w:name w:val="Sin lista512"/>
    <w:next w:val="Sinlista"/>
    <w:uiPriority w:val="99"/>
    <w:semiHidden/>
    <w:unhideWhenUsed/>
    <w:rsid w:val="009A7ABF"/>
  </w:style>
  <w:style w:type="numbering" w:customStyle="1" w:styleId="Sinlista1212">
    <w:name w:val="Sin lista1212"/>
    <w:next w:val="Sinlista"/>
    <w:uiPriority w:val="99"/>
    <w:semiHidden/>
    <w:unhideWhenUsed/>
    <w:rsid w:val="009A7ABF"/>
  </w:style>
  <w:style w:type="numbering" w:customStyle="1" w:styleId="Estilo1122">
    <w:name w:val="Estilo1122"/>
    <w:uiPriority w:val="99"/>
    <w:rsid w:val="009A7ABF"/>
  </w:style>
  <w:style w:type="numbering" w:customStyle="1" w:styleId="Estilo322">
    <w:name w:val="Estilo322"/>
    <w:uiPriority w:val="99"/>
    <w:rsid w:val="009A7ABF"/>
  </w:style>
  <w:style w:type="numbering" w:customStyle="1" w:styleId="Estilo422">
    <w:name w:val="Estilo422"/>
    <w:uiPriority w:val="99"/>
    <w:rsid w:val="009A7ABF"/>
  </w:style>
  <w:style w:type="numbering" w:customStyle="1" w:styleId="Estilo522">
    <w:name w:val="Estilo522"/>
    <w:uiPriority w:val="99"/>
    <w:rsid w:val="009A7ABF"/>
  </w:style>
  <w:style w:type="numbering" w:customStyle="1" w:styleId="Estilo622">
    <w:name w:val="Estilo622"/>
    <w:uiPriority w:val="99"/>
    <w:rsid w:val="009A7ABF"/>
  </w:style>
  <w:style w:type="numbering" w:customStyle="1" w:styleId="Sinlista1122">
    <w:name w:val="Sin lista1122"/>
    <w:next w:val="Sinlista"/>
    <w:uiPriority w:val="99"/>
    <w:semiHidden/>
    <w:unhideWhenUsed/>
    <w:rsid w:val="009A7ABF"/>
  </w:style>
  <w:style w:type="numbering" w:customStyle="1" w:styleId="Sinlista2212">
    <w:name w:val="Sin lista2212"/>
    <w:next w:val="Sinlista"/>
    <w:uiPriority w:val="99"/>
    <w:semiHidden/>
    <w:unhideWhenUsed/>
    <w:rsid w:val="009A7ABF"/>
  </w:style>
  <w:style w:type="numbering" w:customStyle="1" w:styleId="Sinlista3212">
    <w:name w:val="Sin lista3212"/>
    <w:next w:val="Sinlista"/>
    <w:uiPriority w:val="99"/>
    <w:semiHidden/>
    <w:unhideWhenUsed/>
    <w:rsid w:val="009A7ABF"/>
  </w:style>
  <w:style w:type="numbering" w:customStyle="1" w:styleId="Estilo21122">
    <w:name w:val="Estilo21122"/>
    <w:uiPriority w:val="99"/>
    <w:rsid w:val="009A7ABF"/>
  </w:style>
  <w:style w:type="numbering" w:customStyle="1" w:styleId="Estilo2222">
    <w:name w:val="Estilo2222"/>
    <w:uiPriority w:val="99"/>
    <w:rsid w:val="009A7ABF"/>
  </w:style>
  <w:style w:type="numbering" w:customStyle="1" w:styleId="Estilo4132">
    <w:name w:val="Estilo4132"/>
    <w:uiPriority w:val="99"/>
    <w:rsid w:val="009A7ABF"/>
  </w:style>
  <w:style w:type="numbering" w:customStyle="1" w:styleId="Estilo31112">
    <w:name w:val="Estilo31112"/>
    <w:uiPriority w:val="99"/>
    <w:rsid w:val="009A7ABF"/>
  </w:style>
  <w:style w:type="numbering" w:customStyle="1" w:styleId="Estilo41112">
    <w:name w:val="Estilo41112"/>
    <w:uiPriority w:val="99"/>
    <w:rsid w:val="009A7ABF"/>
  </w:style>
  <w:style w:type="numbering" w:customStyle="1" w:styleId="Estilo51112">
    <w:name w:val="Estilo51112"/>
    <w:uiPriority w:val="99"/>
    <w:rsid w:val="009A7ABF"/>
  </w:style>
  <w:style w:type="numbering" w:customStyle="1" w:styleId="Estilo61112">
    <w:name w:val="Estilo61112"/>
    <w:uiPriority w:val="99"/>
    <w:rsid w:val="009A7ABF"/>
  </w:style>
  <w:style w:type="numbering" w:customStyle="1" w:styleId="Estilo1312">
    <w:name w:val="Estilo1312"/>
    <w:uiPriority w:val="99"/>
    <w:rsid w:val="009A7ABF"/>
  </w:style>
  <w:style w:type="numbering" w:customStyle="1" w:styleId="Estilo2312">
    <w:name w:val="Estilo2312"/>
    <w:uiPriority w:val="99"/>
    <w:rsid w:val="009A7ABF"/>
  </w:style>
  <w:style w:type="numbering" w:customStyle="1" w:styleId="Estilo21212">
    <w:name w:val="Estilo21212"/>
    <w:uiPriority w:val="99"/>
    <w:rsid w:val="009A7ABF"/>
  </w:style>
  <w:style w:type="numbering" w:customStyle="1" w:styleId="Estilo12112">
    <w:name w:val="Estilo12112"/>
    <w:uiPriority w:val="99"/>
    <w:rsid w:val="009A7ABF"/>
  </w:style>
  <w:style w:type="numbering" w:customStyle="1" w:styleId="Estilo22112">
    <w:name w:val="Estilo22112"/>
    <w:uiPriority w:val="99"/>
    <w:rsid w:val="009A7ABF"/>
  </w:style>
  <w:style w:type="numbering" w:customStyle="1" w:styleId="Estilo31212">
    <w:name w:val="Estilo31212"/>
    <w:uiPriority w:val="99"/>
    <w:rsid w:val="009A7ABF"/>
  </w:style>
  <w:style w:type="numbering" w:customStyle="1" w:styleId="Estilo41212">
    <w:name w:val="Estilo41212"/>
    <w:uiPriority w:val="99"/>
    <w:rsid w:val="009A7ABF"/>
  </w:style>
  <w:style w:type="numbering" w:customStyle="1" w:styleId="Estilo51212">
    <w:name w:val="Estilo51212"/>
    <w:uiPriority w:val="99"/>
    <w:rsid w:val="009A7ABF"/>
  </w:style>
  <w:style w:type="numbering" w:customStyle="1" w:styleId="Estilo61212">
    <w:name w:val="Estilo61212"/>
    <w:uiPriority w:val="99"/>
    <w:rsid w:val="009A7ABF"/>
  </w:style>
  <w:style w:type="numbering" w:customStyle="1" w:styleId="Sinlista81">
    <w:name w:val="Sin lista81"/>
    <w:next w:val="Sinlista"/>
    <w:uiPriority w:val="99"/>
    <w:semiHidden/>
    <w:unhideWhenUsed/>
    <w:rsid w:val="009A7ABF"/>
  </w:style>
  <w:style w:type="table" w:customStyle="1" w:styleId="Tablaconcuadrcula31">
    <w:name w:val="Tabla con cuadrícula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9A7ABF"/>
  </w:style>
  <w:style w:type="numbering" w:customStyle="1" w:styleId="Estilo241">
    <w:name w:val="Estilo241"/>
    <w:uiPriority w:val="99"/>
    <w:rsid w:val="009A7ABF"/>
  </w:style>
  <w:style w:type="table" w:customStyle="1" w:styleId="Tablaconcuadrcula1210">
    <w:name w:val="Tabla con cuadrícula 12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A7ABF"/>
  </w:style>
  <w:style w:type="table" w:customStyle="1" w:styleId="Tablaconcuadrcula122">
    <w:name w:val="Tabla con cuadrícula12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9A7ABF"/>
  </w:style>
  <w:style w:type="numbering" w:customStyle="1" w:styleId="Sinlista351">
    <w:name w:val="Sin lista351"/>
    <w:next w:val="Sinlista"/>
    <w:uiPriority w:val="99"/>
    <w:semiHidden/>
    <w:unhideWhenUsed/>
    <w:rsid w:val="009A7ABF"/>
  </w:style>
  <w:style w:type="numbering" w:customStyle="1" w:styleId="Sinlista421">
    <w:name w:val="Sin lista421"/>
    <w:next w:val="Sinlista"/>
    <w:uiPriority w:val="99"/>
    <w:semiHidden/>
    <w:unhideWhenUsed/>
    <w:rsid w:val="009A7ABF"/>
  </w:style>
  <w:style w:type="numbering" w:customStyle="1" w:styleId="Sinlista1131">
    <w:name w:val="Sin lista1131"/>
    <w:next w:val="Sinlista"/>
    <w:uiPriority w:val="99"/>
    <w:semiHidden/>
    <w:unhideWhenUsed/>
    <w:rsid w:val="009A7ABF"/>
  </w:style>
  <w:style w:type="numbering" w:customStyle="1" w:styleId="Sinlista2121">
    <w:name w:val="Sin lista2121"/>
    <w:next w:val="Sinlista"/>
    <w:uiPriority w:val="99"/>
    <w:semiHidden/>
    <w:unhideWhenUsed/>
    <w:rsid w:val="009A7ABF"/>
  </w:style>
  <w:style w:type="numbering" w:customStyle="1" w:styleId="Sinlista3121">
    <w:name w:val="Sin lista3121"/>
    <w:next w:val="Sinlista"/>
    <w:uiPriority w:val="99"/>
    <w:semiHidden/>
    <w:unhideWhenUsed/>
    <w:rsid w:val="009A7ABF"/>
  </w:style>
  <w:style w:type="numbering" w:customStyle="1" w:styleId="Sinlista521">
    <w:name w:val="Sin lista521"/>
    <w:next w:val="Sinlista"/>
    <w:uiPriority w:val="99"/>
    <w:semiHidden/>
    <w:unhideWhenUsed/>
    <w:rsid w:val="009A7ABF"/>
  </w:style>
  <w:style w:type="numbering" w:customStyle="1" w:styleId="Sinlista1221">
    <w:name w:val="Sin lista1221"/>
    <w:next w:val="Sinlista"/>
    <w:uiPriority w:val="99"/>
    <w:semiHidden/>
    <w:unhideWhenUsed/>
    <w:rsid w:val="009A7ABF"/>
  </w:style>
  <w:style w:type="numbering" w:customStyle="1" w:styleId="Sinlista2221">
    <w:name w:val="Sin lista2221"/>
    <w:next w:val="Sinlista"/>
    <w:uiPriority w:val="99"/>
    <w:semiHidden/>
    <w:unhideWhenUsed/>
    <w:rsid w:val="009A7ABF"/>
  </w:style>
  <w:style w:type="numbering" w:customStyle="1" w:styleId="Sinlista3221">
    <w:name w:val="Sin lista3221"/>
    <w:next w:val="Sinlista"/>
    <w:uiPriority w:val="99"/>
    <w:semiHidden/>
    <w:unhideWhenUsed/>
    <w:rsid w:val="009A7ABF"/>
  </w:style>
  <w:style w:type="numbering" w:customStyle="1" w:styleId="Sinlista611">
    <w:name w:val="Sin lista611"/>
    <w:next w:val="Sinlista"/>
    <w:uiPriority w:val="99"/>
    <w:semiHidden/>
    <w:unhideWhenUsed/>
    <w:rsid w:val="009A7ABF"/>
  </w:style>
  <w:style w:type="numbering" w:customStyle="1" w:styleId="Sinlista1311">
    <w:name w:val="Sin lista1311"/>
    <w:next w:val="Sinlista"/>
    <w:uiPriority w:val="99"/>
    <w:semiHidden/>
    <w:unhideWhenUsed/>
    <w:rsid w:val="009A7ABF"/>
  </w:style>
  <w:style w:type="numbering" w:customStyle="1" w:styleId="Sinlista2311">
    <w:name w:val="Sin lista2311"/>
    <w:next w:val="Sinlista"/>
    <w:uiPriority w:val="99"/>
    <w:semiHidden/>
    <w:unhideWhenUsed/>
    <w:rsid w:val="009A7ABF"/>
  </w:style>
  <w:style w:type="numbering" w:customStyle="1" w:styleId="Sinlista3311">
    <w:name w:val="Sin lista3311"/>
    <w:next w:val="Sinlista"/>
    <w:uiPriority w:val="99"/>
    <w:semiHidden/>
    <w:unhideWhenUsed/>
    <w:rsid w:val="009A7ABF"/>
  </w:style>
  <w:style w:type="numbering" w:customStyle="1" w:styleId="Sinlista711">
    <w:name w:val="Sin lista711"/>
    <w:next w:val="Sinlista"/>
    <w:uiPriority w:val="99"/>
    <w:semiHidden/>
    <w:unhideWhenUsed/>
    <w:rsid w:val="009A7ABF"/>
  </w:style>
  <w:style w:type="table" w:customStyle="1" w:styleId="Tablaconcuadrcula211">
    <w:name w:val="Tabla con cuadrícula2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9A7ABF"/>
  </w:style>
  <w:style w:type="numbering" w:customStyle="1" w:styleId="Estilo2131">
    <w:name w:val="Estilo2131"/>
    <w:uiPriority w:val="99"/>
    <w:rsid w:val="009A7ABF"/>
  </w:style>
  <w:style w:type="table" w:customStyle="1" w:styleId="Tablaconcuadrcula1111">
    <w:name w:val="Tabla con cuadrícula 11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A7ABF"/>
  </w:style>
  <w:style w:type="table" w:customStyle="1" w:styleId="Tablaconcuadrcula11110">
    <w:name w:val="Tabla con cuadrícula1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9A7ABF"/>
  </w:style>
  <w:style w:type="numbering" w:customStyle="1" w:styleId="Sinlista3411">
    <w:name w:val="Sin lista3411"/>
    <w:next w:val="Sinlista"/>
    <w:uiPriority w:val="99"/>
    <w:semiHidden/>
    <w:unhideWhenUsed/>
    <w:rsid w:val="009A7ABF"/>
  </w:style>
  <w:style w:type="numbering" w:customStyle="1" w:styleId="Sinlista4111">
    <w:name w:val="Sin lista4111"/>
    <w:next w:val="Sinlista"/>
    <w:uiPriority w:val="99"/>
    <w:semiHidden/>
    <w:unhideWhenUsed/>
    <w:rsid w:val="009A7ABF"/>
  </w:style>
  <w:style w:type="numbering" w:customStyle="1" w:styleId="Sinlista11121">
    <w:name w:val="Sin lista11121"/>
    <w:next w:val="Sinlista"/>
    <w:uiPriority w:val="99"/>
    <w:semiHidden/>
    <w:unhideWhenUsed/>
    <w:rsid w:val="009A7ABF"/>
  </w:style>
  <w:style w:type="numbering" w:customStyle="1" w:styleId="Estilo11121">
    <w:name w:val="Estilo11121"/>
    <w:uiPriority w:val="99"/>
    <w:rsid w:val="009A7ABF"/>
  </w:style>
  <w:style w:type="numbering" w:customStyle="1" w:styleId="Estilo21131">
    <w:name w:val="Estilo21131"/>
    <w:uiPriority w:val="99"/>
    <w:rsid w:val="009A7ABF"/>
  </w:style>
  <w:style w:type="numbering" w:customStyle="1" w:styleId="Estilo111111">
    <w:name w:val="Estilo111111"/>
    <w:uiPriority w:val="99"/>
    <w:rsid w:val="009A7ABF"/>
  </w:style>
  <w:style w:type="numbering" w:customStyle="1" w:styleId="Estilo1221">
    <w:name w:val="Estilo1221"/>
    <w:uiPriority w:val="99"/>
    <w:rsid w:val="009A7ABF"/>
  </w:style>
  <w:style w:type="numbering" w:customStyle="1" w:styleId="Estilo3131">
    <w:name w:val="Estilo3131"/>
    <w:uiPriority w:val="99"/>
    <w:rsid w:val="009A7ABF"/>
  </w:style>
  <w:style w:type="numbering" w:customStyle="1" w:styleId="Estilo5131">
    <w:name w:val="Estilo5131"/>
    <w:uiPriority w:val="99"/>
    <w:rsid w:val="009A7ABF"/>
  </w:style>
  <w:style w:type="numbering" w:customStyle="1" w:styleId="Estilo6131">
    <w:name w:val="Estilo6131"/>
    <w:uiPriority w:val="99"/>
    <w:rsid w:val="009A7ABF"/>
  </w:style>
  <w:style w:type="numbering" w:customStyle="1" w:styleId="Sinlista111111">
    <w:name w:val="Sin lista111111"/>
    <w:next w:val="Sinlista"/>
    <w:uiPriority w:val="99"/>
    <w:semiHidden/>
    <w:unhideWhenUsed/>
    <w:rsid w:val="009A7ABF"/>
  </w:style>
  <w:style w:type="numbering" w:customStyle="1" w:styleId="Sinlista21111">
    <w:name w:val="Sin lista21111"/>
    <w:next w:val="Sinlista"/>
    <w:uiPriority w:val="99"/>
    <w:semiHidden/>
    <w:unhideWhenUsed/>
    <w:rsid w:val="009A7ABF"/>
  </w:style>
  <w:style w:type="numbering" w:customStyle="1" w:styleId="Sinlista31111">
    <w:name w:val="Sin lista31111"/>
    <w:next w:val="Sinlista"/>
    <w:uiPriority w:val="99"/>
    <w:semiHidden/>
    <w:unhideWhenUsed/>
    <w:rsid w:val="009A7ABF"/>
  </w:style>
  <w:style w:type="numbering" w:customStyle="1" w:styleId="Sinlista5111">
    <w:name w:val="Sin lista5111"/>
    <w:next w:val="Sinlista"/>
    <w:uiPriority w:val="99"/>
    <w:semiHidden/>
    <w:unhideWhenUsed/>
    <w:rsid w:val="009A7ABF"/>
  </w:style>
  <w:style w:type="numbering" w:customStyle="1" w:styleId="Sinlista12111">
    <w:name w:val="Sin lista12111"/>
    <w:next w:val="Sinlista"/>
    <w:uiPriority w:val="99"/>
    <w:semiHidden/>
    <w:unhideWhenUsed/>
    <w:rsid w:val="009A7ABF"/>
  </w:style>
  <w:style w:type="numbering" w:customStyle="1" w:styleId="Estilo11211">
    <w:name w:val="Estilo11211"/>
    <w:uiPriority w:val="99"/>
    <w:rsid w:val="009A7ABF"/>
  </w:style>
  <w:style w:type="numbering" w:customStyle="1" w:styleId="Estilo3211">
    <w:name w:val="Estilo3211"/>
    <w:uiPriority w:val="99"/>
    <w:rsid w:val="009A7ABF"/>
  </w:style>
  <w:style w:type="numbering" w:customStyle="1" w:styleId="Estilo4211">
    <w:name w:val="Estilo4211"/>
    <w:uiPriority w:val="99"/>
    <w:rsid w:val="009A7ABF"/>
  </w:style>
  <w:style w:type="numbering" w:customStyle="1" w:styleId="Estilo5211">
    <w:name w:val="Estilo5211"/>
    <w:uiPriority w:val="99"/>
    <w:rsid w:val="009A7ABF"/>
  </w:style>
  <w:style w:type="numbering" w:customStyle="1" w:styleId="Estilo6211">
    <w:name w:val="Estilo6211"/>
    <w:uiPriority w:val="99"/>
    <w:rsid w:val="009A7ABF"/>
  </w:style>
  <w:style w:type="numbering" w:customStyle="1" w:styleId="Sinlista11211">
    <w:name w:val="Sin lista11211"/>
    <w:next w:val="Sinlista"/>
    <w:uiPriority w:val="99"/>
    <w:semiHidden/>
    <w:unhideWhenUsed/>
    <w:rsid w:val="009A7ABF"/>
  </w:style>
  <w:style w:type="numbering" w:customStyle="1" w:styleId="Sinlista22111">
    <w:name w:val="Sin lista22111"/>
    <w:next w:val="Sinlista"/>
    <w:uiPriority w:val="99"/>
    <w:semiHidden/>
    <w:unhideWhenUsed/>
    <w:rsid w:val="009A7ABF"/>
  </w:style>
  <w:style w:type="numbering" w:customStyle="1" w:styleId="Sinlista32111">
    <w:name w:val="Sin lista32111"/>
    <w:next w:val="Sinlista"/>
    <w:uiPriority w:val="99"/>
    <w:semiHidden/>
    <w:unhideWhenUsed/>
    <w:rsid w:val="009A7ABF"/>
  </w:style>
  <w:style w:type="numbering" w:customStyle="1" w:styleId="Estilo211211">
    <w:name w:val="Estilo211211"/>
    <w:uiPriority w:val="99"/>
    <w:rsid w:val="009A7ABF"/>
  </w:style>
  <w:style w:type="numbering" w:customStyle="1" w:styleId="Estilo22211">
    <w:name w:val="Estilo22211"/>
    <w:uiPriority w:val="99"/>
    <w:rsid w:val="009A7ABF"/>
  </w:style>
  <w:style w:type="numbering" w:customStyle="1" w:styleId="Estilo41311">
    <w:name w:val="Estilo41311"/>
    <w:uiPriority w:val="99"/>
    <w:rsid w:val="009A7ABF"/>
  </w:style>
  <w:style w:type="numbering" w:customStyle="1" w:styleId="Estilo311111">
    <w:name w:val="Estilo311111"/>
    <w:uiPriority w:val="99"/>
    <w:rsid w:val="009A7ABF"/>
  </w:style>
  <w:style w:type="numbering" w:customStyle="1" w:styleId="Estilo411111">
    <w:name w:val="Estilo411111"/>
    <w:uiPriority w:val="99"/>
    <w:rsid w:val="009A7ABF"/>
  </w:style>
  <w:style w:type="numbering" w:customStyle="1" w:styleId="Estilo511111">
    <w:name w:val="Estilo511111"/>
    <w:uiPriority w:val="99"/>
    <w:rsid w:val="009A7ABF"/>
  </w:style>
  <w:style w:type="numbering" w:customStyle="1" w:styleId="Estilo611111">
    <w:name w:val="Estilo611111"/>
    <w:uiPriority w:val="99"/>
    <w:rsid w:val="009A7ABF"/>
  </w:style>
  <w:style w:type="numbering" w:customStyle="1" w:styleId="Estilo13111">
    <w:name w:val="Estilo13111"/>
    <w:uiPriority w:val="99"/>
    <w:rsid w:val="009A7ABF"/>
  </w:style>
  <w:style w:type="numbering" w:customStyle="1" w:styleId="Estilo23111">
    <w:name w:val="Estilo23111"/>
    <w:uiPriority w:val="99"/>
    <w:rsid w:val="009A7ABF"/>
  </w:style>
  <w:style w:type="numbering" w:customStyle="1" w:styleId="Estilo212111">
    <w:name w:val="Estilo212111"/>
    <w:uiPriority w:val="99"/>
    <w:rsid w:val="009A7ABF"/>
  </w:style>
  <w:style w:type="numbering" w:customStyle="1" w:styleId="Estilo121111">
    <w:name w:val="Estilo121111"/>
    <w:uiPriority w:val="99"/>
    <w:rsid w:val="009A7ABF"/>
  </w:style>
  <w:style w:type="numbering" w:customStyle="1" w:styleId="Estilo221111">
    <w:name w:val="Estilo221111"/>
    <w:uiPriority w:val="99"/>
    <w:rsid w:val="009A7ABF"/>
  </w:style>
  <w:style w:type="numbering" w:customStyle="1" w:styleId="Estilo312111">
    <w:name w:val="Estilo312111"/>
    <w:uiPriority w:val="99"/>
    <w:rsid w:val="009A7ABF"/>
  </w:style>
  <w:style w:type="numbering" w:customStyle="1" w:styleId="Estilo412111">
    <w:name w:val="Estilo412111"/>
    <w:uiPriority w:val="99"/>
    <w:rsid w:val="009A7ABF"/>
  </w:style>
  <w:style w:type="numbering" w:customStyle="1" w:styleId="Estilo512111">
    <w:name w:val="Estilo512111"/>
    <w:uiPriority w:val="99"/>
    <w:rsid w:val="009A7ABF"/>
  </w:style>
  <w:style w:type="numbering" w:customStyle="1" w:styleId="Estilo612111">
    <w:name w:val="Estilo612111"/>
    <w:uiPriority w:val="99"/>
    <w:rsid w:val="009A7ABF"/>
  </w:style>
  <w:style w:type="numbering" w:customStyle="1" w:styleId="Sinlista91">
    <w:name w:val="Sin lista91"/>
    <w:next w:val="Sinlista"/>
    <w:uiPriority w:val="99"/>
    <w:semiHidden/>
    <w:unhideWhenUsed/>
    <w:rsid w:val="009A7ABF"/>
  </w:style>
  <w:style w:type="table" w:customStyle="1" w:styleId="Tablaconcuadrcula41">
    <w:name w:val="Tabla con cuadrícula4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9A7ABF"/>
  </w:style>
  <w:style w:type="numbering" w:customStyle="1" w:styleId="Estilo251">
    <w:name w:val="Estilo251"/>
    <w:uiPriority w:val="99"/>
    <w:rsid w:val="009A7ABF"/>
  </w:style>
  <w:style w:type="numbering" w:customStyle="1" w:styleId="Sinlista161">
    <w:name w:val="Sin lista161"/>
    <w:next w:val="Sinlista"/>
    <w:uiPriority w:val="99"/>
    <w:semiHidden/>
    <w:unhideWhenUsed/>
    <w:rsid w:val="009A7ABF"/>
  </w:style>
  <w:style w:type="table" w:customStyle="1" w:styleId="Tablaconcuadrcula131">
    <w:name w:val="Tabla con cuadrícula13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9A7ABF"/>
  </w:style>
  <w:style w:type="table" w:customStyle="1" w:styleId="Tablaconcuadrcula51">
    <w:name w:val="Tabla con cuadrícula5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9A7ABF"/>
  </w:style>
  <w:style w:type="table" w:customStyle="1" w:styleId="Tablaconcuadrcula141">
    <w:name w:val="Tabla con cuadrícula14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9A7ABF"/>
  </w:style>
  <w:style w:type="table" w:customStyle="1" w:styleId="Tablaconcuadrcula61">
    <w:name w:val="Tabla con cuadrícula6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9A7ABF"/>
  </w:style>
  <w:style w:type="table" w:customStyle="1" w:styleId="Tablaconcuadrcula151">
    <w:name w:val="Tabla con cuadrícula15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9A7ABF"/>
  </w:style>
  <w:style w:type="table" w:customStyle="1" w:styleId="Tablaconcuadrcula1121">
    <w:name w:val="Tabla con cuadrícula112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9A7ABF"/>
  </w:style>
  <w:style w:type="table" w:customStyle="1" w:styleId="Tablaconcuadrcula221">
    <w:name w:val="Tabla con cuadrícula22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9A7ABF"/>
  </w:style>
  <w:style w:type="table" w:customStyle="1" w:styleId="Tablaconcuadrcula1211">
    <w:name w:val="Tabla con cuadrícula12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9A7ABF"/>
  </w:style>
  <w:style w:type="numbering" w:customStyle="1" w:styleId="Sinlista29">
    <w:name w:val="Sin lista29"/>
    <w:next w:val="Sinlista"/>
    <w:uiPriority w:val="99"/>
    <w:semiHidden/>
    <w:unhideWhenUsed/>
    <w:rsid w:val="009A7ABF"/>
  </w:style>
  <w:style w:type="table" w:customStyle="1" w:styleId="Tablaconcuadrcula8">
    <w:name w:val="Tabla con cuadrícula8"/>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9">
    <w:name w:val="Estilo19"/>
    <w:uiPriority w:val="99"/>
    <w:rsid w:val="009A7ABF"/>
  </w:style>
  <w:style w:type="numbering" w:customStyle="1" w:styleId="Estilo29">
    <w:name w:val="Estilo29"/>
    <w:uiPriority w:val="99"/>
    <w:rsid w:val="009A7ABF"/>
  </w:style>
  <w:style w:type="table" w:customStyle="1" w:styleId="Tablaconcuadrcula140">
    <w:name w:val="Tabla con cuadrícula 14"/>
    <w:basedOn w:val="Tablanormal"/>
    <w:next w:val="Tablaconcuadrcula1"/>
    <w:locked/>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9A7ABF"/>
  </w:style>
  <w:style w:type="table" w:customStyle="1" w:styleId="Tablaconcuadrcula17">
    <w:name w:val="Tabla con cuadrícula17"/>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9A7ABF"/>
  </w:style>
  <w:style w:type="numbering" w:customStyle="1" w:styleId="Sinlista37">
    <w:name w:val="Sin lista37"/>
    <w:next w:val="Sinlista"/>
    <w:uiPriority w:val="99"/>
    <w:semiHidden/>
    <w:unhideWhenUsed/>
    <w:rsid w:val="009A7ABF"/>
  </w:style>
  <w:style w:type="numbering" w:customStyle="1" w:styleId="Sinlista44">
    <w:name w:val="Sin lista44"/>
    <w:next w:val="Sinlista"/>
    <w:uiPriority w:val="99"/>
    <w:semiHidden/>
    <w:unhideWhenUsed/>
    <w:rsid w:val="009A7ABF"/>
  </w:style>
  <w:style w:type="numbering" w:customStyle="1" w:styleId="Sinlista117">
    <w:name w:val="Sin lista117"/>
    <w:next w:val="Sinlista"/>
    <w:uiPriority w:val="99"/>
    <w:semiHidden/>
    <w:unhideWhenUsed/>
    <w:rsid w:val="009A7ABF"/>
  </w:style>
  <w:style w:type="numbering" w:customStyle="1" w:styleId="Sinlista214">
    <w:name w:val="Sin lista214"/>
    <w:next w:val="Sinlista"/>
    <w:uiPriority w:val="99"/>
    <w:semiHidden/>
    <w:unhideWhenUsed/>
    <w:rsid w:val="009A7ABF"/>
  </w:style>
  <w:style w:type="numbering" w:customStyle="1" w:styleId="Sinlista314">
    <w:name w:val="Sin lista314"/>
    <w:next w:val="Sinlista"/>
    <w:uiPriority w:val="99"/>
    <w:semiHidden/>
    <w:unhideWhenUsed/>
    <w:rsid w:val="009A7ABF"/>
  </w:style>
  <w:style w:type="numbering" w:customStyle="1" w:styleId="Sinlista54">
    <w:name w:val="Sin lista54"/>
    <w:next w:val="Sinlista"/>
    <w:uiPriority w:val="99"/>
    <w:semiHidden/>
    <w:unhideWhenUsed/>
    <w:rsid w:val="009A7ABF"/>
  </w:style>
  <w:style w:type="numbering" w:customStyle="1" w:styleId="Sinlista125">
    <w:name w:val="Sin lista125"/>
    <w:next w:val="Sinlista"/>
    <w:uiPriority w:val="99"/>
    <w:semiHidden/>
    <w:unhideWhenUsed/>
    <w:rsid w:val="009A7ABF"/>
  </w:style>
  <w:style w:type="numbering" w:customStyle="1" w:styleId="Sinlista224">
    <w:name w:val="Sin lista224"/>
    <w:next w:val="Sinlista"/>
    <w:uiPriority w:val="99"/>
    <w:semiHidden/>
    <w:unhideWhenUsed/>
    <w:rsid w:val="009A7ABF"/>
  </w:style>
  <w:style w:type="numbering" w:customStyle="1" w:styleId="Sinlista324">
    <w:name w:val="Sin lista324"/>
    <w:next w:val="Sinlista"/>
    <w:uiPriority w:val="99"/>
    <w:semiHidden/>
    <w:unhideWhenUsed/>
    <w:rsid w:val="009A7ABF"/>
  </w:style>
  <w:style w:type="numbering" w:customStyle="1" w:styleId="Sinlista63">
    <w:name w:val="Sin lista63"/>
    <w:next w:val="Sinlista"/>
    <w:uiPriority w:val="99"/>
    <w:semiHidden/>
    <w:unhideWhenUsed/>
    <w:rsid w:val="009A7ABF"/>
  </w:style>
  <w:style w:type="numbering" w:customStyle="1" w:styleId="Sinlista133">
    <w:name w:val="Sin lista133"/>
    <w:next w:val="Sinlista"/>
    <w:uiPriority w:val="99"/>
    <w:semiHidden/>
    <w:unhideWhenUsed/>
    <w:rsid w:val="009A7ABF"/>
  </w:style>
  <w:style w:type="numbering" w:customStyle="1" w:styleId="Sinlista233">
    <w:name w:val="Sin lista233"/>
    <w:next w:val="Sinlista"/>
    <w:uiPriority w:val="99"/>
    <w:semiHidden/>
    <w:unhideWhenUsed/>
    <w:rsid w:val="009A7ABF"/>
  </w:style>
  <w:style w:type="numbering" w:customStyle="1" w:styleId="Sinlista333">
    <w:name w:val="Sin lista333"/>
    <w:next w:val="Sinlista"/>
    <w:uiPriority w:val="99"/>
    <w:semiHidden/>
    <w:unhideWhenUsed/>
    <w:rsid w:val="009A7ABF"/>
  </w:style>
  <w:style w:type="numbering" w:customStyle="1" w:styleId="Sinlista73">
    <w:name w:val="Sin lista73"/>
    <w:next w:val="Sinlista"/>
    <w:uiPriority w:val="99"/>
    <w:semiHidden/>
    <w:unhideWhenUsed/>
    <w:rsid w:val="009A7ABF"/>
  </w:style>
  <w:style w:type="table" w:customStyle="1" w:styleId="Tablaconcuadrcula24">
    <w:name w:val="Tabla con cuadrícula24"/>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9A7ABF"/>
  </w:style>
  <w:style w:type="numbering" w:customStyle="1" w:styleId="Estilo216">
    <w:name w:val="Estilo216"/>
    <w:uiPriority w:val="99"/>
    <w:rsid w:val="009A7ABF"/>
  </w:style>
  <w:style w:type="table" w:customStyle="1" w:styleId="Tablaconcuadrcula1130">
    <w:name w:val="Tabla con cuadrícula 113"/>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9A7ABF"/>
  </w:style>
  <w:style w:type="table" w:customStyle="1" w:styleId="Tablaconcuadrcula114">
    <w:name w:val="Tabla con cuadrícula114"/>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9A7ABF"/>
  </w:style>
  <w:style w:type="numbering" w:customStyle="1" w:styleId="Sinlista343">
    <w:name w:val="Sin lista343"/>
    <w:next w:val="Sinlista"/>
    <w:uiPriority w:val="99"/>
    <w:semiHidden/>
    <w:unhideWhenUsed/>
    <w:rsid w:val="009A7ABF"/>
  </w:style>
  <w:style w:type="numbering" w:customStyle="1" w:styleId="Sinlista413">
    <w:name w:val="Sin lista413"/>
    <w:next w:val="Sinlista"/>
    <w:uiPriority w:val="99"/>
    <w:semiHidden/>
    <w:unhideWhenUsed/>
    <w:rsid w:val="009A7ABF"/>
  </w:style>
  <w:style w:type="numbering" w:customStyle="1" w:styleId="Sinlista1114">
    <w:name w:val="Sin lista1114"/>
    <w:next w:val="Sinlista"/>
    <w:uiPriority w:val="99"/>
    <w:semiHidden/>
    <w:unhideWhenUsed/>
    <w:rsid w:val="009A7ABF"/>
  </w:style>
  <w:style w:type="numbering" w:customStyle="1" w:styleId="Estilo1114">
    <w:name w:val="Estilo1114"/>
    <w:uiPriority w:val="99"/>
    <w:rsid w:val="009A7ABF"/>
  </w:style>
  <w:style w:type="numbering" w:customStyle="1" w:styleId="Estilo2115">
    <w:name w:val="Estilo2115"/>
    <w:uiPriority w:val="99"/>
    <w:rsid w:val="009A7ABF"/>
  </w:style>
  <w:style w:type="numbering" w:customStyle="1" w:styleId="Estilo11113">
    <w:name w:val="Estilo11113"/>
    <w:uiPriority w:val="99"/>
    <w:rsid w:val="009A7ABF"/>
  </w:style>
  <w:style w:type="numbering" w:customStyle="1" w:styleId="Estilo124">
    <w:name w:val="Estilo124"/>
    <w:uiPriority w:val="99"/>
    <w:rsid w:val="009A7ABF"/>
  </w:style>
  <w:style w:type="numbering" w:customStyle="1" w:styleId="Estilo315">
    <w:name w:val="Estilo315"/>
    <w:uiPriority w:val="99"/>
    <w:rsid w:val="009A7ABF"/>
  </w:style>
  <w:style w:type="numbering" w:customStyle="1" w:styleId="Estilo515">
    <w:name w:val="Estilo515"/>
    <w:uiPriority w:val="99"/>
    <w:rsid w:val="009A7ABF"/>
  </w:style>
  <w:style w:type="numbering" w:customStyle="1" w:styleId="Estilo615">
    <w:name w:val="Estilo615"/>
    <w:uiPriority w:val="99"/>
    <w:rsid w:val="009A7ABF"/>
  </w:style>
  <w:style w:type="numbering" w:customStyle="1" w:styleId="Sinlista11113">
    <w:name w:val="Sin lista11113"/>
    <w:next w:val="Sinlista"/>
    <w:uiPriority w:val="99"/>
    <w:semiHidden/>
    <w:unhideWhenUsed/>
    <w:rsid w:val="009A7ABF"/>
  </w:style>
  <w:style w:type="numbering" w:customStyle="1" w:styleId="Sinlista2113">
    <w:name w:val="Sin lista2113"/>
    <w:next w:val="Sinlista"/>
    <w:uiPriority w:val="99"/>
    <w:semiHidden/>
    <w:unhideWhenUsed/>
    <w:rsid w:val="009A7ABF"/>
  </w:style>
  <w:style w:type="numbering" w:customStyle="1" w:styleId="Sinlista3113">
    <w:name w:val="Sin lista3113"/>
    <w:next w:val="Sinlista"/>
    <w:uiPriority w:val="99"/>
    <w:semiHidden/>
    <w:unhideWhenUsed/>
    <w:rsid w:val="009A7ABF"/>
  </w:style>
  <w:style w:type="numbering" w:customStyle="1" w:styleId="Sinlista513">
    <w:name w:val="Sin lista513"/>
    <w:next w:val="Sinlista"/>
    <w:uiPriority w:val="99"/>
    <w:semiHidden/>
    <w:unhideWhenUsed/>
    <w:rsid w:val="009A7ABF"/>
  </w:style>
  <w:style w:type="numbering" w:customStyle="1" w:styleId="Sinlista1213">
    <w:name w:val="Sin lista1213"/>
    <w:next w:val="Sinlista"/>
    <w:uiPriority w:val="99"/>
    <w:semiHidden/>
    <w:unhideWhenUsed/>
    <w:rsid w:val="009A7ABF"/>
  </w:style>
  <w:style w:type="numbering" w:customStyle="1" w:styleId="Estilo1123">
    <w:name w:val="Estilo1123"/>
    <w:uiPriority w:val="99"/>
    <w:rsid w:val="009A7ABF"/>
  </w:style>
  <w:style w:type="numbering" w:customStyle="1" w:styleId="Estilo323">
    <w:name w:val="Estilo323"/>
    <w:uiPriority w:val="99"/>
    <w:rsid w:val="009A7ABF"/>
  </w:style>
  <w:style w:type="numbering" w:customStyle="1" w:styleId="Estilo423">
    <w:name w:val="Estilo423"/>
    <w:uiPriority w:val="99"/>
    <w:rsid w:val="009A7ABF"/>
  </w:style>
  <w:style w:type="numbering" w:customStyle="1" w:styleId="Estilo523">
    <w:name w:val="Estilo523"/>
    <w:uiPriority w:val="99"/>
    <w:rsid w:val="009A7ABF"/>
  </w:style>
  <w:style w:type="numbering" w:customStyle="1" w:styleId="Estilo623">
    <w:name w:val="Estilo623"/>
    <w:uiPriority w:val="99"/>
    <w:rsid w:val="009A7ABF"/>
  </w:style>
  <w:style w:type="numbering" w:customStyle="1" w:styleId="Sinlista1123">
    <w:name w:val="Sin lista1123"/>
    <w:next w:val="Sinlista"/>
    <w:uiPriority w:val="99"/>
    <w:semiHidden/>
    <w:unhideWhenUsed/>
    <w:rsid w:val="009A7ABF"/>
  </w:style>
  <w:style w:type="numbering" w:customStyle="1" w:styleId="Sinlista2213">
    <w:name w:val="Sin lista2213"/>
    <w:next w:val="Sinlista"/>
    <w:uiPriority w:val="99"/>
    <w:semiHidden/>
    <w:unhideWhenUsed/>
    <w:rsid w:val="009A7ABF"/>
  </w:style>
  <w:style w:type="numbering" w:customStyle="1" w:styleId="Sinlista3213">
    <w:name w:val="Sin lista3213"/>
    <w:next w:val="Sinlista"/>
    <w:uiPriority w:val="99"/>
    <w:semiHidden/>
    <w:unhideWhenUsed/>
    <w:rsid w:val="009A7ABF"/>
  </w:style>
  <w:style w:type="numbering" w:customStyle="1" w:styleId="Estilo21123">
    <w:name w:val="Estilo21123"/>
    <w:uiPriority w:val="99"/>
    <w:rsid w:val="009A7ABF"/>
  </w:style>
  <w:style w:type="numbering" w:customStyle="1" w:styleId="Estilo2223">
    <w:name w:val="Estilo2223"/>
    <w:uiPriority w:val="99"/>
    <w:rsid w:val="009A7ABF"/>
  </w:style>
  <w:style w:type="numbering" w:customStyle="1" w:styleId="Estilo4133">
    <w:name w:val="Estilo4133"/>
    <w:uiPriority w:val="99"/>
    <w:rsid w:val="009A7ABF"/>
  </w:style>
  <w:style w:type="numbering" w:customStyle="1" w:styleId="Estilo31113">
    <w:name w:val="Estilo31113"/>
    <w:uiPriority w:val="99"/>
    <w:rsid w:val="009A7ABF"/>
  </w:style>
  <w:style w:type="numbering" w:customStyle="1" w:styleId="Estilo41113">
    <w:name w:val="Estilo41113"/>
    <w:uiPriority w:val="99"/>
    <w:rsid w:val="009A7ABF"/>
  </w:style>
  <w:style w:type="numbering" w:customStyle="1" w:styleId="Estilo51113">
    <w:name w:val="Estilo51113"/>
    <w:uiPriority w:val="99"/>
    <w:rsid w:val="009A7ABF"/>
  </w:style>
  <w:style w:type="numbering" w:customStyle="1" w:styleId="Estilo61113">
    <w:name w:val="Estilo61113"/>
    <w:uiPriority w:val="99"/>
    <w:rsid w:val="009A7ABF"/>
  </w:style>
  <w:style w:type="numbering" w:customStyle="1" w:styleId="Estilo1313">
    <w:name w:val="Estilo1313"/>
    <w:uiPriority w:val="99"/>
    <w:rsid w:val="009A7ABF"/>
  </w:style>
  <w:style w:type="numbering" w:customStyle="1" w:styleId="Estilo2313">
    <w:name w:val="Estilo2313"/>
    <w:uiPriority w:val="99"/>
    <w:rsid w:val="009A7ABF"/>
  </w:style>
  <w:style w:type="numbering" w:customStyle="1" w:styleId="Estilo21213">
    <w:name w:val="Estilo21213"/>
    <w:uiPriority w:val="99"/>
    <w:rsid w:val="009A7ABF"/>
  </w:style>
  <w:style w:type="numbering" w:customStyle="1" w:styleId="Estilo12113">
    <w:name w:val="Estilo12113"/>
    <w:uiPriority w:val="99"/>
    <w:rsid w:val="009A7ABF"/>
  </w:style>
  <w:style w:type="numbering" w:customStyle="1" w:styleId="Estilo22113">
    <w:name w:val="Estilo22113"/>
    <w:uiPriority w:val="99"/>
    <w:rsid w:val="009A7ABF"/>
  </w:style>
  <w:style w:type="numbering" w:customStyle="1" w:styleId="Estilo31213">
    <w:name w:val="Estilo31213"/>
    <w:uiPriority w:val="99"/>
    <w:rsid w:val="009A7ABF"/>
  </w:style>
  <w:style w:type="numbering" w:customStyle="1" w:styleId="Estilo41213">
    <w:name w:val="Estilo41213"/>
    <w:uiPriority w:val="99"/>
    <w:rsid w:val="009A7ABF"/>
  </w:style>
  <w:style w:type="numbering" w:customStyle="1" w:styleId="Estilo51213">
    <w:name w:val="Estilo51213"/>
    <w:uiPriority w:val="99"/>
    <w:rsid w:val="009A7ABF"/>
  </w:style>
  <w:style w:type="numbering" w:customStyle="1" w:styleId="Estilo61213">
    <w:name w:val="Estilo61213"/>
    <w:uiPriority w:val="99"/>
    <w:rsid w:val="009A7ABF"/>
  </w:style>
  <w:style w:type="numbering" w:customStyle="1" w:styleId="Sinlista82">
    <w:name w:val="Sin lista82"/>
    <w:next w:val="Sinlista"/>
    <w:uiPriority w:val="99"/>
    <w:semiHidden/>
    <w:unhideWhenUsed/>
    <w:rsid w:val="009A7ABF"/>
  </w:style>
  <w:style w:type="table" w:customStyle="1" w:styleId="Tablaconcuadrcula32">
    <w:name w:val="Tabla con cuadrícula3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2">
    <w:name w:val="Estilo142"/>
    <w:uiPriority w:val="99"/>
    <w:rsid w:val="009A7ABF"/>
  </w:style>
  <w:style w:type="numbering" w:customStyle="1" w:styleId="Estilo242">
    <w:name w:val="Estilo242"/>
    <w:uiPriority w:val="99"/>
    <w:rsid w:val="009A7ABF"/>
  </w:style>
  <w:style w:type="table" w:customStyle="1" w:styleId="Tablaconcuadrcula1220">
    <w:name w:val="Tabla con cuadrícula 12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9A7ABF"/>
  </w:style>
  <w:style w:type="table" w:customStyle="1" w:styleId="Tablaconcuadrcula123">
    <w:name w:val="Tabla con cuadrícula12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unhideWhenUsed/>
    <w:rsid w:val="009A7ABF"/>
  </w:style>
  <w:style w:type="numbering" w:customStyle="1" w:styleId="Sinlista352">
    <w:name w:val="Sin lista352"/>
    <w:next w:val="Sinlista"/>
    <w:uiPriority w:val="99"/>
    <w:semiHidden/>
    <w:unhideWhenUsed/>
    <w:rsid w:val="009A7ABF"/>
  </w:style>
  <w:style w:type="numbering" w:customStyle="1" w:styleId="Sinlista422">
    <w:name w:val="Sin lista422"/>
    <w:next w:val="Sinlista"/>
    <w:uiPriority w:val="99"/>
    <w:semiHidden/>
    <w:unhideWhenUsed/>
    <w:rsid w:val="009A7ABF"/>
  </w:style>
  <w:style w:type="numbering" w:customStyle="1" w:styleId="Sinlista1132">
    <w:name w:val="Sin lista1132"/>
    <w:next w:val="Sinlista"/>
    <w:uiPriority w:val="99"/>
    <w:semiHidden/>
    <w:unhideWhenUsed/>
    <w:rsid w:val="009A7ABF"/>
  </w:style>
  <w:style w:type="numbering" w:customStyle="1" w:styleId="Sinlista2122">
    <w:name w:val="Sin lista2122"/>
    <w:next w:val="Sinlista"/>
    <w:uiPriority w:val="99"/>
    <w:semiHidden/>
    <w:unhideWhenUsed/>
    <w:rsid w:val="009A7ABF"/>
  </w:style>
  <w:style w:type="numbering" w:customStyle="1" w:styleId="Sinlista3122">
    <w:name w:val="Sin lista3122"/>
    <w:next w:val="Sinlista"/>
    <w:uiPriority w:val="99"/>
    <w:semiHidden/>
    <w:unhideWhenUsed/>
    <w:rsid w:val="009A7ABF"/>
  </w:style>
  <w:style w:type="numbering" w:customStyle="1" w:styleId="Sinlista522">
    <w:name w:val="Sin lista522"/>
    <w:next w:val="Sinlista"/>
    <w:uiPriority w:val="99"/>
    <w:semiHidden/>
    <w:unhideWhenUsed/>
    <w:rsid w:val="009A7ABF"/>
  </w:style>
  <w:style w:type="numbering" w:customStyle="1" w:styleId="Sinlista1222">
    <w:name w:val="Sin lista1222"/>
    <w:next w:val="Sinlista"/>
    <w:uiPriority w:val="99"/>
    <w:semiHidden/>
    <w:unhideWhenUsed/>
    <w:rsid w:val="009A7ABF"/>
  </w:style>
  <w:style w:type="numbering" w:customStyle="1" w:styleId="Sinlista2222">
    <w:name w:val="Sin lista2222"/>
    <w:next w:val="Sinlista"/>
    <w:uiPriority w:val="99"/>
    <w:semiHidden/>
    <w:unhideWhenUsed/>
    <w:rsid w:val="009A7ABF"/>
  </w:style>
  <w:style w:type="numbering" w:customStyle="1" w:styleId="Sinlista3222">
    <w:name w:val="Sin lista3222"/>
    <w:next w:val="Sinlista"/>
    <w:uiPriority w:val="99"/>
    <w:semiHidden/>
    <w:unhideWhenUsed/>
    <w:rsid w:val="009A7ABF"/>
  </w:style>
  <w:style w:type="numbering" w:customStyle="1" w:styleId="Sinlista612">
    <w:name w:val="Sin lista612"/>
    <w:next w:val="Sinlista"/>
    <w:uiPriority w:val="99"/>
    <w:semiHidden/>
    <w:unhideWhenUsed/>
    <w:rsid w:val="009A7ABF"/>
  </w:style>
  <w:style w:type="numbering" w:customStyle="1" w:styleId="Sinlista1312">
    <w:name w:val="Sin lista1312"/>
    <w:next w:val="Sinlista"/>
    <w:uiPriority w:val="99"/>
    <w:semiHidden/>
    <w:unhideWhenUsed/>
    <w:rsid w:val="009A7ABF"/>
  </w:style>
  <w:style w:type="numbering" w:customStyle="1" w:styleId="Sinlista2312">
    <w:name w:val="Sin lista2312"/>
    <w:next w:val="Sinlista"/>
    <w:uiPriority w:val="99"/>
    <w:semiHidden/>
    <w:unhideWhenUsed/>
    <w:rsid w:val="009A7ABF"/>
  </w:style>
  <w:style w:type="numbering" w:customStyle="1" w:styleId="Sinlista3312">
    <w:name w:val="Sin lista3312"/>
    <w:next w:val="Sinlista"/>
    <w:uiPriority w:val="99"/>
    <w:semiHidden/>
    <w:unhideWhenUsed/>
    <w:rsid w:val="009A7ABF"/>
  </w:style>
  <w:style w:type="numbering" w:customStyle="1" w:styleId="Sinlista712">
    <w:name w:val="Sin lista712"/>
    <w:next w:val="Sinlista"/>
    <w:uiPriority w:val="99"/>
    <w:semiHidden/>
    <w:unhideWhenUsed/>
    <w:rsid w:val="009A7ABF"/>
  </w:style>
  <w:style w:type="table" w:customStyle="1" w:styleId="Tablaconcuadrcula212">
    <w:name w:val="Tabla con cuadrícula2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uiPriority w:val="99"/>
    <w:rsid w:val="009A7ABF"/>
  </w:style>
  <w:style w:type="numbering" w:customStyle="1" w:styleId="Estilo2132">
    <w:name w:val="Estilo2132"/>
    <w:uiPriority w:val="99"/>
    <w:rsid w:val="009A7ABF"/>
  </w:style>
  <w:style w:type="table" w:customStyle="1" w:styleId="Tablaconcuadrcula1112">
    <w:name w:val="Tabla con cuadrícula 1112"/>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9A7ABF"/>
  </w:style>
  <w:style w:type="table" w:customStyle="1" w:styleId="Tablaconcuadrcula11120">
    <w:name w:val="Tabla con cuadrícula11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2">
    <w:name w:val="Sin lista2412"/>
    <w:next w:val="Sinlista"/>
    <w:uiPriority w:val="99"/>
    <w:semiHidden/>
    <w:unhideWhenUsed/>
    <w:rsid w:val="009A7ABF"/>
  </w:style>
  <w:style w:type="numbering" w:customStyle="1" w:styleId="Sinlista3412">
    <w:name w:val="Sin lista3412"/>
    <w:next w:val="Sinlista"/>
    <w:uiPriority w:val="99"/>
    <w:semiHidden/>
    <w:unhideWhenUsed/>
    <w:rsid w:val="009A7ABF"/>
  </w:style>
  <w:style w:type="numbering" w:customStyle="1" w:styleId="Sinlista4112">
    <w:name w:val="Sin lista4112"/>
    <w:next w:val="Sinlista"/>
    <w:uiPriority w:val="99"/>
    <w:semiHidden/>
    <w:unhideWhenUsed/>
    <w:rsid w:val="009A7ABF"/>
  </w:style>
  <w:style w:type="numbering" w:customStyle="1" w:styleId="Sinlista11122">
    <w:name w:val="Sin lista11122"/>
    <w:next w:val="Sinlista"/>
    <w:uiPriority w:val="99"/>
    <w:semiHidden/>
    <w:unhideWhenUsed/>
    <w:rsid w:val="009A7ABF"/>
  </w:style>
  <w:style w:type="numbering" w:customStyle="1" w:styleId="Estilo11122">
    <w:name w:val="Estilo11122"/>
    <w:uiPriority w:val="99"/>
    <w:rsid w:val="009A7ABF"/>
  </w:style>
  <w:style w:type="numbering" w:customStyle="1" w:styleId="Estilo21132">
    <w:name w:val="Estilo21132"/>
    <w:uiPriority w:val="99"/>
    <w:rsid w:val="009A7ABF"/>
  </w:style>
  <w:style w:type="numbering" w:customStyle="1" w:styleId="Estilo111112">
    <w:name w:val="Estilo111112"/>
    <w:uiPriority w:val="99"/>
    <w:rsid w:val="009A7ABF"/>
  </w:style>
  <w:style w:type="numbering" w:customStyle="1" w:styleId="Estilo1222">
    <w:name w:val="Estilo1222"/>
    <w:uiPriority w:val="99"/>
    <w:rsid w:val="009A7ABF"/>
  </w:style>
  <w:style w:type="numbering" w:customStyle="1" w:styleId="Estilo3132">
    <w:name w:val="Estilo3132"/>
    <w:uiPriority w:val="99"/>
    <w:rsid w:val="009A7ABF"/>
  </w:style>
  <w:style w:type="numbering" w:customStyle="1" w:styleId="Estilo5132">
    <w:name w:val="Estilo5132"/>
    <w:uiPriority w:val="99"/>
    <w:rsid w:val="009A7ABF"/>
  </w:style>
  <w:style w:type="numbering" w:customStyle="1" w:styleId="Estilo6132">
    <w:name w:val="Estilo6132"/>
    <w:uiPriority w:val="99"/>
    <w:rsid w:val="009A7ABF"/>
  </w:style>
  <w:style w:type="numbering" w:customStyle="1" w:styleId="Sinlista111112">
    <w:name w:val="Sin lista111112"/>
    <w:next w:val="Sinlista"/>
    <w:uiPriority w:val="99"/>
    <w:semiHidden/>
    <w:unhideWhenUsed/>
    <w:rsid w:val="009A7ABF"/>
  </w:style>
  <w:style w:type="numbering" w:customStyle="1" w:styleId="Sinlista21112">
    <w:name w:val="Sin lista21112"/>
    <w:next w:val="Sinlista"/>
    <w:uiPriority w:val="99"/>
    <w:semiHidden/>
    <w:unhideWhenUsed/>
    <w:rsid w:val="009A7ABF"/>
  </w:style>
  <w:style w:type="numbering" w:customStyle="1" w:styleId="Sinlista31112">
    <w:name w:val="Sin lista31112"/>
    <w:next w:val="Sinlista"/>
    <w:uiPriority w:val="99"/>
    <w:semiHidden/>
    <w:unhideWhenUsed/>
    <w:rsid w:val="009A7ABF"/>
  </w:style>
  <w:style w:type="numbering" w:customStyle="1" w:styleId="Sinlista5112">
    <w:name w:val="Sin lista5112"/>
    <w:next w:val="Sinlista"/>
    <w:uiPriority w:val="99"/>
    <w:semiHidden/>
    <w:unhideWhenUsed/>
    <w:rsid w:val="009A7ABF"/>
  </w:style>
  <w:style w:type="numbering" w:customStyle="1" w:styleId="Sinlista12112">
    <w:name w:val="Sin lista12112"/>
    <w:next w:val="Sinlista"/>
    <w:uiPriority w:val="99"/>
    <w:semiHidden/>
    <w:unhideWhenUsed/>
    <w:rsid w:val="009A7ABF"/>
  </w:style>
  <w:style w:type="numbering" w:customStyle="1" w:styleId="Estilo11212">
    <w:name w:val="Estilo11212"/>
    <w:uiPriority w:val="99"/>
    <w:rsid w:val="009A7ABF"/>
  </w:style>
  <w:style w:type="numbering" w:customStyle="1" w:styleId="Estilo3212">
    <w:name w:val="Estilo3212"/>
    <w:uiPriority w:val="99"/>
    <w:rsid w:val="009A7ABF"/>
  </w:style>
  <w:style w:type="numbering" w:customStyle="1" w:styleId="Estilo4212">
    <w:name w:val="Estilo4212"/>
    <w:uiPriority w:val="99"/>
    <w:rsid w:val="009A7ABF"/>
  </w:style>
  <w:style w:type="numbering" w:customStyle="1" w:styleId="Estilo5212">
    <w:name w:val="Estilo5212"/>
    <w:uiPriority w:val="99"/>
    <w:rsid w:val="009A7ABF"/>
  </w:style>
  <w:style w:type="numbering" w:customStyle="1" w:styleId="Estilo6212">
    <w:name w:val="Estilo6212"/>
    <w:uiPriority w:val="99"/>
    <w:rsid w:val="009A7ABF"/>
  </w:style>
  <w:style w:type="numbering" w:customStyle="1" w:styleId="Sinlista11212">
    <w:name w:val="Sin lista11212"/>
    <w:next w:val="Sinlista"/>
    <w:uiPriority w:val="99"/>
    <w:semiHidden/>
    <w:unhideWhenUsed/>
    <w:rsid w:val="009A7ABF"/>
  </w:style>
  <w:style w:type="numbering" w:customStyle="1" w:styleId="Sinlista22112">
    <w:name w:val="Sin lista22112"/>
    <w:next w:val="Sinlista"/>
    <w:uiPriority w:val="99"/>
    <w:semiHidden/>
    <w:unhideWhenUsed/>
    <w:rsid w:val="009A7ABF"/>
  </w:style>
  <w:style w:type="numbering" w:customStyle="1" w:styleId="Sinlista32112">
    <w:name w:val="Sin lista32112"/>
    <w:next w:val="Sinlista"/>
    <w:uiPriority w:val="99"/>
    <w:semiHidden/>
    <w:unhideWhenUsed/>
    <w:rsid w:val="009A7ABF"/>
  </w:style>
  <w:style w:type="numbering" w:customStyle="1" w:styleId="Estilo211212">
    <w:name w:val="Estilo211212"/>
    <w:uiPriority w:val="99"/>
    <w:rsid w:val="009A7ABF"/>
  </w:style>
  <w:style w:type="numbering" w:customStyle="1" w:styleId="Estilo22212">
    <w:name w:val="Estilo22212"/>
    <w:uiPriority w:val="99"/>
    <w:rsid w:val="009A7ABF"/>
  </w:style>
  <w:style w:type="numbering" w:customStyle="1" w:styleId="Estilo41312">
    <w:name w:val="Estilo41312"/>
    <w:uiPriority w:val="99"/>
    <w:rsid w:val="009A7ABF"/>
  </w:style>
  <w:style w:type="numbering" w:customStyle="1" w:styleId="Estilo311112">
    <w:name w:val="Estilo311112"/>
    <w:uiPriority w:val="99"/>
    <w:rsid w:val="009A7ABF"/>
  </w:style>
  <w:style w:type="numbering" w:customStyle="1" w:styleId="Estilo411112">
    <w:name w:val="Estilo411112"/>
    <w:uiPriority w:val="99"/>
    <w:rsid w:val="009A7ABF"/>
  </w:style>
  <w:style w:type="numbering" w:customStyle="1" w:styleId="Estilo511112">
    <w:name w:val="Estilo511112"/>
    <w:uiPriority w:val="99"/>
    <w:rsid w:val="009A7ABF"/>
  </w:style>
  <w:style w:type="numbering" w:customStyle="1" w:styleId="Estilo611112">
    <w:name w:val="Estilo611112"/>
    <w:uiPriority w:val="99"/>
    <w:rsid w:val="009A7ABF"/>
  </w:style>
  <w:style w:type="numbering" w:customStyle="1" w:styleId="Estilo13112">
    <w:name w:val="Estilo13112"/>
    <w:uiPriority w:val="99"/>
    <w:rsid w:val="009A7ABF"/>
  </w:style>
  <w:style w:type="numbering" w:customStyle="1" w:styleId="Estilo23112">
    <w:name w:val="Estilo23112"/>
    <w:uiPriority w:val="99"/>
    <w:rsid w:val="009A7ABF"/>
  </w:style>
  <w:style w:type="numbering" w:customStyle="1" w:styleId="Estilo212112">
    <w:name w:val="Estilo212112"/>
    <w:uiPriority w:val="99"/>
    <w:rsid w:val="009A7ABF"/>
  </w:style>
  <w:style w:type="numbering" w:customStyle="1" w:styleId="Estilo121112">
    <w:name w:val="Estilo121112"/>
    <w:uiPriority w:val="99"/>
    <w:rsid w:val="009A7ABF"/>
  </w:style>
  <w:style w:type="numbering" w:customStyle="1" w:styleId="Estilo221112">
    <w:name w:val="Estilo221112"/>
    <w:uiPriority w:val="99"/>
    <w:rsid w:val="009A7ABF"/>
  </w:style>
  <w:style w:type="numbering" w:customStyle="1" w:styleId="Estilo312112">
    <w:name w:val="Estilo312112"/>
    <w:uiPriority w:val="99"/>
    <w:rsid w:val="009A7ABF"/>
  </w:style>
  <w:style w:type="numbering" w:customStyle="1" w:styleId="Estilo412112">
    <w:name w:val="Estilo412112"/>
    <w:uiPriority w:val="99"/>
    <w:rsid w:val="009A7ABF"/>
  </w:style>
  <w:style w:type="numbering" w:customStyle="1" w:styleId="Estilo512112">
    <w:name w:val="Estilo512112"/>
    <w:uiPriority w:val="99"/>
    <w:rsid w:val="009A7ABF"/>
  </w:style>
  <w:style w:type="numbering" w:customStyle="1" w:styleId="Estilo612112">
    <w:name w:val="Estilo612112"/>
    <w:uiPriority w:val="99"/>
    <w:rsid w:val="009A7ABF"/>
  </w:style>
  <w:style w:type="numbering" w:customStyle="1" w:styleId="Sinlista92">
    <w:name w:val="Sin lista92"/>
    <w:next w:val="Sinlista"/>
    <w:uiPriority w:val="99"/>
    <w:semiHidden/>
    <w:unhideWhenUsed/>
    <w:rsid w:val="009A7ABF"/>
  </w:style>
  <w:style w:type="table" w:customStyle="1" w:styleId="Tablaconcuadrcula42">
    <w:name w:val="Tabla con cuadrícula4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2">
    <w:name w:val="Estilo152"/>
    <w:uiPriority w:val="99"/>
    <w:rsid w:val="009A7ABF"/>
  </w:style>
  <w:style w:type="numbering" w:customStyle="1" w:styleId="Estilo252">
    <w:name w:val="Estilo252"/>
    <w:uiPriority w:val="99"/>
    <w:rsid w:val="009A7ABF"/>
  </w:style>
  <w:style w:type="numbering" w:customStyle="1" w:styleId="Sinlista162">
    <w:name w:val="Sin lista162"/>
    <w:next w:val="Sinlista"/>
    <w:uiPriority w:val="99"/>
    <w:semiHidden/>
    <w:unhideWhenUsed/>
    <w:rsid w:val="009A7ABF"/>
  </w:style>
  <w:style w:type="table" w:customStyle="1" w:styleId="Tablaconcuadrcula132">
    <w:name w:val="Tabla con cuadrícula13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9A7ABF"/>
  </w:style>
  <w:style w:type="table" w:customStyle="1" w:styleId="Tablaconcuadrcula52">
    <w:name w:val="Tabla con cuadrícula5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9A7ABF"/>
  </w:style>
  <w:style w:type="table" w:customStyle="1" w:styleId="Tablaconcuadrcula142">
    <w:name w:val="Tabla con cuadrícula14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9A7ABF"/>
  </w:style>
  <w:style w:type="table" w:customStyle="1" w:styleId="Tablaconcuadrcula62">
    <w:name w:val="Tabla con cuadrícula6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9A7ABF"/>
  </w:style>
  <w:style w:type="table" w:customStyle="1" w:styleId="Tablaconcuadrcula152">
    <w:name w:val="Tabla con cuadrícula15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9A7ABF"/>
  </w:style>
  <w:style w:type="table" w:customStyle="1" w:styleId="Tablaconcuadrcula1122">
    <w:name w:val="Tabla con cuadrícula112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unhideWhenUsed/>
    <w:rsid w:val="009A7ABF"/>
  </w:style>
  <w:style w:type="table" w:customStyle="1" w:styleId="Tablaconcuadrcula222">
    <w:name w:val="Tabla con cuadrícula222"/>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9A7ABF"/>
  </w:style>
  <w:style w:type="table" w:customStyle="1" w:styleId="Tablaconcuadrcula1212">
    <w:name w:val="Tabla con cuadrícula1212"/>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9A7ABF"/>
  </w:style>
  <w:style w:type="table" w:customStyle="1" w:styleId="Tablaconcuadrcula71">
    <w:name w:val="Tabla con cuadrícula7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1">
    <w:name w:val="Estilo181"/>
    <w:uiPriority w:val="99"/>
    <w:rsid w:val="009A7ABF"/>
  </w:style>
  <w:style w:type="numbering" w:customStyle="1" w:styleId="Estilo281">
    <w:name w:val="Estilo281"/>
    <w:uiPriority w:val="99"/>
    <w:rsid w:val="009A7ABF"/>
  </w:style>
  <w:style w:type="table" w:customStyle="1" w:styleId="Tablaconcuadrcula1310">
    <w:name w:val="Tabla con cuadrícula 13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9A7ABF"/>
  </w:style>
  <w:style w:type="table" w:customStyle="1" w:styleId="Tablaconcuadrcula161">
    <w:name w:val="Tabla con cuadrícula16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
    <w:name w:val="Sin lista271"/>
    <w:next w:val="Sinlista"/>
    <w:uiPriority w:val="99"/>
    <w:semiHidden/>
    <w:unhideWhenUsed/>
    <w:rsid w:val="009A7ABF"/>
  </w:style>
  <w:style w:type="numbering" w:customStyle="1" w:styleId="Sinlista361">
    <w:name w:val="Sin lista361"/>
    <w:next w:val="Sinlista"/>
    <w:uiPriority w:val="99"/>
    <w:semiHidden/>
    <w:unhideWhenUsed/>
    <w:rsid w:val="009A7ABF"/>
  </w:style>
  <w:style w:type="numbering" w:customStyle="1" w:styleId="Sinlista431">
    <w:name w:val="Sin lista431"/>
    <w:next w:val="Sinlista"/>
    <w:uiPriority w:val="99"/>
    <w:semiHidden/>
    <w:unhideWhenUsed/>
    <w:rsid w:val="009A7ABF"/>
  </w:style>
  <w:style w:type="numbering" w:customStyle="1" w:styleId="Sinlista1151">
    <w:name w:val="Sin lista1151"/>
    <w:next w:val="Sinlista"/>
    <w:uiPriority w:val="99"/>
    <w:semiHidden/>
    <w:unhideWhenUsed/>
    <w:rsid w:val="009A7ABF"/>
  </w:style>
  <w:style w:type="numbering" w:customStyle="1" w:styleId="Sinlista2131">
    <w:name w:val="Sin lista2131"/>
    <w:next w:val="Sinlista"/>
    <w:uiPriority w:val="99"/>
    <w:semiHidden/>
    <w:unhideWhenUsed/>
    <w:rsid w:val="009A7ABF"/>
  </w:style>
  <w:style w:type="numbering" w:customStyle="1" w:styleId="Sinlista3131">
    <w:name w:val="Sin lista3131"/>
    <w:next w:val="Sinlista"/>
    <w:uiPriority w:val="99"/>
    <w:semiHidden/>
    <w:unhideWhenUsed/>
    <w:rsid w:val="009A7ABF"/>
  </w:style>
  <w:style w:type="numbering" w:customStyle="1" w:styleId="Sinlista531">
    <w:name w:val="Sin lista531"/>
    <w:next w:val="Sinlista"/>
    <w:uiPriority w:val="99"/>
    <w:semiHidden/>
    <w:unhideWhenUsed/>
    <w:rsid w:val="009A7ABF"/>
  </w:style>
  <w:style w:type="numbering" w:customStyle="1" w:styleId="Sinlista1241">
    <w:name w:val="Sin lista1241"/>
    <w:next w:val="Sinlista"/>
    <w:uiPriority w:val="99"/>
    <w:semiHidden/>
    <w:unhideWhenUsed/>
    <w:rsid w:val="009A7ABF"/>
  </w:style>
  <w:style w:type="numbering" w:customStyle="1" w:styleId="Sinlista2231">
    <w:name w:val="Sin lista2231"/>
    <w:next w:val="Sinlista"/>
    <w:uiPriority w:val="99"/>
    <w:semiHidden/>
    <w:unhideWhenUsed/>
    <w:rsid w:val="009A7ABF"/>
  </w:style>
  <w:style w:type="numbering" w:customStyle="1" w:styleId="Sinlista3231">
    <w:name w:val="Sin lista3231"/>
    <w:next w:val="Sinlista"/>
    <w:uiPriority w:val="99"/>
    <w:semiHidden/>
    <w:unhideWhenUsed/>
    <w:rsid w:val="009A7ABF"/>
  </w:style>
  <w:style w:type="numbering" w:customStyle="1" w:styleId="Sinlista621">
    <w:name w:val="Sin lista621"/>
    <w:next w:val="Sinlista"/>
    <w:uiPriority w:val="99"/>
    <w:semiHidden/>
    <w:unhideWhenUsed/>
    <w:rsid w:val="009A7ABF"/>
  </w:style>
  <w:style w:type="numbering" w:customStyle="1" w:styleId="Sinlista1321">
    <w:name w:val="Sin lista1321"/>
    <w:next w:val="Sinlista"/>
    <w:uiPriority w:val="99"/>
    <w:semiHidden/>
    <w:unhideWhenUsed/>
    <w:rsid w:val="009A7ABF"/>
  </w:style>
  <w:style w:type="numbering" w:customStyle="1" w:styleId="Sinlista2321">
    <w:name w:val="Sin lista2321"/>
    <w:next w:val="Sinlista"/>
    <w:uiPriority w:val="99"/>
    <w:semiHidden/>
    <w:unhideWhenUsed/>
    <w:rsid w:val="009A7ABF"/>
  </w:style>
  <w:style w:type="numbering" w:customStyle="1" w:styleId="Sinlista3321">
    <w:name w:val="Sin lista3321"/>
    <w:next w:val="Sinlista"/>
    <w:uiPriority w:val="99"/>
    <w:semiHidden/>
    <w:unhideWhenUsed/>
    <w:rsid w:val="009A7ABF"/>
  </w:style>
  <w:style w:type="numbering" w:customStyle="1" w:styleId="Sinlista721">
    <w:name w:val="Sin lista721"/>
    <w:next w:val="Sinlista"/>
    <w:uiPriority w:val="99"/>
    <w:semiHidden/>
    <w:unhideWhenUsed/>
    <w:rsid w:val="009A7ABF"/>
  </w:style>
  <w:style w:type="table" w:customStyle="1" w:styleId="Tablaconcuadrcula231">
    <w:name w:val="Tabla con cuadrícula2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1">
    <w:name w:val="Estilo1151"/>
    <w:uiPriority w:val="99"/>
    <w:rsid w:val="009A7ABF"/>
  </w:style>
  <w:style w:type="numbering" w:customStyle="1" w:styleId="Estilo2151">
    <w:name w:val="Estilo2151"/>
    <w:uiPriority w:val="99"/>
    <w:rsid w:val="009A7ABF"/>
  </w:style>
  <w:style w:type="table" w:customStyle="1" w:styleId="Tablaconcuadrcula11210">
    <w:name w:val="Tabla con cuadrícula 112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9A7ABF"/>
  </w:style>
  <w:style w:type="table" w:customStyle="1" w:styleId="Tablaconcuadrcula1131">
    <w:name w:val="Tabla con cuadrícula11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1">
    <w:name w:val="Sin lista2421"/>
    <w:next w:val="Sinlista"/>
    <w:uiPriority w:val="99"/>
    <w:semiHidden/>
    <w:unhideWhenUsed/>
    <w:rsid w:val="009A7ABF"/>
  </w:style>
  <w:style w:type="numbering" w:customStyle="1" w:styleId="Sinlista3421">
    <w:name w:val="Sin lista3421"/>
    <w:next w:val="Sinlista"/>
    <w:uiPriority w:val="99"/>
    <w:semiHidden/>
    <w:unhideWhenUsed/>
    <w:rsid w:val="009A7ABF"/>
  </w:style>
  <w:style w:type="numbering" w:customStyle="1" w:styleId="Sinlista4121">
    <w:name w:val="Sin lista4121"/>
    <w:next w:val="Sinlista"/>
    <w:uiPriority w:val="99"/>
    <w:semiHidden/>
    <w:unhideWhenUsed/>
    <w:rsid w:val="009A7ABF"/>
  </w:style>
  <w:style w:type="numbering" w:customStyle="1" w:styleId="Sinlista11131">
    <w:name w:val="Sin lista11131"/>
    <w:next w:val="Sinlista"/>
    <w:uiPriority w:val="99"/>
    <w:semiHidden/>
    <w:unhideWhenUsed/>
    <w:rsid w:val="009A7ABF"/>
  </w:style>
  <w:style w:type="numbering" w:customStyle="1" w:styleId="Estilo11131">
    <w:name w:val="Estilo11131"/>
    <w:uiPriority w:val="99"/>
    <w:rsid w:val="009A7ABF"/>
  </w:style>
  <w:style w:type="numbering" w:customStyle="1" w:styleId="Estilo21141">
    <w:name w:val="Estilo21141"/>
    <w:uiPriority w:val="99"/>
    <w:rsid w:val="009A7ABF"/>
  </w:style>
  <w:style w:type="numbering" w:customStyle="1" w:styleId="Estilo111121">
    <w:name w:val="Estilo111121"/>
    <w:uiPriority w:val="99"/>
    <w:rsid w:val="009A7ABF"/>
  </w:style>
  <w:style w:type="numbering" w:customStyle="1" w:styleId="Estilo1231">
    <w:name w:val="Estilo1231"/>
    <w:uiPriority w:val="99"/>
    <w:rsid w:val="009A7ABF"/>
  </w:style>
  <w:style w:type="numbering" w:customStyle="1" w:styleId="Estilo3141">
    <w:name w:val="Estilo3141"/>
    <w:uiPriority w:val="99"/>
    <w:rsid w:val="009A7ABF"/>
  </w:style>
  <w:style w:type="numbering" w:customStyle="1" w:styleId="Estilo5141">
    <w:name w:val="Estilo5141"/>
    <w:uiPriority w:val="99"/>
    <w:rsid w:val="009A7ABF"/>
  </w:style>
  <w:style w:type="numbering" w:customStyle="1" w:styleId="Estilo6141">
    <w:name w:val="Estilo6141"/>
    <w:uiPriority w:val="99"/>
    <w:rsid w:val="009A7ABF"/>
  </w:style>
  <w:style w:type="numbering" w:customStyle="1" w:styleId="Sinlista111121">
    <w:name w:val="Sin lista111121"/>
    <w:next w:val="Sinlista"/>
    <w:uiPriority w:val="99"/>
    <w:semiHidden/>
    <w:unhideWhenUsed/>
    <w:rsid w:val="009A7ABF"/>
  </w:style>
  <w:style w:type="numbering" w:customStyle="1" w:styleId="Sinlista21121">
    <w:name w:val="Sin lista21121"/>
    <w:next w:val="Sinlista"/>
    <w:uiPriority w:val="99"/>
    <w:semiHidden/>
    <w:unhideWhenUsed/>
    <w:rsid w:val="009A7ABF"/>
  </w:style>
  <w:style w:type="numbering" w:customStyle="1" w:styleId="Sinlista31121">
    <w:name w:val="Sin lista31121"/>
    <w:next w:val="Sinlista"/>
    <w:uiPriority w:val="99"/>
    <w:semiHidden/>
    <w:unhideWhenUsed/>
    <w:rsid w:val="009A7ABF"/>
  </w:style>
  <w:style w:type="numbering" w:customStyle="1" w:styleId="Sinlista5121">
    <w:name w:val="Sin lista5121"/>
    <w:next w:val="Sinlista"/>
    <w:uiPriority w:val="99"/>
    <w:semiHidden/>
    <w:unhideWhenUsed/>
    <w:rsid w:val="009A7ABF"/>
  </w:style>
  <w:style w:type="numbering" w:customStyle="1" w:styleId="Sinlista12121">
    <w:name w:val="Sin lista12121"/>
    <w:next w:val="Sinlista"/>
    <w:uiPriority w:val="99"/>
    <w:semiHidden/>
    <w:unhideWhenUsed/>
    <w:rsid w:val="009A7ABF"/>
  </w:style>
  <w:style w:type="numbering" w:customStyle="1" w:styleId="Estilo11221">
    <w:name w:val="Estilo11221"/>
    <w:uiPriority w:val="99"/>
    <w:rsid w:val="009A7ABF"/>
  </w:style>
  <w:style w:type="numbering" w:customStyle="1" w:styleId="Estilo3221">
    <w:name w:val="Estilo3221"/>
    <w:uiPriority w:val="99"/>
    <w:rsid w:val="009A7ABF"/>
  </w:style>
  <w:style w:type="numbering" w:customStyle="1" w:styleId="Estilo4221">
    <w:name w:val="Estilo4221"/>
    <w:uiPriority w:val="99"/>
    <w:rsid w:val="009A7ABF"/>
  </w:style>
  <w:style w:type="numbering" w:customStyle="1" w:styleId="Estilo5221">
    <w:name w:val="Estilo5221"/>
    <w:uiPriority w:val="99"/>
    <w:rsid w:val="009A7ABF"/>
  </w:style>
  <w:style w:type="numbering" w:customStyle="1" w:styleId="Estilo6221">
    <w:name w:val="Estilo6221"/>
    <w:uiPriority w:val="99"/>
    <w:rsid w:val="009A7ABF"/>
  </w:style>
  <w:style w:type="numbering" w:customStyle="1" w:styleId="Sinlista11221">
    <w:name w:val="Sin lista11221"/>
    <w:next w:val="Sinlista"/>
    <w:uiPriority w:val="99"/>
    <w:semiHidden/>
    <w:unhideWhenUsed/>
    <w:rsid w:val="009A7ABF"/>
  </w:style>
  <w:style w:type="numbering" w:customStyle="1" w:styleId="Sinlista22121">
    <w:name w:val="Sin lista22121"/>
    <w:next w:val="Sinlista"/>
    <w:uiPriority w:val="99"/>
    <w:semiHidden/>
    <w:unhideWhenUsed/>
    <w:rsid w:val="009A7ABF"/>
  </w:style>
  <w:style w:type="numbering" w:customStyle="1" w:styleId="Sinlista32121">
    <w:name w:val="Sin lista32121"/>
    <w:next w:val="Sinlista"/>
    <w:uiPriority w:val="99"/>
    <w:semiHidden/>
    <w:unhideWhenUsed/>
    <w:rsid w:val="009A7ABF"/>
  </w:style>
  <w:style w:type="numbering" w:customStyle="1" w:styleId="Estilo211221">
    <w:name w:val="Estilo211221"/>
    <w:uiPriority w:val="99"/>
    <w:rsid w:val="009A7ABF"/>
  </w:style>
  <w:style w:type="numbering" w:customStyle="1" w:styleId="Estilo22221">
    <w:name w:val="Estilo22221"/>
    <w:uiPriority w:val="99"/>
    <w:rsid w:val="009A7ABF"/>
  </w:style>
  <w:style w:type="numbering" w:customStyle="1" w:styleId="Estilo41321">
    <w:name w:val="Estilo41321"/>
    <w:uiPriority w:val="99"/>
    <w:rsid w:val="009A7ABF"/>
  </w:style>
  <w:style w:type="numbering" w:customStyle="1" w:styleId="Estilo311121">
    <w:name w:val="Estilo311121"/>
    <w:uiPriority w:val="99"/>
    <w:rsid w:val="009A7ABF"/>
  </w:style>
  <w:style w:type="numbering" w:customStyle="1" w:styleId="Estilo411121">
    <w:name w:val="Estilo411121"/>
    <w:uiPriority w:val="99"/>
    <w:rsid w:val="009A7ABF"/>
  </w:style>
  <w:style w:type="numbering" w:customStyle="1" w:styleId="Estilo511121">
    <w:name w:val="Estilo511121"/>
    <w:uiPriority w:val="99"/>
    <w:rsid w:val="009A7ABF"/>
  </w:style>
  <w:style w:type="numbering" w:customStyle="1" w:styleId="Estilo611121">
    <w:name w:val="Estilo611121"/>
    <w:uiPriority w:val="99"/>
    <w:rsid w:val="009A7ABF"/>
  </w:style>
  <w:style w:type="numbering" w:customStyle="1" w:styleId="Estilo13121">
    <w:name w:val="Estilo13121"/>
    <w:uiPriority w:val="99"/>
    <w:rsid w:val="009A7ABF"/>
  </w:style>
  <w:style w:type="numbering" w:customStyle="1" w:styleId="Estilo23121">
    <w:name w:val="Estilo23121"/>
    <w:uiPriority w:val="99"/>
    <w:rsid w:val="009A7ABF"/>
  </w:style>
  <w:style w:type="numbering" w:customStyle="1" w:styleId="Estilo212121">
    <w:name w:val="Estilo212121"/>
    <w:uiPriority w:val="99"/>
    <w:rsid w:val="009A7ABF"/>
  </w:style>
  <w:style w:type="numbering" w:customStyle="1" w:styleId="Estilo121121">
    <w:name w:val="Estilo121121"/>
    <w:uiPriority w:val="99"/>
    <w:rsid w:val="009A7ABF"/>
  </w:style>
  <w:style w:type="numbering" w:customStyle="1" w:styleId="Estilo221121">
    <w:name w:val="Estilo221121"/>
    <w:uiPriority w:val="99"/>
    <w:rsid w:val="009A7ABF"/>
  </w:style>
  <w:style w:type="numbering" w:customStyle="1" w:styleId="Estilo312121">
    <w:name w:val="Estilo312121"/>
    <w:uiPriority w:val="99"/>
    <w:rsid w:val="009A7ABF"/>
  </w:style>
  <w:style w:type="numbering" w:customStyle="1" w:styleId="Estilo412121">
    <w:name w:val="Estilo412121"/>
    <w:uiPriority w:val="99"/>
    <w:rsid w:val="009A7ABF"/>
  </w:style>
  <w:style w:type="numbering" w:customStyle="1" w:styleId="Estilo512121">
    <w:name w:val="Estilo512121"/>
    <w:uiPriority w:val="99"/>
    <w:rsid w:val="009A7ABF"/>
  </w:style>
  <w:style w:type="numbering" w:customStyle="1" w:styleId="Estilo612121">
    <w:name w:val="Estilo612121"/>
    <w:uiPriority w:val="99"/>
    <w:rsid w:val="009A7ABF"/>
  </w:style>
  <w:style w:type="numbering" w:customStyle="1" w:styleId="Sinlista811">
    <w:name w:val="Sin lista811"/>
    <w:next w:val="Sinlista"/>
    <w:uiPriority w:val="99"/>
    <w:semiHidden/>
    <w:unhideWhenUsed/>
    <w:rsid w:val="009A7ABF"/>
  </w:style>
  <w:style w:type="table" w:customStyle="1" w:styleId="Tablaconcuadrcula311">
    <w:name w:val="Tabla con cuadrícula3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1">
    <w:name w:val="Estilo1411"/>
    <w:uiPriority w:val="99"/>
    <w:rsid w:val="009A7ABF"/>
  </w:style>
  <w:style w:type="numbering" w:customStyle="1" w:styleId="Estilo2411">
    <w:name w:val="Estilo2411"/>
    <w:uiPriority w:val="99"/>
    <w:rsid w:val="009A7ABF"/>
  </w:style>
  <w:style w:type="table" w:customStyle="1" w:styleId="Tablaconcuadrcula12110">
    <w:name w:val="Tabla con cuadrícula 12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9A7ABF"/>
  </w:style>
  <w:style w:type="table" w:customStyle="1" w:styleId="Tablaconcuadrcula1221">
    <w:name w:val="Tabla con cuadrícula122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1">
    <w:name w:val="Sin lista2511"/>
    <w:next w:val="Sinlista"/>
    <w:uiPriority w:val="99"/>
    <w:semiHidden/>
    <w:unhideWhenUsed/>
    <w:rsid w:val="009A7ABF"/>
  </w:style>
  <w:style w:type="numbering" w:customStyle="1" w:styleId="Sinlista3511">
    <w:name w:val="Sin lista3511"/>
    <w:next w:val="Sinlista"/>
    <w:uiPriority w:val="99"/>
    <w:semiHidden/>
    <w:unhideWhenUsed/>
    <w:rsid w:val="009A7ABF"/>
  </w:style>
  <w:style w:type="numbering" w:customStyle="1" w:styleId="Sinlista4211">
    <w:name w:val="Sin lista4211"/>
    <w:next w:val="Sinlista"/>
    <w:uiPriority w:val="99"/>
    <w:semiHidden/>
    <w:unhideWhenUsed/>
    <w:rsid w:val="009A7ABF"/>
  </w:style>
  <w:style w:type="numbering" w:customStyle="1" w:styleId="Sinlista11311">
    <w:name w:val="Sin lista11311"/>
    <w:next w:val="Sinlista"/>
    <w:uiPriority w:val="99"/>
    <w:semiHidden/>
    <w:unhideWhenUsed/>
    <w:rsid w:val="009A7ABF"/>
  </w:style>
  <w:style w:type="numbering" w:customStyle="1" w:styleId="Sinlista21211">
    <w:name w:val="Sin lista21211"/>
    <w:next w:val="Sinlista"/>
    <w:uiPriority w:val="99"/>
    <w:semiHidden/>
    <w:unhideWhenUsed/>
    <w:rsid w:val="009A7ABF"/>
  </w:style>
  <w:style w:type="numbering" w:customStyle="1" w:styleId="Sinlista31211">
    <w:name w:val="Sin lista31211"/>
    <w:next w:val="Sinlista"/>
    <w:uiPriority w:val="99"/>
    <w:semiHidden/>
    <w:unhideWhenUsed/>
    <w:rsid w:val="009A7ABF"/>
  </w:style>
  <w:style w:type="numbering" w:customStyle="1" w:styleId="Sinlista5211">
    <w:name w:val="Sin lista5211"/>
    <w:next w:val="Sinlista"/>
    <w:uiPriority w:val="99"/>
    <w:semiHidden/>
    <w:unhideWhenUsed/>
    <w:rsid w:val="009A7ABF"/>
  </w:style>
  <w:style w:type="numbering" w:customStyle="1" w:styleId="Sinlista12211">
    <w:name w:val="Sin lista12211"/>
    <w:next w:val="Sinlista"/>
    <w:uiPriority w:val="99"/>
    <w:semiHidden/>
    <w:unhideWhenUsed/>
    <w:rsid w:val="009A7ABF"/>
  </w:style>
  <w:style w:type="numbering" w:customStyle="1" w:styleId="Sinlista22211">
    <w:name w:val="Sin lista22211"/>
    <w:next w:val="Sinlista"/>
    <w:uiPriority w:val="99"/>
    <w:semiHidden/>
    <w:unhideWhenUsed/>
    <w:rsid w:val="009A7ABF"/>
  </w:style>
  <w:style w:type="numbering" w:customStyle="1" w:styleId="Sinlista32211">
    <w:name w:val="Sin lista32211"/>
    <w:next w:val="Sinlista"/>
    <w:uiPriority w:val="99"/>
    <w:semiHidden/>
    <w:unhideWhenUsed/>
    <w:rsid w:val="009A7ABF"/>
  </w:style>
  <w:style w:type="numbering" w:customStyle="1" w:styleId="Sinlista6111">
    <w:name w:val="Sin lista6111"/>
    <w:next w:val="Sinlista"/>
    <w:uiPriority w:val="99"/>
    <w:semiHidden/>
    <w:unhideWhenUsed/>
    <w:rsid w:val="009A7ABF"/>
  </w:style>
  <w:style w:type="numbering" w:customStyle="1" w:styleId="Sinlista13111">
    <w:name w:val="Sin lista13111"/>
    <w:next w:val="Sinlista"/>
    <w:uiPriority w:val="99"/>
    <w:semiHidden/>
    <w:unhideWhenUsed/>
    <w:rsid w:val="009A7ABF"/>
  </w:style>
  <w:style w:type="numbering" w:customStyle="1" w:styleId="Sinlista23111">
    <w:name w:val="Sin lista23111"/>
    <w:next w:val="Sinlista"/>
    <w:uiPriority w:val="99"/>
    <w:semiHidden/>
    <w:unhideWhenUsed/>
    <w:rsid w:val="009A7ABF"/>
  </w:style>
  <w:style w:type="numbering" w:customStyle="1" w:styleId="Sinlista33111">
    <w:name w:val="Sin lista33111"/>
    <w:next w:val="Sinlista"/>
    <w:uiPriority w:val="99"/>
    <w:semiHidden/>
    <w:unhideWhenUsed/>
    <w:rsid w:val="009A7ABF"/>
  </w:style>
  <w:style w:type="numbering" w:customStyle="1" w:styleId="Sinlista7111">
    <w:name w:val="Sin lista7111"/>
    <w:next w:val="Sinlista"/>
    <w:uiPriority w:val="99"/>
    <w:semiHidden/>
    <w:unhideWhenUsed/>
    <w:rsid w:val="009A7ABF"/>
  </w:style>
  <w:style w:type="table" w:customStyle="1" w:styleId="Tablaconcuadrcula2111">
    <w:name w:val="Tabla con cuadrícula2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uiPriority w:val="99"/>
    <w:rsid w:val="009A7ABF"/>
  </w:style>
  <w:style w:type="numbering" w:customStyle="1" w:styleId="Estilo21311">
    <w:name w:val="Estilo21311"/>
    <w:uiPriority w:val="99"/>
    <w:rsid w:val="009A7ABF"/>
  </w:style>
  <w:style w:type="table" w:customStyle="1" w:styleId="Tablaconcuadrcula11111">
    <w:name w:val="Tabla con cuadrícula 11111"/>
    <w:basedOn w:val="Tablanormal"/>
    <w:next w:val="Tablaconcuadrcula1"/>
    <w:rsid w:val="009A7AB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9A7ABF"/>
  </w:style>
  <w:style w:type="table" w:customStyle="1" w:styleId="Tablaconcuadrcula111110">
    <w:name w:val="Tabla con cuadrícula11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1">
    <w:name w:val="Sin lista24111"/>
    <w:next w:val="Sinlista"/>
    <w:uiPriority w:val="99"/>
    <w:semiHidden/>
    <w:unhideWhenUsed/>
    <w:rsid w:val="009A7ABF"/>
  </w:style>
  <w:style w:type="numbering" w:customStyle="1" w:styleId="Sinlista34111">
    <w:name w:val="Sin lista34111"/>
    <w:next w:val="Sinlista"/>
    <w:uiPriority w:val="99"/>
    <w:semiHidden/>
    <w:unhideWhenUsed/>
    <w:rsid w:val="009A7ABF"/>
  </w:style>
  <w:style w:type="numbering" w:customStyle="1" w:styleId="Sinlista41111">
    <w:name w:val="Sin lista41111"/>
    <w:next w:val="Sinlista"/>
    <w:uiPriority w:val="99"/>
    <w:semiHidden/>
    <w:unhideWhenUsed/>
    <w:rsid w:val="009A7ABF"/>
  </w:style>
  <w:style w:type="numbering" w:customStyle="1" w:styleId="Sinlista111211">
    <w:name w:val="Sin lista111211"/>
    <w:next w:val="Sinlista"/>
    <w:uiPriority w:val="99"/>
    <w:semiHidden/>
    <w:unhideWhenUsed/>
    <w:rsid w:val="009A7ABF"/>
  </w:style>
  <w:style w:type="numbering" w:customStyle="1" w:styleId="Estilo111211">
    <w:name w:val="Estilo111211"/>
    <w:uiPriority w:val="99"/>
    <w:rsid w:val="009A7ABF"/>
  </w:style>
  <w:style w:type="numbering" w:customStyle="1" w:styleId="Estilo211311">
    <w:name w:val="Estilo211311"/>
    <w:uiPriority w:val="99"/>
    <w:rsid w:val="009A7ABF"/>
  </w:style>
  <w:style w:type="numbering" w:customStyle="1" w:styleId="Estilo1111111">
    <w:name w:val="Estilo1111111"/>
    <w:uiPriority w:val="99"/>
    <w:rsid w:val="009A7ABF"/>
  </w:style>
  <w:style w:type="numbering" w:customStyle="1" w:styleId="Estilo12211">
    <w:name w:val="Estilo12211"/>
    <w:uiPriority w:val="99"/>
    <w:rsid w:val="009A7ABF"/>
  </w:style>
  <w:style w:type="numbering" w:customStyle="1" w:styleId="Estilo31311">
    <w:name w:val="Estilo31311"/>
    <w:uiPriority w:val="99"/>
    <w:rsid w:val="009A7ABF"/>
  </w:style>
  <w:style w:type="numbering" w:customStyle="1" w:styleId="Estilo51311">
    <w:name w:val="Estilo51311"/>
    <w:uiPriority w:val="99"/>
    <w:rsid w:val="009A7ABF"/>
  </w:style>
  <w:style w:type="numbering" w:customStyle="1" w:styleId="Estilo61311">
    <w:name w:val="Estilo61311"/>
    <w:uiPriority w:val="99"/>
    <w:rsid w:val="009A7ABF"/>
  </w:style>
  <w:style w:type="numbering" w:customStyle="1" w:styleId="Sinlista1111111">
    <w:name w:val="Sin lista1111111"/>
    <w:next w:val="Sinlista"/>
    <w:uiPriority w:val="99"/>
    <w:semiHidden/>
    <w:unhideWhenUsed/>
    <w:rsid w:val="009A7ABF"/>
  </w:style>
  <w:style w:type="numbering" w:customStyle="1" w:styleId="Sinlista211111">
    <w:name w:val="Sin lista211111"/>
    <w:next w:val="Sinlista"/>
    <w:uiPriority w:val="99"/>
    <w:semiHidden/>
    <w:unhideWhenUsed/>
    <w:rsid w:val="009A7ABF"/>
  </w:style>
  <w:style w:type="numbering" w:customStyle="1" w:styleId="Sinlista311111">
    <w:name w:val="Sin lista311111"/>
    <w:next w:val="Sinlista"/>
    <w:uiPriority w:val="99"/>
    <w:semiHidden/>
    <w:unhideWhenUsed/>
    <w:rsid w:val="009A7ABF"/>
  </w:style>
  <w:style w:type="numbering" w:customStyle="1" w:styleId="Sinlista51111">
    <w:name w:val="Sin lista51111"/>
    <w:next w:val="Sinlista"/>
    <w:uiPriority w:val="99"/>
    <w:semiHidden/>
    <w:unhideWhenUsed/>
    <w:rsid w:val="009A7ABF"/>
  </w:style>
  <w:style w:type="numbering" w:customStyle="1" w:styleId="Sinlista121111">
    <w:name w:val="Sin lista121111"/>
    <w:next w:val="Sinlista"/>
    <w:uiPriority w:val="99"/>
    <w:semiHidden/>
    <w:unhideWhenUsed/>
    <w:rsid w:val="009A7ABF"/>
  </w:style>
  <w:style w:type="numbering" w:customStyle="1" w:styleId="Estilo112111">
    <w:name w:val="Estilo112111"/>
    <w:uiPriority w:val="99"/>
    <w:rsid w:val="009A7ABF"/>
  </w:style>
  <w:style w:type="numbering" w:customStyle="1" w:styleId="Estilo32111">
    <w:name w:val="Estilo32111"/>
    <w:uiPriority w:val="99"/>
    <w:rsid w:val="009A7ABF"/>
  </w:style>
  <w:style w:type="numbering" w:customStyle="1" w:styleId="Estilo42111">
    <w:name w:val="Estilo42111"/>
    <w:uiPriority w:val="99"/>
    <w:rsid w:val="009A7ABF"/>
  </w:style>
  <w:style w:type="numbering" w:customStyle="1" w:styleId="Estilo52111">
    <w:name w:val="Estilo52111"/>
    <w:uiPriority w:val="99"/>
    <w:rsid w:val="009A7ABF"/>
  </w:style>
  <w:style w:type="numbering" w:customStyle="1" w:styleId="Estilo62111">
    <w:name w:val="Estilo62111"/>
    <w:uiPriority w:val="99"/>
    <w:rsid w:val="009A7ABF"/>
  </w:style>
  <w:style w:type="numbering" w:customStyle="1" w:styleId="Sinlista112111">
    <w:name w:val="Sin lista112111"/>
    <w:next w:val="Sinlista"/>
    <w:uiPriority w:val="99"/>
    <w:semiHidden/>
    <w:unhideWhenUsed/>
    <w:rsid w:val="009A7ABF"/>
  </w:style>
  <w:style w:type="numbering" w:customStyle="1" w:styleId="Sinlista221111">
    <w:name w:val="Sin lista221111"/>
    <w:next w:val="Sinlista"/>
    <w:uiPriority w:val="99"/>
    <w:semiHidden/>
    <w:unhideWhenUsed/>
    <w:rsid w:val="009A7ABF"/>
  </w:style>
  <w:style w:type="numbering" w:customStyle="1" w:styleId="Sinlista321111">
    <w:name w:val="Sin lista321111"/>
    <w:next w:val="Sinlista"/>
    <w:uiPriority w:val="99"/>
    <w:semiHidden/>
    <w:unhideWhenUsed/>
    <w:rsid w:val="009A7ABF"/>
  </w:style>
  <w:style w:type="numbering" w:customStyle="1" w:styleId="Estilo2112111">
    <w:name w:val="Estilo2112111"/>
    <w:uiPriority w:val="99"/>
    <w:rsid w:val="009A7ABF"/>
  </w:style>
  <w:style w:type="numbering" w:customStyle="1" w:styleId="Estilo222111">
    <w:name w:val="Estilo222111"/>
    <w:uiPriority w:val="99"/>
    <w:rsid w:val="009A7ABF"/>
  </w:style>
  <w:style w:type="numbering" w:customStyle="1" w:styleId="Estilo413111">
    <w:name w:val="Estilo413111"/>
    <w:uiPriority w:val="99"/>
    <w:rsid w:val="009A7ABF"/>
  </w:style>
  <w:style w:type="numbering" w:customStyle="1" w:styleId="Estilo3111111">
    <w:name w:val="Estilo3111111"/>
    <w:uiPriority w:val="99"/>
    <w:rsid w:val="009A7ABF"/>
  </w:style>
  <w:style w:type="numbering" w:customStyle="1" w:styleId="Estilo4111111">
    <w:name w:val="Estilo4111111"/>
    <w:uiPriority w:val="99"/>
    <w:rsid w:val="009A7ABF"/>
  </w:style>
  <w:style w:type="numbering" w:customStyle="1" w:styleId="Estilo5111111">
    <w:name w:val="Estilo5111111"/>
    <w:uiPriority w:val="99"/>
    <w:rsid w:val="009A7ABF"/>
  </w:style>
  <w:style w:type="numbering" w:customStyle="1" w:styleId="Estilo6111111">
    <w:name w:val="Estilo6111111"/>
    <w:uiPriority w:val="99"/>
    <w:rsid w:val="009A7ABF"/>
  </w:style>
  <w:style w:type="numbering" w:customStyle="1" w:styleId="Estilo131111">
    <w:name w:val="Estilo131111"/>
    <w:uiPriority w:val="99"/>
    <w:rsid w:val="009A7ABF"/>
  </w:style>
  <w:style w:type="numbering" w:customStyle="1" w:styleId="Estilo231111">
    <w:name w:val="Estilo231111"/>
    <w:uiPriority w:val="99"/>
    <w:rsid w:val="009A7ABF"/>
  </w:style>
  <w:style w:type="numbering" w:customStyle="1" w:styleId="Estilo2121111">
    <w:name w:val="Estilo2121111"/>
    <w:uiPriority w:val="99"/>
    <w:rsid w:val="009A7ABF"/>
  </w:style>
  <w:style w:type="numbering" w:customStyle="1" w:styleId="Estilo1211111">
    <w:name w:val="Estilo1211111"/>
    <w:uiPriority w:val="99"/>
    <w:rsid w:val="009A7ABF"/>
  </w:style>
  <w:style w:type="numbering" w:customStyle="1" w:styleId="Estilo2211111">
    <w:name w:val="Estilo2211111"/>
    <w:uiPriority w:val="99"/>
    <w:rsid w:val="009A7ABF"/>
  </w:style>
  <w:style w:type="numbering" w:customStyle="1" w:styleId="Estilo3121111">
    <w:name w:val="Estilo3121111"/>
    <w:uiPriority w:val="99"/>
    <w:rsid w:val="009A7ABF"/>
  </w:style>
  <w:style w:type="numbering" w:customStyle="1" w:styleId="Estilo4121111">
    <w:name w:val="Estilo4121111"/>
    <w:uiPriority w:val="99"/>
    <w:rsid w:val="009A7ABF"/>
  </w:style>
  <w:style w:type="numbering" w:customStyle="1" w:styleId="Estilo5121111">
    <w:name w:val="Estilo5121111"/>
    <w:uiPriority w:val="99"/>
    <w:rsid w:val="009A7ABF"/>
  </w:style>
  <w:style w:type="numbering" w:customStyle="1" w:styleId="Estilo6121111">
    <w:name w:val="Estilo6121111"/>
    <w:uiPriority w:val="99"/>
    <w:rsid w:val="009A7ABF"/>
  </w:style>
  <w:style w:type="numbering" w:customStyle="1" w:styleId="Sinlista911">
    <w:name w:val="Sin lista911"/>
    <w:next w:val="Sinlista"/>
    <w:uiPriority w:val="99"/>
    <w:semiHidden/>
    <w:unhideWhenUsed/>
    <w:rsid w:val="009A7ABF"/>
  </w:style>
  <w:style w:type="table" w:customStyle="1" w:styleId="Tablaconcuadrcula411">
    <w:name w:val="Tabla con cuadrícula4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1">
    <w:name w:val="Estilo1511"/>
    <w:uiPriority w:val="99"/>
    <w:rsid w:val="009A7ABF"/>
  </w:style>
  <w:style w:type="numbering" w:customStyle="1" w:styleId="Estilo2511">
    <w:name w:val="Estilo2511"/>
    <w:uiPriority w:val="99"/>
    <w:rsid w:val="009A7ABF"/>
  </w:style>
  <w:style w:type="numbering" w:customStyle="1" w:styleId="Sinlista1611">
    <w:name w:val="Sin lista1611"/>
    <w:next w:val="Sinlista"/>
    <w:uiPriority w:val="99"/>
    <w:semiHidden/>
    <w:unhideWhenUsed/>
    <w:rsid w:val="009A7ABF"/>
  </w:style>
  <w:style w:type="table" w:customStyle="1" w:styleId="Tablaconcuadrcula1311">
    <w:name w:val="Tabla con cuadrícula13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9A7ABF"/>
  </w:style>
  <w:style w:type="table" w:customStyle="1" w:styleId="Tablaconcuadrcula511">
    <w:name w:val="Tabla con cuadrícula5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
    <w:name w:val="Sin lista1711"/>
    <w:next w:val="Sinlista"/>
    <w:uiPriority w:val="99"/>
    <w:semiHidden/>
    <w:unhideWhenUsed/>
    <w:rsid w:val="009A7ABF"/>
  </w:style>
  <w:style w:type="table" w:customStyle="1" w:styleId="Tablaconcuadrcula1411">
    <w:name w:val="Tabla con cuadrícula14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9A7ABF"/>
  </w:style>
  <w:style w:type="table" w:customStyle="1" w:styleId="Tablaconcuadrcula611">
    <w:name w:val="Tabla con cuadrícula6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9A7ABF"/>
  </w:style>
  <w:style w:type="table" w:customStyle="1" w:styleId="Tablaconcuadrcula1511">
    <w:name w:val="Tabla con cuadrícula15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9A7ABF"/>
  </w:style>
  <w:style w:type="table" w:customStyle="1" w:styleId="Tablaconcuadrcula11211">
    <w:name w:val="Tabla con cuadrícula112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1">
    <w:name w:val="Sin lista2611"/>
    <w:next w:val="Sinlista"/>
    <w:uiPriority w:val="99"/>
    <w:semiHidden/>
    <w:unhideWhenUsed/>
    <w:rsid w:val="009A7ABF"/>
  </w:style>
  <w:style w:type="table" w:customStyle="1" w:styleId="Tablaconcuadrcula2211">
    <w:name w:val="Tabla con cuadrícula2211"/>
    <w:basedOn w:val="Tablanormal"/>
    <w:next w:val="Tablaconcuadrcula"/>
    <w:rsid w:val="009A7AB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1">
    <w:name w:val="Sin lista12311"/>
    <w:next w:val="Sinlista"/>
    <w:uiPriority w:val="99"/>
    <w:semiHidden/>
    <w:unhideWhenUsed/>
    <w:rsid w:val="009A7ABF"/>
  </w:style>
  <w:style w:type="table" w:customStyle="1" w:styleId="Tablaconcuadrcula12111">
    <w:name w:val="Tabla con cuadrícula12111"/>
    <w:basedOn w:val="Tablanormal"/>
    <w:next w:val="Tablaconcuadrcula"/>
    <w:rsid w:val="009A7A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1">
    <w:name w:val="Sin lista281"/>
    <w:next w:val="Sinlista"/>
    <w:uiPriority w:val="99"/>
    <w:semiHidden/>
    <w:unhideWhenUsed/>
    <w:rsid w:val="009A7ABF"/>
  </w:style>
  <w:style w:type="numbering" w:customStyle="1" w:styleId="Sinlista30">
    <w:name w:val="Sin lista30"/>
    <w:next w:val="Sinlista"/>
    <w:uiPriority w:val="99"/>
    <w:semiHidden/>
    <w:unhideWhenUsed/>
    <w:rsid w:val="009A7ABF"/>
  </w:style>
  <w:style w:type="paragraph" w:customStyle="1" w:styleId="ParaAttribute0">
    <w:name w:val="ParaAttribute0"/>
    <w:basedOn w:val="Normal"/>
    <w:rsid w:val="009A7ABF"/>
    <w:pPr>
      <w:spacing w:after="200"/>
    </w:pPr>
    <w:rPr>
      <w:rFonts w:eastAsia="Calibri"/>
      <w:sz w:val="20"/>
      <w:szCs w:val="20"/>
      <w:lang w:val="es-BO" w:eastAsia="es-BO"/>
    </w:rPr>
  </w:style>
  <w:style w:type="character" w:customStyle="1" w:styleId="CharAttribute15">
    <w:name w:val="CharAttribute15"/>
    <w:rsid w:val="009A7ABF"/>
    <w:rPr>
      <w:rFonts w:ascii="Calibri" w:hAnsi="Calibri" w:cs="Calibri" w:hint="default"/>
    </w:rPr>
  </w:style>
  <w:style w:type="numbering" w:customStyle="1" w:styleId="Estilo171">
    <w:name w:val="Estilo171"/>
    <w:uiPriority w:val="99"/>
    <w:rsid w:val="009A7ABF"/>
  </w:style>
  <w:style w:type="numbering" w:customStyle="1" w:styleId="Estilo271">
    <w:name w:val="Estilo271"/>
    <w:uiPriority w:val="99"/>
    <w:rsid w:val="009A7ABF"/>
  </w:style>
  <w:style w:type="numbering" w:customStyle="1" w:styleId="Estilo1212">
    <w:name w:val="Estilo1212"/>
    <w:uiPriority w:val="99"/>
    <w:rsid w:val="009A7ABF"/>
    <w:pPr>
      <w:numPr>
        <w:numId w:val="183"/>
      </w:numPr>
    </w:pPr>
  </w:style>
  <w:style w:type="numbering" w:customStyle="1" w:styleId="Sinlista38">
    <w:name w:val="Sin lista38"/>
    <w:next w:val="Sinlista"/>
    <w:uiPriority w:val="99"/>
    <w:semiHidden/>
    <w:unhideWhenUsed/>
    <w:rsid w:val="009A7ABF"/>
  </w:style>
  <w:style w:type="numbering" w:customStyle="1" w:styleId="Estilo172">
    <w:name w:val="Estilo172"/>
    <w:uiPriority w:val="99"/>
    <w:rsid w:val="009A7ABF"/>
  </w:style>
  <w:style w:type="numbering" w:customStyle="1" w:styleId="Estilo272">
    <w:name w:val="Estilo272"/>
    <w:uiPriority w:val="99"/>
    <w:rsid w:val="009A7ABF"/>
  </w:style>
  <w:style w:type="numbering" w:customStyle="1" w:styleId="Estilo12121">
    <w:name w:val="Estilo12121"/>
    <w:uiPriority w:val="99"/>
    <w:rsid w:val="009A7ABF"/>
    <w:pPr>
      <w:numPr>
        <w:numId w:val="29"/>
      </w:numPr>
    </w:pPr>
  </w:style>
  <w:style w:type="numbering" w:customStyle="1" w:styleId="Sinlista39">
    <w:name w:val="Sin lista39"/>
    <w:next w:val="Sinlista"/>
    <w:uiPriority w:val="99"/>
    <w:semiHidden/>
    <w:unhideWhenUsed/>
    <w:rsid w:val="009A7ABF"/>
  </w:style>
  <w:style w:type="numbering" w:customStyle="1" w:styleId="Estilo2212">
    <w:name w:val="Estilo2212"/>
    <w:uiPriority w:val="99"/>
    <w:rsid w:val="009A7ABF"/>
  </w:style>
  <w:style w:type="numbering" w:customStyle="1" w:styleId="Sinlista40">
    <w:name w:val="Sin lista40"/>
    <w:next w:val="Sinlista"/>
    <w:uiPriority w:val="99"/>
    <w:semiHidden/>
    <w:unhideWhenUsed/>
    <w:rsid w:val="009A7ABF"/>
  </w:style>
  <w:style w:type="numbering" w:customStyle="1" w:styleId="Estilo2213">
    <w:name w:val="Estilo2213"/>
    <w:uiPriority w:val="99"/>
    <w:rsid w:val="009A7ABF"/>
  </w:style>
  <w:style w:type="paragraph" w:customStyle="1" w:styleId="msonormal0">
    <w:name w:val="msonormal"/>
    <w:basedOn w:val="Normal"/>
    <w:rsid w:val="00A922F1"/>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0962936">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17184116">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834535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3767330">
      <w:bodyDiv w:val="1"/>
      <w:marLeft w:val="0"/>
      <w:marRight w:val="0"/>
      <w:marTop w:val="0"/>
      <w:marBottom w:val="0"/>
      <w:divBdr>
        <w:top w:val="none" w:sz="0" w:space="0" w:color="auto"/>
        <w:left w:val="none" w:sz="0" w:space="0" w:color="auto"/>
        <w:bottom w:val="none" w:sz="0" w:space="0" w:color="auto"/>
        <w:right w:val="none" w:sz="0" w:space="0" w:color="auto"/>
      </w:divBdr>
    </w:div>
    <w:div w:id="443812279">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54683627">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44370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4140895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7945224">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055183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62684509">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bricos.com/marcas/tork/" TargetMode="External"/><Relationship Id="rId117" Type="http://schemas.openxmlformats.org/officeDocument/2006/relationships/image" Target="media/image95.jpeg"/><Relationship Id="rId21" Type="http://schemas.openxmlformats.org/officeDocument/2006/relationships/image" Target="media/image7.emf"/><Relationship Id="rId42" Type="http://schemas.openxmlformats.org/officeDocument/2006/relationships/image" Target="media/image27.jpeg"/><Relationship Id="rId47" Type="http://schemas.openxmlformats.org/officeDocument/2006/relationships/image" Target="media/image31.emf"/><Relationship Id="rId63" Type="http://schemas.openxmlformats.org/officeDocument/2006/relationships/image" Target="media/image41.jpeg"/><Relationship Id="rId68" Type="http://schemas.openxmlformats.org/officeDocument/2006/relationships/image" Target="media/image46.pn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png"/><Relationship Id="rId16" Type="http://schemas.openxmlformats.org/officeDocument/2006/relationships/image" Target="media/image4.wmf"/><Relationship Id="rId107" Type="http://schemas.openxmlformats.org/officeDocument/2006/relationships/image" Target="media/image85.jpeg"/><Relationship Id="rId11" Type="http://schemas.openxmlformats.org/officeDocument/2006/relationships/oleObject" Target="embeddings/oleObject1.bin"/><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oleObject" Target="embeddings/oleObject6.bin"/><Relationship Id="rId74" Type="http://schemas.openxmlformats.org/officeDocument/2006/relationships/image" Target="media/image52.jpeg"/><Relationship Id="rId79" Type="http://schemas.openxmlformats.org/officeDocument/2006/relationships/image" Target="media/image57.emf"/><Relationship Id="rId102"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image" Target="media/image60.emf"/><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emf"/><Relationship Id="rId56" Type="http://schemas.openxmlformats.org/officeDocument/2006/relationships/image" Target="media/image39.jpe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jpeg"/><Relationship Id="rId100" Type="http://schemas.openxmlformats.org/officeDocument/2006/relationships/image" Target="media/image78.png"/><Relationship Id="rId105" Type="http://schemas.openxmlformats.org/officeDocument/2006/relationships/image" Target="media/image83.jpeg"/><Relationship Id="rId113" Type="http://schemas.openxmlformats.org/officeDocument/2006/relationships/image" Target="media/image91.png"/><Relationship Id="rId118" Type="http://schemas.openxmlformats.org/officeDocument/2006/relationships/image" Target="media/image96.jpeg"/><Relationship Id="rId8" Type="http://schemas.openxmlformats.org/officeDocument/2006/relationships/hyperlink" Target="https://www.homify.com.ar/espacios/pisos" TargetMode="External"/><Relationship Id="rId51" Type="http://schemas.openxmlformats.org/officeDocument/2006/relationships/image" Target="media/image34.jpeg"/><Relationship Id="rId72" Type="http://schemas.openxmlformats.org/officeDocument/2006/relationships/image" Target="media/image50.jpeg"/><Relationship Id="rId80" Type="http://schemas.openxmlformats.org/officeDocument/2006/relationships/image" Target="media/image58.emf"/><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emf"/><Relationship Id="rId59" Type="http://schemas.openxmlformats.org/officeDocument/2006/relationships/oleObject" Target="embeddings/oleObject7.bin"/><Relationship Id="rId67" Type="http://schemas.openxmlformats.org/officeDocument/2006/relationships/image" Target="media/image45.jpeg"/><Relationship Id="rId103" Type="http://schemas.openxmlformats.org/officeDocument/2006/relationships/image" Target="media/image81.emf"/><Relationship Id="rId108" Type="http://schemas.openxmlformats.org/officeDocument/2006/relationships/image" Target="media/image86.jpeg"/><Relationship Id="rId116" Type="http://schemas.openxmlformats.org/officeDocument/2006/relationships/image" Target="media/image94.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oleObject" Target="embeddings/oleObject10.bin"/><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emf"/><Relationship Id="rId91" Type="http://schemas.openxmlformats.org/officeDocument/2006/relationships/image" Target="media/image69.jpeg"/><Relationship Id="rId96" Type="http://schemas.openxmlformats.org/officeDocument/2006/relationships/image" Target="media/image74.png"/><Relationship Id="rId111"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pisos.com/aldia/bricolaje/tareas-de-bricolaje/fontaneria/regar-con-agua-de-lluvia/" TargetMode="External"/><Relationship Id="rId57" Type="http://schemas.openxmlformats.org/officeDocument/2006/relationships/image" Target="media/image40.jpeg"/><Relationship Id="rId106" Type="http://schemas.openxmlformats.org/officeDocument/2006/relationships/image" Target="media/image84.emf"/><Relationship Id="rId114" Type="http://schemas.openxmlformats.org/officeDocument/2006/relationships/image" Target="media/image92.jpeg"/><Relationship Id="rId119" Type="http://schemas.openxmlformats.org/officeDocument/2006/relationships/hyperlink" Target="http://www.insht.es/InshtWeb/Contenidos/Documentacion/FichasTecnicas/NTP/Ficheros/601a700/ntp_634.pdf" TargetMode="External"/><Relationship Id="rId10" Type="http://schemas.openxmlformats.org/officeDocument/2006/relationships/image" Target="media/image1.wmf"/><Relationship Id="rId31" Type="http://schemas.openxmlformats.org/officeDocument/2006/relationships/image" Target="media/image16.jpeg"/><Relationship Id="rId44" Type="http://schemas.openxmlformats.org/officeDocument/2006/relationships/image" Target="http://www.incerpaz.com.bo/images/productos/pavic_estandar_thumb.jpg" TargetMode="External"/><Relationship Id="rId52" Type="http://schemas.openxmlformats.org/officeDocument/2006/relationships/image" Target="media/image35.jpeg"/><Relationship Id="rId60" Type="http://schemas.openxmlformats.org/officeDocument/2006/relationships/oleObject" Target="embeddings/oleObject8.bin"/><Relationship Id="rId65" Type="http://schemas.openxmlformats.org/officeDocument/2006/relationships/image" Target="media/image43.pn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hyperlink" Target="https://www.pisos.com/aldia/bricolaje/tareas-de-bricolaje/fontaneria/regar-con-agua-de-lluvia/"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24.jpeg"/><Relationship Id="rId109" Type="http://schemas.openxmlformats.org/officeDocument/2006/relationships/image" Target="media/image87.jpeg"/><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4.jpeg"/><Relationship Id="rId97" Type="http://schemas.openxmlformats.org/officeDocument/2006/relationships/image" Target="media/image75.png"/><Relationship Id="rId104" Type="http://schemas.openxmlformats.org/officeDocument/2006/relationships/image" Target="media/image82.e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4.png"/><Relationship Id="rId87" Type="http://schemas.openxmlformats.org/officeDocument/2006/relationships/image" Target="media/image65.emf"/><Relationship Id="rId110" Type="http://schemas.openxmlformats.org/officeDocument/2006/relationships/image" Target="media/image88.jpeg"/><Relationship Id="rId115" Type="http://schemas.openxmlformats.org/officeDocument/2006/relationships/image" Target="media/image9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6C0E8-2886-4532-AA99-4DD0B643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260</Pages>
  <Words>140828</Words>
  <Characters>774555</Characters>
  <Application>Microsoft Office Word</Application>
  <DocSecurity>0</DocSecurity>
  <Lines>6454</Lines>
  <Paragraphs>1827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913556</CharactersWithSpaces>
  <SharedDoc>false</SharedDoc>
  <HLinks>
    <vt:vector size="36" baseType="variant">
      <vt:variant>
        <vt:i4>4063308</vt:i4>
      </vt:variant>
      <vt:variant>
        <vt:i4>42</vt:i4>
      </vt:variant>
      <vt:variant>
        <vt:i4>0</vt:i4>
      </vt:variant>
      <vt:variant>
        <vt:i4>5</vt:i4>
      </vt:variant>
      <vt:variant>
        <vt:lpwstr>http://www.insht.es/InshtWeb/Contenidos/Documentacion/FichasTecnicas/NTP/Ficheros/601a700/ntp_634.pdf</vt:lpwstr>
      </vt:variant>
      <vt:variant>
        <vt:lpwstr/>
      </vt:variant>
      <vt:variant>
        <vt:i4>3866720</vt:i4>
      </vt:variant>
      <vt:variant>
        <vt:i4>24</vt:i4>
      </vt:variant>
      <vt:variant>
        <vt:i4>0</vt:i4>
      </vt:variant>
      <vt:variant>
        <vt:i4>5</vt:i4>
      </vt:variant>
      <vt:variant>
        <vt:lpwstr>https://www.pisos.com/aldia/bricolaje/tareas-de-bricolaje/fontaneria/regar-con-agua-de-lluvia/</vt:lpwstr>
      </vt:variant>
      <vt:variant>
        <vt:lpwstr/>
      </vt:variant>
      <vt:variant>
        <vt:i4>7929904</vt:i4>
      </vt:variant>
      <vt:variant>
        <vt:i4>21</vt:i4>
      </vt:variant>
      <vt:variant>
        <vt:i4>0</vt:i4>
      </vt:variant>
      <vt:variant>
        <vt:i4>5</vt:i4>
      </vt:variant>
      <vt:variant>
        <vt:lpwstr>http://bricos.com/marcas/tork/</vt:lpwstr>
      </vt:variant>
      <vt:variant>
        <vt:lpwstr/>
      </vt:variant>
      <vt:variant>
        <vt:i4>3866720</vt:i4>
      </vt:variant>
      <vt:variant>
        <vt:i4>3</vt:i4>
      </vt:variant>
      <vt:variant>
        <vt:i4>0</vt:i4>
      </vt:variant>
      <vt:variant>
        <vt:i4>5</vt:i4>
      </vt:variant>
      <vt:variant>
        <vt:lpwstr>https://www.pisos.com/aldia/bricolaje/tareas-de-bricolaje/fontaneria/regar-con-agua-de-lluvia/</vt:lpwstr>
      </vt:variant>
      <vt:variant>
        <vt:lpwstr/>
      </vt:variant>
      <vt:variant>
        <vt:i4>983054</vt:i4>
      </vt:variant>
      <vt:variant>
        <vt:i4>0</vt:i4>
      </vt:variant>
      <vt:variant>
        <vt:i4>0</vt:i4>
      </vt:variant>
      <vt:variant>
        <vt:i4>5</vt:i4>
      </vt:variant>
      <vt:variant>
        <vt:lpwstr>https://www.homify.com.ar/espacios/pisos</vt:lpwstr>
      </vt:variant>
      <vt:variant>
        <vt:lpwstr/>
      </vt:variant>
      <vt:variant>
        <vt:i4>7864441</vt:i4>
      </vt:variant>
      <vt:variant>
        <vt:i4>-1</vt:i4>
      </vt:variant>
      <vt:variant>
        <vt:i4>1265</vt:i4>
      </vt:variant>
      <vt:variant>
        <vt:i4>1</vt:i4>
      </vt:variant>
      <vt:variant>
        <vt:lpwstr>http://www.incerpaz.com.bo/images/productos/pavic_estandar_thumb.jpg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Jose Antonio Coronado Quintanilla</cp:lastModifiedBy>
  <cp:revision>3</cp:revision>
  <cp:lastPrinted>2018-09-26T21:49:00Z</cp:lastPrinted>
  <dcterms:created xsi:type="dcterms:W3CDTF">2018-10-04T22:50:00Z</dcterms:created>
  <dcterms:modified xsi:type="dcterms:W3CDTF">2018-10-04T22:54:00Z</dcterms:modified>
</cp:coreProperties>
</file>