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3015B" w:rsidRPr="0043015B">
                              <w:rPr>
                                <w:rFonts w:ascii="Century Gothic" w:hAnsi="Century Gothic" w:cs="Century Gothic"/>
                                <w:b/>
                                <w:bCs/>
                                <w:sz w:val="28"/>
                                <w:szCs w:val="28"/>
                              </w:rPr>
                              <w:t>OBRAS CIVILES Y MECÁNICAS PARA LA CONSTRUCCIÓN DE RED SECUNDARIA URBANIZACIONES SAN FELIPE DE SEQUE SECTOR 3 Y 4, DISTRITO 4 - CIUDAD DE EL ALTO</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43015B" w:rsidRDefault="004C1C78" w:rsidP="008537B0">
                            <w:pPr>
                              <w:ind w:right="-118"/>
                              <w:jc w:val="center"/>
                              <w:rPr>
                                <w:rFonts w:ascii="Century Gothic" w:hAnsi="Century Gothic" w:cs="Century Gothic"/>
                                <w:b/>
                                <w:bCs/>
                                <w:sz w:val="28"/>
                                <w:szCs w:val="28"/>
                              </w:rPr>
                            </w:pPr>
                            <w:r w:rsidRPr="003E79A8">
                              <w:rPr>
                                <w:rFonts w:ascii="Century Gothic" w:hAnsi="Century Gothic" w:cs="Century Gothic"/>
                                <w:b/>
                                <w:bCs/>
                                <w:sz w:val="28"/>
                                <w:szCs w:val="28"/>
                              </w:rPr>
                              <w:t>CÓDIGO: GCC-CDL-DRLA-</w:t>
                            </w:r>
                            <w:r w:rsidR="0043015B" w:rsidRPr="003E79A8">
                              <w:rPr>
                                <w:rFonts w:ascii="Century Gothic" w:hAnsi="Century Gothic" w:cs="Century Gothic"/>
                                <w:b/>
                                <w:bCs/>
                                <w:sz w:val="28"/>
                                <w:szCs w:val="28"/>
                              </w:rPr>
                              <w:t>143</w:t>
                            </w:r>
                            <w:r w:rsidRPr="003E79A8">
                              <w:rPr>
                                <w:rFonts w:ascii="Century Gothic" w:hAnsi="Century Gothic" w:cs="Century Gothic"/>
                                <w:b/>
                                <w:bCs/>
                                <w:sz w:val="28"/>
                                <w:szCs w:val="28"/>
                              </w:rPr>
                              <w:t>-18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3015B" w:rsidRPr="0043015B">
                        <w:rPr>
                          <w:rFonts w:ascii="Century Gothic" w:hAnsi="Century Gothic" w:cs="Century Gothic"/>
                          <w:b/>
                          <w:bCs/>
                          <w:sz w:val="28"/>
                          <w:szCs w:val="28"/>
                        </w:rPr>
                        <w:t>OBRAS CIVILES Y MECÁNICAS PARA LA CONSTRUCCIÓN DE RED SECUNDARIA URBANIZACIONES SAN FELIPE DE SEQUE SECTOR 3 Y 4, DISTRITO 4 - CIUDAD DE EL ALTO</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43015B" w:rsidRDefault="004C1C78" w:rsidP="008537B0">
                      <w:pPr>
                        <w:ind w:right="-118"/>
                        <w:jc w:val="center"/>
                        <w:rPr>
                          <w:rFonts w:ascii="Century Gothic" w:hAnsi="Century Gothic" w:cs="Century Gothic"/>
                          <w:b/>
                          <w:bCs/>
                          <w:sz w:val="28"/>
                          <w:szCs w:val="28"/>
                        </w:rPr>
                      </w:pPr>
                      <w:r w:rsidRPr="003E79A8">
                        <w:rPr>
                          <w:rFonts w:ascii="Century Gothic" w:hAnsi="Century Gothic" w:cs="Century Gothic"/>
                          <w:b/>
                          <w:bCs/>
                          <w:sz w:val="28"/>
                          <w:szCs w:val="28"/>
                        </w:rPr>
                        <w:t>CÓDIGO: GCC-CDL-DRLA-</w:t>
                      </w:r>
                      <w:r w:rsidR="0043015B" w:rsidRPr="003E79A8">
                        <w:rPr>
                          <w:rFonts w:ascii="Century Gothic" w:hAnsi="Century Gothic" w:cs="Century Gothic"/>
                          <w:b/>
                          <w:bCs/>
                          <w:sz w:val="28"/>
                          <w:szCs w:val="28"/>
                        </w:rPr>
                        <w:t>143</w:t>
                      </w:r>
                      <w:r w:rsidRPr="003E79A8">
                        <w:rPr>
                          <w:rFonts w:ascii="Century Gothic" w:hAnsi="Century Gothic" w:cs="Century Gothic"/>
                          <w:b/>
                          <w:bCs/>
                          <w:sz w:val="28"/>
                          <w:szCs w:val="28"/>
                        </w:rPr>
                        <w:t>-18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CC202C" w:rsidRPr="00177FE8" w:rsidTr="00CC202C">
        <w:trPr>
          <w:trHeight w:val="363"/>
          <w:jc w:val="center"/>
        </w:trPr>
        <w:tc>
          <w:tcPr>
            <w:tcW w:w="4446" w:type="dxa"/>
            <w:tcBorders>
              <w:right w:val="single" w:sz="4" w:space="0" w:color="auto"/>
            </w:tcBorders>
            <w:vAlign w:val="center"/>
          </w:tcPr>
          <w:p w:rsidR="00CC202C" w:rsidRPr="0073680C" w:rsidRDefault="00CC202C"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CC202C" w:rsidRPr="00177FE8" w:rsidTr="00CC202C">
        <w:trPr>
          <w:trHeight w:val="1336"/>
          <w:jc w:val="center"/>
        </w:trPr>
        <w:tc>
          <w:tcPr>
            <w:tcW w:w="4446" w:type="dxa"/>
            <w:tcBorders>
              <w:right w:val="single" w:sz="4" w:space="0" w:color="auto"/>
            </w:tcBorders>
          </w:tcPr>
          <w:p w:rsidR="00CC202C" w:rsidRDefault="00CC202C" w:rsidP="00FB5502">
            <w:pPr>
              <w:spacing w:line="240" w:lineRule="atLeast"/>
              <w:jc w:val="center"/>
              <w:rPr>
                <w:rFonts w:ascii="Lucida Handwriting" w:eastAsia="Calibri" w:hAnsi="Lucida Handwriting" w:cs="Arial"/>
                <w:i/>
                <w:color w:val="FFFFFF"/>
                <w:sz w:val="14"/>
                <w:szCs w:val="18"/>
              </w:rPr>
            </w:pPr>
          </w:p>
          <w:p w:rsidR="00CC202C" w:rsidRDefault="00CC202C" w:rsidP="00FB5502">
            <w:pPr>
              <w:spacing w:line="240" w:lineRule="atLeast"/>
              <w:jc w:val="center"/>
              <w:rPr>
                <w:rFonts w:ascii="Lucida Handwriting" w:eastAsia="Calibri" w:hAnsi="Lucida Handwriting" w:cs="Arial"/>
                <w:i/>
                <w:color w:val="FFFFFF"/>
                <w:sz w:val="14"/>
                <w:szCs w:val="18"/>
              </w:rPr>
            </w:pPr>
          </w:p>
          <w:p w:rsidR="00CC202C" w:rsidRDefault="00CC202C"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08/10/2018</w:t>
            </w:r>
          </w:p>
          <w:p w:rsidR="00CC202C" w:rsidRPr="00E45745" w:rsidRDefault="00CC202C" w:rsidP="00FB5502">
            <w:pPr>
              <w:spacing w:line="240" w:lineRule="atLeast"/>
              <w:jc w:val="center"/>
              <w:rPr>
                <w:rFonts w:ascii="Lucida Handwriting" w:eastAsia="Calibri" w:hAnsi="Lucida Handwriting" w:cs="Arial"/>
                <w:i/>
                <w:color w:val="FFFFFF"/>
                <w:sz w:val="14"/>
                <w:szCs w:val="18"/>
              </w:rPr>
            </w:pPr>
          </w:p>
        </w:tc>
        <w:bookmarkStart w:id="0" w:name="_GoBack"/>
        <w:bookmarkEnd w:id="0"/>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43015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43015B">
              <w:rPr>
                <w:rFonts w:asciiTheme="minorHAnsi" w:hAnsiTheme="minorHAnsi" w:cstheme="minorHAnsi"/>
                <w:sz w:val="22"/>
                <w:szCs w:val="22"/>
              </w:rPr>
              <w:t>8</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43015B">
            <w:pPr>
              <w:jc w:val="center"/>
              <w:rPr>
                <w:rFonts w:asciiTheme="minorHAnsi" w:hAnsiTheme="minorHAnsi" w:cstheme="minorHAnsi"/>
                <w:sz w:val="22"/>
                <w:szCs w:val="22"/>
              </w:rPr>
            </w:pPr>
            <w:r>
              <w:rPr>
                <w:rFonts w:asciiTheme="minorHAnsi" w:hAnsiTheme="minorHAnsi" w:cstheme="minorHAnsi"/>
                <w:sz w:val="22"/>
                <w:szCs w:val="22"/>
              </w:rPr>
              <w:t>1</w:t>
            </w:r>
            <w:r w:rsidR="0043015B">
              <w:rPr>
                <w:rFonts w:asciiTheme="minorHAnsi" w:hAnsiTheme="minorHAnsi" w:cstheme="minorHAnsi"/>
                <w:sz w:val="22"/>
                <w:szCs w:val="22"/>
              </w:rPr>
              <w:t>6</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30531A">
            <w:pPr>
              <w:jc w:val="center"/>
              <w:rPr>
                <w:rFonts w:asciiTheme="minorHAnsi" w:hAnsiTheme="minorHAnsi" w:cstheme="minorHAnsi"/>
                <w:sz w:val="22"/>
                <w:szCs w:val="22"/>
              </w:rPr>
            </w:pPr>
            <w:r>
              <w:rPr>
                <w:rFonts w:asciiTheme="minorHAnsi" w:hAnsiTheme="minorHAnsi" w:cstheme="minorHAnsi"/>
                <w:sz w:val="22"/>
                <w:szCs w:val="22"/>
              </w:rPr>
              <w:t>1</w:t>
            </w:r>
            <w:r w:rsidR="0030531A">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43015B">
            <w:pPr>
              <w:rPr>
                <w:rFonts w:asciiTheme="minorHAnsi" w:hAnsiTheme="minorHAnsi" w:cstheme="minorHAnsi"/>
                <w:sz w:val="22"/>
                <w:szCs w:val="22"/>
              </w:rPr>
            </w:pPr>
            <w:r>
              <w:rPr>
                <w:rFonts w:asciiTheme="minorHAnsi" w:hAnsiTheme="minorHAnsi" w:cstheme="minorHAnsi"/>
                <w:sz w:val="22"/>
                <w:szCs w:val="22"/>
              </w:rPr>
              <w:t>1</w:t>
            </w:r>
            <w:r w:rsidR="0043015B">
              <w:rPr>
                <w:rFonts w:asciiTheme="minorHAnsi" w:hAnsiTheme="minorHAnsi" w:cstheme="minorHAnsi"/>
                <w:sz w:val="22"/>
                <w:szCs w:val="22"/>
              </w:rPr>
              <w:t>6</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30531A">
            <w:pPr>
              <w:jc w:val="center"/>
              <w:rPr>
                <w:rFonts w:asciiTheme="minorHAnsi" w:hAnsiTheme="minorHAnsi" w:cstheme="minorHAnsi"/>
                <w:sz w:val="22"/>
                <w:szCs w:val="22"/>
              </w:rPr>
            </w:pPr>
            <w:r>
              <w:rPr>
                <w:rFonts w:asciiTheme="minorHAnsi" w:hAnsiTheme="minorHAnsi" w:cstheme="minorHAnsi"/>
                <w:sz w:val="22"/>
                <w:szCs w:val="22"/>
              </w:rPr>
              <w:t>1</w:t>
            </w:r>
            <w:r w:rsidR="0030531A">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43015B">
            <w:pPr>
              <w:jc w:val="both"/>
              <w:rPr>
                <w:rFonts w:asciiTheme="minorHAnsi" w:hAnsiTheme="minorHAnsi" w:cstheme="minorHAnsi"/>
                <w:szCs w:val="22"/>
              </w:rPr>
            </w:pPr>
            <w:r>
              <w:rPr>
                <w:rFonts w:asciiTheme="minorHAnsi" w:hAnsiTheme="minorHAnsi" w:cstheme="minorHAnsi"/>
                <w:i/>
                <w:szCs w:val="22"/>
              </w:rPr>
              <w:t>2</w:t>
            </w:r>
            <w:r w:rsidR="0043015B">
              <w:rPr>
                <w:rFonts w:asciiTheme="minorHAnsi" w:hAnsiTheme="minorHAnsi" w:cstheme="minorHAnsi"/>
                <w:i/>
                <w:szCs w:val="22"/>
              </w:rPr>
              <w:t>9</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43015B">
            <w:pPr>
              <w:jc w:val="both"/>
              <w:rPr>
                <w:rFonts w:asciiTheme="minorHAnsi" w:hAnsiTheme="minorHAnsi" w:cstheme="minorHAnsi"/>
                <w:sz w:val="22"/>
                <w:szCs w:val="22"/>
                <w:lang w:val="es-BO"/>
              </w:rPr>
            </w:pPr>
            <w:r>
              <w:rPr>
                <w:rFonts w:asciiTheme="minorHAnsi" w:hAnsiTheme="minorHAnsi" w:cstheme="minorHAnsi"/>
                <w:i/>
                <w:szCs w:val="22"/>
              </w:rPr>
              <w:t>1</w:t>
            </w:r>
            <w:r w:rsidR="0043015B">
              <w:rPr>
                <w:rFonts w:asciiTheme="minorHAnsi" w:hAnsiTheme="minorHAnsi" w:cstheme="minorHAnsi"/>
                <w:i/>
                <w:szCs w:val="22"/>
              </w:rPr>
              <w:t>3</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43015B" w:rsidP="00862F0C">
            <w:pPr>
              <w:jc w:val="both"/>
              <w:rPr>
                <w:rFonts w:asciiTheme="minorHAnsi" w:hAnsiTheme="minorHAnsi" w:cstheme="minorHAnsi"/>
                <w:color w:val="000000"/>
                <w:sz w:val="22"/>
                <w:szCs w:val="22"/>
                <w:lang w:val="es-BO" w:eastAsia="es-BO"/>
              </w:rPr>
            </w:pPr>
            <w:r w:rsidRPr="0043015B">
              <w:rPr>
                <w:rFonts w:asciiTheme="minorHAnsi" w:hAnsiTheme="minorHAnsi" w:cstheme="minorHAnsi"/>
                <w:bCs/>
                <w:color w:val="000000"/>
                <w:sz w:val="22"/>
                <w:szCs w:val="22"/>
                <w:lang w:eastAsia="es-BO"/>
              </w:rPr>
              <w:t>OBRAS CIVILES Y MECÁNICAS PARA LA CONSTRUCCIÓN DE RED SECUNDARIA URBANIZACIONES SAN FELIPE DE SEQUE SECTOR 3 Y 4, DISTRITO 4 -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C1C78" w:rsidP="0043015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43015B">
              <w:rPr>
                <w:rFonts w:asciiTheme="minorHAnsi" w:hAnsiTheme="minorHAnsi" w:cstheme="minorHAnsi"/>
                <w:color w:val="000000"/>
                <w:sz w:val="22"/>
                <w:szCs w:val="22"/>
                <w:lang w:val="es-BO" w:eastAsia="es-BO"/>
              </w:rPr>
              <w:t>08</w:t>
            </w:r>
            <w:r w:rsidR="00862F0C">
              <w:rPr>
                <w:rFonts w:asciiTheme="minorHAnsi" w:hAnsiTheme="minorHAnsi" w:cstheme="minorHAnsi"/>
                <w:color w:val="000000"/>
                <w:sz w:val="22"/>
                <w:szCs w:val="22"/>
                <w:lang w:val="es-BO" w:eastAsia="es-BO"/>
              </w:rPr>
              <w:t>.</w:t>
            </w:r>
            <w:r w:rsidR="0043015B">
              <w:rPr>
                <w:rFonts w:asciiTheme="minorHAnsi" w:hAnsiTheme="minorHAnsi" w:cstheme="minorHAnsi"/>
                <w:color w:val="000000"/>
                <w:sz w:val="22"/>
                <w:szCs w:val="22"/>
                <w:lang w:val="es-BO" w:eastAsia="es-BO"/>
              </w:rPr>
              <w:t>281</w:t>
            </w:r>
            <w:r w:rsidR="00862F0C">
              <w:rPr>
                <w:rFonts w:asciiTheme="minorHAnsi" w:hAnsiTheme="minorHAnsi" w:cstheme="minorHAnsi"/>
                <w:color w:val="000000"/>
                <w:sz w:val="22"/>
                <w:szCs w:val="22"/>
                <w:lang w:val="es-BO" w:eastAsia="es-BO"/>
              </w:rPr>
              <w:t>,</w:t>
            </w:r>
            <w:r w:rsidR="0043015B">
              <w:rPr>
                <w:rFonts w:asciiTheme="minorHAnsi" w:hAnsiTheme="minorHAnsi" w:cstheme="minorHAnsi"/>
                <w:color w:val="000000"/>
                <w:sz w:val="22"/>
                <w:szCs w:val="22"/>
                <w:lang w:val="es-BO" w:eastAsia="es-BO"/>
              </w:rPr>
              <w:t>44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43015B" w:rsidP="00951C92">
            <w:pPr>
              <w:jc w:val="right"/>
              <w:rPr>
                <w:rFonts w:asciiTheme="minorHAnsi" w:hAnsiTheme="minorHAnsi" w:cstheme="minorHAnsi"/>
                <w:b/>
                <w:color w:val="000000"/>
                <w:sz w:val="22"/>
                <w:szCs w:val="22"/>
                <w:lang w:val="es-BO" w:eastAsia="es-BO"/>
              </w:rPr>
            </w:pPr>
            <w:r w:rsidRPr="0043015B">
              <w:rPr>
                <w:rFonts w:asciiTheme="minorHAnsi" w:hAnsiTheme="minorHAnsi" w:cstheme="minorHAnsi"/>
                <w:b/>
                <w:color w:val="000000"/>
                <w:sz w:val="22"/>
                <w:szCs w:val="22"/>
                <w:lang w:val="es-BO" w:eastAsia="es-BO"/>
              </w:rPr>
              <w:t>408.281,44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4066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4066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4066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406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406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406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406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406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406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4066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406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406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4066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4066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669" w:rsidRDefault="00B40669">
      <w:r>
        <w:separator/>
      </w:r>
    </w:p>
  </w:endnote>
  <w:endnote w:type="continuationSeparator" w:id="0">
    <w:p w:rsidR="00B40669" w:rsidRDefault="00B4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78" w:rsidRDefault="004C1C78">
    <w:pPr>
      <w:pStyle w:val="Piedepgina"/>
      <w:jc w:val="right"/>
    </w:pPr>
    <w:r>
      <w:fldChar w:fldCharType="begin"/>
    </w:r>
    <w:r>
      <w:instrText xml:space="preserve"> PAGE   \* MERGEFORMAT </w:instrText>
    </w:r>
    <w:r>
      <w:fldChar w:fldCharType="separate"/>
    </w:r>
    <w:r w:rsidR="00CC202C">
      <w:rPr>
        <w:noProof/>
      </w:rPr>
      <w:t>2</w:t>
    </w:r>
    <w:r>
      <w:fldChar w:fldCharType="end"/>
    </w:r>
  </w:p>
  <w:p w:rsidR="004C1C78" w:rsidRDefault="004C1C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669" w:rsidRDefault="00B40669">
      <w:r>
        <w:separator/>
      </w:r>
    </w:p>
  </w:footnote>
  <w:footnote w:type="continuationSeparator" w:id="0">
    <w:p w:rsidR="00B40669" w:rsidRDefault="00B406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1A"/>
    <w:rsid w:val="0030583E"/>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E79A8"/>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5B"/>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C78"/>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896"/>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C61"/>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669"/>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02C"/>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488"/>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EBACC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4377E-563B-4355-A83F-9B6583A80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25044</Words>
  <Characters>137745</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2018-10-08T19:02:00Z</cp:lastPrinted>
  <dcterms:created xsi:type="dcterms:W3CDTF">2018-10-08T19:12:00Z</dcterms:created>
  <dcterms:modified xsi:type="dcterms:W3CDTF">2018-10-08T19:12:00Z</dcterms:modified>
</cp:coreProperties>
</file>